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47440B" w14:textId="246AB3F2" w:rsidR="00421E89" w:rsidRPr="0085095D" w:rsidRDefault="00421E89" w:rsidP="00421E89">
      <w:pPr>
        <w:pStyle w:val="NoSpacing"/>
        <w:rPr>
          <w:rFonts w:cstheme="minorHAnsi"/>
          <w:sz w:val="20"/>
          <w:szCs w:val="20"/>
        </w:rPr>
      </w:pPr>
      <w:r w:rsidRPr="0085095D">
        <w:rPr>
          <w:rFonts w:cstheme="minorHAnsi"/>
          <w:sz w:val="20"/>
          <w:szCs w:val="20"/>
        </w:rPr>
        <w:t>Alyson Greening</w:t>
      </w:r>
    </w:p>
    <w:p w14:paraId="400A45BE" w14:textId="77777777" w:rsidR="00421E89" w:rsidRPr="0085095D" w:rsidRDefault="00421E89" w:rsidP="00421E89">
      <w:pPr>
        <w:pStyle w:val="NoSpacing"/>
        <w:rPr>
          <w:rFonts w:cstheme="minorHAnsi"/>
          <w:sz w:val="20"/>
          <w:szCs w:val="20"/>
        </w:rPr>
      </w:pPr>
      <w:r w:rsidRPr="0085095D">
        <w:rPr>
          <w:rFonts w:cstheme="minorHAnsi"/>
          <w:sz w:val="20"/>
          <w:szCs w:val="20"/>
        </w:rPr>
        <w:t>HPHI7016</w:t>
      </w:r>
    </w:p>
    <w:p w14:paraId="65226B81" w14:textId="77777777" w:rsidR="00421E89" w:rsidRPr="0085095D" w:rsidRDefault="00421E89" w:rsidP="00421E89">
      <w:pPr>
        <w:pStyle w:val="NoSpacing"/>
        <w:rPr>
          <w:rFonts w:cstheme="minorHAnsi"/>
          <w:sz w:val="20"/>
          <w:szCs w:val="20"/>
        </w:rPr>
      </w:pPr>
      <w:r w:rsidRPr="0085095D">
        <w:rPr>
          <w:rFonts w:cstheme="minorHAnsi"/>
          <w:sz w:val="20"/>
          <w:szCs w:val="20"/>
        </w:rPr>
        <w:t>Past Peoples, Present Societies: Research Methods and Skills</w:t>
      </w:r>
    </w:p>
    <w:p w14:paraId="748319C3" w14:textId="26112E05" w:rsidR="00421E89" w:rsidRDefault="00A70984" w:rsidP="00421E89">
      <w:pPr>
        <w:pStyle w:val="NoSpacing"/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14</w:t>
      </w:r>
      <w:r w:rsidRPr="00A70984">
        <w:rPr>
          <w:rFonts w:cstheme="minorHAnsi"/>
          <w:sz w:val="20"/>
          <w:szCs w:val="20"/>
          <w:vertAlign w:val="superscript"/>
        </w:rPr>
        <w:t>th</w:t>
      </w:r>
      <w:r>
        <w:rPr>
          <w:rFonts w:cstheme="minorHAnsi"/>
          <w:sz w:val="20"/>
          <w:szCs w:val="20"/>
        </w:rPr>
        <w:t xml:space="preserve"> January 2024</w:t>
      </w:r>
      <w:r w:rsidR="00421E89" w:rsidRPr="0085095D">
        <w:rPr>
          <w:rFonts w:cstheme="minorHAnsi"/>
          <w:sz w:val="20"/>
          <w:szCs w:val="20"/>
        </w:rPr>
        <w:t xml:space="preserve"> </w:t>
      </w:r>
    </w:p>
    <w:p w14:paraId="64804F3D" w14:textId="77777777" w:rsidR="00421E89" w:rsidRDefault="00421E89" w:rsidP="00421E89">
      <w:pPr>
        <w:pStyle w:val="NoSpacing"/>
        <w:rPr>
          <w:rFonts w:cstheme="minorHAnsi"/>
          <w:sz w:val="20"/>
          <w:szCs w:val="20"/>
        </w:rPr>
      </w:pPr>
    </w:p>
    <w:p w14:paraId="296CCBAD" w14:textId="77777777" w:rsidR="00421E89" w:rsidRDefault="00421E89" w:rsidP="00421E89">
      <w:pPr>
        <w:pStyle w:val="NoSpacing"/>
        <w:rPr>
          <w:rFonts w:cstheme="minorHAnsi"/>
          <w:sz w:val="20"/>
          <w:szCs w:val="20"/>
        </w:rPr>
      </w:pPr>
    </w:p>
    <w:p w14:paraId="4DCE70A2" w14:textId="77777777" w:rsidR="00421E89" w:rsidRDefault="00421E89" w:rsidP="00421E89">
      <w:pPr>
        <w:pStyle w:val="NoSpacing"/>
        <w:rPr>
          <w:rFonts w:cstheme="minorHAnsi"/>
          <w:sz w:val="20"/>
          <w:szCs w:val="20"/>
        </w:rPr>
      </w:pPr>
    </w:p>
    <w:p w14:paraId="06805AC4" w14:textId="336D4928" w:rsidR="00421E89" w:rsidRPr="00BC5DA4" w:rsidRDefault="00421E89" w:rsidP="00421E89">
      <w:pPr>
        <w:pStyle w:val="NoSpacing"/>
        <w:jc w:val="center"/>
        <w:rPr>
          <w:rFonts w:cstheme="minorHAnsi"/>
          <w:b/>
          <w:bCs/>
          <w:sz w:val="24"/>
          <w:szCs w:val="24"/>
          <w:u w:val="single"/>
        </w:rPr>
      </w:pPr>
      <w:r w:rsidRPr="00BC5DA4">
        <w:rPr>
          <w:rFonts w:cstheme="minorHAnsi"/>
          <w:b/>
          <w:bCs/>
          <w:sz w:val="24"/>
          <w:szCs w:val="24"/>
          <w:u w:val="single"/>
        </w:rPr>
        <w:t>Assessment</w:t>
      </w:r>
      <w:r w:rsidR="00A70984" w:rsidRPr="00BC5DA4">
        <w:rPr>
          <w:rFonts w:cstheme="minorHAnsi"/>
          <w:b/>
          <w:bCs/>
          <w:sz w:val="24"/>
          <w:szCs w:val="24"/>
          <w:u w:val="single"/>
        </w:rPr>
        <w:t xml:space="preserve"> Five</w:t>
      </w:r>
      <w:r w:rsidRPr="00BC5DA4">
        <w:rPr>
          <w:rFonts w:cstheme="minorHAnsi"/>
          <w:b/>
          <w:bCs/>
          <w:sz w:val="24"/>
          <w:szCs w:val="24"/>
          <w:u w:val="single"/>
        </w:rPr>
        <w:t xml:space="preserve">: </w:t>
      </w:r>
      <w:r w:rsidR="00A70984" w:rsidRPr="00BC5DA4">
        <w:rPr>
          <w:rFonts w:cstheme="minorHAnsi"/>
          <w:b/>
          <w:bCs/>
          <w:sz w:val="24"/>
          <w:szCs w:val="24"/>
          <w:u w:val="single"/>
        </w:rPr>
        <w:t>Transcription Exercise</w:t>
      </w:r>
    </w:p>
    <w:p w14:paraId="3DE65B45" w14:textId="77777777" w:rsidR="00421E89" w:rsidRDefault="00421E89" w:rsidP="00421E89">
      <w:pPr>
        <w:pStyle w:val="NoSpacing"/>
        <w:rPr>
          <w:sz w:val="24"/>
          <w:szCs w:val="24"/>
        </w:rPr>
      </w:pPr>
    </w:p>
    <w:p w14:paraId="506EDC8D" w14:textId="77777777" w:rsidR="00C67F2F" w:rsidRPr="00BC5DA4" w:rsidRDefault="00101014" w:rsidP="00421E89">
      <w:pPr>
        <w:pStyle w:val="NoSpacing"/>
        <w:rPr>
          <w:sz w:val="24"/>
          <w:szCs w:val="24"/>
          <w:u w:val="single"/>
        </w:rPr>
      </w:pPr>
      <w:r w:rsidRPr="00BC5DA4">
        <w:rPr>
          <w:sz w:val="24"/>
          <w:szCs w:val="24"/>
          <w:u w:val="single"/>
        </w:rPr>
        <w:t>Chaucer’s Canterbury Tales</w:t>
      </w:r>
      <w:r w:rsidR="00612697" w:rsidRPr="00BC5DA4">
        <w:rPr>
          <w:sz w:val="24"/>
          <w:szCs w:val="24"/>
          <w:u w:val="single"/>
        </w:rPr>
        <w:t xml:space="preserve">: </w:t>
      </w:r>
      <w:r w:rsidR="00C67F2F" w:rsidRPr="00BC5DA4">
        <w:rPr>
          <w:sz w:val="24"/>
          <w:szCs w:val="24"/>
          <w:u w:val="single"/>
        </w:rPr>
        <w:t>The Ellesmere Manuscript</w:t>
      </w:r>
    </w:p>
    <w:p w14:paraId="47B0F167" w14:textId="77777777" w:rsidR="00F963EF" w:rsidRDefault="00F963EF" w:rsidP="00421E89">
      <w:pPr>
        <w:pStyle w:val="NoSpacing"/>
        <w:rPr>
          <w:b/>
          <w:bCs/>
          <w:sz w:val="24"/>
          <w:szCs w:val="24"/>
        </w:rPr>
      </w:pPr>
    </w:p>
    <w:p w14:paraId="6D1CD12A" w14:textId="220DC335" w:rsidR="004E7D13" w:rsidRPr="000D086A" w:rsidRDefault="00CB42EE" w:rsidP="004E7D13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The Canterbury Tales is a frame story</w:t>
      </w:r>
      <w:r w:rsidR="00671491">
        <w:rPr>
          <w:sz w:val="24"/>
          <w:szCs w:val="24"/>
        </w:rPr>
        <w:t xml:space="preserve">.  </w:t>
      </w:r>
      <w:r w:rsidR="00B04EB2">
        <w:rPr>
          <w:sz w:val="24"/>
          <w:szCs w:val="24"/>
        </w:rPr>
        <w:t>It is a collection of t</w:t>
      </w:r>
      <w:r w:rsidR="00671491">
        <w:rPr>
          <w:sz w:val="24"/>
          <w:szCs w:val="24"/>
        </w:rPr>
        <w:t xml:space="preserve">wenty four </w:t>
      </w:r>
      <w:r w:rsidR="00B04EB2">
        <w:rPr>
          <w:sz w:val="24"/>
          <w:szCs w:val="24"/>
        </w:rPr>
        <w:t>stories told by different pilgrims travelling to Canterbury</w:t>
      </w:r>
      <w:r w:rsidR="00F10FA8">
        <w:rPr>
          <w:sz w:val="24"/>
          <w:szCs w:val="24"/>
        </w:rPr>
        <w:t xml:space="preserve">. Amongst the pilgrims are a knight, a prioress, </w:t>
      </w:r>
      <w:r w:rsidR="00DA21CC">
        <w:rPr>
          <w:sz w:val="24"/>
          <w:szCs w:val="24"/>
        </w:rPr>
        <w:t xml:space="preserve">a </w:t>
      </w:r>
      <w:r w:rsidR="003C6200">
        <w:rPr>
          <w:sz w:val="24"/>
          <w:szCs w:val="24"/>
        </w:rPr>
        <w:t>fletcher,</w:t>
      </w:r>
      <w:r w:rsidR="00DA21CC">
        <w:rPr>
          <w:sz w:val="24"/>
          <w:szCs w:val="24"/>
        </w:rPr>
        <w:t xml:space="preserve"> and a wife of bath</w:t>
      </w:r>
      <w:r w:rsidR="00B61D65">
        <w:rPr>
          <w:sz w:val="24"/>
          <w:szCs w:val="24"/>
        </w:rPr>
        <w:t xml:space="preserve"> and taken together, offer an invaluable source of information on life in the </w:t>
      </w:r>
      <w:r w:rsidR="00602AB3">
        <w:rPr>
          <w:sz w:val="24"/>
          <w:szCs w:val="24"/>
        </w:rPr>
        <w:t xml:space="preserve">late fourteenth century.  </w:t>
      </w:r>
      <w:r w:rsidR="00602AB3" w:rsidRPr="00692E69">
        <w:rPr>
          <w:sz w:val="24"/>
          <w:szCs w:val="24"/>
        </w:rPr>
        <w:t xml:space="preserve">Chaucer started writing </w:t>
      </w:r>
      <w:r w:rsidR="00602AB3" w:rsidRPr="00692E69">
        <w:rPr>
          <w:i/>
          <w:iCs/>
          <w:sz w:val="24"/>
          <w:szCs w:val="24"/>
        </w:rPr>
        <w:t xml:space="preserve">The Canterbury </w:t>
      </w:r>
      <w:r w:rsidR="00602AB3" w:rsidRPr="00692E69">
        <w:rPr>
          <w:sz w:val="24"/>
          <w:szCs w:val="24"/>
        </w:rPr>
        <w:t>Tales in 1387 and completed twenty four of his planned 100 tales at the time of his death in 1400.</w:t>
      </w:r>
      <w:r w:rsidR="00051703">
        <w:rPr>
          <w:sz w:val="24"/>
          <w:szCs w:val="24"/>
        </w:rPr>
        <w:t xml:space="preserve"> Evidence suggests that </w:t>
      </w:r>
      <w:r w:rsidR="000D052C">
        <w:rPr>
          <w:i/>
          <w:iCs/>
          <w:sz w:val="24"/>
          <w:szCs w:val="24"/>
        </w:rPr>
        <w:t xml:space="preserve">The </w:t>
      </w:r>
      <w:proofErr w:type="spellStart"/>
      <w:r w:rsidR="000D052C">
        <w:rPr>
          <w:i/>
          <w:iCs/>
          <w:sz w:val="24"/>
          <w:szCs w:val="24"/>
        </w:rPr>
        <w:t>Wyf</w:t>
      </w:r>
      <w:proofErr w:type="spellEnd"/>
      <w:r w:rsidR="000D052C">
        <w:rPr>
          <w:i/>
          <w:iCs/>
          <w:sz w:val="24"/>
          <w:szCs w:val="24"/>
        </w:rPr>
        <w:t xml:space="preserve"> of Bathe</w:t>
      </w:r>
      <w:r w:rsidR="000D052C">
        <w:rPr>
          <w:sz w:val="24"/>
          <w:szCs w:val="24"/>
        </w:rPr>
        <w:t xml:space="preserve"> was written </w:t>
      </w:r>
      <w:r w:rsidR="00910F88">
        <w:rPr>
          <w:sz w:val="24"/>
          <w:szCs w:val="24"/>
        </w:rPr>
        <w:t>as part of the original set</w:t>
      </w:r>
      <w:r w:rsidR="004E7D13">
        <w:rPr>
          <w:sz w:val="24"/>
          <w:szCs w:val="24"/>
        </w:rPr>
        <w:t xml:space="preserve"> and he is said to have written </w:t>
      </w:r>
      <w:r w:rsidR="004E7D13" w:rsidRPr="00692E69">
        <w:rPr>
          <w:sz w:val="24"/>
          <w:szCs w:val="24"/>
        </w:rPr>
        <w:t xml:space="preserve">  to his friend </w:t>
      </w:r>
      <w:proofErr w:type="spellStart"/>
      <w:r w:rsidR="004E7D13" w:rsidRPr="00692E69">
        <w:rPr>
          <w:sz w:val="24"/>
          <w:szCs w:val="24"/>
        </w:rPr>
        <w:t>Bukton</w:t>
      </w:r>
      <w:proofErr w:type="spellEnd"/>
      <w:r w:rsidR="004E7D13" w:rsidRPr="00692E69">
        <w:rPr>
          <w:sz w:val="24"/>
          <w:szCs w:val="24"/>
        </w:rPr>
        <w:t xml:space="preserve">, who was about to get married,  ‘The </w:t>
      </w:r>
      <w:proofErr w:type="spellStart"/>
      <w:r w:rsidR="004E7D13" w:rsidRPr="00692E69">
        <w:rPr>
          <w:sz w:val="24"/>
          <w:szCs w:val="24"/>
        </w:rPr>
        <w:t>wyf</w:t>
      </w:r>
      <w:proofErr w:type="spellEnd"/>
      <w:r w:rsidR="004E7D13" w:rsidRPr="00692E69">
        <w:rPr>
          <w:sz w:val="24"/>
          <w:szCs w:val="24"/>
        </w:rPr>
        <w:t xml:space="preserve"> of Bathe I pray yow that ye rede’.</w:t>
      </w:r>
      <w:r w:rsidR="004E7D13" w:rsidRPr="00692E69">
        <w:rPr>
          <w:rStyle w:val="FootnoteReference"/>
          <w:sz w:val="24"/>
          <w:szCs w:val="24"/>
        </w:rPr>
        <w:footnoteReference w:id="2"/>
      </w:r>
      <w:r w:rsidR="004E7D13">
        <w:rPr>
          <w:sz w:val="24"/>
          <w:szCs w:val="24"/>
        </w:rPr>
        <w:t xml:space="preserve"> </w:t>
      </w:r>
      <w:r w:rsidR="00520D67">
        <w:rPr>
          <w:sz w:val="24"/>
          <w:szCs w:val="24"/>
        </w:rPr>
        <w:t xml:space="preserve"> The majority of the work is written in </w:t>
      </w:r>
      <w:r w:rsidR="00540685">
        <w:rPr>
          <w:sz w:val="24"/>
          <w:szCs w:val="24"/>
        </w:rPr>
        <w:t>Iambic Pentameter in rhyming couplets</w:t>
      </w:r>
      <w:r w:rsidR="0083063F">
        <w:rPr>
          <w:sz w:val="24"/>
          <w:szCs w:val="24"/>
        </w:rPr>
        <w:t xml:space="preserve"> and scribed in middle English, t</w:t>
      </w:r>
      <w:r w:rsidR="0083063F">
        <w:rPr>
          <w:sz w:val="24"/>
          <w:szCs w:val="24"/>
        </w:rPr>
        <w:t xml:space="preserve">he dominant language </w:t>
      </w:r>
      <w:r w:rsidR="0083063F">
        <w:rPr>
          <w:sz w:val="24"/>
          <w:szCs w:val="24"/>
        </w:rPr>
        <w:t>of the time and which was</w:t>
      </w:r>
      <w:r w:rsidR="0083063F">
        <w:rPr>
          <w:sz w:val="24"/>
          <w:szCs w:val="24"/>
        </w:rPr>
        <w:t xml:space="preserve"> a hybrid form of Old English and Norman French</w:t>
      </w:r>
      <w:r w:rsidR="0083063F">
        <w:rPr>
          <w:sz w:val="24"/>
          <w:szCs w:val="24"/>
        </w:rPr>
        <w:t>.</w:t>
      </w:r>
      <w:r w:rsidR="0083063F">
        <w:rPr>
          <w:rStyle w:val="FootnoteReference"/>
          <w:sz w:val="24"/>
          <w:szCs w:val="24"/>
        </w:rPr>
        <w:footnoteReference w:id="3"/>
      </w:r>
      <w:r w:rsidR="0083063F">
        <w:rPr>
          <w:sz w:val="24"/>
          <w:szCs w:val="24"/>
        </w:rPr>
        <w:t xml:space="preserve"> </w:t>
      </w:r>
      <w:r w:rsidR="003D7860">
        <w:rPr>
          <w:sz w:val="24"/>
          <w:szCs w:val="24"/>
        </w:rPr>
        <w:t xml:space="preserve">Approximately eighty five </w:t>
      </w:r>
      <w:r w:rsidR="004D6D27">
        <w:rPr>
          <w:sz w:val="24"/>
          <w:szCs w:val="24"/>
        </w:rPr>
        <w:t>manuscripts</w:t>
      </w:r>
      <w:r w:rsidR="00E60AAA">
        <w:rPr>
          <w:sz w:val="24"/>
          <w:szCs w:val="24"/>
        </w:rPr>
        <w:t xml:space="preserve"> were completed </w:t>
      </w:r>
      <w:r w:rsidR="00AC74B5">
        <w:rPr>
          <w:sz w:val="24"/>
          <w:szCs w:val="24"/>
        </w:rPr>
        <w:t>of which fi</w:t>
      </w:r>
      <w:r w:rsidR="00E60AAA">
        <w:rPr>
          <w:sz w:val="24"/>
          <w:szCs w:val="24"/>
        </w:rPr>
        <w:t xml:space="preserve">fty five </w:t>
      </w:r>
      <w:r w:rsidR="00E93E33">
        <w:rPr>
          <w:sz w:val="24"/>
          <w:szCs w:val="24"/>
        </w:rPr>
        <w:t>survive, along with twenty eight fragmentary</w:t>
      </w:r>
      <w:r w:rsidR="00204564">
        <w:rPr>
          <w:sz w:val="24"/>
          <w:szCs w:val="24"/>
        </w:rPr>
        <w:t xml:space="preserve"> pieces.</w:t>
      </w:r>
      <w:r w:rsidR="00204564">
        <w:rPr>
          <w:rStyle w:val="FootnoteReference"/>
          <w:sz w:val="24"/>
          <w:szCs w:val="24"/>
        </w:rPr>
        <w:footnoteReference w:id="4"/>
      </w:r>
    </w:p>
    <w:p w14:paraId="72E5C867" w14:textId="77777777" w:rsidR="00CC239D" w:rsidRDefault="00CC239D" w:rsidP="004E7D13">
      <w:pPr>
        <w:pStyle w:val="NoSpacing"/>
        <w:rPr>
          <w:sz w:val="24"/>
          <w:szCs w:val="24"/>
        </w:rPr>
      </w:pPr>
    </w:p>
    <w:p w14:paraId="0D06C948" w14:textId="1619FE26" w:rsidR="00CC239D" w:rsidRDefault="00CC239D" w:rsidP="00CC239D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The late fourteenth century included the 100 year’s war which resulted in increased taxes of wool imports and the subsequent growth of the English cloth industry, the Peasant’s Revolt of </w:t>
      </w:r>
      <w:r w:rsidR="003C6200">
        <w:rPr>
          <w:sz w:val="24"/>
          <w:szCs w:val="24"/>
        </w:rPr>
        <w:t>1381,</w:t>
      </w:r>
      <w:r>
        <w:rPr>
          <w:sz w:val="24"/>
          <w:szCs w:val="24"/>
        </w:rPr>
        <w:t xml:space="preserve"> and the establishment of two papal sees in Rome and Avignon.  This was a feudal society with the church playing a significant role in everyday life.  Pilgrimage was common and the shrine of Thomas Beckett in Canterbury attracted thousands of pilgrims, from all walks of society, each year.</w:t>
      </w:r>
      <w:r>
        <w:rPr>
          <w:rStyle w:val="FootnoteReference"/>
          <w:sz w:val="24"/>
          <w:szCs w:val="24"/>
        </w:rPr>
        <w:footnoteReference w:id="5"/>
      </w:r>
      <w:r>
        <w:rPr>
          <w:sz w:val="24"/>
          <w:szCs w:val="24"/>
        </w:rPr>
        <w:t xml:space="preserve">  </w:t>
      </w:r>
    </w:p>
    <w:p w14:paraId="05B85E50" w14:textId="77777777" w:rsidR="00CC239D" w:rsidRPr="00692E69" w:rsidRDefault="00CC239D" w:rsidP="004E7D13">
      <w:pPr>
        <w:pStyle w:val="NoSpacing"/>
        <w:rPr>
          <w:sz w:val="24"/>
          <w:szCs w:val="24"/>
        </w:rPr>
      </w:pPr>
    </w:p>
    <w:p w14:paraId="35ACD034" w14:textId="059126EE" w:rsidR="00F53034" w:rsidRPr="000D052C" w:rsidRDefault="00F53034" w:rsidP="00421E89">
      <w:pPr>
        <w:pStyle w:val="NoSpacing"/>
        <w:rPr>
          <w:sz w:val="24"/>
          <w:szCs w:val="24"/>
        </w:rPr>
      </w:pPr>
    </w:p>
    <w:p w14:paraId="05D1BB75" w14:textId="480FFED0" w:rsidR="00101014" w:rsidRPr="00BC5DA4" w:rsidRDefault="00612697" w:rsidP="00421E89">
      <w:pPr>
        <w:pStyle w:val="NoSpacing"/>
        <w:rPr>
          <w:sz w:val="24"/>
          <w:szCs w:val="24"/>
          <w:u w:val="single"/>
        </w:rPr>
      </w:pPr>
      <w:r w:rsidRPr="00BC5DA4">
        <w:rPr>
          <w:sz w:val="24"/>
          <w:szCs w:val="24"/>
          <w:u w:val="single"/>
        </w:rPr>
        <w:t xml:space="preserve">The </w:t>
      </w:r>
      <w:proofErr w:type="spellStart"/>
      <w:r w:rsidRPr="00BC5DA4">
        <w:rPr>
          <w:sz w:val="24"/>
          <w:szCs w:val="24"/>
          <w:u w:val="single"/>
        </w:rPr>
        <w:t>Wyf</w:t>
      </w:r>
      <w:proofErr w:type="spellEnd"/>
      <w:r w:rsidRPr="00BC5DA4">
        <w:rPr>
          <w:sz w:val="24"/>
          <w:szCs w:val="24"/>
          <w:u w:val="single"/>
        </w:rPr>
        <w:t xml:space="preserve"> of Bathe Prologue</w:t>
      </w:r>
      <w:r w:rsidR="0019185F" w:rsidRPr="00BC5DA4">
        <w:rPr>
          <w:sz w:val="24"/>
          <w:szCs w:val="24"/>
          <w:u w:val="single"/>
        </w:rPr>
        <w:t xml:space="preserve"> folio </w:t>
      </w:r>
      <w:proofErr w:type="spellStart"/>
      <w:r w:rsidR="00FB21DA" w:rsidRPr="00BC5DA4">
        <w:rPr>
          <w:sz w:val="24"/>
          <w:szCs w:val="24"/>
          <w:u w:val="single"/>
        </w:rPr>
        <w:t>63r</w:t>
      </w:r>
      <w:proofErr w:type="spellEnd"/>
      <w:r w:rsidR="00FB21DA" w:rsidRPr="00BC5DA4">
        <w:rPr>
          <w:sz w:val="24"/>
          <w:szCs w:val="24"/>
          <w:u w:val="single"/>
        </w:rPr>
        <w:t xml:space="preserve"> </w:t>
      </w:r>
      <w:r w:rsidR="0019185F" w:rsidRPr="00BC5DA4">
        <w:rPr>
          <w:sz w:val="24"/>
          <w:szCs w:val="24"/>
          <w:u w:val="single"/>
        </w:rPr>
        <w:t xml:space="preserve"> folio </w:t>
      </w:r>
      <w:proofErr w:type="spellStart"/>
      <w:r w:rsidR="00FB21DA" w:rsidRPr="00BC5DA4">
        <w:rPr>
          <w:sz w:val="24"/>
          <w:szCs w:val="24"/>
          <w:u w:val="single"/>
        </w:rPr>
        <w:t>64</w:t>
      </w:r>
      <w:r w:rsidR="006E02A3" w:rsidRPr="00BC5DA4">
        <w:rPr>
          <w:sz w:val="24"/>
          <w:szCs w:val="24"/>
          <w:u w:val="single"/>
        </w:rPr>
        <w:t>r</w:t>
      </w:r>
      <w:proofErr w:type="spellEnd"/>
    </w:p>
    <w:p w14:paraId="7E6ECC60" w14:textId="77777777" w:rsidR="006E02A3" w:rsidRDefault="006E02A3" w:rsidP="00421E89">
      <w:pPr>
        <w:pStyle w:val="NoSpacing"/>
        <w:rPr>
          <w:sz w:val="24"/>
          <w:szCs w:val="24"/>
        </w:rPr>
      </w:pPr>
    </w:p>
    <w:p w14:paraId="422233E0" w14:textId="4060903A" w:rsidR="00B6175B" w:rsidRDefault="0045463E" w:rsidP="00421E8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This transcription was carried out using a digital edition of </w:t>
      </w:r>
      <w:r w:rsidR="003F7F4D">
        <w:rPr>
          <w:sz w:val="24"/>
          <w:szCs w:val="24"/>
        </w:rPr>
        <w:t xml:space="preserve">the Ellesmere </w:t>
      </w:r>
      <w:r w:rsidR="00E74BAE">
        <w:rPr>
          <w:sz w:val="24"/>
          <w:szCs w:val="24"/>
        </w:rPr>
        <w:t xml:space="preserve">(EL) </w:t>
      </w:r>
      <w:r w:rsidR="003F7F4D">
        <w:rPr>
          <w:sz w:val="24"/>
          <w:szCs w:val="24"/>
        </w:rPr>
        <w:t>Manuscript</w:t>
      </w:r>
      <w:r w:rsidR="00E74BAE">
        <w:rPr>
          <w:sz w:val="24"/>
          <w:szCs w:val="24"/>
        </w:rPr>
        <w:t xml:space="preserve"> (MS)</w:t>
      </w:r>
      <w:r w:rsidR="003F7F4D">
        <w:rPr>
          <w:sz w:val="24"/>
          <w:szCs w:val="24"/>
        </w:rPr>
        <w:t xml:space="preserve"> </w:t>
      </w:r>
      <w:r w:rsidR="00C67F2F">
        <w:rPr>
          <w:sz w:val="24"/>
          <w:szCs w:val="24"/>
        </w:rPr>
        <w:t xml:space="preserve"> </w:t>
      </w:r>
      <w:r w:rsidR="003F7F4D">
        <w:rPr>
          <w:sz w:val="24"/>
          <w:szCs w:val="24"/>
        </w:rPr>
        <w:t xml:space="preserve">of Chaucer’s Canterbury Tales.  </w:t>
      </w:r>
      <w:r w:rsidR="00007782">
        <w:rPr>
          <w:sz w:val="24"/>
          <w:szCs w:val="24"/>
        </w:rPr>
        <w:t>E</w:t>
      </w:r>
      <w:r w:rsidR="00D20205">
        <w:rPr>
          <w:sz w:val="24"/>
          <w:szCs w:val="24"/>
        </w:rPr>
        <w:t xml:space="preserve">ach </w:t>
      </w:r>
      <w:r w:rsidR="00007782">
        <w:rPr>
          <w:sz w:val="24"/>
          <w:szCs w:val="24"/>
        </w:rPr>
        <w:t>folio</w:t>
      </w:r>
      <w:r w:rsidR="00D20205">
        <w:rPr>
          <w:sz w:val="24"/>
          <w:szCs w:val="24"/>
        </w:rPr>
        <w:t xml:space="preserve"> </w:t>
      </w:r>
      <w:r w:rsidR="00E54C7A">
        <w:rPr>
          <w:sz w:val="24"/>
          <w:szCs w:val="24"/>
        </w:rPr>
        <w:t>being transcribed was viewed and enlarged in order to recognise common letter forms</w:t>
      </w:r>
      <w:r w:rsidR="00B87A74">
        <w:rPr>
          <w:sz w:val="24"/>
          <w:szCs w:val="24"/>
        </w:rPr>
        <w:t xml:space="preserve"> and initial transcription was carried out using traditional pen and paper techniques.</w:t>
      </w:r>
      <w:r w:rsidR="00522644">
        <w:rPr>
          <w:sz w:val="24"/>
          <w:szCs w:val="24"/>
        </w:rPr>
        <w:t xml:space="preserve">  Further assistance was </w:t>
      </w:r>
      <w:r w:rsidR="000465F8">
        <w:rPr>
          <w:sz w:val="24"/>
          <w:szCs w:val="24"/>
        </w:rPr>
        <w:t xml:space="preserve">gained by consulting student guides to Middle English and </w:t>
      </w:r>
      <w:r w:rsidR="00B0442E">
        <w:rPr>
          <w:sz w:val="24"/>
          <w:szCs w:val="24"/>
        </w:rPr>
        <w:t xml:space="preserve">a </w:t>
      </w:r>
      <w:r w:rsidR="00E63E4F">
        <w:rPr>
          <w:sz w:val="24"/>
          <w:szCs w:val="24"/>
        </w:rPr>
        <w:t>YouTube</w:t>
      </w:r>
      <w:r w:rsidR="00B0442E">
        <w:rPr>
          <w:sz w:val="24"/>
          <w:szCs w:val="24"/>
        </w:rPr>
        <w:t xml:space="preserve"> video</w:t>
      </w:r>
      <w:r w:rsidR="005322E3">
        <w:rPr>
          <w:sz w:val="24"/>
          <w:szCs w:val="24"/>
        </w:rPr>
        <w:t xml:space="preserve"> on reading Middle English Script.  </w:t>
      </w:r>
      <w:r w:rsidR="003B535E">
        <w:rPr>
          <w:sz w:val="24"/>
          <w:szCs w:val="24"/>
        </w:rPr>
        <w:t>Finally,</w:t>
      </w:r>
      <w:r w:rsidR="005322E3">
        <w:rPr>
          <w:sz w:val="24"/>
          <w:szCs w:val="24"/>
        </w:rPr>
        <w:t xml:space="preserve"> </w:t>
      </w:r>
      <w:r w:rsidR="00A76ABB">
        <w:rPr>
          <w:sz w:val="24"/>
          <w:szCs w:val="24"/>
        </w:rPr>
        <w:lastRenderedPageBreak/>
        <w:t>Harvard</w:t>
      </w:r>
      <w:r w:rsidR="00880C40">
        <w:rPr>
          <w:sz w:val="24"/>
          <w:szCs w:val="24"/>
        </w:rPr>
        <w:t>’s Geoffrey Chaucer</w:t>
      </w:r>
      <w:r w:rsidR="00852E10">
        <w:rPr>
          <w:sz w:val="24"/>
          <w:szCs w:val="24"/>
        </w:rPr>
        <w:t xml:space="preserve"> Website was used to assist in the </w:t>
      </w:r>
      <w:r w:rsidR="00E63E4F">
        <w:rPr>
          <w:sz w:val="24"/>
          <w:szCs w:val="24"/>
        </w:rPr>
        <w:t>identification</w:t>
      </w:r>
      <w:r w:rsidR="00852E10">
        <w:rPr>
          <w:sz w:val="24"/>
          <w:szCs w:val="24"/>
        </w:rPr>
        <w:t xml:space="preserve"> of </w:t>
      </w:r>
      <w:r w:rsidR="003B535E">
        <w:rPr>
          <w:sz w:val="24"/>
          <w:szCs w:val="24"/>
        </w:rPr>
        <w:t xml:space="preserve">the particular hand used </w:t>
      </w:r>
      <w:r w:rsidR="002120C1">
        <w:rPr>
          <w:sz w:val="24"/>
          <w:szCs w:val="24"/>
        </w:rPr>
        <w:t>by the scribe</w:t>
      </w:r>
      <w:r w:rsidR="005709F9">
        <w:rPr>
          <w:rStyle w:val="FootnoteReference"/>
          <w:sz w:val="24"/>
          <w:szCs w:val="24"/>
        </w:rPr>
        <w:footnoteReference w:id="6"/>
      </w:r>
      <w:r w:rsidR="003B535E">
        <w:rPr>
          <w:sz w:val="24"/>
          <w:szCs w:val="24"/>
        </w:rPr>
        <w:t xml:space="preserve">. </w:t>
      </w:r>
    </w:p>
    <w:p w14:paraId="6D66CB67" w14:textId="77777777" w:rsidR="002120C1" w:rsidRDefault="002120C1" w:rsidP="00421E89">
      <w:pPr>
        <w:pStyle w:val="NoSpacing"/>
        <w:rPr>
          <w:sz w:val="24"/>
          <w:szCs w:val="24"/>
        </w:rPr>
      </w:pPr>
    </w:p>
    <w:p w14:paraId="096B418D" w14:textId="3A1CA245" w:rsidR="0030746B" w:rsidRDefault="008E334D" w:rsidP="00A5734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The E</w:t>
      </w:r>
      <w:r w:rsidR="00D9722F">
        <w:rPr>
          <w:sz w:val="24"/>
          <w:szCs w:val="24"/>
        </w:rPr>
        <w:t>L</w:t>
      </w:r>
      <w:r>
        <w:rPr>
          <w:sz w:val="24"/>
          <w:szCs w:val="24"/>
        </w:rPr>
        <w:t xml:space="preserve"> </w:t>
      </w:r>
      <w:r w:rsidR="007D05BC">
        <w:rPr>
          <w:sz w:val="24"/>
          <w:szCs w:val="24"/>
        </w:rPr>
        <w:t>MS</w:t>
      </w:r>
      <w:r>
        <w:rPr>
          <w:sz w:val="24"/>
          <w:szCs w:val="24"/>
        </w:rPr>
        <w:t xml:space="preserve"> </w:t>
      </w:r>
      <w:r w:rsidR="00A57349">
        <w:rPr>
          <w:sz w:val="24"/>
          <w:szCs w:val="24"/>
        </w:rPr>
        <w:t xml:space="preserve">was scribed by Adam </w:t>
      </w:r>
      <w:proofErr w:type="spellStart"/>
      <w:r w:rsidR="00A57349">
        <w:rPr>
          <w:sz w:val="24"/>
          <w:szCs w:val="24"/>
        </w:rPr>
        <w:t>Pinkhurst</w:t>
      </w:r>
      <w:proofErr w:type="spellEnd"/>
      <w:r w:rsidR="005634A6">
        <w:rPr>
          <w:sz w:val="24"/>
          <w:szCs w:val="24"/>
        </w:rPr>
        <w:t xml:space="preserve"> who also </w:t>
      </w:r>
      <w:r w:rsidR="00A57349">
        <w:rPr>
          <w:sz w:val="24"/>
          <w:szCs w:val="24"/>
        </w:rPr>
        <w:t xml:space="preserve"> scribed the </w:t>
      </w:r>
      <w:proofErr w:type="spellStart"/>
      <w:r w:rsidR="00A57349">
        <w:rPr>
          <w:sz w:val="24"/>
          <w:szCs w:val="24"/>
        </w:rPr>
        <w:t>Hengwrt</w:t>
      </w:r>
      <w:proofErr w:type="spellEnd"/>
      <w:r w:rsidR="00A57349">
        <w:rPr>
          <w:sz w:val="24"/>
          <w:szCs w:val="24"/>
        </w:rPr>
        <w:t xml:space="preserve"> Chaucer</w:t>
      </w:r>
      <w:r w:rsidR="001129F6">
        <w:rPr>
          <w:sz w:val="24"/>
          <w:szCs w:val="24"/>
        </w:rPr>
        <w:t xml:space="preserve"> and as such is closely related in terms of language and</w:t>
      </w:r>
      <w:r w:rsidR="00684276">
        <w:rPr>
          <w:sz w:val="24"/>
          <w:szCs w:val="24"/>
        </w:rPr>
        <w:t xml:space="preserve"> text</w:t>
      </w:r>
      <w:r w:rsidR="00236C36">
        <w:rPr>
          <w:sz w:val="24"/>
          <w:szCs w:val="24"/>
        </w:rPr>
        <w:t>.</w:t>
      </w:r>
      <w:r w:rsidR="00A57349">
        <w:rPr>
          <w:rStyle w:val="FootnoteReference"/>
          <w:sz w:val="24"/>
          <w:szCs w:val="24"/>
        </w:rPr>
        <w:footnoteReference w:id="7"/>
      </w:r>
      <w:r w:rsidR="00684276">
        <w:rPr>
          <w:sz w:val="24"/>
          <w:szCs w:val="24"/>
        </w:rPr>
        <w:t xml:space="preserve"> However, differences includ</w:t>
      </w:r>
      <w:r w:rsidR="007D05BC">
        <w:rPr>
          <w:sz w:val="24"/>
          <w:szCs w:val="24"/>
        </w:rPr>
        <w:t>ing</w:t>
      </w:r>
      <w:r w:rsidR="00191E98">
        <w:rPr>
          <w:sz w:val="24"/>
          <w:szCs w:val="24"/>
        </w:rPr>
        <w:t xml:space="preserve"> the inclusion of illustrations and </w:t>
      </w:r>
      <w:r w:rsidR="007A3131">
        <w:rPr>
          <w:sz w:val="24"/>
          <w:szCs w:val="24"/>
        </w:rPr>
        <w:t>a development of spelling</w:t>
      </w:r>
      <w:r w:rsidR="007D05BC">
        <w:rPr>
          <w:sz w:val="24"/>
          <w:szCs w:val="24"/>
        </w:rPr>
        <w:t xml:space="preserve"> in the E</w:t>
      </w:r>
      <w:r w:rsidR="00D9722F">
        <w:rPr>
          <w:sz w:val="24"/>
          <w:szCs w:val="24"/>
        </w:rPr>
        <w:t>L</w:t>
      </w:r>
      <w:r w:rsidR="007D05BC">
        <w:rPr>
          <w:sz w:val="24"/>
          <w:szCs w:val="24"/>
        </w:rPr>
        <w:t xml:space="preserve"> MS</w:t>
      </w:r>
      <w:r w:rsidR="0033322D">
        <w:rPr>
          <w:sz w:val="24"/>
          <w:szCs w:val="24"/>
        </w:rPr>
        <w:t xml:space="preserve"> have led some scholars to argue that </w:t>
      </w:r>
      <w:r w:rsidR="00754F31">
        <w:rPr>
          <w:sz w:val="24"/>
          <w:szCs w:val="24"/>
        </w:rPr>
        <w:t xml:space="preserve">the </w:t>
      </w:r>
      <w:proofErr w:type="spellStart"/>
      <w:r w:rsidR="00754F31">
        <w:rPr>
          <w:sz w:val="24"/>
          <w:szCs w:val="24"/>
        </w:rPr>
        <w:t>Hengwrt</w:t>
      </w:r>
      <w:proofErr w:type="spellEnd"/>
      <w:r w:rsidR="00754F31">
        <w:rPr>
          <w:sz w:val="24"/>
          <w:szCs w:val="24"/>
        </w:rPr>
        <w:t xml:space="preserve"> Chaucer is more accurate </w:t>
      </w:r>
      <w:r w:rsidR="00E0621C">
        <w:rPr>
          <w:sz w:val="24"/>
          <w:szCs w:val="24"/>
        </w:rPr>
        <w:t xml:space="preserve">when </w:t>
      </w:r>
      <w:r w:rsidR="00A53E5C">
        <w:rPr>
          <w:sz w:val="24"/>
          <w:szCs w:val="24"/>
        </w:rPr>
        <w:t>considering Chaucer’s original language.</w:t>
      </w:r>
      <w:r w:rsidR="00A53E5C">
        <w:rPr>
          <w:rStyle w:val="FootnoteReference"/>
          <w:sz w:val="24"/>
          <w:szCs w:val="24"/>
        </w:rPr>
        <w:footnoteReference w:id="8"/>
      </w:r>
      <w:r w:rsidR="00A53E5C">
        <w:rPr>
          <w:sz w:val="24"/>
          <w:szCs w:val="24"/>
        </w:rPr>
        <w:t xml:space="preserve"> </w:t>
      </w:r>
      <w:r w:rsidR="000D2CD8">
        <w:rPr>
          <w:sz w:val="24"/>
          <w:szCs w:val="24"/>
        </w:rPr>
        <w:t xml:space="preserve">Nevertheless, the </w:t>
      </w:r>
      <w:r w:rsidR="003D1172">
        <w:rPr>
          <w:sz w:val="24"/>
          <w:szCs w:val="24"/>
        </w:rPr>
        <w:t xml:space="preserve">EL </w:t>
      </w:r>
      <w:r w:rsidR="00D9722F">
        <w:rPr>
          <w:sz w:val="24"/>
          <w:szCs w:val="24"/>
        </w:rPr>
        <w:t xml:space="preserve">MS </w:t>
      </w:r>
      <w:r w:rsidR="003D1172">
        <w:rPr>
          <w:sz w:val="24"/>
          <w:szCs w:val="24"/>
        </w:rPr>
        <w:t xml:space="preserve">is still considered one of the earliest </w:t>
      </w:r>
      <w:r w:rsidR="0055049B">
        <w:rPr>
          <w:sz w:val="24"/>
          <w:szCs w:val="24"/>
        </w:rPr>
        <w:t xml:space="preserve">edition of </w:t>
      </w:r>
      <w:r w:rsidR="0055049B">
        <w:rPr>
          <w:i/>
          <w:iCs/>
          <w:sz w:val="24"/>
          <w:szCs w:val="24"/>
        </w:rPr>
        <w:t>The Canterbury Tales.</w:t>
      </w:r>
      <w:r w:rsidR="0055049B">
        <w:rPr>
          <w:sz w:val="24"/>
          <w:szCs w:val="24"/>
        </w:rPr>
        <w:t xml:space="preserve"> </w:t>
      </w:r>
      <w:r w:rsidR="00A57349">
        <w:rPr>
          <w:sz w:val="24"/>
          <w:szCs w:val="24"/>
        </w:rPr>
        <w:t xml:space="preserve"> </w:t>
      </w:r>
      <w:r w:rsidR="000B786A">
        <w:rPr>
          <w:sz w:val="24"/>
          <w:szCs w:val="24"/>
        </w:rPr>
        <w:t>Th</w:t>
      </w:r>
      <w:r w:rsidR="00A57349">
        <w:rPr>
          <w:sz w:val="24"/>
          <w:szCs w:val="24"/>
        </w:rPr>
        <w:t xml:space="preserve">e </w:t>
      </w:r>
      <w:r w:rsidR="000B786A">
        <w:rPr>
          <w:sz w:val="24"/>
          <w:szCs w:val="24"/>
        </w:rPr>
        <w:t>M</w:t>
      </w:r>
      <w:r w:rsidR="00B159E8">
        <w:rPr>
          <w:sz w:val="24"/>
          <w:szCs w:val="24"/>
        </w:rPr>
        <w:t>S</w:t>
      </w:r>
      <w:r w:rsidR="000B786A">
        <w:rPr>
          <w:sz w:val="24"/>
          <w:szCs w:val="24"/>
        </w:rPr>
        <w:t xml:space="preserve"> is held at the Huntington Library, Art Museum and Botanical Gardens in San Marino California, USA and is part of a collection of approximately 1300 pieces purchased in 1917 from the Earls of Bridgewater</w:t>
      </w:r>
      <w:r w:rsidR="00B159E8">
        <w:rPr>
          <w:sz w:val="24"/>
          <w:szCs w:val="24"/>
        </w:rPr>
        <w:t xml:space="preserve">, the </w:t>
      </w:r>
      <w:r w:rsidR="00BA1B3B">
        <w:rPr>
          <w:sz w:val="24"/>
          <w:szCs w:val="24"/>
        </w:rPr>
        <w:t>Egerton family</w:t>
      </w:r>
      <w:r w:rsidR="000B786A">
        <w:rPr>
          <w:sz w:val="24"/>
          <w:szCs w:val="24"/>
        </w:rPr>
        <w:t>.</w:t>
      </w:r>
      <w:r w:rsidR="00820AD8">
        <w:rPr>
          <w:sz w:val="24"/>
          <w:szCs w:val="24"/>
        </w:rPr>
        <w:t xml:space="preserve"> Written on vell</w:t>
      </w:r>
      <w:r w:rsidR="00563BF9">
        <w:rPr>
          <w:sz w:val="24"/>
          <w:szCs w:val="24"/>
        </w:rPr>
        <w:t xml:space="preserve">um, </w:t>
      </w:r>
      <w:r w:rsidR="000B786A">
        <w:rPr>
          <w:sz w:val="24"/>
          <w:szCs w:val="24"/>
        </w:rPr>
        <w:t xml:space="preserve"> </w:t>
      </w:r>
      <w:r w:rsidR="00563BF9">
        <w:rPr>
          <w:sz w:val="24"/>
          <w:szCs w:val="24"/>
        </w:rPr>
        <w:t>t</w:t>
      </w:r>
      <w:r w:rsidR="000B786A">
        <w:rPr>
          <w:sz w:val="24"/>
          <w:szCs w:val="24"/>
        </w:rPr>
        <w:t xml:space="preserve">he </w:t>
      </w:r>
      <w:r w:rsidR="00820AD8">
        <w:rPr>
          <w:sz w:val="24"/>
          <w:szCs w:val="24"/>
        </w:rPr>
        <w:t xml:space="preserve">MS </w:t>
      </w:r>
      <w:r w:rsidR="000B786A">
        <w:rPr>
          <w:sz w:val="24"/>
          <w:szCs w:val="24"/>
        </w:rPr>
        <w:t xml:space="preserve"> has been rebound on more than one occasion, the last being in 1995 to meet modern standards of conservation and at this point the work was digitised for public access.</w:t>
      </w:r>
      <w:r w:rsidR="00C92C62">
        <w:rPr>
          <w:sz w:val="24"/>
          <w:szCs w:val="24"/>
        </w:rPr>
        <w:t xml:space="preserve"> </w:t>
      </w:r>
      <w:r w:rsidR="00563BF9">
        <w:rPr>
          <w:sz w:val="24"/>
          <w:szCs w:val="24"/>
        </w:rPr>
        <w:t xml:space="preserve"> </w:t>
      </w:r>
      <w:r w:rsidR="00D071F8">
        <w:rPr>
          <w:sz w:val="24"/>
          <w:szCs w:val="24"/>
        </w:rPr>
        <w:t xml:space="preserve">It is </w:t>
      </w:r>
      <w:r w:rsidR="004D366F">
        <w:rPr>
          <w:sz w:val="24"/>
          <w:szCs w:val="24"/>
        </w:rPr>
        <w:t>in excellent condition and e</w:t>
      </w:r>
      <w:r w:rsidR="00C92C62">
        <w:rPr>
          <w:sz w:val="24"/>
          <w:szCs w:val="24"/>
        </w:rPr>
        <w:t>ach folio measures</w:t>
      </w:r>
      <w:r>
        <w:rPr>
          <w:sz w:val="24"/>
          <w:szCs w:val="24"/>
        </w:rPr>
        <w:t xml:space="preserve"> </w:t>
      </w:r>
      <w:r w:rsidR="002B297F">
        <w:rPr>
          <w:sz w:val="24"/>
          <w:szCs w:val="24"/>
        </w:rPr>
        <w:t xml:space="preserve">approximately </w:t>
      </w:r>
      <w:r w:rsidR="00D6315E">
        <w:rPr>
          <w:sz w:val="24"/>
          <w:szCs w:val="24"/>
        </w:rPr>
        <w:t xml:space="preserve">40 cm x </w:t>
      </w:r>
      <w:proofErr w:type="spellStart"/>
      <w:r w:rsidR="00D6315E">
        <w:rPr>
          <w:sz w:val="24"/>
          <w:szCs w:val="24"/>
        </w:rPr>
        <w:t>30cm</w:t>
      </w:r>
      <w:proofErr w:type="spellEnd"/>
      <w:r w:rsidR="005634A6">
        <w:rPr>
          <w:sz w:val="24"/>
          <w:szCs w:val="24"/>
        </w:rPr>
        <w:t xml:space="preserve"> on vellum and was written using rust coloured ink</w:t>
      </w:r>
      <w:r w:rsidR="00500B6A">
        <w:rPr>
          <w:sz w:val="24"/>
          <w:szCs w:val="24"/>
        </w:rPr>
        <w:t>.</w:t>
      </w:r>
      <w:r w:rsidR="000B786A">
        <w:rPr>
          <w:rStyle w:val="FootnoteReference"/>
          <w:sz w:val="24"/>
          <w:szCs w:val="24"/>
        </w:rPr>
        <w:footnoteReference w:id="9"/>
      </w:r>
      <w:r w:rsidR="000B786A">
        <w:rPr>
          <w:sz w:val="24"/>
          <w:szCs w:val="24"/>
        </w:rPr>
        <w:t xml:space="preserve"> </w:t>
      </w:r>
      <w:r w:rsidR="003C0E9D">
        <w:rPr>
          <w:sz w:val="24"/>
          <w:szCs w:val="24"/>
        </w:rPr>
        <w:t xml:space="preserve"> </w:t>
      </w:r>
    </w:p>
    <w:p w14:paraId="10E2DD45" w14:textId="77777777" w:rsidR="0030746B" w:rsidRDefault="0030746B" w:rsidP="00A57349">
      <w:pPr>
        <w:pStyle w:val="NoSpacing"/>
        <w:rPr>
          <w:sz w:val="24"/>
          <w:szCs w:val="24"/>
        </w:rPr>
      </w:pPr>
    </w:p>
    <w:p w14:paraId="51A266A7" w14:textId="1FFDB1A0" w:rsidR="00B84290" w:rsidRDefault="0030746B" w:rsidP="00A5734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Thi</w:t>
      </w:r>
      <w:r w:rsidR="002F1D84">
        <w:rPr>
          <w:sz w:val="24"/>
          <w:szCs w:val="24"/>
        </w:rPr>
        <w:t xml:space="preserve">s transcription will primarily focus on the first three folios of the </w:t>
      </w:r>
      <w:r w:rsidR="004D366F">
        <w:rPr>
          <w:sz w:val="24"/>
          <w:szCs w:val="24"/>
        </w:rPr>
        <w:t>p</w:t>
      </w:r>
      <w:r w:rsidR="00590E2C">
        <w:rPr>
          <w:sz w:val="24"/>
          <w:szCs w:val="24"/>
        </w:rPr>
        <w:t>rologue</w:t>
      </w:r>
      <w:r w:rsidR="004D366F">
        <w:rPr>
          <w:sz w:val="24"/>
          <w:szCs w:val="24"/>
        </w:rPr>
        <w:t xml:space="preserve"> of the </w:t>
      </w:r>
      <w:r w:rsidR="004D366F">
        <w:rPr>
          <w:i/>
          <w:iCs/>
          <w:sz w:val="24"/>
          <w:szCs w:val="24"/>
        </w:rPr>
        <w:t xml:space="preserve">Tale of the </w:t>
      </w:r>
      <w:proofErr w:type="spellStart"/>
      <w:r w:rsidR="004D366F">
        <w:rPr>
          <w:i/>
          <w:iCs/>
          <w:sz w:val="24"/>
          <w:szCs w:val="24"/>
        </w:rPr>
        <w:t>Wyf</w:t>
      </w:r>
      <w:proofErr w:type="spellEnd"/>
      <w:r w:rsidR="004D366F">
        <w:rPr>
          <w:i/>
          <w:iCs/>
          <w:sz w:val="24"/>
          <w:szCs w:val="24"/>
        </w:rPr>
        <w:t xml:space="preserve"> of Bathe</w:t>
      </w:r>
      <w:r w:rsidR="008B35A9">
        <w:rPr>
          <w:i/>
          <w:iCs/>
          <w:sz w:val="24"/>
          <w:szCs w:val="24"/>
        </w:rPr>
        <w:t xml:space="preserve">, </w:t>
      </w:r>
      <w:r w:rsidR="008B35A9">
        <w:rPr>
          <w:sz w:val="24"/>
          <w:szCs w:val="24"/>
        </w:rPr>
        <w:t>but additionally</w:t>
      </w:r>
      <w:r w:rsidR="00670AB2">
        <w:rPr>
          <w:sz w:val="24"/>
          <w:szCs w:val="24"/>
        </w:rPr>
        <w:t xml:space="preserve"> </w:t>
      </w:r>
      <w:r w:rsidR="004B2AB6">
        <w:rPr>
          <w:sz w:val="24"/>
          <w:szCs w:val="24"/>
        </w:rPr>
        <w:t xml:space="preserve">a miniature </w:t>
      </w:r>
      <w:r w:rsidR="00567BCF">
        <w:rPr>
          <w:sz w:val="24"/>
          <w:szCs w:val="24"/>
        </w:rPr>
        <w:t xml:space="preserve"> of the </w:t>
      </w:r>
      <w:proofErr w:type="spellStart"/>
      <w:r w:rsidR="00567BCF">
        <w:rPr>
          <w:sz w:val="24"/>
          <w:szCs w:val="24"/>
        </w:rPr>
        <w:t>Wyf</w:t>
      </w:r>
      <w:proofErr w:type="spellEnd"/>
      <w:r w:rsidR="00567BCF">
        <w:rPr>
          <w:sz w:val="24"/>
          <w:szCs w:val="24"/>
        </w:rPr>
        <w:t xml:space="preserve"> of Bathe from </w:t>
      </w:r>
      <w:proofErr w:type="spellStart"/>
      <w:r w:rsidR="00567BCF">
        <w:rPr>
          <w:sz w:val="24"/>
          <w:szCs w:val="24"/>
        </w:rPr>
        <w:t>f.72r</w:t>
      </w:r>
      <w:proofErr w:type="spellEnd"/>
      <w:r w:rsidR="00C535F0">
        <w:rPr>
          <w:sz w:val="24"/>
          <w:szCs w:val="24"/>
        </w:rPr>
        <w:t>, a description</w:t>
      </w:r>
      <w:r w:rsidR="00670AB2">
        <w:rPr>
          <w:sz w:val="24"/>
          <w:szCs w:val="24"/>
        </w:rPr>
        <w:t xml:space="preserve"> </w:t>
      </w:r>
      <w:r w:rsidR="008F3175">
        <w:rPr>
          <w:sz w:val="24"/>
          <w:szCs w:val="24"/>
        </w:rPr>
        <w:t xml:space="preserve">of her in Chaucer’s general </w:t>
      </w:r>
      <w:r w:rsidR="009D5FB2">
        <w:rPr>
          <w:sz w:val="24"/>
          <w:szCs w:val="24"/>
        </w:rPr>
        <w:t>prologue and an examination of the glosses</w:t>
      </w:r>
      <w:r w:rsidR="003C3D79">
        <w:rPr>
          <w:sz w:val="24"/>
          <w:szCs w:val="24"/>
        </w:rPr>
        <w:t xml:space="preserve"> in the main folios will be</w:t>
      </w:r>
      <w:r w:rsidR="00670AB2">
        <w:rPr>
          <w:sz w:val="24"/>
          <w:szCs w:val="24"/>
        </w:rPr>
        <w:t xml:space="preserve"> </w:t>
      </w:r>
      <w:r w:rsidR="008B35A9">
        <w:rPr>
          <w:sz w:val="24"/>
          <w:szCs w:val="24"/>
        </w:rPr>
        <w:t>discussed</w:t>
      </w:r>
      <w:r w:rsidR="00BB5BED">
        <w:rPr>
          <w:sz w:val="24"/>
          <w:szCs w:val="24"/>
        </w:rPr>
        <w:t>.</w:t>
      </w:r>
      <w:r w:rsidR="005D4D39">
        <w:rPr>
          <w:sz w:val="24"/>
          <w:szCs w:val="24"/>
        </w:rPr>
        <w:t xml:space="preserve">  This will </w:t>
      </w:r>
      <w:r w:rsidR="002B697F">
        <w:rPr>
          <w:sz w:val="24"/>
          <w:szCs w:val="24"/>
        </w:rPr>
        <w:t>facilitate</w:t>
      </w:r>
      <w:r w:rsidR="005D4D39">
        <w:rPr>
          <w:sz w:val="24"/>
          <w:szCs w:val="24"/>
        </w:rPr>
        <w:t xml:space="preserve"> </w:t>
      </w:r>
      <w:r w:rsidR="002B697F">
        <w:rPr>
          <w:sz w:val="24"/>
          <w:szCs w:val="24"/>
        </w:rPr>
        <w:t xml:space="preserve">a </w:t>
      </w:r>
      <w:r w:rsidR="001A2E3A">
        <w:rPr>
          <w:sz w:val="24"/>
          <w:szCs w:val="24"/>
        </w:rPr>
        <w:t xml:space="preserve">small </w:t>
      </w:r>
      <w:r w:rsidR="002B697F">
        <w:rPr>
          <w:sz w:val="24"/>
          <w:szCs w:val="24"/>
        </w:rPr>
        <w:t xml:space="preserve">discussion regarding </w:t>
      </w:r>
      <w:r w:rsidR="001A2E3A">
        <w:rPr>
          <w:sz w:val="24"/>
          <w:szCs w:val="24"/>
        </w:rPr>
        <w:t xml:space="preserve">clothing, </w:t>
      </w:r>
      <w:r w:rsidR="003C6200">
        <w:rPr>
          <w:sz w:val="24"/>
          <w:szCs w:val="24"/>
        </w:rPr>
        <w:t>class,</w:t>
      </w:r>
      <w:r w:rsidR="001A2E3A">
        <w:rPr>
          <w:sz w:val="24"/>
          <w:szCs w:val="24"/>
        </w:rPr>
        <w:t xml:space="preserve"> and morality in the Middle Ages.  </w:t>
      </w:r>
    </w:p>
    <w:p w14:paraId="30B8EE77" w14:textId="0B1BE094" w:rsidR="00B84290" w:rsidRDefault="00B84290" w:rsidP="00A57349">
      <w:pPr>
        <w:pStyle w:val="NoSpacing"/>
        <w:rPr>
          <w:sz w:val="24"/>
          <w:szCs w:val="24"/>
        </w:rPr>
      </w:pPr>
    </w:p>
    <w:p w14:paraId="03818694" w14:textId="6A9182E6" w:rsidR="00B84290" w:rsidRDefault="00471D11" w:rsidP="00A5734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Chaucer </w:t>
      </w:r>
      <w:r w:rsidR="007814A9">
        <w:rPr>
          <w:sz w:val="24"/>
          <w:szCs w:val="24"/>
        </w:rPr>
        <w:t>describes</w:t>
      </w:r>
      <w:r>
        <w:rPr>
          <w:sz w:val="24"/>
          <w:szCs w:val="24"/>
        </w:rPr>
        <w:t xml:space="preserve"> </w:t>
      </w:r>
      <w:r w:rsidR="00B7674F">
        <w:rPr>
          <w:sz w:val="24"/>
          <w:szCs w:val="24"/>
        </w:rPr>
        <w:t>the wife</w:t>
      </w:r>
      <w:r w:rsidR="007814A9">
        <w:rPr>
          <w:sz w:val="24"/>
          <w:szCs w:val="24"/>
        </w:rPr>
        <w:t xml:space="preserve"> in the general prologue thus:</w:t>
      </w:r>
    </w:p>
    <w:p w14:paraId="167CC67E" w14:textId="3E4EAB2C" w:rsidR="007814A9" w:rsidRDefault="007814A9" w:rsidP="00A57349">
      <w:pPr>
        <w:pStyle w:val="NoSpacing"/>
        <w:rPr>
          <w:sz w:val="24"/>
          <w:szCs w:val="24"/>
        </w:rPr>
      </w:pPr>
    </w:p>
    <w:p w14:paraId="3BE5292D" w14:textId="53F43AF9" w:rsidR="0082329E" w:rsidRPr="009C05F3" w:rsidRDefault="0056430F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A good </w:t>
      </w:r>
      <w:proofErr w:type="spellStart"/>
      <w:r w:rsidRPr="009C05F3">
        <w:rPr>
          <w:sz w:val="24"/>
          <w:szCs w:val="24"/>
        </w:rPr>
        <w:t>wif</w:t>
      </w:r>
      <w:proofErr w:type="spellEnd"/>
      <w:r w:rsidRPr="009C05F3">
        <w:rPr>
          <w:sz w:val="24"/>
          <w:szCs w:val="24"/>
        </w:rPr>
        <w:t xml:space="preserve"> was there of </w:t>
      </w:r>
      <w:proofErr w:type="spellStart"/>
      <w:r w:rsidRPr="009C05F3">
        <w:rPr>
          <w:sz w:val="24"/>
          <w:szCs w:val="24"/>
        </w:rPr>
        <w:t>bi</w:t>
      </w:r>
      <w:r w:rsidR="00954648">
        <w:rPr>
          <w:sz w:val="24"/>
          <w:szCs w:val="24"/>
        </w:rPr>
        <w:t>s</w:t>
      </w:r>
      <w:r w:rsidRPr="009C05F3">
        <w:rPr>
          <w:sz w:val="24"/>
          <w:szCs w:val="24"/>
        </w:rPr>
        <w:t>ide</w:t>
      </w:r>
      <w:proofErr w:type="spellEnd"/>
      <w:r w:rsidRPr="009C05F3">
        <w:rPr>
          <w:sz w:val="24"/>
          <w:szCs w:val="24"/>
        </w:rPr>
        <w:t xml:space="preserve"> </w:t>
      </w:r>
      <w:proofErr w:type="gramStart"/>
      <w:r w:rsidRPr="009C05F3">
        <w:rPr>
          <w:sz w:val="24"/>
          <w:szCs w:val="24"/>
        </w:rPr>
        <w:t>Bathe</w:t>
      </w:r>
      <w:proofErr w:type="gramEnd"/>
    </w:p>
    <w:p w14:paraId="245D98D8" w14:textId="77777777" w:rsidR="004C067F" w:rsidRPr="009C05F3" w:rsidRDefault="00BE53E6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>But she</w:t>
      </w:r>
      <w:r w:rsidR="00800D6D" w:rsidRPr="009C05F3">
        <w:rPr>
          <w:sz w:val="24"/>
          <w:szCs w:val="24"/>
        </w:rPr>
        <w:t xml:space="preserve"> was </w:t>
      </w:r>
      <w:proofErr w:type="spellStart"/>
      <w:r w:rsidR="00800D6D" w:rsidRPr="009C05F3">
        <w:rPr>
          <w:sz w:val="24"/>
          <w:szCs w:val="24"/>
        </w:rPr>
        <w:t>somsel</w:t>
      </w:r>
      <w:proofErr w:type="spellEnd"/>
      <w:r w:rsidR="00800D6D" w:rsidRPr="009C05F3">
        <w:rPr>
          <w:sz w:val="24"/>
          <w:szCs w:val="24"/>
        </w:rPr>
        <w:t xml:space="preserve"> </w:t>
      </w:r>
      <w:proofErr w:type="spellStart"/>
      <w:r w:rsidR="00800D6D" w:rsidRPr="009C05F3">
        <w:rPr>
          <w:sz w:val="24"/>
          <w:szCs w:val="24"/>
        </w:rPr>
        <w:t>deef</w:t>
      </w:r>
      <w:proofErr w:type="spellEnd"/>
      <w:r w:rsidR="00800D6D" w:rsidRPr="009C05F3">
        <w:rPr>
          <w:sz w:val="24"/>
          <w:szCs w:val="24"/>
        </w:rPr>
        <w:t xml:space="preserve"> a</w:t>
      </w:r>
      <w:r w:rsidR="00B75930" w:rsidRPr="009C05F3">
        <w:rPr>
          <w:sz w:val="24"/>
          <w:szCs w:val="24"/>
        </w:rPr>
        <w:t>[</w:t>
      </w:r>
      <w:proofErr w:type="spellStart"/>
      <w:r w:rsidR="00B75930" w:rsidRPr="009C05F3">
        <w:rPr>
          <w:sz w:val="24"/>
          <w:szCs w:val="24"/>
        </w:rPr>
        <w:t>nd</w:t>
      </w:r>
      <w:proofErr w:type="spellEnd"/>
      <w:r w:rsidR="00B75930" w:rsidRPr="009C05F3">
        <w:rPr>
          <w:sz w:val="24"/>
          <w:szCs w:val="24"/>
        </w:rPr>
        <w:t xml:space="preserve">] t[ha]t was </w:t>
      </w:r>
      <w:proofErr w:type="gramStart"/>
      <w:r w:rsidR="00B75930" w:rsidRPr="009C05F3">
        <w:rPr>
          <w:sz w:val="24"/>
          <w:szCs w:val="24"/>
        </w:rPr>
        <w:t>scathe</w:t>
      </w:r>
      <w:proofErr w:type="gramEnd"/>
      <w:r w:rsidR="00B75930" w:rsidRPr="009C05F3">
        <w:rPr>
          <w:sz w:val="24"/>
          <w:szCs w:val="24"/>
        </w:rPr>
        <w:t xml:space="preserve"> </w:t>
      </w:r>
    </w:p>
    <w:p w14:paraId="67A2DDF3" w14:textId="77777777" w:rsidR="00B20167" w:rsidRPr="009C05F3" w:rsidRDefault="004C067F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Of </w:t>
      </w:r>
      <w:proofErr w:type="spellStart"/>
      <w:r w:rsidRPr="009C05F3">
        <w:rPr>
          <w:sz w:val="24"/>
          <w:szCs w:val="24"/>
        </w:rPr>
        <w:t>cloothe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Pr="009C05F3">
        <w:rPr>
          <w:sz w:val="24"/>
          <w:szCs w:val="24"/>
        </w:rPr>
        <w:t>makyng</w:t>
      </w:r>
      <w:proofErr w:type="spellEnd"/>
      <w:r w:rsidRPr="009C05F3">
        <w:rPr>
          <w:sz w:val="24"/>
          <w:szCs w:val="24"/>
        </w:rPr>
        <w:t xml:space="preserve"> she </w:t>
      </w:r>
      <w:proofErr w:type="spellStart"/>
      <w:r w:rsidRPr="009C05F3">
        <w:rPr>
          <w:sz w:val="24"/>
          <w:szCs w:val="24"/>
        </w:rPr>
        <w:t>hadde</w:t>
      </w:r>
      <w:proofErr w:type="spellEnd"/>
      <w:r w:rsidRPr="009C05F3">
        <w:rPr>
          <w:sz w:val="24"/>
          <w:szCs w:val="24"/>
        </w:rPr>
        <w:t xml:space="preserve"> </w:t>
      </w:r>
      <w:r w:rsidR="00B20167" w:rsidRPr="009C05F3">
        <w:rPr>
          <w:sz w:val="24"/>
          <w:szCs w:val="24"/>
        </w:rPr>
        <w:t xml:space="preserve">swich </w:t>
      </w:r>
      <w:proofErr w:type="gramStart"/>
      <w:r w:rsidR="00B20167" w:rsidRPr="009C05F3">
        <w:rPr>
          <w:sz w:val="24"/>
          <w:szCs w:val="24"/>
        </w:rPr>
        <w:t>an</w:t>
      </w:r>
      <w:proofErr w:type="gramEnd"/>
      <w:r w:rsidR="00B20167" w:rsidRPr="009C05F3">
        <w:rPr>
          <w:sz w:val="24"/>
          <w:szCs w:val="24"/>
        </w:rPr>
        <w:t xml:space="preserve"> haunt</w:t>
      </w:r>
    </w:p>
    <w:p w14:paraId="03AC369A" w14:textId="77777777" w:rsidR="00BD61A0" w:rsidRPr="009C05F3" w:rsidRDefault="00B20167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In </w:t>
      </w:r>
      <w:proofErr w:type="spellStart"/>
      <w:r w:rsidRPr="009C05F3">
        <w:rPr>
          <w:sz w:val="24"/>
          <w:szCs w:val="24"/>
        </w:rPr>
        <w:t>al</w:t>
      </w:r>
      <w:proofErr w:type="spellEnd"/>
      <w:r w:rsidRPr="009C05F3">
        <w:rPr>
          <w:sz w:val="24"/>
          <w:szCs w:val="24"/>
        </w:rPr>
        <w:t xml:space="preserve"> the </w:t>
      </w:r>
      <w:proofErr w:type="spellStart"/>
      <w:r w:rsidR="00F63343" w:rsidRPr="009C05F3">
        <w:rPr>
          <w:sz w:val="24"/>
          <w:szCs w:val="24"/>
        </w:rPr>
        <w:t>parssh</w:t>
      </w:r>
      <w:proofErr w:type="spellEnd"/>
      <w:r w:rsidR="00F63343" w:rsidRPr="009C05F3">
        <w:rPr>
          <w:sz w:val="24"/>
          <w:szCs w:val="24"/>
        </w:rPr>
        <w:t xml:space="preserve"> </w:t>
      </w:r>
      <w:proofErr w:type="spellStart"/>
      <w:r w:rsidR="00F63343" w:rsidRPr="009C05F3">
        <w:rPr>
          <w:sz w:val="24"/>
          <w:szCs w:val="24"/>
        </w:rPr>
        <w:t>wif</w:t>
      </w:r>
      <w:proofErr w:type="spellEnd"/>
      <w:r w:rsidR="00F63343" w:rsidRPr="009C05F3">
        <w:rPr>
          <w:sz w:val="24"/>
          <w:szCs w:val="24"/>
        </w:rPr>
        <w:t xml:space="preserve"> ne was there noon</w:t>
      </w:r>
    </w:p>
    <w:p w14:paraId="48264E77" w14:textId="77777777" w:rsidR="00AA74B3" w:rsidRPr="009C05F3" w:rsidRDefault="00BD61A0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That to the </w:t>
      </w:r>
      <w:proofErr w:type="spellStart"/>
      <w:r w:rsidRPr="009C05F3">
        <w:rPr>
          <w:sz w:val="24"/>
          <w:szCs w:val="24"/>
        </w:rPr>
        <w:t>offrynge</w:t>
      </w:r>
      <w:proofErr w:type="spellEnd"/>
      <w:r w:rsidRPr="009C05F3">
        <w:rPr>
          <w:sz w:val="24"/>
          <w:szCs w:val="24"/>
        </w:rPr>
        <w:t xml:space="preserve"> before h</w:t>
      </w:r>
      <w:r w:rsidR="00AA74B3" w:rsidRPr="009C05F3">
        <w:rPr>
          <w:sz w:val="24"/>
          <w:szCs w:val="24"/>
        </w:rPr>
        <w:t xml:space="preserve">ue </w:t>
      </w:r>
      <w:proofErr w:type="spellStart"/>
      <w:r w:rsidR="00AA74B3" w:rsidRPr="009C05F3">
        <w:rPr>
          <w:sz w:val="24"/>
          <w:szCs w:val="24"/>
        </w:rPr>
        <w:t>sholde</w:t>
      </w:r>
      <w:proofErr w:type="spellEnd"/>
      <w:r w:rsidR="00AA74B3" w:rsidRPr="009C05F3">
        <w:rPr>
          <w:sz w:val="24"/>
          <w:szCs w:val="24"/>
        </w:rPr>
        <w:t xml:space="preserve"> goon</w:t>
      </w:r>
    </w:p>
    <w:p w14:paraId="6B165488" w14:textId="6ABBC556" w:rsidR="00AA74B3" w:rsidRPr="009C05F3" w:rsidRDefault="00AA74B3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And if </w:t>
      </w:r>
      <w:proofErr w:type="spellStart"/>
      <w:r w:rsidRPr="009C05F3">
        <w:rPr>
          <w:sz w:val="24"/>
          <w:szCs w:val="24"/>
        </w:rPr>
        <w:t>ther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="009C05F3" w:rsidRPr="009C05F3">
        <w:rPr>
          <w:sz w:val="24"/>
          <w:szCs w:val="24"/>
        </w:rPr>
        <w:t>d</w:t>
      </w:r>
      <w:r w:rsidRPr="009C05F3">
        <w:rPr>
          <w:sz w:val="24"/>
          <w:szCs w:val="24"/>
        </w:rPr>
        <w:t>ide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Pr="009C05F3">
        <w:rPr>
          <w:sz w:val="24"/>
          <w:szCs w:val="24"/>
        </w:rPr>
        <w:t>certeyn</w:t>
      </w:r>
      <w:proofErr w:type="spellEnd"/>
      <w:r w:rsidRPr="009C05F3">
        <w:rPr>
          <w:sz w:val="24"/>
          <w:szCs w:val="24"/>
        </w:rPr>
        <w:t xml:space="preserve"> so </w:t>
      </w:r>
      <w:proofErr w:type="spellStart"/>
      <w:r w:rsidRPr="009C05F3">
        <w:rPr>
          <w:sz w:val="24"/>
          <w:szCs w:val="24"/>
        </w:rPr>
        <w:t>w</w:t>
      </w:r>
      <w:r w:rsidR="009C05F3" w:rsidRPr="009C05F3">
        <w:rPr>
          <w:sz w:val="24"/>
          <w:szCs w:val="24"/>
        </w:rPr>
        <w:t>r</w:t>
      </w:r>
      <w:r w:rsidRPr="009C05F3">
        <w:rPr>
          <w:sz w:val="24"/>
          <w:szCs w:val="24"/>
        </w:rPr>
        <w:t>ooth</w:t>
      </w:r>
      <w:proofErr w:type="spellEnd"/>
      <w:r w:rsidRPr="009C05F3">
        <w:rPr>
          <w:sz w:val="24"/>
          <w:szCs w:val="24"/>
        </w:rPr>
        <w:t xml:space="preserve"> was </w:t>
      </w:r>
      <w:proofErr w:type="gramStart"/>
      <w:r w:rsidRPr="009C05F3">
        <w:rPr>
          <w:sz w:val="24"/>
          <w:szCs w:val="24"/>
        </w:rPr>
        <w:t>she</w:t>
      </w:r>
      <w:proofErr w:type="gramEnd"/>
    </w:p>
    <w:p w14:paraId="3B00EDEC" w14:textId="7719E4E0" w:rsidR="00C02CDC" w:rsidRPr="009C05F3" w:rsidRDefault="00AA74B3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>That she was ou</w:t>
      </w:r>
      <w:r w:rsidR="00C02CDC" w:rsidRPr="009C05F3">
        <w:rPr>
          <w:sz w:val="24"/>
          <w:szCs w:val="24"/>
        </w:rPr>
        <w:t>t</w:t>
      </w:r>
      <w:r w:rsidRPr="009C05F3">
        <w:rPr>
          <w:sz w:val="24"/>
          <w:szCs w:val="24"/>
        </w:rPr>
        <w:t xml:space="preserve"> </w:t>
      </w:r>
      <w:r w:rsidR="00C02CDC" w:rsidRPr="009C05F3">
        <w:rPr>
          <w:sz w:val="24"/>
          <w:szCs w:val="24"/>
        </w:rPr>
        <w:t xml:space="preserve">of alle </w:t>
      </w:r>
      <w:proofErr w:type="spellStart"/>
      <w:r w:rsidR="00C02CDC" w:rsidRPr="009C05F3">
        <w:rPr>
          <w:sz w:val="24"/>
          <w:szCs w:val="24"/>
        </w:rPr>
        <w:t>charitee</w:t>
      </w:r>
      <w:proofErr w:type="spellEnd"/>
    </w:p>
    <w:p w14:paraId="2703B237" w14:textId="30049626" w:rsidR="007814A9" w:rsidRPr="009C05F3" w:rsidRDefault="00115D9B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lastRenderedPageBreak/>
        <w:t xml:space="preserve">Hir </w:t>
      </w:r>
      <w:proofErr w:type="spellStart"/>
      <w:r w:rsidRPr="009C05F3">
        <w:rPr>
          <w:sz w:val="24"/>
          <w:szCs w:val="24"/>
        </w:rPr>
        <w:t>cov</w:t>
      </w:r>
      <w:proofErr w:type="spellEnd"/>
      <w:r w:rsidR="006A166F" w:rsidRPr="009C05F3">
        <w:rPr>
          <w:sz w:val="24"/>
          <w:szCs w:val="24"/>
        </w:rPr>
        <w:t>[e]</w:t>
      </w:r>
      <w:proofErr w:type="spellStart"/>
      <w:r w:rsidR="006A166F" w:rsidRPr="009C05F3">
        <w:rPr>
          <w:sz w:val="24"/>
          <w:szCs w:val="24"/>
        </w:rPr>
        <w:t>r</w:t>
      </w:r>
      <w:r w:rsidR="00797DFB" w:rsidRPr="009C05F3">
        <w:rPr>
          <w:sz w:val="24"/>
          <w:szCs w:val="24"/>
        </w:rPr>
        <w:t>nese</w:t>
      </w:r>
      <w:proofErr w:type="spellEnd"/>
      <w:r w:rsidR="00797DFB" w:rsidRPr="009C05F3">
        <w:rPr>
          <w:sz w:val="24"/>
          <w:szCs w:val="24"/>
        </w:rPr>
        <w:t xml:space="preserve"> </w:t>
      </w:r>
      <w:proofErr w:type="spellStart"/>
      <w:r w:rsidR="00797DFB" w:rsidRPr="009C05F3">
        <w:rPr>
          <w:sz w:val="24"/>
          <w:szCs w:val="24"/>
        </w:rPr>
        <w:t>ful</w:t>
      </w:r>
      <w:proofErr w:type="spellEnd"/>
      <w:r w:rsidR="00797DFB" w:rsidRPr="009C05F3">
        <w:rPr>
          <w:sz w:val="24"/>
          <w:szCs w:val="24"/>
        </w:rPr>
        <w:t xml:space="preserve"> </w:t>
      </w:r>
      <w:proofErr w:type="spellStart"/>
      <w:r w:rsidR="00797DFB" w:rsidRPr="009C05F3">
        <w:rPr>
          <w:sz w:val="24"/>
          <w:szCs w:val="24"/>
        </w:rPr>
        <w:t>fyne</w:t>
      </w:r>
      <w:proofErr w:type="spellEnd"/>
      <w:r w:rsidR="00797DFB" w:rsidRPr="009C05F3">
        <w:rPr>
          <w:sz w:val="24"/>
          <w:szCs w:val="24"/>
        </w:rPr>
        <w:t xml:space="preserve"> were of </w:t>
      </w:r>
      <w:proofErr w:type="gramStart"/>
      <w:r w:rsidR="00797DFB" w:rsidRPr="009C05F3">
        <w:rPr>
          <w:sz w:val="24"/>
          <w:szCs w:val="24"/>
        </w:rPr>
        <w:t>ground</w:t>
      </w:r>
      <w:proofErr w:type="gramEnd"/>
    </w:p>
    <w:p w14:paraId="3DC170FC" w14:textId="3D380F7B" w:rsidR="00797DFB" w:rsidRPr="009C05F3" w:rsidRDefault="00797DFB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I </w:t>
      </w:r>
      <w:proofErr w:type="spellStart"/>
      <w:r w:rsidRPr="009C05F3">
        <w:rPr>
          <w:sz w:val="24"/>
          <w:szCs w:val="24"/>
        </w:rPr>
        <w:t>dorste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="005144F2" w:rsidRPr="009C05F3">
        <w:rPr>
          <w:sz w:val="24"/>
          <w:szCs w:val="24"/>
        </w:rPr>
        <w:t>s</w:t>
      </w:r>
      <w:r w:rsidRPr="009C05F3">
        <w:rPr>
          <w:sz w:val="24"/>
          <w:szCs w:val="24"/>
        </w:rPr>
        <w:t>were</w:t>
      </w:r>
      <w:proofErr w:type="spellEnd"/>
      <w:r w:rsidRPr="009C05F3">
        <w:rPr>
          <w:sz w:val="24"/>
          <w:szCs w:val="24"/>
        </w:rPr>
        <w:t xml:space="preserve"> the</w:t>
      </w:r>
      <w:r w:rsidR="005144F2" w:rsidRPr="009C05F3">
        <w:rPr>
          <w:sz w:val="24"/>
          <w:szCs w:val="24"/>
        </w:rPr>
        <w:t xml:space="preserve">y </w:t>
      </w:r>
      <w:proofErr w:type="spellStart"/>
      <w:r w:rsidR="005144F2" w:rsidRPr="009C05F3">
        <w:rPr>
          <w:sz w:val="24"/>
          <w:szCs w:val="24"/>
        </w:rPr>
        <w:t>weyeden</w:t>
      </w:r>
      <w:proofErr w:type="spellEnd"/>
      <w:r w:rsidR="005144F2" w:rsidRPr="009C05F3">
        <w:rPr>
          <w:sz w:val="24"/>
          <w:szCs w:val="24"/>
        </w:rPr>
        <w:t xml:space="preserve"> ten pound</w:t>
      </w:r>
    </w:p>
    <w:p w14:paraId="2AAEF576" w14:textId="63CA50C8" w:rsidR="00E6780B" w:rsidRPr="009C05F3" w:rsidRDefault="00E6780B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That on a </w:t>
      </w:r>
      <w:proofErr w:type="spellStart"/>
      <w:r w:rsidRPr="009C05F3">
        <w:rPr>
          <w:sz w:val="24"/>
          <w:szCs w:val="24"/>
        </w:rPr>
        <w:t>sonday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Pr="009C05F3">
        <w:rPr>
          <w:sz w:val="24"/>
          <w:szCs w:val="24"/>
        </w:rPr>
        <w:t>weren</w:t>
      </w:r>
      <w:proofErr w:type="spellEnd"/>
      <w:r w:rsidRPr="009C05F3">
        <w:rPr>
          <w:sz w:val="24"/>
          <w:szCs w:val="24"/>
        </w:rPr>
        <w:t xml:space="preserve"> upon hir heed</w:t>
      </w:r>
    </w:p>
    <w:p w14:paraId="44D83273" w14:textId="7FB3E95F" w:rsidR="00E6780B" w:rsidRPr="009C05F3" w:rsidRDefault="00E6780B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>Hir hos</w:t>
      </w:r>
      <w:r w:rsidR="00967DDF" w:rsidRPr="009C05F3">
        <w:rPr>
          <w:sz w:val="24"/>
          <w:szCs w:val="24"/>
        </w:rPr>
        <w:t xml:space="preserve">en </w:t>
      </w:r>
      <w:proofErr w:type="spellStart"/>
      <w:r w:rsidR="00967DDF" w:rsidRPr="009C05F3">
        <w:rPr>
          <w:sz w:val="24"/>
          <w:szCs w:val="24"/>
        </w:rPr>
        <w:t>weren</w:t>
      </w:r>
      <w:proofErr w:type="spellEnd"/>
      <w:r w:rsidR="00967DDF" w:rsidRPr="009C05F3">
        <w:rPr>
          <w:sz w:val="24"/>
          <w:szCs w:val="24"/>
        </w:rPr>
        <w:t xml:space="preserve"> of </w:t>
      </w:r>
      <w:proofErr w:type="spellStart"/>
      <w:r w:rsidR="00967DDF" w:rsidRPr="009C05F3">
        <w:rPr>
          <w:sz w:val="24"/>
          <w:szCs w:val="24"/>
        </w:rPr>
        <w:t>fyn</w:t>
      </w:r>
      <w:proofErr w:type="spellEnd"/>
      <w:r w:rsidR="00967DDF" w:rsidRPr="009C05F3">
        <w:rPr>
          <w:sz w:val="24"/>
          <w:szCs w:val="24"/>
        </w:rPr>
        <w:t xml:space="preserve"> scarlet reed</w:t>
      </w:r>
    </w:p>
    <w:p w14:paraId="141CEDE4" w14:textId="30B34BC1" w:rsidR="000860AA" w:rsidRPr="009C05F3" w:rsidRDefault="000860AA" w:rsidP="009C05F3">
      <w:pPr>
        <w:pStyle w:val="NoSpacing"/>
        <w:ind w:firstLine="720"/>
        <w:rPr>
          <w:sz w:val="24"/>
          <w:szCs w:val="24"/>
        </w:rPr>
      </w:pPr>
      <w:proofErr w:type="spellStart"/>
      <w:r w:rsidRPr="009C05F3">
        <w:rPr>
          <w:sz w:val="24"/>
          <w:szCs w:val="24"/>
        </w:rPr>
        <w:t>Fful</w:t>
      </w:r>
      <w:proofErr w:type="spellEnd"/>
      <w:r w:rsidRPr="009C05F3">
        <w:rPr>
          <w:sz w:val="24"/>
          <w:szCs w:val="24"/>
        </w:rPr>
        <w:t xml:space="preserve"> </w:t>
      </w:r>
      <w:proofErr w:type="spellStart"/>
      <w:r w:rsidRPr="009C05F3">
        <w:rPr>
          <w:sz w:val="24"/>
          <w:szCs w:val="24"/>
        </w:rPr>
        <w:t>strei</w:t>
      </w:r>
      <w:r w:rsidR="00683FFC" w:rsidRPr="009C05F3">
        <w:rPr>
          <w:sz w:val="24"/>
          <w:szCs w:val="24"/>
        </w:rPr>
        <w:t>te</w:t>
      </w:r>
      <w:proofErr w:type="spellEnd"/>
      <w:r w:rsidR="00683FFC" w:rsidRPr="009C05F3">
        <w:rPr>
          <w:sz w:val="24"/>
          <w:szCs w:val="24"/>
        </w:rPr>
        <w:t xml:space="preserve"> </w:t>
      </w:r>
      <w:proofErr w:type="spellStart"/>
      <w:r w:rsidR="00683FFC" w:rsidRPr="009C05F3">
        <w:rPr>
          <w:sz w:val="24"/>
          <w:szCs w:val="24"/>
        </w:rPr>
        <w:t>yteyd</w:t>
      </w:r>
      <w:proofErr w:type="spellEnd"/>
      <w:r w:rsidR="00683FFC" w:rsidRPr="009C05F3">
        <w:rPr>
          <w:sz w:val="24"/>
          <w:szCs w:val="24"/>
        </w:rPr>
        <w:t xml:space="preserve"> and shoes </w:t>
      </w:r>
      <w:proofErr w:type="spellStart"/>
      <w:r w:rsidR="00683FFC" w:rsidRPr="009C05F3">
        <w:rPr>
          <w:sz w:val="24"/>
          <w:szCs w:val="24"/>
        </w:rPr>
        <w:t>ful</w:t>
      </w:r>
      <w:proofErr w:type="spellEnd"/>
      <w:r w:rsidR="00683FFC" w:rsidRPr="009C05F3">
        <w:rPr>
          <w:sz w:val="24"/>
          <w:szCs w:val="24"/>
        </w:rPr>
        <w:t xml:space="preserve"> </w:t>
      </w:r>
      <w:proofErr w:type="spellStart"/>
      <w:r w:rsidR="00E8218D" w:rsidRPr="009C05F3">
        <w:rPr>
          <w:sz w:val="24"/>
          <w:szCs w:val="24"/>
        </w:rPr>
        <w:t>moyste</w:t>
      </w:r>
      <w:proofErr w:type="spellEnd"/>
      <w:r w:rsidR="00E8218D" w:rsidRPr="009C05F3">
        <w:rPr>
          <w:sz w:val="24"/>
          <w:szCs w:val="24"/>
        </w:rPr>
        <w:t xml:space="preserve"> a[</w:t>
      </w:r>
      <w:proofErr w:type="spellStart"/>
      <w:r w:rsidR="00E8218D" w:rsidRPr="009C05F3">
        <w:rPr>
          <w:sz w:val="24"/>
          <w:szCs w:val="24"/>
        </w:rPr>
        <w:t>nd</w:t>
      </w:r>
      <w:proofErr w:type="spellEnd"/>
      <w:r w:rsidR="00E8218D" w:rsidRPr="009C05F3">
        <w:rPr>
          <w:sz w:val="24"/>
          <w:szCs w:val="24"/>
        </w:rPr>
        <w:t>] new</w:t>
      </w:r>
    </w:p>
    <w:p w14:paraId="7BF33A77" w14:textId="62DB0CDF" w:rsidR="00E8218D" w:rsidRPr="009C05F3" w:rsidRDefault="00856EF1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>Boold was hir face and fai</w:t>
      </w:r>
      <w:r w:rsidR="00A7058D" w:rsidRPr="009C05F3">
        <w:rPr>
          <w:sz w:val="24"/>
          <w:szCs w:val="24"/>
        </w:rPr>
        <w:t>r</w:t>
      </w:r>
      <w:r w:rsidRPr="009C05F3">
        <w:rPr>
          <w:sz w:val="24"/>
          <w:szCs w:val="24"/>
        </w:rPr>
        <w:t xml:space="preserve"> and red of </w:t>
      </w:r>
      <w:proofErr w:type="spellStart"/>
      <w:proofErr w:type="gramStart"/>
      <w:r w:rsidRPr="009C05F3">
        <w:rPr>
          <w:sz w:val="24"/>
          <w:szCs w:val="24"/>
        </w:rPr>
        <w:t>hewe</w:t>
      </w:r>
      <w:proofErr w:type="spellEnd"/>
      <w:proofErr w:type="gramEnd"/>
    </w:p>
    <w:p w14:paraId="612703A7" w14:textId="3740EDBE" w:rsidR="00A7058D" w:rsidRPr="009C05F3" w:rsidRDefault="00A7058D" w:rsidP="009C05F3">
      <w:pPr>
        <w:pStyle w:val="NoSpacing"/>
        <w:ind w:firstLine="720"/>
        <w:rPr>
          <w:sz w:val="24"/>
          <w:szCs w:val="24"/>
        </w:rPr>
      </w:pPr>
      <w:r w:rsidRPr="009C05F3">
        <w:rPr>
          <w:sz w:val="24"/>
          <w:szCs w:val="24"/>
        </w:rPr>
        <w:t xml:space="preserve">She was a worthy woman al hir </w:t>
      </w:r>
      <w:proofErr w:type="spellStart"/>
      <w:proofErr w:type="gramStart"/>
      <w:r w:rsidRPr="009C05F3">
        <w:rPr>
          <w:sz w:val="24"/>
          <w:szCs w:val="24"/>
        </w:rPr>
        <w:t>lyve</w:t>
      </w:r>
      <w:proofErr w:type="spellEnd"/>
      <w:proofErr w:type="gramEnd"/>
    </w:p>
    <w:p w14:paraId="0072546E" w14:textId="07A239BC" w:rsidR="00A7058D" w:rsidRPr="009C05F3" w:rsidRDefault="00A7058D" w:rsidP="009C05F3">
      <w:pPr>
        <w:pStyle w:val="NoSpacing"/>
        <w:ind w:firstLine="720"/>
        <w:rPr>
          <w:sz w:val="24"/>
          <w:szCs w:val="24"/>
        </w:rPr>
      </w:pPr>
      <w:proofErr w:type="spellStart"/>
      <w:r w:rsidRPr="009C05F3">
        <w:rPr>
          <w:sz w:val="24"/>
          <w:szCs w:val="24"/>
        </w:rPr>
        <w:t>Housbondes</w:t>
      </w:r>
      <w:proofErr w:type="spellEnd"/>
      <w:r w:rsidRPr="009C05F3">
        <w:rPr>
          <w:sz w:val="24"/>
          <w:szCs w:val="24"/>
        </w:rPr>
        <w:t xml:space="preserve"> at </w:t>
      </w:r>
      <w:r w:rsidR="005B55D2" w:rsidRPr="009C05F3">
        <w:rPr>
          <w:sz w:val="24"/>
          <w:szCs w:val="24"/>
        </w:rPr>
        <w:t xml:space="preserve">church </w:t>
      </w:r>
      <w:proofErr w:type="spellStart"/>
      <w:r w:rsidR="005B55D2" w:rsidRPr="009C05F3">
        <w:rPr>
          <w:sz w:val="24"/>
          <w:szCs w:val="24"/>
        </w:rPr>
        <w:t>dore</w:t>
      </w:r>
      <w:proofErr w:type="spellEnd"/>
      <w:r w:rsidR="005B55D2" w:rsidRPr="009C05F3">
        <w:rPr>
          <w:sz w:val="24"/>
          <w:szCs w:val="24"/>
        </w:rPr>
        <w:t xml:space="preserve"> she </w:t>
      </w:r>
      <w:proofErr w:type="spellStart"/>
      <w:r w:rsidR="005B55D2" w:rsidRPr="009C05F3">
        <w:rPr>
          <w:sz w:val="24"/>
          <w:szCs w:val="24"/>
        </w:rPr>
        <w:t>hadde</w:t>
      </w:r>
      <w:proofErr w:type="spellEnd"/>
      <w:r w:rsidR="005B55D2" w:rsidRPr="009C05F3">
        <w:rPr>
          <w:sz w:val="24"/>
          <w:szCs w:val="24"/>
        </w:rPr>
        <w:t xml:space="preserve"> five</w:t>
      </w:r>
      <w:r w:rsidR="00DB75A5">
        <w:rPr>
          <w:rStyle w:val="FootnoteReference"/>
          <w:sz w:val="24"/>
          <w:szCs w:val="24"/>
        </w:rPr>
        <w:footnoteReference w:id="10"/>
      </w:r>
    </w:p>
    <w:p w14:paraId="7E3295EB" w14:textId="51C8466C" w:rsidR="00B84290" w:rsidRDefault="00B84290" w:rsidP="00A57349">
      <w:pPr>
        <w:pStyle w:val="NoSpacing"/>
        <w:rPr>
          <w:sz w:val="24"/>
          <w:szCs w:val="24"/>
        </w:rPr>
      </w:pPr>
    </w:p>
    <w:p w14:paraId="3A162D58" w14:textId="3FD423E2" w:rsidR="00B84290" w:rsidRDefault="00B84290" w:rsidP="00A57349">
      <w:pPr>
        <w:pStyle w:val="NoSpacing"/>
        <w:rPr>
          <w:sz w:val="24"/>
          <w:szCs w:val="24"/>
        </w:rPr>
      </w:pPr>
    </w:p>
    <w:p w14:paraId="5C3DCC07" w14:textId="498DC26B" w:rsidR="00B84290" w:rsidRDefault="00D170BD" w:rsidP="00A57349">
      <w:pPr>
        <w:pStyle w:val="NoSpacing"/>
        <w:rPr>
          <w:sz w:val="24"/>
          <w:szCs w:val="24"/>
        </w:rPr>
      </w:pPr>
      <w:r w:rsidRPr="00D170BD">
        <w:rPr>
          <w:noProof/>
          <w:sz w:val="24"/>
          <w:szCs w:val="24"/>
        </w:rPr>
        <w:drawing>
          <wp:anchor distT="0" distB="0" distL="114300" distR="114300" simplePos="0" relativeHeight="251670528" behindDoc="0" locked="0" layoutInCell="1" allowOverlap="1" wp14:anchorId="033544FA" wp14:editId="66B92CC4">
            <wp:simplePos x="0" y="0"/>
            <wp:positionH relativeFrom="column">
              <wp:posOffset>923925</wp:posOffset>
            </wp:positionH>
            <wp:positionV relativeFrom="paragraph">
              <wp:posOffset>0</wp:posOffset>
            </wp:positionV>
            <wp:extent cx="3574343" cy="2493645"/>
            <wp:effectExtent l="0" t="0" r="7620" b="1905"/>
            <wp:wrapSquare wrapText="bothSides"/>
            <wp:docPr id="400086667" name="Picture 1" descr="Close-up of a manuscr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086667" name="Picture 1" descr="Close-up of a manuscrip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4343" cy="24936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921710" w14:textId="77777777" w:rsidR="00B84290" w:rsidRDefault="00B84290" w:rsidP="00A57349">
      <w:pPr>
        <w:pStyle w:val="NoSpacing"/>
        <w:rPr>
          <w:sz w:val="24"/>
          <w:szCs w:val="24"/>
        </w:rPr>
      </w:pPr>
    </w:p>
    <w:p w14:paraId="7B349049" w14:textId="3DE98D7B" w:rsidR="00B84290" w:rsidRDefault="00B84290" w:rsidP="00A57349">
      <w:pPr>
        <w:pStyle w:val="NoSpacing"/>
        <w:rPr>
          <w:sz w:val="24"/>
          <w:szCs w:val="24"/>
        </w:rPr>
      </w:pPr>
    </w:p>
    <w:p w14:paraId="1F716FCD" w14:textId="3C0B6758" w:rsidR="003C1F16" w:rsidRDefault="003C1F16" w:rsidP="00A57349">
      <w:pPr>
        <w:pStyle w:val="NoSpacing"/>
        <w:rPr>
          <w:sz w:val="24"/>
          <w:szCs w:val="24"/>
        </w:rPr>
      </w:pPr>
    </w:p>
    <w:p w14:paraId="2CF8D526" w14:textId="6CB1D392" w:rsidR="003C1F16" w:rsidRDefault="003C1F16" w:rsidP="00A57349">
      <w:pPr>
        <w:pStyle w:val="NoSpacing"/>
        <w:rPr>
          <w:sz w:val="24"/>
          <w:szCs w:val="24"/>
        </w:rPr>
      </w:pPr>
    </w:p>
    <w:p w14:paraId="1D6CD26C" w14:textId="46BA1AE1" w:rsidR="003C1F16" w:rsidRDefault="003C1F16" w:rsidP="00A57349">
      <w:pPr>
        <w:pStyle w:val="NoSpacing"/>
        <w:rPr>
          <w:sz w:val="24"/>
          <w:szCs w:val="24"/>
        </w:rPr>
      </w:pPr>
    </w:p>
    <w:p w14:paraId="60CF0FB5" w14:textId="56850EA7" w:rsidR="003C1F16" w:rsidRDefault="003C1F16" w:rsidP="00A57349">
      <w:pPr>
        <w:pStyle w:val="NoSpacing"/>
        <w:rPr>
          <w:sz w:val="24"/>
          <w:szCs w:val="24"/>
        </w:rPr>
      </w:pPr>
    </w:p>
    <w:p w14:paraId="4EE2D649" w14:textId="21F3B0A5" w:rsidR="0026758C" w:rsidRDefault="0026758C" w:rsidP="00A57349">
      <w:pPr>
        <w:pStyle w:val="NoSpacing"/>
        <w:rPr>
          <w:sz w:val="24"/>
          <w:szCs w:val="24"/>
        </w:rPr>
      </w:pPr>
    </w:p>
    <w:p w14:paraId="77895D99" w14:textId="1AE1342C" w:rsidR="004C2564" w:rsidRDefault="004C2564" w:rsidP="00A57349">
      <w:pPr>
        <w:pStyle w:val="NoSpacing"/>
        <w:rPr>
          <w:sz w:val="24"/>
          <w:szCs w:val="24"/>
        </w:rPr>
      </w:pPr>
    </w:p>
    <w:p w14:paraId="74FA228D" w14:textId="4CE1D1BD" w:rsidR="004C2564" w:rsidRDefault="004C2564" w:rsidP="00A57349">
      <w:pPr>
        <w:pStyle w:val="NoSpacing"/>
        <w:rPr>
          <w:sz w:val="24"/>
          <w:szCs w:val="24"/>
        </w:rPr>
      </w:pPr>
    </w:p>
    <w:p w14:paraId="7FDEF4CE" w14:textId="77777777" w:rsidR="00C91438" w:rsidRDefault="00C91438" w:rsidP="00A57349">
      <w:pPr>
        <w:pStyle w:val="NoSpacing"/>
        <w:rPr>
          <w:sz w:val="24"/>
          <w:szCs w:val="24"/>
        </w:rPr>
      </w:pPr>
    </w:p>
    <w:p w14:paraId="09F660A0" w14:textId="77777777" w:rsidR="00C91438" w:rsidRDefault="00C91438" w:rsidP="00A57349">
      <w:pPr>
        <w:pStyle w:val="NoSpacing"/>
        <w:rPr>
          <w:sz w:val="24"/>
          <w:szCs w:val="24"/>
        </w:rPr>
      </w:pPr>
    </w:p>
    <w:p w14:paraId="3EE0D0DA" w14:textId="77777777" w:rsidR="00C91438" w:rsidRDefault="00C91438" w:rsidP="00A57349">
      <w:pPr>
        <w:pStyle w:val="NoSpacing"/>
        <w:rPr>
          <w:sz w:val="24"/>
          <w:szCs w:val="24"/>
        </w:rPr>
      </w:pPr>
    </w:p>
    <w:p w14:paraId="452F2305" w14:textId="77777777" w:rsidR="00C91438" w:rsidRDefault="00C91438" w:rsidP="00A57349">
      <w:pPr>
        <w:pStyle w:val="NoSpacing"/>
        <w:rPr>
          <w:sz w:val="24"/>
          <w:szCs w:val="24"/>
        </w:rPr>
      </w:pPr>
    </w:p>
    <w:p w14:paraId="2D364AC5" w14:textId="6C4DBBE0" w:rsidR="00C91438" w:rsidRDefault="00C91438" w:rsidP="00A57349">
      <w:pPr>
        <w:pStyle w:val="NoSpacing"/>
        <w:rPr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1857169" wp14:editId="69B41E34">
                <wp:simplePos x="0" y="0"/>
                <wp:positionH relativeFrom="column">
                  <wp:posOffset>737870</wp:posOffset>
                </wp:positionH>
                <wp:positionV relativeFrom="paragraph">
                  <wp:posOffset>5715</wp:posOffset>
                </wp:positionV>
                <wp:extent cx="3924300" cy="635"/>
                <wp:effectExtent l="0" t="0" r="0" b="0"/>
                <wp:wrapSquare wrapText="bothSides"/>
                <wp:docPr id="175636250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243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9EE8526" w14:textId="5A414FA2" w:rsidR="003203DC" w:rsidRPr="003B62FA" w:rsidRDefault="003203DC" w:rsidP="003203DC">
                            <w:pPr>
                              <w:pStyle w:val="Caption"/>
                              <w:rPr>
                                <w:noProof/>
                                <w:kern w:val="0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t xml:space="preserve">Figure </w:t>
                            </w:r>
                            <w:r w:rsidR="00D7290B">
                              <w:fldChar w:fldCharType="begin"/>
                            </w:r>
                            <w:r w:rsidR="00D7290B">
                              <w:instrText xml:space="preserve"> SEQ Figure \* ARABIC </w:instrText>
                            </w:r>
                            <w:r w:rsidR="00D7290B">
                              <w:fldChar w:fldCharType="separate"/>
                            </w:r>
                            <w:r w:rsidR="001D5290">
                              <w:rPr>
                                <w:noProof/>
                              </w:rPr>
                              <w:t>1</w:t>
                            </w:r>
                            <w:r w:rsidR="00D7290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rPr>
                                <w:noProof/>
                              </w:rPr>
                              <w:t xml:space="preserve"> </w:t>
                            </w:r>
                            <w:r w:rsidRPr="009E1817">
                              <w:rPr>
                                <w:noProof/>
                              </w:rPr>
                              <w:t xml:space="preserve">General Prologue Canterbury Tales Ellesmere MSS f.5v line </w:t>
                            </w:r>
                            <w:r w:rsidR="0056430F">
                              <w:rPr>
                                <w:noProof/>
                              </w:rPr>
                              <w:t>13</w:t>
                            </w:r>
                            <w:r w:rsidRPr="009E1817">
                              <w:rPr>
                                <w:noProof/>
                              </w:rPr>
                              <w:t xml:space="preserve"> - 28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1857169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58.1pt;margin-top:.45pt;width:309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" stroked="f">
                <v:textbox style="mso-fit-shape-to-text:t" inset="0,0,0,0">
                  <w:txbxContent>
                    <w:p w14:paraId="49EE8526" w14:textId="5A414FA2" w:rsidR="003203DC" w:rsidRPr="003B62FA" w:rsidRDefault="003203DC" w:rsidP="003203DC">
                      <w:pPr>
                        <w:pStyle w:val="Caption"/>
                        <w:rPr>
                          <w:noProof/>
                          <w:kern w:val="0"/>
                          <w:sz w:val="24"/>
                          <w:szCs w:val="24"/>
                          <w14:ligatures w14:val="none"/>
                        </w:rPr>
                      </w:pPr>
                      <w:r>
                        <w:t xml:space="preserve">Figure </w:t>
                      </w:r>
                      <w:r w:rsidR="00D7290B">
                        <w:fldChar w:fldCharType="begin"/>
                      </w:r>
                      <w:r w:rsidR="00D7290B">
                        <w:instrText xml:space="preserve"> SEQ Figure \* ARABIC </w:instrText>
                      </w:r>
                      <w:r w:rsidR="00D7290B">
                        <w:fldChar w:fldCharType="separate"/>
                      </w:r>
                      <w:r w:rsidR="001D5290">
                        <w:rPr>
                          <w:noProof/>
                        </w:rPr>
                        <w:t>1</w:t>
                      </w:r>
                      <w:r w:rsidR="00D7290B">
                        <w:rPr>
                          <w:noProof/>
                        </w:rPr>
                        <w:fldChar w:fldCharType="end"/>
                      </w:r>
                      <w:r>
                        <w:rPr>
                          <w:noProof/>
                        </w:rPr>
                        <w:t xml:space="preserve"> </w:t>
                      </w:r>
                      <w:r w:rsidRPr="009E1817">
                        <w:rPr>
                          <w:noProof/>
                        </w:rPr>
                        <w:t xml:space="preserve">General Prologue Canterbury Tales Ellesmere MSS f.5v line </w:t>
                      </w:r>
                      <w:r w:rsidR="0056430F">
                        <w:rPr>
                          <w:noProof/>
                        </w:rPr>
                        <w:t>13</w:t>
                      </w:r>
                      <w:r w:rsidRPr="009E1817">
                        <w:rPr>
                          <w:noProof/>
                        </w:rPr>
                        <w:t xml:space="preserve"> - 28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9D512E2" w14:textId="2F8AE9AC" w:rsidR="00C91438" w:rsidRDefault="00C91438" w:rsidP="00A57349">
      <w:pPr>
        <w:pStyle w:val="NoSpacing"/>
        <w:rPr>
          <w:sz w:val="24"/>
          <w:szCs w:val="24"/>
        </w:rPr>
      </w:pPr>
    </w:p>
    <w:p w14:paraId="5C5649D6" w14:textId="77777777" w:rsidR="00C91438" w:rsidRDefault="00C91438" w:rsidP="00A57349">
      <w:pPr>
        <w:pStyle w:val="NoSpacing"/>
        <w:rPr>
          <w:sz w:val="24"/>
          <w:szCs w:val="24"/>
        </w:rPr>
      </w:pPr>
    </w:p>
    <w:p w14:paraId="79619398" w14:textId="3745E249" w:rsidR="003C1F16" w:rsidRDefault="007F2139" w:rsidP="00A5734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This description </w:t>
      </w:r>
      <w:r w:rsidR="00C47A9F">
        <w:rPr>
          <w:sz w:val="24"/>
          <w:szCs w:val="24"/>
        </w:rPr>
        <w:t xml:space="preserve">tells the reader </w:t>
      </w:r>
      <w:r w:rsidR="00C91438">
        <w:rPr>
          <w:sz w:val="24"/>
          <w:szCs w:val="24"/>
        </w:rPr>
        <w:t xml:space="preserve"> that </w:t>
      </w:r>
      <w:r w:rsidR="00954D29">
        <w:rPr>
          <w:sz w:val="24"/>
          <w:szCs w:val="24"/>
        </w:rPr>
        <w:t xml:space="preserve"> </w:t>
      </w:r>
      <w:r>
        <w:rPr>
          <w:i/>
          <w:iCs/>
          <w:sz w:val="24"/>
          <w:szCs w:val="24"/>
        </w:rPr>
        <w:t xml:space="preserve">The </w:t>
      </w:r>
      <w:proofErr w:type="spellStart"/>
      <w:r w:rsidR="00EF1E52">
        <w:rPr>
          <w:i/>
          <w:iCs/>
          <w:sz w:val="24"/>
          <w:szCs w:val="24"/>
        </w:rPr>
        <w:t>Wyfe</w:t>
      </w:r>
      <w:proofErr w:type="spellEnd"/>
      <w:r w:rsidR="00EF1E52">
        <w:rPr>
          <w:i/>
          <w:iCs/>
          <w:sz w:val="24"/>
          <w:szCs w:val="24"/>
        </w:rPr>
        <w:t xml:space="preserve"> of Bathe</w:t>
      </w:r>
      <w:r w:rsidR="00C12AA1">
        <w:rPr>
          <w:sz w:val="24"/>
          <w:szCs w:val="24"/>
        </w:rPr>
        <w:t xml:space="preserve"> </w:t>
      </w:r>
      <w:r w:rsidR="00C47A9F">
        <w:rPr>
          <w:sz w:val="24"/>
          <w:szCs w:val="24"/>
        </w:rPr>
        <w:t xml:space="preserve">is </w:t>
      </w:r>
      <w:r w:rsidR="00A90A98">
        <w:rPr>
          <w:sz w:val="24"/>
          <w:szCs w:val="24"/>
        </w:rPr>
        <w:t xml:space="preserve">a </w:t>
      </w:r>
      <w:r w:rsidR="00C47A9F">
        <w:rPr>
          <w:sz w:val="24"/>
          <w:szCs w:val="24"/>
        </w:rPr>
        <w:t xml:space="preserve">highly skilled </w:t>
      </w:r>
      <w:r w:rsidR="00A90A98">
        <w:rPr>
          <w:sz w:val="24"/>
          <w:szCs w:val="24"/>
        </w:rPr>
        <w:t>cloth maker</w:t>
      </w:r>
      <w:r w:rsidR="003771CE">
        <w:rPr>
          <w:sz w:val="24"/>
          <w:szCs w:val="24"/>
        </w:rPr>
        <w:t xml:space="preserve"> whose work surpasses that </w:t>
      </w:r>
      <w:r w:rsidR="00547C6E">
        <w:rPr>
          <w:sz w:val="24"/>
          <w:szCs w:val="24"/>
        </w:rPr>
        <w:t xml:space="preserve">of Ypres and Gaunt, both of which were </w:t>
      </w:r>
      <w:r w:rsidR="00391327">
        <w:rPr>
          <w:sz w:val="24"/>
          <w:szCs w:val="24"/>
        </w:rPr>
        <w:t xml:space="preserve">badly affected by the import taxes imposed upon </w:t>
      </w:r>
      <w:r w:rsidR="00B14B68">
        <w:rPr>
          <w:sz w:val="24"/>
          <w:szCs w:val="24"/>
        </w:rPr>
        <w:t xml:space="preserve">Flemish </w:t>
      </w:r>
      <w:r w:rsidR="004C6BCA">
        <w:rPr>
          <w:sz w:val="24"/>
          <w:szCs w:val="24"/>
        </w:rPr>
        <w:t>wool makers during the 100 Years War</w:t>
      </w:r>
      <w:r w:rsidR="003D0950">
        <w:rPr>
          <w:rStyle w:val="FootnoteReference"/>
          <w:sz w:val="24"/>
          <w:szCs w:val="24"/>
        </w:rPr>
        <w:footnoteReference w:id="11"/>
      </w:r>
      <w:r w:rsidR="00547C6E">
        <w:rPr>
          <w:sz w:val="24"/>
          <w:szCs w:val="24"/>
        </w:rPr>
        <w:t xml:space="preserve"> </w:t>
      </w:r>
      <w:r w:rsidR="00271E1F">
        <w:rPr>
          <w:sz w:val="24"/>
          <w:szCs w:val="24"/>
        </w:rPr>
        <w:t>‘</w:t>
      </w:r>
      <w:r w:rsidR="00271E1F">
        <w:rPr>
          <w:i/>
          <w:iCs/>
          <w:sz w:val="24"/>
          <w:szCs w:val="24"/>
        </w:rPr>
        <w:t xml:space="preserve">of </w:t>
      </w:r>
      <w:proofErr w:type="spellStart"/>
      <w:r w:rsidR="00271E1F">
        <w:rPr>
          <w:i/>
          <w:iCs/>
          <w:sz w:val="24"/>
          <w:szCs w:val="24"/>
        </w:rPr>
        <w:t>clooth</w:t>
      </w:r>
      <w:proofErr w:type="spellEnd"/>
      <w:r w:rsidR="00271E1F">
        <w:rPr>
          <w:i/>
          <w:iCs/>
          <w:sz w:val="24"/>
          <w:szCs w:val="24"/>
        </w:rPr>
        <w:t xml:space="preserve"> making she </w:t>
      </w:r>
      <w:proofErr w:type="spellStart"/>
      <w:r w:rsidR="00271E1F">
        <w:rPr>
          <w:i/>
          <w:iCs/>
          <w:sz w:val="24"/>
          <w:szCs w:val="24"/>
        </w:rPr>
        <w:t>hadde</w:t>
      </w:r>
      <w:proofErr w:type="spellEnd"/>
      <w:r w:rsidR="00967DB2">
        <w:rPr>
          <w:i/>
          <w:iCs/>
          <w:sz w:val="24"/>
          <w:szCs w:val="24"/>
        </w:rPr>
        <w:t xml:space="preserve"> </w:t>
      </w:r>
      <w:r w:rsidR="005E75F0">
        <w:rPr>
          <w:i/>
          <w:iCs/>
          <w:sz w:val="24"/>
          <w:szCs w:val="24"/>
        </w:rPr>
        <w:t>swich</w:t>
      </w:r>
      <w:r w:rsidR="00861A0F">
        <w:rPr>
          <w:i/>
          <w:iCs/>
          <w:sz w:val="24"/>
          <w:szCs w:val="24"/>
        </w:rPr>
        <w:t xml:space="preserve"> a</w:t>
      </w:r>
      <w:r w:rsidR="006A7F16">
        <w:rPr>
          <w:i/>
          <w:iCs/>
          <w:sz w:val="24"/>
          <w:szCs w:val="24"/>
        </w:rPr>
        <w:t>n</w:t>
      </w:r>
      <w:r w:rsidR="00861A0F">
        <w:rPr>
          <w:i/>
          <w:iCs/>
          <w:sz w:val="24"/>
          <w:szCs w:val="24"/>
        </w:rPr>
        <w:t xml:space="preserve"> haunt</w:t>
      </w:r>
      <w:r w:rsidR="00B00619">
        <w:rPr>
          <w:i/>
          <w:iCs/>
          <w:sz w:val="24"/>
          <w:szCs w:val="24"/>
        </w:rPr>
        <w:t xml:space="preserve">/ she passed hem of </w:t>
      </w:r>
      <w:r w:rsidR="005E75F0">
        <w:rPr>
          <w:i/>
          <w:iCs/>
          <w:sz w:val="24"/>
          <w:szCs w:val="24"/>
        </w:rPr>
        <w:t>Ypres</w:t>
      </w:r>
      <w:r w:rsidR="00B00619">
        <w:rPr>
          <w:i/>
          <w:iCs/>
          <w:sz w:val="24"/>
          <w:szCs w:val="24"/>
        </w:rPr>
        <w:t xml:space="preserve"> and of Gaunt</w:t>
      </w:r>
      <w:r w:rsidR="005E75F0">
        <w:rPr>
          <w:i/>
          <w:iCs/>
          <w:sz w:val="24"/>
          <w:szCs w:val="24"/>
        </w:rPr>
        <w:t>’</w:t>
      </w:r>
      <w:r w:rsidR="006A7F16">
        <w:rPr>
          <w:sz w:val="24"/>
          <w:szCs w:val="24"/>
        </w:rPr>
        <w:t xml:space="preserve">. </w:t>
      </w:r>
      <w:r w:rsidR="003771CE">
        <w:rPr>
          <w:sz w:val="24"/>
          <w:szCs w:val="24"/>
        </w:rPr>
        <w:t xml:space="preserve"> </w:t>
      </w:r>
      <w:r w:rsidR="004743A9">
        <w:rPr>
          <w:sz w:val="24"/>
          <w:szCs w:val="24"/>
        </w:rPr>
        <w:t>She is wearing tight breeches</w:t>
      </w:r>
      <w:r w:rsidR="00584530">
        <w:rPr>
          <w:sz w:val="24"/>
          <w:szCs w:val="24"/>
        </w:rPr>
        <w:t xml:space="preserve"> and a red </w:t>
      </w:r>
      <w:r w:rsidR="00C63492">
        <w:rPr>
          <w:sz w:val="24"/>
          <w:szCs w:val="24"/>
        </w:rPr>
        <w:t xml:space="preserve">high necked </w:t>
      </w:r>
      <w:r w:rsidR="00584530">
        <w:rPr>
          <w:sz w:val="24"/>
          <w:szCs w:val="24"/>
        </w:rPr>
        <w:t xml:space="preserve">dress pulled in the middle by a gold girdle.  </w:t>
      </w:r>
      <w:r w:rsidR="00F43CCE">
        <w:rPr>
          <w:sz w:val="24"/>
          <w:szCs w:val="24"/>
        </w:rPr>
        <w:t xml:space="preserve">Red was an expensive colour in the </w:t>
      </w:r>
      <w:r w:rsidR="00683692">
        <w:rPr>
          <w:sz w:val="24"/>
          <w:szCs w:val="24"/>
        </w:rPr>
        <w:t>Middle Ages</w:t>
      </w:r>
      <w:r w:rsidR="00D619AB">
        <w:rPr>
          <w:sz w:val="24"/>
          <w:szCs w:val="24"/>
        </w:rPr>
        <w:t xml:space="preserve"> </w:t>
      </w:r>
      <w:r w:rsidR="00683692">
        <w:rPr>
          <w:sz w:val="24"/>
          <w:szCs w:val="24"/>
        </w:rPr>
        <w:t xml:space="preserve">indicating that she was </w:t>
      </w:r>
      <w:r w:rsidR="008378E9">
        <w:rPr>
          <w:sz w:val="24"/>
          <w:szCs w:val="24"/>
        </w:rPr>
        <w:t xml:space="preserve">a </w:t>
      </w:r>
      <w:r w:rsidR="00683692">
        <w:rPr>
          <w:sz w:val="24"/>
          <w:szCs w:val="24"/>
        </w:rPr>
        <w:t>successful</w:t>
      </w:r>
      <w:r w:rsidR="008378E9">
        <w:rPr>
          <w:sz w:val="24"/>
          <w:szCs w:val="24"/>
        </w:rPr>
        <w:t xml:space="preserve"> </w:t>
      </w:r>
      <w:r w:rsidR="00481823">
        <w:rPr>
          <w:sz w:val="24"/>
          <w:szCs w:val="24"/>
        </w:rPr>
        <w:t>woman who was able afford some luxury</w:t>
      </w:r>
      <w:r w:rsidR="00AA01E2">
        <w:rPr>
          <w:sz w:val="24"/>
          <w:szCs w:val="24"/>
        </w:rPr>
        <w:t xml:space="preserve">.  </w:t>
      </w:r>
      <w:r w:rsidR="000704AA">
        <w:rPr>
          <w:sz w:val="24"/>
          <w:szCs w:val="24"/>
        </w:rPr>
        <w:t xml:space="preserve">Chaucer alludes to her </w:t>
      </w:r>
      <w:r w:rsidR="00C61306">
        <w:rPr>
          <w:sz w:val="24"/>
          <w:szCs w:val="24"/>
        </w:rPr>
        <w:t>‘</w:t>
      </w:r>
      <w:r w:rsidR="00C61306">
        <w:rPr>
          <w:i/>
          <w:iCs/>
          <w:sz w:val="24"/>
          <w:szCs w:val="24"/>
        </w:rPr>
        <w:t xml:space="preserve">shoes </w:t>
      </w:r>
      <w:proofErr w:type="spellStart"/>
      <w:r w:rsidR="00C61306">
        <w:rPr>
          <w:i/>
          <w:iCs/>
          <w:sz w:val="24"/>
          <w:szCs w:val="24"/>
        </w:rPr>
        <w:t>ful</w:t>
      </w:r>
      <w:proofErr w:type="spellEnd"/>
      <w:r w:rsidR="00C61306">
        <w:rPr>
          <w:i/>
          <w:iCs/>
          <w:sz w:val="24"/>
          <w:szCs w:val="24"/>
        </w:rPr>
        <w:t xml:space="preserve"> </w:t>
      </w:r>
      <w:proofErr w:type="spellStart"/>
      <w:r w:rsidR="00C61306">
        <w:rPr>
          <w:i/>
          <w:iCs/>
          <w:sz w:val="24"/>
          <w:szCs w:val="24"/>
        </w:rPr>
        <w:t>moyste</w:t>
      </w:r>
      <w:proofErr w:type="spellEnd"/>
      <w:r w:rsidR="00C61306">
        <w:rPr>
          <w:i/>
          <w:iCs/>
          <w:sz w:val="24"/>
          <w:szCs w:val="24"/>
        </w:rPr>
        <w:t xml:space="preserve"> a[</w:t>
      </w:r>
      <w:proofErr w:type="spellStart"/>
      <w:r w:rsidR="00C61306">
        <w:rPr>
          <w:i/>
          <w:iCs/>
          <w:sz w:val="24"/>
          <w:szCs w:val="24"/>
        </w:rPr>
        <w:t>nd</w:t>
      </w:r>
      <w:proofErr w:type="spellEnd"/>
      <w:r w:rsidR="00C61306">
        <w:rPr>
          <w:i/>
          <w:iCs/>
          <w:sz w:val="24"/>
          <w:szCs w:val="24"/>
        </w:rPr>
        <w:t>] new</w:t>
      </w:r>
      <w:r w:rsidR="003C6200">
        <w:rPr>
          <w:sz w:val="24"/>
          <w:szCs w:val="24"/>
        </w:rPr>
        <w:t>,’</w:t>
      </w:r>
      <w:r w:rsidR="00790A2D">
        <w:rPr>
          <w:sz w:val="24"/>
          <w:szCs w:val="24"/>
        </w:rPr>
        <w:t xml:space="preserve"> which may have been </w:t>
      </w:r>
      <w:r w:rsidR="0029622D">
        <w:rPr>
          <w:sz w:val="24"/>
          <w:szCs w:val="24"/>
        </w:rPr>
        <w:t>made of leather and would have been at risk of being spoilt</w:t>
      </w:r>
      <w:r w:rsidR="00790A2D">
        <w:rPr>
          <w:sz w:val="24"/>
          <w:szCs w:val="24"/>
        </w:rPr>
        <w:t>.</w:t>
      </w:r>
      <w:r w:rsidR="000D586C">
        <w:rPr>
          <w:sz w:val="24"/>
          <w:szCs w:val="24"/>
        </w:rPr>
        <w:t xml:space="preserve"> </w:t>
      </w:r>
      <w:r w:rsidR="00216B9F">
        <w:rPr>
          <w:sz w:val="24"/>
          <w:szCs w:val="24"/>
        </w:rPr>
        <w:t>It is likely therefore that Chaucer intended her to be depicted on horseback.</w:t>
      </w:r>
    </w:p>
    <w:p w14:paraId="0890D16A" w14:textId="00FA0F26" w:rsidR="00032B4C" w:rsidRDefault="00032B4C" w:rsidP="003203DC">
      <w:pPr>
        <w:pStyle w:val="NoSpacing"/>
        <w:rPr>
          <w:sz w:val="24"/>
          <w:szCs w:val="24"/>
        </w:rPr>
      </w:pPr>
    </w:p>
    <w:p w14:paraId="3759D0D7" w14:textId="3C13B27C" w:rsidR="007F4294" w:rsidRDefault="007F4294" w:rsidP="008A5CFA">
      <w:pPr>
        <w:pStyle w:val="NoSpacing"/>
        <w:rPr>
          <w:sz w:val="24"/>
          <w:szCs w:val="24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1040" behindDoc="0" locked="0" layoutInCell="1" allowOverlap="1" wp14:anchorId="76F910EC" wp14:editId="29C91E20">
                <wp:simplePos x="0" y="0"/>
                <wp:positionH relativeFrom="column">
                  <wp:posOffset>0</wp:posOffset>
                </wp:positionH>
                <wp:positionV relativeFrom="paragraph">
                  <wp:posOffset>3056890</wp:posOffset>
                </wp:positionV>
                <wp:extent cx="2420620" cy="635"/>
                <wp:effectExtent l="0" t="0" r="0" b="0"/>
                <wp:wrapSquare wrapText="bothSides"/>
                <wp:docPr id="13328188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062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33584B9" w14:textId="269CC829" w:rsidR="0083285A" w:rsidRPr="00AC0516" w:rsidRDefault="0083285A" w:rsidP="0083285A">
                            <w:pPr>
                              <w:pStyle w:val="Caption"/>
                              <w:rPr>
                                <w:noProof/>
                                <w:kern w:val="0"/>
                                <w:sz w:val="24"/>
                                <w:szCs w:val="24"/>
                                <w14:ligatures w14:val="none"/>
                              </w:rPr>
                            </w:pPr>
                            <w:r>
                              <w:t xml:space="preserve">Figure </w:t>
                            </w:r>
                            <w:r w:rsidR="00D7290B">
                              <w:fldChar w:fldCharType="begin"/>
                            </w:r>
                            <w:r w:rsidR="00D7290B">
                              <w:instrText xml:space="preserve"> SEQ Figure \* ARABIC </w:instrText>
                            </w:r>
                            <w:r w:rsidR="00D7290B">
                              <w:fldChar w:fldCharType="separate"/>
                            </w:r>
                            <w:r w:rsidR="001D5290">
                              <w:rPr>
                                <w:noProof/>
                              </w:rPr>
                              <w:t>2</w:t>
                            </w:r>
                            <w:r w:rsidR="00D7290B">
                              <w:rPr>
                                <w:noProof/>
                              </w:rPr>
                              <w:fldChar w:fldCharType="end"/>
                            </w:r>
                            <w:r>
                              <w:rPr>
                                <w:noProof/>
                              </w:rPr>
                              <w:t xml:space="preserve"> Miniature of The Wyf of Bathe f. 72r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6F910EC" id="_x0000_s1027" type="#_x0000_t202" style="position:absolute;margin-left:0;margin-top:240.7pt;width:190.6pt;height:.05pt;z-index:251671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" stroked="f">
                <v:textbox style="mso-fit-shape-to-text:t" inset="0,0,0,0">
                  <w:txbxContent>
                    <w:p w14:paraId="733584B9" w14:textId="269CC829" w:rsidR="0083285A" w:rsidRPr="00AC0516" w:rsidRDefault="0083285A" w:rsidP="0083285A">
                      <w:pPr>
                        <w:pStyle w:val="Caption"/>
                        <w:rPr>
                          <w:noProof/>
                          <w:kern w:val="0"/>
                          <w:sz w:val="24"/>
                          <w:szCs w:val="24"/>
                          <w14:ligatures w14:val="none"/>
                        </w:rPr>
                      </w:pPr>
                      <w:r>
                        <w:t xml:space="preserve">Figure </w:t>
                      </w:r>
                      <w:r w:rsidR="00D7290B">
                        <w:fldChar w:fldCharType="begin"/>
                      </w:r>
                      <w:r w:rsidR="00D7290B">
                        <w:instrText xml:space="preserve"> SEQ Figure \* ARABIC </w:instrText>
                      </w:r>
                      <w:r w:rsidR="00D7290B">
                        <w:fldChar w:fldCharType="separate"/>
                      </w:r>
                      <w:r w:rsidR="001D5290">
                        <w:rPr>
                          <w:noProof/>
                        </w:rPr>
                        <w:t>2</w:t>
                      </w:r>
                      <w:r w:rsidR="00D7290B">
                        <w:rPr>
                          <w:noProof/>
                        </w:rPr>
                        <w:fldChar w:fldCharType="end"/>
                      </w:r>
                      <w:r>
                        <w:rPr>
                          <w:noProof/>
                        </w:rPr>
                        <w:t xml:space="preserve"> Miniature of The Wyf of Bathe f. 72r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Pr="00D16A6B">
        <w:rPr>
          <w:noProof/>
          <w:sz w:val="24"/>
          <w:szCs w:val="24"/>
        </w:rPr>
        <w:drawing>
          <wp:anchor distT="0" distB="0" distL="114300" distR="114300" simplePos="0" relativeHeight="251656704" behindDoc="0" locked="0" layoutInCell="1" allowOverlap="1" wp14:anchorId="6A5EFC21" wp14:editId="482AD880">
            <wp:simplePos x="0" y="0"/>
            <wp:positionH relativeFrom="margin">
              <wp:posOffset>0</wp:posOffset>
            </wp:positionH>
            <wp:positionV relativeFrom="paragraph">
              <wp:posOffset>132894</wp:posOffset>
            </wp:positionV>
            <wp:extent cx="2420620" cy="2867025"/>
            <wp:effectExtent l="0" t="0" r="0" b="9525"/>
            <wp:wrapSquare wrapText="bothSides"/>
            <wp:docPr id="1274455441" name="Picture 1" descr="A person riding a hor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4455441" name="Picture 1" descr="A person riding a hors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0620" cy="28670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541B0">
        <w:rPr>
          <w:sz w:val="24"/>
          <w:szCs w:val="24"/>
        </w:rPr>
        <w:t>While t</w:t>
      </w:r>
      <w:r w:rsidR="00AB4C4F">
        <w:rPr>
          <w:sz w:val="24"/>
          <w:szCs w:val="24"/>
        </w:rPr>
        <w:t xml:space="preserve">he </w:t>
      </w:r>
      <w:r w:rsidR="003541B0">
        <w:rPr>
          <w:sz w:val="24"/>
          <w:szCs w:val="24"/>
        </w:rPr>
        <w:t>miniature</w:t>
      </w:r>
      <w:r w:rsidR="00AB4C4F">
        <w:rPr>
          <w:sz w:val="24"/>
          <w:szCs w:val="24"/>
        </w:rPr>
        <w:t xml:space="preserve"> of </w:t>
      </w:r>
      <w:r w:rsidR="003203DC">
        <w:rPr>
          <w:sz w:val="24"/>
          <w:szCs w:val="24"/>
        </w:rPr>
        <w:t xml:space="preserve">the </w:t>
      </w:r>
      <w:proofErr w:type="spellStart"/>
      <w:r w:rsidR="003203DC">
        <w:rPr>
          <w:sz w:val="24"/>
          <w:szCs w:val="24"/>
        </w:rPr>
        <w:t>Wyfe</w:t>
      </w:r>
      <w:proofErr w:type="spellEnd"/>
      <w:r w:rsidR="003203DC">
        <w:rPr>
          <w:sz w:val="24"/>
          <w:szCs w:val="24"/>
        </w:rPr>
        <w:t xml:space="preserve"> of Bathe </w:t>
      </w:r>
      <w:r w:rsidR="003541B0">
        <w:rPr>
          <w:sz w:val="24"/>
          <w:szCs w:val="24"/>
        </w:rPr>
        <w:t xml:space="preserve">is </w:t>
      </w:r>
      <w:r w:rsidR="003203DC">
        <w:rPr>
          <w:sz w:val="24"/>
          <w:szCs w:val="24"/>
        </w:rPr>
        <w:t xml:space="preserve"> </w:t>
      </w:r>
      <w:r w:rsidR="003541B0">
        <w:rPr>
          <w:sz w:val="24"/>
          <w:szCs w:val="24"/>
        </w:rPr>
        <w:t xml:space="preserve">included in the EL MS, there are no illustrations </w:t>
      </w:r>
      <w:r w:rsidR="00F934B9">
        <w:rPr>
          <w:sz w:val="24"/>
          <w:szCs w:val="24"/>
        </w:rPr>
        <w:t xml:space="preserve">in the </w:t>
      </w:r>
      <w:proofErr w:type="spellStart"/>
      <w:r w:rsidR="00F934B9">
        <w:rPr>
          <w:sz w:val="24"/>
          <w:szCs w:val="24"/>
        </w:rPr>
        <w:t>Hengwrth</w:t>
      </w:r>
      <w:proofErr w:type="spellEnd"/>
      <w:r w:rsidR="00F934B9">
        <w:rPr>
          <w:sz w:val="24"/>
          <w:szCs w:val="24"/>
        </w:rPr>
        <w:t xml:space="preserve"> MS</w:t>
      </w:r>
      <w:r w:rsidR="00EE6E1C">
        <w:rPr>
          <w:sz w:val="24"/>
          <w:szCs w:val="24"/>
        </w:rPr>
        <w:t>. It is clear that the artist has been guided by Chaucer’s description of her to create this miniature</w:t>
      </w:r>
      <w:r w:rsidR="003419D4">
        <w:rPr>
          <w:sz w:val="24"/>
          <w:szCs w:val="24"/>
        </w:rPr>
        <w:t xml:space="preserve"> and in addition, has included details that are not in the text.  For example, she is portrayed h</w:t>
      </w:r>
      <w:r w:rsidR="003203DC">
        <w:rPr>
          <w:sz w:val="24"/>
          <w:szCs w:val="24"/>
        </w:rPr>
        <w:t>olding a whip in her right hand</w:t>
      </w:r>
      <w:r w:rsidR="00D308DB">
        <w:rPr>
          <w:sz w:val="24"/>
          <w:szCs w:val="24"/>
        </w:rPr>
        <w:t>.</w:t>
      </w:r>
      <w:r w:rsidR="004219B0">
        <w:rPr>
          <w:sz w:val="24"/>
          <w:szCs w:val="24"/>
        </w:rPr>
        <w:t xml:space="preserve"> S</w:t>
      </w:r>
      <w:r w:rsidR="003203DC">
        <w:rPr>
          <w:sz w:val="24"/>
          <w:szCs w:val="24"/>
        </w:rPr>
        <w:t xml:space="preserve">he </w:t>
      </w:r>
      <w:r w:rsidR="004219B0">
        <w:rPr>
          <w:sz w:val="24"/>
          <w:szCs w:val="24"/>
        </w:rPr>
        <w:t xml:space="preserve">is also pictured riding </w:t>
      </w:r>
      <w:r w:rsidR="003203DC">
        <w:rPr>
          <w:sz w:val="24"/>
          <w:szCs w:val="24"/>
        </w:rPr>
        <w:t xml:space="preserve">astride the horse by use of a bridle, </w:t>
      </w:r>
      <w:r w:rsidR="003C6200">
        <w:rPr>
          <w:sz w:val="24"/>
          <w:szCs w:val="24"/>
        </w:rPr>
        <w:t>saddle,</w:t>
      </w:r>
      <w:r w:rsidR="003203DC">
        <w:rPr>
          <w:sz w:val="24"/>
          <w:szCs w:val="24"/>
        </w:rPr>
        <w:t xml:space="preserve"> and stirrups. </w:t>
      </w:r>
      <w:r w:rsidR="0091580E">
        <w:rPr>
          <w:sz w:val="24"/>
          <w:szCs w:val="24"/>
        </w:rPr>
        <w:t>Her high necked dress is red, pulled in with a girdle and in a further indication of her status</w:t>
      </w:r>
      <w:r w:rsidR="00724670">
        <w:rPr>
          <w:sz w:val="24"/>
          <w:szCs w:val="24"/>
        </w:rPr>
        <w:t>, it is fur lined.</w:t>
      </w:r>
      <w:r w:rsidR="00D66028">
        <w:rPr>
          <w:sz w:val="24"/>
          <w:szCs w:val="24"/>
        </w:rPr>
        <w:t xml:space="preserve"> </w:t>
      </w:r>
      <w:r w:rsidR="00AB4C4F">
        <w:rPr>
          <w:sz w:val="24"/>
          <w:szCs w:val="24"/>
        </w:rPr>
        <w:t xml:space="preserve">Finally, she is wearing a wimple and a wide brimmed hat. </w:t>
      </w:r>
      <w:r w:rsidR="00A37315">
        <w:rPr>
          <w:sz w:val="24"/>
          <w:szCs w:val="24"/>
        </w:rPr>
        <w:t xml:space="preserve"> This </w:t>
      </w:r>
      <w:r w:rsidR="009B0241">
        <w:rPr>
          <w:sz w:val="24"/>
          <w:szCs w:val="24"/>
        </w:rPr>
        <w:t xml:space="preserve">suggests that she is financially successful and able to afford </w:t>
      </w:r>
      <w:r w:rsidR="00F74627">
        <w:rPr>
          <w:sz w:val="24"/>
          <w:szCs w:val="24"/>
        </w:rPr>
        <w:t xml:space="preserve">some comfort for her life. </w:t>
      </w:r>
      <w:r w:rsidR="00D66028">
        <w:rPr>
          <w:sz w:val="24"/>
          <w:szCs w:val="24"/>
        </w:rPr>
        <w:t xml:space="preserve">The artist has chosen to </w:t>
      </w:r>
      <w:r w:rsidR="00D14CE1">
        <w:rPr>
          <w:sz w:val="24"/>
          <w:szCs w:val="24"/>
        </w:rPr>
        <w:t>represent</w:t>
      </w:r>
      <w:r w:rsidR="00D66028">
        <w:rPr>
          <w:sz w:val="24"/>
          <w:szCs w:val="24"/>
        </w:rPr>
        <w:t xml:space="preserve"> the </w:t>
      </w:r>
      <w:proofErr w:type="spellStart"/>
      <w:r w:rsidR="00D66028">
        <w:rPr>
          <w:sz w:val="24"/>
          <w:szCs w:val="24"/>
        </w:rPr>
        <w:t>Wyf</w:t>
      </w:r>
      <w:proofErr w:type="spellEnd"/>
      <w:r w:rsidR="00D14CE1">
        <w:rPr>
          <w:sz w:val="24"/>
          <w:szCs w:val="24"/>
        </w:rPr>
        <w:t xml:space="preserve"> as a youthful figure which </w:t>
      </w:r>
      <w:r w:rsidR="004650D4">
        <w:rPr>
          <w:sz w:val="24"/>
          <w:szCs w:val="24"/>
        </w:rPr>
        <w:t xml:space="preserve">may </w:t>
      </w:r>
      <w:r w:rsidR="00D14CE1">
        <w:rPr>
          <w:sz w:val="24"/>
          <w:szCs w:val="24"/>
        </w:rPr>
        <w:t xml:space="preserve">appear incongruous </w:t>
      </w:r>
      <w:r w:rsidR="004650D4">
        <w:rPr>
          <w:sz w:val="24"/>
          <w:szCs w:val="24"/>
        </w:rPr>
        <w:t xml:space="preserve">given the number of husbands she has had.  However, the reader is told that </w:t>
      </w:r>
      <w:r w:rsidR="00E67011">
        <w:rPr>
          <w:sz w:val="24"/>
          <w:szCs w:val="24"/>
        </w:rPr>
        <w:t xml:space="preserve">she </w:t>
      </w:r>
      <w:r w:rsidR="0084658E">
        <w:rPr>
          <w:sz w:val="24"/>
          <w:szCs w:val="24"/>
        </w:rPr>
        <w:t xml:space="preserve">has been in marriage since she was twelve and so it is possible that she is </w:t>
      </w:r>
      <w:r>
        <w:rPr>
          <w:sz w:val="24"/>
          <w:szCs w:val="24"/>
        </w:rPr>
        <w:t>considered to still be relatively young.</w:t>
      </w:r>
      <w:r w:rsidR="00D14CE1">
        <w:rPr>
          <w:sz w:val="24"/>
          <w:szCs w:val="24"/>
        </w:rPr>
        <w:t xml:space="preserve"> </w:t>
      </w:r>
    </w:p>
    <w:p w14:paraId="6C123553" w14:textId="5CE36A25" w:rsidR="00323A04" w:rsidRDefault="007F4294" w:rsidP="008A5CF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Taken together, the</w:t>
      </w:r>
      <w:r w:rsidR="00621C1B">
        <w:rPr>
          <w:sz w:val="24"/>
          <w:szCs w:val="24"/>
        </w:rPr>
        <w:t xml:space="preserve"> miniature and descriptive text </w:t>
      </w:r>
      <w:r w:rsidR="00121793">
        <w:rPr>
          <w:sz w:val="24"/>
          <w:szCs w:val="24"/>
        </w:rPr>
        <w:t xml:space="preserve">suggests that </w:t>
      </w:r>
      <w:r w:rsidR="009E2EDC">
        <w:rPr>
          <w:sz w:val="24"/>
          <w:szCs w:val="24"/>
        </w:rPr>
        <w:t xml:space="preserve">the </w:t>
      </w:r>
      <w:proofErr w:type="spellStart"/>
      <w:r w:rsidR="009E2EDC">
        <w:rPr>
          <w:sz w:val="24"/>
          <w:szCs w:val="24"/>
        </w:rPr>
        <w:t>Wyf</w:t>
      </w:r>
      <w:proofErr w:type="spellEnd"/>
      <w:r w:rsidR="009E2EDC">
        <w:rPr>
          <w:sz w:val="24"/>
          <w:szCs w:val="24"/>
        </w:rPr>
        <w:t xml:space="preserve"> would have </w:t>
      </w:r>
      <w:r w:rsidR="00DF4BFC">
        <w:rPr>
          <w:sz w:val="24"/>
          <w:szCs w:val="24"/>
        </w:rPr>
        <w:t>enjoyed</w:t>
      </w:r>
      <w:r w:rsidR="009E2EDC">
        <w:rPr>
          <w:sz w:val="24"/>
          <w:szCs w:val="24"/>
        </w:rPr>
        <w:t xml:space="preserve"> status of </w:t>
      </w:r>
      <w:r w:rsidR="00DF4BFC">
        <w:rPr>
          <w:sz w:val="24"/>
          <w:szCs w:val="24"/>
        </w:rPr>
        <w:t>‘Husbandman’</w:t>
      </w:r>
      <w:r w:rsidR="00DF4BFC">
        <w:rPr>
          <w:rStyle w:val="FootnoteReference"/>
          <w:sz w:val="24"/>
          <w:szCs w:val="24"/>
        </w:rPr>
        <w:footnoteReference w:id="12"/>
      </w:r>
    </w:p>
    <w:p w14:paraId="597CE5EC" w14:textId="625654D5" w:rsidR="008A5CFA" w:rsidRDefault="008A5CFA" w:rsidP="008A5CFA">
      <w:pPr>
        <w:pStyle w:val="NoSpacing"/>
        <w:rPr>
          <w:sz w:val="24"/>
          <w:szCs w:val="24"/>
        </w:rPr>
      </w:pPr>
    </w:p>
    <w:p w14:paraId="7ABC675D" w14:textId="77777777" w:rsidR="006B560E" w:rsidRDefault="006B560E" w:rsidP="008A5CFA">
      <w:pPr>
        <w:pStyle w:val="NoSpacing"/>
        <w:rPr>
          <w:sz w:val="24"/>
          <w:szCs w:val="24"/>
        </w:rPr>
      </w:pPr>
    </w:p>
    <w:p w14:paraId="21383F81" w14:textId="1BCA9974" w:rsidR="00F92F11" w:rsidRDefault="000D3B39" w:rsidP="008A5CFA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The three folios transcribed below </w:t>
      </w:r>
      <w:r w:rsidR="008C7831">
        <w:rPr>
          <w:sz w:val="24"/>
          <w:szCs w:val="24"/>
        </w:rPr>
        <w:t>are heavily glossed with what Cooper</w:t>
      </w:r>
      <w:r w:rsidR="00021687">
        <w:rPr>
          <w:sz w:val="24"/>
          <w:szCs w:val="24"/>
        </w:rPr>
        <w:t xml:space="preserve"> and Caie suggest are excerpts from St Jerome</w:t>
      </w:r>
      <w:r w:rsidR="00F343F2">
        <w:rPr>
          <w:sz w:val="24"/>
          <w:szCs w:val="24"/>
        </w:rPr>
        <w:t xml:space="preserve">.  Copper suggests that they </w:t>
      </w:r>
      <w:r w:rsidR="00FC12AF">
        <w:rPr>
          <w:sz w:val="24"/>
          <w:szCs w:val="24"/>
        </w:rPr>
        <w:t>‘set up a dialogu</w:t>
      </w:r>
      <w:r w:rsidR="0034312E">
        <w:rPr>
          <w:sz w:val="24"/>
          <w:szCs w:val="24"/>
        </w:rPr>
        <w:t>e…between the margins and the text’</w:t>
      </w:r>
      <w:r w:rsidR="00CB7559">
        <w:rPr>
          <w:rStyle w:val="FootnoteReference"/>
          <w:sz w:val="24"/>
          <w:szCs w:val="24"/>
        </w:rPr>
        <w:footnoteReference w:id="13"/>
      </w:r>
      <w:r w:rsidR="006613A3">
        <w:rPr>
          <w:sz w:val="24"/>
          <w:szCs w:val="24"/>
        </w:rPr>
        <w:t xml:space="preserve">. She also notes that </w:t>
      </w:r>
      <w:r w:rsidR="00782219">
        <w:rPr>
          <w:sz w:val="24"/>
          <w:szCs w:val="24"/>
        </w:rPr>
        <w:t>there are two kinds of glosses</w:t>
      </w:r>
      <w:r w:rsidR="00A262D0">
        <w:rPr>
          <w:sz w:val="24"/>
          <w:szCs w:val="24"/>
        </w:rPr>
        <w:t xml:space="preserve">, for example in </w:t>
      </w:r>
      <w:proofErr w:type="spellStart"/>
      <w:r w:rsidR="00C172C7">
        <w:rPr>
          <w:sz w:val="24"/>
          <w:szCs w:val="24"/>
        </w:rPr>
        <w:t>f.63r</w:t>
      </w:r>
      <w:proofErr w:type="spellEnd"/>
      <w:r w:rsidR="00C172C7">
        <w:rPr>
          <w:sz w:val="24"/>
          <w:szCs w:val="24"/>
        </w:rPr>
        <w:t xml:space="preserve"> where </w:t>
      </w:r>
      <w:r w:rsidR="004B6D86">
        <w:rPr>
          <w:sz w:val="24"/>
          <w:szCs w:val="24"/>
        </w:rPr>
        <w:t xml:space="preserve">there </w:t>
      </w:r>
      <w:r w:rsidR="001E7503">
        <w:rPr>
          <w:sz w:val="24"/>
          <w:szCs w:val="24"/>
        </w:rPr>
        <w:t>is</w:t>
      </w:r>
      <w:r w:rsidR="004A7CCD">
        <w:rPr>
          <w:sz w:val="24"/>
          <w:szCs w:val="24"/>
        </w:rPr>
        <w:t xml:space="preserve"> a notation in Middle English </w:t>
      </w:r>
      <w:r w:rsidR="001E7503">
        <w:rPr>
          <w:sz w:val="24"/>
          <w:szCs w:val="24"/>
        </w:rPr>
        <w:t xml:space="preserve">which appears to be a notation to the text alongside several </w:t>
      </w:r>
      <w:r w:rsidR="004C2E60">
        <w:rPr>
          <w:sz w:val="24"/>
          <w:szCs w:val="24"/>
        </w:rPr>
        <w:t>Latin</w:t>
      </w:r>
      <w:r w:rsidR="001E7503">
        <w:rPr>
          <w:sz w:val="24"/>
          <w:szCs w:val="24"/>
        </w:rPr>
        <w:t xml:space="preserve"> glosses</w:t>
      </w:r>
      <w:r w:rsidR="004C2E60">
        <w:rPr>
          <w:sz w:val="24"/>
          <w:szCs w:val="24"/>
        </w:rPr>
        <w:t xml:space="preserve"> which may be extracts from Jerome.</w:t>
      </w:r>
      <w:r w:rsidR="005F74BD">
        <w:rPr>
          <w:sz w:val="24"/>
          <w:szCs w:val="24"/>
        </w:rPr>
        <w:t xml:space="preserve"> C</w:t>
      </w:r>
      <w:r w:rsidR="001B6D2C">
        <w:rPr>
          <w:sz w:val="24"/>
          <w:szCs w:val="24"/>
        </w:rPr>
        <w:t xml:space="preserve">aie notes that these glosses are of equal size to the main text which has been written </w:t>
      </w:r>
      <w:r w:rsidR="009B474E">
        <w:rPr>
          <w:sz w:val="24"/>
          <w:szCs w:val="24"/>
        </w:rPr>
        <w:t>with a wide right hand margin to accommodate the notations.</w:t>
      </w:r>
      <w:r w:rsidR="00F1652A">
        <w:rPr>
          <w:sz w:val="24"/>
          <w:szCs w:val="24"/>
        </w:rPr>
        <w:t xml:space="preserve">  Caie suggests that </w:t>
      </w:r>
      <w:r w:rsidR="00780CCD">
        <w:rPr>
          <w:sz w:val="24"/>
          <w:szCs w:val="24"/>
        </w:rPr>
        <w:t xml:space="preserve">quotes from Jerome are </w:t>
      </w:r>
      <w:r w:rsidR="00BD61CD">
        <w:rPr>
          <w:sz w:val="24"/>
          <w:szCs w:val="24"/>
        </w:rPr>
        <w:t>in opposition</w:t>
      </w:r>
      <w:r w:rsidR="00780CCD">
        <w:rPr>
          <w:sz w:val="24"/>
          <w:szCs w:val="24"/>
        </w:rPr>
        <w:t xml:space="preserve"> to the </w:t>
      </w:r>
      <w:r w:rsidR="00BD61CD">
        <w:rPr>
          <w:sz w:val="24"/>
          <w:szCs w:val="24"/>
        </w:rPr>
        <w:t>main text</w:t>
      </w:r>
      <w:r w:rsidR="006D731F">
        <w:rPr>
          <w:sz w:val="24"/>
          <w:szCs w:val="24"/>
        </w:rPr>
        <w:t xml:space="preserve"> acting as a</w:t>
      </w:r>
      <w:r w:rsidR="00F31456">
        <w:rPr>
          <w:sz w:val="24"/>
          <w:szCs w:val="24"/>
        </w:rPr>
        <w:t xml:space="preserve"> warning not to </w:t>
      </w:r>
      <w:r w:rsidR="003F5E97">
        <w:rPr>
          <w:sz w:val="24"/>
          <w:szCs w:val="24"/>
        </w:rPr>
        <w:t xml:space="preserve">see her as a character of upstanding virtue </w:t>
      </w:r>
      <w:r w:rsidR="00680D31">
        <w:rPr>
          <w:sz w:val="24"/>
          <w:szCs w:val="24"/>
        </w:rPr>
        <w:t xml:space="preserve">or </w:t>
      </w:r>
      <w:r w:rsidR="00C82EFA">
        <w:rPr>
          <w:sz w:val="24"/>
          <w:szCs w:val="24"/>
        </w:rPr>
        <w:t xml:space="preserve">moral rectitude. </w:t>
      </w:r>
      <w:r w:rsidR="00B1535A">
        <w:rPr>
          <w:sz w:val="24"/>
          <w:szCs w:val="24"/>
        </w:rPr>
        <w:t>Indeed,</w:t>
      </w:r>
      <w:r w:rsidR="00C82EFA">
        <w:rPr>
          <w:sz w:val="24"/>
          <w:szCs w:val="24"/>
        </w:rPr>
        <w:t xml:space="preserve"> he</w:t>
      </w:r>
      <w:r w:rsidR="005B7AF2">
        <w:rPr>
          <w:sz w:val="24"/>
          <w:szCs w:val="24"/>
        </w:rPr>
        <w:t xml:space="preserve"> argues that ‘The wife embodies all the vices which Jerome feared </w:t>
      </w:r>
      <w:r w:rsidR="0000206B">
        <w:rPr>
          <w:sz w:val="24"/>
          <w:szCs w:val="24"/>
        </w:rPr>
        <w:t>Jovian’s</w:t>
      </w:r>
      <w:r w:rsidR="005B7AF2">
        <w:rPr>
          <w:sz w:val="24"/>
          <w:szCs w:val="24"/>
        </w:rPr>
        <w:t xml:space="preserve"> heresies would </w:t>
      </w:r>
      <w:r w:rsidR="00C82EFA">
        <w:rPr>
          <w:sz w:val="24"/>
          <w:szCs w:val="24"/>
        </w:rPr>
        <w:t xml:space="preserve"> </w:t>
      </w:r>
      <w:r w:rsidR="00872542">
        <w:rPr>
          <w:sz w:val="24"/>
          <w:szCs w:val="24"/>
        </w:rPr>
        <w:t>promote’</w:t>
      </w:r>
      <w:r w:rsidR="00872542">
        <w:rPr>
          <w:rStyle w:val="FootnoteReference"/>
          <w:sz w:val="24"/>
          <w:szCs w:val="24"/>
        </w:rPr>
        <w:footnoteReference w:id="14"/>
      </w:r>
    </w:p>
    <w:p w14:paraId="54A1AE61" w14:textId="77777777" w:rsidR="00F92F11" w:rsidRDefault="00F92F11" w:rsidP="008A5CFA">
      <w:pPr>
        <w:pStyle w:val="NoSpacing"/>
        <w:rPr>
          <w:sz w:val="24"/>
          <w:szCs w:val="24"/>
        </w:rPr>
      </w:pPr>
    </w:p>
    <w:p w14:paraId="1FDF6151" w14:textId="77777777" w:rsidR="00EA567F" w:rsidRDefault="00EA567F" w:rsidP="00E83433">
      <w:pPr>
        <w:rPr>
          <w:b/>
          <w:bCs/>
          <w:sz w:val="28"/>
          <w:szCs w:val="28"/>
        </w:rPr>
      </w:pPr>
    </w:p>
    <w:p w14:paraId="731620CC" w14:textId="77777777" w:rsidR="00EA567F" w:rsidRDefault="00EA567F" w:rsidP="00E83433">
      <w:pPr>
        <w:rPr>
          <w:b/>
          <w:bCs/>
          <w:sz w:val="28"/>
          <w:szCs w:val="28"/>
        </w:rPr>
      </w:pPr>
    </w:p>
    <w:p w14:paraId="7F8A4791" w14:textId="77777777" w:rsidR="00EA567F" w:rsidRDefault="00EA567F" w:rsidP="00E83433">
      <w:pPr>
        <w:rPr>
          <w:b/>
          <w:bCs/>
          <w:sz w:val="28"/>
          <w:szCs w:val="28"/>
        </w:rPr>
      </w:pPr>
    </w:p>
    <w:p w14:paraId="6B0C1412" w14:textId="24850CA6" w:rsidR="00E83433" w:rsidRPr="00954648" w:rsidRDefault="00E83433" w:rsidP="00E83433">
      <w:pPr>
        <w:rPr>
          <w:sz w:val="24"/>
          <w:szCs w:val="24"/>
          <w:u w:val="single"/>
        </w:rPr>
      </w:pPr>
      <w:r w:rsidRPr="00954648">
        <w:rPr>
          <w:sz w:val="24"/>
          <w:szCs w:val="24"/>
          <w:u w:val="single"/>
        </w:rPr>
        <w:lastRenderedPageBreak/>
        <w:t xml:space="preserve">The prologe of the wyves tale of </w:t>
      </w:r>
      <w:r w:rsidR="00954648">
        <w:rPr>
          <w:sz w:val="24"/>
          <w:szCs w:val="24"/>
          <w:u w:val="single"/>
        </w:rPr>
        <w:t>B</w:t>
      </w:r>
      <w:r w:rsidRPr="00954648">
        <w:rPr>
          <w:sz w:val="24"/>
          <w:szCs w:val="24"/>
          <w:u w:val="single"/>
        </w:rPr>
        <w:t>athe</w:t>
      </w:r>
    </w:p>
    <w:p w14:paraId="496AF88A" w14:textId="77777777" w:rsidR="00E83433" w:rsidRPr="00032B4C" w:rsidRDefault="00E83433" w:rsidP="00E83433">
      <w:pPr>
        <w:rPr>
          <w:rFonts w:ascii="Arial" w:hAnsi="Arial" w:cs="Arial"/>
          <w:sz w:val="24"/>
          <w:szCs w:val="24"/>
        </w:rPr>
      </w:pPr>
    </w:p>
    <w:p w14:paraId="422F448C" w14:textId="77777777" w:rsidR="00270F52" w:rsidRDefault="00B03EDA" w:rsidP="00270F52">
      <w:pPr>
        <w:keepNext/>
      </w:pPr>
      <w:r w:rsidRPr="00325683">
        <w:rPr>
          <w:b/>
          <w:bCs/>
          <w:i/>
          <w:iCs/>
          <w:noProof/>
          <w:sz w:val="28"/>
          <w:szCs w:val="28"/>
        </w:rPr>
        <w:drawing>
          <wp:inline distT="0" distB="0" distL="0" distR="0" wp14:anchorId="28F0DC40" wp14:editId="11C8BA85">
            <wp:extent cx="5731510" cy="6994695"/>
            <wp:effectExtent l="0" t="0" r="2540" b="0"/>
            <wp:docPr id="324300909" name="Picture 1" descr="A page of a manuscrip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4300909" name="Picture 1" descr="A page of a manuscript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994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24D30D" w14:textId="25435EDC" w:rsidR="00B03EDA" w:rsidRDefault="00270F52" w:rsidP="00270F52">
      <w:pPr>
        <w:pStyle w:val="Caption"/>
        <w:rPr>
          <w:rFonts w:ascii="Arial" w:hAnsi="Arial" w:cs="Arial"/>
          <w:b/>
          <w:bCs/>
          <w:sz w:val="24"/>
          <w:szCs w:val="24"/>
        </w:rPr>
      </w:pPr>
      <w:r>
        <w:t xml:space="preserve">Figure </w:t>
      </w:r>
      <w:fldSimple w:instr=" SEQ Figure \* ARABIC ">
        <w:r w:rsidR="001D5290">
          <w:rPr>
            <w:noProof/>
          </w:rPr>
          <w:t>3</w:t>
        </w:r>
      </w:fldSimple>
      <w:r>
        <w:rPr>
          <w:noProof/>
        </w:rPr>
        <w:t xml:space="preserve"> f.63r</w:t>
      </w:r>
    </w:p>
    <w:p w14:paraId="023C2188" w14:textId="77777777" w:rsidR="00270F52" w:rsidRDefault="00270F52" w:rsidP="00E83433">
      <w:pPr>
        <w:rPr>
          <w:rFonts w:ascii="Arial" w:hAnsi="Arial" w:cs="Arial"/>
          <w:b/>
          <w:bCs/>
          <w:sz w:val="24"/>
          <w:szCs w:val="24"/>
        </w:rPr>
      </w:pPr>
    </w:p>
    <w:p w14:paraId="3CAA9E93" w14:textId="77777777" w:rsidR="00792774" w:rsidRDefault="00792774" w:rsidP="00E83433">
      <w:pPr>
        <w:rPr>
          <w:rFonts w:ascii="Arial" w:hAnsi="Arial" w:cs="Arial"/>
          <w:b/>
          <w:bCs/>
          <w:sz w:val="24"/>
          <w:szCs w:val="24"/>
        </w:rPr>
      </w:pPr>
    </w:p>
    <w:p w14:paraId="1CA49FA4" w14:textId="77777777" w:rsidR="00792774" w:rsidRDefault="00792774" w:rsidP="00E83433">
      <w:pPr>
        <w:rPr>
          <w:rFonts w:ascii="Arial" w:hAnsi="Arial" w:cs="Arial"/>
          <w:b/>
          <w:bCs/>
          <w:sz w:val="24"/>
          <w:szCs w:val="24"/>
        </w:rPr>
      </w:pPr>
    </w:p>
    <w:p w14:paraId="27CDA5AB" w14:textId="1090132B" w:rsidR="00E83433" w:rsidRPr="00032B4C" w:rsidRDefault="00E83433" w:rsidP="00E83433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032B4C">
        <w:rPr>
          <w:rFonts w:ascii="Arial" w:hAnsi="Arial" w:cs="Arial"/>
          <w:b/>
          <w:bCs/>
          <w:sz w:val="24"/>
          <w:szCs w:val="24"/>
        </w:rPr>
        <w:lastRenderedPageBreak/>
        <w:t>f.63.r</w:t>
      </w:r>
      <w:proofErr w:type="spellEnd"/>
    </w:p>
    <w:p w14:paraId="17595B4E" w14:textId="547CE7F8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Experience though noon </w:t>
      </w:r>
      <w:proofErr w:type="spellStart"/>
      <w:r w:rsidRPr="00032B4C">
        <w:rPr>
          <w:rFonts w:ascii="Arial" w:hAnsi="Arial" w:cs="Arial"/>
          <w:sz w:val="24"/>
          <w:szCs w:val="24"/>
        </w:rPr>
        <w:t>auctoritee</w:t>
      </w:r>
      <w:proofErr w:type="spellEnd"/>
    </w:p>
    <w:p w14:paraId="5A106C11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Were in this world were right </w:t>
      </w:r>
      <w:proofErr w:type="spellStart"/>
      <w:r w:rsidRPr="00032B4C">
        <w:rPr>
          <w:rFonts w:ascii="Arial" w:hAnsi="Arial" w:cs="Arial"/>
          <w:sz w:val="24"/>
          <w:szCs w:val="24"/>
        </w:rPr>
        <w:t>ynough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to </w:t>
      </w:r>
      <w:proofErr w:type="gramStart"/>
      <w:r w:rsidRPr="00032B4C">
        <w:rPr>
          <w:rFonts w:ascii="Arial" w:hAnsi="Arial" w:cs="Arial"/>
          <w:sz w:val="24"/>
          <w:szCs w:val="24"/>
        </w:rPr>
        <w:t>me</w:t>
      </w:r>
      <w:proofErr w:type="gramEnd"/>
    </w:p>
    <w:p w14:paraId="430EB2E0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To </w:t>
      </w:r>
      <w:proofErr w:type="spellStart"/>
      <w:r w:rsidRPr="00032B4C">
        <w:rPr>
          <w:rFonts w:ascii="Arial" w:hAnsi="Arial" w:cs="Arial"/>
          <w:sz w:val="24"/>
          <w:szCs w:val="24"/>
        </w:rPr>
        <w:t>speke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wo that is in </w:t>
      </w:r>
      <w:proofErr w:type="spellStart"/>
      <w:r w:rsidRPr="00032B4C">
        <w:rPr>
          <w:rFonts w:ascii="Arial" w:hAnsi="Arial" w:cs="Arial"/>
          <w:sz w:val="24"/>
          <w:szCs w:val="24"/>
        </w:rPr>
        <w:t>marage</w:t>
      </w:r>
      <w:proofErr w:type="spellEnd"/>
    </w:p>
    <w:p w14:paraId="25F10807" w14:textId="617D5743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lor</w:t>
      </w:r>
      <w:r w:rsidR="007C568E">
        <w:rPr>
          <w:rFonts w:ascii="Arial" w:hAnsi="Arial" w:cs="Arial"/>
          <w:sz w:val="24"/>
          <w:szCs w:val="24"/>
        </w:rPr>
        <w:t>d</w:t>
      </w:r>
      <w:r w:rsidR="00034AE8">
        <w:rPr>
          <w:rFonts w:ascii="Arial" w:hAnsi="Arial" w:cs="Arial"/>
          <w:sz w:val="24"/>
          <w:szCs w:val="24"/>
        </w:rPr>
        <w:t>y</w:t>
      </w:r>
      <w:r w:rsidRPr="00032B4C">
        <w:rPr>
          <w:rFonts w:ascii="Arial" w:hAnsi="Arial" w:cs="Arial"/>
          <w:sz w:val="24"/>
          <w:szCs w:val="24"/>
        </w:rPr>
        <w:t>nges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sith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XII </w:t>
      </w:r>
      <w:proofErr w:type="spellStart"/>
      <w:r w:rsidRPr="00032B4C">
        <w:rPr>
          <w:rFonts w:ascii="Arial" w:hAnsi="Arial" w:cs="Arial"/>
          <w:sz w:val="24"/>
          <w:szCs w:val="24"/>
        </w:rPr>
        <w:t>yeer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was of </w:t>
      </w:r>
      <w:proofErr w:type="gramStart"/>
      <w:r w:rsidRPr="00032B4C">
        <w:rPr>
          <w:rFonts w:ascii="Arial" w:hAnsi="Arial" w:cs="Arial"/>
          <w:sz w:val="24"/>
          <w:szCs w:val="24"/>
        </w:rPr>
        <w:t>age</w:t>
      </w:r>
      <w:proofErr w:type="gramEnd"/>
    </w:p>
    <w:p w14:paraId="2ACDC76A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Ythonked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, that is </w:t>
      </w:r>
      <w:proofErr w:type="spellStart"/>
      <w:r w:rsidRPr="00032B4C">
        <w:rPr>
          <w:rFonts w:ascii="Arial" w:hAnsi="Arial" w:cs="Arial"/>
          <w:sz w:val="24"/>
          <w:szCs w:val="24"/>
        </w:rPr>
        <w:t>eternie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32B4C">
        <w:rPr>
          <w:rFonts w:ascii="Arial" w:hAnsi="Arial" w:cs="Arial"/>
          <w:sz w:val="24"/>
          <w:szCs w:val="24"/>
        </w:rPr>
        <w:t>lyve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5</w:t>
      </w:r>
    </w:p>
    <w:p w14:paraId="3368034D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Housbondes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032B4C">
        <w:rPr>
          <w:rFonts w:ascii="Arial" w:hAnsi="Arial" w:cs="Arial"/>
          <w:sz w:val="24"/>
          <w:szCs w:val="24"/>
        </w:rPr>
        <w:t>churche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dore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have had </w:t>
      </w:r>
      <w:proofErr w:type="gramStart"/>
      <w:r w:rsidRPr="00032B4C">
        <w:rPr>
          <w:rFonts w:ascii="Arial" w:hAnsi="Arial" w:cs="Arial"/>
          <w:sz w:val="24"/>
          <w:szCs w:val="24"/>
        </w:rPr>
        <w:t>five</w:t>
      </w:r>
      <w:proofErr w:type="gramEnd"/>
    </w:p>
    <w:p w14:paraId="385379FD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so </w:t>
      </w:r>
      <w:proofErr w:type="spellStart"/>
      <w:r w:rsidRPr="00032B4C">
        <w:rPr>
          <w:rFonts w:ascii="Arial" w:hAnsi="Arial" w:cs="Arial"/>
          <w:sz w:val="24"/>
          <w:szCs w:val="24"/>
        </w:rPr>
        <w:t>ofte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have </w:t>
      </w:r>
      <w:proofErr w:type="spellStart"/>
      <w:r w:rsidRPr="00032B4C">
        <w:rPr>
          <w:rFonts w:ascii="Arial" w:hAnsi="Arial" w:cs="Arial"/>
          <w:sz w:val="24"/>
          <w:szCs w:val="24"/>
        </w:rPr>
        <w:t>ybedded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bee</w:t>
      </w:r>
    </w:p>
    <w:p w14:paraId="757BB0A7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alle  were worthy men in hir </w:t>
      </w:r>
      <w:proofErr w:type="gramStart"/>
      <w:r w:rsidRPr="00032B4C">
        <w:rPr>
          <w:rFonts w:ascii="Arial" w:hAnsi="Arial" w:cs="Arial"/>
          <w:sz w:val="24"/>
          <w:szCs w:val="24"/>
        </w:rPr>
        <w:t>degree</w:t>
      </w:r>
      <w:proofErr w:type="gramEnd"/>
    </w:p>
    <w:p w14:paraId="2534FD64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me  was </w:t>
      </w:r>
      <w:proofErr w:type="spellStart"/>
      <w:r w:rsidRPr="00032B4C">
        <w:rPr>
          <w:rFonts w:ascii="Arial" w:hAnsi="Arial" w:cs="Arial"/>
          <w:sz w:val="24"/>
          <w:szCs w:val="24"/>
        </w:rPr>
        <w:t>toold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certyn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longe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agoon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is</w:t>
      </w:r>
      <w:proofErr w:type="gramEnd"/>
    </w:p>
    <w:p w14:paraId="7CE9AF94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</w:t>
      </w:r>
      <w:proofErr w:type="spellStart"/>
      <w:r w:rsidRPr="00032B4C">
        <w:rPr>
          <w:rFonts w:ascii="Arial" w:hAnsi="Arial" w:cs="Arial"/>
          <w:sz w:val="24"/>
          <w:szCs w:val="24"/>
        </w:rPr>
        <w:t>sith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</w:t>
      </w:r>
      <w:proofErr w:type="spellStart"/>
      <w:r w:rsidRPr="00032B4C">
        <w:rPr>
          <w:rFonts w:ascii="Arial" w:hAnsi="Arial" w:cs="Arial"/>
          <w:sz w:val="24"/>
          <w:szCs w:val="24"/>
        </w:rPr>
        <w:t>crist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ne </w:t>
      </w:r>
      <w:proofErr w:type="spellStart"/>
      <w:r w:rsidRPr="00032B4C">
        <w:rPr>
          <w:rFonts w:ascii="Arial" w:hAnsi="Arial" w:cs="Arial"/>
          <w:sz w:val="24"/>
          <w:szCs w:val="24"/>
        </w:rPr>
        <w:t>wente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but </w:t>
      </w:r>
      <w:proofErr w:type="spellStart"/>
      <w:r w:rsidRPr="00032B4C">
        <w:rPr>
          <w:rFonts w:ascii="Arial" w:hAnsi="Arial" w:cs="Arial"/>
          <w:sz w:val="24"/>
          <w:szCs w:val="24"/>
        </w:rPr>
        <w:t>onis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10</w:t>
      </w:r>
    </w:p>
    <w:p w14:paraId="2C01C132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To </w:t>
      </w:r>
      <w:proofErr w:type="spellStart"/>
      <w:r w:rsidRPr="00032B4C">
        <w:rPr>
          <w:rFonts w:ascii="Arial" w:hAnsi="Arial" w:cs="Arial"/>
          <w:sz w:val="24"/>
          <w:szCs w:val="24"/>
        </w:rPr>
        <w:t>weddyng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the Cane of Galilee</w:t>
      </w:r>
    </w:p>
    <w:p w14:paraId="5A5D5B87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By the same ensample </w:t>
      </w:r>
      <w:proofErr w:type="spellStart"/>
      <w:r w:rsidRPr="00032B4C">
        <w:rPr>
          <w:rFonts w:ascii="Arial" w:hAnsi="Arial" w:cs="Arial"/>
          <w:sz w:val="24"/>
          <w:szCs w:val="24"/>
        </w:rPr>
        <w:t>thoughte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</w:t>
      </w:r>
    </w:p>
    <w:p w14:paraId="4A8D2501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I ne </w:t>
      </w:r>
      <w:proofErr w:type="spellStart"/>
      <w:r w:rsidRPr="00032B4C">
        <w:rPr>
          <w:rFonts w:ascii="Arial" w:hAnsi="Arial" w:cs="Arial"/>
          <w:sz w:val="24"/>
          <w:szCs w:val="24"/>
        </w:rPr>
        <w:t>sholde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, wedded be but </w:t>
      </w:r>
      <w:proofErr w:type="gramStart"/>
      <w:r w:rsidRPr="00032B4C">
        <w:rPr>
          <w:rFonts w:ascii="Arial" w:hAnsi="Arial" w:cs="Arial"/>
          <w:sz w:val="24"/>
          <w:szCs w:val="24"/>
        </w:rPr>
        <w:t>ones</w:t>
      </w:r>
      <w:proofErr w:type="gramEnd"/>
    </w:p>
    <w:p w14:paraId="23D184D6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Herkne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eek which a sharp word for the nones</w:t>
      </w:r>
      <w:r w:rsidRPr="00032B4C">
        <w:rPr>
          <w:rFonts w:ascii="Arial" w:hAnsi="Arial" w:cs="Arial"/>
          <w:sz w:val="24"/>
          <w:szCs w:val="24"/>
        </w:rPr>
        <w:tab/>
      </w:r>
    </w:p>
    <w:p w14:paraId="37E1C7AE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Biside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2B4C">
        <w:rPr>
          <w:rFonts w:ascii="Arial" w:hAnsi="Arial" w:cs="Arial"/>
          <w:sz w:val="24"/>
          <w:szCs w:val="24"/>
        </w:rPr>
        <w:t>welle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Jesus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god and man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15</w:t>
      </w:r>
    </w:p>
    <w:p w14:paraId="6BB6320E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Spak in </w:t>
      </w:r>
      <w:proofErr w:type="spellStart"/>
      <w:r w:rsidRPr="00032B4C">
        <w:rPr>
          <w:rFonts w:ascii="Arial" w:hAnsi="Arial" w:cs="Arial"/>
          <w:sz w:val="24"/>
          <w:szCs w:val="24"/>
        </w:rPr>
        <w:t>repreeve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the </w:t>
      </w:r>
      <w:proofErr w:type="spellStart"/>
      <w:r w:rsidRPr="00032B4C">
        <w:rPr>
          <w:rFonts w:ascii="Arial" w:hAnsi="Arial" w:cs="Arial"/>
          <w:sz w:val="24"/>
          <w:szCs w:val="24"/>
        </w:rPr>
        <w:t>samaritan</w:t>
      </w:r>
      <w:proofErr w:type="spellEnd"/>
    </w:p>
    <w:p w14:paraId="47AB26BE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Thou hast </w:t>
      </w:r>
      <w:proofErr w:type="spellStart"/>
      <w:r w:rsidRPr="00032B4C">
        <w:rPr>
          <w:rFonts w:ascii="Arial" w:hAnsi="Arial" w:cs="Arial"/>
          <w:sz w:val="24"/>
          <w:szCs w:val="24"/>
        </w:rPr>
        <w:t>yhad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032B4C">
        <w:rPr>
          <w:rFonts w:ascii="Arial" w:hAnsi="Arial" w:cs="Arial"/>
          <w:sz w:val="24"/>
          <w:szCs w:val="24"/>
        </w:rPr>
        <w:t>fyve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housbondes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quod he</w:t>
      </w:r>
    </w:p>
    <w:p w14:paraId="0BFA10FB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that man the which that hath </w:t>
      </w:r>
      <w:proofErr w:type="spellStart"/>
      <w:r w:rsidRPr="00032B4C">
        <w:rPr>
          <w:rFonts w:ascii="Arial" w:hAnsi="Arial" w:cs="Arial"/>
          <w:sz w:val="24"/>
          <w:szCs w:val="24"/>
        </w:rPr>
        <w:t>nowe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thee</w:t>
      </w:r>
    </w:p>
    <w:p w14:paraId="136A2B61" w14:textId="14A5550A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Is </w:t>
      </w:r>
      <w:proofErr w:type="spellStart"/>
      <w:r w:rsidRPr="00032B4C">
        <w:rPr>
          <w:rFonts w:ascii="Arial" w:hAnsi="Arial" w:cs="Arial"/>
          <w:sz w:val="24"/>
          <w:szCs w:val="24"/>
        </w:rPr>
        <w:t>noght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thyn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housbonde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this </w:t>
      </w:r>
      <w:proofErr w:type="spellStart"/>
      <w:r w:rsidRPr="00032B4C">
        <w:rPr>
          <w:rFonts w:ascii="Arial" w:hAnsi="Arial" w:cs="Arial"/>
          <w:sz w:val="24"/>
          <w:szCs w:val="24"/>
        </w:rPr>
        <w:t>seyde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he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certeyn</w:t>
      </w:r>
      <w:proofErr w:type="spellEnd"/>
      <w:proofErr w:type="gramEnd"/>
    </w:p>
    <w:p w14:paraId="6B0ED292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What that be </w:t>
      </w:r>
      <w:proofErr w:type="spellStart"/>
      <w:r w:rsidRPr="00032B4C">
        <w:rPr>
          <w:rFonts w:ascii="Arial" w:hAnsi="Arial" w:cs="Arial"/>
          <w:sz w:val="24"/>
          <w:szCs w:val="24"/>
        </w:rPr>
        <w:t>mente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therby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can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seyn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20</w:t>
      </w:r>
    </w:p>
    <w:p w14:paraId="32B11CEE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that I axe, why that the </w:t>
      </w:r>
      <w:proofErr w:type="spellStart"/>
      <w:r w:rsidRPr="00032B4C">
        <w:rPr>
          <w:rFonts w:ascii="Arial" w:hAnsi="Arial" w:cs="Arial"/>
          <w:sz w:val="24"/>
          <w:szCs w:val="24"/>
        </w:rPr>
        <w:t>fifthe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man</w:t>
      </w:r>
      <w:proofErr w:type="gramEnd"/>
    </w:p>
    <w:p w14:paraId="4FAFB3E5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Was noon </w:t>
      </w:r>
      <w:proofErr w:type="spellStart"/>
      <w:r w:rsidRPr="00032B4C">
        <w:rPr>
          <w:rFonts w:ascii="Arial" w:hAnsi="Arial" w:cs="Arial"/>
          <w:sz w:val="24"/>
          <w:szCs w:val="24"/>
        </w:rPr>
        <w:t>housbonde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to the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samaritan</w:t>
      </w:r>
      <w:proofErr w:type="spellEnd"/>
      <w:proofErr w:type="gramEnd"/>
    </w:p>
    <w:p w14:paraId="22954570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How many </w:t>
      </w:r>
      <w:proofErr w:type="spellStart"/>
      <w:r w:rsidRPr="00032B4C">
        <w:rPr>
          <w:rFonts w:ascii="Arial" w:hAnsi="Arial" w:cs="Arial"/>
          <w:sz w:val="24"/>
          <w:szCs w:val="24"/>
        </w:rPr>
        <w:t>myghte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she </w:t>
      </w:r>
      <w:proofErr w:type="gramStart"/>
      <w:r w:rsidRPr="00032B4C">
        <w:rPr>
          <w:rFonts w:ascii="Arial" w:hAnsi="Arial" w:cs="Arial"/>
          <w:sz w:val="24"/>
          <w:szCs w:val="24"/>
        </w:rPr>
        <w:t>have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mariage</w:t>
      </w:r>
      <w:proofErr w:type="spellEnd"/>
    </w:p>
    <w:p w14:paraId="5395AD15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Yet </w:t>
      </w:r>
      <w:proofErr w:type="spellStart"/>
      <w:r w:rsidRPr="00032B4C">
        <w:rPr>
          <w:rFonts w:ascii="Arial" w:hAnsi="Arial" w:cs="Arial"/>
          <w:sz w:val="24"/>
          <w:szCs w:val="24"/>
        </w:rPr>
        <w:t>helde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32B4C">
        <w:rPr>
          <w:rFonts w:ascii="Arial" w:hAnsi="Arial" w:cs="Arial"/>
          <w:sz w:val="24"/>
          <w:szCs w:val="24"/>
        </w:rPr>
        <w:t>nevere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tellen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myne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age</w:t>
      </w:r>
    </w:p>
    <w:p w14:paraId="301DDED7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Upon this </w:t>
      </w:r>
      <w:proofErr w:type="spellStart"/>
      <w:r w:rsidRPr="00032B4C">
        <w:rPr>
          <w:rFonts w:ascii="Arial" w:hAnsi="Arial" w:cs="Arial"/>
          <w:sz w:val="24"/>
          <w:szCs w:val="24"/>
        </w:rPr>
        <w:t>nombre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dissincioun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25</w:t>
      </w:r>
    </w:p>
    <w:p w14:paraId="04FA9A47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men may </w:t>
      </w:r>
      <w:proofErr w:type="spellStart"/>
      <w:r w:rsidRPr="00032B4C">
        <w:rPr>
          <w:rFonts w:ascii="Arial" w:hAnsi="Arial" w:cs="Arial"/>
          <w:sz w:val="24"/>
          <w:szCs w:val="24"/>
        </w:rPr>
        <w:t>devyne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32B4C">
        <w:rPr>
          <w:rFonts w:ascii="Arial" w:hAnsi="Arial" w:cs="Arial"/>
          <w:sz w:val="24"/>
          <w:szCs w:val="24"/>
        </w:rPr>
        <w:t>glosen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up and down</w:t>
      </w:r>
    </w:p>
    <w:p w14:paraId="1CFD43CD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</w:t>
      </w:r>
      <w:proofErr w:type="spellStart"/>
      <w:r w:rsidRPr="00032B4C">
        <w:rPr>
          <w:rFonts w:ascii="Arial" w:hAnsi="Arial" w:cs="Arial"/>
          <w:sz w:val="24"/>
          <w:szCs w:val="24"/>
        </w:rPr>
        <w:t>were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woot </w:t>
      </w:r>
      <w:proofErr w:type="spellStart"/>
      <w:r w:rsidRPr="00032B4C">
        <w:rPr>
          <w:rFonts w:ascii="Arial" w:hAnsi="Arial" w:cs="Arial"/>
          <w:sz w:val="24"/>
          <w:szCs w:val="24"/>
        </w:rPr>
        <w:t>expres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withoute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lye</w:t>
      </w:r>
      <w:proofErr w:type="gramEnd"/>
    </w:p>
    <w:p w14:paraId="3B1ED72E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God has us </w:t>
      </w:r>
      <w:proofErr w:type="spellStart"/>
      <w:r w:rsidRPr="00032B4C">
        <w:rPr>
          <w:rFonts w:ascii="Arial" w:hAnsi="Arial" w:cs="Arial"/>
          <w:sz w:val="24"/>
          <w:szCs w:val="24"/>
        </w:rPr>
        <w:t>forto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wexe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32B4C">
        <w:rPr>
          <w:rFonts w:ascii="Arial" w:hAnsi="Arial" w:cs="Arial"/>
          <w:sz w:val="24"/>
          <w:szCs w:val="24"/>
        </w:rPr>
        <w:t>multiplye</w:t>
      </w:r>
      <w:proofErr w:type="spellEnd"/>
    </w:p>
    <w:p w14:paraId="2931D308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gentil text </w:t>
      </w:r>
      <w:proofErr w:type="spellStart"/>
      <w:r w:rsidRPr="00032B4C">
        <w:rPr>
          <w:rFonts w:ascii="Arial" w:hAnsi="Arial" w:cs="Arial"/>
          <w:sz w:val="24"/>
          <w:szCs w:val="24"/>
        </w:rPr>
        <w:t>kan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32B4C">
        <w:rPr>
          <w:rFonts w:ascii="Arial" w:hAnsi="Arial" w:cs="Arial"/>
          <w:sz w:val="24"/>
          <w:szCs w:val="24"/>
        </w:rPr>
        <w:t>understonde</w:t>
      </w:r>
      <w:proofErr w:type="spellEnd"/>
    </w:p>
    <w:p w14:paraId="7779B325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lastRenderedPageBreak/>
        <w:t xml:space="preserve">Eek </w:t>
      </w:r>
      <w:proofErr w:type="spellStart"/>
      <w:r w:rsidRPr="00032B4C">
        <w:rPr>
          <w:rFonts w:ascii="Arial" w:hAnsi="Arial" w:cs="Arial"/>
          <w:sz w:val="24"/>
          <w:szCs w:val="24"/>
        </w:rPr>
        <w:t>wer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woot, he </w:t>
      </w:r>
      <w:proofErr w:type="spellStart"/>
      <w:r w:rsidRPr="00032B4C">
        <w:rPr>
          <w:rFonts w:ascii="Arial" w:hAnsi="Arial" w:cs="Arial"/>
          <w:sz w:val="24"/>
          <w:szCs w:val="24"/>
        </w:rPr>
        <w:t>seyde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wyn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housbonde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30</w:t>
      </w:r>
    </w:p>
    <w:p w14:paraId="12DA7919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Sholde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lete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fader and </w:t>
      </w:r>
      <w:proofErr w:type="spellStart"/>
      <w:r w:rsidRPr="00032B4C">
        <w:rPr>
          <w:rFonts w:ascii="Arial" w:hAnsi="Arial" w:cs="Arial"/>
          <w:sz w:val="24"/>
          <w:szCs w:val="24"/>
        </w:rPr>
        <w:t>mooder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take </w:t>
      </w:r>
      <w:proofErr w:type="gramStart"/>
      <w:r w:rsidRPr="00032B4C">
        <w:rPr>
          <w:rFonts w:ascii="Arial" w:hAnsi="Arial" w:cs="Arial"/>
          <w:sz w:val="24"/>
          <w:szCs w:val="24"/>
        </w:rPr>
        <w:t>me</w:t>
      </w:r>
      <w:proofErr w:type="gramEnd"/>
    </w:p>
    <w:p w14:paraId="626461DD" w14:textId="77777777" w:rsidR="00E83433" w:rsidRPr="00032B4C" w:rsidRDefault="00E83433" w:rsidP="00E83433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of no </w:t>
      </w:r>
      <w:proofErr w:type="spellStart"/>
      <w:r w:rsidRPr="00032B4C">
        <w:rPr>
          <w:rFonts w:ascii="Arial" w:hAnsi="Arial" w:cs="Arial"/>
          <w:sz w:val="24"/>
          <w:szCs w:val="24"/>
        </w:rPr>
        <w:t>nombre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mencion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made be</w:t>
      </w:r>
    </w:p>
    <w:p w14:paraId="25D56663" w14:textId="77777777" w:rsidR="001F2D48" w:rsidRDefault="001F2D48" w:rsidP="008A5CFA">
      <w:pPr>
        <w:pStyle w:val="NoSpacing"/>
        <w:rPr>
          <w:sz w:val="24"/>
          <w:szCs w:val="24"/>
        </w:rPr>
      </w:pPr>
    </w:p>
    <w:p w14:paraId="24CDC115" w14:textId="77777777" w:rsidR="00561192" w:rsidRDefault="00561192" w:rsidP="00561192">
      <w:pPr>
        <w:keepNext/>
      </w:pPr>
      <w:r w:rsidRPr="00456BAF">
        <w:rPr>
          <w:b/>
          <w:bCs/>
          <w:i/>
          <w:iCs/>
          <w:noProof/>
          <w:sz w:val="28"/>
          <w:szCs w:val="28"/>
        </w:rPr>
        <w:drawing>
          <wp:inline distT="0" distB="0" distL="0" distR="0" wp14:anchorId="26F68E75" wp14:editId="01BEE81E">
            <wp:extent cx="5731510" cy="7127240"/>
            <wp:effectExtent l="0" t="0" r="2540" b="0"/>
            <wp:docPr id="1898691561" name="Picture 1" descr="A close-up of a p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8691561" name="Picture 1" descr="A close-up of a page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127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7DF8DC" w14:textId="07458C5E" w:rsidR="00F54557" w:rsidRDefault="00561192" w:rsidP="00561192">
      <w:pPr>
        <w:pStyle w:val="Caption"/>
      </w:pPr>
      <w:r>
        <w:t xml:space="preserve">Figure </w:t>
      </w:r>
      <w:fldSimple w:instr=" SEQ Figure \* ARABIC ">
        <w:r w:rsidR="001D5290">
          <w:rPr>
            <w:noProof/>
          </w:rPr>
          <w:t>4</w:t>
        </w:r>
      </w:fldSimple>
      <w:r>
        <w:rPr>
          <w:noProof/>
        </w:rPr>
        <w:t xml:space="preserve"> f.63v</w:t>
      </w:r>
    </w:p>
    <w:p w14:paraId="765F8555" w14:textId="77777777" w:rsidR="00EC7F9B" w:rsidRDefault="00EC7F9B">
      <w:r>
        <w:br w:type="page"/>
      </w:r>
    </w:p>
    <w:p w14:paraId="128BB173" w14:textId="27470925" w:rsidR="00270F52" w:rsidRDefault="00270F52" w:rsidP="00EC7F9B">
      <w:pPr>
        <w:rPr>
          <w:rFonts w:ascii="Arial" w:hAnsi="Arial" w:cs="Arial"/>
          <w:b/>
          <w:bCs/>
          <w:sz w:val="24"/>
          <w:szCs w:val="24"/>
        </w:rPr>
      </w:pPr>
    </w:p>
    <w:p w14:paraId="411B17BC" w14:textId="70D0BA65" w:rsidR="00EC7F9B" w:rsidRPr="00B0099D" w:rsidRDefault="00EC7F9B" w:rsidP="00EC7F9B">
      <w:pPr>
        <w:rPr>
          <w:rFonts w:ascii="Arial" w:hAnsi="Arial" w:cs="Arial"/>
          <w:b/>
          <w:bCs/>
          <w:sz w:val="24"/>
          <w:szCs w:val="24"/>
        </w:rPr>
      </w:pPr>
      <w:r w:rsidRPr="00B0099D">
        <w:rPr>
          <w:rFonts w:ascii="Arial" w:hAnsi="Arial" w:cs="Arial"/>
          <w:b/>
          <w:bCs/>
          <w:sz w:val="24"/>
          <w:szCs w:val="24"/>
        </w:rPr>
        <w:t xml:space="preserve">f. </w:t>
      </w:r>
      <w:proofErr w:type="spellStart"/>
      <w:r w:rsidRPr="00B0099D">
        <w:rPr>
          <w:rFonts w:ascii="Arial" w:hAnsi="Arial" w:cs="Arial"/>
          <w:b/>
          <w:bCs/>
          <w:sz w:val="24"/>
          <w:szCs w:val="24"/>
        </w:rPr>
        <w:t>63.v</w:t>
      </w:r>
      <w:proofErr w:type="spellEnd"/>
    </w:p>
    <w:p w14:paraId="476A627C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</w:t>
      </w:r>
      <w:proofErr w:type="spellStart"/>
      <w:r w:rsidRPr="00032B4C">
        <w:rPr>
          <w:rFonts w:ascii="Arial" w:hAnsi="Arial" w:cs="Arial"/>
          <w:sz w:val="24"/>
          <w:szCs w:val="24"/>
        </w:rPr>
        <w:t>bigamye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or of </w:t>
      </w:r>
      <w:proofErr w:type="spellStart"/>
      <w:r w:rsidRPr="00032B4C">
        <w:rPr>
          <w:rFonts w:ascii="Arial" w:hAnsi="Arial" w:cs="Arial"/>
          <w:sz w:val="24"/>
          <w:szCs w:val="24"/>
        </w:rPr>
        <w:t>octogamye</w:t>
      </w:r>
      <w:proofErr w:type="spellEnd"/>
    </w:p>
    <w:p w14:paraId="57510B0F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Why </w:t>
      </w:r>
      <w:proofErr w:type="spellStart"/>
      <w:r w:rsidRPr="00032B4C">
        <w:rPr>
          <w:rFonts w:ascii="Arial" w:hAnsi="Arial" w:cs="Arial"/>
          <w:sz w:val="24"/>
          <w:szCs w:val="24"/>
        </w:rPr>
        <w:t>shoulde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men </w:t>
      </w:r>
      <w:proofErr w:type="spellStart"/>
      <w:r w:rsidRPr="00032B4C">
        <w:rPr>
          <w:rFonts w:ascii="Arial" w:hAnsi="Arial" w:cs="Arial"/>
          <w:sz w:val="24"/>
          <w:szCs w:val="24"/>
        </w:rPr>
        <w:t>speke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it </w:t>
      </w:r>
      <w:proofErr w:type="spellStart"/>
      <w:r w:rsidRPr="00032B4C">
        <w:rPr>
          <w:rFonts w:ascii="Arial" w:hAnsi="Arial" w:cs="Arial"/>
          <w:sz w:val="24"/>
          <w:szCs w:val="24"/>
        </w:rPr>
        <w:t>vileynye</w:t>
      </w:r>
      <w:proofErr w:type="spellEnd"/>
    </w:p>
    <w:p w14:paraId="5B221A63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Lo </w:t>
      </w:r>
      <w:proofErr w:type="spellStart"/>
      <w:r w:rsidRPr="00032B4C">
        <w:rPr>
          <w:rFonts w:ascii="Arial" w:hAnsi="Arial" w:cs="Arial"/>
          <w:sz w:val="24"/>
          <w:szCs w:val="24"/>
        </w:rPr>
        <w:t>heere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 wise </w:t>
      </w:r>
      <w:proofErr w:type="spellStart"/>
      <w:r w:rsidRPr="00032B4C">
        <w:rPr>
          <w:rFonts w:ascii="Arial" w:hAnsi="Arial" w:cs="Arial"/>
          <w:sz w:val="24"/>
          <w:szCs w:val="24"/>
        </w:rPr>
        <w:t>kyng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Saun </w:t>
      </w:r>
      <w:proofErr w:type="spellStart"/>
      <w:r w:rsidRPr="00032B4C">
        <w:rPr>
          <w:rFonts w:ascii="Arial" w:hAnsi="Arial" w:cs="Arial"/>
          <w:sz w:val="24"/>
          <w:szCs w:val="24"/>
        </w:rPr>
        <w:t>salomon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35</w:t>
      </w:r>
    </w:p>
    <w:p w14:paraId="465B1CEF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32B4C">
        <w:rPr>
          <w:rFonts w:ascii="Arial" w:hAnsi="Arial" w:cs="Arial"/>
          <w:sz w:val="24"/>
          <w:szCs w:val="24"/>
        </w:rPr>
        <w:t>trowe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he </w:t>
      </w:r>
      <w:proofErr w:type="spellStart"/>
      <w:r w:rsidRPr="00032B4C">
        <w:rPr>
          <w:rFonts w:ascii="Arial" w:hAnsi="Arial" w:cs="Arial"/>
          <w:sz w:val="24"/>
          <w:szCs w:val="24"/>
        </w:rPr>
        <w:t>hasse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wyves </w:t>
      </w:r>
      <w:proofErr w:type="spellStart"/>
      <w:r w:rsidRPr="00032B4C">
        <w:rPr>
          <w:rFonts w:ascii="Arial" w:hAnsi="Arial" w:cs="Arial"/>
          <w:sz w:val="24"/>
          <w:szCs w:val="24"/>
        </w:rPr>
        <w:t>mo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than </w:t>
      </w:r>
      <w:proofErr w:type="spellStart"/>
      <w:r w:rsidRPr="00032B4C">
        <w:rPr>
          <w:rFonts w:ascii="Arial" w:hAnsi="Arial" w:cs="Arial"/>
          <w:sz w:val="24"/>
          <w:szCs w:val="24"/>
        </w:rPr>
        <w:t>oon</w:t>
      </w:r>
      <w:proofErr w:type="spellEnd"/>
    </w:p>
    <w:p w14:paraId="3071D5EA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As </w:t>
      </w:r>
      <w:proofErr w:type="spellStart"/>
      <w:r w:rsidRPr="00032B4C">
        <w:rPr>
          <w:rFonts w:ascii="Arial" w:hAnsi="Arial" w:cs="Arial"/>
          <w:sz w:val="24"/>
          <w:szCs w:val="24"/>
        </w:rPr>
        <w:t>wolde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it were </w:t>
      </w:r>
      <w:proofErr w:type="spellStart"/>
      <w:r w:rsidRPr="00032B4C">
        <w:rPr>
          <w:rFonts w:ascii="Arial" w:hAnsi="Arial" w:cs="Arial"/>
          <w:sz w:val="24"/>
          <w:szCs w:val="24"/>
        </w:rPr>
        <w:t>leveful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unto me</w:t>
      </w:r>
    </w:p>
    <w:p w14:paraId="1A284ABA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To be </w:t>
      </w:r>
      <w:proofErr w:type="spellStart"/>
      <w:r w:rsidRPr="00032B4C">
        <w:rPr>
          <w:rFonts w:ascii="Arial" w:hAnsi="Arial" w:cs="Arial"/>
          <w:sz w:val="24"/>
          <w:szCs w:val="24"/>
        </w:rPr>
        <w:t>refresshed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half to </w:t>
      </w:r>
      <w:proofErr w:type="spellStart"/>
      <w:r w:rsidRPr="00032B4C">
        <w:rPr>
          <w:rFonts w:ascii="Arial" w:hAnsi="Arial" w:cs="Arial"/>
          <w:sz w:val="24"/>
          <w:szCs w:val="24"/>
        </w:rPr>
        <w:t>ofte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as he</w:t>
      </w:r>
    </w:p>
    <w:p w14:paraId="16C77772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Which </w:t>
      </w:r>
      <w:proofErr w:type="spellStart"/>
      <w:r w:rsidRPr="00032B4C">
        <w:rPr>
          <w:rFonts w:ascii="Arial" w:hAnsi="Arial" w:cs="Arial"/>
          <w:sz w:val="24"/>
          <w:szCs w:val="24"/>
        </w:rPr>
        <w:t>yifte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 for alle </w:t>
      </w:r>
      <w:proofErr w:type="spellStart"/>
      <w:r w:rsidRPr="00032B4C">
        <w:rPr>
          <w:rFonts w:ascii="Arial" w:hAnsi="Arial" w:cs="Arial"/>
          <w:sz w:val="24"/>
          <w:szCs w:val="24"/>
        </w:rPr>
        <w:t>hise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wyvys</w:t>
      </w:r>
      <w:proofErr w:type="spellEnd"/>
    </w:p>
    <w:p w14:paraId="7D3E1AE4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No man hath </w:t>
      </w:r>
      <w:proofErr w:type="spellStart"/>
      <w:r w:rsidRPr="00032B4C">
        <w:rPr>
          <w:rFonts w:ascii="Arial" w:hAnsi="Arial" w:cs="Arial"/>
          <w:sz w:val="24"/>
          <w:szCs w:val="24"/>
        </w:rPr>
        <w:t>swith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in this world </w:t>
      </w:r>
      <w:proofErr w:type="spellStart"/>
      <w:r w:rsidRPr="00032B4C">
        <w:rPr>
          <w:rFonts w:ascii="Arial" w:hAnsi="Arial" w:cs="Arial"/>
          <w:sz w:val="24"/>
          <w:szCs w:val="24"/>
        </w:rPr>
        <w:t>alyve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40</w:t>
      </w:r>
    </w:p>
    <w:p w14:paraId="529A8BCC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God woot this noble </w:t>
      </w:r>
      <w:proofErr w:type="spellStart"/>
      <w:r w:rsidRPr="00032B4C">
        <w:rPr>
          <w:rFonts w:ascii="Arial" w:hAnsi="Arial" w:cs="Arial"/>
          <w:sz w:val="24"/>
          <w:szCs w:val="24"/>
        </w:rPr>
        <w:t>kyng</w:t>
      </w:r>
      <w:proofErr w:type="spellEnd"/>
      <w:r w:rsidRPr="00032B4C">
        <w:rPr>
          <w:rFonts w:ascii="Arial" w:hAnsi="Arial" w:cs="Arial"/>
          <w:sz w:val="24"/>
          <w:szCs w:val="24"/>
        </w:rPr>
        <w:t>, as to my wit</w:t>
      </w:r>
    </w:p>
    <w:p w14:paraId="0DF1EB67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32B4C">
        <w:rPr>
          <w:rFonts w:ascii="Arial" w:hAnsi="Arial" w:cs="Arial"/>
          <w:sz w:val="24"/>
          <w:szCs w:val="24"/>
        </w:rPr>
        <w:t>fufte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nyght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had many a </w:t>
      </w:r>
      <w:proofErr w:type="spellStart"/>
      <w:r w:rsidRPr="00032B4C">
        <w:rPr>
          <w:rFonts w:ascii="Arial" w:hAnsi="Arial" w:cs="Arial"/>
          <w:sz w:val="24"/>
          <w:szCs w:val="24"/>
        </w:rPr>
        <w:t>myrie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fit</w:t>
      </w:r>
      <w:proofErr w:type="gramEnd"/>
    </w:p>
    <w:p w14:paraId="14E07D2D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With </w:t>
      </w:r>
      <w:proofErr w:type="spellStart"/>
      <w:r w:rsidRPr="00032B4C">
        <w:rPr>
          <w:rFonts w:ascii="Arial" w:hAnsi="Arial" w:cs="Arial"/>
          <w:sz w:val="24"/>
          <w:szCs w:val="24"/>
        </w:rPr>
        <w:t>ech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hem so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was </w:t>
      </w:r>
      <w:proofErr w:type="spellStart"/>
      <w:r w:rsidRPr="00032B4C">
        <w:rPr>
          <w:rFonts w:ascii="Arial" w:hAnsi="Arial" w:cs="Arial"/>
          <w:sz w:val="24"/>
          <w:szCs w:val="24"/>
        </w:rPr>
        <w:t>hym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032B4C">
        <w:rPr>
          <w:rFonts w:ascii="Arial" w:hAnsi="Arial" w:cs="Arial"/>
          <w:sz w:val="24"/>
          <w:szCs w:val="24"/>
        </w:rPr>
        <w:t>lyve</w:t>
      </w:r>
      <w:proofErr w:type="spellEnd"/>
    </w:p>
    <w:p w14:paraId="032EE804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Yblessed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 god that I have wedded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fyve</w:t>
      </w:r>
      <w:proofErr w:type="spellEnd"/>
      <w:proofErr w:type="gramEnd"/>
    </w:p>
    <w:p w14:paraId="39878B90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Welcome the sixte </w:t>
      </w:r>
      <w:proofErr w:type="spellStart"/>
      <w:r w:rsidRPr="00032B4C">
        <w:rPr>
          <w:rFonts w:ascii="Arial" w:hAnsi="Arial" w:cs="Arial"/>
          <w:sz w:val="24"/>
          <w:szCs w:val="24"/>
        </w:rPr>
        <w:t>whan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ever be </w:t>
      </w:r>
      <w:proofErr w:type="spellStart"/>
      <w:r w:rsidRPr="00032B4C">
        <w:rPr>
          <w:rFonts w:ascii="Arial" w:hAnsi="Arial" w:cs="Arial"/>
          <w:sz w:val="24"/>
          <w:szCs w:val="24"/>
        </w:rPr>
        <w:t>shal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45</w:t>
      </w:r>
    </w:p>
    <w:p w14:paraId="2001F04E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sothe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32B4C">
        <w:rPr>
          <w:rFonts w:ascii="Arial" w:hAnsi="Arial" w:cs="Arial"/>
          <w:sz w:val="24"/>
          <w:szCs w:val="24"/>
        </w:rPr>
        <w:t>wol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not </w:t>
      </w:r>
      <w:proofErr w:type="spellStart"/>
      <w:r w:rsidRPr="00032B4C">
        <w:rPr>
          <w:rFonts w:ascii="Arial" w:hAnsi="Arial" w:cs="Arial"/>
          <w:sz w:val="24"/>
          <w:szCs w:val="24"/>
        </w:rPr>
        <w:t>kepe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 </w:t>
      </w:r>
      <w:proofErr w:type="spellStart"/>
      <w:r w:rsidRPr="00032B4C">
        <w:rPr>
          <w:rFonts w:ascii="Arial" w:hAnsi="Arial" w:cs="Arial"/>
          <w:sz w:val="24"/>
          <w:szCs w:val="24"/>
        </w:rPr>
        <w:t>chaast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al</w:t>
      </w:r>
    </w:p>
    <w:p w14:paraId="056C946A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Whan </w:t>
      </w:r>
      <w:proofErr w:type="spellStart"/>
      <w:r w:rsidRPr="00032B4C">
        <w:rPr>
          <w:rFonts w:ascii="Arial" w:hAnsi="Arial" w:cs="Arial"/>
          <w:sz w:val="24"/>
          <w:szCs w:val="24"/>
        </w:rPr>
        <w:t>myne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housbonde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032B4C">
        <w:rPr>
          <w:rFonts w:ascii="Arial" w:hAnsi="Arial" w:cs="Arial"/>
          <w:sz w:val="24"/>
          <w:szCs w:val="24"/>
        </w:rPr>
        <w:t>flo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 world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ygon</w:t>
      </w:r>
      <w:proofErr w:type="spellEnd"/>
      <w:proofErr w:type="gramEnd"/>
    </w:p>
    <w:p w14:paraId="31866333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Som </w:t>
      </w:r>
      <w:proofErr w:type="spellStart"/>
      <w:r w:rsidRPr="00032B4C">
        <w:rPr>
          <w:rFonts w:ascii="Arial" w:hAnsi="Arial" w:cs="Arial"/>
          <w:sz w:val="24"/>
          <w:szCs w:val="24"/>
        </w:rPr>
        <w:t>cristen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man </w:t>
      </w:r>
      <w:proofErr w:type="spellStart"/>
      <w:r w:rsidRPr="00032B4C">
        <w:rPr>
          <w:rFonts w:ascii="Arial" w:hAnsi="Arial" w:cs="Arial"/>
          <w:sz w:val="24"/>
          <w:szCs w:val="24"/>
        </w:rPr>
        <w:t>shal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wedde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 anon</w:t>
      </w:r>
    </w:p>
    <w:p w14:paraId="0B987A51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For </w:t>
      </w:r>
      <w:proofErr w:type="spellStart"/>
      <w:r w:rsidRPr="00032B4C">
        <w:rPr>
          <w:rFonts w:ascii="Arial" w:hAnsi="Arial" w:cs="Arial"/>
          <w:sz w:val="24"/>
          <w:szCs w:val="24"/>
        </w:rPr>
        <w:t>thanne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[e] </w:t>
      </w:r>
      <w:proofErr w:type="spellStart"/>
      <w:r w:rsidRPr="00032B4C">
        <w:rPr>
          <w:rFonts w:ascii="Arial" w:hAnsi="Arial" w:cs="Arial"/>
          <w:sz w:val="24"/>
          <w:szCs w:val="24"/>
        </w:rPr>
        <w:t>aposstle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seith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am free</w:t>
      </w:r>
    </w:p>
    <w:p w14:paraId="73992048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To </w:t>
      </w:r>
      <w:proofErr w:type="spellStart"/>
      <w:r w:rsidRPr="00032B4C">
        <w:rPr>
          <w:rFonts w:ascii="Arial" w:hAnsi="Arial" w:cs="Arial"/>
          <w:sz w:val="24"/>
          <w:szCs w:val="24"/>
        </w:rPr>
        <w:t>wedde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2B4C">
        <w:rPr>
          <w:rFonts w:ascii="Arial" w:hAnsi="Arial" w:cs="Arial"/>
          <w:sz w:val="24"/>
          <w:szCs w:val="24"/>
        </w:rPr>
        <w:t>goddes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half where it </w:t>
      </w:r>
      <w:proofErr w:type="spellStart"/>
      <w:r w:rsidRPr="00032B4C">
        <w:rPr>
          <w:rFonts w:ascii="Arial" w:hAnsi="Arial" w:cs="Arial"/>
          <w:sz w:val="24"/>
          <w:szCs w:val="24"/>
        </w:rPr>
        <w:t>liketh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50</w:t>
      </w:r>
    </w:p>
    <w:p w14:paraId="54786676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serth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to be wedded is no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synne</w:t>
      </w:r>
      <w:proofErr w:type="spellEnd"/>
      <w:proofErr w:type="gramEnd"/>
    </w:p>
    <w:p w14:paraId="29FFA3E5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Bet is to be wedded that to  </w:t>
      </w:r>
      <w:proofErr w:type="spellStart"/>
      <w:r w:rsidRPr="00032B4C">
        <w:rPr>
          <w:rFonts w:ascii="Arial" w:hAnsi="Arial" w:cs="Arial"/>
          <w:sz w:val="24"/>
          <w:szCs w:val="24"/>
        </w:rPr>
        <w:t>brynne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</w:p>
    <w:p w14:paraId="4F3F58AA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What </w:t>
      </w:r>
      <w:proofErr w:type="spellStart"/>
      <w:r w:rsidRPr="00032B4C">
        <w:rPr>
          <w:rFonts w:ascii="Arial" w:hAnsi="Arial" w:cs="Arial"/>
          <w:sz w:val="24"/>
          <w:szCs w:val="24"/>
        </w:rPr>
        <w:t>rekketh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 </w:t>
      </w:r>
      <w:proofErr w:type="spellStart"/>
      <w:r w:rsidRPr="00032B4C">
        <w:rPr>
          <w:rFonts w:ascii="Arial" w:hAnsi="Arial" w:cs="Arial"/>
          <w:sz w:val="24"/>
          <w:szCs w:val="24"/>
        </w:rPr>
        <w:t>thogh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folk </w:t>
      </w:r>
      <w:proofErr w:type="spellStart"/>
      <w:r w:rsidRPr="00032B4C">
        <w:rPr>
          <w:rFonts w:ascii="Arial" w:hAnsi="Arial" w:cs="Arial"/>
          <w:sz w:val="24"/>
          <w:szCs w:val="24"/>
        </w:rPr>
        <w:t>seye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vileynye</w:t>
      </w:r>
      <w:proofErr w:type="spellEnd"/>
    </w:p>
    <w:p w14:paraId="4C394EBE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</w:t>
      </w:r>
      <w:proofErr w:type="spellStart"/>
      <w:r w:rsidRPr="00032B4C">
        <w:rPr>
          <w:rFonts w:ascii="Arial" w:hAnsi="Arial" w:cs="Arial"/>
          <w:sz w:val="24"/>
          <w:szCs w:val="24"/>
        </w:rPr>
        <w:t>shrewed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lameth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 and of </w:t>
      </w:r>
      <w:proofErr w:type="spellStart"/>
      <w:r w:rsidRPr="00032B4C">
        <w:rPr>
          <w:rFonts w:ascii="Arial" w:hAnsi="Arial" w:cs="Arial"/>
          <w:sz w:val="24"/>
          <w:szCs w:val="24"/>
        </w:rPr>
        <w:t>bigamye</w:t>
      </w:r>
      <w:proofErr w:type="spellEnd"/>
    </w:p>
    <w:p w14:paraId="4D8EB8D2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woot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abramham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was an </w:t>
      </w:r>
      <w:proofErr w:type="spellStart"/>
      <w:r w:rsidRPr="00032B4C">
        <w:rPr>
          <w:rFonts w:ascii="Arial" w:hAnsi="Arial" w:cs="Arial"/>
          <w:sz w:val="24"/>
          <w:szCs w:val="24"/>
        </w:rPr>
        <w:t>hooly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man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>55</w:t>
      </w:r>
    </w:p>
    <w:p w14:paraId="77553C68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Jacob eek as </w:t>
      </w:r>
      <w:proofErr w:type="spellStart"/>
      <w:r w:rsidRPr="00032B4C">
        <w:rPr>
          <w:rFonts w:ascii="Arial" w:hAnsi="Arial" w:cs="Arial"/>
          <w:sz w:val="24"/>
          <w:szCs w:val="24"/>
        </w:rPr>
        <w:t>ferfoth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as I </w:t>
      </w:r>
      <w:proofErr w:type="spellStart"/>
      <w:r w:rsidRPr="00032B4C">
        <w:rPr>
          <w:rFonts w:ascii="Arial" w:hAnsi="Arial" w:cs="Arial"/>
          <w:sz w:val="24"/>
          <w:szCs w:val="24"/>
        </w:rPr>
        <w:t>kan</w:t>
      </w:r>
      <w:proofErr w:type="spellEnd"/>
    </w:p>
    <w:p w14:paraId="1BFB661B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032B4C">
        <w:rPr>
          <w:rFonts w:ascii="Arial" w:hAnsi="Arial" w:cs="Arial"/>
          <w:sz w:val="24"/>
          <w:szCs w:val="24"/>
        </w:rPr>
        <w:t>ech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hem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wyves </w:t>
      </w:r>
      <w:proofErr w:type="spellStart"/>
      <w:r w:rsidRPr="00032B4C">
        <w:rPr>
          <w:rFonts w:ascii="Arial" w:hAnsi="Arial" w:cs="Arial"/>
          <w:sz w:val="24"/>
          <w:szCs w:val="24"/>
        </w:rPr>
        <w:t>mo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than two</w:t>
      </w:r>
    </w:p>
    <w:p w14:paraId="1688EB42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>And many another man also</w:t>
      </w:r>
    </w:p>
    <w:p w14:paraId="1DB60777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Whaune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saugh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ye </w:t>
      </w:r>
      <w:proofErr w:type="spellStart"/>
      <w:r w:rsidRPr="00032B4C">
        <w:rPr>
          <w:rFonts w:ascii="Arial" w:hAnsi="Arial" w:cs="Arial"/>
          <w:sz w:val="24"/>
          <w:szCs w:val="24"/>
        </w:rPr>
        <w:t>evere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marere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age</w:t>
      </w:r>
    </w:p>
    <w:p w14:paraId="6B491474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</w:t>
      </w:r>
      <w:proofErr w:type="spellStart"/>
      <w:r w:rsidRPr="00032B4C">
        <w:rPr>
          <w:rFonts w:ascii="Arial" w:hAnsi="Arial" w:cs="Arial"/>
          <w:sz w:val="24"/>
          <w:szCs w:val="24"/>
        </w:rPr>
        <w:t>hye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defended </w:t>
      </w:r>
      <w:proofErr w:type="spellStart"/>
      <w:r w:rsidRPr="00032B4C">
        <w:rPr>
          <w:rFonts w:ascii="Arial" w:hAnsi="Arial" w:cs="Arial"/>
          <w:sz w:val="24"/>
          <w:szCs w:val="24"/>
        </w:rPr>
        <w:t>mariage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60</w:t>
      </w:r>
    </w:p>
    <w:p w14:paraId="6DA29721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lastRenderedPageBreak/>
        <w:t xml:space="preserve">By </w:t>
      </w:r>
      <w:proofErr w:type="spellStart"/>
      <w:r w:rsidRPr="00032B4C">
        <w:rPr>
          <w:rFonts w:ascii="Arial" w:hAnsi="Arial" w:cs="Arial"/>
          <w:sz w:val="24"/>
          <w:szCs w:val="24"/>
        </w:rPr>
        <w:t>expres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word I pray yow </w:t>
      </w:r>
      <w:proofErr w:type="spellStart"/>
      <w:r w:rsidRPr="00032B4C">
        <w:rPr>
          <w:rFonts w:ascii="Arial" w:hAnsi="Arial" w:cs="Arial"/>
          <w:sz w:val="24"/>
          <w:szCs w:val="24"/>
        </w:rPr>
        <w:t>telleth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</w:t>
      </w:r>
    </w:p>
    <w:p w14:paraId="118CC9E6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Or where </w:t>
      </w:r>
      <w:proofErr w:type="spellStart"/>
      <w:r w:rsidRPr="00032B4C">
        <w:rPr>
          <w:rFonts w:ascii="Arial" w:hAnsi="Arial" w:cs="Arial"/>
          <w:sz w:val="24"/>
          <w:szCs w:val="24"/>
        </w:rPr>
        <w:t>comanded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  <w:proofErr w:type="gramEnd"/>
    </w:p>
    <w:p w14:paraId="612A283C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woot as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as ye it is no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drede</w:t>
      </w:r>
      <w:proofErr w:type="spellEnd"/>
      <w:proofErr w:type="gramEnd"/>
    </w:p>
    <w:p w14:paraId="29568208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Whan </w:t>
      </w:r>
      <w:proofErr w:type="spellStart"/>
      <w:r w:rsidRPr="00032B4C">
        <w:rPr>
          <w:rFonts w:ascii="Arial" w:hAnsi="Arial" w:cs="Arial"/>
          <w:sz w:val="24"/>
          <w:szCs w:val="24"/>
        </w:rPr>
        <w:t>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[e] </w:t>
      </w:r>
      <w:proofErr w:type="spellStart"/>
      <w:r w:rsidRPr="00032B4C">
        <w:rPr>
          <w:rFonts w:ascii="Arial" w:hAnsi="Arial" w:cs="Arial"/>
          <w:sz w:val="24"/>
          <w:szCs w:val="24"/>
        </w:rPr>
        <w:t>apostel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speketh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32B4C">
        <w:rPr>
          <w:rFonts w:ascii="Arial" w:hAnsi="Arial" w:cs="Arial"/>
          <w:sz w:val="24"/>
          <w:szCs w:val="24"/>
        </w:rPr>
        <w:t>maydenhede</w:t>
      </w:r>
      <w:proofErr w:type="spellEnd"/>
    </w:p>
    <w:p w14:paraId="76C72686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syse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</w:t>
      </w:r>
      <w:proofErr w:type="spellStart"/>
      <w:r w:rsidRPr="00032B4C">
        <w:rPr>
          <w:rFonts w:ascii="Arial" w:hAnsi="Arial" w:cs="Arial"/>
          <w:sz w:val="24"/>
          <w:szCs w:val="24"/>
        </w:rPr>
        <w:t>prefict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thereof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he noon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65</w:t>
      </w:r>
    </w:p>
    <w:p w14:paraId="511DD6AB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Men may </w:t>
      </w:r>
      <w:proofErr w:type="spellStart"/>
      <w:r w:rsidRPr="00032B4C">
        <w:rPr>
          <w:rFonts w:ascii="Arial" w:hAnsi="Arial" w:cs="Arial"/>
          <w:sz w:val="24"/>
          <w:szCs w:val="24"/>
        </w:rPr>
        <w:t>conseille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032B4C">
        <w:rPr>
          <w:rFonts w:ascii="Arial" w:hAnsi="Arial" w:cs="Arial"/>
          <w:sz w:val="24"/>
          <w:szCs w:val="24"/>
        </w:rPr>
        <w:t>wouman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to been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oon</w:t>
      </w:r>
      <w:proofErr w:type="spellEnd"/>
      <w:proofErr w:type="gramEnd"/>
    </w:p>
    <w:p w14:paraId="00C13EDC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</w:t>
      </w:r>
      <w:proofErr w:type="spellStart"/>
      <w:r w:rsidRPr="00032B4C">
        <w:rPr>
          <w:rFonts w:ascii="Arial" w:hAnsi="Arial" w:cs="Arial"/>
          <w:sz w:val="24"/>
          <w:szCs w:val="24"/>
        </w:rPr>
        <w:t>conseillyng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comandement</w:t>
      </w:r>
      <w:proofErr w:type="spellEnd"/>
      <w:proofErr w:type="gramEnd"/>
    </w:p>
    <w:p w14:paraId="10951E25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putte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it in own </w:t>
      </w:r>
      <w:proofErr w:type="spellStart"/>
      <w:r w:rsidRPr="00032B4C">
        <w:rPr>
          <w:rFonts w:ascii="Arial" w:hAnsi="Arial" w:cs="Arial"/>
          <w:sz w:val="24"/>
          <w:szCs w:val="24"/>
        </w:rPr>
        <w:t>orsene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juggement</w:t>
      </w:r>
      <w:proofErr w:type="spellEnd"/>
    </w:p>
    <w:p w14:paraId="43B228F7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comanded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maydenhede</w:t>
      </w:r>
      <w:proofErr w:type="spellEnd"/>
    </w:p>
    <w:p w14:paraId="24DA6190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thane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he </w:t>
      </w:r>
      <w:proofErr w:type="spellStart"/>
      <w:r w:rsidRPr="00032B4C">
        <w:rPr>
          <w:rFonts w:ascii="Arial" w:hAnsi="Arial" w:cs="Arial"/>
          <w:sz w:val="24"/>
          <w:szCs w:val="24"/>
        </w:rPr>
        <w:t>dampend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weddyng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with the </w:t>
      </w:r>
      <w:proofErr w:type="spellStart"/>
      <w:r w:rsidRPr="00032B4C">
        <w:rPr>
          <w:rFonts w:ascii="Arial" w:hAnsi="Arial" w:cs="Arial"/>
          <w:sz w:val="24"/>
          <w:szCs w:val="24"/>
        </w:rPr>
        <w:t>dede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70</w:t>
      </w:r>
    </w:p>
    <w:p w14:paraId="68DD9A97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032B4C">
        <w:rPr>
          <w:rFonts w:ascii="Arial" w:hAnsi="Arial" w:cs="Arial"/>
          <w:sz w:val="24"/>
          <w:szCs w:val="24"/>
        </w:rPr>
        <w:t>certew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if there were no seed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usowe</w:t>
      </w:r>
      <w:proofErr w:type="spellEnd"/>
      <w:proofErr w:type="gramEnd"/>
    </w:p>
    <w:p w14:paraId="1880856C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where of thane </w:t>
      </w:r>
      <w:proofErr w:type="spellStart"/>
      <w:r w:rsidRPr="00032B4C">
        <w:rPr>
          <w:rFonts w:ascii="Arial" w:hAnsi="Arial" w:cs="Arial"/>
          <w:sz w:val="24"/>
          <w:szCs w:val="24"/>
        </w:rPr>
        <w:t>shoud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032B4C">
        <w:rPr>
          <w:rFonts w:ascii="Arial" w:hAnsi="Arial" w:cs="Arial"/>
          <w:sz w:val="24"/>
          <w:szCs w:val="24"/>
        </w:rPr>
        <w:t>growe</w:t>
      </w:r>
      <w:proofErr w:type="spellEnd"/>
    </w:p>
    <w:p w14:paraId="158B4FA9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Poul ne </w:t>
      </w:r>
      <w:proofErr w:type="spellStart"/>
      <w:r w:rsidRPr="00032B4C">
        <w:rPr>
          <w:rFonts w:ascii="Arial" w:hAnsi="Arial" w:cs="Arial"/>
          <w:sz w:val="24"/>
          <w:szCs w:val="24"/>
        </w:rPr>
        <w:t>dorste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comander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atte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leeste</w:t>
      </w:r>
      <w:proofErr w:type="spellEnd"/>
    </w:p>
    <w:p w14:paraId="1C7BCE8E" w14:textId="77777777" w:rsidR="00EC7F9B" w:rsidRPr="00032B4C" w:rsidRDefault="00EC7F9B" w:rsidP="00EC7F9B">
      <w:pPr>
        <w:ind w:left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 </w:t>
      </w:r>
      <w:proofErr w:type="spellStart"/>
      <w:r w:rsidRPr="00032B4C">
        <w:rPr>
          <w:rFonts w:ascii="Arial" w:hAnsi="Arial" w:cs="Arial"/>
          <w:sz w:val="24"/>
          <w:szCs w:val="24"/>
        </w:rPr>
        <w:t>thyng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which his master </w:t>
      </w:r>
      <w:proofErr w:type="spellStart"/>
      <w:r w:rsidRPr="00032B4C">
        <w:rPr>
          <w:rFonts w:ascii="Arial" w:hAnsi="Arial" w:cs="Arial"/>
          <w:sz w:val="24"/>
          <w:szCs w:val="24"/>
        </w:rPr>
        <w:t>yaf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noon </w:t>
      </w:r>
      <w:proofErr w:type="spellStart"/>
      <w:r w:rsidRPr="00032B4C">
        <w:rPr>
          <w:rFonts w:ascii="Arial" w:hAnsi="Arial" w:cs="Arial"/>
          <w:sz w:val="24"/>
          <w:szCs w:val="24"/>
        </w:rPr>
        <w:t>heeste</w:t>
      </w:r>
      <w:proofErr w:type="spellEnd"/>
    </w:p>
    <w:p w14:paraId="54AFCDFD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32B4C">
        <w:rPr>
          <w:rFonts w:ascii="Arial" w:hAnsi="Arial" w:cs="Arial"/>
          <w:sz w:val="24"/>
          <w:szCs w:val="24"/>
        </w:rPr>
        <w:t>dayt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set up of </w:t>
      </w:r>
      <w:proofErr w:type="spell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75</w:t>
      </w:r>
    </w:p>
    <w:p w14:paraId="777E49C9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Cacche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who so may who </w:t>
      </w:r>
      <w:proofErr w:type="spellStart"/>
      <w:r w:rsidRPr="00032B4C">
        <w:rPr>
          <w:rFonts w:ascii="Arial" w:hAnsi="Arial" w:cs="Arial"/>
          <w:sz w:val="24"/>
          <w:szCs w:val="24"/>
        </w:rPr>
        <w:t>renneth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lest kat </w:t>
      </w:r>
      <w:proofErr w:type="gramStart"/>
      <w:r w:rsidRPr="00032B4C">
        <w:rPr>
          <w:rFonts w:ascii="Arial" w:hAnsi="Arial" w:cs="Arial"/>
          <w:sz w:val="24"/>
          <w:szCs w:val="24"/>
        </w:rPr>
        <w:t>see</w:t>
      </w:r>
      <w:proofErr w:type="gramEnd"/>
    </w:p>
    <w:p w14:paraId="42E18CEB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this word is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taken of every </w:t>
      </w:r>
      <w:proofErr w:type="gramStart"/>
      <w:r w:rsidRPr="00032B4C">
        <w:rPr>
          <w:rFonts w:ascii="Arial" w:hAnsi="Arial" w:cs="Arial"/>
          <w:sz w:val="24"/>
          <w:szCs w:val="24"/>
        </w:rPr>
        <w:t>wright</w:t>
      </w:r>
      <w:proofErr w:type="gramEnd"/>
    </w:p>
    <w:p w14:paraId="61E7F899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</w:t>
      </w:r>
      <w:proofErr w:type="spellStart"/>
      <w:r w:rsidRPr="00032B4C">
        <w:rPr>
          <w:rFonts w:ascii="Arial" w:hAnsi="Arial" w:cs="Arial"/>
          <w:sz w:val="24"/>
          <w:szCs w:val="24"/>
        </w:rPr>
        <w:t>thereas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lust gyve it of his </w:t>
      </w:r>
      <w:proofErr w:type="spellStart"/>
      <w:r w:rsidRPr="00032B4C">
        <w:rPr>
          <w:rFonts w:ascii="Arial" w:hAnsi="Arial" w:cs="Arial"/>
          <w:sz w:val="24"/>
          <w:szCs w:val="24"/>
        </w:rPr>
        <w:t>myght</w:t>
      </w:r>
      <w:proofErr w:type="spellEnd"/>
    </w:p>
    <w:p w14:paraId="1B38EEA2" w14:textId="77777777" w:rsidR="00EC7F9B" w:rsidRPr="00032B4C" w:rsidRDefault="00EC7F9B" w:rsidP="00EC7F9B">
      <w:pPr>
        <w:ind w:left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woot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032B4C">
        <w:rPr>
          <w:rFonts w:ascii="Arial" w:hAnsi="Arial" w:cs="Arial"/>
          <w:sz w:val="24"/>
          <w:szCs w:val="24"/>
        </w:rPr>
        <w:t>apostel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was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mayde</w:t>
      </w:r>
      <w:proofErr w:type="spellEnd"/>
      <w:proofErr w:type="gramEnd"/>
    </w:p>
    <w:p w14:paraId="722789A6" w14:textId="77777777" w:rsidR="00EC7F9B" w:rsidRPr="00032B4C" w:rsidRDefault="00EC7F9B" w:rsidP="00EC7F9B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But </w:t>
      </w:r>
      <w:proofErr w:type="spellStart"/>
      <w:r w:rsidRPr="00032B4C">
        <w:rPr>
          <w:rFonts w:ascii="Arial" w:hAnsi="Arial" w:cs="Arial"/>
          <w:sz w:val="24"/>
          <w:szCs w:val="24"/>
        </w:rPr>
        <w:t>nathelees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though that he woot and </w:t>
      </w:r>
      <w:proofErr w:type="spellStart"/>
      <w:r w:rsidRPr="00032B4C">
        <w:rPr>
          <w:rFonts w:ascii="Arial" w:hAnsi="Arial" w:cs="Arial"/>
          <w:sz w:val="24"/>
          <w:szCs w:val="24"/>
        </w:rPr>
        <w:t>sayde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80</w:t>
      </w:r>
    </w:p>
    <w:p w14:paraId="19962D0D" w14:textId="55613178" w:rsidR="00F54557" w:rsidRDefault="00F54557" w:rsidP="00F54557">
      <w:pPr>
        <w:keepNext/>
      </w:pPr>
    </w:p>
    <w:p w14:paraId="6721DF7A" w14:textId="6B11081B" w:rsidR="00F54557" w:rsidRDefault="00F54557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br w:type="page"/>
      </w:r>
    </w:p>
    <w:p w14:paraId="24FE60E5" w14:textId="77777777" w:rsidR="00561192" w:rsidRDefault="00561192" w:rsidP="00561192">
      <w:pPr>
        <w:keepNext/>
      </w:pPr>
      <w:r w:rsidRPr="00F54557">
        <w:rPr>
          <w:b/>
          <w:bCs/>
          <w:i/>
          <w:iCs/>
          <w:noProof/>
          <w:sz w:val="28"/>
          <w:szCs w:val="28"/>
        </w:rPr>
        <w:lastRenderedPageBreak/>
        <w:drawing>
          <wp:inline distT="0" distB="0" distL="0" distR="0" wp14:anchorId="7B7E8692" wp14:editId="7F467367">
            <wp:extent cx="5731510" cy="7257415"/>
            <wp:effectExtent l="0" t="0" r="2540" b="635"/>
            <wp:docPr id="1883611894" name="Picture 1" descr="A close-up of a boo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3611894" name="Picture 1" descr="A close-up of a book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57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E0969E" w14:textId="10DEFB03" w:rsidR="00561192" w:rsidRDefault="00561192" w:rsidP="00561192">
      <w:pPr>
        <w:pStyle w:val="Caption"/>
        <w:rPr>
          <w:rFonts w:ascii="Arial" w:hAnsi="Arial" w:cs="Arial"/>
          <w:b/>
          <w:bCs/>
          <w:sz w:val="24"/>
          <w:szCs w:val="24"/>
        </w:rPr>
      </w:pPr>
      <w:r>
        <w:t xml:space="preserve">Figure </w:t>
      </w:r>
      <w:fldSimple w:instr=" SEQ Figure \* ARABIC ">
        <w:r w:rsidR="001D5290">
          <w:rPr>
            <w:noProof/>
          </w:rPr>
          <w:t>5</w:t>
        </w:r>
      </w:fldSimple>
      <w:r>
        <w:rPr>
          <w:noProof/>
        </w:rPr>
        <w:t xml:space="preserve"> f.64r</w:t>
      </w:r>
    </w:p>
    <w:p w14:paraId="6B2D234D" w14:textId="77777777" w:rsidR="00561192" w:rsidRDefault="00561192" w:rsidP="00B0099D">
      <w:pPr>
        <w:rPr>
          <w:rFonts w:ascii="Arial" w:hAnsi="Arial" w:cs="Arial"/>
          <w:b/>
          <w:bCs/>
          <w:sz w:val="24"/>
          <w:szCs w:val="24"/>
        </w:rPr>
      </w:pPr>
    </w:p>
    <w:p w14:paraId="72D00B22" w14:textId="77777777" w:rsidR="00561192" w:rsidRDefault="00561192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29371F17" w14:textId="4A532570" w:rsidR="00B0099D" w:rsidRPr="00B0099D" w:rsidRDefault="00B0099D" w:rsidP="00B0099D">
      <w:pPr>
        <w:rPr>
          <w:rFonts w:ascii="Arial" w:hAnsi="Arial" w:cs="Arial"/>
          <w:b/>
          <w:bCs/>
          <w:sz w:val="24"/>
          <w:szCs w:val="24"/>
        </w:rPr>
      </w:pPr>
      <w:proofErr w:type="spellStart"/>
      <w:r w:rsidRPr="00B0099D">
        <w:rPr>
          <w:rFonts w:ascii="Arial" w:hAnsi="Arial" w:cs="Arial"/>
          <w:b/>
          <w:bCs/>
          <w:sz w:val="24"/>
          <w:szCs w:val="24"/>
        </w:rPr>
        <w:lastRenderedPageBreak/>
        <w:t>f.64r</w:t>
      </w:r>
      <w:proofErr w:type="spellEnd"/>
    </w:p>
    <w:p w14:paraId="42B0818F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wolde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</w:t>
      </w:r>
      <w:proofErr w:type="spellStart"/>
      <w:r w:rsidRPr="00032B4C">
        <w:rPr>
          <w:rFonts w:ascii="Arial" w:hAnsi="Arial" w:cs="Arial"/>
          <w:sz w:val="24"/>
          <w:szCs w:val="24"/>
        </w:rPr>
        <w:t>eny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wight were swich as he</w:t>
      </w:r>
    </w:p>
    <w:p w14:paraId="08671A60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al </w:t>
      </w:r>
      <w:proofErr w:type="spellStart"/>
      <w:r w:rsidRPr="00032B4C">
        <w:rPr>
          <w:rFonts w:ascii="Arial" w:hAnsi="Arial" w:cs="Arial"/>
          <w:sz w:val="24"/>
          <w:szCs w:val="24"/>
        </w:rPr>
        <w:t>nys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but conseil to </w:t>
      </w:r>
      <w:proofErr w:type="spell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</w:p>
    <w:p w14:paraId="766B9D07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for the been a </w:t>
      </w:r>
      <w:proofErr w:type="spellStart"/>
      <w:r w:rsidRPr="00032B4C">
        <w:rPr>
          <w:rFonts w:ascii="Arial" w:hAnsi="Arial" w:cs="Arial"/>
          <w:sz w:val="24"/>
          <w:szCs w:val="24"/>
        </w:rPr>
        <w:t>wyf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32B4C">
        <w:rPr>
          <w:rFonts w:ascii="Arial" w:hAnsi="Arial" w:cs="Arial"/>
          <w:sz w:val="24"/>
          <w:szCs w:val="24"/>
        </w:rPr>
        <w:t>yaf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 </w:t>
      </w:r>
      <w:proofErr w:type="spellStart"/>
      <w:r w:rsidRPr="00032B4C">
        <w:rPr>
          <w:rFonts w:ascii="Arial" w:hAnsi="Arial" w:cs="Arial"/>
          <w:sz w:val="24"/>
          <w:szCs w:val="24"/>
        </w:rPr>
        <w:t>leve</w:t>
      </w:r>
      <w:proofErr w:type="spellEnd"/>
    </w:p>
    <w:p w14:paraId="197412AD" w14:textId="77777777" w:rsidR="00B0099D" w:rsidRPr="00032B4C" w:rsidRDefault="00B0099D" w:rsidP="00B0099D">
      <w:pPr>
        <w:ind w:left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indulgence  so it is no </w:t>
      </w:r>
      <w:proofErr w:type="spellStart"/>
      <w:r w:rsidRPr="00032B4C">
        <w:rPr>
          <w:rFonts w:ascii="Arial" w:hAnsi="Arial" w:cs="Arial"/>
          <w:sz w:val="24"/>
          <w:szCs w:val="24"/>
        </w:rPr>
        <w:t>repreve</w:t>
      </w:r>
      <w:proofErr w:type="spellEnd"/>
    </w:p>
    <w:p w14:paraId="14FD3784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To </w:t>
      </w:r>
      <w:proofErr w:type="spellStart"/>
      <w:r w:rsidRPr="00032B4C">
        <w:rPr>
          <w:rFonts w:ascii="Arial" w:hAnsi="Arial" w:cs="Arial"/>
          <w:sz w:val="24"/>
          <w:szCs w:val="24"/>
        </w:rPr>
        <w:t>wedde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me  if my make dye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85</w:t>
      </w:r>
    </w:p>
    <w:p w14:paraId="51476D10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Withouten  </w:t>
      </w:r>
      <w:proofErr w:type="spellStart"/>
      <w:r w:rsidRPr="00032B4C">
        <w:rPr>
          <w:rFonts w:ascii="Arial" w:hAnsi="Arial" w:cs="Arial"/>
          <w:sz w:val="24"/>
          <w:szCs w:val="24"/>
        </w:rPr>
        <w:t>exceptcion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32B4C">
        <w:rPr>
          <w:rFonts w:ascii="Arial" w:hAnsi="Arial" w:cs="Arial"/>
          <w:sz w:val="24"/>
          <w:szCs w:val="24"/>
        </w:rPr>
        <w:t>bigamye</w:t>
      </w:r>
      <w:proofErr w:type="spellEnd"/>
    </w:p>
    <w:p w14:paraId="3C2FDBCD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Al </w:t>
      </w:r>
      <w:proofErr w:type="gramStart"/>
      <w:r w:rsidRPr="00032B4C">
        <w:rPr>
          <w:rFonts w:ascii="Arial" w:hAnsi="Arial" w:cs="Arial"/>
          <w:sz w:val="24"/>
          <w:szCs w:val="24"/>
        </w:rPr>
        <w:t>were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it good  no woman for to </w:t>
      </w:r>
      <w:proofErr w:type="spellStart"/>
      <w:r w:rsidRPr="00032B4C">
        <w:rPr>
          <w:rFonts w:ascii="Arial" w:hAnsi="Arial" w:cs="Arial"/>
          <w:sz w:val="24"/>
          <w:szCs w:val="24"/>
        </w:rPr>
        <w:t>touche</w:t>
      </w:r>
      <w:proofErr w:type="spellEnd"/>
    </w:p>
    <w:p w14:paraId="13100AE9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mente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 as in his bed or in his couche</w:t>
      </w:r>
    </w:p>
    <w:p w14:paraId="697F5267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pil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032B4C">
        <w:rPr>
          <w:rFonts w:ascii="Arial" w:hAnsi="Arial" w:cs="Arial"/>
          <w:sz w:val="24"/>
          <w:szCs w:val="24"/>
        </w:rPr>
        <w:t>bothe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fyr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tow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tassemble</w:t>
      </w:r>
      <w:proofErr w:type="spellEnd"/>
      <w:proofErr w:type="gramEnd"/>
    </w:p>
    <w:p w14:paraId="54891761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Ye </w:t>
      </w:r>
      <w:proofErr w:type="spellStart"/>
      <w:r w:rsidRPr="00032B4C">
        <w:rPr>
          <w:rFonts w:ascii="Arial" w:hAnsi="Arial" w:cs="Arial"/>
          <w:sz w:val="24"/>
          <w:szCs w:val="24"/>
        </w:rPr>
        <w:t>knowe</w:t>
      </w:r>
      <w:proofErr w:type="spellEnd"/>
      <w:r w:rsidRPr="00032B4C">
        <w:rPr>
          <w:rFonts w:ascii="Arial" w:hAnsi="Arial" w:cs="Arial"/>
          <w:sz w:val="24"/>
          <w:szCs w:val="24"/>
        </w:rPr>
        <w:t>, what this ensample may resemble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90</w:t>
      </w:r>
    </w:p>
    <w:p w14:paraId="2A52B58A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This is al and some  that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  <w:proofErr w:type="gramEnd"/>
    </w:p>
    <w:p w14:paraId="420B25AE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Moore </w:t>
      </w:r>
      <w:proofErr w:type="spellStart"/>
      <w:r w:rsidRPr="00032B4C">
        <w:rPr>
          <w:rFonts w:ascii="Arial" w:hAnsi="Arial" w:cs="Arial"/>
          <w:sz w:val="24"/>
          <w:szCs w:val="24"/>
        </w:rPr>
        <w:t>profiteth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 than </w:t>
      </w:r>
      <w:proofErr w:type="spellStart"/>
      <w:r w:rsidRPr="00032B4C">
        <w:rPr>
          <w:rFonts w:ascii="Arial" w:hAnsi="Arial" w:cs="Arial"/>
          <w:sz w:val="24"/>
          <w:szCs w:val="24"/>
        </w:rPr>
        <w:t>weddyng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freletee</w:t>
      </w:r>
      <w:proofErr w:type="spellEnd"/>
    </w:p>
    <w:p w14:paraId="40B1670B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Freletee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clepe I  but if that he and she</w:t>
      </w:r>
    </w:p>
    <w:p w14:paraId="70CADADF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Wolde </w:t>
      </w:r>
      <w:proofErr w:type="spellStart"/>
      <w:r w:rsidRPr="00032B4C">
        <w:rPr>
          <w:rFonts w:ascii="Arial" w:hAnsi="Arial" w:cs="Arial"/>
          <w:sz w:val="24"/>
          <w:szCs w:val="24"/>
        </w:rPr>
        <w:t>lede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 al hir </w:t>
      </w:r>
      <w:proofErr w:type="spellStart"/>
      <w:r w:rsidRPr="00032B4C">
        <w:rPr>
          <w:rFonts w:ascii="Arial" w:hAnsi="Arial" w:cs="Arial"/>
          <w:sz w:val="24"/>
          <w:szCs w:val="24"/>
        </w:rPr>
        <w:t>lyf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chastitee</w:t>
      </w:r>
      <w:proofErr w:type="spellEnd"/>
    </w:p>
    <w:p w14:paraId="313BA0F6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32B4C">
        <w:rPr>
          <w:rFonts w:ascii="Arial" w:hAnsi="Arial" w:cs="Arial"/>
          <w:sz w:val="24"/>
          <w:szCs w:val="24"/>
        </w:rPr>
        <w:t>graunte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have noon </w:t>
      </w:r>
      <w:proofErr w:type="spellStart"/>
      <w:r w:rsidRPr="00032B4C">
        <w:rPr>
          <w:rFonts w:ascii="Arial" w:hAnsi="Arial" w:cs="Arial"/>
          <w:sz w:val="24"/>
          <w:szCs w:val="24"/>
        </w:rPr>
        <w:t>envie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95</w:t>
      </w:r>
    </w:p>
    <w:p w14:paraId="579AD243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Though </w:t>
      </w:r>
      <w:proofErr w:type="spellStart"/>
      <w:r w:rsidRPr="00032B4C">
        <w:rPr>
          <w:rFonts w:ascii="Arial" w:hAnsi="Arial" w:cs="Arial"/>
          <w:sz w:val="24"/>
          <w:szCs w:val="24"/>
        </w:rPr>
        <w:t>maydenhede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p[re]</w:t>
      </w:r>
      <w:proofErr w:type="spellStart"/>
      <w:r w:rsidRPr="00032B4C">
        <w:rPr>
          <w:rFonts w:ascii="Arial" w:hAnsi="Arial" w:cs="Arial"/>
          <w:sz w:val="24"/>
          <w:szCs w:val="24"/>
        </w:rPr>
        <w:t>frre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bygamye</w:t>
      </w:r>
      <w:proofErr w:type="spellEnd"/>
    </w:p>
    <w:p w14:paraId="69812676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Bein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liketh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to be </w:t>
      </w:r>
      <w:proofErr w:type="spellStart"/>
      <w:r w:rsidRPr="00032B4C">
        <w:rPr>
          <w:rFonts w:ascii="Arial" w:hAnsi="Arial" w:cs="Arial"/>
          <w:sz w:val="24"/>
          <w:szCs w:val="24"/>
        </w:rPr>
        <w:t>clene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body and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goost</w:t>
      </w:r>
      <w:proofErr w:type="spellEnd"/>
      <w:proofErr w:type="gramEnd"/>
    </w:p>
    <w:p w14:paraId="1AAD59B5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</w:t>
      </w:r>
      <w:proofErr w:type="spellStart"/>
      <w:r w:rsidRPr="00032B4C">
        <w:rPr>
          <w:rFonts w:ascii="Arial" w:hAnsi="Arial" w:cs="Arial"/>
          <w:sz w:val="24"/>
          <w:szCs w:val="24"/>
        </w:rPr>
        <w:t>myn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estaat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032B4C">
        <w:rPr>
          <w:rFonts w:ascii="Arial" w:hAnsi="Arial" w:cs="Arial"/>
          <w:sz w:val="24"/>
          <w:szCs w:val="24"/>
        </w:rPr>
        <w:t>nyl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make no boost</w:t>
      </w:r>
    </w:p>
    <w:p w14:paraId="07572A42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Ffor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were ye </w:t>
      </w:r>
      <w:proofErr w:type="spellStart"/>
      <w:r w:rsidRPr="00032B4C">
        <w:rPr>
          <w:rFonts w:ascii="Arial" w:hAnsi="Arial" w:cs="Arial"/>
          <w:sz w:val="24"/>
          <w:szCs w:val="24"/>
        </w:rPr>
        <w:t>knowe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 lord in his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houshold</w:t>
      </w:r>
      <w:proofErr w:type="spellEnd"/>
      <w:proofErr w:type="gramEnd"/>
    </w:p>
    <w:p w14:paraId="35FCCD9D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</w:t>
      </w:r>
      <w:proofErr w:type="spellStart"/>
      <w:r w:rsidRPr="00032B4C">
        <w:rPr>
          <w:rFonts w:ascii="Arial" w:hAnsi="Arial" w:cs="Arial"/>
          <w:sz w:val="24"/>
          <w:szCs w:val="24"/>
        </w:rPr>
        <w:t>nath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every vessel al of gold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100</w:t>
      </w:r>
    </w:p>
    <w:p w14:paraId="3E68DD3F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Some </w:t>
      </w:r>
      <w:proofErr w:type="spellStart"/>
      <w:r w:rsidRPr="00032B4C">
        <w:rPr>
          <w:rFonts w:ascii="Arial" w:hAnsi="Arial" w:cs="Arial"/>
          <w:sz w:val="24"/>
          <w:szCs w:val="24"/>
        </w:rPr>
        <w:t>been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tree and soon hir lord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servyse</w:t>
      </w:r>
      <w:proofErr w:type="spellEnd"/>
      <w:proofErr w:type="gramEnd"/>
    </w:p>
    <w:p w14:paraId="57FC923A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God </w:t>
      </w:r>
      <w:proofErr w:type="spellStart"/>
      <w:r w:rsidRPr="00032B4C">
        <w:rPr>
          <w:rFonts w:ascii="Arial" w:hAnsi="Arial" w:cs="Arial"/>
          <w:sz w:val="24"/>
          <w:szCs w:val="24"/>
        </w:rPr>
        <w:t>clepeth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folk to </w:t>
      </w:r>
      <w:proofErr w:type="spellStart"/>
      <w:r w:rsidRPr="00032B4C">
        <w:rPr>
          <w:rFonts w:ascii="Arial" w:hAnsi="Arial" w:cs="Arial"/>
          <w:sz w:val="24"/>
          <w:szCs w:val="24"/>
        </w:rPr>
        <w:t>hym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032B4C">
        <w:rPr>
          <w:rFonts w:ascii="Arial" w:hAnsi="Arial" w:cs="Arial"/>
          <w:sz w:val="24"/>
          <w:szCs w:val="24"/>
        </w:rPr>
        <w:t>sondry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wyse</w:t>
      </w:r>
      <w:proofErr w:type="spellEnd"/>
    </w:p>
    <w:p w14:paraId="0F829AD5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032B4C">
        <w:rPr>
          <w:rFonts w:ascii="Arial" w:hAnsi="Arial" w:cs="Arial"/>
          <w:sz w:val="24"/>
          <w:szCs w:val="24"/>
        </w:rPr>
        <w:t>eventh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hath of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a p[</w:t>
      </w:r>
      <w:proofErr w:type="spellStart"/>
      <w:r w:rsidRPr="00032B4C">
        <w:rPr>
          <w:rFonts w:ascii="Arial" w:hAnsi="Arial" w:cs="Arial"/>
          <w:sz w:val="24"/>
          <w:szCs w:val="24"/>
        </w:rPr>
        <w:t>ro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]pre </w:t>
      </w:r>
      <w:proofErr w:type="spellStart"/>
      <w:r w:rsidRPr="00032B4C">
        <w:rPr>
          <w:rFonts w:ascii="Arial" w:hAnsi="Arial" w:cs="Arial"/>
          <w:sz w:val="24"/>
          <w:szCs w:val="24"/>
        </w:rPr>
        <w:t>yifte</w:t>
      </w:r>
      <w:proofErr w:type="spellEnd"/>
    </w:p>
    <w:p w14:paraId="207A961A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Some this </w:t>
      </w:r>
      <w:proofErr w:type="spellStart"/>
      <w:r w:rsidRPr="00032B4C">
        <w:rPr>
          <w:rFonts w:ascii="Arial" w:hAnsi="Arial" w:cs="Arial"/>
          <w:sz w:val="24"/>
          <w:szCs w:val="24"/>
        </w:rPr>
        <w:t>som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as </w:t>
      </w:r>
      <w:proofErr w:type="spellStart"/>
      <w:r w:rsidRPr="00032B4C">
        <w:rPr>
          <w:rFonts w:ascii="Arial" w:hAnsi="Arial" w:cs="Arial"/>
          <w:sz w:val="24"/>
          <w:szCs w:val="24"/>
        </w:rPr>
        <w:t>hym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liketh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shifte</w:t>
      </w:r>
      <w:proofErr w:type="spellEnd"/>
    </w:p>
    <w:p w14:paraId="19DD2A2E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Virginitee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greet p[er]</w:t>
      </w:r>
      <w:proofErr w:type="spellStart"/>
      <w:r w:rsidRPr="00032B4C">
        <w:rPr>
          <w:rFonts w:ascii="Arial" w:hAnsi="Arial" w:cs="Arial"/>
          <w:sz w:val="24"/>
          <w:szCs w:val="24"/>
        </w:rPr>
        <w:t>feccion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105</w:t>
      </w:r>
    </w:p>
    <w:p w14:paraId="54A7EC2B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032B4C">
        <w:rPr>
          <w:rFonts w:ascii="Arial" w:hAnsi="Arial" w:cs="Arial"/>
          <w:sz w:val="24"/>
          <w:szCs w:val="24"/>
        </w:rPr>
        <w:t>continente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eek with </w:t>
      </w:r>
      <w:proofErr w:type="spellStart"/>
      <w:r w:rsidRPr="00032B4C">
        <w:rPr>
          <w:rFonts w:ascii="Arial" w:hAnsi="Arial" w:cs="Arial"/>
          <w:sz w:val="24"/>
          <w:szCs w:val="24"/>
        </w:rPr>
        <w:t>devocion</w:t>
      </w:r>
      <w:proofErr w:type="spellEnd"/>
    </w:p>
    <w:p w14:paraId="491C1612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>But erst that of p[er]</w:t>
      </w:r>
      <w:proofErr w:type="spellStart"/>
      <w:r w:rsidRPr="00032B4C">
        <w:rPr>
          <w:rFonts w:ascii="Arial" w:hAnsi="Arial" w:cs="Arial"/>
          <w:sz w:val="24"/>
          <w:szCs w:val="24"/>
        </w:rPr>
        <w:t>feccion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is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welle</w:t>
      </w:r>
      <w:proofErr w:type="spellEnd"/>
      <w:proofErr w:type="gramEnd"/>
    </w:p>
    <w:p w14:paraId="55879252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Bad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every wight </w:t>
      </w:r>
      <w:proofErr w:type="spellStart"/>
      <w:r w:rsidRPr="00032B4C">
        <w:rPr>
          <w:rFonts w:ascii="Arial" w:hAnsi="Arial" w:cs="Arial"/>
          <w:sz w:val="24"/>
          <w:szCs w:val="24"/>
        </w:rPr>
        <w:t>sholde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go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selle</w:t>
      </w:r>
      <w:proofErr w:type="spellEnd"/>
      <w:proofErr w:type="gramEnd"/>
    </w:p>
    <w:p w14:paraId="4D052F33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Al that be </w:t>
      </w:r>
      <w:proofErr w:type="spellStart"/>
      <w:r w:rsidRPr="00032B4C">
        <w:rPr>
          <w:rFonts w:ascii="Arial" w:hAnsi="Arial" w:cs="Arial"/>
          <w:sz w:val="24"/>
          <w:szCs w:val="24"/>
        </w:rPr>
        <w:t>hadde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gyve it to the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poore</w:t>
      </w:r>
      <w:proofErr w:type="spellEnd"/>
      <w:proofErr w:type="gramEnd"/>
    </w:p>
    <w:p w14:paraId="5AF0A871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  <w:vertAlign w:val="superscript"/>
        </w:rPr>
      </w:pPr>
      <w:r w:rsidRPr="00032B4C">
        <w:rPr>
          <w:rFonts w:ascii="Arial" w:hAnsi="Arial" w:cs="Arial"/>
          <w:sz w:val="24"/>
          <w:szCs w:val="24"/>
        </w:rPr>
        <w:lastRenderedPageBreak/>
        <w:t xml:space="preserve">And in with wise folk </w:t>
      </w:r>
      <w:proofErr w:type="spellStart"/>
      <w:r w:rsidRPr="00032B4C">
        <w:rPr>
          <w:rFonts w:ascii="Arial" w:hAnsi="Arial" w:cs="Arial"/>
          <w:sz w:val="24"/>
          <w:szCs w:val="24"/>
        </w:rPr>
        <w:t>hym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his </w:t>
      </w:r>
      <w:proofErr w:type="spellStart"/>
      <w:r w:rsidRPr="00032B4C">
        <w:rPr>
          <w:rFonts w:ascii="Arial" w:hAnsi="Arial" w:cs="Arial"/>
          <w:sz w:val="24"/>
          <w:szCs w:val="24"/>
        </w:rPr>
        <w:t>foore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  <w:vertAlign w:val="superscript"/>
        </w:rPr>
        <w:t>flessres</w:t>
      </w:r>
      <w:proofErr w:type="spellEnd"/>
      <w:r w:rsidRPr="00032B4C">
        <w:rPr>
          <w:rFonts w:ascii="Arial" w:hAnsi="Arial" w:cs="Arial"/>
          <w:sz w:val="24"/>
          <w:szCs w:val="24"/>
          <w:vertAlign w:val="superscript"/>
        </w:rPr>
        <w:tab/>
      </w:r>
      <w:r w:rsidRPr="00032B4C">
        <w:rPr>
          <w:rFonts w:ascii="Arial" w:hAnsi="Arial" w:cs="Arial"/>
          <w:sz w:val="24"/>
          <w:szCs w:val="24"/>
          <w:vertAlign w:val="superscript"/>
        </w:rPr>
        <w:tab/>
      </w:r>
      <w:r w:rsidRPr="00032B4C">
        <w:rPr>
          <w:rFonts w:ascii="Arial" w:hAnsi="Arial" w:cs="Arial"/>
          <w:sz w:val="24"/>
          <w:szCs w:val="24"/>
          <w:vertAlign w:val="superscript"/>
        </w:rPr>
        <w:tab/>
      </w:r>
      <w:r w:rsidRPr="00032B4C">
        <w:rPr>
          <w:rFonts w:ascii="Arial" w:hAnsi="Arial" w:cs="Arial"/>
          <w:sz w:val="24"/>
          <w:szCs w:val="24"/>
        </w:rPr>
        <w:tab/>
        <w:t>110</w:t>
      </w:r>
    </w:p>
    <w:p w14:paraId="5D7AECFD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He spat to hem that </w:t>
      </w:r>
      <w:proofErr w:type="spellStart"/>
      <w:r w:rsidRPr="00032B4C">
        <w:rPr>
          <w:rFonts w:ascii="Arial" w:hAnsi="Arial" w:cs="Arial"/>
          <w:sz w:val="24"/>
          <w:szCs w:val="24"/>
        </w:rPr>
        <w:t>wolde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lyve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p[er]</w:t>
      </w:r>
      <w:proofErr w:type="gramStart"/>
      <w:r w:rsidRPr="00032B4C">
        <w:rPr>
          <w:rFonts w:ascii="Arial" w:hAnsi="Arial" w:cs="Arial"/>
          <w:sz w:val="24"/>
          <w:szCs w:val="24"/>
        </w:rPr>
        <w:t>fitly</w:t>
      </w:r>
      <w:proofErr w:type="gramEnd"/>
    </w:p>
    <w:p w14:paraId="4FE27C01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</w:t>
      </w:r>
      <w:proofErr w:type="spellStart"/>
      <w:r w:rsidRPr="00032B4C">
        <w:rPr>
          <w:rFonts w:ascii="Arial" w:hAnsi="Arial" w:cs="Arial"/>
          <w:sz w:val="24"/>
          <w:szCs w:val="24"/>
        </w:rPr>
        <w:t>lordynges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by </w:t>
      </w:r>
      <w:proofErr w:type="spellStart"/>
      <w:r w:rsidRPr="00032B4C">
        <w:rPr>
          <w:rFonts w:ascii="Arial" w:hAnsi="Arial" w:cs="Arial"/>
          <w:sz w:val="24"/>
          <w:szCs w:val="24"/>
        </w:rPr>
        <w:t>youre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leve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am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</w:t>
      </w:r>
    </w:p>
    <w:p w14:paraId="3EBC00E3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32B4C">
        <w:rPr>
          <w:rFonts w:ascii="Arial" w:hAnsi="Arial" w:cs="Arial"/>
          <w:sz w:val="24"/>
          <w:szCs w:val="24"/>
        </w:rPr>
        <w:t>wole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bestowe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 flour of </w:t>
      </w:r>
      <w:proofErr w:type="spellStart"/>
      <w:r w:rsidRPr="00032B4C">
        <w:rPr>
          <w:rFonts w:ascii="Arial" w:hAnsi="Arial" w:cs="Arial"/>
          <w:sz w:val="24"/>
          <w:szCs w:val="24"/>
        </w:rPr>
        <w:t>wyn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age</w:t>
      </w:r>
    </w:p>
    <w:p w14:paraId="4D7AEC17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In the </w:t>
      </w:r>
      <w:proofErr w:type="spellStart"/>
      <w:r w:rsidRPr="00032B4C">
        <w:rPr>
          <w:rFonts w:ascii="Arial" w:hAnsi="Arial" w:cs="Arial"/>
          <w:sz w:val="24"/>
          <w:szCs w:val="24"/>
        </w:rPr>
        <w:t>actes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in </w:t>
      </w:r>
      <w:proofErr w:type="spellStart"/>
      <w:r w:rsidRPr="00032B4C">
        <w:rPr>
          <w:rFonts w:ascii="Arial" w:hAnsi="Arial" w:cs="Arial"/>
          <w:sz w:val="24"/>
          <w:szCs w:val="24"/>
        </w:rPr>
        <w:t>friyt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032B4C">
        <w:rPr>
          <w:rFonts w:ascii="Arial" w:hAnsi="Arial" w:cs="Arial"/>
          <w:sz w:val="24"/>
          <w:szCs w:val="24"/>
        </w:rPr>
        <w:t>marrage</w:t>
      </w:r>
      <w:proofErr w:type="spellEnd"/>
    </w:p>
    <w:p w14:paraId="7FC01035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>Telle me also to what conclusion</w:t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115</w:t>
      </w:r>
    </w:p>
    <w:p w14:paraId="063ACA00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Were </w:t>
      </w:r>
      <w:proofErr w:type="spellStart"/>
      <w:r w:rsidRPr="00032B4C">
        <w:rPr>
          <w:rFonts w:ascii="Arial" w:hAnsi="Arial" w:cs="Arial"/>
          <w:sz w:val="24"/>
          <w:szCs w:val="24"/>
        </w:rPr>
        <w:t>membres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ymaad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of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generacion</w:t>
      </w:r>
      <w:proofErr w:type="spellEnd"/>
      <w:proofErr w:type="gramEnd"/>
    </w:p>
    <w:p w14:paraId="18642883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for what </w:t>
      </w:r>
      <w:proofErr w:type="spellStart"/>
      <w:r w:rsidRPr="00032B4C">
        <w:rPr>
          <w:rFonts w:ascii="Arial" w:hAnsi="Arial" w:cs="Arial"/>
          <w:sz w:val="24"/>
          <w:szCs w:val="24"/>
        </w:rPr>
        <w:t>arstt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was a wight </w:t>
      </w:r>
      <w:proofErr w:type="spellStart"/>
      <w:r w:rsidRPr="00032B4C">
        <w:rPr>
          <w:rFonts w:ascii="Arial" w:hAnsi="Arial" w:cs="Arial"/>
          <w:sz w:val="24"/>
          <w:szCs w:val="24"/>
        </w:rPr>
        <w:t>broght</w:t>
      </w:r>
      <w:proofErr w:type="spellEnd"/>
    </w:p>
    <w:p w14:paraId="5572DA24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proofErr w:type="spellStart"/>
      <w:r w:rsidRPr="00032B4C">
        <w:rPr>
          <w:rFonts w:ascii="Arial" w:hAnsi="Arial" w:cs="Arial"/>
          <w:sz w:val="24"/>
          <w:szCs w:val="24"/>
        </w:rPr>
        <w:t>Trusteth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right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they were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maad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for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noght</w:t>
      </w:r>
      <w:proofErr w:type="spellEnd"/>
      <w:proofErr w:type="gramEnd"/>
    </w:p>
    <w:p w14:paraId="32278BE4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Glose who so </w:t>
      </w:r>
      <w:proofErr w:type="spellStart"/>
      <w:r w:rsidRPr="00032B4C">
        <w:rPr>
          <w:rFonts w:ascii="Arial" w:hAnsi="Arial" w:cs="Arial"/>
          <w:sz w:val="24"/>
          <w:szCs w:val="24"/>
        </w:rPr>
        <w:t>wole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32B4C">
        <w:rPr>
          <w:rFonts w:ascii="Arial" w:hAnsi="Arial" w:cs="Arial"/>
          <w:sz w:val="24"/>
          <w:szCs w:val="24"/>
        </w:rPr>
        <w:t>seye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bothe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up and </w:t>
      </w:r>
      <w:proofErr w:type="spellStart"/>
      <w:r w:rsidRPr="00032B4C">
        <w:rPr>
          <w:rFonts w:ascii="Arial" w:hAnsi="Arial" w:cs="Arial"/>
          <w:sz w:val="24"/>
          <w:szCs w:val="24"/>
        </w:rPr>
        <w:t>donn</w:t>
      </w:r>
      <w:proofErr w:type="spellEnd"/>
    </w:p>
    <w:p w14:paraId="322E8A7D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they were </w:t>
      </w:r>
      <w:proofErr w:type="spellStart"/>
      <w:r w:rsidRPr="00032B4C">
        <w:rPr>
          <w:rFonts w:ascii="Arial" w:hAnsi="Arial" w:cs="Arial"/>
          <w:sz w:val="24"/>
          <w:szCs w:val="24"/>
        </w:rPr>
        <w:t>maad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 for </w:t>
      </w:r>
      <w:proofErr w:type="spellStart"/>
      <w:r w:rsidRPr="00032B4C">
        <w:rPr>
          <w:rFonts w:ascii="Arial" w:hAnsi="Arial" w:cs="Arial"/>
          <w:sz w:val="24"/>
          <w:szCs w:val="24"/>
        </w:rPr>
        <w:t>purgacioun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120</w:t>
      </w:r>
    </w:p>
    <w:p w14:paraId="3E839D06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</w:t>
      </w:r>
      <w:proofErr w:type="spellStart"/>
      <w:r w:rsidRPr="00032B4C">
        <w:rPr>
          <w:rFonts w:ascii="Arial" w:hAnsi="Arial" w:cs="Arial"/>
          <w:sz w:val="24"/>
          <w:szCs w:val="24"/>
        </w:rPr>
        <w:t>uryne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bothe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032B4C">
        <w:rPr>
          <w:rFonts w:ascii="Arial" w:hAnsi="Arial" w:cs="Arial"/>
          <w:sz w:val="24"/>
          <w:szCs w:val="24"/>
        </w:rPr>
        <w:t>thynges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smale</w:t>
      </w:r>
      <w:proofErr w:type="spellEnd"/>
    </w:p>
    <w:p w14:paraId="5A2BD12F" w14:textId="49E285F9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eek to </w:t>
      </w:r>
      <w:proofErr w:type="spellStart"/>
      <w:r w:rsidRPr="00032B4C">
        <w:rPr>
          <w:rFonts w:ascii="Arial" w:hAnsi="Arial" w:cs="Arial"/>
          <w:sz w:val="24"/>
          <w:szCs w:val="24"/>
        </w:rPr>
        <w:t>knowse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F678C3">
        <w:rPr>
          <w:rFonts w:ascii="Arial" w:hAnsi="Arial" w:cs="Arial"/>
          <w:sz w:val="24"/>
          <w:szCs w:val="24"/>
        </w:rPr>
        <w:t>fem</w:t>
      </w:r>
      <w:r w:rsidR="00793F06">
        <w:rPr>
          <w:rFonts w:ascii="Arial" w:hAnsi="Arial" w:cs="Arial"/>
          <w:sz w:val="24"/>
          <w:szCs w:val="24"/>
        </w:rPr>
        <w:t>ele</w:t>
      </w:r>
      <w:proofErr w:type="spellEnd"/>
      <w:r w:rsidR="00793F06">
        <w:rPr>
          <w:rFonts w:ascii="Arial" w:hAnsi="Arial" w:cs="Arial"/>
          <w:sz w:val="24"/>
          <w:szCs w:val="24"/>
        </w:rPr>
        <w:t xml:space="preserve"> from </w:t>
      </w:r>
      <w:r w:rsidRPr="00032B4C">
        <w:rPr>
          <w:rFonts w:ascii="Arial" w:hAnsi="Arial" w:cs="Arial"/>
          <w:sz w:val="24"/>
          <w:szCs w:val="24"/>
        </w:rPr>
        <w:t>a male</w:t>
      </w:r>
    </w:p>
    <w:p w14:paraId="5E04E864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And for noon </w:t>
      </w:r>
      <w:proofErr w:type="spellStart"/>
      <w:r w:rsidRPr="00032B4C">
        <w:rPr>
          <w:rFonts w:ascii="Arial" w:hAnsi="Arial" w:cs="Arial"/>
          <w:sz w:val="24"/>
          <w:szCs w:val="24"/>
        </w:rPr>
        <w:t>oother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cause </w:t>
      </w:r>
      <w:proofErr w:type="spellStart"/>
      <w:r w:rsidRPr="00032B4C">
        <w:rPr>
          <w:rFonts w:ascii="Arial" w:hAnsi="Arial" w:cs="Arial"/>
          <w:sz w:val="24"/>
          <w:szCs w:val="24"/>
        </w:rPr>
        <w:t>sey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ye no</w:t>
      </w:r>
    </w:p>
    <w:p w14:paraId="7D5428E1" w14:textId="66F6BCDF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032B4C">
        <w:rPr>
          <w:rFonts w:ascii="Arial" w:hAnsi="Arial" w:cs="Arial"/>
          <w:sz w:val="24"/>
          <w:szCs w:val="24"/>
        </w:rPr>
        <w:t>exp</w:t>
      </w:r>
      <w:r w:rsidR="008E5184">
        <w:rPr>
          <w:rFonts w:ascii="Arial" w:hAnsi="Arial" w:cs="Arial"/>
          <w:sz w:val="24"/>
          <w:szCs w:val="24"/>
        </w:rPr>
        <w:t>i</w:t>
      </w:r>
      <w:r w:rsidRPr="00032B4C">
        <w:rPr>
          <w:rFonts w:ascii="Arial" w:hAnsi="Arial" w:cs="Arial"/>
          <w:sz w:val="24"/>
          <w:szCs w:val="24"/>
        </w:rPr>
        <w:t>ence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woot </w:t>
      </w:r>
      <w:proofErr w:type="spellStart"/>
      <w:r w:rsidRPr="00032B4C">
        <w:rPr>
          <w:rFonts w:ascii="Arial" w:hAnsi="Arial" w:cs="Arial"/>
          <w:sz w:val="24"/>
          <w:szCs w:val="24"/>
        </w:rPr>
        <w:t>wel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it is </w:t>
      </w:r>
      <w:proofErr w:type="spellStart"/>
      <w:r w:rsidRPr="00032B4C">
        <w:rPr>
          <w:rFonts w:ascii="Arial" w:hAnsi="Arial" w:cs="Arial"/>
          <w:sz w:val="24"/>
          <w:szCs w:val="24"/>
        </w:rPr>
        <w:t>noght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so</w:t>
      </w:r>
    </w:p>
    <w:p w14:paraId="20B136CD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So that the </w:t>
      </w:r>
      <w:proofErr w:type="spellStart"/>
      <w:r w:rsidRPr="00032B4C">
        <w:rPr>
          <w:rFonts w:ascii="Arial" w:hAnsi="Arial" w:cs="Arial"/>
          <w:sz w:val="24"/>
          <w:szCs w:val="24"/>
        </w:rPr>
        <w:t>clerkes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wat me </w:t>
      </w:r>
      <w:proofErr w:type="spellStart"/>
      <w:r w:rsidRPr="00032B4C">
        <w:rPr>
          <w:rFonts w:ascii="Arial" w:hAnsi="Arial" w:cs="Arial"/>
          <w:sz w:val="24"/>
          <w:szCs w:val="24"/>
        </w:rPr>
        <w:t>wrothe</w:t>
      </w:r>
      <w:proofErr w:type="spellEnd"/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125</w:t>
      </w:r>
    </w:p>
    <w:p w14:paraId="49902213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032B4C">
        <w:rPr>
          <w:rFonts w:ascii="Arial" w:hAnsi="Arial" w:cs="Arial"/>
          <w:sz w:val="24"/>
          <w:szCs w:val="24"/>
        </w:rPr>
        <w:t>sey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yis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that they </w:t>
      </w:r>
      <w:proofErr w:type="spellStart"/>
      <w:r w:rsidRPr="00032B4C">
        <w:rPr>
          <w:rFonts w:ascii="Arial" w:hAnsi="Arial" w:cs="Arial"/>
          <w:sz w:val="24"/>
          <w:szCs w:val="24"/>
        </w:rPr>
        <w:t>beth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maked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032B4C">
        <w:rPr>
          <w:rFonts w:ascii="Arial" w:hAnsi="Arial" w:cs="Arial"/>
          <w:sz w:val="24"/>
          <w:szCs w:val="24"/>
        </w:rPr>
        <w:t>bothe</w:t>
      </w:r>
      <w:proofErr w:type="spellEnd"/>
    </w:p>
    <w:p w14:paraId="3978174F" w14:textId="77777777" w:rsidR="00B0099D" w:rsidRPr="00032B4C" w:rsidRDefault="00B0099D" w:rsidP="00B0099D">
      <w:pPr>
        <w:ind w:firstLine="720"/>
        <w:rPr>
          <w:rFonts w:ascii="Arial" w:hAnsi="Arial" w:cs="Arial"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That is to </w:t>
      </w:r>
      <w:proofErr w:type="spellStart"/>
      <w:r w:rsidRPr="00032B4C">
        <w:rPr>
          <w:rFonts w:ascii="Arial" w:hAnsi="Arial" w:cs="Arial"/>
          <w:sz w:val="24"/>
          <w:szCs w:val="24"/>
        </w:rPr>
        <w:t>sey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for office and </w:t>
      </w:r>
      <w:proofErr w:type="spellStart"/>
      <w:proofErr w:type="gramStart"/>
      <w:r w:rsidRPr="00032B4C">
        <w:rPr>
          <w:rFonts w:ascii="Arial" w:hAnsi="Arial" w:cs="Arial"/>
          <w:sz w:val="24"/>
          <w:szCs w:val="24"/>
        </w:rPr>
        <w:t>forese</w:t>
      </w:r>
      <w:proofErr w:type="spellEnd"/>
      <w:proofErr w:type="gramEnd"/>
    </w:p>
    <w:p w14:paraId="4F22F476" w14:textId="77777777" w:rsidR="00B0099D" w:rsidRPr="00032B4C" w:rsidRDefault="00B0099D" w:rsidP="00B0099D">
      <w:pPr>
        <w:ind w:firstLine="720"/>
        <w:rPr>
          <w:rFonts w:ascii="Arial" w:hAnsi="Arial" w:cs="Arial"/>
          <w:b/>
          <w:bCs/>
          <w:sz w:val="24"/>
          <w:szCs w:val="24"/>
        </w:rPr>
      </w:pPr>
      <w:r w:rsidRPr="00032B4C">
        <w:rPr>
          <w:rFonts w:ascii="Arial" w:hAnsi="Arial" w:cs="Arial"/>
          <w:sz w:val="24"/>
          <w:szCs w:val="24"/>
        </w:rPr>
        <w:t xml:space="preserve">Of the </w:t>
      </w:r>
      <w:proofErr w:type="spellStart"/>
      <w:r w:rsidRPr="00032B4C">
        <w:rPr>
          <w:rFonts w:ascii="Arial" w:hAnsi="Arial" w:cs="Arial"/>
          <w:sz w:val="24"/>
          <w:szCs w:val="24"/>
        </w:rPr>
        <w:t>engendure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there we </w:t>
      </w:r>
      <w:proofErr w:type="spellStart"/>
      <w:r w:rsidRPr="00032B4C">
        <w:rPr>
          <w:rFonts w:ascii="Arial" w:hAnsi="Arial" w:cs="Arial"/>
          <w:sz w:val="24"/>
          <w:szCs w:val="24"/>
        </w:rPr>
        <w:t>nat</w:t>
      </w:r>
      <w:proofErr w:type="spell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032B4C">
        <w:rPr>
          <w:rFonts w:ascii="Arial" w:hAnsi="Arial" w:cs="Arial"/>
          <w:sz w:val="24"/>
          <w:szCs w:val="24"/>
        </w:rPr>
        <w:t>god</w:t>
      </w:r>
      <w:proofErr w:type="gramEnd"/>
      <w:r w:rsidRPr="00032B4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032B4C">
        <w:rPr>
          <w:rFonts w:ascii="Arial" w:hAnsi="Arial" w:cs="Arial"/>
          <w:sz w:val="24"/>
          <w:szCs w:val="24"/>
        </w:rPr>
        <w:t>displese</w:t>
      </w:r>
      <w:proofErr w:type="spellEnd"/>
      <w:r w:rsidRPr="00032B4C">
        <w:rPr>
          <w:rFonts w:ascii="Arial" w:hAnsi="Arial" w:cs="Arial"/>
          <w:b/>
          <w:bCs/>
          <w:sz w:val="24"/>
          <w:szCs w:val="24"/>
        </w:rPr>
        <w:tab/>
      </w:r>
      <w:r w:rsidRPr="00032B4C">
        <w:rPr>
          <w:rFonts w:ascii="Arial" w:hAnsi="Arial" w:cs="Arial"/>
          <w:b/>
          <w:bCs/>
          <w:sz w:val="24"/>
          <w:szCs w:val="24"/>
        </w:rPr>
        <w:tab/>
      </w:r>
      <w:r w:rsidRPr="00032B4C">
        <w:rPr>
          <w:rFonts w:ascii="Arial" w:hAnsi="Arial" w:cs="Arial"/>
          <w:b/>
          <w:bCs/>
          <w:sz w:val="24"/>
          <w:szCs w:val="24"/>
        </w:rPr>
        <w:tab/>
      </w:r>
      <w:r w:rsidRPr="00032B4C">
        <w:rPr>
          <w:rFonts w:ascii="Arial" w:hAnsi="Arial" w:cs="Arial"/>
          <w:sz w:val="24"/>
          <w:szCs w:val="24"/>
        </w:rPr>
        <w:tab/>
        <w:t>128</w:t>
      </w:r>
    </w:p>
    <w:p w14:paraId="362C3BAC" w14:textId="15058452" w:rsidR="00F54557" w:rsidRDefault="00F54557" w:rsidP="00F54557">
      <w:pPr>
        <w:keepNext/>
      </w:pPr>
    </w:p>
    <w:p w14:paraId="755F174A" w14:textId="38C2D5C0" w:rsidR="00EB6DFB" w:rsidRPr="00612964" w:rsidRDefault="00121EEE" w:rsidP="00EB6DFB">
      <w:pPr>
        <w:rPr>
          <w:sz w:val="24"/>
          <w:szCs w:val="24"/>
        </w:rPr>
      </w:pPr>
      <w:r>
        <w:rPr>
          <w:sz w:val="24"/>
          <w:szCs w:val="24"/>
        </w:rPr>
        <w:t>I</w:t>
      </w:r>
      <w:r w:rsidR="00E56999">
        <w:rPr>
          <w:sz w:val="24"/>
          <w:szCs w:val="24"/>
        </w:rPr>
        <w:t>n</w:t>
      </w:r>
      <w:r>
        <w:rPr>
          <w:sz w:val="24"/>
          <w:szCs w:val="24"/>
        </w:rPr>
        <w:t xml:space="preserve"> the Middle Ages, Mortimer states, women were generally </w:t>
      </w:r>
      <w:r w:rsidR="00E56999">
        <w:rPr>
          <w:sz w:val="24"/>
          <w:szCs w:val="24"/>
        </w:rPr>
        <w:t>categorised by their marital status</w:t>
      </w:r>
      <w:r w:rsidR="002E1DD5">
        <w:rPr>
          <w:sz w:val="24"/>
          <w:szCs w:val="24"/>
        </w:rPr>
        <w:t xml:space="preserve"> and by the social standing of her father or husband</w:t>
      </w:r>
      <w:r w:rsidR="00661FE1">
        <w:rPr>
          <w:sz w:val="24"/>
          <w:szCs w:val="24"/>
        </w:rPr>
        <w:t xml:space="preserve"> unless widowed</w:t>
      </w:r>
      <w:r w:rsidR="003918D4">
        <w:rPr>
          <w:sz w:val="24"/>
          <w:szCs w:val="24"/>
        </w:rPr>
        <w:t>,</w:t>
      </w:r>
      <w:r w:rsidR="00661FE1">
        <w:rPr>
          <w:sz w:val="24"/>
          <w:szCs w:val="24"/>
        </w:rPr>
        <w:t xml:space="preserve"> when she gains some </w:t>
      </w:r>
      <w:r w:rsidR="003918D4">
        <w:rPr>
          <w:sz w:val="24"/>
          <w:szCs w:val="24"/>
        </w:rPr>
        <w:t>independence</w:t>
      </w:r>
      <w:r w:rsidR="00C02C9E">
        <w:rPr>
          <w:sz w:val="24"/>
          <w:szCs w:val="24"/>
        </w:rPr>
        <w:t>.</w:t>
      </w:r>
      <w:r w:rsidR="00C02C9E">
        <w:rPr>
          <w:rStyle w:val="FootnoteReference"/>
          <w:sz w:val="24"/>
          <w:szCs w:val="24"/>
        </w:rPr>
        <w:footnoteReference w:id="15"/>
      </w:r>
      <w:r w:rsidR="00504B92">
        <w:rPr>
          <w:sz w:val="24"/>
          <w:szCs w:val="24"/>
        </w:rPr>
        <w:t xml:space="preserve"> </w:t>
      </w:r>
      <w:r w:rsidR="00921E78">
        <w:rPr>
          <w:sz w:val="24"/>
          <w:szCs w:val="24"/>
        </w:rPr>
        <w:t xml:space="preserve"> In the transcripts Chaucer presents </w:t>
      </w:r>
      <w:r w:rsidR="007C201B">
        <w:rPr>
          <w:sz w:val="24"/>
          <w:szCs w:val="24"/>
        </w:rPr>
        <w:t xml:space="preserve">the wife as an independent, many times married </w:t>
      </w:r>
      <w:r w:rsidR="0035028C">
        <w:rPr>
          <w:sz w:val="24"/>
          <w:szCs w:val="24"/>
        </w:rPr>
        <w:t xml:space="preserve">independent </w:t>
      </w:r>
      <w:r w:rsidR="00230004">
        <w:rPr>
          <w:sz w:val="24"/>
          <w:szCs w:val="24"/>
        </w:rPr>
        <w:t>businesswoman</w:t>
      </w:r>
      <w:r w:rsidR="0035028C">
        <w:rPr>
          <w:sz w:val="24"/>
          <w:szCs w:val="24"/>
        </w:rPr>
        <w:t xml:space="preserve"> who </w:t>
      </w:r>
      <w:r w:rsidR="00230004">
        <w:rPr>
          <w:sz w:val="24"/>
          <w:szCs w:val="24"/>
        </w:rPr>
        <w:t>may be viewed as</w:t>
      </w:r>
      <w:r w:rsidR="0035028C">
        <w:rPr>
          <w:sz w:val="24"/>
          <w:szCs w:val="24"/>
        </w:rPr>
        <w:t xml:space="preserve"> the antithesis of </w:t>
      </w:r>
      <w:r w:rsidR="00230004">
        <w:rPr>
          <w:sz w:val="24"/>
          <w:szCs w:val="24"/>
        </w:rPr>
        <w:t xml:space="preserve">what is expected of a woman of the period. She </w:t>
      </w:r>
      <w:r w:rsidR="00801B16">
        <w:rPr>
          <w:sz w:val="24"/>
          <w:szCs w:val="24"/>
        </w:rPr>
        <w:t>tells the reader she has been married five times</w:t>
      </w:r>
      <w:r w:rsidR="00FA54F3">
        <w:rPr>
          <w:sz w:val="24"/>
          <w:szCs w:val="24"/>
        </w:rPr>
        <w:t>, against the teachings of Jesus</w:t>
      </w:r>
      <w:r w:rsidR="00F01532">
        <w:rPr>
          <w:sz w:val="24"/>
          <w:szCs w:val="24"/>
        </w:rPr>
        <w:t xml:space="preserve">, although she is widowed before each marriage.  </w:t>
      </w:r>
      <w:r w:rsidR="003506C9">
        <w:rPr>
          <w:sz w:val="24"/>
          <w:szCs w:val="24"/>
        </w:rPr>
        <w:t xml:space="preserve">However, in </w:t>
      </w:r>
      <w:proofErr w:type="spellStart"/>
      <w:r w:rsidR="003506C9">
        <w:rPr>
          <w:sz w:val="24"/>
          <w:szCs w:val="24"/>
        </w:rPr>
        <w:t>f.63r</w:t>
      </w:r>
      <w:proofErr w:type="spellEnd"/>
      <w:r w:rsidR="003506C9">
        <w:rPr>
          <w:sz w:val="24"/>
          <w:szCs w:val="24"/>
        </w:rPr>
        <w:t xml:space="preserve"> she also argues that</w:t>
      </w:r>
      <w:r w:rsidR="008752DD">
        <w:rPr>
          <w:sz w:val="24"/>
          <w:szCs w:val="24"/>
        </w:rPr>
        <w:t xml:space="preserve"> she was never told </w:t>
      </w:r>
      <w:r w:rsidR="00D8249A">
        <w:rPr>
          <w:sz w:val="24"/>
          <w:szCs w:val="24"/>
        </w:rPr>
        <w:t xml:space="preserve">how many husbands are acceptable </w:t>
      </w:r>
      <w:r w:rsidR="0093704C">
        <w:rPr>
          <w:sz w:val="24"/>
          <w:szCs w:val="24"/>
        </w:rPr>
        <w:t>and that this is a figure given by men.  She asks</w:t>
      </w:r>
      <w:r w:rsidR="00880FC1">
        <w:rPr>
          <w:sz w:val="24"/>
          <w:szCs w:val="24"/>
        </w:rPr>
        <w:t xml:space="preserve"> why men should criticize if she is married twice or eight times</w:t>
      </w:r>
      <w:r w:rsidR="006A27D6">
        <w:rPr>
          <w:sz w:val="24"/>
          <w:szCs w:val="24"/>
        </w:rPr>
        <w:t xml:space="preserve"> and that even King Soloman was married more than once.</w:t>
      </w:r>
      <w:r w:rsidR="00FA4CCA">
        <w:rPr>
          <w:sz w:val="24"/>
          <w:szCs w:val="24"/>
        </w:rPr>
        <w:t xml:space="preserve"> </w:t>
      </w:r>
      <w:r w:rsidR="00612964">
        <w:rPr>
          <w:sz w:val="24"/>
          <w:szCs w:val="24"/>
        </w:rPr>
        <w:t>I</w:t>
      </w:r>
      <w:r w:rsidR="00A21812">
        <w:rPr>
          <w:sz w:val="24"/>
          <w:szCs w:val="24"/>
        </w:rPr>
        <w:t xml:space="preserve">n </w:t>
      </w:r>
      <w:r w:rsidR="003611F7">
        <w:rPr>
          <w:sz w:val="24"/>
          <w:szCs w:val="24"/>
        </w:rPr>
        <w:t>addition,</w:t>
      </w:r>
      <w:r w:rsidR="00A21812">
        <w:rPr>
          <w:sz w:val="24"/>
          <w:szCs w:val="24"/>
        </w:rPr>
        <w:t xml:space="preserve"> she </w:t>
      </w:r>
      <w:r w:rsidR="00B17E41">
        <w:rPr>
          <w:sz w:val="24"/>
          <w:szCs w:val="24"/>
        </w:rPr>
        <w:t xml:space="preserve">states </w:t>
      </w:r>
      <w:r w:rsidR="00A21812">
        <w:rPr>
          <w:sz w:val="24"/>
          <w:szCs w:val="24"/>
        </w:rPr>
        <w:t xml:space="preserve"> that</w:t>
      </w:r>
      <w:r w:rsidR="00C40E7A">
        <w:rPr>
          <w:sz w:val="24"/>
          <w:szCs w:val="24"/>
        </w:rPr>
        <w:t xml:space="preserve"> while a man can give advice to a woman, he cannot command her</w:t>
      </w:r>
      <w:r w:rsidR="005A5BC6">
        <w:rPr>
          <w:sz w:val="24"/>
          <w:szCs w:val="24"/>
        </w:rPr>
        <w:t xml:space="preserve">.  </w:t>
      </w:r>
      <w:r w:rsidR="00C40E7A">
        <w:rPr>
          <w:sz w:val="24"/>
          <w:szCs w:val="24"/>
        </w:rPr>
        <w:t xml:space="preserve"> </w:t>
      </w:r>
      <w:r w:rsidR="00B97C9F">
        <w:rPr>
          <w:sz w:val="24"/>
          <w:szCs w:val="24"/>
        </w:rPr>
        <w:t>Overall,</w:t>
      </w:r>
      <w:r w:rsidR="001941CE">
        <w:rPr>
          <w:sz w:val="24"/>
          <w:szCs w:val="24"/>
        </w:rPr>
        <w:t xml:space="preserve"> </w:t>
      </w:r>
      <w:r w:rsidR="00810002">
        <w:rPr>
          <w:sz w:val="24"/>
          <w:szCs w:val="24"/>
        </w:rPr>
        <w:t>she is arguing against a</w:t>
      </w:r>
      <w:r w:rsidR="00CF7198">
        <w:rPr>
          <w:sz w:val="24"/>
          <w:szCs w:val="24"/>
        </w:rPr>
        <w:t>n</w:t>
      </w:r>
      <w:r w:rsidR="00810002">
        <w:rPr>
          <w:sz w:val="24"/>
          <w:szCs w:val="24"/>
        </w:rPr>
        <w:t xml:space="preserve"> </w:t>
      </w:r>
      <w:r w:rsidR="00CE4C61">
        <w:rPr>
          <w:sz w:val="24"/>
          <w:szCs w:val="24"/>
        </w:rPr>
        <w:t xml:space="preserve">overtly </w:t>
      </w:r>
      <w:r w:rsidR="00CF7198">
        <w:rPr>
          <w:sz w:val="24"/>
          <w:szCs w:val="24"/>
        </w:rPr>
        <w:t xml:space="preserve">patriarchal culture in which her independence is only </w:t>
      </w:r>
      <w:r w:rsidR="00976752">
        <w:rPr>
          <w:sz w:val="24"/>
          <w:szCs w:val="24"/>
        </w:rPr>
        <w:t xml:space="preserve">ascertained by her widowed status.  </w:t>
      </w:r>
    </w:p>
    <w:p w14:paraId="0DFF0500" w14:textId="754B3A9A" w:rsidR="00451D3C" w:rsidRDefault="00451D3C" w:rsidP="00EB6DFB">
      <w:pPr>
        <w:rPr>
          <w:sz w:val="24"/>
          <w:szCs w:val="24"/>
        </w:rPr>
      </w:pPr>
      <w:r>
        <w:rPr>
          <w:i/>
          <w:iCs/>
          <w:sz w:val="24"/>
          <w:szCs w:val="24"/>
        </w:rPr>
        <w:lastRenderedPageBreak/>
        <w:t xml:space="preserve">The Tale of The </w:t>
      </w:r>
      <w:proofErr w:type="spellStart"/>
      <w:r>
        <w:rPr>
          <w:i/>
          <w:iCs/>
          <w:sz w:val="24"/>
          <w:szCs w:val="24"/>
        </w:rPr>
        <w:t>Wyf</w:t>
      </w:r>
      <w:proofErr w:type="spellEnd"/>
      <w:r>
        <w:rPr>
          <w:i/>
          <w:iCs/>
          <w:sz w:val="24"/>
          <w:szCs w:val="24"/>
        </w:rPr>
        <w:t xml:space="preserve"> of </w:t>
      </w:r>
      <w:proofErr w:type="gramStart"/>
      <w:r>
        <w:rPr>
          <w:i/>
          <w:iCs/>
          <w:sz w:val="24"/>
          <w:szCs w:val="24"/>
        </w:rPr>
        <w:t>Bathe</w:t>
      </w:r>
      <w:proofErr w:type="gram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="00C856DE">
        <w:rPr>
          <w:sz w:val="24"/>
          <w:szCs w:val="24"/>
        </w:rPr>
        <w:t xml:space="preserve">therefore, is a rich source of </w:t>
      </w:r>
      <w:r w:rsidR="00BC1A4C">
        <w:rPr>
          <w:sz w:val="24"/>
          <w:szCs w:val="24"/>
        </w:rPr>
        <w:t xml:space="preserve">information when considering </w:t>
      </w:r>
      <w:r w:rsidR="00CF03C4">
        <w:rPr>
          <w:sz w:val="24"/>
          <w:szCs w:val="24"/>
        </w:rPr>
        <w:t>gender based social and religious structures</w:t>
      </w:r>
      <w:r w:rsidR="001C1A56">
        <w:rPr>
          <w:b/>
          <w:bCs/>
          <w:sz w:val="28"/>
          <w:szCs w:val="28"/>
        </w:rPr>
        <w:t xml:space="preserve"> </w:t>
      </w:r>
      <w:r w:rsidR="001C1A56">
        <w:rPr>
          <w:sz w:val="24"/>
          <w:szCs w:val="24"/>
        </w:rPr>
        <w:t>of the medieval period.</w:t>
      </w:r>
      <w:r w:rsidR="00B97C9F">
        <w:rPr>
          <w:sz w:val="24"/>
          <w:szCs w:val="24"/>
        </w:rPr>
        <w:t xml:space="preserve"> </w:t>
      </w:r>
      <w:r w:rsidR="001C1A56">
        <w:rPr>
          <w:sz w:val="24"/>
          <w:szCs w:val="24"/>
        </w:rPr>
        <w:t xml:space="preserve"> </w:t>
      </w:r>
      <w:r w:rsidR="007B7115">
        <w:rPr>
          <w:sz w:val="24"/>
          <w:szCs w:val="24"/>
        </w:rPr>
        <w:t xml:space="preserve">This essay has only considered the first three folios of the tale however, and </w:t>
      </w:r>
      <w:r w:rsidR="003C3168">
        <w:rPr>
          <w:sz w:val="24"/>
          <w:szCs w:val="24"/>
        </w:rPr>
        <w:t>further in the text</w:t>
      </w:r>
      <w:r w:rsidR="00B140AE">
        <w:rPr>
          <w:sz w:val="24"/>
          <w:szCs w:val="24"/>
        </w:rPr>
        <w:t xml:space="preserve"> the reader is told that she will marry again</w:t>
      </w:r>
      <w:r w:rsidR="001D1511">
        <w:rPr>
          <w:sz w:val="24"/>
          <w:szCs w:val="24"/>
        </w:rPr>
        <w:t xml:space="preserve"> </w:t>
      </w:r>
      <w:r w:rsidR="00F53D8C">
        <w:rPr>
          <w:sz w:val="24"/>
          <w:szCs w:val="24"/>
        </w:rPr>
        <w:t>but that</w:t>
      </w:r>
      <w:r w:rsidR="001D1511">
        <w:rPr>
          <w:sz w:val="24"/>
          <w:szCs w:val="24"/>
        </w:rPr>
        <w:t xml:space="preserve"> this time </w:t>
      </w:r>
      <w:r w:rsidR="004B7B0B">
        <w:rPr>
          <w:sz w:val="24"/>
          <w:szCs w:val="24"/>
        </w:rPr>
        <w:t>he will be in her debt</w:t>
      </w:r>
      <w:r w:rsidR="00DE3F04">
        <w:rPr>
          <w:sz w:val="24"/>
          <w:szCs w:val="24"/>
        </w:rPr>
        <w:t xml:space="preserve">; </w:t>
      </w:r>
      <w:r w:rsidR="004B7B0B">
        <w:rPr>
          <w:sz w:val="24"/>
          <w:szCs w:val="24"/>
        </w:rPr>
        <w:t>enslaved to her</w:t>
      </w:r>
      <w:r w:rsidR="00BA78BC">
        <w:rPr>
          <w:sz w:val="24"/>
          <w:szCs w:val="24"/>
        </w:rPr>
        <w:t xml:space="preserve"> with no rights over his own body.</w:t>
      </w:r>
      <w:r w:rsidR="00DE3F04">
        <w:rPr>
          <w:sz w:val="24"/>
          <w:szCs w:val="24"/>
        </w:rPr>
        <w:t xml:space="preserve"> This feels like a </w:t>
      </w:r>
      <w:r w:rsidR="00B520C1">
        <w:rPr>
          <w:sz w:val="24"/>
          <w:szCs w:val="24"/>
        </w:rPr>
        <w:t>response to the fact that as a woman, her rights were normally</w:t>
      </w:r>
      <w:r w:rsidR="00BA78BC">
        <w:rPr>
          <w:sz w:val="24"/>
          <w:szCs w:val="24"/>
        </w:rPr>
        <w:t xml:space="preserve"> </w:t>
      </w:r>
      <w:r w:rsidR="00B520C1">
        <w:rPr>
          <w:sz w:val="24"/>
          <w:szCs w:val="24"/>
        </w:rPr>
        <w:t>tied to those of her husband.</w:t>
      </w:r>
    </w:p>
    <w:p w14:paraId="088EE2E8" w14:textId="77777777" w:rsidR="001D5290" w:rsidRDefault="001D5290" w:rsidP="001D5290">
      <w:pPr>
        <w:keepNext/>
      </w:pPr>
      <w:r w:rsidRPr="001D5290">
        <w:rPr>
          <w:sz w:val="24"/>
          <w:szCs w:val="24"/>
        </w:rPr>
        <w:drawing>
          <wp:inline distT="0" distB="0" distL="0" distR="0" wp14:anchorId="24D03FEB" wp14:editId="7C5FFBEA">
            <wp:extent cx="5731510" cy="2052955"/>
            <wp:effectExtent l="0" t="0" r="2540" b="4445"/>
            <wp:docPr id="306129852" name="Picture 1" descr="A close up of a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129852" name="Picture 1" descr="A close up of a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52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D10386" w14:textId="18270FD2" w:rsidR="001D5290" w:rsidRDefault="001D5290" w:rsidP="001D5290">
      <w:pPr>
        <w:pStyle w:val="Caption"/>
        <w:rPr>
          <w:sz w:val="24"/>
          <w:szCs w:val="24"/>
        </w:rPr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rPr>
          <w:noProof/>
        </w:rPr>
        <w:t xml:space="preserve"> f.64v</w:t>
      </w:r>
    </w:p>
    <w:p w14:paraId="289BDA49" w14:textId="7AC0DBF3" w:rsidR="008A52FB" w:rsidRDefault="00307128" w:rsidP="004713E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An </w:t>
      </w:r>
      <w:proofErr w:type="spellStart"/>
      <w:r>
        <w:rPr>
          <w:sz w:val="24"/>
          <w:szCs w:val="24"/>
        </w:rPr>
        <w:t>Housebonde</w:t>
      </w:r>
      <w:proofErr w:type="spellEnd"/>
      <w:r>
        <w:rPr>
          <w:sz w:val="24"/>
          <w:szCs w:val="24"/>
        </w:rPr>
        <w:t xml:space="preserve"> I </w:t>
      </w:r>
      <w:proofErr w:type="spellStart"/>
      <w:r>
        <w:rPr>
          <w:sz w:val="24"/>
          <w:szCs w:val="24"/>
        </w:rPr>
        <w:t>wol</w:t>
      </w:r>
      <w:proofErr w:type="spellEnd"/>
      <w:r>
        <w:rPr>
          <w:sz w:val="24"/>
          <w:szCs w:val="24"/>
        </w:rPr>
        <w:t xml:space="preserve"> have </w:t>
      </w:r>
      <w:r w:rsidR="008A52FB">
        <w:rPr>
          <w:sz w:val="24"/>
          <w:szCs w:val="24"/>
        </w:rPr>
        <w:t xml:space="preserve">I </w:t>
      </w:r>
      <w:proofErr w:type="spellStart"/>
      <w:r w:rsidR="008A52FB">
        <w:rPr>
          <w:sz w:val="24"/>
          <w:szCs w:val="24"/>
        </w:rPr>
        <w:t>wyl</w:t>
      </w:r>
      <w:proofErr w:type="spellEnd"/>
      <w:r w:rsidR="008A52FB">
        <w:rPr>
          <w:sz w:val="24"/>
          <w:szCs w:val="24"/>
        </w:rPr>
        <w:t xml:space="preserve"> </w:t>
      </w:r>
      <w:proofErr w:type="spellStart"/>
      <w:r w:rsidR="008A52FB">
        <w:rPr>
          <w:sz w:val="24"/>
          <w:szCs w:val="24"/>
        </w:rPr>
        <w:t>nat</w:t>
      </w:r>
      <w:proofErr w:type="spellEnd"/>
      <w:r w:rsidR="008A52FB">
        <w:rPr>
          <w:sz w:val="24"/>
          <w:szCs w:val="24"/>
        </w:rPr>
        <w:t xml:space="preserve"> </w:t>
      </w:r>
      <w:proofErr w:type="spellStart"/>
      <w:r w:rsidR="008A52FB">
        <w:rPr>
          <w:sz w:val="24"/>
          <w:szCs w:val="24"/>
        </w:rPr>
        <w:t>lette</w:t>
      </w:r>
      <w:proofErr w:type="spellEnd"/>
    </w:p>
    <w:p w14:paraId="76B67A5C" w14:textId="5BE81804" w:rsidR="008A52FB" w:rsidRDefault="008A52FB" w:rsidP="004713EF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Which </w:t>
      </w:r>
      <w:proofErr w:type="spellStart"/>
      <w:r>
        <w:rPr>
          <w:sz w:val="24"/>
          <w:szCs w:val="24"/>
        </w:rPr>
        <w:t>shal</w:t>
      </w:r>
      <w:proofErr w:type="spellEnd"/>
      <w:r>
        <w:rPr>
          <w:sz w:val="24"/>
          <w:szCs w:val="24"/>
        </w:rPr>
        <w:t xml:space="preserve"> be </w:t>
      </w:r>
      <w:proofErr w:type="spellStart"/>
      <w:r>
        <w:rPr>
          <w:sz w:val="24"/>
          <w:szCs w:val="24"/>
        </w:rPr>
        <w:t>bothe</w:t>
      </w:r>
      <w:proofErr w:type="spellEnd"/>
      <w:r>
        <w:rPr>
          <w:sz w:val="24"/>
          <w:szCs w:val="24"/>
        </w:rPr>
        <w:t xml:space="preserve"> my </w:t>
      </w:r>
      <w:proofErr w:type="spellStart"/>
      <w:r w:rsidR="00201B4A">
        <w:rPr>
          <w:sz w:val="24"/>
          <w:szCs w:val="24"/>
        </w:rPr>
        <w:t>dettour</w:t>
      </w:r>
      <w:proofErr w:type="spellEnd"/>
      <w:r w:rsidR="00201B4A">
        <w:rPr>
          <w:sz w:val="24"/>
          <w:szCs w:val="24"/>
        </w:rPr>
        <w:t xml:space="preserve"> and my </w:t>
      </w:r>
      <w:proofErr w:type="spellStart"/>
      <w:r w:rsidR="00201B4A">
        <w:rPr>
          <w:sz w:val="24"/>
          <w:szCs w:val="24"/>
        </w:rPr>
        <w:t>thral</w:t>
      </w:r>
      <w:proofErr w:type="spellEnd"/>
    </w:p>
    <w:p w14:paraId="5D1BBE95" w14:textId="28BB0E59" w:rsidR="00201B4A" w:rsidRDefault="00201B4A" w:rsidP="004713E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And have his </w:t>
      </w:r>
      <w:proofErr w:type="spellStart"/>
      <w:r>
        <w:rPr>
          <w:sz w:val="24"/>
          <w:szCs w:val="24"/>
        </w:rPr>
        <w:t>tribulacion</w:t>
      </w:r>
      <w:proofErr w:type="spellEnd"/>
      <w:r w:rsidR="00A01465">
        <w:rPr>
          <w:sz w:val="24"/>
          <w:szCs w:val="24"/>
        </w:rPr>
        <w:t xml:space="preserve"> </w:t>
      </w:r>
      <w:proofErr w:type="spellStart"/>
      <w:r w:rsidR="00A01465">
        <w:rPr>
          <w:sz w:val="24"/>
          <w:szCs w:val="24"/>
        </w:rPr>
        <w:t>wth</w:t>
      </w:r>
      <w:proofErr w:type="spellEnd"/>
      <w:r w:rsidR="00A01465">
        <w:rPr>
          <w:sz w:val="24"/>
          <w:szCs w:val="24"/>
        </w:rPr>
        <w:t xml:space="preserve"> </w:t>
      </w:r>
      <w:proofErr w:type="gramStart"/>
      <w:r w:rsidR="00A01465">
        <w:rPr>
          <w:sz w:val="24"/>
          <w:szCs w:val="24"/>
        </w:rPr>
        <w:t>al</w:t>
      </w:r>
      <w:proofErr w:type="gramEnd"/>
    </w:p>
    <w:p w14:paraId="5BD12454" w14:textId="7AAAEB9D" w:rsidR="00A01465" w:rsidRDefault="00A01465" w:rsidP="004713EF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Upon his </w:t>
      </w:r>
      <w:proofErr w:type="spellStart"/>
      <w:r>
        <w:rPr>
          <w:sz w:val="24"/>
          <w:szCs w:val="24"/>
        </w:rPr>
        <w:t>flessh</w:t>
      </w:r>
      <w:proofErr w:type="spellEnd"/>
      <w:r>
        <w:rPr>
          <w:sz w:val="24"/>
          <w:szCs w:val="24"/>
        </w:rPr>
        <w:t xml:space="preserve"> </w:t>
      </w:r>
      <w:proofErr w:type="spellStart"/>
      <w:r w:rsidR="002C7E5B">
        <w:rPr>
          <w:sz w:val="24"/>
          <w:szCs w:val="24"/>
        </w:rPr>
        <w:t>wil</w:t>
      </w:r>
      <w:proofErr w:type="spellEnd"/>
      <w:r w:rsidR="002C7E5B">
        <w:rPr>
          <w:sz w:val="24"/>
          <w:szCs w:val="24"/>
        </w:rPr>
        <w:t xml:space="preserve"> I am his </w:t>
      </w:r>
      <w:proofErr w:type="spellStart"/>
      <w:r w:rsidR="002C7E5B">
        <w:rPr>
          <w:sz w:val="24"/>
          <w:szCs w:val="24"/>
        </w:rPr>
        <w:t>wyf</w:t>
      </w:r>
      <w:proofErr w:type="spellEnd"/>
    </w:p>
    <w:p w14:paraId="347EAD4B" w14:textId="06E91D49" w:rsidR="002C7E5B" w:rsidRDefault="002C7E5B" w:rsidP="004713EF">
      <w:pPr>
        <w:spacing w:after="0"/>
        <w:rPr>
          <w:sz w:val="24"/>
          <w:szCs w:val="24"/>
        </w:rPr>
      </w:pPr>
      <w:r>
        <w:rPr>
          <w:sz w:val="24"/>
          <w:szCs w:val="24"/>
        </w:rPr>
        <w:t>I have the power</w:t>
      </w:r>
      <w:r w:rsidR="008F2688">
        <w:rPr>
          <w:sz w:val="24"/>
          <w:szCs w:val="24"/>
        </w:rPr>
        <w:t xml:space="preserve"> </w:t>
      </w:r>
      <w:proofErr w:type="spellStart"/>
      <w:r w:rsidR="008F2688">
        <w:rPr>
          <w:sz w:val="24"/>
          <w:szCs w:val="24"/>
        </w:rPr>
        <w:t>durynge</w:t>
      </w:r>
      <w:proofErr w:type="spellEnd"/>
      <w:r w:rsidR="008F2688">
        <w:rPr>
          <w:sz w:val="24"/>
          <w:szCs w:val="24"/>
        </w:rPr>
        <w:t xml:space="preserve"> al my </w:t>
      </w:r>
      <w:proofErr w:type="spellStart"/>
      <w:proofErr w:type="gramStart"/>
      <w:r w:rsidR="008F2688">
        <w:rPr>
          <w:sz w:val="24"/>
          <w:szCs w:val="24"/>
        </w:rPr>
        <w:t>lyf</w:t>
      </w:r>
      <w:proofErr w:type="spellEnd"/>
      <w:proofErr w:type="gramEnd"/>
    </w:p>
    <w:p w14:paraId="1DCB3710" w14:textId="4D984820" w:rsidR="008F2688" w:rsidRDefault="008F2688" w:rsidP="004713EF">
      <w:pPr>
        <w:spacing w:after="0"/>
        <w:rPr>
          <w:sz w:val="24"/>
          <w:szCs w:val="24"/>
        </w:rPr>
      </w:pPr>
      <w:r>
        <w:rPr>
          <w:sz w:val="24"/>
          <w:szCs w:val="24"/>
        </w:rPr>
        <w:t>Upon his p</w:t>
      </w:r>
      <w:r w:rsidR="00F92929">
        <w:rPr>
          <w:sz w:val="24"/>
          <w:szCs w:val="24"/>
        </w:rPr>
        <w:t>[</w:t>
      </w:r>
      <w:proofErr w:type="spellStart"/>
      <w:r w:rsidR="00F92929">
        <w:rPr>
          <w:sz w:val="24"/>
          <w:szCs w:val="24"/>
        </w:rPr>
        <w:t>ro</w:t>
      </w:r>
      <w:proofErr w:type="spellEnd"/>
      <w:r w:rsidR="00F92929">
        <w:rPr>
          <w:sz w:val="24"/>
          <w:szCs w:val="24"/>
        </w:rPr>
        <w:t xml:space="preserve">]pre body and </w:t>
      </w:r>
      <w:proofErr w:type="spellStart"/>
      <w:r w:rsidR="00F92929">
        <w:rPr>
          <w:sz w:val="24"/>
          <w:szCs w:val="24"/>
        </w:rPr>
        <w:t>noght</w:t>
      </w:r>
      <w:proofErr w:type="spellEnd"/>
      <w:r w:rsidR="00F92929">
        <w:rPr>
          <w:sz w:val="24"/>
          <w:szCs w:val="24"/>
        </w:rPr>
        <w:t xml:space="preserve"> be</w:t>
      </w:r>
    </w:p>
    <w:p w14:paraId="1F0EF34E" w14:textId="77777777" w:rsidR="00F92929" w:rsidRPr="001C1A56" w:rsidRDefault="00F92929" w:rsidP="00EB6DFB">
      <w:pPr>
        <w:rPr>
          <w:sz w:val="24"/>
          <w:szCs w:val="24"/>
        </w:rPr>
      </w:pPr>
    </w:p>
    <w:p w14:paraId="3ACE1F4E" w14:textId="0B5DCFE0" w:rsidR="00D13A7F" w:rsidRDefault="00400581" w:rsidP="00421E89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This exercise required the transcription of a</w:t>
      </w:r>
      <w:r w:rsidR="003D3C3B">
        <w:rPr>
          <w:sz w:val="24"/>
          <w:szCs w:val="24"/>
        </w:rPr>
        <w:t xml:space="preserve"> document or part thereof.  </w:t>
      </w:r>
      <w:r w:rsidR="00A32B32">
        <w:rPr>
          <w:sz w:val="24"/>
          <w:szCs w:val="24"/>
        </w:rPr>
        <w:t>It</w:t>
      </w:r>
      <w:r w:rsidR="003D3C3B">
        <w:rPr>
          <w:sz w:val="24"/>
          <w:szCs w:val="24"/>
        </w:rPr>
        <w:t xml:space="preserve"> was difficult to do this in isolation and so </w:t>
      </w:r>
      <w:r w:rsidR="00C451A1">
        <w:rPr>
          <w:sz w:val="24"/>
          <w:szCs w:val="24"/>
        </w:rPr>
        <w:t>it was necessary to transcribe or comment on oth</w:t>
      </w:r>
      <w:r w:rsidR="003D3C3B">
        <w:rPr>
          <w:sz w:val="24"/>
          <w:szCs w:val="24"/>
        </w:rPr>
        <w:t xml:space="preserve">er portions of the document </w:t>
      </w:r>
      <w:r w:rsidR="00213C77">
        <w:rPr>
          <w:sz w:val="24"/>
          <w:szCs w:val="24"/>
        </w:rPr>
        <w:t xml:space="preserve">in order to locate the </w:t>
      </w:r>
      <w:r w:rsidR="00E71F21">
        <w:rPr>
          <w:sz w:val="24"/>
          <w:szCs w:val="24"/>
        </w:rPr>
        <w:t>work</w:t>
      </w:r>
      <w:r w:rsidR="00213C77">
        <w:rPr>
          <w:sz w:val="24"/>
          <w:szCs w:val="24"/>
        </w:rPr>
        <w:t xml:space="preserve"> more fully in</w:t>
      </w:r>
      <w:r w:rsidR="00E71F21">
        <w:rPr>
          <w:sz w:val="24"/>
          <w:szCs w:val="24"/>
        </w:rPr>
        <w:t xml:space="preserve"> an historical context.</w:t>
      </w:r>
      <w:r w:rsidR="00213C77">
        <w:rPr>
          <w:sz w:val="24"/>
          <w:szCs w:val="24"/>
        </w:rPr>
        <w:t xml:space="preserve"> </w:t>
      </w:r>
      <w:r w:rsidR="00DF4856">
        <w:rPr>
          <w:sz w:val="24"/>
          <w:szCs w:val="24"/>
        </w:rPr>
        <w:t xml:space="preserve"> </w:t>
      </w:r>
      <w:r w:rsidR="007C2319">
        <w:rPr>
          <w:sz w:val="24"/>
          <w:szCs w:val="24"/>
        </w:rPr>
        <w:t xml:space="preserve">A decision was therefore taken to expand the transcriptions to include sections of </w:t>
      </w:r>
      <w:r w:rsidR="00AB1DF7">
        <w:rPr>
          <w:sz w:val="24"/>
          <w:szCs w:val="24"/>
        </w:rPr>
        <w:t xml:space="preserve">other </w:t>
      </w:r>
      <w:r w:rsidR="007C2319">
        <w:rPr>
          <w:sz w:val="24"/>
          <w:szCs w:val="24"/>
        </w:rPr>
        <w:t>folios</w:t>
      </w:r>
      <w:r w:rsidR="00AB1DF7">
        <w:rPr>
          <w:sz w:val="24"/>
          <w:szCs w:val="24"/>
        </w:rPr>
        <w:t xml:space="preserve"> along with a brief analysis on the miniature of the Wye of Bathe herself. </w:t>
      </w:r>
      <w:r w:rsidR="007C2319">
        <w:rPr>
          <w:sz w:val="24"/>
          <w:szCs w:val="24"/>
        </w:rPr>
        <w:t xml:space="preserve"> </w:t>
      </w:r>
    </w:p>
    <w:p w14:paraId="4EA7B07E" w14:textId="77777777" w:rsidR="00262665" w:rsidRDefault="00262665" w:rsidP="00421E89">
      <w:pPr>
        <w:pStyle w:val="NoSpacing"/>
        <w:rPr>
          <w:sz w:val="24"/>
          <w:szCs w:val="24"/>
        </w:rPr>
      </w:pPr>
    </w:p>
    <w:p w14:paraId="2369F2AA" w14:textId="02BF8D70" w:rsidR="003C6200" w:rsidRDefault="003C6200">
      <w:pPr>
        <w:rPr>
          <w:kern w:val="0"/>
          <w:sz w:val="24"/>
          <w:szCs w:val="24"/>
          <w14:ligatures w14:val="none"/>
        </w:rPr>
      </w:pPr>
      <w:r>
        <w:rPr>
          <w:sz w:val="24"/>
          <w:szCs w:val="24"/>
        </w:rPr>
        <w:br w:type="page"/>
      </w:r>
    </w:p>
    <w:p w14:paraId="09A1A103" w14:textId="7833A07D" w:rsidR="003C6200" w:rsidRPr="00EA312A" w:rsidRDefault="003C6200" w:rsidP="00421E89">
      <w:pPr>
        <w:pStyle w:val="NoSpacing"/>
        <w:rPr>
          <w:b/>
          <w:bCs/>
          <w:sz w:val="24"/>
          <w:szCs w:val="24"/>
          <w:u w:val="single"/>
        </w:rPr>
      </w:pPr>
      <w:r w:rsidRPr="00EA312A">
        <w:rPr>
          <w:b/>
          <w:bCs/>
          <w:sz w:val="24"/>
          <w:szCs w:val="24"/>
          <w:u w:val="single"/>
        </w:rPr>
        <w:lastRenderedPageBreak/>
        <w:t>Bibliography</w:t>
      </w:r>
    </w:p>
    <w:p w14:paraId="075E1BA6" w14:textId="77777777" w:rsidR="003C6200" w:rsidRDefault="003C6200" w:rsidP="00421E89">
      <w:pPr>
        <w:pStyle w:val="NoSpacing"/>
        <w:rPr>
          <w:sz w:val="24"/>
          <w:szCs w:val="24"/>
        </w:rPr>
      </w:pPr>
    </w:p>
    <w:p w14:paraId="00B63CCB" w14:textId="77777777" w:rsidR="00140885" w:rsidRDefault="00140885" w:rsidP="00140885">
      <w:pPr>
        <w:pStyle w:val="FootnoteText"/>
      </w:pPr>
      <w:r>
        <w:t xml:space="preserve">Beidler, P.  A Student Guide to Chaucer’s Middle English Seattle: </w:t>
      </w:r>
      <w:proofErr w:type="spellStart"/>
      <w:r>
        <w:t>Coffeetown</w:t>
      </w:r>
      <w:proofErr w:type="spellEnd"/>
      <w:r>
        <w:t xml:space="preserve"> Press (2011)</w:t>
      </w:r>
    </w:p>
    <w:p w14:paraId="5A102CA1" w14:textId="77777777" w:rsidR="002A7EC4" w:rsidRDefault="002A7EC4" w:rsidP="00140885">
      <w:pPr>
        <w:pStyle w:val="FootnoteText"/>
      </w:pPr>
    </w:p>
    <w:p w14:paraId="4CE3A9D5" w14:textId="77777777" w:rsidR="002A7EC4" w:rsidRPr="00E70E31" w:rsidRDefault="002A7EC4" w:rsidP="002A7EC4">
      <w:pP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Caie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G.D.</w:t>
      </w:r>
      <w:r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“The Significance of the Early Chaucer Manuscript Glosses (With Special Reference to ‘The Wife of Bath’s Prologue’).” </w:t>
      </w:r>
      <w:r w:rsidRPr="00E70E31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The Chaucer Review</w:t>
      </w:r>
      <w:r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vol. 10, no. 4, 1976, pp. 350–60. </w:t>
      </w:r>
      <w:r w:rsidRPr="00E70E31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http://www.jstor.org/stable/25093364. Accessed 13 Jan. 2024.</w:t>
      </w:r>
    </w:p>
    <w:p w14:paraId="57C04084" w14:textId="77777777" w:rsidR="003C6200" w:rsidRDefault="003C6200" w:rsidP="003C6200">
      <w:pPr>
        <w:pStyle w:val="FootnoteText"/>
      </w:pPr>
      <w:r>
        <w:t xml:space="preserve">Cooper, H.  Oxford Guides to Chaucer: </w:t>
      </w:r>
      <w:r>
        <w:rPr>
          <w:i/>
          <w:iCs/>
        </w:rPr>
        <w:t>The Canterbury Tales (3</w:t>
      </w:r>
      <w:r w:rsidRPr="00AE2C20">
        <w:rPr>
          <w:i/>
          <w:iCs/>
          <w:vertAlign w:val="superscript"/>
        </w:rPr>
        <w:t>rd</w:t>
      </w:r>
      <w:r>
        <w:rPr>
          <w:i/>
          <w:iCs/>
        </w:rPr>
        <w:t xml:space="preserve"> ed)</w:t>
      </w:r>
      <w:r>
        <w:t xml:space="preserve">. Oxford: University Press (2023) </w:t>
      </w:r>
    </w:p>
    <w:p w14:paraId="79E1A71E" w14:textId="77777777" w:rsidR="002A7EC4" w:rsidRDefault="002A7EC4" w:rsidP="003C6200">
      <w:pPr>
        <w:pStyle w:val="FootnoteText"/>
      </w:pPr>
    </w:p>
    <w:p w14:paraId="76BE342B" w14:textId="77777777" w:rsidR="002A7EC4" w:rsidRDefault="002A7EC4" w:rsidP="002A7EC4">
      <w:pPr>
        <w:pStyle w:val="FootnoteText"/>
      </w:pPr>
      <w:r>
        <w:t xml:space="preserve">Horobin, S. ‘The Canterbury Tales Project’,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Hengwrt</w:t>
      </w:r>
      <w:proofErr w:type="spellEnd"/>
      <w:r>
        <w:rPr>
          <w:i/>
          <w:iCs/>
        </w:rPr>
        <w:t xml:space="preserve"> Chaucer Digital Facsimile </w:t>
      </w:r>
      <w:r w:rsidRPr="00DF0A7D">
        <w:rPr>
          <w:i/>
          <w:iCs/>
        </w:rPr>
        <w:t>(2000):</w:t>
      </w:r>
      <w:r>
        <w:t xml:space="preserve"> </w:t>
      </w:r>
      <w:r>
        <w:rPr>
          <w:i/>
          <w:iCs/>
        </w:rPr>
        <w:t xml:space="preserve">The Language of the </w:t>
      </w:r>
      <w:proofErr w:type="spellStart"/>
      <w:r>
        <w:rPr>
          <w:i/>
          <w:iCs/>
        </w:rPr>
        <w:t>Hengwrt</w:t>
      </w:r>
      <w:proofErr w:type="spellEnd"/>
      <w:r>
        <w:rPr>
          <w:i/>
          <w:iCs/>
        </w:rPr>
        <w:t xml:space="preserve"> Chaucer </w:t>
      </w:r>
      <w:hyperlink r:id="rId16" w:history="1">
        <w:r w:rsidRPr="003C0E9D">
          <w:rPr>
            <w:rStyle w:val="Hyperlink"/>
          </w:rPr>
          <w:t>http://canterburytalesproject.com/pubs/HGLang.html</w:t>
        </w:r>
      </w:hyperlink>
      <w:r w:rsidRPr="003C0E9D">
        <w:t xml:space="preserve"> </w:t>
      </w:r>
      <w:r w:rsidRPr="003C0E9D">
        <w:rPr>
          <w:rStyle w:val="FootnoteReference"/>
        </w:rPr>
        <w:t xml:space="preserve"> </w:t>
      </w:r>
      <w:r>
        <w:t>[accessed 12th January 2024]</w:t>
      </w:r>
    </w:p>
    <w:p w14:paraId="27D37863" w14:textId="77777777" w:rsidR="002A7EC4" w:rsidRDefault="002A7EC4" w:rsidP="003C6200">
      <w:pPr>
        <w:pStyle w:val="FootnoteText"/>
      </w:pPr>
    </w:p>
    <w:p w14:paraId="3A252FDC" w14:textId="77777777" w:rsidR="002A7EC4" w:rsidRDefault="002A7EC4" w:rsidP="002A7EC4">
      <w:pPr>
        <w:pStyle w:val="FootnoteText"/>
      </w:pPr>
      <w:r>
        <w:t xml:space="preserve">Huntington Library Medieval and Renaissance Manuscripts </w:t>
      </w:r>
      <w:hyperlink r:id="rId17" w:history="1">
        <w:r w:rsidRPr="00163BEB">
          <w:rPr>
            <w:rStyle w:val="Hyperlink"/>
          </w:rPr>
          <w:t>https://babel.hathitrust.org/cgi/pt?id=mdp.39015013928794&amp;seq=113</w:t>
        </w:r>
      </w:hyperlink>
    </w:p>
    <w:p w14:paraId="4ADF05AC" w14:textId="77777777" w:rsidR="003C6200" w:rsidRDefault="003C6200" w:rsidP="003C6200">
      <w:pPr>
        <w:pStyle w:val="FootnoteText"/>
      </w:pPr>
    </w:p>
    <w:p w14:paraId="4F68A172" w14:textId="77777777" w:rsidR="002A7EC4" w:rsidRDefault="002A7EC4" w:rsidP="002A7EC4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McFarlane, K. B. “War, the Economy and Social Change: England and the Hundred Years War.” </w:t>
      </w:r>
      <w:r w:rsidRPr="003D0950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Past &amp; Present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no. 22, 1962, pp. 3–18. </w:t>
      </w:r>
      <w:r w:rsidRPr="003D0950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</w:t>
      </w:r>
      <w:hyperlink r:id="rId18" w:history="1">
        <w:r w:rsidRPr="006D2E46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http://www.jstor.org/stable/649935</w:t>
        </w:r>
      </w:hyperlink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. 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[a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ccessed 12 Jan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uary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2024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]</w:t>
      </w:r>
    </w:p>
    <w:p w14:paraId="219C64A8" w14:textId="77777777" w:rsidR="002A7EC4" w:rsidRDefault="002A7EC4" w:rsidP="002A7EC4">
      <w:pPr>
        <w:pStyle w:val="FootnoteText"/>
      </w:pPr>
      <w:r>
        <w:t xml:space="preserve">Mortimer, I. </w:t>
      </w:r>
      <w:r>
        <w:rPr>
          <w:i/>
          <w:iCs/>
        </w:rPr>
        <w:t xml:space="preserve">The Time Traveller’s Guide to Medieval England. </w:t>
      </w:r>
      <w:r>
        <w:t xml:space="preserve">London: Vintage (2009) </w:t>
      </w:r>
    </w:p>
    <w:p w14:paraId="047D2106" w14:textId="77777777" w:rsidR="002A7EC4" w:rsidRDefault="002A7EC4" w:rsidP="003C6200">
      <w:pP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</w:p>
    <w:p w14:paraId="396E9888" w14:textId="0FC7F134" w:rsidR="003C6200" w:rsidRPr="00F1212E" w:rsidRDefault="003C6200" w:rsidP="003C620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Tatlock, J. S. P. “The Canterbury Tales in 1400.” </w:t>
      </w:r>
      <w:r w:rsidRPr="00F1212E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PMLA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vol. 50, no. 1, 1935, pp. 100–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1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39.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(p. 106) 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F1212E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</w:t>
      </w:r>
      <w:hyperlink r:id="rId19" w:history="1">
        <w:r w:rsidRPr="002E221C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https://doi.org/10.2307/458286</w:t>
        </w:r>
      </w:hyperlink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[a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ccessed 11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th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Jan. 2024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].</w:t>
      </w:r>
    </w:p>
    <w:p w14:paraId="0715764F" w14:textId="4ADEC3F5" w:rsidR="003C6200" w:rsidRDefault="003C6200" w:rsidP="003C6200">
      <w:pPr>
        <w:pStyle w:val="FootnoteText"/>
      </w:pPr>
    </w:p>
    <w:p w14:paraId="0A574DAD" w14:textId="30478253" w:rsidR="003C6200" w:rsidRPr="00E915F9" w:rsidRDefault="003C6200" w:rsidP="003C6200">
      <w:pPr>
        <w:pStyle w:val="FootnoteText"/>
      </w:pPr>
      <w:r>
        <w:t xml:space="preserve">The Becket Story: The Life, Death and Influence of St Thomas Becket </w:t>
      </w:r>
      <w:r>
        <w:rPr>
          <w:i/>
          <w:iCs/>
        </w:rPr>
        <w:t>Journeying to Canterbury</w:t>
      </w:r>
      <w:r>
        <w:t xml:space="preserve"> </w:t>
      </w:r>
      <w:hyperlink r:id="rId20" w:anchor=":~:text=During%20the%20Middle%20Ages%20thousands,it%20might%20ride%20on%20horseback" w:history="1">
        <w:r w:rsidRPr="002E221C">
          <w:rPr>
            <w:rStyle w:val="Hyperlink"/>
          </w:rPr>
          <w:t>https://thebecketstory.org.uk/canterbury/journeying#:~:text=During%20the%20Middle%20Ages%20thousands,it%20might%20ride%20on%20horseback</w:t>
        </w:r>
      </w:hyperlink>
      <w:r w:rsidRPr="00456999">
        <w:t>.</w:t>
      </w:r>
      <w:r>
        <w:t xml:space="preserve"> [accessed 11</w:t>
      </w:r>
      <w:r w:rsidRPr="00456999">
        <w:rPr>
          <w:vertAlign w:val="superscript"/>
        </w:rPr>
        <w:t>th</w:t>
      </w:r>
      <w:r>
        <w:t xml:space="preserve"> January 2024]</w:t>
      </w:r>
    </w:p>
    <w:p w14:paraId="63E73F27" w14:textId="77777777" w:rsidR="003C6200" w:rsidRDefault="003C6200" w:rsidP="00421E89">
      <w:pPr>
        <w:pStyle w:val="NoSpacing"/>
        <w:rPr>
          <w:sz w:val="24"/>
          <w:szCs w:val="24"/>
        </w:rPr>
      </w:pPr>
    </w:p>
    <w:p w14:paraId="510F581E" w14:textId="75CD355C" w:rsidR="005413A6" w:rsidRDefault="005413A6" w:rsidP="005413A6">
      <w:pPr>
        <w:pStyle w:val="FootnoteText"/>
      </w:pPr>
      <w:r>
        <w:t xml:space="preserve">The Geoffrey Chaucer Website </w:t>
      </w:r>
      <w:r w:rsidRPr="0027688F">
        <w:rPr>
          <w:i/>
          <w:iCs/>
        </w:rPr>
        <w:t>Types of Scri</w:t>
      </w:r>
      <w:r>
        <w:rPr>
          <w:i/>
          <w:iCs/>
        </w:rPr>
        <w:t>pt</w:t>
      </w:r>
      <w:r>
        <w:t xml:space="preserve">, (2024) </w:t>
      </w:r>
      <w:hyperlink r:id="rId21" w:history="1">
        <w:r>
          <w:rPr>
            <w:rStyle w:val="Hyperlink"/>
          </w:rPr>
          <w:t>https://chaucer.fas.harvard.edu/types-script</w:t>
        </w:r>
      </w:hyperlink>
      <w:r>
        <w:t xml:space="preserve"> [accessed 9</w:t>
      </w:r>
      <w:r w:rsidRPr="0027381B">
        <w:rPr>
          <w:vertAlign w:val="superscript"/>
        </w:rPr>
        <w:t>th</w:t>
      </w:r>
      <w:r>
        <w:t xml:space="preserve"> January 2024]</w:t>
      </w:r>
    </w:p>
    <w:p w14:paraId="7315BA90" w14:textId="77777777" w:rsidR="005413A6" w:rsidRDefault="005413A6" w:rsidP="005413A6">
      <w:pPr>
        <w:pStyle w:val="FootnoteText"/>
      </w:pPr>
    </w:p>
    <w:p w14:paraId="33079B01" w14:textId="77777777" w:rsidR="00EA312A" w:rsidRDefault="00EA312A" w:rsidP="00EA312A">
      <w:pPr>
        <w:pStyle w:val="FootnoteText"/>
      </w:pPr>
      <w:r>
        <w:t xml:space="preserve">The Huntington Library </w:t>
      </w:r>
      <w:hyperlink r:id="rId22" w:history="1">
        <w:r w:rsidRPr="00163BEB">
          <w:rPr>
            <w:rStyle w:val="Hyperlink"/>
          </w:rPr>
          <w:t>https://hdl.huntington.org/digital/collection/p15150coll7/id/2491</w:t>
        </w:r>
      </w:hyperlink>
      <w:r>
        <w:t xml:space="preserve"> [accessed 7th January 2024]</w:t>
      </w:r>
    </w:p>
    <w:p w14:paraId="4D077B07" w14:textId="77777777" w:rsidR="00EA312A" w:rsidRDefault="00EA312A" w:rsidP="005413A6">
      <w:pPr>
        <w:pStyle w:val="FootnoteText"/>
      </w:pPr>
    </w:p>
    <w:p w14:paraId="0D25C3E9" w14:textId="77777777" w:rsidR="00EA312A" w:rsidRDefault="00EA312A" w:rsidP="00EA312A">
      <w:pPr>
        <w:pStyle w:val="FootnoteText"/>
      </w:pPr>
      <w:r>
        <w:t xml:space="preserve">The National Library of Wales, </w:t>
      </w:r>
      <w:proofErr w:type="spellStart"/>
      <w:r>
        <w:t>Aberystwth</w:t>
      </w:r>
      <w:proofErr w:type="spellEnd"/>
      <w:r>
        <w:t xml:space="preserve"> </w:t>
      </w:r>
      <w:hyperlink r:id="rId23" w:history="1">
        <w:r w:rsidRPr="00163BEB">
          <w:rPr>
            <w:rStyle w:val="Hyperlink"/>
          </w:rPr>
          <w:t>https://www.library.wales/discover-learn/digital-exhibitions/manuscripts/the-middle-ages/the-hengwrt-chaucer</w:t>
        </w:r>
      </w:hyperlink>
      <w:r>
        <w:t xml:space="preserve"> [accessed 10th January 2024]</w:t>
      </w:r>
    </w:p>
    <w:p w14:paraId="7CD9836E" w14:textId="77777777" w:rsidR="00EA312A" w:rsidRDefault="00EA312A" w:rsidP="00EA312A">
      <w:pPr>
        <w:pStyle w:val="FootnoteText"/>
      </w:pPr>
    </w:p>
    <w:p w14:paraId="54B459E1" w14:textId="77777777" w:rsidR="005413A6" w:rsidRDefault="005413A6" w:rsidP="005413A6">
      <w:pPr>
        <w:pStyle w:val="FootnoteText"/>
      </w:pPr>
      <w:r>
        <w:t xml:space="preserve">The Philological Bell, </w:t>
      </w:r>
      <w:r w:rsidRPr="00F7331B">
        <w:rPr>
          <w:i/>
          <w:iCs/>
        </w:rPr>
        <w:t>How to read Medieval Manuscripts</w:t>
      </w:r>
      <w:r>
        <w:t xml:space="preserve"> [video] (2020) </w:t>
      </w:r>
      <w:hyperlink r:id="rId24" w:history="1">
        <w:r>
          <w:rPr>
            <w:rStyle w:val="Hyperlink"/>
          </w:rPr>
          <w:t>https://www.youtube.com/watch?v=dF9sHTSrMYA&amp;ab_channel=ThePhilologicalBell%F0%9F%94%94</w:t>
        </w:r>
      </w:hyperlink>
      <w:r>
        <w:t xml:space="preserve"> [</w:t>
      </w:r>
      <w:proofErr w:type="spellStart"/>
      <w:r>
        <w:t>acccessed</w:t>
      </w:r>
      <w:proofErr w:type="spellEnd"/>
      <w:r>
        <w:t xml:space="preserve"> 8</w:t>
      </w:r>
      <w:r w:rsidRPr="00556541">
        <w:rPr>
          <w:vertAlign w:val="superscript"/>
        </w:rPr>
        <w:t>th</w:t>
      </w:r>
      <w:r>
        <w:t xml:space="preserve"> January 2024]</w:t>
      </w:r>
    </w:p>
    <w:p w14:paraId="25E8E48E" w14:textId="77777777" w:rsidR="005413A6" w:rsidRDefault="005413A6" w:rsidP="005413A6">
      <w:pPr>
        <w:pStyle w:val="FootnoteText"/>
      </w:pPr>
    </w:p>
    <w:p w14:paraId="5A9349F0" w14:textId="77777777" w:rsidR="005413A6" w:rsidRPr="003C0E9D" w:rsidRDefault="005413A6" w:rsidP="005413A6">
      <w:pPr>
        <w:pStyle w:val="FootnoteText"/>
        <w:rPr>
          <w:rStyle w:val="FootnoteReference"/>
        </w:rPr>
      </w:pPr>
    </w:p>
    <w:p w14:paraId="713A8097" w14:textId="77777777" w:rsidR="005413A6" w:rsidRDefault="005413A6" w:rsidP="005413A6">
      <w:pPr>
        <w:pStyle w:val="FootnoteText"/>
      </w:pPr>
    </w:p>
    <w:p w14:paraId="0FD43421" w14:textId="77777777" w:rsidR="005413A6" w:rsidRDefault="005413A6" w:rsidP="005413A6">
      <w:pPr>
        <w:pStyle w:val="FootnoteText"/>
      </w:pPr>
    </w:p>
    <w:p w14:paraId="0199C084" w14:textId="77777777" w:rsidR="00870EF9" w:rsidRDefault="00870EF9" w:rsidP="005413A6">
      <w:pPr>
        <w:pStyle w:val="FootnoteText"/>
      </w:pPr>
    </w:p>
    <w:p w14:paraId="6D874005" w14:textId="77777777" w:rsidR="00870EF9" w:rsidRPr="00E71FC4" w:rsidRDefault="00870EF9" w:rsidP="00870EF9">
      <w:pPr>
        <w:pStyle w:val="FootnoteText"/>
      </w:pPr>
    </w:p>
    <w:p w14:paraId="07C318D3" w14:textId="77777777" w:rsidR="00870EF9" w:rsidRDefault="00870EF9" w:rsidP="00870EF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98C8B2" w14:textId="77777777" w:rsidR="00870EF9" w:rsidRPr="003D0950" w:rsidRDefault="00870EF9" w:rsidP="00870EF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B5BB5CE" w14:textId="77777777" w:rsidR="00870EF9" w:rsidRDefault="00870EF9" w:rsidP="00421E89">
      <w:pPr>
        <w:pStyle w:val="NoSpacing"/>
        <w:rPr>
          <w:sz w:val="24"/>
          <w:szCs w:val="24"/>
        </w:rPr>
      </w:pPr>
    </w:p>
    <w:sectPr w:rsidR="00870EF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6809C2" w14:textId="77777777" w:rsidR="006860E2" w:rsidRDefault="006860E2" w:rsidP="00050749">
      <w:pPr>
        <w:spacing w:after="0" w:line="240" w:lineRule="auto"/>
      </w:pPr>
      <w:r>
        <w:separator/>
      </w:r>
    </w:p>
  </w:endnote>
  <w:endnote w:type="continuationSeparator" w:id="0">
    <w:p w14:paraId="153CC746" w14:textId="77777777" w:rsidR="006860E2" w:rsidRDefault="006860E2" w:rsidP="00050749">
      <w:pPr>
        <w:spacing w:after="0" w:line="240" w:lineRule="auto"/>
      </w:pPr>
      <w:r>
        <w:continuationSeparator/>
      </w:r>
    </w:p>
  </w:endnote>
  <w:endnote w:type="continuationNotice" w:id="1">
    <w:p w14:paraId="6A02F212" w14:textId="77777777" w:rsidR="006860E2" w:rsidRDefault="006860E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2F6D0" w14:textId="77777777" w:rsidR="006860E2" w:rsidRDefault="006860E2" w:rsidP="00050749">
      <w:pPr>
        <w:spacing w:after="0" w:line="240" w:lineRule="auto"/>
      </w:pPr>
      <w:r>
        <w:separator/>
      </w:r>
    </w:p>
  </w:footnote>
  <w:footnote w:type="continuationSeparator" w:id="0">
    <w:p w14:paraId="2A896FE7" w14:textId="77777777" w:rsidR="006860E2" w:rsidRDefault="006860E2" w:rsidP="00050749">
      <w:pPr>
        <w:spacing w:after="0" w:line="240" w:lineRule="auto"/>
      </w:pPr>
      <w:r>
        <w:continuationSeparator/>
      </w:r>
    </w:p>
  </w:footnote>
  <w:footnote w:type="continuationNotice" w:id="1">
    <w:p w14:paraId="3482EAEF" w14:textId="77777777" w:rsidR="006860E2" w:rsidRDefault="006860E2">
      <w:pPr>
        <w:spacing w:after="0" w:line="240" w:lineRule="auto"/>
      </w:pPr>
    </w:p>
  </w:footnote>
  <w:footnote w:id="2">
    <w:p w14:paraId="2C8F36E1" w14:textId="77777777" w:rsidR="004E7D13" w:rsidRPr="00F1212E" w:rsidRDefault="004E7D13" w:rsidP="004E7D13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Tatlock, J. S. P. “The Canterbury Tales in 1400.” </w:t>
      </w:r>
      <w:r w:rsidRPr="00F1212E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PMLA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vol. 50, no. 1, 1935, pp. 100–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1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39.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(p. 106) 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F1212E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</w:t>
      </w:r>
      <w:hyperlink r:id="rId1" w:history="1">
        <w:r w:rsidRPr="002E221C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https://doi.org/10.2307/458286</w:t>
        </w:r>
      </w:hyperlink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.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[a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ccessed 11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th</w:t>
      </w:r>
      <w:r w:rsidRPr="00F1212E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Jan. 2024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].</w:t>
      </w:r>
    </w:p>
    <w:p w14:paraId="0D3914FB" w14:textId="77777777" w:rsidR="004E7D13" w:rsidRDefault="004E7D13" w:rsidP="004E7D13">
      <w:pPr>
        <w:pStyle w:val="FootnoteText"/>
      </w:pPr>
    </w:p>
  </w:footnote>
  <w:footnote w:id="3">
    <w:p w14:paraId="4854A12F" w14:textId="2D672701" w:rsidR="0083063F" w:rsidRDefault="0083063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A5FC2">
        <w:t xml:space="preserve">For more information on Iambic </w:t>
      </w:r>
      <w:r w:rsidR="005765C9">
        <w:t xml:space="preserve">pentameter and rhyming couplets please see </w:t>
      </w:r>
      <w:hyperlink r:id="rId2" w:history="1">
        <w:r w:rsidR="00E055AD" w:rsidRPr="00336C80">
          <w:rPr>
            <w:rStyle w:val="Hyperlink"/>
          </w:rPr>
          <w:t>https://poetryarchive.org/glossary/</w:t>
        </w:r>
      </w:hyperlink>
      <w:r w:rsidR="00E055AD">
        <w:t xml:space="preserve"> </w:t>
      </w:r>
    </w:p>
  </w:footnote>
  <w:footnote w:id="4">
    <w:p w14:paraId="345DB97B" w14:textId="1BB2164F" w:rsidR="00204564" w:rsidRDefault="002045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Helen Cooper, Oxford Guides to Chaucer: </w:t>
      </w:r>
      <w:r>
        <w:rPr>
          <w:i/>
          <w:iCs/>
        </w:rPr>
        <w:t>The Canterbury Tales (3</w:t>
      </w:r>
      <w:r w:rsidRPr="00AE2C20">
        <w:rPr>
          <w:i/>
          <w:iCs/>
          <w:vertAlign w:val="superscript"/>
        </w:rPr>
        <w:t>rd</w:t>
      </w:r>
      <w:r>
        <w:rPr>
          <w:i/>
          <w:iCs/>
        </w:rPr>
        <w:t xml:space="preserve"> ed)</w:t>
      </w:r>
      <w:r>
        <w:t>. Oxford: University Press (2023) p 1</w:t>
      </w:r>
      <w:r w:rsidR="00DE429D">
        <w:t>1</w:t>
      </w:r>
    </w:p>
  </w:footnote>
  <w:footnote w:id="5">
    <w:p w14:paraId="586474B2" w14:textId="77777777" w:rsidR="00CC239D" w:rsidRPr="00E915F9" w:rsidRDefault="00CC239D" w:rsidP="00CC239D">
      <w:pPr>
        <w:pStyle w:val="FootnoteText"/>
      </w:pPr>
      <w:r>
        <w:rPr>
          <w:rStyle w:val="FootnoteReference"/>
        </w:rPr>
        <w:footnoteRef/>
      </w:r>
      <w:r>
        <w:t xml:space="preserve"> The Becket Story: The Life, Death and Influence of St Thomas Becket </w:t>
      </w:r>
      <w:r>
        <w:rPr>
          <w:i/>
          <w:iCs/>
        </w:rPr>
        <w:t>Journeying to Canterbury</w:t>
      </w:r>
      <w:r>
        <w:t xml:space="preserve"> </w:t>
      </w:r>
      <w:hyperlink r:id="rId3" w:anchor=":~:text=During%20the%20Middle%20Ages%20thousands,it%20might%20ride%20on%20horseback" w:history="1">
        <w:r w:rsidRPr="002E221C">
          <w:rPr>
            <w:rStyle w:val="Hyperlink"/>
          </w:rPr>
          <w:t>https://thebecketstory.org.uk/canterbury/journeying#:~:text=During%20the%20Middle%20Ages%20thousands,it%20might%20ride%20on%20horseback</w:t>
        </w:r>
      </w:hyperlink>
      <w:r w:rsidRPr="00456999">
        <w:t>.</w:t>
      </w:r>
      <w:r>
        <w:t xml:space="preserve"> [accessed 11</w:t>
      </w:r>
      <w:r w:rsidRPr="00456999">
        <w:rPr>
          <w:vertAlign w:val="superscript"/>
        </w:rPr>
        <w:t>th</w:t>
      </w:r>
      <w:r>
        <w:t xml:space="preserve"> January 2024]</w:t>
      </w:r>
    </w:p>
  </w:footnote>
  <w:footnote w:id="6">
    <w:p w14:paraId="6EF3DAA8" w14:textId="7AEF2607" w:rsidR="005709F9" w:rsidRDefault="005709F9">
      <w:pPr>
        <w:pStyle w:val="FootnoteText"/>
      </w:pPr>
      <w:r>
        <w:rPr>
          <w:rStyle w:val="FootnoteReference"/>
        </w:rPr>
        <w:footnoteRef/>
      </w:r>
      <w:r w:rsidR="0027688F">
        <w:t xml:space="preserve"> The Geoffrey Chaucer Website</w:t>
      </w:r>
      <w:r>
        <w:t xml:space="preserve"> </w:t>
      </w:r>
      <w:r w:rsidR="002F53C1" w:rsidRPr="0027688F">
        <w:rPr>
          <w:i/>
          <w:iCs/>
        </w:rPr>
        <w:t>Types of Scri</w:t>
      </w:r>
      <w:r w:rsidR="0027688F">
        <w:rPr>
          <w:i/>
          <w:iCs/>
        </w:rPr>
        <w:t>pt</w:t>
      </w:r>
      <w:r w:rsidR="002F53C1">
        <w:t>,</w:t>
      </w:r>
      <w:r w:rsidR="0027688F">
        <w:t xml:space="preserve"> (2024)</w:t>
      </w:r>
      <w:r w:rsidR="002F53C1">
        <w:t xml:space="preserve"> </w:t>
      </w:r>
      <w:hyperlink r:id="rId4" w:history="1">
        <w:r w:rsidR="00640D4B">
          <w:rPr>
            <w:rStyle w:val="Hyperlink"/>
          </w:rPr>
          <w:t>https://chaucer.fas.harvard.edu/types-script</w:t>
        </w:r>
      </w:hyperlink>
      <w:r w:rsidR="0027381B">
        <w:t xml:space="preserve"> [accessed 9</w:t>
      </w:r>
      <w:r w:rsidR="0027381B" w:rsidRPr="0027381B">
        <w:rPr>
          <w:vertAlign w:val="superscript"/>
        </w:rPr>
        <w:t>th</w:t>
      </w:r>
      <w:r w:rsidR="0027381B">
        <w:t xml:space="preserve"> January 2024]</w:t>
      </w:r>
    </w:p>
    <w:p w14:paraId="200C49FA" w14:textId="0407CDBB" w:rsidR="0027381B" w:rsidRDefault="00616704">
      <w:pPr>
        <w:pStyle w:val="FootnoteText"/>
      </w:pPr>
      <w:r>
        <w:t>The Philological Bell</w:t>
      </w:r>
      <w:r w:rsidR="004F09DA">
        <w:t xml:space="preserve">, </w:t>
      </w:r>
      <w:r w:rsidR="00F7331B" w:rsidRPr="00F7331B">
        <w:rPr>
          <w:i/>
          <w:iCs/>
        </w:rPr>
        <w:t>How to read Medieval Manuscripts</w:t>
      </w:r>
      <w:r w:rsidR="00F7331B">
        <w:t xml:space="preserve"> </w:t>
      </w:r>
      <w:r w:rsidR="00D90643">
        <w:t xml:space="preserve">[video] (2020) </w:t>
      </w:r>
      <w:hyperlink r:id="rId5" w:history="1">
        <w:r w:rsidR="0070635D">
          <w:rPr>
            <w:rStyle w:val="Hyperlink"/>
          </w:rPr>
          <w:t>https://www.youtube.com/watch?v=dF9sHTSrMYA&amp;ab_channel=ThePhilologicalBell%F0%9F%94%94</w:t>
        </w:r>
      </w:hyperlink>
      <w:r w:rsidR="0070635D">
        <w:t xml:space="preserve"> </w:t>
      </w:r>
      <w:r w:rsidR="00556541">
        <w:t>[</w:t>
      </w:r>
      <w:proofErr w:type="spellStart"/>
      <w:r w:rsidR="00556541">
        <w:t>acccessed</w:t>
      </w:r>
      <w:proofErr w:type="spellEnd"/>
      <w:r w:rsidR="00556541">
        <w:t xml:space="preserve"> 8</w:t>
      </w:r>
      <w:r w:rsidR="00556541" w:rsidRPr="00556541">
        <w:rPr>
          <w:vertAlign w:val="superscript"/>
        </w:rPr>
        <w:t>th</w:t>
      </w:r>
      <w:r w:rsidR="00556541">
        <w:t xml:space="preserve"> January 2024]</w:t>
      </w:r>
    </w:p>
    <w:p w14:paraId="65C80171" w14:textId="77777777" w:rsidR="00556541" w:rsidRDefault="00556541">
      <w:pPr>
        <w:pStyle w:val="FootnoteText"/>
      </w:pPr>
    </w:p>
  </w:footnote>
  <w:footnote w:id="7">
    <w:p w14:paraId="6D7B3062" w14:textId="77777777" w:rsidR="00A57349" w:rsidRDefault="00A57349" w:rsidP="00A57349">
      <w:pPr>
        <w:pStyle w:val="FootnoteText"/>
      </w:pPr>
      <w:r>
        <w:rPr>
          <w:rStyle w:val="FootnoteReference"/>
        </w:rPr>
        <w:footnoteRef/>
      </w:r>
      <w:r>
        <w:t xml:space="preserve"> This manuscript has been fully digitised and can be seen online as well as physically at the National Library of Wales, </w:t>
      </w:r>
      <w:proofErr w:type="spellStart"/>
      <w:r>
        <w:t>Aberystwth</w:t>
      </w:r>
      <w:proofErr w:type="spellEnd"/>
      <w:r>
        <w:t xml:space="preserve"> </w:t>
      </w:r>
      <w:hyperlink r:id="rId6" w:history="1">
        <w:r w:rsidRPr="00163BEB">
          <w:rPr>
            <w:rStyle w:val="Hyperlink"/>
          </w:rPr>
          <w:t>https://www.library.wales/discover-learn/digital-exhibitions/manuscripts/the-middle-ages/the-hengwrt-chaucer</w:t>
        </w:r>
      </w:hyperlink>
      <w:r>
        <w:t xml:space="preserve"> [accessed 10th January 2024]</w:t>
      </w:r>
    </w:p>
  </w:footnote>
  <w:footnote w:id="8">
    <w:p w14:paraId="6D19C111" w14:textId="50B78F4C" w:rsidR="00A53E5C" w:rsidRPr="003C0E9D" w:rsidRDefault="00A53E5C">
      <w:pPr>
        <w:pStyle w:val="FootnoteText"/>
        <w:rPr>
          <w:rStyle w:val="FootnoteReference"/>
        </w:rPr>
      </w:pPr>
      <w:r>
        <w:rPr>
          <w:rStyle w:val="FootnoteReference"/>
        </w:rPr>
        <w:footnoteRef/>
      </w:r>
      <w:r>
        <w:t xml:space="preserve"> </w:t>
      </w:r>
      <w:r w:rsidR="009F75E7">
        <w:t xml:space="preserve">Simon Horobin </w:t>
      </w:r>
      <w:r w:rsidR="00F76455">
        <w:t>‘</w:t>
      </w:r>
      <w:r w:rsidR="008B4B18">
        <w:t>The Canterbury Tales</w:t>
      </w:r>
      <w:r w:rsidR="009F226E">
        <w:t xml:space="preserve"> Project</w:t>
      </w:r>
      <w:r w:rsidR="00F76455">
        <w:t>’</w:t>
      </w:r>
      <w:r w:rsidR="00EB572F">
        <w:t xml:space="preserve">, </w:t>
      </w:r>
      <w:r w:rsidR="00AD2D8D">
        <w:rPr>
          <w:i/>
          <w:iCs/>
        </w:rPr>
        <w:t xml:space="preserve">The </w:t>
      </w:r>
      <w:proofErr w:type="spellStart"/>
      <w:r w:rsidR="00AD2D8D">
        <w:rPr>
          <w:i/>
          <w:iCs/>
        </w:rPr>
        <w:t>Hengwrt</w:t>
      </w:r>
      <w:proofErr w:type="spellEnd"/>
      <w:r w:rsidR="00AD2D8D">
        <w:rPr>
          <w:i/>
          <w:iCs/>
        </w:rPr>
        <w:t xml:space="preserve"> Chaucer Digital </w:t>
      </w:r>
      <w:r w:rsidR="00DF0A7D">
        <w:rPr>
          <w:i/>
          <w:iCs/>
        </w:rPr>
        <w:t>F</w:t>
      </w:r>
      <w:r w:rsidR="00AD2D8D">
        <w:rPr>
          <w:i/>
          <w:iCs/>
        </w:rPr>
        <w:t xml:space="preserve">acsimile </w:t>
      </w:r>
      <w:r w:rsidR="00DF0A7D" w:rsidRPr="00DF0A7D">
        <w:rPr>
          <w:i/>
          <w:iCs/>
        </w:rPr>
        <w:t>(2000):</w:t>
      </w:r>
      <w:r w:rsidR="00DF0A7D">
        <w:t xml:space="preserve"> </w:t>
      </w:r>
      <w:r w:rsidR="003C0E9D">
        <w:rPr>
          <w:i/>
          <w:iCs/>
        </w:rPr>
        <w:t xml:space="preserve">The Language of the </w:t>
      </w:r>
      <w:proofErr w:type="spellStart"/>
      <w:r w:rsidR="003C0E9D">
        <w:rPr>
          <w:i/>
          <w:iCs/>
        </w:rPr>
        <w:t>Hengwrt</w:t>
      </w:r>
      <w:proofErr w:type="spellEnd"/>
      <w:r w:rsidR="003C0E9D">
        <w:rPr>
          <w:i/>
          <w:iCs/>
        </w:rPr>
        <w:t xml:space="preserve"> Chaucer </w:t>
      </w:r>
      <w:hyperlink r:id="rId7" w:history="1">
        <w:r w:rsidR="003C0E9D" w:rsidRPr="003C0E9D">
          <w:rPr>
            <w:rStyle w:val="Hyperlink"/>
          </w:rPr>
          <w:t>http://canterburytalesproject.com/pubs/HGLang.html</w:t>
        </w:r>
      </w:hyperlink>
      <w:r w:rsidR="003C0E9D" w:rsidRPr="003C0E9D">
        <w:t xml:space="preserve"> </w:t>
      </w:r>
      <w:r w:rsidR="00DF0A7D" w:rsidRPr="003C0E9D">
        <w:rPr>
          <w:rStyle w:val="FootnoteReference"/>
        </w:rPr>
        <w:t xml:space="preserve"> </w:t>
      </w:r>
      <w:r w:rsidR="003C0E9D">
        <w:t>[accessed 12th January 2024]</w:t>
      </w:r>
    </w:p>
  </w:footnote>
  <w:footnote w:id="9">
    <w:p w14:paraId="219BA246" w14:textId="77777777" w:rsidR="000B786A" w:rsidRDefault="000B786A" w:rsidP="000B786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8" w:history="1">
        <w:r w:rsidRPr="00163BEB">
          <w:rPr>
            <w:rStyle w:val="Hyperlink"/>
          </w:rPr>
          <w:t>https://researchguides.huntington.org/britishhistory/ellesmere</w:t>
        </w:r>
      </w:hyperlink>
      <w:r>
        <w:t xml:space="preserve"> [accessed 7th January 2024]</w:t>
      </w:r>
    </w:p>
    <w:p w14:paraId="6AAD0C7A" w14:textId="77777777" w:rsidR="000B786A" w:rsidRDefault="000B786A" w:rsidP="000B786A">
      <w:pPr>
        <w:pStyle w:val="FootnoteText"/>
      </w:pPr>
      <w:r>
        <w:t xml:space="preserve">Canterbury Tales, The Huntington Library </w:t>
      </w:r>
      <w:hyperlink r:id="rId9" w:history="1">
        <w:r w:rsidRPr="00163BEB">
          <w:rPr>
            <w:rStyle w:val="Hyperlink"/>
          </w:rPr>
          <w:t>https://hdl.huntington.org/digital/collection/p15150coll7/id/2491</w:t>
        </w:r>
      </w:hyperlink>
      <w:r>
        <w:t xml:space="preserve"> [accessed 7th January 2024]</w:t>
      </w:r>
    </w:p>
    <w:p w14:paraId="0BC4953E" w14:textId="77777777" w:rsidR="000B786A" w:rsidRDefault="000B786A" w:rsidP="000B786A">
      <w:pPr>
        <w:pStyle w:val="FootnoteText"/>
      </w:pPr>
      <w:r>
        <w:t xml:space="preserve"> Huntington Library Medieval and Renaissance Manuscripts </w:t>
      </w:r>
      <w:hyperlink r:id="rId10" w:history="1">
        <w:r w:rsidRPr="00163BEB">
          <w:rPr>
            <w:rStyle w:val="Hyperlink"/>
          </w:rPr>
          <w:t>https://babel.hathitrust.org/cgi/pt?id=mdp.39015013928794&amp;seq=113</w:t>
        </w:r>
      </w:hyperlink>
    </w:p>
    <w:p w14:paraId="0F9E14BD" w14:textId="77777777" w:rsidR="000B786A" w:rsidRDefault="000B786A" w:rsidP="000B786A">
      <w:pPr>
        <w:pStyle w:val="FootnoteText"/>
      </w:pPr>
      <w:r>
        <w:t xml:space="preserve">Peter Beidler, A Student Guide to Chaucer’s Middle English Seattle: </w:t>
      </w:r>
      <w:proofErr w:type="spellStart"/>
      <w:r>
        <w:t>Coffeetown</w:t>
      </w:r>
      <w:proofErr w:type="spellEnd"/>
      <w:r>
        <w:t xml:space="preserve"> Press (2011)</w:t>
      </w:r>
    </w:p>
    <w:p w14:paraId="3E8E4664" w14:textId="77777777" w:rsidR="000B786A" w:rsidRDefault="000B786A" w:rsidP="000B786A">
      <w:pPr>
        <w:pStyle w:val="FootnoteText"/>
      </w:pPr>
    </w:p>
  </w:footnote>
  <w:footnote w:id="10">
    <w:p w14:paraId="758DA674" w14:textId="72F4D63A" w:rsidR="00DB75A5" w:rsidRPr="004A6D0D" w:rsidRDefault="00DB75A5">
      <w:pPr>
        <w:pStyle w:val="FootnoteText"/>
      </w:pPr>
      <w:r>
        <w:rPr>
          <w:rStyle w:val="FootnoteReference"/>
        </w:rPr>
        <w:footnoteRef/>
      </w:r>
      <w:r>
        <w:t xml:space="preserve"> The Huntington </w:t>
      </w:r>
      <w:r w:rsidR="004A6D0D">
        <w:t xml:space="preserve">Digital Library, </w:t>
      </w:r>
      <w:r w:rsidR="004A6D0D">
        <w:rPr>
          <w:i/>
          <w:iCs/>
        </w:rPr>
        <w:t>Canterbury Tales</w:t>
      </w:r>
      <w:r w:rsidR="004A6D0D">
        <w:t xml:space="preserve">. </w:t>
      </w:r>
      <w:r w:rsidR="00C02B1C">
        <w:t xml:space="preserve">General Prologue EL f. </w:t>
      </w:r>
      <w:proofErr w:type="spellStart"/>
      <w:r w:rsidR="00C02B1C">
        <w:t>5v</w:t>
      </w:r>
      <w:proofErr w:type="spellEnd"/>
      <w:r w:rsidR="00C02B1C">
        <w:t xml:space="preserve"> lines 13 – 28 </w:t>
      </w:r>
    </w:p>
  </w:footnote>
  <w:footnote w:id="11">
    <w:p w14:paraId="0AC97FCC" w14:textId="4BF8ED6E" w:rsidR="003D0950" w:rsidRPr="003D0950" w:rsidRDefault="003D0950" w:rsidP="003D0950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McFarlane, K. B. “War, the Economy and Social Change: England and the Hundred Years War.” </w:t>
      </w:r>
      <w:r w:rsidRPr="003D0950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Past &amp; Present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no. 22, 1962, pp. 3–18. </w:t>
      </w:r>
      <w:r w:rsidRPr="003D0950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</w:t>
      </w:r>
      <w:hyperlink r:id="rId11" w:history="1">
        <w:r w:rsidRPr="006D2E46">
          <w:rPr>
            <w:rStyle w:val="Hyperlink"/>
            <w:rFonts w:eastAsia="Times New Roman" w:cstheme="minorHAnsi"/>
            <w:kern w:val="0"/>
            <w:sz w:val="20"/>
            <w:szCs w:val="20"/>
            <w:lang w:eastAsia="en-GB"/>
            <w14:ligatures w14:val="none"/>
          </w:rPr>
          <w:t>http://www.jstor.org/stable/649935</w:t>
        </w:r>
      </w:hyperlink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. 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[a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ccessed 12 Jan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uary</w:t>
      </w:r>
      <w:r w:rsidRPr="003D0950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2024</w:t>
      </w:r>
      <w: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]</w:t>
      </w:r>
    </w:p>
    <w:p w14:paraId="20A87846" w14:textId="6F3863F0" w:rsidR="003D0950" w:rsidRDefault="003D0950">
      <w:pPr>
        <w:pStyle w:val="FootnoteText"/>
      </w:pPr>
    </w:p>
  </w:footnote>
  <w:footnote w:id="12">
    <w:p w14:paraId="1B6BF3CC" w14:textId="1A0E8B2D" w:rsidR="00DF4BFC" w:rsidRPr="006C357C" w:rsidRDefault="00DF4B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65DB4">
        <w:t>Helen Cooper</w:t>
      </w:r>
      <w:r w:rsidR="006C357C">
        <w:t xml:space="preserve">, </w:t>
      </w:r>
      <w:r w:rsidR="00401F30">
        <w:t>p</w:t>
      </w:r>
      <w:r w:rsidR="00D83935">
        <w:t xml:space="preserve"> </w:t>
      </w:r>
      <w:r w:rsidR="00D235EA">
        <w:t>163</w:t>
      </w:r>
    </w:p>
  </w:footnote>
  <w:footnote w:id="13">
    <w:p w14:paraId="090E1B1A" w14:textId="051A7F19" w:rsidR="00CB7559" w:rsidRPr="00E71FC4" w:rsidRDefault="00CB75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93E1C">
        <w:t xml:space="preserve">Ian Mortimer </w:t>
      </w:r>
      <w:r w:rsidR="00793E1C">
        <w:rPr>
          <w:i/>
          <w:iCs/>
        </w:rPr>
        <w:t>The Time Traveller’s Guide to Medieval England</w:t>
      </w:r>
      <w:r w:rsidR="00E71FC4">
        <w:rPr>
          <w:i/>
          <w:iCs/>
        </w:rPr>
        <w:t xml:space="preserve">. </w:t>
      </w:r>
      <w:r w:rsidR="00E71FC4">
        <w:t>London: Vintage (</w:t>
      </w:r>
      <w:r w:rsidR="00A87DEC">
        <w:t xml:space="preserve">2009) </w:t>
      </w:r>
      <w:proofErr w:type="spellStart"/>
      <w:r w:rsidR="00A87DEC">
        <w:t>p.42</w:t>
      </w:r>
      <w:proofErr w:type="spellEnd"/>
    </w:p>
  </w:footnote>
  <w:footnote w:id="14">
    <w:p w14:paraId="0D45E364" w14:textId="697C7672" w:rsidR="00E70E31" w:rsidRPr="00E70E31" w:rsidRDefault="00872542" w:rsidP="00E70E31">
      <w:pPr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</w:pPr>
      <w:r>
        <w:rPr>
          <w:rStyle w:val="FootnoteReference"/>
        </w:rPr>
        <w:footnoteRef/>
      </w:r>
      <w:r>
        <w:t xml:space="preserve"> </w:t>
      </w:r>
      <w:r w:rsidR="00E70E31"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Graham D.</w:t>
      </w:r>
      <w:r w:rsidR="00E70E31"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Caie</w:t>
      </w:r>
      <w:r w:rsidR="00E70E31"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 “The Significance of the Early Chaucer Manuscript Glosses (With Special Reference to ‘The Wife of Bath’s Prologue’).” </w:t>
      </w:r>
      <w:r w:rsidR="00E70E31" w:rsidRPr="00E70E31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The Chaucer Review</w:t>
      </w:r>
      <w:r w:rsidR="00E70E31"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 xml:space="preserve">, vol. 10, no. 4, 1976, pp. 350–60. </w:t>
      </w:r>
      <w:r w:rsidR="00E70E31" w:rsidRPr="00E70E31">
        <w:rPr>
          <w:rFonts w:eastAsia="Times New Roman" w:cstheme="minorHAnsi"/>
          <w:i/>
          <w:iCs/>
          <w:kern w:val="0"/>
          <w:sz w:val="20"/>
          <w:szCs w:val="20"/>
          <w:lang w:eastAsia="en-GB"/>
          <w14:ligatures w14:val="none"/>
        </w:rPr>
        <w:t>JSTOR</w:t>
      </w:r>
      <w:r w:rsidR="00E70E31" w:rsidRPr="00E70E31">
        <w:rPr>
          <w:rFonts w:eastAsia="Times New Roman" w:cstheme="minorHAnsi"/>
          <w:kern w:val="0"/>
          <w:sz w:val="20"/>
          <w:szCs w:val="20"/>
          <w:lang w:eastAsia="en-GB"/>
          <w14:ligatures w14:val="none"/>
        </w:rPr>
        <w:t>, http://www.jstor.org/stable/25093364. Accessed 13 Jan. 2024.</w:t>
      </w:r>
    </w:p>
    <w:p w14:paraId="2FE60A51" w14:textId="4D311AAA" w:rsidR="00872542" w:rsidRDefault="00872542">
      <w:pPr>
        <w:pStyle w:val="FootnoteText"/>
      </w:pPr>
    </w:p>
  </w:footnote>
  <w:footnote w:id="15">
    <w:p w14:paraId="39333EFC" w14:textId="35CB6233" w:rsidR="00C02C9E" w:rsidRDefault="00C02C9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Ian Mortimer </w:t>
      </w:r>
      <w:proofErr w:type="spellStart"/>
      <w:r>
        <w:t>p.</w:t>
      </w:r>
      <w:r>
        <w:t>53</w:t>
      </w:r>
      <w:proofErr w:type="spellEnd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E89"/>
    <w:rsid w:val="0000206B"/>
    <w:rsid w:val="000026C9"/>
    <w:rsid w:val="00004229"/>
    <w:rsid w:val="00004595"/>
    <w:rsid w:val="000048F2"/>
    <w:rsid w:val="00004A12"/>
    <w:rsid w:val="00004B77"/>
    <w:rsid w:val="000051C9"/>
    <w:rsid w:val="000056D9"/>
    <w:rsid w:val="000072A4"/>
    <w:rsid w:val="00007782"/>
    <w:rsid w:val="00011C4D"/>
    <w:rsid w:val="00012CDA"/>
    <w:rsid w:val="00017AF3"/>
    <w:rsid w:val="00021526"/>
    <w:rsid w:val="00021687"/>
    <w:rsid w:val="00022714"/>
    <w:rsid w:val="000258B0"/>
    <w:rsid w:val="0002670C"/>
    <w:rsid w:val="00030A9E"/>
    <w:rsid w:val="00031D61"/>
    <w:rsid w:val="00032B4C"/>
    <w:rsid w:val="00032E41"/>
    <w:rsid w:val="00034AE8"/>
    <w:rsid w:val="000368A7"/>
    <w:rsid w:val="000429BC"/>
    <w:rsid w:val="00042EB2"/>
    <w:rsid w:val="00044209"/>
    <w:rsid w:val="000465F8"/>
    <w:rsid w:val="00047235"/>
    <w:rsid w:val="000479D6"/>
    <w:rsid w:val="000504DF"/>
    <w:rsid w:val="00050749"/>
    <w:rsid w:val="00051703"/>
    <w:rsid w:val="00052D41"/>
    <w:rsid w:val="00055603"/>
    <w:rsid w:val="000564F4"/>
    <w:rsid w:val="0006059C"/>
    <w:rsid w:val="00061015"/>
    <w:rsid w:val="0006229B"/>
    <w:rsid w:val="00062447"/>
    <w:rsid w:val="00064E2E"/>
    <w:rsid w:val="000668CA"/>
    <w:rsid w:val="000704AA"/>
    <w:rsid w:val="0007235A"/>
    <w:rsid w:val="00072A77"/>
    <w:rsid w:val="00075A9F"/>
    <w:rsid w:val="000860AA"/>
    <w:rsid w:val="00086CE6"/>
    <w:rsid w:val="00092EB7"/>
    <w:rsid w:val="00093F26"/>
    <w:rsid w:val="00095396"/>
    <w:rsid w:val="00096375"/>
    <w:rsid w:val="00096C55"/>
    <w:rsid w:val="000A2BDF"/>
    <w:rsid w:val="000A5EB2"/>
    <w:rsid w:val="000B07DE"/>
    <w:rsid w:val="000B3868"/>
    <w:rsid w:val="000B3FA7"/>
    <w:rsid w:val="000B443E"/>
    <w:rsid w:val="000B786A"/>
    <w:rsid w:val="000C153F"/>
    <w:rsid w:val="000C400D"/>
    <w:rsid w:val="000C75F9"/>
    <w:rsid w:val="000D052C"/>
    <w:rsid w:val="000D086A"/>
    <w:rsid w:val="000D24AD"/>
    <w:rsid w:val="000D2C86"/>
    <w:rsid w:val="000D2CD8"/>
    <w:rsid w:val="000D3B39"/>
    <w:rsid w:val="000D486D"/>
    <w:rsid w:val="000D586C"/>
    <w:rsid w:val="000D6265"/>
    <w:rsid w:val="000D68B4"/>
    <w:rsid w:val="000E0AEC"/>
    <w:rsid w:val="000E6612"/>
    <w:rsid w:val="000E714B"/>
    <w:rsid w:val="000F2BF8"/>
    <w:rsid w:val="000F399C"/>
    <w:rsid w:val="00101014"/>
    <w:rsid w:val="0010325B"/>
    <w:rsid w:val="001065D7"/>
    <w:rsid w:val="00106F01"/>
    <w:rsid w:val="001072C3"/>
    <w:rsid w:val="0011068A"/>
    <w:rsid w:val="00111C0D"/>
    <w:rsid w:val="001129F6"/>
    <w:rsid w:val="0011427E"/>
    <w:rsid w:val="00115D9B"/>
    <w:rsid w:val="001209E2"/>
    <w:rsid w:val="001216C5"/>
    <w:rsid w:val="00121793"/>
    <w:rsid w:val="00121EEE"/>
    <w:rsid w:val="001224DB"/>
    <w:rsid w:val="00125346"/>
    <w:rsid w:val="00125AEA"/>
    <w:rsid w:val="00126C40"/>
    <w:rsid w:val="001276F0"/>
    <w:rsid w:val="00127884"/>
    <w:rsid w:val="001331E1"/>
    <w:rsid w:val="00134AF3"/>
    <w:rsid w:val="00135BBD"/>
    <w:rsid w:val="00136366"/>
    <w:rsid w:val="001368EB"/>
    <w:rsid w:val="00140885"/>
    <w:rsid w:val="001420D2"/>
    <w:rsid w:val="001434F3"/>
    <w:rsid w:val="0014414F"/>
    <w:rsid w:val="00154E9A"/>
    <w:rsid w:val="00161AA5"/>
    <w:rsid w:val="001637AA"/>
    <w:rsid w:val="001639BC"/>
    <w:rsid w:val="001710EF"/>
    <w:rsid w:val="00172234"/>
    <w:rsid w:val="00173243"/>
    <w:rsid w:val="001735F6"/>
    <w:rsid w:val="001764A1"/>
    <w:rsid w:val="00182FF5"/>
    <w:rsid w:val="001856A4"/>
    <w:rsid w:val="00185757"/>
    <w:rsid w:val="0019029A"/>
    <w:rsid w:val="00190783"/>
    <w:rsid w:val="0019185F"/>
    <w:rsid w:val="00191B6A"/>
    <w:rsid w:val="00191E98"/>
    <w:rsid w:val="001941CE"/>
    <w:rsid w:val="00194F56"/>
    <w:rsid w:val="00195908"/>
    <w:rsid w:val="00196FBD"/>
    <w:rsid w:val="001A0535"/>
    <w:rsid w:val="001A148A"/>
    <w:rsid w:val="001A22E7"/>
    <w:rsid w:val="001A2E3A"/>
    <w:rsid w:val="001A42F3"/>
    <w:rsid w:val="001A6815"/>
    <w:rsid w:val="001B1522"/>
    <w:rsid w:val="001B6D2C"/>
    <w:rsid w:val="001C0D14"/>
    <w:rsid w:val="001C1A56"/>
    <w:rsid w:val="001C1B25"/>
    <w:rsid w:val="001D1511"/>
    <w:rsid w:val="001D4136"/>
    <w:rsid w:val="001D51D6"/>
    <w:rsid w:val="001D5290"/>
    <w:rsid w:val="001D6C69"/>
    <w:rsid w:val="001E06B1"/>
    <w:rsid w:val="001E1109"/>
    <w:rsid w:val="001E1223"/>
    <w:rsid w:val="001E223D"/>
    <w:rsid w:val="001E24FE"/>
    <w:rsid w:val="001E289C"/>
    <w:rsid w:val="001E46B4"/>
    <w:rsid w:val="001E5C32"/>
    <w:rsid w:val="001E708C"/>
    <w:rsid w:val="001E7503"/>
    <w:rsid w:val="001F0303"/>
    <w:rsid w:val="001F0E30"/>
    <w:rsid w:val="001F2D48"/>
    <w:rsid w:val="001F5C03"/>
    <w:rsid w:val="001F7066"/>
    <w:rsid w:val="00200FB4"/>
    <w:rsid w:val="002019AA"/>
    <w:rsid w:val="00201B4A"/>
    <w:rsid w:val="00203F3C"/>
    <w:rsid w:val="00204564"/>
    <w:rsid w:val="00205B17"/>
    <w:rsid w:val="00206038"/>
    <w:rsid w:val="0020698B"/>
    <w:rsid w:val="00206FA5"/>
    <w:rsid w:val="00207237"/>
    <w:rsid w:val="00207431"/>
    <w:rsid w:val="002115BB"/>
    <w:rsid w:val="00211988"/>
    <w:rsid w:val="002120C1"/>
    <w:rsid w:val="00212650"/>
    <w:rsid w:val="00213C77"/>
    <w:rsid w:val="0021658D"/>
    <w:rsid w:val="00216B9F"/>
    <w:rsid w:val="002236D9"/>
    <w:rsid w:val="00227138"/>
    <w:rsid w:val="00227F20"/>
    <w:rsid w:val="00230004"/>
    <w:rsid w:val="00231B43"/>
    <w:rsid w:val="002336A6"/>
    <w:rsid w:val="00235154"/>
    <w:rsid w:val="002354C8"/>
    <w:rsid w:val="00236C36"/>
    <w:rsid w:val="002375C4"/>
    <w:rsid w:val="0024083C"/>
    <w:rsid w:val="00241642"/>
    <w:rsid w:val="00242F53"/>
    <w:rsid w:val="00243483"/>
    <w:rsid w:val="00245961"/>
    <w:rsid w:val="002464B1"/>
    <w:rsid w:val="002469C7"/>
    <w:rsid w:val="0024799E"/>
    <w:rsid w:val="00247CA6"/>
    <w:rsid w:val="00254826"/>
    <w:rsid w:val="00255AF6"/>
    <w:rsid w:val="00260C8E"/>
    <w:rsid w:val="00262190"/>
    <w:rsid w:val="00262665"/>
    <w:rsid w:val="00263F35"/>
    <w:rsid w:val="00264481"/>
    <w:rsid w:val="002653FA"/>
    <w:rsid w:val="0026758C"/>
    <w:rsid w:val="0026792D"/>
    <w:rsid w:val="00270F52"/>
    <w:rsid w:val="00271E1F"/>
    <w:rsid w:val="00272909"/>
    <w:rsid w:val="002734A9"/>
    <w:rsid w:val="0027381B"/>
    <w:rsid w:val="0027491F"/>
    <w:rsid w:val="00274B9A"/>
    <w:rsid w:val="0027688F"/>
    <w:rsid w:val="00277BE8"/>
    <w:rsid w:val="002802CF"/>
    <w:rsid w:val="0028461F"/>
    <w:rsid w:val="00284D98"/>
    <w:rsid w:val="00284EC8"/>
    <w:rsid w:val="002860EE"/>
    <w:rsid w:val="002865B1"/>
    <w:rsid w:val="00291DF2"/>
    <w:rsid w:val="00293A88"/>
    <w:rsid w:val="00293D95"/>
    <w:rsid w:val="0029622D"/>
    <w:rsid w:val="00296D56"/>
    <w:rsid w:val="00296D94"/>
    <w:rsid w:val="002A7EC4"/>
    <w:rsid w:val="002B2845"/>
    <w:rsid w:val="002B297F"/>
    <w:rsid w:val="002B314D"/>
    <w:rsid w:val="002B49FC"/>
    <w:rsid w:val="002B697F"/>
    <w:rsid w:val="002B6A12"/>
    <w:rsid w:val="002B7E6E"/>
    <w:rsid w:val="002C07C1"/>
    <w:rsid w:val="002C243A"/>
    <w:rsid w:val="002C2F7C"/>
    <w:rsid w:val="002C3001"/>
    <w:rsid w:val="002C5C51"/>
    <w:rsid w:val="002C7E5B"/>
    <w:rsid w:val="002D2A3F"/>
    <w:rsid w:val="002D5461"/>
    <w:rsid w:val="002D696B"/>
    <w:rsid w:val="002D69CD"/>
    <w:rsid w:val="002E1BB7"/>
    <w:rsid w:val="002E1DD5"/>
    <w:rsid w:val="002E3109"/>
    <w:rsid w:val="002E6262"/>
    <w:rsid w:val="002F03ED"/>
    <w:rsid w:val="002F1D84"/>
    <w:rsid w:val="002F53C1"/>
    <w:rsid w:val="00301111"/>
    <w:rsid w:val="00301DB2"/>
    <w:rsid w:val="003025CA"/>
    <w:rsid w:val="003047DF"/>
    <w:rsid w:val="00304D13"/>
    <w:rsid w:val="00305382"/>
    <w:rsid w:val="00307128"/>
    <w:rsid w:val="0030746B"/>
    <w:rsid w:val="00307729"/>
    <w:rsid w:val="00310B74"/>
    <w:rsid w:val="00311206"/>
    <w:rsid w:val="003125D3"/>
    <w:rsid w:val="003126E8"/>
    <w:rsid w:val="00313A09"/>
    <w:rsid w:val="00313E4F"/>
    <w:rsid w:val="00315E3E"/>
    <w:rsid w:val="00316163"/>
    <w:rsid w:val="00317997"/>
    <w:rsid w:val="003203DC"/>
    <w:rsid w:val="00322204"/>
    <w:rsid w:val="003230D0"/>
    <w:rsid w:val="00323A04"/>
    <w:rsid w:val="003250AF"/>
    <w:rsid w:val="00325683"/>
    <w:rsid w:val="003263F0"/>
    <w:rsid w:val="00330BE8"/>
    <w:rsid w:val="00331AFB"/>
    <w:rsid w:val="003328EE"/>
    <w:rsid w:val="0033322D"/>
    <w:rsid w:val="0033683F"/>
    <w:rsid w:val="0033699C"/>
    <w:rsid w:val="0034031D"/>
    <w:rsid w:val="003419D4"/>
    <w:rsid w:val="0034312E"/>
    <w:rsid w:val="003456EA"/>
    <w:rsid w:val="00345806"/>
    <w:rsid w:val="0034728D"/>
    <w:rsid w:val="0035028C"/>
    <w:rsid w:val="003506C9"/>
    <w:rsid w:val="003541B0"/>
    <w:rsid w:val="003568A8"/>
    <w:rsid w:val="00360387"/>
    <w:rsid w:val="00360B0B"/>
    <w:rsid w:val="003611F7"/>
    <w:rsid w:val="00362E4F"/>
    <w:rsid w:val="00363375"/>
    <w:rsid w:val="003709CD"/>
    <w:rsid w:val="00375AC1"/>
    <w:rsid w:val="0037671B"/>
    <w:rsid w:val="003771CE"/>
    <w:rsid w:val="00381BEF"/>
    <w:rsid w:val="00383D5C"/>
    <w:rsid w:val="00386A0E"/>
    <w:rsid w:val="003875BD"/>
    <w:rsid w:val="00391327"/>
    <w:rsid w:val="0039174B"/>
    <w:rsid w:val="003918D4"/>
    <w:rsid w:val="00391EFA"/>
    <w:rsid w:val="00395839"/>
    <w:rsid w:val="003B3C5B"/>
    <w:rsid w:val="003B44E4"/>
    <w:rsid w:val="003B4E41"/>
    <w:rsid w:val="003B509C"/>
    <w:rsid w:val="003B535E"/>
    <w:rsid w:val="003B66C1"/>
    <w:rsid w:val="003B6D6B"/>
    <w:rsid w:val="003C0E9D"/>
    <w:rsid w:val="003C1834"/>
    <w:rsid w:val="003C1F16"/>
    <w:rsid w:val="003C23CF"/>
    <w:rsid w:val="003C2417"/>
    <w:rsid w:val="003C3168"/>
    <w:rsid w:val="003C3D79"/>
    <w:rsid w:val="003C4492"/>
    <w:rsid w:val="003C5A1D"/>
    <w:rsid w:val="003C6200"/>
    <w:rsid w:val="003D0950"/>
    <w:rsid w:val="003D1039"/>
    <w:rsid w:val="003D1172"/>
    <w:rsid w:val="003D3ABB"/>
    <w:rsid w:val="003D3C3B"/>
    <w:rsid w:val="003D462A"/>
    <w:rsid w:val="003D48E3"/>
    <w:rsid w:val="003D7860"/>
    <w:rsid w:val="003E3EF9"/>
    <w:rsid w:val="003E4AA0"/>
    <w:rsid w:val="003E4B58"/>
    <w:rsid w:val="003E6BB8"/>
    <w:rsid w:val="003F0055"/>
    <w:rsid w:val="003F0393"/>
    <w:rsid w:val="003F161C"/>
    <w:rsid w:val="003F36C5"/>
    <w:rsid w:val="003F4C8C"/>
    <w:rsid w:val="003F5E97"/>
    <w:rsid w:val="003F7678"/>
    <w:rsid w:val="003F7F4D"/>
    <w:rsid w:val="00400581"/>
    <w:rsid w:val="00401F30"/>
    <w:rsid w:val="00404CE0"/>
    <w:rsid w:val="00406E8C"/>
    <w:rsid w:val="004103FE"/>
    <w:rsid w:val="004219B0"/>
    <w:rsid w:val="00421E89"/>
    <w:rsid w:val="0042293D"/>
    <w:rsid w:val="00424736"/>
    <w:rsid w:val="00425208"/>
    <w:rsid w:val="00425F86"/>
    <w:rsid w:val="0043565A"/>
    <w:rsid w:val="00435B41"/>
    <w:rsid w:val="004368DC"/>
    <w:rsid w:val="00437102"/>
    <w:rsid w:val="0044096E"/>
    <w:rsid w:val="00441159"/>
    <w:rsid w:val="004423EE"/>
    <w:rsid w:val="00444F35"/>
    <w:rsid w:val="00444FB8"/>
    <w:rsid w:val="004457FB"/>
    <w:rsid w:val="00451708"/>
    <w:rsid w:val="00451C8D"/>
    <w:rsid w:val="00451D3C"/>
    <w:rsid w:val="0045278A"/>
    <w:rsid w:val="004545AE"/>
    <w:rsid w:val="0045463E"/>
    <w:rsid w:val="004549EC"/>
    <w:rsid w:val="00456999"/>
    <w:rsid w:val="00456BAF"/>
    <w:rsid w:val="004634BD"/>
    <w:rsid w:val="00464FE5"/>
    <w:rsid w:val="004650D4"/>
    <w:rsid w:val="00466A40"/>
    <w:rsid w:val="00467E21"/>
    <w:rsid w:val="004713EF"/>
    <w:rsid w:val="00471D11"/>
    <w:rsid w:val="00471D49"/>
    <w:rsid w:val="0047296D"/>
    <w:rsid w:val="00472DC8"/>
    <w:rsid w:val="0047342C"/>
    <w:rsid w:val="004743A9"/>
    <w:rsid w:val="00474484"/>
    <w:rsid w:val="004812D9"/>
    <w:rsid w:val="0048151E"/>
    <w:rsid w:val="00481823"/>
    <w:rsid w:val="0048298D"/>
    <w:rsid w:val="00487350"/>
    <w:rsid w:val="00491C0B"/>
    <w:rsid w:val="00493CF7"/>
    <w:rsid w:val="0049587F"/>
    <w:rsid w:val="00495B6B"/>
    <w:rsid w:val="00497498"/>
    <w:rsid w:val="004976F3"/>
    <w:rsid w:val="004A098D"/>
    <w:rsid w:val="004A1643"/>
    <w:rsid w:val="004A1835"/>
    <w:rsid w:val="004A18BE"/>
    <w:rsid w:val="004A4418"/>
    <w:rsid w:val="004A5473"/>
    <w:rsid w:val="004A6D0D"/>
    <w:rsid w:val="004A7CCD"/>
    <w:rsid w:val="004B2AB6"/>
    <w:rsid w:val="004B6D86"/>
    <w:rsid w:val="004B7B0B"/>
    <w:rsid w:val="004C067F"/>
    <w:rsid w:val="004C1531"/>
    <w:rsid w:val="004C1A5B"/>
    <w:rsid w:val="004C1DC4"/>
    <w:rsid w:val="004C23B6"/>
    <w:rsid w:val="004C2564"/>
    <w:rsid w:val="004C2E60"/>
    <w:rsid w:val="004C4B60"/>
    <w:rsid w:val="004C4C50"/>
    <w:rsid w:val="004C5A1A"/>
    <w:rsid w:val="004C65C1"/>
    <w:rsid w:val="004C6BCA"/>
    <w:rsid w:val="004D2F9C"/>
    <w:rsid w:val="004D366F"/>
    <w:rsid w:val="004D39B6"/>
    <w:rsid w:val="004D40CD"/>
    <w:rsid w:val="004D4928"/>
    <w:rsid w:val="004D6641"/>
    <w:rsid w:val="004D6D27"/>
    <w:rsid w:val="004E0F6C"/>
    <w:rsid w:val="004E410A"/>
    <w:rsid w:val="004E5D6F"/>
    <w:rsid w:val="004E7D13"/>
    <w:rsid w:val="004F09DA"/>
    <w:rsid w:val="004F5FF7"/>
    <w:rsid w:val="00500618"/>
    <w:rsid w:val="00500B6A"/>
    <w:rsid w:val="00501C9A"/>
    <w:rsid w:val="0050397D"/>
    <w:rsid w:val="00504B92"/>
    <w:rsid w:val="005123F9"/>
    <w:rsid w:val="0051299F"/>
    <w:rsid w:val="005144F2"/>
    <w:rsid w:val="0051470E"/>
    <w:rsid w:val="005163AF"/>
    <w:rsid w:val="005164AE"/>
    <w:rsid w:val="00520155"/>
    <w:rsid w:val="00520D67"/>
    <w:rsid w:val="00521892"/>
    <w:rsid w:val="0052241D"/>
    <w:rsid w:val="00522644"/>
    <w:rsid w:val="00522C62"/>
    <w:rsid w:val="005247E2"/>
    <w:rsid w:val="00524C3E"/>
    <w:rsid w:val="005269FF"/>
    <w:rsid w:val="00526C24"/>
    <w:rsid w:val="005310A9"/>
    <w:rsid w:val="005322E3"/>
    <w:rsid w:val="00534F2E"/>
    <w:rsid w:val="005360BF"/>
    <w:rsid w:val="0053713F"/>
    <w:rsid w:val="0053757B"/>
    <w:rsid w:val="00540685"/>
    <w:rsid w:val="005413A6"/>
    <w:rsid w:val="00541D19"/>
    <w:rsid w:val="0054237C"/>
    <w:rsid w:val="00542AF1"/>
    <w:rsid w:val="00544477"/>
    <w:rsid w:val="00547C6E"/>
    <w:rsid w:val="00550177"/>
    <w:rsid w:val="0055049B"/>
    <w:rsid w:val="005516AD"/>
    <w:rsid w:val="00551950"/>
    <w:rsid w:val="005543E4"/>
    <w:rsid w:val="00554EB2"/>
    <w:rsid w:val="00556541"/>
    <w:rsid w:val="00561192"/>
    <w:rsid w:val="005634A6"/>
    <w:rsid w:val="00563BF9"/>
    <w:rsid w:val="0056430F"/>
    <w:rsid w:val="00567BCF"/>
    <w:rsid w:val="005709F9"/>
    <w:rsid w:val="00572548"/>
    <w:rsid w:val="005731C3"/>
    <w:rsid w:val="00576351"/>
    <w:rsid w:val="005765C9"/>
    <w:rsid w:val="00577890"/>
    <w:rsid w:val="0058028A"/>
    <w:rsid w:val="00584530"/>
    <w:rsid w:val="00585CAB"/>
    <w:rsid w:val="0058631C"/>
    <w:rsid w:val="00587063"/>
    <w:rsid w:val="00590E2C"/>
    <w:rsid w:val="00591B44"/>
    <w:rsid w:val="00593538"/>
    <w:rsid w:val="005936CF"/>
    <w:rsid w:val="00594F34"/>
    <w:rsid w:val="0059602B"/>
    <w:rsid w:val="005A203C"/>
    <w:rsid w:val="005A49F1"/>
    <w:rsid w:val="005A5BC6"/>
    <w:rsid w:val="005A69F3"/>
    <w:rsid w:val="005B55D2"/>
    <w:rsid w:val="005B7AF2"/>
    <w:rsid w:val="005C205D"/>
    <w:rsid w:val="005C57A7"/>
    <w:rsid w:val="005D301F"/>
    <w:rsid w:val="005D3DB1"/>
    <w:rsid w:val="005D4D39"/>
    <w:rsid w:val="005D4D40"/>
    <w:rsid w:val="005D6169"/>
    <w:rsid w:val="005D7AFE"/>
    <w:rsid w:val="005E1CE2"/>
    <w:rsid w:val="005E1FBF"/>
    <w:rsid w:val="005E4620"/>
    <w:rsid w:val="005E4DAD"/>
    <w:rsid w:val="005E75F0"/>
    <w:rsid w:val="005E7CBB"/>
    <w:rsid w:val="005F74BD"/>
    <w:rsid w:val="0060028D"/>
    <w:rsid w:val="00600A05"/>
    <w:rsid w:val="00600EFC"/>
    <w:rsid w:val="00602799"/>
    <w:rsid w:val="00602AB3"/>
    <w:rsid w:val="00606691"/>
    <w:rsid w:val="006108F2"/>
    <w:rsid w:val="006119B6"/>
    <w:rsid w:val="00611B4B"/>
    <w:rsid w:val="00611CDF"/>
    <w:rsid w:val="00612697"/>
    <w:rsid w:val="00612915"/>
    <w:rsid w:val="00612964"/>
    <w:rsid w:val="00613024"/>
    <w:rsid w:val="0061596D"/>
    <w:rsid w:val="00616704"/>
    <w:rsid w:val="006201B0"/>
    <w:rsid w:val="00621C1B"/>
    <w:rsid w:val="00622AC9"/>
    <w:rsid w:val="00623E1A"/>
    <w:rsid w:val="006259DD"/>
    <w:rsid w:val="00625BFC"/>
    <w:rsid w:val="006272B1"/>
    <w:rsid w:val="0062730A"/>
    <w:rsid w:val="006303B1"/>
    <w:rsid w:val="00631F54"/>
    <w:rsid w:val="006364FD"/>
    <w:rsid w:val="0063727A"/>
    <w:rsid w:val="00637C5B"/>
    <w:rsid w:val="00640D4B"/>
    <w:rsid w:val="00641D47"/>
    <w:rsid w:val="00643178"/>
    <w:rsid w:val="00643215"/>
    <w:rsid w:val="006432F4"/>
    <w:rsid w:val="00650CDB"/>
    <w:rsid w:val="006519F1"/>
    <w:rsid w:val="00652912"/>
    <w:rsid w:val="00653F0D"/>
    <w:rsid w:val="00654182"/>
    <w:rsid w:val="00656450"/>
    <w:rsid w:val="00656A29"/>
    <w:rsid w:val="006613A3"/>
    <w:rsid w:val="00661524"/>
    <w:rsid w:val="00661FE1"/>
    <w:rsid w:val="00662068"/>
    <w:rsid w:val="006660D1"/>
    <w:rsid w:val="006672AD"/>
    <w:rsid w:val="006673DC"/>
    <w:rsid w:val="00670028"/>
    <w:rsid w:val="00670922"/>
    <w:rsid w:val="00670AB2"/>
    <w:rsid w:val="00671491"/>
    <w:rsid w:val="006727AE"/>
    <w:rsid w:val="00674456"/>
    <w:rsid w:val="00675856"/>
    <w:rsid w:val="00680D31"/>
    <w:rsid w:val="00681DC9"/>
    <w:rsid w:val="00681E58"/>
    <w:rsid w:val="00683263"/>
    <w:rsid w:val="00683692"/>
    <w:rsid w:val="00683BD8"/>
    <w:rsid w:val="00683F99"/>
    <w:rsid w:val="00683FFC"/>
    <w:rsid w:val="00684276"/>
    <w:rsid w:val="006843E2"/>
    <w:rsid w:val="006860E2"/>
    <w:rsid w:val="00686715"/>
    <w:rsid w:val="00687CDB"/>
    <w:rsid w:val="00691054"/>
    <w:rsid w:val="00691FB2"/>
    <w:rsid w:val="00692678"/>
    <w:rsid w:val="00692E69"/>
    <w:rsid w:val="0069598A"/>
    <w:rsid w:val="00696CB4"/>
    <w:rsid w:val="00697755"/>
    <w:rsid w:val="006A1103"/>
    <w:rsid w:val="006A166F"/>
    <w:rsid w:val="006A26C8"/>
    <w:rsid w:val="006A27D6"/>
    <w:rsid w:val="006A3D30"/>
    <w:rsid w:val="006A672B"/>
    <w:rsid w:val="006A7F16"/>
    <w:rsid w:val="006B3CC2"/>
    <w:rsid w:val="006B3E8A"/>
    <w:rsid w:val="006B525F"/>
    <w:rsid w:val="006B560E"/>
    <w:rsid w:val="006C2C11"/>
    <w:rsid w:val="006C357C"/>
    <w:rsid w:val="006C44EF"/>
    <w:rsid w:val="006C4B5E"/>
    <w:rsid w:val="006C6215"/>
    <w:rsid w:val="006C7246"/>
    <w:rsid w:val="006C7CB3"/>
    <w:rsid w:val="006D0A0C"/>
    <w:rsid w:val="006D1F1C"/>
    <w:rsid w:val="006D3132"/>
    <w:rsid w:val="006D731F"/>
    <w:rsid w:val="006E02A3"/>
    <w:rsid w:val="006E2A17"/>
    <w:rsid w:val="006E3F5F"/>
    <w:rsid w:val="006F3CA5"/>
    <w:rsid w:val="006F3F9A"/>
    <w:rsid w:val="006F4322"/>
    <w:rsid w:val="006F5605"/>
    <w:rsid w:val="00700E9C"/>
    <w:rsid w:val="007015DE"/>
    <w:rsid w:val="00701E63"/>
    <w:rsid w:val="00702518"/>
    <w:rsid w:val="0070395C"/>
    <w:rsid w:val="007040E8"/>
    <w:rsid w:val="00704D94"/>
    <w:rsid w:val="00704DBD"/>
    <w:rsid w:val="00704DCE"/>
    <w:rsid w:val="00706346"/>
    <w:rsid w:val="0070635D"/>
    <w:rsid w:val="00707088"/>
    <w:rsid w:val="007132EA"/>
    <w:rsid w:val="00714072"/>
    <w:rsid w:val="007155E8"/>
    <w:rsid w:val="007163A9"/>
    <w:rsid w:val="00720494"/>
    <w:rsid w:val="00723E34"/>
    <w:rsid w:val="007245A7"/>
    <w:rsid w:val="00724670"/>
    <w:rsid w:val="0073282D"/>
    <w:rsid w:val="0074189B"/>
    <w:rsid w:val="00741ADE"/>
    <w:rsid w:val="00743339"/>
    <w:rsid w:val="00743DE9"/>
    <w:rsid w:val="00744535"/>
    <w:rsid w:val="00744AE4"/>
    <w:rsid w:val="007458EA"/>
    <w:rsid w:val="00754983"/>
    <w:rsid w:val="00754BD9"/>
    <w:rsid w:val="00754F31"/>
    <w:rsid w:val="0075523B"/>
    <w:rsid w:val="00755B8A"/>
    <w:rsid w:val="00763082"/>
    <w:rsid w:val="00763B57"/>
    <w:rsid w:val="00765DB4"/>
    <w:rsid w:val="00770421"/>
    <w:rsid w:val="0077190D"/>
    <w:rsid w:val="00771ECE"/>
    <w:rsid w:val="00773F19"/>
    <w:rsid w:val="00776833"/>
    <w:rsid w:val="00776A4F"/>
    <w:rsid w:val="007801E0"/>
    <w:rsid w:val="0078044F"/>
    <w:rsid w:val="00780CCD"/>
    <w:rsid w:val="007814A9"/>
    <w:rsid w:val="00782219"/>
    <w:rsid w:val="00783801"/>
    <w:rsid w:val="00785EEC"/>
    <w:rsid w:val="007868F2"/>
    <w:rsid w:val="00787806"/>
    <w:rsid w:val="00787D86"/>
    <w:rsid w:val="00790A2D"/>
    <w:rsid w:val="00790F0B"/>
    <w:rsid w:val="0079168A"/>
    <w:rsid w:val="00792774"/>
    <w:rsid w:val="00793E1C"/>
    <w:rsid w:val="00793F06"/>
    <w:rsid w:val="00796973"/>
    <w:rsid w:val="00797DFB"/>
    <w:rsid w:val="00797ED9"/>
    <w:rsid w:val="007A105C"/>
    <w:rsid w:val="007A2D4A"/>
    <w:rsid w:val="007A3131"/>
    <w:rsid w:val="007A3531"/>
    <w:rsid w:val="007A5616"/>
    <w:rsid w:val="007A66AC"/>
    <w:rsid w:val="007A7E3F"/>
    <w:rsid w:val="007B141F"/>
    <w:rsid w:val="007B1B26"/>
    <w:rsid w:val="007B1CF3"/>
    <w:rsid w:val="007B7115"/>
    <w:rsid w:val="007C0F2A"/>
    <w:rsid w:val="007C15AD"/>
    <w:rsid w:val="007C1818"/>
    <w:rsid w:val="007C201B"/>
    <w:rsid w:val="007C2319"/>
    <w:rsid w:val="007C4F38"/>
    <w:rsid w:val="007C568E"/>
    <w:rsid w:val="007C6C87"/>
    <w:rsid w:val="007D05BC"/>
    <w:rsid w:val="007D0D40"/>
    <w:rsid w:val="007D38B1"/>
    <w:rsid w:val="007D51D2"/>
    <w:rsid w:val="007D5B45"/>
    <w:rsid w:val="007E102F"/>
    <w:rsid w:val="007E27F4"/>
    <w:rsid w:val="007F10B1"/>
    <w:rsid w:val="007F194B"/>
    <w:rsid w:val="007F2139"/>
    <w:rsid w:val="007F4294"/>
    <w:rsid w:val="007F64A0"/>
    <w:rsid w:val="007F6F89"/>
    <w:rsid w:val="007F74EE"/>
    <w:rsid w:val="007F785E"/>
    <w:rsid w:val="00800D6D"/>
    <w:rsid w:val="00801B16"/>
    <w:rsid w:val="0080509E"/>
    <w:rsid w:val="00805757"/>
    <w:rsid w:val="008076CC"/>
    <w:rsid w:val="00810002"/>
    <w:rsid w:val="00810F8D"/>
    <w:rsid w:val="008127FD"/>
    <w:rsid w:val="00813225"/>
    <w:rsid w:val="008144B9"/>
    <w:rsid w:val="008178F4"/>
    <w:rsid w:val="00820AD8"/>
    <w:rsid w:val="0082129A"/>
    <w:rsid w:val="0082329E"/>
    <w:rsid w:val="00823A71"/>
    <w:rsid w:val="00824749"/>
    <w:rsid w:val="00824D07"/>
    <w:rsid w:val="00824D41"/>
    <w:rsid w:val="00825288"/>
    <w:rsid w:val="008254D6"/>
    <w:rsid w:val="008277B1"/>
    <w:rsid w:val="0083063F"/>
    <w:rsid w:val="00831A4D"/>
    <w:rsid w:val="0083250B"/>
    <w:rsid w:val="0083285A"/>
    <w:rsid w:val="00836ED3"/>
    <w:rsid w:val="00837760"/>
    <w:rsid w:val="0083783D"/>
    <w:rsid w:val="008378E9"/>
    <w:rsid w:val="00840124"/>
    <w:rsid w:val="0084097C"/>
    <w:rsid w:val="008410EC"/>
    <w:rsid w:val="0084658E"/>
    <w:rsid w:val="0085000C"/>
    <w:rsid w:val="00851F6D"/>
    <w:rsid w:val="00852315"/>
    <w:rsid w:val="00852E10"/>
    <w:rsid w:val="00853636"/>
    <w:rsid w:val="00856EF1"/>
    <w:rsid w:val="00856F5B"/>
    <w:rsid w:val="00861A0F"/>
    <w:rsid w:val="00861EB0"/>
    <w:rsid w:val="008636F1"/>
    <w:rsid w:val="008648CD"/>
    <w:rsid w:val="0086635E"/>
    <w:rsid w:val="00866510"/>
    <w:rsid w:val="0086707A"/>
    <w:rsid w:val="008701D2"/>
    <w:rsid w:val="00870EF9"/>
    <w:rsid w:val="0087158E"/>
    <w:rsid w:val="00872542"/>
    <w:rsid w:val="008746BB"/>
    <w:rsid w:val="00874AA0"/>
    <w:rsid w:val="00874AD8"/>
    <w:rsid w:val="008752DD"/>
    <w:rsid w:val="00877CDC"/>
    <w:rsid w:val="00880C40"/>
    <w:rsid w:val="00880FC1"/>
    <w:rsid w:val="0088612C"/>
    <w:rsid w:val="00886A8A"/>
    <w:rsid w:val="00891C5A"/>
    <w:rsid w:val="00891F93"/>
    <w:rsid w:val="00896CC9"/>
    <w:rsid w:val="008A2F73"/>
    <w:rsid w:val="008A52FB"/>
    <w:rsid w:val="008A5CFA"/>
    <w:rsid w:val="008A6369"/>
    <w:rsid w:val="008B3543"/>
    <w:rsid w:val="008B35A9"/>
    <w:rsid w:val="008B4B18"/>
    <w:rsid w:val="008C517A"/>
    <w:rsid w:val="008C682F"/>
    <w:rsid w:val="008C7831"/>
    <w:rsid w:val="008D08B0"/>
    <w:rsid w:val="008D1CBA"/>
    <w:rsid w:val="008D27B7"/>
    <w:rsid w:val="008D63C9"/>
    <w:rsid w:val="008E334D"/>
    <w:rsid w:val="008E394A"/>
    <w:rsid w:val="008E5184"/>
    <w:rsid w:val="008F1011"/>
    <w:rsid w:val="008F2688"/>
    <w:rsid w:val="008F3175"/>
    <w:rsid w:val="008F3F19"/>
    <w:rsid w:val="008F4C76"/>
    <w:rsid w:val="008F563B"/>
    <w:rsid w:val="008F5EF7"/>
    <w:rsid w:val="008F7FAE"/>
    <w:rsid w:val="00900363"/>
    <w:rsid w:val="0090343E"/>
    <w:rsid w:val="009057FB"/>
    <w:rsid w:val="00907FAB"/>
    <w:rsid w:val="00910F88"/>
    <w:rsid w:val="00914903"/>
    <w:rsid w:val="009149C1"/>
    <w:rsid w:val="00914CD8"/>
    <w:rsid w:val="00914D72"/>
    <w:rsid w:val="009151A2"/>
    <w:rsid w:val="0091580E"/>
    <w:rsid w:val="00917890"/>
    <w:rsid w:val="009179A5"/>
    <w:rsid w:val="009219BD"/>
    <w:rsid w:val="00921E78"/>
    <w:rsid w:val="00924C9B"/>
    <w:rsid w:val="00930294"/>
    <w:rsid w:val="00930498"/>
    <w:rsid w:val="00931344"/>
    <w:rsid w:val="00931649"/>
    <w:rsid w:val="00933311"/>
    <w:rsid w:val="009338DC"/>
    <w:rsid w:val="009346E3"/>
    <w:rsid w:val="0093704C"/>
    <w:rsid w:val="00945BA9"/>
    <w:rsid w:val="009468D0"/>
    <w:rsid w:val="0094728A"/>
    <w:rsid w:val="009476B0"/>
    <w:rsid w:val="009512D1"/>
    <w:rsid w:val="00952128"/>
    <w:rsid w:val="00954648"/>
    <w:rsid w:val="00954D29"/>
    <w:rsid w:val="00955B06"/>
    <w:rsid w:val="00956906"/>
    <w:rsid w:val="00962045"/>
    <w:rsid w:val="0096275F"/>
    <w:rsid w:val="0096341D"/>
    <w:rsid w:val="00963AE4"/>
    <w:rsid w:val="0096438C"/>
    <w:rsid w:val="00965F90"/>
    <w:rsid w:val="00967DB2"/>
    <w:rsid w:val="00967DDF"/>
    <w:rsid w:val="00971DAB"/>
    <w:rsid w:val="00974832"/>
    <w:rsid w:val="00975047"/>
    <w:rsid w:val="00976752"/>
    <w:rsid w:val="00977C1B"/>
    <w:rsid w:val="00983608"/>
    <w:rsid w:val="00984012"/>
    <w:rsid w:val="00987748"/>
    <w:rsid w:val="00990CBE"/>
    <w:rsid w:val="0099697F"/>
    <w:rsid w:val="009A2142"/>
    <w:rsid w:val="009A4BCD"/>
    <w:rsid w:val="009A7FD3"/>
    <w:rsid w:val="009B0241"/>
    <w:rsid w:val="009B3CB1"/>
    <w:rsid w:val="009B474E"/>
    <w:rsid w:val="009B5693"/>
    <w:rsid w:val="009B6C11"/>
    <w:rsid w:val="009B7036"/>
    <w:rsid w:val="009C05F3"/>
    <w:rsid w:val="009C119B"/>
    <w:rsid w:val="009C15C9"/>
    <w:rsid w:val="009C4E36"/>
    <w:rsid w:val="009C58FF"/>
    <w:rsid w:val="009D0E76"/>
    <w:rsid w:val="009D3B61"/>
    <w:rsid w:val="009D4845"/>
    <w:rsid w:val="009D5FB2"/>
    <w:rsid w:val="009D6BB7"/>
    <w:rsid w:val="009D71FB"/>
    <w:rsid w:val="009E172B"/>
    <w:rsid w:val="009E176C"/>
    <w:rsid w:val="009E2139"/>
    <w:rsid w:val="009E2EDC"/>
    <w:rsid w:val="009E5094"/>
    <w:rsid w:val="009E5618"/>
    <w:rsid w:val="009E7154"/>
    <w:rsid w:val="009F226E"/>
    <w:rsid w:val="009F40FD"/>
    <w:rsid w:val="009F4C2A"/>
    <w:rsid w:val="009F5228"/>
    <w:rsid w:val="009F55E6"/>
    <w:rsid w:val="009F75E7"/>
    <w:rsid w:val="00A01367"/>
    <w:rsid w:val="00A01465"/>
    <w:rsid w:val="00A02330"/>
    <w:rsid w:val="00A0364F"/>
    <w:rsid w:val="00A04DBC"/>
    <w:rsid w:val="00A04EDA"/>
    <w:rsid w:val="00A068E3"/>
    <w:rsid w:val="00A07331"/>
    <w:rsid w:val="00A103DE"/>
    <w:rsid w:val="00A107B5"/>
    <w:rsid w:val="00A1259E"/>
    <w:rsid w:val="00A176E2"/>
    <w:rsid w:val="00A21812"/>
    <w:rsid w:val="00A219DE"/>
    <w:rsid w:val="00A22ECF"/>
    <w:rsid w:val="00A24606"/>
    <w:rsid w:val="00A262D0"/>
    <w:rsid w:val="00A26449"/>
    <w:rsid w:val="00A323BE"/>
    <w:rsid w:val="00A32B32"/>
    <w:rsid w:val="00A3470E"/>
    <w:rsid w:val="00A34ACA"/>
    <w:rsid w:val="00A37315"/>
    <w:rsid w:val="00A37F0F"/>
    <w:rsid w:val="00A419C1"/>
    <w:rsid w:val="00A4590A"/>
    <w:rsid w:val="00A45B84"/>
    <w:rsid w:val="00A464CE"/>
    <w:rsid w:val="00A5236F"/>
    <w:rsid w:val="00A52516"/>
    <w:rsid w:val="00A532B6"/>
    <w:rsid w:val="00A53E5C"/>
    <w:rsid w:val="00A55AFE"/>
    <w:rsid w:val="00A567CF"/>
    <w:rsid w:val="00A56991"/>
    <w:rsid w:val="00A57349"/>
    <w:rsid w:val="00A60345"/>
    <w:rsid w:val="00A6546C"/>
    <w:rsid w:val="00A701D4"/>
    <w:rsid w:val="00A7058D"/>
    <w:rsid w:val="00A70984"/>
    <w:rsid w:val="00A723D9"/>
    <w:rsid w:val="00A72EB0"/>
    <w:rsid w:val="00A76ABB"/>
    <w:rsid w:val="00A82B61"/>
    <w:rsid w:val="00A87DEC"/>
    <w:rsid w:val="00A90A98"/>
    <w:rsid w:val="00A90E41"/>
    <w:rsid w:val="00A9325D"/>
    <w:rsid w:val="00A948D1"/>
    <w:rsid w:val="00A9531F"/>
    <w:rsid w:val="00A95570"/>
    <w:rsid w:val="00A967BD"/>
    <w:rsid w:val="00AA01E2"/>
    <w:rsid w:val="00AA2F72"/>
    <w:rsid w:val="00AA3D12"/>
    <w:rsid w:val="00AA4CBF"/>
    <w:rsid w:val="00AA7416"/>
    <w:rsid w:val="00AA74B3"/>
    <w:rsid w:val="00AB1DA8"/>
    <w:rsid w:val="00AB1DF7"/>
    <w:rsid w:val="00AB4C4F"/>
    <w:rsid w:val="00AB5001"/>
    <w:rsid w:val="00AB79E9"/>
    <w:rsid w:val="00AC180D"/>
    <w:rsid w:val="00AC1DA5"/>
    <w:rsid w:val="00AC3A1E"/>
    <w:rsid w:val="00AC4BC0"/>
    <w:rsid w:val="00AC6FF2"/>
    <w:rsid w:val="00AC74B5"/>
    <w:rsid w:val="00AD2D8D"/>
    <w:rsid w:val="00AD5302"/>
    <w:rsid w:val="00AD6359"/>
    <w:rsid w:val="00AE034D"/>
    <w:rsid w:val="00AE0793"/>
    <w:rsid w:val="00AE2C20"/>
    <w:rsid w:val="00AE2EF9"/>
    <w:rsid w:val="00AF122B"/>
    <w:rsid w:val="00AF24AC"/>
    <w:rsid w:val="00AF5C87"/>
    <w:rsid w:val="00AF7701"/>
    <w:rsid w:val="00B00619"/>
    <w:rsid w:val="00B0099D"/>
    <w:rsid w:val="00B00C93"/>
    <w:rsid w:val="00B01B41"/>
    <w:rsid w:val="00B031A7"/>
    <w:rsid w:val="00B03EDA"/>
    <w:rsid w:val="00B0442E"/>
    <w:rsid w:val="00B04EB2"/>
    <w:rsid w:val="00B119CE"/>
    <w:rsid w:val="00B11C07"/>
    <w:rsid w:val="00B12A5B"/>
    <w:rsid w:val="00B140AE"/>
    <w:rsid w:val="00B14B68"/>
    <w:rsid w:val="00B1535A"/>
    <w:rsid w:val="00B159E8"/>
    <w:rsid w:val="00B1674B"/>
    <w:rsid w:val="00B17E41"/>
    <w:rsid w:val="00B20167"/>
    <w:rsid w:val="00B207D8"/>
    <w:rsid w:val="00B207EF"/>
    <w:rsid w:val="00B20826"/>
    <w:rsid w:val="00B20C31"/>
    <w:rsid w:val="00B22438"/>
    <w:rsid w:val="00B27EB8"/>
    <w:rsid w:val="00B314E0"/>
    <w:rsid w:val="00B323D0"/>
    <w:rsid w:val="00B32F7E"/>
    <w:rsid w:val="00B33B9C"/>
    <w:rsid w:val="00B3519C"/>
    <w:rsid w:val="00B3528F"/>
    <w:rsid w:val="00B41EEC"/>
    <w:rsid w:val="00B457A7"/>
    <w:rsid w:val="00B51597"/>
    <w:rsid w:val="00B520C1"/>
    <w:rsid w:val="00B52497"/>
    <w:rsid w:val="00B52E20"/>
    <w:rsid w:val="00B53E09"/>
    <w:rsid w:val="00B5539A"/>
    <w:rsid w:val="00B5662D"/>
    <w:rsid w:val="00B6175B"/>
    <w:rsid w:val="00B61D65"/>
    <w:rsid w:val="00B67368"/>
    <w:rsid w:val="00B7175C"/>
    <w:rsid w:val="00B72290"/>
    <w:rsid w:val="00B72DCF"/>
    <w:rsid w:val="00B7453E"/>
    <w:rsid w:val="00B74FB9"/>
    <w:rsid w:val="00B75930"/>
    <w:rsid w:val="00B75A64"/>
    <w:rsid w:val="00B76154"/>
    <w:rsid w:val="00B7674F"/>
    <w:rsid w:val="00B81400"/>
    <w:rsid w:val="00B81926"/>
    <w:rsid w:val="00B82096"/>
    <w:rsid w:val="00B827FD"/>
    <w:rsid w:val="00B82D51"/>
    <w:rsid w:val="00B84290"/>
    <w:rsid w:val="00B846B9"/>
    <w:rsid w:val="00B87A74"/>
    <w:rsid w:val="00B9085B"/>
    <w:rsid w:val="00B90D97"/>
    <w:rsid w:val="00B90E5C"/>
    <w:rsid w:val="00B9179B"/>
    <w:rsid w:val="00B93F88"/>
    <w:rsid w:val="00B97058"/>
    <w:rsid w:val="00B97C9F"/>
    <w:rsid w:val="00BA1B3B"/>
    <w:rsid w:val="00BA5FC2"/>
    <w:rsid w:val="00BA678C"/>
    <w:rsid w:val="00BA78BC"/>
    <w:rsid w:val="00BA7B1B"/>
    <w:rsid w:val="00BB232B"/>
    <w:rsid w:val="00BB54A8"/>
    <w:rsid w:val="00BB5BED"/>
    <w:rsid w:val="00BB6054"/>
    <w:rsid w:val="00BC14BD"/>
    <w:rsid w:val="00BC1A4C"/>
    <w:rsid w:val="00BC5DA4"/>
    <w:rsid w:val="00BC6A00"/>
    <w:rsid w:val="00BD2166"/>
    <w:rsid w:val="00BD2A10"/>
    <w:rsid w:val="00BD3D4B"/>
    <w:rsid w:val="00BD61A0"/>
    <w:rsid w:val="00BD61CD"/>
    <w:rsid w:val="00BE53E6"/>
    <w:rsid w:val="00BF00CC"/>
    <w:rsid w:val="00C02B1C"/>
    <w:rsid w:val="00C02C9E"/>
    <w:rsid w:val="00C02CDC"/>
    <w:rsid w:val="00C04755"/>
    <w:rsid w:val="00C04865"/>
    <w:rsid w:val="00C06665"/>
    <w:rsid w:val="00C106F7"/>
    <w:rsid w:val="00C1212A"/>
    <w:rsid w:val="00C12843"/>
    <w:rsid w:val="00C12AA1"/>
    <w:rsid w:val="00C13A83"/>
    <w:rsid w:val="00C172C7"/>
    <w:rsid w:val="00C21BB2"/>
    <w:rsid w:val="00C24842"/>
    <w:rsid w:val="00C2655F"/>
    <w:rsid w:val="00C27524"/>
    <w:rsid w:val="00C27949"/>
    <w:rsid w:val="00C309F1"/>
    <w:rsid w:val="00C3177A"/>
    <w:rsid w:val="00C31BA3"/>
    <w:rsid w:val="00C326C6"/>
    <w:rsid w:val="00C33AE1"/>
    <w:rsid w:val="00C35D61"/>
    <w:rsid w:val="00C36102"/>
    <w:rsid w:val="00C40E7A"/>
    <w:rsid w:val="00C41B3A"/>
    <w:rsid w:val="00C451A1"/>
    <w:rsid w:val="00C47A9F"/>
    <w:rsid w:val="00C535F0"/>
    <w:rsid w:val="00C53EF1"/>
    <w:rsid w:val="00C54868"/>
    <w:rsid w:val="00C54CE8"/>
    <w:rsid w:val="00C5531B"/>
    <w:rsid w:val="00C57E09"/>
    <w:rsid w:val="00C61306"/>
    <w:rsid w:val="00C624AD"/>
    <w:rsid w:val="00C63492"/>
    <w:rsid w:val="00C65788"/>
    <w:rsid w:val="00C6692A"/>
    <w:rsid w:val="00C67F2F"/>
    <w:rsid w:val="00C704AF"/>
    <w:rsid w:val="00C7128F"/>
    <w:rsid w:val="00C7557F"/>
    <w:rsid w:val="00C76B04"/>
    <w:rsid w:val="00C80649"/>
    <w:rsid w:val="00C82EFA"/>
    <w:rsid w:val="00C856DE"/>
    <w:rsid w:val="00C86C02"/>
    <w:rsid w:val="00C87E51"/>
    <w:rsid w:val="00C904C8"/>
    <w:rsid w:val="00C90A4D"/>
    <w:rsid w:val="00C91058"/>
    <w:rsid w:val="00C91336"/>
    <w:rsid w:val="00C913CA"/>
    <w:rsid w:val="00C91438"/>
    <w:rsid w:val="00C9208C"/>
    <w:rsid w:val="00C92C62"/>
    <w:rsid w:val="00C94059"/>
    <w:rsid w:val="00C9477E"/>
    <w:rsid w:val="00C94D06"/>
    <w:rsid w:val="00C95A25"/>
    <w:rsid w:val="00C96AB9"/>
    <w:rsid w:val="00C97A3B"/>
    <w:rsid w:val="00CA6065"/>
    <w:rsid w:val="00CA738C"/>
    <w:rsid w:val="00CB036B"/>
    <w:rsid w:val="00CB4025"/>
    <w:rsid w:val="00CB42EE"/>
    <w:rsid w:val="00CB43DC"/>
    <w:rsid w:val="00CB4EB0"/>
    <w:rsid w:val="00CB592C"/>
    <w:rsid w:val="00CB7559"/>
    <w:rsid w:val="00CC239D"/>
    <w:rsid w:val="00CC2C56"/>
    <w:rsid w:val="00CC6B30"/>
    <w:rsid w:val="00CD06CA"/>
    <w:rsid w:val="00CD1DEC"/>
    <w:rsid w:val="00CD46FB"/>
    <w:rsid w:val="00CD4A48"/>
    <w:rsid w:val="00CD7131"/>
    <w:rsid w:val="00CE1272"/>
    <w:rsid w:val="00CE2560"/>
    <w:rsid w:val="00CE2E69"/>
    <w:rsid w:val="00CE4C61"/>
    <w:rsid w:val="00CE4DA6"/>
    <w:rsid w:val="00CE5A9F"/>
    <w:rsid w:val="00CE5D26"/>
    <w:rsid w:val="00CF03C4"/>
    <w:rsid w:val="00CF3958"/>
    <w:rsid w:val="00CF6EFD"/>
    <w:rsid w:val="00CF7198"/>
    <w:rsid w:val="00D0046B"/>
    <w:rsid w:val="00D011B7"/>
    <w:rsid w:val="00D02D95"/>
    <w:rsid w:val="00D03981"/>
    <w:rsid w:val="00D03B15"/>
    <w:rsid w:val="00D058C6"/>
    <w:rsid w:val="00D071F8"/>
    <w:rsid w:val="00D07A45"/>
    <w:rsid w:val="00D10029"/>
    <w:rsid w:val="00D10BC4"/>
    <w:rsid w:val="00D11690"/>
    <w:rsid w:val="00D13A79"/>
    <w:rsid w:val="00D13A7F"/>
    <w:rsid w:val="00D14CE1"/>
    <w:rsid w:val="00D15763"/>
    <w:rsid w:val="00D158A5"/>
    <w:rsid w:val="00D16A6B"/>
    <w:rsid w:val="00D16F00"/>
    <w:rsid w:val="00D170BD"/>
    <w:rsid w:val="00D20205"/>
    <w:rsid w:val="00D20B32"/>
    <w:rsid w:val="00D20F07"/>
    <w:rsid w:val="00D235EA"/>
    <w:rsid w:val="00D2393E"/>
    <w:rsid w:val="00D2408B"/>
    <w:rsid w:val="00D247D3"/>
    <w:rsid w:val="00D27F9A"/>
    <w:rsid w:val="00D307AD"/>
    <w:rsid w:val="00D308DB"/>
    <w:rsid w:val="00D33EAA"/>
    <w:rsid w:val="00D36437"/>
    <w:rsid w:val="00D37D26"/>
    <w:rsid w:val="00D44809"/>
    <w:rsid w:val="00D51B69"/>
    <w:rsid w:val="00D52479"/>
    <w:rsid w:val="00D55C8E"/>
    <w:rsid w:val="00D619AB"/>
    <w:rsid w:val="00D61FF5"/>
    <w:rsid w:val="00D6315E"/>
    <w:rsid w:val="00D64170"/>
    <w:rsid w:val="00D66028"/>
    <w:rsid w:val="00D66A56"/>
    <w:rsid w:val="00D66DB6"/>
    <w:rsid w:val="00D70C94"/>
    <w:rsid w:val="00D7290B"/>
    <w:rsid w:val="00D80D31"/>
    <w:rsid w:val="00D81792"/>
    <w:rsid w:val="00D8249A"/>
    <w:rsid w:val="00D831E9"/>
    <w:rsid w:val="00D83935"/>
    <w:rsid w:val="00D90643"/>
    <w:rsid w:val="00D9069B"/>
    <w:rsid w:val="00D92B73"/>
    <w:rsid w:val="00D9373F"/>
    <w:rsid w:val="00D9722F"/>
    <w:rsid w:val="00D97FDC"/>
    <w:rsid w:val="00DA1801"/>
    <w:rsid w:val="00DA21CC"/>
    <w:rsid w:val="00DA3A59"/>
    <w:rsid w:val="00DA447F"/>
    <w:rsid w:val="00DB1C44"/>
    <w:rsid w:val="00DB34AB"/>
    <w:rsid w:val="00DB4107"/>
    <w:rsid w:val="00DB75A5"/>
    <w:rsid w:val="00DC01AD"/>
    <w:rsid w:val="00DC0E5B"/>
    <w:rsid w:val="00DC1168"/>
    <w:rsid w:val="00DC1446"/>
    <w:rsid w:val="00DC1536"/>
    <w:rsid w:val="00DC3D6D"/>
    <w:rsid w:val="00DC57C2"/>
    <w:rsid w:val="00DC6BBE"/>
    <w:rsid w:val="00DD68E9"/>
    <w:rsid w:val="00DE1DF7"/>
    <w:rsid w:val="00DE29AC"/>
    <w:rsid w:val="00DE3F04"/>
    <w:rsid w:val="00DE429D"/>
    <w:rsid w:val="00DE49A6"/>
    <w:rsid w:val="00DE533D"/>
    <w:rsid w:val="00DE7403"/>
    <w:rsid w:val="00DF084B"/>
    <w:rsid w:val="00DF0A7D"/>
    <w:rsid w:val="00DF1813"/>
    <w:rsid w:val="00DF2DA5"/>
    <w:rsid w:val="00DF367A"/>
    <w:rsid w:val="00DF42A1"/>
    <w:rsid w:val="00DF4856"/>
    <w:rsid w:val="00DF4BFC"/>
    <w:rsid w:val="00E00D81"/>
    <w:rsid w:val="00E0165D"/>
    <w:rsid w:val="00E02273"/>
    <w:rsid w:val="00E04A7D"/>
    <w:rsid w:val="00E055AD"/>
    <w:rsid w:val="00E0621C"/>
    <w:rsid w:val="00E111DC"/>
    <w:rsid w:val="00E11A72"/>
    <w:rsid w:val="00E20E73"/>
    <w:rsid w:val="00E21B98"/>
    <w:rsid w:val="00E245F2"/>
    <w:rsid w:val="00E24B3C"/>
    <w:rsid w:val="00E26AB3"/>
    <w:rsid w:val="00E307CF"/>
    <w:rsid w:val="00E31521"/>
    <w:rsid w:val="00E338DD"/>
    <w:rsid w:val="00E34A75"/>
    <w:rsid w:val="00E35678"/>
    <w:rsid w:val="00E36C0E"/>
    <w:rsid w:val="00E41E9A"/>
    <w:rsid w:val="00E425D3"/>
    <w:rsid w:val="00E44B65"/>
    <w:rsid w:val="00E500D0"/>
    <w:rsid w:val="00E5268F"/>
    <w:rsid w:val="00E53ECD"/>
    <w:rsid w:val="00E54C7A"/>
    <w:rsid w:val="00E55914"/>
    <w:rsid w:val="00E56869"/>
    <w:rsid w:val="00E56999"/>
    <w:rsid w:val="00E57398"/>
    <w:rsid w:val="00E60979"/>
    <w:rsid w:val="00E60AAA"/>
    <w:rsid w:val="00E61F3E"/>
    <w:rsid w:val="00E62087"/>
    <w:rsid w:val="00E6243A"/>
    <w:rsid w:val="00E63E4F"/>
    <w:rsid w:val="00E64CAF"/>
    <w:rsid w:val="00E67011"/>
    <w:rsid w:val="00E6780B"/>
    <w:rsid w:val="00E70B0A"/>
    <w:rsid w:val="00E70E31"/>
    <w:rsid w:val="00E70FD6"/>
    <w:rsid w:val="00E71F21"/>
    <w:rsid w:val="00E71FC4"/>
    <w:rsid w:val="00E73E46"/>
    <w:rsid w:val="00E74BAE"/>
    <w:rsid w:val="00E77D7D"/>
    <w:rsid w:val="00E80F80"/>
    <w:rsid w:val="00E81E19"/>
    <w:rsid w:val="00E8218D"/>
    <w:rsid w:val="00E83433"/>
    <w:rsid w:val="00E8667F"/>
    <w:rsid w:val="00E915F9"/>
    <w:rsid w:val="00E92ABA"/>
    <w:rsid w:val="00E93E33"/>
    <w:rsid w:val="00E940C6"/>
    <w:rsid w:val="00E95A69"/>
    <w:rsid w:val="00E95AEF"/>
    <w:rsid w:val="00EA0DB5"/>
    <w:rsid w:val="00EA312A"/>
    <w:rsid w:val="00EA32EC"/>
    <w:rsid w:val="00EA36D6"/>
    <w:rsid w:val="00EA4576"/>
    <w:rsid w:val="00EA567F"/>
    <w:rsid w:val="00EA7468"/>
    <w:rsid w:val="00EB07B0"/>
    <w:rsid w:val="00EB1319"/>
    <w:rsid w:val="00EB1CF1"/>
    <w:rsid w:val="00EB5571"/>
    <w:rsid w:val="00EB572F"/>
    <w:rsid w:val="00EB6DFB"/>
    <w:rsid w:val="00EB70DE"/>
    <w:rsid w:val="00EB75EB"/>
    <w:rsid w:val="00EC15F5"/>
    <w:rsid w:val="00EC7F9B"/>
    <w:rsid w:val="00ED096A"/>
    <w:rsid w:val="00ED3A40"/>
    <w:rsid w:val="00ED5917"/>
    <w:rsid w:val="00ED6CEA"/>
    <w:rsid w:val="00ED707D"/>
    <w:rsid w:val="00ED7462"/>
    <w:rsid w:val="00EE31F9"/>
    <w:rsid w:val="00EE404D"/>
    <w:rsid w:val="00EE42F0"/>
    <w:rsid w:val="00EE4334"/>
    <w:rsid w:val="00EE49C3"/>
    <w:rsid w:val="00EE4F40"/>
    <w:rsid w:val="00EE6E1C"/>
    <w:rsid w:val="00EE7CE9"/>
    <w:rsid w:val="00EF14DB"/>
    <w:rsid w:val="00EF1E52"/>
    <w:rsid w:val="00F01532"/>
    <w:rsid w:val="00F024C6"/>
    <w:rsid w:val="00F06C79"/>
    <w:rsid w:val="00F10FA8"/>
    <w:rsid w:val="00F1212E"/>
    <w:rsid w:val="00F13032"/>
    <w:rsid w:val="00F130E2"/>
    <w:rsid w:val="00F14E3E"/>
    <w:rsid w:val="00F1652A"/>
    <w:rsid w:val="00F22F6F"/>
    <w:rsid w:val="00F2704D"/>
    <w:rsid w:val="00F311EF"/>
    <w:rsid w:val="00F31456"/>
    <w:rsid w:val="00F3381F"/>
    <w:rsid w:val="00F343F2"/>
    <w:rsid w:val="00F37405"/>
    <w:rsid w:val="00F40158"/>
    <w:rsid w:val="00F40EA6"/>
    <w:rsid w:val="00F42D13"/>
    <w:rsid w:val="00F43CCE"/>
    <w:rsid w:val="00F45325"/>
    <w:rsid w:val="00F47C3C"/>
    <w:rsid w:val="00F51BCD"/>
    <w:rsid w:val="00F53034"/>
    <w:rsid w:val="00F53A9F"/>
    <w:rsid w:val="00F53D8C"/>
    <w:rsid w:val="00F54557"/>
    <w:rsid w:val="00F57973"/>
    <w:rsid w:val="00F631AC"/>
    <w:rsid w:val="00F63343"/>
    <w:rsid w:val="00F641B8"/>
    <w:rsid w:val="00F6734A"/>
    <w:rsid w:val="00F678C3"/>
    <w:rsid w:val="00F6795E"/>
    <w:rsid w:val="00F67D26"/>
    <w:rsid w:val="00F67FF0"/>
    <w:rsid w:val="00F7016E"/>
    <w:rsid w:val="00F714D1"/>
    <w:rsid w:val="00F722AE"/>
    <w:rsid w:val="00F7331B"/>
    <w:rsid w:val="00F74627"/>
    <w:rsid w:val="00F76455"/>
    <w:rsid w:val="00F80178"/>
    <w:rsid w:val="00F804A8"/>
    <w:rsid w:val="00F8075B"/>
    <w:rsid w:val="00F8208D"/>
    <w:rsid w:val="00F82F31"/>
    <w:rsid w:val="00F8458E"/>
    <w:rsid w:val="00F91873"/>
    <w:rsid w:val="00F91934"/>
    <w:rsid w:val="00F925B5"/>
    <w:rsid w:val="00F92929"/>
    <w:rsid w:val="00F92F11"/>
    <w:rsid w:val="00F934B9"/>
    <w:rsid w:val="00F95615"/>
    <w:rsid w:val="00F963EF"/>
    <w:rsid w:val="00F97DF7"/>
    <w:rsid w:val="00FA0DB1"/>
    <w:rsid w:val="00FA1730"/>
    <w:rsid w:val="00FA377E"/>
    <w:rsid w:val="00FA4CCA"/>
    <w:rsid w:val="00FA4DB8"/>
    <w:rsid w:val="00FA54F3"/>
    <w:rsid w:val="00FB1D3E"/>
    <w:rsid w:val="00FB20EA"/>
    <w:rsid w:val="00FB21DA"/>
    <w:rsid w:val="00FB2F52"/>
    <w:rsid w:val="00FB32F2"/>
    <w:rsid w:val="00FB3F08"/>
    <w:rsid w:val="00FB4361"/>
    <w:rsid w:val="00FB517F"/>
    <w:rsid w:val="00FB759A"/>
    <w:rsid w:val="00FC12AF"/>
    <w:rsid w:val="00FC2578"/>
    <w:rsid w:val="00FC31BD"/>
    <w:rsid w:val="00FD5AEC"/>
    <w:rsid w:val="00FE2FD7"/>
    <w:rsid w:val="00FF0061"/>
    <w:rsid w:val="00FF1834"/>
    <w:rsid w:val="00FF7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D69C25"/>
  <w15:chartTrackingRefBased/>
  <w15:docId w15:val="{450D5411-9F14-46FF-B6C6-2711618409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512D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B572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21E89"/>
    <w:pPr>
      <w:spacing w:after="0" w:line="240" w:lineRule="auto"/>
    </w:pPr>
    <w:rPr>
      <w:kern w:val="0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057FB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5074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5074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5074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34AF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34AF3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9512D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semiHidden/>
    <w:unhideWhenUsed/>
    <w:rsid w:val="00223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236D9"/>
  </w:style>
  <w:style w:type="paragraph" w:styleId="Footer">
    <w:name w:val="footer"/>
    <w:basedOn w:val="Normal"/>
    <w:link w:val="FooterChar"/>
    <w:uiPriority w:val="99"/>
    <w:semiHidden/>
    <w:unhideWhenUsed/>
    <w:rsid w:val="002236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2236D9"/>
  </w:style>
  <w:style w:type="character" w:customStyle="1" w:styleId="authorname">
    <w:name w:val="authorname"/>
    <w:basedOn w:val="DefaultParagraphFont"/>
    <w:rsid w:val="002236D9"/>
  </w:style>
  <w:style w:type="character" w:customStyle="1" w:styleId="separator">
    <w:name w:val="separator"/>
    <w:basedOn w:val="DefaultParagraphFont"/>
    <w:rsid w:val="002236D9"/>
  </w:style>
  <w:style w:type="character" w:customStyle="1" w:styleId="Date1">
    <w:name w:val="Date1"/>
    <w:basedOn w:val="DefaultParagraphFont"/>
    <w:rsid w:val="002236D9"/>
  </w:style>
  <w:style w:type="character" w:customStyle="1" w:styleId="arttitle">
    <w:name w:val="art_title"/>
    <w:basedOn w:val="DefaultParagraphFont"/>
    <w:rsid w:val="002236D9"/>
  </w:style>
  <w:style w:type="character" w:customStyle="1" w:styleId="serialtitle">
    <w:name w:val="serial_title"/>
    <w:basedOn w:val="DefaultParagraphFont"/>
    <w:rsid w:val="002236D9"/>
  </w:style>
  <w:style w:type="character" w:customStyle="1" w:styleId="volumeissue">
    <w:name w:val="volume_issue"/>
    <w:basedOn w:val="DefaultParagraphFont"/>
    <w:rsid w:val="002236D9"/>
  </w:style>
  <w:style w:type="character" w:customStyle="1" w:styleId="pagerange">
    <w:name w:val="page_range"/>
    <w:basedOn w:val="DefaultParagraphFont"/>
    <w:rsid w:val="002236D9"/>
  </w:style>
  <w:style w:type="character" w:customStyle="1" w:styleId="doilink">
    <w:name w:val="doi_link"/>
    <w:basedOn w:val="DefaultParagraphFont"/>
    <w:rsid w:val="002236D9"/>
  </w:style>
  <w:style w:type="character" w:styleId="FollowedHyperlink">
    <w:name w:val="FollowedHyperlink"/>
    <w:basedOn w:val="DefaultParagraphFont"/>
    <w:uiPriority w:val="99"/>
    <w:semiHidden/>
    <w:unhideWhenUsed/>
    <w:rsid w:val="00E44B65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59602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59602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59602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9602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9602B"/>
    <w:rPr>
      <w:b/>
      <w:bCs/>
      <w:sz w:val="20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B572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499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920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80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8619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1582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4965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068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71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0704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530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9606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158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84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44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579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6964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://www.jstor.org/stable/649935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chaucer.fas.harvard.edu/types-script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babel.hathitrust.org/cgi/pt?id=mdp.39015013928794&amp;seq=113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://canterburytalesproject.com/pubs/HGLang.html" TargetMode="External"/><Relationship Id="rId20" Type="http://schemas.openxmlformats.org/officeDocument/2006/relationships/hyperlink" Target="https://thebecketstory.org.uk/canterbury/journeying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www.youtube.com/watch?v=dF9sHTSrMYA&amp;ab_channel=ThePhilologicalBell%F0%9F%94%94" TargetMode="Externa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yperlink" Target="https://www.library.wales/discover-learn/digital-exhibitions/manuscripts/the-middle-ages/the-hengwrt-chaucer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doi.org/10.2307/458286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hdl.huntington.org/digital/collection/p15150coll7/id/2491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researchguides.huntington.org/britishhistory/ellesmere" TargetMode="External"/><Relationship Id="rId3" Type="http://schemas.openxmlformats.org/officeDocument/2006/relationships/hyperlink" Target="https://thebecketstory.org.uk/canterbury/journeying" TargetMode="External"/><Relationship Id="rId7" Type="http://schemas.openxmlformats.org/officeDocument/2006/relationships/hyperlink" Target="http://canterburytalesproject.com/pubs/HGLang.html" TargetMode="External"/><Relationship Id="rId2" Type="http://schemas.openxmlformats.org/officeDocument/2006/relationships/hyperlink" Target="https://poetryarchive.org/glossary/" TargetMode="External"/><Relationship Id="rId1" Type="http://schemas.openxmlformats.org/officeDocument/2006/relationships/hyperlink" Target="https://doi.org/10.2307/458286" TargetMode="External"/><Relationship Id="rId6" Type="http://schemas.openxmlformats.org/officeDocument/2006/relationships/hyperlink" Target="https://www.library.wales/discover-learn/digital-exhibitions/manuscripts/the-middle-ages/the-hengwrt-chaucer" TargetMode="External"/><Relationship Id="rId11" Type="http://schemas.openxmlformats.org/officeDocument/2006/relationships/hyperlink" Target="http://www.jstor.org/stable/649935" TargetMode="External"/><Relationship Id="rId5" Type="http://schemas.openxmlformats.org/officeDocument/2006/relationships/hyperlink" Target="https://www.youtube.com/watch?v=dF9sHTSrMYA&amp;ab_channel=ThePhilologicalBell%F0%9F%94%94" TargetMode="External"/><Relationship Id="rId10" Type="http://schemas.openxmlformats.org/officeDocument/2006/relationships/hyperlink" Target="https://babel.hathitrust.org/cgi/pt?id=mdp.39015013928794&amp;seq=113" TargetMode="External"/><Relationship Id="rId4" Type="http://schemas.openxmlformats.org/officeDocument/2006/relationships/hyperlink" Target="https://chaucer.fas.harvard.edu/types-script" TargetMode="External"/><Relationship Id="rId9" Type="http://schemas.openxmlformats.org/officeDocument/2006/relationships/hyperlink" Target="https://hdl.huntington.org/digital/collection/p15150coll7/id/249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5" ma:contentTypeDescription="Create a new document." ma:contentTypeScope="" ma:versionID="6342447c325cad453c0000a405821a23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27131c8d8e74ca7f1042f025998ec606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Props1.xml><?xml version="1.0" encoding="utf-8"?>
<ds:datastoreItem xmlns:ds="http://schemas.openxmlformats.org/officeDocument/2006/customXml" ds:itemID="{2CB1B714-8F55-4B5B-8B00-9E75447FB1E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AEEA420-4FDC-43D3-B018-6C5187D9133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F6202C7-1502-4BF1-BDE5-957B4467E62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6691CE0-23CF-4928-B5DF-DE90BE0EA178}">
  <ds:schemaRefs>
    <ds:schemaRef ds:uri="http://purl.org/dc/dcmitype/"/>
    <ds:schemaRef ds:uri="http://schemas.microsoft.com/office/2006/documentManagement/types"/>
    <ds:schemaRef ds:uri="d8e79d84-78fb-44a9-92e9-d04bdd8f0359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2621</Words>
  <Characters>14943</Characters>
  <Application>Microsoft Office Word</Application>
  <DocSecurity>0</DocSecurity>
  <Lines>124</Lines>
  <Paragraphs>35</Paragraphs>
  <ScaleCrop>false</ScaleCrop>
  <Company/>
  <LinksUpToDate>false</LinksUpToDate>
  <CharactersWithSpaces>17529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Alyson Greening</dc:creator>
  <cp:keywords/>
  <dc:description/>
  <cp:lastModifiedBy>Alyson Greening</cp:lastModifiedBy>
  <cp:revision>2</cp:revision>
  <cp:lastPrinted>2023-12-15T17:10:00Z</cp:lastPrinted>
  <dcterms:created xsi:type="dcterms:W3CDTF">2024-01-13T16:56:00Z</dcterms:created>
  <dcterms:modified xsi:type="dcterms:W3CDTF">2024-01-13T16:56:00Z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