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304A0" w14:textId="77777777" w:rsidR="000B3571" w:rsidRDefault="006B725C" w:rsidP="00635873">
      <w:pPr>
        <w:jc w:val="center"/>
      </w:pPr>
      <w:r>
        <w:rPr>
          <w:noProof/>
          <w:lang w:val="en-IN" w:eastAsia="en-IN"/>
        </w:rPr>
        <w:drawing>
          <wp:inline distT="0" distB="0" distL="0" distR="0" wp14:anchorId="02A0D984" wp14:editId="4DF796EB">
            <wp:extent cx="3038475" cy="1085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3784" b="14595"/>
                    <a:stretch>
                      <a:fillRect/>
                    </a:stretch>
                  </pic:blipFill>
                  <pic:spPr bwMode="auto">
                    <a:xfrm>
                      <a:off x="0" y="0"/>
                      <a:ext cx="3038475" cy="1085850"/>
                    </a:xfrm>
                    <a:prstGeom prst="rect">
                      <a:avLst/>
                    </a:prstGeom>
                    <a:ln>
                      <a:noFill/>
                    </a:ln>
                    <a:extLst>
                      <a:ext uri="{53640926-AAD7-44D8-BBD7-CCE9431645EC}">
                        <a14:shadowObscured xmlns:a14="http://schemas.microsoft.com/office/drawing/2010/main"/>
                      </a:ext>
                    </a:extLst>
                  </pic:spPr>
                </pic:pic>
              </a:graphicData>
            </a:graphic>
          </wp:inline>
        </w:drawing>
      </w:r>
    </w:p>
    <w:p w14:paraId="5EE6263D" w14:textId="77777777" w:rsidR="0098159A" w:rsidRDefault="0098159A" w:rsidP="006B725C">
      <w:pPr>
        <w:jc w:val="center"/>
        <w:rPr>
          <w:b/>
          <w:sz w:val="32"/>
          <w:szCs w:val="32"/>
        </w:rPr>
      </w:pPr>
      <w:r w:rsidRPr="0098159A">
        <w:rPr>
          <w:b/>
          <w:sz w:val="32"/>
          <w:szCs w:val="32"/>
        </w:rPr>
        <w:t>MASTER OF BUSINESS ADMINISTRATION</w:t>
      </w:r>
    </w:p>
    <w:p w14:paraId="00B2FD4F" w14:textId="77777777" w:rsidR="0098159A" w:rsidRDefault="0098159A" w:rsidP="006B725C">
      <w:pPr>
        <w:jc w:val="center"/>
        <w:rPr>
          <w:b/>
          <w:sz w:val="32"/>
          <w:szCs w:val="32"/>
        </w:rPr>
      </w:pPr>
    </w:p>
    <w:p w14:paraId="6DF53F1F" w14:textId="03BA3C1A" w:rsidR="006B725C" w:rsidRPr="006B725C" w:rsidRDefault="006B725C" w:rsidP="006B725C">
      <w:pPr>
        <w:jc w:val="center"/>
        <w:rPr>
          <w:b/>
          <w:sz w:val="32"/>
          <w:szCs w:val="32"/>
        </w:rPr>
      </w:pPr>
      <w:r w:rsidRPr="006B725C">
        <w:rPr>
          <w:b/>
          <w:sz w:val="32"/>
          <w:szCs w:val="32"/>
        </w:rPr>
        <w:t xml:space="preserve">Module Name: </w:t>
      </w:r>
      <w:r w:rsidR="0098159A" w:rsidRPr="006B725C">
        <w:rPr>
          <w:b/>
          <w:sz w:val="32"/>
          <w:szCs w:val="32"/>
        </w:rPr>
        <w:t>MARKETING MANAGEMENT</w:t>
      </w:r>
    </w:p>
    <w:p w14:paraId="74836FA9" w14:textId="77777777" w:rsidR="006B725C" w:rsidRDefault="006B725C" w:rsidP="006B725C">
      <w:pPr>
        <w:jc w:val="center"/>
        <w:rPr>
          <w:b/>
          <w:sz w:val="32"/>
          <w:szCs w:val="32"/>
        </w:rPr>
      </w:pPr>
      <w:r w:rsidRPr="006B725C">
        <w:rPr>
          <w:b/>
          <w:sz w:val="32"/>
          <w:szCs w:val="32"/>
        </w:rPr>
        <w:t>Module Code: LCMB7024</w:t>
      </w:r>
    </w:p>
    <w:p w14:paraId="715F99B5" w14:textId="77777777" w:rsidR="006B725C" w:rsidRDefault="006B725C" w:rsidP="006B725C">
      <w:pPr>
        <w:jc w:val="center"/>
        <w:rPr>
          <w:b/>
          <w:sz w:val="32"/>
          <w:szCs w:val="32"/>
        </w:rPr>
      </w:pPr>
    </w:p>
    <w:p w14:paraId="0C0B1B93" w14:textId="229AF884" w:rsidR="0098159A" w:rsidRDefault="0098159A" w:rsidP="006B725C">
      <w:pPr>
        <w:jc w:val="center"/>
        <w:rPr>
          <w:b/>
          <w:sz w:val="32"/>
          <w:szCs w:val="32"/>
        </w:rPr>
      </w:pPr>
      <w:r w:rsidRPr="0098159A">
        <w:rPr>
          <w:b/>
          <w:sz w:val="32"/>
          <w:szCs w:val="32"/>
        </w:rPr>
        <w:t>ASSESSMENT COMPONENT 2</w:t>
      </w:r>
    </w:p>
    <w:p w14:paraId="667D62C9" w14:textId="77777777" w:rsidR="0098159A" w:rsidRDefault="0098159A" w:rsidP="006B725C">
      <w:pPr>
        <w:jc w:val="center"/>
        <w:rPr>
          <w:b/>
          <w:sz w:val="32"/>
          <w:szCs w:val="32"/>
        </w:rPr>
      </w:pPr>
    </w:p>
    <w:p w14:paraId="7B98A392" w14:textId="2E3C9DC5" w:rsidR="006B725C" w:rsidRDefault="0098159A" w:rsidP="006B725C">
      <w:pPr>
        <w:jc w:val="center"/>
        <w:rPr>
          <w:b/>
          <w:sz w:val="32"/>
          <w:szCs w:val="32"/>
        </w:rPr>
      </w:pPr>
      <w:r w:rsidRPr="006B725C">
        <w:rPr>
          <w:b/>
          <w:sz w:val="32"/>
          <w:szCs w:val="32"/>
        </w:rPr>
        <w:t>MARKETING STRATEGY PITCH: NEXT THREAD</w:t>
      </w:r>
    </w:p>
    <w:p w14:paraId="29C80AC2" w14:textId="77777777" w:rsidR="006B725C" w:rsidRDefault="006B725C" w:rsidP="006B725C">
      <w:pPr>
        <w:jc w:val="center"/>
        <w:rPr>
          <w:b/>
          <w:sz w:val="32"/>
          <w:szCs w:val="32"/>
        </w:rPr>
      </w:pPr>
    </w:p>
    <w:p w14:paraId="79BE2A5A" w14:textId="77777777" w:rsidR="006B725C" w:rsidRPr="0098159A" w:rsidRDefault="006B725C" w:rsidP="0098159A">
      <w:pPr>
        <w:rPr>
          <w:szCs w:val="24"/>
        </w:rPr>
      </w:pPr>
    </w:p>
    <w:p w14:paraId="0F6BACD8" w14:textId="262DD53C" w:rsidR="006B725C" w:rsidRPr="0098159A" w:rsidRDefault="006B725C" w:rsidP="00752BAE">
      <w:pPr>
        <w:jc w:val="left"/>
        <w:rPr>
          <w:b/>
          <w:szCs w:val="24"/>
        </w:rPr>
      </w:pPr>
      <w:r w:rsidRPr="0098159A">
        <w:rPr>
          <w:b/>
          <w:szCs w:val="24"/>
        </w:rPr>
        <w:t>Student ID:</w:t>
      </w:r>
      <w:r w:rsidR="00752BAE">
        <w:rPr>
          <w:b/>
          <w:szCs w:val="24"/>
        </w:rPr>
        <w:t xml:space="preserve"> 2503885</w:t>
      </w:r>
    </w:p>
    <w:p w14:paraId="30D28E8C" w14:textId="0CCE2C0B" w:rsidR="006B725C" w:rsidRDefault="006B725C" w:rsidP="00752BAE">
      <w:pPr>
        <w:jc w:val="left"/>
        <w:rPr>
          <w:b/>
          <w:szCs w:val="24"/>
        </w:rPr>
      </w:pPr>
      <w:r w:rsidRPr="0098159A">
        <w:rPr>
          <w:b/>
          <w:szCs w:val="24"/>
        </w:rPr>
        <w:t>Student Name:</w:t>
      </w:r>
      <w:r w:rsidR="00752BAE">
        <w:rPr>
          <w:b/>
          <w:szCs w:val="24"/>
        </w:rPr>
        <w:t xml:space="preserve"> Dipen Patel </w:t>
      </w:r>
    </w:p>
    <w:p w14:paraId="035748BC" w14:textId="22878E53" w:rsidR="0098159A" w:rsidRPr="00752BAE" w:rsidRDefault="00752BAE" w:rsidP="00752BAE">
      <w:pPr>
        <w:spacing w:line="276" w:lineRule="auto"/>
        <w:jc w:val="left"/>
        <w:rPr>
          <w:rFonts w:cs="Times New Roman"/>
          <w:sz w:val="32"/>
          <w:szCs w:val="32"/>
        </w:rPr>
      </w:pPr>
      <w:r w:rsidRPr="00752BAE">
        <w:rPr>
          <w:b/>
          <w:szCs w:val="24"/>
        </w:rPr>
        <w:t xml:space="preserve">Faculty Name: Dr. </w:t>
      </w:r>
      <w:r w:rsidRPr="005B49F6">
        <w:rPr>
          <w:rFonts w:cs="Times New Roman"/>
          <w:b/>
          <w:bCs/>
          <w:szCs w:val="24"/>
        </w:rPr>
        <w:t>Jayalakshmi Gopalkrishnan</w:t>
      </w:r>
    </w:p>
    <w:p w14:paraId="529FDCF3" w14:textId="77777777" w:rsidR="0098159A" w:rsidRPr="0098159A" w:rsidRDefault="0098159A" w:rsidP="00752BAE">
      <w:pPr>
        <w:jc w:val="left"/>
        <w:rPr>
          <w:b/>
          <w:szCs w:val="24"/>
        </w:rPr>
      </w:pPr>
      <w:r w:rsidRPr="0098159A">
        <w:rPr>
          <w:b/>
          <w:szCs w:val="24"/>
        </w:rPr>
        <w:t xml:space="preserve">Word count: </w:t>
      </w:r>
      <w:r w:rsidRPr="00301871">
        <w:rPr>
          <w:bCs/>
          <w:szCs w:val="24"/>
        </w:rPr>
        <w:t>2700</w:t>
      </w:r>
    </w:p>
    <w:p w14:paraId="59EC2FF7" w14:textId="77777777" w:rsidR="0098159A" w:rsidRPr="0098159A" w:rsidRDefault="0098159A" w:rsidP="00752BAE">
      <w:pPr>
        <w:jc w:val="left"/>
        <w:rPr>
          <w:b/>
          <w:szCs w:val="24"/>
        </w:rPr>
      </w:pPr>
    </w:p>
    <w:p w14:paraId="3A0792F3" w14:textId="1DC19E47" w:rsidR="006B725C" w:rsidRPr="0098159A" w:rsidRDefault="0098159A" w:rsidP="0098159A">
      <w:pPr>
        <w:jc w:val="center"/>
        <w:rPr>
          <w:b/>
          <w:szCs w:val="24"/>
        </w:rPr>
      </w:pPr>
      <w:r w:rsidRPr="0098159A">
        <w:rPr>
          <w:b/>
          <w:szCs w:val="24"/>
        </w:rPr>
        <w:t>Submission date:</w:t>
      </w:r>
      <w:r w:rsidR="00DB1C53">
        <w:rPr>
          <w:b/>
          <w:szCs w:val="24"/>
        </w:rPr>
        <w:t xml:space="preserve"> </w:t>
      </w:r>
      <w:r w:rsidR="00DB1C53" w:rsidRPr="00DB1C53">
        <w:rPr>
          <w:bCs/>
          <w:szCs w:val="24"/>
        </w:rPr>
        <w:t>17th of December 2025</w:t>
      </w:r>
      <w:r w:rsidR="006B725C">
        <w:br w:type="page"/>
      </w:r>
    </w:p>
    <w:sdt>
      <w:sdtPr>
        <w:rPr>
          <w:rFonts w:ascii="Times New Roman" w:eastAsiaTheme="minorHAnsi" w:hAnsi="Times New Roman" w:cstheme="minorBidi"/>
          <w:color w:val="auto"/>
          <w:kern w:val="2"/>
          <w:sz w:val="24"/>
          <w:szCs w:val="22"/>
          <w:lang w:val="en-GB"/>
          <w14:ligatures w14:val="standardContextual"/>
        </w:rPr>
        <w:id w:val="-1016075234"/>
        <w:docPartObj>
          <w:docPartGallery w:val="Table of Contents"/>
          <w:docPartUnique/>
        </w:docPartObj>
      </w:sdtPr>
      <w:sdtEndPr>
        <w:rPr>
          <w:b/>
          <w:bCs/>
          <w:noProof/>
        </w:rPr>
      </w:sdtEndPr>
      <w:sdtContent>
        <w:p w14:paraId="4F9D4A38" w14:textId="77777777" w:rsidR="009327F2" w:rsidRDefault="009327F2" w:rsidP="009327F2">
          <w:pPr>
            <w:pStyle w:val="TOCHeading"/>
            <w:jc w:val="center"/>
            <w:rPr>
              <w:rFonts w:ascii="Times New Roman" w:hAnsi="Times New Roman" w:cs="Times New Roman"/>
              <w:b/>
              <w:color w:val="auto"/>
              <w:sz w:val="24"/>
              <w:szCs w:val="24"/>
            </w:rPr>
          </w:pPr>
          <w:r w:rsidRPr="009327F2">
            <w:rPr>
              <w:rFonts w:ascii="Times New Roman" w:hAnsi="Times New Roman" w:cs="Times New Roman"/>
              <w:b/>
              <w:color w:val="auto"/>
              <w:sz w:val="24"/>
              <w:szCs w:val="24"/>
            </w:rPr>
            <w:t>Table of Contents</w:t>
          </w:r>
        </w:p>
        <w:p w14:paraId="532652E8" w14:textId="77777777" w:rsidR="00301871" w:rsidRPr="00301871" w:rsidRDefault="00301871" w:rsidP="00301871">
          <w:pPr>
            <w:rPr>
              <w:lang w:val="en-US"/>
            </w:rPr>
          </w:pPr>
        </w:p>
        <w:p w14:paraId="009B1D2E" w14:textId="7544CFDA" w:rsidR="00301871" w:rsidRDefault="009327F2" w:rsidP="00301871">
          <w:pPr>
            <w:pStyle w:val="TOC1"/>
            <w:tabs>
              <w:tab w:val="right" w:leader="dot" w:pos="9350"/>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16360796" w:history="1">
            <w:r w:rsidR="00301871" w:rsidRPr="003955C4">
              <w:rPr>
                <w:rStyle w:val="Hyperlink"/>
                <w:noProof/>
              </w:rPr>
              <w:t>Element 1: Targeting, Segmentation, Differentiation and Positioning (STDP) Market Analysis for the New Brand Concept</w:t>
            </w:r>
            <w:r w:rsidR="00301871">
              <w:rPr>
                <w:noProof/>
                <w:webHidden/>
              </w:rPr>
              <w:tab/>
            </w:r>
            <w:r w:rsidR="00301871">
              <w:rPr>
                <w:noProof/>
                <w:webHidden/>
              </w:rPr>
              <w:fldChar w:fldCharType="begin"/>
            </w:r>
            <w:r w:rsidR="00301871">
              <w:rPr>
                <w:noProof/>
                <w:webHidden/>
              </w:rPr>
              <w:instrText xml:space="preserve"> PAGEREF _Toc216360796 \h </w:instrText>
            </w:r>
            <w:r w:rsidR="00301871">
              <w:rPr>
                <w:noProof/>
                <w:webHidden/>
              </w:rPr>
            </w:r>
            <w:r w:rsidR="00301871">
              <w:rPr>
                <w:noProof/>
                <w:webHidden/>
              </w:rPr>
              <w:fldChar w:fldCharType="separate"/>
            </w:r>
            <w:r w:rsidR="00301871">
              <w:rPr>
                <w:noProof/>
                <w:webHidden/>
              </w:rPr>
              <w:t>3</w:t>
            </w:r>
            <w:r w:rsidR="00301871">
              <w:rPr>
                <w:noProof/>
                <w:webHidden/>
              </w:rPr>
              <w:fldChar w:fldCharType="end"/>
            </w:r>
          </w:hyperlink>
        </w:p>
        <w:p w14:paraId="59BB20F6" w14:textId="0F2EAC00"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797" w:history="1">
            <w:r w:rsidRPr="003955C4">
              <w:rPr>
                <w:rStyle w:val="Hyperlink"/>
                <w:noProof/>
              </w:rPr>
              <w:t>Element 2: Marketing Mix (7Ps Framework) for Next Thread</w:t>
            </w:r>
            <w:r>
              <w:rPr>
                <w:noProof/>
                <w:webHidden/>
              </w:rPr>
              <w:tab/>
            </w:r>
            <w:r>
              <w:rPr>
                <w:noProof/>
                <w:webHidden/>
              </w:rPr>
              <w:fldChar w:fldCharType="begin"/>
            </w:r>
            <w:r>
              <w:rPr>
                <w:noProof/>
                <w:webHidden/>
              </w:rPr>
              <w:instrText xml:space="preserve"> PAGEREF _Toc216360797 \h </w:instrText>
            </w:r>
            <w:r>
              <w:rPr>
                <w:noProof/>
                <w:webHidden/>
              </w:rPr>
            </w:r>
            <w:r>
              <w:rPr>
                <w:noProof/>
                <w:webHidden/>
              </w:rPr>
              <w:fldChar w:fldCharType="separate"/>
            </w:r>
            <w:r>
              <w:rPr>
                <w:noProof/>
                <w:webHidden/>
              </w:rPr>
              <w:t>5</w:t>
            </w:r>
            <w:r>
              <w:rPr>
                <w:noProof/>
                <w:webHidden/>
              </w:rPr>
              <w:fldChar w:fldCharType="end"/>
            </w:r>
          </w:hyperlink>
        </w:p>
        <w:p w14:paraId="7AEC607F" w14:textId="0639E9A2"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798" w:history="1">
            <w:r w:rsidRPr="003955C4">
              <w:rPr>
                <w:rStyle w:val="Hyperlink"/>
                <w:noProof/>
              </w:rPr>
              <w:t>Product</w:t>
            </w:r>
            <w:r>
              <w:rPr>
                <w:noProof/>
                <w:webHidden/>
              </w:rPr>
              <w:tab/>
            </w:r>
            <w:r>
              <w:rPr>
                <w:noProof/>
                <w:webHidden/>
              </w:rPr>
              <w:fldChar w:fldCharType="begin"/>
            </w:r>
            <w:r>
              <w:rPr>
                <w:noProof/>
                <w:webHidden/>
              </w:rPr>
              <w:instrText xml:space="preserve"> PAGEREF _Toc216360798 \h </w:instrText>
            </w:r>
            <w:r>
              <w:rPr>
                <w:noProof/>
                <w:webHidden/>
              </w:rPr>
            </w:r>
            <w:r>
              <w:rPr>
                <w:noProof/>
                <w:webHidden/>
              </w:rPr>
              <w:fldChar w:fldCharType="separate"/>
            </w:r>
            <w:r>
              <w:rPr>
                <w:noProof/>
                <w:webHidden/>
              </w:rPr>
              <w:t>6</w:t>
            </w:r>
            <w:r>
              <w:rPr>
                <w:noProof/>
                <w:webHidden/>
              </w:rPr>
              <w:fldChar w:fldCharType="end"/>
            </w:r>
          </w:hyperlink>
        </w:p>
        <w:p w14:paraId="593ED95A" w14:textId="71409E41"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799" w:history="1">
            <w:r w:rsidRPr="003955C4">
              <w:rPr>
                <w:rStyle w:val="Hyperlink"/>
                <w:noProof/>
              </w:rPr>
              <w:t>Price</w:t>
            </w:r>
            <w:r>
              <w:rPr>
                <w:noProof/>
                <w:webHidden/>
              </w:rPr>
              <w:tab/>
            </w:r>
            <w:r>
              <w:rPr>
                <w:noProof/>
                <w:webHidden/>
              </w:rPr>
              <w:fldChar w:fldCharType="begin"/>
            </w:r>
            <w:r>
              <w:rPr>
                <w:noProof/>
                <w:webHidden/>
              </w:rPr>
              <w:instrText xml:space="preserve"> PAGEREF _Toc216360799 \h </w:instrText>
            </w:r>
            <w:r>
              <w:rPr>
                <w:noProof/>
                <w:webHidden/>
              </w:rPr>
            </w:r>
            <w:r>
              <w:rPr>
                <w:noProof/>
                <w:webHidden/>
              </w:rPr>
              <w:fldChar w:fldCharType="separate"/>
            </w:r>
            <w:r>
              <w:rPr>
                <w:noProof/>
                <w:webHidden/>
              </w:rPr>
              <w:t>6</w:t>
            </w:r>
            <w:r>
              <w:rPr>
                <w:noProof/>
                <w:webHidden/>
              </w:rPr>
              <w:fldChar w:fldCharType="end"/>
            </w:r>
          </w:hyperlink>
        </w:p>
        <w:p w14:paraId="5B253D37" w14:textId="508F0C55"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0" w:history="1">
            <w:r w:rsidRPr="003955C4">
              <w:rPr>
                <w:rStyle w:val="Hyperlink"/>
                <w:noProof/>
              </w:rPr>
              <w:t>Place</w:t>
            </w:r>
            <w:r>
              <w:rPr>
                <w:noProof/>
                <w:webHidden/>
              </w:rPr>
              <w:tab/>
            </w:r>
            <w:r>
              <w:rPr>
                <w:noProof/>
                <w:webHidden/>
              </w:rPr>
              <w:fldChar w:fldCharType="begin"/>
            </w:r>
            <w:r>
              <w:rPr>
                <w:noProof/>
                <w:webHidden/>
              </w:rPr>
              <w:instrText xml:space="preserve"> PAGEREF _Toc216360800 \h </w:instrText>
            </w:r>
            <w:r>
              <w:rPr>
                <w:noProof/>
                <w:webHidden/>
              </w:rPr>
            </w:r>
            <w:r>
              <w:rPr>
                <w:noProof/>
                <w:webHidden/>
              </w:rPr>
              <w:fldChar w:fldCharType="separate"/>
            </w:r>
            <w:r>
              <w:rPr>
                <w:noProof/>
                <w:webHidden/>
              </w:rPr>
              <w:t>7</w:t>
            </w:r>
            <w:r>
              <w:rPr>
                <w:noProof/>
                <w:webHidden/>
              </w:rPr>
              <w:fldChar w:fldCharType="end"/>
            </w:r>
          </w:hyperlink>
        </w:p>
        <w:p w14:paraId="3EAA59EC" w14:textId="124E52B7"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1" w:history="1">
            <w:r w:rsidRPr="003955C4">
              <w:rPr>
                <w:rStyle w:val="Hyperlink"/>
                <w:noProof/>
              </w:rPr>
              <w:t>Promotion</w:t>
            </w:r>
            <w:r>
              <w:rPr>
                <w:noProof/>
                <w:webHidden/>
              </w:rPr>
              <w:tab/>
            </w:r>
            <w:r>
              <w:rPr>
                <w:noProof/>
                <w:webHidden/>
              </w:rPr>
              <w:fldChar w:fldCharType="begin"/>
            </w:r>
            <w:r>
              <w:rPr>
                <w:noProof/>
                <w:webHidden/>
              </w:rPr>
              <w:instrText xml:space="preserve"> PAGEREF _Toc216360801 \h </w:instrText>
            </w:r>
            <w:r>
              <w:rPr>
                <w:noProof/>
                <w:webHidden/>
              </w:rPr>
            </w:r>
            <w:r>
              <w:rPr>
                <w:noProof/>
                <w:webHidden/>
              </w:rPr>
              <w:fldChar w:fldCharType="separate"/>
            </w:r>
            <w:r>
              <w:rPr>
                <w:noProof/>
                <w:webHidden/>
              </w:rPr>
              <w:t>7</w:t>
            </w:r>
            <w:r>
              <w:rPr>
                <w:noProof/>
                <w:webHidden/>
              </w:rPr>
              <w:fldChar w:fldCharType="end"/>
            </w:r>
          </w:hyperlink>
        </w:p>
        <w:p w14:paraId="28487EA3" w14:textId="4CC914CA"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2" w:history="1">
            <w:r w:rsidRPr="003955C4">
              <w:rPr>
                <w:rStyle w:val="Hyperlink"/>
                <w:rFonts w:eastAsia="Times New Roman"/>
                <w:noProof/>
                <w:lang w:val="en-US"/>
              </w:rPr>
              <w:t>People</w:t>
            </w:r>
            <w:r>
              <w:rPr>
                <w:noProof/>
                <w:webHidden/>
              </w:rPr>
              <w:tab/>
            </w:r>
            <w:r>
              <w:rPr>
                <w:noProof/>
                <w:webHidden/>
              </w:rPr>
              <w:fldChar w:fldCharType="begin"/>
            </w:r>
            <w:r>
              <w:rPr>
                <w:noProof/>
                <w:webHidden/>
              </w:rPr>
              <w:instrText xml:space="preserve"> PAGEREF _Toc216360802 \h </w:instrText>
            </w:r>
            <w:r>
              <w:rPr>
                <w:noProof/>
                <w:webHidden/>
              </w:rPr>
            </w:r>
            <w:r>
              <w:rPr>
                <w:noProof/>
                <w:webHidden/>
              </w:rPr>
              <w:fldChar w:fldCharType="separate"/>
            </w:r>
            <w:r>
              <w:rPr>
                <w:noProof/>
                <w:webHidden/>
              </w:rPr>
              <w:t>7</w:t>
            </w:r>
            <w:r>
              <w:rPr>
                <w:noProof/>
                <w:webHidden/>
              </w:rPr>
              <w:fldChar w:fldCharType="end"/>
            </w:r>
          </w:hyperlink>
        </w:p>
        <w:p w14:paraId="002F0D22" w14:textId="0965FA3D"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3" w:history="1">
            <w:r w:rsidRPr="003955C4">
              <w:rPr>
                <w:rStyle w:val="Hyperlink"/>
                <w:rFonts w:eastAsia="Times New Roman"/>
                <w:noProof/>
                <w:lang w:val="en-US"/>
              </w:rPr>
              <w:t>Process</w:t>
            </w:r>
            <w:r>
              <w:rPr>
                <w:noProof/>
                <w:webHidden/>
              </w:rPr>
              <w:tab/>
            </w:r>
            <w:r>
              <w:rPr>
                <w:noProof/>
                <w:webHidden/>
              </w:rPr>
              <w:fldChar w:fldCharType="begin"/>
            </w:r>
            <w:r>
              <w:rPr>
                <w:noProof/>
                <w:webHidden/>
              </w:rPr>
              <w:instrText xml:space="preserve"> PAGEREF _Toc216360803 \h </w:instrText>
            </w:r>
            <w:r>
              <w:rPr>
                <w:noProof/>
                <w:webHidden/>
              </w:rPr>
            </w:r>
            <w:r>
              <w:rPr>
                <w:noProof/>
                <w:webHidden/>
              </w:rPr>
              <w:fldChar w:fldCharType="separate"/>
            </w:r>
            <w:r>
              <w:rPr>
                <w:noProof/>
                <w:webHidden/>
              </w:rPr>
              <w:t>8</w:t>
            </w:r>
            <w:r>
              <w:rPr>
                <w:noProof/>
                <w:webHidden/>
              </w:rPr>
              <w:fldChar w:fldCharType="end"/>
            </w:r>
          </w:hyperlink>
        </w:p>
        <w:p w14:paraId="281783A1" w14:textId="5ECD18F7"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4" w:history="1">
            <w:r w:rsidRPr="003955C4">
              <w:rPr>
                <w:rStyle w:val="Hyperlink"/>
                <w:noProof/>
              </w:rPr>
              <w:t>Physical Evidence</w:t>
            </w:r>
            <w:r>
              <w:rPr>
                <w:noProof/>
                <w:webHidden/>
              </w:rPr>
              <w:tab/>
            </w:r>
            <w:r>
              <w:rPr>
                <w:noProof/>
                <w:webHidden/>
              </w:rPr>
              <w:fldChar w:fldCharType="begin"/>
            </w:r>
            <w:r>
              <w:rPr>
                <w:noProof/>
                <w:webHidden/>
              </w:rPr>
              <w:instrText xml:space="preserve"> PAGEREF _Toc216360804 \h </w:instrText>
            </w:r>
            <w:r>
              <w:rPr>
                <w:noProof/>
                <w:webHidden/>
              </w:rPr>
            </w:r>
            <w:r>
              <w:rPr>
                <w:noProof/>
                <w:webHidden/>
              </w:rPr>
              <w:fldChar w:fldCharType="separate"/>
            </w:r>
            <w:r>
              <w:rPr>
                <w:noProof/>
                <w:webHidden/>
              </w:rPr>
              <w:t>8</w:t>
            </w:r>
            <w:r>
              <w:rPr>
                <w:noProof/>
                <w:webHidden/>
              </w:rPr>
              <w:fldChar w:fldCharType="end"/>
            </w:r>
          </w:hyperlink>
        </w:p>
        <w:p w14:paraId="29218CC3" w14:textId="27AAD2BC"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5" w:history="1">
            <w:r w:rsidRPr="003955C4">
              <w:rPr>
                <w:rStyle w:val="Hyperlink"/>
                <w:noProof/>
                <w:lang w:val="en-US"/>
              </w:rPr>
              <w:t>Element 3: Marketing Strategy Pitch</w:t>
            </w:r>
            <w:r>
              <w:rPr>
                <w:noProof/>
                <w:webHidden/>
              </w:rPr>
              <w:tab/>
            </w:r>
            <w:r>
              <w:rPr>
                <w:noProof/>
                <w:webHidden/>
              </w:rPr>
              <w:fldChar w:fldCharType="begin"/>
            </w:r>
            <w:r>
              <w:rPr>
                <w:noProof/>
                <w:webHidden/>
              </w:rPr>
              <w:instrText xml:space="preserve"> PAGEREF _Toc216360805 \h </w:instrText>
            </w:r>
            <w:r>
              <w:rPr>
                <w:noProof/>
                <w:webHidden/>
              </w:rPr>
            </w:r>
            <w:r>
              <w:rPr>
                <w:noProof/>
                <w:webHidden/>
              </w:rPr>
              <w:fldChar w:fldCharType="separate"/>
            </w:r>
            <w:r>
              <w:rPr>
                <w:noProof/>
                <w:webHidden/>
              </w:rPr>
              <w:t>8</w:t>
            </w:r>
            <w:r>
              <w:rPr>
                <w:noProof/>
                <w:webHidden/>
              </w:rPr>
              <w:fldChar w:fldCharType="end"/>
            </w:r>
          </w:hyperlink>
        </w:p>
        <w:p w14:paraId="0721CB77" w14:textId="7DB5FB06"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6" w:history="1">
            <w:r w:rsidRPr="003955C4">
              <w:rPr>
                <w:rStyle w:val="Hyperlink"/>
                <w:noProof/>
              </w:rPr>
              <w:t>Poster</w:t>
            </w:r>
            <w:r>
              <w:rPr>
                <w:noProof/>
                <w:webHidden/>
              </w:rPr>
              <w:tab/>
            </w:r>
            <w:r>
              <w:rPr>
                <w:noProof/>
                <w:webHidden/>
              </w:rPr>
              <w:fldChar w:fldCharType="begin"/>
            </w:r>
            <w:r>
              <w:rPr>
                <w:noProof/>
                <w:webHidden/>
              </w:rPr>
              <w:instrText xml:space="preserve"> PAGEREF _Toc216360806 \h </w:instrText>
            </w:r>
            <w:r>
              <w:rPr>
                <w:noProof/>
                <w:webHidden/>
              </w:rPr>
            </w:r>
            <w:r>
              <w:rPr>
                <w:noProof/>
                <w:webHidden/>
              </w:rPr>
              <w:fldChar w:fldCharType="separate"/>
            </w:r>
            <w:r>
              <w:rPr>
                <w:noProof/>
                <w:webHidden/>
              </w:rPr>
              <w:t>10</w:t>
            </w:r>
            <w:r>
              <w:rPr>
                <w:noProof/>
                <w:webHidden/>
              </w:rPr>
              <w:fldChar w:fldCharType="end"/>
            </w:r>
          </w:hyperlink>
        </w:p>
        <w:p w14:paraId="368757AB" w14:textId="53299A97"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7" w:history="1">
            <w:r w:rsidRPr="003955C4">
              <w:rPr>
                <w:rStyle w:val="Hyperlink"/>
                <w:noProof/>
              </w:rPr>
              <w:t>Element 4: Reflection</w:t>
            </w:r>
            <w:r>
              <w:rPr>
                <w:noProof/>
                <w:webHidden/>
              </w:rPr>
              <w:tab/>
            </w:r>
            <w:r>
              <w:rPr>
                <w:noProof/>
                <w:webHidden/>
              </w:rPr>
              <w:fldChar w:fldCharType="begin"/>
            </w:r>
            <w:r>
              <w:rPr>
                <w:noProof/>
                <w:webHidden/>
              </w:rPr>
              <w:instrText xml:space="preserve"> PAGEREF _Toc216360807 \h </w:instrText>
            </w:r>
            <w:r>
              <w:rPr>
                <w:noProof/>
                <w:webHidden/>
              </w:rPr>
            </w:r>
            <w:r>
              <w:rPr>
                <w:noProof/>
                <w:webHidden/>
              </w:rPr>
              <w:fldChar w:fldCharType="separate"/>
            </w:r>
            <w:r>
              <w:rPr>
                <w:noProof/>
                <w:webHidden/>
              </w:rPr>
              <w:t>13</w:t>
            </w:r>
            <w:r>
              <w:rPr>
                <w:noProof/>
                <w:webHidden/>
              </w:rPr>
              <w:fldChar w:fldCharType="end"/>
            </w:r>
          </w:hyperlink>
        </w:p>
        <w:p w14:paraId="013B00E2" w14:textId="21ED6C93"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8" w:history="1">
            <w:r w:rsidRPr="003955C4">
              <w:rPr>
                <w:rStyle w:val="Hyperlink"/>
                <w:noProof/>
              </w:rPr>
              <w:t>Reference List</w:t>
            </w:r>
            <w:r>
              <w:rPr>
                <w:noProof/>
                <w:webHidden/>
              </w:rPr>
              <w:tab/>
            </w:r>
            <w:r>
              <w:rPr>
                <w:noProof/>
                <w:webHidden/>
              </w:rPr>
              <w:fldChar w:fldCharType="begin"/>
            </w:r>
            <w:r>
              <w:rPr>
                <w:noProof/>
                <w:webHidden/>
              </w:rPr>
              <w:instrText xml:space="preserve"> PAGEREF _Toc216360808 \h </w:instrText>
            </w:r>
            <w:r>
              <w:rPr>
                <w:noProof/>
                <w:webHidden/>
              </w:rPr>
            </w:r>
            <w:r>
              <w:rPr>
                <w:noProof/>
                <w:webHidden/>
              </w:rPr>
              <w:fldChar w:fldCharType="separate"/>
            </w:r>
            <w:r>
              <w:rPr>
                <w:noProof/>
                <w:webHidden/>
              </w:rPr>
              <w:t>15</w:t>
            </w:r>
            <w:r>
              <w:rPr>
                <w:noProof/>
                <w:webHidden/>
              </w:rPr>
              <w:fldChar w:fldCharType="end"/>
            </w:r>
          </w:hyperlink>
        </w:p>
        <w:p w14:paraId="6F68119B" w14:textId="4F9D95B3" w:rsidR="009327F2" w:rsidRDefault="009327F2" w:rsidP="00301871">
          <w:r>
            <w:rPr>
              <w:b/>
              <w:bCs/>
              <w:noProof/>
            </w:rPr>
            <w:fldChar w:fldCharType="end"/>
          </w:r>
        </w:p>
      </w:sdtContent>
    </w:sdt>
    <w:p w14:paraId="067847E5" w14:textId="77777777" w:rsidR="009327F2" w:rsidRPr="009327F2" w:rsidRDefault="009327F2" w:rsidP="009327F2">
      <w:pPr>
        <w:spacing w:line="259" w:lineRule="auto"/>
        <w:jc w:val="left"/>
        <w:rPr>
          <w:rFonts w:eastAsiaTheme="majorEastAsia" w:cstheme="majorBidi"/>
          <w:b/>
          <w:szCs w:val="32"/>
        </w:rPr>
      </w:pPr>
      <w:r>
        <w:br w:type="page"/>
      </w:r>
    </w:p>
    <w:p w14:paraId="4F6AD4E9" w14:textId="77777777" w:rsidR="003C25FC" w:rsidRDefault="003C25FC" w:rsidP="003C25FC">
      <w:pPr>
        <w:pStyle w:val="Heading1"/>
      </w:pPr>
      <w:bookmarkStart w:id="0" w:name="_Toc216360796"/>
      <w:r>
        <w:lastRenderedPageBreak/>
        <w:t xml:space="preserve">Element 1: Targeting, </w:t>
      </w:r>
      <w:r w:rsidR="00DD371A" w:rsidRPr="00DD371A">
        <w:t>Segmentation,</w:t>
      </w:r>
      <w:r w:rsidR="00DD371A">
        <w:t xml:space="preserve"> </w:t>
      </w:r>
      <w:r>
        <w:t xml:space="preserve">Differentiation and Positioning (STDP) </w:t>
      </w:r>
      <w:r w:rsidR="00DD371A">
        <w:t xml:space="preserve">Market </w:t>
      </w:r>
      <w:r>
        <w:t>Analysis for the New Brand Concept</w:t>
      </w:r>
      <w:bookmarkEnd w:id="0"/>
    </w:p>
    <w:p w14:paraId="5076DBBD" w14:textId="608DB5F1" w:rsidR="003C25FC" w:rsidRDefault="00DD371A" w:rsidP="003C25FC">
      <w:pPr>
        <w:rPr>
          <w:lang w:val="en-US"/>
        </w:rPr>
      </w:pPr>
      <w:r>
        <w:rPr>
          <w:lang w:val="en-US"/>
        </w:rPr>
        <w:t>A</w:t>
      </w:r>
      <w:r w:rsidR="003358E0" w:rsidRPr="003358E0">
        <w:rPr>
          <w:lang w:val="en-US"/>
        </w:rPr>
        <w:t xml:space="preserve"> well-known UK high-street fashion store</w:t>
      </w:r>
      <w:r>
        <w:rPr>
          <w:lang w:val="en-US"/>
        </w:rPr>
        <w:t>, Next Plc</w:t>
      </w:r>
      <w:r w:rsidR="003358E0" w:rsidRPr="003358E0">
        <w:rPr>
          <w:lang w:val="en-US"/>
        </w:rPr>
        <w:t xml:space="preserve"> offers </w:t>
      </w:r>
      <w:r w:rsidRPr="00DD371A">
        <w:rPr>
          <w:lang w:val="en-US"/>
        </w:rPr>
        <w:t>shoes,</w:t>
      </w:r>
      <w:r>
        <w:rPr>
          <w:lang w:val="en-US"/>
        </w:rPr>
        <w:t xml:space="preserve"> </w:t>
      </w:r>
      <w:r w:rsidR="003358E0" w:rsidRPr="003358E0">
        <w:rPr>
          <w:lang w:val="en-US"/>
        </w:rPr>
        <w:t xml:space="preserve">clothes, and </w:t>
      </w:r>
      <w:r>
        <w:rPr>
          <w:lang w:val="en-US"/>
        </w:rPr>
        <w:t xml:space="preserve">specific </w:t>
      </w:r>
      <w:r w:rsidR="003358E0" w:rsidRPr="003358E0">
        <w:rPr>
          <w:lang w:val="en-US"/>
        </w:rPr>
        <w:t xml:space="preserve">home items. Next </w:t>
      </w:r>
      <w:r w:rsidR="00485EDC">
        <w:rPr>
          <w:lang w:val="en-US"/>
        </w:rPr>
        <w:t>is</w:t>
      </w:r>
      <w:r w:rsidR="003358E0" w:rsidRPr="003358E0">
        <w:rPr>
          <w:lang w:val="en-US"/>
        </w:rPr>
        <w:t xml:space="preserve"> noted for its </w:t>
      </w:r>
      <w:r w:rsidRPr="00DD371A">
        <w:rPr>
          <w:lang w:val="en-US"/>
        </w:rPr>
        <w:t xml:space="preserve">high quality, </w:t>
      </w:r>
      <w:r w:rsidR="003358E0" w:rsidRPr="003358E0">
        <w:rPr>
          <w:lang w:val="en-US"/>
        </w:rPr>
        <w:t>contemporary designs, and low prices</w:t>
      </w:r>
      <w:r>
        <w:rPr>
          <w:lang w:val="en-US"/>
        </w:rPr>
        <w:t xml:space="preserve"> practices</w:t>
      </w:r>
      <w:r w:rsidR="003358E0" w:rsidRPr="003358E0">
        <w:rPr>
          <w:lang w:val="en-US"/>
        </w:rPr>
        <w:t xml:space="preserve">. The company keeps competitive in a fashion industry that changes quickly by having a large online shop and more than 450 outlets in the UK (Next, 2025). </w:t>
      </w:r>
      <w:r>
        <w:rPr>
          <w:lang w:val="en-US"/>
        </w:rPr>
        <w:t>High rate of</w:t>
      </w:r>
      <w:r w:rsidR="003358E0" w:rsidRPr="003358E0">
        <w:rPr>
          <w:lang w:val="en-US"/>
        </w:rPr>
        <w:t xml:space="preserve"> UK buyers </w:t>
      </w:r>
      <w:r w:rsidR="007E5F48" w:rsidRPr="003358E0">
        <w:rPr>
          <w:lang w:val="en-US"/>
        </w:rPr>
        <w:t>cares</w:t>
      </w:r>
      <w:r w:rsidR="003358E0" w:rsidRPr="003358E0">
        <w:rPr>
          <w:lang w:val="en-US"/>
        </w:rPr>
        <w:t xml:space="preserve"> about </w:t>
      </w:r>
      <w:r w:rsidRPr="00DD371A">
        <w:rPr>
          <w:lang w:val="en-US"/>
        </w:rPr>
        <w:t xml:space="preserve">circular consumption, </w:t>
      </w:r>
      <w:r w:rsidR="003358E0" w:rsidRPr="003358E0">
        <w:rPr>
          <w:lang w:val="en-US"/>
        </w:rPr>
        <w:t xml:space="preserve">low-waste fashion, and sustainability. Young professionals who </w:t>
      </w:r>
      <w:r>
        <w:rPr>
          <w:lang w:val="en-US"/>
        </w:rPr>
        <w:t xml:space="preserve">specifically </w:t>
      </w:r>
      <w:r w:rsidR="003358E0" w:rsidRPr="003358E0">
        <w:rPr>
          <w:lang w:val="en-US"/>
        </w:rPr>
        <w:t xml:space="preserve">care about the </w:t>
      </w:r>
      <w:r>
        <w:rPr>
          <w:lang w:val="en-US"/>
        </w:rPr>
        <w:t xml:space="preserve">certain environment, </w:t>
      </w:r>
      <w:r w:rsidRPr="00DD371A">
        <w:rPr>
          <w:lang w:val="en-US"/>
        </w:rPr>
        <w:t xml:space="preserve">high-quality clothes </w:t>
      </w:r>
      <w:r>
        <w:rPr>
          <w:lang w:val="en-US"/>
        </w:rPr>
        <w:t xml:space="preserve">and </w:t>
      </w:r>
      <w:r w:rsidR="003358E0" w:rsidRPr="003358E0">
        <w:rPr>
          <w:lang w:val="en-US"/>
        </w:rPr>
        <w:t xml:space="preserve">want trendy are making this </w:t>
      </w:r>
      <w:r>
        <w:rPr>
          <w:lang w:val="en-US"/>
        </w:rPr>
        <w:t xml:space="preserve">particular </w:t>
      </w:r>
      <w:r w:rsidR="003358E0" w:rsidRPr="003358E0">
        <w:rPr>
          <w:lang w:val="en-US"/>
        </w:rPr>
        <w:t xml:space="preserve">change. </w:t>
      </w:r>
      <w:r w:rsidR="003C25FC" w:rsidRPr="003C25FC">
        <w:rPr>
          <w:lang w:val="en-US"/>
        </w:rPr>
        <w:t xml:space="preserve">Next Plc </w:t>
      </w:r>
      <w:r w:rsidR="00485EDC">
        <w:rPr>
          <w:lang w:val="en-US"/>
        </w:rPr>
        <w:t xml:space="preserve">has </w:t>
      </w:r>
      <w:r w:rsidR="003C25FC" w:rsidRPr="003C25FC">
        <w:rPr>
          <w:lang w:val="en-US"/>
        </w:rPr>
        <w:t>launched a circular fashion brand to meet market expectations and behavio</w:t>
      </w:r>
      <w:r w:rsidR="003C25FC">
        <w:rPr>
          <w:lang w:val="en-US"/>
        </w:rPr>
        <w:t>u</w:t>
      </w:r>
      <w:r w:rsidR="003C25FC" w:rsidRPr="003C25FC">
        <w:rPr>
          <w:lang w:val="en-US"/>
        </w:rPr>
        <w:t>ral shifts</w:t>
      </w:r>
      <w:r w:rsidR="003C25FC">
        <w:rPr>
          <w:lang w:val="en-US"/>
        </w:rPr>
        <w:t xml:space="preserve"> (</w:t>
      </w:r>
      <w:r w:rsidR="00616656" w:rsidRPr="00616656">
        <w:rPr>
          <w:lang w:val="en-US"/>
        </w:rPr>
        <w:t>Elf</w:t>
      </w:r>
      <w:r w:rsidR="00616656">
        <w:rPr>
          <w:lang w:val="en-US"/>
        </w:rPr>
        <w:t xml:space="preserve"> </w:t>
      </w:r>
      <w:r w:rsidR="00616656" w:rsidRPr="00616656">
        <w:rPr>
          <w:i/>
          <w:lang w:val="en-US"/>
        </w:rPr>
        <w:t>et al.,</w:t>
      </w:r>
      <w:r w:rsidR="00616656">
        <w:rPr>
          <w:lang w:val="en-US"/>
        </w:rPr>
        <w:t xml:space="preserve"> 2022</w:t>
      </w:r>
      <w:r w:rsidR="003C25FC">
        <w:rPr>
          <w:lang w:val="en-US"/>
        </w:rPr>
        <w:t>)</w:t>
      </w:r>
      <w:r w:rsidR="003C25FC" w:rsidRPr="003C25FC">
        <w:rPr>
          <w:lang w:val="en-US"/>
        </w:rPr>
        <w:t>.</w:t>
      </w:r>
    </w:p>
    <w:p w14:paraId="30F5D582" w14:textId="799DB1BC" w:rsidR="003C25FC" w:rsidRDefault="003C25FC" w:rsidP="003C25FC">
      <w:pPr>
        <w:rPr>
          <w:lang w:val="en-US"/>
        </w:rPr>
      </w:pPr>
      <w:r w:rsidRPr="003C25FC">
        <w:rPr>
          <w:lang w:val="en-US"/>
        </w:rPr>
        <w:t xml:space="preserve">Next Thread, a circular economy extension of Next Plc, </w:t>
      </w:r>
      <w:r w:rsidR="00EE7673">
        <w:rPr>
          <w:lang w:val="en-US"/>
        </w:rPr>
        <w:t>is</w:t>
      </w:r>
      <w:r w:rsidRPr="003C25FC">
        <w:rPr>
          <w:lang w:val="en-US"/>
        </w:rPr>
        <w:t xml:space="preserve"> proposed</w:t>
      </w:r>
      <w:r w:rsidR="00485EDC">
        <w:rPr>
          <w:lang w:val="en-US"/>
        </w:rPr>
        <w:t xml:space="preserve"> in this study wherein c</w:t>
      </w:r>
      <w:r w:rsidRPr="003C25FC">
        <w:rPr>
          <w:lang w:val="en-US"/>
        </w:rPr>
        <w:t>ustomers can rent, resell, or buy pre-owned Next apparel from this new brand. It will capitali</w:t>
      </w:r>
      <w:r>
        <w:rPr>
          <w:lang w:val="en-US"/>
        </w:rPr>
        <w:t>s</w:t>
      </w:r>
      <w:r w:rsidRPr="003C25FC">
        <w:rPr>
          <w:lang w:val="en-US"/>
        </w:rPr>
        <w:t xml:space="preserve">e on the sharing economy and customer interest in sustainable consumerism. This proposal </w:t>
      </w:r>
      <w:r w:rsidR="006556E1">
        <w:rPr>
          <w:lang w:val="en-US"/>
        </w:rPr>
        <w:t xml:space="preserve">shall ensure </w:t>
      </w:r>
      <w:r w:rsidRPr="003C25FC">
        <w:rPr>
          <w:lang w:val="en-US"/>
        </w:rPr>
        <w:t>Next Plc</w:t>
      </w:r>
      <w:r w:rsidR="006556E1">
        <w:rPr>
          <w:lang w:val="en-US"/>
        </w:rPr>
        <w:t xml:space="preserve"> to be</w:t>
      </w:r>
      <w:r w:rsidRPr="003C25FC">
        <w:rPr>
          <w:lang w:val="en-US"/>
        </w:rPr>
        <w:t xml:space="preserve"> </w:t>
      </w:r>
      <w:r w:rsidR="006556E1">
        <w:rPr>
          <w:lang w:val="en-US"/>
        </w:rPr>
        <w:t>suitable</w:t>
      </w:r>
      <w:r w:rsidRPr="003C25FC">
        <w:rPr>
          <w:lang w:val="en-US"/>
        </w:rPr>
        <w:t xml:space="preserve"> </w:t>
      </w:r>
      <w:r w:rsidR="006556E1">
        <w:rPr>
          <w:lang w:val="en-US"/>
        </w:rPr>
        <w:t>across the</w:t>
      </w:r>
      <w:r w:rsidRPr="003C25FC">
        <w:rPr>
          <w:lang w:val="en-US"/>
        </w:rPr>
        <w:t xml:space="preserve"> fashion </w:t>
      </w:r>
      <w:r w:rsidR="006556E1">
        <w:rPr>
          <w:lang w:val="en-US"/>
        </w:rPr>
        <w:t>industry</w:t>
      </w:r>
      <w:r w:rsidR="00485EDC">
        <w:rPr>
          <w:lang w:val="en-US"/>
        </w:rPr>
        <w:t>,</w:t>
      </w:r>
      <w:r w:rsidRPr="003C25FC">
        <w:rPr>
          <w:lang w:val="en-US"/>
        </w:rPr>
        <w:t xml:space="preserve"> </w:t>
      </w:r>
      <w:r w:rsidR="006556E1">
        <w:rPr>
          <w:lang w:val="en-US"/>
        </w:rPr>
        <w:t>which</w:t>
      </w:r>
      <w:r w:rsidRPr="003C25FC">
        <w:rPr>
          <w:lang w:val="en-US"/>
        </w:rPr>
        <w:t xml:space="preserve"> is moving away from rapid fashion and toward</w:t>
      </w:r>
      <w:r w:rsidR="006556E1">
        <w:rPr>
          <w:lang w:val="en-US"/>
        </w:rPr>
        <w:t xml:space="preserve"> </w:t>
      </w:r>
      <w:r w:rsidR="006556E1" w:rsidRPr="003C25FC">
        <w:rPr>
          <w:lang w:val="en-US"/>
        </w:rPr>
        <w:t>reuse</w:t>
      </w:r>
      <w:r w:rsidR="006556E1">
        <w:rPr>
          <w:lang w:val="en-US"/>
        </w:rPr>
        <w:t xml:space="preserve"> and</w:t>
      </w:r>
      <w:r w:rsidRPr="003C25FC">
        <w:rPr>
          <w:lang w:val="en-US"/>
        </w:rPr>
        <w:t xml:space="preserve"> longevity. The brand </w:t>
      </w:r>
      <w:r w:rsidR="006556E1">
        <w:rPr>
          <w:lang w:val="en-US"/>
        </w:rPr>
        <w:t>shall</w:t>
      </w:r>
      <w:r w:rsidRPr="003C25FC">
        <w:rPr>
          <w:lang w:val="en-US"/>
        </w:rPr>
        <w:t xml:space="preserve"> appeal to</w:t>
      </w:r>
      <w:r w:rsidR="006556E1">
        <w:rPr>
          <w:lang w:val="en-US"/>
        </w:rPr>
        <w:t xml:space="preserve"> various</w:t>
      </w:r>
      <w:r w:rsidRPr="003C25FC">
        <w:rPr>
          <w:lang w:val="en-US"/>
        </w:rPr>
        <w:t xml:space="preserve"> people</w:t>
      </w:r>
      <w:r w:rsidR="006556E1">
        <w:rPr>
          <w:lang w:val="en-US"/>
        </w:rPr>
        <w:t xml:space="preserve"> those</w:t>
      </w:r>
      <w:r w:rsidRPr="003C25FC">
        <w:rPr>
          <w:lang w:val="en-US"/>
        </w:rPr>
        <w:t xml:space="preserve"> want </w:t>
      </w:r>
      <w:r w:rsidR="006556E1" w:rsidRPr="003C25FC">
        <w:rPr>
          <w:lang w:val="en-US"/>
        </w:rPr>
        <w:t>eco-friendly</w:t>
      </w:r>
      <w:r w:rsidR="006556E1">
        <w:rPr>
          <w:lang w:val="en-US"/>
        </w:rPr>
        <w:t xml:space="preserve">, </w:t>
      </w:r>
      <w:r w:rsidRPr="003C25FC">
        <w:rPr>
          <w:lang w:val="en-US"/>
        </w:rPr>
        <w:t>affordable</w:t>
      </w:r>
      <w:r w:rsidR="006556E1">
        <w:rPr>
          <w:lang w:val="en-US"/>
        </w:rPr>
        <w:t xml:space="preserve"> and</w:t>
      </w:r>
      <w:r w:rsidRPr="003C25FC">
        <w:rPr>
          <w:lang w:val="en-US"/>
        </w:rPr>
        <w:t xml:space="preserve"> high-street apparel. </w:t>
      </w:r>
      <w:r w:rsidR="006E6064">
        <w:rPr>
          <w:lang w:val="en-US"/>
        </w:rPr>
        <w:t xml:space="preserve">As claimed by </w:t>
      </w:r>
      <w:r w:rsidR="006E6064" w:rsidRPr="006E6064">
        <w:t>Gyde and McNeill</w:t>
      </w:r>
      <w:r w:rsidR="006E6064">
        <w:t xml:space="preserve"> (2021)</w:t>
      </w:r>
      <w:r w:rsidR="006E6064" w:rsidRPr="006E6064">
        <w:t>,</w:t>
      </w:r>
      <w:r w:rsidR="006E6064" w:rsidRPr="006E6064">
        <w:rPr>
          <w:lang w:val="en-US"/>
        </w:rPr>
        <w:t xml:space="preserve"> </w:t>
      </w:r>
      <w:r w:rsidR="006E6064">
        <w:rPr>
          <w:lang w:val="en-US"/>
        </w:rPr>
        <w:t>r</w:t>
      </w:r>
      <w:r w:rsidRPr="003C25FC">
        <w:rPr>
          <w:lang w:val="en-US"/>
        </w:rPr>
        <w:t xml:space="preserve">enting dresses </w:t>
      </w:r>
      <w:r w:rsidR="006556E1">
        <w:rPr>
          <w:lang w:val="en-US"/>
        </w:rPr>
        <w:t>despite</w:t>
      </w:r>
      <w:r w:rsidRPr="003C25FC">
        <w:rPr>
          <w:lang w:val="en-US"/>
        </w:rPr>
        <w:t xml:space="preserve"> </w:t>
      </w:r>
      <w:r w:rsidR="006556E1">
        <w:rPr>
          <w:lang w:val="en-US"/>
        </w:rPr>
        <w:t>purchasing</w:t>
      </w:r>
      <w:r w:rsidRPr="003C25FC">
        <w:rPr>
          <w:lang w:val="en-US"/>
        </w:rPr>
        <w:t xml:space="preserve"> them once or twice </w:t>
      </w:r>
      <w:r w:rsidR="006E6064">
        <w:rPr>
          <w:lang w:val="en-US"/>
        </w:rPr>
        <w:t>has</w:t>
      </w:r>
      <w:r w:rsidRPr="003C25FC">
        <w:rPr>
          <w:lang w:val="en-US"/>
        </w:rPr>
        <w:t xml:space="preserve"> </w:t>
      </w:r>
      <w:r w:rsidR="006556E1">
        <w:rPr>
          <w:lang w:val="en-US"/>
        </w:rPr>
        <w:t>emerge</w:t>
      </w:r>
      <w:r w:rsidR="006E6064">
        <w:rPr>
          <w:lang w:val="en-US"/>
        </w:rPr>
        <w:t>d</w:t>
      </w:r>
      <w:r w:rsidRPr="003C25FC">
        <w:rPr>
          <w:lang w:val="en-US"/>
        </w:rPr>
        <w:t xml:space="preserve"> </w:t>
      </w:r>
      <w:r w:rsidR="006E6064">
        <w:rPr>
          <w:lang w:val="en-US"/>
        </w:rPr>
        <w:t>as a</w:t>
      </w:r>
      <w:r w:rsidRPr="003C25FC">
        <w:rPr>
          <w:lang w:val="en-US"/>
        </w:rPr>
        <w:t xml:space="preserve"> popular</w:t>
      </w:r>
      <w:r w:rsidR="006E6064">
        <w:rPr>
          <w:lang w:val="en-US"/>
        </w:rPr>
        <w:t xml:space="preserve"> trend in current times</w:t>
      </w:r>
      <w:r w:rsidRPr="003C25FC">
        <w:rPr>
          <w:lang w:val="en-US"/>
        </w:rPr>
        <w:t xml:space="preserve">. </w:t>
      </w:r>
      <w:r w:rsidR="006E6064">
        <w:rPr>
          <w:lang w:val="en-US"/>
        </w:rPr>
        <w:t>Customers are now</w:t>
      </w:r>
      <w:r w:rsidRPr="003C25FC">
        <w:rPr>
          <w:lang w:val="en-US"/>
        </w:rPr>
        <w:t xml:space="preserve"> prefer</w:t>
      </w:r>
      <w:r w:rsidR="006E6064">
        <w:rPr>
          <w:lang w:val="en-US"/>
        </w:rPr>
        <w:t>ring</w:t>
      </w:r>
      <w:r w:rsidRPr="003C25FC">
        <w:rPr>
          <w:lang w:val="en-US"/>
        </w:rPr>
        <w:t xml:space="preserve"> monthly wardrobe subscriptions with rotating workwear.</w:t>
      </w:r>
    </w:p>
    <w:p w14:paraId="3E6FFB21" w14:textId="6901E7DE" w:rsidR="00C02813" w:rsidRPr="00C02813" w:rsidRDefault="00C02813" w:rsidP="003C25FC">
      <w:pPr>
        <w:rPr>
          <w:b/>
          <w:bCs/>
          <w:i/>
          <w:iCs/>
          <w:lang w:val="en-US"/>
        </w:rPr>
      </w:pPr>
      <w:r w:rsidRPr="00C02813">
        <w:rPr>
          <w:b/>
          <w:bCs/>
          <w:i/>
          <w:iCs/>
        </w:rPr>
        <w:t>Targeting, Segmentation, Differentiation and Positioning</w:t>
      </w:r>
    </w:p>
    <w:p w14:paraId="620C9E89" w14:textId="79F5C6D3" w:rsidR="0063154F" w:rsidRDefault="006E6064" w:rsidP="003C25FC">
      <w:pPr>
        <w:rPr>
          <w:lang w:val="en-US"/>
        </w:rPr>
      </w:pPr>
      <w:r w:rsidRPr="003C25FC">
        <w:rPr>
          <w:lang w:val="en-US"/>
        </w:rPr>
        <w:t>Next Thread</w:t>
      </w:r>
      <w:r>
        <w:rPr>
          <w:lang w:val="en-US"/>
        </w:rPr>
        <w:t xml:space="preserve"> </w:t>
      </w:r>
      <w:r w:rsidR="003C25FC" w:rsidRPr="003C25FC">
        <w:rPr>
          <w:lang w:val="en-US"/>
        </w:rPr>
        <w:t>will</w:t>
      </w:r>
      <w:r w:rsidR="006556E1">
        <w:rPr>
          <w:lang w:val="en-US"/>
        </w:rPr>
        <w:t xml:space="preserve"> emerge to be</w:t>
      </w:r>
      <w:r w:rsidR="003C25FC" w:rsidRPr="003C25FC">
        <w:rPr>
          <w:lang w:val="en-US"/>
        </w:rPr>
        <w:t xml:space="preserve"> appeal</w:t>
      </w:r>
      <w:r w:rsidR="006556E1">
        <w:rPr>
          <w:lang w:val="en-US"/>
        </w:rPr>
        <w:t>ing</w:t>
      </w:r>
      <w:r w:rsidR="003C25FC" w:rsidRPr="003C25FC">
        <w:rPr>
          <w:lang w:val="en-US"/>
        </w:rPr>
        <w:t xml:space="preserve"> </w:t>
      </w:r>
      <w:r w:rsidR="006556E1">
        <w:rPr>
          <w:lang w:val="en-US"/>
        </w:rPr>
        <w:t>across</w:t>
      </w:r>
      <w:r w:rsidR="003C25FC" w:rsidRPr="003C25FC">
        <w:rPr>
          <w:lang w:val="en-US"/>
        </w:rPr>
        <w:t xml:space="preserve"> markets </w:t>
      </w:r>
      <w:r w:rsidR="006556E1">
        <w:rPr>
          <w:lang w:val="en-US"/>
        </w:rPr>
        <w:t>which</w:t>
      </w:r>
      <w:r w:rsidR="003C25FC" w:rsidRPr="003C25FC">
        <w:rPr>
          <w:lang w:val="en-US"/>
        </w:rPr>
        <w:t xml:space="preserve"> value </w:t>
      </w:r>
      <w:r w:rsidR="006556E1" w:rsidRPr="003C25FC">
        <w:rPr>
          <w:lang w:val="en-US"/>
        </w:rPr>
        <w:t xml:space="preserve">digital </w:t>
      </w:r>
      <w:r w:rsidR="00EF58EC" w:rsidRPr="003C25FC">
        <w:rPr>
          <w:lang w:val="en-US"/>
        </w:rPr>
        <w:t xml:space="preserve">ease, </w:t>
      </w:r>
      <w:r w:rsidR="00EF58EC">
        <w:rPr>
          <w:lang w:val="en-US"/>
        </w:rPr>
        <w:t>sustainability</w:t>
      </w:r>
      <w:r w:rsidR="003C25FC" w:rsidRPr="003C25FC">
        <w:rPr>
          <w:lang w:val="en-US"/>
        </w:rPr>
        <w:t xml:space="preserve"> and environmental responsibility. Customers will enjoy experiencing fashion that prioritises reuse, rental, and wardrobe rotation. Demographic, behavio</w:t>
      </w:r>
      <w:r w:rsidR="003C25FC">
        <w:rPr>
          <w:lang w:val="en-US"/>
        </w:rPr>
        <w:t>u</w:t>
      </w:r>
      <w:r w:rsidR="003C25FC" w:rsidRPr="003C25FC">
        <w:rPr>
          <w:lang w:val="en-US"/>
        </w:rPr>
        <w:t xml:space="preserve">ral, psychographic and geographic characteristics are used to segment. The most relevant demographic group is 25–50-year-old professionals with disposable income who are comfortable using digital media. This demographic </w:t>
      </w:r>
      <w:r w:rsidR="00C02813">
        <w:rPr>
          <w:lang w:val="en-US"/>
        </w:rPr>
        <w:t xml:space="preserve">is found to </w:t>
      </w:r>
      <w:r w:rsidR="003C25FC" w:rsidRPr="003C25FC">
        <w:rPr>
          <w:lang w:val="en-US"/>
        </w:rPr>
        <w:t>strongly use fashion resale platforms and online rental models</w:t>
      </w:r>
      <w:r w:rsidR="00C02813">
        <w:rPr>
          <w:lang w:val="en-US"/>
        </w:rPr>
        <w:t xml:space="preserve"> (Adegeest, 2025)</w:t>
      </w:r>
      <w:r w:rsidR="003C25FC" w:rsidRPr="003C25FC">
        <w:rPr>
          <w:lang w:val="en-US"/>
        </w:rPr>
        <w:t>. This segment will</w:t>
      </w:r>
      <w:r w:rsidR="00FB7707">
        <w:rPr>
          <w:lang w:val="en-US"/>
        </w:rPr>
        <w:t>, therefore,</w:t>
      </w:r>
      <w:r w:rsidR="003C25FC" w:rsidRPr="003C25FC">
        <w:rPr>
          <w:lang w:val="en-US"/>
        </w:rPr>
        <w:t xml:space="preserve"> prefer subscription models and short-term rentals since they offer convenience, savings, and high-end apparel without full-price purchases.</w:t>
      </w:r>
    </w:p>
    <w:p w14:paraId="192AE475" w14:textId="1CA0BEBF" w:rsidR="008C7C48" w:rsidRDefault="003C25FC" w:rsidP="003C25FC">
      <w:pPr>
        <w:rPr>
          <w:lang w:val="en-US"/>
        </w:rPr>
      </w:pPr>
      <w:r w:rsidRPr="003C25FC">
        <w:rPr>
          <w:lang w:val="en-US"/>
        </w:rPr>
        <w:t xml:space="preserve">Targeting this market will help Next Thread create a brand identity that fits current professionals' lifestyles. Many of these people work long hours and attend formal occasions that require occasional dress. Renting high-quality clothes for short periods will be preferable to buying them. </w:t>
      </w:r>
      <w:r w:rsidR="00580FC9" w:rsidRPr="00580FC9">
        <w:lastRenderedPageBreak/>
        <w:t>Jiang and Macintyre</w:t>
      </w:r>
      <w:r w:rsidR="00580FC9">
        <w:t xml:space="preserve"> (2025) stated that there are m</w:t>
      </w:r>
      <w:r w:rsidRPr="003C25FC">
        <w:rPr>
          <w:lang w:val="en-US"/>
        </w:rPr>
        <w:t xml:space="preserve">any </w:t>
      </w:r>
      <w:r w:rsidR="00580FC9" w:rsidRPr="003C25FC">
        <w:rPr>
          <w:lang w:val="en-US"/>
        </w:rPr>
        <w:t>professionals</w:t>
      </w:r>
      <w:r w:rsidR="00580FC9">
        <w:rPr>
          <w:lang w:val="en-US"/>
        </w:rPr>
        <w:t xml:space="preserve"> who</w:t>
      </w:r>
      <w:r w:rsidRPr="003C25FC">
        <w:rPr>
          <w:lang w:val="en-US"/>
        </w:rPr>
        <w:t xml:space="preserve"> want regular wardrobe modifications for work</w:t>
      </w:r>
      <w:r w:rsidR="00580FC9">
        <w:rPr>
          <w:lang w:val="en-US"/>
        </w:rPr>
        <w:t>,</w:t>
      </w:r>
      <w:r w:rsidRPr="003C25FC">
        <w:rPr>
          <w:lang w:val="en-US"/>
        </w:rPr>
        <w:t xml:space="preserve"> </w:t>
      </w:r>
      <w:r w:rsidR="008C7C48">
        <w:rPr>
          <w:lang w:val="en-US"/>
        </w:rPr>
        <w:t>yet do not</w:t>
      </w:r>
      <w:r w:rsidRPr="003C25FC">
        <w:rPr>
          <w:lang w:val="en-US"/>
        </w:rPr>
        <w:t xml:space="preserve"> want to overspend or waste fabric. A subscription plan that lets you rent three to five products monthly serves this purpose. Customers with high digital literacy, value sustainability, prefer affordable wardrobe solutions, and care about brand trust and consistency will be the target market. This group will also appreciate in-store drop-off and pick-up services, which decrease shipping delays and allow product exchanges.</w:t>
      </w:r>
    </w:p>
    <w:p w14:paraId="1D8B2B8E" w14:textId="77777777" w:rsidR="008C7C48" w:rsidRDefault="003C25FC" w:rsidP="003C25FC">
      <w:pPr>
        <w:rPr>
          <w:lang w:val="en-US"/>
        </w:rPr>
      </w:pPr>
      <w:r w:rsidRPr="003C25FC">
        <w:rPr>
          <w:lang w:val="en-US"/>
        </w:rPr>
        <w:t xml:space="preserve">Next Thread must differentiate to succeed in the UK's circular fashion sector. Many alternative rental platforms and resale markets exist, </w:t>
      </w:r>
      <w:r w:rsidR="008C7C48">
        <w:rPr>
          <w:lang w:val="en-US"/>
        </w:rPr>
        <w:t>yet,</w:t>
      </w:r>
      <w:r w:rsidRPr="003C25FC">
        <w:rPr>
          <w:lang w:val="en-US"/>
        </w:rPr>
        <w:t xml:space="preserve"> none have Next Plc's scale, brand trust, logistics competence, and product quality. Next Plc's logistics network will enable fast delivery, quick returns, and seamless product rotation for the new brand</w:t>
      </w:r>
      <w:r w:rsidR="008C7C48">
        <w:rPr>
          <w:lang w:val="en-US"/>
        </w:rPr>
        <w:t xml:space="preserve"> and</w:t>
      </w:r>
      <w:r w:rsidRPr="003C25FC">
        <w:rPr>
          <w:lang w:val="en-US"/>
        </w:rPr>
        <w:t xml:space="preserve"> </w:t>
      </w:r>
      <w:r w:rsidR="008C7C48">
        <w:rPr>
          <w:lang w:val="en-US"/>
        </w:rPr>
        <w:t>c</w:t>
      </w:r>
      <w:r w:rsidRPr="003C25FC">
        <w:rPr>
          <w:lang w:val="en-US"/>
        </w:rPr>
        <w:t xml:space="preserve">ustomers have more flexibility with a </w:t>
      </w:r>
      <w:r w:rsidR="008C7C48">
        <w:rPr>
          <w:lang w:val="en-US"/>
        </w:rPr>
        <w:t>4</w:t>
      </w:r>
      <w:r w:rsidRPr="003C25FC">
        <w:rPr>
          <w:lang w:val="en-US"/>
        </w:rPr>
        <w:t>-day</w:t>
      </w:r>
      <w:r w:rsidR="008C7C48">
        <w:rPr>
          <w:lang w:val="en-US"/>
        </w:rPr>
        <w:t xml:space="preserve"> and</w:t>
      </w:r>
      <w:r w:rsidRPr="003C25FC">
        <w:rPr>
          <w:lang w:val="en-US"/>
        </w:rPr>
        <w:t xml:space="preserve"> </w:t>
      </w:r>
      <w:r w:rsidR="008C7C48">
        <w:rPr>
          <w:lang w:val="en-US"/>
        </w:rPr>
        <w:t>8</w:t>
      </w:r>
      <w:r w:rsidRPr="003C25FC">
        <w:rPr>
          <w:lang w:val="en-US"/>
        </w:rPr>
        <w:t>-day rental scheme than with independent fashion rental companies</w:t>
      </w:r>
      <w:r w:rsidR="008C7C48">
        <w:rPr>
          <w:lang w:val="en-US"/>
        </w:rPr>
        <w:t xml:space="preserve"> (</w:t>
      </w:r>
      <w:r w:rsidR="00DE399D" w:rsidRPr="00DE399D">
        <w:rPr>
          <w:lang w:val="en-US"/>
        </w:rPr>
        <w:t>Mkans</w:t>
      </w:r>
      <w:r w:rsidR="00DE399D">
        <w:rPr>
          <w:lang w:val="en-US"/>
        </w:rPr>
        <w:t>i and Nsakanda, 2021</w:t>
      </w:r>
      <w:r w:rsidR="008C7C48">
        <w:rPr>
          <w:lang w:val="en-US"/>
        </w:rPr>
        <w:t>)</w:t>
      </w:r>
      <w:r w:rsidRPr="003C25FC">
        <w:rPr>
          <w:lang w:val="en-US"/>
        </w:rPr>
        <w:t>. The subscription approach will also offer monthly wardrobe refreshes without long-term ownership, delighting modern consumers who want style coherence without environmental guilt. Customers who get attached to rented things would also like the option to buy them at a discount.</w:t>
      </w:r>
    </w:p>
    <w:p w14:paraId="7F12B243" w14:textId="77777777" w:rsidR="0063154F" w:rsidRDefault="0063154F" w:rsidP="0063154F">
      <w:pPr>
        <w:jc w:val="center"/>
        <w:rPr>
          <w:lang w:val="en-US"/>
        </w:rPr>
      </w:pPr>
      <w:r>
        <w:rPr>
          <w:noProof/>
          <w:lang w:val="en-IN" w:eastAsia="en-IN"/>
        </w:rPr>
        <w:drawing>
          <wp:inline distT="0" distB="0" distL="0" distR="0" wp14:anchorId="1A4F3E70" wp14:editId="0FBA85B2">
            <wp:extent cx="3919538" cy="2598824"/>
            <wp:effectExtent l="0" t="0" r="5080" b="0"/>
            <wp:docPr id="8" name="Picture 8" descr="C:\Users\user\AppData\Local\Microsoft\Windows\INetCache\Content.MSO\8769B7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MSO\8769B7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0228" cy="2605912"/>
                    </a:xfrm>
                    <a:prstGeom prst="rect">
                      <a:avLst/>
                    </a:prstGeom>
                    <a:noFill/>
                    <a:ln>
                      <a:noFill/>
                    </a:ln>
                  </pic:spPr>
                </pic:pic>
              </a:graphicData>
            </a:graphic>
          </wp:inline>
        </w:drawing>
      </w:r>
    </w:p>
    <w:p w14:paraId="0B4D9FB7" w14:textId="19A25F7C" w:rsidR="0063154F" w:rsidRPr="00580FC9" w:rsidRDefault="0063154F" w:rsidP="0063154F">
      <w:pPr>
        <w:pStyle w:val="Heading4"/>
        <w:jc w:val="center"/>
        <w:rPr>
          <w:i w:val="0"/>
          <w:iCs w:val="0"/>
          <w:lang w:val="en-US"/>
        </w:rPr>
      </w:pPr>
      <w:r w:rsidRPr="00580FC9">
        <w:rPr>
          <w:i w:val="0"/>
          <w:iCs w:val="0"/>
          <w:lang w:val="en-US"/>
        </w:rPr>
        <w:t xml:space="preserve">Figure </w:t>
      </w:r>
      <w:r w:rsidR="00580FC9">
        <w:rPr>
          <w:i w:val="0"/>
          <w:iCs w:val="0"/>
          <w:lang w:val="en-US"/>
        </w:rPr>
        <w:t>1</w:t>
      </w:r>
      <w:r w:rsidRPr="00580FC9">
        <w:rPr>
          <w:i w:val="0"/>
          <w:iCs w:val="0"/>
          <w:lang w:val="en-US"/>
        </w:rPr>
        <w:t>: Next Plc. physical outlets</w:t>
      </w:r>
    </w:p>
    <w:p w14:paraId="3BF4EE32" w14:textId="77777777" w:rsidR="0063154F" w:rsidRDefault="0063154F" w:rsidP="0063154F">
      <w:pPr>
        <w:jc w:val="center"/>
        <w:rPr>
          <w:lang w:val="en-US"/>
        </w:rPr>
      </w:pPr>
      <w:r>
        <w:rPr>
          <w:lang w:val="en-US"/>
        </w:rPr>
        <w:t xml:space="preserve">(Source: </w:t>
      </w:r>
      <w:r w:rsidR="00DE399D" w:rsidRPr="00DE399D">
        <w:rPr>
          <w:lang w:val="en-US"/>
        </w:rPr>
        <w:t>Next, 2025</w:t>
      </w:r>
      <w:r>
        <w:rPr>
          <w:lang w:val="en-US"/>
        </w:rPr>
        <w:t>)</w:t>
      </w:r>
    </w:p>
    <w:p w14:paraId="6FB6ABD6" w14:textId="7E5A337E" w:rsidR="003C25FC" w:rsidRDefault="003C25FC" w:rsidP="003C25FC">
      <w:pPr>
        <w:rPr>
          <w:lang w:val="en-US"/>
        </w:rPr>
      </w:pPr>
      <w:r w:rsidRPr="003C25FC">
        <w:rPr>
          <w:lang w:val="en-US"/>
        </w:rPr>
        <w:t xml:space="preserve">Next Thread will distinguish itself through combining digital platform elements with in-store services. Customers may explore, rent, and swap things online or in stores with this seamless </w:t>
      </w:r>
      <w:r w:rsidRPr="003C25FC">
        <w:rPr>
          <w:lang w:val="en-US"/>
        </w:rPr>
        <w:lastRenderedPageBreak/>
        <w:t>combination, combining flexibility and accessibility</w:t>
      </w:r>
      <w:r w:rsidR="008C7C48">
        <w:rPr>
          <w:lang w:val="en-US"/>
        </w:rPr>
        <w:t xml:space="preserve"> (</w:t>
      </w:r>
      <w:r w:rsidR="00DE399D">
        <w:rPr>
          <w:lang w:val="en-US"/>
        </w:rPr>
        <w:t>Kapoor and Vij, 2021</w:t>
      </w:r>
      <w:r w:rsidR="008C7C48">
        <w:rPr>
          <w:lang w:val="en-US"/>
        </w:rPr>
        <w:t>)</w:t>
      </w:r>
      <w:r w:rsidRPr="003C25FC">
        <w:rPr>
          <w:lang w:val="en-US"/>
        </w:rPr>
        <w:t>. Since Next Plc has a large high-street presence, the plan will build customer trust and connect digital and physical encounters. Next will become a trusted source for inexpensive, sustainable fashion by including high-quality pre-owned items that keep its original standard. The platform will eventually have a closed-loop system for reselling and renting returned clothing.</w:t>
      </w:r>
      <w:r w:rsidR="00580FC9">
        <w:rPr>
          <w:lang w:val="en-US"/>
        </w:rPr>
        <w:t xml:space="preserve"> </w:t>
      </w:r>
      <w:r w:rsidRPr="003C25FC">
        <w:rPr>
          <w:lang w:val="en-US"/>
        </w:rPr>
        <w:t>The Next Thread marketing approach will position the company as a quality, affordable circular fashion solution for ecologically conscious consumers.</w:t>
      </w:r>
      <w:r w:rsidR="00F0526F">
        <w:rPr>
          <w:lang w:val="en-US"/>
        </w:rPr>
        <w:t xml:space="preserve"> It</w:t>
      </w:r>
      <w:r w:rsidRPr="003C25FC">
        <w:rPr>
          <w:lang w:val="en-US"/>
        </w:rPr>
        <w:t xml:space="preserve"> will be a pioneer of high-street sustainable design, giving affordable alternatives to traditional clothes. Customers will see Next Thread as a smart, inventive, and responsible fashion brand that gives customers fashionable clothing without wasting. Sustainable and affordable, the portal will target people who want to shop for trendy clothes while making responsible purchases. Digital innovation, high-street integration, and logistical power will help the new brand lead the sustainable fashion change.</w:t>
      </w:r>
    </w:p>
    <w:p w14:paraId="4DEB10CD" w14:textId="77777777" w:rsidR="008C7C48" w:rsidRDefault="004F1BF7" w:rsidP="004F1BF7">
      <w:pPr>
        <w:pStyle w:val="Heading1"/>
      </w:pPr>
      <w:bookmarkStart w:id="1" w:name="_Toc216360797"/>
      <w:r>
        <w:t>Element 2: Marketing Mix (7Ps Framework) for Next Thread</w:t>
      </w:r>
      <w:bookmarkEnd w:id="1"/>
    </w:p>
    <w:p w14:paraId="1934F188" w14:textId="445C4E22" w:rsidR="0063154F" w:rsidRPr="00580FC9" w:rsidRDefault="00580FC9" w:rsidP="0063154F">
      <w:pPr>
        <w:rPr>
          <w:lang w:val="en-US"/>
        </w:rPr>
      </w:pPr>
      <w:r>
        <w:rPr>
          <w:lang w:val="en-US"/>
        </w:rPr>
        <w:t>A</w:t>
      </w:r>
      <w:r w:rsidR="0063154F" w:rsidRPr="0063154F">
        <w:rPr>
          <w:lang w:val="en-US"/>
        </w:rPr>
        <w:t>ny company or management can utili</w:t>
      </w:r>
      <w:r w:rsidR="0063154F">
        <w:rPr>
          <w:lang w:val="en-US"/>
        </w:rPr>
        <w:t>s</w:t>
      </w:r>
      <w:r w:rsidR="0063154F" w:rsidRPr="0063154F">
        <w:rPr>
          <w:lang w:val="en-US"/>
        </w:rPr>
        <w:t>e the</w:t>
      </w:r>
      <w:r w:rsidR="0063154F">
        <w:rPr>
          <w:lang w:val="en-US"/>
        </w:rPr>
        <w:t xml:space="preserve"> 7</w:t>
      </w:r>
      <w:r w:rsidR="0063154F" w:rsidRPr="0063154F">
        <w:rPr>
          <w:lang w:val="en-US"/>
        </w:rPr>
        <w:t>Ps of Marketing to develop marketing activities and strategy</w:t>
      </w:r>
      <w:r>
        <w:rPr>
          <w:lang w:val="en-US"/>
        </w:rPr>
        <w:t>, as it</w:t>
      </w:r>
      <w:r w:rsidR="0063154F" w:rsidRPr="0063154F">
        <w:rPr>
          <w:lang w:val="en-US"/>
        </w:rPr>
        <w:t xml:space="preserve"> </w:t>
      </w:r>
      <w:r w:rsidR="0063154F">
        <w:rPr>
          <w:lang w:val="en-US"/>
        </w:rPr>
        <w:t>helps</w:t>
      </w:r>
      <w:r w:rsidR="0063154F" w:rsidRPr="0063154F">
        <w:rPr>
          <w:lang w:val="en-US"/>
        </w:rPr>
        <w:t xml:space="preserve"> </w:t>
      </w:r>
      <w:r w:rsidR="0063154F">
        <w:rPr>
          <w:lang w:val="en-US"/>
        </w:rPr>
        <w:t>to</w:t>
      </w:r>
      <w:r w:rsidR="0063154F" w:rsidRPr="0063154F">
        <w:rPr>
          <w:lang w:val="en-US"/>
        </w:rPr>
        <w:t xml:space="preserve"> consider each </w:t>
      </w:r>
      <w:r w:rsidR="0063154F">
        <w:rPr>
          <w:lang w:val="en-US"/>
        </w:rPr>
        <w:t>element</w:t>
      </w:r>
      <w:r w:rsidR="0063154F" w:rsidRPr="0063154F">
        <w:rPr>
          <w:lang w:val="en-US"/>
        </w:rPr>
        <w:t xml:space="preserve"> together and how they may be related</w:t>
      </w:r>
      <w:r>
        <w:rPr>
          <w:lang w:val="en-US"/>
        </w:rPr>
        <w:t xml:space="preserve"> (</w:t>
      </w:r>
      <w:r w:rsidRPr="00DE399D">
        <w:rPr>
          <w:lang w:val="en-US"/>
        </w:rPr>
        <w:t>skillsyouneed</w:t>
      </w:r>
      <w:r>
        <w:rPr>
          <w:lang w:val="en-US"/>
        </w:rPr>
        <w:t>, 2025)</w:t>
      </w:r>
      <w:r w:rsidR="0063154F" w:rsidRPr="0063154F">
        <w:rPr>
          <w:lang w:val="en-US"/>
        </w:rPr>
        <w:t>.</w:t>
      </w:r>
    </w:p>
    <w:p w14:paraId="10585961" w14:textId="623496D0" w:rsidR="0063154F" w:rsidRDefault="0063154F" w:rsidP="00580FC9">
      <w:pPr>
        <w:jc w:val="center"/>
      </w:pPr>
      <w:r>
        <w:rPr>
          <w:noProof/>
          <w:lang w:val="en-IN" w:eastAsia="en-IN"/>
        </w:rPr>
        <w:drawing>
          <wp:inline distT="0" distB="0" distL="0" distR="0" wp14:anchorId="3F7F7ED2" wp14:editId="415429E0">
            <wp:extent cx="3419475" cy="3083204"/>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871" r="15505"/>
                    <a:stretch>
                      <a:fillRect/>
                    </a:stretch>
                  </pic:blipFill>
                  <pic:spPr bwMode="auto">
                    <a:xfrm>
                      <a:off x="0" y="0"/>
                      <a:ext cx="3433028" cy="3095424"/>
                    </a:xfrm>
                    <a:prstGeom prst="rect">
                      <a:avLst/>
                    </a:prstGeom>
                    <a:ln>
                      <a:noFill/>
                    </a:ln>
                    <a:extLst>
                      <a:ext uri="{53640926-AAD7-44D8-BBD7-CCE9431645EC}">
                        <a14:shadowObscured xmlns:a14="http://schemas.microsoft.com/office/drawing/2010/main"/>
                      </a:ext>
                    </a:extLst>
                  </pic:spPr>
                </pic:pic>
              </a:graphicData>
            </a:graphic>
          </wp:inline>
        </w:drawing>
      </w:r>
    </w:p>
    <w:p w14:paraId="28698CEC" w14:textId="29EFC5CD" w:rsidR="0063154F" w:rsidRPr="00580FC9" w:rsidRDefault="0063154F" w:rsidP="0063154F">
      <w:pPr>
        <w:pStyle w:val="Heading4"/>
        <w:jc w:val="center"/>
        <w:rPr>
          <w:i w:val="0"/>
          <w:iCs w:val="0"/>
        </w:rPr>
      </w:pPr>
      <w:r w:rsidRPr="00580FC9">
        <w:rPr>
          <w:i w:val="0"/>
          <w:iCs w:val="0"/>
        </w:rPr>
        <w:t xml:space="preserve">Figure </w:t>
      </w:r>
      <w:r w:rsidR="00580FC9">
        <w:rPr>
          <w:i w:val="0"/>
          <w:iCs w:val="0"/>
        </w:rPr>
        <w:t>2</w:t>
      </w:r>
      <w:r w:rsidRPr="00580FC9">
        <w:rPr>
          <w:i w:val="0"/>
          <w:iCs w:val="0"/>
        </w:rPr>
        <w:t>: 7Ps Marketing Mix</w:t>
      </w:r>
    </w:p>
    <w:p w14:paraId="744FF36D" w14:textId="77777777" w:rsidR="0063154F" w:rsidRPr="0063154F" w:rsidRDefault="0063154F" w:rsidP="00923E36">
      <w:pPr>
        <w:jc w:val="center"/>
      </w:pPr>
      <w:r>
        <w:t xml:space="preserve">(Source: </w:t>
      </w:r>
      <w:r w:rsidR="00DE399D">
        <w:t>skillsyouneed, 2025</w:t>
      </w:r>
      <w:r>
        <w:t>)</w:t>
      </w:r>
    </w:p>
    <w:p w14:paraId="3A3A978E" w14:textId="77777777" w:rsidR="004F1BF7" w:rsidRDefault="004F1BF7" w:rsidP="004F1BF7">
      <w:pPr>
        <w:pStyle w:val="Heading2"/>
      </w:pPr>
      <w:bookmarkStart w:id="2" w:name="_Toc216360798"/>
      <w:r>
        <w:lastRenderedPageBreak/>
        <w:t>Product</w:t>
      </w:r>
      <w:bookmarkEnd w:id="2"/>
    </w:p>
    <w:p w14:paraId="2A51EE5B" w14:textId="5A1C9038" w:rsidR="004F1BF7" w:rsidRPr="004F1BF7" w:rsidRDefault="004F1BF7" w:rsidP="004F1BF7">
      <w:pPr>
        <w:rPr>
          <w:lang w:val="en-US"/>
        </w:rPr>
      </w:pPr>
      <w:r w:rsidRPr="004F1BF7">
        <w:rPr>
          <w:lang w:val="en-US"/>
        </w:rPr>
        <w:t>Next Thread will create a circular fashion platform including apparel rental, pre-owned resales, wardrobe subscriptions, and in-store drop-off and pick-up. High-quality Next clothes will be recycled as the primary product. Periodically, the platform will rent signature outfits for future events. C</w:t>
      </w:r>
      <w:r w:rsidR="0007493C">
        <w:rPr>
          <w:lang w:val="en-US"/>
        </w:rPr>
        <w:t>onsumers</w:t>
      </w:r>
      <w:r w:rsidRPr="004F1BF7">
        <w:rPr>
          <w:lang w:val="en-US"/>
        </w:rPr>
        <w:t xml:space="preserve"> </w:t>
      </w:r>
      <w:r w:rsidR="00580FC9">
        <w:rPr>
          <w:lang w:val="en-US"/>
        </w:rPr>
        <w:t>who</w:t>
      </w:r>
      <w:r w:rsidRPr="004F1BF7">
        <w:rPr>
          <w:lang w:val="en-US"/>
        </w:rPr>
        <w:t xml:space="preserve"> </w:t>
      </w:r>
      <w:r w:rsidR="0007493C">
        <w:rPr>
          <w:lang w:val="en-US"/>
        </w:rPr>
        <w:t>require particular</w:t>
      </w:r>
      <w:r w:rsidRPr="004F1BF7">
        <w:rPr>
          <w:lang w:val="en-US"/>
        </w:rPr>
        <w:t xml:space="preserve"> clothing for weddings, corporate celebrations, </w:t>
      </w:r>
      <w:r w:rsidR="0007493C" w:rsidRPr="004F1BF7">
        <w:rPr>
          <w:lang w:val="en-US"/>
        </w:rPr>
        <w:t>parties</w:t>
      </w:r>
      <w:r w:rsidR="0007493C">
        <w:rPr>
          <w:lang w:val="en-US"/>
        </w:rPr>
        <w:t xml:space="preserve"> </w:t>
      </w:r>
      <w:r w:rsidRPr="004F1BF7">
        <w:rPr>
          <w:lang w:val="en-US"/>
        </w:rPr>
        <w:t xml:space="preserve">or formal gatherings </w:t>
      </w:r>
      <w:r w:rsidR="0007493C">
        <w:rPr>
          <w:lang w:val="en-US"/>
        </w:rPr>
        <w:t>might</w:t>
      </w:r>
      <w:r w:rsidRPr="004F1BF7">
        <w:rPr>
          <w:lang w:val="en-US"/>
        </w:rPr>
        <w:t xml:space="preserve"> rent </w:t>
      </w:r>
      <w:r w:rsidR="0007493C">
        <w:rPr>
          <w:lang w:val="en-US"/>
        </w:rPr>
        <w:t>such</w:t>
      </w:r>
      <w:r w:rsidRPr="004F1BF7">
        <w:rPr>
          <w:lang w:val="en-US"/>
        </w:rPr>
        <w:t xml:space="preserve"> garments for</w:t>
      </w:r>
      <w:r w:rsidR="0007493C">
        <w:rPr>
          <w:lang w:val="en-US"/>
        </w:rPr>
        <w:t xml:space="preserve"> either</w:t>
      </w:r>
      <w:r w:rsidRPr="004F1BF7">
        <w:rPr>
          <w:lang w:val="en-US"/>
        </w:rPr>
        <w:t xml:space="preserve"> </w:t>
      </w:r>
      <w:r w:rsidR="00120446">
        <w:rPr>
          <w:lang w:val="en-US"/>
        </w:rPr>
        <w:t>8</w:t>
      </w:r>
      <w:r w:rsidR="00120446" w:rsidRPr="004F1BF7">
        <w:rPr>
          <w:lang w:val="en-US"/>
        </w:rPr>
        <w:t>- or 12-days’</w:t>
      </w:r>
      <w:r w:rsidR="001C14CA">
        <w:rPr>
          <w:lang w:val="en-US"/>
        </w:rPr>
        <w:t xml:space="preserve"> scheme</w:t>
      </w:r>
      <w:r w:rsidRPr="004F1BF7">
        <w:rPr>
          <w:lang w:val="en-US"/>
        </w:rPr>
        <w:t>. A workwear subscription service</w:t>
      </w:r>
      <w:r w:rsidR="0007493C">
        <w:rPr>
          <w:lang w:val="en-US"/>
        </w:rPr>
        <w:t xml:space="preserve"> (</w:t>
      </w:r>
      <w:r w:rsidR="0007493C" w:rsidRPr="004F1BF7">
        <w:rPr>
          <w:lang w:val="en-US"/>
        </w:rPr>
        <w:t>monthly</w:t>
      </w:r>
      <w:r w:rsidR="0007493C">
        <w:rPr>
          <w:lang w:val="en-US"/>
        </w:rPr>
        <w:t>)</w:t>
      </w:r>
      <w:r w:rsidRPr="004F1BF7">
        <w:rPr>
          <w:lang w:val="en-US"/>
        </w:rPr>
        <w:t xml:space="preserve"> </w:t>
      </w:r>
      <w:r w:rsidR="0007493C">
        <w:rPr>
          <w:lang w:val="en-US"/>
        </w:rPr>
        <w:t>shall</w:t>
      </w:r>
      <w:r w:rsidRPr="004F1BF7">
        <w:rPr>
          <w:lang w:val="en-US"/>
        </w:rPr>
        <w:t xml:space="preserve"> </w:t>
      </w:r>
      <w:r w:rsidR="0007493C">
        <w:rPr>
          <w:lang w:val="en-US"/>
        </w:rPr>
        <w:t>allow</w:t>
      </w:r>
      <w:r w:rsidRPr="004F1BF7">
        <w:rPr>
          <w:lang w:val="en-US"/>
        </w:rPr>
        <w:t xml:space="preserve"> professionals </w:t>
      </w:r>
      <w:r w:rsidR="0007493C">
        <w:rPr>
          <w:lang w:val="en-US"/>
        </w:rPr>
        <w:t xml:space="preserve">for </w:t>
      </w:r>
      <w:r w:rsidRPr="004F1BF7">
        <w:rPr>
          <w:lang w:val="en-US"/>
        </w:rPr>
        <w:t>borrow</w:t>
      </w:r>
      <w:r w:rsidR="0007493C">
        <w:rPr>
          <w:lang w:val="en-US"/>
        </w:rPr>
        <w:t>ing</w:t>
      </w:r>
      <w:r w:rsidRPr="004F1BF7">
        <w:rPr>
          <w:lang w:val="en-US"/>
        </w:rPr>
        <w:t xml:space="preserve"> </w:t>
      </w:r>
      <w:r w:rsidR="0007493C">
        <w:rPr>
          <w:lang w:val="en-US"/>
        </w:rPr>
        <w:t>3</w:t>
      </w:r>
      <w:r w:rsidRPr="004F1BF7">
        <w:rPr>
          <w:lang w:val="en-US"/>
        </w:rPr>
        <w:t xml:space="preserve"> to </w:t>
      </w:r>
      <w:r w:rsidR="0007493C">
        <w:rPr>
          <w:lang w:val="en-US"/>
        </w:rPr>
        <w:t>5</w:t>
      </w:r>
      <w:r w:rsidRPr="004F1BF7">
        <w:rPr>
          <w:lang w:val="en-US"/>
        </w:rPr>
        <w:t xml:space="preserve"> pieces from the </w:t>
      </w:r>
      <w:r w:rsidR="006556E1">
        <w:rPr>
          <w:lang w:val="en-US"/>
        </w:rPr>
        <w:t>company</w:t>
      </w:r>
      <w:r w:rsidRPr="004F1BF7">
        <w:rPr>
          <w:lang w:val="en-US"/>
        </w:rPr>
        <w:t>. Customer preferences will determine which items are cycled or discounted if kept. This will maintain wardrobe renewal without overconsumption.</w:t>
      </w:r>
      <w:r w:rsidR="00580FC9">
        <w:rPr>
          <w:lang w:val="en-US"/>
        </w:rPr>
        <w:t xml:space="preserve"> </w:t>
      </w:r>
      <w:r w:rsidR="00DD371A">
        <w:rPr>
          <w:lang w:val="en-US"/>
        </w:rPr>
        <w:t>O</w:t>
      </w:r>
      <w:r w:rsidR="00DD371A" w:rsidRPr="00DD371A">
        <w:rPr>
          <w:lang w:val="en-US"/>
        </w:rPr>
        <w:t>nline platform will have a nice layout that shows information about the items, size details, cleaning directions for clothes, and rental times</w:t>
      </w:r>
      <w:r w:rsidR="00120446">
        <w:rPr>
          <w:lang w:val="en-US"/>
        </w:rPr>
        <w:t xml:space="preserve"> </w:t>
      </w:r>
      <w:r w:rsidR="00120446" w:rsidRPr="00DD371A">
        <w:rPr>
          <w:lang w:val="en-US"/>
        </w:rPr>
        <w:t>(Kim, 2025)</w:t>
      </w:r>
      <w:r w:rsidR="00DD371A" w:rsidRPr="00DD371A">
        <w:rPr>
          <w:lang w:val="en-US"/>
        </w:rPr>
        <w:t xml:space="preserve">. Using advanced filters, customers can choose goods based on size, category, color, length, style, and renting time. </w:t>
      </w:r>
      <w:r w:rsidRPr="004F1BF7">
        <w:rPr>
          <w:lang w:val="en-US"/>
        </w:rPr>
        <w:t>Every Next product will be quality-checked to maintain its premium status. The brand will emphasi</w:t>
      </w:r>
      <w:r w:rsidR="00D20AB2">
        <w:rPr>
          <w:lang w:val="en-US"/>
        </w:rPr>
        <w:t>s</w:t>
      </w:r>
      <w:r w:rsidRPr="004F1BF7">
        <w:rPr>
          <w:lang w:val="en-US"/>
        </w:rPr>
        <w:t xml:space="preserve">e garment durability, cleanliness, sanitation, and upkeep. Before being given to new users, apparel will be checked for quality. </w:t>
      </w:r>
      <w:r w:rsidR="00D20AB2">
        <w:rPr>
          <w:lang w:val="en-US"/>
        </w:rPr>
        <w:t>As per</w:t>
      </w:r>
      <w:r w:rsidR="00D20AB2" w:rsidRPr="004F1BF7">
        <w:rPr>
          <w:lang w:val="en-US"/>
        </w:rPr>
        <w:t xml:space="preserve"> </w:t>
      </w:r>
      <w:r w:rsidR="00D40309">
        <w:rPr>
          <w:lang w:val="en-US"/>
        </w:rPr>
        <w:t xml:space="preserve">Tidhar </w:t>
      </w:r>
      <w:r w:rsidR="00D40309" w:rsidRPr="00D40309">
        <w:rPr>
          <w:i/>
          <w:lang w:val="en-US"/>
        </w:rPr>
        <w:t>et al.</w:t>
      </w:r>
      <w:r w:rsidR="00D40309">
        <w:rPr>
          <w:lang w:val="en-US"/>
        </w:rPr>
        <w:t xml:space="preserve"> </w:t>
      </w:r>
      <w:r w:rsidR="00D20AB2">
        <w:rPr>
          <w:lang w:val="en-US"/>
        </w:rPr>
        <w:t>(</w:t>
      </w:r>
      <w:r w:rsidR="00D40309">
        <w:rPr>
          <w:lang w:val="en-US"/>
        </w:rPr>
        <w:t>2025</w:t>
      </w:r>
      <w:r w:rsidR="00D20AB2">
        <w:rPr>
          <w:lang w:val="en-US"/>
        </w:rPr>
        <w:t>), b</w:t>
      </w:r>
      <w:r w:rsidR="00D20AB2" w:rsidRPr="004F1BF7">
        <w:rPr>
          <w:lang w:val="en-US"/>
        </w:rPr>
        <w:t>ackend</w:t>
      </w:r>
      <w:r w:rsidRPr="004F1BF7">
        <w:rPr>
          <w:lang w:val="en-US"/>
        </w:rPr>
        <w:t xml:space="preserve"> cleaning and restoration will make products look almost new when returned to the rental system.</w:t>
      </w:r>
      <w:r w:rsidR="0007493C">
        <w:rPr>
          <w:lang w:val="en-US"/>
        </w:rPr>
        <w:t xml:space="preserve"> For</w:t>
      </w:r>
      <w:r w:rsidRPr="004F1BF7">
        <w:rPr>
          <w:lang w:val="en-US"/>
        </w:rPr>
        <w:t xml:space="preserve"> support</w:t>
      </w:r>
      <w:r w:rsidR="0007493C">
        <w:rPr>
          <w:lang w:val="en-US"/>
        </w:rPr>
        <w:t>ing</w:t>
      </w:r>
      <w:r w:rsidRPr="004F1BF7">
        <w:rPr>
          <w:lang w:val="en-US"/>
        </w:rPr>
        <w:t xml:space="preserve"> the brand's sustainability, subscription boxes </w:t>
      </w:r>
      <w:r w:rsidR="0007493C">
        <w:rPr>
          <w:lang w:val="en-US"/>
        </w:rPr>
        <w:t>shall be</w:t>
      </w:r>
      <w:r w:rsidRPr="004F1BF7">
        <w:rPr>
          <w:lang w:val="en-US"/>
        </w:rPr>
        <w:t xml:space="preserve"> supplied in </w:t>
      </w:r>
      <w:r w:rsidR="0007493C">
        <w:rPr>
          <w:lang w:val="en-US"/>
        </w:rPr>
        <w:t xml:space="preserve">the procedure of </w:t>
      </w:r>
      <w:r w:rsidRPr="004F1BF7">
        <w:rPr>
          <w:lang w:val="en-US"/>
        </w:rPr>
        <w:t>reusable packaging.</w:t>
      </w:r>
    </w:p>
    <w:p w14:paraId="2431EF4E" w14:textId="77777777" w:rsidR="004F1BF7" w:rsidRPr="004F1BF7" w:rsidRDefault="00D20AB2" w:rsidP="009D6DB5">
      <w:pPr>
        <w:pStyle w:val="Heading2"/>
      </w:pPr>
      <w:bookmarkStart w:id="3" w:name="_Toc216360799"/>
      <w:r>
        <w:t>Price</w:t>
      </w:r>
      <w:bookmarkEnd w:id="3"/>
    </w:p>
    <w:p w14:paraId="2BC636B6" w14:textId="6137E1AC" w:rsidR="001F4635" w:rsidRDefault="00D20AB2" w:rsidP="00D20AB2">
      <w:pPr>
        <w:rPr>
          <w:lang w:val="en-US"/>
        </w:rPr>
      </w:pPr>
      <w:r w:rsidRPr="00D20AB2">
        <w:rPr>
          <w:lang w:val="en-US"/>
        </w:rPr>
        <w:t xml:space="preserve">Prices </w:t>
      </w:r>
      <w:r w:rsidR="00CD0C93">
        <w:rPr>
          <w:lang w:val="en-US"/>
        </w:rPr>
        <w:t>shall</w:t>
      </w:r>
      <w:r w:rsidRPr="00D20AB2">
        <w:rPr>
          <w:lang w:val="en-US"/>
        </w:rPr>
        <w:t xml:space="preserve"> </w:t>
      </w:r>
      <w:r w:rsidR="00CD0C93">
        <w:rPr>
          <w:lang w:val="en-US"/>
        </w:rPr>
        <w:t>showcase</w:t>
      </w:r>
      <w:r w:rsidRPr="00D20AB2">
        <w:rPr>
          <w:lang w:val="en-US"/>
        </w:rPr>
        <w:t xml:space="preserve"> from reasonable to premium, </w:t>
      </w:r>
      <w:r w:rsidR="00CD0C93">
        <w:rPr>
          <w:lang w:val="en-US"/>
        </w:rPr>
        <w:t xml:space="preserve">ensuring </w:t>
      </w:r>
      <w:r w:rsidR="00CD0C93" w:rsidRPr="00D20AB2">
        <w:rPr>
          <w:lang w:val="en-US"/>
        </w:rPr>
        <w:t>value</w:t>
      </w:r>
      <w:r w:rsidR="00CD0C93">
        <w:rPr>
          <w:lang w:val="en-US"/>
        </w:rPr>
        <w:t xml:space="preserve"> and</w:t>
      </w:r>
      <w:r w:rsidRPr="00D20AB2">
        <w:rPr>
          <w:lang w:val="en-US"/>
        </w:rPr>
        <w:t xml:space="preserve"> accessibility. Basic dresses </w:t>
      </w:r>
      <w:r w:rsidR="00CD0C93">
        <w:rPr>
          <w:lang w:val="en-US"/>
        </w:rPr>
        <w:t>shall</w:t>
      </w:r>
      <w:r w:rsidRPr="00D20AB2">
        <w:rPr>
          <w:lang w:val="en-US"/>
        </w:rPr>
        <w:t xml:space="preserve"> rent about $5, w</w:t>
      </w:r>
      <w:r w:rsidR="00CD0C93">
        <w:rPr>
          <w:lang w:val="en-US"/>
        </w:rPr>
        <w:t>hereas,</w:t>
      </w:r>
      <w:r w:rsidRPr="00D20AB2">
        <w:rPr>
          <w:lang w:val="en-US"/>
        </w:rPr>
        <w:t xml:space="preserve"> luxury signature gowns </w:t>
      </w:r>
      <w:r w:rsidR="00CD0C93">
        <w:rPr>
          <w:lang w:val="en-US"/>
        </w:rPr>
        <w:t>shall</w:t>
      </w:r>
      <w:r w:rsidRPr="00D20AB2">
        <w:rPr>
          <w:lang w:val="en-US"/>
        </w:rPr>
        <w:t xml:space="preserve"> cost more </w:t>
      </w:r>
      <w:r w:rsidR="00CD0C93">
        <w:rPr>
          <w:lang w:val="en-US"/>
        </w:rPr>
        <w:t>referring</w:t>
      </w:r>
      <w:r w:rsidRPr="00D20AB2">
        <w:rPr>
          <w:lang w:val="en-US"/>
        </w:rPr>
        <w:t xml:space="preserve"> on style and original </w:t>
      </w:r>
      <w:r w:rsidR="00CD0C93" w:rsidRPr="00D20AB2">
        <w:rPr>
          <w:lang w:val="en-US"/>
        </w:rPr>
        <w:t xml:space="preserve">value </w:t>
      </w:r>
      <w:r w:rsidR="00CD0C93">
        <w:rPr>
          <w:lang w:val="en-US"/>
        </w:rPr>
        <w:t xml:space="preserve">of </w:t>
      </w:r>
      <w:r w:rsidRPr="00D20AB2">
        <w:rPr>
          <w:lang w:val="en-US"/>
        </w:rPr>
        <w:t xml:space="preserve">retail. Dresses cost </w:t>
      </w:r>
      <w:r w:rsidR="00CD0C93">
        <w:rPr>
          <w:lang w:val="en-US"/>
        </w:rPr>
        <w:t>ranges</w:t>
      </w:r>
      <w:r w:rsidRPr="00D20AB2">
        <w:rPr>
          <w:lang w:val="en-US"/>
        </w:rPr>
        <w:t xml:space="preserve"> $40 and $80, </w:t>
      </w:r>
      <w:r w:rsidR="00CD0C93">
        <w:rPr>
          <w:lang w:val="en-US"/>
        </w:rPr>
        <w:t>which depends</w:t>
      </w:r>
      <w:r w:rsidRPr="00D20AB2">
        <w:rPr>
          <w:lang w:val="en-US"/>
        </w:rPr>
        <w:t xml:space="preserve"> on </w:t>
      </w:r>
      <w:r w:rsidR="00CD0C93" w:rsidRPr="00D20AB2">
        <w:rPr>
          <w:lang w:val="en-US"/>
        </w:rPr>
        <w:t xml:space="preserve">fabric quality, </w:t>
      </w:r>
      <w:r w:rsidRPr="00D20AB2">
        <w:rPr>
          <w:lang w:val="en-US"/>
        </w:rPr>
        <w:t>condition and demand. Basic subscriptions enable three products each month, while premium subscriptions allow five with potential upgrades</w:t>
      </w:r>
      <w:r>
        <w:rPr>
          <w:lang w:val="en-US"/>
        </w:rPr>
        <w:t>,</w:t>
      </w:r>
      <w:r w:rsidRPr="00D20AB2">
        <w:rPr>
          <w:lang w:val="en-US"/>
        </w:rPr>
        <w:t xml:space="preserve"> </w:t>
      </w:r>
      <w:r>
        <w:rPr>
          <w:lang w:val="en-US"/>
        </w:rPr>
        <w:t>i</w:t>
      </w:r>
      <w:r w:rsidRPr="00D20AB2">
        <w:rPr>
          <w:lang w:val="en-US"/>
        </w:rPr>
        <w:t>f a buyer wants a particular outfit, each tier will provide discounts</w:t>
      </w:r>
      <w:r>
        <w:rPr>
          <w:lang w:val="en-US"/>
        </w:rPr>
        <w:t xml:space="preserve"> (</w:t>
      </w:r>
      <w:r w:rsidR="00D40309">
        <w:rPr>
          <w:lang w:val="en-US"/>
        </w:rPr>
        <w:t>Chen, 2024</w:t>
      </w:r>
      <w:r>
        <w:rPr>
          <w:lang w:val="en-US"/>
        </w:rPr>
        <w:t>)</w:t>
      </w:r>
      <w:r w:rsidRPr="00D20AB2">
        <w:rPr>
          <w:lang w:val="en-US"/>
        </w:rPr>
        <w:t>. This concept promotes client retention and garment circularity.</w:t>
      </w:r>
      <w:r w:rsidR="00120446">
        <w:rPr>
          <w:lang w:val="en-US"/>
        </w:rPr>
        <w:t xml:space="preserve"> </w:t>
      </w:r>
      <w:r w:rsidR="001F4635">
        <w:rPr>
          <w:lang w:val="en-US"/>
        </w:rPr>
        <w:t xml:space="preserve">As per </w:t>
      </w:r>
      <w:r w:rsidR="001878CB">
        <w:rPr>
          <w:lang w:val="en-US"/>
        </w:rPr>
        <w:t>Lysenko-Ryba and Zimon</w:t>
      </w:r>
      <w:r w:rsidR="001878CB" w:rsidRPr="001878CB">
        <w:rPr>
          <w:lang w:val="en-US"/>
        </w:rPr>
        <w:t xml:space="preserve"> (2021)</w:t>
      </w:r>
      <w:r w:rsidR="001F4635">
        <w:rPr>
          <w:lang w:val="en-US"/>
        </w:rPr>
        <w:t>, a</w:t>
      </w:r>
      <w:r w:rsidR="001F4635" w:rsidRPr="00D20AB2">
        <w:rPr>
          <w:lang w:val="en-US"/>
        </w:rPr>
        <w:t xml:space="preserve"> straightforward pricing policy will reduce consumer unhappiness by managing late returns, clothing damage, and loss. A tiny damage protection fee may be applied to rental costs to reduce penalties for minor wear and tear. Customer convenience and item restoration costs will be balanced by this technique. To promote long-term use and affordability, the brand will use value-based pricing. Promotional pricing during product debuts or seasons boosts trial acceptance. Profitability and appropriate usage will be the pricing strategy.</w:t>
      </w:r>
    </w:p>
    <w:p w14:paraId="6E2DA05B" w14:textId="77777777" w:rsidR="00D20AB2" w:rsidRDefault="00D20AB2" w:rsidP="00D20AB2">
      <w:pPr>
        <w:pStyle w:val="Heading2"/>
      </w:pPr>
      <w:bookmarkStart w:id="4" w:name="_Toc216360800"/>
      <w:r>
        <w:lastRenderedPageBreak/>
        <w:t>Place</w:t>
      </w:r>
      <w:bookmarkEnd w:id="4"/>
    </w:p>
    <w:p w14:paraId="676DC4C2" w14:textId="77777777" w:rsidR="00D20AB2" w:rsidRPr="00D20AB2" w:rsidRDefault="00D20AB2" w:rsidP="00D20AB2">
      <w:r>
        <w:t>A Next Plc ecosystem-integrated digital platform will offer Next Thread. The brand will also benefit from Next's high-street shop network. Customers can order rentals or subscriptions online for home delivery or in-store pickup. Existing Next stores will have drop-off and pick-up sites for easy item exchange. This reduces courier use and clothes circulation time. Next Plc's warehouses and logistics hubs will also help transfer rental products around the UK (</w:t>
      </w:r>
      <w:r w:rsidR="001878CB" w:rsidRPr="001878CB">
        <w:t>Harris</w:t>
      </w:r>
      <w:r w:rsidR="001878CB">
        <w:t xml:space="preserve"> </w:t>
      </w:r>
      <w:r w:rsidR="001878CB" w:rsidRPr="001878CB">
        <w:rPr>
          <w:i/>
        </w:rPr>
        <w:t>et al.,</w:t>
      </w:r>
      <w:r w:rsidR="001878CB">
        <w:t xml:space="preserve"> 2021</w:t>
      </w:r>
      <w:r>
        <w:t>). It will assure prompt fulfilment and quick return handling. Omnichannel distribution will mix digital and physical ease and online platforms will offer detailed browsing and booking, while actual stores will be operational touchpoints (</w:t>
      </w:r>
      <w:r w:rsidR="001878CB" w:rsidRPr="001878CB">
        <w:t>Saghir</w:t>
      </w:r>
      <w:r w:rsidR="001878CB">
        <w:t>i and Mirzabeiki, 2021</w:t>
      </w:r>
      <w:r>
        <w:t>). The brand will gradually expand its collection and exchange stations in major UK cities to serve urban and suburban customers. Micro-hubs m</w:t>
      </w:r>
      <w:r w:rsidR="00AD2406">
        <w:t>ight be</w:t>
      </w:r>
      <w:r>
        <w:t xml:space="preserve"> added </w:t>
      </w:r>
      <w:r w:rsidR="00AD2406">
        <w:t>for</w:t>
      </w:r>
      <w:r>
        <w:t xml:space="preserve"> expedi</w:t>
      </w:r>
      <w:r w:rsidR="00AD2406">
        <w:t>ating</w:t>
      </w:r>
      <w:r>
        <w:t xml:space="preserve"> turnaround and </w:t>
      </w:r>
      <w:r w:rsidR="00AD2406">
        <w:t>decrease</w:t>
      </w:r>
      <w:r>
        <w:t xml:space="preserve"> shipping emissions. C</w:t>
      </w:r>
      <w:r w:rsidR="00AD2406">
        <w:t>onsumers</w:t>
      </w:r>
      <w:r>
        <w:t xml:space="preserve"> c</w:t>
      </w:r>
      <w:r w:rsidR="00AD2406">
        <w:t>ould start</w:t>
      </w:r>
      <w:r>
        <w:t xml:space="preserve"> interact</w:t>
      </w:r>
      <w:r w:rsidR="00AD2406">
        <w:t>ion</w:t>
      </w:r>
      <w:r>
        <w:t xml:space="preserve"> with the brand </w:t>
      </w:r>
      <w:r w:rsidR="00AD2406">
        <w:t>as per</w:t>
      </w:r>
      <w:r>
        <w:t xml:space="preserve"> their preferences with the </w:t>
      </w:r>
      <w:r w:rsidR="00AD2406">
        <w:t xml:space="preserve">strategy of </w:t>
      </w:r>
      <w:r>
        <w:t xml:space="preserve">hybrid placement, </w:t>
      </w:r>
      <w:r w:rsidR="00AD2406">
        <w:t>boosting</w:t>
      </w:r>
      <w:r>
        <w:t xml:space="preserve"> engagement and accessibility.</w:t>
      </w:r>
    </w:p>
    <w:p w14:paraId="7922307F" w14:textId="77777777" w:rsidR="00D20AB2" w:rsidRDefault="00D20AB2" w:rsidP="00D20AB2">
      <w:pPr>
        <w:pStyle w:val="Heading2"/>
      </w:pPr>
      <w:bookmarkStart w:id="5" w:name="_Toc216360801"/>
      <w:r>
        <w:t>Promotion</w:t>
      </w:r>
      <w:bookmarkEnd w:id="5"/>
    </w:p>
    <w:p w14:paraId="60541201" w14:textId="2D841549" w:rsidR="00D20AB2" w:rsidRPr="00D20AB2" w:rsidRDefault="00D20AB2" w:rsidP="00D20AB2">
      <w:r>
        <w:t>The advertising</w:t>
      </w:r>
      <w:r w:rsidR="006C52B6">
        <w:t xml:space="preserve"> shall</w:t>
      </w:r>
      <w:r>
        <w:t xml:space="preserve"> </w:t>
      </w:r>
      <w:r w:rsidR="006C52B6">
        <w:t>stress on circular consumption,</w:t>
      </w:r>
      <w:r>
        <w:t xml:space="preserve"> sustainable fashion</w:t>
      </w:r>
      <w:r w:rsidR="006C52B6">
        <w:t xml:space="preserve"> </w:t>
      </w:r>
      <w:r>
        <w:t xml:space="preserve">and the financial </w:t>
      </w:r>
      <w:r w:rsidR="006C52B6">
        <w:t>advantages</w:t>
      </w:r>
      <w:r>
        <w:t xml:space="preserve"> of renting </w:t>
      </w:r>
      <w:r w:rsidR="006C52B6">
        <w:t>com</w:t>
      </w:r>
      <w:r w:rsidR="00CD0C93">
        <w:t>pared to</w:t>
      </w:r>
      <w:r>
        <w:t xml:space="preserve"> buying. </w:t>
      </w:r>
      <w:r w:rsidR="00CD0C93">
        <w:t>The brand’s</w:t>
      </w:r>
      <w:r>
        <w:t xml:space="preserve"> marketing </w:t>
      </w:r>
      <w:r w:rsidR="00CD0C93">
        <w:t>shall prioritise cost, focus,</w:t>
      </w:r>
      <w:r>
        <w:t xml:space="preserve"> ease and environmental value. As per </w:t>
      </w:r>
      <w:r w:rsidR="001878CB">
        <w:t>Ritch and Siddiqui</w:t>
      </w:r>
      <w:r w:rsidR="001878CB" w:rsidRPr="001878CB">
        <w:t xml:space="preserve"> (2023)</w:t>
      </w:r>
      <w:r>
        <w:t>, the process of marketing will emphasise that renting offers stylish attire at a fraction of the cost of ownership and the digital advertising, influencer collaborations, and social media will increase clothing circulation. Collaborations with environmental, fashion, and lifestyle content makers will improve target market credibility.</w:t>
      </w:r>
      <w:r w:rsidR="00120446">
        <w:t xml:space="preserve"> </w:t>
      </w:r>
      <w:r>
        <w:t>Next Thread will be promoted via email, loyalty programs, and the Next mobile app to Next Plc's existing customers. Personal suggestions will encourage frequent special occasion apparel buyers to try rentals. Offers like discounted first-month memberships or free returns during the first rental will boost trial involvement (</w:t>
      </w:r>
      <w:r w:rsidR="001878CB">
        <w:t>Guo and Liu, 2023</w:t>
      </w:r>
      <w:r>
        <w:t>). In-store promotional displays will explain how to rent, subscribe, and return clothing for the circular scheme. Promotional content will reflect Next's high-street vibe and showcase the brand's sustainability.</w:t>
      </w:r>
    </w:p>
    <w:p w14:paraId="144390B9" w14:textId="77777777" w:rsidR="00D20AB2" w:rsidRPr="00D20AB2" w:rsidRDefault="00D20AB2" w:rsidP="00D20AB2">
      <w:pPr>
        <w:pStyle w:val="Heading2"/>
        <w:rPr>
          <w:rFonts w:eastAsia="Times New Roman"/>
          <w:lang w:val="en-US"/>
        </w:rPr>
      </w:pPr>
      <w:bookmarkStart w:id="6" w:name="_Toc216360802"/>
      <w:r w:rsidRPr="00D20AB2">
        <w:rPr>
          <w:rFonts w:eastAsia="Times New Roman"/>
          <w:lang w:val="en-US"/>
        </w:rPr>
        <w:t>People</w:t>
      </w:r>
      <w:bookmarkEnd w:id="6"/>
    </w:p>
    <w:p w14:paraId="7F13D34F" w14:textId="15880181" w:rsidR="00D20AB2" w:rsidRPr="00D20AB2" w:rsidRDefault="00D20AB2" w:rsidP="00D20AB2">
      <w:pPr>
        <w:rPr>
          <w:lang w:val="en-US"/>
        </w:rPr>
      </w:pPr>
      <w:r w:rsidRPr="00D20AB2">
        <w:rPr>
          <w:lang w:val="en-US"/>
        </w:rPr>
        <w:t>Next Thread will use skilled workers to manage rental, subscription, customer service, and clothing repair</w:t>
      </w:r>
      <w:r w:rsidR="004C14EE">
        <w:rPr>
          <w:lang w:val="en-US"/>
        </w:rPr>
        <w:t>, s</w:t>
      </w:r>
      <w:r w:rsidRPr="00D20AB2">
        <w:rPr>
          <w:lang w:val="en-US"/>
        </w:rPr>
        <w:t xml:space="preserve">tore staff will help consumers choose things, understand rental terms, and return items </w:t>
      </w:r>
      <w:r w:rsidRPr="00D20AB2">
        <w:rPr>
          <w:lang w:val="en-US"/>
        </w:rPr>
        <w:lastRenderedPageBreak/>
        <w:t>quickly. Customer service will handle subscription changes, rental length, garment availability, and delivery concerns. Quality checks, packaging, and garment cleaning will be done back-end. Before distribution, they will confirm each item fulfills Next Plc quality standards.</w:t>
      </w:r>
      <w:r>
        <w:rPr>
          <w:lang w:val="en-US"/>
        </w:rPr>
        <w:t xml:space="preserve"> </w:t>
      </w:r>
      <w:r w:rsidRPr="00D20AB2">
        <w:rPr>
          <w:lang w:val="en-US"/>
        </w:rPr>
        <w:t xml:space="preserve">Employee training will cover circular fashion, sustainability communication, and customer experience improvement. As many clients are new to rental fashion, supportive and informative service is crucial. High service standards boost brand trust and </w:t>
      </w:r>
      <w:r w:rsidR="004C14EE" w:rsidRPr="00D20AB2">
        <w:rPr>
          <w:lang w:val="en-US"/>
        </w:rPr>
        <w:t>encourages</w:t>
      </w:r>
      <w:r w:rsidRPr="00D20AB2">
        <w:rPr>
          <w:lang w:val="en-US"/>
        </w:rPr>
        <w:t xml:space="preserve"> repeat use.</w:t>
      </w:r>
    </w:p>
    <w:p w14:paraId="369E7031" w14:textId="77777777" w:rsidR="004C14EE" w:rsidRDefault="004C14EE" w:rsidP="004C14EE">
      <w:pPr>
        <w:pStyle w:val="Heading2"/>
        <w:rPr>
          <w:rFonts w:eastAsia="Times New Roman"/>
          <w:lang w:val="en-US"/>
        </w:rPr>
      </w:pPr>
      <w:bookmarkStart w:id="7" w:name="_Toc216360803"/>
      <w:r w:rsidRPr="004C14EE">
        <w:rPr>
          <w:rFonts w:eastAsia="Times New Roman"/>
          <w:lang w:val="en-US"/>
        </w:rPr>
        <w:t>Process</w:t>
      </w:r>
      <w:bookmarkEnd w:id="7"/>
    </w:p>
    <w:p w14:paraId="593C4041" w14:textId="1407CC61" w:rsidR="004C14EE" w:rsidRPr="004C14EE" w:rsidRDefault="004C14EE" w:rsidP="004C14EE">
      <w:pPr>
        <w:rPr>
          <w:lang w:val="en-US"/>
        </w:rPr>
      </w:pPr>
      <w:r>
        <w:rPr>
          <w:lang w:val="en-US"/>
        </w:rPr>
        <w:t xml:space="preserve">As per </w:t>
      </w:r>
      <w:r w:rsidR="00E97D72" w:rsidRPr="00E97D72">
        <w:rPr>
          <w:lang w:val="en-US"/>
        </w:rPr>
        <w:t>Ng</w:t>
      </w:r>
      <w:r w:rsidR="00E97D72">
        <w:rPr>
          <w:lang w:val="en-US"/>
        </w:rPr>
        <w:t>uyen</w:t>
      </w:r>
      <w:r w:rsidR="00E97D72" w:rsidRPr="00E97D72">
        <w:rPr>
          <w:lang w:val="en-US"/>
        </w:rPr>
        <w:t xml:space="preserve"> (2021)</w:t>
      </w:r>
      <w:r>
        <w:rPr>
          <w:lang w:val="en-US"/>
        </w:rPr>
        <w:t>, r</w:t>
      </w:r>
      <w:r w:rsidRPr="004C14EE">
        <w:rPr>
          <w:lang w:val="en-US"/>
        </w:rPr>
        <w:t>ental and subscription services will be organ</w:t>
      </w:r>
      <w:r>
        <w:rPr>
          <w:lang w:val="en-US"/>
        </w:rPr>
        <w:t>is</w:t>
      </w:r>
      <w:r w:rsidRPr="004C14EE">
        <w:rPr>
          <w:lang w:val="en-US"/>
        </w:rPr>
        <w:t xml:space="preserve">ed </w:t>
      </w:r>
      <w:r>
        <w:rPr>
          <w:lang w:val="en-US"/>
        </w:rPr>
        <w:t xml:space="preserve">in businesses </w:t>
      </w:r>
      <w:r w:rsidRPr="004C14EE">
        <w:rPr>
          <w:lang w:val="en-US"/>
        </w:rPr>
        <w:t xml:space="preserve">for consumer convenience. Users will choose things and rental durations on the digital platform. Items will be prepared at the local logistics hub and delivered or available for store collection when an order is verified. </w:t>
      </w:r>
      <w:r w:rsidR="00CD0C93">
        <w:rPr>
          <w:lang w:val="en-US"/>
        </w:rPr>
        <w:t>Completing</w:t>
      </w:r>
      <w:r w:rsidRPr="004C14EE">
        <w:rPr>
          <w:lang w:val="en-US"/>
        </w:rPr>
        <w:t xml:space="preserve"> renting, c</w:t>
      </w:r>
      <w:r w:rsidR="00CD0C93">
        <w:rPr>
          <w:lang w:val="en-US"/>
        </w:rPr>
        <w:t>onsumers</w:t>
      </w:r>
      <w:r w:rsidRPr="004C14EE">
        <w:rPr>
          <w:lang w:val="en-US"/>
        </w:rPr>
        <w:t xml:space="preserve"> return things by home pick</w:t>
      </w:r>
      <w:r w:rsidR="00CD0C93">
        <w:rPr>
          <w:lang w:val="en-US"/>
        </w:rPr>
        <w:t>ing</w:t>
      </w:r>
      <w:r w:rsidRPr="004C14EE">
        <w:rPr>
          <w:lang w:val="en-US"/>
        </w:rPr>
        <w:t xml:space="preserve"> or</w:t>
      </w:r>
      <w:r w:rsidR="00CD0C93">
        <w:rPr>
          <w:lang w:val="en-US"/>
        </w:rPr>
        <w:t xml:space="preserve"> </w:t>
      </w:r>
      <w:r w:rsidR="00CD0C93" w:rsidRPr="004C14EE">
        <w:rPr>
          <w:lang w:val="en-US"/>
        </w:rPr>
        <w:t>drop-off</w:t>
      </w:r>
      <w:r w:rsidR="00CD0C93">
        <w:rPr>
          <w:lang w:val="en-US"/>
        </w:rPr>
        <w:t xml:space="preserve"> at</w:t>
      </w:r>
      <w:r w:rsidRPr="004C14EE">
        <w:rPr>
          <w:lang w:val="en-US"/>
        </w:rPr>
        <w:t xml:space="preserve"> store. Before recirculating, e</w:t>
      </w:r>
      <w:r w:rsidR="00CD0C93">
        <w:rPr>
          <w:lang w:val="en-US"/>
        </w:rPr>
        <w:t>very</w:t>
      </w:r>
      <w:r w:rsidRPr="004C14EE">
        <w:rPr>
          <w:lang w:val="en-US"/>
        </w:rPr>
        <w:t xml:space="preserve"> garment </w:t>
      </w:r>
      <w:r w:rsidR="00CD0C93">
        <w:rPr>
          <w:lang w:val="en-US"/>
        </w:rPr>
        <w:t xml:space="preserve">shall </w:t>
      </w:r>
      <w:r w:rsidRPr="004C14EE">
        <w:rPr>
          <w:lang w:val="en-US"/>
        </w:rPr>
        <w:t xml:space="preserve">be </w:t>
      </w:r>
      <w:r w:rsidR="00CD0C93" w:rsidRPr="004C14EE">
        <w:rPr>
          <w:lang w:val="en-US"/>
        </w:rPr>
        <w:t>inspected,</w:t>
      </w:r>
      <w:r w:rsidR="00CD0C93">
        <w:rPr>
          <w:lang w:val="en-US"/>
        </w:rPr>
        <w:t xml:space="preserve"> </w:t>
      </w:r>
      <w:r w:rsidRPr="004C14EE">
        <w:rPr>
          <w:lang w:val="en-US"/>
        </w:rPr>
        <w:t>cleaned and quality assured.</w:t>
      </w:r>
      <w:r w:rsidR="00120446">
        <w:rPr>
          <w:lang w:val="en-US"/>
        </w:rPr>
        <w:t xml:space="preserve"> </w:t>
      </w:r>
      <w:r w:rsidRPr="004C14EE">
        <w:rPr>
          <w:lang w:val="en-US"/>
        </w:rPr>
        <w:t>Subscription</w:t>
      </w:r>
      <w:r w:rsidR="00120446">
        <w:rPr>
          <w:lang w:val="en-US"/>
        </w:rPr>
        <w:t>-based</w:t>
      </w:r>
      <w:r w:rsidRPr="004C14EE">
        <w:rPr>
          <w:lang w:val="en-US"/>
        </w:rPr>
        <w:t xml:space="preserve"> clients </w:t>
      </w:r>
      <w:r w:rsidR="00120446">
        <w:rPr>
          <w:lang w:val="en-US"/>
        </w:rPr>
        <w:t xml:space="preserve">will </w:t>
      </w:r>
      <w:r w:rsidRPr="004C14EE">
        <w:rPr>
          <w:lang w:val="en-US"/>
        </w:rPr>
        <w:t xml:space="preserve">receive monthly boxes to refresh, rotate, or buy. Stock availability, cleaning, delivery, and return coordination will be automated. </w:t>
      </w:r>
      <w:r w:rsidR="00E97D72" w:rsidRPr="00E97D72">
        <w:rPr>
          <w:lang w:val="en-US"/>
        </w:rPr>
        <w:t>Wasilewsk</w:t>
      </w:r>
      <w:r w:rsidR="00E97D72">
        <w:rPr>
          <w:lang w:val="en-US"/>
        </w:rPr>
        <w:t>i and Kolaczek</w:t>
      </w:r>
      <w:r w:rsidR="00E97D72" w:rsidRPr="00E97D72">
        <w:rPr>
          <w:lang w:val="en-US"/>
        </w:rPr>
        <w:t xml:space="preserve"> (2024)</w:t>
      </w:r>
      <w:r>
        <w:rPr>
          <w:lang w:val="en-US"/>
        </w:rPr>
        <w:t xml:space="preserve"> declared that a</w:t>
      </w:r>
      <w:r w:rsidRPr="004C14EE">
        <w:rPr>
          <w:lang w:val="en-US"/>
        </w:rPr>
        <w:t xml:space="preserve"> simplified online interface will let users track orders, set exchange dates, and adjust preferences</w:t>
      </w:r>
      <w:r>
        <w:rPr>
          <w:lang w:val="en-US"/>
        </w:rPr>
        <w:t xml:space="preserve"> and its</w:t>
      </w:r>
      <w:r w:rsidRPr="004C14EE">
        <w:rPr>
          <w:lang w:val="en-US"/>
        </w:rPr>
        <w:t xml:space="preserve"> </w:t>
      </w:r>
      <w:r>
        <w:rPr>
          <w:lang w:val="en-US"/>
        </w:rPr>
        <w:t>e</w:t>
      </w:r>
      <w:r w:rsidRPr="004C14EE">
        <w:rPr>
          <w:lang w:val="en-US"/>
        </w:rPr>
        <w:t>fficiency, speed, and environmental effect will guide the procedure. Inventory management solutions that use technology will keep products available and maintained. The method will be improved depending on user feedback and operational performance.</w:t>
      </w:r>
    </w:p>
    <w:p w14:paraId="7779D427" w14:textId="77777777" w:rsidR="004C14EE" w:rsidRDefault="004C14EE" w:rsidP="004C14EE">
      <w:pPr>
        <w:pStyle w:val="Heading2"/>
      </w:pPr>
      <w:bookmarkStart w:id="8" w:name="_Toc216360804"/>
      <w:r>
        <w:t>Physical Evidence</w:t>
      </w:r>
      <w:bookmarkEnd w:id="8"/>
    </w:p>
    <w:p w14:paraId="17CCD481" w14:textId="77777777" w:rsidR="004C14EE" w:rsidRPr="004C14EE" w:rsidRDefault="004C14EE" w:rsidP="004C14EE">
      <w:pPr>
        <w:rPr>
          <w:lang w:val="en-US"/>
        </w:rPr>
      </w:pPr>
      <w:r w:rsidRPr="004C14EE">
        <w:rPr>
          <w:lang w:val="en-US"/>
        </w:rPr>
        <w:t>Physical evidence will boost client trust and brand prestige. Recycling-friendly rental packaging will be clean and simple. Protective covers will preserve clothing quality and promote sustainability. Next Thread's rental and subscription spaces will stand out in Next stores. The digital interface will be physical evidence. Visually beautiful, intuitive platforms convey trustworthiness and convenience. Confidence comes from beautiful garment photos, thorough product descriptions, and easy customer support</w:t>
      </w:r>
      <w:r>
        <w:rPr>
          <w:lang w:val="en-US"/>
        </w:rPr>
        <w:t xml:space="preserve"> and therefore,</w:t>
      </w:r>
      <w:r w:rsidRPr="004C14EE">
        <w:rPr>
          <w:lang w:val="en-US"/>
        </w:rPr>
        <w:t xml:space="preserve"> </w:t>
      </w:r>
      <w:r>
        <w:rPr>
          <w:lang w:val="en-US"/>
        </w:rPr>
        <w:t>s</w:t>
      </w:r>
      <w:r w:rsidRPr="004C14EE">
        <w:rPr>
          <w:lang w:val="en-US"/>
        </w:rPr>
        <w:t>trengthening its digital and physical cues would help the brand establish itself as Next Plc's trustworthy, sustainable, and service-oriented extension</w:t>
      </w:r>
      <w:r>
        <w:rPr>
          <w:lang w:val="en-US"/>
        </w:rPr>
        <w:t xml:space="preserve"> (</w:t>
      </w:r>
      <w:r w:rsidR="00E97D72">
        <w:rPr>
          <w:lang w:val="en-US"/>
        </w:rPr>
        <w:t>Sesa and Hasnawati, 2023</w:t>
      </w:r>
      <w:r>
        <w:rPr>
          <w:lang w:val="en-US"/>
        </w:rPr>
        <w:t>)</w:t>
      </w:r>
      <w:r w:rsidRPr="004C14EE">
        <w:rPr>
          <w:lang w:val="en-US"/>
        </w:rPr>
        <w:t>.</w:t>
      </w:r>
    </w:p>
    <w:p w14:paraId="5DBADB05" w14:textId="77777777" w:rsidR="00CA17ED" w:rsidRDefault="00CA17ED" w:rsidP="003E589D">
      <w:pPr>
        <w:pStyle w:val="Heading1"/>
        <w:rPr>
          <w:lang w:val="en-US"/>
        </w:rPr>
      </w:pPr>
      <w:bookmarkStart w:id="9" w:name="_Toc216360805"/>
      <w:r>
        <w:rPr>
          <w:lang w:val="en-US"/>
        </w:rPr>
        <w:t xml:space="preserve">Element 3: </w:t>
      </w:r>
      <w:r w:rsidRPr="004976CB">
        <w:rPr>
          <w:lang w:val="en-US"/>
        </w:rPr>
        <w:t>Marketing Strategy Pitch</w:t>
      </w:r>
      <w:bookmarkEnd w:id="9"/>
    </w:p>
    <w:p w14:paraId="0E6EC556" w14:textId="02D04DCD" w:rsidR="00CA17ED" w:rsidRPr="008E4BFD" w:rsidRDefault="00CA17ED" w:rsidP="00CA17ED">
      <w:r>
        <w:t xml:space="preserve">High-street fashion brand Next Plc is expected to support the sustainability cause to satisfy the larger consumer group. The growing sharing economy idea of reselling and renting clothing items </w:t>
      </w:r>
      <w:r>
        <w:lastRenderedPageBreak/>
        <w:t xml:space="preserve">is boosting the idea of sustainability (Henninger </w:t>
      </w:r>
      <w:r w:rsidRPr="002464AD">
        <w:rPr>
          <w:i/>
        </w:rPr>
        <w:t>et al.,</w:t>
      </w:r>
      <w:r>
        <w:t xml:space="preserve"> 2022). Hence, the brand is supposed to source sustainable materials to improve product durability while diverting waste from landfills. The organisational effort for value enhancement through the circular economy model can be boosted by developing a digital platform with in-store drop-off and pick-up services of exchanging, such as buying, selling or renting pre-owned high-quality fashion with prudent use of high-quality supply chain management of Next Plc's logistics network (</w:t>
      </w:r>
      <w:r>
        <w:rPr>
          <w:shd w:val="clear" w:color="auto" w:fill="F9F8F6"/>
        </w:rPr>
        <w:t>Solomon and Mrad, 2022</w:t>
      </w:r>
      <w:r>
        <w:t xml:space="preserve">). </w:t>
      </w:r>
    </w:p>
    <w:p w14:paraId="3D13D74C" w14:textId="03014DCE" w:rsidR="00CA17ED" w:rsidRDefault="00CA17ED" w:rsidP="00CA17ED">
      <w:r>
        <w:t xml:space="preserve">As the focus of Next Thread's circular business model is determined, the future course of action should also be decided. It can design "The Occasional Renting" idea of signature Next dresses for a 4, 8 or 12-day period. It can also offer a subscription box column in its digital application, where professional customers can rent up to 3 to 5 items monthly as formal workwear. It can either be rotated or purchased at a discount rate. The target audience for Next Thread is mostly young and adult professionals between 25 and 50 years old who have a strong sense of sustainability and the latest high-street fashion. Ethically-sourced, high-quality yet affordable and fashionable clothing range attracts this group. For pricing, Next has mostly an affordable to premium range. However, in this scenario, the pre-owned dresses are sold according to their secondary market pricing, which varies mostly from $40 to $80. For rent, dresses are available for $5. If the procedure is successful, it can generate a stream of revenue and contribute to the sustainability goal of Next Plc. </w:t>
      </w:r>
    </w:p>
    <w:p w14:paraId="38B21344" w14:textId="7BE0CDF0" w:rsidR="00CA17ED" w:rsidRDefault="009D6DB5" w:rsidP="00752BAE">
      <w:pPr>
        <w:pStyle w:val="Heading2"/>
      </w:pPr>
      <w:bookmarkStart w:id="10" w:name="_Toc216360806"/>
      <w:r>
        <w:lastRenderedPageBreak/>
        <w:t>Poster</w:t>
      </w:r>
      <w:bookmarkEnd w:id="10"/>
      <w:r>
        <w:t xml:space="preserve"> </w:t>
      </w:r>
    </w:p>
    <w:p w14:paraId="7D07762F" w14:textId="74AC94EB" w:rsidR="00136769" w:rsidRDefault="00136769" w:rsidP="00136769">
      <w:r>
        <w:rPr>
          <w:noProof/>
        </w:rPr>
        <w:drawing>
          <wp:inline distT="0" distB="0" distL="0" distR="0" wp14:anchorId="1BD9F728" wp14:editId="4F724C46">
            <wp:extent cx="5943600" cy="7924800"/>
            <wp:effectExtent l="0" t="0" r="0" b="0"/>
            <wp:docPr id="872412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121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7924800"/>
                    </a:xfrm>
                    <a:prstGeom prst="rect">
                      <a:avLst/>
                    </a:prstGeom>
                  </pic:spPr>
                </pic:pic>
              </a:graphicData>
            </a:graphic>
          </wp:inline>
        </w:drawing>
      </w:r>
    </w:p>
    <w:p w14:paraId="5E8F442C" w14:textId="676EA211" w:rsidR="00136769" w:rsidRPr="00136769" w:rsidRDefault="00136769" w:rsidP="00136769">
      <w:r>
        <w:rPr>
          <w:noProof/>
        </w:rPr>
        <w:lastRenderedPageBreak/>
        <w:drawing>
          <wp:inline distT="0" distB="0" distL="0" distR="0" wp14:anchorId="1A4C55D2" wp14:editId="41CBA2A0">
            <wp:extent cx="5943600" cy="7924800"/>
            <wp:effectExtent l="0" t="0" r="0" b="0"/>
            <wp:docPr id="1222800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0082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7924800"/>
                    </a:xfrm>
                    <a:prstGeom prst="rect">
                      <a:avLst/>
                    </a:prstGeom>
                  </pic:spPr>
                </pic:pic>
              </a:graphicData>
            </a:graphic>
          </wp:inline>
        </w:drawing>
      </w:r>
    </w:p>
    <w:p w14:paraId="07B748F4" w14:textId="77777777" w:rsidR="00CA17ED" w:rsidRDefault="00CA17ED" w:rsidP="00CA17ED"/>
    <w:p w14:paraId="280127EA" w14:textId="2299F777" w:rsidR="004C14EE" w:rsidRDefault="004C14EE" w:rsidP="004C14EE">
      <w:pPr>
        <w:pStyle w:val="Heading1"/>
      </w:pPr>
      <w:bookmarkStart w:id="11" w:name="_Toc216360807"/>
      <w:r>
        <w:t>Element 4: Reflection</w:t>
      </w:r>
      <w:bookmarkEnd w:id="11"/>
    </w:p>
    <w:p w14:paraId="4F6507AF" w14:textId="7CD6F28D" w:rsidR="009327F2" w:rsidRDefault="004C14EE" w:rsidP="004C14EE">
      <w:r w:rsidRPr="004C14EE">
        <w:t>The new brand concept</w:t>
      </w:r>
      <w:r w:rsidR="00136769">
        <w:t xml:space="preserve">, </w:t>
      </w:r>
      <w:r w:rsidR="00136769" w:rsidRPr="004C14EE">
        <w:t>Next Thread</w:t>
      </w:r>
      <w:r w:rsidR="00136769">
        <w:t>,</w:t>
      </w:r>
      <w:r w:rsidRPr="004C14EE">
        <w:t xml:space="preserve"> has illuminated branding, sustainability, and modern marketing approach. First, current customers' changing habits, particularly their interest in circular fashion and the sharing economy</w:t>
      </w:r>
      <w:r w:rsidR="009327F2">
        <w:t xml:space="preserve"> is examined</w:t>
      </w:r>
      <w:r w:rsidRPr="004C14EE">
        <w:t xml:space="preserve">. One of the biggest conclusions from this approach was that sustainability can no longer be an optional company goal. </w:t>
      </w:r>
      <w:r w:rsidR="00E97D72">
        <w:t>Sundelin and Johansson</w:t>
      </w:r>
      <w:r w:rsidR="00E97D72" w:rsidRPr="00E97D72">
        <w:t xml:space="preserve"> (2023)</w:t>
      </w:r>
      <w:r w:rsidR="009327F2">
        <w:t xml:space="preserve"> stated that i</w:t>
      </w:r>
      <w:r w:rsidRPr="004C14EE">
        <w:t>f companies want to stay relevant in a fast-changing sector, they must integrate it into their brand identity</w:t>
      </w:r>
      <w:r w:rsidR="009327F2">
        <w:t xml:space="preserve"> and therefore,</w:t>
      </w:r>
      <w:r w:rsidRPr="004C14EE">
        <w:t xml:space="preserve"> </w:t>
      </w:r>
      <w:r w:rsidR="009327F2">
        <w:t>cr</w:t>
      </w:r>
      <w:r w:rsidR="009327F2" w:rsidRPr="004C14EE">
        <w:t>eating</w:t>
      </w:r>
      <w:r w:rsidRPr="004C14EE">
        <w:t xml:space="preserve"> a rental and resale brand concept underlined the need to balance environmental responsibility with consumer convenience and price.</w:t>
      </w:r>
    </w:p>
    <w:p w14:paraId="71E4AFF2" w14:textId="77777777" w:rsidR="004C14EE" w:rsidRDefault="004C14EE" w:rsidP="004C14EE">
      <w:r w:rsidRPr="004C14EE">
        <w:t>Conceptual brand design involves market understanding, as shown during development. Understanding consumer psychology by identifying market segmentation, understanding their motivations, and how the brand may meet their demands was valuable</w:t>
      </w:r>
      <w:r w:rsidR="009327F2">
        <w:t xml:space="preserve"> (</w:t>
      </w:r>
      <w:r w:rsidR="00E97D72">
        <w:t>Naim, 2023</w:t>
      </w:r>
      <w:r w:rsidR="009327F2">
        <w:t>)</w:t>
      </w:r>
      <w:r w:rsidRPr="004C14EE">
        <w:t>. Seeing that young workers desire flexible clothing solutions showed how generational and lifestyle changes affect consumption. I learned how segmentation and targeting ideas are employed to produce precise and effective brand strategies from this experience. I had to analy</w:t>
      </w:r>
      <w:r w:rsidR="009327F2">
        <w:t>s</w:t>
      </w:r>
      <w:r w:rsidRPr="004C14EE">
        <w:t>e the competition landscape and figure out how a brand could stand out while meeting market expectations when creating the differentiation and positioning pieces.</w:t>
      </w:r>
    </w:p>
    <w:p w14:paraId="6D3EBBEA" w14:textId="77777777" w:rsidR="00E97D72" w:rsidRDefault="004C14EE" w:rsidP="004C14EE">
      <w:r w:rsidRPr="004C14EE">
        <w:t>Creating the marketing mix part improved my strategic thinking. Thinking about how the seven elements must fit together drove me to be structured and analytical. I know that marketing decisions are interdependent. Product decisions affect pricing, distribution channels affect promotions, and process design affects customer experience</w:t>
      </w:r>
      <w:r w:rsidR="009327F2">
        <w:t xml:space="preserve"> (</w:t>
      </w:r>
      <w:r w:rsidR="00E97D72" w:rsidRPr="00E97D72">
        <w:t>Ning</w:t>
      </w:r>
      <w:r w:rsidR="00E97D72">
        <w:t>tyas and Elpanso, 2024</w:t>
      </w:r>
      <w:r w:rsidR="009327F2">
        <w:t>)</w:t>
      </w:r>
      <w:r w:rsidRPr="004C14EE">
        <w:t>. This work helped me understand how marketing strategy must balance client needs, operational capabilities, and competiti</w:t>
      </w:r>
      <w:r w:rsidR="00E97D72">
        <w:t>ve dynamics.</w:t>
      </w:r>
    </w:p>
    <w:p w14:paraId="1ABBFA85" w14:textId="0EE6D5DF" w:rsidR="009327F2" w:rsidRDefault="004C14EE" w:rsidP="004C14EE">
      <w:r w:rsidRPr="004C14EE">
        <w:t xml:space="preserve">Also learned was the value of future-focused thinking. Because the brand concept demanded future-tense descriptions, I had to imagine how the service would work rather than describe existing systems. This boosted inventiveness and foresight. It showed how futuristic branding demands creativity and pragmatism. </w:t>
      </w:r>
      <w:r w:rsidR="009327F2">
        <w:t xml:space="preserve">As per </w:t>
      </w:r>
      <w:r w:rsidR="0036285F">
        <w:t>Toha and Supriyanto</w:t>
      </w:r>
      <w:r w:rsidR="0036285F" w:rsidRPr="0036285F">
        <w:t xml:space="preserve"> (2023)</w:t>
      </w:r>
      <w:r w:rsidR="009327F2">
        <w:t xml:space="preserve">, </w:t>
      </w:r>
      <w:r w:rsidR="00136769">
        <w:t>i</w:t>
      </w:r>
      <w:r w:rsidRPr="004C14EE">
        <w:t xml:space="preserve">t </w:t>
      </w:r>
      <w:r w:rsidR="00136769">
        <w:t>is</w:t>
      </w:r>
      <w:r w:rsidRPr="004C14EE">
        <w:t xml:space="preserve"> important to evaluate both current and future consumer needs. This forward-thinking technique will help strategic positions that require market evolution prediction.</w:t>
      </w:r>
    </w:p>
    <w:p w14:paraId="38867332" w14:textId="77777777" w:rsidR="009327F2" w:rsidRDefault="004C14EE" w:rsidP="004C14EE">
      <w:r w:rsidRPr="004C14EE">
        <w:lastRenderedPageBreak/>
        <w:t>Strategy preparation helped me identify personal strengths and development areas. I could synthesi</w:t>
      </w:r>
      <w:r w:rsidR="009327F2">
        <w:t>s</w:t>
      </w:r>
      <w:r w:rsidRPr="004C14EE">
        <w:t>e and write coherent tales from enormous volumes of material. Future strategic communication, marketing planning, and consulting jobs will benefit from this competence. However, I saw opportunities for improvement. Time management was difficult when juggling different parts with word requirements. To complete each part systematically, I would schedule more planning time in future projects.</w:t>
      </w:r>
    </w:p>
    <w:p w14:paraId="18FE0575" w14:textId="77777777" w:rsidR="008D1A73" w:rsidRDefault="004C14EE" w:rsidP="0036285F">
      <w:r w:rsidRPr="004C14EE">
        <w:t>This strategic pitch requires confidence, verbal abilities, and the ability to clarify difficult topics. After creating pitch content, I reali</w:t>
      </w:r>
      <w:r w:rsidR="009327F2">
        <w:t>s</w:t>
      </w:r>
      <w:r w:rsidRPr="004C14EE">
        <w:t>ed the value of clarity, visual structure, and convincing messaging. I would work on storytelling, data visuali</w:t>
      </w:r>
      <w:r w:rsidR="009327F2">
        <w:t>s</w:t>
      </w:r>
      <w:r w:rsidRPr="004C14EE">
        <w:t>ation, and brief speech to improve my pitch performance. I want to improve my ability to emotionally engage the audience while giving an analytical plan.</w:t>
      </w:r>
      <w:r w:rsidR="009327F2">
        <w:t xml:space="preserve"> </w:t>
      </w:r>
      <w:r w:rsidRPr="004C14EE">
        <w:t>I learned a lot about brand creation, circular fashion, customer behaviour, and integrated marketing planning from this project. It has inspired me to consider business concepts and sustainability holistically. Next Thread has to balance environmental goals with business viability, a difficulty many modern brands encounter.</w:t>
      </w:r>
      <w:r w:rsidR="009327F2">
        <w:t>,</w:t>
      </w:r>
      <w:r w:rsidRPr="004C14EE">
        <w:t xml:space="preserve"> </w:t>
      </w:r>
      <w:r w:rsidR="009327F2">
        <w:t>t</w:t>
      </w:r>
      <w:r w:rsidRPr="004C14EE">
        <w:t>his experience will inspire me to think long-term, ethically, and creatively about marketing campaigns. I will improve my strategic thinking, communication, and market analysis to provide more effective marketing solutions in the future</w:t>
      </w:r>
      <w:r w:rsidR="009327F2">
        <w:t>.</w:t>
      </w:r>
      <w:r w:rsidR="008D1A73">
        <w:br w:type="page"/>
      </w:r>
    </w:p>
    <w:p w14:paraId="64240722" w14:textId="77777777" w:rsidR="007E5F48" w:rsidRPr="007E5F48" w:rsidRDefault="008D1A73" w:rsidP="007E5F48">
      <w:pPr>
        <w:pStyle w:val="Heading1"/>
      </w:pPr>
      <w:bookmarkStart w:id="12" w:name="_Toc216360808"/>
      <w:r w:rsidRPr="008D1A73">
        <w:lastRenderedPageBreak/>
        <w:t>Reference List</w:t>
      </w:r>
      <w:bookmarkEnd w:id="12"/>
    </w:p>
    <w:p w14:paraId="7ECAABCD" w14:textId="0178D421" w:rsidR="00363428" w:rsidRDefault="00363428" w:rsidP="0063154F">
      <w:pPr>
        <w:rPr>
          <w:lang w:val="en-US"/>
        </w:rPr>
      </w:pPr>
      <w:r>
        <w:rPr>
          <w:lang w:val="en-US"/>
        </w:rPr>
        <w:t xml:space="preserve">Adegeest, D.A. (2025). </w:t>
      </w:r>
      <w:r w:rsidRPr="00C02813">
        <w:rPr>
          <w:i/>
          <w:iCs/>
          <w:lang w:val="en-US"/>
        </w:rPr>
        <w:t>Young consumers boost second-hand fashion market growth.</w:t>
      </w:r>
      <w:r>
        <w:rPr>
          <w:lang w:val="en-US"/>
        </w:rPr>
        <w:t xml:space="preserve"> </w:t>
      </w:r>
      <w:r w:rsidR="00733CE6">
        <w:rPr>
          <w:lang w:val="en-US"/>
        </w:rPr>
        <w:t xml:space="preserve">Available at: </w:t>
      </w:r>
      <w:hyperlink r:id="rId15" w:history="1">
        <w:r w:rsidR="00733CE6" w:rsidRPr="00CE521E">
          <w:rPr>
            <w:rStyle w:val="Hyperlink"/>
            <w:lang w:val="en-US"/>
          </w:rPr>
          <w:t>https://fashionunited.uk/news/fashion/young-consumers-boost-second-hand-fashion-market-growth/2025040480929</w:t>
        </w:r>
      </w:hyperlink>
      <w:r>
        <w:rPr>
          <w:lang w:val="en-US"/>
        </w:rPr>
        <w:t xml:space="preserve"> </w:t>
      </w:r>
      <w:r w:rsidR="00733CE6" w:rsidRPr="00616656">
        <w:rPr>
          <w:lang w:val="en-US"/>
        </w:rPr>
        <w:t xml:space="preserve">(Accessed: </w:t>
      </w:r>
      <w:r w:rsidR="00733CE6">
        <w:rPr>
          <w:lang w:val="en-US"/>
        </w:rPr>
        <w:t>08</w:t>
      </w:r>
      <w:r w:rsidR="00733CE6" w:rsidRPr="00616656">
        <w:rPr>
          <w:lang w:val="en-US"/>
        </w:rPr>
        <w:t xml:space="preserve"> December 2025).</w:t>
      </w:r>
    </w:p>
    <w:p w14:paraId="402DCCA9" w14:textId="77777777" w:rsidR="00363428" w:rsidRDefault="00363428" w:rsidP="0063154F">
      <w:pPr>
        <w:rPr>
          <w:lang w:val="en-US"/>
        </w:rPr>
      </w:pPr>
      <w:r w:rsidRPr="00D40309">
        <w:rPr>
          <w:lang w:val="en-US"/>
        </w:rPr>
        <w:t xml:space="preserve">Chen, C.Q., </w:t>
      </w:r>
      <w:r>
        <w:rPr>
          <w:lang w:val="en-US"/>
        </w:rPr>
        <w:t>(</w:t>
      </w:r>
      <w:r w:rsidRPr="00D40309">
        <w:rPr>
          <w:lang w:val="en-US"/>
        </w:rPr>
        <w:t>2024</w:t>
      </w:r>
      <w:r>
        <w:rPr>
          <w:lang w:val="en-US"/>
        </w:rPr>
        <w:t>)</w:t>
      </w:r>
      <w:r w:rsidRPr="00D40309">
        <w:rPr>
          <w:lang w:val="en-US"/>
        </w:rPr>
        <w:t>. Literature Review and Theoretic Critique to the Research of Subscription Sales. Available at SSRN 5005389.</w:t>
      </w:r>
      <w:r w:rsidRPr="00D40309">
        <w:t xml:space="preserve"> </w:t>
      </w:r>
      <w:hyperlink r:id="rId16" w:history="1">
        <w:r w:rsidRPr="003A5C12">
          <w:rPr>
            <w:rStyle w:val="Hyperlink"/>
            <w:lang w:val="en-US"/>
          </w:rPr>
          <w:t>https://papers.ssrn.com/sol3/papers.cfm?abstract_id=5005389</w:t>
        </w:r>
      </w:hyperlink>
      <w:r>
        <w:rPr>
          <w:lang w:val="en-US"/>
        </w:rPr>
        <w:t xml:space="preserve"> </w:t>
      </w:r>
    </w:p>
    <w:p w14:paraId="38114C88" w14:textId="77777777" w:rsidR="00363428" w:rsidRDefault="00363428" w:rsidP="0063154F">
      <w:pPr>
        <w:rPr>
          <w:lang w:val="en-US"/>
        </w:rPr>
      </w:pPr>
      <w:r w:rsidRPr="00616656">
        <w:rPr>
          <w:lang w:val="en-US"/>
        </w:rPr>
        <w:t xml:space="preserve">Elf, P., Werner, A. and Black, S., </w:t>
      </w:r>
      <w:r>
        <w:rPr>
          <w:lang w:val="en-US"/>
        </w:rPr>
        <w:t>(</w:t>
      </w:r>
      <w:r w:rsidRPr="00616656">
        <w:rPr>
          <w:lang w:val="en-US"/>
        </w:rPr>
        <w:t>2022</w:t>
      </w:r>
      <w:r>
        <w:rPr>
          <w:lang w:val="en-US"/>
        </w:rPr>
        <w:t>)</w:t>
      </w:r>
      <w:r w:rsidRPr="00616656">
        <w:rPr>
          <w:lang w:val="en-US"/>
        </w:rPr>
        <w:t xml:space="preserve">. Advancing the circular economy through dynamic capabilities and extended customer engagement: Insights from small sustainable fashion enterprises in the UK. </w:t>
      </w:r>
      <w:r w:rsidRPr="00616656">
        <w:rPr>
          <w:i/>
          <w:lang w:val="en-US"/>
        </w:rPr>
        <w:t>Business Strategy and the Environment</w:t>
      </w:r>
      <w:r w:rsidRPr="00616656">
        <w:rPr>
          <w:lang w:val="en-US"/>
        </w:rPr>
        <w:t>, 31(6), pp.2682-2699.</w:t>
      </w:r>
      <w:r w:rsidRPr="00616656">
        <w:t xml:space="preserve"> </w:t>
      </w:r>
      <w:hyperlink r:id="rId17" w:history="1">
        <w:r w:rsidRPr="003A5C12">
          <w:rPr>
            <w:rStyle w:val="Hyperlink"/>
            <w:lang w:val="en-US"/>
          </w:rPr>
          <w:t>https://onlinelibrary.wiley.com/doi/abs/10.1002/bse.2999</w:t>
        </w:r>
      </w:hyperlink>
      <w:r>
        <w:rPr>
          <w:lang w:val="en-US"/>
        </w:rPr>
        <w:t xml:space="preserve"> </w:t>
      </w:r>
    </w:p>
    <w:p w14:paraId="0AB1CEC8" w14:textId="77777777" w:rsidR="00363428" w:rsidRDefault="00363428" w:rsidP="0063154F">
      <w:pPr>
        <w:rPr>
          <w:lang w:val="en-US"/>
        </w:rPr>
      </w:pPr>
      <w:r w:rsidRPr="001878CB">
        <w:rPr>
          <w:lang w:val="en-US"/>
        </w:rPr>
        <w:t xml:space="preserve">Guo, F. and Liu, Y., </w:t>
      </w:r>
      <w:r>
        <w:rPr>
          <w:lang w:val="en-US"/>
        </w:rPr>
        <w:t>(</w:t>
      </w:r>
      <w:r w:rsidRPr="001878CB">
        <w:rPr>
          <w:lang w:val="en-US"/>
        </w:rPr>
        <w:t>2023</w:t>
      </w:r>
      <w:r>
        <w:rPr>
          <w:lang w:val="en-US"/>
        </w:rPr>
        <w:t>)</w:t>
      </w:r>
      <w:r w:rsidRPr="001878CB">
        <w:rPr>
          <w:lang w:val="en-US"/>
        </w:rPr>
        <w:t xml:space="preserve">. The effectiveness of membership-based free shipping: An empirical investigation of consumers’ purchase behaviors and revenue contribution. </w:t>
      </w:r>
      <w:r w:rsidRPr="001878CB">
        <w:rPr>
          <w:i/>
          <w:lang w:val="en-US"/>
        </w:rPr>
        <w:t>Journal of Marketing</w:t>
      </w:r>
      <w:r w:rsidRPr="001878CB">
        <w:rPr>
          <w:lang w:val="en-US"/>
        </w:rPr>
        <w:t>, 87(6), pp.869-888.</w:t>
      </w:r>
      <w:r w:rsidRPr="001878CB">
        <w:t xml:space="preserve"> </w:t>
      </w:r>
      <w:hyperlink r:id="rId18" w:history="1">
        <w:r w:rsidRPr="003A5C12">
          <w:rPr>
            <w:rStyle w:val="Hyperlink"/>
            <w:lang w:val="en-US"/>
          </w:rPr>
          <w:t>https://scholar.archive.org/work/pvpm32xrxrd2zn76bcljk73hja/access/wayback/https://s3-eu-west-1.amazonaws.com/pstorage-sage-1076303800/41239272/sjpdf1jmx10.1177_00222429231158116.pdf?X-Amz-Algorithm=AWS4-HMAC-SHA256&amp;X-Amz-Credential=AKIA3OGA3B5WDECHA7XV/20240324/eu-west-1/s3/aws4_request&amp;X-Amz-Date=20240324T130324Z&amp;X-Amz-Expires=10&amp;X-Amz-SignedHeaders=host&amp;X-Amz-Signature=8c9e49b75684b22569282359932911dceb0f4c89e4fb02546d897642662b9c74</w:t>
        </w:r>
      </w:hyperlink>
      <w:r>
        <w:rPr>
          <w:lang w:val="en-US"/>
        </w:rPr>
        <w:t xml:space="preserve"> </w:t>
      </w:r>
    </w:p>
    <w:p w14:paraId="62568C2C" w14:textId="77777777" w:rsidR="00363428" w:rsidRDefault="00363428" w:rsidP="0063154F">
      <w:r w:rsidRPr="006E6064">
        <w:t xml:space="preserve">Gyde, C. and McNeill, L.S., </w:t>
      </w:r>
      <w:r>
        <w:t>(</w:t>
      </w:r>
      <w:r w:rsidRPr="006E6064">
        <w:t>2021</w:t>
      </w:r>
      <w:r>
        <w:t>)</w:t>
      </w:r>
      <w:r w:rsidRPr="006E6064">
        <w:t>. Fashion rental: Smart business or ethical folly?. </w:t>
      </w:r>
      <w:r w:rsidRPr="006E6064">
        <w:rPr>
          <w:i/>
          <w:iCs/>
        </w:rPr>
        <w:t>Sustainability</w:t>
      </w:r>
      <w:r w:rsidRPr="006E6064">
        <w:t>, </w:t>
      </w:r>
      <w:r w:rsidRPr="006E6064">
        <w:rPr>
          <w:i/>
          <w:iCs/>
        </w:rPr>
        <w:t>13</w:t>
      </w:r>
      <w:r w:rsidRPr="006E6064">
        <w:t>(16), p.8888.</w:t>
      </w:r>
      <w:r>
        <w:t xml:space="preserve"> </w:t>
      </w:r>
      <w:hyperlink r:id="rId19" w:history="1">
        <w:r w:rsidRPr="00CE521E">
          <w:rPr>
            <w:rStyle w:val="Hyperlink"/>
          </w:rPr>
          <w:t>https://www.mdpi.com/2071-1050/13/16/8888</w:t>
        </w:r>
      </w:hyperlink>
      <w:r>
        <w:t xml:space="preserve"> </w:t>
      </w:r>
    </w:p>
    <w:p w14:paraId="2D4C52B2" w14:textId="77777777" w:rsidR="00363428" w:rsidRDefault="00363428" w:rsidP="0063154F">
      <w:pPr>
        <w:rPr>
          <w:lang w:val="en-US"/>
        </w:rPr>
      </w:pPr>
      <w:r w:rsidRPr="001878CB">
        <w:rPr>
          <w:lang w:val="en-US"/>
        </w:rPr>
        <w:t xml:space="preserve">Harris, J., Begum, L. and Vecchi, A., </w:t>
      </w:r>
      <w:r>
        <w:rPr>
          <w:lang w:val="en-US"/>
        </w:rPr>
        <w:t>(</w:t>
      </w:r>
      <w:r w:rsidRPr="001878CB">
        <w:rPr>
          <w:lang w:val="en-US"/>
        </w:rPr>
        <w:t>2021</w:t>
      </w:r>
      <w:r>
        <w:rPr>
          <w:lang w:val="en-US"/>
        </w:rPr>
        <w:t>)</w:t>
      </w:r>
      <w:r w:rsidRPr="001878CB">
        <w:rPr>
          <w:lang w:val="en-US"/>
        </w:rPr>
        <w:t xml:space="preserve">. Business of fashion, textiles &amp; technology: Mapping the UK fashion, </w:t>
      </w:r>
      <w:r w:rsidRPr="001878CB">
        <w:rPr>
          <w:i/>
          <w:lang w:val="en-US"/>
        </w:rPr>
        <w:t>textiles and technology ecosystem</w:t>
      </w:r>
      <w:r w:rsidRPr="001878CB">
        <w:rPr>
          <w:lang w:val="en-US"/>
        </w:rPr>
        <w:t>.</w:t>
      </w:r>
      <w:r w:rsidRPr="001878CB">
        <w:t xml:space="preserve"> </w:t>
      </w:r>
      <w:hyperlink r:id="rId20" w:history="1">
        <w:r w:rsidRPr="003A5C12">
          <w:rPr>
            <w:rStyle w:val="Hyperlink"/>
            <w:lang w:val="en-US"/>
          </w:rPr>
          <w:t>https://ualresearchonline.arts.ac.uk/id/eprint/17172/1/BFTT_Mapping-the-UK-Fashion-Textiles-and-Technology-Ecosystem_2021.pdf</w:t>
        </w:r>
      </w:hyperlink>
      <w:r>
        <w:rPr>
          <w:lang w:val="en-US"/>
        </w:rPr>
        <w:t xml:space="preserve"> </w:t>
      </w:r>
    </w:p>
    <w:p w14:paraId="640D40EB" w14:textId="77777777" w:rsidR="00363428" w:rsidRPr="00B311CD" w:rsidRDefault="00363428" w:rsidP="004976CB">
      <w:r>
        <w:t>Henninger, C.E., Niinimaki</w:t>
      </w:r>
      <w:r w:rsidRPr="00B311CD">
        <w:t>, K., Blazquez, M., and Jones, C. (2022) Sustainable Fashion Management, 1</w:t>
      </w:r>
      <w:r w:rsidRPr="00B311CD">
        <w:rPr>
          <w:vertAlign w:val="superscript"/>
        </w:rPr>
        <w:t>st</w:t>
      </w:r>
      <w:r w:rsidRPr="00B311CD">
        <w:t xml:space="preserve"> eds. Routledge: London. </w:t>
      </w:r>
      <w:hyperlink r:id="rId21" w:history="1">
        <w:r w:rsidRPr="00B311CD">
          <w:rPr>
            <w:rStyle w:val="Hyperlink"/>
            <w:shd w:val="clear" w:color="auto" w:fill="FFFFFF"/>
          </w:rPr>
          <w:t>https://doi.org/10.4324/9781003097846</w:t>
        </w:r>
      </w:hyperlink>
    </w:p>
    <w:p w14:paraId="6B80516F" w14:textId="77777777" w:rsidR="00363428" w:rsidRDefault="00363428" w:rsidP="0063154F">
      <w:pPr>
        <w:rPr>
          <w:lang w:val="en-US"/>
        </w:rPr>
      </w:pPr>
      <w:r w:rsidRPr="00580FC9">
        <w:lastRenderedPageBreak/>
        <w:t xml:space="preserve">Jiang, G. and Macintyre, L., </w:t>
      </w:r>
      <w:r>
        <w:t>(</w:t>
      </w:r>
      <w:r w:rsidRPr="00580FC9">
        <w:t>2025</w:t>
      </w:r>
      <w:r>
        <w:t>)</w:t>
      </w:r>
      <w:r w:rsidRPr="00580FC9">
        <w:t>. Wardrobe Management Apps and Their Unintended Benefits for Fashion Sustainability and Well-Being: Insights from User Reviews. </w:t>
      </w:r>
      <w:r w:rsidRPr="00580FC9">
        <w:rPr>
          <w:i/>
          <w:iCs/>
        </w:rPr>
        <w:t>Sustainability</w:t>
      </w:r>
      <w:r w:rsidRPr="00580FC9">
        <w:t>, </w:t>
      </w:r>
      <w:r w:rsidRPr="00580FC9">
        <w:rPr>
          <w:i/>
          <w:iCs/>
        </w:rPr>
        <w:t>17</w:t>
      </w:r>
      <w:r w:rsidRPr="00580FC9">
        <w:t>(9), p.4159.</w:t>
      </w:r>
      <w:r>
        <w:t xml:space="preserve"> </w:t>
      </w:r>
      <w:hyperlink r:id="rId22" w:history="1">
        <w:r w:rsidRPr="00CE521E">
          <w:rPr>
            <w:rStyle w:val="Hyperlink"/>
          </w:rPr>
          <w:t>https://www.mdpi.com/2071-1050/17/9/4159</w:t>
        </w:r>
      </w:hyperlink>
      <w:r>
        <w:t xml:space="preserve"> </w:t>
      </w:r>
    </w:p>
    <w:p w14:paraId="69A66C04" w14:textId="77777777" w:rsidR="00363428" w:rsidRDefault="00363428" w:rsidP="0063154F">
      <w:pPr>
        <w:rPr>
          <w:lang w:val="en-US"/>
        </w:rPr>
      </w:pPr>
      <w:r w:rsidRPr="00DE399D">
        <w:rPr>
          <w:lang w:val="en-US"/>
        </w:rPr>
        <w:t xml:space="preserve">Kapoor, A.P. and Vij, M., </w:t>
      </w:r>
      <w:r>
        <w:rPr>
          <w:lang w:val="en-US"/>
        </w:rPr>
        <w:t>(</w:t>
      </w:r>
      <w:r w:rsidRPr="00DE399D">
        <w:rPr>
          <w:lang w:val="en-US"/>
        </w:rPr>
        <w:t>2021</w:t>
      </w:r>
      <w:r>
        <w:rPr>
          <w:lang w:val="en-US"/>
        </w:rPr>
        <w:t>)</w:t>
      </w:r>
      <w:r w:rsidRPr="00DE399D">
        <w:rPr>
          <w:lang w:val="en-US"/>
        </w:rPr>
        <w:t>. Want it, rent it: Exploring attributes leading to conversion for online furniture rental platforms</w:t>
      </w:r>
      <w:r w:rsidRPr="00DE399D">
        <w:rPr>
          <w:i/>
          <w:lang w:val="en-US"/>
        </w:rPr>
        <w:t>. Journal of theoretical and applied electronic commerce research</w:t>
      </w:r>
      <w:r w:rsidRPr="00DE399D">
        <w:rPr>
          <w:lang w:val="en-US"/>
        </w:rPr>
        <w:t>, 16(2), pp.188-207.</w:t>
      </w:r>
      <w:r w:rsidRPr="00DE399D">
        <w:t xml:space="preserve"> </w:t>
      </w:r>
      <w:hyperlink r:id="rId23" w:history="1">
        <w:r w:rsidRPr="003A5C12">
          <w:rPr>
            <w:rStyle w:val="Hyperlink"/>
            <w:lang w:val="en-US"/>
          </w:rPr>
          <w:t>https://www.scielo.cl/scielo.php?pid=S0718-18762021000200113&amp;script=sci_arttext&amp;tlng=en</w:t>
        </w:r>
      </w:hyperlink>
      <w:r>
        <w:rPr>
          <w:lang w:val="en-US"/>
        </w:rPr>
        <w:t xml:space="preserve"> </w:t>
      </w:r>
    </w:p>
    <w:p w14:paraId="308AD223" w14:textId="77777777" w:rsidR="00363428" w:rsidRDefault="00363428" w:rsidP="0063154F">
      <w:pPr>
        <w:rPr>
          <w:lang w:val="en-US"/>
        </w:rPr>
      </w:pPr>
      <w:r w:rsidRPr="00D40309">
        <w:rPr>
          <w:lang w:val="en-US"/>
        </w:rPr>
        <w:t xml:space="preserve">Kim, I., </w:t>
      </w:r>
      <w:r>
        <w:rPr>
          <w:lang w:val="en-US"/>
        </w:rPr>
        <w:t>(</w:t>
      </w:r>
      <w:r w:rsidRPr="00D40309">
        <w:rPr>
          <w:lang w:val="en-US"/>
        </w:rPr>
        <w:t>2025</w:t>
      </w:r>
      <w:r>
        <w:rPr>
          <w:lang w:val="en-US"/>
        </w:rPr>
        <w:t>)</w:t>
      </w:r>
      <w:r w:rsidRPr="00D40309">
        <w:rPr>
          <w:lang w:val="en-US"/>
        </w:rPr>
        <w:t>. Fashion trends. Publifye AS.</w:t>
      </w:r>
      <w:r w:rsidRPr="00D40309">
        <w:t xml:space="preserve"> </w:t>
      </w:r>
      <w:hyperlink r:id="rId24" w:history="1">
        <w:r w:rsidRPr="003A5C12">
          <w:rPr>
            <w:rStyle w:val="Hyperlink"/>
            <w:lang w:val="en-US"/>
          </w:rPr>
          <w:t>https://books.google.com/books?hl=en&amp;lr=&amp;id=iU5DEQAAQBAJ&amp;oi=fnd&amp;pg=PT1&amp;dq=Advanced+filters+let+buyers+choose+things+by+size,+category,+colour,+length,+style,+and+rental+term&amp;ots=7cByh0bVof&amp;sig=REgAo9fYz8Lh7srpTGI6SI5vYaM</w:t>
        </w:r>
      </w:hyperlink>
      <w:r>
        <w:rPr>
          <w:lang w:val="en-US"/>
        </w:rPr>
        <w:t xml:space="preserve"> </w:t>
      </w:r>
    </w:p>
    <w:p w14:paraId="58AC45C8" w14:textId="77777777" w:rsidR="00363428" w:rsidRDefault="00363428" w:rsidP="0063154F">
      <w:pPr>
        <w:rPr>
          <w:lang w:val="en-US"/>
        </w:rPr>
      </w:pPr>
      <w:r w:rsidRPr="001878CB">
        <w:rPr>
          <w:lang w:val="en-US"/>
        </w:rPr>
        <w:t xml:space="preserve">Lysenko-Ryba, K. and Zimon, D., </w:t>
      </w:r>
      <w:r>
        <w:rPr>
          <w:lang w:val="en-US"/>
        </w:rPr>
        <w:t>(</w:t>
      </w:r>
      <w:r w:rsidRPr="001878CB">
        <w:rPr>
          <w:lang w:val="en-US"/>
        </w:rPr>
        <w:t>2021</w:t>
      </w:r>
      <w:r>
        <w:rPr>
          <w:lang w:val="en-US"/>
        </w:rPr>
        <w:t>)</w:t>
      </w:r>
      <w:r w:rsidRPr="001878CB">
        <w:rPr>
          <w:lang w:val="en-US"/>
        </w:rPr>
        <w:t xml:space="preserve">. Customer behavioral reactions to negative experiences during the product return. </w:t>
      </w:r>
      <w:r w:rsidRPr="00733CE6">
        <w:rPr>
          <w:i/>
          <w:iCs/>
          <w:lang w:val="en-US"/>
        </w:rPr>
        <w:t>Sustainability, 13</w:t>
      </w:r>
      <w:r w:rsidRPr="001878CB">
        <w:rPr>
          <w:lang w:val="en-US"/>
        </w:rPr>
        <w:t>(2), p.448.</w:t>
      </w:r>
      <w:r w:rsidRPr="001878CB">
        <w:t xml:space="preserve"> </w:t>
      </w:r>
      <w:hyperlink r:id="rId25" w:history="1">
        <w:r w:rsidRPr="003A5C12">
          <w:rPr>
            <w:rStyle w:val="Hyperlink"/>
            <w:lang w:val="en-US"/>
          </w:rPr>
          <w:t>https://www.mdpi.com/2071-1050/13/2/448</w:t>
        </w:r>
      </w:hyperlink>
      <w:r>
        <w:rPr>
          <w:lang w:val="en-US"/>
        </w:rPr>
        <w:t xml:space="preserve"> </w:t>
      </w:r>
    </w:p>
    <w:p w14:paraId="63FDE4EB" w14:textId="77777777" w:rsidR="00363428" w:rsidRDefault="00363428" w:rsidP="0063154F">
      <w:pPr>
        <w:rPr>
          <w:lang w:val="en-US"/>
        </w:rPr>
      </w:pPr>
      <w:r w:rsidRPr="00DE399D">
        <w:rPr>
          <w:lang w:val="en-US"/>
        </w:rPr>
        <w:t xml:space="preserve">Mkansi, M. and Nsakanda, A.L., </w:t>
      </w:r>
      <w:r>
        <w:rPr>
          <w:lang w:val="en-US"/>
        </w:rPr>
        <w:t>(</w:t>
      </w:r>
      <w:r w:rsidRPr="00DE399D">
        <w:rPr>
          <w:lang w:val="en-US"/>
        </w:rPr>
        <w:t>2021</w:t>
      </w:r>
      <w:r>
        <w:rPr>
          <w:lang w:val="en-US"/>
        </w:rPr>
        <w:t>)</w:t>
      </w:r>
      <w:r w:rsidRPr="00DE399D">
        <w:rPr>
          <w:lang w:val="en-US"/>
        </w:rPr>
        <w:t xml:space="preserve">. Leveraging the physical network of stores in e-grocery order fulfilment for sustainable competitive advantage. </w:t>
      </w:r>
      <w:r w:rsidRPr="00D40309">
        <w:rPr>
          <w:i/>
          <w:lang w:val="en-US"/>
        </w:rPr>
        <w:t>Research in Transportation Economics</w:t>
      </w:r>
      <w:r w:rsidRPr="00DE399D">
        <w:rPr>
          <w:lang w:val="en-US"/>
        </w:rPr>
        <w:t>, 87, p.100786.</w:t>
      </w:r>
      <w:r w:rsidRPr="00DE399D">
        <w:t xml:space="preserve"> </w:t>
      </w:r>
      <w:hyperlink r:id="rId26" w:history="1">
        <w:r w:rsidRPr="003A5C12">
          <w:rPr>
            <w:rStyle w:val="Hyperlink"/>
            <w:lang w:val="en-US"/>
          </w:rPr>
          <w:t>https://www.sciencedirect.com/science/article/pii/S0739885919303026</w:t>
        </w:r>
      </w:hyperlink>
      <w:r>
        <w:rPr>
          <w:lang w:val="en-US"/>
        </w:rPr>
        <w:t xml:space="preserve"> </w:t>
      </w:r>
    </w:p>
    <w:p w14:paraId="1E43EE5B" w14:textId="77777777" w:rsidR="00363428" w:rsidRPr="00733CE6" w:rsidRDefault="00363428" w:rsidP="00733CE6">
      <w:pPr>
        <w:shd w:val="clear" w:color="auto" w:fill="FFFFFF" w:themeFill="background1"/>
        <w:rPr>
          <w:lang w:val="en-US"/>
        </w:rPr>
      </w:pPr>
      <w:r w:rsidRPr="00E97D72">
        <w:rPr>
          <w:lang w:val="en-US"/>
        </w:rPr>
        <w:t xml:space="preserve">Naim, </w:t>
      </w:r>
      <w:r w:rsidRPr="00733CE6">
        <w:rPr>
          <w:lang w:val="en-US"/>
        </w:rPr>
        <w:t xml:space="preserve">A., (2023). Consumer behavior in marketing patterns, types, segmentation. European Journal of Economics, </w:t>
      </w:r>
      <w:r w:rsidRPr="00733CE6">
        <w:rPr>
          <w:i/>
          <w:lang w:val="en-US"/>
        </w:rPr>
        <w:t>Finance and Business Development</w:t>
      </w:r>
      <w:r w:rsidRPr="00733CE6">
        <w:rPr>
          <w:lang w:val="en-US"/>
        </w:rPr>
        <w:t>, 1(1), pp.1-18.</w:t>
      </w:r>
      <w:r w:rsidRPr="00733CE6">
        <w:t xml:space="preserve"> </w:t>
      </w:r>
      <w:hyperlink r:id="rId27" w:history="1">
        <w:r w:rsidRPr="00733CE6">
          <w:rPr>
            <w:rStyle w:val="Hyperlink"/>
            <w:lang w:val="en-US"/>
          </w:rPr>
          <w:t>https://cognitioncommerce.ca/wp-content/uploads/2023/11/consumer-behavior-in-marketing-patterns-types.pdf</w:t>
        </w:r>
      </w:hyperlink>
    </w:p>
    <w:p w14:paraId="0378A092" w14:textId="757246F8" w:rsidR="00733CE6" w:rsidRDefault="00363428" w:rsidP="00733CE6">
      <w:pPr>
        <w:shd w:val="clear" w:color="auto" w:fill="FFFFFF" w:themeFill="background1"/>
        <w:rPr>
          <w:lang w:val="en-US"/>
        </w:rPr>
      </w:pPr>
      <w:r w:rsidRPr="00733CE6">
        <w:rPr>
          <w:lang w:val="en-US"/>
        </w:rPr>
        <w:t xml:space="preserve">Next (2025) </w:t>
      </w:r>
      <w:r w:rsidRPr="00733CE6">
        <w:rPr>
          <w:i/>
          <w:iCs/>
          <w:lang w:val="en-US"/>
        </w:rPr>
        <w:t>Festive knitwear, Next Official Site: Online Fashion, Kids Clothes &amp; Homeware.</w:t>
      </w:r>
      <w:r w:rsidRPr="00733CE6">
        <w:rPr>
          <w:lang w:val="en-US"/>
        </w:rPr>
        <w:t xml:space="preserve"> Available at: </w:t>
      </w:r>
      <w:hyperlink r:id="rId28" w:history="1">
        <w:r w:rsidRPr="00733CE6">
          <w:rPr>
            <w:rStyle w:val="Hyperlink"/>
            <w:lang w:val="en-US"/>
          </w:rPr>
          <w:t>https://www.next.co.uk/</w:t>
        </w:r>
      </w:hyperlink>
      <w:r w:rsidRPr="00733CE6">
        <w:rPr>
          <w:lang w:val="en-US"/>
        </w:rPr>
        <w:t xml:space="preserve"> (Accessed: </w:t>
      </w:r>
      <w:r w:rsidR="00733CE6">
        <w:rPr>
          <w:lang w:val="en-US"/>
        </w:rPr>
        <w:t>01</w:t>
      </w:r>
      <w:r w:rsidRPr="00733CE6">
        <w:rPr>
          <w:lang w:val="en-US"/>
        </w:rPr>
        <w:t xml:space="preserve"> December 2025).</w:t>
      </w:r>
    </w:p>
    <w:p w14:paraId="5834D8EF" w14:textId="6457482C" w:rsidR="00363428" w:rsidRPr="00733CE6" w:rsidRDefault="00363428" w:rsidP="00733CE6">
      <w:pPr>
        <w:shd w:val="clear" w:color="auto" w:fill="FFFFFF" w:themeFill="background1"/>
        <w:rPr>
          <w:lang w:val="en-US"/>
        </w:rPr>
      </w:pPr>
      <w:r w:rsidRPr="00733CE6">
        <w:rPr>
          <w:shd w:val="clear" w:color="auto" w:fill="F9F8F6"/>
        </w:rPr>
        <w:t xml:space="preserve">Next (2025). </w:t>
      </w:r>
      <w:r w:rsidRPr="00733CE6">
        <w:rPr>
          <w:i/>
          <w:shd w:val="clear" w:color="auto" w:fill="F9F8F6"/>
        </w:rPr>
        <w:t>Download the Next App.</w:t>
      </w:r>
      <w:r w:rsidRPr="00733CE6">
        <w:rPr>
          <w:shd w:val="clear" w:color="auto" w:fill="F9F8F6"/>
        </w:rPr>
        <w:t xml:space="preserve"> Available at: </w:t>
      </w:r>
      <w:hyperlink r:id="rId29" w:history="1">
        <w:r w:rsidRPr="00733CE6">
          <w:rPr>
            <w:rStyle w:val="Hyperlink"/>
            <w:shd w:val="clear" w:color="auto" w:fill="F9F8F6"/>
          </w:rPr>
          <w:t>https://www.next.co.uk/apps</w:t>
        </w:r>
      </w:hyperlink>
      <w:r w:rsidRPr="00733CE6">
        <w:rPr>
          <w:shd w:val="clear" w:color="auto" w:fill="F9F8F6"/>
        </w:rPr>
        <w:t xml:space="preserve"> </w:t>
      </w:r>
      <w:r w:rsidRPr="00733CE6">
        <w:t>(Accessed: 24 November 2025)</w:t>
      </w:r>
    </w:p>
    <w:p w14:paraId="7E731E64" w14:textId="4AB1B5FB" w:rsidR="00363428" w:rsidRDefault="00363428" w:rsidP="0063154F">
      <w:pPr>
        <w:rPr>
          <w:lang w:val="en-US"/>
        </w:rPr>
      </w:pPr>
      <w:r w:rsidRPr="00E97D72">
        <w:rPr>
          <w:lang w:val="en-US"/>
        </w:rPr>
        <w:t xml:space="preserve">Nguyen, L.P., </w:t>
      </w:r>
      <w:r>
        <w:rPr>
          <w:lang w:val="en-US"/>
        </w:rPr>
        <w:t>(</w:t>
      </w:r>
      <w:r w:rsidRPr="00E97D72">
        <w:rPr>
          <w:lang w:val="en-US"/>
        </w:rPr>
        <w:t>2021</w:t>
      </w:r>
      <w:r>
        <w:rPr>
          <w:lang w:val="en-US"/>
        </w:rPr>
        <w:t>)</w:t>
      </w:r>
      <w:r w:rsidRPr="00E97D72">
        <w:rPr>
          <w:lang w:val="en-US"/>
        </w:rPr>
        <w:t>. Consumer in circular economy A mixed method study of consumer attitude towards toy rental subscription service in Sweden.</w:t>
      </w:r>
      <w:r w:rsidRPr="00E97D72">
        <w:t xml:space="preserve"> </w:t>
      </w:r>
      <w:r w:rsidR="001238AF" w:rsidRPr="00733CE6">
        <w:rPr>
          <w:lang w:val="en-US"/>
        </w:rPr>
        <w:t xml:space="preserve">Available at: </w:t>
      </w:r>
      <w:hyperlink r:id="rId30" w:history="1">
        <w:r w:rsidRPr="003A5C12">
          <w:rPr>
            <w:rStyle w:val="Hyperlink"/>
            <w:lang w:val="en-US"/>
          </w:rPr>
          <w:t>https://gupea.ub.gu.se/handle/2077/69108</w:t>
        </w:r>
      </w:hyperlink>
      <w:r>
        <w:rPr>
          <w:lang w:val="en-US"/>
        </w:rPr>
        <w:t xml:space="preserve"> </w:t>
      </w:r>
      <w:r w:rsidR="001238AF" w:rsidRPr="00733CE6">
        <w:rPr>
          <w:lang w:val="en-US"/>
        </w:rPr>
        <w:t xml:space="preserve">(Accessed: </w:t>
      </w:r>
      <w:r w:rsidR="001238AF">
        <w:rPr>
          <w:lang w:val="en-US"/>
        </w:rPr>
        <w:t>01</w:t>
      </w:r>
      <w:r w:rsidR="001238AF" w:rsidRPr="00733CE6">
        <w:rPr>
          <w:lang w:val="en-US"/>
        </w:rPr>
        <w:t xml:space="preserve"> December 2025).</w:t>
      </w:r>
    </w:p>
    <w:p w14:paraId="2161CCCE" w14:textId="77777777" w:rsidR="00363428" w:rsidRDefault="00363428" w:rsidP="0063154F">
      <w:pPr>
        <w:rPr>
          <w:lang w:val="en-US"/>
        </w:rPr>
      </w:pPr>
      <w:r w:rsidRPr="00E97D72">
        <w:rPr>
          <w:lang w:val="en-US"/>
        </w:rPr>
        <w:lastRenderedPageBreak/>
        <w:t xml:space="preserve">Ningtyas, R. and Elpanso, E., </w:t>
      </w:r>
      <w:r>
        <w:rPr>
          <w:lang w:val="en-US"/>
        </w:rPr>
        <w:t>(</w:t>
      </w:r>
      <w:r w:rsidRPr="00E97D72">
        <w:rPr>
          <w:lang w:val="en-US"/>
        </w:rPr>
        <w:t>2024</w:t>
      </w:r>
      <w:r>
        <w:rPr>
          <w:lang w:val="en-US"/>
        </w:rPr>
        <w:t>)</w:t>
      </w:r>
      <w:r w:rsidRPr="00E97D72">
        <w:rPr>
          <w:lang w:val="en-US"/>
        </w:rPr>
        <w:t xml:space="preserve">. Analyzing the Impact of Pricing, Promotions, and Customer Experience on Purchase Decisions: A Case Study of Birth Control Pill Sales by a Pharmaceutical Company in Palembang. </w:t>
      </w:r>
      <w:r w:rsidRPr="0036285F">
        <w:rPr>
          <w:i/>
          <w:lang w:val="en-US"/>
        </w:rPr>
        <w:t>Majalah Bisnis &amp; IPTEK</w:t>
      </w:r>
      <w:r w:rsidRPr="00E97D72">
        <w:rPr>
          <w:lang w:val="en-US"/>
        </w:rPr>
        <w:t>, 17(2), pp.154-162.</w:t>
      </w:r>
      <w:r w:rsidRPr="00E97D72">
        <w:t xml:space="preserve"> </w:t>
      </w:r>
      <w:hyperlink r:id="rId31" w:history="1">
        <w:r w:rsidRPr="003A5C12">
          <w:rPr>
            <w:rStyle w:val="Hyperlink"/>
            <w:lang w:val="en-US"/>
          </w:rPr>
          <w:t>https://bistek.stiepas.org/index.php/bistek/article/download/41/34</w:t>
        </w:r>
      </w:hyperlink>
      <w:r>
        <w:rPr>
          <w:lang w:val="en-US"/>
        </w:rPr>
        <w:t xml:space="preserve"> </w:t>
      </w:r>
    </w:p>
    <w:p w14:paraId="3FFAB2A8" w14:textId="77777777" w:rsidR="00363428" w:rsidRDefault="00363428" w:rsidP="0063154F">
      <w:pPr>
        <w:rPr>
          <w:lang w:val="en-US"/>
        </w:rPr>
      </w:pPr>
      <w:r w:rsidRPr="001878CB">
        <w:rPr>
          <w:lang w:val="en-US"/>
        </w:rPr>
        <w:t xml:space="preserve">Ritch, E.L. and Siddiqui, N., </w:t>
      </w:r>
      <w:r>
        <w:rPr>
          <w:lang w:val="en-US"/>
        </w:rPr>
        <w:t>(</w:t>
      </w:r>
      <w:r w:rsidRPr="001878CB">
        <w:rPr>
          <w:lang w:val="en-US"/>
        </w:rPr>
        <w:t>2023</w:t>
      </w:r>
      <w:r>
        <w:rPr>
          <w:lang w:val="en-US"/>
        </w:rPr>
        <w:t>)</w:t>
      </w:r>
      <w:r w:rsidRPr="001878CB">
        <w:rPr>
          <w:lang w:val="en-US"/>
        </w:rPr>
        <w:t xml:space="preserve">. Fashioning the circular economy with disruptive marketing tactics mimicking fast fashion’s exploitation of social capital: A case study exploring the innovative fashion rental business model “wardrobe”. </w:t>
      </w:r>
      <w:r w:rsidRPr="001238AF">
        <w:rPr>
          <w:i/>
          <w:iCs/>
          <w:lang w:val="en-US"/>
        </w:rPr>
        <w:t>Sustainability, 15</w:t>
      </w:r>
      <w:r w:rsidRPr="001878CB">
        <w:rPr>
          <w:lang w:val="en-US"/>
        </w:rPr>
        <w:t>(19), p.14532.</w:t>
      </w:r>
      <w:r w:rsidRPr="001878CB">
        <w:t xml:space="preserve"> </w:t>
      </w:r>
      <w:hyperlink r:id="rId32" w:history="1">
        <w:r w:rsidRPr="003A5C12">
          <w:rPr>
            <w:rStyle w:val="Hyperlink"/>
            <w:lang w:val="en-US"/>
          </w:rPr>
          <w:t>https://www.mdpi.com/2071-1050/15/19/14532</w:t>
        </w:r>
      </w:hyperlink>
    </w:p>
    <w:p w14:paraId="0FA4BD3D" w14:textId="77777777" w:rsidR="00363428" w:rsidRDefault="00363428" w:rsidP="0063154F">
      <w:pPr>
        <w:rPr>
          <w:lang w:val="en-US"/>
        </w:rPr>
      </w:pPr>
      <w:r w:rsidRPr="001878CB">
        <w:rPr>
          <w:lang w:val="en-US"/>
        </w:rPr>
        <w:t xml:space="preserve">Saghiri, S. and Mirzabeiki, V., </w:t>
      </w:r>
      <w:r>
        <w:rPr>
          <w:lang w:val="en-US"/>
        </w:rPr>
        <w:t>(</w:t>
      </w:r>
      <w:r w:rsidRPr="001878CB">
        <w:rPr>
          <w:lang w:val="en-US"/>
        </w:rPr>
        <w:t>2021</w:t>
      </w:r>
      <w:r>
        <w:rPr>
          <w:lang w:val="en-US"/>
        </w:rPr>
        <w:t>)</w:t>
      </w:r>
      <w:r w:rsidRPr="001878CB">
        <w:rPr>
          <w:lang w:val="en-US"/>
        </w:rPr>
        <w:t xml:space="preserve">. Omni-channel integration: the matter of information and digital technology. </w:t>
      </w:r>
      <w:r w:rsidRPr="001878CB">
        <w:rPr>
          <w:i/>
          <w:lang w:val="en-US"/>
        </w:rPr>
        <w:t>International journal of operations &amp; production management,</w:t>
      </w:r>
      <w:r w:rsidRPr="001878CB">
        <w:rPr>
          <w:lang w:val="en-US"/>
        </w:rPr>
        <w:t xml:space="preserve"> 41(11), pp.1660-1710.</w:t>
      </w:r>
      <w:r w:rsidRPr="001878CB">
        <w:t xml:space="preserve"> </w:t>
      </w:r>
      <w:hyperlink r:id="rId33" w:history="1">
        <w:r w:rsidRPr="003A5C12">
          <w:rPr>
            <w:rStyle w:val="Hyperlink"/>
            <w:lang w:val="en-US"/>
          </w:rPr>
          <w:t>https://openresearch.surrey.ac.uk/esploro/fulltext/journalArticle/Omni-channel-integration-the-matter-of-information/99602920902346?repId=12154080560002346&amp;mId=13154080550002346&amp;institution=44SUR_INST</w:t>
        </w:r>
      </w:hyperlink>
      <w:r>
        <w:rPr>
          <w:lang w:val="en-US"/>
        </w:rPr>
        <w:t xml:space="preserve"> </w:t>
      </w:r>
    </w:p>
    <w:p w14:paraId="3DFC7758" w14:textId="77777777" w:rsidR="00363428" w:rsidRDefault="00363428" w:rsidP="0063154F">
      <w:pPr>
        <w:rPr>
          <w:lang w:val="en-US"/>
        </w:rPr>
      </w:pPr>
      <w:r w:rsidRPr="00E97D72">
        <w:rPr>
          <w:lang w:val="en-US"/>
        </w:rPr>
        <w:t xml:space="preserve">Sesa, P.G.E. and Hasnawati, H., </w:t>
      </w:r>
      <w:r>
        <w:rPr>
          <w:lang w:val="en-US"/>
        </w:rPr>
        <w:t>(</w:t>
      </w:r>
      <w:r w:rsidRPr="00E97D72">
        <w:rPr>
          <w:lang w:val="en-US"/>
        </w:rPr>
        <w:t>2023</w:t>
      </w:r>
      <w:r>
        <w:rPr>
          <w:lang w:val="en-US"/>
        </w:rPr>
        <w:t>)</w:t>
      </w:r>
      <w:r w:rsidRPr="00E97D72">
        <w:rPr>
          <w:lang w:val="en-US"/>
        </w:rPr>
        <w:t xml:space="preserve">. Analysis Of Financial And Non-Financial Performance Of The 3 Largest Companies In The United Kingdom’s Apparel Retail Industry For 2018-2022. Enrichment: </w:t>
      </w:r>
      <w:r w:rsidRPr="0036285F">
        <w:rPr>
          <w:i/>
          <w:lang w:val="en-US"/>
        </w:rPr>
        <w:t>Journal of Multidisciplinary Research and Development</w:t>
      </w:r>
      <w:r w:rsidRPr="00E97D72">
        <w:rPr>
          <w:lang w:val="en-US"/>
        </w:rPr>
        <w:t>, 1(9), pp.610-629.</w:t>
      </w:r>
      <w:r w:rsidRPr="00E97D72">
        <w:t xml:space="preserve"> </w:t>
      </w:r>
      <w:hyperlink r:id="rId34" w:history="1">
        <w:r w:rsidRPr="003A5C12">
          <w:rPr>
            <w:rStyle w:val="Hyperlink"/>
            <w:lang w:val="en-US"/>
          </w:rPr>
          <w:t>http://journalenrichment.com/index.php/jr/article/download/49/70</w:t>
        </w:r>
      </w:hyperlink>
    </w:p>
    <w:p w14:paraId="197B4EED" w14:textId="45F42355" w:rsidR="00363428" w:rsidRDefault="00363428" w:rsidP="0063154F">
      <w:pPr>
        <w:rPr>
          <w:lang w:val="en-US"/>
        </w:rPr>
      </w:pPr>
      <w:r w:rsidRPr="00DE399D">
        <w:rPr>
          <w:lang w:val="en-US"/>
        </w:rPr>
        <w:t>skillsyouneed.com (</w:t>
      </w:r>
      <w:r>
        <w:rPr>
          <w:lang w:val="en-US"/>
        </w:rPr>
        <w:t>2025</w:t>
      </w:r>
      <w:r w:rsidRPr="00DE399D">
        <w:rPr>
          <w:lang w:val="en-US"/>
        </w:rPr>
        <w:t xml:space="preserve">) The 7 PS of Marketing Mix, </w:t>
      </w:r>
      <w:r w:rsidRPr="00DE399D">
        <w:rPr>
          <w:i/>
          <w:lang w:val="en-US"/>
        </w:rPr>
        <w:t>SkillsYouNeed.</w:t>
      </w:r>
      <w:r w:rsidRPr="00DE399D">
        <w:rPr>
          <w:lang w:val="en-US"/>
        </w:rPr>
        <w:t xml:space="preserve"> Available at: </w:t>
      </w:r>
      <w:hyperlink r:id="rId35" w:anchor="google_vignette" w:history="1">
        <w:r w:rsidRPr="003A5C12">
          <w:rPr>
            <w:rStyle w:val="Hyperlink"/>
            <w:lang w:val="en-US"/>
          </w:rPr>
          <w:t>https://www.skillsyouneed.com/lead/7-marketing-ps.html#google_vignette</w:t>
        </w:r>
      </w:hyperlink>
      <w:r w:rsidRPr="00DE399D">
        <w:rPr>
          <w:lang w:val="en-US"/>
        </w:rPr>
        <w:t xml:space="preserve"> (Accessed: </w:t>
      </w:r>
      <w:r w:rsidR="001238AF">
        <w:rPr>
          <w:lang w:val="en-US"/>
        </w:rPr>
        <w:t>08</w:t>
      </w:r>
      <w:r w:rsidRPr="00DE399D">
        <w:rPr>
          <w:lang w:val="en-US"/>
        </w:rPr>
        <w:t xml:space="preserve"> December 2025). </w:t>
      </w:r>
    </w:p>
    <w:p w14:paraId="2A8F996A" w14:textId="77777777" w:rsidR="00363428" w:rsidRPr="00B311CD" w:rsidRDefault="00363428" w:rsidP="004976CB">
      <w:r w:rsidRPr="00B311CD">
        <w:rPr>
          <w:shd w:val="clear" w:color="auto" w:fill="F9F8F6"/>
        </w:rPr>
        <w:t>Solomon, M., and Mrad, M. (2022). </w:t>
      </w:r>
      <w:r w:rsidRPr="00B311CD">
        <w:rPr>
          <w:i/>
          <w:iCs/>
          <w:shd w:val="clear" w:color="auto" w:fill="F9F8F6"/>
        </w:rPr>
        <w:t>Fashion &amp; Luxury Marketing</w:t>
      </w:r>
      <w:r w:rsidRPr="00B311CD">
        <w:rPr>
          <w:shd w:val="clear" w:color="auto" w:fill="F9F8F6"/>
        </w:rPr>
        <w:t xml:space="preserve"> (1st ed.). SAGE Publications Ltd. </w:t>
      </w:r>
      <w:hyperlink r:id="rId36" w:history="1">
        <w:r w:rsidRPr="00B311CD">
          <w:rPr>
            <w:rStyle w:val="Hyperlink"/>
            <w:shd w:val="clear" w:color="auto" w:fill="F9F8F6"/>
          </w:rPr>
          <w:t>https://www.perlego.com/book/5056255/fashion-luxury-marketing-pdf</w:t>
        </w:r>
      </w:hyperlink>
    </w:p>
    <w:p w14:paraId="61FD3DA4" w14:textId="77777777" w:rsidR="00363428" w:rsidRDefault="00363428" w:rsidP="004976CB">
      <w:pPr>
        <w:rPr>
          <w:shd w:val="clear" w:color="auto" w:fill="F9F8F6"/>
        </w:rPr>
      </w:pPr>
      <w:r w:rsidRPr="00B311CD">
        <w:rPr>
          <w:shd w:val="clear" w:color="auto" w:fill="F9F8F6"/>
        </w:rPr>
        <w:t xml:space="preserve">Statista (2025). </w:t>
      </w:r>
      <w:r w:rsidRPr="00B311CD">
        <w:rPr>
          <w:i/>
          <w:iCs/>
          <w:shd w:val="clear" w:color="auto" w:fill="F9F8F6"/>
        </w:rPr>
        <w:t>Next-Fashion-Stores-Brand-Profile-in-the-UK.</w:t>
      </w:r>
      <w:r w:rsidRPr="00B311CD">
        <w:rPr>
          <w:shd w:val="clear" w:color="auto" w:fill="F9F8F6"/>
        </w:rPr>
        <w:t xml:space="preserve"> </w:t>
      </w:r>
      <w:r w:rsidRPr="00B311CD">
        <w:t xml:space="preserve">Available at: </w:t>
      </w:r>
      <w:hyperlink r:id="rId37" w:history="1">
        <w:r w:rsidRPr="00B311CD">
          <w:rPr>
            <w:rStyle w:val="Hyperlink"/>
            <w:shd w:val="clear" w:color="auto" w:fill="F9F8F6"/>
          </w:rPr>
          <w:t>https://www.statista.com/forecasts/1335623/next-fashion-stores-brand-profile-in-the-uk?srsltid=AfmBOoqTb-rxfZJ24unYacfV9n62B3s5al-sD_Pi3GgCjb0Ft2aatt6F</w:t>
        </w:r>
      </w:hyperlink>
      <w:r w:rsidRPr="00B311CD">
        <w:rPr>
          <w:shd w:val="clear" w:color="auto" w:fill="F9F8F6"/>
        </w:rPr>
        <w:t xml:space="preserve"> </w:t>
      </w:r>
      <w:r w:rsidRPr="00B311CD">
        <w:t>(Accessed: 25 November 2025)</w:t>
      </w:r>
    </w:p>
    <w:p w14:paraId="4B329704" w14:textId="77777777" w:rsidR="00363428" w:rsidRDefault="00363428" w:rsidP="0063154F">
      <w:pPr>
        <w:rPr>
          <w:lang w:val="en-US"/>
        </w:rPr>
      </w:pPr>
      <w:r w:rsidRPr="00E97D72">
        <w:rPr>
          <w:lang w:val="en-US"/>
        </w:rPr>
        <w:lastRenderedPageBreak/>
        <w:t xml:space="preserve">Sundelin, F.K. and Johansson, V., </w:t>
      </w:r>
      <w:r>
        <w:rPr>
          <w:lang w:val="en-US"/>
        </w:rPr>
        <w:t>(</w:t>
      </w:r>
      <w:r w:rsidRPr="00E97D72">
        <w:rPr>
          <w:lang w:val="en-US"/>
        </w:rPr>
        <w:t>2023</w:t>
      </w:r>
      <w:r>
        <w:rPr>
          <w:lang w:val="en-US"/>
        </w:rPr>
        <w:t>)</w:t>
      </w:r>
      <w:r w:rsidRPr="00E97D72">
        <w:rPr>
          <w:lang w:val="en-US"/>
        </w:rPr>
        <w:t>. The international brand management as a capability to stay competitive during changing market conditions.</w:t>
      </w:r>
      <w:r w:rsidRPr="00E97D72">
        <w:t xml:space="preserve"> </w:t>
      </w:r>
      <w:hyperlink r:id="rId38" w:history="1">
        <w:r w:rsidRPr="003A5C12">
          <w:rPr>
            <w:rStyle w:val="Hyperlink"/>
            <w:lang w:val="en-US"/>
          </w:rPr>
          <w:t>https://gupea.ub.gu.se/bitstream/handle/2077/77457/23-22.pdf?sequence=1</w:t>
        </w:r>
      </w:hyperlink>
      <w:r>
        <w:rPr>
          <w:lang w:val="en-US"/>
        </w:rPr>
        <w:t xml:space="preserve"> </w:t>
      </w:r>
    </w:p>
    <w:p w14:paraId="6ED85781" w14:textId="77777777" w:rsidR="00363428" w:rsidRDefault="00363428" w:rsidP="0063154F">
      <w:pPr>
        <w:rPr>
          <w:lang w:val="en-US"/>
        </w:rPr>
      </w:pPr>
      <w:r w:rsidRPr="00D40309">
        <w:rPr>
          <w:lang w:val="en-US"/>
        </w:rPr>
        <w:t xml:space="preserve">Tidhar, R., Hallen, B.L. and Eisenhardt, K.M., </w:t>
      </w:r>
      <w:r>
        <w:rPr>
          <w:lang w:val="en-US"/>
        </w:rPr>
        <w:t>(</w:t>
      </w:r>
      <w:r w:rsidRPr="00D40309">
        <w:rPr>
          <w:lang w:val="en-US"/>
        </w:rPr>
        <w:t>2025</w:t>
      </w:r>
      <w:r>
        <w:rPr>
          <w:lang w:val="en-US"/>
        </w:rPr>
        <w:t>)</w:t>
      </w:r>
      <w:r w:rsidRPr="00D40309">
        <w:rPr>
          <w:lang w:val="en-US"/>
        </w:rPr>
        <w:t xml:space="preserve">. Measure twice, cut once: Unit profitability, scalability, and the exceptional growth of new firms. </w:t>
      </w:r>
      <w:r w:rsidRPr="00D40309">
        <w:rPr>
          <w:i/>
          <w:lang w:val="en-US"/>
        </w:rPr>
        <w:t>Organization Science</w:t>
      </w:r>
      <w:r w:rsidRPr="00D40309">
        <w:rPr>
          <w:lang w:val="en-US"/>
        </w:rPr>
        <w:t>, 36(1), pp.88-120.</w:t>
      </w:r>
      <w:r w:rsidRPr="00D40309">
        <w:t xml:space="preserve"> </w:t>
      </w:r>
      <w:hyperlink r:id="rId39" w:history="1">
        <w:r w:rsidRPr="003A5C12">
          <w:rPr>
            <w:rStyle w:val="Hyperlink"/>
            <w:lang w:val="en-US"/>
          </w:rPr>
          <w:t>https://pubsonline.informs.org/doi/abs/10.1287/orsc.2021.15970</w:t>
        </w:r>
      </w:hyperlink>
      <w:r>
        <w:rPr>
          <w:lang w:val="en-US"/>
        </w:rPr>
        <w:t xml:space="preserve"> </w:t>
      </w:r>
    </w:p>
    <w:p w14:paraId="7CA1F502" w14:textId="77777777" w:rsidR="00363428" w:rsidRDefault="00363428" w:rsidP="0063154F">
      <w:pPr>
        <w:rPr>
          <w:lang w:val="en-US"/>
        </w:rPr>
      </w:pPr>
      <w:r w:rsidRPr="0036285F">
        <w:rPr>
          <w:lang w:val="en-US"/>
        </w:rPr>
        <w:t xml:space="preserve">Toha, M. and Supriyanto, S., </w:t>
      </w:r>
      <w:r>
        <w:rPr>
          <w:lang w:val="en-US"/>
        </w:rPr>
        <w:t>(</w:t>
      </w:r>
      <w:r w:rsidRPr="0036285F">
        <w:rPr>
          <w:lang w:val="en-US"/>
        </w:rPr>
        <w:t>2023</w:t>
      </w:r>
      <w:r>
        <w:rPr>
          <w:lang w:val="en-US"/>
        </w:rPr>
        <w:t>)</w:t>
      </w:r>
      <w:r w:rsidRPr="0036285F">
        <w:rPr>
          <w:lang w:val="en-US"/>
        </w:rPr>
        <w:t xml:space="preserve">. Factors influencing the consumer research process: market target, purchasing behavior and market demand (literature review of consumer behavior). Danadyaksa: </w:t>
      </w:r>
      <w:r w:rsidRPr="0036285F">
        <w:rPr>
          <w:i/>
          <w:lang w:val="en-US"/>
        </w:rPr>
        <w:t>Post Modern Economy Journal</w:t>
      </w:r>
      <w:r w:rsidRPr="0036285F">
        <w:rPr>
          <w:lang w:val="en-US"/>
        </w:rPr>
        <w:t>, 1(1), pp.1-17.</w:t>
      </w:r>
      <w:r w:rsidRPr="0036285F">
        <w:t xml:space="preserve"> </w:t>
      </w:r>
      <w:hyperlink r:id="rId40" w:history="1">
        <w:r w:rsidRPr="003A5C12">
          <w:rPr>
            <w:rStyle w:val="Hyperlink"/>
            <w:lang w:val="en-US"/>
          </w:rPr>
          <w:t>https://e-journal.bustanul-ulum.id/index.php/danadyaksa/article/download/5/3</w:t>
        </w:r>
      </w:hyperlink>
    </w:p>
    <w:p w14:paraId="6C414562" w14:textId="77777777" w:rsidR="00363428" w:rsidRPr="00CA17ED" w:rsidRDefault="00363428" w:rsidP="00CA17ED">
      <w:pPr>
        <w:rPr>
          <w:lang w:val="en-US"/>
        </w:rPr>
      </w:pPr>
      <w:r w:rsidRPr="00E97D72">
        <w:rPr>
          <w:lang w:val="en-US"/>
        </w:rPr>
        <w:t xml:space="preserve">Wasilewski, A. and Kolaczek, G., </w:t>
      </w:r>
      <w:r>
        <w:rPr>
          <w:lang w:val="en-US"/>
        </w:rPr>
        <w:t>(</w:t>
      </w:r>
      <w:r w:rsidRPr="00E97D72">
        <w:rPr>
          <w:lang w:val="en-US"/>
        </w:rPr>
        <w:t>2024</w:t>
      </w:r>
      <w:r>
        <w:rPr>
          <w:lang w:val="en-US"/>
        </w:rPr>
        <w:t>)</w:t>
      </w:r>
      <w:r w:rsidRPr="00E97D72">
        <w:rPr>
          <w:lang w:val="en-US"/>
        </w:rPr>
        <w:t xml:space="preserve">. One size does not fit all: Multivariant user interface personalization in e-commerce. </w:t>
      </w:r>
      <w:r w:rsidRPr="00EB5627">
        <w:rPr>
          <w:i/>
          <w:iCs/>
          <w:lang w:val="en-US"/>
        </w:rPr>
        <w:t>IEEE Access, 12</w:t>
      </w:r>
      <w:r w:rsidRPr="00E97D72">
        <w:rPr>
          <w:lang w:val="en-US"/>
        </w:rPr>
        <w:t>, pp.65570-65582.</w:t>
      </w:r>
      <w:r w:rsidRPr="00E97D72">
        <w:t xml:space="preserve"> </w:t>
      </w:r>
      <w:hyperlink r:id="rId41" w:history="1">
        <w:r w:rsidRPr="003A5C12">
          <w:rPr>
            <w:rStyle w:val="Hyperlink"/>
            <w:lang w:val="en-US"/>
          </w:rPr>
          <w:t>https://ieeexplore.ieee.org/abstract/document/10522636/</w:t>
        </w:r>
      </w:hyperlink>
    </w:p>
    <w:sectPr w:rsidR="00363428" w:rsidRPr="00CA17ED">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9836A" w14:textId="77777777" w:rsidR="00BF2543" w:rsidRDefault="00BF2543" w:rsidP="006B725C">
      <w:pPr>
        <w:spacing w:after="0" w:line="240" w:lineRule="auto"/>
      </w:pPr>
      <w:r>
        <w:separator/>
      </w:r>
    </w:p>
  </w:endnote>
  <w:endnote w:type="continuationSeparator" w:id="0">
    <w:p w14:paraId="7B2B7A75" w14:textId="77777777" w:rsidR="00BF2543" w:rsidRDefault="00BF2543" w:rsidP="006B7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7903231"/>
      <w:docPartObj>
        <w:docPartGallery w:val="Page Numbers (Bottom of Page)"/>
        <w:docPartUnique/>
      </w:docPartObj>
    </w:sdtPr>
    <w:sdtEndPr>
      <w:rPr>
        <w:noProof/>
      </w:rPr>
    </w:sdtEndPr>
    <w:sdtContent>
      <w:p w14:paraId="7D86C0E0" w14:textId="77777777" w:rsidR="006B725C" w:rsidRDefault="006B725C">
        <w:pPr>
          <w:pStyle w:val="Footer"/>
          <w:jc w:val="right"/>
        </w:pPr>
        <w:r>
          <w:fldChar w:fldCharType="begin"/>
        </w:r>
        <w:r>
          <w:instrText xml:space="preserve"> PAGE   \* MERGEFORMAT </w:instrText>
        </w:r>
        <w:r>
          <w:fldChar w:fldCharType="separate"/>
        </w:r>
        <w:r w:rsidR="000D1220">
          <w:rPr>
            <w:noProof/>
          </w:rPr>
          <w:t>15</w:t>
        </w:r>
        <w:r>
          <w:rPr>
            <w:noProof/>
          </w:rPr>
          <w:fldChar w:fldCharType="end"/>
        </w:r>
      </w:p>
    </w:sdtContent>
  </w:sdt>
  <w:p w14:paraId="35A258D9" w14:textId="77777777" w:rsidR="006B725C" w:rsidRDefault="006B7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501EC" w14:textId="77777777" w:rsidR="00BF2543" w:rsidRDefault="00BF2543" w:rsidP="006B725C">
      <w:pPr>
        <w:spacing w:after="0" w:line="240" w:lineRule="auto"/>
      </w:pPr>
      <w:r>
        <w:separator/>
      </w:r>
    </w:p>
  </w:footnote>
  <w:footnote w:type="continuationSeparator" w:id="0">
    <w:p w14:paraId="5ADD2D2A" w14:textId="77777777" w:rsidR="00BF2543" w:rsidRDefault="00BF2543" w:rsidP="006B7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82CFC"/>
    <w:multiLevelType w:val="multilevel"/>
    <w:tmpl w:val="19285C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77BF8"/>
    <w:multiLevelType w:val="multilevel"/>
    <w:tmpl w:val="543627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C2607"/>
    <w:multiLevelType w:val="hybridMultilevel"/>
    <w:tmpl w:val="6052C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84269558">
    <w:abstractNumId w:val="1"/>
  </w:num>
  <w:num w:numId="2" w16cid:durableId="1784686400">
    <w:abstractNumId w:val="0"/>
  </w:num>
  <w:num w:numId="3" w16cid:durableId="1515805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D7"/>
    <w:rsid w:val="00011CBA"/>
    <w:rsid w:val="00051B57"/>
    <w:rsid w:val="000677DF"/>
    <w:rsid w:val="0007493C"/>
    <w:rsid w:val="000B3571"/>
    <w:rsid w:val="000D1220"/>
    <w:rsid w:val="00120446"/>
    <w:rsid w:val="001238AF"/>
    <w:rsid w:val="00136769"/>
    <w:rsid w:val="00143438"/>
    <w:rsid w:val="00157575"/>
    <w:rsid w:val="001878CB"/>
    <w:rsid w:val="001C14CA"/>
    <w:rsid w:val="001C3407"/>
    <w:rsid w:val="001E3CB2"/>
    <w:rsid w:val="001F4635"/>
    <w:rsid w:val="0029373C"/>
    <w:rsid w:val="002B3755"/>
    <w:rsid w:val="00301871"/>
    <w:rsid w:val="003358E0"/>
    <w:rsid w:val="0036285F"/>
    <w:rsid w:val="00363428"/>
    <w:rsid w:val="003C25FC"/>
    <w:rsid w:val="003E589D"/>
    <w:rsid w:val="004227D7"/>
    <w:rsid w:val="0042652E"/>
    <w:rsid w:val="00485EDC"/>
    <w:rsid w:val="004976CB"/>
    <w:rsid w:val="004C14EE"/>
    <w:rsid w:val="004C2880"/>
    <w:rsid w:val="004F1BF7"/>
    <w:rsid w:val="00505D75"/>
    <w:rsid w:val="0055594B"/>
    <w:rsid w:val="00580FC9"/>
    <w:rsid w:val="005B49F6"/>
    <w:rsid w:val="00616656"/>
    <w:rsid w:val="0063154F"/>
    <w:rsid w:val="00635873"/>
    <w:rsid w:val="006556E1"/>
    <w:rsid w:val="006B725C"/>
    <w:rsid w:val="006C52B6"/>
    <w:rsid w:val="006E6064"/>
    <w:rsid w:val="00733CE6"/>
    <w:rsid w:val="0074435B"/>
    <w:rsid w:val="00752BAE"/>
    <w:rsid w:val="007C3CF2"/>
    <w:rsid w:val="007E5F48"/>
    <w:rsid w:val="00835732"/>
    <w:rsid w:val="0087692A"/>
    <w:rsid w:val="008C7C48"/>
    <w:rsid w:val="008D1A73"/>
    <w:rsid w:val="00923E36"/>
    <w:rsid w:val="009327F2"/>
    <w:rsid w:val="00973891"/>
    <w:rsid w:val="0098159A"/>
    <w:rsid w:val="00991185"/>
    <w:rsid w:val="009D6DB5"/>
    <w:rsid w:val="00AD2406"/>
    <w:rsid w:val="00B86D99"/>
    <w:rsid w:val="00BF2543"/>
    <w:rsid w:val="00BF27F8"/>
    <w:rsid w:val="00C02813"/>
    <w:rsid w:val="00CA17ED"/>
    <w:rsid w:val="00CD0C93"/>
    <w:rsid w:val="00D20AB2"/>
    <w:rsid w:val="00D40309"/>
    <w:rsid w:val="00D456EC"/>
    <w:rsid w:val="00D921B3"/>
    <w:rsid w:val="00DB1C53"/>
    <w:rsid w:val="00DD371A"/>
    <w:rsid w:val="00DE399D"/>
    <w:rsid w:val="00E42DCB"/>
    <w:rsid w:val="00E97D72"/>
    <w:rsid w:val="00EB5627"/>
    <w:rsid w:val="00EE7673"/>
    <w:rsid w:val="00EF58EC"/>
    <w:rsid w:val="00F0526F"/>
    <w:rsid w:val="00FB7707"/>
    <w:rsid w:val="00FD50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0F52"/>
  <w15:chartTrackingRefBased/>
  <w15:docId w15:val="{61E24AF4-FCBA-4904-ACD1-B52E333AD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25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D1A7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B725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B725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63154F"/>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A7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6B725C"/>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6B72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25C"/>
    <w:rPr>
      <w:rFonts w:ascii="Times New Roman" w:hAnsi="Times New Roman"/>
      <w:sz w:val="24"/>
      <w:lang w:val="en-GB"/>
    </w:rPr>
  </w:style>
  <w:style w:type="paragraph" w:styleId="Footer">
    <w:name w:val="footer"/>
    <w:basedOn w:val="Normal"/>
    <w:link w:val="FooterChar"/>
    <w:uiPriority w:val="99"/>
    <w:unhideWhenUsed/>
    <w:rsid w:val="006B72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25C"/>
    <w:rPr>
      <w:rFonts w:ascii="Times New Roman" w:hAnsi="Times New Roman"/>
      <w:sz w:val="24"/>
      <w:lang w:val="en-GB"/>
    </w:rPr>
  </w:style>
  <w:style w:type="character" w:customStyle="1" w:styleId="Heading3Char">
    <w:name w:val="Heading 3 Char"/>
    <w:basedOn w:val="DefaultParagraphFont"/>
    <w:link w:val="Heading3"/>
    <w:uiPriority w:val="9"/>
    <w:rsid w:val="006B725C"/>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6B725C"/>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9327F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327F2"/>
    <w:pPr>
      <w:spacing w:after="100"/>
    </w:pPr>
  </w:style>
  <w:style w:type="paragraph" w:styleId="TOC2">
    <w:name w:val="toc 2"/>
    <w:basedOn w:val="Normal"/>
    <w:next w:val="Normal"/>
    <w:autoRedefine/>
    <w:uiPriority w:val="39"/>
    <w:unhideWhenUsed/>
    <w:rsid w:val="009327F2"/>
    <w:pPr>
      <w:spacing w:after="100"/>
      <w:ind w:left="240"/>
    </w:pPr>
  </w:style>
  <w:style w:type="character" w:styleId="Hyperlink">
    <w:name w:val="Hyperlink"/>
    <w:basedOn w:val="DefaultParagraphFont"/>
    <w:uiPriority w:val="99"/>
    <w:unhideWhenUsed/>
    <w:rsid w:val="009327F2"/>
    <w:rPr>
      <w:color w:val="0563C1" w:themeColor="hyperlink"/>
      <w:u w:val="single"/>
    </w:rPr>
  </w:style>
  <w:style w:type="character" w:customStyle="1" w:styleId="Heading4Char">
    <w:name w:val="Heading 4 Char"/>
    <w:basedOn w:val="DefaultParagraphFont"/>
    <w:link w:val="Heading4"/>
    <w:uiPriority w:val="9"/>
    <w:rsid w:val="0063154F"/>
    <w:rPr>
      <w:rFonts w:ascii="Times New Roman" w:eastAsiaTheme="majorEastAsia" w:hAnsi="Times New Roman" w:cstheme="majorBidi"/>
      <w:b/>
      <w:i/>
      <w:iCs/>
      <w:sz w:val="24"/>
      <w:lang w:val="en-GB"/>
    </w:rPr>
  </w:style>
  <w:style w:type="character" w:customStyle="1" w:styleId="UnresolvedMention1">
    <w:name w:val="Unresolved Mention1"/>
    <w:basedOn w:val="DefaultParagraphFont"/>
    <w:uiPriority w:val="99"/>
    <w:semiHidden/>
    <w:unhideWhenUsed/>
    <w:rsid w:val="0063154F"/>
    <w:rPr>
      <w:color w:val="605E5C"/>
      <w:shd w:val="clear" w:color="auto" w:fill="E1DFDD"/>
    </w:rPr>
  </w:style>
  <w:style w:type="character" w:styleId="UnresolvedMention">
    <w:name w:val="Unresolved Mention"/>
    <w:basedOn w:val="DefaultParagraphFont"/>
    <w:uiPriority w:val="99"/>
    <w:semiHidden/>
    <w:unhideWhenUsed/>
    <w:rsid w:val="006E6064"/>
    <w:rPr>
      <w:color w:val="605E5C"/>
      <w:shd w:val="clear" w:color="auto" w:fill="E1DFDD"/>
    </w:rPr>
  </w:style>
  <w:style w:type="paragraph" w:styleId="ListParagraph">
    <w:name w:val="List Paragraph"/>
    <w:basedOn w:val="Normal"/>
    <w:uiPriority w:val="34"/>
    <w:qFormat/>
    <w:rsid w:val="00752BAE"/>
    <w:pPr>
      <w:spacing w:line="278" w:lineRule="auto"/>
      <w:ind w:left="720"/>
      <w:contextualSpacing/>
      <w:jc w:val="left"/>
    </w:pPr>
    <w:rPr>
      <w:rFonts w:asciiTheme="minorHAnsi" w:hAnsiTheme="minorHAnsi"/>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687145">
      <w:bodyDiv w:val="1"/>
      <w:marLeft w:val="0"/>
      <w:marRight w:val="0"/>
      <w:marTop w:val="0"/>
      <w:marBottom w:val="0"/>
      <w:divBdr>
        <w:top w:val="none" w:sz="0" w:space="0" w:color="auto"/>
        <w:left w:val="none" w:sz="0" w:space="0" w:color="auto"/>
        <w:bottom w:val="none" w:sz="0" w:space="0" w:color="auto"/>
        <w:right w:val="none" w:sz="0" w:space="0" w:color="auto"/>
      </w:divBdr>
    </w:div>
    <w:div w:id="485362172">
      <w:bodyDiv w:val="1"/>
      <w:marLeft w:val="0"/>
      <w:marRight w:val="0"/>
      <w:marTop w:val="0"/>
      <w:marBottom w:val="0"/>
      <w:divBdr>
        <w:top w:val="none" w:sz="0" w:space="0" w:color="auto"/>
        <w:left w:val="none" w:sz="0" w:space="0" w:color="auto"/>
        <w:bottom w:val="none" w:sz="0" w:space="0" w:color="auto"/>
        <w:right w:val="none" w:sz="0" w:space="0" w:color="auto"/>
      </w:divBdr>
    </w:div>
    <w:div w:id="551771835">
      <w:bodyDiv w:val="1"/>
      <w:marLeft w:val="0"/>
      <w:marRight w:val="0"/>
      <w:marTop w:val="0"/>
      <w:marBottom w:val="0"/>
      <w:divBdr>
        <w:top w:val="none" w:sz="0" w:space="0" w:color="auto"/>
        <w:left w:val="none" w:sz="0" w:space="0" w:color="auto"/>
        <w:bottom w:val="none" w:sz="0" w:space="0" w:color="auto"/>
        <w:right w:val="none" w:sz="0" w:space="0" w:color="auto"/>
      </w:divBdr>
    </w:div>
    <w:div w:id="630671532">
      <w:bodyDiv w:val="1"/>
      <w:marLeft w:val="0"/>
      <w:marRight w:val="0"/>
      <w:marTop w:val="0"/>
      <w:marBottom w:val="0"/>
      <w:divBdr>
        <w:top w:val="none" w:sz="0" w:space="0" w:color="auto"/>
        <w:left w:val="none" w:sz="0" w:space="0" w:color="auto"/>
        <w:bottom w:val="none" w:sz="0" w:space="0" w:color="auto"/>
        <w:right w:val="none" w:sz="0" w:space="0" w:color="auto"/>
      </w:divBdr>
    </w:div>
    <w:div w:id="826634233">
      <w:bodyDiv w:val="1"/>
      <w:marLeft w:val="0"/>
      <w:marRight w:val="0"/>
      <w:marTop w:val="0"/>
      <w:marBottom w:val="0"/>
      <w:divBdr>
        <w:top w:val="none" w:sz="0" w:space="0" w:color="auto"/>
        <w:left w:val="none" w:sz="0" w:space="0" w:color="auto"/>
        <w:bottom w:val="none" w:sz="0" w:space="0" w:color="auto"/>
        <w:right w:val="none" w:sz="0" w:space="0" w:color="auto"/>
      </w:divBdr>
    </w:div>
    <w:div w:id="855659336">
      <w:bodyDiv w:val="1"/>
      <w:marLeft w:val="0"/>
      <w:marRight w:val="0"/>
      <w:marTop w:val="0"/>
      <w:marBottom w:val="0"/>
      <w:divBdr>
        <w:top w:val="none" w:sz="0" w:space="0" w:color="auto"/>
        <w:left w:val="none" w:sz="0" w:space="0" w:color="auto"/>
        <w:bottom w:val="none" w:sz="0" w:space="0" w:color="auto"/>
        <w:right w:val="none" w:sz="0" w:space="0" w:color="auto"/>
      </w:divBdr>
    </w:div>
    <w:div w:id="949120794">
      <w:bodyDiv w:val="1"/>
      <w:marLeft w:val="0"/>
      <w:marRight w:val="0"/>
      <w:marTop w:val="0"/>
      <w:marBottom w:val="0"/>
      <w:divBdr>
        <w:top w:val="none" w:sz="0" w:space="0" w:color="auto"/>
        <w:left w:val="none" w:sz="0" w:space="0" w:color="auto"/>
        <w:bottom w:val="none" w:sz="0" w:space="0" w:color="auto"/>
        <w:right w:val="none" w:sz="0" w:space="0" w:color="auto"/>
      </w:divBdr>
    </w:div>
    <w:div w:id="1585071157">
      <w:bodyDiv w:val="1"/>
      <w:marLeft w:val="0"/>
      <w:marRight w:val="0"/>
      <w:marTop w:val="0"/>
      <w:marBottom w:val="0"/>
      <w:divBdr>
        <w:top w:val="none" w:sz="0" w:space="0" w:color="auto"/>
        <w:left w:val="none" w:sz="0" w:space="0" w:color="auto"/>
        <w:bottom w:val="none" w:sz="0" w:space="0" w:color="auto"/>
        <w:right w:val="none" w:sz="0" w:space="0" w:color="auto"/>
      </w:divBdr>
    </w:div>
    <w:div w:id="1710372306">
      <w:bodyDiv w:val="1"/>
      <w:marLeft w:val="0"/>
      <w:marRight w:val="0"/>
      <w:marTop w:val="0"/>
      <w:marBottom w:val="0"/>
      <w:divBdr>
        <w:top w:val="none" w:sz="0" w:space="0" w:color="auto"/>
        <w:left w:val="none" w:sz="0" w:space="0" w:color="auto"/>
        <w:bottom w:val="none" w:sz="0" w:space="0" w:color="auto"/>
        <w:right w:val="none" w:sz="0" w:space="0" w:color="auto"/>
      </w:divBdr>
    </w:div>
    <w:div w:id="1910843648">
      <w:bodyDiv w:val="1"/>
      <w:marLeft w:val="0"/>
      <w:marRight w:val="0"/>
      <w:marTop w:val="0"/>
      <w:marBottom w:val="0"/>
      <w:divBdr>
        <w:top w:val="none" w:sz="0" w:space="0" w:color="auto"/>
        <w:left w:val="none" w:sz="0" w:space="0" w:color="auto"/>
        <w:bottom w:val="none" w:sz="0" w:space="0" w:color="auto"/>
        <w:right w:val="none" w:sz="0" w:space="0" w:color="auto"/>
      </w:divBdr>
    </w:div>
    <w:div w:id="2123763474">
      <w:bodyDiv w:val="1"/>
      <w:marLeft w:val="0"/>
      <w:marRight w:val="0"/>
      <w:marTop w:val="0"/>
      <w:marBottom w:val="0"/>
      <w:divBdr>
        <w:top w:val="none" w:sz="0" w:space="0" w:color="auto"/>
        <w:left w:val="none" w:sz="0" w:space="0" w:color="auto"/>
        <w:bottom w:val="none" w:sz="0" w:space="0" w:color="auto"/>
        <w:right w:val="none" w:sz="0" w:space="0" w:color="auto"/>
      </w:divBdr>
      <w:divsChild>
        <w:div w:id="1949893916">
          <w:marLeft w:val="0"/>
          <w:marRight w:val="0"/>
          <w:marTop w:val="0"/>
          <w:marBottom w:val="0"/>
          <w:divBdr>
            <w:top w:val="none" w:sz="0" w:space="0" w:color="auto"/>
            <w:left w:val="none" w:sz="0" w:space="0" w:color="auto"/>
            <w:bottom w:val="none" w:sz="0" w:space="0" w:color="auto"/>
            <w:right w:val="none" w:sz="0" w:space="0" w:color="auto"/>
          </w:divBdr>
        </w:div>
        <w:div w:id="1649169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cholar.archive.org/work/pvpm32xrxrd2zn76bcljk73hja/access/wayback/https://s3-eu-west-1.amazonaws.com/pstorage-sage-1076303800/41239272/sjpdf1jmx10.1177_00222429231158116.pdf?X-Amz-Algorithm=AWS4-HMAC-SHA256&amp;X-Amz-Credential=AKIA3OGA3B5WDECHA7XV/20240324/eu-west-1/s3/aws4_request&amp;X-Amz-Date=20240324T130324Z&amp;X-Amz-Expires=10&amp;X-Amz-SignedHeaders=host&amp;X-Amz-Signature=8c9e49b75684b22569282359932911dceb0f4c89e4fb02546d897642662b9c74" TargetMode="External"/><Relationship Id="rId26" Type="http://schemas.openxmlformats.org/officeDocument/2006/relationships/hyperlink" Target="https://www.sciencedirect.com/science/article/pii/S0739885919303026" TargetMode="External"/><Relationship Id="rId39" Type="http://schemas.openxmlformats.org/officeDocument/2006/relationships/hyperlink" Target="https://pubsonline.informs.org/doi/abs/10.1287/orsc.2021.15970" TargetMode="External"/><Relationship Id="rId21" Type="http://schemas.openxmlformats.org/officeDocument/2006/relationships/hyperlink" Target="https://doi.org/10.4324/9781003097846" TargetMode="External"/><Relationship Id="rId34" Type="http://schemas.openxmlformats.org/officeDocument/2006/relationships/hyperlink" Target="http://journalenrichment.com/index.php/jr/article/download/49/70"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5005389" TargetMode="External"/><Relationship Id="rId20" Type="http://schemas.openxmlformats.org/officeDocument/2006/relationships/hyperlink" Target="https://ualresearchonline.arts.ac.uk/id/eprint/17172/1/BFTT_Mapping-the-UK-Fashion-Textiles-and-Technology-Ecosystem_2021.pdf" TargetMode="External"/><Relationship Id="rId29" Type="http://schemas.openxmlformats.org/officeDocument/2006/relationships/hyperlink" Target="https://www.next.co.uk/apps" TargetMode="External"/><Relationship Id="rId41" Type="http://schemas.openxmlformats.org/officeDocument/2006/relationships/hyperlink" Target="https://ieeexplore.ieee.org/abstract/document/105226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m/books?hl=en&amp;lr=&amp;id=iU5DEQAAQBAJ&amp;oi=fnd&amp;pg=PT1&amp;dq=Advanced+filters+let+buyers+choose+things+by+size,+category,+colour,+length,+style,+and+rental+term&amp;ots=7cByh0bVof&amp;sig=REgAo9fYz8Lh7srpTGI6SI5vYaM" TargetMode="External"/><Relationship Id="rId32" Type="http://schemas.openxmlformats.org/officeDocument/2006/relationships/hyperlink" Target="https://www.mdpi.com/2071-1050/15/19/14532" TargetMode="External"/><Relationship Id="rId37" Type="http://schemas.openxmlformats.org/officeDocument/2006/relationships/hyperlink" Target="https://www.statista.com/forecasts/1335623/next-fashion-stores-brand-profile-in-the-uk?srsltid=AfmBOoqTb-rxfZJ24unYacfV9n62B3s5al-sD_Pi3GgCjb0Ft2aatt6F" TargetMode="External"/><Relationship Id="rId40" Type="http://schemas.openxmlformats.org/officeDocument/2006/relationships/hyperlink" Target="https://e-journal.bustanul-ulum.id/index.php/danadyaksa/article/download/5/3" TargetMode="External"/><Relationship Id="rId5" Type="http://schemas.openxmlformats.org/officeDocument/2006/relationships/webSettings" Target="webSettings.xml"/><Relationship Id="rId15" Type="http://schemas.openxmlformats.org/officeDocument/2006/relationships/hyperlink" Target="https://fashionunited.uk/news/fashion/young-consumers-boost-second-hand-fashion-market-growth/2025040480929" TargetMode="External"/><Relationship Id="rId23" Type="http://schemas.openxmlformats.org/officeDocument/2006/relationships/hyperlink" Target="https://www.scielo.cl/scielo.php?pid=S0718-18762021000200113&amp;script=sci_arttext&amp;tlng=en" TargetMode="External"/><Relationship Id="rId28" Type="http://schemas.openxmlformats.org/officeDocument/2006/relationships/hyperlink" Target="https://www.next.co.uk/" TargetMode="External"/><Relationship Id="rId36" Type="http://schemas.openxmlformats.org/officeDocument/2006/relationships/hyperlink" Target="https://www.perlego.com/book/5056255/fashion-luxury-marketing-pdf" TargetMode="External"/><Relationship Id="rId10" Type="http://schemas.openxmlformats.org/officeDocument/2006/relationships/image" Target="media/image3.png"/><Relationship Id="rId19" Type="http://schemas.openxmlformats.org/officeDocument/2006/relationships/hyperlink" Target="https://www.mdpi.com/2071-1050/13/16/8888" TargetMode="External"/><Relationship Id="rId31" Type="http://schemas.openxmlformats.org/officeDocument/2006/relationships/hyperlink" Target="https://bistek.stiepas.org/index.php/bistek/article/download/41/34"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hyperlink" Target="https://www.mdpi.com/2071-1050/17/9/4159" TargetMode="External"/><Relationship Id="rId27" Type="http://schemas.openxmlformats.org/officeDocument/2006/relationships/hyperlink" Target="https://cognitioncommerce.ca/wp-content/uploads/2023/11/consumer-behavior-in-marketing-patterns-types.pdf" TargetMode="External"/><Relationship Id="rId30" Type="http://schemas.openxmlformats.org/officeDocument/2006/relationships/hyperlink" Target="https://gupea.ub.gu.se/handle/2077/69108" TargetMode="External"/><Relationship Id="rId35" Type="http://schemas.openxmlformats.org/officeDocument/2006/relationships/hyperlink" Target="https://www.skillsyouneed.com/lead/7-marketing-ps.html"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hyperlink" Target="https://onlinelibrary.wiley.com/doi/abs/10.1002/bse.2999" TargetMode="External"/><Relationship Id="rId25" Type="http://schemas.openxmlformats.org/officeDocument/2006/relationships/hyperlink" Target="https://www.mdpi.com/2071-1050/13/2/448" TargetMode="External"/><Relationship Id="rId33" Type="http://schemas.openxmlformats.org/officeDocument/2006/relationships/hyperlink" Target="https://openresearch.surrey.ac.uk/esploro/fulltext/journalArticle/Omni-channel-integration-the-matter-of-information/99602920902346?repId=12154080560002346&amp;mId=13154080550002346&amp;institution=44SUR_INST" TargetMode="External"/><Relationship Id="rId38" Type="http://schemas.openxmlformats.org/officeDocument/2006/relationships/hyperlink" Target="https://gupea.ub.gu.se/bitstream/handle/2077/77457/23-22.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5F9D6-EF3E-45AC-8008-7CBA4E9CD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4513</Words>
  <Characters>25725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 Modi</dc:creator>
  <cp:keywords/>
  <dc:description/>
  <cp:lastModifiedBy>shubhmodi06@gmail.com</cp:lastModifiedBy>
  <cp:revision>4</cp:revision>
  <dcterms:created xsi:type="dcterms:W3CDTF">2025-12-11T12:53:00Z</dcterms:created>
  <dcterms:modified xsi:type="dcterms:W3CDTF">2025-12-16T21:32:00Z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b0068aac-5fac-4a72-8a7a-d60a908c00fc</vt:lpwstr>
  </property>
</Properties>
</file>