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624" w:rsidRDefault="00981624" w:rsidP="00981624">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MODULE:  SJEQ7004</w:t>
      </w:r>
    </w:p>
    <w:p w:rsidR="00981624" w:rsidRDefault="00981624" w:rsidP="00981624">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MELANIE WARBURTON: 1704775</w:t>
      </w:r>
    </w:p>
    <w:p w:rsidR="00981624" w:rsidRDefault="00981624" w:rsidP="00981624">
      <w:pPr>
        <w:spacing w:line="360" w:lineRule="auto"/>
        <w:rPr>
          <w:rFonts w:ascii="Times New Roman" w:hAnsi="Times New Roman" w:cs="Times New Roman"/>
          <w:b/>
          <w:sz w:val="24"/>
          <w:szCs w:val="24"/>
          <w:u w:val="single"/>
        </w:rPr>
      </w:pPr>
    </w:p>
    <w:p w:rsidR="00981624" w:rsidRDefault="00981624" w:rsidP="00981624">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ASSESSMENT 1</w:t>
      </w:r>
    </w:p>
    <w:p w:rsidR="00981624" w:rsidRDefault="00981624" w:rsidP="00981624">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PROFILING THE </w:t>
      </w:r>
      <w:r w:rsidR="00520D01">
        <w:rPr>
          <w:rFonts w:ascii="Times New Roman" w:hAnsi="Times New Roman" w:cs="Times New Roman"/>
          <w:b/>
          <w:sz w:val="24"/>
          <w:szCs w:val="24"/>
          <w:u w:val="single"/>
        </w:rPr>
        <w:t xml:space="preserve">VETERAN </w:t>
      </w:r>
      <w:r>
        <w:rPr>
          <w:rFonts w:ascii="Times New Roman" w:hAnsi="Times New Roman" w:cs="Times New Roman"/>
          <w:b/>
          <w:sz w:val="24"/>
          <w:szCs w:val="24"/>
          <w:u w:val="single"/>
        </w:rPr>
        <w:t>COMMUNITY</w:t>
      </w:r>
      <w:r w:rsidR="00BB54E8">
        <w:rPr>
          <w:rFonts w:ascii="Times New Roman" w:hAnsi="Times New Roman" w:cs="Times New Roman"/>
          <w:b/>
          <w:sz w:val="24"/>
          <w:szCs w:val="24"/>
          <w:u w:val="single"/>
        </w:rPr>
        <w:t xml:space="preserve"> IN THE BOROUGH OF RHONDDA CYNON TAF</w:t>
      </w:r>
      <w:r w:rsidR="009009E7">
        <w:rPr>
          <w:rFonts w:ascii="Times New Roman" w:hAnsi="Times New Roman" w:cs="Times New Roman"/>
          <w:b/>
          <w:sz w:val="24"/>
          <w:szCs w:val="24"/>
          <w:u w:val="single"/>
        </w:rPr>
        <w:t xml:space="preserve"> </w:t>
      </w:r>
    </w:p>
    <w:p w:rsidR="00776B3F" w:rsidRPr="00623B71" w:rsidRDefault="00776B3F" w:rsidP="00981624">
      <w:pPr>
        <w:spacing w:line="360" w:lineRule="auto"/>
        <w:rPr>
          <w:rFonts w:ascii="Times New Roman" w:hAnsi="Times New Roman" w:cs="Times New Roman"/>
          <w:b/>
          <w:sz w:val="24"/>
          <w:szCs w:val="24"/>
          <w:u w:val="single"/>
        </w:rPr>
      </w:pPr>
    </w:p>
    <w:p w:rsidR="00776B3F" w:rsidRDefault="00776B3F" w:rsidP="00981624">
      <w:pPr>
        <w:spacing w:line="360" w:lineRule="auto"/>
        <w:rPr>
          <w:rFonts w:ascii="Times New Roman" w:hAnsi="Times New Roman" w:cs="Times New Roman"/>
          <w:sz w:val="28"/>
          <w:szCs w:val="28"/>
        </w:rPr>
      </w:pPr>
      <w:r w:rsidRPr="00776B3F">
        <w:rPr>
          <w:rFonts w:ascii="Times New Roman" w:hAnsi="Times New Roman" w:cs="Times New Roman"/>
          <w:b/>
          <w:i/>
          <w:sz w:val="28"/>
          <w:szCs w:val="28"/>
        </w:rPr>
        <w:t>Veterans are defined as anyone who has served for at least one day in Her Majesty’s Armed Forces (Regular or Reserve) or Merchant Mariners who have seen duty on legally defined military operations.</w:t>
      </w:r>
    </w:p>
    <w:p w:rsidR="00776B3F" w:rsidRPr="00776B3F" w:rsidRDefault="001C173D" w:rsidP="00981624">
      <w:pPr>
        <w:spacing w:line="360" w:lineRule="auto"/>
        <w:rPr>
          <w:rFonts w:ascii="Times New Roman" w:hAnsi="Times New Roman" w:cs="Times New Roman"/>
          <w:sz w:val="24"/>
          <w:szCs w:val="24"/>
        </w:rPr>
      </w:pPr>
      <w:r>
        <w:rPr>
          <w:rFonts w:ascii="Times New Roman" w:hAnsi="Times New Roman" w:cs="Times New Roman"/>
          <w:sz w:val="24"/>
          <w:szCs w:val="24"/>
        </w:rPr>
        <w:t>Ministry of Deference (2016) Veterans: Key Facts.</w:t>
      </w:r>
    </w:p>
    <w:p w:rsidR="00776B3F" w:rsidRDefault="00776B3F" w:rsidP="00981624">
      <w:pPr>
        <w:spacing w:line="360" w:lineRule="auto"/>
        <w:rPr>
          <w:rFonts w:ascii="Times New Roman" w:hAnsi="Times New Roman" w:cs="Times New Roman"/>
          <w:b/>
          <w:sz w:val="24"/>
          <w:szCs w:val="24"/>
          <w:u w:val="single"/>
        </w:rPr>
      </w:pPr>
    </w:p>
    <w:p w:rsidR="00BB54E8" w:rsidRDefault="00981624" w:rsidP="00981624">
      <w:pPr>
        <w:spacing w:line="360" w:lineRule="auto"/>
        <w:rPr>
          <w:rFonts w:ascii="Times New Roman" w:hAnsi="Times New Roman" w:cs="Times New Roman"/>
          <w:b/>
          <w:sz w:val="24"/>
          <w:szCs w:val="24"/>
          <w:u w:val="single"/>
        </w:rPr>
      </w:pPr>
      <w:r w:rsidRPr="00623B71">
        <w:rPr>
          <w:rFonts w:ascii="Times New Roman" w:hAnsi="Times New Roman" w:cs="Times New Roman"/>
          <w:b/>
          <w:sz w:val="24"/>
          <w:szCs w:val="24"/>
          <w:u w:val="single"/>
        </w:rPr>
        <w:t>INTRODUCTION</w:t>
      </w:r>
    </w:p>
    <w:p w:rsidR="00BB54E8" w:rsidRPr="00BB54E8" w:rsidRDefault="009009E7" w:rsidP="00981624">
      <w:pPr>
        <w:spacing w:line="360" w:lineRule="auto"/>
        <w:rPr>
          <w:rFonts w:ascii="Times New Roman" w:hAnsi="Times New Roman" w:cs="Times New Roman"/>
          <w:sz w:val="24"/>
          <w:szCs w:val="24"/>
        </w:rPr>
      </w:pPr>
      <w:r>
        <w:rPr>
          <w:rFonts w:ascii="Times New Roman" w:hAnsi="Times New Roman" w:cs="Times New Roman"/>
          <w:sz w:val="24"/>
          <w:szCs w:val="24"/>
        </w:rPr>
        <w:t xml:space="preserve">I am employed by </w:t>
      </w:r>
      <w:r w:rsidR="00E618B9">
        <w:rPr>
          <w:rFonts w:ascii="Times New Roman" w:hAnsi="Times New Roman" w:cs="Times New Roman"/>
          <w:sz w:val="24"/>
          <w:szCs w:val="24"/>
        </w:rPr>
        <w:t>Rhondda</w:t>
      </w:r>
      <w:r w:rsidR="00BB54E8" w:rsidRPr="00BB54E8">
        <w:rPr>
          <w:rFonts w:ascii="Times New Roman" w:hAnsi="Times New Roman" w:cs="Times New Roman"/>
          <w:sz w:val="24"/>
          <w:szCs w:val="24"/>
        </w:rPr>
        <w:t xml:space="preserve"> Cynon Taf Co</w:t>
      </w:r>
      <w:r>
        <w:rPr>
          <w:rFonts w:ascii="Times New Roman" w:hAnsi="Times New Roman" w:cs="Times New Roman"/>
          <w:sz w:val="24"/>
          <w:szCs w:val="24"/>
        </w:rPr>
        <w:t xml:space="preserve">uncil (RCT) </w:t>
      </w:r>
      <w:r w:rsidR="00D03AED">
        <w:rPr>
          <w:rFonts w:ascii="Times New Roman" w:hAnsi="Times New Roman" w:cs="Times New Roman"/>
          <w:sz w:val="24"/>
          <w:szCs w:val="24"/>
        </w:rPr>
        <w:t xml:space="preserve">and have responsibility </w:t>
      </w:r>
      <w:r w:rsidR="00BB54E8" w:rsidRPr="00BB54E8">
        <w:rPr>
          <w:rFonts w:ascii="Times New Roman" w:hAnsi="Times New Roman" w:cs="Times New Roman"/>
          <w:sz w:val="24"/>
          <w:szCs w:val="24"/>
        </w:rPr>
        <w:t xml:space="preserve">for the Armed Forces Covenant.  </w:t>
      </w:r>
      <w:r w:rsidR="00BB54E8">
        <w:rPr>
          <w:rFonts w:ascii="Times New Roman" w:hAnsi="Times New Roman" w:cs="Times New Roman"/>
          <w:sz w:val="24"/>
          <w:szCs w:val="24"/>
        </w:rPr>
        <w:t>All 22 Welsh Local Authorities h</w:t>
      </w:r>
      <w:r>
        <w:rPr>
          <w:rFonts w:ascii="Times New Roman" w:hAnsi="Times New Roman" w:cs="Times New Roman"/>
          <w:sz w:val="24"/>
          <w:szCs w:val="24"/>
        </w:rPr>
        <w:t>ave signed the Covenant which</w:t>
      </w:r>
    </w:p>
    <w:p w:rsidR="00D30DD9" w:rsidRPr="00D03AED" w:rsidRDefault="00BB54E8" w:rsidP="00981624">
      <w:pPr>
        <w:spacing w:line="360" w:lineRule="auto"/>
        <w:rPr>
          <w:rFonts w:ascii="Times New Roman" w:hAnsi="Times New Roman" w:cs="Times New Roman"/>
          <w:sz w:val="24"/>
          <w:szCs w:val="24"/>
        </w:rPr>
      </w:pPr>
      <w:r w:rsidRPr="009009E7">
        <w:rPr>
          <w:rFonts w:ascii="Times New Roman" w:hAnsi="Times New Roman" w:cs="Times New Roman"/>
          <w:sz w:val="24"/>
          <w:szCs w:val="24"/>
        </w:rPr>
        <w:t>“is a promise by the nation ensuring that those who s</w:t>
      </w:r>
      <w:r w:rsidR="00D30BCD">
        <w:rPr>
          <w:rFonts w:ascii="Times New Roman" w:hAnsi="Times New Roman" w:cs="Times New Roman"/>
          <w:sz w:val="24"/>
          <w:szCs w:val="24"/>
        </w:rPr>
        <w:t>erve or who have served in the Armed F</w:t>
      </w:r>
      <w:r w:rsidRPr="009009E7">
        <w:rPr>
          <w:rFonts w:ascii="Times New Roman" w:hAnsi="Times New Roman" w:cs="Times New Roman"/>
          <w:sz w:val="24"/>
          <w:szCs w:val="24"/>
        </w:rPr>
        <w:t>orces, and their families, are treated fairly”</w:t>
      </w:r>
      <w:r w:rsidRPr="009009E7">
        <w:rPr>
          <w:rFonts w:cs="Helvetica"/>
          <w:sz w:val="26"/>
          <w:szCs w:val="26"/>
        </w:rPr>
        <w:t>.</w:t>
      </w:r>
      <w:r>
        <w:rPr>
          <w:rFonts w:cs="Helvetica"/>
          <w:color w:val="333333"/>
          <w:sz w:val="26"/>
          <w:szCs w:val="26"/>
        </w:rPr>
        <w:t xml:space="preserve"> </w:t>
      </w:r>
      <w:r w:rsidR="00D03AED" w:rsidRPr="00D03AED">
        <w:rPr>
          <w:rFonts w:ascii="Times New Roman" w:hAnsi="Times New Roman" w:cs="Times New Roman"/>
          <w:sz w:val="24"/>
          <w:szCs w:val="24"/>
        </w:rPr>
        <w:t xml:space="preserve">(Armed Forces Covenant, 2018) </w:t>
      </w:r>
    </w:p>
    <w:p w:rsidR="00D620A4" w:rsidRDefault="00D30DD9" w:rsidP="00981624">
      <w:pPr>
        <w:spacing w:line="360" w:lineRule="auto"/>
        <w:rPr>
          <w:rFonts w:ascii="Times New Roman" w:hAnsi="Times New Roman" w:cs="Times New Roman"/>
          <w:sz w:val="24"/>
          <w:szCs w:val="24"/>
        </w:rPr>
      </w:pPr>
      <w:r>
        <w:rPr>
          <w:rFonts w:ascii="Times New Roman" w:hAnsi="Times New Roman" w:cs="Times New Roman"/>
          <w:color w:val="333333"/>
          <w:sz w:val="24"/>
          <w:szCs w:val="24"/>
        </w:rPr>
        <w:t>T</w:t>
      </w:r>
      <w:r w:rsidR="00BB54E8" w:rsidRPr="009009E7">
        <w:rPr>
          <w:rFonts w:ascii="Times New Roman" w:hAnsi="Times New Roman" w:cs="Times New Roman"/>
          <w:sz w:val="24"/>
          <w:szCs w:val="24"/>
        </w:rPr>
        <w:t xml:space="preserve">he </w:t>
      </w:r>
      <w:r w:rsidR="00E618B9" w:rsidRPr="009009E7">
        <w:rPr>
          <w:rFonts w:ascii="Times New Roman" w:hAnsi="Times New Roman" w:cs="Times New Roman"/>
          <w:sz w:val="24"/>
          <w:szCs w:val="24"/>
        </w:rPr>
        <w:t>Covenant</w:t>
      </w:r>
      <w:r w:rsidR="000359E8" w:rsidRPr="009009E7">
        <w:rPr>
          <w:rFonts w:ascii="Times New Roman" w:hAnsi="Times New Roman" w:cs="Times New Roman"/>
          <w:sz w:val="24"/>
          <w:szCs w:val="24"/>
        </w:rPr>
        <w:t xml:space="preserve"> is not </w:t>
      </w:r>
      <w:r w:rsidR="00BB54E8" w:rsidRPr="009009E7">
        <w:rPr>
          <w:rFonts w:ascii="Times New Roman" w:hAnsi="Times New Roman" w:cs="Times New Roman"/>
          <w:sz w:val="24"/>
          <w:szCs w:val="24"/>
        </w:rPr>
        <w:t xml:space="preserve">intended </w:t>
      </w:r>
      <w:r w:rsidR="007F18EC" w:rsidRPr="009009E7">
        <w:rPr>
          <w:rFonts w:ascii="Times New Roman" w:hAnsi="Times New Roman" w:cs="Times New Roman"/>
          <w:sz w:val="24"/>
          <w:szCs w:val="24"/>
        </w:rPr>
        <w:t>to give memb</w:t>
      </w:r>
      <w:r w:rsidR="00E618B9" w:rsidRPr="009009E7">
        <w:rPr>
          <w:rFonts w:ascii="Times New Roman" w:hAnsi="Times New Roman" w:cs="Times New Roman"/>
          <w:sz w:val="24"/>
          <w:szCs w:val="24"/>
        </w:rPr>
        <w:t>ers of the Armed Forces family</w:t>
      </w:r>
      <w:r w:rsidR="007F18EC" w:rsidRPr="009009E7">
        <w:rPr>
          <w:rFonts w:ascii="Times New Roman" w:hAnsi="Times New Roman" w:cs="Times New Roman"/>
          <w:sz w:val="24"/>
          <w:szCs w:val="24"/>
        </w:rPr>
        <w:t xml:space="preserve"> preferential treatment but</w:t>
      </w:r>
      <w:r w:rsidR="00331BD0">
        <w:rPr>
          <w:rFonts w:ascii="Times New Roman" w:hAnsi="Times New Roman" w:cs="Times New Roman"/>
          <w:sz w:val="24"/>
          <w:szCs w:val="24"/>
        </w:rPr>
        <w:t xml:space="preserve"> ensure they are treated fairly.</w:t>
      </w:r>
      <w:r w:rsidR="007F18EC" w:rsidRPr="009009E7">
        <w:rPr>
          <w:rFonts w:ascii="Times New Roman" w:hAnsi="Times New Roman" w:cs="Times New Roman"/>
          <w:sz w:val="24"/>
          <w:szCs w:val="24"/>
        </w:rPr>
        <w:t xml:space="preserve">  </w:t>
      </w:r>
      <w:r w:rsidR="0049429F" w:rsidRPr="009009E7">
        <w:rPr>
          <w:rFonts w:ascii="Times New Roman" w:hAnsi="Times New Roman" w:cs="Times New Roman"/>
          <w:sz w:val="24"/>
          <w:szCs w:val="24"/>
        </w:rPr>
        <w:t>It is recognised however</w:t>
      </w:r>
      <w:r w:rsidR="007F18EC" w:rsidRPr="009009E7">
        <w:rPr>
          <w:rFonts w:ascii="Times New Roman" w:hAnsi="Times New Roman" w:cs="Times New Roman"/>
          <w:sz w:val="24"/>
          <w:szCs w:val="24"/>
        </w:rPr>
        <w:t xml:space="preserve"> that those </w:t>
      </w:r>
      <w:r w:rsidR="000359E8" w:rsidRPr="009009E7">
        <w:rPr>
          <w:rFonts w:ascii="Times New Roman" w:hAnsi="Times New Roman" w:cs="Times New Roman"/>
          <w:sz w:val="24"/>
          <w:szCs w:val="24"/>
        </w:rPr>
        <w:t xml:space="preserve">who are currently in </w:t>
      </w:r>
      <w:r w:rsidR="007F18EC" w:rsidRPr="009009E7">
        <w:rPr>
          <w:rFonts w:ascii="Times New Roman" w:hAnsi="Times New Roman" w:cs="Times New Roman"/>
          <w:sz w:val="24"/>
          <w:szCs w:val="24"/>
        </w:rPr>
        <w:t xml:space="preserve">service, </w:t>
      </w:r>
      <w:r w:rsidR="000359E8" w:rsidRPr="009009E7">
        <w:rPr>
          <w:rFonts w:ascii="Times New Roman" w:hAnsi="Times New Roman" w:cs="Times New Roman"/>
          <w:sz w:val="24"/>
          <w:szCs w:val="24"/>
        </w:rPr>
        <w:t xml:space="preserve">those who </w:t>
      </w:r>
      <w:r w:rsidR="0049429F" w:rsidRPr="009009E7">
        <w:rPr>
          <w:rFonts w:ascii="Times New Roman" w:hAnsi="Times New Roman" w:cs="Times New Roman"/>
          <w:sz w:val="24"/>
          <w:szCs w:val="24"/>
        </w:rPr>
        <w:t>have serv</w:t>
      </w:r>
      <w:r w:rsidR="007F18EC" w:rsidRPr="009009E7">
        <w:rPr>
          <w:rFonts w:ascii="Times New Roman" w:hAnsi="Times New Roman" w:cs="Times New Roman"/>
          <w:sz w:val="24"/>
          <w:szCs w:val="24"/>
        </w:rPr>
        <w:t>ed, their families and the bereaved do have distinct needs</w:t>
      </w:r>
      <w:r w:rsidR="000359E8" w:rsidRPr="009009E7">
        <w:rPr>
          <w:rFonts w:ascii="Times New Roman" w:hAnsi="Times New Roman" w:cs="Times New Roman"/>
          <w:sz w:val="24"/>
          <w:szCs w:val="24"/>
        </w:rPr>
        <w:t xml:space="preserve"> and challenges. </w:t>
      </w:r>
    </w:p>
    <w:p w:rsidR="00BB54E8" w:rsidRPr="009009E7" w:rsidRDefault="007F18EC" w:rsidP="00981624">
      <w:pPr>
        <w:spacing w:line="360" w:lineRule="auto"/>
        <w:rPr>
          <w:rFonts w:ascii="Times New Roman" w:hAnsi="Times New Roman" w:cs="Times New Roman"/>
          <w:sz w:val="24"/>
          <w:szCs w:val="24"/>
        </w:rPr>
      </w:pPr>
      <w:r w:rsidRPr="009009E7">
        <w:rPr>
          <w:rFonts w:ascii="Times New Roman" w:hAnsi="Times New Roman" w:cs="Times New Roman"/>
          <w:sz w:val="24"/>
          <w:szCs w:val="24"/>
        </w:rPr>
        <w:t>Within my job I have attend</w:t>
      </w:r>
      <w:r w:rsidR="00331BD0">
        <w:rPr>
          <w:rFonts w:ascii="Times New Roman" w:hAnsi="Times New Roman" w:cs="Times New Roman"/>
          <w:sz w:val="24"/>
          <w:szCs w:val="24"/>
        </w:rPr>
        <w:t>ed</w:t>
      </w:r>
      <w:r w:rsidRPr="009009E7">
        <w:rPr>
          <w:rFonts w:ascii="Times New Roman" w:hAnsi="Times New Roman" w:cs="Times New Roman"/>
          <w:sz w:val="24"/>
          <w:szCs w:val="24"/>
        </w:rPr>
        <w:t xml:space="preserve"> Armed Forces </w:t>
      </w:r>
      <w:r w:rsidR="000359E8" w:rsidRPr="009009E7">
        <w:rPr>
          <w:rFonts w:ascii="Times New Roman" w:hAnsi="Times New Roman" w:cs="Times New Roman"/>
          <w:sz w:val="24"/>
          <w:szCs w:val="24"/>
        </w:rPr>
        <w:t>conferences and meetings where</w:t>
      </w:r>
      <w:r w:rsidRPr="009009E7">
        <w:rPr>
          <w:rFonts w:ascii="Times New Roman" w:hAnsi="Times New Roman" w:cs="Times New Roman"/>
          <w:sz w:val="24"/>
          <w:szCs w:val="24"/>
        </w:rPr>
        <w:t xml:space="preserve"> there has been many a</w:t>
      </w:r>
      <w:r w:rsidR="00783228">
        <w:rPr>
          <w:rFonts w:ascii="Times New Roman" w:hAnsi="Times New Roman" w:cs="Times New Roman"/>
          <w:sz w:val="24"/>
          <w:szCs w:val="24"/>
        </w:rPr>
        <w:t>n</w:t>
      </w:r>
      <w:r w:rsidRPr="009009E7">
        <w:rPr>
          <w:rFonts w:ascii="Times New Roman" w:hAnsi="Times New Roman" w:cs="Times New Roman"/>
          <w:sz w:val="24"/>
          <w:szCs w:val="24"/>
        </w:rPr>
        <w:t xml:space="preserve"> angry </w:t>
      </w:r>
      <w:r w:rsidR="000359E8" w:rsidRPr="009009E7">
        <w:rPr>
          <w:rFonts w:ascii="Times New Roman" w:hAnsi="Times New Roman" w:cs="Times New Roman"/>
          <w:sz w:val="24"/>
          <w:szCs w:val="24"/>
        </w:rPr>
        <w:t>veteran</w:t>
      </w:r>
      <w:r w:rsidRPr="009009E7">
        <w:rPr>
          <w:rFonts w:ascii="Times New Roman" w:hAnsi="Times New Roman" w:cs="Times New Roman"/>
          <w:sz w:val="24"/>
          <w:szCs w:val="24"/>
        </w:rPr>
        <w:t xml:space="preserve"> who </w:t>
      </w:r>
      <w:r w:rsidR="000359E8" w:rsidRPr="009009E7">
        <w:rPr>
          <w:rFonts w:ascii="Times New Roman" w:hAnsi="Times New Roman" w:cs="Times New Roman"/>
          <w:sz w:val="24"/>
          <w:szCs w:val="24"/>
        </w:rPr>
        <w:t>believe</w:t>
      </w:r>
      <w:r w:rsidRPr="009009E7">
        <w:rPr>
          <w:rFonts w:ascii="Times New Roman" w:hAnsi="Times New Roman" w:cs="Times New Roman"/>
          <w:sz w:val="24"/>
          <w:szCs w:val="24"/>
        </w:rPr>
        <w:t xml:space="preserve"> they have been broken in servi</w:t>
      </w:r>
      <w:r w:rsidR="000359E8" w:rsidRPr="009009E7">
        <w:rPr>
          <w:rFonts w:ascii="Times New Roman" w:hAnsi="Times New Roman" w:cs="Times New Roman"/>
          <w:sz w:val="24"/>
          <w:szCs w:val="24"/>
        </w:rPr>
        <w:t>ce and thrown away without any</w:t>
      </w:r>
      <w:r w:rsidRPr="009009E7">
        <w:rPr>
          <w:rFonts w:ascii="Times New Roman" w:hAnsi="Times New Roman" w:cs="Times New Roman"/>
          <w:sz w:val="24"/>
          <w:szCs w:val="24"/>
        </w:rPr>
        <w:t xml:space="preserve"> support from the </w:t>
      </w:r>
      <w:r w:rsidR="000359E8" w:rsidRPr="009009E7">
        <w:rPr>
          <w:rFonts w:ascii="Times New Roman" w:hAnsi="Times New Roman" w:cs="Times New Roman"/>
          <w:sz w:val="24"/>
          <w:szCs w:val="24"/>
        </w:rPr>
        <w:t xml:space="preserve">UK Armed Forces (Army, Royal Air Force and Royal Navy). Many veterans have </w:t>
      </w:r>
      <w:r w:rsidRPr="009009E7">
        <w:rPr>
          <w:rFonts w:ascii="Times New Roman" w:hAnsi="Times New Roman" w:cs="Times New Roman"/>
          <w:sz w:val="24"/>
          <w:szCs w:val="24"/>
        </w:rPr>
        <w:t>disab</w:t>
      </w:r>
      <w:r w:rsidR="000359E8" w:rsidRPr="009009E7">
        <w:rPr>
          <w:rFonts w:ascii="Times New Roman" w:hAnsi="Times New Roman" w:cs="Times New Roman"/>
          <w:sz w:val="24"/>
          <w:szCs w:val="24"/>
        </w:rPr>
        <w:t>ilities that have been acquired</w:t>
      </w:r>
      <w:r w:rsidRPr="009009E7">
        <w:rPr>
          <w:rFonts w:ascii="Times New Roman" w:hAnsi="Times New Roman" w:cs="Times New Roman"/>
          <w:sz w:val="24"/>
          <w:szCs w:val="24"/>
        </w:rPr>
        <w:t xml:space="preserve"> whilst serving </w:t>
      </w:r>
      <w:r w:rsidR="00F94444">
        <w:rPr>
          <w:rFonts w:ascii="Times New Roman" w:hAnsi="Times New Roman" w:cs="Times New Roman"/>
          <w:sz w:val="24"/>
          <w:szCs w:val="24"/>
        </w:rPr>
        <w:t xml:space="preserve">(FIMT, 2017) </w:t>
      </w:r>
      <w:r w:rsidR="000359E8" w:rsidRPr="009009E7">
        <w:rPr>
          <w:rFonts w:ascii="Times New Roman" w:hAnsi="Times New Roman" w:cs="Times New Roman"/>
          <w:sz w:val="24"/>
          <w:szCs w:val="24"/>
        </w:rPr>
        <w:t xml:space="preserve">  However, many </w:t>
      </w:r>
      <w:r w:rsidR="00520D01" w:rsidRPr="009009E7">
        <w:rPr>
          <w:rFonts w:ascii="Times New Roman" w:hAnsi="Times New Roman" w:cs="Times New Roman"/>
          <w:sz w:val="24"/>
          <w:szCs w:val="24"/>
        </w:rPr>
        <w:t xml:space="preserve">do not </w:t>
      </w:r>
      <w:r w:rsidR="009009E7" w:rsidRPr="009009E7">
        <w:rPr>
          <w:rFonts w:ascii="Times New Roman" w:hAnsi="Times New Roman" w:cs="Times New Roman"/>
          <w:sz w:val="24"/>
          <w:szCs w:val="24"/>
        </w:rPr>
        <w:t>acknowledge they</w:t>
      </w:r>
      <w:r w:rsidR="00520D01" w:rsidRPr="009009E7">
        <w:rPr>
          <w:rFonts w:ascii="Times New Roman" w:hAnsi="Times New Roman" w:cs="Times New Roman"/>
          <w:sz w:val="24"/>
          <w:szCs w:val="24"/>
        </w:rPr>
        <w:t xml:space="preserve"> need</w:t>
      </w:r>
      <w:r w:rsidR="000359E8" w:rsidRPr="009009E7">
        <w:rPr>
          <w:rFonts w:ascii="Times New Roman" w:hAnsi="Times New Roman" w:cs="Times New Roman"/>
          <w:sz w:val="24"/>
          <w:szCs w:val="24"/>
        </w:rPr>
        <w:t xml:space="preserve"> support, </w:t>
      </w:r>
      <w:r w:rsidR="00520D01" w:rsidRPr="009009E7">
        <w:rPr>
          <w:rFonts w:ascii="Times New Roman" w:hAnsi="Times New Roman" w:cs="Times New Roman"/>
          <w:sz w:val="24"/>
          <w:szCs w:val="24"/>
        </w:rPr>
        <w:t>particularly</w:t>
      </w:r>
      <w:r w:rsidR="000359E8" w:rsidRPr="009009E7">
        <w:rPr>
          <w:rFonts w:ascii="Times New Roman" w:hAnsi="Times New Roman" w:cs="Times New Roman"/>
          <w:sz w:val="24"/>
          <w:szCs w:val="24"/>
        </w:rPr>
        <w:t xml:space="preserve"> thos</w:t>
      </w:r>
      <w:r w:rsidR="00520D01" w:rsidRPr="009009E7">
        <w:rPr>
          <w:rFonts w:ascii="Times New Roman" w:hAnsi="Times New Roman" w:cs="Times New Roman"/>
          <w:sz w:val="24"/>
          <w:szCs w:val="24"/>
        </w:rPr>
        <w:t xml:space="preserve">e with mental health </w:t>
      </w:r>
      <w:r w:rsidR="00520D01" w:rsidRPr="009009E7">
        <w:rPr>
          <w:rFonts w:ascii="Times New Roman" w:hAnsi="Times New Roman" w:cs="Times New Roman"/>
          <w:sz w:val="24"/>
          <w:szCs w:val="24"/>
        </w:rPr>
        <w:lastRenderedPageBreak/>
        <w:t>conditions</w:t>
      </w:r>
      <w:r w:rsidR="000359E8" w:rsidRPr="009009E7">
        <w:rPr>
          <w:rFonts w:ascii="Times New Roman" w:hAnsi="Times New Roman" w:cs="Times New Roman"/>
          <w:sz w:val="24"/>
          <w:szCs w:val="24"/>
        </w:rPr>
        <w:t>, due to the stigma</w:t>
      </w:r>
      <w:r w:rsidR="00520D01" w:rsidRPr="009009E7">
        <w:rPr>
          <w:rFonts w:ascii="Times New Roman" w:hAnsi="Times New Roman" w:cs="Times New Roman"/>
          <w:sz w:val="24"/>
          <w:szCs w:val="24"/>
        </w:rPr>
        <w:t xml:space="preserve"> surrounding</w:t>
      </w:r>
      <w:r w:rsidR="000359E8" w:rsidRPr="009009E7">
        <w:rPr>
          <w:rFonts w:ascii="Times New Roman" w:hAnsi="Times New Roman" w:cs="Times New Roman"/>
          <w:sz w:val="24"/>
          <w:szCs w:val="24"/>
        </w:rPr>
        <w:t xml:space="preserve"> these issues.  </w:t>
      </w:r>
      <w:r w:rsidR="00520D01" w:rsidRPr="009009E7">
        <w:rPr>
          <w:rFonts w:ascii="Times New Roman" w:hAnsi="Times New Roman" w:cs="Times New Roman"/>
          <w:sz w:val="24"/>
          <w:szCs w:val="24"/>
        </w:rPr>
        <w:t>Unfortunately it is</w:t>
      </w:r>
      <w:r w:rsidR="000359E8" w:rsidRPr="009009E7">
        <w:rPr>
          <w:rFonts w:ascii="Times New Roman" w:hAnsi="Times New Roman" w:cs="Times New Roman"/>
          <w:sz w:val="24"/>
          <w:szCs w:val="24"/>
        </w:rPr>
        <w:t xml:space="preserve"> only at crisis point that a veteran will seek support.</w:t>
      </w:r>
      <w:r w:rsidR="00783228">
        <w:rPr>
          <w:rFonts w:ascii="Times New Roman" w:hAnsi="Times New Roman" w:cs="Times New Roman"/>
          <w:sz w:val="24"/>
          <w:szCs w:val="24"/>
        </w:rPr>
        <w:t xml:space="preserve"> </w:t>
      </w:r>
      <w:r w:rsidR="00783228" w:rsidRPr="00F94444">
        <w:rPr>
          <w:rFonts w:ascii="Times New Roman" w:hAnsi="Times New Roman" w:cs="Times New Roman"/>
          <w:sz w:val="24"/>
          <w:szCs w:val="24"/>
        </w:rPr>
        <w:t>(FIMT</w:t>
      </w:r>
      <w:r w:rsidR="00F94444">
        <w:rPr>
          <w:rFonts w:ascii="Times New Roman" w:hAnsi="Times New Roman" w:cs="Times New Roman"/>
          <w:sz w:val="24"/>
          <w:szCs w:val="24"/>
        </w:rPr>
        <w:t>, 2017</w:t>
      </w:r>
      <w:r w:rsidR="00783228" w:rsidRPr="00F94444">
        <w:rPr>
          <w:rFonts w:ascii="Times New Roman" w:hAnsi="Times New Roman" w:cs="Times New Roman"/>
          <w:sz w:val="24"/>
          <w:szCs w:val="24"/>
        </w:rPr>
        <w:t>)</w:t>
      </w:r>
      <w:r w:rsidR="00783228" w:rsidRPr="009009E7">
        <w:rPr>
          <w:rFonts w:ascii="Times New Roman" w:hAnsi="Times New Roman" w:cs="Times New Roman"/>
          <w:sz w:val="24"/>
          <w:szCs w:val="24"/>
        </w:rPr>
        <w:t xml:space="preserve">  </w:t>
      </w:r>
    </w:p>
    <w:p w:rsidR="001B433B" w:rsidRDefault="00D30DD9" w:rsidP="00981624">
      <w:pPr>
        <w:spacing w:line="360" w:lineRule="auto"/>
        <w:rPr>
          <w:rFonts w:ascii="Times New Roman" w:hAnsi="Times New Roman" w:cs="Times New Roman"/>
          <w:sz w:val="24"/>
          <w:szCs w:val="24"/>
        </w:rPr>
      </w:pPr>
      <w:r>
        <w:rPr>
          <w:rFonts w:ascii="Times New Roman" w:hAnsi="Times New Roman" w:cs="Times New Roman"/>
          <w:sz w:val="24"/>
          <w:szCs w:val="24"/>
        </w:rPr>
        <w:t>Due</w:t>
      </w:r>
      <w:r w:rsidR="00852AFA">
        <w:rPr>
          <w:rFonts w:ascii="Times New Roman" w:hAnsi="Times New Roman" w:cs="Times New Roman"/>
          <w:sz w:val="24"/>
          <w:szCs w:val="24"/>
        </w:rPr>
        <w:t xml:space="preserve"> to the demographic of RCT th</w:t>
      </w:r>
      <w:r w:rsidR="002676E5">
        <w:rPr>
          <w:rFonts w:ascii="Times New Roman" w:hAnsi="Times New Roman" w:cs="Times New Roman"/>
          <w:sz w:val="24"/>
          <w:szCs w:val="24"/>
        </w:rPr>
        <w:t>e majority of veterans will be w</w:t>
      </w:r>
      <w:r w:rsidR="00852AFA">
        <w:rPr>
          <w:rFonts w:ascii="Times New Roman" w:hAnsi="Times New Roman" w:cs="Times New Roman"/>
          <w:sz w:val="24"/>
          <w:szCs w:val="24"/>
        </w:rPr>
        <w:t>hite, given its industrial heritage will be work</w:t>
      </w:r>
      <w:r w:rsidR="00331BD0">
        <w:rPr>
          <w:rFonts w:ascii="Times New Roman" w:hAnsi="Times New Roman" w:cs="Times New Roman"/>
          <w:sz w:val="24"/>
          <w:szCs w:val="24"/>
        </w:rPr>
        <w:t>ing-class and Welsh and the</w:t>
      </w:r>
      <w:r w:rsidR="00852AFA">
        <w:rPr>
          <w:rFonts w:ascii="Times New Roman" w:hAnsi="Times New Roman" w:cs="Times New Roman"/>
          <w:sz w:val="24"/>
          <w:szCs w:val="24"/>
        </w:rPr>
        <w:t xml:space="preserve"> f</w:t>
      </w:r>
      <w:r w:rsidR="002676E5">
        <w:rPr>
          <w:rFonts w:ascii="Times New Roman" w:hAnsi="Times New Roman" w:cs="Times New Roman"/>
          <w:sz w:val="24"/>
          <w:szCs w:val="24"/>
        </w:rPr>
        <w:t>a</w:t>
      </w:r>
      <w:r w:rsidR="00331BD0">
        <w:rPr>
          <w:rFonts w:ascii="Times New Roman" w:hAnsi="Times New Roman" w:cs="Times New Roman"/>
          <w:sz w:val="24"/>
          <w:szCs w:val="24"/>
        </w:rPr>
        <w:t>ct that most veterans are male, t</w:t>
      </w:r>
      <w:r w:rsidR="00852AFA">
        <w:rPr>
          <w:rFonts w:ascii="Times New Roman" w:hAnsi="Times New Roman" w:cs="Times New Roman"/>
          <w:sz w:val="24"/>
          <w:szCs w:val="24"/>
        </w:rPr>
        <w:t>his group could</w:t>
      </w:r>
      <w:r w:rsidR="002676E5">
        <w:rPr>
          <w:rFonts w:ascii="Times New Roman" w:hAnsi="Times New Roman" w:cs="Times New Roman"/>
          <w:sz w:val="24"/>
          <w:szCs w:val="24"/>
        </w:rPr>
        <w:t xml:space="preserve"> be</w:t>
      </w:r>
      <w:r w:rsidR="00F97821">
        <w:rPr>
          <w:rFonts w:ascii="Times New Roman" w:hAnsi="Times New Roman" w:cs="Times New Roman"/>
          <w:sz w:val="24"/>
          <w:szCs w:val="24"/>
        </w:rPr>
        <w:t xml:space="preserve"> considered Hard to Reach (</w:t>
      </w:r>
      <w:proofErr w:type="spellStart"/>
      <w:r w:rsidR="00F97821">
        <w:rPr>
          <w:rFonts w:ascii="Times New Roman" w:hAnsi="Times New Roman" w:cs="Times New Roman"/>
          <w:sz w:val="24"/>
          <w:szCs w:val="24"/>
        </w:rPr>
        <w:t>Hawkin</w:t>
      </w:r>
      <w:proofErr w:type="spellEnd"/>
      <w:r w:rsidR="00F97821">
        <w:rPr>
          <w:rFonts w:ascii="Times New Roman" w:hAnsi="Times New Roman" w:cs="Times New Roman"/>
          <w:sz w:val="24"/>
          <w:szCs w:val="24"/>
        </w:rPr>
        <w:t xml:space="preserve"> and Percy Smith, </w:t>
      </w:r>
      <w:r w:rsidR="00852AFA">
        <w:rPr>
          <w:rFonts w:ascii="Times New Roman" w:hAnsi="Times New Roman" w:cs="Times New Roman"/>
          <w:sz w:val="24"/>
          <w:szCs w:val="24"/>
        </w:rPr>
        <w:t>2007)</w:t>
      </w:r>
      <w:r w:rsidR="001B433B">
        <w:rPr>
          <w:rFonts w:ascii="Times New Roman" w:hAnsi="Times New Roman" w:cs="Times New Roman"/>
          <w:sz w:val="24"/>
          <w:szCs w:val="24"/>
        </w:rPr>
        <w:t>.</w:t>
      </w:r>
    </w:p>
    <w:p w:rsidR="00676922" w:rsidRPr="009009E7" w:rsidRDefault="00783228" w:rsidP="00981624">
      <w:pPr>
        <w:spacing w:line="360" w:lineRule="auto"/>
        <w:rPr>
          <w:rFonts w:ascii="Times New Roman" w:hAnsi="Times New Roman" w:cs="Times New Roman"/>
          <w:sz w:val="24"/>
          <w:szCs w:val="24"/>
        </w:rPr>
      </w:pPr>
      <w:r>
        <w:rPr>
          <w:rFonts w:ascii="Times New Roman" w:hAnsi="Times New Roman" w:cs="Times New Roman"/>
          <w:sz w:val="24"/>
          <w:szCs w:val="24"/>
        </w:rPr>
        <w:t>Recently</w:t>
      </w:r>
      <w:r w:rsidR="00676922" w:rsidRPr="009009E7">
        <w:rPr>
          <w:rFonts w:ascii="Times New Roman" w:hAnsi="Times New Roman" w:cs="Times New Roman"/>
          <w:sz w:val="24"/>
          <w:szCs w:val="24"/>
        </w:rPr>
        <w:t xml:space="preserve">, </w:t>
      </w:r>
      <w:r w:rsidR="004626C7">
        <w:rPr>
          <w:rFonts w:ascii="Times New Roman" w:hAnsi="Times New Roman" w:cs="Times New Roman"/>
          <w:sz w:val="24"/>
          <w:szCs w:val="24"/>
        </w:rPr>
        <w:t xml:space="preserve">the Council was awarded funding </w:t>
      </w:r>
      <w:r w:rsidR="00676922" w:rsidRPr="009009E7">
        <w:rPr>
          <w:rFonts w:ascii="Times New Roman" w:hAnsi="Times New Roman" w:cs="Times New Roman"/>
          <w:sz w:val="24"/>
          <w:szCs w:val="24"/>
        </w:rPr>
        <w:t xml:space="preserve">from the Armed Forces Covenant Fund to develop a Veteran Advice Service.  Applications for this grant were hurried as </w:t>
      </w:r>
      <w:r>
        <w:rPr>
          <w:rFonts w:ascii="Times New Roman" w:hAnsi="Times New Roman" w:cs="Times New Roman"/>
          <w:sz w:val="24"/>
          <w:szCs w:val="24"/>
        </w:rPr>
        <w:t>limited time</w:t>
      </w:r>
      <w:r w:rsidR="00676922" w:rsidRPr="009009E7">
        <w:rPr>
          <w:rFonts w:ascii="Times New Roman" w:hAnsi="Times New Roman" w:cs="Times New Roman"/>
          <w:sz w:val="24"/>
          <w:szCs w:val="24"/>
        </w:rPr>
        <w:t xml:space="preserve"> was given by the </w:t>
      </w:r>
      <w:r w:rsidR="001B2367" w:rsidRPr="009009E7">
        <w:rPr>
          <w:rFonts w:ascii="Times New Roman" w:hAnsi="Times New Roman" w:cs="Times New Roman"/>
          <w:sz w:val="24"/>
          <w:szCs w:val="24"/>
        </w:rPr>
        <w:t>Covenant</w:t>
      </w:r>
      <w:r>
        <w:rPr>
          <w:rFonts w:ascii="Times New Roman" w:hAnsi="Times New Roman" w:cs="Times New Roman"/>
          <w:sz w:val="24"/>
          <w:szCs w:val="24"/>
        </w:rPr>
        <w:t xml:space="preserve"> Fund due to the availability of additional funding</w:t>
      </w:r>
      <w:r w:rsidR="00676922" w:rsidRPr="009009E7">
        <w:rPr>
          <w:rFonts w:ascii="Times New Roman" w:hAnsi="Times New Roman" w:cs="Times New Roman"/>
          <w:sz w:val="24"/>
          <w:szCs w:val="24"/>
        </w:rPr>
        <w:t>.  Therefore, n</w:t>
      </w:r>
      <w:r w:rsidR="009009E7">
        <w:rPr>
          <w:rFonts w:ascii="Times New Roman" w:hAnsi="Times New Roman" w:cs="Times New Roman"/>
          <w:sz w:val="24"/>
          <w:szCs w:val="24"/>
        </w:rPr>
        <w:t xml:space="preserve">ormal planning and engagement </w:t>
      </w:r>
      <w:r w:rsidR="00676922" w:rsidRPr="009009E7">
        <w:rPr>
          <w:rFonts w:ascii="Times New Roman" w:hAnsi="Times New Roman" w:cs="Times New Roman"/>
          <w:sz w:val="24"/>
          <w:szCs w:val="24"/>
        </w:rPr>
        <w:t xml:space="preserve">was not </w:t>
      </w:r>
      <w:r w:rsidR="001B2367" w:rsidRPr="009009E7">
        <w:rPr>
          <w:rFonts w:ascii="Times New Roman" w:hAnsi="Times New Roman" w:cs="Times New Roman"/>
          <w:sz w:val="24"/>
          <w:szCs w:val="24"/>
        </w:rPr>
        <w:t>undertaken</w:t>
      </w:r>
      <w:r w:rsidR="00676922" w:rsidRPr="009009E7">
        <w:rPr>
          <w:rFonts w:ascii="Times New Roman" w:hAnsi="Times New Roman" w:cs="Times New Roman"/>
          <w:sz w:val="24"/>
          <w:szCs w:val="24"/>
        </w:rPr>
        <w:t xml:space="preserve"> prior to the application for funding being completed.   </w:t>
      </w:r>
      <w:r w:rsidR="001B2367" w:rsidRPr="009009E7">
        <w:rPr>
          <w:rFonts w:ascii="Times New Roman" w:hAnsi="Times New Roman" w:cs="Times New Roman"/>
          <w:sz w:val="24"/>
          <w:szCs w:val="24"/>
        </w:rPr>
        <w:t xml:space="preserve">Due to my previous work on the Covenant, I am </w:t>
      </w:r>
      <w:r w:rsidR="009009E7">
        <w:rPr>
          <w:rFonts w:ascii="Times New Roman" w:hAnsi="Times New Roman" w:cs="Times New Roman"/>
          <w:sz w:val="24"/>
          <w:szCs w:val="24"/>
        </w:rPr>
        <w:t>a</w:t>
      </w:r>
      <w:r w:rsidR="001B2367" w:rsidRPr="009009E7">
        <w:rPr>
          <w:rFonts w:ascii="Times New Roman" w:hAnsi="Times New Roman" w:cs="Times New Roman"/>
          <w:sz w:val="24"/>
          <w:szCs w:val="24"/>
        </w:rPr>
        <w:t>ware there is patchy data available on the number of</w:t>
      </w:r>
      <w:r w:rsidR="00AC5BCC">
        <w:rPr>
          <w:rFonts w:ascii="Times New Roman" w:hAnsi="Times New Roman" w:cs="Times New Roman"/>
          <w:sz w:val="24"/>
          <w:szCs w:val="24"/>
        </w:rPr>
        <w:t xml:space="preserve"> veterans in</w:t>
      </w:r>
      <w:r w:rsidR="001B2367" w:rsidRPr="009009E7">
        <w:rPr>
          <w:rFonts w:ascii="Times New Roman" w:hAnsi="Times New Roman" w:cs="Times New Roman"/>
          <w:sz w:val="24"/>
          <w:szCs w:val="24"/>
        </w:rPr>
        <w:t xml:space="preserve"> RCT, and to my knowledge no engagement has been </w:t>
      </w:r>
      <w:r w:rsidR="00AC5BCC">
        <w:rPr>
          <w:rFonts w:ascii="Times New Roman" w:hAnsi="Times New Roman" w:cs="Times New Roman"/>
          <w:sz w:val="24"/>
          <w:szCs w:val="24"/>
        </w:rPr>
        <w:t>undertaken</w:t>
      </w:r>
      <w:r w:rsidR="001B2367" w:rsidRPr="009009E7">
        <w:rPr>
          <w:rFonts w:ascii="Times New Roman" w:hAnsi="Times New Roman" w:cs="Times New Roman"/>
          <w:sz w:val="24"/>
          <w:szCs w:val="24"/>
        </w:rPr>
        <w:t xml:space="preserve"> to identify veterans or </w:t>
      </w:r>
      <w:r w:rsidR="00AC5BCC">
        <w:rPr>
          <w:rFonts w:ascii="Times New Roman" w:hAnsi="Times New Roman" w:cs="Times New Roman"/>
          <w:sz w:val="24"/>
          <w:szCs w:val="24"/>
        </w:rPr>
        <w:t>assess</w:t>
      </w:r>
      <w:r w:rsidR="001B2367" w:rsidRPr="009009E7">
        <w:rPr>
          <w:rFonts w:ascii="Times New Roman" w:hAnsi="Times New Roman" w:cs="Times New Roman"/>
          <w:sz w:val="24"/>
          <w:szCs w:val="24"/>
        </w:rPr>
        <w:t xml:space="preserve"> their needs.   Therefore, to determine the priorities for the Veteran Advice Service, and ensure the Council is offering a service that is relevant and appropriate to the needs of local veterans I have undertaken a community profile</w:t>
      </w:r>
      <w:r w:rsidR="00AC5BCC">
        <w:rPr>
          <w:rFonts w:ascii="Times New Roman" w:hAnsi="Times New Roman" w:cs="Times New Roman"/>
          <w:sz w:val="24"/>
          <w:szCs w:val="24"/>
        </w:rPr>
        <w:t xml:space="preserve"> of veterans in RCT</w:t>
      </w:r>
      <w:r w:rsidR="001B2367" w:rsidRPr="009009E7">
        <w:rPr>
          <w:rFonts w:ascii="Times New Roman" w:hAnsi="Times New Roman" w:cs="Times New Roman"/>
          <w:sz w:val="24"/>
          <w:szCs w:val="24"/>
        </w:rPr>
        <w:t>.</w:t>
      </w:r>
    </w:p>
    <w:p w:rsidR="004152F1" w:rsidRDefault="00AC5BCC" w:rsidP="00520D01">
      <w:pPr>
        <w:spacing w:line="360" w:lineRule="auto"/>
        <w:rPr>
          <w:rFonts w:ascii="Times New Roman" w:hAnsi="Times New Roman" w:cs="Times New Roman"/>
          <w:sz w:val="24"/>
          <w:szCs w:val="24"/>
        </w:rPr>
      </w:pPr>
      <w:r>
        <w:rPr>
          <w:rFonts w:ascii="Times New Roman" w:hAnsi="Times New Roman" w:cs="Times New Roman"/>
          <w:sz w:val="24"/>
          <w:szCs w:val="24"/>
        </w:rPr>
        <w:t>This report will</w:t>
      </w:r>
      <w:r w:rsidR="00520D01" w:rsidRPr="009009E7">
        <w:rPr>
          <w:rFonts w:ascii="Times New Roman" w:hAnsi="Times New Roman" w:cs="Times New Roman"/>
          <w:sz w:val="24"/>
          <w:szCs w:val="24"/>
        </w:rPr>
        <w:t xml:space="preserve"> demonstrate how I have </w:t>
      </w:r>
      <w:r w:rsidR="008B549D" w:rsidRPr="009009E7">
        <w:rPr>
          <w:rFonts w:ascii="Times New Roman" w:hAnsi="Times New Roman" w:cs="Times New Roman"/>
          <w:sz w:val="24"/>
          <w:szCs w:val="24"/>
        </w:rPr>
        <w:t xml:space="preserve">undertaken </w:t>
      </w:r>
      <w:r>
        <w:rPr>
          <w:rFonts w:ascii="Times New Roman" w:hAnsi="Times New Roman" w:cs="Times New Roman"/>
          <w:sz w:val="24"/>
          <w:szCs w:val="24"/>
        </w:rPr>
        <w:t>the community profile exploring</w:t>
      </w:r>
      <w:r w:rsidR="00520D01" w:rsidRPr="009009E7">
        <w:rPr>
          <w:rFonts w:ascii="Times New Roman" w:hAnsi="Times New Roman" w:cs="Times New Roman"/>
          <w:sz w:val="24"/>
          <w:szCs w:val="24"/>
        </w:rPr>
        <w:t xml:space="preserve"> the community from a sustainability lens and social justice lens. </w:t>
      </w:r>
      <w:r w:rsidR="004152F1">
        <w:rPr>
          <w:rFonts w:ascii="Times New Roman" w:hAnsi="Times New Roman" w:cs="Times New Roman"/>
          <w:sz w:val="24"/>
          <w:szCs w:val="24"/>
        </w:rPr>
        <w:t xml:space="preserve"> Public services have a duty to align their priorities to the Well Being of Future Generations (Wales) Act 2015</w:t>
      </w:r>
      <w:r w:rsidR="004626C7">
        <w:rPr>
          <w:rFonts w:ascii="Times New Roman" w:hAnsi="Times New Roman" w:cs="Times New Roman"/>
          <w:sz w:val="24"/>
          <w:szCs w:val="24"/>
        </w:rPr>
        <w:t xml:space="preserve"> (Welsh Government)</w:t>
      </w:r>
      <w:r w:rsidR="004152F1">
        <w:rPr>
          <w:rFonts w:ascii="Times New Roman" w:hAnsi="Times New Roman" w:cs="Times New Roman"/>
          <w:sz w:val="24"/>
          <w:szCs w:val="24"/>
        </w:rPr>
        <w:t>, which is built on the premise of sustainability. Therefore I have responsibility within my role to identify the needs of veterans,</w:t>
      </w:r>
      <w:r w:rsidR="00851031">
        <w:rPr>
          <w:rFonts w:ascii="Times New Roman" w:hAnsi="Times New Roman" w:cs="Times New Roman"/>
          <w:sz w:val="24"/>
          <w:szCs w:val="24"/>
        </w:rPr>
        <w:t xml:space="preserve"> as well having</w:t>
      </w:r>
      <w:r w:rsidR="004152F1">
        <w:rPr>
          <w:rFonts w:ascii="Times New Roman" w:hAnsi="Times New Roman" w:cs="Times New Roman"/>
          <w:sz w:val="24"/>
          <w:szCs w:val="24"/>
        </w:rPr>
        <w:t xml:space="preserve"> an understanding of future needs of those who are currently serving in the UK Armed Forces, who will become future veterans.</w:t>
      </w:r>
    </w:p>
    <w:p w:rsidR="00777F12" w:rsidRPr="009009E7" w:rsidRDefault="00520D01" w:rsidP="00520D01">
      <w:pPr>
        <w:spacing w:line="360" w:lineRule="auto"/>
        <w:rPr>
          <w:rFonts w:ascii="Times New Roman" w:hAnsi="Times New Roman" w:cs="Times New Roman"/>
          <w:sz w:val="24"/>
          <w:szCs w:val="24"/>
        </w:rPr>
      </w:pPr>
      <w:r w:rsidRPr="009009E7">
        <w:rPr>
          <w:rFonts w:ascii="Times New Roman" w:hAnsi="Times New Roman" w:cs="Times New Roman"/>
          <w:sz w:val="24"/>
          <w:szCs w:val="24"/>
        </w:rPr>
        <w:t xml:space="preserve"> </w:t>
      </w:r>
      <w:r w:rsidR="00777F12" w:rsidRPr="009009E7">
        <w:rPr>
          <w:rFonts w:ascii="Times New Roman" w:hAnsi="Times New Roman" w:cs="Times New Roman"/>
          <w:sz w:val="24"/>
          <w:szCs w:val="24"/>
        </w:rPr>
        <w:t>The definition of a community profile is:</w:t>
      </w:r>
    </w:p>
    <w:p w:rsidR="00777F12" w:rsidRPr="009009E7" w:rsidRDefault="009C32AE" w:rsidP="002E64C1">
      <w:pPr>
        <w:spacing w:line="360" w:lineRule="auto"/>
        <w:ind w:left="720"/>
        <w:rPr>
          <w:rFonts w:ascii="Times New Roman" w:hAnsi="Times New Roman" w:cs="Times New Roman"/>
          <w:sz w:val="24"/>
          <w:szCs w:val="24"/>
        </w:rPr>
      </w:pPr>
      <w:r w:rsidRPr="009009E7">
        <w:rPr>
          <w:rFonts w:ascii="Times New Roman" w:hAnsi="Times New Roman" w:cs="Times New Roman"/>
          <w:sz w:val="24"/>
          <w:szCs w:val="24"/>
        </w:rPr>
        <w:t>‘</w:t>
      </w:r>
      <w:r w:rsidR="00777F12" w:rsidRPr="009009E7">
        <w:rPr>
          <w:rFonts w:ascii="Times New Roman" w:hAnsi="Times New Roman" w:cs="Times New Roman"/>
          <w:sz w:val="24"/>
          <w:szCs w:val="24"/>
        </w:rPr>
        <w:t xml:space="preserve">a </w:t>
      </w:r>
      <w:r w:rsidR="00C27ABC" w:rsidRPr="009009E7">
        <w:rPr>
          <w:rFonts w:ascii="Times New Roman" w:hAnsi="Times New Roman" w:cs="Times New Roman"/>
          <w:sz w:val="24"/>
          <w:szCs w:val="24"/>
        </w:rPr>
        <w:t>comprehensive</w:t>
      </w:r>
      <w:r w:rsidR="002E64C1" w:rsidRPr="009009E7">
        <w:rPr>
          <w:rFonts w:ascii="Times New Roman" w:hAnsi="Times New Roman" w:cs="Times New Roman"/>
          <w:sz w:val="24"/>
          <w:szCs w:val="24"/>
        </w:rPr>
        <w:t xml:space="preserve"> description of the needs of a population that is defined, or defines itself, as a community, and the resources that exist within that community, carried out with the active </w:t>
      </w:r>
      <w:r w:rsidR="00C27ABC" w:rsidRPr="009009E7">
        <w:rPr>
          <w:rFonts w:ascii="Times New Roman" w:hAnsi="Times New Roman" w:cs="Times New Roman"/>
          <w:sz w:val="24"/>
          <w:szCs w:val="24"/>
        </w:rPr>
        <w:t>involvement</w:t>
      </w:r>
      <w:r w:rsidR="002E64C1" w:rsidRPr="009009E7">
        <w:rPr>
          <w:rFonts w:ascii="Times New Roman" w:hAnsi="Times New Roman" w:cs="Times New Roman"/>
          <w:sz w:val="24"/>
          <w:szCs w:val="24"/>
        </w:rPr>
        <w:t xml:space="preserve"> of the community itself, for the purpose of de</w:t>
      </w:r>
      <w:r w:rsidR="00C27ABC" w:rsidRPr="009009E7">
        <w:rPr>
          <w:rFonts w:ascii="Times New Roman" w:hAnsi="Times New Roman" w:cs="Times New Roman"/>
          <w:sz w:val="24"/>
          <w:szCs w:val="24"/>
        </w:rPr>
        <w:t>veloping an action plan or other</w:t>
      </w:r>
      <w:r w:rsidR="002E64C1" w:rsidRPr="009009E7">
        <w:rPr>
          <w:rFonts w:ascii="Times New Roman" w:hAnsi="Times New Roman" w:cs="Times New Roman"/>
          <w:sz w:val="24"/>
          <w:szCs w:val="24"/>
        </w:rPr>
        <w:t xml:space="preserve"> means of improving the quality of life of the community</w:t>
      </w:r>
      <w:r w:rsidRPr="009009E7">
        <w:rPr>
          <w:rFonts w:ascii="Times New Roman" w:hAnsi="Times New Roman" w:cs="Times New Roman"/>
          <w:sz w:val="24"/>
          <w:szCs w:val="24"/>
        </w:rPr>
        <w:t>’</w:t>
      </w:r>
    </w:p>
    <w:p w:rsidR="002E64C1" w:rsidRPr="009009E7" w:rsidRDefault="009C32AE" w:rsidP="00947438">
      <w:pPr>
        <w:spacing w:line="360" w:lineRule="auto"/>
        <w:ind w:left="720"/>
        <w:rPr>
          <w:rFonts w:ascii="Times New Roman" w:hAnsi="Times New Roman" w:cs="Times New Roman"/>
          <w:sz w:val="24"/>
          <w:szCs w:val="24"/>
        </w:rPr>
      </w:pPr>
      <w:r w:rsidRPr="009009E7">
        <w:rPr>
          <w:rFonts w:ascii="Times New Roman" w:hAnsi="Times New Roman" w:cs="Times New Roman"/>
          <w:sz w:val="24"/>
          <w:szCs w:val="24"/>
        </w:rPr>
        <w:t>(</w:t>
      </w:r>
      <w:proofErr w:type="spellStart"/>
      <w:r w:rsidRPr="009009E7">
        <w:rPr>
          <w:rFonts w:ascii="Times New Roman" w:hAnsi="Times New Roman" w:cs="Times New Roman"/>
          <w:sz w:val="24"/>
          <w:szCs w:val="24"/>
        </w:rPr>
        <w:t>Hawtin</w:t>
      </w:r>
      <w:proofErr w:type="spellEnd"/>
      <w:r w:rsidRPr="009009E7">
        <w:rPr>
          <w:rFonts w:ascii="Times New Roman" w:hAnsi="Times New Roman" w:cs="Times New Roman"/>
          <w:sz w:val="24"/>
          <w:szCs w:val="24"/>
        </w:rPr>
        <w:t xml:space="preserve"> and Percy-Smith, 2007, p.5).</w:t>
      </w:r>
    </w:p>
    <w:p w:rsidR="00E60955" w:rsidRPr="009009E7" w:rsidRDefault="00E60955" w:rsidP="00E60955">
      <w:pPr>
        <w:spacing w:line="360" w:lineRule="auto"/>
        <w:rPr>
          <w:rFonts w:ascii="Times New Roman" w:hAnsi="Times New Roman" w:cs="Times New Roman"/>
          <w:sz w:val="24"/>
          <w:szCs w:val="24"/>
        </w:rPr>
      </w:pPr>
      <w:proofErr w:type="spellStart"/>
      <w:r w:rsidRPr="009009E7">
        <w:rPr>
          <w:rFonts w:ascii="Times New Roman" w:hAnsi="Times New Roman" w:cs="Times New Roman"/>
          <w:sz w:val="24"/>
          <w:szCs w:val="24"/>
        </w:rPr>
        <w:t>Hawtin</w:t>
      </w:r>
      <w:proofErr w:type="spellEnd"/>
      <w:r w:rsidRPr="009009E7">
        <w:rPr>
          <w:rFonts w:ascii="Times New Roman" w:hAnsi="Times New Roman" w:cs="Times New Roman"/>
          <w:sz w:val="24"/>
          <w:szCs w:val="24"/>
        </w:rPr>
        <w:t xml:space="preserve"> and Percy-Smith (2007) believe that a community profile is a </w:t>
      </w:r>
      <w:r w:rsidR="00BB7AD8" w:rsidRPr="009009E7">
        <w:rPr>
          <w:rFonts w:ascii="Times New Roman" w:hAnsi="Times New Roman" w:cs="Times New Roman"/>
          <w:sz w:val="24"/>
          <w:szCs w:val="24"/>
        </w:rPr>
        <w:t>constructive blend of</w:t>
      </w:r>
      <w:r w:rsidRPr="009009E7">
        <w:rPr>
          <w:rFonts w:ascii="Times New Roman" w:hAnsi="Times New Roman" w:cs="Times New Roman"/>
          <w:sz w:val="24"/>
          <w:szCs w:val="24"/>
        </w:rPr>
        <w:t xml:space="preserve"> a needs assessment, social audit and community </w:t>
      </w:r>
      <w:r w:rsidR="00BB7AD8" w:rsidRPr="009009E7">
        <w:rPr>
          <w:rFonts w:ascii="Times New Roman" w:hAnsi="Times New Roman" w:cs="Times New Roman"/>
          <w:sz w:val="24"/>
          <w:szCs w:val="24"/>
        </w:rPr>
        <w:t>consultations whilst embracing</w:t>
      </w:r>
      <w:r w:rsidRPr="009009E7">
        <w:rPr>
          <w:rFonts w:ascii="Times New Roman" w:hAnsi="Times New Roman" w:cs="Times New Roman"/>
          <w:sz w:val="24"/>
          <w:szCs w:val="24"/>
        </w:rPr>
        <w:t xml:space="preserve"> c</w:t>
      </w:r>
      <w:r w:rsidR="002D22AC" w:rsidRPr="009009E7">
        <w:rPr>
          <w:rFonts w:ascii="Times New Roman" w:hAnsi="Times New Roman" w:cs="Times New Roman"/>
          <w:sz w:val="24"/>
          <w:szCs w:val="24"/>
        </w:rPr>
        <w:t xml:space="preserve">ommunity </w:t>
      </w:r>
      <w:r w:rsidR="002D22AC" w:rsidRPr="009009E7">
        <w:rPr>
          <w:rFonts w:ascii="Times New Roman" w:hAnsi="Times New Roman" w:cs="Times New Roman"/>
          <w:sz w:val="24"/>
          <w:szCs w:val="24"/>
        </w:rPr>
        <w:lastRenderedPageBreak/>
        <w:t xml:space="preserve">development principles, therefore involving the community itself. </w:t>
      </w:r>
      <w:r w:rsidRPr="009009E7">
        <w:rPr>
          <w:rFonts w:ascii="Times New Roman" w:hAnsi="Times New Roman" w:cs="Times New Roman"/>
          <w:sz w:val="24"/>
          <w:szCs w:val="24"/>
        </w:rPr>
        <w:t xml:space="preserve">Consequently community profiling </w:t>
      </w:r>
      <w:r w:rsidR="00BB7AD8" w:rsidRPr="009009E7">
        <w:rPr>
          <w:rFonts w:ascii="Times New Roman" w:hAnsi="Times New Roman" w:cs="Times New Roman"/>
          <w:sz w:val="24"/>
          <w:szCs w:val="24"/>
        </w:rPr>
        <w:t>encompasses</w:t>
      </w:r>
      <w:r w:rsidRPr="009009E7">
        <w:rPr>
          <w:rFonts w:ascii="Times New Roman" w:hAnsi="Times New Roman" w:cs="Times New Roman"/>
          <w:sz w:val="24"/>
          <w:szCs w:val="24"/>
        </w:rPr>
        <w:t xml:space="preserve"> the br</w:t>
      </w:r>
      <w:r w:rsidR="00BB7AD8" w:rsidRPr="009009E7">
        <w:rPr>
          <w:rFonts w:ascii="Times New Roman" w:hAnsi="Times New Roman" w:cs="Times New Roman"/>
          <w:sz w:val="24"/>
          <w:szCs w:val="24"/>
        </w:rPr>
        <w:t xml:space="preserve">oadest </w:t>
      </w:r>
      <w:r w:rsidRPr="009009E7">
        <w:rPr>
          <w:rFonts w:ascii="Times New Roman" w:hAnsi="Times New Roman" w:cs="Times New Roman"/>
          <w:sz w:val="24"/>
          <w:szCs w:val="24"/>
        </w:rPr>
        <w:t>understanding of the</w:t>
      </w:r>
      <w:r w:rsidR="00BB7AD8" w:rsidRPr="009009E7">
        <w:rPr>
          <w:rFonts w:ascii="Times New Roman" w:hAnsi="Times New Roman" w:cs="Times New Roman"/>
          <w:sz w:val="24"/>
          <w:szCs w:val="24"/>
        </w:rPr>
        <w:t xml:space="preserve"> need</w:t>
      </w:r>
      <w:r w:rsidR="002D22AC" w:rsidRPr="009009E7">
        <w:rPr>
          <w:rFonts w:ascii="Times New Roman" w:hAnsi="Times New Roman" w:cs="Times New Roman"/>
          <w:sz w:val="24"/>
          <w:szCs w:val="24"/>
        </w:rPr>
        <w:t>s</w:t>
      </w:r>
      <w:r w:rsidR="00BB7AD8" w:rsidRPr="009009E7">
        <w:rPr>
          <w:rFonts w:ascii="Times New Roman" w:hAnsi="Times New Roman" w:cs="Times New Roman"/>
          <w:sz w:val="24"/>
          <w:szCs w:val="24"/>
        </w:rPr>
        <w:t xml:space="preserve"> of the community in question.</w:t>
      </w:r>
      <w:r w:rsidRPr="009009E7">
        <w:rPr>
          <w:rFonts w:ascii="Times New Roman" w:hAnsi="Times New Roman" w:cs="Times New Roman"/>
          <w:sz w:val="24"/>
          <w:szCs w:val="24"/>
        </w:rPr>
        <w:t xml:space="preserve"> </w:t>
      </w:r>
    </w:p>
    <w:p w:rsidR="002D22AC" w:rsidRPr="002D22AC" w:rsidRDefault="002D22AC" w:rsidP="002D22AC">
      <w:pPr>
        <w:spacing w:line="360" w:lineRule="auto"/>
        <w:rPr>
          <w:rFonts w:ascii="Times New Roman" w:hAnsi="Times New Roman" w:cs="Times New Roman"/>
          <w:sz w:val="24"/>
          <w:szCs w:val="24"/>
        </w:rPr>
      </w:pPr>
      <w:r w:rsidRPr="009009E7">
        <w:rPr>
          <w:rFonts w:ascii="Times New Roman" w:hAnsi="Times New Roman" w:cs="Times New Roman"/>
          <w:sz w:val="24"/>
          <w:szCs w:val="24"/>
        </w:rPr>
        <w:t xml:space="preserve">Referring to the above definition of a community profile my inquiry will </w:t>
      </w:r>
      <w:r w:rsidR="00520D01" w:rsidRPr="009009E7">
        <w:rPr>
          <w:rFonts w:ascii="Times New Roman" w:hAnsi="Times New Roman" w:cs="Times New Roman"/>
          <w:sz w:val="24"/>
          <w:szCs w:val="24"/>
        </w:rPr>
        <w:t>:</w:t>
      </w:r>
    </w:p>
    <w:p w:rsidR="002D22AC" w:rsidRDefault="002D22AC" w:rsidP="00520D0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Provide a definition of the veteran community being profiled</w:t>
      </w:r>
    </w:p>
    <w:p w:rsidR="00520D01" w:rsidRPr="00623B71" w:rsidRDefault="009009E7" w:rsidP="00520D0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Outline my </w:t>
      </w:r>
      <w:r w:rsidR="00520D01" w:rsidRPr="00623B71">
        <w:rPr>
          <w:rFonts w:ascii="Times New Roman" w:hAnsi="Times New Roman" w:cs="Times New Roman"/>
          <w:sz w:val="24"/>
          <w:szCs w:val="24"/>
        </w:rPr>
        <w:t xml:space="preserve">world view of the </w:t>
      </w:r>
      <w:r w:rsidR="002D22AC">
        <w:rPr>
          <w:rFonts w:ascii="Times New Roman" w:hAnsi="Times New Roman" w:cs="Times New Roman"/>
          <w:sz w:val="24"/>
          <w:szCs w:val="24"/>
        </w:rPr>
        <w:t>veteran community</w:t>
      </w:r>
      <w:r w:rsidR="00520D01" w:rsidRPr="00623B71">
        <w:rPr>
          <w:rFonts w:ascii="Times New Roman" w:hAnsi="Times New Roman" w:cs="Times New Roman"/>
          <w:sz w:val="24"/>
          <w:szCs w:val="24"/>
        </w:rPr>
        <w:t xml:space="preserve"> explaining why I am viewing it through a </w:t>
      </w:r>
      <w:r w:rsidR="00520D01">
        <w:rPr>
          <w:rFonts w:ascii="Times New Roman" w:hAnsi="Times New Roman" w:cs="Times New Roman"/>
          <w:sz w:val="24"/>
          <w:szCs w:val="24"/>
        </w:rPr>
        <w:t>sustainability and social justice lens</w:t>
      </w:r>
    </w:p>
    <w:p w:rsidR="00520D01" w:rsidRPr="00623B71" w:rsidRDefault="009009E7" w:rsidP="00520D0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Explore </w:t>
      </w:r>
      <w:r w:rsidR="00520D01" w:rsidRPr="00623B71">
        <w:rPr>
          <w:rFonts w:ascii="Times New Roman" w:hAnsi="Times New Roman" w:cs="Times New Roman"/>
          <w:sz w:val="24"/>
          <w:szCs w:val="24"/>
        </w:rPr>
        <w:t xml:space="preserve">my rationale in undertaking a qualitative study </w:t>
      </w:r>
      <w:r w:rsidR="002438A8">
        <w:rPr>
          <w:rFonts w:ascii="Times New Roman" w:hAnsi="Times New Roman" w:cs="Times New Roman"/>
          <w:sz w:val="24"/>
          <w:szCs w:val="24"/>
        </w:rPr>
        <w:t xml:space="preserve">using </w:t>
      </w:r>
      <w:r w:rsidR="00331BD0">
        <w:rPr>
          <w:rFonts w:ascii="Times New Roman" w:hAnsi="Times New Roman" w:cs="Times New Roman"/>
          <w:sz w:val="24"/>
          <w:szCs w:val="24"/>
        </w:rPr>
        <w:t xml:space="preserve">a </w:t>
      </w:r>
      <w:r w:rsidR="002438A8">
        <w:rPr>
          <w:rFonts w:ascii="Times New Roman" w:hAnsi="Times New Roman" w:cs="Times New Roman"/>
          <w:sz w:val="24"/>
          <w:szCs w:val="24"/>
        </w:rPr>
        <w:t>community based</w:t>
      </w:r>
      <w:r w:rsidR="00520D01">
        <w:rPr>
          <w:rFonts w:ascii="Times New Roman" w:hAnsi="Times New Roman" w:cs="Times New Roman"/>
          <w:sz w:val="24"/>
          <w:szCs w:val="24"/>
        </w:rPr>
        <w:t xml:space="preserve"> </w:t>
      </w:r>
      <w:r w:rsidR="002438A8">
        <w:rPr>
          <w:rFonts w:ascii="Times New Roman" w:hAnsi="Times New Roman" w:cs="Times New Roman"/>
          <w:sz w:val="24"/>
          <w:szCs w:val="24"/>
        </w:rPr>
        <w:t xml:space="preserve">participatory </w:t>
      </w:r>
      <w:r w:rsidR="00520D01">
        <w:rPr>
          <w:rFonts w:ascii="Times New Roman" w:hAnsi="Times New Roman" w:cs="Times New Roman"/>
          <w:sz w:val="24"/>
          <w:szCs w:val="24"/>
        </w:rPr>
        <w:t xml:space="preserve">research </w:t>
      </w:r>
      <w:r w:rsidR="00777F12">
        <w:rPr>
          <w:rFonts w:ascii="Times New Roman" w:hAnsi="Times New Roman" w:cs="Times New Roman"/>
          <w:sz w:val="24"/>
          <w:szCs w:val="24"/>
        </w:rPr>
        <w:t xml:space="preserve">approach </w:t>
      </w:r>
      <w:r w:rsidR="00520D01">
        <w:rPr>
          <w:rFonts w:ascii="Times New Roman" w:hAnsi="Times New Roman" w:cs="Times New Roman"/>
          <w:sz w:val="24"/>
          <w:szCs w:val="24"/>
        </w:rPr>
        <w:t>and secondary data sources</w:t>
      </w:r>
    </w:p>
    <w:p w:rsidR="002D22AC" w:rsidRDefault="009009E7" w:rsidP="00520D01">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Contrast academic  </w:t>
      </w:r>
      <w:r w:rsidR="00777F12">
        <w:rPr>
          <w:rFonts w:ascii="Times New Roman" w:hAnsi="Times New Roman" w:cs="Times New Roman"/>
          <w:sz w:val="24"/>
          <w:szCs w:val="24"/>
        </w:rPr>
        <w:t>l</w:t>
      </w:r>
      <w:r w:rsidR="00777F12" w:rsidRPr="00623B71">
        <w:rPr>
          <w:rFonts w:ascii="Times New Roman" w:hAnsi="Times New Roman" w:cs="Times New Roman"/>
          <w:sz w:val="24"/>
          <w:szCs w:val="24"/>
        </w:rPr>
        <w:t>iterature</w:t>
      </w:r>
      <w:r w:rsidR="00520D01" w:rsidRPr="00623B71">
        <w:rPr>
          <w:rFonts w:ascii="Times New Roman" w:hAnsi="Times New Roman" w:cs="Times New Roman"/>
          <w:sz w:val="24"/>
          <w:szCs w:val="24"/>
        </w:rPr>
        <w:t xml:space="preserve"> supporting my inquiry in</w:t>
      </w:r>
      <w:r w:rsidR="00520D01">
        <w:rPr>
          <w:rFonts w:ascii="Times New Roman" w:hAnsi="Times New Roman" w:cs="Times New Roman"/>
          <w:sz w:val="24"/>
          <w:szCs w:val="24"/>
        </w:rPr>
        <w:t>to</w:t>
      </w:r>
      <w:r w:rsidR="00520D01" w:rsidRPr="00623B71">
        <w:rPr>
          <w:rFonts w:ascii="Times New Roman" w:hAnsi="Times New Roman" w:cs="Times New Roman"/>
          <w:sz w:val="24"/>
          <w:szCs w:val="24"/>
        </w:rPr>
        <w:t xml:space="preserve"> the</w:t>
      </w:r>
      <w:r w:rsidR="00520D01">
        <w:rPr>
          <w:rFonts w:ascii="Times New Roman" w:hAnsi="Times New Roman" w:cs="Times New Roman"/>
          <w:sz w:val="24"/>
          <w:szCs w:val="24"/>
        </w:rPr>
        <w:t xml:space="preserve"> veteran community</w:t>
      </w:r>
    </w:p>
    <w:p w:rsidR="00A86D69" w:rsidRPr="000400C4" w:rsidRDefault="009009E7" w:rsidP="00981624">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identify</w:t>
      </w:r>
      <w:r w:rsidR="00AC5BCC">
        <w:rPr>
          <w:rFonts w:ascii="Times New Roman" w:hAnsi="Times New Roman" w:cs="Times New Roman"/>
          <w:sz w:val="24"/>
          <w:szCs w:val="24"/>
        </w:rPr>
        <w:t xml:space="preserve"> </w:t>
      </w:r>
      <w:r w:rsidR="002D22AC">
        <w:rPr>
          <w:rFonts w:ascii="Times New Roman" w:hAnsi="Times New Roman" w:cs="Times New Roman"/>
          <w:sz w:val="24"/>
          <w:szCs w:val="24"/>
        </w:rPr>
        <w:t>the needs of the community in the context of support that the Council can offer.</w:t>
      </w:r>
    </w:p>
    <w:p w:rsidR="008B549D" w:rsidRDefault="009B29EC" w:rsidP="00981624">
      <w:pPr>
        <w:spacing w:line="360" w:lineRule="auto"/>
        <w:rPr>
          <w:rFonts w:ascii="Times New Roman" w:hAnsi="Times New Roman" w:cs="Times New Roman"/>
          <w:sz w:val="24"/>
          <w:szCs w:val="24"/>
        </w:rPr>
      </w:pPr>
      <w:r>
        <w:rPr>
          <w:rFonts w:ascii="Times New Roman" w:hAnsi="Times New Roman" w:cs="Times New Roman"/>
          <w:b/>
          <w:sz w:val="24"/>
          <w:szCs w:val="24"/>
          <w:u w:val="single"/>
        </w:rPr>
        <w:t>RESEARCH FOCUS</w:t>
      </w:r>
    </w:p>
    <w:p w:rsidR="00C50C00" w:rsidRDefault="008B549D" w:rsidP="00981624">
      <w:pPr>
        <w:spacing w:line="360" w:lineRule="auto"/>
        <w:rPr>
          <w:rFonts w:ascii="Times New Roman" w:hAnsi="Times New Roman" w:cs="Times New Roman"/>
          <w:sz w:val="24"/>
          <w:szCs w:val="24"/>
        </w:rPr>
      </w:pPr>
      <w:r>
        <w:rPr>
          <w:rFonts w:ascii="Times New Roman" w:hAnsi="Times New Roman" w:cs="Times New Roman"/>
          <w:sz w:val="24"/>
          <w:szCs w:val="24"/>
        </w:rPr>
        <w:t>A robust research inquiry needs to have a clear pu</w:t>
      </w:r>
      <w:r w:rsidR="00CA08F7">
        <w:rPr>
          <w:rFonts w:ascii="Times New Roman" w:hAnsi="Times New Roman" w:cs="Times New Roman"/>
          <w:sz w:val="24"/>
          <w:szCs w:val="24"/>
        </w:rPr>
        <w:t>rpose (Creswell, 2009). Additionally</w:t>
      </w:r>
      <w:r>
        <w:rPr>
          <w:rFonts w:ascii="Times New Roman" w:hAnsi="Times New Roman" w:cs="Times New Roman"/>
          <w:sz w:val="24"/>
          <w:szCs w:val="24"/>
        </w:rPr>
        <w:t>, when conducting a community profile there must be a clear definition of the community to be profiled.</w:t>
      </w:r>
      <w:r w:rsidR="00F04E02">
        <w:rPr>
          <w:rFonts w:ascii="Times New Roman" w:hAnsi="Times New Roman" w:cs="Times New Roman"/>
          <w:sz w:val="24"/>
          <w:szCs w:val="24"/>
        </w:rPr>
        <w:t xml:space="preserve">  </w:t>
      </w:r>
      <w:r w:rsidR="00C50C00">
        <w:rPr>
          <w:rFonts w:ascii="Times New Roman" w:hAnsi="Times New Roman" w:cs="Times New Roman"/>
          <w:sz w:val="24"/>
          <w:szCs w:val="24"/>
        </w:rPr>
        <w:t xml:space="preserve"> </w:t>
      </w:r>
      <w:r w:rsidR="00F04E02">
        <w:rPr>
          <w:rFonts w:ascii="Times New Roman" w:hAnsi="Times New Roman" w:cs="Times New Roman"/>
          <w:sz w:val="24"/>
          <w:szCs w:val="24"/>
        </w:rPr>
        <w:t>Som</w:t>
      </w:r>
      <w:r w:rsidR="00072FC3">
        <w:rPr>
          <w:rFonts w:ascii="Times New Roman" w:hAnsi="Times New Roman" w:cs="Times New Roman"/>
          <w:sz w:val="24"/>
          <w:szCs w:val="24"/>
        </w:rPr>
        <w:t xml:space="preserve">erville (2011) suggests there are writers who are critical </w:t>
      </w:r>
      <w:r w:rsidR="00F04E02">
        <w:rPr>
          <w:rFonts w:ascii="Times New Roman" w:hAnsi="Times New Roman" w:cs="Times New Roman"/>
          <w:sz w:val="24"/>
          <w:szCs w:val="24"/>
        </w:rPr>
        <w:t>of the terminology</w:t>
      </w:r>
      <w:r w:rsidR="00CA08F7">
        <w:rPr>
          <w:rFonts w:ascii="Times New Roman" w:hAnsi="Times New Roman" w:cs="Times New Roman"/>
          <w:sz w:val="24"/>
          <w:szCs w:val="24"/>
        </w:rPr>
        <w:t xml:space="preserve"> “community” due to its ambiguity. </w:t>
      </w:r>
      <w:r w:rsidR="00C50C00">
        <w:rPr>
          <w:rFonts w:ascii="Times New Roman" w:hAnsi="Times New Roman" w:cs="Times New Roman"/>
          <w:sz w:val="24"/>
          <w:szCs w:val="24"/>
        </w:rPr>
        <w:t xml:space="preserve">Indeed back in 1984 Abercrombie </w:t>
      </w:r>
      <w:r w:rsidR="00C50C00" w:rsidRPr="00C50C00">
        <w:rPr>
          <w:rFonts w:ascii="Times New Roman" w:hAnsi="Times New Roman" w:cs="Times New Roman"/>
          <w:i/>
          <w:sz w:val="24"/>
          <w:szCs w:val="24"/>
        </w:rPr>
        <w:t>et al</w:t>
      </w:r>
      <w:r w:rsidR="00C50C00">
        <w:rPr>
          <w:rFonts w:ascii="Times New Roman" w:hAnsi="Times New Roman" w:cs="Times New Roman"/>
          <w:sz w:val="24"/>
          <w:szCs w:val="24"/>
        </w:rPr>
        <w:t xml:space="preserve"> (1984, p.84</w:t>
      </w:r>
      <w:r w:rsidR="00064BE6">
        <w:rPr>
          <w:rFonts w:ascii="Times New Roman" w:hAnsi="Times New Roman" w:cs="Times New Roman"/>
          <w:sz w:val="24"/>
          <w:szCs w:val="24"/>
        </w:rPr>
        <w:t xml:space="preserve"> </w:t>
      </w:r>
      <w:r w:rsidR="00C50C00" w:rsidRPr="0017599D">
        <w:rPr>
          <w:rFonts w:ascii="Times New Roman" w:hAnsi="Times New Roman" w:cs="Times New Roman"/>
          <w:i/>
          <w:sz w:val="24"/>
          <w:szCs w:val="24"/>
        </w:rPr>
        <w:t>cited in</w:t>
      </w:r>
      <w:r w:rsidR="00064BE6">
        <w:rPr>
          <w:rFonts w:ascii="Times New Roman" w:hAnsi="Times New Roman" w:cs="Times New Roman"/>
          <w:sz w:val="24"/>
          <w:szCs w:val="24"/>
        </w:rPr>
        <w:t xml:space="preserve"> Day </w:t>
      </w:r>
      <w:r w:rsidR="00C50C00">
        <w:rPr>
          <w:rFonts w:ascii="Times New Roman" w:hAnsi="Times New Roman" w:cs="Times New Roman"/>
          <w:sz w:val="24"/>
          <w:szCs w:val="24"/>
        </w:rPr>
        <w:t>2006, p1.) stated ‘the term community is of the most elusive and vague in sociology and is now largely without specific meani</w:t>
      </w:r>
      <w:r w:rsidR="0017599D">
        <w:rPr>
          <w:rFonts w:ascii="Times New Roman" w:hAnsi="Times New Roman" w:cs="Times New Roman"/>
          <w:sz w:val="24"/>
          <w:szCs w:val="24"/>
        </w:rPr>
        <w:t xml:space="preserve">ng’.  However my belief is the </w:t>
      </w:r>
      <w:r w:rsidR="00C50C00">
        <w:rPr>
          <w:rFonts w:ascii="Times New Roman" w:hAnsi="Times New Roman" w:cs="Times New Roman"/>
          <w:sz w:val="24"/>
          <w:szCs w:val="24"/>
        </w:rPr>
        <w:t xml:space="preserve">relevance of community is still significant in today’s political agenda, with </w:t>
      </w:r>
      <w:r w:rsidR="00F65E8E">
        <w:rPr>
          <w:rFonts w:ascii="Times New Roman" w:hAnsi="Times New Roman" w:cs="Times New Roman"/>
          <w:sz w:val="24"/>
          <w:szCs w:val="24"/>
        </w:rPr>
        <w:t xml:space="preserve">legislation </w:t>
      </w:r>
      <w:r w:rsidR="00C50C00">
        <w:rPr>
          <w:rFonts w:ascii="Times New Roman" w:hAnsi="Times New Roman" w:cs="Times New Roman"/>
          <w:sz w:val="24"/>
          <w:szCs w:val="24"/>
        </w:rPr>
        <w:t xml:space="preserve">such as the Wellbeing of Future Generations (Wales) Act 2015 </w:t>
      </w:r>
      <w:r w:rsidR="00C50C00" w:rsidRPr="000400C4">
        <w:rPr>
          <w:rFonts w:ascii="Times New Roman" w:hAnsi="Times New Roman" w:cs="Times New Roman"/>
          <w:sz w:val="24"/>
          <w:szCs w:val="24"/>
        </w:rPr>
        <w:t>(</w:t>
      </w:r>
      <w:r w:rsidR="000400C4">
        <w:rPr>
          <w:rFonts w:ascii="Times New Roman" w:hAnsi="Times New Roman" w:cs="Times New Roman"/>
          <w:sz w:val="24"/>
          <w:szCs w:val="24"/>
        </w:rPr>
        <w:t>Welsh Government</w:t>
      </w:r>
      <w:r w:rsidR="00C50C00">
        <w:rPr>
          <w:rFonts w:ascii="Times New Roman" w:hAnsi="Times New Roman" w:cs="Times New Roman"/>
          <w:sz w:val="24"/>
          <w:szCs w:val="24"/>
        </w:rPr>
        <w:t>) focussing strongly on involvement and collaboration within the 5 ways of working for public bodies</w:t>
      </w:r>
      <w:r w:rsidR="0024673F">
        <w:rPr>
          <w:rFonts w:ascii="Times New Roman" w:hAnsi="Times New Roman" w:cs="Times New Roman"/>
          <w:sz w:val="24"/>
          <w:szCs w:val="24"/>
        </w:rPr>
        <w:t>.</w:t>
      </w:r>
      <w:r w:rsidR="00940F7A">
        <w:rPr>
          <w:rFonts w:ascii="Times New Roman" w:hAnsi="Times New Roman" w:cs="Times New Roman"/>
          <w:sz w:val="24"/>
          <w:szCs w:val="24"/>
        </w:rPr>
        <w:t xml:space="preserve"> </w:t>
      </w:r>
      <w:r w:rsidR="002505A7">
        <w:rPr>
          <w:rFonts w:ascii="Times New Roman" w:hAnsi="Times New Roman" w:cs="Times New Roman"/>
          <w:sz w:val="24"/>
          <w:szCs w:val="24"/>
        </w:rPr>
        <w:t xml:space="preserve">Furthermore it is only </w:t>
      </w:r>
      <w:r w:rsidR="0012555D">
        <w:rPr>
          <w:rFonts w:ascii="Times New Roman" w:hAnsi="Times New Roman" w:cs="Times New Roman"/>
          <w:sz w:val="24"/>
          <w:szCs w:val="24"/>
        </w:rPr>
        <w:t xml:space="preserve">recently </w:t>
      </w:r>
      <w:r w:rsidR="004C4054">
        <w:rPr>
          <w:rFonts w:ascii="Times New Roman" w:hAnsi="Times New Roman" w:cs="Times New Roman"/>
          <w:sz w:val="24"/>
          <w:szCs w:val="24"/>
        </w:rPr>
        <w:t>that the</w:t>
      </w:r>
      <w:r w:rsidR="0012555D">
        <w:rPr>
          <w:rFonts w:ascii="Times New Roman" w:hAnsi="Times New Roman" w:cs="Times New Roman"/>
          <w:sz w:val="24"/>
          <w:szCs w:val="24"/>
        </w:rPr>
        <w:t xml:space="preserve"> C</w:t>
      </w:r>
      <w:r w:rsidR="00940F7A">
        <w:rPr>
          <w:rFonts w:ascii="Times New Roman" w:hAnsi="Times New Roman" w:cs="Times New Roman"/>
          <w:sz w:val="24"/>
          <w:szCs w:val="24"/>
        </w:rPr>
        <w:t>ommunities 1</w:t>
      </w:r>
      <w:r w:rsidR="00940F7A" w:rsidRPr="00940F7A">
        <w:rPr>
          <w:rFonts w:ascii="Times New Roman" w:hAnsi="Times New Roman" w:cs="Times New Roman"/>
          <w:sz w:val="24"/>
          <w:szCs w:val="24"/>
          <w:vertAlign w:val="superscript"/>
        </w:rPr>
        <w:t>st</w:t>
      </w:r>
      <w:r w:rsidR="0012555D">
        <w:rPr>
          <w:rFonts w:ascii="Times New Roman" w:hAnsi="Times New Roman" w:cs="Times New Roman"/>
          <w:sz w:val="24"/>
          <w:szCs w:val="24"/>
        </w:rPr>
        <w:t xml:space="preserve"> programme ended only to be replaced with Communities for W</w:t>
      </w:r>
      <w:r w:rsidR="00940F7A">
        <w:rPr>
          <w:rFonts w:ascii="Times New Roman" w:hAnsi="Times New Roman" w:cs="Times New Roman"/>
          <w:sz w:val="24"/>
          <w:szCs w:val="24"/>
        </w:rPr>
        <w:t xml:space="preserve">ork </w:t>
      </w:r>
      <w:r w:rsidR="002505A7">
        <w:rPr>
          <w:rFonts w:ascii="Times New Roman" w:hAnsi="Times New Roman" w:cs="Times New Roman"/>
          <w:sz w:val="24"/>
          <w:szCs w:val="24"/>
        </w:rPr>
        <w:t>therefore there appears still to be a strong sense</w:t>
      </w:r>
      <w:r w:rsidR="00331BD0">
        <w:rPr>
          <w:rFonts w:ascii="Times New Roman" w:hAnsi="Times New Roman" w:cs="Times New Roman"/>
          <w:sz w:val="24"/>
          <w:szCs w:val="24"/>
        </w:rPr>
        <w:t xml:space="preserve"> of </w:t>
      </w:r>
      <w:r w:rsidR="002505A7">
        <w:rPr>
          <w:rFonts w:ascii="Times New Roman" w:hAnsi="Times New Roman" w:cs="Times New Roman"/>
          <w:sz w:val="24"/>
          <w:szCs w:val="24"/>
        </w:rPr>
        <w:t xml:space="preserve"> </w:t>
      </w:r>
      <w:r w:rsidR="002505A7" w:rsidRPr="00331BD0">
        <w:rPr>
          <w:rFonts w:ascii="Times New Roman" w:hAnsi="Times New Roman" w:cs="Times New Roman"/>
          <w:sz w:val="24"/>
          <w:szCs w:val="24"/>
        </w:rPr>
        <w:t>community</w:t>
      </w:r>
      <w:r w:rsidR="002505A7">
        <w:rPr>
          <w:rFonts w:ascii="Times New Roman" w:hAnsi="Times New Roman" w:cs="Times New Roman"/>
          <w:sz w:val="24"/>
          <w:szCs w:val="24"/>
        </w:rPr>
        <w:t xml:space="preserve"> in </w:t>
      </w:r>
      <w:r w:rsidR="0012555D">
        <w:rPr>
          <w:rFonts w:ascii="Times New Roman" w:hAnsi="Times New Roman" w:cs="Times New Roman"/>
          <w:sz w:val="24"/>
          <w:szCs w:val="24"/>
        </w:rPr>
        <w:t>the poli</w:t>
      </w:r>
      <w:r w:rsidR="002505A7">
        <w:rPr>
          <w:rFonts w:ascii="Times New Roman" w:hAnsi="Times New Roman" w:cs="Times New Roman"/>
          <w:sz w:val="24"/>
          <w:szCs w:val="24"/>
        </w:rPr>
        <w:t xml:space="preserve">tical spectrum, which is reflected in practice and by University curriculum’s such the MA in Equality and Diversity in Society.  </w:t>
      </w:r>
    </w:p>
    <w:p w:rsidR="00072FC3" w:rsidRDefault="00CA08F7" w:rsidP="00981624">
      <w:pPr>
        <w:spacing w:line="360" w:lineRule="auto"/>
        <w:rPr>
          <w:rFonts w:ascii="Times New Roman" w:hAnsi="Times New Roman" w:cs="Times New Roman"/>
          <w:sz w:val="24"/>
          <w:szCs w:val="24"/>
        </w:rPr>
      </w:pPr>
      <w:r>
        <w:rPr>
          <w:rFonts w:ascii="Times New Roman" w:hAnsi="Times New Roman" w:cs="Times New Roman"/>
          <w:sz w:val="24"/>
          <w:szCs w:val="24"/>
        </w:rPr>
        <w:t>Helpfully for novice</w:t>
      </w:r>
      <w:r w:rsidR="00072FC3">
        <w:rPr>
          <w:rFonts w:ascii="Times New Roman" w:hAnsi="Times New Roman" w:cs="Times New Roman"/>
          <w:sz w:val="24"/>
          <w:szCs w:val="24"/>
        </w:rPr>
        <w:t xml:space="preserve"> researchers like myself some writers such as Day (2006) and Bu</w:t>
      </w:r>
      <w:r w:rsidR="00F04E02">
        <w:rPr>
          <w:rFonts w:ascii="Times New Roman" w:hAnsi="Times New Roman" w:cs="Times New Roman"/>
          <w:sz w:val="24"/>
          <w:szCs w:val="24"/>
        </w:rPr>
        <w:t>tch</w:t>
      </w:r>
      <w:r w:rsidR="00072FC3">
        <w:rPr>
          <w:rFonts w:ascii="Times New Roman" w:hAnsi="Times New Roman" w:cs="Times New Roman"/>
          <w:sz w:val="24"/>
          <w:szCs w:val="24"/>
        </w:rPr>
        <w:t>er (1993</w:t>
      </w:r>
      <w:r w:rsidR="00064BE6">
        <w:rPr>
          <w:rFonts w:ascii="Times New Roman" w:hAnsi="Times New Roman" w:cs="Times New Roman"/>
          <w:sz w:val="24"/>
          <w:szCs w:val="24"/>
        </w:rPr>
        <w:t xml:space="preserve"> </w:t>
      </w:r>
      <w:r w:rsidR="00072FC3">
        <w:rPr>
          <w:rFonts w:ascii="Times New Roman" w:hAnsi="Times New Roman" w:cs="Times New Roman"/>
          <w:i/>
          <w:sz w:val="24"/>
          <w:szCs w:val="24"/>
        </w:rPr>
        <w:t>cited</w:t>
      </w:r>
      <w:r w:rsidR="00064BE6">
        <w:rPr>
          <w:rFonts w:ascii="Times New Roman" w:hAnsi="Times New Roman" w:cs="Times New Roman"/>
          <w:sz w:val="24"/>
          <w:szCs w:val="24"/>
        </w:rPr>
        <w:t xml:space="preserve"> in Somerville </w:t>
      </w:r>
      <w:r w:rsidR="00072FC3">
        <w:rPr>
          <w:rFonts w:ascii="Times New Roman" w:hAnsi="Times New Roman" w:cs="Times New Roman"/>
          <w:sz w:val="24"/>
          <w:szCs w:val="24"/>
        </w:rPr>
        <w:t>2011) believe communities have core elements which consist of the following:</w:t>
      </w:r>
    </w:p>
    <w:p w:rsidR="00072FC3" w:rsidRDefault="00F04E02" w:rsidP="00072FC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organised social relationships</w:t>
      </w:r>
    </w:p>
    <w:p w:rsidR="00072FC3" w:rsidRDefault="00072FC3" w:rsidP="00072FC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mutual regard between members</w:t>
      </w:r>
    </w:p>
    <w:p w:rsidR="00072FC3" w:rsidRDefault="00F04E02" w:rsidP="00072FC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non hierarchical.</w:t>
      </w:r>
    </w:p>
    <w:p w:rsidR="00CA08F7" w:rsidRPr="00CA08F7" w:rsidRDefault="00CA08F7" w:rsidP="00CA08F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Mi</w:t>
      </w:r>
      <w:r w:rsidR="00111F38">
        <w:rPr>
          <w:rFonts w:ascii="Times New Roman" w:hAnsi="Times New Roman" w:cs="Times New Roman"/>
          <w:sz w:val="24"/>
          <w:szCs w:val="24"/>
        </w:rPr>
        <w:t>s</w:t>
      </w:r>
      <w:r>
        <w:rPr>
          <w:rFonts w:ascii="Times New Roman" w:hAnsi="Times New Roman" w:cs="Times New Roman"/>
          <w:sz w:val="24"/>
          <w:szCs w:val="24"/>
        </w:rPr>
        <w:t>ztal</w:t>
      </w:r>
      <w:proofErr w:type="spellEnd"/>
      <w:r>
        <w:rPr>
          <w:rFonts w:ascii="Times New Roman" w:hAnsi="Times New Roman" w:cs="Times New Roman"/>
          <w:sz w:val="24"/>
          <w:szCs w:val="24"/>
        </w:rPr>
        <w:t xml:space="preserve"> (2000</w:t>
      </w:r>
      <w:r w:rsidR="000400C4">
        <w:rPr>
          <w:rFonts w:ascii="Times New Roman" w:hAnsi="Times New Roman" w:cs="Times New Roman"/>
          <w:sz w:val="24"/>
          <w:szCs w:val="24"/>
        </w:rPr>
        <w:t>,</w:t>
      </w:r>
      <w:r w:rsidR="00064BE6">
        <w:rPr>
          <w:rFonts w:ascii="Times New Roman" w:hAnsi="Times New Roman" w:cs="Times New Roman"/>
          <w:sz w:val="24"/>
          <w:szCs w:val="24"/>
        </w:rPr>
        <w:t xml:space="preserve"> p.81</w:t>
      </w:r>
      <w:r>
        <w:rPr>
          <w:rFonts w:ascii="Times New Roman" w:hAnsi="Times New Roman" w:cs="Times New Roman"/>
          <w:sz w:val="24"/>
          <w:szCs w:val="24"/>
        </w:rPr>
        <w:t xml:space="preserve"> </w:t>
      </w:r>
      <w:r>
        <w:rPr>
          <w:rFonts w:ascii="Times New Roman" w:hAnsi="Times New Roman" w:cs="Times New Roman"/>
          <w:i/>
          <w:sz w:val="24"/>
          <w:szCs w:val="24"/>
        </w:rPr>
        <w:t>cited</w:t>
      </w:r>
      <w:r w:rsidR="000400C4">
        <w:rPr>
          <w:rFonts w:ascii="Times New Roman" w:hAnsi="Times New Roman" w:cs="Times New Roman"/>
          <w:sz w:val="24"/>
          <w:szCs w:val="24"/>
        </w:rPr>
        <w:t xml:space="preserve"> in Somerville </w:t>
      </w:r>
      <w:r>
        <w:rPr>
          <w:rFonts w:ascii="Times New Roman" w:hAnsi="Times New Roman" w:cs="Times New Roman"/>
          <w:sz w:val="24"/>
          <w:szCs w:val="24"/>
        </w:rPr>
        <w:t>2011) focuses on the sociability of communities, and recognises that ‘formality and informality’ exist within communities</w:t>
      </w:r>
      <w:r w:rsidR="00111F38">
        <w:rPr>
          <w:rFonts w:ascii="Times New Roman" w:hAnsi="Times New Roman" w:cs="Times New Roman"/>
          <w:sz w:val="24"/>
          <w:szCs w:val="24"/>
        </w:rPr>
        <w:t xml:space="preserve"> with </w:t>
      </w:r>
      <w:r>
        <w:rPr>
          <w:rFonts w:ascii="Times New Roman" w:hAnsi="Times New Roman" w:cs="Times New Roman"/>
          <w:sz w:val="24"/>
          <w:szCs w:val="24"/>
        </w:rPr>
        <w:t xml:space="preserve">individuals </w:t>
      </w:r>
      <w:r w:rsidR="00111F38">
        <w:rPr>
          <w:rFonts w:ascii="Times New Roman" w:hAnsi="Times New Roman" w:cs="Times New Roman"/>
          <w:sz w:val="24"/>
          <w:szCs w:val="24"/>
        </w:rPr>
        <w:t>deciding themselves who they interact wit</w:t>
      </w:r>
      <w:r w:rsidR="000400C4">
        <w:rPr>
          <w:rFonts w:ascii="Times New Roman" w:hAnsi="Times New Roman" w:cs="Times New Roman"/>
          <w:sz w:val="24"/>
          <w:szCs w:val="24"/>
        </w:rPr>
        <w:t xml:space="preserve">h.  In this regard </w:t>
      </w:r>
      <w:proofErr w:type="spellStart"/>
      <w:r w:rsidR="000400C4">
        <w:rPr>
          <w:rFonts w:ascii="Times New Roman" w:hAnsi="Times New Roman" w:cs="Times New Roman"/>
          <w:sz w:val="24"/>
          <w:szCs w:val="24"/>
        </w:rPr>
        <w:t>Sommerville</w:t>
      </w:r>
      <w:proofErr w:type="spellEnd"/>
      <w:r w:rsidR="000400C4">
        <w:rPr>
          <w:rFonts w:ascii="Times New Roman" w:hAnsi="Times New Roman" w:cs="Times New Roman"/>
          <w:sz w:val="24"/>
          <w:szCs w:val="24"/>
        </w:rPr>
        <w:t xml:space="preserve"> (</w:t>
      </w:r>
      <w:r w:rsidR="00111F38">
        <w:rPr>
          <w:rFonts w:ascii="Times New Roman" w:hAnsi="Times New Roman" w:cs="Times New Roman"/>
          <w:sz w:val="24"/>
          <w:szCs w:val="24"/>
        </w:rPr>
        <w:t>2011, p</w:t>
      </w:r>
      <w:r w:rsidR="000400C4">
        <w:rPr>
          <w:rFonts w:ascii="Times New Roman" w:hAnsi="Times New Roman" w:cs="Times New Roman"/>
          <w:sz w:val="24"/>
          <w:szCs w:val="24"/>
        </w:rPr>
        <w:t>.</w:t>
      </w:r>
      <w:r w:rsidR="00111F38">
        <w:rPr>
          <w:rFonts w:ascii="Times New Roman" w:hAnsi="Times New Roman" w:cs="Times New Roman"/>
          <w:sz w:val="24"/>
          <w:szCs w:val="24"/>
        </w:rPr>
        <w:t>2</w:t>
      </w:r>
      <w:r w:rsidR="000400C4">
        <w:rPr>
          <w:rFonts w:ascii="Times New Roman" w:hAnsi="Times New Roman" w:cs="Times New Roman"/>
          <w:sz w:val="24"/>
          <w:szCs w:val="24"/>
        </w:rPr>
        <w:t>)</w:t>
      </w:r>
      <w:r w:rsidR="002A36C1">
        <w:rPr>
          <w:rFonts w:ascii="Times New Roman" w:hAnsi="Times New Roman" w:cs="Times New Roman"/>
          <w:sz w:val="24"/>
          <w:szCs w:val="24"/>
        </w:rPr>
        <w:t xml:space="preserve"> considers communities</w:t>
      </w:r>
      <w:r w:rsidR="00111F38">
        <w:rPr>
          <w:rFonts w:ascii="Times New Roman" w:hAnsi="Times New Roman" w:cs="Times New Roman"/>
          <w:sz w:val="24"/>
          <w:szCs w:val="24"/>
        </w:rPr>
        <w:t xml:space="preserve"> as ‘networks of sociability’.</w:t>
      </w:r>
      <w:r>
        <w:rPr>
          <w:rFonts w:ascii="Times New Roman" w:hAnsi="Times New Roman" w:cs="Times New Roman"/>
          <w:sz w:val="24"/>
          <w:szCs w:val="24"/>
        </w:rPr>
        <w:t xml:space="preserve">  </w:t>
      </w:r>
      <w:r w:rsidR="002A36C1">
        <w:rPr>
          <w:rFonts w:ascii="Times New Roman" w:hAnsi="Times New Roman" w:cs="Times New Roman"/>
          <w:sz w:val="24"/>
          <w:szCs w:val="24"/>
        </w:rPr>
        <w:t xml:space="preserve">Whilst this provides some understanding of the structure of </w:t>
      </w:r>
      <w:r w:rsidR="000C3AED">
        <w:rPr>
          <w:rFonts w:ascii="Times New Roman" w:hAnsi="Times New Roman" w:cs="Times New Roman"/>
          <w:sz w:val="24"/>
          <w:szCs w:val="24"/>
        </w:rPr>
        <w:t>communities</w:t>
      </w:r>
      <w:r w:rsidR="002A36C1">
        <w:rPr>
          <w:rFonts w:ascii="Times New Roman" w:hAnsi="Times New Roman" w:cs="Times New Roman"/>
          <w:sz w:val="24"/>
          <w:szCs w:val="24"/>
        </w:rPr>
        <w:t xml:space="preserve"> he does </w:t>
      </w:r>
      <w:r w:rsidR="000C3AED">
        <w:rPr>
          <w:rFonts w:ascii="Times New Roman" w:hAnsi="Times New Roman" w:cs="Times New Roman"/>
          <w:sz w:val="24"/>
          <w:szCs w:val="24"/>
        </w:rPr>
        <w:t>acknowledge</w:t>
      </w:r>
      <w:r w:rsidR="002A36C1">
        <w:rPr>
          <w:rFonts w:ascii="Times New Roman" w:hAnsi="Times New Roman" w:cs="Times New Roman"/>
          <w:sz w:val="24"/>
          <w:szCs w:val="24"/>
        </w:rPr>
        <w:t xml:space="preserve"> that they can be very different depending on the context, which </w:t>
      </w:r>
      <w:r w:rsidR="000C3AED">
        <w:rPr>
          <w:rFonts w:ascii="Times New Roman" w:hAnsi="Times New Roman" w:cs="Times New Roman"/>
          <w:sz w:val="24"/>
          <w:szCs w:val="24"/>
        </w:rPr>
        <w:t>accords</w:t>
      </w:r>
      <w:r w:rsidR="002A36C1">
        <w:rPr>
          <w:rFonts w:ascii="Times New Roman" w:hAnsi="Times New Roman" w:cs="Times New Roman"/>
          <w:sz w:val="24"/>
          <w:szCs w:val="24"/>
        </w:rPr>
        <w:t xml:space="preserve"> the </w:t>
      </w:r>
      <w:r w:rsidR="000C3AED">
        <w:rPr>
          <w:rFonts w:ascii="Times New Roman" w:hAnsi="Times New Roman" w:cs="Times New Roman"/>
          <w:sz w:val="24"/>
          <w:szCs w:val="24"/>
        </w:rPr>
        <w:t>discourse regarding the ambiguity of terminology.</w:t>
      </w:r>
    </w:p>
    <w:p w:rsidR="00465597" w:rsidRDefault="003C3913" w:rsidP="003C3913">
      <w:pPr>
        <w:spacing w:line="360" w:lineRule="auto"/>
        <w:rPr>
          <w:rFonts w:ascii="Times New Roman" w:hAnsi="Times New Roman" w:cs="Times New Roman"/>
          <w:sz w:val="24"/>
          <w:szCs w:val="24"/>
        </w:rPr>
      </w:pPr>
      <w:r>
        <w:rPr>
          <w:rFonts w:ascii="Times New Roman" w:hAnsi="Times New Roman" w:cs="Times New Roman"/>
          <w:sz w:val="24"/>
          <w:szCs w:val="24"/>
        </w:rPr>
        <w:t>Indeed Day (2006) suggests that communities have a connected role in tackling the fear of anti social behaviour and lonelin</w:t>
      </w:r>
      <w:r w:rsidR="002505A7">
        <w:rPr>
          <w:rFonts w:ascii="Times New Roman" w:hAnsi="Times New Roman" w:cs="Times New Roman"/>
          <w:sz w:val="24"/>
          <w:szCs w:val="24"/>
        </w:rPr>
        <w:t xml:space="preserve">ess.  Often these issues are </w:t>
      </w:r>
      <w:r>
        <w:rPr>
          <w:rFonts w:ascii="Times New Roman" w:hAnsi="Times New Roman" w:cs="Times New Roman"/>
          <w:sz w:val="24"/>
          <w:szCs w:val="24"/>
        </w:rPr>
        <w:t xml:space="preserve">left with governments and local authorities but the root causes and solutions can lie with communities. </w:t>
      </w:r>
      <w:r w:rsidR="00D44749">
        <w:rPr>
          <w:rFonts w:ascii="Times New Roman" w:hAnsi="Times New Roman" w:cs="Times New Roman"/>
          <w:sz w:val="24"/>
          <w:szCs w:val="24"/>
        </w:rPr>
        <w:t xml:space="preserve">Within Cwm </w:t>
      </w:r>
      <w:proofErr w:type="spellStart"/>
      <w:r w:rsidR="00D44749">
        <w:rPr>
          <w:rFonts w:ascii="Times New Roman" w:hAnsi="Times New Roman" w:cs="Times New Roman"/>
          <w:sz w:val="24"/>
          <w:szCs w:val="24"/>
        </w:rPr>
        <w:t>Taf’s</w:t>
      </w:r>
      <w:proofErr w:type="spellEnd"/>
      <w:r w:rsidR="00D44749">
        <w:rPr>
          <w:rFonts w:ascii="Times New Roman" w:hAnsi="Times New Roman" w:cs="Times New Roman"/>
          <w:sz w:val="24"/>
          <w:szCs w:val="24"/>
        </w:rPr>
        <w:t xml:space="preserve"> (incorporates the boroughs of Merthyr Tydfil and RCT) Wellbeing Plan</w:t>
      </w:r>
      <w:r w:rsidR="000400C4">
        <w:rPr>
          <w:rFonts w:ascii="Times New Roman" w:hAnsi="Times New Roman" w:cs="Times New Roman"/>
          <w:sz w:val="24"/>
          <w:szCs w:val="24"/>
        </w:rPr>
        <w:t xml:space="preserve">, (RCT Council, 2018) </w:t>
      </w:r>
      <w:r w:rsidR="00D44749">
        <w:rPr>
          <w:rFonts w:ascii="Times New Roman" w:hAnsi="Times New Roman" w:cs="Times New Roman"/>
          <w:sz w:val="24"/>
          <w:szCs w:val="24"/>
        </w:rPr>
        <w:t xml:space="preserve">which is the statutory action plan in response to the </w:t>
      </w:r>
      <w:r w:rsidR="00D44749" w:rsidRPr="000400C4">
        <w:rPr>
          <w:rFonts w:ascii="Times New Roman" w:hAnsi="Times New Roman" w:cs="Times New Roman"/>
          <w:sz w:val="24"/>
          <w:szCs w:val="24"/>
        </w:rPr>
        <w:t>Welsh Government’s</w:t>
      </w:r>
      <w:r w:rsidR="00465597" w:rsidRPr="000400C4">
        <w:rPr>
          <w:rFonts w:ascii="Times New Roman" w:hAnsi="Times New Roman" w:cs="Times New Roman"/>
          <w:sz w:val="24"/>
          <w:szCs w:val="24"/>
        </w:rPr>
        <w:t xml:space="preserve"> Wellbeing and Future Generations (Wales) Act 2015</w:t>
      </w:r>
      <w:r w:rsidR="000400C4">
        <w:rPr>
          <w:rFonts w:ascii="Times New Roman" w:hAnsi="Times New Roman" w:cs="Times New Roman"/>
          <w:sz w:val="24"/>
          <w:szCs w:val="24"/>
        </w:rPr>
        <w:t xml:space="preserve"> (Welsh Government)</w:t>
      </w:r>
      <w:r w:rsidR="00D44749">
        <w:rPr>
          <w:rFonts w:ascii="Times New Roman" w:hAnsi="Times New Roman" w:cs="Times New Roman"/>
          <w:sz w:val="24"/>
          <w:szCs w:val="24"/>
        </w:rPr>
        <w:t xml:space="preserve">, loneliness and isolation is a cross cutting objective, therefore, suggesting that public services in the area will treat this as a priority. </w:t>
      </w:r>
    </w:p>
    <w:p w:rsidR="00AE0B85" w:rsidRDefault="004066E9" w:rsidP="00AE0B85">
      <w:pPr>
        <w:spacing w:line="360" w:lineRule="auto"/>
        <w:rPr>
          <w:rFonts w:ascii="Times New Roman" w:hAnsi="Times New Roman" w:cs="Times New Roman"/>
          <w:sz w:val="24"/>
          <w:szCs w:val="24"/>
        </w:rPr>
      </w:pPr>
      <w:r>
        <w:rPr>
          <w:rFonts w:ascii="Times New Roman" w:hAnsi="Times New Roman" w:cs="Times New Roman"/>
          <w:sz w:val="24"/>
          <w:szCs w:val="24"/>
        </w:rPr>
        <w:t>However, to conduct a community prof</w:t>
      </w:r>
      <w:r w:rsidR="000A041B">
        <w:rPr>
          <w:rFonts w:ascii="Times New Roman" w:hAnsi="Times New Roman" w:cs="Times New Roman"/>
          <w:sz w:val="24"/>
          <w:szCs w:val="24"/>
        </w:rPr>
        <w:t xml:space="preserve">ile, I have to be </w:t>
      </w:r>
      <w:r w:rsidR="00C22847">
        <w:rPr>
          <w:rFonts w:ascii="Times New Roman" w:hAnsi="Times New Roman" w:cs="Times New Roman"/>
          <w:sz w:val="24"/>
          <w:szCs w:val="24"/>
        </w:rPr>
        <w:t>very clear o</w:t>
      </w:r>
      <w:r>
        <w:rPr>
          <w:rFonts w:ascii="Times New Roman" w:hAnsi="Times New Roman" w:cs="Times New Roman"/>
          <w:sz w:val="24"/>
          <w:szCs w:val="24"/>
        </w:rPr>
        <w:t>n the definition and boundaries of the community I’m going to profile.  I believe that the following view of community is relevant to my inquiry</w:t>
      </w:r>
    </w:p>
    <w:p w:rsidR="004066E9" w:rsidRDefault="004066E9" w:rsidP="004066E9">
      <w:pPr>
        <w:spacing w:line="360" w:lineRule="auto"/>
        <w:ind w:left="720"/>
        <w:rPr>
          <w:rFonts w:ascii="Times New Roman" w:hAnsi="Times New Roman" w:cs="Times New Roman"/>
          <w:sz w:val="24"/>
          <w:szCs w:val="24"/>
        </w:rPr>
      </w:pPr>
      <w:r>
        <w:rPr>
          <w:rFonts w:ascii="Times New Roman" w:hAnsi="Times New Roman" w:cs="Times New Roman"/>
          <w:sz w:val="24"/>
          <w:szCs w:val="24"/>
        </w:rPr>
        <w:t>‘that members of a community are brought together primarily through a shared life, and the acceptance of obligations is an integral part of this process”</w:t>
      </w:r>
    </w:p>
    <w:p w:rsidR="004066E9" w:rsidRDefault="004066E9" w:rsidP="00AE0B85">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Clarke </w:t>
      </w:r>
      <w:r w:rsidRPr="000400C4">
        <w:rPr>
          <w:rFonts w:ascii="Times New Roman" w:hAnsi="Times New Roman" w:cs="Times New Roman"/>
          <w:i/>
          <w:sz w:val="24"/>
          <w:szCs w:val="24"/>
        </w:rPr>
        <w:t>et al</w:t>
      </w:r>
      <w:r>
        <w:rPr>
          <w:rFonts w:ascii="Times New Roman" w:hAnsi="Times New Roman" w:cs="Times New Roman"/>
          <w:sz w:val="24"/>
          <w:szCs w:val="24"/>
        </w:rPr>
        <w:t xml:space="preserve">, 2007, p.99 </w:t>
      </w:r>
      <w:r w:rsidRPr="001A48CD">
        <w:rPr>
          <w:rFonts w:ascii="Times New Roman" w:hAnsi="Times New Roman" w:cs="Times New Roman"/>
          <w:i/>
          <w:sz w:val="24"/>
          <w:szCs w:val="24"/>
        </w:rPr>
        <w:t>cited in</w:t>
      </w:r>
      <w:r>
        <w:rPr>
          <w:rFonts w:ascii="Times New Roman" w:hAnsi="Times New Roman" w:cs="Times New Roman"/>
          <w:sz w:val="24"/>
          <w:szCs w:val="24"/>
        </w:rPr>
        <w:t xml:space="preserve"> Somerville, 2011, p11.</w:t>
      </w:r>
    </w:p>
    <w:p w:rsidR="002438A8" w:rsidRDefault="002438A8" w:rsidP="00AE0B85">
      <w:pPr>
        <w:spacing w:line="360" w:lineRule="auto"/>
        <w:rPr>
          <w:rFonts w:ascii="Times New Roman" w:hAnsi="Times New Roman" w:cs="Times New Roman"/>
          <w:sz w:val="24"/>
          <w:szCs w:val="24"/>
        </w:rPr>
      </w:pPr>
      <w:r>
        <w:rPr>
          <w:rFonts w:ascii="Times New Roman" w:hAnsi="Times New Roman" w:cs="Times New Roman"/>
          <w:sz w:val="24"/>
          <w:szCs w:val="24"/>
        </w:rPr>
        <w:t>My chosen community to profile is the</w:t>
      </w:r>
      <w:r w:rsidR="004066E9">
        <w:rPr>
          <w:rFonts w:ascii="Times New Roman" w:hAnsi="Times New Roman" w:cs="Times New Roman"/>
          <w:sz w:val="24"/>
          <w:szCs w:val="24"/>
        </w:rPr>
        <w:t xml:space="preserve"> Veterans Community in </w:t>
      </w:r>
      <w:r w:rsidR="000A041B">
        <w:rPr>
          <w:rFonts w:ascii="Times New Roman" w:hAnsi="Times New Roman" w:cs="Times New Roman"/>
          <w:sz w:val="24"/>
          <w:szCs w:val="24"/>
        </w:rPr>
        <w:t>RCT</w:t>
      </w:r>
      <w:r w:rsidR="001A48CD">
        <w:rPr>
          <w:rFonts w:ascii="Times New Roman" w:hAnsi="Times New Roman" w:cs="Times New Roman"/>
          <w:sz w:val="24"/>
          <w:szCs w:val="24"/>
        </w:rPr>
        <w:t>. The</w:t>
      </w:r>
      <w:r w:rsidR="000A041B">
        <w:rPr>
          <w:rFonts w:ascii="Times New Roman" w:hAnsi="Times New Roman" w:cs="Times New Roman"/>
          <w:sz w:val="24"/>
          <w:szCs w:val="24"/>
        </w:rPr>
        <w:t xml:space="preserve"> definition of a veteran is stated on page 1, but is </w:t>
      </w:r>
      <w:r w:rsidR="001A48CD">
        <w:rPr>
          <w:rFonts w:ascii="Times New Roman" w:hAnsi="Times New Roman" w:cs="Times New Roman"/>
          <w:sz w:val="24"/>
          <w:szCs w:val="24"/>
        </w:rPr>
        <w:t>broadly anyone that has served</w:t>
      </w:r>
      <w:r w:rsidR="000A041B">
        <w:rPr>
          <w:rFonts w:ascii="Times New Roman" w:hAnsi="Times New Roman" w:cs="Times New Roman"/>
          <w:sz w:val="24"/>
          <w:szCs w:val="24"/>
        </w:rPr>
        <w:t xml:space="preserve"> in the UK Armed Forces for one day.  </w:t>
      </w:r>
      <w:r w:rsidR="001A48CD">
        <w:rPr>
          <w:rFonts w:ascii="Times New Roman" w:hAnsi="Times New Roman" w:cs="Times New Roman"/>
          <w:sz w:val="24"/>
          <w:szCs w:val="24"/>
        </w:rPr>
        <w:t>RCT</w:t>
      </w:r>
      <w:r w:rsidR="000A041B">
        <w:rPr>
          <w:rFonts w:ascii="Times New Roman" w:hAnsi="Times New Roman" w:cs="Times New Roman"/>
          <w:sz w:val="24"/>
          <w:szCs w:val="24"/>
        </w:rPr>
        <w:t xml:space="preserve"> is a local authority area</w:t>
      </w:r>
      <w:r w:rsidR="004066E9">
        <w:rPr>
          <w:rFonts w:ascii="Times New Roman" w:hAnsi="Times New Roman" w:cs="Times New Roman"/>
          <w:sz w:val="24"/>
          <w:szCs w:val="24"/>
        </w:rPr>
        <w:t xml:space="preserve"> </w:t>
      </w:r>
      <w:r w:rsidR="000A041B">
        <w:rPr>
          <w:rFonts w:ascii="Times New Roman" w:hAnsi="Times New Roman" w:cs="Times New Roman"/>
          <w:sz w:val="24"/>
          <w:szCs w:val="24"/>
        </w:rPr>
        <w:t xml:space="preserve">and the profile will focus on veterans who live in the area.  The boundaries are geographical i.e. RCT, however, the veteran community is a shared </w:t>
      </w:r>
      <w:r w:rsidR="001A48CD">
        <w:rPr>
          <w:rFonts w:ascii="Times New Roman" w:hAnsi="Times New Roman" w:cs="Times New Roman"/>
          <w:sz w:val="24"/>
          <w:szCs w:val="24"/>
        </w:rPr>
        <w:t xml:space="preserve">by </w:t>
      </w:r>
      <w:r w:rsidR="000A041B">
        <w:rPr>
          <w:rFonts w:ascii="Times New Roman" w:hAnsi="Times New Roman" w:cs="Times New Roman"/>
          <w:sz w:val="24"/>
          <w:szCs w:val="24"/>
        </w:rPr>
        <w:t xml:space="preserve">life experiences.  </w:t>
      </w:r>
    </w:p>
    <w:p w:rsidR="002438A8" w:rsidRPr="00623B71" w:rsidRDefault="002438A8" w:rsidP="002438A8">
      <w:pPr>
        <w:spacing w:line="360" w:lineRule="auto"/>
        <w:rPr>
          <w:rFonts w:ascii="Times New Roman" w:hAnsi="Times New Roman" w:cs="Times New Roman"/>
          <w:b/>
          <w:sz w:val="24"/>
          <w:szCs w:val="24"/>
        </w:rPr>
      </w:pPr>
      <w:r w:rsidRPr="00623B71">
        <w:rPr>
          <w:rFonts w:ascii="Times New Roman" w:hAnsi="Times New Roman" w:cs="Times New Roman"/>
          <w:b/>
          <w:sz w:val="24"/>
          <w:szCs w:val="24"/>
        </w:rPr>
        <w:t>The p</w:t>
      </w:r>
      <w:r>
        <w:rPr>
          <w:rFonts w:ascii="Times New Roman" w:hAnsi="Times New Roman" w:cs="Times New Roman"/>
          <w:b/>
          <w:sz w:val="24"/>
          <w:szCs w:val="24"/>
        </w:rPr>
        <w:t xml:space="preserve">urpose of this </w:t>
      </w:r>
      <w:r w:rsidR="00676922">
        <w:rPr>
          <w:rFonts w:ascii="Times New Roman" w:hAnsi="Times New Roman" w:cs="Times New Roman"/>
          <w:b/>
          <w:sz w:val="24"/>
          <w:szCs w:val="24"/>
        </w:rPr>
        <w:t xml:space="preserve">community profile </w:t>
      </w:r>
      <w:r>
        <w:rPr>
          <w:rFonts w:ascii="Times New Roman" w:hAnsi="Times New Roman" w:cs="Times New Roman"/>
          <w:b/>
          <w:sz w:val="24"/>
          <w:szCs w:val="24"/>
        </w:rPr>
        <w:t xml:space="preserve">will be to </w:t>
      </w:r>
      <w:r w:rsidRPr="00623B71">
        <w:rPr>
          <w:rFonts w:ascii="Times New Roman" w:hAnsi="Times New Roman" w:cs="Times New Roman"/>
          <w:b/>
          <w:sz w:val="24"/>
          <w:szCs w:val="24"/>
        </w:rPr>
        <w:t xml:space="preserve">understand </w:t>
      </w:r>
      <w:r>
        <w:rPr>
          <w:rFonts w:ascii="Times New Roman" w:hAnsi="Times New Roman" w:cs="Times New Roman"/>
          <w:b/>
          <w:sz w:val="24"/>
          <w:szCs w:val="24"/>
        </w:rPr>
        <w:t>the needs of Veter</w:t>
      </w:r>
      <w:r w:rsidR="001A48CD">
        <w:rPr>
          <w:rFonts w:ascii="Times New Roman" w:hAnsi="Times New Roman" w:cs="Times New Roman"/>
          <w:b/>
          <w:sz w:val="24"/>
          <w:szCs w:val="24"/>
        </w:rPr>
        <w:t>a</w:t>
      </w:r>
      <w:r>
        <w:rPr>
          <w:rFonts w:ascii="Times New Roman" w:hAnsi="Times New Roman" w:cs="Times New Roman"/>
          <w:b/>
          <w:sz w:val="24"/>
          <w:szCs w:val="24"/>
        </w:rPr>
        <w:t xml:space="preserve">ns in RCT </w:t>
      </w:r>
      <w:r w:rsidR="00274DA3">
        <w:rPr>
          <w:rFonts w:ascii="Times New Roman" w:hAnsi="Times New Roman" w:cs="Times New Roman"/>
          <w:b/>
          <w:sz w:val="24"/>
          <w:szCs w:val="24"/>
        </w:rPr>
        <w:t xml:space="preserve">through </w:t>
      </w:r>
      <w:r w:rsidRPr="00623B71">
        <w:rPr>
          <w:rFonts w:ascii="Times New Roman" w:hAnsi="Times New Roman" w:cs="Times New Roman"/>
          <w:b/>
          <w:sz w:val="24"/>
          <w:szCs w:val="24"/>
        </w:rPr>
        <w:t xml:space="preserve">a </w:t>
      </w:r>
      <w:r w:rsidR="00274DA3">
        <w:rPr>
          <w:rFonts w:ascii="Times New Roman" w:hAnsi="Times New Roman" w:cs="Times New Roman"/>
          <w:b/>
          <w:sz w:val="24"/>
          <w:szCs w:val="24"/>
        </w:rPr>
        <w:t>s</w:t>
      </w:r>
      <w:r>
        <w:rPr>
          <w:rFonts w:ascii="Times New Roman" w:hAnsi="Times New Roman" w:cs="Times New Roman"/>
          <w:b/>
          <w:sz w:val="24"/>
          <w:szCs w:val="24"/>
        </w:rPr>
        <w:t>ustainability</w:t>
      </w:r>
      <w:r w:rsidRPr="00623B71">
        <w:rPr>
          <w:rFonts w:ascii="Times New Roman" w:hAnsi="Times New Roman" w:cs="Times New Roman"/>
          <w:b/>
          <w:sz w:val="24"/>
          <w:szCs w:val="24"/>
        </w:rPr>
        <w:t xml:space="preserve"> </w:t>
      </w:r>
      <w:r w:rsidR="00274DA3">
        <w:rPr>
          <w:rFonts w:ascii="Times New Roman" w:hAnsi="Times New Roman" w:cs="Times New Roman"/>
          <w:b/>
          <w:sz w:val="24"/>
          <w:szCs w:val="24"/>
        </w:rPr>
        <w:t xml:space="preserve">and social justice </w:t>
      </w:r>
      <w:r w:rsidRPr="00623B71">
        <w:rPr>
          <w:rFonts w:ascii="Times New Roman" w:hAnsi="Times New Roman" w:cs="Times New Roman"/>
          <w:b/>
          <w:sz w:val="24"/>
          <w:szCs w:val="24"/>
        </w:rPr>
        <w:t>lens</w:t>
      </w:r>
      <w:r w:rsidR="00274DA3">
        <w:rPr>
          <w:rFonts w:ascii="Times New Roman" w:hAnsi="Times New Roman" w:cs="Times New Roman"/>
          <w:b/>
          <w:sz w:val="24"/>
          <w:szCs w:val="24"/>
        </w:rPr>
        <w:t xml:space="preserve">. </w:t>
      </w:r>
      <w:r w:rsidR="007E7D80">
        <w:rPr>
          <w:rFonts w:ascii="Times New Roman" w:hAnsi="Times New Roman" w:cs="Times New Roman"/>
          <w:b/>
          <w:sz w:val="24"/>
          <w:szCs w:val="24"/>
        </w:rPr>
        <w:t>This perspective ta</w:t>
      </w:r>
      <w:r w:rsidR="00274DA3">
        <w:rPr>
          <w:rFonts w:ascii="Times New Roman" w:hAnsi="Times New Roman" w:cs="Times New Roman"/>
          <w:b/>
          <w:sz w:val="24"/>
          <w:szCs w:val="24"/>
        </w:rPr>
        <w:t xml:space="preserve">kes into account sustainability but also </w:t>
      </w:r>
      <w:r w:rsidR="007E7D80">
        <w:rPr>
          <w:rFonts w:ascii="Times New Roman" w:hAnsi="Times New Roman" w:cs="Times New Roman"/>
          <w:b/>
          <w:sz w:val="24"/>
          <w:szCs w:val="24"/>
        </w:rPr>
        <w:t>justice and equality</w:t>
      </w:r>
      <w:r w:rsidR="00274DA3">
        <w:rPr>
          <w:rFonts w:ascii="Times New Roman" w:hAnsi="Times New Roman" w:cs="Times New Roman"/>
          <w:b/>
          <w:sz w:val="24"/>
          <w:szCs w:val="24"/>
        </w:rPr>
        <w:t xml:space="preserve"> such as the quality of life of veterans and opportunities for fulfilment.</w:t>
      </w:r>
      <w:r w:rsidR="007E7D80">
        <w:rPr>
          <w:rFonts w:ascii="Times New Roman" w:hAnsi="Times New Roman" w:cs="Times New Roman"/>
          <w:b/>
          <w:sz w:val="24"/>
          <w:szCs w:val="24"/>
        </w:rPr>
        <w:t xml:space="preserve"> </w:t>
      </w:r>
      <w:r>
        <w:rPr>
          <w:rFonts w:ascii="Times New Roman" w:hAnsi="Times New Roman" w:cs="Times New Roman"/>
          <w:b/>
          <w:sz w:val="24"/>
          <w:szCs w:val="24"/>
        </w:rPr>
        <w:t xml:space="preserve">  The </w:t>
      </w:r>
      <w:r w:rsidR="00676922">
        <w:rPr>
          <w:rFonts w:ascii="Times New Roman" w:hAnsi="Times New Roman" w:cs="Times New Roman"/>
          <w:b/>
          <w:sz w:val="24"/>
          <w:szCs w:val="24"/>
        </w:rPr>
        <w:t>community profile will inform the</w:t>
      </w:r>
      <w:r w:rsidR="006D04AB">
        <w:rPr>
          <w:rFonts w:ascii="Times New Roman" w:hAnsi="Times New Roman" w:cs="Times New Roman"/>
          <w:b/>
          <w:sz w:val="24"/>
          <w:szCs w:val="24"/>
        </w:rPr>
        <w:t xml:space="preserve"> </w:t>
      </w:r>
      <w:r w:rsidR="00CE304A">
        <w:rPr>
          <w:rFonts w:ascii="Times New Roman" w:hAnsi="Times New Roman" w:cs="Times New Roman"/>
          <w:b/>
          <w:sz w:val="24"/>
          <w:szCs w:val="24"/>
        </w:rPr>
        <w:t>priorities</w:t>
      </w:r>
      <w:r w:rsidR="00274DA3">
        <w:rPr>
          <w:rFonts w:ascii="Times New Roman" w:hAnsi="Times New Roman" w:cs="Times New Roman"/>
          <w:b/>
          <w:sz w:val="24"/>
          <w:szCs w:val="24"/>
        </w:rPr>
        <w:t xml:space="preserve"> of the Veteran Advice Service to meet current needs and for future generations. The </w:t>
      </w:r>
      <w:r w:rsidRPr="00623B71">
        <w:rPr>
          <w:rFonts w:ascii="Times New Roman" w:hAnsi="Times New Roman" w:cs="Times New Roman"/>
          <w:b/>
          <w:sz w:val="24"/>
          <w:szCs w:val="24"/>
        </w:rPr>
        <w:t xml:space="preserve">method </w:t>
      </w:r>
      <w:r w:rsidRPr="00623B71">
        <w:rPr>
          <w:rFonts w:ascii="Times New Roman" w:hAnsi="Times New Roman" w:cs="Times New Roman"/>
          <w:b/>
          <w:sz w:val="24"/>
          <w:szCs w:val="24"/>
        </w:rPr>
        <w:lastRenderedPageBreak/>
        <w:t xml:space="preserve">of inquiry is </w:t>
      </w:r>
      <w:r>
        <w:rPr>
          <w:rFonts w:ascii="Times New Roman" w:hAnsi="Times New Roman" w:cs="Times New Roman"/>
          <w:b/>
          <w:sz w:val="24"/>
          <w:szCs w:val="24"/>
        </w:rPr>
        <w:t xml:space="preserve">community based participatory research </w:t>
      </w:r>
      <w:r w:rsidR="00676922">
        <w:rPr>
          <w:rFonts w:ascii="Times New Roman" w:hAnsi="Times New Roman" w:cs="Times New Roman"/>
          <w:b/>
          <w:sz w:val="24"/>
          <w:szCs w:val="24"/>
        </w:rPr>
        <w:t xml:space="preserve">as </w:t>
      </w:r>
      <w:r w:rsidRPr="00623B71">
        <w:rPr>
          <w:rFonts w:ascii="Times New Roman" w:hAnsi="Times New Roman" w:cs="Times New Roman"/>
          <w:b/>
          <w:sz w:val="24"/>
          <w:szCs w:val="24"/>
        </w:rPr>
        <w:t xml:space="preserve">well as the use of </w:t>
      </w:r>
      <w:r>
        <w:rPr>
          <w:rFonts w:ascii="Times New Roman" w:hAnsi="Times New Roman" w:cs="Times New Roman"/>
          <w:b/>
          <w:sz w:val="24"/>
          <w:szCs w:val="24"/>
        </w:rPr>
        <w:t>secondary data.</w:t>
      </w:r>
    </w:p>
    <w:p w:rsidR="004E65F3" w:rsidRDefault="00DF6A0B" w:rsidP="00967D9A">
      <w:pPr>
        <w:spacing w:line="360" w:lineRule="auto"/>
        <w:rPr>
          <w:rFonts w:ascii="Times New Roman" w:hAnsi="Times New Roman" w:cs="Times New Roman"/>
          <w:sz w:val="24"/>
          <w:szCs w:val="24"/>
        </w:rPr>
      </w:pPr>
      <w:r>
        <w:rPr>
          <w:rFonts w:ascii="Times New Roman" w:hAnsi="Times New Roman" w:cs="Times New Roman"/>
          <w:sz w:val="24"/>
          <w:szCs w:val="24"/>
        </w:rPr>
        <w:t xml:space="preserve">Community is not the only </w:t>
      </w:r>
      <w:r w:rsidR="00274DA3">
        <w:rPr>
          <w:rFonts w:ascii="Times New Roman" w:hAnsi="Times New Roman" w:cs="Times New Roman"/>
          <w:sz w:val="24"/>
          <w:szCs w:val="24"/>
        </w:rPr>
        <w:t>phenomenon</w:t>
      </w:r>
      <w:r>
        <w:rPr>
          <w:rFonts w:ascii="Times New Roman" w:hAnsi="Times New Roman" w:cs="Times New Roman"/>
          <w:sz w:val="24"/>
          <w:szCs w:val="24"/>
        </w:rPr>
        <w:t xml:space="preserve"> that can be view</w:t>
      </w:r>
      <w:r w:rsidR="00FA76ED">
        <w:rPr>
          <w:rFonts w:ascii="Times New Roman" w:hAnsi="Times New Roman" w:cs="Times New Roman"/>
          <w:sz w:val="24"/>
          <w:szCs w:val="24"/>
        </w:rPr>
        <w:t>ed</w:t>
      </w:r>
      <w:r>
        <w:rPr>
          <w:rFonts w:ascii="Times New Roman" w:hAnsi="Times New Roman" w:cs="Times New Roman"/>
          <w:sz w:val="24"/>
          <w:szCs w:val="24"/>
        </w:rPr>
        <w:t xml:space="preserve"> </w:t>
      </w:r>
      <w:r w:rsidR="000A6552">
        <w:rPr>
          <w:rFonts w:ascii="Times New Roman" w:hAnsi="Times New Roman" w:cs="Times New Roman"/>
          <w:sz w:val="24"/>
          <w:szCs w:val="24"/>
        </w:rPr>
        <w:t>ambiguously;</w:t>
      </w:r>
      <w:r>
        <w:rPr>
          <w:rFonts w:ascii="Times New Roman" w:hAnsi="Times New Roman" w:cs="Times New Roman"/>
          <w:sz w:val="24"/>
          <w:szCs w:val="24"/>
        </w:rPr>
        <w:t xml:space="preserve"> sustain</w:t>
      </w:r>
      <w:r w:rsidR="00607AFC">
        <w:rPr>
          <w:rFonts w:ascii="Times New Roman" w:hAnsi="Times New Roman" w:cs="Times New Roman"/>
          <w:sz w:val="24"/>
          <w:szCs w:val="24"/>
        </w:rPr>
        <w:t xml:space="preserve">ability can share this censure </w:t>
      </w:r>
      <w:r w:rsidR="00D63732" w:rsidRPr="00D63732">
        <w:rPr>
          <w:rFonts w:ascii="Times New Roman" w:hAnsi="Times New Roman" w:cs="Times New Roman"/>
          <w:sz w:val="24"/>
          <w:szCs w:val="24"/>
        </w:rPr>
        <w:t>(</w:t>
      </w:r>
      <w:proofErr w:type="spellStart"/>
      <w:r w:rsidR="00D63732" w:rsidRPr="00D63732">
        <w:rPr>
          <w:rFonts w:ascii="Times New Roman" w:hAnsi="Times New Roman" w:cs="Times New Roman"/>
          <w:sz w:val="24"/>
          <w:szCs w:val="24"/>
        </w:rPr>
        <w:t>Thiere</w:t>
      </w:r>
      <w:proofErr w:type="spellEnd"/>
      <w:r w:rsidR="00D63732" w:rsidRPr="00D63732">
        <w:rPr>
          <w:rFonts w:ascii="Times New Roman" w:hAnsi="Times New Roman" w:cs="Times New Roman"/>
          <w:sz w:val="24"/>
          <w:szCs w:val="24"/>
        </w:rPr>
        <w:t>, 2013)</w:t>
      </w:r>
      <w:r w:rsidR="00607AFC" w:rsidRPr="00D63732">
        <w:rPr>
          <w:rFonts w:ascii="Times New Roman" w:hAnsi="Times New Roman" w:cs="Times New Roman"/>
          <w:sz w:val="24"/>
          <w:szCs w:val="24"/>
        </w:rPr>
        <w:t>.</w:t>
      </w:r>
      <w:r w:rsidR="00607AFC">
        <w:rPr>
          <w:rFonts w:ascii="Times New Roman" w:hAnsi="Times New Roman" w:cs="Times New Roman"/>
          <w:sz w:val="24"/>
          <w:szCs w:val="24"/>
        </w:rPr>
        <w:t xml:space="preserve">  Therefore some clarification is needed </w:t>
      </w:r>
      <w:r w:rsidR="00D63732">
        <w:rPr>
          <w:rFonts w:ascii="Times New Roman" w:hAnsi="Times New Roman" w:cs="Times New Roman"/>
          <w:sz w:val="24"/>
          <w:szCs w:val="24"/>
        </w:rPr>
        <w:t xml:space="preserve">in </w:t>
      </w:r>
      <w:r w:rsidR="00274DA3">
        <w:rPr>
          <w:rFonts w:ascii="Times New Roman" w:hAnsi="Times New Roman" w:cs="Times New Roman"/>
          <w:sz w:val="24"/>
          <w:szCs w:val="24"/>
        </w:rPr>
        <w:t>determining</w:t>
      </w:r>
      <w:r w:rsidR="00D63732">
        <w:rPr>
          <w:rFonts w:ascii="Times New Roman" w:hAnsi="Times New Roman" w:cs="Times New Roman"/>
          <w:sz w:val="24"/>
          <w:szCs w:val="24"/>
        </w:rPr>
        <w:t xml:space="preserve"> a sustainability lens.  </w:t>
      </w:r>
      <w:r w:rsidR="00CE304A">
        <w:rPr>
          <w:rFonts w:ascii="Times New Roman" w:hAnsi="Times New Roman" w:cs="Times New Roman"/>
          <w:sz w:val="24"/>
          <w:szCs w:val="24"/>
        </w:rPr>
        <w:t>Sustainability</w:t>
      </w:r>
      <w:r w:rsidR="00D63732">
        <w:rPr>
          <w:rFonts w:ascii="Times New Roman" w:hAnsi="Times New Roman" w:cs="Times New Roman"/>
          <w:sz w:val="24"/>
          <w:szCs w:val="24"/>
        </w:rPr>
        <w:t xml:space="preserve"> certainly isn’t a new concept, originating from the Latin word </w:t>
      </w:r>
      <w:proofErr w:type="spellStart"/>
      <w:r w:rsidR="00D63732">
        <w:rPr>
          <w:rFonts w:ascii="Times New Roman" w:hAnsi="Times New Roman" w:cs="Times New Roman"/>
          <w:i/>
          <w:sz w:val="24"/>
          <w:szCs w:val="24"/>
        </w:rPr>
        <w:t>sustinere</w:t>
      </w:r>
      <w:proofErr w:type="spellEnd"/>
      <w:r w:rsidR="00D63732">
        <w:rPr>
          <w:rFonts w:ascii="Times New Roman" w:hAnsi="Times New Roman" w:cs="Times New Roman"/>
          <w:i/>
          <w:sz w:val="24"/>
          <w:szCs w:val="24"/>
        </w:rPr>
        <w:t xml:space="preserve"> </w:t>
      </w:r>
      <w:r w:rsidR="00D63732">
        <w:rPr>
          <w:rFonts w:ascii="Times New Roman" w:hAnsi="Times New Roman" w:cs="Times New Roman"/>
          <w:sz w:val="24"/>
          <w:szCs w:val="24"/>
        </w:rPr>
        <w:t>wh</w:t>
      </w:r>
      <w:r w:rsidR="00064BE6">
        <w:rPr>
          <w:rFonts w:ascii="Times New Roman" w:hAnsi="Times New Roman" w:cs="Times New Roman"/>
          <w:sz w:val="24"/>
          <w:szCs w:val="24"/>
        </w:rPr>
        <w:t>ich means to ‘hold up’ (</w:t>
      </w:r>
      <w:proofErr w:type="spellStart"/>
      <w:r w:rsidR="00064BE6">
        <w:rPr>
          <w:rFonts w:ascii="Times New Roman" w:hAnsi="Times New Roman" w:cs="Times New Roman"/>
          <w:sz w:val="24"/>
          <w:szCs w:val="24"/>
        </w:rPr>
        <w:t>Theire</w:t>
      </w:r>
      <w:proofErr w:type="spellEnd"/>
      <w:r w:rsidR="00064BE6">
        <w:rPr>
          <w:rFonts w:ascii="Times New Roman" w:hAnsi="Times New Roman" w:cs="Times New Roman"/>
          <w:sz w:val="24"/>
          <w:szCs w:val="24"/>
        </w:rPr>
        <w:t xml:space="preserve">, </w:t>
      </w:r>
      <w:r w:rsidR="00D63732">
        <w:rPr>
          <w:rFonts w:ascii="Times New Roman" w:hAnsi="Times New Roman" w:cs="Times New Roman"/>
          <w:sz w:val="24"/>
          <w:szCs w:val="24"/>
        </w:rPr>
        <w:t xml:space="preserve">2013 p.7).  Therefore meaning that it holds up over time.  </w:t>
      </w:r>
      <w:r w:rsidR="00274DA3">
        <w:rPr>
          <w:rFonts w:ascii="Times New Roman" w:hAnsi="Times New Roman" w:cs="Times New Roman"/>
          <w:sz w:val="24"/>
          <w:szCs w:val="24"/>
        </w:rPr>
        <w:t xml:space="preserve">However, when we look globally at </w:t>
      </w:r>
      <w:r w:rsidR="00EE3BF9">
        <w:rPr>
          <w:rFonts w:ascii="Times New Roman" w:hAnsi="Times New Roman" w:cs="Times New Roman"/>
          <w:sz w:val="24"/>
          <w:szCs w:val="24"/>
        </w:rPr>
        <w:t>sustainability</w:t>
      </w:r>
      <w:r w:rsidR="00CE304A">
        <w:rPr>
          <w:rFonts w:ascii="Times New Roman" w:hAnsi="Times New Roman" w:cs="Times New Roman"/>
          <w:sz w:val="24"/>
          <w:szCs w:val="24"/>
        </w:rPr>
        <w:t xml:space="preserve"> </w:t>
      </w:r>
      <w:r w:rsidR="00EE3BF9">
        <w:rPr>
          <w:rFonts w:ascii="Times New Roman" w:hAnsi="Times New Roman" w:cs="Times New Roman"/>
          <w:sz w:val="24"/>
          <w:szCs w:val="24"/>
        </w:rPr>
        <w:t>many things are not holding up over time</w:t>
      </w:r>
      <w:r w:rsidR="00CE304A">
        <w:rPr>
          <w:rFonts w:ascii="Times New Roman" w:hAnsi="Times New Roman" w:cs="Times New Roman"/>
          <w:sz w:val="24"/>
          <w:szCs w:val="24"/>
        </w:rPr>
        <w:t xml:space="preserve"> </w:t>
      </w:r>
      <w:r w:rsidR="001A48CD">
        <w:rPr>
          <w:rFonts w:ascii="Times New Roman" w:hAnsi="Times New Roman" w:cs="Times New Roman"/>
          <w:sz w:val="24"/>
          <w:szCs w:val="24"/>
        </w:rPr>
        <w:t xml:space="preserve">such </w:t>
      </w:r>
      <w:r w:rsidR="00D63732">
        <w:rPr>
          <w:rFonts w:ascii="Times New Roman" w:hAnsi="Times New Roman" w:cs="Times New Roman"/>
          <w:sz w:val="24"/>
          <w:szCs w:val="24"/>
        </w:rPr>
        <w:t xml:space="preserve">as </w:t>
      </w:r>
      <w:r w:rsidR="001A48CD">
        <w:rPr>
          <w:rFonts w:ascii="Times New Roman" w:hAnsi="Times New Roman" w:cs="Times New Roman"/>
          <w:sz w:val="24"/>
          <w:szCs w:val="24"/>
        </w:rPr>
        <w:t xml:space="preserve">the </w:t>
      </w:r>
      <w:r w:rsidR="00D63732" w:rsidRPr="00D63732">
        <w:rPr>
          <w:rFonts w:ascii="Times New Roman" w:hAnsi="Times New Roman" w:cs="Times New Roman"/>
          <w:sz w:val="24"/>
          <w:szCs w:val="24"/>
        </w:rPr>
        <w:t xml:space="preserve">overuse of </w:t>
      </w:r>
      <w:r w:rsidR="00CE304A" w:rsidRPr="00D63732">
        <w:rPr>
          <w:rFonts w:ascii="Times New Roman" w:hAnsi="Times New Roman" w:cs="Times New Roman"/>
          <w:sz w:val="24"/>
          <w:szCs w:val="24"/>
        </w:rPr>
        <w:t>fossil</w:t>
      </w:r>
      <w:r w:rsidR="00D63732" w:rsidRPr="00D63732">
        <w:rPr>
          <w:rFonts w:ascii="Times New Roman" w:hAnsi="Times New Roman" w:cs="Times New Roman"/>
          <w:sz w:val="24"/>
          <w:szCs w:val="24"/>
        </w:rPr>
        <w:t xml:space="preserve"> fuels</w:t>
      </w:r>
      <w:r w:rsidR="00967D9A">
        <w:rPr>
          <w:rFonts w:ascii="Times New Roman" w:hAnsi="Times New Roman" w:cs="Times New Roman"/>
          <w:sz w:val="24"/>
          <w:szCs w:val="24"/>
        </w:rPr>
        <w:t>, deforestation and plastic pollution.  A</w:t>
      </w:r>
      <w:r w:rsidR="00EE3BF9">
        <w:rPr>
          <w:rFonts w:ascii="Times New Roman" w:hAnsi="Times New Roman" w:cs="Times New Roman"/>
          <w:sz w:val="24"/>
          <w:szCs w:val="24"/>
        </w:rPr>
        <w:t xml:space="preserve">t a </w:t>
      </w:r>
      <w:r w:rsidR="00967D9A">
        <w:rPr>
          <w:rFonts w:ascii="Times New Roman" w:hAnsi="Times New Roman" w:cs="Times New Roman"/>
          <w:sz w:val="24"/>
          <w:szCs w:val="24"/>
        </w:rPr>
        <w:t xml:space="preserve">local level it could be fuel poverty, access to health and benefits and access to local resources such as </w:t>
      </w:r>
      <w:r w:rsidR="00CE304A">
        <w:rPr>
          <w:rFonts w:ascii="Times New Roman" w:hAnsi="Times New Roman" w:cs="Times New Roman"/>
          <w:sz w:val="24"/>
          <w:szCs w:val="24"/>
        </w:rPr>
        <w:t>parks and recreational activities.</w:t>
      </w:r>
      <w:r w:rsidR="00EE3BF9">
        <w:rPr>
          <w:rFonts w:ascii="Times New Roman" w:hAnsi="Times New Roman" w:cs="Times New Roman"/>
          <w:sz w:val="24"/>
          <w:szCs w:val="24"/>
        </w:rPr>
        <w:t xml:space="preserve"> </w:t>
      </w:r>
      <w:r w:rsidR="004E65F3">
        <w:rPr>
          <w:rFonts w:ascii="Times New Roman" w:hAnsi="Times New Roman" w:cs="Times New Roman"/>
          <w:sz w:val="24"/>
          <w:szCs w:val="24"/>
        </w:rPr>
        <w:t xml:space="preserve"> The Welsh Government recognises that veterans have specific needs, it has already funded the establishment of Veterans Wales NHS, a dedicated service to those who have served</w:t>
      </w:r>
      <w:r w:rsidR="0022350B">
        <w:rPr>
          <w:rFonts w:ascii="Times New Roman" w:hAnsi="Times New Roman" w:cs="Times New Roman"/>
          <w:sz w:val="24"/>
          <w:szCs w:val="24"/>
        </w:rPr>
        <w:t>.</w:t>
      </w:r>
      <w:r w:rsidR="004E65F3">
        <w:rPr>
          <w:rFonts w:ascii="Times New Roman" w:hAnsi="Times New Roman" w:cs="Times New Roman"/>
          <w:sz w:val="24"/>
          <w:szCs w:val="24"/>
        </w:rPr>
        <w:t xml:space="preserve">  However, as already discussed many veterans do not seek support until crisis point, this may not only be in regard to health matters but homelessness.  </w:t>
      </w:r>
    </w:p>
    <w:p w:rsidR="00D63732" w:rsidRPr="00967D9A" w:rsidRDefault="000A041B" w:rsidP="00967D9A">
      <w:pPr>
        <w:spacing w:line="360" w:lineRule="auto"/>
        <w:rPr>
          <w:rFonts w:ascii="Times New Roman" w:hAnsi="Times New Roman" w:cs="Times New Roman"/>
          <w:sz w:val="24"/>
          <w:szCs w:val="24"/>
        </w:rPr>
      </w:pPr>
      <w:r>
        <w:rPr>
          <w:rFonts w:ascii="Times New Roman" w:hAnsi="Times New Roman" w:cs="Times New Roman"/>
          <w:sz w:val="24"/>
          <w:szCs w:val="24"/>
        </w:rPr>
        <w:t>As with community, sustainability relates</w:t>
      </w:r>
      <w:r w:rsidR="00CE304A">
        <w:rPr>
          <w:rFonts w:ascii="Times New Roman" w:hAnsi="Times New Roman" w:cs="Times New Roman"/>
          <w:sz w:val="24"/>
          <w:szCs w:val="24"/>
        </w:rPr>
        <w:t xml:space="preserve"> to the </w:t>
      </w:r>
      <w:r w:rsidR="002A5055">
        <w:rPr>
          <w:rFonts w:ascii="Times New Roman" w:hAnsi="Times New Roman" w:cs="Times New Roman"/>
          <w:sz w:val="24"/>
          <w:szCs w:val="24"/>
        </w:rPr>
        <w:t>context</w:t>
      </w:r>
      <w:r>
        <w:rPr>
          <w:rFonts w:ascii="Times New Roman" w:hAnsi="Times New Roman" w:cs="Times New Roman"/>
          <w:sz w:val="24"/>
          <w:szCs w:val="24"/>
        </w:rPr>
        <w:t xml:space="preserve"> it is viewed in and</w:t>
      </w:r>
      <w:r w:rsidR="00CE304A">
        <w:rPr>
          <w:rFonts w:ascii="Times New Roman" w:hAnsi="Times New Roman" w:cs="Times New Roman"/>
          <w:sz w:val="24"/>
          <w:szCs w:val="24"/>
        </w:rPr>
        <w:t xml:space="preserve"> </w:t>
      </w:r>
      <w:proofErr w:type="spellStart"/>
      <w:r w:rsidR="00CE304A">
        <w:rPr>
          <w:rFonts w:ascii="Times New Roman" w:hAnsi="Times New Roman" w:cs="Times New Roman"/>
          <w:sz w:val="24"/>
          <w:szCs w:val="24"/>
        </w:rPr>
        <w:t>Theiere</w:t>
      </w:r>
      <w:proofErr w:type="spellEnd"/>
      <w:r w:rsidR="00763C86">
        <w:rPr>
          <w:rFonts w:ascii="Times New Roman" w:hAnsi="Times New Roman" w:cs="Times New Roman"/>
          <w:sz w:val="24"/>
          <w:szCs w:val="24"/>
        </w:rPr>
        <w:t xml:space="preserve"> (2013)</w:t>
      </w:r>
      <w:r w:rsidR="00CE304A">
        <w:rPr>
          <w:rFonts w:ascii="Times New Roman" w:hAnsi="Times New Roman" w:cs="Times New Roman"/>
          <w:sz w:val="24"/>
          <w:szCs w:val="24"/>
        </w:rPr>
        <w:t xml:space="preserve"> suggests sustainability</w:t>
      </w:r>
      <w:r>
        <w:rPr>
          <w:rFonts w:ascii="Times New Roman" w:hAnsi="Times New Roman" w:cs="Times New Roman"/>
          <w:sz w:val="24"/>
          <w:szCs w:val="24"/>
        </w:rPr>
        <w:t xml:space="preserve"> </w:t>
      </w:r>
      <w:r w:rsidR="00CE304A">
        <w:rPr>
          <w:rFonts w:ascii="Times New Roman" w:hAnsi="Times New Roman" w:cs="Times New Roman"/>
          <w:sz w:val="24"/>
          <w:szCs w:val="24"/>
        </w:rPr>
        <w:t xml:space="preserve">has a wide </w:t>
      </w:r>
      <w:r>
        <w:rPr>
          <w:rFonts w:ascii="Times New Roman" w:hAnsi="Times New Roman" w:cs="Times New Roman"/>
          <w:sz w:val="24"/>
          <w:szCs w:val="24"/>
        </w:rPr>
        <w:t>scope</w:t>
      </w:r>
      <w:r w:rsidR="00CE304A">
        <w:rPr>
          <w:rFonts w:ascii="Times New Roman" w:hAnsi="Times New Roman" w:cs="Times New Roman"/>
          <w:sz w:val="24"/>
          <w:szCs w:val="24"/>
        </w:rPr>
        <w:t xml:space="preserve"> affecting the welfare of many people and the impact on other species now and into the f</w:t>
      </w:r>
      <w:r>
        <w:rPr>
          <w:rFonts w:ascii="Times New Roman" w:hAnsi="Times New Roman" w:cs="Times New Roman"/>
          <w:sz w:val="24"/>
          <w:szCs w:val="24"/>
        </w:rPr>
        <w:t>uture.  Therefore a sustainability</w:t>
      </w:r>
      <w:r w:rsidR="00CE304A">
        <w:rPr>
          <w:rFonts w:ascii="Times New Roman" w:hAnsi="Times New Roman" w:cs="Times New Roman"/>
          <w:sz w:val="24"/>
          <w:szCs w:val="24"/>
        </w:rPr>
        <w:t xml:space="preserve"> lens looks beyond just national boundaries and has a </w:t>
      </w:r>
      <w:r>
        <w:rPr>
          <w:rFonts w:ascii="Times New Roman" w:hAnsi="Times New Roman" w:cs="Times New Roman"/>
          <w:sz w:val="24"/>
          <w:szCs w:val="24"/>
        </w:rPr>
        <w:t>global awareness for exa</w:t>
      </w:r>
      <w:r w:rsidR="00CE304A">
        <w:rPr>
          <w:rFonts w:ascii="Times New Roman" w:hAnsi="Times New Roman" w:cs="Times New Roman"/>
          <w:sz w:val="24"/>
          <w:szCs w:val="24"/>
        </w:rPr>
        <w:t xml:space="preserve">mple the food we eat, how has it been sourced, who has </w:t>
      </w:r>
      <w:r w:rsidR="00FA76ED">
        <w:rPr>
          <w:rFonts w:ascii="Times New Roman" w:hAnsi="Times New Roman" w:cs="Times New Roman"/>
          <w:sz w:val="24"/>
          <w:szCs w:val="24"/>
        </w:rPr>
        <w:t>been involved in its production and</w:t>
      </w:r>
      <w:r w:rsidR="00763C86">
        <w:rPr>
          <w:rFonts w:ascii="Times New Roman" w:hAnsi="Times New Roman" w:cs="Times New Roman"/>
          <w:sz w:val="24"/>
          <w:szCs w:val="24"/>
        </w:rPr>
        <w:t xml:space="preserve"> </w:t>
      </w:r>
      <w:r w:rsidR="00CE304A">
        <w:rPr>
          <w:rFonts w:ascii="Times New Roman" w:hAnsi="Times New Roman" w:cs="Times New Roman"/>
          <w:sz w:val="24"/>
          <w:szCs w:val="24"/>
        </w:rPr>
        <w:t xml:space="preserve">how has it been transported to our supermarkets and homes.  </w:t>
      </w:r>
      <w:r w:rsidR="00763C86">
        <w:rPr>
          <w:rFonts w:ascii="Times New Roman" w:hAnsi="Times New Roman" w:cs="Times New Roman"/>
          <w:sz w:val="24"/>
          <w:szCs w:val="24"/>
        </w:rPr>
        <w:t xml:space="preserve">However involvement in a </w:t>
      </w:r>
      <w:r w:rsidR="00CA2B68">
        <w:rPr>
          <w:rFonts w:ascii="Times New Roman" w:hAnsi="Times New Roman" w:cs="Times New Roman"/>
          <w:sz w:val="24"/>
          <w:szCs w:val="24"/>
        </w:rPr>
        <w:t>community profile where individuals have mutual respect and collective goals should  empower the community to take action for itself (</w:t>
      </w:r>
      <w:proofErr w:type="spellStart"/>
      <w:r w:rsidR="00CA2B68">
        <w:rPr>
          <w:rFonts w:ascii="Times New Roman" w:hAnsi="Times New Roman" w:cs="Times New Roman"/>
          <w:sz w:val="24"/>
          <w:szCs w:val="24"/>
        </w:rPr>
        <w:t>Hawtin</w:t>
      </w:r>
      <w:proofErr w:type="spellEnd"/>
      <w:r w:rsidR="00CA2B68">
        <w:rPr>
          <w:rFonts w:ascii="Times New Roman" w:hAnsi="Times New Roman" w:cs="Times New Roman"/>
          <w:sz w:val="24"/>
          <w:szCs w:val="24"/>
        </w:rPr>
        <w:t xml:space="preserve"> and Percy-Smith, 2007)</w:t>
      </w:r>
    </w:p>
    <w:p w:rsidR="009B29EC" w:rsidRDefault="00520D01" w:rsidP="00981624">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RESEARCH METHODOLOGY</w:t>
      </w:r>
    </w:p>
    <w:p w:rsidR="00EE4F75" w:rsidRDefault="00ED5294" w:rsidP="0098162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very nature of community profiling is participatory and referring back to </w:t>
      </w:r>
      <w:r w:rsidR="00B34DF0">
        <w:rPr>
          <w:rFonts w:ascii="Times New Roman" w:hAnsi="Times New Roman" w:cs="Times New Roman"/>
          <w:sz w:val="24"/>
          <w:szCs w:val="24"/>
        </w:rPr>
        <w:t>the definition quote</w:t>
      </w:r>
      <w:r w:rsidR="0098589C">
        <w:rPr>
          <w:rFonts w:ascii="Times New Roman" w:hAnsi="Times New Roman" w:cs="Times New Roman"/>
          <w:sz w:val="24"/>
          <w:szCs w:val="24"/>
        </w:rPr>
        <w:t>d</w:t>
      </w:r>
      <w:r w:rsidR="00B34DF0">
        <w:rPr>
          <w:rFonts w:ascii="Times New Roman" w:hAnsi="Times New Roman" w:cs="Times New Roman"/>
          <w:sz w:val="24"/>
          <w:szCs w:val="24"/>
        </w:rPr>
        <w:t xml:space="preserve"> earlier ‘... is carried out with the active involvement of the community itself’</w:t>
      </w:r>
      <w:r w:rsidR="0098589C">
        <w:rPr>
          <w:rFonts w:ascii="Times New Roman" w:hAnsi="Times New Roman" w:cs="Times New Roman"/>
          <w:sz w:val="24"/>
          <w:szCs w:val="24"/>
        </w:rPr>
        <w:t xml:space="preserve"> (</w:t>
      </w:r>
      <w:proofErr w:type="spellStart"/>
      <w:r w:rsidR="0098589C">
        <w:rPr>
          <w:rFonts w:ascii="Times New Roman" w:hAnsi="Times New Roman" w:cs="Times New Roman"/>
          <w:sz w:val="24"/>
          <w:szCs w:val="24"/>
        </w:rPr>
        <w:t>Hawtin</w:t>
      </w:r>
      <w:proofErr w:type="spellEnd"/>
      <w:r w:rsidR="0098589C">
        <w:rPr>
          <w:rFonts w:ascii="Times New Roman" w:hAnsi="Times New Roman" w:cs="Times New Roman"/>
          <w:sz w:val="24"/>
          <w:szCs w:val="24"/>
        </w:rPr>
        <w:t xml:space="preserve"> and Percy-Smith, 2007, p.5)</w:t>
      </w:r>
      <w:r w:rsidR="00B34DF0">
        <w:rPr>
          <w:rFonts w:ascii="Times New Roman" w:hAnsi="Times New Roman" w:cs="Times New Roman"/>
          <w:sz w:val="24"/>
          <w:szCs w:val="24"/>
        </w:rPr>
        <w:t xml:space="preserve">.   Consequently </w:t>
      </w:r>
      <w:r w:rsidR="00AF26EF">
        <w:rPr>
          <w:rFonts w:ascii="Times New Roman" w:hAnsi="Times New Roman" w:cs="Times New Roman"/>
          <w:sz w:val="24"/>
          <w:szCs w:val="24"/>
        </w:rPr>
        <w:t xml:space="preserve">when undertaking </w:t>
      </w:r>
      <w:r w:rsidR="00FA76ED">
        <w:rPr>
          <w:rFonts w:ascii="Times New Roman" w:hAnsi="Times New Roman" w:cs="Times New Roman"/>
          <w:sz w:val="24"/>
          <w:szCs w:val="24"/>
        </w:rPr>
        <w:t>t</w:t>
      </w:r>
      <w:r w:rsidR="00AF26EF">
        <w:rPr>
          <w:rFonts w:ascii="Times New Roman" w:hAnsi="Times New Roman" w:cs="Times New Roman"/>
          <w:sz w:val="24"/>
          <w:szCs w:val="24"/>
        </w:rPr>
        <w:t xml:space="preserve">he </w:t>
      </w:r>
      <w:r w:rsidR="00EE4F75">
        <w:rPr>
          <w:rFonts w:ascii="Times New Roman" w:hAnsi="Times New Roman" w:cs="Times New Roman"/>
          <w:sz w:val="24"/>
          <w:szCs w:val="24"/>
        </w:rPr>
        <w:t>Community</w:t>
      </w:r>
      <w:r w:rsidR="00AF26EF">
        <w:rPr>
          <w:rFonts w:ascii="Times New Roman" w:hAnsi="Times New Roman" w:cs="Times New Roman"/>
          <w:sz w:val="24"/>
          <w:szCs w:val="24"/>
        </w:rPr>
        <w:t xml:space="preserve"> profile </w:t>
      </w:r>
      <w:r w:rsidR="00B34DF0">
        <w:rPr>
          <w:rFonts w:ascii="Times New Roman" w:hAnsi="Times New Roman" w:cs="Times New Roman"/>
          <w:sz w:val="24"/>
          <w:szCs w:val="24"/>
        </w:rPr>
        <w:t>the paradigm I’ve adopted is predisposed</w:t>
      </w:r>
      <w:r w:rsidR="0098589C">
        <w:rPr>
          <w:rFonts w:ascii="Times New Roman" w:hAnsi="Times New Roman" w:cs="Times New Roman"/>
          <w:sz w:val="24"/>
          <w:szCs w:val="24"/>
        </w:rPr>
        <w:t xml:space="preserve"> to a</w:t>
      </w:r>
      <w:r w:rsidR="00AB6942">
        <w:rPr>
          <w:rFonts w:ascii="Times New Roman" w:hAnsi="Times New Roman" w:cs="Times New Roman"/>
          <w:sz w:val="24"/>
          <w:szCs w:val="24"/>
        </w:rPr>
        <w:t>n</w:t>
      </w:r>
      <w:r w:rsidR="0098589C">
        <w:rPr>
          <w:rFonts w:ascii="Times New Roman" w:hAnsi="Times New Roman" w:cs="Times New Roman"/>
          <w:sz w:val="24"/>
          <w:szCs w:val="24"/>
        </w:rPr>
        <w:t xml:space="preserve"> advocacy/participatory view</w:t>
      </w:r>
      <w:r w:rsidR="00B34DF0">
        <w:rPr>
          <w:rFonts w:ascii="Times New Roman" w:hAnsi="Times New Roman" w:cs="Times New Roman"/>
          <w:sz w:val="24"/>
          <w:szCs w:val="24"/>
        </w:rPr>
        <w:t xml:space="preserve"> (</w:t>
      </w:r>
      <w:proofErr w:type="spellStart"/>
      <w:r w:rsidR="00B34DF0">
        <w:rPr>
          <w:rFonts w:ascii="Times New Roman" w:hAnsi="Times New Roman" w:cs="Times New Roman"/>
          <w:sz w:val="24"/>
          <w:szCs w:val="24"/>
        </w:rPr>
        <w:t>Cresswell</w:t>
      </w:r>
      <w:proofErr w:type="spellEnd"/>
      <w:r w:rsidR="00B34DF0">
        <w:rPr>
          <w:rFonts w:ascii="Times New Roman" w:hAnsi="Times New Roman" w:cs="Times New Roman"/>
          <w:sz w:val="24"/>
          <w:szCs w:val="24"/>
        </w:rPr>
        <w:t>, 2009.)</w:t>
      </w:r>
      <w:r w:rsidR="0098589C">
        <w:rPr>
          <w:rFonts w:ascii="Times New Roman" w:hAnsi="Times New Roman" w:cs="Times New Roman"/>
          <w:sz w:val="24"/>
          <w:szCs w:val="24"/>
        </w:rPr>
        <w:t xml:space="preserve">  </w:t>
      </w:r>
      <w:proofErr w:type="spellStart"/>
      <w:r w:rsidR="0098589C">
        <w:rPr>
          <w:rFonts w:ascii="Times New Roman" w:hAnsi="Times New Roman" w:cs="Times New Roman"/>
          <w:sz w:val="24"/>
          <w:szCs w:val="24"/>
        </w:rPr>
        <w:t>Cresswell’s</w:t>
      </w:r>
      <w:proofErr w:type="spellEnd"/>
      <w:r w:rsidR="0098589C">
        <w:rPr>
          <w:rFonts w:ascii="Times New Roman" w:hAnsi="Times New Roman" w:cs="Times New Roman"/>
          <w:sz w:val="24"/>
          <w:szCs w:val="24"/>
        </w:rPr>
        <w:t xml:space="preserve"> (2009) classification of this paradigm is that whilst methods can be quantitative they will mostly be qualitative allowing participants to have a voice, with the focus of the inquiry having a positive change on the lives of the partici</w:t>
      </w:r>
      <w:r w:rsidR="00774967">
        <w:rPr>
          <w:rFonts w:ascii="Times New Roman" w:hAnsi="Times New Roman" w:cs="Times New Roman"/>
          <w:sz w:val="24"/>
          <w:szCs w:val="24"/>
        </w:rPr>
        <w:t>pants.  Therefore h</w:t>
      </w:r>
      <w:r w:rsidR="0098589C">
        <w:rPr>
          <w:rFonts w:ascii="Times New Roman" w:hAnsi="Times New Roman" w:cs="Times New Roman"/>
          <w:sz w:val="24"/>
          <w:szCs w:val="24"/>
        </w:rPr>
        <w:t>e suggests t</w:t>
      </w:r>
      <w:r w:rsidR="00774967">
        <w:rPr>
          <w:rFonts w:ascii="Times New Roman" w:hAnsi="Times New Roman" w:cs="Times New Roman"/>
          <w:sz w:val="24"/>
          <w:szCs w:val="24"/>
        </w:rPr>
        <w:t>hat often the inquiry will be l</w:t>
      </w:r>
      <w:r w:rsidR="007249ED">
        <w:rPr>
          <w:rFonts w:ascii="Times New Roman" w:hAnsi="Times New Roman" w:cs="Times New Roman"/>
          <w:sz w:val="24"/>
          <w:szCs w:val="24"/>
        </w:rPr>
        <w:t>inked to a political agenda or emerging social issues.</w:t>
      </w:r>
      <w:r w:rsidR="00774967">
        <w:rPr>
          <w:rFonts w:ascii="Times New Roman" w:hAnsi="Times New Roman" w:cs="Times New Roman"/>
          <w:sz w:val="24"/>
          <w:szCs w:val="24"/>
        </w:rPr>
        <w:t xml:space="preserve">  This is indeed true in the inquiry I am undertaking as Armed Forces </w:t>
      </w:r>
      <w:r w:rsidR="00217BA8">
        <w:rPr>
          <w:rFonts w:ascii="Times New Roman" w:hAnsi="Times New Roman" w:cs="Times New Roman"/>
          <w:sz w:val="24"/>
          <w:szCs w:val="24"/>
        </w:rPr>
        <w:t>Covenant</w:t>
      </w:r>
      <w:r w:rsidR="00774967">
        <w:rPr>
          <w:rFonts w:ascii="Times New Roman" w:hAnsi="Times New Roman" w:cs="Times New Roman"/>
          <w:sz w:val="24"/>
          <w:szCs w:val="24"/>
        </w:rPr>
        <w:t xml:space="preserve"> responsibilities</w:t>
      </w:r>
      <w:r w:rsidR="007249ED">
        <w:rPr>
          <w:rFonts w:ascii="Times New Roman" w:hAnsi="Times New Roman" w:cs="Times New Roman"/>
          <w:sz w:val="24"/>
          <w:szCs w:val="24"/>
        </w:rPr>
        <w:t xml:space="preserve"> are a relatively recent concept</w:t>
      </w:r>
      <w:r w:rsidR="00774967">
        <w:rPr>
          <w:rFonts w:ascii="Times New Roman" w:hAnsi="Times New Roman" w:cs="Times New Roman"/>
          <w:sz w:val="24"/>
          <w:szCs w:val="24"/>
        </w:rPr>
        <w:t xml:space="preserve"> to local authorities.  Although </w:t>
      </w:r>
      <w:r w:rsidR="00AB6942">
        <w:rPr>
          <w:rFonts w:ascii="Times New Roman" w:hAnsi="Times New Roman" w:cs="Times New Roman"/>
          <w:sz w:val="24"/>
          <w:szCs w:val="24"/>
        </w:rPr>
        <w:t xml:space="preserve">adopting the </w:t>
      </w:r>
      <w:r w:rsidR="007249ED">
        <w:rPr>
          <w:rFonts w:ascii="Times New Roman" w:hAnsi="Times New Roman" w:cs="Times New Roman"/>
          <w:sz w:val="24"/>
          <w:szCs w:val="24"/>
        </w:rPr>
        <w:t xml:space="preserve">Covenant is not a </w:t>
      </w:r>
      <w:r w:rsidR="007249ED">
        <w:rPr>
          <w:rFonts w:ascii="Times New Roman" w:hAnsi="Times New Roman" w:cs="Times New Roman"/>
          <w:sz w:val="24"/>
          <w:szCs w:val="24"/>
        </w:rPr>
        <w:lastRenderedPageBreak/>
        <w:t>statutory requirement</w:t>
      </w:r>
      <w:r w:rsidR="00774967">
        <w:rPr>
          <w:rFonts w:ascii="Times New Roman" w:hAnsi="Times New Roman" w:cs="Times New Roman"/>
          <w:sz w:val="24"/>
          <w:szCs w:val="24"/>
        </w:rPr>
        <w:t xml:space="preserve">, there is certainly pressure from the Welsh Local </w:t>
      </w:r>
      <w:r w:rsidR="00217BA8">
        <w:rPr>
          <w:rFonts w:ascii="Times New Roman" w:hAnsi="Times New Roman" w:cs="Times New Roman"/>
          <w:sz w:val="24"/>
          <w:szCs w:val="24"/>
        </w:rPr>
        <w:t>Government</w:t>
      </w:r>
      <w:r w:rsidR="007249ED">
        <w:rPr>
          <w:rFonts w:ascii="Times New Roman" w:hAnsi="Times New Roman" w:cs="Times New Roman"/>
          <w:sz w:val="24"/>
          <w:szCs w:val="24"/>
        </w:rPr>
        <w:t xml:space="preserve"> Agency for local authorities to consider</w:t>
      </w:r>
      <w:r w:rsidR="00774967">
        <w:rPr>
          <w:rFonts w:ascii="Times New Roman" w:hAnsi="Times New Roman" w:cs="Times New Roman"/>
          <w:sz w:val="24"/>
          <w:szCs w:val="24"/>
        </w:rPr>
        <w:t xml:space="preserve"> positive measures to support the Armed Forces Community</w:t>
      </w:r>
      <w:r w:rsidR="00AB6942">
        <w:rPr>
          <w:rFonts w:ascii="Times New Roman" w:hAnsi="Times New Roman" w:cs="Times New Roman"/>
          <w:sz w:val="24"/>
          <w:szCs w:val="24"/>
        </w:rPr>
        <w:t>.</w:t>
      </w:r>
      <w:r w:rsidR="00774967">
        <w:rPr>
          <w:rFonts w:ascii="Times New Roman" w:hAnsi="Times New Roman" w:cs="Times New Roman"/>
          <w:sz w:val="24"/>
          <w:szCs w:val="24"/>
        </w:rPr>
        <w:t xml:space="preserve"> </w:t>
      </w:r>
    </w:p>
    <w:p w:rsidR="00B86458" w:rsidRDefault="00EE4F75" w:rsidP="00981624">
      <w:pPr>
        <w:spacing w:line="360" w:lineRule="auto"/>
        <w:rPr>
          <w:rFonts w:ascii="Times New Roman" w:hAnsi="Times New Roman" w:cs="Times New Roman"/>
          <w:sz w:val="24"/>
          <w:szCs w:val="24"/>
        </w:rPr>
      </w:pPr>
      <w:r>
        <w:rPr>
          <w:rFonts w:ascii="Times New Roman" w:hAnsi="Times New Roman" w:cs="Times New Roman"/>
          <w:sz w:val="24"/>
          <w:szCs w:val="24"/>
        </w:rPr>
        <w:t>T</w:t>
      </w:r>
      <w:r w:rsidR="00774967">
        <w:rPr>
          <w:rFonts w:ascii="Times New Roman" w:hAnsi="Times New Roman" w:cs="Times New Roman"/>
          <w:sz w:val="24"/>
          <w:szCs w:val="24"/>
        </w:rPr>
        <w:t>his paradigm assumes</w:t>
      </w:r>
      <w:r w:rsidR="00217BA8">
        <w:rPr>
          <w:rFonts w:ascii="Times New Roman" w:hAnsi="Times New Roman" w:cs="Times New Roman"/>
          <w:sz w:val="24"/>
          <w:szCs w:val="24"/>
        </w:rPr>
        <w:t xml:space="preserve"> </w:t>
      </w:r>
      <w:r w:rsidR="008E0E30">
        <w:rPr>
          <w:rFonts w:ascii="Times New Roman" w:hAnsi="Times New Roman" w:cs="Times New Roman"/>
          <w:sz w:val="24"/>
          <w:szCs w:val="24"/>
        </w:rPr>
        <w:t>the</w:t>
      </w:r>
      <w:r w:rsidR="00217BA8">
        <w:rPr>
          <w:rFonts w:ascii="Times New Roman" w:hAnsi="Times New Roman" w:cs="Times New Roman"/>
          <w:sz w:val="24"/>
          <w:szCs w:val="24"/>
        </w:rPr>
        <w:t xml:space="preserve"> communities in question</w:t>
      </w:r>
      <w:r w:rsidR="00774967">
        <w:rPr>
          <w:rFonts w:ascii="Times New Roman" w:hAnsi="Times New Roman" w:cs="Times New Roman"/>
          <w:sz w:val="24"/>
          <w:szCs w:val="24"/>
        </w:rPr>
        <w:t xml:space="preserve"> may be disadvantaged (</w:t>
      </w:r>
      <w:proofErr w:type="spellStart"/>
      <w:r w:rsidR="00774967">
        <w:rPr>
          <w:rFonts w:ascii="Times New Roman" w:hAnsi="Times New Roman" w:cs="Times New Roman"/>
          <w:sz w:val="24"/>
          <w:szCs w:val="24"/>
        </w:rPr>
        <w:t>Cresswell</w:t>
      </w:r>
      <w:proofErr w:type="spellEnd"/>
      <w:r w:rsidR="00774967">
        <w:rPr>
          <w:rFonts w:ascii="Times New Roman" w:hAnsi="Times New Roman" w:cs="Times New Roman"/>
          <w:sz w:val="24"/>
          <w:szCs w:val="24"/>
        </w:rPr>
        <w:t xml:space="preserve">, </w:t>
      </w:r>
      <w:r w:rsidR="00217BA8">
        <w:rPr>
          <w:rFonts w:ascii="Times New Roman" w:hAnsi="Times New Roman" w:cs="Times New Roman"/>
          <w:sz w:val="24"/>
          <w:szCs w:val="24"/>
        </w:rPr>
        <w:t>2009) and as mentioned previously</w:t>
      </w:r>
      <w:r w:rsidR="00774967">
        <w:rPr>
          <w:rFonts w:ascii="Times New Roman" w:hAnsi="Times New Roman" w:cs="Times New Roman"/>
          <w:sz w:val="24"/>
          <w:szCs w:val="24"/>
        </w:rPr>
        <w:t xml:space="preserve"> media reports suggest t</w:t>
      </w:r>
      <w:r w:rsidR="008E0E30">
        <w:rPr>
          <w:rFonts w:ascii="Times New Roman" w:hAnsi="Times New Roman" w:cs="Times New Roman"/>
          <w:sz w:val="24"/>
          <w:szCs w:val="24"/>
        </w:rPr>
        <w:t xml:space="preserve">his but </w:t>
      </w:r>
      <w:proofErr w:type="spellStart"/>
      <w:r w:rsidR="00CF2F12">
        <w:rPr>
          <w:rFonts w:ascii="Times New Roman" w:hAnsi="Times New Roman" w:cs="Times New Roman"/>
          <w:sz w:val="24"/>
          <w:szCs w:val="24"/>
        </w:rPr>
        <w:t>Hawtin</w:t>
      </w:r>
      <w:proofErr w:type="spellEnd"/>
      <w:r w:rsidR="00CF2F12">
        <w:rPr>
          <w:rFonts w:ascii="Times New Roman" w:hAnsi="Times New Roman" w:cs="Times New Roman"/>
          <w:sz w:val="24"/>
          <w:szCs w:val="24"/>
        </w:rPr>
        <w:t xml:space="preserve"> </w:t>
      </w:r>
      <w:r w:rsidR="00CF2F12" w:rsidRPr="00CF2F12">
        <w:rPr>
          <w:rFonts w:ascii="Times New Roman" w:hAnsi="Times New Roman" w:cs="Times New Roman"/>
          <w:i/>
          <w:sz w:val="24"/>
          <w:szCs w:val="24"/>
        </w:rPr>
        <w:t>et al</w:t>
      </w:r>
      <w:r w:rsidR="00217BA8">
        <w:rPr>
          <w:rFonts w:ascii="Times New Roman" w:hAnsi="Times New Roman" w:cs="Times New Roman"/>
          <w:sz w:val="24"/>
          <w:szCs w:val="24"/>
        </w:rPr>
        <w:t xml:space="preserve"> (1998)</w:t>
      </w:r>
      <w:r w:rsidR="00774967">
        <w:rPr>
          <w:rFonts w:ascii="Times New Roman" w:hAnsi="Times New Roman" w:cs="Times New Roman"/>
          <w:sz w:val="24"/>
          <w:szCs w:val="24"/>
        </w:rPr>
        <w:t>, suggests that care must be taken not to assume that the community being profiled is in need.  He suggests that this can actually rei</w:t>
      </w:r>
      <w:r w:rsidR="00217BA8">
        <w:rPr>
          <w:rFonts w:ascii="Times New Roman" w:hAnsi="Times New Roman" w:cs="Times New Roman"/>
          <w:sz w:val="24"/>
          <w:szCs w:val="24"/>
        </w:rPr>
        <w:t xml:space="preserve">nforce stereotypes </w:t>
      </w:r>
      <w:r w:rsidR="007249ED">
        <w:rPr>
          <w:rFonts w:ascii="Times New Roman" w:hAnsi="Times New Roman" w:cs="Times New Roman"/>
          <w:sz w:val="24"/>
          <w:szCs w:val="24"/>
        </w:rPr>
        <w:t xml:space="preserve">and lead the community feeling patronised.  In reality many members of the Armed Forces Community transition from forces life into </w:t>
      </w:r>
      <w:r w:rsidR="00C46E8F">
        <w:rPr>
          <w:rFonts w:ascii="Times New Roman" w:hAnsi="Times New Roman" w:cs="Times New Roman"/>
          <w:sz w:val="24"/>
          <w:szCs w:val="24"/>
        </w:rPr>
        <w:t xml:space="preserve">civilian </w:t>
      </w:r>
      <w:r w:rsidR="007249ED">
        <w:rPr>
          <w:rFonts w:ascii="Times New Roman" w:hAnsi="Times New Roman" w:cs="Times New Roman"/>
          <w:sz w:val="24"/>
          <w:szCs w:val="24"/>
        </w:rPr>
        <w:t xml:space="preserve">life successfully </w:t>
      </w:r>
      <w:r w:rsidR="007249ED" w:rsidRPr="00C46E8F">
        <w:rPr>
          <w:rFonts w:ascii="Times New Roman" w:hAnsi="Times New Roman" w:cs="Times New Roman"/>
          <w:sz w:val="24"/>
          <w:szCs w:val="24"/>
        </w:rPr>
        <w:t>(</w:t>
      </w:r>
      <w:r w:rsidR="00C46E8F" w:rsidRPr="00C46E8F">
        <w:rPr>
          <w:rFonts w:ascii="Times New Roman" w:hAnsi="Times New Roman" w:cs="Times New Roman"/>
          <w:sz w:val="24"/>
          <w:szCs w:val="24"/>
        </w:rPr>
        <w:t>FIMT, 2018</w:t>
      </w:r>
      <w:r w:rsidR="007249ED" w:rsidRPr="00C46E8F">
        <w:rPr>
          <w:rFonts w:ascii="Times New Roman" w:hAnsi="Times New Roman" w:cs="Times New Roman"/>
          <w:sz w:val="24"/>
          <w:szCs w:val="24"/>
        </w:rPr>
        <w:t>).</w:t>
      </w:r>
      <w:r w:rsidR="007249ED">
        <w:rPr>
          <w:rFonts w:ascii="Times New Roman" w:hAnsi="Times New Roman" w:cs="Times New Roman"/>
          <w:sz w:val="24"/>
          <w:szCs w:val="24"/>
        </w:rPr>
        <w:t xml:space="preserve">  There is evidence however to demonstrate that many do not.  Therefore, an advocacy/participatory paradigm will seek to identify the on going needs of those who have not transitioned </w:t>
      </w:r>
      <w:r w:rsidR="006D5FD7">
        <w:rPr>
          <w:rFonts w:ascii="Times New Roman" w:hAnsi="Times New Roman" w:cs="Times New Roman"/>
          <w:sz w:val="24"/>
          <w:szCs w:val="24"/>
        </w:rPr>
        <w:t>so well, and may face inequalities or disadvantage.</w:t>
      </w:r>
      <w:r w:rsidR="00B86458">
        <w:rPr>
          <w:rFonts w:ascii="Times New Roman" w:hAnsi="Times New Roman" w:cs="Times New Roman"/>
          <w:sz w:val="24"/>
          <w:szCs w:val="24"/>
        </w:rPr>
        <w:br/>
      </w:r>
    </w:p>
    <w:p w:rsidR="00DA57D1" w:rsidRDefault="007249ED" w:rsidP="00981624">
      <w:pPr>
        <w:spacing w:line="360" w:lineRule="auto"/>
        <w:rPr>
          <w:rFonts w:ascii="Times New Roman" w:hAnsi="Times New Roman" w:cs="Times New Roman"/>
          <w:b/>
          <w:sz w:val="24"/>
          <w:szCs w:val="24"/>
          <w:u w:val="single"/>
        </w:rPr>
      </w:pPr>
      <w:r w:rsidRPr="00DF6A0B">
        <w:rPr>
          <w:rFonts w:ascii="Times New Roman" w:hAnsi="Times New Roman" w:cs="Times New Roman"/>
          <w:b/>
          <w:sz w:val="24"/>
          <w:szCs w:val="24"/>
          <w:u w:val="single"/>
        </w:rPr>
        <w:t>R</w:t>
      </w:r>
      <w:r w:rsidR="009B29EC">
        <w:rPr>
          <w:rFonts w:ascii="Times New Roman" w:hAnsi="Times New Roman" w:cs="Times New Roman"/>
          <w:b/>
          <w:sz w:val="24"/>
          <w:szCs w:val="24"/>
          <w:u w:val="single"/>
        </w:rPr>
        <w:t>ESEARCH METHODS</w:t>
      </w:r>
    </w:p>
    <w:p w:rsidR="00DA57D1" w:rsidRPr="00DA57D1" w:rsidRDefault="00DA57D1" w:rsidP="0098162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A Community Profile</w:t>
      </w:r>
    </w:p>
    <w:p w:rsidR="00CF2F12" w:rsidRDefault="00CF2F12" w:rsidP="00CF2F12">
      <w:pPr>
        <w:spacing w:line="360" w:lineRule="auto"/>
        <w:ind w:left="720"/>
        <w:rPr>
          <w:rFonts w:ascii="Times New Roman" w:hAnsi="Times New Roman" w:cs="Times New Roman"/>
          <w:sz w:val="24"/>
          <w:szCs w:val="24"/>
        </w:rPr>
      </w:pPr>
      <w:r>
        <w:rPr>
          <w:rFonts w:ascii="Times New Roman" w:hAnsi="Times New Roman" w:cs="Times New Roman"/>
          <w:sz w:val="24"/>
          <w:szCs w:val="24"/>
        </w:rPr>
        <w:t>“The aim of a community profile must be to improve the quality of life of members of that community”.</w:t>
      </w:r>
    </w:p>
    <w:p w:rsidR="00CF2F12" w:rsidRPr="00CF2F12" w:rsidRDefault="00CF2F12" w:rsidP="00CF2F12">
      <w:pPr>
        <w:spacing w:line="360" w:lineRule="auto"/>
        <w:ind w:left="720"/>
        <w:rPr>
          <w:rFonts w:ascii="Times New Roman" w:hAnsi="Times New Roman" w:cs="Times New Roman"/>
          <w:sz w:val="24"/>
          <w:szCs w:val="24"/>
        </w:rPr>
      </w:pPr>
      <w:proofErr w:type="spellStart"/>
      <w:r>
        <w:rPr>
          <w:rFonts w:ascii="Times New Roman" w:hAnsi="Times New Roman" w:cs="Times New Roman"/>
          <w:sz w:val="24"/>
          <w:szCs w:val="24"/>
        </w:rPr>
        <w:t>Hawtin</w:t>
      </w:r>
      <w:proofErr w:type="spellEnd"/>
      <w:r>
        <w:rPr>
          <w:rFonts w:ascii="Times New Roman" w:hAnsi="Times New Roman" w:cs="Times New Roman"/>
          <w:sz w:val="24"/>
          <w:szCs w:val="24"/>
        </w:rPr>
        <w:t xml:space="preserve"> </w:t>
      </w:r>
      <w:r w:rsidRPr="00CF2F12">
        <w:rPr>
          <w:rFonts w:ascii="Times New Roman" w:hAnsi="Times New Roman" w:cs="Times New Roman"/>
          <w:i/>
          <w:sz w:val="24"/>
          <w:szCs w:val="24"/>
        </w:rPr>
        <w:t>et al</w:t>
      </w:r>
      <w:r>
        <w:rPr>
          <w:rFonts w:ascii="Times New Roman" w:hAnsi="Times New Roman" w:cs="Times New Roman"/>
          <w:sz w:val="24"/>
          <w:szCs w:val="24"/>
        </w:rPr>
        <w:t>, 1998, p.8.</w:t>
      </w:r>
    </w:p>
    <w:p w:rsidR="00492968" w:rsidRDefault="008E0E30" w:rsidP="00981624">
      <w:pPr>
        <w:spacing w:line="360" w:lineRule="auto"/>
        <w:rPr>
          <w:rFonts w:ascii="open_sansregular" w:hAnsi="open_sansregular" w:cs="Helvetica"/>
          <w:color w:val="2B2B2B"/>
        </w:rPr>
      </w:pPr>
      <w:r>
        <w:rPr>
          <w:rFonts w:ascii="Times New Roman" w:hAnsi="Times New Roman" w:cs="Times New Roman"/>
          <w:sz w:val="24"/>
          <w:szCs w:val="24"/>
        </w:rPr>
        <w:t>The</w:t>
      </w:r>
      <w:r w:rsidR="005E7CBA">
        <w:rPr>
          <w:rFonts w:ascii="Times New Roman" w:hAnsi="Times New Roman" w:cs="Times New Roman"/>
          <w:sz w:val="24"/>
          <w:szCs w:val="24"/>
        </w:rPr>
        <w:t xml:space="preserve"> approach to</w:t>
      </w:r>
      <w:r>
        <w:rPr>
          <w:rFonts w:ascii="Times New Roman" w:hAnsi="Times New Roman" w:cs="Times New Roman"/>
          <w:sz w:val="24"/>
          <w:szCs w:val="24"/>
        </w:rPr>
        <w:t xml:space="preserve"> a community profile can take many </w:t>
      </w:r>
      <w:r w:rsidR="005E7CBA">
        <w:rPr>
          <w:rFonts w:ascii="Times New Roman" w:hAnsi="Times New Roman" w:cs="Times New Roman"/>
          <w:sz w:val="24"/>
          <w:szCs w:val="24"/>
        </w:rPr>
        <w:t>forms</w:t>
      </w:r>
      <w:r w:rsidR="008C56EC">
        <w:rPr>
          <w:rFonts w:ascii="Times New Roman" w:hAnsi="Times New Roman" w:cs="Times New Roman"/>
          <w:sz w:val="24"/>
          <w:szCs w:val="24"/>
        </w:rPr>
        <w:t xml:space="preserve"> </w:t>
      </w:r>
      <w:r>
        <w:rPr>
          <w:rFonts w:ascii="Times New Roman" w:hAnsi="Times New Roman" w:cs="Times New Roman"/>
          <w:sz w:val="24"/>
          <w:szCs w:val="24"/>
        </w:rPr>
        <w:t>but</w:t>
      </w:r>
      <w:r w:rsidR="008C56EC">
        <w:rPr>
          <w:rFonts w:ascii="Times New Roman" w:hAnsi="Times New Roman" w:cs="Times New Roman"/>
          <w:sz w:val="24"/>
          <w:szCs w:val="24"/>
        </w:rPr>
        <w:t xml:space="preserve"> the coverage needs to be </w:t>
      </w:r>
      <w:r w:rsidR="00CF2F12">
        <w:rPr>
          <w:rFonts w:ascii="Times New Roman" w:hAnsi="Times New Roman" w:cs="Times New Roman"/>
          <w:sz w:val="24"/>
          <w:szCs w:val="24"/>
        </w:rPr>
        <w:t>comprehensive (</w:t>
      </w:r>
      <w:proofErr w:type="spellStart"/>
      <w:r w:rsidR="00CF2F12">
        <w:rPr>
          <w:rFonts w:ascii="Times New Roman" w:hAnsi="Times New Roman" w:cs="Times New Roman"/>
          <w:sz w:val="24"/>
          <w:szCs w:val="24"/>
        </w:rPr>
        <w:t>Hawtin</w:t>
      </w:r>
      <w:proofErr w:type="spellEnd"/>
      <w:r w:rsidR="00CF2F12">
        <w:rPr>
          <w:rFonts w:ascii="Times New Roman" w:hAnsi="Times New Roman" w:cs="Times New Roman"/>
          <w:sz w:val="24"/>
          <w:szCs w:val="24"/>
        </w:rPr>
        <w:t xml:space="preserve"> and Percy Smith</w:t>
      </w:r>
      <w:r w:rsidR="004D6569">
        <w:rPr>
          <w:rFonts w:ascii="Times New Roman" w:hAnsi="Times New Roman" w:cs="Times New Roman"/>
          <w:sz w:val="24"/>
          <w:szCs w:val="24"/>
        </w:rPr>
        <w:t>,</w:t>
      </w:r>
      <w:r w:rsidR="00CF2F12">
        <w:rPr>
          <w:rFonts w:ascii="Times New Roman" w:hAnsi="Times New Roman" w:cs="Times New Roman"/>
          <w:sz w:val="24"/>
          <w:szCs w:val="24"/>
        </w:rPr>
        <w:t xml:space="preserve"> 2007</w:t>
      </w:r>
      <w:r w:rsidR="008C56EC">
        <w:rPr>
          <w:rFonts w:ascii="Times New Roman" w:hAnsi="Times New Roman" w:cs="Times New Roman"/>
          <w:sz w:val="24"/>
          <w:szCs w:val="24"/>
        </w:rPr>
        <w:t>)</w:t>
      </w:r>
      <w:r w:rsidR="005E7CBA">
        <w:rPr>
          <w:rFonts w:ascii="Times New Roman" w:hAnsi="Times New Roman" w:cs="Times New Roman"/>
          <w:sz w:val="24"/>
          <w:szCs w:val="24"/>
        </w:rPr>
        <w:t xml:space="preserve">.   </w:t>
      </w:r>
      <w:proofErr w:type="spellStart"/>
      <w:r w:rsidR="005E7CBA">
        <w:rPr>
          <w:rFonts w:ascii="Times New Roman" w:hAnsi="Times New Roman" w:cs="Times New Roman"/>
          <w:sz w:val="24"/>
          <w:szCs w:val="24"/>
        </w:rPr>
        <w:t>Christakopoulou</w:t>
      </w:r>
      <w:proofErr w:type="spellEnd"/>
      <w:r w:rsidR="005E7CBA">
        <w:rPr>
          <w:rFonts w:ascii="Times New Roman" w:hAnsi="Times New Roman" w:cs="Times New Roman"/>
          <w:sz w:val="24"/>
          <w:szCs w:val="24"/>
        </w:rPr>
        <w:t xml:space="preserve"> </w:t>
      </w:r>
      <w:r w:rsidR="005E7CBA" w:rsidRPr="008C56EC">
        <w:rPr>
          <w:rFonts w:ascii="Times New Roman" w:hAnsi="Times New Roman" w:cs="Times New Roman"/>
          <w:i/>
          <w:sz w:val="24"/>
          <w:szCs w:val="24"/>
        </w:rPr>
        <w:t>et a</w:t>
      </w:r>
      <w:r w:rsidR="00FA76ED">
        <w:rPr>
          <w:rFonts w:ascii="Times New Roman" w:hAnsi="Times New Roman" w:cs="Times New Roman"/>
          <w:i/>
          <w:sz w:val="24"/>
          <w:szCs w:val="24"/>
        </w:rPr>
        <w:t>l</w:t>
      </w:r>
      <w:r w:rsidR="005E7CBA">
        <w:rPr>
          <w:rFonts w:ascii="Times New Roman" w:hAnsi="Times New Roman" w:cs="Times New Roman"/>
          <w:sz w:val="24"/>
          <w:szCs w:val="24"/>
        </w:rPr>
        <w:t xml:space="preserve"> (</w:t>
      </w:r>
      <w:r w:rsidR="008C56EC">
        <w:rPr>
          <w:rFonts w:ascii="Times New Roman" w:hAnsi="Times New Roman" w:cs="Times New Roman"/>
          <w:sz w:val="24"/>
          <w:szCs w:val="24"/>
        </w:rPr>
        <w:t>2001</w:t>
      </w:r>
      <w:r w:rsidR="005E7CBA">
        <w:rPr>
          <w:rFonts w:ascii="Times New Roman" w:hAnsi="Times New Roman" w:cs="Times New Roman"/>
          <w:sz w:val="24"/>
          <w:szCs w:val="24"/>
        </w:rPr>
        <w:t xml:space="preserve"> </w:t>
      </w:r>
      <w:r w:rsidR="005E7CBA" w:rsidRPr="008C56EC">
        <w:rPr>
          <w:rFonts w:ascii="Times New Roman" w:hAnsi="Times New Roman" w:cs="Times New Roman"/>
          <w:i/>
          <w:sz w:val="24"/>
          <w:szCs w:val="24"/>
        </w:rPr>
        <w:t>cited</w:t>
      </w:r>
      <w:r w:rsidR="00C930DA">
        <w:rPr>
          <w:rFonts w:ascii="Times New Roman" w:hAnsi="Times New Roman" w:cs="Times New Roman"/>
          <w:sz w:val="24"/>
          <w:szCs w:val="24"/>
        </w:rPr>
        <w:t xml:space="preserve"> in </w:t>
      </w:r>
      <w:proofErr w:type="spellStart"/>
      <w:r w:rsidR="00C930DA">
        <w:rPr>
          <w:rFonts w:ascii="Times New Roman" w:hAnsi="Times New Roman" w:cs="Times New Roman"/>
          <w:sz w:val="24"/>
          <w:szCs w:val="24"/>
        </w:rPr>
        <w:t>Hawtin</w:t>
      </w:r>
      <w:proofErr w:type="spellEnd"/>
      <w:r w:rsidR="00C930DA">
        <w:rPr>
          <w:rFonts w:ascii="Times New Roman" w:hAnsi="Times New Roman" w:cs="Times New Roman"/>
          <w:sz w:val="24"/>
          <w:szCs w:val="24"/>
        </w:rPr>
        <w:t xml:space="preserve"> and Percy-Smith, </w:t>
      </w:r>
      <w:r w:rsidR="00CF2F12">
        <w:rPr>
          <w:rFonts w:ascii="Times New Roman" w:hAnsi="Times New Roman" w:cs="Times New Roman"/>
          <w:sz w:val="24"/>
          <w:szCs w:val="24"/>
        </w:rPr>
        <w:t>2007</w:t>
      </w:r>
      <w:r w:rsidR="008C56EC">
        <w:rPr>
          <w:rFonts w:ascii="Times New Roman" w:hAnsi="Times New Roman" w:cs="Times New Roman"/>
          <w:sz w:val="24"/>
          <w:szCs w:val="24"/>
        </w:rPr>
        <w:t xml:space="preserve"> p.5.</w:t>
      </w:r>
      <w:r w:rsidR="005E7CBA">
        <w:rPr>
          <w:rFonts w:ascii="Times New Roman" w:hAnsi="Times New Roman" w:cs="Times New Roman"/>
          <w:sz w:val="24"/>
          <w:szCs w:val="24"/>
        </w:rPr>
        <w:t>) write</w:t>
      </w:r>
      <w:r w:rsidR="008C56EC">
        <w:rPr>
          <w:rFonts w:ascii="Times New Roman" w:hAnsi="Times New Roman" w:cs="Times New Roman"/>
          <w:sz w:val="24"/>
          <w:szCs w:val="24"/>
        </w:rPr>
        <w:t>s that a community profile has</w:t>
      </w:r>
      <w:r w:rsidR="005E7CBA">
        <w:rPr>
          <w:rFonts w:ascii="Times New Roman" w:hAnsi="Times New Roman" w:cs="Times New Roman"/>
          <w:sz w:val="24"/>
          <w:szCs w:val="24"/>
        </w:rPr>
        <w:t xml:space="preserve"> a number of elements including the quality of the area to live, </w:t>
      </w:r>
      <w:r w:rsidR="008C56EC">
        <w:rPr>
          <w:rFonts w:ascii="Times New Roman" w:hAnsi="Times New Roman" w:cs="Times New Roman"/>
          <w:sz w:val="24"/>
          <w:szCs w:val="24"/>
        </w:rPr>
        <w:t xml:space="preserve">the area as a social community, the area as an economic community, the area as a political community and the area </w:t>
      </w:r>
      <w:r w:rsidR="00CF2F12">
        <w:rPr>
          <w:rFonts w:ascii="Times New Roman" w:hAnsi="Times New Roman" w:cs="Times New Roman"/>
          <w:sz w:val="24"/>
          <w:szCs w:val="24"/>
        </w:rPr>
        <w:t xml:space="preserve">as a personal space.  </w:t>
      </w:r>
      <w:r w:rsidR="00160CEA">
        <w:rPr>
          <w:rFonts w:ascii="Times New Roman" w:hAnsi="Times New Roman" w:cs="Times New Roman"/>
          <w:sz w:val="24"/>
          <w:szCs w:val="24"/>
        </w:rPr>
        <w:t xml:space="preserve">I’m </w:t>
      </w:r>
      <w:r w:rsidR="00F65E8E">
        <w:rPr>
          <w:rFonts w:ascii="Times New Roman" w:hAnsi="Times New Roman" w:cs="Times New Roman"/>
          <w:sz w:val="24"/>
          <w:szCs w:val="24"/>
        </w:rPr>
        <w:t xml:space="preserve"> profiling the whole veteran community in </w:t>
      </w:r>
      <w:r w:rsidR="00160CEA">
        <w:rPr>
          <w:rFonts w:ascii="Times New Roman" w:hAnsi="Times New Roman" w:cs="Times New Roman"/>
          <w:sz w:val="24"/>
          <w:szCs w:val="24"/>
        </w:rPr>
        <w:t>RCT</w:t>
      </w:r>
      <w:r w:rsidR="00F65E8E">
        <w:rPr>
          <w:rFonts w:ascii="Times New Roman" w:hAnsi="Times New Roman" w:cs="Times New Roman"/>
          <w:sz w:val="24"/>
          <w:szCs w:val="24"/>
        </w:rPr>
        <w:t>, so the ar</w:t>
      </w:r>
      <w:r w:rsidR="00FB63DF">
        <w:rPr>
          <w:rFonts w:ascii="Times New Roman" w:hAnsi="Times New Roman" w:cs="Times New Roman"/>
          <w:sz w:val="24"/>
          <w:szCs w:val="24"/>
        </w:rPr>
        <w:t>ea as a place to live etc is a large area</w:t>
      </w:r>
      <w:r w:rsidR="00F65E8E">
        <w:rPr>
          <w:rFonts w:ascii="Times New Roman" w:hAnsi="Times New Roman" w:cs="Times New Roman"/>
          <w:sz w:val="24"/>
          <w:szCs w:val="24"/>
        </w:rPr>
        <w:t xml:space="preserve">.  </w:t>
      </w:r>
      <w:r w:rsidR="00160CEA">
        <w:rPr>
          <w:rFonts w:ascii="Times New Roman" w:hAnsi="Times New Roman" w:cs="Times New Roman"/>
          <w:sz w:val="24"/>
          <w:szCs w:val="24"/>
        </w:rPr>
        <w:t>RCT</w:t>
      </w:r>
      <w:r w:rsidR="00492968">
        <w:rPr>
          <w:rFonts w:ascii="Times New Roman" w:hAnsi="Times New Roman" w:cs="Times New Roman"/>
          <w:sz w:val="24"/>
          <w:szCs w:val="24"/>
        </w:rPr>
        <w:t xml:space="preserve"> has a population of </w:t>
      </w:r>
      <w:r w:rsidR="00492968" w:rsidRPr="004D6569">
        <w:rPr>
          <w:rFonts w:ascii="Times New Roman" w:hAnsi="Times New Roman" w:cs="Times New Roman"/>
          <w:sz w:val="24"/>
          <w:szCs w:val="24"/>
        </w:rPr>
        <w:t xml:space="preserve">238,306 (Mid Year </w:t>
      </w:r>
      <w:r w:rsidR="00D432E6" w:rsidRPr="004D6569">
        <w:rPr>
          <w:rFonts w:ascii="Times New Roman" w:hAnsi="Times New Roman" w:cs="Times New Roman"/>
          <w:sz w:val="24"/>
          <w:szCs w:val="24"/>
        </w:rPr>
        <w:t>Census</w:t>
      </w:r>
      <w:r w:rsidR="00FA76ED" w:rsidRPr="004D6569">
        <w:rPr>
          <w:rFonts w:ascii="Times New Roman" w:hAnsi="Times New Roman" w:cs="Times New Roman"/>
          <w:sz w:val="24"/>
          <w:szCs w:val="24"/>
        </w:rPr>
        <w:t xml:space="preserve"> 2016) and consists of </w:t>
      </w:r>
      <w:r w:rsidR="00492968" w:rsidRPr="004D6569">
        <w:rPr>
          <w:rFonts w:ascii="Times New Roman" w:hAnsi="Times New Roman" w:cs="Times New Roman"/>
          <w:sz w:val="24"/>
          <w:szCs w:val="24"/>
        </w:rPr>
        <w:t>99,700 hous</w:t>
      </w:r>
      <w:r w:rsidR="00D432E6" w:rsidRPr="004D6569">
        <w:rPr>
          <w:rFonts w:ascii="Times New Roman" w:hAnsi="Times New Roman" w:cs="Times New Roman"/>
          <w:sz w:val="24"/>
          <w:szCs w:val="24"/>
        </w:rPr>
        <w:t>e</w:t>
      </w:r>
      <w:r w:rsidR="00492968" w:rsidRPr="004D6569">
        <w:rPr>
          <w:rFonts w:ascii="Times New Roman" w:hAnsi="Times New Roman" w:cs="Times New Roman"/>
          <w:sz w:val="24"/>
          <w:szCs w:val="24"/>
        </w:rPr>
        <w:t>holds (Census 2011)</w:t>
      </w:r>
      <w:r w:rsidR="00492968" w:rsidRPr="004D6569">
        <w:rPr>
          <w:rFonts w:ascii="open_sansregular" w:hAnsi="open_sansregular" w:cs="Helvetica"/>
        </w:rPr>
        <w:t xml:space="preserve"> </w:t>
      </w:r>
      <w:r w:rsidR="00492968">
        <w:rPr>
          <w:rFonts w:ascii="open_sansregular" w:hAnsi="open_sansregular" w:cs="Helvetica"/>
          <w:color w:val="2B2B2B"/>
        </w:rPr>
        <w:t>(</w:t>
      </w:r>
      <w:hyperlink r:id="rId6" w:history="1">
        <w:r w:rsidR="00492968" w:rsidRPr="002D7386">
          <w:rPr>
            <w:rStyle w:val="Hyperlink"/>
            <w:rFonts w:ascii="open_sansregular" w:hAnsi="open_sansregular" w:cs="Helvetica"/>
          </w:rPr>
          <w:t>https://www.rctcbc.gov.uk/EN/Council/AbouttheCouncil/AbouttheCouncil.aspx</w:t>
        </w:r>
      </w:hyperlink>
      <w:r w:rsidR="00492968">
        <w:rPr>
          <w:rFonts w:ascii="open_sansregular" w:hAnsi="open_sansregular" w:cs="Helvetica"/>
          <w:color w:val="2B2B2B"/>
        </w:rPr>
        <w:t>)</w:t>
      </w:r>
    </w:p>
    <w:p w:rsidR="00901366" w:rsidRDefault="00901366" w:rsidP="00981624">
      <w:pPr>
        <w:spacing w:line="360" w:lineRule="auto"/>
        <w:rPr>
          <w:rFonts w:ascii="open_sansregular" w:hAnsi="open_sansregular" w:cs="Helvetica"/>
          <w:color w:val="2B2B2B"/>
        </w:rPr>
      </w:pPr>
    </w:p>
    <w:p w:rsidR="00901366" w:rsidRDefault="006875B6" w:rsidP="00981624">
      <w:pPr>
        <w:spacing w:line="360" w:lineRule="auto"/>
        <w:rPr>
          <w:rFonts w:ascii="open_sansregular" w:hAnsi="open_sansregular" w:cs="Helvetica"/>
          <w:color w:val="2B2B2B"/>
        </w:rPr>
      </w:pPr>
      <w:r w:rsidRPr="006875B6">
        <w:rPr>
          <w:rFonts w:ascii="open_sansregular" w:hAnsi="open_sansregular" w:cs="Helvetica"/>
          <w:noProof/>
          <w:color w:val="2B2B2B"/>
          <w:lang w:val="en-US" w:eastAsia="zh-TW"/>
        </w:rPr>
        <w:lastRenderedPageBreak/>
        <w:pict>
          <v:shapetype id="_x0000_t202" coordsize="21600,21600" o:spt="202" path="m,l,21600r21600,l21600,xe">
            <v:stroke joinstyle="miter"/>
            <v:path gradientshapeok="t" o:connecttype="rect"/>
          </v:shapetype>
          <v:shape id="_x0000_s1026" type="#_x0000_t202" style="position:absolute;margin-left:171pt;margin-top:7.9pt;width:166.5pt;height:56.6pt;z-index:251660288;mso-width-relative:margin;mso-height-relative:margin" stroked="f">
            <v:textbox style="mso-next-textbox:#_x0000_s1026">
              <w:txbxContent>
                <w:p w:rsidR="004626C7" w:rsidRDefault="004626C7" w:rsidP="00901366">
                  <w:pPr>
                    <w:spacing w:line="360" w:lineRule="auto"/>
                    <w:rPr>
                      <w:rFonts w:ascii="open_sansregular" w:hAnsi="open_sansregular" w:cs="Helvetica"/>
                      <w:color w:val="2B2B2B"/>
                    </w:rPr>
                  </w:pPr>
                  <w:r>
                    <w:rPr>
                      <w:rFonts w:ascii="open_sansregular" w:hAnsi="open_sansregular" w:cs="Helvetica"/>
                      <w:color w:val="2B2B2B"/>
                    </w:rPr>
                    <w:t>Rhondda Cynon Taf shown in blue</w:t>
                  </w:r>
                </w:p>
                <w:p w:rsidR="004626C7" w:rsidRDefault="004626C7"/>
              </w:txbxContent>
            </v:textbox>
          </v:shape>
        </w:pict>
      </w:r>
      <w:r w:rsidR="00901366">
        <w:rPr>
          <w:rFonts w:ascii="open_sansregular" w:hAnsi="open_sansregular" w:cs="Helvetica"/>
          <w:noProof/>
          <w:color w:val="2B2B2B"/>
          <w:lang w:eastAsia="en-GB"/>
        </w:rPr>
        <w:drawing>
          <wp:inline distT="0" distB="0" distL="0" distR="0">
            <wp:extent cx="1876425" cy="2275664"/>
            <wp:effectExtent l="0" t="0" r="9525" b="0"/>
            <wp:docPr id="8" name="Picture 7" descr="wales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es map.png"/>
                    <pic:cNvPicPr/>
                  </pic:nvPicPr>
                  <pic:blipFill>
                    <a:blip r:embed="rId7" cstate="print"/>
                    <a:stretch>
                      <a:fillRect/>
                    </a:stretch>
                  </pic:blipFill>
                  <pic:spPr>
                    <a:xfrm>
                      <a:off x="0" y="0"/>
                      <a:ext cx="1876425" cy="2275664"/>
                    </a:xfrm>
                    <a:prstGeom prst="rect">
                      <a:avLst/>
                    </a:prstGeom>
                  </pic:spPr>
                </pic:pic>
              </a:graphicData>
            </a:graphic>
          </wp:inline>
        </w:drawing>
      </w:r>
    </w:p>
    <w:p w:rsidR="00F65E8E" w:rsidRDefault="00492968" w:rsidP="00981624">
      <w:pPr>
        <w:spacing w:line="360" w:lineRule="auto"/>
        <w:rPr>
          <w:rFonts w:ascii="Times New Roman" w:hAnsi="Times New Roman" w:cs="Times New Roman"/>
          <w:sz w:val="24"/>
          <w:szCs w:val="24"/>
        </w:rPr>
      </w:pPr>
      <w:r>
        <w:rPr>
          <w:rFonts w:ascii="open_sansregular" w:hAnsi="open_sansregular" w:cs="Helvetica"/>
          <w:color w:val="2B2B2B"/>
        </w:rPr>
        <w:t xml:space="preserve">The Borough is located </w:t>
      </w:r>
      <w:r w:rsidR="00D432E6">
        <w:rPr>
          <w:rFonts w:ascii="Times New Roman" w:hAnsi="Times New Roman" w:cs="Times New Roman"/>
          <w:sz w:val="24"/>
          <w:szCs w:val="24"/>
        </w:rPr>
        <w:t>in South East Wales.  It has 3 distinct v</w:t>
      </w:r>
      <w:r w:rsidR="00F65E8E">
        <w:rPr>
          <w:rFonts w:ascii="Times New Roman" w:hAnsi="Times New Roman" w:cs="Times New Roman"/>
          <w:sz w:val="24"/>
          <w:szCs w:val="24"/>
        </w:rPr>
        <w:t xml:space="preserve">alleys of Rhondda, Cynon and Taf making up the </w:t>
      </w:r>
      <w:r w:rsidR="00C64844">
        <w:rPr>
          <w:rFonts w:ascii="Times New Roman" w:hAnsi="Times New Roman" w:cs="Times New Roman"/>
          <w:sz w:val="24"/>
          <w:szCs w:val="24"/>
        </w:rPr>
        <w:t>borough</w:t>
      </w:r>
      <w:r>
        <w:rPr>
          <w:rFonts w:ascii="Times New Roman" w:hAnsi="Times New Roman" w:cs="Times New Roman"/>
          <w:sz w:val="24"/>
          <w:szCs w:val="24"/>
        </w:rPr>
        <w:t xml:space="preserve"> with each valley</w:t>
      </w:r>
      <w:r w:rsidR="00F65E8E">
        <w:rPr>
          <w:rFonts w:ascii="Times New Roman" w:hAnsi="Times New Roman" w:cs="Times New Roman"/>
          <w:sz w:val="24"/>
          <w:szCs w:val="24"/>
        </w:rPr>
        <w:t xml:space="preserve"> </w:t>
      </w:r>
      <w:r>
        <w:rPr>
          <w:rFonts w:ascii="Times New Roman" w:hAnsi="Times New Roman" w:cs="Times New Roman"/>
          <w:sz w:val="24"/>
          <w:szCs w:val="24"/>
        </w:rPr>
        <w:t>having it’s own</w:t>
      </w:r>
      <w:r w:rsidR="00F65E8E">
        <w:rPr>
          <w:rFonts w:ascii="Times New Roman" w:hAnsi="Times New Roman" w:cs="Times New Roman"/>
          <w:sz w:val="24"/>
          <w:szCs w:val="24"/>
        </w:rPr>
        <w:t xml:space="preserve"> diverse culture.  Public transport throughout t</w:t>
      </w:r>
      <w:r w:rsidR="00314630">
        <w:rPr>
          <w:rFonts w:ascii="Times New Roman" w:hAnsi="Times New Roman" w:cs="Times New Roman"/>
          <w:sz w:val="24"/>
          <w:szCs w:val="24"/>
        </w:rPr>
        <w:t>he valleys is problematic, due to the geographical spread of the 3 valleys</w:t>
      </w:r>
      <w:r w:rsidR="00FA76ED">
        <w:rPr>
          <w:rFonts w:ascii="Times New Roman" w:hAnsi="Times New Roman" w:cs="Times New Roman"/>
          <w:sz w:val="24"/>
          <w:szCs w:val="24"/>
        </w:rPr>
        <w:t>.</w:t>
      </w:r>
      <w:r w:rsidR="00FB63DF">
        <w:rPr>
          <w:rFonts w:ascii="Times New Roman" w:hAnsi="Times New Roman" w:cs="Times New Roman"/>
          <w:sz w:val="24"/>
          <w:szCs w:val="24"/>
        </w:rPr>
        <w:t xml:space="preserve">  The Borough has a rich industrial </w:t>
      </w:r>
      <w:r w:rsidR="00DE55C8">
        <w:rPr>
          <w:rFonts w:ascii="Times New Roman" w:hAnsi="Times New Roman" w:cs="Times New Roman"/>
          <w:sz w:val="24"/>
          <w:szCs w:val="24"/>
        </w:rPr>
        <w:t xml:space="preserve">heritage, however, as with many valley areas </w:t>
      </w:r>
      <w:r w:rsidR="00FB63DF">
        <w:rPr>
          <w:rFonts w:ascii="Times New Roman" w:hAnsi="Times New Roman" w:cs="Times New Roman"/>
          <w:sz w:val="24"/>
          <w:szCs w:val="24"/>
        </w:rPr>
        <w:t>in Wales it has challenges in health, housing, employment and anti social behaviour issues.</w:t>
      </w:r>
    </w:p>
    <w:p w:rsidR="00160CEA" w:rsidRDefault="00160CEA" w:rsidP="00AF26EF">
      <w:pPr>
        <w:spacing w:line="360" w:lineRule="auto"/>
        <w:rPr>
          <w:rFonts w:ascii="Times New Roman" w:hAnsi="Times New Roman" w:cs="Times New Roman"/>
          <w:sz w:val="24"/>
          <w:szCs w:val="24"/>
        </w:rPr>
      </w:pPr>
      <w:r>
        <w:rPr>
          <w:rFonts w:ascii="Times New Roman" w:hAnsi="Times New Roman" w:cs="Times New Roman"/>
          <w:sz w:val="24"/>
          <w:szCs w:val="24"/>
        </w:rPr>
        <w:t>When</w:t>
      </w:r>
      <w:r w:rsidR="00C64844">
        <w:rPr>
          <w:rFonts w:ascii="Times New Roman" w:hAnsi="Times New Roman" w:cs="Times New Roman"/>
          <w:sz w:val="24"/>
          <w:szCs w:val="24"/>
        </w:rPr>
        <w:t xml:space="preserve"> planning a community profile it</w:t>
      </w:r>
      <w:r w:rsidR="0027026B">
        <w:rPr>
          <w:rFonts w:ascii="Times New Roman" w:hAnsi="Times New Roman" w:cs="Times New Roman"/>
          <w:sz w:val="24"/>
          <w:szCs w:val="24"/>
        </w:rPr>
        <w:t xml:space="preserve"> is important from the outset to identify the pu</w:t>
      </w:r>
      <w:r w:rsidR="00EA788A">
        <w:rPr>
          <w:rFonts w:ascii="Times New Roman" w:hAnsi="Times New Roman" w:cs="Times New Roman"/>
          <w:sz w:val="24"/>
          <w:szCs w:val="24"/>
        </w:rPr>
        <w:t>rpose of undertaking a</w:t>
      </w:r>
      <w:r w:rsidR="001D72A7">
        <w:rPr>
          <w:rFonts w:ascii="Times New Roman" w:hAnsi="Times New Roman" w:cs="Times New Roman"/>
          <w:sz w:val="24"/>
          <w:szCs w:val="24"/>
        </w:rPr>
        <w:t xml:space="preserve"> community profile.  </w:t>
      </w:r>
      <w:proofErr w:type="spellStart"/>
      <w:r w:rsidR="00C64844">
        <w:rPr>
          <w:rFonts w:ascii="Times New Roman" w:hAnsi="Times New Roman" w:cs="Times New Roman"/>
          <w:sz w:val="24"/>
          <w:szCs w:val="24"/>
        </w:rPr>
        <w:t>Hawt</w:t>
      </w:r>
      <w:r w:rsidR="00314630">
        <w:rPr>
          <w:rFonts w:ascii="Times New Roman" w:hAnsi="Times New Roman" w:cs="Times New Roman"/>
          <w:sz w:val="24"/>
          <w:szCs w:val="24"/>
        </w:rPr>
        <w:t>in</w:t>
      </w:r>
      <w:proofErr w:type="spellEnd"/>
      <w:r w:rsidR="00314630">
        <w:rPr>
          <w:rFonts w:ascii="Times New Roman" w:hAnsi="Times New Roman" w:cs="Times New Roman"/>
          <w:sz w:val="24"/>
          <w:szCs w:val="24"/>
        </w:rPr>
        <w:t xml:space="preserve"> and Percy-Smith (2007</w:t>
      </w:r>
      <w:r w:rsidR="00064BE6">
        <w:rPr>
          <w:rFonts w:ascii="Times New Roman" w:hAnsi="Times New Roman" w:cs="Times New Roman"/>
          <w:sz w:val="24"/>
          <w:szCs w:val="24"/>
        </w:rPr>
        <w:t>,</w:t>
      </w:r>
      <w:r w:rsidR="00314630">
        <w:rPr>
          <w:rFonts w:ascii="Times New Roman" w:hAnsi="Times New Roman" w:cs="Times New Roman"/>
          <w:sz w:val="24"/>
          <w:szCs w:val="24"/>
        </w:rPr>
        <w:t xml:space="preserve"> p.13) </w:t>
      </w:r>
      <w:r w:rsidR="00C64844">
        <w:rPr>
          <w:rFonts w:ascii="Times New Roman" w:hAnsi="Times New Roman" w:cs="Times New Roman"/>
          <w:sz w:val="24"/>
          <w:szCs w:val="24"/>
        </w:rPr>
        <w:t xml:space="preserve"> suggest there are a nu</w:t>
      </w:r>
      <w:r w:rsidR="00EA788A">
        <w:rPr>
          <w:rFonts w:ascii="Times New Roman" w:hAnsi="Times New Roman" w:cs="Times New Roman"/>
          <w:sz w:val="24"/>
          <w:szCs w:val="24"/>
        </w:rPr>
        <w:t>mber of reasons why a</w:t>
      </w:r>
      <w:r w:rsidR="005A34AC">
        <w:rPr>
          <w:rFonts w:ascii="Times New Roman" w:hAnsi="Times New Roman" w:cs="Times New Roman"/>
          <w:sz w:val="24"/>
          <w:szCs w:val="24"/>
        </w:rPr>
        <w:t xml:space="preserve"> </w:t>
      </w:r>
      <w:r w:rsidR="00C64844">
        <w:rPr>
          <w:rFonts w:ascii="Times New Roman" w:hAnsi="Times New Roman" w:cs="Times New Roman"/>
          <w:sz w:val="24"/>
          <w:szCs w:val="24"/>
        </w:rPr>
        <w:t>community profile might be undertaken including</w:t>
      </w:r>
      <w:r w:rsidR="00EA788A">
        <w:rPr>
          <w:rFonts w:ascii="Times New Roman" w:hAnsi="Times New Roman" w:cs="Times New Roman"/>
          <w:sz w:val="24"/>
          <w:szCs w:val="24"/>
        </w:rPr>
        <w:t xml:space="preserve"> supporting funding applicants.  Paradoxically in this </w:t>
      </w:r>
      <w:r w:rsidR="005A34AC">
        <w:rPr>
          <w:rFonts w:ascii="Times New Roman" w:hAnsi="Times New Roman" w:cs="Times New Roman"/>
          <w:sz w:val="24"/>
          <w:szCs w:val="24"/>
        </w:rPr>
        <w:t>inquiry</w:t>
      </w:r>
      <w:r w:rsidR="00EA788A">
        <w:rPr>
          <w:rFonts w:ascii="Times New Roman" w:hAnsi="Times New Roman" w:cs="Times New Roman"/>
          <w:sz w:val="24"/>
          <w:szCs w:val="24"/>
        </w:rPr>
        <w:t xml:space="preserve"> the funding was obtained for a </w:t>
      </w:r>
      <w:r w:rsidR="005A34AC">
        <w:rPr>
          <w:rFonts w:ascii="Times New Roman" w:hAnsi="Times New Roman" w:cs="Times New Roman"/>
          <w:sz w:val="24"/>
          <w:szCs w:val="24"/>
        </w:rPr>
        <w:t>Veteran</w:t>
      </w:r>
      <w:r>
        <w:rPr>
          <w:rFonts w:ascii="Times New Roman" w:hAnsi="Times New Roman" w:cs="Times New Roman"/>
          <w:sz w:val="24"/>
          <w:szCs w:val="24"/>
        </w:rPr>
        <w:t xml:space="preserve"> Advice Service</w:t>
      </w:r>
      <w:r w:rsidR="00EA788A">
        <w:rPr>
          <w:rFonts w:ascii="Times New Roman" w:hAnsi="Times New Roman" w:cs="Times New Roman"/>
          <w:sz w:val="24"/>
          <w:szCs w:val="24"/>
        </w:rPr>
        <w:t xml:space="preserve"> prior to any engagement with the veteran community.  The opportunity to apply for grant funding</w:t>
      </w:r>
      <w:r w:rsidR="005A34AC">
        <w:rPr>
          <w:rFonts w:ascii="Times New Roman" w:hAnsi="Times New Roman" w:cs="Times New Roman"/>
          <w:sz w:val="24"/>
          <w:szCs w:val="24"/>
        </w:rPr>
        <w:t xml:space="preserve"> from t</w:t>
      </w:r>
      <w:r w:rsidR="00EA788A">
        <w:rPr>
          <w:rFonts w:ascii="Times New Roman" w:hAnsi="Times New Roman" w:cs="Times New Roman"/>
          <w:sz w:val="24"/>
          <w:szCs w:val="24"/>
        </w:rPr>
        <w:t>h</w:t>
      </w:r>
      <w:r w:rsidR="005A34AC">
        <w:rPr>
          <w:rFonts w:ascii="Times New Roman" w:hAnsi="Times New Roman" w:cs="Times New Roman"/>
          <w:sz w:val="24"/>
          <w:szCs w:val="24"/>
        </w:rPr>
        <w:t>e</w:t>
      </w:r>
      <w:r w:rsidR="00EA788A">
        <w:rPr>
          <w:rFonts w:ascii="Times New Roman" w:hAnsi="Times New Roman" w:cs="Times New Roman"/>
          <w:sz w:val="24"/>
          <w:szCs w:val="24"/>
        </w:rPr>
        <w:t xml:space="preserve"> Armed Forces </w:t>
      </w:r>
      <w:r w:rsidR="005A34AC">
        <w:rPr>
          <w:rFonts w:ascii="Times New Roman" w:hAnsi="Times New Roman" w:cs="Times New Roman"/>
          <w:sz w:val="24"/>
          <w:szCs w:val="24"/>
        </w:rPr>
        <w:t>Covenant</w:t>
      </w:r>
      <w:r w:rsidR="00EA788A">
        <w:rPr>
          <w:rFonts w:ascii="Times New Roman" w:hAnsi="Times New Roman" w:cs="Times New Roman"/>
          <w:sz w:val="24"/>
          <w:szCs w:val="24"/>
        </w:rPr>
        <w:t xml:space="preserve"> Grant </w:t>
      </w:r>
      <w:r w:rsidR="005A34AC">
        <w:rPr>
          <w:rFonts w:ascii="Times New Roman" w:hAnsi="Times New Roman" w:cs="Times New Roman"/>
          <w:sz w:val="24"/>
          <w:szCs w:val="24"/>
        </w:rPr>
        <w:t>became available at the en</w:t>
      </w:r>
      <w:r w:rsidR="00EA788A">
        <w:rPr>
          <w:rFonts w:ascii="Times New Roman" w:hAnsi="Times New Roman" w:cs="Times New Roman"/>
          <w:sz w:val="24"/>
          <w:szCs w:val="24"/>
        </w:rPr>
        <w:t>d of the 2017/18 financial year and bids had to be submitted wit</w:t>
      </w:r>
      <w:r w:rsidR="00314630">
        <w:rPr>
          <w:rFonts w:ascii="Times New Roman" w:hAnsi="Times New Roman" w:cs="Times New Roman"/>
          <w:sz w:val="24"/>
          <w:szCs w:val="24"/>
        </w:rPr>
        <w:t xml:space="preserve">h a short turnaround.  The bid </w:t>
      </w:r>
      <w:r w:rsidR="00EA788A">
        <w:rPr>
          <w:rFonts w:ascii="Times New Roman" w:hAnsi="Times New Roman" w:cs="Times New Roman"/>
          <w:sz w:val="24"/>
          <w:szCs w:val="24"/>
        </w:rPr>
        <w:t xml:space="preserve">was quite specific in what it could be used for e.g. veteran advice.  </w:t>
      </w:r>
      <w:r w:rsidR="00314630">
        <w:rPr>
          <w:rFonts w:ascii="Times New Roman" w:hAnsi="Times New Roman" w:cs="Times New Roman"/>
          <w:sz w:val="24"/>
          <w:szCs w:val="24"/>
        </w:rPr>
        <w:t xml:space="preserve">I did not want to miss a funding </w:t>
      </w:r>
      <w:r w:rsidR="00EA788A">
        <w:rPr>
          <w:rFonts w:ascii="Times New Roman" w:hAnsi="Times New Roman" w:cs="Times New Roman"/>
          <w:sz w:val="24"/>
          <w:szCs w:val="24"/>
        </w:rPr>
        <w:t xml:space="preserve">opportunity, however, I had no evidence other than </w:t>
      </w:r>
      <w:r w:rsidR="005A34AC">
        <w:rPr>
          <w:rFonts w:ascii="Times New Roman" w:hAnsi="Times New Roman" w:cs="Times New Roman"/>
          <w:sz w:val="24"/>
          <w:szCs w:val="24"/>
        </w:rPr>
        <w:t>anecdotal</w:t>
      </w:r>
      <w:r w:rsidR="00EA788A">
        <w:rPr>
          <w:rFonts w:ascii="Times New Roman" w:hAnsi="Times New Roman" w:cs="Times New Roman"/>
          <w:sz w:val="24"/>
          <w:szCs w:val="24"/>
        </w:rPr>
        <w:t xml:space="preserve"> </w:t>
      </w:r>
      <w:r w:rsidR="005A34AC">
        <w:rPr>
          <w:rFonts w:ascii="Times New Roman" w:hAnsi="Times New Roman" w:cs="Times New Roman"/>
          <w:sz w:val="24"/>
          <w:szCs w:val="24"/>
        </w:rPr>
        <w:t>evidence</w:t>
      </w:r>
      <w:r w:rsidR="00EA788A">
        <w:rPr>
          <w:rFonts w:ascii="Times New Roman" w:hAnsi="Times New Roman" w:cs="Times New Roman"/>
          <w:sz w:val="24"/>
          <w:szCs w:val="24"/>
        </w:rPr>
        <w:t xml:space="preserve"> and peopl</w:t>
      </w:r>
      <w:r>
        <w:rPr>
          <w:rFonts w:ascii="Times New Roman" w:hAnsi="Times New Roman" w:cs="Times New Roman"/>
          <w:sz w:val="24"/>
          <w:szCs w:val="24"/>
        </w:rPr>
        <w:t>e thinking it was a good idea</w:t>
      </w:r>
      <w:r w:rsidR="00EA788A">
        <w:rPr>
          <w:rFonts w:ascii="Times New Roman" w:hAnsi="Times New Roman" w:cs="Times New Roman"/>
          <w:sz w:val="24"/>
          <w:szCs w:val="24"/>
        </w:rPr>
        <w:t xml:space="preserve">.  </w:t>
      </w:r>
      <w:r>
        <w:rPr>
          <w:rFonts w:ascii="Times New Roman" w:hAnsi="Times New Roman" w:cs="Times New Roman"/>
          <w:sz w:val="24"/>
          <w:szCs w:val="24"/>
        </w:rPr>
        <w:t>Usually</w:t>
      </w:r>
      <w:r w:rsidR="00EA788A">
        <w:rPr>
          <w:rFonts w:ascii="Times New Roman" w:hAnsi="Times New Roman" w:cs="Times New Roman"/>
          <w:sz w:val="24"/>
          <w:szCs w:val="24"/>
        </w:rPr>
        <w:t xml:space="preserve"> the community woul</w:t>
      </w:r>
      <w:r w:rsidR="005A34AC">
        <w:rPr>
          <w:rFonts w:ascii="Times New Roman" w:hAnsi="Times New Roman" w:cs="Times New Roman"/>
          <w:sz w:val="24"/>
          <w:szCs w:val="24"/>
        </w:rPr>
        <w:t>d be engaged at an early stage</w:t>
      </w:r>
      <w:r w:rsidR="00314630">
        <w:rPr>
          <w:rFonts w:ascii="Times New Roman" w:hAnsi="Times New Roman" w:cs="Times New Roman"/>
          <w:sz w:val="24"/>
          <w:szCs w:val="24"/>
        </w:rPr>
        <w:t xml:space="preserve"> and the needs assessed</w:t>
      </w:r>
      <w:r w:rsidR="00EA788A">
        <w:rPr>
          <w:rFonts w:ascii="Times New Roman" w:hAnsi="Times New Roman" w:cs="Times New Roman"/>
          <w:sz w:val="24"/>
          <w:szCs w:val="24"/>
        </w:rPr>
        <w:t xml:space="preserve"> and the funding use</w:t>
      </w:r>
      <w:r w:rsidR="00314630">
        <w:rPr>
          <w:rFonts w:ascii="Times New Roman" w:hAnsi="Times New Roman" w:cs="Times New Roman"/>
          <w:sz w:val="24"/>
          <w:szCs w:val="24"/>
        </w:rPr>
        <w:t>d</w:t>
      </w:r>
      <w:r w:rsidR="00FA76ED">
        <w:rPr>
          <w:rFonts w:ascii="Times New Roman" w:hAnsi="Times New Roman" w:cs="Times New Roman"/>
          <w:sz w:val="24"/>
          <w:szCs w:val="24"/>
        </w:rPr>
        <w:t xml:space="preserve"> to meet those</w:t>
      </w:r>
      <w:r w:rsidR="00EA788A">
        <w:rPr>
          <w:rFonts w:ascii="Times New Roman" w:hAnsi="Times New Roman" w:cs="Times New Roman"/>
          <w:sz w:val="24"/>
          <w:szCs w:val="24"/>
        </w:rPr>
        <w:t xml:space="preserve"> needs.  </w:t>
      </w:r>
    </w:p>
    <w:p w:rsidR="009120E0" w:rsidRDefault="005A34AC" w:rsidP="00AF26EF">
      <w:pPr>
        <w:spacing w:line="360" w:lineRule="auto"/>
        <w:rPr>
          <w:rFonts w:ascii="Times New Roman" w:hAnsi="Times New Roman" w:cs="Times New Roman"/>
          <w:sz w:val="24"/>
          <w:szCs w:val="24"/>
        </w:rPr>
      </w:pPr>
      <w:r>
        <w:rPr>
          <w:rFonts w:ascii="Times New Roman" w:hAnsi="Times New Roman" w:cs="Times New Roman"/>
          <w:sz w:val="24"/>
          <w:szCs w:val="24"/>
        </w:rPr>
        <w:t>Other reasons are mentioned but the purpose relevant</w:t>
      </w:r>
      <w:r w:rsidR="00DF5CD4">
        <w:rPr>
          <w:rFonts w:ascii="Times New Roman" w:hAnsi="Times New Roman" w:cs="Times New Roman"/>
          <w:sz w:val="24"/>
          <w:szCs w:val="24"/>
        </w:rPr>
        <w:t xml:space="preserve"> to my i</w:t>
      </w:r>
      <w:r>
        <w:rPr>
          <w:rFonts w:ascii="Times New Roman" w:hAnsi="Times New Roman" w:cs="Times New Roman"/>
          <w:sz w:val="24"/>
          <w:szCs w:val="24"/>
        </w:rPr>
        <w:t>nquiry is ‘identifying and responding to needs an</w:t>
      </w:r>
      <w:r w:rsidR="005903B5">
        <w:rPr>
          <w:rFonts w:ascii="Times New Roman" w:hAnsi="Times New Roman" w:cs="Times New Roman"/>
          <w:sz w:val="24"/>
          <w:szCs w:val="24"/>
        </w:rPr>
        <w:t>d</w:t>
      </w:r>
      <w:r>
        <w:rPr>
          <w:rFonts w:ascii="Times New Roman" w:hAnsi="Times New Roman" w:cs="Times New Roman"/>
          <w:sz w:val="24"/>
          <w:szCs w:val="24"/>
        </w:rPr>
        <w:t xml:space="preserve"> priorities for action’ (</w:t>
      </w:r>
      <w:proofErr w:type="spellStart"/>
      <w:r>
        <w:rPr>
          <w:rFonts w:ascii="Times New Roman" w:hAnsi="Times New Roman" w:cs="Times New Roman"/>
          <w:sz w:val="24"/>
          <w:szCs w:val="24"/>
        </w:rPr>
        <w:t>Hawtin</w:t>
      </w:r>
      <w:proofErr w:type="spellEnd"/>
      <w:r>
        <w:rPr>
          <w:rFonts w:ascii="Times New Roman" w:hAnsi="Times New Roman" w:cs="Times New Roman"/>
          <w:sz w:val="24"/>
          <w:szCs w:val="24"/>
        </w:rPr>
        <w:t xml:space="preserve"> and Percy-Smith</w:t>
      </w:r>
      <w:r w:rsidR="00064BE6">
        <w:rPr>
          <w:rFonts w:ascii="Times New Roman" w:hAnsi="Times New Roman" w:cs="Times New Roman"/>
          <w:sz w:val="24"/>
          <w:szCs w:val="24"/>
        </w:rPr>
        <w:t>,</w:t>
      </w:r>
      <w:r>
        <w:rPr>
          <w:rFonts w:ascii="Times New Roman" w:hAnsi="Times New Roman" w:cs="Times New Roman"/>
          <w:sz w:val="24"/>
          <w:szCs w:val="24"/>
        </w:rPr>
        <w:t xml:space="preserve"> 2007</w:t>
      </w:r>
      <w:r w:rsidR="00064BE6">
        <w:rPr>
          <w:rFonts w:ascii="Times New Roman" w:hAnsi="Times New Roman" w:cs="Times New Roman"/>
          <w:sz w:val="24"/>
          <w:szCs w:val="24"/>
        </w:rPr>
        <w:t>,</w:t>
      </w:r>
      <w:r>
        <w:rPr>
          <w:rFonts w:ascii="Times New Roman" w:hAnsi="Times New Roman" w:cs="Times New Roman"/>
          <w:sz w:val="24"/>
          <w:szCs w:val="24"/>
        </w:rPr>
        <w:t xml:space="preserve"> p.18).</w:t>
      </w:r>
      <w:r w:rsidR="005903B5">
        <w:rPr>
          <w:rFonts w:ascii="Times New Roman" w:hAnsi="Times New Roman" w:cs="Times New Roman"/>
          <w:sz w:val="24"/>
          <w:szCs w:val="24"/>
        </w:rPr>
        <w:t xml:space="preserve">  This is relevant to public services</w:t>
      </w:r>
      <w:r w:rsidR="00DF5CD4">
        <w:rPr>
          <w:rFonts w:ascii="Times New Roman" w:hAnsi="Times New Roman" w:cs="Times New Roman"/>
          <w:sz w:val="24"/>
          <w:szCs w:val="24"/>
        </w:rPr>
        <w:t xml:space="preserve"> whereby the inquiry identifies</w:t>
      </w:r>
      <w:r w:rsidR="005903B5">
        <w:rPr>
          <w:rFonts w:ascii="Times New Roman" w:hAnsi="Times New Roman" w:cs="Times New Roman"/>
          <w:sz w:val="24"/>
          <w:szCs w:val="24"/>
        </w:rPr>
        <w:t xml:space="preserve"> local needs and look</w:t>
      </w:r>
      <w:r w:rsidR="00DF5CD4">
        <w:rPr>
          <w:rFonts w:ascii="Times New Roman" w:hAnsi="Times New Roman" w:cs="Times New Roman"/>
          <w:sz w:val="24"/>
          <w:szCs w:val="24"/>
        </w:rPr>
        <w:t>s</w:t>
      </w:r>
      <w:r w:rsidR="005903B5">
        <w:rPr>
          <w:rFonts w:ascii="Times New Roman" w:hAnsi="Times New Roman" w:cs="Times New Roman"/>
          <w:sz w:val="24"/>
          <w:szCs w:val="24"/>
        </w:rPr>
        <w:t xml:space="preserve"> to de</w:t>
      </w:r>
      <w:r w:rsidR="00DF5CD4">
        <w:rPr>
          <w:rFonts w:ascii="Times New Roman" w:hAnsi="Times New Roman" w:cs="Times New Roman"/>
          <w:sz w:val="24"/>
          <w:szCs w:val="24"/>
        </w:rPr>
        <w:t>velop initiatives</w:t>
      </w:r>
      <w:r w:rsidR="005903B5">
        <w:rPr>
          <w:rFonts w:ascii="Times New Roman" w:hAnsi="Times New Roman" w:cs="Times New Roman"/>
          <w:sz w:val="24"/>
          <w:szCs w:val="24"/>
        </w:rPr>
        <w:t xml:space="preserve"> to respond to those needs</w:t>
      </w:r>
      <w:r w:rsidR="00DF5CD4">
        <w:rPr>
          <w:rFonts w:ascii="Times New Roman" w:hAnsi="Times New Roman" w:cs="Times New Roman"/>
          <w:sz w:val="24"/>
          <w:szCs w:val="24"/>
        </w:rPr>
        <w:t xml:space="preserve">.  The writers </w:t>
      </w:r>
      <w:r w:rsidR="005903B5">
        <w:rPr>
          <w:rFonts w:ascii="Times New Roman" w:hAnsi="Times New Roman" w:cs="Times New Roman"/>
          <w:sz w:val="24"/>
          <w:szCs w:val="24"/>
        </w:rPr>
        <w:t>mention that public services have</w:t>
      </w:r>
      <w:r w:rsidR="00CA0388">
        <w:rPr>
          <w:rFonts w:ascii="Times New Roman" w:hAnsi="Times New Roman" w:cs="Times New Roman"/>
          <w:sz w:val="24"/>
          <w:szCs w:val="24"/>
        </w:rPr>
        <w:t>,</w:t>
      </w:r>
      <w:r w:rsidR="00FA76ED">
        <w:rPr>
          <w:rFonts w:ascii="Times New Roman" w:hAnsi="Times New Roman" w:cs="Times New Roman"/>
          <w:sz w:val="24"/>
          <w:szCs w:val="24"/>
        </w:rPr>
        <w:t xml:space="preserve"> over recent decades, </w:t>
      </w:r>
      <w:r w:rsidR="005903B5">
        <w:rPr>
          <w:rFonts w:ascii="Times New Roman" w:hAnsi="Times New Roman" w:cs="Times New Roman"/>
          <w:sz w:val="24"/>
          <w:szCs w:val="24"/>
        </w:rPr>
        <w:t>in</w:t>
      </w:r>
      <w:r w:rsidR="00CA0388">
        <w:rPr>
          <w:rFonts w:ascii="Times New Roman" w:hAnsi="Times New Roman" w:cs="Times New Roman"/>
          <w:sz w:val="24"/>
          <w:szCs w:val="24"/>
        </w:rPr>
        <w:t>creased consultation and appear</w:t>
      </w:r>
      <w:r w:rsidR="00C507AE">
        <w:rPr>
          <w:rFonts w:ascii="Times New Roman" w:hAnsi="Times New Roman" w:cs="Times New Roman"/>
          <w:sz w:val="24"/>
          <w:szCs w:val="24"/>
        </w:rPr>
        <w:t xml:space="preserve"> to be finding out</w:t>
      </w:r>
      <w:r w:rsidR="005903B5">
        <w:rPr>
          <w:rFonts w:ascii="Times New Roman" w:hAnsi="Times New Roman" w:cs="Times New Roman"/>
          <w:sz w:val="24"/>
          <w:szCs w:val="24"/>
        </w:rPr>
        <w:t xml:space="preserve"> the views of people on</w:t>
      </w:r>
      <w:r w:rsidR="00FA76ED">
        <w:rPr>
          <w:rFonts w:ascii="Times New Roman" w:hAnsi="Times New Roman" w:cs="Times New Roman"/>
          <w:sz w:val="24"/>
          <w:szCs w:val="24"/>
        </w:rPr>
        <w:t xml:space="preserve"> a</w:t>
      </w:r>
      <w:r w:rsidR="005903B5">
        <w:rPr>
          <w:rFonts w:ascii="Times New Roman" w:hAnsi="Times New Roman" w:cs="Times New Roman"/>
          <w:sz w:val="24"/>
          <w:szCs w:val="24"/>
        </w:rPr>
        <w:t xml:space="preserve"> range of topic</w:t>
      </w:r>
      <w:r w:rsidR="00C507AE">
        <w:rPr>
          <w:rFonts w:ascii="Times New Roman" w:hAnsi="Times New Roman" w:cs="Times New Roman"/>
          <w:sz w:val="24"/>
          <w:szCs w:val="24"/>
        </w:rPr>
        <w:t>s</w:t>
      </w:r>
      <w:r w:rsidR="005903B5">
        <w:rPr>
          <w:rFonts w:ascii="Times New Roman" w:hAnsi="Times New Roman" w:cs="Times New Roman"/>
          <w:sz w:val="24"/>
          <w:szCs w:val="24"/>
        </w:rPr>
        <w:t xml:space="preserve">.  In my years of practice I have often heard the term consultation </w:t>
      </w:r>
      <w:r w:rsidR="00C507AE">
        <w:rPr>
          <w:rFonts w:ascii="Times New Roman" w:hAnsi="Times New Roman" w:cs="Times New Roman"/>
          <w:sz w:val="24"/>
          <w:szCs w:val="24"/>
        </w:rPr>
        <w:t>fatigue</w:t>
      </w:r>
      <w:r w:rsidR="00CA0388">
        <w:rPr>
          <w:rFonts w:ascii="Times New Roman" w:hAnsi="Times New Roman" w:cs="Times New Roman"/>
          <w:sz w:val="24"/>
          <w:szCs w:val="24"/>
        </w:rPr>
        <w:t xml:space="preserve">, </w:t>
      </w:r>
      <w:r w:rsidR="00C507AE">
        <w:rPr>
          <w:rFonts w:ascii="Times New Roman" w:hAnsi="Times New Roman" w:cs="Times New Roman"/>
          <w:sz w:val="24"/>
          <w:szCs w:val="24"/>
        </w:rPr>
        <w:t>particularly</w:t>
      </w:r>
      <w:r w:rsidR="00CA0388">
        <w:rPr>
          <w:rFonts w:ascii="Times New Roman" w:hAnsi="Times New Roman" w:cs="Times New Roman"/>
          <w:sz w:val="24"/>
          <w:szCs w:val="24"/>
        </w:rPr>
        <w:t xml:space="preserve"> from the third sector</w:t>
      </w:r>
      <w:r w:rsidR="00160CEA">
        <w:rPr>
          <w:rFonts w:ascii="Times New Roman" w:hAnsi="Times New Roman" w:cs="Times New Roman"/>
          <w:sz w:val="24"/>
          <w:szCs w:val="24"/>
        </w:rPr>
        <w:t>, implying</w:t>
      </w:r>
      <w:r w:rsidR="005903B5">
        <w:rPr>
          <w:rFonts w:ascii="Times New Roman" w:hAnsi="Times New Roman" w:cs="Times New Roman"/>
          <w:sz w:val="24"/>
          <w:szCs w:val="24"/>
        </w:rPr>
        <w:t xml:space="preserve"> public servicers are consulting on too many </w:t>
      </w:r>
      <w:r w:rsidR="005903B5">
        <w:rPr>
          <w:rFonts w:ascii="Times New Roman" w:hAnsi="Times New Roman" w:cs="Times New Roman"/>
          <w:sz w:val="24"/>
          <w:szCs w:val="24"/>
        </w:rPr>
        <w:lastRenderedPageBreak/>
        <w:t xml:space="preserve">issues, </w:t>
      </w:r>
      <w:r w:rsidR="00160CEA">
        <w:rPr>
          <w:rFonts w:ascii="Times New Roman" w:hAnsi="Times New Roman" w:cs="Times New Roman"/>
          <w:sz w:val="24"/>
          <w:szCs w:val="24"/>
        </w:rPr>
        <w:t>without</w:t>
      </w:r>
      <w:r w:rsidR="00CA0388">
        <w:rPr>
          <w:rFonts w:ascii="Times New Roman" w:hAnsi="Times New Roman" w:cs="Times New Roman"/>
          <w:sz w:val="24"/>
          <w:szCs w:val="24"/>
        </w:rPr>
        <w:t xml:space="preserve"> havin</w:t>
      </w:r>
      <w:r w:rsidR="00C507AE">
        <w:rPr>
          <w:rFonts w:ascii="Times New Roman" w:hAnsi="Times New Roman" w:cs="Times New Roman"/>
          <w:sz w:val="24"/>
          <w:szCs w:val="24"/>
        </w:rPr>
        <w:t>g a joined up approach with other service providers</w:t>
      </w:r>
      <w:r w:rsidR="00FA76ED">
        <w:rPr>
          <w:rFonts w:ascii="Times New Roman" w:hAnsi="Times New Roman" w:cs="Times New Roman"/>
          <w:sz w:val="24"/>
          <w:szCs w:val="24"/>
        </w:rPr>
        <w:t>.  This can result</w:t>
      </w:r>
      <w:r w:rsidR="00CA0388">
        <w:rPr>
          <w:rFonts w:ascii="Times New Roman" w:hAnsi="Times New Roman" w:cs="Times New Roman"/>
          <w:sz w:val="24"/>
          <w:szCs w:val="24"/>
        </w:rPr>
        <w:t xml:space="preserve"> in repetition</w:t>
      </w:r>
      <w:r w:rsidR="005903B5">
        <w:rPr>
          <w:rFonts w:ascii="Times New Roman" w:hAnsi="Times New Roman" w:cs="Times New Roman"/>
          <w:sz w:val="24"/>
          <w:szCs w:val="24"/>
        </w:rPr>
        <w:t xml:space="preserve"> an</w:t>
      </w:r>
      <w:r w:rsidR="00CA0388">
        <w:rPr>
          <w:rFonts w:ascii="Times New Roman" w:hAnsi="Times New Roman" w:cs="Times New Roman"/>
          <w:sz w:val="24"/>
          <w:szCs w:val="24"/>
        </w:rPr>
        <w:t>d duplication</w:t>
      </w:r>
      <w:r w:rsidR="005903B5">
        <w:rPr>
          <w:rFonts w:ascii="Times New Roman" w:hAnsi="Times New Roman" w:cs="Times New Roman"/>
          <w:sz w:val="24"/>
          <w:szCs w:val="24"/>
        </w:rPr>
        <w:t xml:space="preserve"> of consultation with</w:t>
      </w:r>
      <w:r w:rsidR="00CA0388">
        <w:rPr>
          <w:rFonts w:ascii="Times New Roman" w:hAnsi="Times New Roman" w:cs="Times New Roman"/>
          <w:sz w:val="24"/>
          <w:szCs w:val="24"/>
        </w:rPr>
        <w:t xml:space="preserve">out giving little or any </w:t>
      </w:r>
      <w:r w:rsidR="00A163B2">
        <w:rPr>
          <w:rFonts w:ascii="Times New Roman" w:hAnsi="Times New Roman" w:cs="Times New Roman"/>
          <w:sz w:val="24"/>
          <w:szCs w:val="24"/>
        </w:rPr>
        <w:t>feedback</w:t>
      </w:r>
      <w:r w:rsidR="00CA0388">
        <w:rPr>
          <w:rFonts w:ascii="Times New Roman" w:hAnsi="Times New Roman" w:cs="Times New Roman"/>
          <w:sz w:val="24"/>
          <w:szCs w:val="24"/>
        </w:rPr>
        <w:t xml:space="preserve"> and resulting in no change</w:t>
      </w:r>
      <w:r w:rsidR="005903B5">
        <w:rPr>
          <w:rFonts w:ascii="Times New Roman" w:hAnsi="Times New Roman" w:cs="Times New Roman"/>
          <w:sz w:val="24"/>
          <w:szCs w:val="24"/>
        </w:rPr>
        <w:t>.  In</w:t>
      </w:r>
      <w:r w:rsidR="00CA0388">
        <w:rPr>
          <w:rFonts w:ascii="Times New Roman" w:hAnsi="Times New Roman" w:cs="Times New Roman"/>
          <w:sz w:val="24"/>
          <w:szCs w:val="24"/>
        </w:rPr>
        <w:t>d</w:t>
      </w:r>
      <w:r w:rsidR="006542F4">
        <w:rPr>
          <w:rFonts w:ascii="Times New Roman" w:hAnsi="Times New Roman" w:cs="Times New Roman"/>
          <w:sz w:val="24"/>
          <w:szCs w:val="24"/>
        </w:rPr>
        <w:t xml:space="preserve">eed only </w:t>
      </w:r>
      <w:r w:rsidR="00160CEA">
        <w:rPr>
          <w:rFonts w:ascii="Times New Roman" w:hAnsi="Times New Roman" w:cs="Times New Roman"/>
          <w:sz w:val="24"/>
          <w:szCs w:val="24"/>
        </w:rPr>
        <w:t>last month</w:t>
      </w:r>
      <w:r w:rsidR="006542F4">
        <w:rPr>
          <w:rFonts w:ascii="Times New Roman" w:hAnsi="Times New Roman" w:cs="Times New Roman"/>
          <w:sz w:val="24"/>
          <w:szCs w:val="24"/>
        </w:rPr>
        <w:t xml:space="preserve"> at</w:t>
      </w:r>
      <w:r w:rsidR="00160CEA">
        <w:rPr>
          <w:rFonts w:ascii="Times New Roman" w:hAnsi="Times New Roman" w:cs="Times New Roman"/>
          <w:sz w:val="24"/>
          <w:szCs w:val="24"/>
        </w:rPr>
        <w:t xml:space="preserve"> a</w:t>
      </w:r>
      <w:r w:rsidR="006542F4">
        <w:rPr>
          <w:rFonts w:ascii="Times New Roman" w:hAnsi="Times New Roman" w:cs="Times New Roman"/>
          <w:sz w:val="24"/>
          <w:szCs w:val="24"/>
        </w:rPr>
        <w:t xml:space="preserve"> </w:t>
      </w:r>
      <w:hyperlink r:id="rId8" w:history="1">
        <w:r w:rsidR="006542F4" w:rsidRPr="006542F4">
          <w:rPr>
            <w:rStyle w:val="Hyperlink"/>
            <w:rFonts w:ascii="Times New Roman" w:hAnsi="Times New Roman" w:cs="Times New Roman"/>
            <w:sz w:val="24"/>
            <w:szCs w:val="24"/>
          </w:rPr>
          <w:t xml:space="preserve">Diverse </w:t>
        </w:r>
        <w:proofErr w:type="spellStart"/>
        <w:r w:rsidR="006542F4" w:rsidRPr="006542F4">
          <w:rPr>
            <w:rStyle w:val="Hyperlink"/>
            <w:rFonts w:ascii="Times New Roman" w:hAnsi="Times New Roman" w:cs="Times New Roman"/>
            <w:sz w:val="24"/>
            <w:szCs w:val="24"/>
          </w:rPr>
          <w:t>Cymru</w:t>
        </w:r>
        <w:proofErr w:type="spellEnd"/>
      </w:hyperlink>
      <w:r w:rsidR="006542F4">
        <w:rPr>
          <w:rFonts w:ascii="Times New Roman" w:hAnsi="Times New Roman" w:cs="Times New Roman"/>
          <w:sz w:val="24"/>
          <w:szCs w:val="24"/>
        </w:rPr>
        <w:t xml:space="preserve"> conference which reported a research project which inc</w:t>
      </w:r>
      <w:r w:rsidR="00160CEA">
        <w:rPr>
          <w:rFonts w:ascii="Times New Roman" w:hAnsi="Times New Roman" w:cs="Times New Roman"/>
          <w:sz w:val="24"/>
          <w:szCs w:val="24"/>
        </w:rPr>
        <w:t>luded the barriers to involving diverse people, participants</w:t>
      </w:r>
      <w:r w:rsidR="006542F4">
        <w:rPr>
          <w:rFonts w:ascii="Times New Roman" w:hAnsi="Times New Roman" w:cs="Times New Roman"/>
          <w:sz w:val="24"/>
          <w:szCs w:val="24"/>
        </w:rPr>
        <w:t xml:space="preserve"> </w:t>
      </w:r>
      <w:r w:rsidR="00FA76ED">
        <w:rPr>
          <w:rFonts w:ascii="Times New Roman" w:hAnsi="Times New Roman" w:cs="Times New Roman"/>
          <w:sz w:val="24"/>
          <w:szCs w:val="24"/>
        </w:rPr>
        <w:t>had reported and</w:t>
      </w:r>
      <w:r w:rsidR="007B5172">
        <w:rPr>
          <w:rFonts w:ascii="Times New Roman" w:hAnsi="Times New Roman" w:cs="Times New Roman"/>
          <w:sz w:val="24"/>
          <w:szCs w:val="24"/>
        </w:rPr>
        <w:t xml:space="preserve"> </w:t>
      </w:r>
      <w:r w:rsidR="006542F4">
        <w:rPr>
          <w:rFonts w:ascii="Times New Roman" w:hAnsi="Times New Roman" w:cs="Times New Roman"/>
          <w:sz w:val="24"/>
          <w:szCs w:val="24"/>
        </w:rPr>
        <w:t xml:space="preserve">felt engagement changes nothing. </w:t>
      </w:r>
      <w:r w:rsidR="008B70C6">
        <w:rPr>
          <w:rFonts w:ascii="Times New Roman" w:hAnsi="Times New Roman" w:cs="Times New Roman"/>
          <w:sz w:val="24"/>
          <w:szCs w:val="24"/>
        </w:rPr>
        <w:t xml:space="preserve"> </w:t>
      </w:r>
      <w:r w:rsidR="00CA0388">
        <w:rPr>
          <w:rFonts w:ascii="Times New Roman" w:hAnsi="Times New Roman" w:cs="Times New Roman"/>
          <w:sz w:val="24"/>
          <w:szCs w:val="24"/>
        </w:rPr>
        <w:t xml:space="preserve"> This leads to a ‘what’s the point’ attitude from communities, leaving them feeling undervalued</w:t>
      </w:r>
      <w:r w:rsidR="00E72314">
        <w:rPr>
          <w:rFonts w:ascii="Times New Roman" w:hAnsi="Times New Roman" w:cs="Times New Roman"/>
          <w:sz w:val="24"/>
          <w:szCs w:val="24"/>
        </w:rPr>
        <w:t xml:space="preserve"> </w:t>
      </w:r>
      <w:r w:rsidR="002C293F">
        <w:rPr>
          <w:rFonts w:ascii="Times New Roman" w:hAnsi="Times New Roman" w:cs="Times New Roman"/>
          <w:sz w:val="24"/>
          <w:szCs w:val="24"/>
        </w:rPr>
        <w:t>as the</w:t>
      </w:r>
      <w:r w:rsidR="00160CEA">
        <w:rPr>
          <w:rFonts w:ascii="Times New Roman" w:hAnsi="Times New Roman" w:cs="Times New Roman"/>
          <w:sz w:val="24"/>
          <w:szCs w:val="24"/>
        </w:rPr>
        <w:t>ir views haven’t been listen</w:t>
      </w:r>
      <w:r w:rsidR="00FA76ED">
        <w:rPr>
          <w:rFonts w:ascii="Times New Roman" w:hAnsi="Times New Roman" w:cs="Times New Roman"/>
          <w:sz w:val="24"/>
          <w:szCs w:val="24"/>
        </w:rPr>
        <w:t>ed</w:t>
      </w:r>
      <w:r w:rsidR="00160CEA">
        <w:rPr>
          <w:rFonts w:ascii="Times New Roman" w:hAnsi="Times New Roman" w:cs="Times New Roman"/>
          <w:sz w:val="24"/>
          <w:szCs w:val="24"/>
        </w:rPr>
        <w:t xml:space="preserve"> to.</w:t>
      </w:r>
      <w:r w:rsidR="00E72314">
        <w:rPr>
          <w:rFonts w:ascii="Times New Roman" w:hAnsi="Times New Roman" w:cs="Times New Roman"/>
          <w:sz w:val="24"/>
          <w:szCs w:val="24"/>
        </w:rPr>
        <w:t xml:space="preserve"> </w:t>
      </w:r>
      <w:r w:rsidR="008B70C6">
        <w:rPr>
          <w:rFonts w:ascii="Times New Roman" w:hAnsi="Times New Roman" w:cs="Times New Roman"/>
          <w:sz w:val="24"/>
          <w:szCs w:val="24"/>
        </w:rPr>
        <w:t xml:space="preserve">Whilst public services are </w:t>
      </w:r>
      <w:r w:rsidR="009120E0">
        <w:rPr>
          <w:rFonts w:ascii="Times New Roman" w:hAnsi="Times New Roman" w:cs="Times New Roman"/>
          <w:sz w:val="24"/>
          <w:szCs w:val="24"/>
        </w:rPr>
        <w:t xml:space="preserve">actively </w:t>
      </w:r>
      <w:r w:rsidR="002C293F">
        <w:rPr>
          <w:rFonts w:ascii="Times New Roman" w:hAnsi="Times New Roman" w:cs="Times New Roman"/>
          <w:sz w:val="24"/>
          <w:szCs w:val="24"/>
        </w:rPr>
        <w:t>engaging</w:t>
      </w:r>
      <w:r w:rsidR="009120E0">
        <w:rPr>
          <w:rFonts w:ascii="Times New Roman" w:hAnsi="Times New Roman" w:cs="Times New Roman"/>
          <w:sz w:val="24"/>
          <w:szCs w:val="24"/>
        </w:rPr>
        <w:t xml:space="preserve"> more with communities, in my experience, it does seem progress is slow</w:t>
      </w:r>
      <w:r w:rsidR="00160CEA">
        <w:rPr>
          <w:rFonts w:ascii="Times New Roman" w:hAnsi="Times New Roman" w:cs="Times New Roman"/>
          <w:sz w:val="24"/>
          <w:szCs w:val="24"/>
        </w:rPr>
        <w:t>. I</w:t>
      </w:r>
      <w:r w:rsidR="002C293F">
        <w:rPr>
          <w:rFonts w:ascii="Times New Roman" w:hAnsi="Times New Roman" w:cs="Times New Roman"/>
          <w:sz w:val="24"/>
          <w:szCs w:val="24"/>
        </w:rPr>
        <w:t xml:space="preserve"> believe it will </w:t>
      </w:r>
      <w:r w:rsidR="009120E0">
        <w:rPr>
          <w:rFonts w:ascii="Times New Roman" w:hAnsi="Times New Roman" w:cs="Times New Roman"/>
          <w:sz w:val="24"/>
          <w:szCs w:val="24"/>
        </w:rPr>
        <w:t>be some time</w:t>
      </w:r>
      <w:r w:rsidR="004D6569">
        <w:rPr>
          <w:rFonts w:ascii="Times New Roman" w:hAnsi="Times New Roman" w:cs="Times New Roman"/>
          <w:sz w:val="24"/>
          <w:szCs w:val="24"/>
        </w:rPr>
        <w:t xml:space="preserve"> before the overall culture of </w:t>
      </w:r>
      <w:r w:rsidR="009120E0">
        <w:rPr>
          <w:rFonts w:ascii="Times New Roman" w:hAnsi="Times New Roman" w:cs="Times New Roman"/>
          <w:sz w:val="24"/>
          <w:szCs w:val="24"/>
        </w:rPr>
        <w:t>public services changes whereby communities are trea</w:t>
      </w:r>
      <w:r w:rsidR="00DA57D1">
        <w:rPr>
          <w:rFonts w:ascii="Times New Roman" w:hAnsi="Times New Roman" w:cs="Times New Roman"/>
          <w:sz w:val="24"/>
          <w:szCs w:val="24"/>
        </w:rPr>
        <w:t>ted as equal partners to decisio</w:t>
      </w:r>
      <w:r w:rsidR="009120E0">
        <w:rPr>
          <w:rFonts w:ascii="Times New Roman" w:hAnsi="Times New Roman" w:cs="Times New Roman"/>
          <w:sz w:val="24"/>
          <w:szCs w:val="24"/>
        </w:rPr>
        <w:t xml:space="preserve">n making.  </w:t>
      </w:r>
      <w:r w:rsidR="00160CEA">
        <w:rPr>
          <w:rFonts w:ascii="Times New Roman" w:hAnsi="Times New Roman" w:cs="Times New Roman"/>
          <w:sz w:val="24"/>
          <w:szCs w:val="24"/>
        </w:rPr>
        <w:t>However the requirements of legislation such as Welsh Government</w:t>
      </w:r>
      <w:r w:rsidR="00FA76ED">
        <w:rPr>
          <w:rFonts w:ascii="Times New Roman" w:hAnsi="Times New Roman" w:cs="Times New Roman"/>
          <w:sz w:val="24"/>
          <w:szCs w:val="24"/>
        </w:rPr>
        <w:t>’</w:t>
      </w:r>
      <w:r w:rsidR="00160CEA">
        <w:rPr>
          <w:rFonts w:ascii="Times New Roman" w:hAnsi="Times New Roman" w:cs="Times New Roman"/>
          <w:sz w:val="24"/>
          <w:szCs w:val="24"/>
        </w:rPr>
        <w:t>s Wellbeing and Future Generations (Wales) Act 2015</w:t>
      </w:r>
      <w:r w:rsidR="004D6569">
        <w:rPr>
          <w:rFonts w:ascii="Times New Roman" w:hAnsi="Times New Roman" w:cs="Times New Roman"/>
          <w:sz w:val="24"/>
          <w:szCs w:val="24"/>
        </w:rPr>
        <w:t xml:space="preserve"> (Welsh Government)</w:t>
      </w:r>
      <w:r w:rsidR="00160CEA">
        <w:rPr>
          <w:rFonts w:ascii="Times New Roman" w:hAnsi="Times New Roman" w:cs="Times New Roman"/>
          <w:sz w:val="24"/>
          <w:szCs w:val="24"/>
        </w:rPr>
        <w:t xml:space="preserve"> will encourage public services to work in a mo</w:t>
      </w:r>
      <w:r w:rsidR="002A2093">
        <w:rPr>
          <w:rFonts w:ascii="Times New Roman" w:hAnsi="Times New Roman" w:cs="Times New Roman"/>
          <w:sz w:val="24"/>
          <w:szCs w:val="24"/>
        </w:rPr>
        <w:t>re collaborative and equal way.</w:t>
      </w:r>
    </w:p>
    <w:p w:rsidR="00C57DBB" w:rsidRDefault="00DA57D1" w:rsidP="00AF26E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Planning a</w:t>
      </w:r>
      <w:r w:rsidR="00C57DBB">
        <w:rPr>
          <w:rFonts w:ascii="Times New Roman" w:hAnsi="Times New Roman" w:cs="Times New Roman"/>
          <w:sz w:val="24"/>
          <w:szCs w:val="24"/>
          <w:u w:val="single"/>
        </w:rPr>
        <w:t xml:space="preserve"> Community Profile</w:t>
      </w:r>
    </w:p>
    <w:p w:rsidR="00C57DBB" w:rsidRDefault="00C57DBB" w:rsidP="00C57DBB">
      <w:pPr>
        <w:spacing w:line="360" w:lineRule="auto"/>
        <w:rPr>
          <w:rFonts w:ascii="Times New Roman" w:hAnsi="Times New Roman" w:cs="Times New Roman"/>
          <w:sz w:val="24"/>
          <w:szCs w:val="24"/>
        </w:rPr>
      </w:pPr>
      <w:r>
        <w:rPr>
          <w:rFonts w:ascii="Times New Roman" w:hAnsi="Times New Roman" w:cs="Times New Roman"/>
          <w:sz w:val="24"/>
          <w:szCs w:val="24"/>
        </w:rPr>
        <w:t>As researchers we can often be keen to jump into the exciting aspects of field work such as interviewing and meeting community members.  However, community profiles are no different to any other type of research whereby careful planning and preparation are key.</w:t>
      </w:r>
    </w:p>
    <w:p w:rsidR="008210F8" w:rsidRDefault="008210F8" w:rsidP="00C57DBB">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Hawtin</w:t>
      </w:r>
      <w:proofErr w:type="spellEnd"/>
      <w:r>
        <w:rPr>
          <w:rFonts w:ascii="Times New Roman" w:hAnsi="Times New Roman" w:cs="Times New Roman"/>
          <w:sz w:val="24"/>
          <w:szCs w:val="24"/>
        </w:rPr>
        <w:t xml:space="preserve"> and Percy-Smith (2007) suggest that preparatory work should involve creating a steering group.  The steering group should </w:t>
      </w:r>
      <w:r w:rsidR="00E813B4">
        <w:rPr>
          <w:rFonts w:ascii="Times New Roman" w:hAnsi="Times New Roman" w:cs="Times New Roman"/>
          <w:sz w:val="24"/>
          <w:szCs w:val="24"/>
        </w:rPr>
        <w:t>involve</w:t>
      </w:r>
      <w:r>
        <w:rPr>
          <w:rFonts w:ascii="Times New Roman" w:hAnsi="Times New Roman" w:cs="Times New Roman"/>
          <w:sz w:val="24"/>
          <w:szCs w:val="24"/>
        </w:rPr>
        <w:t xml:space="preserve"> key stakeholders including peop</w:t>
      </w:r>
      <w:r w:rsidR="00E813B4">
        <w:rPr>
          <w:rFonts w:ascii="Times New Roman" w:hAnsi="Times New Roman" w:cs="Times New Roman"/>
          <w:sz w:val="24"/>
          <w:szCs w:val="24"/>
        </w:rPr>
        <w:t>le from the community itself as well as public service and third sector s</w:t>
      </w:r>
      <w:r w:rsidR="00DA57D1">
        <w:rPr>
          <w:rFonts w:ascii="Times New Roman" w:hAnsi="Times New Roman" w:cs="Times New Roman"/>
          <w:sz w:val="24"/>
          <w:szCs w:val="24"/>
        </w:rPr>
        <w:t>takeholders.  The aim of a steeri</w:t>
      </w:r>
      <w:r w:rsidR="00E813B4">
        <w:rPr>
          <w:rFonts w:ascii="Times New Roman" w:hAnsi="Times New Roman" w:cs="Times New Roman"/>
          <w:sz w:val="24"/>
          <w:szCs w:val="24"/>
        </w:rPr>
        <w:t>ng group is to discuss the project, identify who should be involved, discuss</w:t>
      </w:r>
      <w:r w:rsidR="00DA57D1">
        <w:rPr>
          <w:rFonts w:ascii="Times New Roman" w:hAnsi="Times New Roman" w:cs="Times New Roman"/>
          <w:sz w:val="24"/>
          <w:szCs w:val="24"/>
        </w:rPr>
        <w:t xml:space="preserve"> the</w:t>
      </w:r>
      <w:r w:rsidR="00E813B4">
        <w:rPr>
          <w:rFonts w:ascii="Times New Roman" w:hAnsi="Times New Roman" w:cs="Times New Roman"/>
          <w:sz w:val="24"/>
          <w:szCs w:val="24"/>
        </w:rPr>
        <w:t xml:space="preserve"> </w:t>
      </w:r>
      <w:r w:rsidR="00DA57D1">
        <w:rPr>
          <w:rFonts w:ascii="Times New Roman" w:hAnsi="Times New Roman" w:cs="Times New Roman"/>
          <w:sz w:val="24"/>
          <w:szCs w:val="24"/>
        </w:rPr>
        <w:t>resources</w:t>
      </w:r>
      <w:r w:rsidR="00E813B4">
        <w:rPr>
          <w:rFonts w:ascii="Times New Roman" w:hAnsi="Times New Roman" w:cs="Times New Roman"/>
          <w:sz w:val="24"/>
          <w:szCs w:val="24"/>
        </w:rPr>
        <w:t xml:space="preserve"> available and discuss project management.  As you can imagine a steering group could become unproductive if too many people are involved therefore it is important to get a spread of stakeholders that have an interest in the community.  Steering groups needs a Chair and a terms of r</w:t>
      </w:r>
      <w:r w:rsidR="004D5E74">
        <w:rPr>
          <w:rFonts w:ascii="Times New Roman" w:hAnsi="Times New Roman" w:cs="Times New Roman"/>
          <w:sz w:val="24"/>
          <w:szCs w:val="24"/>
        </w:rPr>
        <w:t xml:space="preserve">eference to ensure all involved </w:t>
      </w:r>
      <w:r w:rsidR="00E813B4">
        <w:rPr>
          <w:rFonts w:ascii="Times New Roman" w:hAnsi="Times New Roman" w:cs="Times New Roman"/>
          <w:sz w:val="24"/>
          <w:szCs w:val="24"/>
        </w:rPr>
        <w:t xml:space="preserve">operate on a level playing field.  </w:t>
      </w:r>
    </w:p>
    <w:p w:rsidR="004D5E74" w:rsidRDefault="00AF54E7" w:rsidP="008C193D">
      <w:pPr>
        <w:spacing w:line="360" w:lineRule="auto"/>
        <w:rPr>
          <w:rFonts w:ascii="Times New Roman" w:hAnsi="Times New Roman" w:cs="Times New Roman"/>
          <w:sz w:val="24"/>
          <w:szCs w:val="24"/>
        </w:rPr>
      </w:pPr>
      <w:r>
        <w:rPr>
          <w:rFonts w:ascii="Times New Roman" w:hAnsi="Times New Roman" w:cs="Times New Roman"/>
          <w:sz w:val="24"/>
          <w:szCs w:val="24"/>
        </w:rPr>
        <w:t xml:space="preserve">Essentially, </w:t>
      </w:r>
      <w:r w:rsidR="00E813B4">
        <w:rPr>
          <w:rFonts w:ascii="Times New Roman" w:hAnsi="Times New Roman" w:cs="Times New Roman"/>
          <w:sz w:val="24"/>
          <w:szCs w:val="24"/>
        </w:rPr>
        <w:t xml:space="preserve">whilst I am undertaking the community profile for the work purpose, I am also using the research for </w:t>
      </w:r>
      <w:r w:rsidR="00ED5614">
        <w:rPr>
          <w:rFonts w:ascii="Times New Roman" w:hAnsi="Times New Roman" w:cs="Times New Roman"/>
          <w:sz w:val="24"/>
          <w:szCs w:val="24"/>
        </w:rPr>
        <w:t xml:space="preserve">this </w:t>
      </w:r>
      <w:r w:rsidR="00E813B4">
        <w:rPr>
          <w:rFonts w:ascii="Times New Roman" w:hAnsi="Times New Roman" w:cs="Times New Roman"/>
          <w:sz w:val="24"/>
          <w:szCs w:val="24"/>
        </w:rPr>
        <w:t xml:space="preserve">report which has a deadline.  My work on the profile started prior to my </w:t>
      </w:r>
      <w:r w:rsidR="00DA57D1">
        <w:rPr>
          <w:rFonts w:ascii="Times New Roman" w:hAnsi="Times New Roman" w:cs="Times New Roman"/>
          <w:sz w:val="24"/>
          <w:szCs w:val="24"/>
        </w:rPr>
        <w:t>literacy review</w:t>
      </w:r>
      <w:r w:rsidR="00E813B4">
        <w:rPr>
          <w:rFonts w:ascii="Times New Roman" w:hAnsi="Times New Roman" w:cs="Times New Roman"/>
          <w:sz w:val="24"/>
          <w:szCs w:val="24"/>
        </w:rPr>
        <w:t xml:space="preserve"> being </w:t>
      </w:r>
      <w:r w:rsidR="00ED5614">
        <w:rPr>
          <w:rFonts w:ascii="Times New Roman" w:hAnsi="Times New Roman" w:cs="Times New Roman"/>
          <w:sz w:val="24"/>
          <w:szCs w:val="24"/>
        </w:rPr>
        <w:t>completed;</w:t>
      </w:r>
      <w:r w:rsidR="00E813B4">
        <w:rPr>
          <w:rFonts w:ascii="Times New Roman" w:hAnsi="Times New Roman" w:cs="Times New Roman"/>
          <w:sz w:val="24"/>
          <w:szCs w:val="24"/>
        </w:rPr>
        <w:t xml:space="preserve"> therefore, I </w:t>
      </w:r>
      <w:r w:rsidR="00DA57D1">
        <w:rPr>
          <w:rFonts w:ascii="Times New Roman" w:hAnsi="Times New Roman" w:cs="Times New Roman"/>
          <w:sz w:val="24"/>
          <w:szCs w:val="24"/>
        </w:rPr>
        <w:t>made some</w:t>
      </w:r>
      <w:r w:rsidR="00E813B4">
        <w:rPr>
          <w:rFonts w:ascii="Times New Roman" w:hAnsi="Times New Roman" w:cs="Times New Roman"/>
          <w:sz w:val="24"/>
          <w:szCs w:val="24"/>
        </w:rPr>
        <w:t xml:space="preserve"> assumption</w:t>
      </w:r>
      <w:r w:rsidR="00ED5614">
        <w:rPr>
          <w:rFonts w:ascii="Times New Roman" w:hAnsi="Times New Roman" w:cs="Times New Roman"/>
          <w:sz w:val="24"/>
          <w:szCs w:val="24"/>
        </w:rPr>
        <w:t>s</w:t>
      </w:r>
      <w:r w:rsidR="00E813B4">
        <w:rPr>
          <w:rFonts w:ascii="Times New Roman" w:hAnsi="Times New Roman" w:cs="Times New Roman"/>
          <w:sz w:val="24"/>
          <w:szCs w:val="24"/>
        </w:rPr>
        <w:t xml:space="preserve"> along the way.  I did</w:t>
      </w:r>
      <w:r w:rsidR="004D5E74">
        <w:rPr>
          <w:rFonts w:ascii="Times New Roman" w:hAnsi="Times New Roman" w:cs="Times New Roman"/>
          <w:sz w:val="24"/>
          <w:szCs w:val="24"/>
        </w:rPr>
        <w:t xml:space="preserve"> not establish a formal steering</w:t>
      </w:r>
      <w:r w:rsidR="00E813B4">
        <w:rPr>
          <w:rFonts w:ascii="Times New Roman" w:hAnsi="Times New Roman" w:cs="Times New Roman"/>
          <w:sz w:val="24"/>
          <w:szCs w:val="24"/>
        </w:rPr>
        <w:t xml:space="preserve"> group.  However, I did establish a working group, </w:t>
      </w:r>
      <w:r w:rsidR="004D5E74">
        <w:rPr>
          <w:rFonts w:ascii="Times New Roman" w:hAnsi="Times New Roman" w:cs="Times New Roman"/>
          <w:sz w:val="24"/>
          <w:szCs w:val="24"/>
        </w:rPr>
        <w:t>predominantly</w:t>
      </w:r>
      <w:r w:rsidR="00E813B4">
        <w:rPr>
          <w:rFonts w:ascii="Times New Roman" w:hAnsi="Times New Roman" w:cs="Times New Roman"/>
          <w:sz w:val="24"/>
          <w:szCs w:val="24"/>
        </w:rPr>
        <w:t xml:space="preserve"> of Council staff but also including </w:t>
      </w:r>
      <w:r w:rsidR="00DA57D1">
        <w:rPr>
          <w:rFonts w:ascii="Times New Roman" w:hAnsi="Times New Roman" w:cs="Times New Roman"/>
          <w:sz w:val="24"/>
          <w:szCs w:val="24"/>
        </w:rPr>
        <w:t xml:space="preserve">stakeholders </w:t>
      </w:r>
      <w:r w:rsidR="00E813B4">
        <w:rPr>
          <w:rFonts w:ascii="Times New Roman" w:hAnsi="Times New Roman" w:cs="Times New Roman"/>
          <w:sz w:val="24"/>
          <w:szCs w:val="24"/>
        </w:rPr>
        <w:t xml:space="preserve">from thirds sector </w:t>
      </w:r>
      <w:r w:rsidR="004D5E74">
        <w:rPr>
          <w:rFonts w:ascii="Times New Roman" w:hAnsi="Times New Roman" w:cs="Times New Roman"/>
          <w:sz w:val="24"/>
          <w:szCs w:val="24"/>
        </w:rPr>
        <w:t>organisations</w:t>
      </w:r>
      <w:r w:rsidR="00E813B4">
        <w:rPr>
          <w:rFonts w:ascii="Times New Roman" w:hAnsi="Times New Roman" w:cs="Times New Roman"/>
          <w:sz w:val="24"/>
          <w:szCs w:val="24"/>
        </w:rPr>
        <w:t xml:space="preserve"> such as Valley Veterans</w:t>
      </w:r>
      <w:r w:rsidR="00763764">
        <w:rPr>
          <w:rFonts w:ascii="Times New Roman" w:hAnsi="Times New Roman" w:cs="Times New Roman"/>
          <w:sz w:val="24"/>
          <w:szCs w:val="24"/>
        </w:rPr>
        <w:t xml:space="preserve">, who are based in Ton </w:t>
      </w:r>
      <w:proofErr w:type="spellStart"/>
      <w:r w:rsidR="00763764">
        <w:rPr>
          <w:rFonts w:ascii="Times New Roman" w:hAnsi="Times New Roman" w:cs="Times New Roman"/>
          <w:sz w:val="24"/>
          <w:szCs w:val="24"/>
        </w:rPr>
        <w:t>Pentre</w:t>
      </w:r>
      <w:proofErr w:type="spellEnd"/>
      <w:r w:rsidR="00763764">
        <w:rPr>
          <w:rFonts w:ascii="Times New Roman" w:hAnsi="Times New Roman" w:cs="Times New Roman"/>
          <w:sz w:val="24"/>
          <w:szCs w:val="24"/>
        </w:rPr>
        <w:t>, Rhondda</w:t>
      </w:r>
      <w:r w:rsidR="00E813B4">
        <w:rPr>
          <w:rFonts w:ascii="Times New Roman" w:hAnsi="Times New Roman" w:cs="Times New Roman"/>
          <w:sz w:val="24"/>
          <w:szCs w:val="24"/>
        </w:rPr>
        <w:t>.</w:t>
      </w:r>
      <w:r w:rsidR="00763764">
        <w:rPr>
          <w:rFonts w:ascii="Times New Roman" w:hAnsi="Times New Roman" w:cs="Times New Roman"/>
          <w:sz w:val="24"/>
          <w:szCs w:val="24"/>
        </w:rPr>
        <w:t xml:space="preserve">  </w:t>
      </w:r>
      <w:r w:rsidR="00E813B4">
        <w:rPr>
          <w:rFonts w:ascii="Times New Roman" w:hAnsi="Times New Roman" w:cs="Times New Roman"/>
          <w:sz w:val="24"/>
          <w:szCs w:val="24"/>
        </w:rPr>
        <w:t xml:space="preserve">  This was not a forma</w:t>
      </w:r>
      <w:r w:rsidR="00DA57D1">
        <w:rPr>
          <w:rFonts w:ascii="Times New Roman" w:hAnsi="Times New Roman" w:cs="Times New Roman"/>
          <w:sz w:val="24"/>
          <w:szCs w:val="24"/>
        </w:rPr>
        <w:t>lised arrangement that looked at</w:t>
      </w:r>
      <w:r w:rsidR="00E813B4">
        <w:rPr>
          <w:rFonts w:ascii="Times New Roman" w:hAnsi="Times New Roman" w:cs="Times New Roman"/>
          <w:sz w:val="24"/>
          <w:szCs w:val="24"/>
        </w:rPr>
        <w:t xml:space="preserve"> the full scope of the project but rather a scoping exercise about who should be </w:t>
      </w:r>
      <w:r w:rsidR="004D5E74">
        <w:rPr>
          <w:rFonts w:ascii="Times New Roman" w:hAnsi="Times New Roman" w:cs="Times New Roman"/>
          <w:sz w:val="24"/>
          <w:szCs w:val="24"/>
        </w:rPr>
        <w:t>engaged</w:t>
      </w:r>
      <w:r w:rsidR="00E813B4">
        <w:rPr>
          <w:rFonts w:ascii="Times New Roman" w:hAnsi="Times New Roman" w:cs="Times New Roman"/>
          <w:sz w:val="24"/>
          <w:szCs w:val="24"/>
        </w:rPr>
        <w:t xml:space="preserve">.  </w:t>
      </w:r>
      <w:r w:rsidR="00ED5614">
        <w:rPr>
          <w:rFonts w:ascii="Times New Roman" w:hAnsi="Times New Roman" w:cs="Times New Roman"/>
          <w:sz w:val="24"/>
          <w:szCs w:val="24"/>
        </w:rPr>
        <w:t xml:space="preserve">On reflection </w:t>
      </w:r>
      <w:r w:rsidR="00E813B4">
        <w:rPr>
          <w:rFonts w:ascii="Times New Roman" w:hAnsi="Times New Roman" w:cs="Times New Roman"/>
          <w:sz w:val="24"/>
          <w:szCs w:val="24"/>
        </w:rPr>
        <w:t>rather than involving the whole of the</w:t>
      </w:r>
      <w:r w:rsidR="004D5E74">
        <w:rPr>
          <w:rFonts w:ascii="Times New Roman" w:hAnsi="Times New Roman" w:cs="Times New Roman"/>
          <w:sz w:val="24"/>
          <w:szCs w:val="24"/>
        </w:rPr>
        <w:t xml:space="preserve"> </w:t>
      </w:r>
      <w:r w:rsidR="004D5E74">
        <w:rPr>
          <w:rFonts w:ascii="Times New Roman" w:hAnsi="Times New Roman" w:cs="Times New Roman"/>
          <w:sz w:val="24"/>
          <w:szCs w:val="24"/>
        </w:rPr>
        <w:lastRenderedPageBreak/>
        <w:t>community, I</w:t>
      </w:r>
      <w:r w:rsidR="00E813B4">
        <w:rPr>
          <w:rFonts w:ascii="Times New Roman" w:hAnsi="Times New Roman" w:cs="Times New Roman"/>
          <w:sz w:val="24"/>
          <w:szCs w:val="24"/>
        </w:rPr>
        <w:t xml:space="preserve"> have </w:t>
      </w:r>
      <w:r w:rsidR="004D5E74">
        <w:rPr>
          <w:rFonts w:ascii="Times New Roman" w:hAnsi="Times New Roman" w:cs="Times New Roman"/>
          <w:sz w:val="24"/>
          <w:szCs w:val="24"/>
        </w:rPr>
        <w:t>merely</w:t>
      </w:r>
      <w:r w:rsidR="00E813B4">
        <w:rPr>
          <w:rFonts w:ascii="Times New Roman" w:hAnsi="Times New Roman" w:cs="Times New Roman"/>
          <w:sz w:val="24"/>
          <w:szCs w:val="24"/>
        </w:rPr>
        <w:t xml:space="preserve"> looked to identify needs</w:t>
      </w:r>
      <w:r w:rsidR="00DA57D1">
        <w:rPr>
          <w:rFonts w:ascii="Times New Roman" w:hAnsi="Times New Roman" w:cs="Times New Roman"/>
          <w:sz w:val="24"/>
          <w:szCs w:val="24"/>
        </w:rPr>
        <w:t xml:space="preserve"> of a specific group</w:t>
      </w:r>
      <w:r w:rsidR="00763764">
        <w:rPr>
          <w:rFonts w:ascii="Times New Roman" w:hAnsi="Times New Roman" w:cs="Times New Roman"/>
          <w:sz w:val="24"/>
          <w:szCs w:val="24"/>
        </w:rPr>
        <w:t xml:space="preserve"> in this case Valley Veterans</w:t>
      </w:r>
      <w:r>
        <w:rPr>
          <w:rFonts w:ascii="Times New Roman" w:hAnsi="Times New Roman" w:cs="Times New Roman"/>
          <w:sz w:val="24"/>
          <w:szCs w:val="24"/>
        </w:rPr>
        <w:t xml:space="preserve">, which </w:t>
      </w:r>
      <w:r w:rsidR="00763764">
        <w:rPr>
          <w:rFonts w:ascii="Times New Roman" w:hAnsi="Times New Roman" w:cs="Times New Roman"/>
          <w:sz w:val="24"/>
          <w:szCs w:val="24"/>
        </w:rPr>
        <w:t>is an established veterans group in the borough.</w:t>
      </w:r>
      <w:r w:rsidR="00ED5614">
        <w:rPr>
          <w:rFonts w:ascii="Times New Roman" w:hAnsi="Times New Roman" w:cs="Times New Roman"/>
          <w:sz w:val="24"/>
          <w:szCs w:val="24"/>
        </w:rPr>
        <w:t xml:space="preserve"> </w:t>
      </w:r>
      <w:r w:rsidR="00E813B4">
        <w:rPr>
          <w:rFonts w:ascii="Times New Roman" w:hAnsi="Times New Roman" w:cs="Times New Roman"/>
          <w:sz w:val="24"/>
          <w:szCs w:val="24"/>
        </w:rPr>
        <w:t xml:space="preserve"> </w:t>
      </w:r>
      <w:r w:rsidR="00763764">
        <w:rPr>
          <w:rFonts w:ascii="Times New Roman" w:hAnsi="Times New Roman" w:cs="Times New Roman"/>
          <w:sz w:val="24"/>
          <w:szCs w:val="24"/>
        </w:rPr>
        <w:t>On reflection this</w:t>
      </w:r>
      <w:r w:rsidR="004D5E74">
        <w:rPr>
          <w:rFonts w:ascii="Times New Roman" w:hAnsi="Times New Roman" w:cs="Times New Roman"/>
          <w:sz w:val="24"/>
          <w:szCs w:val="24"/>
        </w:rPr>
        <w:t xml:space="preserve"> does not meet the definition</w:t>
      </w:r>
      <w:r w:rsidR="00E813B4">
        <w:rPr>
          <w:rFonts w:ascii="Times New Roman" w:hAnsi="Times New Roman" w:cs="Times New Roman"/>
          <w:sz w:val="24"/>
          <w:szCs w:val="24"/>
        </w:rPr>
        <w:t xml:space="preserve"> of the community profile in the sense</w:t>
      </w:r>
      <w:r w:rsidR="00D94B72">
        <w:rPr>
          <w:rFonts w:ascii="Times New Roman" w:hAnsi="Times New Roman" w:cs="Times New Roman"/>
          <w:sz w:val="24"/>
          <w:szCs w:val="24"/>
        </w:rPr>
        <w:t xml:space="preserve"> it involves the whole community</w:t>
      </w:r>
      <w:r>
        <w:rPr>
          <w:rFonts w:ascii="Times New Roman" w:hAnsi="Times New Roman" w:cs="Times New Roman"/>
          <w:sz w:val="24"/>
          <w:szCs w:val="24"/>
        </w:rPr>
        <w:t>,</w:t>
      </w:r>
      <w:r w:rsidR="00D94B72">
        <w:rPr>
          <w:rFonts w:ascii="Times New Roman" w:hAnsi="Times New Roman" w:cs="Times New Roman"/>
          <w:sz w:val="24"/>
          <w:szCs w:val="24"/>
        </w:rPr>
        <w:t xml:space="preserve"> it</w:t>
      </w:r>
      <w:r w:rsidR="004D5E74">
        <w:rPr>
          <w:rFonts w:ascii="Times New Roman" w:hAnsi="Times New Roman" w:cs="Times New Roman"/>
          <w:sz w:val="24"/>
          <w:szCs w:val="24"/>
        </w:rPr>
        <w:t xml:space="preserve"> does however meet the definition </w:t>
      </w:r>
      <w:r w:rsidR="00D94B72">
        <w:rPr>
          <w:rFonts w:ascii="Times New Roman" w:hAnsi="Times New Roman" w:cs="Times New Roman"/>
          <w:sz w:val="24"/>
          <w:szCs w:val="24"/>
        </w:rPr>
        <w:t>about improving the q</w:t>
      </w:r>
      <w:r w:rsidR="008C193D">
        <w:rPr>
          <w:rFonts w:ascii="Times New Roman" w:hAnsi="Times New Roman" w:cs="Times New Roman"/>
          <w:sz w:val="24"/>
          <w:szCs w:val="24"/>
        </w:rPr>
        <w:t xml:space="preserve">uality of life of the community.  </w:t>
      </w:r>
      <w:r w:rsidR="00ED5614">
        <w:rPr>
          <w:rFonts w:ascii="Times New Roman" w:hAnsi="Times New Roman" w:cs="Times New Roman"/>
          <w:sz w:val="24"/>
          <w:szCs w:val="24"/>
        </w:rPr>
        <w:t>Oversights</w:t>
      </w:r>
      <w:r w:rsidR="008C193D">
        <w:rPr>
          <w:rFonts w:ascii="Times New Roman" w:hAnsi="Times New Roman" w:cs="Times New Roman"/>
          <w:sz w:val="24"/>
          <w:szCs w:val="24"/>
        </w:rPr>
        <w:t xml:space="preserve"> such as this are no</w:t>
      </w:r>
      <w:r w:rsidR="00486AD1">
        <w:rPr>
          <w:rFonts w:ascii="Times New Roman" w:hAnsi="Times New Roman" w:cs="Times New Roman"/>
          <w:sz w:val="24"/>
          <w:szCs w:val="24"/>
        </w:rPr>
        <w:t>t</w:t>
      </w:r>
      <w:r w:rsidR="008C193D">
        <w:rPr>
          <w:rFonts w:ascii="Times New Roman" w:hAnsi="Times New Roman" w:cs="Times New Roman"/>
          <w:sz w:val="24"/>
          <w:szCs w:val="24"/>
        </w:rPr>
        <w:t xml:space="preserve"> irrecon</w:t>
      </w:r>
      <w:r>
        <w:rPr>
          <w:rFonts w:ascii="Times New Roman" w:hAnsi="Times New Roman" w:cs="Times New Roman"/>
          <w:sz w:val="24"/>
          <w:szCs w:val="24"/>
        </w:rPr>
        <w:t xml:space="preserve">cilable and opportunities exists </w:t>
      </w:r>
      <w:r w:rsidR="008C193D">
        <w:rPr>
          <w:rFonts w:ascii="Times New Roman" w:hAnsi="Times New Roman" w:cs="Times New Roman"/>
          <w:sz w:val="24"/>
          <w:szCs w:val="24"/>
        </w:rPr>
        <w:t>within the on</w:t>
      </w:r>
      <w:r w:rsidR="004D5E74">
        <w:rPr>
          <w:rFonts w:ascii="Times New Roman" w:hAnsi="Times New Roman" w:cs="Times New Roman"/>
          <w:sz w:val="24"/>
          <w:szCs w:val="24"/>
        </w:rPr>
        <w:t>going community profile to engage</w:t>
      </w:r>
      <w:r w:rsidR="008C193D">
        <w:rPr>
          <w:rFonts w:ascii="Times New Roman" w:hAnsi="Times New Roman" w:cs="Times New Roman"/>
          <w:sz w:val="24"/>
          <w:szCs w:val="24"/>
        </w:rPr>
        <w:t xml:space="preserve"> and involve more people</w:t>
      </w:r>
      <w:r w:rsidR="00486AD1">
        <w:rPr>
          <w:rFonts w:ascii="Times New Roman" w:hAnsi="Times New Roman" w:cs="Times New Roman"/>
          <w:sz w:val="24"/>
          <w:szCs w:val="24"/>
        </w:rPr>
        <w:t xml:space="preserve"> and this has been the case</w:t>
      </w:r>
      <w:r w:rsidR="008C193D">
        <w:rPr>
          <w:rFonts w:ascii="Times New Roman" w:hAnsi="Times New Roman" w:cs="Times New Roman"/>
          <w:sz w:val="24"/>
          <w:szCs w:val="24"/>
        </w:rPr>
        <w:t>.</w:t>
      </w:r>
      <w:r w:rsidR="004D5E74">
        <w:rPr>
          <w:rFonts w:ascii="Times New Roman" w:hAnsi="Times New Roman" w:cs="Times New Roman"/>
          <w:sz w:val="24"/>
          <w:szCs w:val="24"/>
        </w:rPr>
        <w:t xml:space="preserve">  On reflection the steering group should have </w:t>
      </w:r>
      <w:r>
        <w:rPr>
          <w:rFonts w:ascii="Times New Roman" w:hAnsi="Times New Roman" w:cs="Times New Roman"/>
          <w:sz w:val="24"/>
          <w:szCs w:val="24"/>
        </w:rPr>
        <w:t xml:space="preserve">all </w:t>
      </w:r>
      <w:r w:rsidR="00ED5614">
        <w:rPr>
          <w:rFonts w:ascii="Times New Roman" w:hAnsi="Times New Roman" w:cs="Times New Roman"/>
          <w:sz w:val="24"/>
          <w:szCs w:val="24"/>
        </w:rPr>
        <w:t>of the stakeholders outline</w:t>
      </w:r>
      <w:r>
        <w:rPr>
          <w:rFonts w:ascii="Times New Roman" w:hAnsi="Times New Roman" w:cs="Times New Roman"/>
          <w:sz w:val="24"/>
          <w:szCs w:val="24"/>
        </w:rPr>
        <w:t>d</w:t>
      </w:r>
      <w:r w:rsidR="00ED5614">
        <w:rPr>
          <w:rFonts w:ascii="Times New Roman" w:hAnsi="Times New Roman" w:cs="Times New Roman"/>
          <w:sz w:val="24"/>
          <w:szCs w:val="24"/>
        </w:rPr>
        <w:t xml:space="preserve"> in </w:t>
      </w:r>
      <w:r w:rsidR="00ED5614" w:rsidRPr="006D4A2F">
        <w:rPr>
          <w:rFonts w:ascii="Times New Roman" w:hAnsi="Times New Roman" w:cs="Times New Roman"/>
          <w:sz w:val="24"/>
          <w:szCs w:val="24"/>
        </w:rPr>
        <w:t>Appendix 1</w:t>
      </w:r>
      <w:r w:rsidR="00FD6B83">
        <w:rPr>
          <w:rFonts w:ascii="Times New Roman" w:hAnsi="Times New Roman" w:cs="Times New Roman"/>
          <w:sz w:val="24"/>
          <w:szCs w:val="24"/>
        </w:rPr>
        <w:t>.  All of the stakeholders have an interest in understanding the needs of veterans.</w:t>
      </w:r>
    </w:p>
    <w:p w:rsidR="00486AD1" w:rsidRPr="00486AD1" w:rsidRDefault="00AF26EF" w:rsidP="00981624">
      <w:pPr>
        <w:spacing w:line="360" w:lineRule="auto"/>
        <w:rPr>
          <w:rFonts w:ascii="Times New Roman" w:hAnsi="Times New Roman" w:cs="Times New Roman"/>
          <w:sz w:val="24"/>
          <w:szCs w:val="24"/>
        </w:rPr>
      </w:pPr>
      <w:r>
        <w:rPr>
          <w:rFonts w:ascii="Times New Roman" w:hAnsi="Times New Roman" w:cs="Times New Roman"/>
          <w:sz w:val="24"/>
          <w:szCs w:val="24"/>
          <w:u w:val="single"/>
        </w:rPr>
        <w:t xml:space="preserve">Undertaking the Community </w:t>
      </w:r>
      <w:r w:rsidR="00832D6E">
        <w:rPr>
          <w:rFonts w:ascii="Times New Roman" w:hAnsi="Times New Roman" w:cs="Times New Roman"/>
          <w:sz w:val="24"/>
          <w:szCs w:val="24"/>
          <w:u w:val="single"/>
        </w:rPr>
        <w:t>Profile</w:t>
      </w:r>
    </w:p>
    <w:p w:rsidR="001C1A10" w:rsidRDefault="00555C76" w:rsidP="009F448F">
      <w:pPr>
        <w:spacing w:line="360" w:lineRule="auto"/>
        <w:rPr>
          <w:rFonts w:ascii="Times New Roman" w:hAnsi="Times New Roman" w:cs="Times New Roman"/>
          <w:sz w:val="24"/>
          <w:szCs w:val="24"/>
        </w:rPr>
      </w:pPr>
      <w:r>
        <w:rPr>
          <w:rFonts w:ascii="Times New Roman" w:hAnsi="Times New Roman" w:cs="Times New Roman"/>
          <w:sz w:val="24"/>
          <w:szCs w:val="24"/>
        </w:rPr>
        <w:t>A robust c</w:t>
      </w:r>
      <w:r w:rsidR="001C1A10">
        <w:rPr>
          <w:rFonts w:ascii="Times New Roman" w:hAnsi="Times New Roman" w:cs="Times New Roman"/>
          <w:sz w:val="24"/>
          <w:szCs w:val="24"/>
        </w:rPr>
        <w:t xml:space="preserve">ommunity profile should aim </w:t>
      </w:r>
      <w:r w:rsidR="0001077F">
        <w:rPr>
          <w:rFonts w:ascii="Times New Roman" w:hAnsi="Times New Roman" w:cs="Times New Roman"/>
          <w:sz w:val="24"/>
          <w:szCs w:val="24"/>
        </w:rPr>
        <w:t xml:space="preserve">to </w:t>
      </w:r>
      <w:r w:rsidR="001C1A10">
        <w:rPr>
          <w:rFonts w:ascii="Times New Roman" w:hAnsi="Times New Roman" w:cs="Times New Roman"/>
          <w:sz w:val="24"/>
          <w:szCs w:val="24"/>
        </w:rPr>
        <w:t>identify primary and secondary data sources. Primary data essentially is collecting new data and secondary data is collating data that already</w:t>
      </w:r>
      <w:r w:rsidR="004D6569">
        <w:rPr>
          <w:rFonts w:ascii="Times New Roman" w:hAnsi="Times New Roman" w:cs="Times New Roman"/>
          <w:sz w:val="24"/>
          <w:szCs w:val="24"/>
        </w:rPr>
        <w:t xml:space="preserve"> exists (</w:t>
      </w:r>
      <w:proofErr w:type="spellStart"/>
      <w:r w:rsidR="004D6569">
        <w:rPr>
          <w:rFonts w:ascii="Times New Roman" w:hAnsi="Times New Roman" w:cs="Times New Roman"/>
          <w:sz w:val="24"/>
          <w:szCs w:val="24"/>
        </w:rPr>
        <w:t>Hawtin</w:t>
      </w:r>
      <w:proofErr w:type="spellEnd"/>
      <w:r w:rsidR="004D6569">
        <w:rPr>
          <w:rFonts w:ascii="Times New Roman" w:hAnsi="Times New Roman" w:cs="Times New Roman"/>
          <w:sz w:val="24"/>
          <w:szCs w:val="24"/>
        </w:rPr>
        <w:t xml:space="preserve"> and Percy-Smith, </w:t>
      </w:r>
      <w:r w:rsidR="001C1A10">
        <w:rPr>
          <w:rFonts w:ascii="Times New Roman" w:hAnsi="Times New Roman" w:cs="Times New Roman"/>
          <w:sz w:val="24"/>
          <w:szCs w:val="24"/>
        </w:rPr>
        <w:t xml:space="preserve">2007).  </w:t>
      </w:r>
      <w:r w:rsidR="00BC2943">
        <w:rPr>
          <w:rFonts w:ascii="Times New Roman" w:hAnsi="Times New Roman" w:cs="Times New Roman"/>
          <w:sz w:val="24"/>
          <w:szCs w:val="24"/>
        </w:rPr>
        <w:t xml:space="preserve">A </w:t>
      </w:r>
      <w:r>
        <w:rPr>
          <w:rFonts w:ascii="Times New Roman" w:hAnsi="Times New Roman" w:cs="Times New Roman"/>
          <w:sz w:val="24"/>
          <w:szCs w:val="24"/>
        </w:rPr>
        <w:t>robust inquiry should use a number of methods to achieve triangulation of the phenomenon in question (</w:t>
      </w:r>
      <w:proofErr w:type="spellStart"/>
      <w:r>
        <w:rPr>
          <w:rFonts w:ascii="Times New Roman" w:hAnsi="Times New Roman" w:cs="Times New Roman"/>
          <w:sz w:val="24"/>
          <w:szCs w:val="24"/>
        </w:rPr>
        <w:t>Jick</w:t>
      </w:r>
      <w:proofErr w:type="spellEnd"/>
      <w:r>
        <w:rPr>
          <w:rFonts w:ascii="Times New Roman" w:hAnsi="Times New Roman" w:cs="Times New Roman"/>
          <w:sz w:val="24"/>
          <w:szCs w:val="24"/>
        </w:rPr>
        <w:t>, 1979).</w:t>
      </w:r>
      <w:r w:rsidR="00AF54E7">
        <w:rPr>
          <w:rFonts w:ascii="Times New Roman" w:hAnsi="Times New Roman" w:cs="Times New Roman"/>
          <w:sz w:val="24"/>
          <w:szCs w:val="24"/>
        </w:rPr>
        <w:t xml:space="preserve">  Indeed I will be combining</w:t>
      </w:r>
      <w:r w:rsidR="001B1FC3">
        <w:rPr>
          <w:rFonts w:ascii="Times New Roman" w:hAnsi="Times New Roman" w:cs="Times New Roman"/>
          <w:sz w:val="24"/>
          <w:szCs w:val="24"/>
        </w:rPr>
        <w:t xml:space="preserve"> methods to get the full picture of </w:t>
      </w:r>
      <w:r w:rsidR="00AF54E7">
        <w:rPr>
          <w:rFonts w:ascii="Times New Roman" w:hAnsi="Times New Roman" w:cs="Times New Roman"/>
          <w:sz w:val="24"/>
          <w:szCs w:val="24"/>
        </w:rPr>
        <w:t>veterans</w:t>
      </w:r>
      <w:r w:rsidR="001B1FC3">
        <w:rPr>
          <w:rFonts w:ascii="Times New Roman" w:hAnsi="Times New Roman" w:cs="Times New Roman"/>
          <w:sz w:val="24"/>
          <w:szCs w:val="24"/>
        </w:rPr>
        <w:t xml:space="preserve"> in RCT.</w:t>
      </w:r>
    </w:p>
    <w:p w:rsidR="001C1A10" w:rsidRDefault="00BC2943" w:rsidP="009F448F">
      <w:pPr>
        <w:spacing w:line="360" w:lineRule="auto"/>
        <w:rPr>
          <w:rFonts w:ascii="Times New Roman" w:hAnsi="Times New Roman" w:cs="Times New Roman"/>
          <w:sz w:val="24"/>
          <w:szCs w:val="24"/>
        </w:rPr>
      </w:pPr>
      <w:r>
        <w:rPr>
          <w:rFonts w:ascii="Times New Roman" w:hAnsi="Times New Roman" w:cs="Times New Roman"/>
          <w:sz w:val="24"/>
          <w:szCs w:val="24"/>
        </w:rPr>
        <w:t>A</w:t>
      </w:r>
      <w:r w:rsidR="001C1A10">
        <w:rPr>
          <w:rFonts w:ascii="Times New Roman" w:hAnsi="Times New Roman" w:cs="Times New Roman"/>
          <w:sz w:val="24"/>
          <w:szCs w:val="24"/>
        </w:rPr>
        <w:t xml:space="preserve"> clear purpose for the community profile will assist in </w:t>
      </w:r>
      <w:r w:rsidR="00F53F2C">
        <w:rPr>
          <w:rFonts w:ascii="Times New Roman" w:hAnsi="Times New Roman" w:cs="Times New Roman"/>
          <w:sz w:val="24"/>
          <w:szCs w:val="24"/>
        </w:rPr>
        <w:t>determining the most appropriate method</w:t>
      </w:r>
      <w:r w:rsidR="001C1A10">
        <w:rPr>
          <w:rFonts w:ascii="Times New Roman" w:hAnsi="Times New Roman" w:cs="Times New Roman"/>
          <w:sz w:val="24"/>
          <w:szCs w:val="24"/>
        </w:rPr>
        <w:t xml:space="preserve">s for the research.  </w:t>
      </w:r>
      <w:proofErr w:type="spellStart"/>
      <w:r w:rsidR="001C1A10">
        <w:rPr>
          <w:rFonts w:ascii="Times New Roman" w:hAnsi="Times New Roman" w:cs="Times New Roman"/>
          <w:sz w:val="24"/>
          <w:szCs w:val="24"/>
        </w:rPr>
        <w:t>Hawtin</w:t>
      </w:r>
      <w:proofErr w:type="spellEnd"/>
      <w:r w:rsidR="001C1A10">
        <w:rPr>
          <w:rFonts w:ascii="Times New Roman" w:hAnsi="Times New Roman" w:cs="Times New Roman"/>
          <w:sz w:val="24"/>
          <w:szCs w:val="24"/>
        </w:rPr>
        <w:t xml:space="preserve"> and Percy-Smith</w:t>
      </w:r>
      <w:r w:rsidR="004D6569">
        <w:rPr>
          <w:rFonts w:ascii="Times New Roman" w:hAnsi="Times New Roman" w:cs="Times New Roman"/>
          <w:sz w:val="24"/>
          <w:szCs w:val="24"/>
        </w:rPr>
        <w:t xml:space="preserve"> (2007, </w:t>
      </w:r>
      <w:r w:rsidR="001C1A10">
        <w:rPr>
          <w:rFonts w:ascii="Times New Roman" w:hAnsi="Times New Roman" w:cs="Times New Roman"/>
          <w:sz w:val="24"/>
          <w:szCs w:val="24"/>
        </w:rPr>
        <w:t>p.53</w:t>
      </w:r>
      <w:r w:rsidR="004D6569">
        <w:rPr>
          <w:rFonts w:ascii="Times New Roman" w:hAnsi="Times New Roman" w:cs="Times New Roman"/>
          <w:sz w:val="24"/>
          <w:szCs w:val="24"/>
        </w:rPr>
        <w:t>)</w:t>
      </w:r>
      <w:r w:rsidR="001C1A10">
        <w:rPr>
          <w:rFonts w:ascii="Times New Roman" w:hAnsi="Times New Roman" w:cs="Times New Roman"/>
          <w:sz w:val="24"/>
          <w:szCs w:val="24"/>
        </w:rPr>
        <w:t xml:space="preserve"> have helpfully illustrated a decision </w:t>
      </w:r>
      <w:r w:rsidR="00F53F2C">
        <w:rPr>
          <w:rFonts w:ascii="Times New Roman" w:hAnsi="Times New Roman" w:cs="Times New Roman"/>
          <w:sz w:val="24"/>
          <w:szCs w:val="24"/>
        </w:rPr>
        <w:t>tree to assis</w:t>
      </w:r>
      <w:r>
        <w:rPr>
          <w:rFonts w:ascii="Times New Roman" w:hAnsi="Times New Roman" w:cs="Times New Roman"/>
          <w:sz w:val="24"/>
          <w:szCs w:val="24"/>
        </w:rPr>
        <w:t xml:space="preserve">t in selecting methods, which </w:t>
      </w:r>
      <w:r w:rsidR="001C1A10">
        <w:rPr>
          <w:rFonts w:ascii="Times New Roman" w:hAnsi="Times New Roman" w:cs="Times New Roman"/>
          <w:sz w:val="24"/>
          <w:szCs w:val="24"/>
        </w:rPr>
        <w:t>takes into account the purpose, objectives, tim</w:t>
      </w:r>
      <w:r w:rsidR="0001077F">
        <w:rPr>
          <w:rFonts w:ascii="Times New Roman" w:hAnsi="Times New Roman" w:cs="Times New Roman"/>
          <w:sz w:val="24"/>
          <w:szCs w:val="24"/>
        </w:rPr>
        <w:t>escales, resources</w:t>
      </w:r>
      <w:r w:rsidR="001C1A10">
        <w:rPr>
          <w:rFonts w:ascii="Times New Roman" w:hAnsi="Times New Roman" w:cs="Times New Roman"/>
          <w:sz w:val="24"/>
          <w:szCs w:val="24"/>
        </w:rPr>
        <w:t xml:space="preserve"> etc.  Using this practical </w:t>
      </w:r>
      <w:r w:rsidR="0001077F">
        <w:rPr>
          <w:rFonts w:ascii="Times New Roman" w:hAnsi="Times New Roman" w:cs="Times New Roman"/>
          <w:sz w:val="24"/>
          <w:szCs w:val="24"/>
        </w:rPr>
        <w:t>tool</w:t>
      </w:r>
      <w:r w:rsidR="001C1A10">
        <w:rPr>
          <w:rFonts w:ascii="Times New Roman" w:hAnsi="Times New Roman" w:cs="Times New Roman"/>
          <w:sz w:val="24"/>
          <w:szCs w:val="24"/>
        </w:rPr>
        <w:t xml:space="preserve"> helpe</w:t>
      </w:r>
      <w:r w:rsidR="000754A0">
        <w:rPr>
          <w:rFonts w:ascii="Times New Roman" w:hAnsi="Times New Roman" w:cs="Times New Roman"/>
          <w:sz w:val="24"/>
          <w:szCs w:val="24"/>
        </w:rPr>
        <w:t>d me to develop my approach and is shown in Appendix 2.</w:t>
      </w:r>
    </w:p>
    <w:p w:rsidR="001C1A10" w:rsidRPr="00CC6F09" w:rsidRDefault="00D326C6" w:rsidP="009F448F">
      <w:pPr>
        <w:spacing w:line="360" w:lineRule="auto"/>
        <w:rPr>
          <w:rFonts w:ascii="Times New Roman" w:hAnsi="Times New Roman" w:cs="Times New Roman"/>
          <w:sz w:val="24"/>
          <w:szCs w:val="24"/>
        </w:rPr>
      </w:pPr>
      <w:r>
        <w:rPr>
          <w:rFonts w:ascii="Times New Roman" w:hAnsi="Times New Roman" w:cs="Times New Roman"/>
          <w:sz w:val="24"/>
          <w:szCs w:val="24"/>
        </w:rPr>
        <w:t>The writers suggest that timescales are identified.  As this i</w:t>
      </w:r>
      <w:r w:rsidR="00BC2943">
        <w:rPr>
          <w:rFonts w:ascii="Times New Roman" w:hAnsi="Times New Roman" w:cs="Times New Roman"/>
          <w:sz w:val="24"/>
          <w:szCs w:val="24"/>
        </w:rPr>
        <w:t>s a work project my timescale is</w:t>
      </w:r>
      <w:r>
        <w:rPr>
          <w:rFonts w:ascii="Times New Roman" w:hAnsi="Times New Roman" w:cs="Times New Roman"/>
          <w:sz w:val="24"/>
          <w:szCs w:val="24"/>
        </w:rPr>
        <w:t xml:space="preserve"> the end of August 2018, however, as part of the researching is contributing to a formal assessment for the MA course, then this report will include only a snapshot of the finding</w:t>
      </w:r>
      <w:r w:rsidR="0001077F">
        <w:rPr>
          <w:rFonts w:ascii="Times New Roman" w:hAnsi="Times New Roman" w:cs="Times New Roman"/>
          <w:sz w:val="24"/>
          <w:szCs w:val="24"/>
        </w:rPr>
        <w:t>s</w:t>
      </w:r>
      <w:r>
        <w:rPr>
          <w:rFonts w:ascii="Times New Roman" w:hAnsi="Times New Roman" w:cs="Times New Roman"/>
          <w:sz w:val="24"/>
          <w:szCs w:val="24"/>
        </w:rPr>
        <w:t xml:space="preserve"> as </w:t>
      </w:r>
      <w:r w:rsidR="00BC2943">
        <w:rPr>
          <w:rFonts w:ascii="Times New Roman" w:hAnsi="Times New Roman" w:cs="Times New Roman"/>
          <w:sz w:val="24"/>
          <w:szCs w:val="24"/>
        </w:rPr>
        <w:t>it is due to be</w:t>
      </w:r>
      <w:r>
        <w:rPr>
          <w:rFonts w:ascii="Times New Roman" w:hAnsi="Times New Roman" w:cs="Times New Roman"/>
          <w:sz w:val="24"/>
          <w:szCs w:val="24"/>
        </w:rPr>
        <w:t xml:space="preserve"> submitted by 13 July 2018.</w:t>
      </w:r>
    </w:p>
    <w:p w:rsidR="001C1A10" w:rsidRPr="0001077F" w:rsidRDefault="001C1A10" w:rsidP="009F448F">
      <w:pPr>
        <w:spacing w:line="360" w:lineRule="auto"/>
        <w:rPr>
          <w:rFonts w:ascii="Times New Roman" w:hAnsi="Times New Roman" w:cs="Times New Roman"/>
          <w:sz w:val="24"/>
          <w:szCs w:val="24"/>
          <w:u w:val="single"/>
        </w:rPr>
      </w:pPr>
      <w:r w:rsidRPr="0001077F">
        <w:rPr>
          <w:rFonts w:ascii="Times New Roman" w:hAnsi="Times New Roman" w:cs="Times New Roman"/>
          <w:sz w:val="24"/>
          <w:szCs w:val="24"/>
          <w:u w:val="single"/>
        </w:rPr>
        <w:t>Primary Data</w:t>
      </w:r>
    </w:p>
    <w:p w:rsidR="001C1A10" w:rsidRDefault="001C1A10" w:rsidP="001C1A10">
      <w:pPr>
        <w:spacing w:line="360" w:lineRule="auto"/>
        <w:ind w:left="720"/>
        <w:rPr>
          <w:rFonts w:ascii="Times New Roman" w:hAnsi="Times New Roman" w:cs="Times New Roman"/>
          <w:sz w:val="24"/>
          <w:szCs w:val="24"/>
        </w:rPr>
      </w:pPr>
      <w:r>
        <w:rPr>
          <w:rFonts w:ascii="Times New Roman" w:hAnsi="Times New Roman" w:cs="Times New Roman"/>
          <w:sz w:val="24"/>
          <w:szCs w:val="24"/>
        </w:rPr>
        <w:t>‘An inclusive and participatory approach to profiling can result in the collection of better quality and more robust information”</w:t>
      </w:r>
    </w:p>
    <w:p w:rsidR="00AF7F73" w:rsidRDefault="001C1A10" w:rsidP="00AF7F73">
      <w:pPr>
        <w:spacing w:line="360" w:lineRule="auto"/>
        <w:ind w:left="720"/>
        <w:rPr>
          <w:rFonts w:ascii="Times New Roman" w:hAnsi="Times New Roman" w:cs="Times New Roman"/>
          <w:sz w:val="24"/>
          <w:szCs w:val="24"/>
        </w:rPr>
      </w:pPr>
      <w:proofErr w:type="spellStart"/>
      <w:r>
        <w:rPr>
          <w:rFonts w:ascii="Times New Roman" w:hAnsi="Times New Roman" w:cs="Times New Roman"/>
          <w:sz w:val="24"/>
          <w:szCs w:val="24"/>
        </w:rPr>
        <w:t>Hawtin</w:t>
      </w:r>
      <w:proofErr w:type="spellEnd"/>
      <w:r>
        <w:rPr>
          <w:rFonts w:ascii="Times New Roman" w:hAnsi="Times New Roman" w:cs="Times New Roman"/>
          <w:sz w:val="24"/>
          <w:szCs w:val="24"/>
        </w:rPr>
        <w:t xml:space="preserve"> and Percy Smith </w:t>
      </w:r>
      <w:r w:rsidR="00C930DA">
        <w:rPr>
          <w:rFonts w:ascii="Times New Roman" w:hAnsi="Times New Roman" w:cs="Times New Roman"/>
          <w:sz w:val="24"/>
          <w:szCs w:val="24"/>
        </w:rPr>
        <w:t>(</w:t>
      </w:r>
      <w:r>
        <w:rPr>
          <w:rFonts w:ascii="Times New Roman" w:hAnsi="Times New Roman" w:cs="Times New Roman"/>
          <w:sz w:val="24"/>
          <w:szCs w:val="24"/>
        </w:rPr>
        <w:t>2007, p.37</w:t>
      </w:r>
      <w:r w:rsidR="00C930DA">
        <w:rPr>
          <w:rFonts w:ascii="Times New Roman" w:hAnsi="Times New Roman" w:cs="Times New Roman"/>
          <w:sz w:val="24"/>
          <w:szCs w:val="24"/>
        </w:rPr>
        <w:t>)</w:t>
      </w:r>
    </w:p>
    <w:p w:rsidR="00273700" w:rsidRDefault="00AF7F73" w:rsidP="009F448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approach I adopted was </w:t>
      </w:r>
      <w:r w:rsidR="00C54A40">
        <w:rPr>
          <w:rFonts w:ascii="Times New Roman" w:hAnsi="Times New Roman" w:cs="Times New Roman"/>
          <w:sz w:val="24"/>
          <w:szCs w:val="24"/>
        </w:rPr>
        <w:t>Communit</w:t>
      </w:r>
      <w:r w:rsidR="00E63248">
        <w:rPr>
          <w:rFonts w:ascii="Times New Roman" w:hAnsi="Times New Roman" w:cs="Times New Roman"/>
          <w:sz w:val="24"/>
          <w:szCs w:val="24"/>
        </w:rPr>
        <w:t>y Based Participatory Research</w:t>
      </w:r>
      <w:r w:rsidR="00C54A40">
        <w:rPr>
          <w:rFonts w:ascii="Times New Roman" w:hAnsi="Times New Roman" w:cs="Times New Roman"/>
          <w:sz w:val="24"/>
          <w:szCs w:val="24"/>
        </w:rPr>
        <w:t xml:space="preserve"> (CBPR)</w:t>
      </w:r>
      <w:r w:rsidR="00BC2943">
        <w:rPr>
          <w:rFonts w:ascii="Times New Roman" w:hAnsi="Times New Roman" w:cs="Times New Roman"/>
          <w:sz w:val="24"/>
          <w:szCs w:val="24"/>
        </w:rPr>
        <w:t>. It is</w:t>
      </w:r>
      <w:r>
        <w:rPr>
          <w:rFonts w:ascii="Times New Roman" w:hAnsi="Times New Roman" w:cs="Times New Roman"/>
          <w:sz w:val="24"/>
          <w:szCs w:val="24"/>
        </w:rPr>
        <w:t xml:space="preserve"> fitting with m</w:t>
      </w:r>
      <w:r w:rsidR="00BC2943">
        <w:rPr>
          <w:rFonts w:ascii="Times New Roman" w:hAnsi="Times New Roman" w:cs="Times New Roman"/>
          <w:sz w:val="24"/>
          <w:szCs w:val="24"/>
        </w:rPr>
        <w:t xml:space="preserve">y participatory paradigm and </w:t>
      </w:r>
      <w:r w:rsidR="001B469D">
        <w:rPr>
          <w:rFonts w:ascii="Times New Roman" w:hAnsi="Times New Roman" w:cs="Times New Roman"/>
          <w:sz w:val="24"/>
          <w:szCs w:val="24"/>
        </w:rPr>
        <w:t>sustainability lens by equitably involving community m</w:t>
      </w:r>
      <w:r w:rsidR="00C624B6">
        <w:rPr>
          <w:rFonts w:ascii="Times New Roman" w:hAnsi="Times New Roman" w:cs="Times New Roman"/>
          <w:sz w:val="24"/>
          <w:szCs w:val="24"/>
        </w:rPr>
        <w:t xml:space="preserve">embers.  Hacker </w:t>
      </w:r>
      <w:r w:rsidR="00064BE6">
        <w:rPr>
          <w:rFonts w:ascii="Times New Roman" w:hAnsi="Times New Roman" w:cs="Times New Roman"/>
          <w:sz w:val="24"/>
          <w:szCs w:val="24"/>
        </w:rPr>
        <w:t>(2013</w:t>
      </w:r>
      <w:r w:rsidR="00C624B6" w:rsidRPr="00064BE6">
        <w:rPr>
          <w:rFonts w:ascii="Times New Roman" w:hAnsi="Times New Roman" w:cs="Times New Roman"/>
          <w:sz w:val="24"/>
          <w:szCs w:val="24"/>
        </w:rPr>
        <w:t>,</w:t>
      </w:r>
      <w:r w:rsidR="00C624B6">
        <w:rPr>
          <w:rFonts w:ascii="Times New Roman" w:hAnsi="Times New Roman" w:cs="Times New Roman"/>
          <w:sz w:val="24"/>
          <w:szCs w:val="24"/>
        </w:rPr>
        <w:t xml:space="preserve"> p.16</w:t>
      </w:r>
      <w:r w:rsidR="00064BE6">
        <w:rPr>
          <w:rFonts w:ascii="Times New Roman" w:hAnsi="Times New Roman" w:cs="Times New Roman"/>
          <w:sz w:val="24"/>
          <w:szCs w:val="24"/>
        </w:rPr>
        <w:t>)</w:t>
      </w:r>
      <w:r w:rsidR="00C624B6">
        <w:rPr>
          <w:rFonts w:ascii="Times New Roman" w:hAnsi="Times New Roman" w:cs="Times New Roman"/>
          <w:sz w:val="24"/>
          <w:szCs w:val="24"/>
        </w:rPr>
        <w:t xml:space="preserve"> stated it `changes the power dynamics inherent in traditional </w:t>
      </w:r>
      <w:r w:rsidR="00C624B6">
        <w:rPr>
          <w:rFonts w:ascii="Times New Roman" w:hAnsi="Times New Roman" w:cs="Times New Roman"/>
          <w:sz w:val="24"/>
          <w:szCs w:val="24"/>
        </w:rPr>
        <w:lastRenderedPageBreak/>
        <w:t xml:space="preserve">research’. </w:t>
      </w:r>
      <w:r w:rsidR="00BC2943">
        <w:rPr>
          <w:rFonts w:ascii="Times New Roman" w:hAnsi="Times New Roman" w:cs="Times New Roman"/>
          <w:sz w:val="24"/>
          <w:szCs w:val="24"/>
        </w:rPr>
        <w:t>I’ve noted</w:t>
      </w:r>
      <w:r w:rsidR="00C624B6">
        <w:rPr>
          <w:rFonts w:ascii="Times New Roman" w:hAnsi="Times New Roman" w:cs="Times New Roman"/>
          <w:sz w:val="24"/>
          <w:szCs w:val="24"/>
        </w:rPr>
        <w:t xml:space="preserve"> </w:t>
      </w:r>
      <w:r w:rsidR="001B469D">
        <w:rPr>
          <w:rFonts w:ascii="Times New Roman" w:hAnsi="Times New Roman" w:cs="Times New Roman"/>
          <w:sz w:val="24"/>
          <w:szCs w:val="24"/>
        </w:rPr>
        <w:t xml:space="preserve"> CBPR isn’t considered as </w:t>
      </w:r>
      <w:r w:rsidR="00B63C01">
        <w:rPr>
          <w:rFonts w:ascii="Times New Roman" w:hAnsi="Times New Roman" w:cs="Times New Roman"/>
          <w:sz w:val="24"/>
          <w:szCs w:val="24"/>
        </w:rPr>
        <w:t xml:space="preserve">a </w:t>
      </w:r>
      <w:r w:rsidR="001B469D">
        <w:rPr>
          <w:rFonts w:ascii="Times New Roman" w:hAnsi="Times New Roman" w:cs="Times New Roman"/>
          <w:sz w:val="24"/>
          <w:szCs w:val="24"/>
        </w:rPr>
        <w:t xml:space="preserve">formal method of social research, </w:t>
      </w:r>
      <w:r>
        <w:rPr>
          <w:rFonts w:ascii="Times New Roman" w:hAnsi="Times New Roman" w:cs="Times New Roman"/>
          <w:sz w:val="24"/>
          <w:szCs w:val="24"/>
        </w:rPr>
        <w:t>certainly</w:t>
      </w:r>
      <w:r w:rsidR="001B469D">
        <w:rPr>
          <w:rFonts w:ascii="Times New Roman" w:hAnsi="Times New Roman" w:cs="Times New Roman"/>
          <w:sz w:val="24"/>
          <w:szCs w:val="24"/>
        </w:rPr>
        <w:t xml:space="preserve"> on picking up Punch’s text an Introduction to Social Research, </w:t>
      </w:r>
      <w:r>
        <w:rPr>
          <w:rFonts w:ascii="Times New Roman" w:hAnsi="Times New Roman" w:cs="Times New Roman"/>
          <w:sz w:val="24"/>
          <w:szCs w:val="24"/>
        </w:rPr>
        <w:t>Qualitative</w:t>
      </w:r>
      <w:r w:rsidR="001B469D">
        <w:rPr>
          <w:rFonts w:ascii="Times New Roman" w:hAnsi="Times New Roman" w:cs="Times New Roman"/>
          <w:sz w:val="24"/>
          <w:szCs w:val="24"/>
        </w:rPr>
        <w:t xml:space="preserve"> and </w:t>
      </w:r>
      <w:r w:rsidR="00BC2943">
        <w:rPr>
          <w:rFonts w:ascii="Times New Roman" w:hAnsi="Times New Roman" w:cs="Times New Roman"/>
          <w:sz w:val="24"/>
          <w:szCs w:val="24"/>
        </w:rPr>
        <w:t>Quantitative</w:t>
      </w:r>
      <w:r>
        <w:rPr>
          <w:rFonts w:ascii="Times New Roman" w:hAnsi="Times New Roman" w:cs="Times New Roman"/>
          <w:sz w:val="24"/>
          <w:szCs w:val="24"/>
        </w:rPr>
        <w:t xml:space="preserve"> Approaches (2017</w:t>
      </w:r>
      <w:r w:rsidR="001B469D">
        <w:rPr>
          <w:rFonts w:ascii="Times New Roman" w:hAnsi="Times New Roman" w:cs="Times New Roman"/>
          <w:sz w:val="24"/>
          <w:szCs w:val="24"/>
        </w:rPr>
        <w:t xml:space="preserve">) there is no reference to CBPR at all.  However, community development workers in my organisation have been using this approach for many years, and certainly </w:t>
      </w:r>
      <w:hyperlink r:id="rId9" w:history="1">
        <w:r w:rsidR="001B469D" w:rsidRPr="001B469D">
          <w:rPr>
            <w:rStyle w:val="Hyperlink"/>
            <w:rFonts w:ascii="Times New Roman" w:hAnsi="Times New Roman" w:cs="Times New Roman"/>
            <w:sz w:val="24"/>
            <w:szCs w:val="24"/>
          </w:rPr>
          <w:t>Interlink</w:t>
        </w:r>
      </w:hyperlink>
      <w:r w:rsidR="00B63C01">
        <w:t>,</w:t>
      </w:r>
      <w:r w:rsidR="001B469D">
        <w:rPr>
          <w:rFonts w:ascii="Times New Roman" w:hAnsi="Times New Roman" w:cs="Times New Roman"/>
          <w:sz w:val="24"/>
          <w:szCs w:val="24"/>
        </w:rPr>
        <w:t xml:space="preserve"> the </w:t>
      </w:r>
      <w:r w:rsidR="00273700">
        <w:rPr>
          <w:rFonts w:ascii="Times New Roman" w:hAnsi="Times New Roman" w:cs="Times New Roman"/>
          <w:sz w:val="24"/>
          <w:szCs w:val="24"/>
        </w:rPr>
        <w:t>County</w:t>
      </w:r>
      <w:r w:rsidR="001B469D">
        <w:rPr>
          <w:rFonts w:ascii="Times New Roman" w:hAnsi="Times New Roman" w:cs="Times New Roman"/>
          <w:sz w:val="24"/>
          <w:szCs w:val="24"/>
        </w:rPr>
        <w:t xml:space="preserve"> </w:t>
      </w:r>
      <w:r w:rsidR="00273700">
        <w:rPr>
          <w:rFonts w:ascii="Times New Roman" w:hAnsi="Times New Roman" w:cs="Times New Roman"/>
          <w:sz w:val="24"/>
          <w:szCs w:val="24"/>
        </w:rPr>
        <w:t>Voluntary</w:t>
      </w:r>
      <w:r w:rsidR="001B469D">
        <w:rPr>
          <w:rFonts w:ascii="Times New Roman" w:hAnsi="Times New Roman" w:cs="Times New Roman"/>
          <w:sz w:val="24"/>
          <w:szCs w:val="24"/>
        </w:rPr>
        <w:t xml:space="preserve"> Council in </w:t>
      </w:r>
      <w:r>
        <w:rPr>
          <w:rFonts w:ascii="Times New Roman" w:hAnsi="Times New Roman" w:cs="Times New Roman"/>
          <w:sz w:val="24"/>
          <w:szCs w:val="24"/>
        </w:rPr>
        <w:t>RCT</w:t>
      </w:r>
      <w:r w:rsidR="001B469D">
        <w:rPr>
          <w:rFonts w:ascii="Times New Roman" w:hAnsi="Times New Roman" w:cs="Times New Roman"/>
          <w:sz w:val="24"/>
          <w:szCs w:val="24"/>
        </w:rPr>
        <w:t xml:space="preserve"> have been advocating this for some time, with the development of coproduction models.</w:t>
      </w:r>
      <w:r w:rsidR="00273700">
        <w:rPr>
          <w:rFonts w:ascii="Times New Roman" w:hAnsi="Times New Roman" w:cs="Times New Roman"/>
          <w:sz w:val="24"/>
          <w:szCs w:val="24"/>
        </w:rPr>
        <w:t xml:space="preserve">  </w:t>
      </w:r>
      <w:r w:rsidR="00BC2943">
        <w:rPr>
          <w:rFonts w:ascii="Times New Roman" w:hAnsi="Times New Roman" w:cs="Times New Roman"/>
          <w:sz w:val="24"/>
          <w:szCs w:val="24"/>
        </w:rPr>
        <w:t>Whilst</w:t>
      </w:r>
      <w:r w:rsidR="00273700">
        <w:rPr>
          <w:rFonts w:ascii="Times New Roman" w:hAnsi="Times New Roman" w:cs="Times New Roman"/>
          <w:sz w:val="24"/>
          <w:szCs w:val="24"/>
        </w:rPr>
        <w:t xml:space="preserve"> it might not be an accepted model in academic circles it i</w:t>
      </w:r>
      <w:r w:rsidR="005D2DED">
        <w:rPr>
          <w:rFonts w:ascii="Times New Roman" w:hAnsi="Times New Roman" w:cs="Times New Roman"/>
          <w:sz w:val="24"/>
          <w:szCs w:val="24"/>
        </w:rPr>
        <w:t>s used frequently by practitioners</w:t>
      </w:r>
      <w:r w:rsidR="00273700">
        <w:rPr>
          <w:rFonts w:ascii="Times New Roman" w:hAnsi="Times New Roman" w:cs="Times New Roman"/>
          <w:sz w:val="24"/>
          <w:szCs w:val="24"/>
        </w:rPr>
        <w:t xml:space="preserve"> at a grass roots level.</w:t>
      </w:r>
    </w:p>
    <w:p w:rsidR="001D00AF" w:rsidRDefault="00273700" w:rsidP="001A1523">
      <w:pPr>
        <w:spacing w:line="360" w:lineRule="auto"/>
        <w:rPr>
          <w:rFonts w:ascii="Times New Roman" w:hAnsi="Times New Roman" w:cs="Times New Roman"/>
          <w:sz w:val="24"/>
          <w:szCs w:val="24"/>
        </w:rPr>
      </w:pPr>
      <w:r>
        <w:rPr>
          <w:rFonts w:ascii="Times New Roman" w:hAnsi="Times New Roman" w:cs="Times New Roman"/>
          <w:sz w:val="24"/>
          <w:szCs w:val="24"/>
        </w:rPr>
        <w:t xml:space="preserve">Durham </w:t>
      </w:r>
      <w:r w:rsidR="00362308">
        <w:rPr>
          <w:rFonts w:ascii="Times New Roman" w:hAnsi="Times New Roman" w:cs="Times New Roman"/>
          <w:sz w:val="24"/>
          <w:szCs w:val="24"/>
        </w:rPr>
        <w:t>University</w:t>
      </w:r>
      <w:r>
        <w:rPr>
          <w:rFonts w:ascii="Times New Roman" w:hAnsi="Times New Roman" w:cs="Times New Roman"/>
          <w:sz w:val="24"/>
          <w:szCs w:val="24"/>
        </w:rPr>
        <w:t xml:space="preserve"> have produced Community Based Participating Research: A Guide to Eth</w:t>
      </w:r>
      <w:r w:rsidR="00B63C01">
        <w:rPr>
          <w:rFonts w:ascii="Times New Roman" w:hAnsi="Times New Roman" w:cs="Times New Roman"/>
          <w:sz w:val="24"/>
          <w:szCs w:val="24"/>
        </w:rPr>
        <w:t xml:space="preserve">ical Principals and Practice and </w:t>
      </w:r>
      <w:r w:rsidR="00BD2B97">
        <w:rPr>
          <w:rFonts w:ascii="Times New Roman" w:hAnsi="Times New Roman" w:cs="Times New Roman"/>
          <w:sz w:val="24"/>
          <w:szCs w:val="24"/>
        </w:rPr>
        <w:t>as</w:t>
      </w:r>
      <w:r w:rsidR="005D2DED">
        <w:rPr>
          <w:rFonts w:ascii="Times New Roman" w:hAnsi="Times New Roman" w:cs="Times New Roman"/>
          <w:sz w:val="24"/>
          <w:szCs w:val="24"/>
        </w:rPr>
        <w:t xml:space="preserve"> with any other research methods</w:t>
      </w:r>
      <w:r>
        <w:rPr>
          <w:rFonts w:ascii="Times New Roman" w:hAnsi="Times New Roman" w:cs="Times New Roman"/>
          <w:sz w:val="24"/>
          <w:szCs w:val="24"/>
        </w:rPr>
        <w:t>, ethic</w:t>
      </w:r>
      <w:r w:rsidR="005D2DED">
        <w:rPr>
          <w:rFonts w:ascii="Times New Roman" w:hAnsi="Times New Roman" w:cs="Times New Roman"/>
          <w:sz w:val="24"/>
          <w:szCs w:val="24"/>
        </w:rPr>
        <w:t xml:space="preserve">s need to be considered and </w:t>
      </w:r>
      <w:r w:rsidR="00E63248">
        <w:rPr>
          <w:rFonts w:ascii="Times New Roman" w:hAnsi="Times New Roman" w:cs="Times New Roman"/>
          <w:sz w:val="24"/>
          <w:szCs w:val="24"/>
        </w:rPr>
        <w:t>indeed</w:t>
      </w:r>
      <w:r>
        <w:rPr>
          <w:rFonts w:ascii="Times New Roman" w:hAnsi="Times New Roman" w:cs="Times New Roman"/>
          <w:sz w:val="24"/>
          <w:szCs w:val="24"/>
        </w:rPr>
        <w:t xml:space="preserve"> there are special ethical </w:t>
      </w:r>
      <w:r w:rsidR="005D2DED">
        <w:rPr>
          <w:rFonts w:ascii="Times New Roman" w:hAnsi="Times New Roman" w:cs="Times New Roman"/>
          <w:sz w:val="24"/>
          <w:szCs w:val="24"/>
        </w:rPr>
        <w:t>considerations</w:t>
      </w:r>
      <w:r>
        <w:rPr>
          <w:rFonts w:ascii="Times New Roman" w:hAnsi="Times New Roman" w:cs="Times New Roman"/>
          <w:sz w:val="24"/>
          <w:szCs w:val="24"/>
        </w:rPr>
        <w:t xml:space="preserve"> for CBRP as it is ‘grounded in the lived experience of communities’ </w:t>
      </w:r>
      <w:r w:rsidRPr="00362308">
        <w:rPr>
          <w:rFonts w:ascii="Times New Roman" w:hAnsi="Times New Roman" w:cs="Times New Roman"/>
          <w:sz w:val="24"/>
          <w:szCs w:val="24"/>
        </w:rPr>
        <w:t>(Du</w:t>
      </w:r>
      <w:r w:rsidR="00BC2943" w:rsidRPr="00362308">
        <w:rPr>
          <w:rFonts w:ascii="Times New Roman" w:hAnsi="Times New Roman" w:cs="Times New Roman"/>
          <w:sz w:val="24"/>
          <w:szCs w:val="24"/>
        </w:rPr>
        <w:t xml:space="preserve">rham </w:t>
      </w:r>
      <w:r w:rsidRPr="00362308">
        <w:rPr>
          <w:rFonts w:ascii="Times New Roman" w:hAnsi="Times New Roman" w:cs="Times New Roman"/>
          <w:sz w:val="24"/>
          <w:szCs w:val="24"/>
        </w:rPr>
        <w:t>University</w:t>
      </w:r>
      <w:r w:rsidR="00362308" w:rsidRPr="00362308">
        <w:rPr>
          <w:rFonts w:ascii="Times New Roman" w:hAnsi="Times New Roman" w:cs="Times New Roman"/>
          <w:sz w:val="24"/>
          <w:szCs w:val="24"/>
        </w:rPr>
        <w:t>, 2012</w:t>
      </w:r>
      <w:r w:rsidRPr="00362308">
        <w:rPr>
          <w:rFonts w:ascii="Times New Roman" w:hAnsi="Times New Roman" w:cs="Times New Roman"/>
          <w:sz w:val="24"/>
          <w:szCs w:val="24"/>
        </w:rPr>
        <w:t>).</w:t>
      </w:r>
      <w:r w:rsidR="00BC2943">
        <w:rPr>
          <w:rFonts w:ascii="Times New Roman" w:hAnsi="Times New Roman" w:cs="Times New Roman"/>
          <w:sz w:val="24"/>
          <w:szCs w:val="24"/>
        </w:rPr>
        <w:t xml:space="preserve">  Boundaries can </w:t>
      </w:r>
      <w:r>
        <w:rPr>
          <w:rFonts w:ascii="Times New Roman" w:hAnsi="Times New Roman" w:cs="Times New Roman"/>
          <w:sz w:val="24"/>
          <w:szCs w:val="24"/>
        </w:rPr>
        <w:t xml:space="preserve">get </w:t>
      </w:r>
      <w:r w:rsidR="00E63248">
        <w:rPr>
          <w:rFonts w:ascii="Times New Roman" w:hAnsi="Times New Roman" w:cs="Times New Roman"/>
          <w:sz w:val="24"/>
          <w:szCs w:val="24"/>
        </w:rPr>
        <w:t>blurred</w:t>
      </w:r>
      <w:r>
        <w:rPr>
          <w:rFonts w:ascii="Times New Roman" w:hAnsi="Times New Roman" w:cs="Times New Roman"/>
          <w:sz w:val="24"/>
          <w:szCs w:val="24"/>
        </w:rPr>
        <w:t xml:space="preserve"> due to the </w:t>
      </w:r>
      <w:r w:rsidR="00E63248">
        <w:rPr>
          <w:rFonts w:ascii="Times New Roman" w:hAnsi="Times New Roman" w:cs="Times New Roman"/>
          <w:sz w:val="24"/>
          <w:szCs w:val="24"/>
        </w:rPr>
        <w:t>co productive</w:t>
      </w:r>
      <w:r>
        <w:rPr>
          <w:rFonts w:ascii="Times New Roman" w:hAnsi="Times New Roman" w:cs="Times New Roman"/>
          <w:sz w:val="24"/>
          <w:szCs w:val="24"/>
        </w:rPr>
        <w:t xml:space="preserve"> </w:t>
      </w:r>
      <w:r w:rsidR="00E63248">
        <w:rPr>
          <w:rFonts w:ascii="Times New Roman" w:hAnsi="Times New Roman" w:cs="Times New Roman"/>
          <w:sz w:val="24"/>
          <w:szCs w:val="24"/>
        </w:rPr>
        <w:t>arrangement</w:t>
      </w:r>
      <w:r w:rsidR="00BD2B97">
        <w:rPr>
          <w:rFonts w:ascii="Times New Roman" w:hAnsi="Times New Roman" w:cs="Times New Roman"/>
          <w:sz w:val="24"/>
          <w:szCs w:val="24"/>
        </w:rPr>
        <w:t>s</w:t>
      </w:r>
      <w:r>
        <w:rPr>
          <w:rFonts w:ascii="Times New Roman" w:hAnsi="Times New Roman" w:cs="Times New Roman"/>
          <w:sz w:val="24"/>
          <w:szCs w:val="24"/>
        </w:rPr>
        <w:t xml:space="preserve"> between the researchers and the </w:t>
      </w:r>
      <w:r w:rsidR="00BD2B97">
        <w:rPr>
          <w:rFonts w:ascii="Times New Roman" w:hAnsi="Times New Roman" w:cs="Times New Roman"/>
          <w:sz w:val="24"/>
          <w:szCs w:val="24"/>
        </w:rPr>
        <w:t>participants</w:t>
      </w:r>
      <w:r>
        <w:rPr>
          <w:rFonts w:ascii="Times New Roman" w:hAnsi="Times New Roman" w:cs="Times New Roman"/>
          <w:sz w:val="24"/>
          <w:szCs w:val="24"/>
        </w:rPr>
        <w:t xml:space="preserve">. </w:t>
      </w:r>
      <w:r w:rsidR="00E63248">
        <w:rPr>
          <w:rFonts w:ascii="Times New Roman" w:hAnsi="Times New Roman" w:cs="Times New Roman"/>
          <w:sz w:val="24"/>
          <w:szCs w:val="24"/>
        </w:rPr>
        <w:t xml:space="preserve"> CBRP can evolve over time, and</w:t>
      </w:r>
      <w:r w:rsidR="00BC2943">
        <w:rPr>
          <w:rFonts w:ascii="Times New Roman" w:hAnsi="Times New Roman" w:cs="Times New Roman"/>
          <w:sz w:val="24"/>
          <w:szCs w:val="24"/>
        </w:rPr>
        <w:t xml:space="preserve"> this is something I found. </w:t>
      </w:r>
      <w:r w:rsidR="001A1523">
        <w:rPr>
          <w:rFonts w:ascii="Times New Roman" w:hAnsi="Times New Roman" w:cs="Times New Roman"/>
          <w:sz w:val="24"/>
          <w:szCs w:val="24"/>
        </w:rPr>
        <w:t xml:space="preserve"> </w:t>
      </w:r>
      <w:r w:rsidR="00E63248">
        <w:rPr>
          <w:rFonts w:ascii="Times New Roman" w:hAnsi="Times New Roman" w:cs="Times New Roman"/>
          <w:sz w:val="24"/>
          <w:szCs w:val="24"/>
        </w:rPr>
        <w:t xml:space="preserve">It is also about growing and sustaining relationships and creating a partnership of all involved. </w:t>
      </w:r>
      <w:r w:rsidR="00BD2B97">
        <w:rPr>
          <w:rFonts w:ascii="Times New Roman" w:hAnsi="Times New Roman" w:cs="Times New Roman"/>
          <w:sz w:val="24"/>
          <w:szCs w:val="24"/>
        </w:rPr>
        <w:t>Referring</w:t>
      </w:r>
      <w:r w:rsidR="00E63248">
        <w:rPr>
          <w:rFonts w:ascii="Times New Roman" w:hAnsi="Times New Roman" w:cs="Times New Roman"/>
          <w:sz w:val="24"/>
          <w:szCs w:val="24"/>
        </w:rPr>
        <w:t xml:space="preserve"> to my objective table I needed to </w:t>
      </w:r>
      <w:r w:rsidR="00BD2B97">
        <w:rPr>
          <w:rFonts w:ascii="Times New Roman" w:hAnsi="Times New Roman" w:cs="Times New Roman"/>
          <w:sz w:val="24"/>
          <w:szCs w:val="24"/>
        </w:rPr>
        <w:t>look</w:t>
      </w:r>
      <w:r w:rsidR="00E63248">
        <w:rPr>
          <w:rFonts w:ascii="Times New Roman" w:hAnsi="Times New Roman" w:cs="Times New Roman"/>
          <w:sz w:val="24"/>
          <w:szCs w:val="24"/>
        </w:rPr>
        <w:t xml:space="preserve"> at the objective </w:t>
      </w:r>
      <w:r w:rsidR="00E63248" w:rsidRPr="00E63248">
        <w:rPr>
          <w:rFonts w:ascii="Times New Roman" w:hAnsi="Times New Roman" w:cs="Times New Roman"/>
          <w:i/>
          <w:sz w:val="24"/>
          <w:szCs w:val="24"/>
        </w:rPr>
        <w:t>To identify what support a Veteran Advice Service should offer</w:t>
      </w:r>
      <w:r w:rsidR="00B63C01">
        <w:rPr>
          <w:rFonts w:ascii="Times New Roman" w:hAnsi="Times New Roman" w:cs="Times New Roman"/>
          <w:i/>
          <w:sz w:val="24"/>
          <w:szCs w:val="24"/>
        </w:rPr>
        <w:t>.</w:t>
      </w:r>
      <w:r w:rsidR="00E63248">
        <w:rPr>
          <w:rFonts w:ascii="Times New Roman" w:hAnsi="Times New Roman" w:cs="Times New Roman"/>
          <w:sz w:val="24"/>
          <w:szCs w:val="24"/>
        </w:rPr>
        <w:t xml:space="preserve"> I decided to take a CBRP approach with Valley’s Veterans.  </w:t>
      </w:r>
      <w:r w:rsidR="001B1FC3">
        <w:rPr>
          <w:rFonts w:ascii="Times New Roman" w:hAnsi="Times New Roman" w:cs="Times New Roman"/>
          <w:sz w:val="24"/>
          <w:szCs w:val="24"/>
        </w:rPr>
        <w:t xml:space="preserve">Valleys Veterans is a veteran </w:t>
      </w:r>
      <w:r w:rsidR="00B63C01">
        <w:rPr>
          <w:rFonts w:ascii="Times New Roman" w:hAnsi="Times New Roman" w:cs="Times New Roman"/>
          <w:sz w:val="24"/>
          <w:szCs w:val="24"/>
        </w:rPr>
        <w:t xml:space="preserve">group based in Ton </w:t>
      </w:r>
      <w:proofErr w:type="spellStart"/>
      <w:r w:rsidR="00B63C01">
        <w:rPr>
          <w:rFonts w:ascii="Times New Roman" w:hAnsi="Times New Roman" w:cs="Times New Roman"/>
          <w:sz w:val="24"/>
          <w:szCs w:val="24"/>
        </w:rPr>
        <w:t>Pentre</w:t>
      </w:r>
      <w:proofErr w:type="spellEnd"/>
      <w:r w:rsidR="00B63C01">
        <w:rPr>
          <w:rFonts w:ascii="Times New Roman" w:hAnsi="Times New Roman" w:cs="Times New Roman"/>
          <w:sz w:val="24"/>
          <w:szCs w:val="24"/>
        </w:rPr>
        <w:t>, Rhondda and</w:t>
      </w:r>
      <w:r w:rsidR="001B1FC3">
        <w:rPr>
          <w:rFonts w:ascii="Times New Roman" w:hAnsi="Times New Roman" w:cs="Times New Roman"/>
          <w:sz w:val="24"/>
          <w:szCs w:val="24"/>
        </w:rPr>
        <w:t xml:space="preserve"> meet weekly on a Thursday morning.  </w:t>
      </w:r>
      <w:r w:rsidR="00E63248">
        <w:rPr>
          <w:rFonts w:ascii="Times New Roman" w:hAnsi="Times New Roman" w:cs="Times New Roman"/>
          <w:sz w:val="24"/>
          <w:szCs w:val="24"/>
        </w:rPr>
        <w:t xml:space="preserve">Due to my </w:t>
      </w:r>
      <w:r w:rsidR="007C03A6">
        <w:rPr>
          <w:rFonts w:ascii="Times New Roman" w:hAnsi="Times New Roman" w:cs="Times New Roman"/>
          <w:sz w:val="24"/>
          <w:szCs w:val="24"/>
        </w:rPr>
        <w:t>existing</w:t>
      </w:r>
      <w:r w:rsidR="00E63248">
        <w:rPr>
          <w:rFonts w:ascii="Times New Roman" w:hAnsi="Times New Roman" w:cs="Times New Roman"/>
          <w:sz w:val="24"/>
          <w:szCs w:val="24"/>
        </w:rPr>
        <w:t xml:space="preserve"> work I am aware that a number of veterans in RCT attend this group, and I have attended the group previously.</w:t>
      </w:r>
      <w:r w:rsidR="001B1FC3">
        <w:rPr>
          <w:rFonts w:ascii="Times New Roman" w:hAnsi="Times New Roman" w:cs="Times New Roman"/>
          <w:sz w:val="24"/>
          <w:szCs w:val="24"/>
        </w:rPr>
        <w:t xml:space="preserve"> The</w:t>
      </w:r>
      <w:r w:rsidR="00B63C01">
        <w:rPr>
          <w:rFonts w:ascii="Times New Roman" w:hAnsi="Times New Roman" w:cs="Times New Roman"/>
          <w:sz w:val="24"/>
          <w:szCs w:val="24"/>
        </w:rPr>
        <w:t>y</w:t>
      </w:r>
      <w:r w:rsidR="001B1FC3">
        <w:rPr>
          <w:rFonts w:ascii="Times New Roman" w:hAnsi="Times New Roman" w:cs="Times New Roman"/>
          <w:sz w:val="24"/>
          <w:szCs w:val="24"/>
        </w:rPr>
        <w:t xml:space="preserve"> are a male dominated group, made up of older veterans, and whilst I acknowledge their options will not reflect all veterans in RCT, they are the only establish</w:t>
      </w:r>
      <w:r w:rsidR="00B63C01">
        <w:rPr>
          <w:rFonts w:ascii="Times New Roman" w:hAnsi="Times New Roman" w:cs="Times New Roman"/>
          <w:sz w:val="24"/>
          <w:szCs w:val="24"/>
        </w:rPr>
        <w:t>ed</w:t>
      </w:r>
      <w:r w:rsidR="001B1FC3">
        <w:rPr>
          <w:rFonts w:ascii="Times New Roman" w:hAnsi="Times New Roman" w:cs="Times New Roman"/>
          <w:sz w:val="24"/>
          <w:szCs w:val="24"/>
        </w:rPr>
        <w:t xml:space="preserve"> veteran</w:t>
      </w:r>
      <w:r w:rsidR="00B63C01">
        <w:rPr>
          <w:rFonts w:ascii="Times New Roman" w:hAnsi="Times New Roman" w:cs="Times New Roman"/>
          <w:sz w:val="24"/>
          <w:szCs w:val="24"/>
        </w:rPr>
        <w:t>s group</w:t>
      </w:r>
      <w:r w:rsidR="001B1FC3">
        <w:rPr>
          <w:rFonts w:ascii="Times New Roman" w:hAnsi="Times New Roman" w:cs="Times New Roman"/>
          <w:sz w:val="24"/>
          <w:szCs w:val="24"/>
        </w:rPr>
        <w:t>, other than Royal British Legion branches, in RCT.</w:t>
      </w:r>
      <w:r w:rsidR="00E63248">
        <w:rPr>
          <w:rFonts w:ascii="Times New Roman" w:hAnsi="Times New Roman" w:cs="Times New Roman"/>
          <w:sz w:val="24"/>
          <w:szCs w:val="24"/>
        </w:rPr>
        <w:t xml:space="preserve">  I already have a good relationship with the organiser Paul </w:t>
      </w:r>
      <w:proofErr w:type="spellStart"/>
      <w:r w:rsidR="00E63248">
        <w:rPr>
          <w:rFonts w:ascii="Times New Roman" w:hAnsi="Times New Roman" w:cs="Times New Roman"/>
          <w:sz w:val="24"/>
          <w:szCs w:val="24"/>
        </w:rPr>
        <w:t>Bromwell</w:t>
      </w:r>
      <w:proofErr w:type="spellEnd"/>
      <w:r w:rsidR="00E63248">
        <w:rPr>
          <w:rFonts w:ascii="Times New Roman" w:hAnsi="Times New Roman" w:cs="Times New Roman"/>
          <w:sz w:val="24"/>
          <w:szCs w:val="24"/>
        </w:rPr>
        <w:t>.  Prior to meeting the group</w:t>
      </w:r>
      <w:r w:rsidR="005D2C46">
        <w:rPr>
          <w:rFonts w:ascii="Times New Roman" w:hAnsi="Times New Roman" w:cs="Times New Roman"/>
          <w:sz w:val="24"/>
          <w:szCs w:val="24"/>
        </w:rPr>
        <w:t xml:space="preserve"> to ensure I have considered all ethical issues and to </w:t>
      </w:r>
      <w:r w:rsidR="007C03A6">
        <w:rPr>
          <w:rFonts w:ascii="Times New Roman" w:hAnsi="Times New Roman" w:cs="Times New Roman"/>
          <w:sz w:val="24"/>
          <w:szCs w:val="24"/>
        </w:rPr>
        <w:t>satisfy</w:t>
      </w:r>
      <w:r w:rsidR="005D2C46">
        <w:rPr>
          <w:rFonts w:ascii="Times New Roman" w:hAnsi="Times New Roman" w:cs="Times New Roman"/>
          <w:sz w:val="24"/>
          <w:szCs w:val="24"/>
        </w:rPr>
        <w:t xml:space="preserve"> the University’s ethical requirements I completed the </w:t>
      </w:r>
      <w:r w:rsidR="001A1523">
        <w:rPr>
          <w:rFonts w:ascii="Times New Roman" w:hAnsi="Times New Roman" w:cs="Times New Roman"/>
          <w:sz w:val="24"/>
          <w:szCs w:val="24"/>
        </w:rPr>
        <w:t xml:space="preserve">Ethical Form shown in </w:t>
      </w:r>
      <w:r w:rsidR="001A1523" w:rsidRPr="006D4A2F">
        <w:rPr>
          <w:rFonts w:ascii="Times New Roman" w:hAnsi="Times New Roman" w:cs="Times New Roman"/>
          <w:sz w:val="24"/>
          <w:szCs w:val="24"/>
        </w:rPr>
        <w:t>Appendix</w:t>
      </w:r>
      <w:r w:rsidR="006D4A2F" w:rsidRPr="006D4A2F">
        <w:rPr>
          <w:rFonts w:ascii="Times New Roman" w:hAnsi="Times New Roman" w:cs="Times New Roman"/>
          <w:sz w:val="24"/>
          <w:szCs w:val="24"/>
        </w:rPr>
        <w:t xml:space="preserve"> 3</w:t>
      </w:r>
      <w:r w:rsidR="005D2C46" w:rsidRPr="006D4A2F">
        <w:rPr>
          <w:rFonts w:ascii="Times New Roman" w:hAnsi="Times New Roman" w:cs="Times New Roman"/>
          <w:sz w:val="24"/>
          <w:szCs w:val="24"/>
        </w:rPr>
        <w:t>.</w:t>
      </w:r>
      <w:r w:rsidR="005D2C46">
        <w:rPr>
          <w:rFonts w:ascii="Times New Roman" w:hAnsi="Times New Roman" w:cs="Times New Roman"/>
          <w:sz w:val="24"/>
          <w:szCs w:val="24"/>
        </w:rPr>
        <w:t xml:space="preserve">  </w:t>
      </w:r>
    </w:p>
    <w:p w:rsidR="007C03A6" w:rsidRPr="001A1523" w:rsidRDefault="001B1AF7" w:rsidP="009F448F">
      <w:pPr>
        <w:spacing w:line="360" w:lineRule="auto"/>
        <w:rPr>
          <w:rFonts w:ascii="Times New Roman" w:hAnsi="Times New Roman" w:cs="Times New Roman"/>
          <w:sz w:val="24"/>
          <w:szCs w:val="24"/>
        </w:rPr>
      </w:pPr>
      <w:r>
        <w:rPr>
          <w:rFonts w:ascii="Times New Roman" w:hAnsi="Times New Roman" w:cs="Times New Roman"/>
          <w:sz w:val="24"/>
          <w:szCs w:val="24"/>
        </w:rPr>
        <w:t>Show</w:t>
      </w:r>
      <w:r w:rsidR="001A1523">
        <w:rPr>
          <w:rFonts w:ascii="Times New Roman" w:hAnsi="Times New Roman" w:cs="Times New Roman"/>
          <w:sz w:val="24"/>
          <w:szCs w:val="24"/>
        </w:rPr>
        <w:t xml:space="preserve">n in </w:t>
      </w:r>
      <w:r w:rsidR="001A1523" w:rsidRPr="006D4A2F">
        <w:rPr>
          <w:rFonts w:ascii="Times New Roman" w:hAnsi="Times New Roman" w:cs="Times New Roman"/>
          <w:sz w:val="24"/>
          <w:szCs w:val="24"/>
        </w:rPr>
        <w:t>Appendix 4</w:t>
      </w:r>
      <w:r>
        <w:rPr>
          <w:rFonts w:ascii="Times New Roman" w:hAnsi="Times New Roman" w:cs="Times New Roman"/>
          <w:sz w:val="24"/>
          <w:szCs w:val="24"/>
        </w:rPr>
        <w:t xml:space="preserve"> is the consent form I used on the day.  I read this out to the whole grou</w:t>
      </w:r>
      <w:r w:rsidR="00BD2B97">
        <w:rPr>
          <w:rFonts w:ascii="Times New Roman" w:hAnsi="Times New Roman" w:cs="Times New Roman"/>
          <w:sz w:val="24"/>
          <w:szCs w:val="24"/>
        </w:rPr>
        <w:t>p and then spoke to each member to ask if they wanted to participate</w:t>
      </w:r>
      <w:r>
        <w:rPr>
          <w:rFonts w:ascii="Times New Roman" w:hAnsi="Times New Roman" w:cs="Times New Roman"/>
          <w:sz w:val="24"/>
          <w:szCs w:val="24"/>
        </w:rPr>
        <w:t xml:space="preserve">,  Those who agreed to participate signed the consent form and this is </w:t>
      </w:r>
      <w:r w:rsidR="00BD2B97">
        <w:rPr>
          <w:rFonts w:ascii="Times New Roman" w:hAnsi="Times New Roman" w:cs="Times New Roman"/>
          <w:sz w:val="24"/>
          <w:szCs w:val="24"/>
        </w:rPr>
        <w:t xml:space="preserve">shown in </w:t>
      </w:r>
      <w:r w:rsidR="00BD2B97" w:rsidRPr="006D4A2F">
        <w:rPr>
          <w:rFonts w:ascii="Times New Roman" w:hAnsi="Times New Roman" w:cs="Times New Roman"/>
          <w:sz w:val="24"/>
          <w:szCs w:val="24"/>
        </w:rPr>
        <w:t xml:space="preserve">Appendix </w:t>
      </w:r>
      <w:r w:rsidR="006D4A2F">
        <w:rPr>
          <w:rFonts w:ascii="Times New Roman" w:hAnsi="Times New Roman" w:cs="Times New Roman"/>
          <w:sz w:val="24"/>
          <w:szCs w:val="24"/>
        </w:rPr>
        <w:t>5</w:t>
      </w:r>
      <w:r w:rsidR="00BD2B97">
        <w:rPr>
          <w:rFonts w:ascii="Times New Roman" w:hAnsi="Times New Roman" w:cs="Times New Roman"/>
          <w:sz w:val="24"/>
          <w:szCs w:val="24"/>
        </w:rPr>
        <w:t>.  I noted that those who agreed to participate had</w:t>
      </w:r>
      <w:r w:rsidR="001A1523">
        <w:rPr>
          <w:rFonts w:ascii="Times New Roman" w:hAnsi="Times New Roman" w:cs="Times New Roman"/>
          <w:sz w:val="24"/>
          <w:szCs w:val="24"/>
        </w:rPr>
        <w:t xml:space="preserve"> previously serve</w:t>
      </w:r>
      <w:r w:rsidR="00BD2B97">
        <w:rPr>
          <w:rFonts w:ascii="Times New Roman" w:hAnsi="Times New Roman" w:cs="Times New Roman"/>
          <w:sz w:val="24"/>
          <w:szCs w:val="24"/>
        </w:rPr>
        <w:t>d</w:t>
      </w:r>
      <w:r>
        <w:rPr>
          <w:rFonts w:ascii="Times New Roman" w:hAnsi="Times New Roman" w:cs="Times New Roman"/>
          <w:sz w:val="24"/>
          <w:szCs w:val="24"/>
        </w:rPr>
        <w:t xml:space="preserve"> in a regiment of the British Army and a group that didn’t choose to par</w:t>
      </w:r>
      <w:r w:rsidR="001A1523">
        <w:rPr>
          <w:rFonts w:ascii="Times New Roman" w:hAnsi="Times New Roman" w:cs="Times New Roman"/>
          <w:sz w:val="24"/>
          <w:szCs w:val="24"/>
        </w:rPr>
        <w:t xml:space="preserve">ticipate were </w:t>
      </w:r>
      <w:r>
        <w:rPr>
          <w:rFonts w:ascii="Times New Roman" w:hAnsi="Times New Roman" w:cs="Times New Roman"/>
          <w:sz w:val="24"/>
          <w:szCs w:val="24"/>
        </w:rPr>
        <w:t>Royal Navy</w:t>
      </w:r>
      <w:r w:rsidR="001A1523">
        <w:rPr>
          <w:rFonts w:ascii="Times New Roman" w:hAnsi="Times New Roman" w:cs="Times New Roman"/>
          <w:sz w:val="24"/>
          <w:szCs w:val="24"/>
        </w:rPr>
        <w:t xml:space="preserve"> veterans</w:t>
      </w:r>
      <w:r>
        <w:rPr>
          <w:rFonts w:ascii="Times New Roman" w:hAnsi="Times New Roman" w:cs="Times New Roman"/>
          <w:sz w:val="24"/>
          <w:szCs w:val="24"/>
        </w:rPr>
        <w:t xml:space="preserve">.  </w:t>
      </w:r>
      <w:r w:rsidR="001A1523">
        <w:rPr>
          <w:rFonts w:ascii="Times New Roman" w:hAnsi="Times New Roman" w:cs="Times New Roman"/>
          <w:sz w:val="24"/>
          <w:szCs w:val="24"/>
        </w:rPr>
        <w:t xml:space="preserve"> I have previously attended the</w:t>
      </w:r>
      <w:r>
        <w:rPr>
          <w:rFonts w:ascii="Times New Roman" w:hAnsi="Times New Roman" w:cs="Times New Roman"/>
          <w:sz w:val="24"/>
          <w:szCs w:val="24"/>
        </w:rPr>
        <w:t xml:space="preserve"> group</w:t>
      </w:r>
      <w:r w:rsidR="00776B3F">
        <w:rPr>
          <w:rFonts w:ascii="Times New Roman" w:hAnsi="Times New Roman" w:cs="Times New Roman"/>
          <w:sz w:val="24"/>
          <w:szCs w:val="24"/>
        </w:rPr>
        <w:t xml:space="preserve"> and am aware of</w:t>
      </w:r>
      <w:r w:rsidR="001A1523">
        <w:rPr>
          <w:rFonts w:ascii="Times New Roman" w:hAnsi="Times New Roman" w:cs="Times New Roman"/>
          <w:sz w:val="24"/>
          <w:szCs w:val="24"/>
        </w:rPr>
        <w:t xml:space="preserve"> hierarchies</w:t>
      </w:r>
      <w:r w:rsidR="001A33B5">
        <w:rPr>
          <w:rFonts w:ascii="Times New Roman" w:hAnsi="Times New Roman" w:cs="Times New Roman"/>
          <w:sz w:val="24"/>
          <w:szCs w:val="24"/>
        </w:rPr>
        <w:t xml:space="preserve"> and on one occasion</w:t>
      </w:r>
      <w:r>
        <w:rPr>
          <w:rFonts w:ascii="Times New Roman" w:hAnsi="Times New Roman" w:cs="Times New Roman"/>
          <w:sz w:val="24"/>
          <w:szCs w:val="24"/>
        </w:rPr>
        <w:t xml:space="preserve"> hea</w:t>
      </w:r>
      <w:r w:rsidR="00BD2B97">
        <w:rPr>
          <w:rFonts w:ascii="Times New Roman" w:hAnsi="Times New Roman" w:cs="Times New Roman"/>
          <w:sz w:val="24"/>
          <w:szCs w:val="24"/>
        </w:rPr>
        <w:t>r</w:t>
      </w:r>
      <w:r>
        <w:rPr>
          <w:rFonts w:ascii="Times New Roman" w:hAnsi="Times New Roman" w:cs="Times New Roman"/>
          <w:sz w:val="24"/>
          <w:szCs w:val="24"/>
        </w:rPr>
        <w:t xml:space="preserve">d the Royal Navy contingent referred to as the </w:t>
      </w:r>
      <w:r w:rsidR="001A33B5">
        <w:rPr>
          <w:rFonts w:ascii="Times New Roman" w:hAnsi="Times New Roman" w:cs="Times New Roman"/>
          <w:sz w:val="24"/>
          <w:szCs w:val="24"/>
        </w:rPr>
        <w:t>‘</w:t>
      </w:r>
      <w:r w:rsidRPr="001B1AF7">
        <w:rPr>
          <w:rFonts w:ascii="Times New Roman" w:hAnsi="Times New Roman" w:cs="Times New Roman"/>
          <w:i/>
          <w:sz w:val="24"/>
          <w:szCs w:val="24"/>
        </w:rPr>
        <w:t>that Navy lot over there</w:t>
      </w:r>
      <w:r w:rsidR="001A33B5">
        <w:rPr>
          <w:rFonts w:ascii="Times New Roman" w:hAnsi="Times New Roman" w:cs="Times New Roman"/>
          <w:i/>
          <w:sz w:val="24"/>
          <w:szCs w:val="24"/>
        </w:rPr>
        <w:t>’</w:t>
      </w:r>
      <w:r>
        <w:rPr>
          <w:rFonts w:ascii="Times New Roman" w:hAnsi="Times New Roman" w:cs="Times New Roman"/>
          <w:sz w:val="24"/>
          <w:szCs w:val="24"/>
        </w:rPr>
        <w:t>.  This may</w:t>
      </w:r>
      <w:r w:rsidR="001A1523">
        <w:rPr>
          <w:rFonts w:ascii="Times New Roman" w:hAnsi="Times New Roman" w:cs="Times New Roman"/>
          <w:sz w:val="24"/>
          <w:szCs w:val="24"/>
        </w:rPr>
        <w:t xml:space="preserve"> not be surprising as </w:t>
      </w:r>
      <w:proofErr w:type="spellStart"/>
      <w:r w:rsidR="001A1523">
        <w:rPr>
          <w:rFonts w:ascii="Times New Roman" w:hAnsi="Times New Roman" w:cs="Times New Roman"/>
          <w:sz w:val="24"/>
          <w:szCs w:val="24"/>
        </w:rPr>
        <w:t>Bourdieu</w:t>
      </w:r>
      <w:proofErr w:type="spellEnd"/>
      <w:r w:rsidR="001A1523">
        <w:rPr>
          <w:rFonts w:ascii="Times New Roman" w:hAnsi="Times New Roman" w:cs="Times New Roman"/>
          <w:sz w:val="24"/>
          <w:szCs w:val="24"/>
        </w:rPr>
        <w:t xml:space="preserve"> (1990</w:t>
      </w:r>
      <w:r w:rsidR="001A33B5">
        <w:rPr>
          <w:rFonts w:ascii="Times New Roman" w:hAnsi="Times New Roman" w:cs="Times New Roman"/>
          <w:sz w:val="24"/>
          <w:szCs w:val="24"/>
        </w:rPr>
        <w:t>,</w:t>
      </w:r>
      <w:r w:rsidR="001A1523">
        <w:rPr>
          <w:rFonts w:ascii="Times New Roman" w:hAnsi="Times New Roman" w:cs="Times New Roman"/>
          <w:sz w:val="24"/>
          <w:szCs w:val="24"/>
        </w:rPr>
        <w:t xml:space="preserve"> p</w:t>
      </w:r>
      <w:r w:rsidR="001A33B5">
        <w:rPr>
          <w:rFonts w:ascii="Times New Roman" w:hAnsi="Times New Roman" w:cs="Times New Roman"/>
          <w:sz w:val="24"/>
          <w:szCs w:val="24"/>
        </w:rPr>
        <w:t>.</w:t>
      </w:r>
      <w:r w:rsidR="001A1523">
        <w:rPr>
          <w:rFonts w:ascii="Times New Roman" w:hAnsi="Times New Roman" w:cs="Times New Roman"/>
          <w:sz w:val="24"/>
          <w:szCs w:val="24"/>
        </w:rPr>
        <w:t>140</w:t>
      </w:r>
      <w:r w:rsidR="00362308">
        <w:rPr>
          <w:rFonts w:ascii="Times New Roman" w:hAnsi="Times New Roman" w:cs="Times New Roman"/>
          <w:sz w:val="24"/>
          <w:szCs w:val="24"/>
        </w:rPr>
        <w:t xml:space="preserve"> </w:t>
      </w:r>
      <w:r w:rsidR="001A1523">
        <w:rPr>
          <w:rFonts w:ascii="Times New Roman" w:hAnsi="Times New Roman" w:cs="Times New Roman"/>
          <w:i/>
          <w:sz w:val="24"/>
          <w:szCs w:val="24"/>
        </w:rPr>
        <w:t>citied in</w:t>
      </w:r>
      <w:r w:rsidR="00362308">
        <w:rPr>
          <w:rFonts w:ascii="Times New Roman" w:hAnsi="Times New Roman" w:cs="Times New Roman"/>
          <w:sz w:val="24"/>
          <w:szCs w:val="24"/>
        </w:rPr>
        <w:t xml:space="preserve"> Somerville </w:t>
      </w:r>
      <w:r w:rsidR="001A1523">
        <w:rPr>
          <w:rFonts w:ascii="Times New Roman" w:hAnsi="Times New Roman" w:cs="Times New Roman"/>
          <w:sz w:val="24"/>
          <w:szCs w:val="24"/>
        </w:rPr>
        <w:t xml:space="preserve">2011) refers to the ‘hierarchy of belonging’ </w:t>
      </w:r>
      <w:r w:rsidR="001A1523">
        <w:rPr>
          <w:rFonts w:ascii="Times New Roman" w:hAnsi="Times New Roman" w:cs="Times New Roman"/>
          <w:sz w:val="24"/>
          <w:szCs w:val="24"/>
        </w:rPr>
        <w:lastRenderedPageBreak/>
        <w:t xml:space="preserve">meaning there can be groups within groups, with some groups perceived as weaker or lower in class. </w:t>
      </w:r>
    </w:p>
    <w:p w:rsidR="005D2C46" w:rsidRDefault="00682E8E" w:rsidP="009F448F">
      <w:pPr>
        <w:spacing w:line="360" w:lineRule="auto"/>
        <w:rPr>
          <w:rFonts w:ascii="Times New Roman" w:hAnsi="Times New Roman" w:cs="Times New Roman"/>
          <w:sz w:val="24"/>
          <w:szCs w:val="24"/>
        </w:rPr>
      </w:pPr>
      <w:r>
        <w:rPr>
          <w:rFonts w:ascii="Times New Roman" w:hAnsi="Times New Roman" w:cs="Times New Roman"/>
          <w:sz w:val="24"/>
          <w:szCs w:val="24"/>
        </w:rPr>
        <w:t>CBPR is an evolving process</w:t>
      </w:r>
      <w:r w:rsidR="00777A69">
        <w:rPr>
          <w:rFonts w:ascii="Times New Roman" w:hAnsi="Times New Roman" w:cs="Times New Roman"/>
          <w:sz w:val="24"/>
          <w:szCs w:val="24"/>
        </w:rPr>
        <w:t xml:space="preserve"> and </w:t>
      </w:r>
      <w:r>
        <w:rPr>
          <w:rFonts w:ascii="Times New Roman" w:hAnsi="Times New Roman" w:cs="Times New Roman"/>
          <w:sz w:val="24"/>
          <w:szCs w:val="24"/>
        </w:rPr>
        <w:t xml:space="preserve">I found that </w:t>
      </w:r>
      <w:r w:rsidR="00777A69">
        <w:rPr>
          <w:rFonts w:ascii="Times New Roman" w:hAnsi="Times New Roman" w:cs="Times New Roman"/>
          <w:sz w:val="24"/>
          <w:szCs w:val="24"/>
        </w:rPr>
        <w:t xml:space="preserve">ethical considerations, </w:t>
      </w:r>
      <w:r>
        <w:rPr>
          <w:rFonts w:ascii="Times New Roman" w:hAnsi="Times New Roman" w:cs="Times New Roman"/>
          <w:sz w:val="24"/>
          <w:szCs w:val="24"/>
        </w:rPr>
        <w:t xml:space="preserve">particularly those to meet University guidelines can be a barrier to organic research, for example, opportunities to engage with other veteran groups arose. I was however unable to include </w:t>
      </w:r>
      <w:r w:rsidR="00AF632E">
        <w:rPr>
          <w:rFonts w:ascii="Times New Roman" w:hAnsi="Times New Roman" w:cs="Times New Roman"/>
          <w:sz w:val="24"/>
          <w:szCs w:val="24"/>
        </w:rPr>
        <w:t xml:space="preserve">this </w:t>
      </w:r>
      <w:r>
        <w:rPr>
          <w:rFonts w:ascii="Times New Roman" w:hAnsi="Times New Roman" w:cs="Times New Roman"/>
          <w:sz w:val="24"/>
          <w:szCs w:val="24"/>
        </w:rPr>
        <w:t>i</w:t>
      </w:r>
      <w:r w:rsidR="00AF632E">
        <w:rPr>
          <w:rFonts w:ascii="Times New Roman" w:hAnsi="Times New Roman" w:cs="Times New Roman"/>
          <w:sz w:val="24"/>
          <w:szCs w:val="24"/>
        </w:rPr>
        <w:t>n this report as an ethics form</w:t>
      </w:r>
      <w:r>
        <w:rPr>
          <w:rFonts w:ascii="Times New Roman" w:hAnsi="Times New Roman" w:cs="Times New Roman"/>
          <w:sz w:val="24"/>
          <w:szCs w:val="24"/>
        </w:rPr>
        <w:t xml:space="preserve"> has not been completed for such an emergence.  Flexibility is not recognised in the University’s ethical guidelines which does not su</w:t>
      </w:r>
      <w:r w:rsidR="00AF632E">
        <w:rPr>
          <w:rFonts w:ascii="Times New Roman" w:hAnsi="Times New Roman" w:cs="Times New Roman"/>
          <w:sz w:val="24"/>
          <w:szCs w:val="24"/>
        </w:rPr>
        <w:t xml:space="preserve">it CBPR, although the principles of the initial ethics form </w:t>
      </w:r>
      <w:r>
        <w:rPr>
          <w:rFonts w:ascii="Times New Roman" w:hAnsi="Times New Roman" w:cs="Times New Roman"/>
          <w:sz w:val="24"/>
          <w:szCs w:val="24"/>
        </w:rPr>
        <w:t>would have been adhered to</w:t>
      </w:r>
      <w:r w:rsidR="00AF632E">
        <w:rPr>
          <w:rFonts w:ascii="Times New Roman" w:hAnsi="Times New Roman" w:cs="Times New Roman"/>
          <w:sz w:val="24"/>
          <w:szCs w:val="24"/>
        </w:rPr>
        <w:t>.</w:t>
      </w:r>
    </w:p>
    <w:p w:rsidR="005D2C46" w:rsidRPr="00A82BF4" w:rsidRDefault="001B1FC3" w:rsidP="009F448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Choosing a CBPR method</w:t>
      </w:r>
    </w:p>
    <w:p w:rsidR="00797BAA" w:rsidRPr="0023341D" w:rsidRDefault="001A331D" w:rsidP="0023341D">
      <w:pPr>
        <w:spacing w:line="360" w:lineRule="auto"/>
        <w:rPr>
          <w:rFonts w:ascii="Times New Roman" w:hAnsi="Times New Roman" w:cs="Times New Roman"/>
          <w:sz w:val="24"/>
          <w:szCs w:val="24"/>
        </w:rPr>
      </w:pPr>
      <w:r>
        <w:rPr>
          <w:rFonts w:ascii="Times New Roman" w:hAnsi="Times New Roman" w:cs="Times New Roman"/>
          <w:sz w:val="24"/>
          <w:szCs w:val="24"/>
        </w:rPr>
        <w:t>In additi</w:t>
      </w:r>
      <w:r w:rsidR="007C03A6">
        <w:rPr>
          <w:rFonts w:ascii="Times New Roman" w:hAnsi="Times New Roman" w:cs="Times New Roman"/>
          <w:sz w:val="24"/>
          <w:szCs w:val="24"/>
        </w:rPr>
        <w:t xml:space="preserve">on to those mentioned in </w:t>
      </w:r>
      <w:proofErr w:type="spellStart"/>
      <w:r w:rsidR="007C03A6">
        <w:rPr>
          <w:rFonts w:ascii="Times New Roman" w:hAnsi="Times New Roman" w:cs="Times New Roman"/>
          <w:sz w:val="24"/>
          <w:szCs w:val="24"/>
        </w:rPr>
        <w:t>Hawtin</w:t>
      </w:r>
      <w:proofErr w:type="spellEnd"/>
      <w:r w:rsidR="00074966">
        <w:rPr>
          <w:rFonts w:ascii="Times New Roman" w:hAnsi="Times New Roman" w:cs="Times New Roman"/>
          <w:sz w:val="24"/>
          <w:szCs w:val="24"/>
        </w:rPr>
        <w:t xml:space="preserve"> and Percy-Smith (2007) th</w:t>
      </w:r>
      <w:r>
        <w:rPr>
          <w:rFonts w:ascii="Times New Roman" w:hAnsi="Times New Roman" w:cs="Times New Roman"/>
          <w:sz w:val="24"/>
          <w:szCs w:val="24"/>
        </w:rPr>
        <w:t>e</w:t>
      </w:r>
      <w:r w:rsidR="00074966">
        <w:rPr>
          <w:rFonts w:ascii="Times New Roman" w:hAnsi="Times New Roman" w:cs="Times New Roman"/>
          <w:sz w:val="24"/>
          <w:szCs w:val="24"/>
        </w:rPr>
        <w:t>re</w:t>
      </w:r>
      <w:r>
        <w:rPr>
          <w:rFonts w:ascii="Times New Roman" w:hAnsi="Times New Roman" w:cs="Times New Roman"/>
          <w:sz w:val="24"/>
          <w:szCs w:val="24"/>
        </w:rPr>
        <w:t xml:space="preserve"> are many res</w:t>
      </w:r>
      <w:r w:rsidR="007C03A6">
        <w:rPr>
          <w:rFonts w:ascii="Times New Roman" w:hAnsi="Times New Roman" w:cs="Times New Roman"/>
          <w:sz w:val="24"/>
          <w:szCs w:val="24"/>
        </w:rPr>
        <w:t>our</w:t>
      </w:r>
      <w:r w:rsidR="00074966">
        <w:rPr>
          <w:rFonts w:ascii="Times New Roman" w:hAnsi="Times New Roman" w:cs="Times New Roman"/>
          <w:sz w:val="24"/>
          <w:szCs w:val="24"/>
        </w:rPr>
        <w:t>ces available to help choose CBPR</w:t>
      </w:r>
      <w:r w:rsidR="007C03A6">
        <w:rPr>
          <w:rFonts w:ascii="Times New Roman" w:hAnsi="Times New Roman" w:cs="Times New Roman"/>
          <w:sz w:val="24"/>
          <w:szCs w:val="24"/>
        </w:rPr>
        <w:t xml:space="preserve"> me</w:t>
      </w:r>
      <w:r w:rsidR="00AF632E">
        <w:rPr>
          <w:rFonts w:ascii="Times New Roman" w:hAnsi="Times New Roman" w:cs="Times New Roman"/>
          <w:sz w:val="24"/>
          <w:szCs w:val="24"/>
        </w:rPr>
        <w:t>thods.</w:t>
      </w:r>
      <w:r>
        <w:rPr>
          <w:rFonts w:ascii="Times New Roman" w:hAnsi="Times New Roman" w:cs="Times New Roman"/>
          <w:sz w:val="24"/>
          <w:szCs w:val="24"/>
        </w:rPr>
        <w:t xml:space="preserve">  </w:t>
      </w:r>
      <w:r w:rsidR="009E2D08">
        <w:rPr>
          <w:rFonts w:ascii="Times New Roman" w:hAnsi="Times New Roman" w:cs="Times New Roman"/>
          <w:sz w:val="24"/>
          <w:szCs w:val="24"/>
        </w:rPr>
        <w:t>I have previously</w:t>
      </w:r>
      <w:r w:rsidR="001B1AF7">
        <w:rPr>
          <w:rFonts w:ascii="Times New Roman" w:hAnsi="Times New Roman" w:cs="Times New Roman"/>
          <w:sz w:val="24"/>
          <w:szCs w:val="24"/>
        </w:rPr>
        <w:t xml:space="preserve"> </w:t>
      </w:r>
      <w:r w:rsidR="009E2D08">
        <w:rPr>
          <w:rFonts w:ascii="Times New Roman" w:hAnsi="Times New Roman" w:cs="Times New Roman"/>
          <w:sz w:val="24"/>
          <w:szCs w:val="24"/>
        </w:rPr>
        <w:t xml:space="preserve">used participatory methods </w:t>
      </w:r>
      <w:r w:rsidR="00074966">
        <w:rPr>
          <w:rFonts w:ascii="Times New Roman" w:hAnsi="Times New Roman" w:cs="Times New Roman"/>
          <w:sz w:val="24"/>
          <w:szCs w:val="24"/>
        </w:rPr>
        <w:t>and</w:t>
      </w:r>
      <w:r w:rsidR="009E2D08">
        <w:rPr>
          <w:rFonts w:ascii="Times New Roman" w:hAnsi="Times New Roman" w:cs="Times New Roman"/>
          <w:sz w:val="24"/>
          <w:szCs w:val="24"/>
        </w:rPr>
        <w:t xml:space="preserve"> have</w:t>
      </w:r>
      <w:r w:rsidR="00074966">
        <w:rPr>
          <w:rFonts w:ascii="Times New Roman" w:hAnsi="Times New Roman" w:cs="Times New Roman"/>
          <w:sz w:val="24"/>
          <w:szCs w:val="24"/>
        </w:rPr>
        <w:t xml:space="preserve"> attended training, </w:t>
      </w:r>
      <w:r w:rsidR="001B1AF7">
        <w:rPr>
          <w:rFonts w:ascii="Times New Roman" w:hAnsi="Times New Roman" w:cs="Times New Roman"/>
          <w:sz w:val="24"/>
          <w:szCs w:val="24"/>
        </w:rPr>
        <w:t xml:space="preserve">workshops </w:t>
      </w:r>
      <w:r w:rsidR="00074966">
        <w:rPr>
          <w:rFonts w:ascii="Times New Roman" w:hAnsi="Times New Roman" w:cs="Times New Roman"/>
          <w:sz w:val="24"/>
          <w:szCs w:val="24"/>
        </w:rPr>
        <w:t xml:space="preserve">and network events, </w:t>
      </w:r>
      <w:r w:rsidR="009E2D08">
        <w:rPr>
          <w:rFonts w:ascii="Times New Roman" w:hAnsi="Times New Roman" w:cs="Times New Roman"/>
          <w:sz w:val="24"/>
          <w:szCs w:val="24"/>
        </w:rPr>
        <w:t>often facilitated by</w:t>
      </w:r>
      <w:r w:rsidR="00074966">
        <w:rPr>
          <w:rFonts w:ascii="Times New Roman" w:hAnsi="Times New Roman" w:cs="Times New Roman"/>
          <w:sz w:val="24"/>
          <w:szCs w:val="24"/>
        </w:rPr>
        <w:t xml:space="preserve"> </w:t>
      </w:r>
      <w:hyperlink r:id="rId10" w:history="1">
        <w:r w:rsidR="00074966" w:rsidRPr="009E2D08">
          <w:rPr>
            <w:rStyle w:val="Hyperlink"/>
            <w:rFonts w:ascii="Times New Roman" w:hAnsi="Times New Roman" w:cs="Times New Roman"/>
            <w:sz w:val="24"/>
            <w:szCs w:val="24"/>
          </w:rPr>
          <w:t xml:space="preserve">Participation </w:t>
        </w:r>
        <w:proofErr w:type="spellStart"/>
        <w:r w:rsidR="00074966" w:rsidRPr="009E2D08">
          <w:rPr>
            <w:rStyle w:val="Hyperlink"/>
            <w:rFonts w:ascii="Times New Roman" w:hAnsi="Times New Roman" w:cs="Times New Roman"/>
            <w:sz w:val="24"/>
            <w:szCs w:val="24"/>
          </w:rPr>
          <w:t>Cymru</w:t>
        </w:r>
        <w:proofErr w:type="spellEnd"/>
      </w:hyperlink>
      <w:r w:rsidR="00074966">
        <w:rPr>
          <w:rFonts w:ascii="Times New Roman" w:hAnsi="Times New Roman" w:cs="Times New Roman"/>
          <w:sz w:val="24"/>
          <w:szCs w:val="24"/>
        </w:rPr>
        <w:t xml:space="preserve"> </w:t>
      </w:r>
      <w:r w:rsidR="001B1AF7">
        <w:rPr>
          <w:rFonts w:ascii="Times New Roman" w:hAnsi="Times New Roman" w:cs="Times New Roman"/>
          <w:sz w:val="24"/>
          <w:szCs w:val="24"/>
        </w:rPr>
        <w:t>so</w:t>
      </w:r>
      <w:r>
        <w:rPr>
          <w:rFonts w:ascii="Times New Roman" w:hAnsi="Times New Roman" w:cs="Times New Roman"/>
          <w:sz w:val="24"/>
          <w:szCs w:val="24"/>
        </w:rPr>
        <w:t xml:space="preserve"> have over time developed my own resource pack including participation </w:t>
      </w:r>
      <w:r w:rsidR="00074966">
        <w:rPr>
          <w:rFonts w:ascii="Times New Roman" w:hAnsi="Times New Roman" w:cs="Times New Roman"/>
          <w:sz w:val="24"/>
          <w:szCs w:val="24"/>
        </w:rPr>
        <w:t>methods</w:t>
      </w:r>
      <w:r>
        <w:rPr>
          <w:rFonts w:ascii="Times New Roman" w:hAnsi="Times New Roman" w:cs="Times New Roman"/>
          <w:sz w:val="24"/>
          <w:szCs w:val="24"/>
        </w:rPr>
        <w:t xml:space="preserve"> from</w:t>
      </w:r>
      <w:r w:rsidR="0023341D">
        <w:rPr>
          <w:rFonts w:ascii="Times New Roman" w:hAnsi="Times New Roman" w:cs="Times New Roman"/>
          <w:sz w:val="24"/>
          <w:szCs w:val="24"/>
        </w:rPr>
        <w:t xml:space="preserve"> </w:t>
      </w:r>
      <w:r w:rsidRPr="0023341D">
        <w:rPr>
          <w:rFonts w:ascii="Times New Roman" w:hAnsi="Times New Roman" w:cs="Times New Roman"/>
          <w:sz w:val="24"/>
          <w:szCs w:val="24"/>
        </w:rPr>
        <w:t>West Berkshire Council</w:t>
      </w:r>
      <w:r w:rsidR="0023341D">
        <w:rPr>
          <w:rFonts w:ascii="Times New Roman" w:hAnsi="Times New Roman" w:cs="Times New Roman"/>
          <w:sz w:val="24"/>
          <w:szCs w:val="24"/>
        </w:rPr>
        <w:t xml:space="preserve">, </w:t>
      </w:r>
      <w:r w:rsidRPr="0023341D">
        <w:rPr>
          <w:rFonts w:ascii="Times New Roman" w:hAnsi="Times New Roman" w:cs="Times New Roman"/>
          <w:sz w:val="24"/>
          <w:szCs w:val="24"/>
        </w:rPr>
        <w:t xml:space="preserve">Participation </w:t>
      </w:r>
      <w:proofErr w:type="spellStart"/>
      <w:r w:rsidRPr="0023341D">
        <w:rPr>
          <w:rFonts w:ascii="Times New Roman" w:hAnsi="Times New Roman" w:cs="Times New Roman"/>
          <w:sz w:val="24"/>
          <w:szCs w:val="24"/>
        </w:rPr>
        <w:t>Cymru</w:t>
      </w:r>
      <w:proofErr w:type="spellEnd"/>
      <w:r w:rsidR="0023341D">
        <w:rPr>
          <w:rFonts w:ascii="Times New Roman" w:hAnsi="Times New Roman" w:cs="Times New Roman"/>
          <w:sz w:val="24"/>
          <w:szCs w:val="24"/>
        </w:rPr>
        <w:t xml:space="preserve"> and </w:t>
      </w:r>
      <w:proofErr w:type="spellStart"/>
      <w:r w:rsidRPr="0023341D">
        <w:rPr>
          <w:rFonts w:ascii="Times New Roman" w:hAnsi="Times New Roman" w:cs="Times New Roman"/>
          <w:sz w:val="24"/>
          <w:szCs w:val="24"/>
        </w:rPr>
        <w:t>Dynamix</w:t>
      </w:r>
      <w:proofErr w:type="spellEnd"/>
      <w:r w:rsidR="00797BAA" w:rsidRPr="0023341D">
        <w:rPr>
          <w:rFonts w:ascii="Times New Roman" w:hAnsi="Times New Roman" w:cs="Times New Roman"/>
          <w:sz w:val="24"/>
          <w:szCs w:val="24"/>
        </w:rPr>
        <w:t>.</w:t>
      </w:r>
    </w:p>
    <w:p w:rsidR="007D7219" w:rsidRDefault="001B1AF7" w:rsidP="00797BAA">
      <w:pPr>
        <w:spacing w:line="360" w:lineRule="auto"/>
        <w:rPr>
          <w:rFonts w:ascii="Times New Roman" w:hAnsi="Times New Roman" w:cs="Times New Roman"/>
          <w:sz w:val="24"/>
          <w:szCs w:val="24"/>
        </w:rPr>
      </w:pPr>
      <w:r>
        <w:rPr>
          <w:rFonts w:ascii="Times New Roman" w:hAnsi="Times New Roman" w:cs="Times New Roman"/>
          <w:sz w:val="24"/>
          <w:szCs w:val="24"/>
        </w:rPr>
        <w:t>Whilst</w:t>
      </w:r>
      <w:r w:rsidR="0023341D">
        <w:rPr>
          <w:rFonts w:ascii="Times New Roman" w:hAnsi="Times New Roman" w:cs="Times New Roman"/>
          <w:sz w:val="24"/>
          <w:szCs w:val="24"/>
        </w:rPr>
        <w:t xml:space="preserve"> there are</w:t>
      </w:r>
      <w:r w:rsidR="00797BAA">
        <w:rPr>
          <w:rFonts w:ascii="Times New Roman" w:hAnsi="Times New Roman" w:cs="Times New Roman"/>
          <w:sz w:val="24"/>
          <w:szCs w:val="24"/>
        </w:rPr>
        <w:t xml:space="preserve"> a whole host of methods, the objective should determine the approach</w:t>
      </w:r>
      <w:r w:rsidR="00AF632E">
        <w:rPr>
          <w:rFonts w:ascii="Times New Roman" w:hAnsi="Times New Roman" w:cs="Times New Roman"/>
          <w:sz w:val="24"/>
          <w:szCs w:val="24"/>
        </w:rPr>
        <w:t>.</w:t>
      </w:r>
    </w:p>
    <w:p w:rsidR="00797BAA" w:rsidRDefault="00797BAA" w:rsidP="00797BAA">
      <w:pPr>
        <w:spacing w:line="360" w:lineRule="auto"/>
        <w:rPr>
          <w:rFonts w:ascii="Times New Roman" w:hAnsi="Times New Roman" w:cs="Times New Roman"/>
          <w:sz w:val="24"/>
          <w:szCs w:val="24"/>
        </w:rPr>
      </w:pPr>
      <w:r>
        <w:rPr>
          <w:rFonts w:ascii="Times New Roman" w:hAnsi="Times New Roman" w:cs="Times New Roman"/>
          <w:sz w:val="24"/>
          <w:szCs w:val="24"/>
        </w:rPr>
        <w:t>I</w:t>
      </w:r>
      <w:r w:rsidR="00074966">
        <w:rPr>
          <w:rFonts w:ascii="Times New Roman" w:hAnsi="Times New Roman" w:cs="Times New Roman"/>
          <w:sz w:val="24"/>
          <w:szCs w:val="24"/>
        </w:rPr>
        <w:t xml:space="preserve"> opted for the following methods</w:t>
      </w:r>
      <w:r>
        <w:rPr>
          <w:rFonts w:ascii="Times New Roman" w:hAnsi="Times New Roman" w:cs="Times New Roman"/>
          <w:sz w:val="24"/>
          <w:szCs w:val="24"/>
        </w:rPr>
        <w:t>:</w:t>
      </w:r>
    </w:p>
    <w:p w:rsidR="00797BAA" w:rsidRPr="00074966" w:rsidRDefault="00797BAA" w:rsidP="00797BAA">
      <w:pPr>
        <w:spacing w:line="360" w:lineRule="auto"/>
        <w:rPr>
          <w:rFonts w:ascii="Times New Roman" w:hAnsi="Times New Roman" w:cs="Times New Roman"/>
          <w:b/>
          <w:sz w:val="24"/>
          <w:szCs w:val="24"/>
        </w:rPr>
      </w:pPr>
      <w:r w:rsidRPr="00074966">
        <w:rPr>
          <w:rFonts w:ascii="Times New Roman" w:hAnsi="Times New Roman" w:cs="Times New Roman"/>
          <w:b/>
          <w:sz w:val="24"/>
          <w:szCs w:val="24"/>
        </w:rPr>
        <w:t>Paper Carousel:</w:t>
      </w:r>
    </w:p>
    <w:p w:rsidR="001D00AF" w:rsidRDefault="001D00AF" w:rsidP="00797BAA">
      <w:pPr>
        <w:spacing w:line="360" w:lineRule="auto"/>
        <w:rPr>
          <w:rFonts w:ascii="Times New Roman" w:hAnsi="Times New Roman" w:cs="Times New Roman"/>
          <w:sz w:val="24"/>
          <w:szCs w:val="24"/>
        </w:rPr>
      </w:pPr>
      <w:r>
        <w:rPr>
          <w:rFonts w:ascii="Times New Roman" w:hAnsi="Times New Roman" w:cs="Times New Roman"/>
          <w:sz w:val="24"/>
          <w:szCs w:val="24"/>
        </w:rPr>
        <w:t>A visual participation tool.</w:t>
      </w:r>
    </w:p>
    <w:p w:rsidR="00797BAA" w:rsidRDefault="00797BAA" w:rsidP="00797BAA">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Each group has a piece of flip chart paper with a different question on it</w:t>
      </w:r>
      <w:r w:rsidR="00AF632E">
        <w:rPr>
          <w:rFonts w:ascii="Times New Roman" w:hAnsi="Times New Roman" w:cs="Times New Roman"/>
          <w:sz w:val="24"/>
          <w:szCs w:val="24"/>
        </w:rPr>
        <w:t>.</w:t>
      </w:r>
    </w:p>
    <w:p w:rsidR="00797BAA" w:rsidRDefault="00AF632E" w:rsidP="00797BAA">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The flip chart paper is</w:t>
      </w:r>
      <w:r w:rsidR="00797BAA">
        <w:rPr>
          <w:rFonts w:ascii="Times New Roman" w:hAnsi="Times New Roman" w:cs="Times New Roman"/>
          <w:sz w:val="24"/>
          <w:szCs w:val="24"/>
        </w:rPr>
        <w:t xml:space="preserve"> rotated between groups – 10 minutes for each group.</w:t>
      </w:r>
    </w:p>
    <w:p w:rsidR="00797BAA" w:rsidRDefault="00797BAA" w:rsidP="00797BAA">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All groups get an opportunity to respond to each question</w:t>
      </w:r>
      <w:r w:rsidR="00AF632E">
        <w:rPr>
          <w:rFonts w:ascii="Times New Roman" w:hAnsi="Times New Roman" w:cs="Times New Roman"/>
          <w:sz w:val="24"/>
          <w:szCs w:val="24"/>
        </w:rPr>
        <w:t>.</w:t>
      </w:r>
    </w:p>
    <w:p w:rsidR="00797BAA" w:rsidRDefault="00797BAA" w:rsidP="00797BAA">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Each group has a different colour pen</w:t>
      </w:r>
      <w:r w:rsidR="00AF632E">
        <w:rPr>
          <w:rFonts w:ascii="Times New Roman" w:hAnsi="Times New Roman" w:cs="Times New Roman"/>
          <w:sz w:val="24"/>
          <w:szCs w:val="24"/>
        </w:rPr>
        <w:t>.</w:t>
      </w:r>
    </w:p>
    <w:p w:rsidR="00797BAA" w:rsidRDefault="00797BAA" w:rsidP="00797BAA">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Members of the group write down their comments</w:t>
      </w:r>
      <w:r w:rsidR="00AF632E">
        <w:rPr>
          <w:rFonts w:ascii="Times New Roman" w:hAnsi="Times New Roman" w:cs="Times New Roman"/>
          <w:sz w:val="24"/>
          <w:szCs w:val="24"/>
        </w:rPr>
        <w:t>.</w:t>
      </w:r>
    </w:p>
    <w:p w:rsidR="00797BAA" w:rsidRDefault="00776B3F" w:rsidP="00797BAA">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Facilitator</w:t>
      </w:r>
      <w:r w:rsidR="00797BAA">
        <w:rPr>
          <w:rFonts w:ascii="Times New Roman" w:hAnsi="Times New Roman" w:cs="Times New Roman"/>
          <w:sz w:val="24"/>
          <w:szCs w:val="24"/>
        </w:rPr>
        <w:t xml:space="preserve"> feeds back at the end.</w:t>
      </w:r>
    </w:p>
    <w:p w:rsidR="00797BAA" w:rsidRDefault="00AF632E" w:rsidP="00797BAA">
      <w:pPr>
        <w:spacing w:line="360" w:lineRule="auto"/>
        <w:rPr>
          <w:rFonts w:ascii="Times New Roman" w:hAnsi="Times New Roman" w:cs="Times New Roman"/>
          <w:sz w:val="24"/>
          <w:szCs w:val="24"/>
        </w:rPr>
      </w:pPr>
      <w:r>
        <w:rPr>
          <w:rFonts w:ascii="Times New Roman" w:hAnsi="Times New Roman" w:cs="Times New Roman"/>
          <w:sz w:val="24"/>
          <w:szCs w:val="24"/>
        </w:rPr>
        <w:t xml:space="preserve">I </w:t>
      </w:r>
      <w:r w:rsidR="00797BAA">
        <w:rPr>
          <w:rFonts w:ascii="Times New Roman" w:hAnsi="Times New Roman" w:cs="Times New Roman"/>
          <w:sz w:val="24"/>
          <w:szCs w:val="24"/>
        </w:rPr>
        <w:t xml:space="preserve">had 19 </w:t>
      </w:r>
      <w:r>
        <w:rPr>
          <w:rFonts w:ascii="Times New Roman" w:hAnsi="Times New Roman" w:cs="Times New Roman"/>
          <w:sz w:val="24"/>
          <w:szCs w:val="24"/>
        </w:rPr>
        <w:t xml:space="preserve">veterans </w:t>
      </w:r>
      <w:r w:rsidR="00341CA6">
        <w:rPr>
          <w:rFonts w:ascii="Times New Roman" w:hAnsi="Times New Roman" w:cs="Times New Roman"/>
          <w:sz w:val="24"/>
          <w:szCs w:val="24"/>
        </w:rPr>
        <w:t>consent to participation</w:t>
      </w:r>
      <w:r w:rsidR="007D7219">
        <w:rPr>
          <w:rFonts w:ascii="Times New Roman" w:hAnsi="Times New Roman" w:cs="Times New Roman"/>
          <w:sz w:val="24"/>
          <w:szCs w:val="24"/>
        </w:rPr>
        <w:t>. They were</w:t>
      </w:r>
      <w:r w:rsidR="00797BAA">
        <w:rPr>
          <w:rFonts w:ascii="Times New Roman" w:hAnsi="Times New Roman" w:cs="Times New Roman"/>
          <w:sz w:val="24"/>
          <w:szCs w:val="24"/>
        </w:rPr>
        <w:t xml:space="preserve"> sp</w:t>
      </w:r>
      <w:r w:rsidR="00341CA6">
        <w:rPr>
          <w:rFonts w:ascii="Times New Roman" w:hAnsi="Times New Roman" w:cs="Times New Roman"/>
          <w:sz w:val="24"/>
          <w:szCs w:val="24"/>
        </w:rPr>
        <w:t>lit into 5 separate groups</w:t>
      </w:r>
      <w:r w:rsidR="00074966">
        <w:rPr>
          <w:rFonts w:ascii="Times New Roman" w:hAnsi="Times New Roman" w:cs="Times New Roman"/>
          <w:sz w:val="24"/>
          <w:szCs w:val="24"/>
        </w:rPr>
        <w:t>.  Each group had</w:t>
      </w:r>
      <w:r w:rsidR="00797BAA">
        <w:rPr>
          <w:rFonts w:ascii="Times New Roman" w:hAnsi="Times New Roman" w:cs="Times New Roman"/>
          <w:sz w:val="24"/>
          <w:szCs w:val="24"/>
        </w:rPr>
        <w:t xml:space="preserve"> a flip chart with a question on </w:t>
      </w:r>
      <w:r>
        <w:rPr>
          <w:rFonts w:ascii="Times New Roman" w:hAnsi="Times New Roman" w:cs="Times New Roman"/>
          <w:sz w:val="24"/>
          <w:szCs w:val="24"/>
        </w:rPr>
        <w:t xml:space="preserve">it and a different coloured pen.  The questions and responses are detailed in </w:t>
      </w:r>
      <w:r w:rsidR="006D4A2F" w:rsidRPr="006D4A2F">
        <w:rPr>
          <w:rFonts w:ascii="Times New Roman" w:hAnsi="Times New Roman" w:cs="Times New Roman"/>
          <w:sz w:val="24"/>
          <w:szCs w:val="24"/>
        </w:rPr>
        <w:t>Appendix 7.</w:t>
      </w:r>
      <w:r>
        <w:rPr>
          <w:rFonts w:ascii="Times New Roman" w:hAnsi="Times New Roman" w:cs="Times New Roman"/>
          <w:sz w:val="24"/>
          <w:szCs w:val="24"/>
        </w:rPr>
        <w:t xml:space="preserve"> </w:t>
      </w:r>
    </w:p>
    <w:p w:rsidR="00A82BF4" w:rsidRDefault="00C450D1" w:rsidP="00981624">
      <w:pPr>
        <w:spacing w:line="360" w:lineRule="auto"/>
        <w:rPr>
          <w:rFonts w:ascii="Times New Roman" w:hAnsi="Times New Roman" w:cs="Times New Roman"/>
          <w:sz w:val="24"/>
          <w:szCs w:val="24"/>
        </w:rPr>
      </w:pPr>
      <w:r>
        <w:rPr>
          <w:rFonts w:ascii="Times New Roman" w:hAnsi="Times New Roman" w:cs="Times New Roman"/>
          <w:sz w:val="24"/>
          <w:szCs w:val="24"/>
        </w:rPr>
        <w:t>My questions were devised with a sustainability lens. I wanted to establish if a desire existed to work with</w:t>
      </w:r>
      <w:r w:rsidR="008153EC">
        <w:rPr>
          <w:rFonts w:ascii="Times New Roman" w:hAnsi="Times New Roman" w:cs="Times New Roman"/>
          <w:sz w:val="24"/>
          <w:szCs w:val="24"/>
        </w:rPr>
        <w:t xml:space="preserve"> </w:t>
      </w:r>
      <w:r w:rsidR="00AF632E">
        <w:rPr>
          <w:rFonts w:ascii="Times New Roman" w:hAnsi="Times New Roman" w:cs="Times New Roman"/>
          <w:sz w:val="24"/>
          <w:szCs w:val="24"/>
        </w:rPr>
        <w:t xml:space="preserve">the </w:t>
      </w:r>
      <w:r w:rsidR="008153EC">
        <w:rPr>
          <w:rFonts w:ascii="Times New Roman" w:hAnsi="Times New Roman" w:cs="Times New Roman"/>
          <w:sz w:val="24"/>
          <w:szCs w:val="24"/>
        </w:rPr>
        <w:t xml:space="preserve">wider community, therefore, </w:t>
      </w:r>
      <w:r>
        <w:rPr>
          <w:rFonts w:ascii="Times New Roman" w:hAnsi="Times New Roman" w:cs="Times New Roman"/>
          <w:sz w:val="24"/>
          <w:szCs w:val="24"/>
        </w:rPr>
        <w:t>providing</w:t>
      </w:r>
      <w:r w:rsidR="008153EC">
        <w:rPr>
          <w:rFonts w:ascii="Times New Roman" w:hAnsi="Times New Roman" w:cs="Times New Roman"/>
          <w:sz w:val="24"/>
          <w:szCs w:val="24"/>
        </w:rPr>
        <w:t xml:space="preserve"> possibilities of improving their lives </w:t>
      </w:r>
      <w:r w:rsidR="008153EC">
        <w:rPr>
          <w:rFonts w:ascii="Times New Roman" w:hAnsi="Times New Roman" w:cs="Times New Roman"/>
          <w:sz w:val="24"/>
          <w:szCs w:val="24"/>
        </w:rPr>
        <w:lastRenderedPageBreak/>
        <w:t>and those of others</w:t>
      </w:r>
      <w:r>
        <w:rPr>
          <w:rFonts w:ascii="Times New Roman" w:hAnsi="Times New Roman" w:cs="Times New Roman"/>
          <w:sz w:val="24"/>
          <w:szCs w:val="24"/>
        </w:rPr>
        <w:t xml:space="preserve"> for now and future generations.</w:t>
      </w:r>
      <w:r w:rsidR="008153EC">
        <w:rPr>
          <w:rFonts w:ascii="Times New Roman" w:hAnsi="Times New Roman" w:cs="Times New Roman"/>
          <w:sz w:val="24"/>
          <w:szCs w:val="24"/>
        </w:rPr>
        <w:t xml:space="preserve">  This would also </w:t>
      </w:r>
      <w:r>
        <w:rPr>
          <w:rFonts w:ascii="Times New Roman" w:hAnsi="Times New Roman" w:cs="Times New Roman"/>
          <w:sz w:val="24"/>
          <w:szCs w:val="24"/>
        </w:rPr>
        <w:t>contribute</w:t>
      </w:r>
      <w:r w:rsidR="008153EC">
        <w:rPr>
          <w:rFonts w:ascii="Times New Roman" w:hAnsi="Times New Roman" w:cs="Times New Roman"/>
          <w:sz w:val="24"/>
          <w:szCs w:val="24"/>
        </w:rPr>
        <w:t xml:space="preserve"> to Cwm </w:t>
      </w:r>
      <w:proofErr w:type="spellStart"/>
      <w:r w:rsidR="008153EC">
        <w:rPr>
          <w:rFonts w:ascii="Times New Roman" w:hAnsi="Times New Roman" w:cs="Times New Roman"/>
          <w:sz w:val="24"/>
          <w:szCs w:val="24"/>
        </w:rPr>
        <w:t>Taf’s</w:t>
      </w:r>
      <w:proofErr w:type="spellEnd"/>
      <w:r w:rsidR="008153EC">
        <w:rPr>
          <w:rFonts w:ascii="Times New Roman" w:hAnsi="Times New Roman" w:cs="Times New Roman"/>
          <w:sz w:val="24"/>
          <w:szCs w:val="24"/>
        </w:rPr>
        <w:t xml:space="preserve"> </w:t>
      </w:r>
      <w:r>
        <w:rPr>
          <w:rFonts w:ascii="Times New Roman" w:hAnsi="Times New Roman" w:cs="Times New Roman"/>
          <w:sz w:val="24"/>
          <w:szCs w:val="24"/>
        </w:rPr>
        <w:t>Wellbeing</w:t>
      </w:r>
      <w:r w:rsidR="008153EC">
        <w:rPr>
          <w:rFonts w:ascii="Times New Roman" w:hAnsi="Times New Roman" w:cs="Times New Roman"/>
          <w:sz w:val="24"/>
          <w:szCs w:val="24"/>
        </w:rPr>
        <w:t xml:space="preserve"> </w:t>
      </w:r>
      <w:r>
        <w:rPr>
          <w:rFonts w:ascii="Times New Roman" w:hAnsi="Times New Roman" w:cs="Times New Roman"/>
          <w:sz w:val="24"/>
          <w:szCs w:val="24"/>
        </w:rPr>
        <w:t>objectives</w:t>
      </w:r>
      <w:r w:rsidR="008153EC">
        <w:rPr>
          <w:rFonts w:ascii="Times New Roman" w:hAnsi="Times New Roman" w:cs="Times New Roman"/>
          <w:sz w:val="24"/>
          <w:szCs w:val="24"/>
        </w:rPr>
        <w:t xml:space="preserve"> around isolation and </w:t>
      </w:r>
      <w:r>
        <w:rPr>
          <w:rFonts w:ascii="Times New Roman" w:hAnsi="Times New Roman" w:cs="Times New Roman"/>
          <w:sz w:val="24"/>
          <w:szCs w:val="24"/>
        </w:rPr>
        <w:t>loneliness</w:t>
      </w:r>
      <w:r w:rsidR="008153EC">
        <w:rPr>
          <w:rFonts w:ascii="Times New Roman" w:hAnsi="Times New Roman" w:cs="Times New Roman"/>
          <w:sz w:val="24"/>
          <w:szCs w:val="24"/>
        </w:rPr>
        <w:t xml:space="preserve">.  </w:t>
      </w:r>
      <w:r>
        <w:rPr>
          <w:rFonts w:ascii="Times New Roman" w:hAnsi="Times New Roman" w:cs="Times New Roman"/>
          <w:sz w:val="24"/>
          <w:szCs w:val="24"/>
        </w:rPr>
        <w:t>For communities to feel</w:t>
      </w:r>
      <w:r w:rsidR="008153EC">
        <w:rPr>
          <w:rFonts w:ascii="Times New Roman" w:hAnsi="Times New Roman" w:cs="Times New Roman"/>
          <w:sz w:val="24"/>
          <w:szCs w:val="24"/>
        </w:rPr>
        <w:t xml:space="preserve"> empowered they need to have a voice, therefore, I wanted to establish the baseline on </w:t>
      </w:r>
      <w:r>
        <w:rPr>
          <w:rFonts w:ascii="Times New Roman" w:hAnsi="Times New Roman" w:cs="Times New Roman"/>
          <w:sz w:val="24"/>
          <w:szCs w:val="24"/>
        </w:rPr>
        <w:t>whether</w:t>
      </w:r>
      <w:r w:rsidR="008153EC">
        <w:rPr>
          <w:rFonts w:ascii="Times New Roman" w:hAnsi="Times New Roman" w:cs="Times New Roman"/>
          <w:sz w:val="24"/>
          <w:szCs w:val="24"/>
        </w:rPr>
        <w:t xml:space="preserve"> they currently have a voice so this area can be </w:t>
      </w:r>
      <w:r>
        <w:rPr>
          <w:rFonts w:ascii="Times New Roman" w:hAnsi="Times New Roman" w:cs="Times New Roman"/>
          <w:sz w:val="24"/>
          <w:szCs w:val="24"/>
        </w:rPr>
        <w:t>further developed.</w:t>
      </w:r>
    </w:p>
    <w:p w:rsidR="00083D6B" w:rsidRDefault="00A82BF4" w:rsidP="00981624">
      <w:pPr>
        <w:spacing w:line="360" w:lineRule="auto"/>
        <w:rPr>
          <w:rFonts w:ascii="Times New Roman" w:hAnsi="Times New Roman" w:cs="Times New Roman"/>
          <w:sz w:val="24"/>
          <w:szCs w:val="24"/>
        </w:rPr>
      </w:pPr>
      <w:r>
        <w:rPr>
          <w:rFonts w:ascii="Times New Roman" w:hAnsi="Times New Roman" w:cs="Times New Roman"/>
          <w:sz w:val="24"/>
          <w:szCs w:val="24"/>
        </w:rPr>
        <w:t>This method work</w:t>
      </w:r>
      <w:r w:rsidR="00074966">
        <w:rPr>
          <w:rFonts w:ascii="Times New Roman" w:hAnsi="Times New Roman" w:cs="Times New Roman"/>
          <w:sz w:val="24"/>
          <w:szCs w:val="24"/>
        </w:rPr>
        <w:t>ed very well with participants. T</w:t>
      </w:r>
      <w:r w:rsidR="007553B1">
        <w:rPr>
          <w:rFonts w:ascii="Times New Roman" w:hAnsi="Times New Roman" w:cs="Times New Roman"/>
          <w:sz w:val="24"/>
          <w:szCs w:val="24"/>
        </w:rPr>
        <w:t>hey were immediately engaged and enthused.</w:t>
      </w:r>
      <w:r>
        <w:rPr>
          <w:rFonts w:ascii="Times New Roman" w:hAnsi="Times New Roman" w:cs="Times New Roman"/>
          <w:sz w:val="24"/>
          <w:szCs w:val="24"/>
        </w:rPr>
        <w:t xml:space="preserve">  Despite my best efforts</w:t>
      </w:r>
      <w:r w:rsidR="00074966">
        <w:rPr>
          <w:rFonts w:ascii="Times New Roman" w:hAnsi="Times New Roman" w:cs="Times New Roman"/>
          <w:sz w:val="24"/>
          <w:szCs w:val="24"/>
        </w:rPr>
        <w:t xml:space="preserve"> to provide clear guidelines</w:t>
      </w:r>
      <w:r>
        <w:rPr>
          <w:rFonts w:ascii="Times New Roman" w:hAnsi="Times New Roman" w:cs="Times New Roman"/>
          <w:sz w:val="24"/>
          <w:szCs w:val="24"/>
        </w:rPr>
        <w:t xml:space="preserve"> it did get a little chaotic </w:t>
      </w:r>
      <w:r w:rsidR="007553B1">
        <w:rPr>
          <w:rFonts w:ascii="Times New Roman" w:hAnsi="Times New Roman" w:cs="Times New Roman"/>
          <w:sz w:val="24"/>
          <w:szCs w:val="24"/>
        </w:rPr>
        <w:t>as groups were swapping flip charts and pens within their allocated time.  The idea was to have the allocated time then rote the flip charts clockwise.  However, this didn’t pose a problem, and we actual</w:t>
      </w:r>
      <w:r w:rsidR="00AF632E">
        <w:rPr>
          <w:rFonts w:ascii="Times New Roman" w:hAnsi="Times New Roman" w:cs="Times New Roman"/>
          <w:sz w:val="24"/>
          <w:szCs w:val="24"/>
        </w:rPr>
        <w:t xml:space="preserve">ly found the situation amusing, </w:t>
      </w:r>
      <w:r w:rsidR="007553B1">
        <w:rPr>
          <w:rFonts w:ascii="Times New Roman" w:hAnsi="Times New Roman" w:cs="Times New Roman"/>
          <w:sz w:val="24"/>
          <w:szCs w:val="24"/>
        </w:rPr>
        <w:t xml:space="preserve">and I was able to </w:t>
      </w:r>
      <w:r w:rsidR="00074966">
        <w:rPr>
          <w:rFonts w:ascii="Times New Roman" w:hAnsi="Times New Roman" w:cs="Times New Roman"/>
          <w:sz w:val="24"/>
          <w:szCs w:val="24"/>
        </w:rPr>
        <w:t>rectify</w:t>
      </w:r>
      <w:r w:rsidR="007553B1">
        <w:rPr>
          <w:rFonts w:ascii="Times New Roman" w:hAnsi="Times New Roman" w:cs="Times New Roman"/>
          <w:sz w:val="24"/>
          <w:szCs w:val="24"/>
        </w:rPr>
        <w:t xml:space="preserve"> and check that each group had an oppo</w:t>
      </w:r>
      <w:r w:rsidR="00AF632E">
        <w:rPr>
          <w:rFonts w:ascii="Times New Roman" w:hAnsi="Times New Roman" w:cs="Times New Roman"/>
          <w:sz w:val="24"/>
          <w:szCs w:val="24"/>
        </w:rPr>
        <w:t>rtunity to answer each question</w:t>
      </w:r>
      <w:r w:rsidR="007553B1">
        <w:rPr>
          <w:rFonts w:ascii="Times New Roman" w:hAnsi="Times New Roman" w:cs="Times New Roman"/>
          <w:sz w:val="24"/>
          <w:szCs w:val="24"/>
        </w:rPr>
        <w:t xml:space="preserve">. </w:t>
      </w:r>
    </w:p>
    <w:p w:rsidR="00325340" w:rsidRDefault="00325340" w:rsidP="00981624">
      <w:pPr>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2730298" cy="2047875"/>
            <wp:effectExtent l="19050" t="0" r="0" b="0"/>
            <wp:docPr id="1" name="Picture 0" descr="IMG_5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90.JPG"/>
                    <pic:cNvPicPr/>
                  </pic:nvPicPr>
                  <pic:blipFill>
                    <a:blip r:embed="rId11" cstate="print"/>
                    <a:stretch>
                      <a:fillRect/>
                    </a:stretch>
                  </pic:blipFill>
                  <pic:spPr>
                    <a:xfrm>
                      <a:off x="0" y="0"/>
                      <a:ext cx="2732316" cy="2049389"/>
                    </a:xfrm>
                    <a:prstGeom prst="rect">
                      <a:avLst/>
                    </a:prstGeom>
                  </pic:spPr>
                </pic:pic>
              </a:graphicData>
            </a:graphic>
          </wp:inline>
        </w:drawing>
      </w:r>
      <w:r>
        <w:rPr>
          <w:rFonts w:ascii="Times New Roman" w:hAnsi="Times New Roman" w:cs="Times New Roman"/>
          <w:noProof/>
          <w:sz w:val="24"/>
          <w:szCs w:val="24"/>
          <w:lang w:eastAsia="en-GB"/>
        </w:rPr>
        <w:drawing>
          <wp:inline distT="0" distB="0" distL="0" distR="0">
            <wp:extent cx="2730298" cy="2047875"/>
            <wp:effectExtent l="19050" t="0" r="0" b="0"/>
            <wp:docPr id="2" name="Picture 1" descr="IMG_5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92.JPG"/>
                    <pic:cNvPicPr/>
                  </pic:nvPicPr>
                  <pic:blipFill>
                    <a:blip r:embed="rId12" cstate="print"/>
                    <a:stretch>
                      <a:fillRect/>
                    </a:stretch>
                  </pic:blipFill>
                  <pic:spPr>
                    <a:xfrm>
                      <a:off x="0" y="0"/>
                      <a:ext cx="2735729" cy="2051948"/>
                    </a:xfrm>
                    <a:prstGeom prst="rect">
                      <a:avLst/>
                    </a:prstGeom>
                  </pic:spPr>
                </pic:pic>
              </a:graphicData>
            </a:graphic>
          </wp:inline>
        </w:drawing>
      </w:r>
    </w:p>
    <w:p w:rsidR="00AF632E" w:rsidRDefault="00AF632E" w:rsidP="007553B1">
      <w:pPr>
        <w:spacing w:line="360" w:lineRule="auto"/>
        <w:rPr>
          <w:rFonts w:ascii="Times New Roman" w:hAnsi="Times New Roman" w:cs="Times New Roman"/>
          <w:b/>
          <w:sz w:val="24"/>
          <w:szCs w:val="24"/>
        </w:rPr>
      </w:pPr>
    </w:p>
    <w:p w:rsidR="00F56F88" w:rsidRPr="00AF632E" w:rsidRDefault="00AF632E" w:rsidP="007553B1">
      <w:pPr>
        <w:spacing w:line="360" w:lineRule="auto"/>
        <w:rPr>
          <w:rFonts w:ascii="Times New Roman" w:hAnsi="Times New Roman" w:cs="Times New Roman"/>
          <w:b/>
          <w:sz w:val="24"/>
          <w:szCs w:val="24"/>
        </w:rPr>
      </w:pPr>
      <w:r>
        <w:rPr>
          <w:rFonts w:ascii="Times New Roman" w:hAnsi="Times New Roman" w:cs="Times New Roman"/>
          <w:b/>
          <w:sz w:val="24"/>
          <w:szCs w:val="24"/>
        </w:rPr>
        <w:t>Diamond Ranking</w:t>
      </w:r>
    </w:p>
    <w:p w:rsidR="001D00AF" w:rsidRDefault="001D00AF" w:rsidP="00981624">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is another visual </w:t>
      </w:r>
      <w:r w:rsidR="00083D6B">
        <w:rPr>
          <w:rFonts w:ascii="Times New Roman" w:hAnsi="Times New Roman" w:cs="Times New Roman"/>
          <w:sz w:val="24"/>
          <w:szCs w:val="24"/>
        </w:rPr>
        <w:t>tool where participants were</w:t>
      </w:r>
      <w:r>
        <w:rPr>
          <w:rFonts w:ascii="Times New Roman" w:hAnsi="Times New Roman" w:cs="Times New Roman"/>
          <w:sz w:val="24"/>
          <w:szCs w:val="24"/>
        </w:rPr>
        <w:t xml:space="preserve"> asked to rank their </w:t>
      </w:r>
      <w:r w:rsidR="001E1A23">
        <w:rPr>
          <w:rFonts w:ascii="Times New Roman" w:hAnsi="Times New Roman" w:cs="Times New Roman"/>
          <w:sz w:val="24"/>
          <w:szCs w:val="24"/>
        </w:rPr>
        <w:t>priorities</w:t>
      </w:r>
      <w:r>
        <w:rPr>
          <w:rFonts w:ascii="Times New Roman" w:hAnsi="Times New Roman" w:cs="Times New Roman"/>
          <w:sz w:val="24"/>
          <w:szCs w:val="24"/>
        </w:rPr>
        <w:t>.  Each group was given</w:t>
      </w:r>
      <w:r w:rsidR="00074966">
        <w:rPr>
          <w:rFonts w:ascii="Times New Roman" w:hAnsi="Times New Roman" w:cs="Times New Roman"/>
          <w:sz w:val="24"/>
          <w:szCs w:val="24"/>
        </w:rPr>
        <w:t xml:space="preserve"> a piece</w:t>
      </w:r>
      <w:r>
        <w:rPr>
          <w:rFonts w:ascii="Times New Roman" w:hAnsi="Times New Roman" w:cs="Times New Roman"/>
          <w:sz w:val="24"/>
          <w:szCs w:val="24"/>
        </w:rPr>
        <w:t xml:space="preserve"> of flip chart p</w:t>
      </w:r>
      <w:r w:rsidR="00074966">
        <w:rPr>
          <w:rFonts w:ascii="Times New Roman" w:hAnsi="Times New Roman" w:cs="Times New Roman"/>
          <w:sz w:val="24"/>
          <w:szCs w:val="24"/>
        </w:rPr>
        <w:t>aper with a diamond template mad</w:t>
      </w:r>
      <w:r>
        <w:rPr>
          <w:rFonts w:ascii="Times New Roman" w:hAnsi="Times New Roman" w:cs="Times New Roman"/>
          <w:sz w:val="24"/>
          <w:szCs w:val="24"/>
        </w:rPr>
        <w:t xml:space="preserve">e up of 9 </w:t>
      </w:r>
      <w:r w:rsidR="00074966">
        <w:rPr>
          <w:rFonts w:ascii="Times New Roman" w:hAnsi="Times New Roman" w:cs="Times New Roman"/>
          <w:sz w:val="24"/>
          <w:szCs w:val="24"/>
        </w:rPr>
        <w:t>separate squares.  Participants</w:t>
      </w:r>
      <w:r w:rsidR="00083D6B">
        <w:rPr>
          <w:rFonts w:ascii="Times New Roman" w:hAnsi="Times New Roman" w:cs="Times New Roman"/>
          <w:sz w:val="24"/>
          <w:szCs w:val="24"/>
        </w:rPr>
        <w:t xml:space="preserve"> w</w:t>
      </w:r>
      <w:r>
        <w:rPr>
          <w:rFonts w:ascii="Times New Roman" w:hAnsi="Times New Roman" w:cs="Times New Roman"/>
          <w:sz w:val="24"/>
          <w:szCs w:val="24"/>
        </w:rPr>
        <w:t>e</w:t>
      </w:r>
      <w:r w:rsidR="00083D6B">
        <w:rPr>
          <w:rFonts w:ascii="Times New Roman" w:hAnsi="Times New Roman" w:cs="Times New Roman"/>
          <w:sz w:val="24"/>
          <w:szCs w:val="24"/>
        </w:rPr>
        <w:t>re asked</w:t>
      </w:r>
      <w:r>
        <w:rPr>
          <w:rFonts w:ascii="Times New Roman" w:hAnsi="Times New Roman" w:cs="Times New Roman"/>
          <w:sz w:val="24"/>
          <w:szCs w:val="24"/>
        </w:rPr>
        <w:t>:</w:t>
      </w:r>
      <w:r w:rsidR="00083D6B">
        <w:rPr>
          <w:rFonts w:ascii="Times New Roman" w:hAnsi="Times New Roman" w:cs="Times New Roman"/>
          <w:sz w:val="24"/>
          <w:szCs w:val="24"/>
        </w:rPr>
        <w:t xml:space="preserve"> </w:t>
      </w:r>
      <w:r>
        <w:rPr>
          <w:rFonts w:ascii="Times New Roman" w:hAnsi="Times New Roman" w:cs="Times New Roman"/>
          <w:sz w:val="24"/>
          <w:szCs w:val="24"/>
        </w:rPr>
        <w:t>What kind of problems or queries would you like a veteran advice service to help you with?</w:t>
      </w:r>
    </w:p>
    <w:p w:rsidR="001D00AF" w:rsidRDefault="001E1A23" w:rsidP="00981624">
      <w:pPr>
        <w:spacing w:line="360" w:lineRule="auto"/>
        <w:rPr>
          <w:rFonts w:ascii="Times New Roman" w:hAnsi="Times New Roman" w:cs="Times New Roman"/>
          <w:sz w:val="24"/>
          <w:szCs w:val="24"/>
        </w:rPr>
      </w:pPr>
      <w:r>
        <w:rPr>
          <w:rFonts w:ascii="Times New Roman" w:hAnsi="Times New Roman" w:cs="Times New Roman"/>
          <w:sz w:val="24"/>
          <w:szCs w:val="24"/>
        </w:rPr>
        <w:t>Participants</w:t>
      </w:r>
      <w:r w:rsidR="00083D6B">
        <w:rPr>
          <w:rFonts w:ascii="Times New Roman" w:hAnsi="Times New Roman" w:cs="Times New Roman"/>
          <w:sz w:val="24"/>
          <w:szCs w:val="24"/>
        </w:rPr>
        <w:t xml:space="preserve"> in their groups </w:t>
      </w:r>
      <w:r w:rsidR="001D00AF">
        <w:rPr>
          <w:rFonts w:ascii="Times New Roman" w:hAnsi="Times New Roman" w:cs="Times New Roman"/>
          <w:sz w:val="24"/>
          <w:szCs w:val="24"/>
        </w:rPr>
        <w:t>discuss</w:t>
      </w:r>
      <w:r w:rsidR="00083D6B">
        <w:rPr>
          <w:rFonts w:ascii="Times New Roman" w:hAnsi="Times New Roman" w:cs="Times New Roman"/>
          <w:sz w:val="24"/>
          <w:szCs w:val="24"/>
        </w:rPr>
        <w:t>ed</w:t>
      </w:r>
      <w:r w:rsidR="001D00AF">
        <w:rPr>
          <w:rFonts w:ascii="Times New Roman" w:hAnsi="Times New Roman" w:cs="Times New Roman"/>
          <w:sz w:val="24"/>
          <w:szCs w:val="24"/>
        </w:rPr>
        <w:t xml:space="preserve"> and no</w:t>
      </w:r>
      <w:r w:rsidR="00074966">
        <w:rPr>
          <w:rFonts w:ascii="Times New Roman" w:hAnsi="Times New Roman" w:cs="Times New Roman"/>
          <w:sz w:val="24"/>
          <w:szCs w:val="24"/>
        </w:rPr>
        <w:t>te</w:t>
      </w:r>
      <w:r w:rsidR="00083D6B">
        <w:rPr>
          <w:rFonts w:ascii="Times New Roman" w:hAnsi="Times New Roman" w:cs="Times New Roman"/>
          <w:sz w:val="24"/>
          <w:szCs w:val="24"/>
        </w:rPr>
        <w:t>d</w:t>
      </w:r>
      <w:r w:rsidR="00074966">
        <w:rPr>
          <w:rFonts w:ascii="Times New Roman" w:hAnsi="Times New Roman" w:cs="Times New Roman"/>
          <w:sz w:val="24"/>
          <w:szCs w:val="24"/>
        </w:rPr>
        <w:t xml:space="preserve"> </w:t>
      </w:r>
      <w:r w:rsidR="00CC6F09">
        <w:rPr>
          <w:rFonts w:ascii="Times New Roman" w:hAnsi="Times New Roman" w:cs="Times New Roman"/>
          <w:sz w:val="24"/>
          <w:szCs w:val="24"/>
        </w:rPr>
        <w:t xml:space="preserve">on </w:t>
      </w:r>
      <w:r w:rsidR="001D00AF">
        <w:rPr>
          <w:rFonts w:ascii="Times New Roman" w:hAnsi="Times New Roman" w:cs="Times New Roman"/>
          <w:sz w:val="24"/>
          <w:szCs w:val="24"/>
        </w:rPr>
        <w:t>post</w:t>
      </w:r>
      <w:r w:rsidR="00CC6F09">
        <w:rPr>
          <w:rFonts w:ascii="Times New Roman" w:hAnsi="Times New Roman" w:cs="Times New Roman"/>
          <w:sz w:val="24"/>
          <w:szCs w:val="24"/>
        </w:rPr>
        <w:t>-it</w:t>
      </w:r>
      <w:r w:rsidR="001D00AF">
        <w:rPr>
          <w:rFonts w:ascii="Times New Roman" w:hAnsi="Times New Roman" w:cs="Times New Roman"/>
          <w:sz w:val="24"/>
          <w:szCs w:val="24"/>
        </w:rPr>
        <w:t xml:space="preserve"> </w:t>
      </w:r>
      <w:r w:rsidR="00083D6B">
        <w:rPr>
          <w:rFonts w:ascii="Times New Roman" w:hAnsi="Times New Roman" w:cs="Times New Roman"/>
          <w:sz w:val="24"/>
          <w:szCs w:val="24"/>
        </w:rPr>
        <w:t xml:space="preserve">notes their </w:t>
      </w:r>
      <w:r w:rsidR="00CC6F09">
        <w:rPr>
          <w:rFonts w:ascii="Times New Roman" w:hAnsi="Times New Roman" w:cs="Times New Roman"/>
          <w:sz w:val="24"/>
          <w:szCs w:val="24"/>
        </w:rPr>
        <w:t>issues.  They then ranked their</w:t>
      </w:r>
      <w:r w:rsidR="001D00AF">
        <w:rPr>
          <w:rFonts w:ascii="Times New Roman" w:hAnsi="Times New Roman" w:cs="Times New Roman"/>
          <w:sz w:val="24"/>
          <w:szCs w:val="24"/>
        </w:rPr>
        <w:t xml:space="preserve"> </w:t>
      </w:r>
      <w:r>
        <w:rPr>
          <w:rFonts w:ascii="Times New Roman" w:hAnsi="Times New Roman" w:cs="Times New Roman"/>
          <w:sz w:val="24"/>
          <w:szCs w:val="24"/>
        </w:rPr>
        <w:t>priorities</w:t>
      </w:r>
      <w:r w:rsidR="001D00AF">
        <w:rPr>
          <w:rFonts w:ascii="Times New Roman" w:hAnsi="Times New Roman" w:cs="Times New Roman"/>
          <w:sz w:val="24"/>
          <w:szCs w:val="24"/>
        </w:rPr>
        <w:t xml:space="preserve"> </w:t>
      </w:r>
      <w:r w:rsidR="00083D6B">
        <w:rPr>
          <w:rFonts w:ascii="Times New Roman" w:hAnsi="Times New Roman" w:cs="Times New Roman"/>
          <w:sz w:val="24"/>
          <w:szCs w:val="24"/>
        </w:rPr>
        <w:t>on the diamond template, with the most important being at the top.</w:t>
      </w:r>
    </w:p>
    <w:p w:rsidR="00C639B2" w:rsidRDefault="00C639B2" w:rsidP="00981624">
      <w:pPr>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2794472" cy="2096009"/>
            <wp:effectExtent l="0" t="342900" r="0" b="323341"/>
            <wp:docPr id="3" name="Picture 2" descr="IMG_5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93.JPG"/>
                    <pic:cNvPicPr/>
                  </pic:nvPicPr>
                  <pic:blipFill>
                    <a:blip r:embed="rId13" cstate="print"/>
                    <a:stretch>
                      <a:fillRect/>
                    </a:stretch>
                  </pic:blipFill>
                  <pic:spPr>
                    <a:xfrm rot="5400000">
                      <a:off x="0" y="0"/>
                      <a:ext cx="2802120" cy="2101745"/>
                    </a:xfrm>
                    <a:prstGeom prst="rect">
                      <a:avLst/>
                    </a:prstGeom>
                  </pic:spPr>
                </pic:pic>
              </a:graphicData>
            </a:graphic>
          </wp:inline>
        </w:drawing>
      </w:r>
      <w:r>
        <w:rPr>
          <w:rFonts w:ascii="Times New Roman" w:hAnsi="Times New Roman" w:cs="Times New Roman"/>
          <w:noProof/>
          <w:sz w:val="24"/>
          <w:szCs w:val="24"/>
          <w:lang w:eastAsia="en-GB"/>
        </w:rPr>
        <w:drawing>
          <wp:inline distT="0" distB="0" distL="0" distR="0">
            <wp:extent cx="2790725" cy="2093196"/>
            <wp:effectExtent l="0" t="342900" r="0" b="326154"/>
            <wp:docPr id="4" name="Picture 3" descr="IMG_5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94.JPG"/>
                    <pic:cNvPicPr/>
                  </pic:nvPicPr>
                  <pic:blipFill>
                    <a:blip r:embed="rId14" cstate="print"/>
                    <a:stretch>
                      <a:fillRect/>
                    </a:stretch>
                  </pic:blipFill>
                  <pic:spPr>
                    <a:xfrm rot="5400000">
                      <a:off x="0" y="0"/>
                      <a:ext cx="2797191" cy="2098046"/>
                    </a:xfrm>
                    <a:prstGeom prst="rect">
                      <a:avLst/>
                    </a:prstGeom>
                  </pic:spPr>
                </pic:pic>
              </a:graphicData>
            </a:graphic>
          </wp:inline>
        </w:drawing>
      </w:r>
    </w:p>
    <w:p w:rsidR="001E1A23" w:rsidRPr="0022350B" w:rsidRDefault="00083D6B" w:rsidP="00981624">
      <w:pPr>
        <w:spacing w:line="360" w:lineRule="auto"/>
        <w:rPr>
          <w:rFonts w:ascii="Times New Roman" w:hAnsi="Times New Roman" w:cs="Times New Roman"/>
          <w:sz w:val="24"/>
          <w:szCs w:val="24"/>
        </w:rPr>
      </w:pPr>
      <w:r>
        <w:rPr>
          <w:rFonts w:ascii="Times New Roman" w:hAnsi="Times New Roman" w:cs="Times New Roman"/>
          <w:sz w:val="24"/>
          <w:szCs w:val="24"/>
        </w:rPr>
        <w:t>I</w:t>
      </w:r>
      <w:r w:rsidR="00074966">
        <w:rPr>
          <w:rFonts w:ascii="Times New Roman" w:hAnsi="Times New Roman" w:cs="Times New Roman"/>
          <w:sz w:val="24"/>
          <w:szCs w:val="24"/>
        </w:rPr>
        <w:t>nitially</w:t>
      </w:r>
      <w:r w:rsidR="001E1A23">
        <w:rPr>
          <w:rFonts w:ascii="Times New Roman" w:hAnsi="Times New Roman" w:cs="Times New Roman"/>
          <w:sz w:val="24"/>
          <w:szCs w:val="24"/>
        </w:rPr>
        <w:t xml:space="preserve"> </w:t>
      </w:r>
      <w:r w:rsidR="00CC6F09">
        <w:rPr>
          <w:rFonts w:ascii="Times New Roman" w:hAnsi="Times New Roman" w:cs="Times New Roman"/>
          <w:sz w:val="24"/>
          <w:szCs w:val="24"/>
        </w:rPr>
        <w:t xml:space="preserve">there </w:t>
      </w:r>
      <w:r w:rsidR="001E1A23">
        <w:rPr>
          <w:rFonts w:ascii="Times New Roman" w:hAnsi="Times New Roman" w:cs="Times New Roman"/>
          <w:sz w:val="24"/>
          <w:szCs w:val="24"/>
        </w:rPr>
        <w:t>was a lot of energy and discussion around this method, however, breakfast baps were served during the activity and this definitely had an impact on completion of the task.  Ho</w:t>
      </w:r>
      <w:r w:rsidR="00901366">
        <w:rPr>
          <w:rFonts w:ascii="Times New Roman" w:hAnsi="Times New Roman" w:cs="Times New Roman"/>
          <w:sz w:val="24"/>
          <w:szCs w:val="24"/>
        </w:rPr>
        <w:t xml:space="preserve">wever, my observations with CBPR </w:t>
      </w:r>
      <w:r w:rsidR="001E1A23">
        <w:rPr>
          <w:rFonts w:ascii="Times New Roman" w:hAnsi="Times New Roman" w:cs="Times New Roman"/>
          <w:sz w:val="24"/>
          <w:szCs w:val="24"/>
        </w:rPr>
        <w:t xml:space="preserve"> is that you have to go with the flow.  It was my only opportunity to attend the group prior to compl</w:t>
      </w:r>
      <w:r>
        <w:rPr>
          <w:rFonts w:ascii="Times New Roman" w:hAnsi="Times New Roman" w:cs="Times New Roman"/>
          <w:sz w:val="24"/>
          <w:szCs w:val="24"/>
        </w:rPr>
        <w:t>etion of my assignment, so I had</w:t>
      </w:r>
      <w:r w:rsidR="001E1A23">
        <w:rPr>
          <w:rFonts w:ascii="Times New Roman" w:hAnsi="Times New Roman" w:cs="Times New Roman"/>
          <w:sz w:val="24"/>
          <w:szCs w:val="24"/>
        </w:rPr>
        <w:t xml:space="preserve"> to adapt and allow for a break.  </w:t>
      </w:r>
      <w:r w:rsidR="00DD4ABE">
        <w:rPr>
          <w:rFonts w:ascii="Times New Roman" w:hAnsi="Times New Roman" w:cs="Times New Roman"/>
          <w:sz w:val="24"/>
          <w:szCs w:val="24"/>
        </w:rPr>
        <w:t xml:space="preserve">The findings are shown in </w:t>
      </w:r>
      <w:r w:rsidR="00DD4ABE" w:rsidRPr="00366CBE">
        <w:rPr>
          <w:rFonts w:ascii="Times New Roman" w:hAnsi="Times New Roman" w:cs="Times New Roman"/>
          <w:sz w:val="24"/>
          <w:szCs w:val="24"/>
        </w:rPr>
        <w:t xml:space="preserve">Appendix </w:t>
      </w:r>
      <w:r w:rsidR="00366CBE">
        <w:rPr>
          <w:rFonts w:ascii="Times New Roman" w:hAnsi="Times New Roman" w:cs="Times New Roman"/>
          <w:sz w:val="24"/>
          <w:szCs w:val="24"/>
        </w:rPr>
        <w:t>7</w:t>
      </w:r>
      <w:r w:rsidR="00DD4ABE" w:rsidRPr="00366CBE">
        <w:rPr>
          <w:rFonts w:ascii="Times New Roman" w:hAnsi="Times New Roman" w:cs="Times New Roman"/>
          <w:sz w:val="24"/>
          <w:szCs w:val="24"/>
        </w:rPr>
        <w:t>.</w:t>
      </w:r>
    </w:p>
    <w:p w:rsidR="001E1A23" w:rsidRPr="00D37321" w:rsidRDefault="00D37321" w:rsidP="00981624">
      <w:pPr>
        <w:spacing w:line="360" w:lineRule="auto"/>
        <w:rPr>
          <w:rFonts w:ascii="Times New Roman" w:hAnsi="Times New Roman" w:cs="Times New Roman"/>
          <w:sz w:val="24"/>
          <w:szCs w:val="24"/>
          <w:u w:val="single"/>
        </w:rPr>
      </w:pPr>
      <w:r w:rsidRPr="00D37321">
        <w:rPr>
          <w:rFonts w:ascii="Times New Roman" w:hAnsi="Times New Roman" w:cs="Times New Roman"/>
          <w:sz w:val="24"/>
          <w:szCs w:val="24"/>
          <w:u w:val="single"/>
        </w:rPr>
        <w:t>Monitoring</w:t>
      </w:r>
      <w:r w:rsidR="001E1A23" w:rsidRPr="00D37321">
        <w:rPr>
          <w:rFonts w:ascii="Times New Roman" w:hAnsi="Times New Roman" w:cs="Times New Roman"/>
          <w:sz w:val="24"/>
          <w:szCs w:val="24"/>
          <w:u w:val="single"/>
        </w:rPr>
        <w:t xml:space="preserve"> Data</w:t>
      </w:r>
    </w:p>
    <w:p w:rsidR="00912DCF" w:rsidRDefault="000A7EEC" w:rsidP="00981624">
      <w:pPr>
        <w:spacing w:line="360" w:lineRule="auto"/>
        <w:rPr>
          <w:rFonts w:ascii="Times New Roman" w:hAnsi="Times New Roman" w:cs="Times New Roman"/>
          <w:sz w:val="24"/>
          <w:szCs w:val="24"/>
        </w:rPr>
      </w:pPr>
      <w:r>
        <w:rPr>
          <w:rFonts w:ascii="Times New Roman" w:hAnsi="Times New Roman" w:cs="Times New Roman"/>
          <w:sz w:val="24"/>
          <w:szCs w:val="24"/>
        </w:rPr>
        <w:t>All</w:t>
      </w:r>
      <w:r w:rsidR="00912DCF">
        <w:rPr>
          <w:rFonts w:ascii="Times New Roman" w:hAnsi="Times New Roman" w:cs="Times New Roman"/>
          <w:sz w:val="24"/>
          <w:szCs w:val="24"/>
        </w:rPr>
        <w:t xml:space="preserve"> group participants were male. I undertook an age profile, </w:t>
      </w:r>
      <w:r w:rsidR="00181E95">
        <w:rPr>
          <w:rFonts w:ascii="Times New Roman" w:hAnsi="Times New Roman" w:cs="Times New Roman"/>
          <w:sz w:val="24"/>
          <w:szCs w:val="24"/>
        </w:rPr>
        <w:t>which I believed would be</w:t>
      </w:r>
      <w:r w:rsidR="00912DCF">
        <w:rPr>
          <w:rFonts w:ascii="Times New Roman" w:hAnsi="Times New Roman" w:cs="Times New Roman"/>
          <w:sz w:val="24"/>
          <w:szCs w:val="24"/>
        </w:rPr>
        <w:t xml:space="preserve"> useful to the Veteran Advice Service to have an understanding of the queries which might be linked to benefits.  I also undertook a profile of where people lived.  </w:t>
      </w:r>
      <w:r w:rsidR="00CC6F09">
        <w:rPr>
          <w:rFonts w:ascii="Times New Roman" w:hAnsi="Times New Roman" w:cs="Times New Roman"/>
          <w:sz w:val="24"/>
          <w:szCs w:val="24"/>
        </w:rPr>
        <w:t>Results</w:t>
      </w:r>
      <w:r w:rsidR="00912DCF">
        <w:rPr>
          <w:rFonts w:ascii="Times New Roman" w:hAnsi="Times New Roman" w:cs="Times New Roman"/>
          <w:sz w:val="24"/>
          <w:szCs w:val="24"/>
        </w:rPr>
        <w:t xml:space="preserve"> are show</w:t>
      </w:r>
      <w:r w:rsidR="00CC6F09">
        <w:rPr>
          <w:rFonts w:ascii="Times New Roman" w:hAnsi="Times New Roman" w:cs="Times New Roman"/>
          <w:sz w:val="24"/>
          <w:szCs w:val="24"/>
        </w:rPr>
        <w:t>n</w:t>
      </w:r>
      <w:r w:rsidR="00912DCF">
        <w:rPr>
          <w:rFonts w:ascii="Times New Roman" w:hAnsi="Times New Roman" w:cs="Times New Roman"/>
          <w:sz w:val="24"/>
          <w:szCs w:val="24"/>
        </w:rPr>
        <w:t xml:space="preserve"> in </w:t>
      </w:r>
      <w:r w:rsidR="00366CBE">
        <w:rPr>
          <w:rFonts w:ascii="Times New Roman" w:hAnsi="Times New Roman" w:cs="Times New Roman"/>
          <w:sz w:val="24"/>
          <w:szCs w:val="24"/>
        </w:rPr>
        <w:t>Appendix 6</w:t>
      </w:r>
      <w:r w:rsidR="00912DCF" w:rsidRPr="00366CBE">
        <w:rPr>
          <w:rFonts w:ascii="Times New Roman" w:hAnsi="Times New Roman" w:cs="Times New Roman"/>
          <w:sz w:val="24"/>
          <w:szCs w:val="24"/>
        </w:rPr>
        <w:t>.</w:t>
      </w:r>
      <w:r w:rsidR="00912DCF">
        <w:rPr>
          <w:rFonts w:ascii="Times New Roman" w:hAnsi="Times New Roman" w:cs="Times New Roman"/>
          <w:sz w:val="24"/>
          <w:szCs w:val="24"/>
        </w:rPr>
        <w:t xml:space="preserve">  The majority of part</w:t>
      </w:r>
      <w:r w:rsidR="00CC6F09">
        <w:rPr>
          <w:rFonts w:ascii="Times New Roman" w:hAnsi="Times New Roman" w:cs="Times New Roman"/>
          <w:sz w:val="24"/>
          <w:szCs w:val="24"/>
        </w:rPr>
        <w:t>icipants were 65+.  This is not as surprising as men</w:t>
      </w:r>
      <w:r w:rsidR="00912DCF">
        <w:rPr>
          <w:rFonts w:ascii="Times New Roman" w:hAnsi="Times New Roman" w:cs="Times New Roman"/>
          <w:sz w:val="24"/>
          <w:szCs w:val="24"/>
        </w:rPr>
        <w:t xml:space="preserve"> </w:t>
      </w:r>
      <w:r w:rsidR="00CC6F09">
        <w:rPr>
          <w:rFonts w:ascii="Times New Roman" w:hAnsi="Times New Roman" w:cs="Times New Roman"/>
          <w:sz w:val="24"/>
          <w:szCs w:val="24"/>
        </w:rPr>
        <w:t>were required to</w:t>
      </w:r>
      <w:r w:rsidR="00912DCF">
        <w:rPr>
          <w:rFonts w:ascii="Times New Roman" w:hAnsi="Times New Roman" w:cs="Times New Roman"/>
          <w:sz w:val="24"/>
          <w:szCs w:val="24"/>
        </w:rPr>
        <w:t xml:space="preserve"> sign up for </w:t>
      </w:r>
      <w:hyperlink r:id="rId15" w:history="1">
        <w:r w:rsidR="00912DCF" w:rsidRPr="00912DCF">
          <w:rPr>
            <w:rStyle w:val="Hyperlink"/>
            <w:rFonts w:ascii="Times New Roman" w:hAnsi="Times New Roman" w:cs="Times New Roman"/>
            <w:sz w:val="24"/>
            <w:szCs w:val="24"/>
          </w:rPr>
          <w:t>National Service</w:t>
        </w:r>
      </w:hyperlink>
      <w:r w:rsidR="00912DCF">
        <w:rPr>
          <w:rFonts w:ascii="Times New Roman" w:hAnsi="Times New Roman" w:cs="Times New Roman"/>
          <w:sz w:val="24"/>
          <w:szCs w:val="24"/>
        </w:rPr>
        <w:t xml:space="preserve"> between 1949 and 1963. The majority of participants lived in the Rhondda (local) area, which is important from a sustainability lens, whereby, opportunities to collaborate with the wider community may exist. </w:t>
      </w:r>
    </w:p>
    <w:p w:rsidR="005A3E58" w:rsidRDefault="00912DCF" w:rsidP="00981624">
      <w:pPr>
        <w:spacing w:line="360" w:lineRule="auto"/>
        <w:rPr>
          <w:rFonts w:ascii="Times New Roman" w:hAnsi="Times New Roman" w:cs="Times New Roman"/>
          <w:sz w:val="24"/>
          <w:szCs w:val="24"/>
        </w:rPr>
      </w:pPr>
      <w:r>
        <w:rPr>
          <w:rFonts w:ascii="Times New Roman" w:hAnsi="Times New Roman" w:cs="Times New Roman"/>
          <w:sz w:val="24"/>
          <w:szCs w:val="24"/>
        </w:rPr>
        <w:t xml:space="preserve">I also intend to collect information on where veterans served, as some military </w:t>
      </w:r>
      <w:r w:rsidR="00CC6F09">
        <w:rPr>
          <w:rFonts w:ascii="Times New Roman" w:hAnsi="Times New Roman" w:cs="Times New Roman"/>
          <w:sz w:val="24"/>
          <w:szCs w:val="24"/>
        </w:rPr>
        <w:t>charities</w:t>
      </w:r>
      <w:r>
        <w:rPr>
          <w:rFonts w:ascii="Times New Roman" w:hAnsi="Times New Roman" w:cs="Times New Roman"/>
          <w:sz w:val="24"/>
          <w:szCs w:val="24"/>
        </w:rPr>
        <w:t xml:space="preserve"> provide specific suppo</w:t>
      </w:r>
      <w:r w:rsidR="00CC6F09">
        <w:rPr>
          <w:rFonts w:ascii="Times New Roman" w:hAnsi="Times New Roman" w:cs="Times New Roman"/>
          <w:sz w:val="24"/>
          <w:szCs w:val="24"/>
        </w:rPr>
        <w:t>rt to those who have served in specific</w:t>
      </w:r>
      <w:r>
        <w:rPr>
          <w:rFonts w:ascii="Times New Roman" w:hAnsi="Times New Roman" w:cs="Times New Roman"/>
          <w:sz w:val="24"/>
          <w:szCs w:val="24"/>
        </w:rPr>
        <w:t xml:space="preserve"> conflict</w:t>
      </w:r>
      <w:r w:rsidR="00CC6F09">
        <w:rPr>
          <w:rFonts w:ascii="Times New Roman" w:hAnsi="Times New Roman" w:cs="Times New Roman"/>
          <w:sz w:val="24"/>
          <w:szCs w:val="24"/>
        </w:rPr>
        <w:t>s</w:t>
      </w:r>
      <w:r>
        <w:rPr>
          <w:rFonts w:ascii="Times New Roman" w:hAnsi="Times New Roman" w:cs="Times New Roman"/>
          <w:sz w:val="24"/>
          <w:szCs w:val="24"/>
        </w:rPr>
        <w:t xml:space="preserve"> </w:t>
      </w:r>
      <w:r w:rsidR="00CC6F09">
        <w:rPr>
          <w:rFonts w:ascii="Times New Roman" w:hAnsi="Times New Roman" w:cs="Times New Roman"/>
          <w:sz w:val="24"/>
          <w:szCs w:val="24"/>
        </w:rPr>
        <w:t>e.</w:t>
      </w:r>
      <w:r>
        <w:rPr>
          <w:rFonts w:ascii="Times New Roman" w:hAnsi="Times New Roman" w:cs="Times New Roman"/>
          <w:sz w:val="24"/>
          <w:szCs w:val="24"/>
        </w:rPr>
        <w:t xml:space="preserve">g. </w:t>
      </w:r>
      <w:hyperlink r:id="rId16" w:history="1">
        <w:r w:rsidR="00D024B2" w:rsidRPr="00D024B2">
          <w:rPr>
            <w:rStyle w:val="Hyperlink"/>
            <w:rFonts w:ascii="Times New Roman" w:hAnsi="Times New Roman" w:cs="Times New Roman"/>
            <w:sz w:val="24"/>
            <w:szCs w:val="24"/>
          </w:rPr>
          <w:t>NGVFA</w:t>
        </w:r>
      </w:hyperlink>
      <w:r>
        <w:rPr>
          <w:rFonts w:ascii="Times New Roman" w:hAnsi="Times New Roman" w:cs="Times New Roman"/>
          <w:sz w:val="24"/>
          <w:szCs w:val="24"/>
        </w:rPr>
        <w:t xml:space="preserve">.  </w:t>
      </w:r>
      <w:r w:rsidR="00CC6F09">
        <w:rPr>
          <w:rFonts w:ascii="Times New Roman" w:hAnsi="Times New Roman" w:cs="Times New Roman"/>
          <w:sz w:val="24"/>
          <w:szCs w:val="24"/>
        </w:rPr>
        <w:t xml:space="preserve">An understanding of this </w:t>
      </w:r>
      <w:r>
        <w:rPr>
          <w:rFonts w:ascii="Times New Roman" w:hAnsi="Times New Roman" w:cs="Times New Roman"/>
          <w:sz w:val="24"/>
          <w:szCs w:val="24"/>
        </w:rPr>
        <w:t xml:space="preserve">would benefit the Veteran Advise Service to aid signposting to appropriate organisations.   </w:t>
      </w:r>
      <w:r w:rsidR="00DD4ABE">
        <w:rPr>
          <w:rFonts w:ascii="Times New Roman" w:hAnsi="Times New Roman" w:cs="Times New Roman"/>
          <w:sz w:val="24"/>
          <w:szCs w:val="24"/>
        </w:rPr>
        <w:t>However, the</w:t>
      </w:r>
      <w:r w:rsidR="00D024B2">
        <w:rPr>
          <w:rFonts w:ascii="Times New Roman" w:hAnsi="Times New Roman" w:cs="Times New Roman"/>
          <w:sz w:val="24"/>
          <w:szCs w:val="24"/>
        </w:rPr>
        <w:t xml:space="preserve"> monitoring took on a life of its own on the day</w:t>
      </w:r>
      <w:r w:rsidR="00DD4ABE">
        <w:rPr>
          <w:rFonts w:ascii="Times New Roman" w:hAnsi="Times New Roman" w:cs="Times New Roman"/>
          <w:sz w:val="24"/>
          <w:szCs w:val="24"/>
        </w:rPr>
        <w:t xml:space="preserve"> and ev</w:t>
      </w:r>
      <w:r w:rsidR="00D024B2">
        <w:rPr>
          <w:rFonts w:ascii="Times New Roman" w:hAnsi="Times New Roman" w:cs="Times New Roman"/>
          <w:sz w:val="24"/>
          <w:szCs w:val="24"/>
        </w:rPr>
        <w:t xml:space="preserve">ery veteran wanted to add </w:t>
      </w:r>
      <w:r w:rsidR="00CC6F09">
        <w:rPr>
          <w:rFonts w:ascii="Times New Roman" w:hAnsi="Times New Roman" w:cs="Times New Roman"/>
          <w:sz w:val="24"/>
          <w:szCs w:val="24"/>
        </w:rPr>
        <w:t>the countries they had served</w:t>
      </w:r>
      <w:r w:rsidR="00D024B2">
        <w:rPr>
          <w:rFonts w:ascii="Times New Roman" w:hAnsi="Times New Roman" w:cs="Times New Roman"/>
          <w:sz w:val="24"/>
          <w:szCs w:val="24"/>
        </w:rPr>
        <w:t>. In the picture below, you will not</w:t>
      </w:r>
      <w:r w:rsidR="00CC6F09">
        <w:rPr>
          <w:rFonts w:ascii="Times New Roman" w:hAnsi="Times New Roman" w:cs="Times New Roman"/>
          <w:sz w:val="24"/>
          <w:szCs w:val="24"/>
        </w:rPr>
        <w:t>e</w:t>
      </w:r>
      <w:r w:rsidR="00D024B2">
        <w:rPr>
          <w:rFonts w:ascii="Times New Roman" w:hAnsi="Times New Roman" w:cs="Times New Roman"/>
          <w:sz w:val="24"/>
          <w:szCs w:val="24"/>
        </w:rPr>
        <w:t xml:space="preserve"> the list was</w:t>
      </w:r>
      <w:r w:rsidR="00CC6F09">
        <w:rPr>
          <w:rFonts w:ascii="Times New Roman" w:hAnsi="Times New Roman" w:cs="Times New Roman"/>
          <w:sz w:val="24"/>
          <w:szCs w:val="24"/>
        </w:rPr>
        <w:t xml:space="preserve"> extensive, and it actually beca</w:t>
      </w:r>
      <w:r w:rsidR="00D024B2">
        <w:rPr>
          <w:rFonts w:ascii="Times New Roman" w:hAnsi="Times New Roman" w:cs="Times New Roman"/>
          <w:sz w:val="24"/>
          <w:szCs w:val="24"/>
        </w:rPr>
        <w:t xml:space="preserve">me quite competitive.  The veterans were offended if I left anything off so I added everything that was requested.  However, from a research </w:t>
      </w:r>
      <w:r w:rsidR="00CC6F09">
        <w:rPr>
          <w:rFonts w:ascii="Times New Roman" w:hAnsi="Times New Roman" w:cs="Times New Roman"/>
          <w:sz w:val="24"/>
          <w:szCs w:val="24"/>
        </w:rPr>
        <w:lastRenderedPageBreak/>
        <w:t>perspective</w:t>
      </w:r>
      <w:r w:rsidR="00D024B2">
        <w:rPr>
          <w:rFonts w:ascii="Times New Roman" w:hAnsi="Times New Roman" w:cs="Times New Roman"/>
          <w:sz w:val="24"/>
          <w:szCs w:val="24"/>
        </w:rPr>
        <w:t xml:space="preserve"> this information is of no particular use.   However, to ga</w:t>
      </w:r>
      <w:r w:rsidR="00CC6F09">
        <w:rPr>
          <w:rFonts w:ascii="Times New Roman" w:hAnsi="Times New Roman" w:cs="Times New Roman"/>
          <w:sz w:val="24"/>
          <w:szCs w:val="24"/>
        </w:rPr>
        <w:t xml:space="preserve">in their trust and respect </w:t>
      </w:r>
      <w:r w:rsidR="00D024B2">
        <w:rPr>
          <w:rFonts w:ascii="Times New Roman" w:hAnsi="Times New Roman" w:cs="Times New Roman"/>
          <w:sz w:val="24"/>
          <w:szCs w:val="24"/>
        </w:rPr>
        <w:t>I needed to adapt to their needs.</w:t>
      </w:r>
    </w:p>
    <w:p w:rsidR="005A3E58" w:rsidRDefault="005A3E58" w:rsidP="00981624">
      <w:pPr>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3867150" cy="2900577"/>
            <wp:effectExtent l="19050" t="0" r="0" b="0"/>
            <wp:docPr id="7" name="Picture 6" descr="IMG_5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197.JPG"/>
                    <pic:cNvPicPr/>
                  </pic:nvPicPr>
                  <pic:blipFill>
                    <a:blip r:embed="rId17" cstate="print"/>
                    <a:stretch>
                      <a:fillRect/>
                    </a:stretch>
                  </pic:blipFill>
                  <pic:spPr>
                    <a:xfrm>
                      <a:off x="0" y="0"/>
                      <a:ext cx="3870008" cy="2902721"/>
                    </a:xfrm>
                    <a:prstGeom prst="rect">
                      <a:avLst/>
                    </a:prstGeom>
                  </pic:spPr>
                </pic:pic>
              </a:graphicData>
            </a:graphic>
          </wp:inline>
        </w:drawing>
      </w:r>
    </w:p>
    <w:p w:rsidR="001E1A23" w:rsidRDefault="001E1A23" w:rsidP="00981624">
      <w:pPr>
        <w:spacing w:line="360" w:lineRule="auto"/>
        <w:rPr>
          <w:rFonts w:ascii="Times New Roman" w:hAnsi="Times New Roman" w:cs="Times New Roman"/>
          <w:sz w:val="24"/>
          <w:szCs w:val="24"/>
          <w:u w:val="single"/>
        </w:rPr>
      </w:pPr>
      <w:r w:rsidRPr="008D3C42">
        <w:rPr>
          <w:rFonts w:ascii="Times New Roman" w:hAnsi="Times New Roman" w:cs="Times New Roman"/>
          <w:sz w:val="24"/>
          <w:szCs w:val="24"/>
          <w:u w:val="single"/>
        </w:rPr>
        <w:t>Reflections</w:t>
      </w:r>
      <w:r w:rsidR="00D94928">
        <w:rPr>
          <w:rFonts w:ascii="Times New Roman" w:hAnsi="Times New Roman" w:cs="Times New Roman"/>
          <w:sz w:val="24"/>
          <w:szCs w:val="24"/>
          <w:u w:val="single"/>
        </w:rPr>
        <w:t xml:space="preserve"> on CBRP with Valleys Veterans</w:t>
      </w:r>
    </w:p>
    <w:p w:rsidR="00D37321" w:rsidRDefault="00504166" w:rsidP="00981624">
      <w:pPr>
        <w:spacing w:line="360" w:lineRule="auto"/>
        <w:rPr>
          <w:rFonts w:ascii="Times New Roman" w:hAnsi="Times New Roman" w:cs="Times New Roman"/>
          <w:sz w:val="24"/>
          <w:szCs w:val="24"/>
        </w:rPr>
      </w:pPr>
      <w:r>
        <w:rPr>
          <w:rFonts w:ascii="Times New Roman" w:hAnsi="Times New Roman" w:cs="Times New Roman"/>
          <w:sz w:val="24"/>
          <w:szCs w:val="24"/>
        </w:rPr>
        <w:t>Hacker (</w:t>
      </w:r>
      <w:r w:rsidR="00362308">
        <w:rPr>
          <w:rFonts w:ascii="Times New Roman" w:hAnsi="Times New Roman" w:cs="Times New Roman"/>
          <w:sz w:val="24"/>
          <w:szCs w:val="24"/>
        </w:rPr>
        <w:t>2013,</w:t>
      </w:r>
      <w:r>
        <w:rPr>
          <w:rFonts w:ascii="Times New Roman" w:hAnsi="Times New Roman" w:cs="Times New Roman"/>
          <w:sz w:val="24"/>
          <w:szCs w:val="24"/>
        </w:rPr>
        <w:t xml:space="preserve"> p.14) suggests that ‘CBRP changes the power dynamics inherent in traditional research’. I do beli</w:t>
      </w:r>
      <w:r w:rsidR="001F01E3">
        <w:rPr>
          <w:rFonts w:ascii="Times New Roman" w:hAnsi="Times New Roman" w:cs="Times New Roman"/>
          <w:sz w:val="24"/>
          <w:szCs w:val="24"/>
        </w:rPr>
        <w:t xml:space="preserve">eve this was the case whereby </w:t>
      </w:r>
      <w:r>
        <w:rPr>
          <w:rFonts w:ascii="Times New Roman" w:hAnsi="Times New Roman" w:cs="Times New Roman"/>
          <w:sz w:val="24"/>
          <w:szCs w:val="24"/>
        </w:rPr>
        <w:t>mutual trust</w:t>
      </w:r>
      <w:r w:rsidR="001F01E3">
        <w:rPr>
          <w:rFonts w:ascii="Times New Roman" w:hAnsi="Times New Roman" w:cs="Times New Roman"/>
          <w:sz w:val="24"/>
          <w:szCs w:val="24"/>
        </w:rPr>
        <w:t xml:space="preserve"> has been gained</w:t>
      </w:r>
      <w:r>
        <w:rPr>
          <w:rFonts w:ascii="Times New Roman" w:hAnsi="Times New Roman" w:cs="Times New Roman"/>
          <w:sz w:val="24"/>
          <w:szCs w:val="24"/>
        </w:rPr>
        <w:t xml:space="preserve"> from the Valleys Veterans gr</w:t>
      </w:r>
      <w:r w:rsidR="001F01E3">
        <w:rPr>
          <w:rFonts w:ascii="Times New Roman" w:hAnsi="Times New Roman" w:cs="Times New Roman"/>
          <w:sz w:val="24"/>
          <w:szCs w:val="24"/>
        </w:rPr>
        <w:t>oup</w:t>
      </w:r>
      <w:r>
        <w:rPr>
          <w:rFonts w:ascii="Times New Roman" w:hAnsi="Times New Roman" w:cs="Times New Roman"/>
          <w:sz w:val="24"/>
          <w:szCs w:val="24"/>
        </w:rPr>
        <w:t xml:space="preserve"> and they took </w:t>
      </w:r>
      <w:r w:rsidR="00D94928">
        <w:rPr>
          <w:rFonts w:ascii="Times New Roman" w:hAnsi="Times New Roman" w:cs="Times New Roman"/>
          <w:sz w:val="24"/>
          <w:szCs w:val="24"/>
        </w:rPr>
        <w:t>ownership</w:t>
      </w:r>
      <w:r>
        <w:rPr>
          <w:rFonts w:ascii="Times New Roman" w:hAnsi="Times New Roman" w:cs="Times New Roman"/>
          <w:sz w:val="24"/>
          <w:szCs w:val="24"/>
        </w:rPr>
        <w:t xml:space="preserve"> of the their responses without any influence from myself.  However, I do feel I was doing research to them which is not the approach I wanted.   I did ask questions which were both of interest to the group and myself to satisfy my objectives, however, they were still my objectives and not the community’s a whole.  Again on reflection this might be due to a </w:t>
      </w:r>
      <w:r w:rsidR="00D94928">
        <w:rPr>
          <w:rFonts w:ascii="Times New Roman" w:hAnsi="Times New Roman" w:cs="Times New Roman"/>
          <w:sz w:val="24"/>
          <w:szCs w:val="24"/>
        </w:rPr>
        <w:t>steering</w:t>
      </w:r>
      <w:r>
        <w:rPr>
          <w:rFonts w:ascii="Times New Roman" w:hAnsi="Times New Roman" w:cs="Times New Roman"/>
          <w:sz w:val="24"/>
          <w:szCs w:val="24"/>
        </w:rPr>
        <w:t xml:space="preserve"> group not being established </w:t>
      </w:r>
      <w:r w:rsidR="00D94928">
        <w:rPr>
          <w:rFonts w:ascii="Times New Roman" w:hAnsi="Times New Roman" w:cs="Times New Roman"/>
          <w:sz w:val="24"/>
          <w:szCs w:val="24"/>
        </w:rPr>
        <w:t>early</w:t>
      </w:r>
      <w:r>
        <w:rPr>
          <w:rFonts w:ascii="Times New Roman" w:hAnsi="Times New Roman" w:cs="Times New Roman"/>
          <w:sz w:val="24"/>
          <w:szCs w:val="24"/>
        </w:rPr>
        <w:t xml:space="preserve"> on with all community </w:t>
      </w:r>
      <w:r w:rsidR="00D94928">
        <w:rPr>
          <w:rFonts w:ascii="Times New Roman" w:hAnsi="Times New Roman" w:cs="Times New Roman"/>
          <w:sz w:val="24"/>
          <w:szCs w:val="24"/>
        </w:rPr>
        <w:t>involvement</w:t>
      </w:r>
      <w:r>
        <w:rPr>
          <w:rFonts w:ascii="Times New Roman" w:hAnsi="Times New Roman" w:cs="Times New Roman"/>
          <w:sz w:val="24"/>
          <w:szCs w:val="24"/>
        </w:rPr>
        <w:t>.</w:t>
      </w:r>
    </w:p>
    <w:p w:rsidR="00134B1F" w:rsidRDefault="00134B1F" w:rsidP="00D94928">
      <w:pPr>
        <w:spacing w:line="360" w:lineRule="auto"/>
        <w:rPr>
          <w:rFonts w:ascii="Times New Roman" w:hAnsi="Times New Roman" w:cs="Times New Roman"/>
          <w:sz w:val="24"/>
          <w:szCs w:val="24"/>
        </w:rPr>
      </w:pPr>
      <w:r>
        <w:rPr>
          <w:rFonts w:ascii="Times New Roman" w:hAnsi="Times New Roman" w:cs="Times New Roman"/>
          <w:sz w:val="24"/>
          <w:szCs w:val="24"/>
        </w:rPr>
        <w:t>From a</w:t>
      </w:r>
      <w:r w:rsidR="00A47056">
        <w:rPr>
          <w:rFonts w:ascii="Times New Roman" w:hAnsi="Times New Roman" w:cs="Times New Roman"/>
          <w:sz w:val="24"/>
          <w:szCs w:val="24"/>
        </w:rPr>
        <w:t xml:space="preserve"> </w:t>
      </w:r>
      <w:r w:rsidR="00EB73B2">
        <w:rPr>
          <w:rFonts w:ascii="Times New Roman" w:hAnsi="Times New Roman" w:cs="Times New Roman"/>
          <w:sz w:val="24"/>
          <w:szCs w:val="24"/>
        </w:rPr>
        <w:t>sustainability</w:t>
      </w:r>
      <w:r w:rsidR="00A47056">
        <w:rPr>
          <w:rFonts w:ascii="Times New Roman" w:hAnsi="Times New Roman" w:cs="Times New Roman"/>
          <w:sz w:val="24"/>
          <w:szCs w:val="24"/>
        </w:rPr>
        <w:t xml:space="preserve"> lens </w:t>
      </w:r>
      <w:r w:rsidR="009125D3">
        <w:rPr>
          <w:rFonts w:ascii="Times New Roman" w:hAnsi="Times New Roman" w:cs="Times New Roman"/>
          <w:sz w:val="24"/>
          <w:szCs w:val="24"/>
        </w:rPr>
        <w:t xml:space="preserve">I was able identify areas where </w:t>
      </w:r>
      <w:r>
        <w:rPr>
          <w:rFonts w:ascii="Times New Roman" w:hAnsi="Times New Roman" w:cs="Times New Roman"/>
          <w:sz w:val="24"/>
          <w:szCs w:val="24"/>
        </w:rPr>
        <w:t xml:space="preserve">the </w:t>
      </w:r>
      <w:r w:rsidR="00D94928">
        <w:rPr>
          <w:rFonts w:ascii="Times New Roman" w:hAnsi="Times New Roman" w:cs="Times New Roman"/>
          <w:sz w:val="24"/>
          <w:szCs w:val="24"/>
        </w:rPr>
        <w:t>gr</w:t>
      </w:r>
      <w:r>
        <w:rPr>
          <w:rFonts w:ascii="Times New Roman" w:hAnsi="Times New Roman" w:cs="Times New Roman"/>
          <w:sz w:val="24"/>
          <w:szCs w:val="24"/>
        </w:rPr>
        <w:t>oup would like to make a contribution. There is scope for intergeneration wor</w:t>
      </w:r>
      <w:r w:rsidR="00A73A8A">
        <w:rPr>
          <w:rFonts w:ascii="Times New Roman" w:hAnsi="Times New Roman" w:cs="Times New Roman"/>
          <w:sz w:val="24"/>
          <w:szCs w:val="24"/>
        </w:rPr>
        <w:t xml:space="preserve">k with schools and a suggestion </w:t>
      </w:r>
      <w:r>
        <w:rPr>
          <w:rFonts w:ascii="Times New Roman" w:hAnsi="Times New Roman" w:cs="Times New Roman"/>
          <w:sz w:val="24"/>
          <w:szCs w:val="24"/>
        </w:rPr>
        <w:t>was to help the fire service to control mountain fires by reporting issues when they are out walking.  I though this was an amazing idea and we can certainly initiate discussions with the South Wales Fire Service.  Grass fires are a huge problem in the hot wea</w:t>
      </w:r>
      <w:r w:rsidR="00A73A8A">
        <w:rPr>
          <w:rFonts w:ascii="Times New Roman" w:hAnsi="Times New Roman" w:cs="Times New Roman"/>
          <w:sz w:val="24"/>
          <w:szCs w:val="24"/>
        </w:rPr>
        <w:t>ther in the South Wales Valleys</w:t>
      </w:r>
      <w:r>
        <w:rPr>
          <w:rFonts w:ascii="Times New Roman" w:hAnsi="Times New Roman" w:cs="Times New Roman"/>
          <w:sz w:val="24"/>
          <w:szCs w:val="24"/>
        </w:rPr>
        <w:t xml:space="preserve">, they have a detrimental impact on the planet as well as causing distress for communities particularly farmers and those living near the fires, also having a huge </w:t>
      </w:r>
      <w:r w:rsidR="00A73A8A">
        <w:rPr>
          <w:rFonts w:ascii="Times New Roman" w:hAnsi="Times New Roman" w:cs="Times New Roman"/>
          <w:sz w:val="24"/>
          <w:szCs w:val="24"/>
        </w:rPr>
        <w:t xml:space="preserve">impact on </w:t>
      </w:r>
      <w:r>
        <w:rPr>
          <w:rFonts w:ascii="Times New Roman" w:hAnsi="Times New Roman" w:cs="Times New Roman"/>
          <w:sz w:val="24"/>
          <w:szCs w:val="24"/>
        </w:rPr>
        <w:t>resources for the fire service. A sustainable and partnership approach to preventing fires will help raise awareness of the damage they do and prevent occurrences in the future.</w:t>
      </w:r>
    </w:p>
    <w:p w:rsidR="00E95EE8" w:rsidRDefault="00A73A8A" w:rsidP="0098162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Unless I had</w:t>
      </w:r>
      <w:r w:rsidR="00D94928">
        <w:rPr>
          <w:rFonts w:ascii="Times New Roman" w:hAnsi="Times New Roman" w:cs="Times New Roman"/>
          <w:sz w:val="24"/>
          <w:szCs w:val="24"/>
        </w:rPr>
        <w:t xml:space="preserve"> init</w:t>
      </w:r>
      <w:r>
        <w:rPr>
          <w:rFonts w:ascii="Times New Roman" w:hAnsi="Times New Roman" w:cs="Times New Roman"/>
          <w:sz w:val="24"/>
          <w:szCs w:val="24"/>
        </w:rPr>
        <w:t>iated the</w:t>
      </w:r>
      <w:r w:rsidR="00D94928">
        <w:rPr>
          <w:rFonts w:ascii="Times New Roman" w:hAnsi="Times New Roman" w:cs="Times New Roman"/>
          <w:sz w:val="24"/>
          <w:szCs w:val="24"/>
        </w:rPr>
        <w:t xml:space="preserve"> community </w:t>
      </w:r>
      <w:r w:rsidR="00D44B02">
        <w:rPr>
          <w:rFonts w:ascii="Times New Roman" w:hAnsi="Times New Roman" w:cs="Times New Roman"/>
          <w:sz w:val="24"/>
          <w:szCs w:val="24"/>
        </w:rPr>
        <w:t>profile</w:t>
      </w:r>
      <w:r>
        <w:rPr>
          <w:rFonts w:ascii="Times New Roman" w:hAnsi="Times New Roman" w:cs="Times New Roman"/>
          <w:sz w:val="24"/>
          <w:szCs w:val="24"/>
        </w:rPr>
        <w:t xml:space="preserve"> this group would have </w:t>
      </w:r>
      <w:r w:rsidR="00D94928">
        <w:rPr>
          <w:rFonts w:ascii="Times New Roman" w:hAnsi="Times New Roman" w:cs="Times New Roman"/>
          <w:sz w:val="24"/>
          <w:szCs w:val="24"/>
        </w:rPr>
        <w:t>not b</w:t>
      </w:r>
      <w:r w:rsidR="00D44B02">
        <w:rPr>
          <w:rFonts w:ascii="Times New Roman" w:hAnsi="Times New Roman" w:cs="Times New Roman"/>
          <w:sz w:val="24"/>
          <w:szCs w:val="24"/>
        </w:rPr>
        <w:t>een heard at all.  They are not</w:t>
      </w:r>
      <w:r w:rsidR="00D94928">
        <w:rPr>
          <w:rFonts w:ascii="Times New Roman" w:hAnsi="Times New Roman" w:cs="Times New Roman"/>
          <w:sz w:val="24"/>
          <w:szCs w:val="24"/>
        </w:rPr>
        <w:t xml:space="preserve"> hard to reach</w:t>
      </w:r>
      <w:r w:rsidR="00D44B02">
        <w:rPr>
          <w:rFonts w:ascii="Times New Roman" w:hAnsi="Times New Roman" w:cs="Times New Roman"/>
          <w:sz w:val="24"/>
          <w:szCs w:val="24"/>
        </w:rPr>
        <w:t xml:space="preserve"> but efforts have not been made to engage with them</w:t>
      </w:r>
      <w:r w:rsidR="00D94928">
        <w:rPr>
          <w:rFonts w:ascii="Times New Roman" w:hAnsi="Times New Roman" w:cs="Times New Roman"/>
          <w:sz w:val="24"/>
          <w:szCs w:val="24"/>
        </w:rPr>
        <w:t>.  In a policy context of the Wel</w:t>
      </w:r>
      <w:r w:rsidR="00116898">
        <w:rPr>
          <w:rFonts w:ascii="Times New Roman" w:hAnsi="Times New Roman" w:cs="Times New Roman"/>
          <w:sz w:val="24"/>
          <w:szCs w:val="24"/>
        </w:rPr>
        <w:t xml:space="preserve">sh Government’s </w:t>
      </w:r>
      <w:r w:rsidR="00116898" w:rsidRPr="00362308">
        <w:rPr>
          <w:rFonts w:ascii="Times New Roman" w:hAnsi="Times New Roman" w:cs="Times New Roman"/>
          <w:sz w:val="24"/>
          <w:szCs w:val="24"/>
        </w:rPr>
        <w:t>Wellbeing and F</w:t>
      </w:r>
      <w:r w:rsidR="00D94928" w:rsidRPr="00362308">
        <w:rPr>
          <w:rFonts w:ascii="Times New Roman" w:hAnsi="Times New Roman" w:cs="Times New Roman"/>
          <w:sz w:val="24"/>
          <w:szCs w:val="24"/>
        </w:rPr>
        <w:t>uture Generations (Wales) Act 2015</w:t>
      </w:r>
      <w:r w:rsidR="00D94928">
        <w:rPr>
          <w:rFonts w:ascii="Times New Roman" w:hAnsi="Times New Roman" w:cs="Times New Roman"/>
          <w:sz w:val="24"/>
          <w:szCs w:val="24"/>
        </w:rPr>
        <w:t>, how</w:t>
      </w:r>
      <w:r w:rsidR="00BF48FE">
        <w:rPr>
          <w:rFonts w:ascii="Times New Roman" w:hAnsi="Times New Roman" w:cs="Times New Roman"/>
          <w:sz w:val="24"/>
          <w:szCs w:val="24"/>
        </w:rPr>
        <w:t xml:space="preserve"> can this group prosper </w:t>
      </w:r>
      <w:r w:rsidR="00D94928">
        <w:rPr>
          <w:rFonts w:ascii="Times New Roman" w:hAnsi="Times New Roman" w:cs="Times New Roman"/>
          <w:sz w:val="24"/>
          <w:szCs w:val="24"/>
        </w:rPr>
        <w:t>and meet the other wellbeing go</w:t>
      </w:r>
      <w:r w:rsidR="00134B1F">
        <w:rPr>
          <w:rFonts w:ascii="Times New Roman" w:hAnsi="Times New Roman" w:cs="Times New Roman"/>
          <w:sz w:val="24"/>
          <w:szCs w:val="24"/>
        </w:rPr>
        <w:t>als if they do not have a voice?</w:t>
      </w:r>
      <w:r w:rsidR="00D94928">
        <w:rPr>
          <w:rFonts w:ascii="Times New Roman" w:hAnsi="Times New Roman" w:cs="Times New Roman"/>
          <w:sz w:val="24"/>
          <w:szCs w:val="24"/>
        </w:rPr>
        <w:t xml:space="preserve">  Therefore it is essential that </w:t>
      </w:r>
      <w:r w:rsidR="00D44B02">
        <w:rPr>
          <w:rFonts w:ascii="Times New Roman" w:hAnsi="Times New Roman" w:cs="Times New Roman"/>
          <w:sz w:val="24"/>
          <w:szCs w:val="24"/>
        </w:rPr>
        <w:t>public services adopt the 5 ways</w:t>
      </w:r>
      <w:r w:rsidR="00D94928">
        <w:rPr>
          <w:rFonts w:ascii="Times New Roman" w:hAnsi="Times New Roman" w:cs="Times New Roman"/>
          <w:sz w:val="24"/>
          <w:szCs w:val="24"/>
        </w:rPr>
        <w:t xml:space="preserve"> of working and involve and collaborate with communities to a </w:t>
      </w:r>
      <w:r w:rsidR="00BF48FE">
        <w:rPr>
          <w:rFonts w:ascii="Times New Roman" w:hAnsi="Times New Roman" w:cs="Times New Roman"/>
          <w:sz w:val="24"/>
          <w:szCs w:val="24"/>
        </w:rPr>
        <w:t>suitability</w:t>
      </w:r>
      <w:r w:rsidR="00D94928">
        <w:rPr>
          <w:rFonts w:ascii="Times New Roman" w:hAnsi="Times New Roman" w:cs="Times New Roman"/>
          <w:sz w:val="24"/>
          <w:szCs w:val="24"/>
        </w:rPr>
        <w:t xml:space="preserve"> for now and future generations.   People’s experiences and </w:t>
      </w:r>
      <w:r w:rsidR="00BF48FE">
        <w:rPr>
          <w:rFonts w:ascii="Times New Roman" w:hAnsi="Times New Roman" w:cs="Times New Roman"/>
          <w:sz w:val="24"/>
          <w:szCs w:val="24"/>
        </w:rPr>
        <w:t>stories can have a substantial impact on</w:t>
      </w:r>
      <w:r w:rsidR="00D94928">
        <w:rPr>
          <w:rFonts w:ascii="Times New Roman" w:hAnsi="Times New Roman" w:cs="Times New Roman"/>
          <w:sz w:val="24"/>
          <w:szCs w:val="24"/>
        </w:rPr>
        <w:t xml:space="preserve"> action and </w:t>
      </w:r>
      <w:r w:rsidR="00362308">
        <w:rPr>
          <w:rFonts w:ascii="Times New Roman" w:hAnsi="Times New Roman" w:cs="Times New Roman"/>
          <w:sz w:val="24"/>
          <w:szCs w:val="24"/>
        </w:rPr>
        <w:t>Durham’s (2012)</w:t>
      </w:r>
      <w:r w:rsidR="00D94928">
        <w:rPr>
          <w:rFonts w:ascii="Times New Roman" w:hAnsi="Times New Roman" w:cs="Times New Roman"/>
          <w:sz w:val="24"/>
          <w:szCs w:val="24"/>
        </w:rPr>
        <w:t xml:space="preserve"> guidelines s</w:t>
      </w:r>
      <w:r>
        <w:rPr>
          <w:rFonts w:ascii="Times New Roman" w:hAnsi="Times New Roman" w:cs="Times New Roman"/>
          <w:sz w:val="24"/>
          <w:szCs w:val="24"/>
        </w:rPr>
        <w:t>t</w:t>
      </w:r>
      <w:r w:rsidR="00D94928">
        <w:rPr>
          <w:rFonts w:ascii="Times New Roman" w:hAnsi="Times New Roman" w:cs="Times New Roman"/>
          <w:sz w:val="24"/>
          <w:szCs w:val="24"/>
        </w:rPr>
        <w:t xml:space="preserve">ate ‘when research is closely </w:t>
      </w:r>
      <w:r w:rsidR="00BF48FE">
        <w:rPr>
          <w:rFonts w:ascii="Times New Roman" w:hAnsi="Times New Roman" w:cs="Times New Roman"/>
          <w:sz w:val="24"/>
          <w:szCs w:val="24"/>
        </w:rPr>
        <w:t>related</w:t>
      </w:r>
      <w:r w:rsidR="00D94928">
        <w:rPr>
          <w:rFonts w:ascii="Times New Roman" w:hAnsi="Times New Roman" w:cs="Times New Roman"/>
          <w:sz w:val="24"/>
          <w:szCs w:val="24"/>
        </w:rPr>
        <w:t xml:space="preserve"> to people’s everyday lives these issues become more significant’</w:t>
      </w:r>
      <w:r>
        <w:rPr>
          <w:rFonts w:ascii="Times New Roman" w:hAnsi="Times New Roman" w:cs="Times New Roman"/>
          <w:sz w:val="24"/>
          <w:szCs w:val="24"/>
        </w:rPr>
        <w:t>.</w:t>
      </w:r>
      <w:r w:rsidR="00D94928">
        <w:rPr>
          <w:rFonts w:ascii="Times New Roman" w:hAnsi="Times New Roman" w:cs="Times New Roman"/>
          <w:sz w:val="24"/>
          <w:szCs w:val="24"/>
        </w:rPr>
        <w:t xml:space="preserve"> I </w:t>
      </w:r>
      <w:r w:rsidR="00BF48FE">
        <w:rPr>
          <w:rFonts w:ascii="Times New Roman" w:hAnsi="Times New Roman" w:cs="Times New Roman"/>
          <w:sz w:val="24"/>
          <w:szCs w:val="24"/>
        </w:rPr>
        <w:t>strongly believe</w:t>
      </w:r>
      <w:r w:rsidR="00D94928">
        <w:rPr>
          <w:rFonts w:ascii="Times New Roman" w:hAnsi="Times New Roman" w:cs="Times New Roman"/>
          <w:sz w:val="24"/>
          <w:szCs w:val="24"/>
        </w:rPr>
        <w:t xml:space="preserve"> </w:t>
      </w:r>
      <w:r w:rsidR="00BF48FE">
        <w:rPr>
          <w:rFonts w:ascii="Times New Roman" w:hAnsi="Times New Roman" w:cs="Times New Roman"/>
          <w:sz w:val="24"/>
          <w:szCs w:val="24"/>
        </w:rPr>
        <w:t>this is the case, as in my opinion</w:t>
      </w:r>
      <w:r w:rsidR="00D94928">
        <w:rPr>
          <w:rFonts w:ascii="Times New Roman" w:hAnsi="Times New Roman" w:cs="Times New Roman"/>
          <w:sz w:val="24"/>
          <w:szCs w:val="24"/>
        </w:rPr>
        <w:t xml:space="preserve"> and working experience, </w:t>
      </w:r>
      <w:r w:rsidR="00BF48FE">
        <w:rPr>
          <w:rFonts w:ascii="Times New Roman" w:hAnsi="Times New Roman" w:cs="Times New Roman"/>
          <w:sz w:val="24"/>
          <w:szCs w:val="24"/>
        </w:rPr>
        <w:t>sorties</w:t>
      </w:r>
      <w:r w:rsidR="00D94928">
        <w:rPr>
          <w:rFonts w:ascii="Times New Roman" w:hAnsi="Times New Roman" w:cs="Times New Roman"/>
          <w:sz w:val="24"/>
          <w:szCs w:val="24"/>
        </w:rPr>
        <w:t xml:space="preserve"> are far more powerful than</w:t>
      </w:r>
      <w:r w:rsidR="00134B1F">
        <w:rPr>
          <w:rFonts w:ascii="Times New Roman" w:hAnsi="Times New Roman" w:cs="Times New Roman"/>
          <w:sz w:val="24"/>
          <w:szCs w:val="24"/>
        </w:rPr>
        <w:t xml:space="preserve"> data as a driver for action.  </w:t>
      </w:r>
    </w:p>
    <w:p w:rsidR="009B29EC" w:rsidRPr="00236ABE" w:rsidRDefault="009B29EC" w:rsidP="00981624">
      <w:pPr>
        <w:spacing w:line="360" w:lineRule="auto"/>
        <w:rPr>
          <w:rFonts w:ascii="Times New Roman" w:hAnsi="Times New Roman" w:cs="Times New Roman"/>
          <w:sz w:val="24"/>
          <w:szCs w:val="24"/>
          <w:u w:val="single"/>
        </w:rPr>
      </w:pPr>
      <w:r w:rsidRPr="00236ABE">
        <w:rPr>
          <w:rFonts w:ascii="Times New Roman" w:hAnsi="Times New Roman" w:cs="Times New Roman"/>
          <w:sz w:val="24"/>
          <w:szCs w:val="24"/>
          <w:u w:val="single"/>
        </w:rPr>
        <w:t>Secondary Data</w:t>
      </w:r>
    </w:p>
    <w:p w:rsidR="00236ABE" w:rsidRDefault="001F01E3" w:rsidP="00981624">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Hawtin</w:t>
      </w:r>
      <w:proofErr w:type="spellEnd"/>
      <w:r>
        <w:rPr>
          <w:rFonts w:ascii="Times New Roman" w:hAnsi="Times New Roman" w:cs="Times New Roman"/>
          <w:sz w:val="24"/>
          <w:szCs w:val="24"/>
        </w:rPr>
        <w:t xml:space="preserve"> and Percy-Smith, 2007, suggest that </w:t>
      </w:r>
      <w:r w:rsidR="00236ABE">
        <w:rPr>
          <w:rFonts w:ascii="Times New Roman" w:hAnsi="Times New Roman" w:cs="Times New Roman"/>
          <w:sz w:val="24"/>
          <w:szCs w:val="24"/>
        </w:rPr>
        <w:t xml:space="preserve">the collection of </w:t>
      </w:r>
      <w:r>
        <w:rPr>
          <w:rFonts w:ascii="Times New Roman" w:hAnsi="Times New Roman" w:cs="Times New Roman"/>
          <w:sz w:val="24"/>
          <w:szCs w:val="24"/>
        </w:rPr>
        <w:t>secondary</w:t>
      </w:r>
      <w:r w:rsidR="00236ABE">
        <w:rPr>
          <w:rFonts w:ascii="Times New Roman" w:hAnsi="Times New Roman" w:cs="Times New Roman"/>
          <w:sz w:val="24"/>
          <w:szCs w:val="24"/>
        </w:rPr>
        <w:t xml:space="preserve"> data can be useful to gauge the population of </w:t>
      </w:r>
      <w:r>
        <w:rPr>
          <w:rFonts w:ascii="Times New Roman" w:hAnsi="Times New Roman" w:cs="Times New Roman"/>
          <w:sz w:val="24"/>
          <w:szCs w:val="24"/>
        </w:rPr>
        <w:t xml:space="preserve">the community, provide </w:t>
      </w:r>
      <w:r w:rsidR="00236ABE">
        <w:rPr>
          <w:rFonts w:ascii="Times New Roman" w:hAnsi="Times New Roman" w:cs="Times New Roman"/>
          <w:sz w:val="24"/>
          <w:szCs w:val="24"/>
        </w:rPr>
        <w:t xml:space="preserve">comparison and </w:t>
      </w:r>
      <w:r>
        <w:rPr>
          <w:rFonts w:ascii="Times New Roman" w:hAnsi="Times New Roman" w:cs="Times New Roman"/>
          <w:sz w:val="24"/>
          <w:szCs w:val="24"/>
        </w:rPr>
        <w:t xml:space="preserve">track trends. </w:t>
      </w:r>
      <w:r w:rsidR="00236ABE">
        <w:rPr>
          <w:rFonts w:ascii="Times New Roman" w:hAnsi="Times New Roman" w:cs="Times New Roman"/>
          <w:sz w:val="24"/>
          <w:szCs w:val="24"/>
        </w:rPr>
        <w:t xml:space="preserve"> </w:t>
      </w:r>
      <w:r>
        <w:rPr>
          <w:rFonts w:ascii="Times New Roman" w:hAnsi="Times New Roman" w:cs="Times New Roman"/>
          <w:sz w:val="24"/>
          <w:szCs w:val="24"/>
        </w:rPr>
        <w:t>But whilst it is</w:t>
      </w:r>
      <w:r w:rsidR="00662B1B">
        <w:rPr>
          <w:rFonts w:ascii="Times New Roman" w:hAnsi="Times New Roman" w:cs="Times New Roman"/>
          <w:sz w:val="24"/>
          <w:szCs w:val="24"/>
        </w:rPr>
        <w:t xml:space="preserve"> helpful to collect </w:t>
      </w:r>
      <w:r w:rsidR="00236ABE">
        <w:rPr>
          <w:rFonts w:ascii="Times New Roman" w:hAnsi="Times New Roman" w:cs="Times New Roman"/>
          <w:sz w:val="24"/>
          <w:szCs w:val="24"/>
        </w:rPr>
        <w:t>secondary data</w:t>
      </w:r>
      <w:r w:rsidR="00E27176">
        <w:rPr>
          <w:rFonts w:ascii="Times New Roman" w:hAnsi="Times New Roman" w:cs="Times New Roman"/>
          <w:sz w:val="24"/>
          <w:szCs w:val="24"/>
        </w:rPr>
        <w:t xml:space="preserve">, </w:t>
      </w:r>
      <w:r w:rsidR="00236ABE">
        <w:rPr>
          <w:rFonts w:ascii="Times New Roman" w:hAnsi="Times New Roman" w:cs="Times New Roman"/>
          <w:sz w:val="24"/>
          <w:szCs w:val="24"/>
        </w:rPr>
        <w:t>they</w:t>
      </w:r>
      <w:r w:rsidR="00662B1B">
        <w:rPr>
          <w:rFonts w:ascii="Times New Roman" w:hAnsi="Times New Roman" w:cs="Times New Roman"/>
          <w:sz w:val="24"/>
          <w:szCs w:val="24"/>
        </w:rPr>
        <w:t xml:space="preserve"> remind us that it is prudent to remember that the data has been collected for a different purpose, therefore, care needs to be taken to assess the ‘fit’.  </w:t>
      </w:r>
    </w:p>
    <w:p w:rsidR="001F01E3" w:rsidRDefault="001F01E3" w:rsidP="00981624">
      <w:pPr>
        <w:spacing w:line="360" w:lineRule="auto"/>
        <w:rPr>
          <w:rFonts w:ascii="Times New Roman" w:hAnsi="Times New Roman" w:cs="Times New Roman"/>
          <w:sz w:val="24"/>
          <w:szCs w:val="24"/>
        </w:rPr>
      </w:pPr>
      <w:r w:rsidRPr="001F01E3">
        <w:rPr>
          <w:rFonts w:ascii="Times New Roman" w:hAnsi="Times New Roman" w:cs="Times New Roman"/>
          <w:sz w:val="24"/>
          <w:szCs w:val="24"/>
        </w:rPr>
        <w:t>I’</w:t>
      </w:r>
      <w:r>
        <w:rPr>
          <w:rFonts w:ascii="Times New Roman" w:hAnsi="Times New Roman" w:cs="Times New Roman"/>
          <w:sz w:val="24"/>
          <w:szCs w:val="24"/>
        </w:rPr>
        <w:t xml:space="preserve">m aware from a previous piece of work I’ve recently been involved in that there is no reliable veteran data for RCT.  There is Wales data but only prediction can be made for </w:t>
      </w:r>
      <w:r w:rsidR="00A73A8A">
        <w:rPr>
          <w:rFonts w:ascii="Times New Roman" w:hAnsi="Times New Roman" w:cs="Times New Roman"/>
          <w:sz w:val="24"/>
          <w:szCs w:val="24"/>
        </w:rPr>
        <w:t xml:space="preserve">the borough.  This data is show in </w:t>
      </w:r>
      <w:r w:rsidR="00A73A8A" w:rsidRPr="00366CBE">
        <w:rPr>
          <w:rFonts w:ascii="Times New Roman" w:hAnsi="Times New Roman" w:cs="Times New Roman"/>
          <w:sz w:val="24"/>
          <w:szCs w:val="24"/>
        </w:rPr>
        <w:t xml:space="preserve">Appendix </w:t>
      </w:r>
      <w:r w:rsidR="00366CBE">
        <w:rPr>
          <w:rFonts w:ascii="Times New Roman" w:hAnsi="Times New Roman" w:cs="Times New Roman"/>
          <w:sz w:val="24"/>
          <w:szCs w:val="24"/>
        </w:rPr>
        <w:t>7</w:t>
      </w:r>
      <w:r w:rsidR="00A73A8A" w:rsidRPr="00366CBE">
        <w:rPr>
          <w:rFonts w:ascii="Times New Roman" w:hAnsi="Times New Roman" w:cs="Times New Roman"/>
          <w:sz w:val="24"/>
          <w:szCs w:val="24"/>
        </w:rPr>
        <w:t>.</w:t>
      </w:r>
    </w:p>
    <w:p w:rsidR="00236ABE" w:rsidRPr="00236ABE" w:rsidRDefault="00236ABE" w:rsidP="00236ABE">
      <w:pPr>
        <w:spacing w:line="360" w:lineRule="auto"/>
        <w:rPr>
          <w:rFonts w:ascii="Times New Roman" w:hAnsi="Times New Roman" w:cs="Times New Roman"/>
          <w:sz w:val="24"/>
          <w:szCs w:val="24"/>
        </w:rPr>
      </w:pPr>
      <w:r>
        <w:rPr>
          <w:rFonts w:ascii="Times New Roman" w:hAnsi="Times New Roman" w:cs="Times New Roman"/>
          <w:sz w:val="24"/>
          <w:szCs w:val="24"/>
        </w:rPr>
        <w:t xml:space="preserve">Census data to date does not collect information on veterans, however, the Royal British Legion’s Count Them In Campaign has been successful  in getting a recommendation from the National Statistics Office that a suitable question be added to the 2021 Census.  </w:t>
      </w:r>
      <w:hyperlink r:id="rId18" w:history="1">
        <w:r w:rsidRPr="000A61CF">
          <w:rPr>
            <w:rStyle w:val="Hyperlink"/>
            <w:rFonts w:ascii="Times New Roman" w:hAnsi="Times New Roman" w:cs="Times New Roman"/>
            <w:sz w:val="24"/>
            <w:szCs w:val="24"/>
          </w:rPr>
          <w:t>Count them in | The Royal British Legion</w:t>
        </w:r>
      </w:hyperlink>
    </w:p>
    <w:p w:rsidR="002905E4" w:rsidRDefault="00236ABE" w:rsidP="00981624">
      <w:pPr>
        <w:spacing w:line="360" w:lineRule="auto"/>
        <w:rPr>
          <w:rFonts w:ascii="Times New Roman" w:hAnsi="Times New Roman" w:cs="Times New Roman"/>
          <w:sz w:val="24"/>
          <w:szCs w:val="24"/>
        </w:rPr>
      </w:pPr>
      <w:r>
        <w:rPr>
          <w:rFonts w:ascii="Times New Roman" w:hAnsi="Times New Roman" w:cs="Times New Roman"/>
          <w:sz w:val="24"/>
          <w:szCs w:val="24"/>
        </w:rPr>
        <w:t>The reliability of the secondary data sources needs to be credible (</w:t>
      </w:r>
      <w:proofErr w:type="spellStart"/>
      <w:r>
        <w:rPr>
          <w:rFonts w:ascii="Times New Roman" w:hAnsi="Times New Roman" w:cs="Times New Roman"/>
          <w:sz w:val="24"/>
          <w:szCs w:val="24"/>
        </w:rPr>
        <w:t>Hawtin</w:t>
      </w:r>
      <w:proofErr w:type="spellEnd"/>
      <w:r>
        <w:rPr>
          <w:rFonts w:ascii="Times New Roman" w:hAnsi="Times New Roman" w:cs="Times New Roman"/>
          <w:sz w:val="24"/>
          <w:szCs w:val="24"/>
        </w:rPr>
        <w:t xml:space="preserve"> and Percy-Smith, 2007), therefore, I have relied on data from established military groups such as the UK Armed Forces, RBL and Veterans Wales.</w:t>
      </w:r>
    </w:p>
    <w:p w:rsidR="002905E4" w:rsidRPr="001F01E3" w:rsidRDefault="00366CBE" w:rsidP="00981624">
      <w:pPr>
        <w:spacing w:line="360" w:lineRule="auto"/>
        <w:rPr>
          <w:rFonts w:ascii="Times New Roman" w:hAnsi="Times New Roman" w:cs="Times New Roman"/>
          <w:sz w:val="24"/>
          <w:szCs w:val="24"/>
        </w:rPr>
      </w:pPr>
      <w:r>
        <w:rPr>
          <w:rFonts w:ascii="Times New Roman" w:hAnsi="Times New Roman" w:cs="Times New Roman"/>
          <w:sz w:val="24"/>
          <w:szCs w:val="24"/>
        </w:rPr>
        <w:t>Appendix 7</w:t>
      </w:r>
      <w:r w:rsidR="002905E4">
        <w:rPr>
          <w:rFonts w:ascii="Times New Roman" w:hAnsi="Times New Roman" w:cs="Times New Roman"/>
          <w:sz w:val="24"/>
          <w:szCs w:val="24"/>
        </w:rPr>
        <w:t xml:space="preserve"> shows the findings of secondary data and their sources. </w:t>
      </w:r>
    </w:p>
    <w:p w:rsidR="000770A1" w:rsidRDefault="000770A1" w:rsidP="00981624">
      <w:pPr>
        <w:spacing w:line="360" w:lineRule="auto"/>
        <w:rPr>
          <w:rFonts w:ascii="Times New Roman" w:hAnsi="Times New Roman" w:cs="Times New Roman"/>
          <w:sz w:val="24"/>
          <w:szCs w:val="24"/>
        </w:rPr>
      </w:pPr>
      <w:r>
        <w:rPr>
          <w:rFonts w:ascii="Times New Roman" w:hAnsi="Times New Roman" w:cs="Times New Roman"/>
          <w:sz w:val="24"/>
          <w:szCs w:val="24"/>
          <w:u w:val="single"/>
        </w:rPr>
        <w:t>Interpreting Findings</w:t>
      </w:r>
    </w:p>
    <w:p w:rsidR="00B652F1" w:rsidRDefault="00362308" w:rsidP="00981624">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Hawt</w:t>
      </w:r>
      <w:r w:rsidR="00B652F1">
        <w:rPr>
          <w:rFonts w:ascii="Times New Roman" w:hAnsi="Times New Roman" w:cs="Times New Roman"/>
          <w:sz w:val="24"/>
          <w:szCs w:val="24"/>
        </w:rPr>
        <w:t>in</w:t>
      </w:r>
      <w:proofErr w:type="spellEnd"/>
      <w:r w:rsidR="00B652F1">
        <w:rPr>
          <w:rFonts w:ascii="Times New Roman" w:hAnsi="Times New Roman" w:cs="Times New Roman"/>
          <w:sz w:val="24"/>
          <w:szCs w:val="24"/>
        </w:rPr>
        <w:t xml:space="preserve"> and Percy-Smith (2007) </w:t>
      </w:r>
      <w:r w:rsidR="000770A1">
        <w:rPr>
          <w:rFonts w:ascii="Times New Roman" w:hAnsi="Times New Roman" w:cs="Times New Roman"/>
          <w:sz w:val="24"/>
          <w:szCs w:val="24"/>
        </w:rPr>
        <w:t>outline a number of ways to interpret data from coding to thematic techniques.  However, what is essential is the</w:t>
      </w:r>
      <w:r w:rsidR="00B652F1">
        <w:rPr>
          <w:rFonts w:ascii="Times New Roman" w:hAnsi="Times New Roman" w:cs="Times New Roman"/>
          <w:sz w:val="24"/>
          <w:szCs w:val="24"/>
        </w:rPr>
        <w:t xml:space="preserve"> clarity of presenting the data</w:t>
      </w:r>
      <w:r w:rsidR="000770A1">
        <w:rPr>
          <w:rFonts w:ascii="Times New Roman" w:hAnsi="Times New Roman" w:cs="Times New Roman"/>
          <w:sz w:val="24"/>
          <w:szCs w:val="24"/>
        </w:rPr>
        <w:t xml:space="preserve">.  </w:t>
      </w:r>
      <w:r w:rsidR="00B652F1">
        <w:rPr>
          <w:rFonts w:ascii="Times New Roman" w:hAnsi="Times New Roman" w:cs="Times New Roman"/>
          <w:sz w:val="24"/>
          <w:szCs w:val="24"/>
        </w:rPr>
        <w:t xml:space="preserve"> </w:t>
      </w:r>
      <w:r w:rsidR="000770A1">
        <w:rPr>
          <w:rFonts w:ascii="Times New Roman" w:hAnsi="Times New Roman" w:cs="Times New Roman"/>
          <w:sz w:val="24"/>
          <w:szCs w:val="24"/>
        </w:rPr>
        <w:t>My</w:t>
      </w:r>
      <w:r w:rsidR="00B652F1">
        <w:rPr>
          <w:rFonts w:ascii="Times New Roman" w:hAnsi="Times New Roman" w:cs="Times New Roman"/>
          <w:sz w:val="24"/>
          <w:szCs w:val="24"/>
        </w:rPr>
        <w:t xml:space="preserve"> </w:t>
      </w:r>
      <w:r w:rsidR="00B652F1">
        <w:rPr>
          <w:rFonts w:ascii="Times New Roman" w:hAnsi="Times New Roman" w:cs="Times New Roman"/>
          <w:sz w:val="24"/>
          <w:szCs w:val="24"/>
        </w:rPr>
        <w:lastRenderedPageBreak/>
        <w:t xml:space="preserve">findings are show in </w:t>
      </w:r>
      <w:r w:rsidR="00366CBE">
        <w:rPr>
          <w:rFonts w:ascii="Times New Roman" w:hAnsi="Times New Roman" w:cs="Times New Roman"/>
          <w:sz w:val="24"/>
          <w:szCs w:val="24"/>
        </w:rPr>
        <w:t>Appendix 7</w:t>
      </w:r>
      <w:r w:rsidR="000770A1" w:rsidRPr="00366CBE">
        <w:rPr>
          <w:rFonts w:ascii="Times New Roman" w:hAnsi="Times New Roman" w:cs="Times New Roman"/>
          <w:sz w:val="24"/>
          <w:szCs w:val="24"/>
        </w:rPr>
        <w:t>.</w:t>
      </w:r>
      <w:r w:rsidR="000770A1">
        <w:rPr>
          <w:rFonts w:ascii="Times New Roman" w:hAnsi="Times New Roman" w:cs="Times New Roman"/>
          <w:sz w:val="24"/>
          <w:szCs w:val="24"/>
        </w:rPr>
        <w:t xml:space="preserve">  As previously discussed, they are a snap shot</w:t>
      </w:r>
      <w:r w:rsidR="00B652F1">
        <w:rPr>
          <w:rFonts w:ascii="Times New Roman" w:hAnsi="Times New Roman" w:cs="Times New Roman"/>
          <w:sz w:val="24"/>
          <w:szCs w:val="24"/>
        </w:rPr>
        <w:t xml:space="preserve"> of the community profile.</w:t>
      </w:r>
    </w:p>
    <w:p w:rsidR="00CE5354" w:rsidRDefault="00362308" w:rsidP="00981624">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Misztal</w:t>
      </w:r>
      <w:proofErr w:type="spellEnd"/>
      <w:r>
        <w:rPr>
          <w:rFonts w:ascii="Times New Roman" w:hAnsi="Times New Roman" w:cs="Times New Roman"/>
          <w:sz w:val="24"/>
          <w:szCs w:val="24"/>
        </w:rPr>
        <w:t xml:space="preserve"> (2000, p81</w:t>
      </w:r>
      <w:r w:rsidR="00CE5354">
        <w:rPr>
          <w:rFonts w:ascii="Times New Roman" w:hAnsi="Times New Roman" w:cs="Times New Roman"/>
          <w:sz w:val="24"/>
          <w:szCs w:val="24"/>
        </w:rPr>
        <w:t xml:space="preserve"> </w:t>
      </w:r>
      <w:r w:rsidR="00CE5354" w:rsidRPr="00CE5354">
        <w:rPr>
          <w:rFonts w:ascii="Times New Roman" w:hAnsi="Times New Roman" w:cs="Times New Roman"/>
          <w:i/>
          <w:sz w:val="24"/>
          <w:szCs w:val="24"/>
        </w:rPr>
        <w:t>cited in</w:t>
      </w:r>
      <w:r>
        <w:rPr>
          <w:rFonts w:ascii="Times New Roman" w:hAnsi="Times New Roman" w:cs="Times New Roman"/>
          <w:sz w:val="24"/>
          <w:szCs w:val="24"/>
        </w:rPr>
        <w:t xml:space="preserve"> Somerville </w:t>
      </w:r>
      <w:r w:rsidR="00CE5354">
        <w:rPr>
          <w:rFonts w:ascii="Times New Roman" w:hAnsi="Times New Roman" w:cs="Times New Roman"/>
          <w:sz w:val="24"/>
          <w:szCs w:val="24"/>
        </w:rPr>
        <w:t xml:space="preserve">2011, p.2) states that ‘sociability is one of the main styles of human interaction’ and communities can be considered as ‘networks of </w:t>
      </w:r>
      <w:r w:rsidR="0030290B">
        <w:rPr>
          <w:rFonts w:ascii="Times New Roman" w:hAnsi="Times New Roman" w:cs="Times New Roman"/>
          <w:sz w:val="24"/>
          <w:szCs w:val="24"/>
        </w:rPr>
        <w:t>sociability</w:t>
      </w:r>
      <w:r w:rsidR="00CE5354">
        <w:rPr>
          <w:rFonts w:ascii="Times New Roman" w:hAnsi="Times New Roman" w:cs="Times New Roman"/>
          <w:sz w:val="24"/>
          <w:szCs w:val="24"/>
        </w:rPr>
        <w:t xml:space="preserve">’.  Indeed meeting with valleys veterans the </w:t>
      </w:r>
      <w:r w:rsidR="0030290B">
        <w:rPr>
          <w:rFonts w:ascii="Times New Roman" w:hAnsi="Times New Roman" w:cs="Times New Roman"/>
          <w:sz w:val="24"/>
          <w:szCs w:val="24"/>
        </w:rPr>
        <w:t>camaraderie</w:t>
      </w:r>
      <w:r w:rsidR="00CE5354">
        <w:rPr>
          <w:rFonts w:ascii="Times New Roman" w:hAnsi="Times New Roman" w:cs="Times New Roman"/>
          <w:sz w:val="24"/>
          <w:szCs w:val="24"/>
        </w:rPr>
        <w:t xml:space="preserve"> is clearly observed.  The words </w:t>
      </w:r>
      <w:r w:rsidR="0030290B">
        <w:rPr>
          <w:rFonts w:ascii="Times New Roman" w:hAnsi="Times New Roman" w:cs="Times New Roman"/>
          <w:sz w:val="24"/>
          <w:szCs w:val="24"/>
        </w:rPr>
        <w:t>friendship and comradeship</w:t>
      </w:r>
      <w:r w:rsidR="00CE5354">
        <w:rPr>
          <w:rFonts w:ascii="Times New Roman" w:hAnsi="Times New Roman" w:cs="Times New Roman"/>
          <w:sz w:val="24"/>
          <w:szCs w:val="24"/>
        </w:rPr>
        <w:t xml:space="preserve"> were </w:t>
      </w:r>
      <w:r w:rsidR="0030290B">
        <w:rPr>
          <w:rFonts w:ascii="Times New Roman" w:hAnsi="Times New Roman" w:cs="Times New Roman"/>
          <w:sz w:val="24"/>
          <w:szCs w:val="24"/>
        </w:rPr>
        <w:t>repeatedly</w:t>
      </w:r>
      <w:r w:rsidR="00CE5354">
        <w:rPr>
          <w:rFonts w:ascii="Times New Roman" w:hAnsi="Times New Roman" w:cs="Times New Roman"/>
          <w:sz w:val="24"/>
          <w:szCs w:val="24"/>
        </w:rPr>
        <w:t xml:space="preserve"> found in </w:t>
      </w:r>
      <w:r w:rsidR="00A73A8A">
        <w:rPr>
          <w:rFonts w:ascii="Times New Roman" w:hAnsi="Times New Roman" w:cs="Times New Roman"/>
          <w:sz w:val="24"/>
          <w:szCs w:val="24"/>
        </w:rPr>
        <w:t>t</w:t>
      </w:r>
      <w:r w:rsidR="00CE5354">
        <w:rPr>
          <w:rFonts w:ascii="Times New Roman" w:hAnsi="Times New Roman" w:cs="Times New Roman"/>
          <w:sz w:val="24"/>
          <w:szCs w:val="24"/>
        </w:rPr>
        <w:t xml:space="preserve">he answers </w:t>
      </w:r>
      <w:r w:rsidR="0030290B">
        <w:rPr>
          <w:rFonts w:ascii="Times New Roman" w:hAnsi="Times New Roman" w:cs="Times New Roman"/>
          <w:sz w:val="24"/>
          <w:szCs w:val="24"/>
        </w:rPr>
        <w:t>indicated</w:t>
      </w:r>
      <w:r w:rsidR="00CE5354">
        <w:rPr>
          <w:rFonts w:ascii="Times New Roman" w:hAnsi="Times New Roman" w:cs="Times New Roman"/>
          <w:sz w:val="24"/>
          <w:szCs w:val="24"/>
        </w:rPr>
        <w:t xml:space="preserve"> on the flip charts</w:t>
      </w:r>
      <w:r w:rsidR="0030290B">
        <w:rPr>
          <w:rFonts w:ascii="Times New Roman" w:hAnsi="Times New Roman" w:cs="Times New Roman"/>
          <w:sz w:val="24"/>
          <w:szCs w:val="24"/>
        </w:rPr>
        <w:t>, so clearly</w:t>
      </w:r>
      <w:r w:rsidR="000E2978">
        <w:rPr>
          <w:rFonts w:ascii="Times New Roman" w:hAnsi="Times New Roman" w:cs="Times New Roman"/>
          <w:sz w:val="24"/>
          <w:szCs w:val="24"/>
        </w:rPr>
        <w:t xml:space="preserve"> this is an important issue for the group</w:t>
      </w:r>
      <w:r w:rsidR="00CE5354">
        <w:rPr>
          <w:rFonts w:ascii="Times New Roman" w:hAnsi="Times New Roman" w:cs="Times New Roman"/>
          <w:sz w:val="24"/>
          <w:szCs w:val="24"/>
        </w:rPr>
        <w:t xml:space="preserve">.  </w:t>
      </w:r>
      <w:hyperlink r:id="rId19" w:history="1">
        <w:r w:rsidR="00CE5354" w:rsidRPr="00CE5354">
          <w:rPr>
            <w:rStyle w:val="Hyperlink"/>
            <w:rFonts w:ascii="Times New Roman" w:hAnsi="Times New Roman" w:cs="Times New Roman"/>
            <w:sz w:val="24"/>
            <w:szCs w:val="24"/>
          </w:rPr>
          <w:t xml:space="preserve">Cwm </w:t>
        </w:r>
        <w:proofErr w:type="spellStart"/>
        <w:r w:rsidR="00CE5354" w:rsidRPr="00CE5354">
          <w:rPr>
            <w:rStyle w:val="Hyperlink"/>
            <w:rFonts w:ascii="Times New Roman" w:hAnsi="Times New Roman" w:cs="Times New Roman"/>
            <w:sz w:val="24"/>
            <w:szCs w:val="24"/>
          </w:rPr>
          <w:t>Taf’s</w:t>
        </w:r>
        <w:proofErr w:type="spellEnd"/>
        <w:r w:rsidR="00CE5354" w:rsidRPr="00CE5354">
          <w:rPr>
            <w:rStyle w:val="Hyperlink"/>
            <w:rFonts w:ascii="Times New Roman" w:hAnsi="Times New Roman" w:cs="Times New Roman"/>
            <w:sz w:val="24"/>
            <w:szCs w:val="24"/>
          </w:rPr>
          <w:t xml:space="preserve"> Wellbeing Plan (2018-23</w:t>
        </w:r>
      </w:hyperlink>
      <w:r w:rsidR="00CE5354">
        <w:rPr>
          <w:rFonts w:ascii="Times New Roman" w:hAnsi="Times New Roman" w:cs="Times New Roman"/>
          <w:sz w:val="24"/>
          <w:szCs w:val="24"/>
        </w:rPr>
        <w:t xml:space="preserve">) </w:t>
      </w:r>
      <w:r w:rsidR="00D53248">
        <w:rPr>
          <w:rFonts w:ascii="Times New Roman" w:hAnsi="Times New Roman" w:cs="Times New Roman"/>
          <w:sz w:val="24"/>
          <w:szCs w:val="24"/>
        </w:rPr>
        <w:t xml:space="preserve">(RCT, 2018) </w:t>
      </w:r>
      <w:r w:rsidR="00CE5354">
        <w:rPr>
          <w:rFonts w:ascii="Times New Roman" w:hAnsi="Times New Roman" w:cs="Times New Roman"/>
          <w:sz w:val="24"/>
          <w:szCs w:val="24"/>
        </w:rPr>
        <w:t xml:space="preserve">identifies isolation </w:t>
      </w:r>
      <w:r w:rsidR="000E2978">
        <w:rPr>
          <w:rFonts w:ascii="Times New Roman" w:hAnsi="Times New Roman" w:cs="Times New Roman"/>
          <w:sz w:val="24"/>
          <w:szCs w:val="24"/>
        </w:rPr>
        <w:t xml:space="preserve">and </w:t>
      </w:r>
      <w:r w:rsidR="0030290B">
        <w:rPr>
          <w:rFonts w:ascii="Times New Roman" w:hAnsi="Times New Roman" w:cs="Times New Roman"/>
          <w:sz w:val="24"/>
          <w:szCs w:val="24"/>
        </w:rPr>
        <w:t>loneliness</w:t>
      </w:r>
      <w:r w:rsidR="00B652F1">
        <w:rPr>
          <w:rFonts w:ascii="Times New Roman" w:hAnsi="Times New Roman" w:cs="Times New Roman"/>
          <w:sz w:val="24"/>
          <w:szCs w:val="24"/>
        </w:rPr>
        <w:t xml:space="preserve"> as</w:t>
      </w:r>
      <w:r w:rsidR="000E2978">
        <w:rPr>
          <w:rFonts w:ascii="Times New Roman" w:hAnsi="Times New Roman" w:cs="Times New Roman"/>
          <w:sz w:val="24"/>
          <w:szCs w:val="24"/>
        </w:rPr>
        <w:t xml:space="preserve"> cross cutting objective</w:t>
      </w:r>
      <w:r w:rsidR="00A73A8A">
        <w:rPr>
          <w:rFonts w:ascii="Times New Roman" w:hAnsi="Times New Roman" w:cs="Times New Roman"/>
          <w:sz w:val="24"/>
          <w:szCs w:val="24"/>
        </w:rPr>
        <w:t>s</w:t>
      </w:r>
      <w:r w:rsidR="000E2978">
        <w:rPr>
          <w:rFonts w:ascii="Times New Roman" w:hAnsi="Times New Roman" w:cs="Times New Roman"/>
          <w:sz w:val="24"/>
          <w:szCs w:val="24"/>
        </w:rPr>
        <w:t xml:space="preserve"> running th</w:t>
      </w:r>
      <w:r w:rsidR="00B652F1">
        <w:rPr>
          <w:rFonts w:ascii="Times New Roman" w:hAnsi="Times New Roman" w:cs="Times New Roman"/>
          <w:sz w:val="24"/>
          <w:szCs w:val="24"/>
        </w:rPr>
        <w:t>ough all objectives</w:t>
      </w:r>
      <w:r w:rsidR="000E2978">
        <w:rPr>
          <w:rFonts w:ascii="Times New Roman" w:hAnsi="Times New Roman" w:cs="Times New Roman"/>
          <w:sz w:val="24"/>
          <w:szCs w:val="24"/>
        </w:rPr>
        <w:t xml:space="preserve">.  Clearly a factor for </w:t>
      </w:r>
      <w:r w:rsidR="00A73A8A">
        <w:rPr>
          <w:rFonts w:ascii="Times New Roman" w:hAnsi="Times New Roman" w:cs="Times New Roman"/>
          <w:sz w:val="24"/>
          <w:szCs w:val="24"/>
        </w:rPr>
        <w:t>sustainability</w:t>
      </w:r>
      <w:r w:rsidR="0030290B">
        <w:rPr>
          <w:rFonts w:ascii="Times New Roman" w:hAnsi="Times New Roman" w:cs="Times New Roman"/>
          <w:sz w:val="24"/>
          <w:szCs w:val="24"/>
        </w:rPr>
        <w:t xml:space="preserve"> is to empower </w:t>
      </w:r>
      <w:r w:rsidR="000E2978">
        <w:rPr>
          <w:rFonts w:ascii="Times New Roman" w:hAnsi="Times New Roman" w:cs="Times New Roman"/>
          <w:sz w:val="24"/>
          <w:szCs w:val="24"/>
        </w:rPr>
        <w:t xml:space="preserve">communities, whether </w:t>
      </w:r>
      <w:r w:rsidR="0030290B">
        <w:rPr>
          <w:rFonts w:ascii="Times New Roman" w:hAnsi="Times New Roman" w:cs="Times New Roman"/>
          <w:sz w:val="24"/>
          <w:szCs w:val="24"/>
        </w:rPr>
        <w:t>geographical</w:t>
      </w:r>
      <w:r w:rsidR="000E2978">
        <w:rPr>
          <w:rFonts w:ascii="Times New Roman" w:hAnsi="Times New Roman" w:cs="Times New Roman"/>
          <w:sz w:val="24"/>
          <w:szCs w:val="24"/>
        </w:rPr>
        <w:t xml:space="preserve">, interest or something </w:t>
      </w:r>
      <w:r w:rsidR="0030290B">
        <w:rPr>
          <w:rFonts w:ascii="Times New Roman" w:hAnsi="Times New Roman" w:cs="Times New Roman"/>
          <w:sz w:val="24"/>
          <w:szCs w:val="24"/>
        </w:rPr>
        <w:t>else, to work together</w:t>
      </w:r>
      <w:r w:rsidR="000E2978">
        <w:rPr>
          <w:rFonts w:ascii="Times New Roman" w:hAnsi="Times New Roman" w:cs="Times New Roman"/>
          <w:sz w:val="24"/>
          <w:szCs w:val="24"/>
        </w:rPr>
        <w:t xml:space="preserve"> for a common goal</w:t>
      </w:r>
      <w:r w:rsidR="00DE197D">
        <w:rPr>
          <w:rFonts w:ascii="Times New Roman" w:hAnsi="Times New Roman" w:cs="Times New Roman"/>
          <w:sz w:val="24"/>
          <w:szCs w:val="24"/>
        </w:rPr>
        <w:t xml:space="preserve"> ensuring people have a voice and </w:t>
      </w:r>
      <w:r w:rsidR="00B652F1">
        <w:rPr>
          <w:rFonts w:ascii="Times New Roman" w:hAnsi="Times New Roman" w:cs="Times New Roman"/>
          <w:sz w:val="24"/>
          <w:szCs w:val="24"/>
        </w:rPr>
        <w:t xml:space="preserve">networks </w:t>
      </w:r>
      <w:r w:rsidR="00A73A8A">
        <w:rPr>
          <w:rFonts w:ascii="Times New Roman" w:hAnsi="Times New Roman" w:cs="Times New Roman"/>
          <w:sz w:val="24"/>
          <w:szCs w:val="24"/>
        </w:rPr>
        <w:t>they</w:t>
      </w:r>
      <w:r w:rsidR="00B652F1">
        <w:rPr>
          <w:rFonts w:ascii="Times New Roman" w:hAnsi="Times New Roman" w:cs="Times New Roman"/>
          <w:sz w:val="24"/>
          <w:szCs w:val="24"/>
        </w:rPr>
        <w:t xml:space="preserve"> can connect to.</w:t>
      </w:r>
    </w:p>
    <w:p w:rsidR="00792A3B" w:rsidRPr="00F91240" w:rsidRDefault="0030290B" w:rsidP="00981624">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would be a positive move </w:t>
      </w:r>
      <w:r w:rsidR="00FF1DD0">
        <w:rPr>
          <w:rFonts w:ascii="Times New Roman" w:hAnsi="Times New Roman" w:cs="Times New Roman"/>
          <w:sz w:val="24"/>
          <w:szCs w:val="24"/>
        </w:rPr>
        <w:t>to minimise exclusion, as Young (1990, p235</w:t>
      </w:r>
      <w:r w:rsidR="00362308">
        <w:rPr>
          <w:rFonts w:ascii="Times New Roman" w:hAnsi="Times New Roman" w:cs="Times New Roman"/>
          <w:sz w:val="24"/>
          <w:szCs w:val="24"/>
        </w:rPr>
        <w:t xml:space="preserve"> </w:t>
      </w:r>
      <w:r w:rsidR="00FF1DD0" w:rsidRPr="00FF1DD0">
        <w:rPr>
          <w:rFonts w:ascii="Times New Roman" w:hAnsi="Times New Roman" w:cs="Times New Roman"/>
          <w:i/>
          <w:sz w:val="24"/>
          <w:szCs w:val="24"/>
        </w:rPr>
        <w:t xml:space="preserve">cited in </w:t>
      </w:r>
      <w:r w:rsidR="00362308">
        <w:rPr>
          <w:rFonts w:ascii="Times New Roman" w:hAnsi="Times New Roman" w:cs="Times New Roman"/>
          <w:sz w:val="24"/>
          <w:szCs w:val="24"/>
        </w:rPr>
        <w:t xml:space="preserve">Somerville </w:t>
      </w:r>
      <w:r w:rsidR="00FF1DD0">
        <w:rPr>
          <w:rFonts w:ascii="Times New Roman" w:hAnsi="Times New Roman" w:cs="Times New Roman"/>
          <w:sz w:val="24"/>
          <w:szCs w:val="24"/>
        </w:rPr>
        <w:t>2011) points out that the ideology around communities can actually cause</w:t>
      </w:r>
      <w:r w:rsidR="000770A1">
        <w:rPr>
          <w:rFonts w:ascii="Times New Roman" w:hAnsi="Times New Roman" w:cs="Times New Roman"/>
          <w:sz w:val="24"/>
          <w:szCs w:val="24"/>
        </w:rPr>
        <w:t xml:space="preserve"> divisions between communities</w:t>
      </w:r>
      <w:r w:rsidR="00FF1DD0">
        <w:rPr>
          <w:rFonts w:ascii="Times New Roman" w:hAnsi="Times New Roman" w:cs="Times New Roman"/>
          <w:sz w:val="24"/>
          <w:szCs w:val="24"/>
        </w:rPr>
        <w:t xml:space="preserve">.  </w:t>
      </w:r>
      <w:r w:rsidR="003B6012">
        <w:rPr>
          <w:rFonts w:ascii="Times New Roman" w:hAnsi="Times New Roman" w:cs="Times New Roman"/>
          <w:sz w:val="24"/>
          <w:szCs w:val="24"/>
        </w:rPr>
        <w:t>However, the ideology of community is complex (</w:t>
      </w:r>
      <w:proofErr w:type="spellStart"/>
      <w:r w:rsidR="003B6012">
        <w:rPr>
          <w:rFonts w:ascii="Times New Roman" w:hAnsi="Times New Roman" w:cs="Times New Roman"/>
          <w:sz w:val="24"/>
          <w:szCs w:val="24"/>
        </w:rPr>
        <w:t>So</w:t>
      </w:r>
      <w:r w:rsidR="000770A1">
        <w:rPr>
          <w:rFonts w:ascii="Times New Roman" w:hAnsi="Times New Roman" w:cs="Times New Roman"/>
          <w:sz w:val="24"/>
          <w:szCs w:val="24"/>
        </w:rPr>
        <w:t>mmerville</w:t>
      </w:r>
      <w:proofErr w:type="spellEnd"/>
      <w:r w:rsidR="000770A1">
        <w:rPr>
          <w:rFonts w:ascii="Times New Roman" w:hAnsi="Times New Roman" w:cs="Times New Roman"/>
          <w:sz w:val="24"/>
          <w:szCs w:val="24"/>
        </w:rPr>
        <w:t>, 2010), they can</w:t>
      </w:r>
      <w:r w:rsidR="00A91934">
        <w:rPr>
          <w:rFonts w:ascii="Times New Roman" w:hAnsi="Times New Roman" w:cs="Times New Roman"/>
          <w:sz w:val="24"/>
          <w:szCs w:val="24"/>
        </w:rPr>
        <w:t xml:space="preserve"> be</w:t>
      </w:r>
      <w:r w:rsidR="000770A1">
        <w:rPr>
          <w:rFonts w:ascii="Times New Roman" w:hAnsi="Times New Roman" w:cs="Times New Roman"/>
          <w:sz w:val="24"/>
          <w:szCs w:val="24"/>
        </w:rPr>
        <w:t xml:space="preserve"> rigid</w:t>
      </w:r>
      <w:r w:rsidR="003B6012">
        <w:rPr>
          <w:rFonts w:ascii="Times New Roman" w:hAnsi="Times New Roman" w:cs="Times New Roman"/>
          <w:sz w:val="24"/>
          <w:szCs w:val="24"/>
        </w:rPr>
        <w:t xml:space="preserve"> or flexible, stron</w:t>
      </w:r>
      <w:r w:rsidR="000770A1">
        <w:rPr>
          <w:rFonts w:ascii="Times New Roman" w:hAnsi="Times New Roman" w:cs="Times New Roman"/>
          <w:sz w:val="24"/>
          <w:szCs w:val="24"/>
        </w:rPr>
        <w:t>g or weak, homogenous or heterogeneous</w:t>
      </w:r>
      <w:r w:rsidR="003B6012">
        <w:rPr>
          <w:rFonts w:ascii="Times New Roman" w:hAnsi="Times New Roman" w:cs="Times New Roman"/>
          <w:sz w:val="24"/>
          <w:szCs w:val="24"/>
        </w:rPr>
        <w:t xml:space="preserve">, </w:t>
      </w:r>
      <w:r w:rsidR="00F91240">
        <w:rPr>
          <w:rFonts w:ascii="Times New Roman" w:hAnsi="Times New Roman" w:cs="Times New Roman"/>
          <w:sz w:val="24"/>
          <w:szCs w:val="24"/>
        </w:rPr>
        <w:t>as such</w:t>
      </w:r>
      <w:r w:rsidR="003B6012">
        <w:rPr>
          <w:rFonts w:ascii="Times New Roman" w:hAnsi="Times New Roman" w:cs="Times New Roman"/>
          <w:sz w:val="24"/>
          <w:szCs w:val="24"/>
        </w:rPr>
        <w:t xml:space="preserve"> sustainability has to focus on a common goal</w:t>
      </w:r>
      <w:r w:rsidR="00292827">
        <w:rPr>
          <w:rFonts w:ascii="Times New Roman" w:hAnsi="Times New Roman" w:cs="Times New Roman"/>
          <w:sz w:val="24"/>
          <w:szCs w:val="24"/>
        </w:rPr>
        <w:t xml:space="preserve"> for change and</w:t>
      </w:r>
      <w:r w:rsidR="00483F8D">
        <w:rPr>
          <w:rFonts w:ascii="Times New Roman" w:hAnsi="Times New Roman" w:cs="Times New Roman"/>
          <w:sz w:val="24"/>
          <w:szCs w:val="24"/>
        </w:rPr>
        <w:t xml:space="preserve"> improvement (</w:t>
      </w:r>
      <w:proofErr w:type="spellStart"/>
      <w:r w:rsidR="00483F8D">
        <w:rPr>
          <w:rFonts w:ascii="Times New Roman" w:hAnsi="Times New Roman" w:cs="Times New Roman"/>
          <w:sz w:val="24"/>
          <w:szCs w:val="24"/>
        </w:rPr>
        <w:t>Thiere</w:t>
      </w:r>
      <w:proofErr w:type="spellEnd"/>
      <w:r w:rsidR="00483F8D">
        <w:rPr>
          <w:rFonts w:ascii="Times New Roman" w:hAnsi="Times New Roman" w:cs="Times New Roman"/>
          <w:sz w:val="24"/>
          <w:szCs w:val="24"/>
        </w:rPr>
        <w:t>, 2013).</w:t>
      </w:r>
    </w:p>
    <w:p w:rsidR="00A86D69" w:rsidRPr="00567FAD" w:rsidRDefault="00A86D69" w:rsidP="00981624">
      <w:pPr>
        <w:spacing w:line="360" w:lineRule="auto"/>
        <w:rPr>
          <w:rFonts w:ascii="Times New Roman" w:hAnsi="Times New Roman" w:cs="Times New Roman"/>
          <w:b/>
          <w:sz w:val="24"/>
          <w:szCs w:val="24"/>
          <w:u w:val="single"/>
        </w:rPr>
      </w:pPr>
      <w:r w:rsidRPr="00567FAD">
        <w:rPr>
          <w:rFonts w:ascii="Times New Roman" w:hAnsi="Times New Roman" w:cs="Times New Roman"/>
          <w:b/>
          <w:sz w:val="24"/>
          <w:szCs w:val="24"/>
          <w:u w:val="single"/>
        </w:rPr>
        <w:t>CONCLUSION</w:t>
      </w:r>
    </w:p>
    <w:p w:rsidR="00D23B05" w:rsidRDefault="002905E4" w:rsidP="002905E4">
      <w:pPr>
        <w:spacing w:line="360" w:lineRule="auto"/>
        <w:rPr>
          <w:rFonts w:ascii="Times New Roman" w:hAnsi="Times New Roman" w:cs="Times New Roman"/>
          <w:sz w:val="24"/>
          <w:szCs w:val="24"/>
        </w:rPr>
      </w:pPr>
      <w:r w:rsidRPr="00271146">
        <w:rPr>
          <w:rFonts w:ascii="Times New Roman" w:hAnsi="Times New Roman" w:cs="Times New Roman"/>
          <w:sz w:val="24"/>
          <w:szCs w:val="24"/>
        </w:rPr>
        <w:t xml:space="preserve">This report has provided the </w:t>
      </w:r>
      <w:r w:rsidR="00B87735" w:rsidRPr="00271146">
        <w:rPr>
          <w:rFonts w:ascii="Times New Roman" w:hAnsi="Times New Roman" w:cs="Times New Roman"/>
          <w:sz w:val="24"/>
          <w:szCs w:val="24"/>
        </w:rPr>
        <w:t>definition</w:t>
      </w:r>
      <w:r w:rsidRPr="00271146">
        <w:rPr>
          <w:rFonts w:ascii="Times New Roman" w:hAnsi="Times New Roman" w:cs="Times New Roman"/>
          <w:sz w:val="24"/>
          <w:szCs w:val="24"/>
        </w:rPr>
        <w:t xml:space="preserve"> of the veteran community in </w:t>
      </w:r>
      <w:r w:rsidR="00D23B05">
        <w:rPr>
          <w:rFonts w:ascii="Times New Roman" w:hAnsi="Times New Roman" w:cs="Times New Roman"/>
          <w:sz w:val="24"/>
          <w:szCs w:val="24"/>
        </w:rPr>
        <w:t>RCT and has outlined</w:t>
      </w:r>
      <w:r w:rsidR="00B87735" w:rsidRPr="00271146">
        <w:rPr>
          <w:rFonts w:ascii="Times New Roman" w:hAnsi="Times New Roman" w:cs="Times New Roman"/>
          <w:sz w:val="24"/>
          <w:szCs w:val="24"/>
        </w:rPr>
        <w:t xml:space="preserve"> my paradigm</w:t>
      </w:r>
      <w:r w:rsidR="00D23B05">
        <w:rPr>
          <w:rFonts w:ascii="Times New Roman" w:hAnsi="Times New Roman" w:cs="Times New Roman"/>
          <w:sz w:val="24"/>
          <w:szCs w:val="24"/>
        </w:rPr>
        <w:t xml:space="preserve"> for u</w:t>
      </w:r>
      <w:r w:rsidR="00E11E5B" w:rsidRPr="00271146">
        <w:rPr>
          <w:rFonts w:ascii="Times New Roman" w:hAnsi="Times New Roman" w:cs="Times New Roman"/>
          <w:sz w:val="24"/>
          <w:szCs w:val="24"/>
        </w:rPr>
        <w:t xml:space="preserve">ndertaking this </w:t>
      </w:r>
      <w:r w:rsidR="00C70BEE" w:rsidRPr="00271146">
        <w:rPr>
          <w:rFonts w:ascii="Times New Roman" w:hAnsi="Times New Roman" w:cs="Times New Roman"/>
          <w:sz w:val="24"/>
          <w:szCs w:val="24"/>
        </w:rPr>
        <w:t>inquiry</w:t>
      </w:r>
      <w:r w:rsidR="00D23B05">
        <w:rPr>
          <w:rFonts w:ascii="Times New Roman" w:hAnsi="Times New Roman" w:cs="Times New Roman"/>
          <w:sz w:val="24"/>
          <w:szCs w:val="24"/>
        </w:rPr>
        <w:t xml:space="preserve">. </w:t>
      </w:r>
      <w:r w:rsidR="00E11E5B" w:rsidRPr="00271146">
        <w:rPr>
          <w:rFonts w:ascii="Times New Roman" w:hAnsi="Times New Roman" w:cs="Times New Roman"/>
          <w:sz w:val="24"/>
          <w:szCs w:val="24"/>
        </w:rPr>
        <w:t xml:space="preserve">I believed that a community </w:t>
      </w:r>
      <w:r w:rsidR="00C70BEE" w:rsidRPr="00271146">
        <w:rPr>
          <w:rFonts w:ascii="Times New Roman" w:hAnsi="Times New Roman" w:cs="Times New Roman"/>
          <w:sz w:val="24"/>
          <w:szCs w:val="24"/>
        </w:rPr>
        <w:t>profile</w:t>
      </w:r>
      <w:r w:rsidR="00E11E5B" w:rsidRPr="00271146">
        <w:rPr>
          <w:rFonts w:ascii="Times New Roman" w:hAnsi="Times New Roman" w:cs="Times New Roman"/>
          <w:sz w:val="24"/>
          <w:szCs w:val="24"/>
        </w:rPr>
        <w:t xml:space="preserve"> would be a straightfor</w:t>
      </w:r>
      <w:r w:rsidR="00D23B05">
        <w:rPr>
          <w:rFonts w:ascii="Times New Roman" w:hAnsi="Times New Roman" w:cs="Times New Roman"/>
          <w:sz w:val="24"/>
          <w:szCs w:val="24"/>
        </w:rPr>
        <w:t>ward engagement process.  I now unde</w:t>
      </w:r>
      <w:r w:rsidR="00E11E5B" w:rsidRPr="00271146">
        <w:rPr>
          <w:rFonts w:ascii="Times New Roman" w:hAnsi="Times New Roman" w:cs="Times New Roman"/>
          <w:sz w:val="24"/>
          <w:szCs w:val="24"/>
        </w:rPr>
        <w:t xml:space="preserve">rstand that a true community profile needs involvement from key stakeholders at the outset. </w:t>
      </w:r>
      <w:r w:rsidR="00B87735" w:rsidRPr="00271146">
        <w:rPr>
          <w:rFonts w:ascii="Times New Roman" w:hAnsi="Times New Roman" w:cs="Times New Roman"/>
          <w:sz w:val="24"/>
          <w:szCs w:val="24"/>
        </w:rPr>
        <w:t xml:space="preserve">  Therefo</w:t>
      </w:r>
      <w:r w:rsidRPr="00271146">
        <w:rPr>
          <w:rFonts w:ascii="Times New Roman" w:hAnsi="Times New Roman" w:cs="Times New Roman"/>
          <w:sz w:val="24"/>
          <w:szCs w:val="24"/>
        </w:rPr>
        <w:t>re this report has provided a snap shot of the veteran community in RCT</w:t>
      </w:r>
      <w:r w:rsidR="00D23B05">
        <w:rPr>
          <w:rFonts w:ascii="Times New Roman" w:hAnsi="Times New Roman" w:cs="Times New Roman"/>
          <w:sz w:val="24"/>
          <w:szCs w:val="24"/>
        </w:rPr>
        <w:t xml:space="preserve"> using primary and secondary data methods. </w:t>
      </w:r>
      <w:r w:rsidR="00B87735" w:rsidRPr="00271146">
        <w:rPr>
          <w:rFonts w:ascii="Times New Roman" w:hAnsi="Times New Roman" w:cs="Times New Roman"/>
          <w:sz w:val="24"/>
          <w:szCs w:val="24"/>
        </w:rPr>
        <w:t xml:space="preserve"> </w:t>
      </w:r>
      <w:r w:rsidRPr="00271146">
        <w:rPr>
          <w:rFonts w:ascii="Times New Roman" w:hAnsi="Times New Roman" w:cs="Times New Roman"/>
          <w:sz w:val="24"/>
          <w:szCs w:val="24"/>
        </w:rPr>
        <w:t xml:space="preserve"> I have explored some of the barriers in relation to time</w:t>
      </w:r>
      <w:r w:rsidR="00D23B05">
        <w:rPr>
          <w:rFonts w:ascii="Times New Roman" w:hAnsi="Times New Roman" w:cs="Times New Roman"/>
          <w:sz w:val="24"/>
          <w:szCs w:val="24"/>
        </w:rPr>
        <w:t>s</w:t>
      </w:r>
      <w:r w:rsidRPr="00271146">
        <w:rPr>
          <w:rFonts w:ascii="Times New Roman" w:hAnsi="Times New Roman" w:cs="Times New Roman"/>
          <w:sz w:val="24"/>
          <w:szCs w:val="24"/>
        </w:rPr>
        <w:t>cales</w:t>
      </w:r>
      <w:r w:rsidR="00B87735" w:rsidRPr="00271146">
        <w:rPr>
          <w:rFonts w:ascii="Times New Roman" w:hAnsi="Times New Roman" w:cs="Times New Roman"/>
          <w:sz w:val="24"/>
          <w:szCs w:val="24"/>
        </w:rPr>
        <w:t xml:space="preserve"> and have determined that more engagement is needed to get a fuller picture</w:t>
      </w:r>
      <w:r w:rsidRPr="00271146">
        <w:rPr>
          <w:rFonts w:ascii="Times New Roman" w:hAnsi="Times New Roman" w:cs="Times New Roman"/>
          <w:sz w:val="24"/>
          <w:szCs w:val="24"/>
        </w:rPr>
        <w:t>.</w:t>
      </w:r>
      <w:r w:rsidR="00B87735" w:rsidRPr="00271146">
        <w:rPr>
          <w:rFonts w:ascii="Times New Roman" w:hAnsi="Times New Roman" w:cs="Times New Roman"/>
          <w:sz w:val="24"/>
          <w:szCs w:val="24"/>
        </w:rPr>
        <w:t xml:space="preserve"> </w:t>
      </w:r>
      <w:r w:rsidR="00D23B05">
        <w:rPr>
          <w:rFonts w:ascii="Times New Roman" w:hAnsi="Times New Roman" w:cs="Times New Roman"/>
          <w:sz w:val="24"/>
          <w:szCs w:val="24"/>
        </w:rPr>
        <w:t xml:space="preserve">  </w:t>
      </w:r>
    </w:p>
    <w:p w:rsidR="00B87735" w:rsidRDefault="00D23B05" w:rsidP="002905E4">
      <w:pPr>
        <w:spacing w:line="360" w:lineRule="auto"/>
        <w:rPr>
          <w:rFonts w:ascii="Times New Roman" w:hAnsi="Times New Roman" w:cs="Times New Roman"/>
          <w:sz w:val="24"/>
          <w:szCs w:val="24"/>
        </w:rPr>
      </w:pPr>
      <w:r>
        <w:rPr>
          <w:rFonts w:ascii="Times New Roman" w:hAnsi="Times New Roman" w:cs="Times New Roman"/>
          <w:sz w:val="24"/>
          <w:szCs w:val="24"/>
        </w:rPr>
        <w:t>I’ve observed that</w:t>
      </w:r>
      <w:r w:rsidR="00B87735">
        <w:rPr>
          <w:rFonts w:ascii="Times New Roman" w:hAnsi="Times New Roman" w:cs="Times New Roman"/>
          <w:sz w:val="24"/>
          <w:szCs w:val="24"/>
        </w:rPr>
        <w:t xml:space="preserve"> Valleys</w:t>
      </w:r>
      <w:r>
        <w:rPr>
          <w:rFonts w:ascii="Times New Roman" w:hAnsi="Times New Roman" w:cs="Times New Roman"/>
          <w:sz w:val="24"/>
          <w:szCs w:val="24"/>
        </w:rPr>
        <w:t xml:space="preserve"> veterans is a community within </w:t>
      </w:r>
      <w:r w:rsidR="00F91240">
        <w:rPr>
          <w:rFonts w:ascii="Times New Roman" w:hAnsi="Times New Roman" w:cs="Times New Roman"/>
          <w:sz w:val="24"/>
          <w:szCs w:val="24"/>
        </w:rPr>
        <w:t xml:space="preserve">a community </w:t>
      </w:r>
      <w:r>
        <w:rPr>
          <w:rFonts w:ascii="Times New Roman" w:hAnsi="Times New Roman" w:cs="Times New Roman"/>
          <w:sz w:val="24"/>
          <w:szCs w:val="24"/>
        </w:rPr>
        <w:t>concur with Clarke</w:t>
      </w:r>
      <w:r w:rsidR="00F91240">
        <w:rPr>
          <w:rFonts w:ascii="Times New Roman" w:hAnsi="Times New Roman" w:cs="Times New Roman"/>
          <w:sz w:val="24"/>
          <w:szCs w:val="24"/>
        </w:rPr>
        <w:t>’s</w:t>
      </w:r>
      <w:r>
        <w:rPr>
          <w:rFonts w:ascii="Times New Roman" w:hAnsi="Times New Roman" w:cs="Times New Roman"/>
          <w:sz w:val="24"/>
          <w:szCs w:val="24"/>
        </w:rPr>
        <w:t xml:space="preserve"> </w:t>
      </w:r>
      <w:r w:rsidR="00F91240">
        <w:rPr>
          <w:rFonts w:ascii="Times New Roman" w:hAnsi="Times New Roman" w:cs="Times New Roman"/>
          <w:sz w:val="24"/>
          <w:szCs w:val="24"/>
        </w:rPr>
        <w:t>observation that ‘community</w:t>
      </w:r>
      <w:r w:rsidR="00B87735">
        <w:rPr>
          <w:rFonts w:ascii="Times New Roman" w:hAnsi="Times New Roman" w:cs="Times New Roman"/>
          <w:sz w:val="24"/>
          <w:szCs w:val="24"/>
        </w:rPr>
        <w:t xml:space="preserve"> are brought </w:t>
      </w:r>
      <w:r>
        <w:rPr>
          <w:rFonts w:ascii="Times New Roman" w:hAnsi="Times New Roman" w:cs="Times New Roman"/>
          <w:sz w:val="24"/>
          <w:szCs w:val="24"/>
        </w:rPr>
        <w:t xml:space="preserve">together </w:t>
      </w:r>
      <w:r w:rsidR="00B87735">
        <w:rPr>
          <w:rFonts w:ascii="Times New Roman" w:hAnsi="Times New Roman" w:cs="Times New Roman"/>
          <w:sz w:val="24"/>
          <w:szCs w:val="24"/>
        </w:rPr>
        <w:t xml:space="preserve">primarily through a </w:t>
      </w:r>
      <w:r>
        <w:rPr>
          <w:rFonts w:ascii="Times New Roman" w:hAnsi="Times New Roman" w:cs="Times New Roman"/>
          <w:sz w:val="24"/>
          <w:szCs w:val="24"/>
        </w:rPr>
        <w:t>shared</w:t>
      </w:r>
      <w:r w:rsidR="00B87735">
        <w:rPr>
          <w:rFonts w:ascii="Times New Roman" w:hAnsi="Times New Roman" w:cs="Times New Roman"/>
          <w:sz w:val="24"/>
          <w:szCs w:val="24"/>
        </w:rPr>
        <w:t xml:space="preserve"> life’.</w:t>
      </w:r>
      <w:r w:rsidR="00F91240">
        <w:rPr>
          <w:rFonts w:ascii="Times New Roman" w:hAnsi="Times New Roman" w:cs="Times New Roman"/>
          <w:sz w:val="24"/>
          <w:szCs w:val="24"/>
        </w:rPr>
        <w:t xml:space="preserve"> (Clarke </w:t>
      </w:r>
      <w:r w:rsidR="00F91240" w:rsidRPr="00D23B05">
        <w:rPr>
          <w:rFonts w:ascii="Times New Roman" w:hAnsi="Times New Roman" w:cs="Times New Roman"/>
          <w:i/>
          <w:sz w:val="24"/>
          <w:szCs w:val="24"/>
        </w:rPr>
        <w:t>et al</w:t>
      </w:r>
      <w:r w:rsidR="00D53248">
        <w:rPr>
          <w:rFonts w:ascii="Times New Roman" w:hAnsi="Times New Roman" w:cs="Times New Roman"/>
          <w:sz w:val="24"/>
          <w:szCs w:val="24"/>
        </w:rPr>
        <w:t xml:space="preserve"> 2007, p 99</w:t>
      </w:r>
      <w:r w:rsidR="00F91240">
        <w:rPr>
          <w:rFonts w:ascii="Times New Roman" w:hAnsi="Times New Roman" w:cs="Times New Roman"/>
          <w:sz w:val="24"/>
          <w:szCs w:val="24"/>
        </w:rPr>
        <w:t xml:space="preserve"> </w:t>
      </w:r>
      <w:r w:rsidR="00F91240" w:rsidRPr="00F91240">
        <w:rPr>
          <w:rFonts w:ascii="Times New Roman" w:hAnsi="Times New Roman" w:cs="Times New Roman"/>
          <w:i/>
          <w:sz w:val="24"/>
          <w:szCs w:val="24"/>
        </w:rPr>
        <w:t>cited in</w:t>
      </w:r>
      <w:r w:rsidR="00F91240">
        <w:rPr>
          <w:rFonts w:ascii="Times New Roman" w:hAnsi="Times New Roman" w:cs="Times New Roman"/>
          <w:sz w:val="24"/>
          <w:szCs w:val="24"/>
        </w:rPr>
        <w:t xml:space="preserve"> Somerville</w:t>
      </w:r>
      <w:r w:rsidR="00D53248">
        <w:rPr>
          <w:rFonts w:ascii="Times New Roman" w:hAnsi="Times New Roman" w:cs="Times New Roman"/>
          <w:sz w:val="24"/>
          <w:szCs w:val="24"/>
        </w:rPr>
        <w:t>)</w:t>
      </w:r>
      <w:r w:rsidR="00F91240">
        <w:rPr>
          <w:rFonts w:ascii="Times New Roman" w:hAnsi="Times New Roman" w:cs="Times New Roman"/>
          <w:sz w:val="24"/>
          <w:szCs w:val="24"/>
        </w:rPr>
        <w:t>. Valleys V</w:t>
      </w:r>
      <w:r w:rsidR="00B87735">
        <w:rPr>
          <w:rFonts w:ascii="Times New Roman" w:hAnsi="Times New Roman" w:cs="Times New Roman"/>
          <w:sz w:val="24"/>
          <w:szCs w:val="24"/>
        </w:rPr>
        <w:t>et</w:t>
      </w:r>
      <w:r>
        <w:rPr>
          <w:rFonts w:ascii="Times New Roman" w:hAnsi="Times New Roman" w:cs="Times New Roman"/>
          <w:sz w:val="24"/>
          <w:szCs w:val="24"/>
        </w:rPr>
        <w:t>erans do all have a shared life, a life of serving in the military,</w:t>
      </w:r>
      <w:r w:rsidR="00B87735">
        <w:rPr>
          <w:rFonts w:ascii="Times New Roman" w:hAnsi="Times New Roman" w:cs="Times New Roman"/>
          <w:sz w:val="24"/>
          <w:szCs w:val="24"/>
        </w:rPr>
        <w:t xml:space="preserve"> and </w:t>
      </w:r>
      <w:r>
        <w:rPr>
          <w:rFonts w:ascii="Times New Roman" w:hAnsi="Times New Roman" w:cs="Times New Roman"/>
          <w:sz w:val="24"/>
          <w:szCs w:val="24"/>
        </w:rPr>
        <w:t xml:space="preserve">it is apparent </w:t>
      </w:r>
      <w:r w:rsidR="00B87735">
        <w:rPr>
          <w:rFonts w:ascii="Times New Roman" w:hAnsi="Times New Roman" w:cs="Times New Roman"/>
          <w:sz w:val="24"/>
          <w:szCs w:val="24"/>
        </w:rPr>
        <w:t xml:space="preserve">there </w:t>
      </w:r>
      <w:r w:rsidR="00295A0F">
        <w:rPr>
          <w:rFonts w:ascii="Times New Roman" w:hAnsi="Times New Roman" w:cs="Times New Roman"/>
          <w:sz w:val="24"/>
          <w:szCs w:val="24"/>
        </w:rPr>
        <w:t xml:space="preserve">are </w:t>
      </w:r>
      <w:r w:rsidR="00B87735">
        <w:rPr>
          <w:rFonts w:ascii="Times New Roman" w:hAnsi="Times New Roman" w:cs="Times New Roman"/>
          <w:sz w:val="24"/>
          <w:szCs w:val="24"/>
        </w:rPr>
        <w:t>strong ties between members.  The finding</w:t>
      </w:r>
      <w:r>
        <w:rPr>
          <w:rFonts w:ascii="Times New Roman" w:hAnsi="Times New Roman" w:cs="Times New Roman"/>
          <w:sz w:val="24"/>
          <w:szCs w:val="24"/>
        </w:rPr>
        <w:t>s</w:t>
      </w:r>
      <w:r w:rsidR="00B87735">
        <w:rPr>
          <w:rFonts w:ascii="Times New Roman" w:hAnsi="Times New Roman" w:cs="Times New Roman"/>
          <w:sz w:val="24"/>
          <w:szCs w:val="24"/>
        </w:rPr>
        <w:t xml:space="preserve"> highlight that friendship and </w:t>
      </w:r>
      <w:r>
        <w:rPr>
          <w:rFonts w:ascii="Times New Roman" w:hAnsi="Times New Roman" w:cs="Times New Roman"/>
          <w:sz w:val="24"/>
          <w:szCs w:val="24"/>
        </w:rPr>
        <w:t>camaraderie feature</w:t>
      </w:r>
      <w:r w:rsidR="00B87735">
        <w:rPr>
          <w:rFonts w:ascii="Times New Roman" w:hAnsi="Times New Roman" w:cs="Times New Roman"/>
          <w:sz w:val="24"/>
          <w:szCs w:val="24"/>
        </w:rPr>
        <w:t xml:space="preserve"> strongly.  </w:t>
      </w:r>
      <w:r>
        <w:rPr>
          <w:rFonts w:ascii="Times New Roman" w:hAnsi="Times New Roman" w:cs="Times New Roman"/>
          <w:sz w:val="24"/>
          <w:szCs w:val="24"/>
        </w:rPr>
        <w:t>However, the group will not reflect all veterans</w:t>
      </w:r>
      <w:r w:rsidR="002B4683">
        <w:rPr>
          <w:rFonts w:ascii="Times New Roman" w:hAnsi="Times New Roman" w:cs="Times New Roman"/>
          <w:sz w:val="24"/>
          <w:szCs w:val="24"/>
        </w:rPr>
        <w:t xml:space="preserve"> in RCT</w:t>
      </w:r>
      <w:r>
        <w:rPr>
          <w:rFonts w:ascii="Times New Roman" w:hAnsi="Times New Roman" w:cs="Times New Roman"/>
          <w:sz w:val="24"/>
          <w:szCs w:val="24"/>
        </w:rPr>
        <w:t xml:space="preserve"> therefore I am reminded when undertaking a community profile</w:t>
      </w:r>
      <w:r w:rsidR="00B87735">
        <w:rPr>
          <w:rFonts w:ascii="Times New Roman" w:hAnsi="Times New Roman" w:cs="Times New Roman"/>
          <w:sz w:val="24"/>
          <w:szCs w:val="24"/>
        </w:rPr>
        <w:t xml:space="preserve"> </w:t>
      </w:r>
      <w:r w:rsidR="00F91240">
        <w:rPr>
          <w:rFonts w:ascii="Times New Roman" w:hAnsi="Times New Roman" w:cs="Times New Roman"/>
          <w:sz w:val="24"/>
          <w:szCs w:val="24"/>
        </w:rPr>
        <w:lastRenderedPageBreak/>
        <w:t xml:space="preserve">that </w:t>
      </w:r>
      <w:r w:rsidR="00B87735">
        <w:rPr>
          <w:rFonts w:ascii="Times New Roman" w:hAnsi="Times New Roman" w:cs="Times New Roman"/>
          <w:sz w:val="24"/>
          <w:szCs w:val="24"/>
        </w:rPr>
        <w:t>the boundarie</w:t>
      </w:r>
      <w:r w:rsidR="002B4683">
        <w:rPr>
          <w:rFonts w:ascii="Times New Roman" w:hAnsi="Times New Roman" w:cs="Times New Roman"/>
          <w:sz w:val="24"/>
          <w:szCs w:val="24"/>
        </w:rPr>
        <w:t>s must be clear at the</w:t>
      </w:r>
      <w:r w:rsidR="00F91240">
        <w:rPr>
          <w:rFonts w:ascii="Times New Roman" w:hAnsi="Times New Roman" w:cs="Times New Roman"/>
          <w:sz w:val="24"/>
          <w:szCs w:val="24"/>
        </w:rPr>
        <w:t xml:space="preserve"> outset. For example employment and housing did not feature significantly in</w:t>
      </w:r>
      <w:r w:rsidR="007564C9">
        <w:rPr>
          <w:rFonts w:ascii="Times New Roman" w:hAnsi="Times New Roman" w:cs="Times New Roman"/>
          <w:sz w:val="24"/>
          <w:szCs w:val="24"/>
        </w:rPr>
        <w:t xml:space="preserve"> </w:t>
      </w:r>
      <w:r w:rsidR="00F91240">
        <w:rPr>
          <w:rFonts w:ascii="Times New Roman" w:hAnsi="Times New Roman" w:cs="Times New Roman"/>
          <w:sz w:val="24"/>
          <w:szCs w:val="24"/>
        </w:rPr>
        <w:t>responses;</w:t>
      </w:r>
      <w:r w:rsidR="007564C9">
        <w:rPr>
          <w:rFonts w:ascii="Times New Roman" w:hAnsi="Times New Roman" w:cs="Times New Roman"/>
          <w:sz w:val="24"/>
          <w:szCs w:val="24"/>
        </w:rPr>
        <w:t xml:space="preserve"> however, </w:t>
      </w:r>
      <w:r w:rsidR="00F91240">
        <w:rPr>
          <w:rFonts w:ascii="Times New Roman" w:hAnsi="Times New Roman" w:cs="Times New Roman"/>
          <w:sz w:val="24"/>
          <w:szCs w:val="24"/>
        </w:rPr>
        <w:t>efforts will be made to gather further primary and secondary data to identify if this is a need for the community.  Anecdotal evidence suggests that these a</w:t>
      </w:r>
      <w:r w:rsidR="00295A0F">
        <w:rPr>
          <w:rFonts w:ascii="Times New Roman" w:hAnsi="Times New Roman" w:cs="Times New Roman"/>
          <w:sz w:val="24"/>
          <w:szCs w:val="24"/>
        </w:rPr>
        <w:t>reas might be an issue for some</w:t>
      </w:r>
      <w:r w:rsidR="00F91240">
        <w:rPr>
          <w:rFonts w:ascii="Times New Roman" w:hAnsi="Times New Roman" w:cs="Times New Roman"/>
          <w:sz w:val="24"/>
          <w:szCs w:val="24"/>
        </w:rPr>
        <w:t>.  Adequate</w:t>
      </w:r>
      <w:r w:rsidR="007564C9">
        <w:rPr>
          <w:rFonts w:ascii="Times New Roman" w:hAnsi="Times New Roman" w:cs="Times New Roman"/>
          <w:sz w:val="24"/>
          <w:szCs w:val="24"/>
        </w:rPr>
        <w:t xml:space="preserve"> housing and income are </w:t>
      </w:r>
      <w:r w:rsidR="00F91240">
        <w:rPr>
          <w:rFonts w:ascii="Times New Roman" w:hAnsi="Times New Roman" w:cs="Times New Roman"/>
          <w:sz w:val="24"/>
          <w:szCs w:val="24"/>
        </w:rPr>
        <w:t>vital</w:t>
      </w:r>
      <w:r w:rsidR="007564C9">
        <w:rPr>
          <w:rFonts w:ascii="Times New Roman" w:hAnsi="Times New Roman" w:cs="Times New Roman"/>
          <w:sz w:val="24"/>
          <w:szCs w:val="24"/>
        </w:rPr>
        <w:t xml:space="preserve"> to sustainability for communities</w:t>
      </w:r>
      <w:r w:rsidR="00030A9D">
        <w:rPr>
          <w:rFonts w:ascii="Times New Roman" w:hAnsi="Times New Roman" w:cs="Times New Roman"/>
          <w:sz w:val="24"/>
          <w:szCs w:val="24"/>
        </w:rPr>
        <w:t xml:space="preserve"> to prosper.</w:t>
      </w:r>
    </w:p>
    <w:p w:rsidR="00567FAD" w:rsidRDefault="00B87735" w:rsidP="0098162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2A153C">
        <w:rPr>
          <w:rFonts w:ascii="Times New Roman" w:hAnsi="Times New Roman" w:cs="Times New Roman"/>
          <w:sz w:val="24"/>
          <w:szCs w:val="24"/>
        </w:rPr>
        <w:t xml:space="preserve">secondary data </w:t>
      </w:r>
      <w:r w:rsidR="00295A0F">
        <w:rPr>
          <w:rFonts w:ascii="Times New Roman" w:hAnsi="Times New Roman" w:cs="Times New Roman"/>
          <w:sz w:val="24"/>
          <w:szCs w:val="24"/>
        </w:rPr>
        <w:t>indicates there are likely to be</w:t>
      </w:r>
      <w:r w:rsidR="002A153C">
        <w:rPr>
          <w:rFonts w:ascii="Times New Roman" w:hAnsi="Times New Roman" w:cs="Times New Roman"/>
          <w:sz w:val="24"/>
          <w:szCs w:val="24"/>
        </w:rPr>
        <w:t xml:space="preserve"> many veterans in RCT </w:t>
      </w:r>
      <w:r>
        <w:rPr>
          <w:rFonts w:ascii="Times New Roman" w:hAnsi="Times New Roman" w:cs="Times New Roman"/>
          <w:sz w:val="24"/>
          <w:szCs w:val="24"/>
        </w:rPr>
        <w:t>and clear ef</w:t>
      </w:r>
      <w:r w:rsidR="00295A0F">
        <w:rPr>
          <w:rFonts w:ascii="Times New Roman" w:hAnsi="Times New Roman" w:cs="Times New Roman"/>
          <w:sz w:val="24"/>
          <w:szCs w:val="24"/>
        </w:rPr>
        <w:t>forts need</w:t>
      </w:r>
      <w:r>
        <w:rPr>
          <w:rFonts w:ascii="Times New Roman" w:hAnsi="Times New Roman" w:cs="Times New Roman"/>
          <w:sz w:val="24"/>
          <w:szCs w:val="24"/>
        </w:rPr>
        <w:t xml:space="preserve"> to be made to </w:t>
      </w:r>
      <w:r w:rsidR="002A153C">
        <w:rPr>
          <w:rFonts w:ascii="Times New Roman" w:hAnsi="Times New Roman" w:cs="Times New Roman"/>
          <w:sz w:val="24"/>
          <w:szCs w:val="24"/>
        </w:rPr>
        <w:t>engage</w:t>
      </w:r>
      <w:r>
        <w:rPr>
          <w:rFonts w:ascii="Times New Roman" w:hAnsi="Times New Roman" w:cs="Times New Roman"/>
          <w:sz w:val="24"/>
          <w:szCs w:val="24"/>
        </w:rPr>
        <w:t xml:space="preserve"> with them. However, what I don’t know</w:t>
      </w:r>
      <w:r w:rsidR="002A153C">
        <w:rPr>
          <w:rFonts w:ascii="Times New Roman" w:hAnsi="Times New Roman" w:cs="Times New Roman"/>
          <w:sz w:val="24"/>
          <w:szCs w:val="24"/>
        </w:rPr>
        <w:t xml:space="preserve"> from my snap shot</w:t>
      </w:r>
      <w:r>
        <w:rPr>
          <w:rFonts w:ascii="Times New Roman" w:hAnsi="Times New Roman" w:cs="Times New Roman"/>
          <w:sz w:val="24"/>
          <w:szCs w:val="24"/>
        </w:rPr>
        <w:t xml:space="preserve"> is whether these </w:t>
      </w:r>
      <w:r w:rsidR="002A153C">
        <w:rPr>
          <w:rFonts w:ascii="Times New Roman" w:hAnsi="Times New Roman" w:cs="Times New Roman"/>
          <w:sz w:val="24"/>
          <w:szCs w:val="24"/>
        </w:rPr>
        <w:t>veterans want to engage or need</w:t>
      </w:r>
      <w:r>
        <w:rPr>
          <w:rFonts w:ascii="Times New Roman" w:hAnsi="Times New Roman" w:cs="Times New Roman"/>
          <w:sz w:val="24"/>
          <w:szCs w:val="24"/>
        </w:rPr>
        <w:t xml:space="preserve"> support.  </w:t>
      </w:r>
      <w:r w:rsidR="002A153C">
        <w:rPr>
          <w:rFonts w:ascii="Times New Roman" w:hAnsi="Times New Roman" w:cs="Times New Roman"/>
          <w:sz w:val="24"/>
          <w:szCs w:val="24"/>
        </w:rPr>
        <w:t>From</w:t>
      </w:r>
      <w:r>
        <w:rPr>
          <w:rFonts w:ascii="Times New Roman" w:hAnsi="Times New Roman" w:cs="Times New Roman"/>
          <w:sz w:val="24"/>
          <w:szCs w:val="24"/>
        </w:rPr>
        <w:t xml:space="preserve"> a sustainability lens perhaps those who feel they need friendship</w:t>
      </w:r>
      <w:r w:rsidR="002A153C">
        <w:rPr>
          <w:rFonts w:ascii="Times New Roman" w:hAnsi="Times New Roman" w:cs="Times New Roman"/>
          <w:sz w:val="24"/>
          <w:szCs w:val="24"/>
        </w:rPr>
        <w:t xml:space="preserve"> already attend a group where </w:t>
      </w:r>
      <w:r w:rsidR="00271146">
        <w:rPr>
          <w:rFonts w:ascii="Times New Roman" w:hAnsi="Times New Roman" w:cs="Times New Roman"/>
          <w:sz w:val="24"/>
          <w:szCs w:val="24"/>
        </w:rPr>
        <w:t xml:space="preserve">there is scope for a community development programme. </w:t>
      </w:r>
      <w:r w:rsidR="002A153C">
        <w:rPr>
          <w:rFonts w:ascii="Times New Roman" w:hAnsi="Times New Roman" w:cs="Times New Roman"/>
          <w:sz w:val="24"/>
          <w:szCs w:val="24"/>
        </w:rPr>
        <w:t xml:space="preserve"> Welsh Government’s Well B</w:t>
      </w:r>
      <w:r w:rsidR="00483F8D">
        <w:rPr>
          <w:rFonts w:ascii="Times New Roman" w:hAnsi="Times New Roman" w:cs="Times New Roman"/>
          <w:sz w:val="24"/>
          <w:szCs w:val="24"/>
        </w:rPr>
        <w:t xml:space="preserve">eing of Future Generations (Wales) Act 2015 could act as a driver for </w:t>
      </w:r>
      <w:r w:rsidR="002A153C">
        <w:rPr>
          <w:rFonts w:ascii="Times New Roman" w:hAnsi="Times New Roman" w:cs="Times New Roman"/>
          <w:sz w:val="24"/>
          <w:szCs w:val="24"/>
        </w:rPr>
        <w:t xml:space="preserve">the </w:t>
      </w:r>
      <w:r w:rsidR="00483F8D">
        <w:rPr>
          <w:rFonts w:ascii="Times New Roman" w:hAnsi="Times New Roman" w:cs="Times New Roman"/>
          <w:sz w:val="24"/>
          <w:szCs w:val="24"/>
        </w:rPr>
        <w:t>sustainability of the veterans community</w:t>
      </w:r>
      <w:r w:rsidR="00163BFF">
        <w:rPr>
          <w:rFonts w:ascii="Times New Roman" w:hAnsi="Times New Roman" w:cs="Times New Roman"/>
          <w:sz w:val="24"/>
          <w:szCs w:val="24"/>
        </w:rPr>
        <w:t xml:space="preserve">, however, my fear is unless there is a conscious approach by public services then they may remain hard to reach or in other words efforts are not made to </w:t>
      </w:r>
      <w:r w:rsidR="002A153C">
        <w:rPr>
          <w:rFonts w:ascii="Times New Roman" w:hAnsi="Times New Roman" w:cs="Times New Roman"/>
          <w:sz w:val="24"/>
          <w:szCs w:val="24"/>
        </w:rPr>
        <w:t>engage</w:t>
      </w:r>
      <w:r w:rsidR="00163BFF">
        <w:rPr>
          <w:rFonts w:ascii="Times New Roman" w:hAnsi="Times New Roman" w:cs="Times New Roman"/>
          <w:sz w:val="24"/>
          <w:szCs w:val="24"/>
        </w:rPr>
        <w:t xml:space="preserve"> </w:t>
      </w:r>
      <w:r w:rsidR="002A153C">
        <w:rPr>
          <w:rFonts w:ascii="Times New Roman" w:hAnsi="Times New Roman" w:cs="Times New Roman"/>
          <w:sz w:val="24"/>
          <w:szCs w:val="24"/>
        </w:rPr>
        <w:t xml:space="preserve">with </w:t>
      </w:r>
      <w:r w:rsidR="00163BFF">
        <w:rPr>
          <w:rFonts w:ascii="Times New Roman" w:hAnsi="Times New Roman" w:cs="Times New Roman"/>
          <w:sz w:val="24"/>
          <w:szCs w:val="24"/>
        </w:rPr>
        <w:t xml:space="preserve">them.   For </w:t>
      </w:r>
      <w:r w:rsidR="002A153C">
        <w:rPr>
          <w:rFonts w:ascii="Times New Roman" w:hAnsi="Times New Roman" w:cs="Times New Roman"/>
          <w:sz w:val="24"/>
          <w:szCs w:val="24"/>
        </w:rPr>
        <w:t>the veterans in</w:t>
      </w:r>
      <w:r w:rsidR="00163BFF">
        <w:rPr>
          <w:rFonts w:ascii="Times New Roman" w:hAnsi="Times New Roman" w:cs="Times New Roman"/>
          <w:sz w:val="24"/>
          <w:szCs w:val="24"/>
        </w:rPr>
        <w:t xml:space="preserve"> RCT to</w:t>
      </w:r>
      <w:r w:rsidR="002A153C">
        <w:rPr>
          <w:rFonts w:ascii="Times New Roman" w:hAnsi="Times New Roman" w:cs="Times New Roman"/>
          <w:sz w:val="24"/>
          <w:szCs w:val="24"/>
        </w:rPr>
        <w:t xml:space="preserve"> thrive</w:t>
      </w:r>
      <w:r w:rsidR="002A153C">
        <w:rPr>
          <w:rFonts w:ascii="Times New Roman" w:hAnsi="Times New Roman" w:cs="Times New Roman"/>
          <w:b/>
          <w:sz w:val="24"/>
          <w:szCs w:val="24"/>
        </w:rPr>
        <w:t xml:space="preserve"> </w:t>
      </w:r>
      <w:r w:rsidR="000B173D">
        <w:rPr>
          <w:rFonts w:ascii="Times New Roman" w:hAnsi="Times New Roman" w:cs="Times New Roman"/>
          <w:sz w:val="24"/>
          <w:szCs w:val="24"/>
        </w:rPr>
        <w:t>and realis</w:t>
      </w:r>
      <w:r w:rsidR="002A153C">
        <w:rPr>
          <w:rFonts w:ascii="Times New Roman" w:hAnsi="Times New Roman" w:cs="Times New Roman"/>
          <w:sz w:val="24"/>
          <w:szCs w:val="24"/>
        </w:rPr>
        <w:t xml:space="preserve">e the aspiration of the </w:t>
      </w:r>
      <w:r w:rsidR="00163BFF">
        <w:rPr>
          <w:rFonts w:ascii="Times New Roman" w:hAnsi="Times New Roman" w:cs="Times New Roman"/>
          <w:sz w:val="24"/>
          <w:szCs w:val="24"/>
        </w:rPr>
        <w:t xml:space="preserve">wellbeing goals </w:t>
      </w:r>
      <w:r w:rsidR="002A153C">
        <w:rPr>
          <w:rFonts w:ascii="Times New Roman" w:hAnsi="Times New Roman" w:cs="Times New Roman"/>
          <w:sz w:val="24"/>
          <w:szCs w:val="24"/>
        </w:rPr>
        <w:t xml:space="preserve">contained in the </w:t>
      </w:r>
      <w:r w:rsidR="00163BFF">
        <w:rPr>
          <w:rFonts w:ascii="Times New Roman" w:hAnsi="Times New Roman" w:cs="Times New Roman"/>
          <w:sz w:val="24"/>
          <w:szCs w:val="24"/>
        </w:rPr>
        <w:t>Act they need to be engaged and empowered</w:t>
      </w:r>
      <w:r w:rsidR="002A153C">
        <w:rPr>
          <w:rFonts w:ascii="Times New Roman" w:hAnsi="Times New Roman" w:cs="Times New Roman"/>
          <w:sz w:val="24"/>
          <w:szCs w:val="24"/>
        </w:rPr>
        <w:t xml:space="preserve"> and take action themselves to improve the quality of their lives, the</w:t>
      </w:r>
      <w:r w:rsidR="000B173D">
        <w:rPr>
          <w:rFonts w:ascii="Times New Roman" w:hAnsi="Times New Roman" w:cs="Times New Roman"/>
          <w:sz w:val="24"/>
          <w:szCs w:val="24"/>
        </w:rPr>
        <w:t>ir families and future veterans</w:t>
      </w:r>
      <w:r w:rsidR="00163BFF">
        <w:rPr>
          <w:rFonts w:ascii="Times New Roman" w:hAnsi="Times New Roman" w:cs="Times New Roman"/>
          <w:sz w:val="24"/>
          <w:szCs w:val="24"/>
        </w:rPr>
        <w:t xml:space="preserve">.  The Armed Forces </w:t>
      </w:r>
      <w:r w:rsidR="000B173D">
        <w:rPr>
          <w:rFonts w:ascii="Times New Roman" w:hAnsi="Times New Roman" w:cs="Times New Roman"/>
          <w:sz w:val="24"/>
          <w:szCs w:val="24"/>
        </w:rPr>
        <w:t xml:space="preserve">Covenant </w:t>
      </w:r>
      <w:r w:rsidR="00163BFF">
        <w:rPr>
          <w:rFonts w:ascii="Times New Roman" w:hAnsi="Times New Roman" w:cs="Times New Roman"/>
          <w:sz w:val="24"/>
          <w:szCs w:val="24"/>
        </w:rPr>
        <w:t>responsibilities help to promot</w:t>
      </w:r>
      <w:r w:rsidR="000B173D">
        <w:rPr>
          <w:rFonts w:ascii="Times New Roman" w:hAnsi="Times New Roman" w:cs="Times New Roman"/>
          <w:sz w:val="24"/>
          <w:szCs w:val="24"/>
        </w:rPr>
        <w:t>e this but it does sometimes re</w:t>
      </w:r>
      <w:r w:rsidR="00163BFF">
        <w:rPr>
          <w:rFonts w:ascii="Times New Roman" w:hAnsi="Times New Roman" w:cs="Times New Roman"/>
          <w:sz w:val="24"/>
          <w:szCs w:val="24"/>
        </w:rPr>
        <w:t xml:space="preserve">ly on committed individuals in organisations to </w:t>
      </w:r>
      <w:r w:rsidR="002A153C">
        <w:rPr>
          <w:rFonts w:ascii="Times New Roman" w:hAnsi="Times New Roman" w:cs="Times New Roman"/>
          <w:sz w:val="24"/>
          <w:szCs w:val="24"/>
        </w:rPr>
        <w:t>facilitate</w:t>
      </w:r>
      <w:r w:rsidR="00163BFF">
        <w:rPr>
          <w:rFonts w:ascii="Times New Roman" w:hAnsi="Times New Roman" w:cs="Times New Roman"/>
          <w:sz w:val="24"/>
          <w:szCs w:val="24"/>
        </w:rPr>
        <w:t xml:space="preserve">.  However, </w:t>
      </w:r>
      <w:r w:rsidR="002A153C">
        <w:rPr>
          <w:rFonts w:ascii="Times New Roman" w:hAnsi="Times New Roman" w:cs="Times New Roman"/>
          <w:sz w:val="24"/>
          <w:szCs w:val="24"/>
        </w:rPr>
        <w:t>recognising</w:t>
      </w:r>
      <w:r w:rsidR="003521A7">
        <w:rPr>
          <w:rFonts w:ascii="Times New Roman" w:hAnsi="Times New Roman" w:cs="Times New Roman"/>
          <w:sz w:val="24"/>
          <w:szCs w:val="24"/>
        </w:rPr>
        <w:t xml:space="preserve"> that one in ten men in</w:t>
      </w:r>
      <w:r w:rsidR="00163BFF">
        <w:rPr>
          <w:rFonts w:ascii="Times New Roman" w:hAnsi="Times New Roman" w:cs="Times New Roman"/>
          <w:sz w:val="24"/>
          <w:szCs w:val="24"/>
        </w:rPr>
        <w:t xml:space="preserve"> RCT are veterans, should </w:t>
      </w:r>
      <w:r w:rsidR="003521A7">
        <w:rPr>
          <w:rFonts w:ascii="Times New Roman" w:hAnsi="Times New Roman" w:cs="Times New Roman"/>
          <w:sz w:val="24"/>
          <w:szCs w:val="24"/>
        </w:rPr>
        <w:t>encourage</w:t>
      </w:r>
      <w:r w:rsidR="00163BFF">
        <w:rPr>
          <w:rFonts w:ascii="Times New Roman" w:hAnsi="Times New Roman" w:cs="Times New Roman"/>
          <w:sz w:val="24"/>
          <w:szCs w:val="24"/>
        </w:rPr>
        <w:t xml:space="preserve"> some positive commitment from lead</w:t>
      </w:r>
      <w:r w:rsidR="003521A7">
        <w:rPr>
          <w:rFonts w:ascii="Times New Roman" w:hAnsi="Times New Roman" w:cs="Times New Roman"/>
          <w:sz w:val="24"/>
          <w:szCs w:val="24"/>
        </w:rPr>
        <w:t>ership</w:t>
      </w:r>
      <w:r w:rsidR="00163BFF">
        <w:rPr>
          <w:rFonts w:ascii="Times New Roman" w:hAnsi="Times New Roman" w:cs="Times New Roman"/>
          <w:sz w:val="24"/>
          <w:szCs w:val="24"/>
        </w:rPr>
        <w:t xml:space="preserve">.  The establishment of the Veteran Advice Service will further help to identify and </w:t>
      </w:r>
      <w:r w:rsidR="000B173D">
        <w:rPr>
          <w:rFonts w:ascii="Times New Roman" w:hAnsi="Times New Roman" w:cs="Times New Roman"/>
          <w:sz w:val="24"/>
          <w:szCs w:val="24"/>
        </w:rPr>
        <w:t>understand</w:t>
      </w:r>
      <w:r w:rsidR="00163BFF">
        <w:rPr>
          <w:rFonts w:ascii="Times New Roman" w:hAnsi="Times New Roman" w:cs="Times New Roman"/>
          <w:sz w:val="24"/>
          <w:szCs w:val="24"/>
        </w:rPr>
        <w:t xml:space="preserve"> the ne</w:t>
      </w:r>
      <w:r w:rsidR="002B4683">
        <w:rPr>
          <w:rFonts w:ascii="Times New Roman" w:hAnsi="Times New Roman" w:cs="Times New Roman"/>
          <w:sz w:val="24"/>
          <w:szCs w:val="24"/>
        </w:rPr>
        <w:t>eds of veterans and therefore ensure a bette</w:t>
      </w:r>
      <w:r w:rsidR="000B173D">
        <w:rPr>
          <w:rFonts w:ascii="Times New Roman" w:hAnsi="Times New Roman" w:cs="Times New Roman"/>
          <w:sz w:val="24"/>
          <w:szCs w:val="24"/>
        </w:rPr>
        <w:t xml:space="preserve">r quality of life for veterans living in RCT and </w:t>
      </w:r>
      <w:r w:rsidR="002B4683">
        <w:rPr>
          <w:rFonts w:ascii="Times New Roman" w:hAnsi="Times New Roman" w:cs="Times New Roman"/>
          <w:sz w:val="24"/>
          <w:szCs w:val="24"/>
        </w:rPr>
        <w:t>for future generations.</w:t>
      </w:r>
      <w:r w:rsidR="00163BFF">
        <w:rPr>
          <w:rFonts w:ascii="Times New Roman" w:hAnsi="Times New Roman" w:cs="Times New Roman"/>
          <w:sz w:val="24"/>
          <w:szCs w:val="24"/>
        </w:rPr>
        <w:t xml:space="preserve"> </w:t>
      </w:r>
    </w:p>
    <w:p w:rsidR="009B29EC" w:rsidRPr="00567FAD" w:rsidRDefault="009B29EC" w:rsidP="00981624">
      <w:pPr>
        <w:spacing w:line="360" w:lineRule="auto"/>
        <w:rPr>
          <w:rFonts w:ascii="Times New Roman" w:hAnsi="Times New Roman" w:cs="Times New Roman"/>
          <w:sz w:val="24"/>
          <w:szCs w:val="24"/>
        </w:rPr>
      </w:pPr>
      <w:r>
        <w:rPr>
          <w:rFonts w:ascii="Times New Roman" w:hAnsi="Times New Roman" w:cs="Times New Roman"/>
          <w:b/>
          <w:sz w:val="24"/>
          <w:szCs w:val="24"/>
          <w:u w:val="single"/>
        </w:rPr>
        <w:t>REFERENCE</w:t>
      </w:r>
      <w:r w:rsidR="00367404">
        <w:rPr>
          <w:rFonts w:ascii="Times New Roman" w:hAnsi="Times New Roman" w:cs="Times New Roman"/>
          <w:b/>
          <w:sz w:val="24"/>
          <w:szCs w:val="24"/>
          <w:u w:val="single"/>
        </w:rPr>
        <w:t xml:space="preserve"> LIST</w:t>
      </w:r>
    </w:p>
    <w:p w:rsidR="0029671E" w:rsidRDefault="0029671E" w:rsidP="00981624">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Agyeman</w:t>
      </w:r>
      <w:proofErr w:type="spellEnd"/>
      <w:r>
        <w:rPr>
          <w:rFonts w:ascii="Times New Roman" w:hAnsi="Times New Roman" w:cs="Times New Roman"/>
          <w:sz w:val="24"/>
          <w:szCs w:val="24"/>
        </w:rPr>
        <w:t xml:space="preserve">, J. (2005) </w:t>
      </w:r>
      <w:r w:rsidRPr="0029671E">
        <w:rPr>
          <w:rFonts w:ascii="Times New Roman" w:hAnsi="Times New Roman" w:cs="Times New Roman"/>
          <w:i/>
          <w:sz w:val="24"/>
          <w:szCs w:val="24"/>
        </w:rPr>
        <w:t>Sustainable Communities and the Challenge of Environmental Justice</w:t>
      </w:r>
      <w:r>
        <w:rPr>
          <w:rFonts w:ascii="Times New Roman" w:hAnsi="Times New Roman" w:cs="Times New Roman"/>
          <w:sz w:val="24"/>
          <w:szCs w:val="24"/>
        </w:rPr>
        <w:t>. New York University Press, New York, London.</w:t>
      </w:r>
    </w:p>
    <w:p w:rsidR="00D27CEA" w:rsidRPr="00D27CEA" w:rsidRDefault="00D27CEA" w:rsidP="00981624">
      <w:pPr>
        <w:spacing w:line="360" w:lineRule="auto"/>
        <w:rPr>
          <w:rFonts w:ascii="Times New Roman" w:hAnsi="Times New Roman" w:cs="Times New Roman"/>
          <w:sz w:val="24"/>
          <w:szCs w:val="24"/>
        </w:rPr>
      </w:pPr>
      <w:r>
        <w:rPr>
          <w:rFonts w:ascii="Times New Roman" w:hAnsi="Times New Roman" w:cs="Times New Roman"/>
          <w:sz w:val="24"/>
          <w:szCs w:val="24"/>
        </w:rPr>
        <w:t xml:space="preserve">Armed Forces </w:t>
      </w:r>
      <w:proofErr w:type="spellStart"/>
      <w:r>
        <w:rPr>
          <w:rFonts w:ascii="Times New Roman" w:hAnsi="Times New Roman" w:cs="Times New Roman"/>
          <w:sz w:val="24"/>
          <w:szCs w:val="24"/>
        </w:rPr>
        <w:t>Covenent</w:t>
      </w:r>
      <w:proofErr w:type="spellEnd"/>
      <w:r>
        <w:rPr>
          <w:rFonts w:ascii="Times New Roman" w:hAnsi="Times New Roman" w:cs="Times New Roman"/>
          <w:sz w:val="24"/>
          <w:szCs w:val="24"/>
        </w:rPr>
        <w:t xml:space="preserve">. 2018 </w:t>
      </w:r>
      <w:hyperlink r:id="rId20" w:history="1">
        <w:r w:rsidRPr="009009E7">
          <w:rPr>
            <w:rStyle w:val="Hyperlink"/>
            <w:rFonts w:ascii="Times New Roman" w:hAnsi="Times New Roman" w:cs="Times New Roman"/>
            <w:sz w:val="24"/>
            <w:szCs w:val="24"/>
          </w:rPr>
          <w:t>www.armedforcescovenant.gov.uk</w:t>
        </w:r>
      </w:hyperlink>
    </w:p>
    <w:p w:rsidR="00726DE2" w:rsidRPr="00726DE2" w:rsidRDefault="00726DE2" w:rsidP="00981624">
      <w:pPr>
        <w:spacing w:line="360" w:lineRule="auto"/>
        <w:rPr>
          <w:rFonts w:ascii="Times New Roman" w:hAnsi="Times New Roman" w:cs="Times New Roman"/>
          <w:sz w:val="24"/>
          <w:szCs w:val="24"/>
        </w:rPr>
      </w:pPr>
      <w:r>
        <w:rPr>
          <w:rFonts w:ascii="Times New Roman" w:hAnsi="Times New Roman" w:cs="Times New Roman"/>
          <w:sz w:val="24"/>
          <w:szCs w:val="24"/>
        </w:rPr>
        <w:t>Barton, H. (</w:t>
      </w:r>
      <w:proofErr w:type="spellStart"/>
      <w:r>
        <w:rPr>
          <w:rFonts w:ascii="Times New Roman" w:hAnsi="Times New Roman" w:cs="Times New Roman"/>
          <w:sz w:val="24"/>
          <w:szCs w:val="24"/>
        </w:rPr>
        <w:t>eds</w:t>
      </w:r>
      <w:proofErr w:type="spellEnd"/>
      <w:r>
        <w:rPr>
          <w:rFonts w:ascii="Times New Roman" w:hAnsi="Times New Roman" w:cs="Times New Roman"/>
          <w:sz w:val="24"/>
          <w:szCs w:val="24"/>
        </w:rPr>
        <w:t xml:space="preserve">) (2002) </w:t>
      </w:r>
      <w:r w:rsidRPr="00726DE2">
        <w:rPr>
          <w:rFonts w:ascii="Times New Roman" w:hAnsi="Times New Roman" w:cs="Times New Roman"/>
          <w:i/>
          <w:sz w:val="24"/>
          <w:szCs w:val="24"/>
        </w:rPr>
        <w:t>Sustainable Communities: The Potential for Eco-Neighbourhoods</w:t>
      </w:r>
      <w:r w:rsidR="0029671E">
        <w:rPr>
          <w:rFonts w:ascii="Times New Roman" w:hAnsi="Times New Roman" w:cs="Times New Roman"/>
          <w:sz w:val="24"/>
          <w:szCs w:val="24"/>
        </w:rPr>
        <w:t xml:space="preserve">. </w:t>
      </w:r>
      <w:proofErr w:type="spellStart"/>
      <w:r w:rsidR="0029671E">
        <w:rPr>
          <w:rFonts w:ascii="Times New Roman" w:hAnsi="Times New Roman" w:cs="Times New Roman"/>
          <w:sz w:val="24"/>
          <w:szCs w:val="24"/>
        </w:rPr>
        <w:t>Earthscan</w:t>
      </w:r>
      <w:proofErr w:type="spellEnd"/>
      <w:r w:rsidR="0029671E">
        <w:rPr>
          <w:rFonts w:ascii="Times New Roman" w:hAnsi="Times New Roman" w:cs="Times New Roman"/>
          <w:sz w:val="24"/>
          <w:szCs w:val="24"/>
        </w:rPr>
        <w:t xml:space="preserve"> Publications Ltd, London.</w:t>
      </w:r>
    </w:p>
    <w:p w:rsidR="0029671E" w:rsidRDefault="0029671E" w:rsidP="00981624">
      <w:pPr>
        <w:spacing w:line="360" w:lineRule="auto"/>
        <w:rPr>
          <w:rFonts w:ascii="Times New Roman" w:hAnsi="Times New Roman" w:cs="Times New Roman"/>
          <w:sz w:val="24"/>
          <w:szCs w:val="24"/>
        </w:rPr>
      </w:pPr>
      <w:r>
        <w:rPr>
          <w:rFonts w:ascii="Times New Roman" w:hAnsi="Times New Roman" w:cs="Times New Roman"/>
          <w:sz w:val="24"/>
          <w:szCs w:val="24"/>
        </w:rPr>
        <w:t xml:space="preserve">Benton, L.M., and </w:t>
      </w:r>
      <w:proofErr w:type="spellStart"/>
      <w:r>
        <w:rPr>
          <w:rFonts w:ascii="Times New Roman" w:hAnsi="Times New Roman" w:cs="Times New Roman"/>
          <w:sz w:val="24"/>
          <w:szCs w:val="24"/>
        </w:rPr>
        <w:t>Rennie</w:t>
      </w:r>
      <w:proofErr w:type="spellEnd"/>
      <w:r>
        <w:rPr>
          <w:rFonts w:ascii="Times New Roman" w:hAnsi="Times New Roman" w:cs="Times New Roman"/>
          <w:sz w:val="24"/>
          <w:szCs w:val="24"/>
        </w:rPr>
        <w:t xml:space="preserve"> Short, J. (1999) </w:t>
      </w:r>
      <w:r>
        <w:rPr>
          <w:rFonts w:ascii="Times New Roman" w:hAnsi="Times New Roman" w:cs="Times New Roman"/>
          <w:i/>
          <w:sz w:val="24"/>
          <w:szCs w:val="24"/>
        </w:rPr>
        <w:t>Environmental Discourse and Practice</w:t>
      </w:r>
      <w:r>
        <w:rPr>
          <w:rFonts w:ascii="Times New Roman" w:hAnsi="Times New Roman" w:cs="Times New Roman"/>
          <w:sz w:val="24"/>
          <w:szCs w:val="24"/>
        </w:rPr>
        <w:t xml:space="preserve">. Blackwell Publishers, Oxford, </w:t>
      </w:r>
      <w:r w:rsidR="00C87272">
        <w:rPr>
          <w:rFonts w:ascii="Times New Roman" w:hAnsi="Times New Roman" w:cs="Times New Roman"/>
          <w:sz w:val="24"/>
          <w:szCs w:val="24"/>
        </w:rPr>
        <w:t>Massachusetts</w:t>
      </w:r>
      <w:r>
        <w:rPr>
          <w:rFonts w:ascii="Times New Roman" w:hAnsi="Times New Roman" w:cs="Times New Roman"/>
          <w:sz w:val="24"/>
          <w:szCs w:val="24"/>
        </w:rPr>
        <w:t>.</w:t>
      </w:r>
    </w:p>
    <w:p w:rsidR="005E0B38" w:rsidRDefault="005E0B38" w:rsidP="005E0B38">
      <w:pPr>
        <w:spacing w:line="360" w:lineRule="auto"/>
        <w:rPr>
          <w:rFonts w:ascii="Times New Roman" w:hAnsi="Times New Roman" w:cs="Times New Roman"/>
          <w:sz w:val="24"/>
          <w:szCs w:val="24"/>
        </w:rPr>
      </w:pPr>
      <w:r w:rsidRPr="00623B71">
        <w:rPr>
          <w:rFonts w:ascii="Times New Roman" w:hAnsi="Times New Roman" w:cs="Times New Roman"/>
          <w:sz w:val="24"/>
          <w:szCs w:val="24"/>
        </w:rPr>
        <w:lastRenderedPageBreak/>
        <w:t xml:space="preserve">Creswell, J.W. (2009) </w:t>
      </w:r>
      <w:r w:rsidRPr="00623B71">
        <w:rPr>
          <w:rFonts w:ascii="Times New Roman" w:hAnsi="Times New Roman" w:cs="Times New Roman"/>
          <w:i/>
          <w:sz w:val="24"/>
          <w:szCs w:val="24"/>
        </w:rPr>
        <w:t>Research Design: Qualitative, Quantitative, and Mixed Methods Approaches</w:t>
      </w:r>
      <w:r w:rsidRPr="00623B71">
        <w:rPr>
          <w:rFonts w:ascii="Times New Roman" w:hAnsi="Times New Roman" w:cs="Times New Roman"/>
          <w:sz w:val="24"/>
          <w:szCs w:val="24"/>
        </w:rPr>
        <w:t>. 3</w:t>
      </w:r>
      <w:r w:rsidRPr="00623B71">
        <w:rPr>
          <w:rFonts w:ascii="Times New Roman" w:hAnsi="Times New Roman" w:cs="Times New Roman"/>
          <w:sz w:val="24"/>
          <w:szCs w:val="24"/>
          <w:vertAlign w:val="superscript"/>
        </w:rPr>
        <w:t>rd</w:t>
      </w:r>
      <w:r w:rsidRPr="00623B71">
        <w:rPr>
          <w:rFonts w:ascii="Times New Roman" w:hAnsi="Times New Roman" w:cs="Times New Roman"/>
          <w:sz w:val="24"/>
          <w:szCs w:val="24"/>
        </w:rPr>
        <w:t xml:space="preserve"> Edition. London: Sage.</w:t>
      </w:r>
    </w:p>
    <w:p w:rsidR="000E2978" w:rsidRDefault="00064BE6" w:rsidP="005E0B38">
      <w:pPr>
        <w:spacing w:line="360" w:lineRule="auto"/>
        <w:rPr>
          <w:rFonts w:ascii="Times New Roman" w:hAnsi="Times New Roman" w:cs="Times New Roman"/>
          <w:sz w:val="24"/>
          <w:szCs w:val="24"/>
        </w:rPr>
      </w:pPr>
      <w:r>
        <w:rPr>
          <w:rFonts w:ascii="Times New Roman" w:hAnsi="Times New Roman" w:cs="Times New Roman"/>
          <w:sz w:val="24"/>
          <w:szCs w:val="24"/>
        </w:rPr>
        <w:t>Cwm Taf</w:t>
      </w:r>
      <w:r w:rsidR="000E2978">
        <w:rPr>
          <w:rFonts w:ascii="Times New Roman" w:hAnsi="Times New Roman" w:cs="Times New Roman"/>
          <w:sz w:val="24"/>
          <w:szCs w:val="24"/>
        </w:rPr>
        <w:t xml:space="preserve"> Wellbeing Plan</w:t>
      </w:r>
      <w:r w:rsidR="000F074F">
        <w:rPr>
          <w:rFonts w:ascii="Times New Roman" w:hAnsi="Times New Roman" w:cs="Times New Roman"/>
          <w:sz w:val="24"/>
          <w:szCs w:val="24"/>
        </w:rPr>
        <w:t xml:space="preserve"> (2018-202</w:t>
      </w:r>
      <w:r w:rsidR="00FF1DD0">
        <w:rPr>
          <w:rFonts w:ascii="Times New Roman" w:hAnsi="Times New Roman" w:cs="Times New Roman"/>
          <w:sz w:val="24"/>
          <w:szCs w:val="24"/>
        </w:rPr>
        <w:t>3)</w:t>
      </w:r>
      <w:r w:rsidR="00EE0097">
        <w:rPr>
          <w:rFonts w:ascii="Times New Roman" w:hAnsi="Times New Roman" w:cs="Times New Roman"/>
          <w:sz w:val="24"/>
          <w:szCs w:val="24"/>
        </w:rPr>
        <w:t xml:space="preserve">, </w:t>
      </w:r>
      <w:hyperlink r:id="rId21" w:history="1">
        <w:r w:rsidRPr="000374DD">
          <w:rPr>
            <w:rStyle w:val="Hyperlink"/>
            <w:rFonts w:ascii="Times New Roman" w:hAnsi="Times New Roman" w:cs="Times New Roman"/>
            <w:sz w:val="24"/>
            <w:szCs w:val="24"/>
          </w:rPr>
          <w:t>https://www.rctcbc.gov.uk/EN/Council/Partnerships/Workingwithothers/CwmTafPublicServicesBoard.aspx</w:t>
        </w:r>
      </w:hyperlink>
    </w:p>
    <w:p w:rsidR="00064BE6" w:rsidRDefault="00064BE6" w:rsidP="00064BE6">
      <w:pPr>
        <w:spacing w:line="360" w:lineRule="auto"/>
        <w:rPr>
          <w:rFonts w:ascii="Times New Roman" w:hAnsi="Times New Roman" w:cs="Times New Roman"/>
          <w:sz w:val="24"/>
          <w:szCs w:val="24"/>
        </w:rPr>
      </w:pPr>
      <w:r>
        <w:rPr>
          <w:rFonts w:ascii="Times New Roman" w:hAnsi="Times New Roman" w:cs="Times New Roman"/>
          <w:sz w:val="24"/>
          <w:szCs w:val="24"/>
        </w:rPr>
        <w:t xml:space="preserve">Day, G. (2006) </w:t>
      </w:r>
      <w:r>
        <w:rPr>
          <w:rFonts w:ascii="Times New Roman" w:hAnsi="Times New Roman" w:cs="Times New Roman"/>
          <w:i/>
          <w:sz w:val="24"/>
          <w:szCs w:val="24"/>
        </w:rPr>
        <w:t>Community and Everyday Life</w:t>
      </w:r>
      <w:r>
        <w:rPr>
          <w:rFonts w:ascii="Times New Roman" w:hAnsi="Times New Roman" w:cs="Times New Roman"/>
          <w:sz w:val="24"/>
          <w:szCs w:val="24"/>
        </w:rPr>
        <w:t xml:space="preserve">, </w:t>
      </w:r>
      <w:proofErr w:type="spellStart"/>
      <w:r>
        <w:rPr>
          <w:rFonts w:ascii="Times New Roman" w:hAnsi="Times New Roman" w:cs="Times New Roman"/>
          <w:sz w:val="24"/>
          <w:szCs w:val="24"/>
        </w:rPr>
        <w:t>Routledge</w:t>
      </w:r>
      <w:proofErr w:type="spellEnd"/>
      <w:r>
        <w:rPr>
          <w:rFonts w:ascii="Times New Roman" w:hAnsi="Times New Roman" w:cs="Times New Roman"/>
          <w:sz w:val="24"/>
          <w:szCs w:val="24"/>
        </w:rPr>
        <w:t>, London and New York.</w:t>
      </w:r>
    </w:p>
    <w:p w:rsidR="007B1D25" w:rsidRDefault="007B1D25" w:rsidP="005E0B3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Delanty</w:t>
      </w:r>
      <w:proofErr w:type="spellEnd"/>
      <w:r>
        <w:rPr>
          <w:rFonts w:ascii="Times New Roman" w:hAnsi="Times New Roman" w:cs="Times New Roman"/>
          <w:sz w:val="24"/>
          <w:szCs w:val="24"/>
        </w:rPr>
        <w:t xml:space="preserve">, G. (2010) </w:t>
      </w:r>
      <w:r>
        <w:rPr>
          <w:rFonts w:ascii="Times New Roman" w:hAnsi="Times New Roman" w:cs="Times New Roman"/>
          <w:i/>
          <w:sz w:val="24"/>
          <w:szCs w:val="24"/>
        </w:rPr>
        <w:t>Community</w:t>
      </w:r>
      <w:r>
        <w:rPr>
          <w:rFonts w:ascii="Times New Roman" w:hAnsi="Times New Roman" w:cs="Times New Roman"/>
          <w:sz w:val="24"/>
          <w:szCs w:val="24"/>
        </w:rPr>
        <w:t>. 2</w:t>
      </w:r>
      <w:r w:rsidRPr="007B1D25">
        <w:rPr>
          <w:rFonts w:ascii="Times New Roman" w:hAnsi="Times New Roman" w:cs="Times New Roman"/>
          <w:sz w:val="24"/>
          <w:szCs w:val="24"/>
          <w:vertAlign w:val="superscript"/>
        </w:rPr>
        <w:t>nd</w:t>
      </w:r>
      <w:r>
        <w:rPr>
          <w:rFonts w:ascii="Times New Roman" w:hAnsi="Times New Roman" w:cs="Times New Roman"/>
          <w:sz w:val="24"/>
          <w:szCs w:val="24"/>
        </w:rPr>
        <w:t xml:space="preserve"> Edition. </w:t>
      </w:r>
      <w:proofErr w:type="spellStart"/>
      <w:r>
        <w:rPr>
          <w:rFonts w:ascii="Times New Roman" w:hAnsi="Times New Roman" w:cs="Times New Roman"/>
          <w:sz w:val="24"/>
          <w:szCs w:val="24"/>
        </w:rPr>
        <w:t>Routlege</w:t>
      </w:r>
      <w:proofErr w:type="spellEnd"/>
      <w:r>
        <w:rPr>
          <w:rFonts w:ascii="Times New Roman" w:hAnsi="Times New Roman" w:cs="Times New Roman"/>
          <w:sz w:val="24"/>
          <w:szCs w:val="24"/>
        </w:rPr>
        <w:t>, London and New York.</w:t>
      </w:r>
    </w:p>
    <w:p w:rsidR="001F1DA4" w:rsidRDefault="001F1DA4" w:rsidP="005E0B38">
      <w:pPr>
        <w:spacing w:line="360" w:lineRule="auto"/>
        <w:rPr>
          <w:rFonts w:ascii="Times New Roman" w:hAnsi="Times New Roman" w:cs="Times New Roman"/>
          <w:sz w:val="24"/>
          <w:szCs w:val="24"/>
        </w:rPr>
      </w:pPr>
      <w:r>
        <w:rPr>
          <w:rFonts w:ascii="Times New Roman" w:hAnsi="Times New Roman" w:cs="Times New Roman"/>
          <w:sz w:val="24"/>
          <w:szCs w:val="24"/>
        </w:rPr>
        <w:t xml:space="preserve">Diverse </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June 2018, Report: Delivering Better Engagement of All Diverse Communities – A new public sector engagement model.</w:t>
      </w:r>
    </w:p>
    <w:p w:rsidR="00064BE6" w:rsidRDefault="00064BE6" w:rsidP="005E0B38">
      <w:pPr>
        <w:spacing w:line="360" w:lineRule="auto"/>
        <w:rPr>
          <w:rFonts w:ascii="Times New Roman" w:hAnsi="Times New Roman" w:cs="Times New Roman"/>
          <w:sz w:val="24"/>
          <w:szCs w:val="24"/>
        </w:rPr>
      </w:pPr>
      <w:r>
        <w:rPr>
          <w:rFonts w:ascii="Times New Roman" w:hAnsi="Times New Roman" w:cs="Times New Roman"/>
          <w:sz w:val="24"/>
          <w:szCs w:val="24"/>
        </w:rPr>
        <w:t>Durham University, November 2012, Community-based Participatory Research: A Guide to Ethical Principles and Practice, www.publicengagement.ac.uk.</w:t>
      </w:r>
    </w:p>
    <w:p w:rsidR="00504166" w:rsidRDefault="00504166" w:rsidP="005E0B38">
      <w:pPr>
        <w:spacing w:line="360" w:lineRule="auto"/>
        <w:rPr>
          <w:rFonts w:ascii="Times New Roman" w:hAnsi="Times New Roman" w:cs="Times New Roman"/>
          <w:sz w:val="24"/>
          <w:szCs w:val="24"/>
        </w:rPr>
      </w:pPr>
      <w:r>
        <w:rPr>
          <w:rFonts w:ascii="Times New Roman" w:hAnsi="Times New Roman" w:cs="Times New Roman"/>
          <w:sz w:val="24"/>
          <w:szCs w:val="24"/>
        </w:rPr>
        <w:t xml:space="preserve">Hacker, K (2013) </w:t>
      </w:r>
      <w:r>
        <w:rPr>
          <w:rFonts w:ascii="Times New Roman" w:hAnsi="Times New Roman" w:cs="Times New Roman"/>
          <w:i/>
          <w:sz w:val="24"/>
          <w:szCs w:val="24"/>
        </w:rPr>
        <w:t>Community-Based Participatory Research</w:t>
      </w:r>
      <w:r>
        <w:rPr>
          <w:rFonts w:ascii="Times New Roman" w:hAnsi="Times New Roman" w:cs="Times New Roman"/>
          <w:sz w:val="24"/>
          <w:szCs w:val="24"/>
        </w:rPr>
        <w:t>, Sage, Los Angeles/London/New Delhi/Singapore/Washington DC.</w:t>
      </w:r>
    </w:p>
    <w:p w:rsidR="00A7142B" w:rsidRDefault="00A7142B" w:rsidP="005E0B38">
      <w:pPr>
        <w:spacing w:line="360" w:lineRule="auto"/>
        <w:rPr>
          <w:rFonts w:ascii="Times New Roman" w:hAnsi="Times New Roman" w:cs="Times New Roman"/>
          <w:sz w:val="24"/>
          <w:szCs w:val="24"/>
        </w:rPr>
      </w:pPr>
      <w:r>
        <w:rPr>
          <w:rFonts w:ascii="Times New Roman" w:hAnsi="Times New Roman" w:cs="Times New Roman"/>
          <w:sz w:val="24"/>
          <w:szCs w:val="24"/>
        </w:rPr>
        <w:t xml:space="preserve">Forces in Mind Trust (FIMT), 2017, Stigma and Barriers to Care in Service Leavers with Mental Health Problems, Kings College London. </w:t>
      </w:r>
      <w:hyperlink r:id="rId22" w:history="1">
        <w:r w:rsidR="002B2520" w:rsidRPr="000374DD">
          <w:rPr>
            <w:rStyle w:val="Hyperlink"/>
            <w:rFonts w:ascii="Times New Roman" w:hAnsi="Times New Roman" w:cs="Times New Roman"/>
            <w:sz w:val="24"/>
            <w:szCs w:val="24"/>
          </w:rPr>
          <w:t>http://www.fim-trust.org/wp-content/uploads/2017/11/20171102-FinalReport.pdf</w:t>
        </w:r>
      </w:hyperlink>
    </w:p>
    <w:p w:rsidR="002B2520" w:rsidRPr="00504166" w:rsidRDefault="002B2520" w:rsidP="005E0B38">
      <w:pPr>
        <w:spacing w:line="360" w:lineRule="auto"/>
        <w:rPr>
          <w:rFonts w:ascii="Times New Roman" w:hAnsi="Times New Roman" w:cs="Times New Roman"/>
          <w:sz w:val="24"/>
          <w:szCs w:val="24"/>
        </w:rPr>
      </w:pPr>
      <w:r>
        <w:rPr>
          <w:rFonts w:ascii="Times New Roman" w:hAnsi="Times New Roman" w:cs="Times New Roman"/>
          <w:sz w:val="24"/>
          <w:szCs w:val="24"/>
        </w:rPr>
        <w:t xml:space="preserve">Forces in Mind Trust (FIMT), 2018, Understanding Resilience as it affects the transition from the UK Armed Forces to Civilian Life, Rand Europe. </w:t>
      </w:r>
      <w:hyperlink r:id="rId23" w:history="1">
        <w:r w:rsidRPr="00F27B38">
          <w:rPr>
            <w:rStyle w:val="Hyperlink"/>
            <w:rFonts w:ascii="Times New Roman" w:hAnsi="Times New Roman" w:cs="Times New Roman"/>
            <w:sz w:val="24"/>
            <w:szCs w:val="24"/>
          </w:rPr>
          <w:t>http://www.fim-trust.org/wp-content/uploads/2018/06/20180627-RAND-Resilience-Report-Final.pdf</w:t>
        </w:r>
      </w:hyperlink>
    </w:p>
    <w:p w:rsidR="00E54420" w:rsidRDefault="00E54420" w:rsidP="00981624">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Hawtin</w:t>
      </w:r>
      <w:proofErr w:type="spellEnd"/>
      <w:r>
        <w:rPr>
          <w:rFonts w:ascii="Times New Roman" w:hAnsi="Times New Roman" w:cs="Times New Roman"/>
          <w:sz w:val="24"/>
          <w:szCs w:val="24"/>
        </w:rPr>
        <w:t xml:space="preserve">, M., Hughes, G. and Percy-Smith, J. (1998) </w:t>
      </w:r>
      <w:r>
        <w:rPr>
          <w:rFonts w:ascii="Times New Roman" w:hAnsi="Times New Roman" w:cs="Times New Roman"/>
          <w:i/>
          <w:sz w:val="24"/>
          <w:szCs w:val="24"/>
        </w:rPr>
        <w:t>Community Profiling: Auditing Social Needs</w:t>
      </w:r>
      <w:r>
        <w:rPr>
          <w:rFonts w:ascii="Times New Roman" w:hAnsi="Times New Roman" w:cs="Times New Roman"/>
          <w:sz w:val="24"/>
          <w:szCs w:val="24"/>
        </w:rPr>
        <w:t>. Open University Press, Maidenhead, Philadelphia.</w:t>
      </w:r>
    </w:p>
    <w:p w:rsidR="00E54420" w:rsidRDefault="00E54420" w:rsidP="00981624">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Hawtin</w:t>
      </w:r>
      <w:proofErr w:type="spellEnd"/>
      <w:r>
        <w:rPr>
          <w:rFonts w:ascii="Times New Roman" w:hAnsi="Times New Roman" w:cs="Times New Roman"/>
          <w:sz w:val="24"/>
          <w:szCs w:val="24"/>
        </w:rPr>
        <w:t xml:space="preserve">, M. and Percy-Smith, J. (2007) </w:t>
      </w:r>
      <w:r>
        <w:rPr>
          <w:rFonts w:ascii="Times New Roman" w:hAnsi="Times New Roman" w:cs="Times New Roman"/>
          <w:i/>
          <w:sz w:val="24"/>
          <w:szCs w:val="24"/>
        </w:rPr>
        <w:t xml:space="preserve">Community Profiling: A practical guide. </w:t>
      </w:r>
      <w:r>
        <w:rPr>
          <w:rFonts w:ascii="Times New Roman" w:hAnsi="Times New Roman" w:cs="Times New Roman"/>
          <w:sz w:val="24"/>
          <w:szCs w:val="24"/>
        </w:rPr>
        <w:t>2</w:t>
      </w:r>
      <w:r w:rsidRPr="00E54420">
        <w:rPr>
          <w:rFonts w:ascii="Times New Roman" w:hAnsi="Times New Roman" w:cs="Times New Roman"/>
          <w:sz w:val="24"/>
          <w:szCs w:val="24"/>
          <w:vertAlign w:val="superscript"/>
        </w:rPr>
        <w:t>nd</w:t>
      </w:r>
      <w:r>
        <w:rPr>
          <w:rFonts w:ascii="Times New Roman" w:hAnsi="Times New Roman" w:cs="Times New Roman"/>
          <w:sz w:val="24"/>
          <w:szCs w:val="24"/>
        </w:rPr>
        <w:t xml:space="preserve"> Edition. Open University Press, Maidenhead.</w:t>
      </w:r>
    </w:p>
    <w:p w:rsidR="001C173D" w:rsidRDefault="001C173D" w:rsidP="00981624">
      <w:pPr>
        <w:spacing w:line="360" w:lineRule="auto"/>
        <w:rPr>
          <w:rFonts w:ascii="Times New Roman" w:hAnsi="Times New Roman" w:cs="Times New Roman"/>
          <w:sz w:val="24"/>
          <w:szCs w:val="24"/>
        </w:rPr>
      </w:pPr>
      <w:r>
        <w:rPr>
          <w:rFonts w:ascii="Times New Roman" w:hAnsi="Times New Roman" w:cs="Times New Roman"/>
          <w:sz w:val="24"/>
          <w:szCs w:val="24"/>
        </w:rPr>
        <w:t>Ministry of Defence (2016) Veterans: Key Facts.</w:t>
      </w:r>
      <w:r w:rsidR="00A7142B">
        <w:rPr>
          <w:rFonts w:ascii="Times New Roman" w:hAnsi="Times New Roman" w:cs="Times New Roman"/>
          <w:sz w:val="24"/>
          <w:szCs w:val="24"/>
        </w:rPr>
        <w:t xml:space="preserve"> </w:t>
      </w:r>
      <w:r w:rsidRPr="001C173D">
        <w:rPr>
          <w:rFonts w:ascii="Times New Roman" w:hAnsi="Times New Roman" w:cs="Times New Roman"/>
          <w:sz w:val="24"/>
          <w:szCs w:val="24"/>
        </w:rPr>
        <w:t>https://www.armedforcescovenant.gov.uk/wp-content/uploads/2016/02/Veterans-Key-Facts.pdf</w:t>
      </w:r>
    </w:p>
    <w:p w:rsidR="00FA0334" w:rsidRDefault="00FA0334" w:rsidP="00981624">
      <w:pPr>
        <w:spacing w:line="360" w:lineRule="auto"/>
        <w:rPr>
          <w:rFonts w:ascii="Times New Roman" w:hAnsi="Times New Roman" w:cs="Times New Roman"/>
          <w:sz w:val="24"/>
          <w:szCs w:val="24"/>
        </w:rPr>
      </w:pPr>
      <w:r>
        <w:rPr>
          <w:rFonts w:ascii="Times New Roman" w:hAnsi="Times New Roman" w:cs="Times New Roman"/>
          <w:sz w:val="24"/>
          <w:szCs w:val="24"/>
        </w:rPr>
        <w:t xml:space="preserve">Somerville, P., (2011) </w:t>
      </w:r>
      <w:r>
        <w:rPr>
          <w:rFonts w:ascii="Times New Roman" w:hAnsi="Times New Roman" w:cs="Times New Roman"/>
          <w:i/>
          <w:sz w:val="24"/>
          <w:szCs w:val="24"/>
        </w:rPr>
        <w:t>Understanding Community – Politics, Policy and Practice</w:t>
      </w:r>
      <w:r>
        <w:rPr>
          <w:rFonts w:ascii="Times New Roman" w:hAnsi="Times New Roman" w:cs="Times New Roman"/>
          <w:sz w:val="24"/>
          <w:szCs w:val="24"/>
        </w:rPr>
        <w:t>. The Policy Press, Bristol.</w:t>
      </w:r>
    </w:p>
    <w:p w:rsidR="00713411" w:rsidRDefault="00DE55C8" w:rsidP="0098162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Way Ahead 2016-2020, Rhondda Cynon Taf Council Corporate Plan</w:t>
      </w:r>
    </w:p>
    <w:p w:rsidR="00DE55C8" w:rsidRDefault="00DE55C8" w:rsidP="00981624">
      <w:pPr>
        <w:spacing w:line="360" w:lineRule="auto"/>
        <w:rPr>
          <w:rFonts w:ascii="Times New Roman" w:hAnsi="Times New Roman" w:cs="Times New Roman"/>
          <w:sz w:val="24"/>
          <w:szCs w:val="24"/>
        </w:rPr>
      </w:pPr>
      <w:r w:rsidRPr="00DE55C8">
        <w:rPr>
          <w:rFonts w:ascii="Times New Roman" w:hAnsi="Times New Roman" w:cs="Times New Roman"/>
          <w:sz w:val="24"/>
          <w:szCs w:val="24"/>
        </w:rPr>
        <w:t>https://www.rctcbc.gov.uk/EN/Council/Performancebudgetsandspending/Councilperformance/RelatedDocuments/CorporatePlan201620/CorporatePlan201620.pdf</w:t>
      </w:r>
    </w:p>
    <w:p w:rsidR="00DF6A0B" w:rsidRDefault="00DF6A0B" w:rsidP="00981624">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Thiere</w:t>
      </w:r>
      <w:proofErr w:type="spellEnd"/>
      <w:r>
        <w:rPr>
          <w:rFonts w:ascii="Times New Roman" w:hAnsi="Times New Roman" w:cs="Times New Roman"/>
          <w:sz w:val="24"/>
          <w:szCs w:val="24"/>
        </w:rPr>
        <w:t xml:space="preserve">, L.P., (2013), </w:t>
      </w:r>
      <w:r>
        <w:rPr>
          <w:rFonts w:ascii="Times New Roman" w:hAnsi="Times New Roman" w:cs="Times New Roman"/>
          <w:i/>
          <w:sz w:val="24"/>
          <w:szCs w:val="24"/>
        </w:rPr>
        <w:t>Sustainability</w:t>
      </w:r>
      <w:r>
        <w:rPr>
          <w:rFonts w:ascii="Times New Roman" w:hAnsi="Times New Roman" w:cs="Times New Roman"/>
          <w:sz w:val="24"/>
          <w:szCs w:val="24"/>
        </w:rPr>
        <w:t>. Polity Press, Cambridge, Malden.</w:t>
      </w:r>
    </w:p>
    <w:p w:rsidR="00776B3F" w:rsidRDefault="006875B6" w:rsidP="00981624">
      <w:pPr>
        <w:spacing w:line="360" w:lineRule="auto"/>
        <w:rPr>
          <w:rFonts w:ascii="Times New Roman" w:hAnsi="Times New Roman" w:cs="Times New Roman"/>
          <w:sz w:val="24"/>
          <w:szCs w:val="24"/>
        </w:rPr>
      </w:pPr>
      <w:hyperlink r:id="rId24" w:history="1">
        <w:r w:rsidR="00776B3F" w:rsidRPr="00DC4D5B">
          <w:rPr>
            <w:rStyle w:val="Hyperlink"/>
            <w:rFonts w:ascii="Times New Roman" w:hAnsi="Times New Roman" w:cs="Times New Roman"/>
            <w:sz w:val="24"/>
            <w:szCs w:val="24"/>
          </w:rPr>
          <w:t>Ministry of Defence</w:t>
        </w:r>
      </w:hyperlink>
      <w:r w:rsidR="00776B3F">
        <w:rPr>
          <w:rFonts w:ascii="Times New Roman" w:hAnsi="Times New Roman" w:cs="Times New Roman"/>
          <w:sz w:val="24"/>
          <w:szCs w:val="24"/>
        </w:rPr>
        <w:t xml:space="preserve">, Veterans: Key Facts, 2017. </w:t>
      </w:r>
    </w:p>
    <w:p w:rsidR="00116898" w:rsidRDefault="006875B6" w:rsidP="00981624">
      <w:pPr>
        <w:spacing w:line="360" w:lineRule="auto"/>
        <w:rPr>
          <w:rFonts w:ascii="Times New Roman" w:hAnsi="Times New Roman" w:cs="Times New Roman"/>
          <w:sz w:val="24"/>
          <w:szCs w:val="24"/>
        </w:rPr>
      </w:pPr>
      <w:hyperlink r:id="rId25" w:history="1">
        <w:r w:rsidR="00EE0097">
          <w:rPr>
            <w:rStyle w:val="Hyperlink"/>
            <w:rFonts w:ascii="Times New Roman" w:hAnsi="Times New Roman" w:cs="Times New Roman"/>
            <w:sz w:val="24"/>
            <w:szCs w:val="24"/>
          </w:rPr>
          <w:t xml:space="preserve">Welsh Government, </w:t>
        </w:r>
        <w:r w:rsidR="00116898" w:rsidRPr="00116898">
          <w:rPr>
            <w:rStyle w:val="Hyperlink"/>
            <w:rFonts w:ascii="Times New Roman" w:hAnsi="Times New Roman" w:cs="Times New Roman"/>
            <w:sz w:val="24"/>
            <w:szCs w:val="24"/>
          </w:rPr>
          <w:t>Wellbeing of Future Generations (Wales) Act, 2015</w:t>
        </w:r>
      </w:hyperlink>
      <w:r w:rsidR="00116898">
        <w:rPr>
          <w:rFonts w:ascii="Times New Roman" w:hAnsi="Times New Roman" w:cs="Times New Roman"/>
          <w:sz w:val="24"/>
          <w:szCs w:val="24"/>
        </w:rPr>
        <w:t xml:space="preserve"> </w:t>
      </w:r>
      <w:r w:rsidR="00D44749" w:rsidRPr="00D44749">
        <w:rPr>
          <w:rFonts w:ascii="Times New Roman" w:hAnsi="Times New Roman" w:cs="Times New Roman"/>
          <w:sz w:val="24"/>
          <w:szCs w:val="24"/>
        </w:rPr>
        <w:t>http://thewaleswewant.co.uk/sites/default/files/Guide%20to%20the%20WFGAct.pdf</w:t>
      </w:r>
    </w:p>
    <w:p w:rsidR="009B29EC" w:rsidRDefault="009B29EC" w:rsidP="00981624">
      <w:pPr>
        <w:spacing w:line="360" w:lineRule="auto"/>
        <w:rPr>
          <w:rFonts w:ascii="Times New Roman" w:hAnsi="Times New Roman" w:cs="Times New Roman"/>
          <w:sz w:val="24"/>
          <w:szCs w:val="24"/>
        </w:rPr>
      </w:pPr>
      <w:r>
        <w:rPr>
          <w:rFonts w:ascii="Times New Roman" w:hAnsi="Times New Roman" w:cs="Times New Roman"/>
          <w:b/>
          <w:sz w:val="24"/>
          <w:szCs w:val="24"/>
          <w:u w:val="single"/>
        </w:rPr>
        <w:t>APPENDICIES</w:t>
      </w:r>
    </w:p>
    <w:p w:rsidR="00ED5614" w:rsidRDefault="00ED5614" w:rsidP="00981624">
      <w:pPr>
        <w:spacing w:line="360" w:lineRule="auto"/>
        <w:rPr>
          <w:rFonts w:ascii="Times New Roman" w:hAnsi="Times New Roman" w:cs="Times New Roman"/>
          <w:sz w:val="24"/>
          <w:szCs w:val="24"/>
        </w:rPr>
      </w:pPr>
      <w:r>
        <w:rPr>
          <w:rFonts w:ascii="Times New Roman" w:hAnsi="Times New Roman" w:cs="Times New Roman"/>
          <w:sz w:val="24"/>
          <w:szCs w:val="24"/>
        </w:rPr>
        <w:t>Appendix 1</w:t>
      </w:r>
      <w:r>
        <w:rPr>
          <w:rFonts w:ascii="Times New Roman" w:hAnsi="Times New Roman" w:cs="Times New Roman"/>
          <w:sz w:val="24"/>
          <w:szCs w:val="24"/>
        </w:rPr>
        <w:tab/>
        <w:t>Steering Group Representation</w:t>
      </w:r>
    </w:p>
    <w:p w:rsidR="009B29EC" w:rsidRDefault="00555C76" w:rsidP="00981624">
      <w:pPr>
        <w:spacing w:line="360" w:lineRule="auto"/>
        <w:rPr>
          <w:rFonts w:ascii="Times New Roman" w:hAnsi="Times New Roman" w:cs="Times New Roman"/>
          <w:sz w:val="24"/>
          <w:szCs w:val="24"/>
        </w:rPr>
      </w:pPr>
      <w:r>
        <w:rPr>
          <w:rFonts w:ascii="Times New Roman" w:hAnsi="Times New Roman" w:cs="Times New Roman"/>
          <w:sz w:val="24"/>
          <w:szCs w:val="24"/>
        </w:rPr>
        <w:t>Appendix</w:t>
      </w:r>
      <w:r w:rsidR="00467342">
        <w:rPr>
          <w:rFonts w:ascii="Times New Roman" w:hAnsi="Times New Roman" w:cs="Times New Roman"/>
          <w:sz w:val="24"/>
          <w:szCs w:val="24"/>
        </w:rPr>
        <w:t xml:space="preserve"> 2</w:t>
      </w:r>
      <w:r>
        <w:rPr>
          <w:rFonts w:ascii="Times New Roman" w:hAnsi="Times New Roman" w:cs="Times New Roman"/>
          <w:sz w:val="24"/>
          <w:szCs w:val="24"/>
        </w:rPr>
        <w:t xml:space="preserve"> </w:t>
      </w:r>
      <w:r>
        <w:rPr>
          <w:rFonts w:ascii="Times New Roman" w:hAnsi="Times New Roman" w:cs="Times New Roman"/>
          <w:sz w:val="24"/>
          <w:szCs w:val="24"/>
        </w:rPr>
        <w:tab/>
        <w:t>Objectives template</w:t>
      </w:r>
    </w:p>
    <w:p w:rsidR="009B29EC" w:rsidRDefault="00467342" w:rsidP="00981624">
      <w:pPr>
        <w:spacing w:line="360" w:lineRule="auto"/>
        <w:rPr>
          <w:rFonts w:ascii="Times New Roman" w:hAnsi="Times New Roman" w:cs="Times New Roman"/>
          <w:sz w:val="24"/>
          <w:szCs w:val="24"/>
        </w:rPr>
      </w:pPr>
      <w:r>
        <w:rPr>
          <w:rFonts w:ascii="Times New Roman" w:hAnsi="Times New Roman" w:cs="Times New Roman"/>
          <w:sz w:val="24"/>
          <w:szCs w:val="24"/>
        </w:rPr>
        <w:t>Appendix 3</w:t>
      </w:r>
      <w:r w:rsidR="005D2C46">
        <w:rPr>
          <w:rFonts w:ascii="Times New Roman" w:hAnsi="Times New Roman" w:cs="Times New Roman"/>
          <w:sz w:val="24"/>
          <w:szCs w:val="24"/>
        </w:rPr>
        <w:t xml:space="preserve"> </w:t>
      </w:r>
      <w:r w:rsidR="005D2C46">
        <w:rPr>
          <w:rFonts w:ascii="Times New Roman" w:hAnsi="Times New Roman" w:cs="Times New Roman"/>
          <w:sz w:val="24"/>
          <w:szCs w:val="24"/>
        </w:rPr>
        <w:tab/>
        <w:t xml:space="preserve">Ethics Form </w:t>
      </w:r>
    </w:p>
    <w:p w:rsidR="00277BFF" w:rsidRDefault="00467342" w:rsidP="00981624">
      <w:pPr>
        <w:spacing w:line="360" w:lineRule="auto"/>
        <w:rPr>
          <w:rFonts w:ascii="Times New Roman" w:hAnsi="Times New Roman" w:cs="Times New Roman"/>
          <w:sz w:val="24"/>
          <w:szCs w:val="24"/>
        </w:rPr>
      </w:pPr>
      <w:r>
        <w:rPr>
          <w:rFonts w:ascii="Times New Roman" w:hAnsi="Times New Roman" w:cs="Times New Roman"/>
          <w:sz w:val="24"/>
          <w:szCs w:val="24"/>
        </w:rPr>
        <w:t>Appendix 4</w:t>
      </w:r>
      <w:r w:rsidR="00277BFF">
        <w:rPr>
          <w:rFonts w:ascii="Times New Roman" w:hAnsi="Times New Roman" w:cs="Times New Roman"/>
          <w:sz w:val="24"/>
          <w:szCs w:val="24"/>
        </w:rPr>
        <w:t xml:space="preserve"> </w:t>
      </w:r>
      <w:r w:rsidR="00277BFF">
        <w:rPr>
          <w:rFonts w:ascii="Times New Roman" w:hAnsi="Times New Roman" w:cs="Times New Roman"/>
          <w:sz w:val="24"/>
          <w:szCs w:val="24"/>
        </w:rPr>
        <w:tab/>
      </w:r>
      <w:r w:rsidR="005809E0">
        <w:rPr>
          <w:rFonts w:ascii="Times New Roman" w:hAnsi="Times New Roman" w:cs="Times New Roman"/>
          <w:sz w:val="24"/>
          <w:szCs w:val="24"/>
        </w:rPr>
        <w:t>Consent Form</w:t>
      </w:r>
    </w:p>
    <w:p w:rsidR="00277BFF" w:rsidRDefault="005809E0" w:rsidP="00981624">
      <w:pPr>
        <w:spacing w:line="360" w:lineRule="auto"/>
        <w:rPr>
          <w:rFonts w:ascii="Times New Roman" w:hAnsi="Times New Roman" w:cs="Times New Roman"/>
          <w:sz w:val="24"/>
          <w:szCs w:val="24"/>
        </w:rPr>
      </w:pPr>
      <w:r>
        <w:rPr>
          <w:rFonts w:ascii="Times New Roman" w:hAnsi="Times New Roman" w:cs="Times New Roman"/>
          <w:sz w:val="24"/>
          <w:szCs w:val="24"/>
        </w:rPr>
        <w:t>Appe</w:t>
      </w:r>
      <w:r w:rsidR="00467342">
        <w:rPr>
          <w:rFonts w:ascii="Times New Roman" w:hAnsi="Times New Roman" w:cs="Times New Roman"/>
          <w:sz w:val="24"/>
          <w:szCs w:val="24"/>
        </w:rPr>
        <w:t>ndix 5</w:t>
      </w:r>
      <w:r>
        <w:rPr>
          <w:rFonts w:ascii="Times New Roman" w:hAnsi="Times New Roman" w:cs="Times New Roman"/>
          <w:sz w:val="24"/>
          <w:szCs w:val="24"/>
        </w:rPr>
        <w:tab/>
        <w:t>Consent Form Signatures</w:t>
      </w:r>
    </w:p>
    <w:p w:rsidR="00467342" w:rsidRDefault="00467342" w:rsidP="00981624">
      <w:pPr>
        <w:spacing w:line="360" w:lineRule="auto"/>
        <w:rPr>
          <w:rFonts w:ascii="Times New Roman" w:hAnsi="Times New Roman" w:cs="Times New Roman"/>
          <w:sz w:val="24"/>
          <w:szCs w:val="24"/>
        </w:rPr>
      </w:pPr>
      <w:r>
        <w:rPr>
          <w:rFonts w:ascii="Times New Roman" w:hAnsi="Times New Roman" w:cs="Times New Roman"/>
          <w:sz w:val="24"/>
          <w:szCs w:val="24"/>
        </w:rPr>
        <w:t>Appendix 6</w:t>
      </w:r>
      <w:r>
        <w:rPr>
          <w:rFonts w:ascii="Times New Roman" w:hAnsi="Times New Roman" w:cs="Times New Roman"/>
          <w:sz w:val="24"/>
          <w:szCs w:val="24"/>
        </w:rPr>
        <w:tab/>
        <w:t>Monitoring Data</w:t>
      </w:r>
    </w:p>
    <w:p w:rsidR="005809E0" w:rsidRPr="009B29EC" w:rsidRDefault="00467342" w:rsidP="00981624">
      <w:pPr>
        <w:spacing w:line="360" w:lineRule="auto"/>
        <w:rPr>
          <w:rFonts w:ascii="Times New Roman" w:hAnsi="Times New Roman" w:cs="Times New Roman"/>
          <w:sz w:val="24"/>
          <w:szCs w:val="24"/>
        </w:rPr>
      </w:pPr>
      <w:r>
        <w:rPr>
          <w:rFonts w:ascii="Times New Roman" w:hAnsi="Times New Roman" w:cs="Times New Roman"/>
          <w:sz w:val="24"/>
          <w:szCs w:val="24"/>
        </w:rPr>
        <w:t>Appendix 7</w:t>
      </w:r>
      <w:r w:rsidR="005809E0">
        <w:rPr>
          <w:rFonts w:ascii="Times New Roman" w:hAnsi="Times New Roman" w:cs="Times New Roman"/>
          <w:sz w:val="24"/>
          <w:szCs w:val="24"/>
        </w:rPr>
        <w:tab/>
        <w:t>Findings</w:t>
      </w:r>
    </w:p>
    <w:p w:rsidR="00ED5614" w:rsidRDefault="00ED5614">
      <w:r>
        <w:br w:type="page"/>
      </w:r>
    </w:p>
    <w:p w:rsidR="00ED5614" w:rsidRPr="008E5785" w:rsidRDefault="00ED5614" w:rsidP="008E5785">
      <w:pPr>
        <w:jc w:val="right"/>
        <w:rPr>
          <w:rFonts w:ascii="Times New Roman" w:hAnsi="Times New Roman" w:cs="Times New Roman"/>
          <w:b/>
          <w:sz w:val="24"/>
          <w:szCs w:val="24"/>
        </w:rPr>
      </w:pPr>
      <w:r w:rsidRPr="008E5785">
        <w:rPr>
          <w:rFonts w:ascii="Times New Roman" w:hAnsi="Times New Roman" w:cs="Times New Roman"/>
          <w:b/>
          <w:sz w:val="24"/>
          <w:szCs w:val="24"/>
        </w:rPr>
        <w:lastRenderedPageBreak/>
        <w:t>Appendix 1</w:t>
      </w:r>
    </w:p>
    <w:p w:rsidR="00FD6B83" w:rsidRPr="008E5785" w:rsidRDefault="00ED5614">
      <w:pPr>
        <w:rPr>
          <w:rFonts w:ascii="Times New Roman" w:hAnsi="Times New Roman" w:cs="Times New Roman"/>
          <w:sz w:val="24"/>
          <w:szCs w:val="24"/>
          <w:u w:val="single"/>
        </w:rPr>
      </w:pPr>
      <w:r w:rsidRPr="008E5785">
        <w:rPr>
          <w:rFonts w:ascii="Times New Roman" w:hAnsi="Times New Roman" w:cs="Times New Roman"/>
          <w:sz w:val="24"/>
          <w:szCs w:val="24"/>
          <w:u w:val="single"/>
        </w:rPr>
        <w:t>Steering Group Representation</w:t>
      </w:r>
    </w:p>
    <w:p w:rsidR="00FD6B83" w:rsidRDefault="00FD6B83"/>
    <w:p w:rsidR="00FD6B83" w:rsidRPr="004D5E74" w:rsidRDefault="00FD6B83" w:rsidP="00FD6B83">
      <w:pPr>
        <w:pStyle w:val="ListParagraph"/>
        <w:numPr>
          <w:ilvl w:val="0"/>
          <w:numId w:val="2"/>
        </w:numPr>
        <w:spacing w:line="360" w:lineRule="auto"/>
        <w:rPr>
          <w:rFonts w:ascii="Times New Roman" w:hAnsi="Times New Roman" w:cs="Times New Roman"/>
          <w:sz w:val="24"/>
          <w:szCs w:val="24"/>
        </w:rPr>
      </w:pPr>
      <w:r w:rsidRPr="004D5E74">
        <w:rPr>
          <w:rFonts w:ascii="Times New Roman" w:hAnsi="Times New Roman" w:cs="Times New Roman"/>
          <w:sz w:val="24"/>
          <w:szCs w:val="24"/>
        </w:rPr>
        <w:t>Council Office</w:t>
      </w:r>
      <w:r>
        <w:rPr>
          <w:rFonts w:ascii="Times New Roman" w:hAnsi="Times New Roman" w:cs="Times New Roman"/>
          <w:sz w:val="24"/>
          <w:szCs w:val="24"/>
        </w:rPr>
        <w:t>rs involved in Armed Forces Covenant leads</w:t>
      </w:r>
      <w:r w:rsidRPr="004D5E74">
        <w:rPr>
          <w:rFonts w:ascii="Times New Roman" w:hAnsi="Times New Roman" w:cs="Times New Roman"/>
          <w:sz w:val="24"/>
          <w:szCs w:val="24"/>
        </w:rPr>
        <w:t xml:space="preserve">, Customer Services, Housing and Benefits </w:t>
      </w:r>
    </w:p>
    <w:p w:rsidR="00FD6B83" w:rsidRPr="004D5E74" w:rsidRDefault="00FD6B83" w:rsidP="00FD6B83">
      <w:pPr>
        <w:pStyle w:val="ListParagraph"/>
        <w:numPr>
          <w:ilvl w:val="0"/>
          <w:numId w:val="2"/>
        </w:numPr>
        <w:spacing w:line="360" w:lineRule="auto"/>
        <w:rPr>
          <w:rFonts w:ascii="Times New Roman" w:hAnsi="Times New Roman" w:cs="Times New Roman"/>
          <w:sz w:val="24"/>
          <w:szCs w:val="24"/>
        </w:rPr>
      </w:pPr>
      <w:r w:rsidRPr="004D5E74">
        <w:rPr>
          <w:rFonts w:ascii="Times New Roman" w:hAnsi="Times New Roman" w:cs="Times New Roman"/>
          <w:sz w:val="24"/>
          <w:szCs w:val="24"/>
        </w:rPr>
        <w:t>Cwm Taf Health Board representatives particular</w:t>
      </w:r>
      <w:r>
        <w:rPr>
          <w:rFonts w:ascii="Times New Roman" w:hAnsi="Times New Roman" w:cs="Times New Roman"/>
          <w:sz w:val="24"/>
          <w:szCs w:val="24"/>
        </w:rPr>
        <w:t>ly</w:t>
      </w:r>
      <w:r w:rsidRPr="004D5E74">
        <w:rPr>
          <w:rFonts w:ascii="Times New Roman" w:hAnsi="Times New Roman" w:cs="Times New Roman"/>
          <w:sz w:val="24"/>
          <w:szCs w:val="24"/>
        </w:rPr>
        <w:t xml:space="preserve"> Veteran</w:t>
      </w:r>
      <w:r>
        <w:rPr>
          <w:rFonts w:ascii="Times New Roman" w:hAnsi="Times New Roman" w:cs="Times New Roman"/>
          <w:sz w:val="24"/>
          <w:szCs w:val="24"/>
        </w:rPr>
        <w:t xml:space="preserve"> NHS</w:t>
      </w:r>
      <w:r w:rsidRPr="004D5E74">
        <w:rPr>
          <w:rFonts w:ascii="Times New Roman" w:hAnsi="Times New Roman" w:cs="Times New Roman"/>
          <w:sz w:val="24"/>
          <w:szCs w:val="24"/>
        </w:rPr>
        <w:t xml:space="preserve"> Wales</w:t>
      </w:r>
    </w:p>
    <w:p w:rsidR="00FD6B83" w:rsidRPr="004D5E74" w:rsidRDefault="00FD6B83" w:rsidP="00FD6B83">
      <w:pPr>
        <w:pStyle w:val="ListParagraph"/>
        <w:numPr>
          <w:ilvl w:val="0"/>
          <w:numId w:val="2"/>
        </w:numPr>
        <w:spacing w:line="360" w:lineRule="auto"/>
        <w:rPr>
          <w:rFonts w:ascii="Times New Roman" w:hAnsi="Times New Roman" w:cs="Times New Roman"/>
          <w:sz w:val="24"/>
          <w:szCs w:val="24"/>
        </w:rPr>
      </w:pPr>
      <w:r w:rsidRPr="004D5E74">
        <w:rPr>
          <w:rFonts w:ascii="Times New Roman" w:hAnsi="Times New Roman" w:cs="Times New Roman"/>
          <w:sz w:val="24"/>
          <w:szCs w:val="24"/>
        </w:rPr>
        <w:t>Military – 160</w:t>
      </w:r>
      <w:r w:rsidRPr="004D5E74">
        <w:rPr>
          <w:rFonts w:ascii="Times New Roman" w:hAnsi="Times New Roman" w:cs="Times New Roman"/>
          <w:sz w:val="24"/>
          <w:szCs w:val="24"/>
          <w:vertAlign w:val="superscript"/>
        </w:rPr>
        <w:t>th</w:t>
      </w:r>
      <w:r w:rsidRPr="004D5E74">
        <w:rPr>
          <w:rFonts w:ascii="Times New Roman" w:hAnsi="Times New Roman" w:cs="Times New Roman"/>
          <w:sz w:val="24"/>
          <w:szCs w:val="24"/>
        </w:rPr>
        <w:t xml:space="preserve"> Brigade (Army transition programme), RAF and Navy representatives</w:t>
      </w:r>
    </w:p>
    <w:p w:rsidR="00FD6B83" w:rsidRDefault="00FD6B83" w:rsidP="00FD6B83">
      <w:pPr>
        <w:pStyle w:val="ListParagraph"/>
        <w:numPr>
          <w:ilvl w:val="0"/>
          <w:numId w:val="2"/>
        </w:numPr>
        <w:spacing w:line="360" w:lineRule="auto"/>
        <w:rPr>
          <w:rFonts w:ascii="Times New Roman" w:hAnsi="Times New Roman" w:cs="Times New Roman"/>
          <w:sz w:val="24"/>
          <w:szCs w:val="24"/>
        </w:rPr>
      </w:pPr>
      <w:r w:rsidRPr="004D5E74">
        <w:rPr>
          <w:rFonts w:ascii="Times New Roman" w:hAnsi="Times New Roman" w:cs="Times New Roman"/>
          <w:sz w:val="24"/>
          <w:szCs w:val="24"/>
        </w:rPr>
        <w:t>Third Sector – local groups s</w:t>
      </w:r>
      <w:r>
        <w:rPr>
          <w:rFonts w:ascii="Times New Roman" w:hAnsi="Times New Roman" w:cs="Times New Roman"/>
          <w:sz w:val="24"/>
          <w:szCs w:val="24"/>
        </w:rPr>
        <w:t>uch Valleys Veterans but also</w:t>
      </w:r>
      <w:r w:rsidRPr="004D5E74">
        <w:rPr>
          <w:rFonts w:ascii="Times New Roman" w:hAnsi="Times New Roman" w:cs="Times New Roman"/>
          <w:sz w:val="24"/>
          <w:szCs w:val="24"/>
        </w:rPr>
        <w:t xml:space="preserve"> RBL, SAAF</w:t>
      </w:r>
      <w:r>
        <w:rPr>
          <w:rFonts w:ascii="Times New Roman" w:hAnsi="Times New Roman" w:cs="Times New Roman"/>
          <w:sz w:val="24"/>
          <w:szCs w:val="24"/>
        </w:rPr>
        <w:t xml:space="preserve">A, Help for Heroes, Change Step and </w:t>
      </w:r>
      <w:proofErr w:type="spellStart"/>
      <w:r>
        <w:rPr>
          <w:rFonts w:ascii="Times New Roman" w:hAnsi="Times New Roman" w:cs="Times New Roman"/>
          <w:sz w:val="24"/>
          <w:szCs w:val="24"/>
        </w:rPr>
        <w:t>Alabare</w:t>
      </w:r>
      <w:proofErr w:type="spellEnd"/>
      <w:r>
        <w:rPr>
          <w:rFonts w:ascii="Times New Roman" w:hAnsi="Times New Roman" w:cs="Times New Roman"/>
          <w:sz w:val="24"/>
          <w:szCs w:val="24"/>
        </w:rPr>
        <w:t>.</w:t>
      </w:r>
      <w:r w:rsidRPr="004D5E74">
        <w:rPr>
          <w:rFonts w:ascii="Times New Roman" w:hAnsi="Times New Roman" w:cs="Times New Roman"/>
          <w:sz w:val="24"/>
          <w:szCs w:val="24"/>
        </w:rPr>
        <w:t xml:space="preserve"> </w:t>
      </w:r>
    </w:p>
    <w:p w:rsidR="00555C76" w:rsidRDefault="00555C76">
      <w:r>
        <w:br w:type="page"/>
      </w:r>
    </w:p>
    <w:p w:rsidR="000B1DD4" w:rsidRPr="008E5785" w:rsidRDefault="00ED5614" w:rsidP="008E5785">
      <w:pPr>
        <w:jc w:val="right"/>
        <w:rPr>
          <w:rFonts w:ascii="Times New Roman" w:hAnsi="Times New Roman" w:cs="Times New Roman"/>
          <w:b/>
          <w:sz w:val="24"/>
          <w:szCs w:val="24"/>
        </w:rPr>
      </w:pPr>
      <w:r w:rsidRPr="008E5785">
        <w:rPr>
          <w:rFonts w:ascii="Times New Roman" w:hAnsi="Times New Roman" w:cs="Times New Roman"/>
          <w:b/>
          <w:sz w:val="24"/>
          <w:szCs w:val="24"/>
        </w:rPr>
        <w:lastRenderedPageBreak/>
        <w:t>Appendix 2</w:t>
      </w:r>
    </w:p>
    <w:p w:rsidR="00555C76" w:rsidRDefault="00555C76">
      <w:pPr>
        <w:rPr>
          <w:rFonts w:ascii="Times New Roman" w:hAnsi="Times New Roman" w:cs="Times New Roman"/>
          <w:sz w:val="24"/>
          <w:szCs w:val="24"/>
          <w:u w:val="single"/>
        </w:rPr>
      </w:pPr>
      <w:r w:rsidRPr="008E5785">
        <w:rPr>
          <w:rFonts w:ascii="Times New Roman" w:hAnsi="Times New Roman" w:cs="Times New Roman"/>
          <w:sz w:val="24"/>
          <w:szCs w:val="24"/>
          <w:u w:val="single"/>
        </w:rPr>
        <w:t>Objective Template</w:t>
      </w:r>
    </w:p>
    <w:p w:rsidR="00714A97" w:rsidRPr="008E5785" w:rsidRDefault="00714A97">
      <w:pPr>
        <w:rPr>
          <w:rFonts w:ascii="Times New Roman" w:hAnsi="Times New Roman" w:cs="Times New Roman"/>
          <w:sz w:val="24"/>
          <w:szCs w:val="24"/>
          <w:u w:val="single"/>
        </w:rPr>
      </w:pPr>
    </w:p>
    <w:tbl>
      <w:tblPr>
        <w:tblStyle w:val="TableGrid"/>
        <w:tblW w:w="0" w:type="auto"/>
        <w:tblLook w:val="04A0"/>
      </w:tblPr>
      <w:tblGrid>
        <w:gridCol w:w="3080"/>
        <w:gridCol w:w="3081"/>
        <w:gridCol w:w="3081"/>
      </w:tblGrid>
      <w:tr w:rsidR="006542F4" w:rsidTr="006542F4">
        <w:tc>
          <w:tcPr>
            <w:tcW w:w="3080" w:type="dxa"/>
          </w:tcPr>
          <w:p w:rsidR="006542F4" w:rsidRPr="009F6DAE" w:rsidRDefault="006542F4" w:rsidP="006542F4">
            <w:pPr>
              <w:spacing w:line="360" w:lineRule="auto"/>
              <w:rPr>
                <w:rFonts w:ascii="Times New Roman" w:hAnsi="Times New Roman" w:cs="Times New Roman"/>
                <w:b/>
                <w:sz w:val="24"/>
                <w:szCs w:val="24"/>
              </w:rPr>
            </w:pPr>
            <w:r w:rsidRPr="009F6DAE">
              <w:rPr>
                <w:rFonts w:ascii="Times New Roman" w:hAnsi="Times New Roman" w:cs="Times New Roman"/>
                <w:b/>
                <w:sz w:val="24"/>
                <w:szCs w:val="24"/>
              </w:rPr>
              <w:t>Objective</w:t>
            </w:r>
          </w:p>
        </w:tc>
        <w:tc>
          <w:tcPr>
            <w:tcW w:w="3081" w:type="dxa"/>
          </w:tcPr>
          <w:p w:rsidR="006542F4" w:rsidRPr="009F6DAE" w:rsidRDefault="006542F4" w:rsidP="006542F4">
            <w:pPr>
              <w:spacing w:line="360" w:lineRule="auto"/>
              <w:rPr>
                <w:rFonts w:ascii="Times New Roman" w:hAnsi="Times New Roman" w:cs="Times New Roman"/>
                <w:b/>
                <w:sz w:val="24"/>
                <w:szCs w:val="24"/>
              </w:rPr>
            </w:pPr>
            <w:r w:rsidRPr="009F6DAE">
              <w:rPr>
                <w:rFonts w:ascii="Times New Roman" w:hAnsi="Times New Roman" w:cs="Times New Roman"/>
                <w:b/>
                <w:sz w:val="24"/>
                <w:szCs w:val="24"/>
              </w:rPr>
              <w:t>Research Question</w:t>
            </w:r>
          </w:p>
        </w:tc>
        <w:tc>
          <w:tcPr>
            <w:tcW w:w="3081" w:type="dxa"/>
          </w:tcPr>
          <w:p w:rsidR="006542F4" w:rsidRPr="009F6DAE" w:rsidRDefault="006542F4" w:rsidP="006542F4">
            <w:pPr>
              <w:spacing w:line="360" w:lineRule="auto"/>
              <w:rPr>
                <w:rFonts w:ascii="Times New Roman" w:hAnsi="Times New Roman" w:cs="Times New Roman"/>
                <w:b/>
                <w:sz w:val="24"/>
                <w:szCs w:val="24"/>
              </w:rPr>
            </w:pPr>
            <w:r w:rsidRPr="009F6DAE">
              <w:rPr>
                <w:rFonts w:ascii="Times New Roman" w:hAnsi="Times New Roman" w:cs="Times New Roman"/>
                <w:b/>
                <w:sz w:val="24"/>
                <w:szCs w:val="24"/>
              </w:rPr>
              <w:t>Possible Methods</w:t>
            </w:r>
          </w:p>
        </w:tc>
      </w:tr>
      <w:tr w:rsidR="006542F4" w:rsidTr="006542F4">
        <w:tc>
          <w:tcPr>
            <w:tcW w:w="3080" w:type="dxa"/>
          </w:tcPr>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To gain a better understanding of the needs of veterans in Rhondda Cynon Taf (RCT)</w:t>
            </w:r>
          </w:p>
        </w:tc>
        <w:tc>
          <w:tcPr>
            <w:tcW w:w="3081" w:type="dxa"/>
          </w:tcPr>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How many veterans live in RCT.</w:t>
            </w:r>
          </w:p>
          <w:p w:rsidR="006542F4" w:rsidRDefault="006542F4" w:rsidP="006542F4">
            <w:pPr>
              <w:spacing w:line="360" w:lineRule="auto"/>
              <w:rPr>
                <w:rFonts w:ascii="Times New Roman" w:hAnsi="Times New Roman" w:cs="Times New Roman"/>
                <w:sz w:val="24"/>
                <w:szCs w:val="24"/>
              </w:rPr>
            </w:pPr>
          </w:p>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What is the demographic of the veterans that live in RCT?</w:t>
            </w:r>
          </w:p>
          <w:p w:rsidR="006542F4" w:rsidRDefault="006542F4" w:rsidP="006542F4">
            <w:pPr>
              <w:spacing w:line="360" w:lineRule="auto"/>
              <w:rPr>
                <w:rFonts w:ascii="Times New Roman" w:hAnsi="Times New Roman" w:cs="Times New Roman"/>
                <w:sz w:val="24"/>
                <w:szCs w:val="24"/>
              </w:rPr>
            </w:pPr>
          </w:p>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What are future predictions for veterans settling in RCT?</w:t>
            </w:r>
          </w:p>
          <w:p w:rsidR="006542F4" w:rsidRDefault="006542F4" w:rsidP="006542F4">
            <w:pPr>
              <w:spacing w:line="360" w:lineRule="auto"/>
              <w:rPr>
                <w:rFonts w:ascii="Times New Roman" w:hAnsi="Times New Roman" w:cs="Times New Roman"/>
                <w:sz w:val="24"/>
                <w:szCs w:val="24"/>
              </w:rPr>
            </w:pPr>
          </w:p>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What local interest groups do veterans access?</w:t>
            </w:r>
          </w:p>
          <w:p w:rsidR="006542F4" w:rsidRDefault="006542F4" w:rsidP="006542F4">
            <w:pPr>
              <w:spacing w:line="360" w:lineRule="auto"/>
              <w:rPr>
                <w:rFonts w:ascii="Times New Roman" w:hAnsi="Times New Roman" w:cs="Times New Roman"/>
                <w:sz w:val="24"/>
                <w:szCs w:val="24"/>
              </w:rPr>
            </w:pPr>
          </w:p>
        </w:tc>
        <w:tc>
          <w:tcPr>
            <w:tcW w:w="3081" w:type="dxa"/>
          </w:tcPr>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Existing Council report.</w:t>
            </w:r>
          </w:p>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RBL data.</w:t>
            </w:r>
          </w:p>
          <w:p w:rsidR="006542F4" w:rsidRDefault="006542F4" w:rsidP="006542F4">
            <w:pPr>
              <w:spacing w:line="360" w:lineRule="auto"/>
              <w:rPr>
                <w:rFonts w:ascii="Times New Roman" w:hAnsi="Times New Roman" w:cs="Times New Roman"/>
                <w:sz w:val="24"/>
                <w:szCs w:val="24"/>
              </w:rPr>
            </w:pPr>
          </w:p>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RBL data.</w:t>
            </w:r>
          </w:p>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Discussion group.</w:t>
            </w:r>
          </w:p>
          <w:p w:rsidR="006542F4" w:rsidRDefault="006542F4" w:rsidP="006542F4">
            <w:pPr>
              <w:spacing w:line="360" w:lineRule="auto"/>
              <w:rPr>
                <w:rFonts w:ascii="Times New Roman" w:hAnsi="Times New Roman" w:cs="Times New Roman"/>
                <w:sz w:val="24"/>
                <w:szCs w:val="24"/>
              </w:rPr>
            </w:pPr>
          </w:p>
          <w:p w:rsidR="006542F4" w:rsidRDefault="006542F4" w:rsidP="006542F4">
            <w:pPr>
              <w:spacing w:line="360" w:lineRule="auto"/>
              <w:rPr>
                <w:rFonts w:ascii="Times New Roman" w:hAnsi="Times New Roman" w:cs="Times New Roman"/>
                <w:sz w:val="24"/>
                <w:szCs w:val="24"/>
              </w:rPr>
            </w:pPr>
          </w:p>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Army/RAF/Royal Navy data.</w:t>
            </w:r>
          </w:p>
          <w:p w:rsidR="006542F4" w:rsidRDefault="006542F4" w:rsidP="006542F4">
            <w:pPr>
              <w:spacing w:line="360" w:lineRule="auto"/>
              <w:rPr>
                <w:rFonts w:ascii="Times New Roman" w:hAnsi="Times New Roman" w:cs="Times New Roman"/>
                <w:sz w:val="24"/>
                <w:szCs w:val="24"/>
              </w:rPr>
            </w:pPr>
          </w:p>
          <w:p w:rsidR="006542F4" w:rsidRDefault="006542F4" w:rsidP="006542F4">
            <w:pPr>
              <w:spacing w:line="360" w:lineRule="auto"/>
              <w:rPr>
                <w:rFonts w:ascii="Times New Roman" w:hAnsi="Times New Roman" w:cs="Times New Roman"/>
                <w:sz w:val="24"/>
                <w:szCs w:val="24"/>
              </w:rPr>
            </w:pPr>
          </w:p>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Agency information and contacts.</w:t>
            </w:r>
          </w:p>
        </w:tc>
      </w:tr>
      <w:tr w:rsidR="006542F4" w:rsidTr="006542F4">
        <w:tc>
          <w:tcPr>
            <w:tcW w:w="3080" w:type="dxa"/>
          </w:tcPr>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What services already exist in RCT?</w:t>
            </w:r>
          </w:p>
        </w:tc>
        <w:tc>
          <w:tcPr>
            <w:tcW w:w="3081" w:type="dxa"/>
          </w:tcPr>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Who and where.</w:t>
            </w:r>
          </w:p>
        </w:tc>
        <w:tc>
          <w:tcPr>
            <w:tcW w:w="3081" w:type="dxa"/>
          </w:tcPr>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Observation/visits to groups.</w:t>
            </w:r>
          </w:p>
        </w:tc>
      </w:tr>
      <w:tr w:rsidR="006542F4" w:rsidTr="006542F4">
        <w:tc>
          <w:tcPr>
            <w:tcW w:w="3080" w:type="dxa"/>
          </w:tcPr>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To identify what support a Veteran Advice Service should offer</w:t>
            </w:r>
          </w:p>
        </w:tc>
        <w:tc>
          <w:tcPr>
            <w:tcW w:w="3081" w:type="dxa"/>
          </w:tcPr>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What services are needed by veterans?</w:t>
            </w:r>
          </w:p>
          <w:p w:rsidR="006542F4" w:rsidRDefault="006542F4" w:rsidP="006542F4">
            <w:pPr>
              <w:spacing w:line="360" w:lineRule="auto"/>
              <w:rPr>
                <w:rFonts w:ascii="Times New Roman" w:hAnsi="Times New Roman" w:cs="Times New Roman"/>
                <w:sz w:val="24"/>
                <w:szCs w:val="24"/>
              </w:rPr>
            </w:pPr>
          </w:p>
          <w:p w:rsidR="006542F4" w:rsidRDefault="006542F4" w:rsidP="006542F4">
            <w:pPr>
              <w:spacing w:line="360" w:lineRule="auto"/>
              <w:rPr>
                <w:rFonts w:ascii="Times New Roman" w:hAnsi="Times New Roman" w:cs="Times New Roman"/>
                <w:sz w:val="24"/>
                <w:szCs w:val="24"/>
              </w:rPr>
            </w:pPr>
          </w:p>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How would they like to access the service?</w:t>
            </w:r>
          </w:p>
          <w:p w:rsidR="006542F4" w:rsidRDefault="006542F4" w:rsidP="006542F4">
            <w:pPr>
              <w:spacing w:line="360" w:lineRule="auto"/>
              <w:rPr>
                <w:rFonts w:ascii="Times New Roman" w:hAnsi="Times New Roman" w:cs="Times New Roman"/>
                <w:sz w:val="24"/>
                <w:szCs w:val="24"/>
              </w:rPr>
            </w:pPr>
          </w:p>
        </w:tc>
        <w:tc>
          <w:tcPr>
            <w:tcW w:w="3081" w:type="dxa"/>
          </w:tcPr>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Discussion groups with veterans, survey at local event.</w:t>
            </w:r>
          </w:p>
          <w:p w:rsidR="006542F4" w:rsidRDefault="006542F4" w:rsidP="006542F4">
            <w:pPr>
              <w:spacing w:line="360" w:lineRule="auto"/>
              <w:rPr>
                <w:rFonts w:ascii="Times New Roman" w:hAnsi="Times New Roman" w:cs="Times New Roman"/>
                <w:sz w:val="24"/>
                <w:szCs w:val="24"/>
              </w:rPr>
            </w:pPr>
          </w:p>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Discussion groups with veterans, survey at local event.</w:t>
            </w:r>
          </w:p>
        </w:tc>
      </w:tr>
    </w:tbl>
    <w:p w:rsidR="006542F4" w:rsidRDefault="006542F4"/>
    <w:p w:rsidR="006542F4" w:rsidRDefault="006542F4" w:rsidP="006542F4">
      <w:pPr>
        <w:spacing w:line="360" w:lineRule="auto"/>
        <w:rPr>
          <w:rFonts w:ascii="Times New Roman" w:hAnsi="Times New Roman" w:cs="Times New Roman"/>
          <w:sz w:val="24"/>
          <w:szCs w:val="24"/>
        </w:rPr>
      </w:pPr>
      <w:r>
        <w:rPr>
          <w:rFonts w:ascii="Times New Roman" w:hAnsi="Times New Roman" w:cs="Times New Roman"/>
          <w:sz w:val="24"/>
          <w:szCs w:val="24"/>
        </w:rPr>
        <w:t xml:space="preserve">Template: </w:t>
      </w:r>
      <w:proofErr w:type="spellStart"/>
      <w:r>
        <w:rPr>
          <w:rFonts w:ascii="Times New Roman" w:hAnsi="Times New Roman" w:cs="Times New Roman"/>
          <w:sz w:val="24"/>
          <w:szCs w:val="24"/>
        </w:rPr>
        <w:t>Hawtin</w:t>
      </w:r>
      <w:proofErr w:type="spellEnd"/>
      <w:r>
        <w:rPr>
          <w:rFonts w:ascii="Times New Roman" w:hAnsi="Times New Roman" w:cs="Times New Roman"/>
          <w:sz w:val="24"/>
          <w:szCs w:val="24"/>
        </w:rPr>
        <w:t xml:space="preserve"> and Percy-Smith 2007, p.54.</w:t>
      </w:r>
    </w:p>
    <w:p w:rsidR="008E5785" w:rsidRDefault="008E5785">
      <w:pPr>
        <w:rPr>
          <w:rFonts w:ascii="Times New Roman" w:hAnsi="Times New Roman" w:cs="Times New Roman"/>
          <w:sz w:val="24"/>
          <w:szCs w:val="24"/>
        </w:rPr>
      </w:pPr>
      <w:r>
        <w:rPr>
          <w:rFonts w:ascii="Times New Roman" w:hAnsi="Times New Roman" w:cs="Times New Roman"/>
          <w:sz w:val="24"/>
          <w:szCs w:val="24"/>
        </w:rPr>
        <w:br w:type="page"/>
      </w:r>
    </w:p>
    <w:p w:rsidR="006542F4" w:rsidRDefault="00562D5E" w:rsidP="00562D5E">
      <w:pPr>
        <w:jc w:val="right"/>
        <w:rPr>
          <w:rFonts w:ascii="Times New Roman" w:hAnsi="Times New Roman" w:cs="Times New Roman"/>
          <w:b/>
          <w:sz w:val="24"/>
          <w:szCs w:val="24"/>
        </w:rPr>
      </w:pPr>
      <w:r w:rsidRPr="00562D5E">
        <w:rPr>
          <w:rFonts w:ascii="Times New Roman" w:hAnsi="Times New Roman" w:cs="Times New Roman"/>
          <w:b/>
          <w:sz w:val="24"/>
          <w:szCs w:val="24"/>
        </w:rPr>
        <w:lastRenderedPageBreak/>
        <w:t>Appendix 3</w:t>
      </w:r>
    </w:p>
    <w:p w:rsidR="00B94C40" w:rsidRDefault="00B94C40" w:rsidP="00B94C40">
      <w:pPr>
        <w:tabs>
          <w:tab w:val="left" w:pos="5103"/>
        </w:tabs>
        <w:jc w:val="center"/>
        <w:rPr>
          <w:rFonts w:ascii="Arial" w:hAnsi="Arial" w:cs="Arial"/>
          <w:b/>
          <w:bCs/>
          <w:sz w:val="24"/>
          <w:szCs w:val="24"/>
        </w:rPr>
      </w:pPr>
    </w:p>
    <w:p w:rsidR="00B94C40" w:rsidRPr="004C3A0B" w:rsidRDefault="00B94C40" w:rsidP="00B94C40">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B94C40" w:rsidRPr="004C3A0B" w:rsidRDefault="00B94C40" w:rsidP="00B94C40">
      <w:pPr>
        <w:tabs>
          <w:tab w:val="left" w:pos="5103"/>
        </w:tabs>
        <w:ind w:right="282"/>
        <w:jc w:val="center"/>
        <w:rPr>
          <w:rFonts w:ascii="Arial" w:hAnsi="Arial" w:cs="Arial"/>
          <w:b/>
          <w:bCs/>
        </w:rPr>
      </w:pPr>
    </w:p>
    <w:p w:rsidR="00B94C40" w:rsidRPr="004C3A0B" w:rsidRDefault="00B94C40" w:rsidP="00B94C40">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B94C40" w:rsidRPr="004C3A0B" w:rsidRDefault="00B94C40" w:rsidP="00B94C40">
      <w:pPr>
        <w:tabs>
          <w:tab w:val="left" w:pos="5103"/>
        </w:tabs>
        <w:ind w:right="282"/>
        <w:jc w:val="center"/>
        <w:rPr>
          <w:rFonts w:ascii="Arial" w:hAnsi="Arial" w:cs="Arial"/>
          <w:b/>
          <w:bCs/>
          <w:sz w:val="16"/>
          <w:szCs w:val="16"/>
        </w:rPr>
      </w:pPr>
    </w:p>
    <w:p w:rsidR="00B94C40" w:rsidRPr="004C3A0B" w:rsidRDefault="00B94C40" w:rsidP="00B94C40">
      <w:pPr>
        <w:tabs>
          <w:tab w:val="left" w:pos="5103"/>
        </w:tabs>
        <w:ind w:right="282"/>
        <w:jc w:val="both"/>
        <w:rPr>
          <w:rFonts w:ascii="Arial" w:hAnsi="Arial" w:cs="Arial"/>
        </w:rPr>
      </w:pPr>
      <w:r w:rsidRPr="004C3A0B">
        <w:rPr>
          <w:rFonts w:ascii="Arial" w:hAnsi="Arial" w:cs="Arial"/>
        </w:rPr>
        <w:t xml:space="preserve">The University follows the OECD </w:t>
      </w:r>
      <w:proofErr w:type="spellStart"/>
      <w:r w:rsidRPr="004C3A0B">
        <w:rPr>
          <w:rFonts w:ascii="Arial" w:hAnsi="Arial" w:cs="Arial"/>
        </w:rPr>
        <w:t>Frascati</w:t>
      </w:r>
      <w:proofErr w:type="spellEnd"/>
      <w:r w:rsidRPr="004C3A0B">
        <w:rPr>
          <w:rFonts w:ascii="Arial" w:hAnsi="Arial" w:cs="Arial"/>
        </w:rPr>
        <w:t xml:space="preserve">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B94C40" w:rsidRPr="004C3A0B" w:rsidRDefault="00B94C40" w:rsidP="00B94C40">
      <w:pPr>
        <w:tabs>
          <w:tab w:val="left" w:pos="5103"/>
        </w:tabs>
        <w:ind w:right="282"/>
        <w:jc w:val="both"/>
        <w:rPr>
          <w:rFonts w:ascii="Arial" w:hAnsi="Arial" w:cs="Arial"/>
        </w:rPr>
      </w:pPr>
    </w:p>
    <w:p w:rsidR="00B94C40" w:rsidRPr="004C3A0B" w:rsidRDefault="00B94C40" w:rsidP="00B94C40">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B94C40" w:rsidRPr="004C3A0B" w:rsidRDefault="00B94C40" w:rsidP="00B94C40">
      <w:pPr>
        <w:tabs>
          <w:tab w:val="left" w:pos="5103"/>
        </w:tabs>
        <w:ind w:right="282"/>
        <w:jc w:val="both"/>
        <w:rPr>
          <w:rFonts w:ascii="Arial" w:hAnsi="Arial" w:cs="Arial"/>
        </w:rPr>
      </w:pPr>
    </w:p>
    <w:p w:rsidR="00B94C40" w:rsidRPr="004C3A0B" w:rsidRDefault="00B94C40" w:rsidP="00B94C40">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B94C40" w:rsidRPr="004C3A0B" w:rsidRDefault="00B94C40" w:rsidP="00B94C40">
      <w:pPr>
        <w:tabs>
          <w:tab w:val="left" w:pos="5103"/>
        </w:tabs>
        <w:ind w:right="282"/>
        <w:jc w:val="both"/>
        <w:rPr>
          <w:rFonts w:ascii="Arial" w:hAnsi="Arial" w:cs="Arial"/>
        </w:rPr>
      </w:pPr>
    </w:p>
    <w:p w:rsidR="00B94C40" w:rsidRPr="004C3A0B" w:rsidRDefault="00B94C40" w:rsidP="00B94C40">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B94C40" w:rsidRPr="004C3A0B" w:rsidRDefault="00B94C40" w:rsidP="00B94C40">
      <w:pPr>
        <w:autoSpaceDE w:val="0"/>
        <w:autoSpaceDN w:val="0"/>
        <w:adjustRightInd w:val="0"/>
        <w:jc w:val="both"/>
        <w:rPr>
          <w:rFonts w:ascii="Arial" w:hAnsi="Arial" w:cs="Arial"/>
        </w:rPr>
      </w:pPr>
    </w:p>
    <w:p w:rsidR="00B94C40" w:rsidRPr="004C3A0B" w:rsidRDefault="00B94C40" w:rsidP="00B94C40">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B94C40" w:rsidRPr="004C3A0B" w:rsidRDefault="00B94C40" w:rsidP="00B94C40">
      <w:pPr>
        <w:autoSpaceDE w:val="0"/>
        <w:autoSpaceDN w:val="0"/>
        <w:adjustRightInd w:val="0"/>
        <w:jc w:val="both"/>
        <w:rPr>
          <w:rFonts w:ascii="Arial" w:hAnsi="Arial" w:cs="Arial"/>
        </w:rPr>
      </w:pPr>
    </w:p>
    <w:p w:rsidR="00B94C40" w:rsidRPr="004C3A0B" w:rsidRDefault="00B94C40" w:rsidP="00B94C40">
      <w:pPr>
        <w:autoSpaceDE w:val="0"/>
        <w:autoSpaceDN w:val="0"/>
        <w:adjustRightInd w:val="0"/>
        <w:jc w:val="both"/>
        <w:rPr>
          <w:rFonts w:ascii="Arial" w:hAnsi="Arial" w:cs="Arial"/>
        </w:rPr>
      </w:pPr>
    </w:p>
    <w:p w:rsidR="00B94C40" w:rsidRPr="004C3A0B" w:rsidRDefault="00B94C40" w:rsidP="00B94C40">
      <w:pPr>
        <w:autoSpaceDE w:val="0"/>
        <w:autoSpaceDN w:val="0"/>
        <w:adjustRightInd w:val="0"/>
        <w:jc w:val="both"/>
        <w:rPr>
          <w:rFonts w:ascii="Arial" w:hAnsi="Arial" w:cs="Arial"/>
          <w:b/>
        </w:rPr>
      </w:pPr>
      <w:r w:rsidRPr="004C3A0B">
        <w:rPr>
          <w:rFonts w:ascii="Arial" w:hAnsi="Arial" w:cs="Arial"/>
          <w:b/>
        </w:rPr>
        <w:t>SECTION A: About You (Principal Researcher)</w:t>
      </w:r>
    </w:p>
    <w:p w:rsidR="00B94C40" w:rsidRPr="004C3A0B" w:rsidRDefault="00B94C40" w:rsidP="00B94C40">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51"/>
        <w:gridCol w:w="1276"/>
        <w:gridCol w:w="283"/>
        <w:gridCol w:w="1418"/>
        <w:gridCol w:w="992"/>
        <w:gridCol w:w="3119"/>
        <w:gridCol w:w="850"/>
      </w:tblGrid>
      <w:tr w:rsidR="00B94C40" w:rsidRPr="004C3A0B" w:rsidTr="00845339">
        <w:trPr>
          <w:trHeight w:val="439"/>
        </w:trPr>
        <w:tc>
          <w:tcPr>
            <w:tcW w:w="3510" w:type="dxa"/>
            <w:gridSpan w:val="3"/>
            <w:shd w:val="clear" w:color="auto" w:fill="F2F2F2" w:themeFill="background1" w:themeFillShade="F2"/>
          </w:tcPr>
          <w:p w:rsidR="00B94C40" w:rsidRPr="004C3A0B" w:rsidRDefault="00B94C40" w:rsidP="00845339">
            <w:pPr>
              <w:rPr>
                <w:rFonts w:ascii="Arial" w:hAnsi="Arial" w:cs="Arial"/>
              </w:rPr>
            </w:pPr>
            <w:r w:rsidRPr="004C3A0B">
              <w:rPr>
                <w:rFonts w:ascii="Arial" w:hAnsi="Arial" w:cs="Arial"/>
              </w:rPr>
              <w:t>Full Name:</w:t>
            </w:r>
          </w:p>
        </w:tc>
        <w:tc>
          <w:tcPr>
            <w:tcW w:w="6379" w:type="dxa"/>
            <w:gridSpan w:val="4"/>
          </w:tcPr>
          <w:p w:rsidR="00B94C40" w:rsidRPr="004C3A0B" w:rsidRDefault="00B94C40" w:rsidP="00845339">
            <w:pPr>
              <w:rPr>
                <w:rFonts w:ascii="Arial" w:hAnsi="Arial" w:cs="Arial"/>
              </w:rPr>
            </w:pPr>
            <w:r>
              <w:rPr>
                <w:rFonts w:ascii="Arial" w:hAnsi="Arial" w:cs="Arial"/>
              </w:rPr>
              <w:t>Melanie Warburton</w:t>
            </w:r>
          </w:p>
        </w:tc>
      </w:tr>
      <w:tr w:rsidR="00B94C40" w:rsidRPr="004C3A0B" w:rsidTr="00845339">
        <w:tc>
          <w:tcPr>
            <w:tcW w:w="9889" w:type="dxa"/>
            <w:gridSpan w:val="7"/>
          </w:tcPr>
          <w:p w:rsidR="00B94C40" w:rsidRPr="004C3A0B" w:rsidRDefault="00B94C40" w:rsidP="00845339">
            <w:pPr>
              <w:rPr>
                <w:rFonts w:ascii="Arial" w:hAnsi="Arial" w:cs="Arial"/>
              </w:rPr>
            </w:pPr>
            <w:r w:rsidRPr="004C3A0B">
              <w:rPr>
                <w:rFonts w:ascii="Arial" w:hAnsi="Arial" w:cs="Arial"/>
              </w:rPr>
              <w:t>Tick all boxes which apply:</w:t>
            </w:r>
          </w:p>
        </w:tc>
      </w:tr>
      <w:tr w:rsidR="00B94C40" w:rsidRPr="004C3A0B" w:rsidTr="00845339">
        <w:trPr>
          <w:trHeight w:val="472"/>
        </w:trPr>
        <w:tc>
          <w:tcPr>
            <w:tcW w:w="1951" w:type="dxa"/>
            <w:shd w:val="clear" w:color="auto" w:fill="F2F2F2" w:themeFill="background1" w:themeFillShade="F2"/>
            <w:vAlign w:val="center"/>
          </w:tcPr>
          <w:p w:rsidR="00B94C40" w:rsidRPr="004C3A0B" w:rsidRDefault="00B94C40" w:rsidP="00845339">
            <w:pPr>
              <w:jc w:val="center"/>
              <w:rPr>
                <w:rFonts w:ascii="Arial" w:hAnsi="Arial" w:cs="Arial"/>
              </w:rPr>
            </w:pPr>
            <w:r w:rsidRPr="004C3A0B">
              <w:rPr>
                <w:rFonts w:ascii="Arial" w:hAnsi="Arial" w:cs="Arial"/>
              </w:rPr>
              <w:t>Member of staff:</w:t>
            </w:r>
          </w:p>
        </w:tc>
        <w:sdt>
          <w:sdtPr>
            <w:rPr>
              <w:rFonts w:ascii="Arial" w:hAnsi="Arial" w:cs="Arial"/>
            </w:rPr>
            <w:id w:val="-1346858176"/>
          </w:sdtPr>
          <w:sdtContent>
            <w:tc>
              <w:tcPr>
                <w:tcW w:w="1276" w:type="dxa"/>
                <w:shd w:val="clear" w:color="auto" w:fill="BFBFBF" w:themeFill="background1" w:themeFillShade="BF"/>
                <w:vAlign w:val="center"/>
              </w:tcPr>
              <w:p w:rsidR="00B94C40" w:rsidRPr="004C3A0B" w:rsidRDefault="00B94C40" w:rsidP="00845339">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B94C40" w:rsidRPr="004C3A0B" w:rsidRDefault="00B94C40" w:rsidP="00845339">
            <w:pPr>
              <w:jc w:val="center"/>
              <w:rPr>
                <w:rFonts w:ascii="Arial" w:hAnsi="Arial" w:cs="Arial"/>
              </w:rPr>
            </w:pPr>
            <w:r w:rsidRPr="004C3A0B">
              <w:rPr>
                <w:rFonts w:ascii="Arial" w:hAnsi="Arial" w:cs="Arial"/>
              </w:rPr>
              <w:t>Student:</w:t>
            </w:r>
          </w:p>
        </w:tc>
        <w:sdt>
          <w:sdtPr>
            <w:rPr>
              <w:rFonts w:ascii="Arial" w:hAnsi="Arial" w:cs="Arial"/>
            </w:rPr>
            <w:id w:val="878279592"/>
          </w:sdtPr>
          <w:sdtContent>
            <w:tc>
              <w:tcPr>
                <w:tcW w:w="992" w:type="dxa"/>
                <w:shd w:val="clear" w:color="auto" w:fill="BFBFBF" w:themeFill="background1" w:themeFillShade="BF"/>
                <w:vAlign w:val="center"/>
              </w:tcPr>
              <w:p w:rsidR="00B94C40" w:rsidRPr="004C3A0B" w:rsidRDefault="00B94C40" w:rsidP="00845339">
                <w:pPr>
                  <w:jc w:val="center"/>
                  <w:rPr>
                    <w:rFonts w:ascii="Arial" w:hAnsi="Arial" w:cs="Arial"/>
                  </w:rPr>
                </w:pPr>
                <w:r>
                  <w:rPr>
                    <w:rFonts w:ascii="MS Gothic" w:eastAsia="MS Gothic" w:hAnsi="MS Gothic" w:cs="Arial"/>
                  </w:rPr>
                  <w:t>x</w:t>
                </w:r>
              </w:p>
            </w:tc>
          </w:sdtContent>
        </w:sdt>
        <w:tc>
          <w:tcPr>
            <w:tcW w:w="3119" w:type="dxa"/>
            <w:shd w:val="clear" w:color="auto" w:fill="F2F2F2" w:themeFill="background1" w:themeFillShade="F2"/>
            <w:vAlign w:val="center"/>
          </w:tcPr>
          <w:p w:rsidR="00B94C40" w:rsidRPr="004C3A0B" w:rsidRDefault="00B94C40" w:rsidP="00845339">
            <w:pPr>
              <w:jc w:val="center"/>
              <w:rPr>
                <w:rFonts w:ascii="Arial" w:hAnsi="Arial" w:cs="Arial"/>
              </w:rPr>
            </w:pPr>
            <w:r w:rsidRPr="004C3A0B">
              <w:rPr>
                <w:rFonts w:ascii="Arial" w:hAnsi="Arial" w:cs="Arial"/>
              </w:rPr>
              <w:t>Honorary research fellow:</w:t>
            </w:r>
          </w:p>
        </w:tc>
        <w:sdt>
          <w:sdtPr>
            <w:rPr>
              <w:rFonts w:ascii="Arial" w:hAnsi="Arial" w:cs="Arial"/>
            </w:rPr>
            <w:id w:val="-482466365"/>
          </w:sdtPr>
          <w:sdtContent>
            <w:tc>
              <w:tcPr>
                <w:tcW w:w="850" w:type="dxa"/>
                <w:shd w:val="clear" w:color="auto" w:fill="BFBFBF" w:themeFill="background1" w:themeFillShade="BF"/>
                <w:vAlign w:val="center"/>
              </w:tcPr>
              <w:p w:rsidR="00B94C40" w:rsidRPr="004C3A0B" w:rsidRDefault="00B94C40" w:rsidP="00845339">
                <w:pPr>
                  <w:jc w:val="center"/>
                  <w:rPr>
                    <w:rFonts w:ascii="Arial" w:hAnsi="Arial" w:cs="Arial"/>
                  </w:rPr>
                </w:pPr>
                <w:r>
                  <w:rPr>
                    <w:rFonts w:ascii="MS Gothic" w:eastAsia="MS Gothic" w:hAnsi="MS Gothic" w:cs="Arial" w:hint="eastAsia"/>
                  </w:rPr>
                  <w:t>☐</w:t>
                </w:r>
              </w:p>
            </w:tc>
          </w:sdtContent>
        </w:sdt>
      </w:tr>
    </w:tbl>
    <w:p w:rsidR="00B94C40" w:rsidRPr="004C3A0B" w:rsidRDefault="00B94C40" w:rsidP="00B94C40">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510"/>
        <w:gridCol w:w="3969"/>
        <w:gridCol w:w="1701"/>
        <w:gridCol w:w="709"/>
      </w:tblGrid>
      <w:tr w:rsidR="00B94C40" w:rsidRPr="004C3A0B" w:rsidTr="00845339">
        <w:trPr>
          <w:cantSplit/>
          <w:trHeight w:val="334"/>
        </w:trPr>
        <w:tc>
          <w:tcPr>
            <w:tcW w:w="3510" w:type="dxa"/>
            <w:shd w:val="clear" w:color="auto" w:fill="F2F2F2" w:themeFill="background1" w:themeFillShade="F2"/>
          </w:tcPr>
          <w:p w:rsidR="00B94C40" w:rsidRPr="004C3A0B" w:rsidRDefault="00B94C40" w:rsidP="00845339">
            <w:pPr>
              <w:rPr>
                <w:rFonts w:ascii="Arial" w:hAnsi="Arial" w:cs="Arial"/>
              </w:rPr>
            </w:pPr>
            <w:r w:rsidRPr="004C3A0B">
              <w:rPr>
                <w:rFonts w:ascii="Arial" w:hAnsi="Arial" w:cs="Arial"/>
              </w:rPr>
              <w:lastRenderedPageBreak/>
              <w:t>Faculty/School/Centre:</w:t>
            </w:r>
          </w:p>
        </w:tc>
        <w:tc>
          <w:tcPr>
            <w:tcW w:w="6379" w:type="dxa"/>
            <w:gridSpan w:val="3"/>
          </w:tcPr>
          <w:p w:rsidR="00B94C40" w:rsidRPr="004C3A0B" w:rsidRDefault="00B94C40" w:rsidP="00845339">
            <w:pPr>
              <w:rPr>
                <w:rFonts w:ascii="Arial" w:hAnsi="Arial" w:cs="Arial"/>
              </w:rPr>
            </w:pPr>
            <w:r>
              <w:rPr>
                <w:rFonts w:ascii="Arial" w:hAnsi="Arial" w:cs="Arial"/>
              </w:rPr>
              <w:t>Faculty of Education and Communities</w:t>
            </w:r>
          </w:p>
        </w:tc>
      </w:tr>
      <w:tr w:rsidR="00B94C40" w:rsidRPr="004C3A0B" w:rsidTr="00845339">
        <w:trPr>
          <w:cantSplit/>
          <w:trHeight w:val="340"/>
        </w:trPr>
        <w:tc>
          <w:tcPr>
            <w:tcW w:w="3510" w:type="dxa"/>
            <w:shd w:val="clear" w:color="auto" w:fill="F2F2F2" w:themeFill="background1" w:themeFillShade="F2"/>
          </w:tcPr>
          <w:p w:rsidR="00B94C40" w:rsidRPr="004C3A0B" w:rsidRDefault="00B94C40" w:rsidP="00845339">
            <w:pPr>
              <w:rPr>
                <w:rFonts w:ascii="Arial" w:hAnsi="Arial" w:cs="Arial"/>
              </w:rPr>
            </w:pPr>
            <w:r w:rsidRPr="004C3A0B">
              <w:rPr>
                <w:rFonts w:ascii="Arial" w:hAnsi="Arial" w:cs="Arial"/>
              </w:rPr>
              <w:t>Campus:</w:t>
            </w:r>
          </w:p>
        </w:tc>
        <w:tc>
          <w:tcPr>
            <w:tcW w:w="6379" w:type="dxa"/>
            <w:gridSpan w:val="3"/>
          </w:tcPr>
          <w:p w:rsidR="00B94C40" w:rsidRPr="004C3A0B" w:rsidRDefault="00B94C40" w:rsidP="00845339">
            <w:pPr>
              <w:rPr>
                <w:rFonts w:ascii="Arial" w:hAnsi="Arial" w:cs="Arial"/>
              </w:rPr>
            </w:pPr>
            <w:r>
              <w:rPr>
                <w:rFonts w:ascii="Arial" w:hAnsi="Arial" w:cs="Arial"/>
              </w:rPr>
              <w:t>Carmarthen</w:t>
            </w:r>
          </w:p>
        </w:tc>
      </w:tr>
      <w:tr w:rsidR="00B94C40" w:rsidRPr="004C3A0B" w:rsidTr="00845339">
        <w:trPr>
          <w:cantSplit/>
          <w:trHeight w:val="340"/>
        </w:trPr>
        <w:tc>
          <w:tcPr>
            <w:tcW w:w="3510" w:type="dxa"/>
            <w:shd w:val="clear" w:color="auto" w:fill="F2F2F2" w:themeFill="background1" w:themeFillShade="F2"/>
          </w:tcPr>
          <w:p w:rsidR="00B94C40" w:rsidRPr="004C3A0B" w:rsidRDefault="00B94C40" w:rsidP="00845339">
            <w:pPr>
              <w:rPr>
                <w:rFonts w:ascii="Arial" w:hAnsi="Arial" w:cs="Arial"/>
              </w:rPr>
            </w:pPr>
            <w:r w:rsidRPr="004C3A0B">
              <w:rPr>
                <w:rFonts w:ascii="Arial" w:hAnsi="Arial" w:cs="Arial"/>
              </w:rPr>
              <w:t>E-mail address:</w:t>
            </w:r>
          </w:p>
        </w:tc>
        <w:tc>
          <w:tcPr>
            <w:tcW w:w="6379" w:type="dxa"/>
            <w:gridSpan w:val="3"/>
          </w:tcPr>
          <w:p w:rsidR="00B94C40" w:rsidRPr="004C3A0B" w:rsidRDefault="00B94C40" w:rsidP="00845339">
            <w:pPr>
              <w:rPr>
                <w:rFonts w:ascii="Arial" w:hAnsi="Arial" w:cs="Arial"/>
              </w:rPr>
            </w:pPr>
            <w:r w:rsidRPr="00223A94">
              <w:rPr>
                <w:rFonts w:ascii="Arial" w:hAnsi="Arial" w:cs="Arial"/>
              </w:rPr>
              <w:t>1704775</w:t>
            </w:r>
            <w:r>
              <w:rPr>
                <w:rFonts w:ascii="Arial" w:hAnsi="Arial" w:cs="Arial"/>
              </w:rPr>
              <w:t>@student.uwtsd.ac.uk</w:t>
            </w:r>
          </w:p>
        </w:tc>
      </w:tr>
      <w:tr w:rsidR="00B94C40" w:rsidRPr="004C3A0B" w:rsidTr="00845339">
        <w:trPr>
          <w:cantSplit/>
          <w:trHeight w:val="340"/>
        </w:trPr>
        <w:tc>
          <w:tcPr>
            <w:tcW w:w="3510" w:type="dxa"/>
            <w:shd w:val="clear" w:color="auto" w:fill="F2F2F2" w:themeFill="background1" w:themeFillShade="F2"/>
          </w:tcPr>
          <w:p w:rsidR="00B94C40" w:rsidRPr="004C3A0B" w:rsidRDefault="00B94C40" w:rsidP="00845339">
            <w:pPr>
              <w:rPr>
                <w:rFonts w:ascii="Arial" w:hAnsi="Arial" w:cs="Arial"/>
              </w:rPr>
            </w:pPr>
            <w:r w:rsidRPr="004C3A0B">
              <w:rPr>
                <w:rFonts w:ascii="Arial" w:hAnsi="Arial" w:cs="Arial"/>
              </w:rPr>
              <w:t>Contact Telephone Number:</w:t>
            </w:r>
          </w:p>
        </w:tc>
        <w:tc>
          <w:tcPr>
            <w:tcW w:w="6379" w:type="dxa"/>
            <w:gridSpan w:val="3"/>
          </w:tcPr>
          <w:p w:rsidR="00B94C40" w:rsidRPr="004C3A0B" w:rsidRDefault="00B94C40" w:rsidP="00845339">
            <w:pPr>
              <w:rPr>
                <w:rFonts w:ascii="Arial" w:hAnsi="Arial" w:cs="Arial"/>
              </w:rPr>
            </w:pPr>
            <w:r>
              <w:rPr>
                <w:rFonts w:ascii="Arial" w:hAnsi="Arial" w:cs="Arial"/>
              </w:rPr>
              <w:t>07722889929</w:t>
            </w:r>
          </w:p>
        </w:tc>
      </w:tr>
      <w:tr w:rsidR="00B94C40" w:rsidRPr="004C3A0B" w:rsidTr="00845339">
        <w:tc>
          <w:tcPr>
            <w:tcW w:w="9889" w:type="dxa"/>
            <w:gridSpan w:val="4"/>
          </w:tcPr>
          <w:p w:rsidR="00B94C40" w:rsidRPr="004C3A0B" w:rsidRDefault="00B94C40" w:rsidP="00845339">
            <w:pPr>
              <w:rPr>
                <w:rFonts w:ascii="Arial" w:hAnsi="Arial" w:cs="Arial"/>
              </w:rPr>
            </w:pPr>
            <w:r w:rsidRPr="004C3A0B">
              <w:rPr>
                <w:rFonts w:ascii="Arial" w:hAnsi="Arial" w:cs="Arial"/>
                <w:b/>
                <w:i/>
              </w:rPr>
              <w:t>For students:</w:t>
            </w:r>
          </w:p>
        </w:tc>
      </w:tr>
      <w:tr w:rsidR="00B94C40" w:rsidRPr="004C3A0B" w:rsidTr="00845339">
        <w:trPr>
          <w:trHeight w:val="513"/>
        </w:trPr>
        <w:tc>
          <w:tcPr>
            <w:tcW w:w="3510" w:type="dxa"/>
            <w:shd w:val="clear" w:color="auto" w:fill="F2F2F2" w:themeFill="background1" w:themeFillShade="F2"/>
            <w:vAlign w:val="center"/>
          </w:tcPr>
          <w:p w:rsidR="00B94C40" w:rsidRPr="004C3A0B" w:rsidRDefault="00B94C40" w:rsidP="00845339">
            <w:pPr>
              <w:rPr>
                <w:rFonts w:ascii="Arial" w:hAnsi="Arial" w:cs="Arial"/>
              </w:rPr>
            </w:pPr>
            <w:r w:rsidRPr="004C3A0B">
              <w:rPr>
                <w:rFonts w:ascii="Arial" w:hAnsi="Arial" w:cs="Arial"/>
              </w:rPr>
              <w:t>Student Number:</w:t>
            </w:r>
          </w:p>
        </w:tc>
        <w:tc>
          <w:tcPr>
            <w:tcW w:w="3969" w:type="dxa"/>
            <w:vAlign w:val="center"/>
          </w:tcPr>
          <w:p w:rsidR="00B94C40" w:rsidRPr="004C3A0B" w:rsidRDefault="00B94C40" w:rsidP="00845339">
            <w:pPr>
              <w:rPr>
                <w:rFonts w:ascii="Arial" w:hAnsi="Arial" w:cs="Arial"/>
              </w:rPr>
            </w:pPr>
            <w:r w:rsidRPr="00F2337D">
              <w:rPr>
                <w:rFonts w:ascii="Arial" w:hAnsi="Arial" w:cs="Arial"/>
              </w:rPr>
              <w:t>1704775</w:t>
            </w:r>
          </w:p>
        </w:tc>
        <w:tc>
          <w:tcPr>
            <w:tcW w:w="1701" w:type="dxa"/>
            <w:vAlign w:val="center"/>
          </w:tcPr>
          <w:p w:rsidR="00B94C40" w:rsidRPr="004C3A0B" w:rsidRDefault="00B94C40" w:rsidP="00845339">
            <w:pPr>
              <w:jc w:val="center"/>
              <w:rPr>
                <w:rFonts w:ascii="Arial" w:hAnsi="Arial" w:cs="Arial"/>
              </w:rPr>
            </w:pPr>
            <w:r w:rsidRPr="004C3A0B">
              <w:rPr>
                <w:rFonts w:ascii="Arial" w:hAnsi="Arial" w:cs="Arial"/>
              </w:rPr>
              <w:t>Undergraduate</w:t>
            </w:r>
          </w:p>
        </w:tc>
        <w:sdt>
          <w:sdtPr>
            <w:rPr>
              <w:rFonts w:ascii="Arial" w:hAnsi="Arial" w:cs="Arial"/>
            </w:rPr>
            <w:id w:val="1069072476"/>
          </w:sdtPr>
          <w:sdtContent>
            <w:tc>
              <w:tcPr>
                <w:tcW w:w="709" w:type="dxa"/>
                <w:shd w:val="clear" w:color="auto" w:fill="BFBFBF" w:themeFill="background1" w:themeFillShade="BF"/>
                <w:vAlign w:val="center"/>
              </w:tcPr>
              <w:p w:rsidR="00B94C40" w:rsidRPr="004C3A0B" w:rsidRDefault="00B94C40" w:rsidP="00845339">
                <w:pPr>
                  <w:jc w:val="center"/>
                  <w:rPr>
                    <w:rFonts w:ascii="Arial" w:hAnsi="Arial" w:cs="Arial"/>
                  </w:rPr>
                </w:pPr>
                <w:r>
                  <w:rPr>
                    <w:rFonts w:ascii="MS Gothic" w:eastAsia="MS Gothic" w:hAnsi="MS Gothic" w:cs="Arial" w:hint="eastAsia"/>
                  </w:rPr>
                  <w:t>☐</w:t>
                </w:r>
              </w:p>
            </w:tc>
          </w:sdtContent>
        </w:sdt>
      </w:tr>
      <w:tr w:rsidR="00B94C40" w:rsidRPr="004C3A0B" w:rsidTr="00845339">
        <w:trPr>
          <w:trHeight w:val="549"/>
        </w:trPr>
        <w:tc>
          <w:tcPr>
            <w:tcW w:w="3510" w:type="dxa"/>
            <w:shd w:val="clear" w:color="auto" w:fill="F2F2F2" w:themeFill="background1" w:themeFillShade="F2"/>
            <w:vAlign w:val="center"/>
          </w:tcPr>
          <w:p w:rsidR="00B94C40" w:rsidRPr="004C3A0B" w:rsidRDefault="00B94C40" w:rsidP="00845339">
            <w:pPr>
              <w:rPr>
                <w:rFonts w:ascii="Arial" w:hAnsi="Arial" w:cs="Arial"/>
              </w:rPr>
            </w:pPr>
            <w:r w:rsidRPr="004C3A0B">
              <w:rPr>
                <w:rFonts w:ascii="Arial" w:hAnsi="Arial" w:cs="Arial"/>
              </w:rPr>
              <w:t>Programme of Study:</w:t>
            </w:r>
          </w:p>
        </w:tc>
        <w:tc>
          <w:tcPr>
            <w:tcW w:w="3969" w:type="dxa"/>
            <w:vAlign w:val="center"/>
          </w:tcPr>
          <w:p w:rsidR="00B94C40" w:rsidRPr="004C3A0B" w:rsidRDefault="00B94C40" w:rsidP="00845339">
            <w:pPr>
              <w:rPr>
                <w:rFonts w:ascii="Arial" w:hAnsi="Arial" w:cs="Arial"/>
              </w:rPr>
            </w:pPr>
            <w:r>
              <w:rPr>
                <w:rFonts w:ascii="Arial" w:hAnsi="Arial" w:cs="Arial"/>
              </w:rPr>
              <w:t>MA Equality and Diversity in Society</w:t>
            </w:r>
          </w:p>
        </w:tc>
        <w:tc>
          <w:tcPr>
            <w:tcW w:w="1701" w:type="dxa"/>
            <w:vAlign w:val="center"/>
          </w:tcPr>
          <w:p w:rsidR="00B94C40" w:rsidRPr="004C3A0B" w:rsidRDefault="00B94C40" w:rsidP="00845339">
            <w:pPr>
              <w:jc w:val="center"/>
              <w:rPr>
                <w:rFonts w:ascii="Arial" w:hAnsi="Arial" w:cs="Arial"/>
              </w:rPr>
            </w:pPr>
            <w:r w:rsidRPr="004C3A0B">
              <w:rPr>
                <w:rFonts w:ascii="Arial" w:hAnsi="Arial" w:cs="Arial"/>
              </w:rPr>
              <w:t>Taught Postgraduate</w:t>
            </w:r>
          </w:p>
        </w:tc>
        <w:sdt>
          <w:sdtPr>
            <w:rPr>
              <w:rFonts w:ascii="Arial" w:hAnsi="Arial" w:cs="Arial"/>
            </w:rPr>
            <w:id w:val="2141447691"/>
          </w:sdtPr>
          <w:sdtContent>
            <w:tc>
              <w:tcPr>
                <w:tcW w:w="709" w:type="dxa"/>
                <w:shd w:val="clear" w:color="auto" w:fill="BFBFBF" w:themeFill="background1" w:themeFillShade="BF"/>
                <w:vAlign w:val="center"/>
              </w:tcPr>
              <w:p w:rsidR="00B94C40" w:rsidRPr="004C3A0B" w:rsidRDefault="00B94C40" w:rsidP="00845339">
                <w:pPr>
                  <w:jc w:val="center"/>
                  <w:rPr>
                    <w:rFonts w:ascii="Arial" w:hAnsi="Arial" w:cs="Arial"/>
                  </w:rPr>
                </w:pPr>
                <w:r>
                  <w:rPr>
                    <w:rFonts w:ascii="MS Gothic" w:eastAsia="MS Gothic" w:hAnsi="MS Gothic" w:cs="Arial"/>
                  </w:rPr>
                  <w:t>x</w:t>
                </w:r>
              </w:p>
            </w:tc>
          </w:sdtContent>
        </w:sdt>
      </w:tr>
      <w:tr w:rsidR="00B94C40" w:rsidRPr="004C3A0B" w:rsidTr="00845339">
        <w:trPr>
          <w:trHeight w:val="557"/>
        </w:trPr>
        <w:tc>
          <w:tcPr>
            <w:tcW w:w="3510" w:type="dxa"/>
            <w:shd w:val="clear" w:color="auto" w:fill="F2F2F2" w:themeFill="background1" w:themeFillShade="F2"/>
            <w:vAlign w:val="center"/>
          </w:tcPr>
          <w:p w:rsidR="00B94C40" w:rsidRPr="004C3A0B" w:rsidRDefault="00B94C40" w:rsidP="00845339">
            <w:pPr>
              <w:rPr>
                <w:rFonts w:ascii="Arial" w:hAnsi="Arial" w:cs="Arial"/>
              </w:rPr>
            </w:pPr>
            <w:r w:rsidRPr="004C3A0B">
              <w:rPr>
                <w:rFonts w:ascii="Arial" w:hAnsi="Arial" w:cs="Arial"/>
              </w:rPr>
              <w:t>Director of Studies/Supervisor:</w:t>
            </w:r>
          </w:p>
        </w:tc>
        <w:tc>
          <w:tcPr>
            <w:tcW w:w="3969" w:type="dxa"/>
            <w:vAlign w:val="center"/>
          </w:tcPr>
          <w:p w:rsidR="00B94C40" w:rsidRPr="004C3A0B" w:rsidRDefault="00B94C40" w:rsidP="00845339">
            <w:pPr>
              <w:rPr>
                <w:rFonts w:ascii="Arial" w:hAnsi="Arial" w:cs="Arial"/>
              </w:rPr>
            </w:pPr>
            <w:proofErr w:type="spellStart"/>
            <w:r>
              <w:rPr>
                <w:rFonts w:ascii="Arial" w:hAnsi="Arial" w:cs="Arial"/>
              </w:rPr>
              <w:t>Nichola</w:t>
            </w:r>
            <w:proofErr w:type="spellEnd"/>
            <w:r>
              <w:rPr>
                <w:rFonts w:ascii="Arial" w:hAnsi="Arial" w:cs="Arial"/>
              </w:rPr>
              <w:t xml:space="preserve"> </w:t>
            </w:r>
            <w:proofErr w:type="spellStart"/>
            <w:r>
              <w:rPr>
                <w:rFonts w:ascii="Arial" w:hAnsi="Arial" w:cs="Arial"/>
              </w:rPr>
              <w:t>Welton</w:t>
            </w:r>
            <w:proofErr w:type="spellEnd"/>
          </w:p>
        </w:tc>
        <w:tc>
          <w:tcPr>
            <w:tcW w:w="1701" w:type="dxa"/>
            <w:vAlign w:val="center"/>
          </w:tcPr>
          <w:p w:rsidR="00B94C40" w:rsidRPr="004C3A0B" w:rsidRDefault="00B94C40" w:rsidP="00845339">
            <w:pPr>
              <w:jc w:val="center"/>
              <w:rPr>
                <w:rFonts w:ascii="Arial" w:hAnsi="Arial" w:cs="Arial"/>
              </w:rPr>
            </w:pPr>
            <w:r w:rsidRPr="004C3A0B">
              <w:rPr>
                <w:rFonts w:ascii="Arial" w:hAnsi="Arial" w:cs="Arial"/>
              </w:rPr>
              <w:t>Research</w:t>
            </w:r>
          </w:p>
        </w:tc>
        <w:sdt>
          <w:sdtPr>
            <w:rPr>
              <w:rFonts w:ascii="Arial" w:hAnsi="Arial" w:cs="Arial"/>
            </w:rPr>
            <w:id w:val="-604966272"/>
          </w:sdtPr>
          <w:sdtContent>
            <w:tc>
              <w:tcPr>
                <w:tcW w:w="709" w:type="dxa"/>
                <w:shd w:val="clear" w:color="auto" w:fill="BFBFBF" w:themeFill="background1" w:themeFillShade="BF"/>
                <w:vAlign w:val="center"/>
              </w:tcPr>
              <w:p w:rsidR="00B94C40" w:rsidRPr="004C3A0B" w:rsidRDefault="00B94C40" w:rsidP="00845339">
                <w:pPr>
                  <w:jc w:val="center"/>
                  <w:rPr>
                    <w:rFonts w:ascii="Arial" w:hAnsi="Arial" w:cs="Arial"/>
                  </w:rPr>
                </w:pPr>
                <w:r>
                  <w:rPr>
                    <w:rFonts w:ascii="MS Gothic" w:eastAsia="MS Gothic" w:hAnsi="MS Gothic" w:cs="Arial" w:hint="eastAsia"/>
                  </w:rPr>
                  <w:t>☐</w:t>
                </w:r>
              </w:p>
            </w:tc>
          </w:sdtContent>
        </w:sdt>
      </w:tr>
    </w:tbl>
    <w:p w:rsidR="00B94C40" w:rsidRDefault="00B94C40" w:rsidP="00B94C40">
      <w:pPr>
        <w:rPr>
          <w:rFonts w:ascii="Arial" w:hAnsi="Arial" w:cs="Arial"/>
          <w:bCs/>
          <w:iCs/>
        </w:rPr>
      </w:pPr>
    </w:p>
    <w:p w:rsidR="00B94C40" w:rsidRPr="004C3A0B" w:rsidRDefault="00B94C40" w:rsidP="00B94C40">
      <w:pPr>
        <w:autoSpaceDE w:val="0"/>
        <w:autoSpaceDN w:val="0"/>
        <w:adjustRightInd w:val="0"/>
        <w:jc w:val="both"/>
        <w:rPr>
          <w:rFonts w:ascii="Arial" w:hAnsi="Arial" w:cs="Arial"/>
          <w:b/>
        </w:rPr>
      </w:pPr>
      <w:r w:rsidRPr="004C3A0B">
        <w:rPr>
          <w:rFonts w:ascii="Arial" w:hAnsi="Arial" w:cs="Arial"/>
          <w:b/>
        </w:rPr>
        <w:t>SECTION B: Approval for Research Activity</w:t>
      </w:r>
    </w:p>
    <w:p w:rsidR="00B94C40" w:rsidRPr="004C3A0B" w:rsidRDefault="00B94C40" w:rsidP="00B94C40">
      <w:pPr>
        <w:autoSpaceDE w:val="0"/>
        <w:autoSpaceDN w:val="0"/>
        <w:adjustRightInd w:val="0"/>
        <w:jc w:val="both"/>
        <w:rPr>
          <w:rFonts w:ascii="Arial" w:hAnsi="Arial" w:cs="Arial"/>
          <w:b/>
          <w:sz w:val="16"/>
          <w:szCs w:val="16"/>
        </w:rPr>
      </w:pPr>
    </w:p>
    <w:tbl>
      <w:tblPr>
        <w:tblStyle w:val="TableGrid"/>
        <w:tblW w:w="9918" w:type="dxa"/>
        <w:tblLayout w:type="fixed"/>
        <w:tblLook w:val="04A0"/>
      </w:tblPr>
      <w:tblGrid>
        <w:gridCol w:w="3693"/>
        <w:gridCol w:w="3815"/>
        <w:gridCol w:w="709"/>
        <w:gridCol w:w="567"/>
        <w:gridCol w:w="567"/>
        <w:gridCol w:w="567"/>
      </w:tblGrid>
      <w:tr w:rsidR="00B94C40" w:rsidRPr="004C3A0B" w:rsidTr="00845339">
        <w:tc>
          <w:tcPr>
            <w:tcW w:w="7508" w:type="dxa"/>
            <w:gridSpan w:val="2"/>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Has the research activity received approval in principle?</w:t>
            </w:r>
          </w:p>
          <w:p w:rsidR="00B94C40" w:rsidRPr="004C3A0B" w:rsidRDefault="00B94C40" w:rsidP="00845339">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B94C40" w:rsidRPr="004C3A0B" w:rsidRDefault="00B94C40" w:rsidP="00845339">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sdtPr>
          <w:sdtContent>
            <w:tc>
              <w:tcPr>
                <w:tcW w:w="567" w:type="dxa"/>
                <w:shd w:val="clear" w:color="auto" w:fill="BFBFBF" w:themeFill="background1" w:themeFillShade="BF"/>
                <w:vAlign w:val="center"/>
              </w:tcPr>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rPr>
                  <w:t>x</w:t>
                </w:r>
              </w:p>
            </w:tc>
          </w:sdtContent>
        </w:sdt>
        <w:tc>
          <w:tcPr>
            <w:tcW w:w="567" w:type="dxa"/>
            <w:shd w:val="clear" w:color="auto" w:fill="F2F2F2" w:themeFill="background1" w:themeFillShade="F2"/>
            <w:vAlign w:val="center"/>
          </w:tcPr>
          <w:p w:rsidR="00B94C40" w:rsidRPr="004C3A0B" w:rsidRDefault="00B94C40" w:rsidP="00845339">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sdtPr>
          <w:sdtContent>
            <w:tc>
              <w:tcPr>
                <w:tcW w:w="567" w:type="dxa"/>
                <w:shd w:val="clear" w:color="auto" w:fill="BFBFBF" w:themeFill="background1" w:themeFillShade="BF"/>
                <w:vAlign w:val="center"/>
              </w:tcPr>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B94C40" w:rsidRPr="004C3A0B" w:rsidTr="00845339">
        <w:tc>
          <w:tcPr>
            <w:tcW w:w="8784" w:type="dxa"/>
            <w:gridSpan w:val="4"/>
          </w:tcPr>
          <w:p w:rsidR="00B94C40" w:rsidRPr="004C3A0B" w:rsidRDefault="00B94C40" w:rsidP="00845339">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rsidR="00B94C40" w:rsidRPr="004C3A0B" w:rsidRDefault="00B94C40" w:rsidP="00845339">
            <w:pPr>
              <w:autoSpaceDE w:val="0"/>
              <w:autoSpaceDN w:val="0"/>
              <w:adjustRightInd w:val="0"/>
              <w:jc w:val="center"/>
              <w:rPr>
                <w:rFonts w:ascii="Arial" w:hAnsi="Arial" w:cs="Arial"/>
                <w:b/>
                <w:bCs/>
                <w:i/>
              </w:rPr>
            </w:pPr>
            <w:r w:rsidRPr="004C3A0B">
              <w:rPr>
                <w:rFonts w:ascii="Arial" w:hAnsi="Arial" w:cs="Arial"/>
                <w:b/>
                <w:bCs/>
                <w:i/>
              </w:rPr>
              <w:t>Date</w:t>
            </w:r>
          </w:p>
        </w:tc>
      </w:tr>
      <w:tr w:rsidR="00B94C40" w:rsidRPr="004C3A0B" w:rsidTr="00845339">
        <w:trPr>
          <w:trHeight w:val="437"/>
        </w:trPr>
        <w:tc>
          <w:tcPr>
            <w:tcW w:w="3693" w:type="dxa"/>
            <w:vMerge w:val="restart"/>
            <w:shd w:val="clear" w:color="auto" w:fill="F2F2F2" w:themeFill="background1" w:themeFillShade="F2"/>
          </w:tcPr>
          <w:p w:rsidR="00B94C40" w:rsidRPr="004C3A0B" w:rsidRDefault="00B94C40" w:rsidP="00845339">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sdtPr>
          <w:sdtContent>
            <w:tc>
              <w:tcPr>
                <w:tcW w:w="567" w:type="dxa"/>
                <w:shd w:val="clear" w:color="auto" w:fill="BFBFBF" w:themeFill="background1" w:themeFillShade="BF"/>
                <w:vAlign w:val="center"/>
              </w:tcPr>
              <w:p w:rsidR="00B94C40" w:rsidRPr="004C3A0B" w:rsidRDefault="00B94C40" w:rsidP="0084533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B94C40" w:rsidRPr="004C3A0B" w:rsidRDefault="00B94C40" w:rsidP="00845339">
            <w:pPr>
              <w:autoSpaceDE w:val="0"/>
              <w:autoSpaceDN w:val="0"/>
              <w:adjustRightInd w:val="0"/>
              <w:jc w:val="center"/>
              <w:rPr>
                <w:rFonts w:ascii="Arial" w:hAnsi="Arial" w:cs="Arial"/>
                <w:b/>
                <w:bCs/>
              </w:rPr>
            </w:pPr>
          </w:p>
        </w:tc>
      </w:tr>
      <w:tr w:rsidR="00B94C40" w:rsidRPr="004C3A0B" w:rsidTr="00845339">
        <w:trPr>
          <w:trHeight w:val="415"/>
        </w:trPr>
        <w:tc>
          <w:tcPr>
            <w:tcW w:w="3693" w:type="dxa"/>
            <w:vMerge/>
            <w:shd w:val="clear" w:color="auto" w:fill="F2F2F2" w:themeFill="background1" w:themeFillShade="F2"/>
          </w:tcPr>
          <w:p w:rsidR="00B94C40" w:rsidRPr="004C3A0B" w:rsidRDefault="00B94C40" w:rsidP="00845339">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sdtPr>
          <w:sdtContent>
            <w:tc>
              <w:tcPr>
                <w:tcW w:w="567" w:type="dxa"/>
                <w:shd w:val="clear" w:color="auto" w:fill="BFBFBF" w:themeFill="background1" w:themeFillShade="BF"/>
                <w:vAlign w:val="center"/>
              </w:tcPr>
              <w:p w:rsidR="00B94C40" w:rsidRPr="004C3A0B" w:rsidRDefault="00B94C40" w:rsidP="0084533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B94C40" w:rsidRPr="004C3A0B" w:rsidRDefault="00B94C40" w:rsidP="00845339">
            <w:pPr>
              <w:autoSpaceDE w:val="0"/>
              <w:autoSpaceDN w:val="0"/>
              <w:adjustRightInd w:val="0"/>
              <w:jc w:val="center"/>
              <w:rPr>
                <w:rFonts w:ascii="Arial" w:hAnsi="Arial" w:cs="Arial"/>
                <w:b/>
                <w:bCs/>
              </w:rPr>
            </w:pPr>
          </w:p>
        </w:tc>
      </w:tr>
      <w:tr w:rsidR="00B94C40" w:rsidRPr="004C3A0B" w:rsidTr="00845339">
        <w:tc>
          <w:tcPr>
            <w:tcW w:w="3693" w:type="dxa"/>
            <w:vMerge/>
            <w:shd w:val="clear" w:color="auto" w:fill="F2F2F2" w:themeFill="background1" w:themeFillShade="F2"/>
          </w:tcPr>
          <w:p w:rsidR="00B94C40" w:rsidRPr="004C3A0B" w:rsidRDefault="00B94C40" w:rsidP="00845339">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Other (write in)</w:t>
            </w:r>
          </w:p>
          <w:p w:rsidR="00B94C40" w:rsidRPr="004C3A0B" w:rsidRDefault="00B94C40" w:rsidP="00845339">
            <w:pPr>
              <w:autoSpaceDE w:val="0"/>
              <w:autoSpaceDN w:val="0"/>
              <w:adjustRightInd w:val="0"/>
              <w:rPr>
                <w:rFonts w:ascii="Arial" w:hAnsi="Arial" w:cs="Arial"/>
              </w:rPr>
            </w:pPr>
            <w:r>
              <w:rPr>
                <w:rFonts w:ascii="Arial" w:hAnsi="Arial" w:cs="Arial"/>
              </w:rPr>
              <w:t>Agreement by Supervisor (Module Tutor)</w:t>
            </w:r>
          </w:p>
        </w:tc>
        <w:sdt>
          <w:sdtPr>
            <w:rPr>
              <w:rFonts w:ascii="Arial" w:hAnsi="Arial" w:cs="Arial"/>
              <w:b/>
              <w:bCs/>
            </w:rPr>
            <w:id w:val="-1664075246"/>
          </w:sdtPr>
          <w:sdtContent>
            <w:tc>
              <w:tcPr>
                <w:tcW w:w="567" w:type="dxa"/>
                <w:shd w:val="clear" w:color="auto" w:fill="BFBFBF" w:themeFill="background1" w:themeFillShade="BF"/>
                <w:vAlign w:val="center"/>
              </w:tcPr>
              <w:p w:rsidR="00B94C40" w:rsidRPr="004C3A0B" w:rsidRDefault="00B94C40" w:rsidP="00845339">
                <w:pPr>
                  <w:autoSpaceDE w:val="0"/>
                  <w:autoSpaceDN w:val="0"/>
                  <w:adjustRightInd w:val="0"/>
                  <w:jc w:val="center"/>
                  <w:rPr>
                    <w:rFonts w:ascii="Arial" w:hAnsi="Arial" w:cs="Arial"/>
                    <w:b/>
                    <w:bCs/>
                  </w:rPr>
                </w:pPr>
                <w:r>
                  <w:rPr>
                    <w:rFonts w:ascii="MS Gothic" w:eastAsia="MS Gothic" w:hAnsi="MS Gothic" w:cs="Arial"/>
                    <w:b/>
                    <w:bCs/>
                  </w:rPr>
                  <w:t>x</w:t>
                </w:r>
              </w:p>
            </w:tc>
          </w:sdtContent>
        </w:sdt>
        <w:tc>
          <w:tcPr>
            <w:tcW w:w="1134" w:type="dxa"/>
            <w:gridSpan w:val="2"/>
            <w:vAlign w:val="center"/>
          </w:tcPr>
          <w:p w:rsidR="00B94C40" w:rsidRPr="004C3A0B" w:rsidRDefault="00B94C40" w:rsidP="00845339">
            <w:pPr>
              <w:autoSpaceDE w:val="0"/>
              <w:autoSpaceDN w:val="0"/>
              <w:adjustRightInd w:val="0"/>
              <w:jc w:val="center"/>
              <w:rPr>
                <w:rFonts w:ascii="Arial" w:hAnsi="Arial" w:cs="Arial"/>
                <w:b/>
                <w:bCs/>
              </w:rPr>
            </w:pPr>
            <w:r>
              <w:rPr>
                <w:rFonts w:ascii="Arial" w:hAnsi="Arial" w:cs="Arial"/>
                <w:b/>
                <w:bCs/>
              </w:rPr>
              <w:t>19/05/18</w:t>
            </w:r>
          </w:p>
        </w:tc>
      </w:tr>
    </w:tbl>
    <w:p w:rsidR="00B94C40" w:rsidRPr="004C3A0B" w:rsidRDefault="00B94C40" w:rsidP="00B94C40">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B94C40" w:rsidRPr="004C3A0B" w:rsidRDefault="00B94C40" w:rsidP="00B94C40">
      <w:pPr>
        <w:rPr>
          <w:rFonts w:ascii="Arial" w:hAnsi="Arial" w:cs="Arial"/>
          <w:bCs/>
          <w:iCs/>
        </w:rPr>
      </w:pPr>
    </w:p>
    <w:p w:rsidR="00B94C40" w:rsidRPr="004C3A0B" w:rsidRDefault="00B94C40" w:rsidP="00B94C40">
      <w:pPr>
        <w:autoSpaceDE w:val="0"/>
        <w:autoSpaceDN w:val="0"/>
        <w:adjustRightInd w:val="0"/>
        <w:jc w:val="both"/>
        <w:rPr>
          <w:rFonts w:ascii="Arial" w:hAnsi="Arial" w:cs="Arial"/>
          <w:b/>
        </w:rPr>
      </w:pPr>
      <w:r w:rsidRPr="004C3A0B">
        <w:rPr>
          <w:rFonts w:ascii="Arial" w:hAnsi="Arial" w:cs="Arial"/>
          <w:b/>
        </w:rPr>
        <w:t>SECTION C:  External Ethical Guidance Materials</w:t>
      </w:r>
    </w:p>
    <w:p w:rsidR="00B94C40" w:rsidRPr="004C3A0B" w:rsidRDefault="00B94C40" w:rsidP="00B94C40">
      <w:pPr>
        <w:autoSpaceDE w:val="0"/>
        <w:autoSpaceDN w:val="0"/>
        <w:adjustRightInd w:val="0"/>
        <w:jc w:val="both"/>
        <w:rPr>
          <w:rFonts w:ascii="Arial" w:hAnsi="Arial" w:cs="Arial"/>
          <w:b/>
          <w:sz w:val="12"/>
          <w:szCs w:val="12"/>
        </w:rPr>
      </w:pPr>
    </w:p>
    <w:tbl>
      <w:tblPr>
        <w:tblStyle w:val="TableGrid"/>
        <w:tblW w:w="0" w:type="auto"/>
        <w:tblLook w:val="04A0"/>
      </w:tblPr>
      <w:tblGrid>
        <w:gridCol w:w="8424"/>
        <w:gridCol w:w="818"/>
      </w:tblGrid>
      <w:tr w:rsidR="00B94C40" w:rsidRPr="004C3A0B" w:rsidTr="00845339">
        <w:tc>
          <w:tcPr>
            <w:tcW w:w="9628" w:type="dxa"/>
            <w:gridSpan w:val="2"/>
            <w:shd w:val="clear" w:color="auto" w:fill="F2F2F2" w:themeFill="background1" w:themeFillShade="F2"/>
          </w:tcPr>
          <w:p w:rsidR="00B94C40" w:rsidRPr="004C3A0B" w:rsidRDefault="00B94C40" w:rsidP="00845339">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94C40" w:rsidRPr="004C3A0B" w:rsidTr="00845339">
        <w:trPr>
          <w:trHeight w:val="144"/>
        </w:trPr>
        <w:tc>
          <w:tcPr>
            <w:tcW w:w="8784" w:type="dxa"/>
          </w:tcPr>
          <w:p w:rsidR="00B94C40" w:rsidRPr="00E85000" w:rsidRDefault="00B94C40" w:rsidP="00845339">
            <w:pPr>
              <w:autoSpaceDE w:val="0"/>
              <w:autoSpaceDN w:val="0"/>
              <w:adjustRightInd w:val="0"/>
              <w:rPr>
                <w:rFonts w:ascii="Arial" w:hAnsi="Arial" w:cs="Arial"/>
                <w:b/>
                <w:bCs/>
                <w:i/>
              </w:rPr>
            </w:pPr>
            <w:r w:rsidRPr="00E85000">
              <w:rPr>
                <w:rFonts w:ascii="Arial" w:hAnsi="Arial" w:cs="Arial"/>
                <w:b/>
              </w:rPr>
              <w:t>University’s Research Ethics and Integrity Code of Practice</w:t>
            </w:r>
          </w:p>
        </w:tc>
        <w:sdt>
          <w:sdtPr>
            <w:rPr>
              <w:rFonts w:ascii="Arial" w:hAnsi="Arial" w:cs="Arial"/>
              <w:b/>
              <w:bCs/>
            </w:rPr>
            <w:id w:val="1578479508"/>
          </w:sdtPr>
          <w:sdtContent>
            <w:tc>
              <w:tcPr>
                <w:tcW w:w="844" w:type="dxa"/>
                <w:shd w:val="clear" w:color="auto" w:fill="BFBFBF" w:themeFill="background1" w:themeFillShade="BF"/>
              </w:tcPr>
              <w:p w:rsidR="00B94C40" w:rsidRPr="00DD0929" w:rsidRDefault="00B94C40" w:rsidP="00845339">
                <w:pPr>
                  <w:autoSpaceDE w:val="0"/>
                  <w:autoSpaceDN w:val="0"/>
                  <w:adjustRightInd w:val="0"/>
                  <w:jc w:val="center"/>
                  <w:rPr>
                    <w:rFonts w:ascii="Arial" w:hAnsi="Arial" w:cs="Arial"/>
                    <w:b/>
                    <w:bCs/>
                  </w:rPr>
                </w:pPr>
                <w:r>
                  <w:rPr>
                    <w:rFonts w:ascii="MS Gothic" w:eastAsia="MS Gothic" w:hAnsi="MS Gothic" w:cs="Arial"/>
                    <w:b/>
                    <w:bCs/>
                  </w:rPr>
                  <w:t>x</w:t>
                </w:r>
              </w:p>
            </w:tc>
          </w:sdtContent>
        </w:sdt>
      </w:tr>
      <w:tr w:rsidR="00B94C40" w:rsidRPr="004C3A0B" w:rsidTr="00845339">
        <w:trPr>
          <w:trHeight w:val="144"/>
        </w:trPr>
        <w:tc>
          <w:tcPr>
            <w:tcW w:w="8784" w:type="dxa"/>
          </w:tcPr>
          <w:p w:rsidR="00B94C40" w:rsidRPr="00710D03" w:rsidRDefault="00B94C40" w:rsidP="00845339">
            <w:pPr>
              <w:autoSpaceDE w:val="0"/>
              <w:autoSpaceDN w:val="0"/>
              <w:adjustRightInd w:val="0"/>
              <w:rPr>
                <w:rFonts w:ascii="Arial" w:hAnsi="Arial" w:cs="Arial"/>
                <w:b/>
                <w:bCs/>
              </w:rPr>
            </w:pPr>
            <w:r w:rsidRPr="00710D03">
              <w:rPr>
                <w:rFonts w:ascii="Arial" w:hAnsi="Arial" w:cs="Arial"/>
                <w:b/>
                <w:bCs/>
              </w:rPr>
              <w:t>BERA Ethical Guidelines for Educational Research</w:t>
            </w:r>
          </w:p>
        </w:tc>
        <w:tc>
          <w:tcPr>
            <w:tcW w:w="844" w:type="dxa"/>
            <w:shd w:val="clear" w:color="auto" w:fill="BFBFBF" w:themeFill="background1" w:themeFillShade="BF"/>
          </w:tcPr>
          <w:sdt>
            <w:sdtPr>
              <w:rPr>
                <w:rFonts w:ascii="Arial" w:hAnsi="Arial" w:cs="Arial"/>
                <w:b/>
                <w:bCs/>
              </w:rPr>
              <w:id w:val="-2040961117"/>
            </w:sdtPr>
            <w:sdtContent>
              <w:p w:rsidR="00B94C40" w:rsidRPr="004C3A0B" w:rsidRDefault="00B94C40" w:rsidP="00845339">
                <w:pPr>
                  <w:autoSpaceDE w:val="0"/>
                  <w:autoSpaceDN w:val="0"/>
                  <w:adjustRightInd w:val="0"/>
                  <w:jc w:val="center"/>
                  <w:rPr>
                    <w:rFonts w:ascii="Arial" w:hAnsi="Arial" w:cs="Arial"/>
                    <w:b/>
                    <w:bCs/>
                    <w:i/>
                  </w:rPr>
                </w:pPr>
                <w:r>
                  <w:rPr>
                    <w:rFonts w:ascii="MS Gothic" w:eastAsia="MS Gothic" w:hAnsi="MS Gothic" w:cs="Arial"/>
                    <w:b/>
                    <w:bCs/>
                  </w:rPr>
                  <w:t>x</w:t>
                </w:r>
              </w:p>
            </w:sdtContent>
          </w:sdt>
        </w:tc>
      </w:tr>
      <w:tr w:rsidR="00B94C40" w:rsidRPr="004C3A0B" w:rsidTr="00845339">
        <w:trPr>
          <w:trHeight w:val="144"/>
        </w:trPr>
        <w:tc>
          <w:tcPr>
            <w:tcW w:w="8784" w:type="dxa"/>
          </w:tcPr>
          <w:p w:rsidR="00B94C40" w:rsidRPr="00710D03" w:rsidRDefault="00B94C40" w:rsidP="00845339">
            <w:pPr>
              <w:autoSpaceDE w:val="0"/>
              <w:autoSpaceDN w:val="0"/>
              <w:adjustRightInd w:val="0"/>
              <w:rPr>
                <w:rFonts w:ascii="Arial" w:hAnsi="Arial" w:cs="Arial"/>
                <w:b/>
                <w:bCs/>
              </w:rPr>
            </w:pPr>
            <w:r w:rsidRPr="00710D03">
              <w:rPr>
                <w:rFonts w:ascii="Arial" w:hAnsi="Arial" w:cs="Arial"/>
                <w:b/>
                <w:bCs/>
              </w:rPr>
              <w:t>Community Based Participatory Research – A Guide to Ethical Principles and Practice (Durham University)</w:t>
            </w:r>
            <w:r>
              <w:rPr>
                <w:rFonts w:ascii="Arial" w:hAnsi="Arial" w:cs="Arial"/>
                <w:b/>
                <w:bCs/>
              </w:rPr>
              <w:t xml:space="preserve"> (CBPR)</w:t>
            </w:r>
          </w:p>
        </w:tc>
        <w:tc>
          <w:tcPr>
            <w:tcW w:w="844" w:type="dxa"/>
            <w:shd w:val="clear" w:color="auto" w:fill="BFBFBF" w:themeFill="background1" w:themeFillShade="BF"/>
          </w:tcPr>
          <w:sdt>
            <w:sdtPr>
              <w:rPr>
                <w:rFonts w:ascii="Arial" w:hAnsi="Arial" w:cs="Arial"/>
                <w:b/>
                <w:bCs/>
              </w:rPr>
              <w:id w:val="1178089498"/>
            </w:sdtPr>
            <w:sdtContent>
              <w:p w:rsidR="00B94C40" w:rsidRPr="004C3A0B" w:rsidRDefault="00B94C40" w:rsidP="00845339">
                <w:pPr>
                  <w:autoSpaceDE w:val="0"/>
                  <w:autoSpaceDN w:val="0"/>
                  <w:adjustRightInd w:val="0"/>
                  <w:jc w:val="center"/>
                  <w:rPr>
                    <w:rFonts w:ascii="Arial" w:hAnsi="Arial" w:cs="Arial"/>
                    <w:b/>
                    <w:bCs/>
                    <w:i/>
                  </w:rPr>
                </w:pPr>
                <w:r>
                  <w:rPr>
                    <w:rFonts w:ascii="MS Gothic" w:eastAsia="MS Gothic" w:hAnsi="MS Gothic" w:cs="Arial"/>
                    <w:b/>
                    <w:bCs/>
                  </w:rPr>
                  <w:t>x</w:t>
                </w:r>
              </w:p>
            </w:sdtContent>
          </w:sdt>
        </w:tc>
      </w:tr>
    </w:tbl>
    <w:p w:rsidR="00B94C40" w:rsidRPr="004C3A0B" w:rsidRDefault="00B94C40" w:rsidP="00B94C40">
      <w:pPr>
        <w:autoSpaceDE w:val="0"/>
        <w:autoSpaceDN w:val="0"/>
        <w:adjustRightInd w:val="0"/>
        <w:jc w:val="both"/>
        <w:rPr>
          <w:rFonts w:ascii="Arial" w:hAnsi="Arial" w:cs="Arial"/>
          <w:b/>
        </w:rPr>
      </w:pPr>
    </w:p>
    <w:p w:rsidR="00B94C40" w:rsidRPr="004C3A0B" w:rsidRDefault="00B94C40" w:rsidP="00B94C40">
      <w:pPr>
        <w:autoSpaceDE w:val="0"/>
        <w:autoSpaceDN w:val="0"/>
        <w:adjustRightInd w:val="0"/>
        <w:jc w:val="both"/>
        <w:rPr>
          <w:rFonts w:ascii="Arial" w:hAnsi="Arial" w:cs="Arial"/>
          <w:b/>
        </w:rPr>
      </w:pPr>
    </w:p>
    <w:p w:rsidR="00B94C40" w:rsidRPr="004C3A0B" w:rsidRDefault="00B94C40" w:rsidP="00B94C40">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B94C40" w:rsidRPr="004C3A0B" w:rsidRDefault="00B94C40" w:rsidP="00B94C40">
      <w:pPr>
        <w:rPr>
          <w:rFonts w:ascii="Arial" w:hAnsi="Arial" w:cs="Arial"/>
          <w:bCs/>
          <w:iCs/>
          <w:sz w:val="12"/>
          <w:szCs w:val="12"/>
        </w:rPr>
      </w:pPr>
    </w:p>
    <w:tbl>
      <w:tblPr>
        <w:tblStyle w:val="TableGrid"/>
        <w:tblW w:w="9776" w:type="dxa"/>
        <w:tblLook w:val="04A0"/>
      </w:tblPr>
      <w:tblGrid>
        <w:gridCol w:w="3431"/>
        <w:gridCol w:w="2733"/>
        <w:gridCol w:w="981"/>
        <w:gridCol w:w="975"/>
        <w:gridCol w:w="703"/>
        <w:gridCol w:w="953"/>
      </w:tblGrid>
      <w:tr w:rsidR="00B94C40" w:rsidRPr="004C3A0B" w:rsidTr="00845339">
        <w:tc>
          <w:tcPr>
            <w:tcW w:w="6164" w:type="dxa"/>
            <w:gridSpan w:val="2"/>
            <w:shd w:val="clear" w:color="auto" w:fill="F2F2F2" w:themeFill="background1" w:themeFillShade="F2"/>
          </w:tcPr>
          <w:p w:rsidR="00B94C40" w:rsidRPr="004C3A0B" w:rsidRDefault="00B94C40" w:rsidP="00845339">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rsidR="00B94C40" w:rsidRPr="004C3A0B" w:rsidRDefault="00B94C40" w:rsidP="00845339">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showingPlcHdr/>
            </w:sdtPr>
            <w:sdtContent>
              <w:p w:rsidR="00B94C40" w:rsidRPr="004C3A0B" w:rsidRDefault="00B94C40" w:rsidP="00845339">
                <w:pPr>
                  <w:autoSpaceDE w:val="0"/>
                  <w:autoSpaceDN w:val="0"/>
                  <w:adjustRightInd w:val="0"/>
                  <w:jc w:val="center"/>
                  <w:rPr>
                    <w:rFonts w:ascii="Arial" w:hAnsi="Arial" w:cs="Arial"/>
                  </w:rPr>
                </w:pPr>
                <w:r>
                  <w:rPr>
                    <w:rFonts w:ascii="Arial" w:hAnsi="Arial" w:cs="Arial"/>
                    <w:b/>
                    <w:bCs/>
                  </w:rPr>
                  <w:t xml:space="preserve">     </w:t>
                </w:r>
              </w:p>
            </w:sdtContent>
          </w:sdt>
        </w:tc>
        <w:tc>
          <w:tcPr>
            <w:tcW w:w="703" w:type="dxa"/>
            <w:shd w:val="clear" w:color="auto" w:fill="F2F2F2" w:themeFill="background1" w:themeFillShade="F2"/>
            <w:vAlign w:val="center"/>
          </w:tcPr>
          <w:p w:rsidR="00B94C40" w:rsidRPr="004C3A0B" w:rsidRDefault="00B94C40" w:rsidP="00845339">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c>
          <w:tcPr>
            <w:tcW w:w="9776" w:type="dxa"/>
            <w:gridSpan w:val="6"/>
          </w:tcPr>
          <w:p w:rsidR="00B94C40" w:rsidRPr="004C3A0B" w:rsidRDefault="00B94C40" w:rsidP="00845339">
            <w:pPr>
              <w:autoSpaceDE w:val="0"/>
              <w:autoSpaceDN w:val="0"/>
              <w:adjustRightInd w:val="0"/>
              <w:rPr>
                <w:rFonts w:ascii="Arial" w:hAnsi="Arial" w:cs="Arial"/>
                <w:sz w:val="16"/>
                <w:szCs w:val="16"/>
              </w:rPr>
            </w:pPr>
          </w:p>
          <w:p w:rsidR="00B94C40" w:rsidRPr="004C3A0B" w:rsidRDefault="00B94C40" w:rsidP="00845339">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B94C40" w:rsidRPr="004C3A0B" w:rsidTr="00845339">
        <w:tc>
          <w:tcPr>
            <w:tcW w:w="3431" w:type="dxa"/>
            <w:shd w:val="clear" w:color="auto" w:fill="F2F2F2" w:themeFill="background1" w:themeFillShade="F2"/>
          </w:tcPr>
          <w:p w:rsidR="00B94C40" w:rsidRPr="004C3A0B" w:rsidRDefault="00B94C40" w:rsidP="00845339">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rsidR="00B94C40" w:rsidRPr="004C3A0B" w:rsidRDefault="00B94C40" w:rsidP="00845339">
            <w:pPr>
              <w:autoSpaceDE w:val="0"/>
              <w:autoSpaceDN w:val="0"/>
              <w:adjustRightInd w:val="0"/>
              <w:rPr>
                <w:rFonts w:ascii="Arial" w:hAnsi="Arial" w:cs="Arial"/>
                <w:bCs/>
              </w:rPr>
            </w:pPr>
          </w:p>
        </w:tc>
      </w:tr>
      <w:tr w:rsidR="00B94C40" w:rsidRPr="004C3A0B" w:rsidTr="00845339">
        <w:tc>
          <w:tcPr>
            <w:tcW w:w="3431" w:type="dxa"/>
            <w:shd w:val="clear" w:color="auto" w:fill="F2F2F2" w:themeFill="background1" w:themeFillShade="F2"/>
          </w:tcPr>
          <w:p w:rsidR="00B94C40" w:rsidRPr="004C3A0B" w:rsidRDefault="00B94C40" w:rsidP="00845339">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rsidR="00B94C40" w:rsidRPr="004C3A0B" w:rsidRDefault="00B94C40" w:rsidP="00845339">
            <w:pPr>
              <w:autoSpaceDE w:val="0"/>
              <w:autoSpaceDN w:val="0"/>
              <w:adjustRightInd w:val="0"/>
              <w:rPr>
                <w:rFonts w:ascii="Arial" w:hAnsi="Arial" w:cs="Arial"/>
                <w:bCs/>
              </w:rPr>
            </w:pPr>
          </w:p>
        </w:tc>
      </w:tr>
      <w:tr w:rsidR="00B94C40" w:rsidRPr="004C3A0B" w:rsidTr="00845339">
        <w:tc>
          <w:tcPr>
            <w:tcW w:w="3431" w:type="dxa"/>
            <w:shd w:val="clear" w:color="auto" w:fill="F2F2F2" w:themeFill="background1" w:themeFillShade="F2"/>
          </w:tcPr>
          <w:p w:rsidR="00B94C40" w:rsidRPr="004C3A0B" w:rsidRDefault="00B94C40" w:rsidP="00845339">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rsidR="00B94C40" w:rsidRPr="004C3A0B" w:rsidRDefault="00B94C40" w:rsidP="00845339">
            <w:pPr>
              <w:autoSpaceDE w:val="0"/>
              <w:autoSpaceDN w:val="0"/>
              <w:adjustRightInd w:val="0"/>
              <w:rPr>
                <w:rFonts w:ascii="Arial" w:hAnsi="Arial" w:cs="Arial"/>
                <w:bCs/>
              </w:rPr>
            </w:pPr>
          </w:p>
        </w:tc>
      </w:tr>
    </w:tbl>
    <w:p w:rsidR="00B94C40" w:rsidRPr="004C3A0B" w:rsidRDefault="00B94C40" w:rsidP="00B94C40">
      <w:pPr>
        <w:rPr>
          <w:rFonts w:ascii="Arial" w:hAnsi="Arial" w:cs="Arial"/>
          <w:bCs/>
          <w:iCs/>
          <w:sz w:val="16"/>
          <w:szCs w:val="16"/>
        </w:rPr>
      </w:pPr>
    </w:p>
    <w:p w:rsidR="00B94C40" w:rsidRPr="004C3A0B" w:rsidRDefault="00B94C40" w:rsidP="00B94C40">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tblPr>
      <w:tblGrid>
        <w:gridCol w:w="6164"/>
        <w:gridCol w:w="981"/>
        <w:gridCol w:w="975"/>
        <w:gridCol w:w="806"/>
        <w:gridCol w:w="850"/>
      </w:tblGrid>
      <w:tr w:rsidR="00B94C40" w:rsidRPr="004C3A0B" w:rsidTr="00845339">
        <w:trPr>
          <w:trHeight w:val="507"/>
        </w:trPr>
        <w:tc>
          <w:tcPr>
            <w:tcW w:w="6164"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rsidR="00B94C40" w:rsidRPr="004C3A0B" w:rsidRDefault="00B94C40" w:rsidP="00845339">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rsidR="00B94C40" w:rsidRPr="004C3A0B" w:rsidRDefault="00B94C40" w:rsidP="00845339">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r>
      <w:tr w:rsidR="00B94C40" w:rsidRPr="004C3A0B" w:rsidTr="00845339">
        <w:tc>
          <w:tcPr>
            <w:tcW w:w="9776" w:type="dxa"/>
            <w:gridSpan w:val="5"/>
          </w:tcPr>
          <w:p w:rsidR="00B94C40" w:rsidRPr="004C3A0B" w:rsidRDefault="00B94C40" w:rsidP="00845339">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rsidR="00B94C40" w:rsidRPr="004C3A0B" w:rsidRDefault="00B94C40" w:rsidP="00B94C40">
      <w:pPr>
        <w:rPr>
          <w:rFonts w:ascii="Arial" w:hAnsi="Arial" w:cs="Arial"/>
          <w:bCs/>
          <w:iCs/>
        </w:rPr>
      </w:pPr>
    </w:p>
    <w:p w:rsidR="00B94C40" w:rsidRPr="004C3A0B" w:rsidRDefault="00B94C40" w:rsidP="00B94C40">
      <w:pPr>
        <w:autoSpaceDE w:val="0"/>
        <w:autoSpaceDN w:val="0"/>
        <w:adjustRightInd w:val="0"/>
        <w:jc w:val="both"/>
        <w:rPr>
          <w:rFonts w:ascii="Arial" w:hAnsi="Arial" w:cs="Arial"/>
          <w:b/>
        </w:rPr>
      </w:pPr>
    </w:p>
    <w:p w:rsidR="00B94C40" w:rsidRPr="004C3A0B" w:rsidRDefault="00B94C40" w:rsidP="00B94C40">
      <w:pPr>
        <w:autoSpaceDE w:val="0"/>
        <w:autoSpaceDN w:val="0"/>
        <w:adjustRightInd w:val="0"/>
        <w:jc w:val="both"/>
        <w:rPr>
          <w:rFonts w:ascii="Arial" w:hAnsi="Arial" w:cs="Arial"/>
          <w:b/>
        </w:rPr>
      </w:pPr>
      <w:r w:rsidRPr="004C3A0B">
        <w:rPr>
          <w:rFonts w:ascii="Arial" w:hAnsi="Arial" w:cs="Arial"/>
          <w:b/>
        </w:rPr>
        <w:t>SECTION E: Details of Research Activity</w:t>
      </w:r>
    </w:p>
    <w:p w:rsidR="00B94C40" w:rsidRPr="004C3A0B" w:rsidRDefault="00B94C40" w:rsidP="00B94C40">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2392"/>
        <w:gridCol w:w="2347"/>
        <w:gridCol w:w="2347"/>
        <w:gridCol w:w="2213"/>
      </w:tblGrid>
      <w:tr w:rsidR="00B94C40" w:rsidRPr="004C3A0B" w:rsidTr="00845339">
        <w:trPr>
          <w:trHeight w:val="454"/>
        </w:trPr>
        <w:tc>
          <w:tcPr>
            <w:tcW w:w="1286" w:type="pct"/>
            <w:shd w:val="clear" w:color="auto" w:fill="F2F2F2" w:themeFill="background1" w:themeFillShade="F2"/>
            <w:vAlign w:val="center"/>
          </w:tcPr>
          <w:p w:rsidR="00B94C40" w:rsidRPr="004C3A0B" w:rsidRDefault="00B94C40" w:rsidP="00845339">
            <w:pPr>
              <w:rPr>
                <w:rFonts w:ascii="Arial" w:hAnsi="Arial" w:cs="Arial"/>
              </w:rPr>
            </w:pPr>
            <w:r w:rsidRPr="004C3A0B">
              <w:rPr>
                <w:rFonts w:ascii="Arial" w:hAnsi="Arial" w:cs="Arial"/>
              </w:rPr>
              <w:t>Indicative title:</w:t>
            </w:r>
          </w:p>
        </w:tc>
        <w:tc>
          <w:tcPr>
            <w:tcW w:w="3714" w:type="pct"/>
            <w:gridSpan w:val="3"/>
            <w:vAlign w:val="center"/>
          </w:tcPr>
          <w:p w:rsidR="00B94C40" w:rsidRPr="004C3A0B" w:rsidRDefault="00B94C40" w:rsidP="00845339">
            <w:pPr>
              <w:rPr>
                <w:rFonts w:ascii="Arial" w:hAnsi="Arial" w:cs="Arial"/>
              </w:rPr>
            </w:pPr>
            <w:r>
              <w:rPr>
                <w:rFonts w:ascii="Arial" w:hAnsi="Arial" w:cs="Arial"/>
              </w:rPr>
              <w:t>A Community Profile of the Valleys Veterans Group</w:t>
            </w:r>
          </w:p>
        </w:tc>
      </w:tr>
      <w:tr w:rsidR="00B94C40" w:rsidRPr="004C3A0B" w:rsidTr="00845339">
        <w:trPr>
          <w:trHeight w:val="454"/>
        </w:trPr>
        <w:tc>
          <w:tcPr>
            <w:tcW w:w="1286" w:type="pct"/>
            <w:shd w:val="clear" w:color="auto" w:fill="F2F2F2" w:themeFill="background1" w:themeFillShade="F2"/>
            <w:vAlign w:val="center"/>
          </w:tcPr>
          <w:p w:rsidR="00B94C40" w:rsidRPr="004C3A0B" w:rsidRDefault="00B94C40" w:rsidP="00845339">
            <w:pPr>
              <w:rPr>
                <w:rFonts w:ascii="Arial" w:hAnsi="Arial" w:cs="Arial"/>
              </w:rPr>
            </w:pPr>
            <w:r w:rsidRPr="004C3A0B">
              <w:rPr>
                <w:rFonts w:ascii="Arial" w:hAnsi="Arial" w:cs="Arial"/>
              </w:rPr>
              <w:t>Proposed start date:</w:t>
            </w:r>
          </w:p>
        </w:tc>
        <w:tc>
          <w:tcPr>
            <w:tcW w:w="1262" w:type="pct"/>
            <w:vAlign w:val="center"/>
          </w:tcPr>
          <w:p w:rsidR="00B94C40" w:rsidRPr="004C3A0B" w:rsidRDefault="00B94C40" w:rsidP="00845339">
            <w:pPr>
              <w:rPr>
                <w:rFonts w:ascii="Arial" w:hAnsi="Arial" w:cs="Arial"/>
              </w:rPr>
            </w:pPr>
            <w:r>
              <w:rPr>
                <w:rFonts w:ascii="Arial" w:hAnsi="Arial" w:cs="Arial"/>
              </w:rPr>
              <w:t>7 June 2018</w:t>
            </w:r>
          </w:p>
        </w:tc>
        <w:tc>
          <w:tcPr>
            <w:tcW w:w="1262" w:type="pct"/>
            <w:shd w:val="clear" w:color="auto" w:fill="F2F2F2" w:themeFill="background1" w:themeFillShade="F2"/>
            <w:vAlign w:val="center"/>
          </w:tcPr>
          <w:p w:rsidR="00B94C40" w:rsidRPr="004C3A0B" w:rsidRDefault="00B94C40" w:rsidP="00845339">
            <w:pPr>
              <w:rPr>
                <w:rFonts w:ascii="Arial" w:hAnsi="Arial" w:cs="Arial"/>
              </w:rPr>
            </w:pPr>
            <w:r w:rsidRPr="004C3A0B">
              <w:rPr>
                <w:rFonts w:ascii="Arial" w:hAnsi="Arial" w:cs="Arial"/>
              </w:rPr>
              <w:t>Proposed end date:</w:t>
            </w:r>
          </w:p>
        </w:tc>
        <w:tc>
          <w:tcPr>
            <w:tcW w:w="1190" w:type="pct"/>
            <w:vAlign w:val="center"/>
          </w:tcPr>
          <w:p w:rsidR="00B94C40" w:rsidRPr="004C3A0B" w:rsidRDefault="00B94C40" w:rsidP="00845339">
            <w:pPr>
              <w:rPr>
                <w:rFonts w:ascii="Arial" w:hAnsi="Arial" w:cs="Arial"/>
              </w:rPr>
            </w:pPr>
            <w:r>
              <w:rPr>
                <w:rFonts w:ascii="Arial" w:hAnsi="Arial" w:cs="Arial"/>
              </w:rPr>
              <w:t>9 July 2018</w:t>
            </w:r>
          </w:p>
        </w:tc>
      </w:tr>
      <w:tr w:rsidR="00B94C40" w:rsidRPr="004C3A0B" w:rsidTr="00845339">
        <w:trPr>
          <w:trHeight w:val="454"/>
        </w:trPr>
        <w:tc>
          <w:tcPr>
            <w:tcW w:w="5000" w:type="pct"/>
            <w:gridSpan w:val="4"/>
            <w:shd w:val="clear" w:color="auto" w:fill="F2F2F2" w:themeFill="background1" w:themeFillShade="F2"/>
            <w:vAlign w:val="center"/>
          </w:tcPr>
          <w:p w:rsidR="00B94C40" w:rsidRPr="004C3A0B" w:rsidRDefault="00B94C40" w:rsidP="00845339">
            <w:pPr>
              <w:spacing w:before="120"/>
              <w:rPr>
                <w:rFonts w:ascii="Arial" w:hAnsi="Arial" w:cs="Arial"/>
                <w:b/>
              </w:rPr>
            </w:pPr>
            <w:r w:rsidRPr="004C3A0B">
              <w:rPr>
                <w:rFonts w:ascii="Arial" w:hAnsi="Arial" w:cs="Arial"/>
                <w:b/>
              </w:rPr>
              <w:t>Purpose of research activity (including aims and objectives)</w:t>
            </w:r>
          </w:p>
          <w:p w:rsidR="00B94C40" w:rsidRPr="004C3A0B" w:rsidRDefault="00B94C40" w:rsidP="00845339">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B94C40" w:rsidRPr="004C3A0B" w:rsidTr="00845339">
        <w:trPr>
          <w:trHeight w:val="454"/>
        </w:trPr>
        <w:tc>
          <w:tcPr>
            <w:tcW w:w="5000" w:type="pct"/>
            <w:gridSpan w:val="4"/>
            <w:vAlign w:val="center"/>
          </w:tcPr>
          <w:p w:rsidR="00B94C40" w:rsidRDefault="00B94C40" w:rsidP="00845339">
            <w:pPr>
              <w:rPr>
                <w:rFonts w:ascii="Arial" w:hAnsi="Arial" w:cs="Arial"/>
                <w:sz w:val="24"/>
                <w:szCs w:val="24"/>
              </w:rPr>
            </w:pPr>
            <w:r>
              <w:rPr>
                <w:rFonts w:ascii="Arial" w:hAnsi="Arial" w:cs="Arial"/>
                <w:sz w:val="24"/>
                <w:szCs w:val="24"/>
              </w:rPr>
              <w:t xml:space="preserve">As part of my MA programme for the module SJEQ7004 Sustaining Communities: Equality in Action, I am required to either plan or undertake a community profile as part of the assessment.  I wish to undertake the community profile as this links directly to a piece of work I am undertaking in my organisation.  I am employed by a local authority and part of my role is Armed Forces Covenant Lead Officer.  I have recently obtained grant funding to develop a Veteran Advice Service which will be incorporated into our Customer Services team.   Undertaking a community profile will provide valuable primary empirical data to assess the needs of veterans in the local authority area. Valleys Veterans is the only established veterans group in the local authority area. It has approximately 40 members, many of which live in the Rhondda area but a number attend from other regions of South Wales.  The group meet once a week in a community centre in Ton </w:t>
            </w:r>
            <w:proofErr w:type="spellStart"/>
            <w:r>
              <w:rPr>
                <w:rFonts w:ascii="Arial" w:hAnsi="Arial" w:cs="Arial"/>
                <w:sz w:val="24"/>
                <w:szCs w:val="24"/>
              </w:rPr>
              <w:t>Pentre</w:t>
            </w:r>
            <w:proofErr w:type="spellEnd"/>
            <w:r>
              <w:rPr>
                <w:rFonts w:ascii="Arial" w:hAnsi="Arial" w:cs="Arial"/>
                <w:sz w:val="24"/>
                <w:szCs w:val="24"/>
              </w:rPr>
              <w:t xml:space="preserve">. </w:t>
            </w:r>
          </w:p>
          <w:p w:rsidR="00B94C40" w:rsidRDefault="00B94C40" w:rsidP="00845339">
            <w:pPr>
              <w:rPr>
                <w:rFonts w:ascii="Arial" w:hAnsi="Arial" w:cs="Arial"/>
                <w:sz w:val="24"/>
                <w:szCs w:val="24"/>
              </w:rPr>
            </w:pPr>
          </w:p>
          <w:p w:rsidR="00B94C40" w:rsidRDefault="00B94C40" w:rsidP="00845339">
            <w:pPr>
              <w:rPr>
                <w:rFonts w:ascii="Arial" w:hAnsi="Arial" w:cs="Arial"/>
                <w:sz w:val="24"/>
                <w:szCs w:val="24"/>
              </w:rPr>
            </w:pPr>
            <w:r>
              <w:rPr>
                <w:rFonts w:ascii="Arial" w:hAnsi="Arial" w:cs="Arial"/>
                <w:sz w:val="24"/>
                <w:szCs w:val="24"/>
              </w:rPr>
              <w:lastRenderedPageBreak/>
              <w:t>A community profile is defined as:</w:t>
            </w:r>
          </w:p>
          <w:p w:rsidR="00B94C40" w:rsidRDefault="00B94C40" w:rsidP="00845339">
            <w:pPr>
              <w:rPr>
                <w:rFonts w:ascii="Arial" w:hAnsi="Arial" w:cs="Arial"/>
                <w:sz w:val="24"/>
                <w:szCs w:val="24"/>
              </w:rPr>
            </w:pPr>
          </w:p>
          <w:p w:rsidR="00B94C40" w:rsidRDefault="00B94C40" w:rsidP="00845339">
            <w:pPr>
              <w:rPr>
                <w:rFonts w:ascii="Arial" w:hAnsi="Arial" w:cs="Arial"/>
                <w:sz w:val="24"/>
                <w:szCs w:val="24"/>
                <w:lang w:val="en-US"/>
              </w:rPr>
            </w:pPr>
            <w:r>
              <w:rPr>
                <w:rFonts w:ascii="Arial" w:hAnsi="Arial" w:cs="Arial"/>
                <w:sz w:val="24"/>
                <w:szCs w:val="24"/>
                <w:lang w:val="en-US"/>
              </w:rPr>
              <w:t>‘</w:t>
            </w:r>
            <w:r w:rsidRPr="00E32B48">
              <w:rPr>
                <w:rFonts w:ascii="Arial" w:hAnsi="Arial" w:cs="Arial"/>
                <w:sz w:val="24"/>
                <w:szCs w:val="24"/>
                <w:lang w:val="en-US"/>
              </w:rPr>
              <w:t xml:space="preserve">A </w:t>
            </w:r>
            <w:r w:rsidRPr="00E32B48">
              <w:rPr>
                <w:rFonts w:ascii="Arial" w:hAnsi="Arial" w:cs="Arial"/>
                <w:i/>
                <w:iCs/>
                <w:sz w:val="24"/>
                <w:szCs w:val="24"/>
                <w:lang w:val="en-US"/>
              </w:rPr>
              <w:t xml:space="preserve">comprehensive </w:t>
            </w:r>
            <w:r w:rsidRPr="00E32B48">
              <w:rPr>
                <w:rFonts w:ascii="Arial" w:hAnsi="Arial" w:cs="Arial"/>
                <w:sz w:val="24"/>
                <w:szCs w:val="24"/>
                <w:lang w:val="en-US"/>
              </w:rPr>
              <w:t xml:space="preserve">description of the </w:t>
            </w:r>
            <w:r w:rsidRPr="00E32B48">
              <w:rPr>
                <w:rFonts w:ascii="Arial" w:hAnsi="Arial" w:cs="Arial"/>
                <w:i/>
                <w:iCs/>
                <w:sz w:val="24"/>
                <w:szCs w:val="24"/>
                <w:lang w:val="en-US"/>
              </w:rPr>
              <w:t xml:space="preserve">needs </w:t>
            </w:r>
            <w:r w:rsidRPr="00E32B48">
              <w:rPr>
                <w:rFonts w:ascii="Arial" w:hAnsi="Arial" w:cs="Arial"/>
                <w:sz w:val="24"/>
                <w:szCs w:val="24"/>
                <w:lang w:val="en-US"/>
              </w:rPr>
              <w:t xml:space="preserve">of a population that is defined, or defines itself, as a </w:t>
            </w:r>
            <w:r w:rsidRPr="00E32B48">
              <w:rPr>
                <w:rFonts w:ascii="Arial" w:hAnsi="Arial" w:cs="Arial"/>
                <w:i/>
                <w:iCs/>
                <w:sz w:val="24"/>
                <w:szCs w:val="24"/>
                <w:lang w:val="en-US"/>
              </w:rPr>
              <w:t>community</w:t>
            </w:r>
            <w:r w:rsidRPr="00E32B48">
              <w:rPr>
                <w:rFonts w:ascii="Arial" w:hAnsi="Arial" w:cs="Arial"/>
                <w:sz w:val="24"/>
                <w:szCs w:val="24"/>
                <w:lang w:val="en-US"/>
              </w:rPr>
              <w:t xml:space="preserve">, and the </w:t>
            </w:r>
            <w:r w:rsidRPr="00E32B48">
              <w:rPr>
                <w:rFonts w:ascii="Arial" w:hAnsi="Arial" w:cs="Arial"/>
                <w:i/>
                <w:iCs/>
                <w:sz w:val="24"/>
                <w:szCs w:val="24"/>
                <w:lang w:val="en-US"/>
              </w:rPr>
              <w:t xml:space="preserve">resources </w:t>
            </w:r>
            <w:r w:rsidRPr="00E32B48">
              <w:rPr>
                <w:rFonts w:ascii="Arial" w:hAnsi="Arial" w:cs="Arial"/>
                <w:sz w:val="24"/>
                <w:szCs w:val="24"/>
                <w:lang w:val="en-US"/>
              </w:rPr>
              <w:t xml:space="preserve">that exist within that community, carried out with the </w:t>
            </w:r>
            <w:r w:rsidRPr="00E32B48">
              <w:rPr>
                <w:rFonts w:ascii="Arial" w:hAnsi="Arial" w:cs="Arial"/>
                <w:i/>
                <w:iCs/>
                <w:sz w:val="24"/>
                <w:szCs w:val="24"/>
                <w:lang w:val="en-US"/>
              </w:rPr>
              <w:t xml:space="preserve">active involvement of the community </w:t>
            </w:r>
            <w:r w:rsidRPr="00E32B48">
              <w:rPr>
                <w:rFonts w:ascii="Arial" w:hAnsi="Arial" w:cs="Arial"/>
                <w:sz w:val="24"/>
                <w:szCs w:val="24"/>
                <w:lang w:val="en-US"/>
              </w:rPr>
              <w:t xml:space="preserve">itself, for the purpose of developing an </w:t>
            </w:r>
            <w:r w:rsidRPr="00E32B48">
              <w:rPr>
                <w:rFonts w:ascii="Arial" w:hAnsi="Arial" w:cs="Arial"/>
                <w:i/>
                <w:iCs/>
                <w:sz w:val="24"/>
                <w:szCs w:val="24"/>
                <w:lang w:val="en-US"/>
              </w:rPr>
              <w:t xml:space="preserve">action plan </w:t>
            </w:r>
            <w:r w:rsidRPr="00E32B48">
              <w:rPr>
                <w:rFonts w:ascii="Arial" w:hAnsi="Arial" w:cs="Arial"/>
                <w:sz w:val="24"/>
                <w:szCs w:val="24"/>
                <w:lang w:val="en-US"/>
              </w:rPr>
              <w:t xml:space="preserve">or other means of improving the quality of life of the community. </w:t>
            </w:r>
          </w:p>
          <w:p w:rsidR="00B94C40" w:rsidRDefault="00B94C40" w:rsidP="00845339">
            <w:pPr>
              <w:rPr>
                <w:rFonts w:ascii="Arial" w:hAnsi="Arial" w:cs="Arial"/>
                <w:sz w:val="24"/>
                <w:szCs w:val="24"/>
                <w:lang w:val="en-US"/>
              </w:rPr>
            </w:pPr>
            <w:r w:rsidRPr="00E32B48">
              <w:rPr>
                <w:rFonts w:ascii="Arial" w:hAnsi="Arial" w:cs="Arial"/>
                <w:b/>
                <w:bCs/>
                <w:sz w:val="24"/>
                <w:szCs w:val="24"/>
              </w:rPr>
              <w:t>(</w:t>
            </w:r>
            <w:proofErr w:type="spellStart"/>
            <w:r w:rsidRPr="00E32B48">
              <w:rPr>
                <w:rFonts w:ascii="Arial" w:hAnsi="Arial" w:cs="Arial"/>
                <w:sz w:val="24"/>
                <w:szCs w:val="24"/>
                <w:lang w:val="en-US"/>
              </w:rPr>
              <w:t>Hawtin</w:t>
            </w:r>
            <w:proofErr w:type="spellEnd"/>
            <w:r w:rsidRPr="00E32B48">
              <w:rPr>
                <w:rFonts w:ascii="Arial" w:hAnsi="Arial" w:cs="Arial"/>
                <w:sz w:val="24"/>
                <w:szCs w:val="24"/>
                <w:lang w:val="en-US"/>
              </w:rPr>
              <w:t xml:space="preserve">, M. &amp; Percy-Smith, 2007). </w:t>
            </w:r>
          </w:p>
          <w:p w:rsidR="00B94C40" w:rsidRDefault="00B94C40" w:rsidP="00845339">
            <w:pPr>
              <w:rPr>
                <w:rFonts w:ascii="Arial" w:hAnsi="Arial" w:cs="Arial"/>
                <w:sz w:val="24"/>
                <w:szCs w:val="24"/>
                <w:lang w:val="en-US"/>
              </w:rPr>
            </w:pPr>
          </w:p>
          <w:p w:rsidR="00B94C40" w:rsidRPr="00E32B48" w:rsidRDefault="00B94C40" w:rsidP="00845339">
            <w:pPr>
              <w:rPr>
                <w:rFonts w:ascii="Arial" w:hAnsi="Arial" w:cs="Arial"/>
                <w:sz w:val="24"/>
                <w:szCs w:val="24"/>
              </w:rPr>
            </w:pPr>
            <w:r>
              <w:rPr>
                <w:rFonts w:ascii="Arial" w:hAnsi="Arial" w:cs="Arial"/>
                <w:sz w:val="24"/>
                <w:szCs w:val="24"/>
              </w:rPr>
              <w:t>Undertaking a community profile of Valleys Veterans will identify the need and priority for Veterans in the area i.e. housing, benefits, social care and health.  Having an understanding of needs will enable the Veterans Advice Service to have the appropriate focus.  The Community Profile will also support the development of community projects which can be supported by the Council.    I already have an established relationship with the organiser of the group and I have previously attended the group.</w:t>
            </w:r>
          </w:p>
          <w:p w:rsidR="00B94C40" w:rsidRDefault="00B94C40" w:rsidP="00845339">
            <w:pPr>
              <w:rPr>
                <w:rFonts w:ascii="Arial" w:hAnsi="Arial" w:cs="Arial"/>
                <w:sz w:val="24"/>
                <w:szCs w:val="24"/>
              </w:rPr>
            </w:pPr>
          </w:p>
          <w:p w:rsidR="00B94C40" w:rsidRDefault="00B94C40" w:rsidP="00845339">
            <w:pPr>
              <w:rPr>
                <w:rFonts w:ascii="Arial" w:hAnsi="Arial" w:cs="Arial"/>
                <w:sz w:val="24"/>
                <w:szCs w:val="24"/>
              </w:rPr>
            </w:pPr>
          </w:p>
          <w:p w:rsidR="00B94C40" w:rsidRPr="00E32B48" w:rsidRDefault="00B94C40" w:rsidP="00845339">
            <w:pPr>
              <w:rPr>
                <w:rFonts w:ascii="Arial" w:hAnsi="Arial" w:cs="Arial"/>
                <w:sz w:val="24"/>
                <w:szCs w:val="24"/>
              </w:rPr>
            </w:pPr>
          </w:p>
          <w:p w:rsidR="00B94C40" w:rsidRDefault="00B94C40" w:rsidP="00845339">
            <w:pPr>
              <w:rPr>
                <w:rFonts w:ascii="Arial" w:hAnsi="Arial" w:cs="Arial"/>
                <w:sz w:val="24"/>
                <w:szCs w:val="24"/>
              </w:rPr>
            </w:pPr>
            <w:r>
              <w:rPr>
                <w:rFonts w:ascii="Arial" w:hAnsi="Arial" w:cs="Arial"/>
                <w:sz w:val="24"/>
                <w:szCs w:val="24"/>
              </w:rPr>
              <w:t>.</w:t>
            </w:r>
          </w:p>
          <w:p w:rsidR="00B94C40" w:rsidRDefault="00B94C40" w:rsidP="00845339">
            <w:pPr>
              <w:rPr>
                <w:rFonts w:ascii="Arial" w:hAnsi="Arial" w:cs="Arial"/>
                <w:sz w:val="24"/>
                <w:szCs w:val="24"/>
              </w:rPr>
            </w:pPr>
          </w:p>
          <w:p w:rsidR="00B94C40" w:rsidRDefault="00B94C40" w:rsidP="00845339">
            <w:pPr>
              <w:rPr>
                <w:rFonts w:ascii="Arial" w:hAnsi="Arial" w:cs="Arial"/>
                <w:sz w:val="24"/>
                <w:szCs w:val="24"/>
              </w:rPr>
            </w:pPr>
            <w:r>
              <w:rPr>
                <w:rFonts w:ascii="Arial" w:hAnsi="Arial" w:cs="Arial"/>
                <w:sz w:val="24"/>
                <w:szCs w:val="24"/>
              </w:rPr>
              <w:t>.</w:t>
            </w:r>
          </w:p>
          <w:p w:rsidR="00B94C40" w:rsidRPr="00C51BAF" w:rsidRDefault="00B94C40" w:rsidP="00845339">
            <w:pPr>
              <w:spacing w:line="360" w:lineRule="auto"/>
              <w:rPr>
                <w:rFonts w:ascii="Arial" w:hAnsi="Arial" w:cs="Arial"/>
                <w:sz w:val="24"/>
                <w:szCs w:val="24"/>
              </w:rPr>
            </w:pPr>
          </w:p>
          <w:p w:rsidR="00B94C40" w:rsidRPr="004C3A0B" w:rsidRDefault="00B94C40" w:rsidP="00845339">
            <w:pPr>
              <w:rPr>
                <w:rFonts w:ascii="Arial" w:hAnsi="Arial" w:cs="Arial"/>
              </w:rPr>
            </w:pPr>
          </w:p>
          <w:p w:rsidR="00B94C40" w:rsidRPr="004C3A0B" w:rsidRDefault="00B94C40" w:rsidP="00845339">
            <w:pPr>
              <w:rPr>
                <w:rFonts w:ascii="Arial" w:hAnsi="Arial" w:cs="Arial"/>
              </w:rPr>
            </w:pPr>
          </w:p>
          <w:p w:rsidR="00B94C40" w:rsidRPr="004C3A0B" w:rsidRDefault="00B94C40" w:rsidP="00845339">
            <w:pPr>
              <w:rPr>
                <w:rFonts w:ascii="Arial" w:hAnsi="Arial" w:cs="Arial"/>
              </w:rPr>
            </w:pPr>
          </w:p>
          <w:p w:rsidR="00B94C40" w:rsidRPr="004C3A0B" w:rsidRDefault="00B94C40" w:rsidP="00845339">
            <w:pPr>
              <w:rPr>
                <w:rFonts w:ascii="Arial" w:hAnsi="Arial" w:cs="Arial"/>
                <w:b/>
              </w:rPr>
            </w:pPr>
            <w:r w:rsidRPr="004C3A0B">
              <w:rPr>
                <w:rFonts w:ascii="Arial" w:hAnsi="Arial" w:cs="Arial"/>
                <w:color w:val="808080"/>
                <w:sz w:val="18"/>
                <w:szCs w:val="18"/>
              </w:rPr>
              <w:t>(this box should expand as you type)</w:t>
            </w:r>
          </w:p>
        </w:tc>
      </w:tr>
      <w:tr w:rsidR="00B94C40" w:rsidRPr="004C3A0B" w:rsidTr="00845339">
        <w:trPr>
          <w:trHeight w:val="454"/>
        </w:trPr>
        <w:tc>
          <w:tcPr>
            <w:tcW w:w="5000" w:type="pct"/>
            <w:gridSpan w:val="4"/>
            <w:shd w:val="clear" w:color="auto" w:fill="F2F2F2" w:themeFill="background1" w:themeFillShade="F2"/>
            <w:vAlign w:val="center"/>
          </w:tcPr>
          <w:p w:rsidR="00B94C40" w:rsidRPr="004C3A0B" w:rsidRDefault="00B94C40" w:rsidP="00845339">
            <w:pPr>
              <w:spacing w:before="120"/>
              <w:rPr>
                <w:rFonts w:ascii="Arial" w:hAnsi="Arial" w:cs="Arial"/>
                <w:b/>
              </w:rPr>
            </w:pPr>
            <w:r w:rsidRPr="004C3A0B">
              <w:rPr>
                <w:rFonts w:ascii="Arial" w:hAnsi="Arial" w:cs="Arial"/>
                <w:b/>
              </w:rPr>
              <w:lastRenderedPageBreak/>
              <w:t>Proposed methods</w:t>
            </w:r>
          </w:p>
          <w:p w:rsidR="00B94C40" w:rsidRPr="004C3A0B" w:rsidRDefault="00B94C40" w:rsidP="00845339">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B94C40" w:rsidRPr="004C3A0B" w:rsidTr="00845339">
        <w:trPr>
          <w:trHeight w:val="454"/>
        </w:trPr>
        <w:tc>
          <w:tcPr>
            <w:tcW w:w="5000" w:type="pct"/>
            <w:gridSpan w:val="4"/>
            <w:vAlign w:val="center"/>
          </w:tcPr>
          <w:p w:rsidR="00B94C40" w:rsidRDefault="00B94C40" w:rsidP="00845339">
            <w:pPr>
              <w:rPr>
                <w:rFonts w:ascii="Arial" w:hAnsi="Arial" w:cs="Arial"/>
                <w:sz w:val="24"/>
                <w:szCs w:val="24"/>
              </w:rPr>
            </w:pPr>
            <w:r w:rsidRPr="0086787E">
              <w:rPr>
                <w:rFonts w:ascii="Arial" w:hAnsi="Arial" w:cs="Arial"/>
                <w:sz w:val="24"/>
                <w:szCs w:val="24"/>
              </w:rPr>
              <w:lastRenderedPageBreak/>
              <w:t xml:space="preserve">I will be undertaking a </w:t>
            </w:r>
            <w:r>
              <w:rPr>
                <w:rFonts w:ascii="Arial" w:hAnsi="Arial" w:cs="Arial"/>
                <w:sz w:val="24"/>
                <w:szCs w:val="24"/>
              </w:rPr>
              <w:t>community profile</w:t>
            </w:r>
            <w:r w:rsidRPr="0086787E">
              <w:rPr>
                <w:rFonts w:ascii="Arial" w:hAnsi="Arial" w:cs="Arial"/>
                <w:sz w:val="24"/>
                <w:szCs w:val="24"/>
              </w:rPr>
              <w:t xml:space="preserve"> which will include </w:t>
            </w:r>
            <w:r>
              <w:rPr>
                <w:rFonts w:ascii="Arial" w:hAnsi="Arial" w:cs="Arial"/>
                <w:sz w:val="24"/>
                <w:szCs w:val="24"/>
              </w:rPr>
              <w:t>empirical primary  data collection and secondary data collection.</w:t>
            </w:r>
          </w:p>
          <w:p w:rsidR="00B94C40" w:rsidRDefault="00B94C40" w:rsidP="00845339">
            <w:pPr>
              <w:rPr>
                <w:rFonts w:ascii="Arial" w:hAnsi="Arial" w:cs="Arial"/>
                <w:sz w:val="24"/>
                <w:szCs w:val="24"/>
              </w:rPr>
            </w:pPr>
          </w:p>
          <w:p w:rsidR="00B94C40" w:rsidRDefault="00B94C40" w:rsidP="00845339">
            <w:pPr>
              <w:rPr>
                <w:rFonts w:ascii="Arial" w:hAnsi="Arial" w:cs="Arial"/>
                <w:sz w:val="24"/>
                <w:szCs w:val="24"/>
              </w:rPr>
            </w:pPr>
            <w:r>
              <w:rPr>
                <w:rFonts w:ascii="Arial" w:hAnsi="Arial" w:cs="Arial"/>
                <w:sz w:val="24"/>
                <w:szCs w:val="24"/>
              </w:rPr>
              <w:t>The method I will undertake to collect primary data will be focus groups. Focus groups allow</w:t>
            </w:r>
            <w:r w:rsidRPr="0086787E">
              <w:rPr>
                <w:rFonts w:ascii="Arial" w:hAnsi="Arial" w:cs="Arial"/>
                <w:sz w:val="24"/>
                <w:szCs w:val="24"/>
              </w:rPr>
              <w:t xml:space="preserve"> </w:t>
            </w:r>
            <w:r>
              <w:rPr>
                <w:rFonts w:ascii="Arial" w:hAnsi="Arial" w:cs="Arial"/>
                <w:sz w:val="24"/>
                <w:szCs w:val="24"/>
              </w:rPr>
              <w:t xml:space="preserve">the </w:t>
            </w:r>
            <w:r w:rsidRPr="0086787E">
              <w:rPr>
                <w:rFonts w:ascii="Arial" w:hAnsi="Arial" w:cs="Arial"/>
                <w:sz w:val="24"/>
                <w:szCs w:val="24"/>
              </w:rPr>
              <w:t>e</w:t>
            </w:r>
            <w:r>
              <w:rPr>
                <w:rFonts w:ascii="Arial" w:hAnsi="Arial" w:cs="Arial"/>
                <w:sz w:val="24"/>
                <w:szCs w:val="24"/>
              </w:rPr>
              <w:t>mergence of dialogue and enable</w:t>
            </w:r>
            <w:r w:rsidRPr="0086787E">
              <w:rPr>
                <w:rFonts w:ascii="Arial" w:hAnsi="Arial" w:cs="Arial"/>
                <w:sz w:val="24"/>
                <w:szCs w:val="24"/>
              </w:rPr>
              <w:t xml:space="preserve"> interaction and debate between participants</w:t>
            </w:r>
          </w:p>
          <w:p w:rsidR="00B94C40" w:rsidRPr="00C658ED" w:rsidRDefault="00B94C40" w:rsidP="00845339">
            <w:pPr>
              <w:rPr>
                <w:rFonts w:ascii="Arial" w:hAnsi="Arial" w:cs="Arial"/>
                <w:sz w:val="24"/>
                <w:szCs w:val="24"/>
              </w:rPr>
            </w:pPr>
            <w:r w:rsidRPr="00C658ED">
              <w:rPr>
                <w:rFonts w:ascii="Arial" w:hAnsi="Arial" w:cs="Arial"/>
                <w:sz w:val="24"/>
                <w:szCs w:val="24"/>
              </w:rPr>
              <w:t>It gives participants the opportunity to articulate why the issue is problem, offering their description for the reasons for the problem (</w:t>
            </w:r>
            <w:proofErr w:type="spellStart"/>
            <w:r w:rsidRPr="00C658ED">
              <w:rPr>
                <w:rFonts w:ascii="Arial" w:hAnsi="Arial" w:cs="Arial"/>
                <w:sz w:val="24"/>
                <w:szCs w:val="24"/>
              </w:rPr>
              <w:t>Somekh</w:t>
            </w:r>
            <w:proofErr w:type="spellEnd"/>
            <w:r w:rsidRPr="00C658ED">
              <w:rPr>
                <w:rFonts w:ascii="Arial" w:hAnsi="Arial" w:cs="Arial"/>
                <w:sz w:val="24"/>
                <w:szCs w:val="24"/>
              </w:rPr>
              <w:t xml:space="preserve"> and </w:t>
            </w:r>
            <w:proofErr w:type="spellStart"/>
            <w:r w:rsidRPr="00C658ED">
              <w:rPr>
                <w:rFonts w:ascii="Arial" w:hAnsi="Arial" w:cs="Arial"/>
                <w:sz w:val="24"/>
                <w:szCs w:val="24"/>
              </w:rPr>
              <w:t>Lewin</w:t>
            </w:r>
            <w:proofErr w:type="spellEnd"/>
            <w:r w:rsidRPr="00C658ED">
              <w:rPr>
                <w:rFonts w:ascii="Arial" w:hAnsi="Arial" w:cs="Arial"/>
                <w:sz w:val="24"/>
                <w:szCs w:val="24"/>
              </w:rPr>
              <w:t xml:space="preserve">, 2011).  They can offer insights into historical issues as well as the current problem (Ragu and Becker, 1992, </w:t>
            </w:r>
            <w:r w:rsidRPr="00C658ED">
              <w:rPr>
                <w:rFonts w:ascii="Arial" w:hAnsi="Arial" w:cs="Arial"/>
                <w:i/>
                <w:sz w:val="24"/>
                <w:szCs w:val="24"/>
              </w:rPr>
              <w:t>cited in</w:t>
            </w:r>
            <w:r w:rsidRPr="00C658ED">
              <w:rPr>
                <w:rFonts w:ascii="Arial" w:hAnsi="Arial" w:cs="Arial"/>
                <w:sz w:val="24"/>
                <w:szCs w:val="24"/>
              </w:rPr>
              <w:t xml:space="preserve"> </w:t>
            </w:r>
            <w:proofErr w:type="spellStart"/>
            <w:r w:rsidRPr="00C658ED">
              <w:rPr>
                <w:rFonts w:ascii="Arial" w:hAnsi="Arial" w:cs="Arial"/>
                <w:sz w:val="24"/>
                <w:szCs w:val="24"/>
              </w:rPr>
              <w:t>Somekh</w:t>
            </w:r>
            <w:proofErr w:type="spellEnd"/>
            <w:r w:rsidRPr="00C658ED">
              <w:rPr>
                <w:rFonts w:ascii="Arial" w:hAnsi="Arial" w:cs="Arial"/>
                <w:sz w:val="24"/>
                <w:szCs w:val="24"/>
              </w:rPr>
              <w:t xml:space="preserve"> and </w:t>
            </w:r>
            <w:proofErr w:type="spellStart"/>
            <w:r w:rsidRPr="00C658ED">
              <w:rPr>
                <w:rFonts w:ascii="Arial" w:hAnsi="Arial" w:cs="Arial"/>
                <w:sz w:val="24"/>
                <w:szCs w:val="24"/>
              </w:rPr>
              <w:t>Lewin</w:t>
            </w:r>
            <w:proofErr w:type="spellEnd"/>
            <w:r w:rsidRPr="00C658ED">
              <w:rPr>
                <w:rFonts w:ascii="Arial" w:hAnsi="Arial" w:cs="Arial"/>
                <w:sz w:val="24"/>
                <w:szCs w:val="24"/>
              </w:rPr>
              <w:t xml:space="preserve">, 2011,  p.54).  </w:t>
            </w:r>
          </w:p>
          <w:p w:rsidR="00B94C40" w:rsidRDefault="00B94C40" w:rsidP="00845339">
            <w:pPr>
              <w:rPr>
                <w:rFonts w:ascii="Arial" w:hAnsi="Arial" w:cs="Arial"/>
                <w:sz w:val="24"/>
                <w:szCs w:val="24"/>
              </w:rPr>
            </w:pPr>
          </w:p>
          <w:p w:rsidR="00B94C40" w:rsidRDefault="00B94C40" w:rsidP="00845339">
            <w:pPr>
              <w:rPr>
                <w:rFonts w:ascii="Arial" w:hAnsi="Arial" w:cs="Arial"/>
                <w:sz w:val="24"/>
                <w:szCs w:val="24"/>
              </w:rPr>
            </w:pPr>
            <w:r>
              <w:rPr>
                <w:rFonts w:ascii="Arial" w:hAnsi="Arial" w:cs="Arial"/>
                <w:sz w:val="24"/>
                <w:szCs w:val="24"/>
              </w:rPr>
              <w:t>The focus groups will be undertaken in the Valley Veterans setting as part of their weekly meeting.  I will be undertaking a participatory methods approach  during the focus groups</w:t>
            </w:r>
            <w:r w:rsidRPr="004D339C">
              <w:rPr>
                <w:rFonts w:ascii="Arial" w:hAnsi="Arial" w:cs="Arial"/>
                <w:sz w:val="24"/>
                <w:szCs w:val="24"/>
              </w:rPr>
              <w:t xml:space="preserve">.  Participation </w:t>
            </w:r>
            <w:proofErr w:type="spellStart"/>
            <w:r w:rsidRPr="004D339C">
              <w:rPr>
                <w:rFonts w:ascii="Arial" w:hAnsi="Arial" w:cs="Arial"/>
                <w:sz w:val="24"/>
                <w:szCs w:val="24"/>
              </w:rPr>
              <w:t>Cymru</w:t>
            </w:r>
            <w:proofErr w:type="spellEnd"/>
            <w:r w:rsidRPr="004D339C">
              <w:rPr>
                <w:rFonts w:ascii="Arial" w:hAnsi="Arial" w:cs="Arial"/>
                <w:sz w:val="24"/>
                <w:szCs w:val="24"/>
              </w:rPr>
              <w:t xml:space="preserve"> provide</w:t>
            </w:r>
            <w:r>
              <w:rPr>
                <w:rFonts w:ascii="Arial" w:hAnsi="Arial" w:cs="Arial"/>
                <w:sz w:val="24"/>
                <w:szCs w:val="24"/>
              </w:rPr>
              <w:t>s</w:t>
            </w:r>
            <w:r w:rsidRPr="004D339C">
              <w:rPr>
                <w:rFonts w:ascii="Arial" w:hAnsi="Arial" w:cs="Arial"/>
                <w:sz w:val="24"/>
                <w:szCs w:val="24"/>
              </w:rPr>
              <w:t xml:space="preserve"> practical information about methods and their suitability for the target group</w:t>
            </w:r>
            <w:r>
              <w:rPr>
                <w:rFonts w:ascii="Arial" w:hAnsi="Arial" w:cs="Arial"/>
                <w:sz w:val="24"/>
                <w:szCs w:val="24"/>
              </w:rPr>
              <w:t xml:space="preserve"> which is available</w:t>
            </w:r>
            <w:r w:rsidRPr="004D339C">
              <w:rPr>
                <w:rFonts w:ascii="Arial" w:hAnsi="Arial" w:cs="Arial"/>
                <w:sz w:val="24"/>
                <w:szCs w:val="24"/>
              </w:rPr>
              <w:t xml:space="preserve"> on their website </w:t>
            </w:r>
            <w:hyperlink r:id="rId26" w:history="1">
              <w:r w:rsidRPr="004D339C">
                <w:rPr>
                  <w:rStyle w:val="Hyperlink"/>
                  <w:rFonts w:ascii="Arial" w:hAnsi="Arial" w:cs="Arial"/>
                  <w:sz w:val="24"/>
                  <w:szCs w:val="24"/>
                </w:rPr>
                <w:t>https://participation.cymru/en/</w:t>
              </w:r>
            </w:hyperlink>
            <w:r w:rsidRPr="004D339C">
              <w:rPr>
                <w:rFonts w:ascii="Arial" w:hAnsi="Arial" w:cs="Arial"/>
                <w:sz w:val="24"/>
                <w:szCs w:val="24"/>
              </w:rPr>
              <w:t xml:space="preserve">.  </w:t>
            </w:r>
            <w:r>
              <w:rPr>
                <w:rFonts w:ascii="Arial" w:hAnsi="Arial" w:cs="Arial"/>
                <w:sz w:val="24"/>
                <w:szCs w:val="24"/>
              </w:rPr>
              <w:t>My intention is to use a visual approach to identify priorities.  I have previously used participatory approaches in my current work role, therefore am confident in my ability to facilitate the focus groups.  There is of course planning needed to any participatory approach such as ensuring relevant resources are available, that enough time is available and the approach is suitable to the group.</w:t>
            </w:r>
          </w:p>
          <w:p w:rsidR="00B94C40" w:rsidRDefault="00B94C40" w:rsidP="00845339">
            <w:pPr>
              <w:rPr>
                <w:rFonts w:ascii="Arial" w:hAnsi="Arial" w:cs="Arial"/>
                <w:sz w:val="24"/>
                <w:szCs w:val="24"/>
              </w:rPr>
            </w:pPr>
          </w:p>
          <w:p w:rsidR="00B94C40" w:rsidRDefault="00B94C40" w:rsidP="00845339">
            <w:pPr>
              <w:rPr>
                <w:rFonts w:ascii="Arial" w:hAnsi="Arial" w:cs="Arial"/>
                <w:sz w:val="24"/>
                <w:szCs w:val="24"/>
              </w:rPr>
            </w:pPr>
            <w:r>
              <w:rPr>
                <w:rFonts w:ascii="Arial" w:hAnsi="Arial" w:cs="Arial"/>
                <w:sz w:val="24"/>
                <w:szCs w:val="24"/>
              </w:rPr>
              <w:t>The methods will follow the Community Based Participatory Research  ethical guidance (Durham University 2012) by ensuring:</w:t>
            </w:r>
          </w:p>
          <w:p w:rsidR="00B94C40" w:rsidRDefault="00B94C40" w:rsidP="00845339">
            <w:pPr>
              <w:rPr>
                <w:rFonts w:ascii="Arial" w:hAnsi="Arial" w:cs="Arial"/>
                <w:sz w:val="24"/>
                <w:szCs w:val="24"/>
              </w:rPr>
            </w:pPr>
          </w:p>
          <w:p w:rsidR="00B94C40" w:rsidRPr="00842722" w:rsidRDefault="00B94C40" w:rsidP="00B94C40">
            <w:pPr>
              <w:pStyle w:val="ListParagraph"/>
              <w:numPr>
                <w:ilvl w:val="0"/>
                <w:numId w:val="32"/>
              </w:numPr>
              <w:spacing w:after="0" w:line="240" w:lineRule="auto"/>
              <w:rPr>
                <w:rFonts w:ascii="Arial" w:hAnsi="Arial" w:cs="Arial"/>
                <w:sz w:val="24"/>
                <w:szCs w:val="24"/>
              </w:rPr>
            </w:pPr>
            <w:r w:rsidRPr="00842722">
              <w:rPr>
                <w:rFonts w:ascii="Arial" w:hAnsi="Arial" w:cs="Arial"/>
                <w:sz w:val="24"/>
                <w:szCs w:val="24"/>
              </w:rPr>
              <w:t>mutual respect – ensuring that the veterans want to participate, they understand what participating means, and what the data collected will be used for as well as giving everyone who wants to participate the option to do so.</w:t>
            </w:r>
          </w:p>
          <w:p w:rsidR="00B94C40" w:rsidRDefault="00B94C40" w:rsidP="00845339">
            <w:pPr>
              <w:rPr>
                <w:rFonts w:ascii="Arial" w:hAnsi="Arial" w:cs="Arial"/>
                <w:sz w:val="24"/>
                <w:szCs w:val="24"/>
              </w:rPr>
            </w:pPr>
          </w:p>
          <w:p w:rsidR="00B94C40" w:rsidRDefault="00B94C40" w:rsidP="00845339">
            <w:pPr>
              <w:rPr>
                <w:rFonts w:ascii="Arial" w:hAnsi="Arial" w:cs="Arial"/>
                <w:sz w:val="24"/>
                <w:szCs w:val="24"/>
              </w:rPr>
            </w:pPr>
          </w:p>
          <w:p w:rsidR="00B94C40" w:rsidRPr="00842722" w:rsidRDefault="00B94C40" w:rsidP="00B94C40">
            <w:pPr>
              <w:pStyle w:val="ListParagraph"/>
              <w:numPr>
                <w:ilvl w:val="0"/>
                <w:numId w:val="32"/>
              </w:numPr>
              <w:spacing w:after="0" w:line="240" w:lineRule="auto"/>
              <w:rPr>
                <w:rFonts w:ascii="Arial" w:hAnsi="Arial" w:cs="Arial"/>
                <w:sz w:val="24"/>
                <w:szCs w:val="24"/>
              </w:rPr>
            </w:pPr>
            <w:r w:rsidRPr="00842722">
              <w:rPr>
                <w:rFonts w:ascii="Arial" w:hAnsi="Arial" w:cs="Arial"/>
                <w:sz w:val="24"/>
                <w:szCs w:val="24"/>
              </w:rPr>
              <w:t>making a difference – by promoting that participation</w:t>
            </w:r>
            <w:r>
              <w:rPr>
                <w:rFonts w:ascii="Arial" w:hAnsi="Arial" w:cs="Arial"/>
                <w:sz w:val="24"/>
                <w:szCs w:val="24"/>
              </w:rPr>
              <w:t xml:space="preserve"> will</w:t>
            </w:r>
            <w:r w:rsidRPr="00842722">
              <w:rPr>
                <w:rFonts w:ascii="Arial" w:hAnsi="Arial" w:cs="Arial"/>
                <w:sz w:val="24"/>
                <w:szCs w:val="24"/>
              </w:rPr>
              <w:t xml:space="preserve"> provide a ‘positive’ change for veterans living, working or visiting the local authority area.</w:t>
            </w:r>
          </w:p>
          <w:p w:rsidR="00B94C40" w:rsidRDefault="00B94C40" w:rsidP="00845339">
            <w:pPr>
              <w:rPr>
                <w:rFonts w:ascii="Arial" w:hAnsi="Arial" w:cs="Arial"/>
                <w:sz w:val="24"/>
                <w:szCs w:val="24"/>
              </w:rPr>
            </w:pPr>
          </w:p>
          <w:p w:rsidR="00B94C40" w:rsidRDefault="00B94C40" w:rsidP="00845339">
            <w:pPr>
              <w:rPr>
                <w:rFonts w:ascii="Arial" w:hAnsi="Arial" w:cs="Arial"/>
                <w:sz w:val="24"/>
                <w:szCs w:val="24"/>
              </w:rPr>
            </w:pPr>
            <w:r>
              <w:rPr>
                <w:rFonts w:ascii="Arial" w:hAnsi="Arial" w:cs="Arial"/>
                <w:sz w:val="24"/>
                <w:szCs w:val="24"/>
              </w:rPr>
              <w:t xml:space="preserve">I will also be observing the National Principles for Public Engagement in Wales developed by Participation </w:t>
            </w:r>
            <w:proofErr w:type="spellStart"/>
            <w:r>
              <w:rPr>
                <w:rFonts w:ascii="Arial" w:hAnsi="Arial" w:cs="Arial"/>
                <w:sz w:val="24"/>
                <w:szCs w:val="24"/>
              </w:rPr>
              <w:t>Cymru</w:t>
            </w:r>
            <w:proofErr w:type="spellEnd"/>
            <w:r>
              <w:rPr>
                <w:rFonts w:ascii="Arial" w:hAnsi="Arial" w:cs="Arial"/>
                <w:sz w:val="24"/>
                <w:szCs w:val="24"/>
              </w:rPr>
              <w:t xml:space="preserve"> and endorsed by Welsh Government and adopted by the local authority I work in.  Many of the principals overlap with the ethical guidelines I’ve adopted for my inquiry.</w:t>
            </w:r>
          </w:p>
          <w:p w:rsidR="00B94C40" w:rsidRDefault="00B94C40" w:rsidP="00845339">
            <w:pPr>
              <w:rPr>
                <w:rFonts w:ascii="Arial" w:hAnsi="Arial" w:cs="Arial"/>
                <w:sz w:val="24"/>
                <w:szCs w:val="24"/>
              </w:rPr>
            </w:pPr>
          </w:p>
          <w:p w:rsidR="00B94C40" w:rsidRDefault="00B94C40" w:rsidP="00845339">
            <w:pPr>
              <w:rPr>
                <w:rFonts w:ascii="Arial" w:hAnsi="Arial" w:cs="Arial"/>
                <w:sz w:val="24"/>
                <w:szCs w:val="24"/>
              </w:rPr>
            </w:pPr>
            <w:r>
              <w:rPr>
                <w:rFonts w:ascii="Arial" w:hAnsi="Arial" w:cs="Arial"/>
                <w:sz w:val="24"/>
                <w:szCs w:val="24"/>
              </w:rPr>
              <w:t>The community profile will focus on one particular veterans group and I recognise that this will not reflect the needs of all veterans within the local authority area.  Therefore I will be collecting secondary empirical data to assess the broader needs of the veteran community.</w:t>
            </w:r>
          </w:p>
          <w:p w:rsidR="00B94C40" w:rsidRDefault="00B94C40" w:rsidP="00845339">
            <w:pPr>
              <w:rPr>
                <w:rFonts w:ascii="Arial" w:hAnsi="Arial" w:cs="Arial"/>
                <w:sz w:val="24"/>
                <w:szCs w:val="24"/>
              </w:rPr>
            </w:pPr>
          </w:p>
          <w:p w:rsidR="00B94C40" w:rsidRDefault="00B94C40" w:rsidP="00845339">
            <w:pPr>
              <w:rPr>
                <w:rFonts w:ascii="Arial" w:hAnsi="Arial" w:cs="Arial"/>
                <w:sz w:val="24"/>
                <w:szCs w:val="24"/>
              </w:rPr>
            </w:pPr>
            <w:r>
              <w:rPr>
                <w:rFonts w:ascii="Arial" w:hAnsi="Arial" w:cs="Arial"/>
                <w:sz w:val="24"/>
                <w:szCs w:val="24"/>
              </w:rPr>
              <w:t>Secondary data will be collected from the following sources:</w:t>
            </w:r>
          </w:p>
          <w:p w:rsidR="00B94C40" w:rsidRDefault="00B94C40" w:rsidP="00845339">
            <w:pPr>
              <w:rPr>
                <w:rFonts w:ascii="Arial" w:hAnsi="Arial" w:cs="Arial"/>
                <w:sz w:val="24"/>
                <w:szCs w:val="24"/>
              </w:rPr>
            </w:pPr>
          </w:p>
          <w:p w:rsidR="00B94C40" w:rsidRDefault="00B94C40" w:rsidP="00B94C40">
            <w:pPr>
              <w:pStyle w:val="ListParagraph"/>
              <w:numPr>
                <w:ilvl w:val="0"/>
                <w:numId w:val="31"/>
              </w:numPr>
              <w:spacing w:after="0" w:line="240" w:lineRule="auto"/>
              <w:rPr>
                <w:rFonts w:ascii="Arial" w:hAnsi="Arial" w:cs="Arial"/>
                <w:sz w:val="24"/>
                <w:szCs w:val="24"/>
              </w:rPr>
            </w:pPr>
            <w:r>
              <w:rPr>
                <w:rFonts w:ascii="Arial" w:hAnsi="Arial" w:cs="Arial"/>
                <w:sz w:val="24"/>
                <w:szCs w:val="24"/>
              </w:rPr>
              <w:t>Royal British Legion data on veteran numbers in Wales</w:t>
            </w:r>
          </w:p>
          <w:p w:rsidR="00B94C40" w:rsidRDefault="00B94C40" w:rsidP="00B94C40">
            <w:pPr>
              <w:pStyle w:val="ListParagraph"/>
              <w:numPr>
                <w:ilvl w:val="0"/>
                <w:numId w:val="31"/>
              </w:numPr>
              <w:spacing w:after="0" w:line="240" w:lineRule="auto"/>
              <w:rPr>
                <w:rFonts w:ascii="Arial" w:hAnsi="Arial" w:cs="Arial"/>
                <w:sz w:val="24"/>
                <w:szCs w:val="24"/>
              </w:rPr>
            </w:pPr>
            <w:r>
              <w:rPr>
                <w:rFonts w:ascii="Arial" w:hAnsi="Arial" w:cs="Arial"/>
                <w:sz w:val="24"/>
                <w:szCs w:val="24"/>
              </w:rPr>
              <w:t>Ministry of Defence data on veteran numbers in Wales</w:t>
            </w:r>
          </w:p>
          <w:p w:rsidR="00B94C40" w:rsidRPr="00906864" w:rsidRDefault="00B94C40" w:rsidP="00B94C40">
            <w:pPr>
              <w:pStyle w:val="ListParagraph"/>
              <w:numPr>
                <w:ilvl w:val="0"/>
                <w:numId w:val="31"/>
              </w:numPr>
              <w:spacing w:after="0" w:line="240" w:lineRule="auto"/>
              <w:rPr>
                <w:rFonts w:ascii="Arial" w:hAnsi="Arial" w:cs="Arial"/>
                <w:sz w:val="24"/>
                <w:szCs w:val="24"/>
              </w:rPr>
            </w:pPr>
            <w:r>
              <w:rPr>
                <w:rFonts w:ascii="Arial" w:hAnsi="Arial" w:cs="Arial"/>
                <w:sz w:val="24"/>
                <w:szCs w:val="24"/>
              </w:rPr>
              <w:t>Research from the Forces in Mind Trust.</w:t>
            </w:r>
          </w:p>
          <w:p w:rsidR="00B94C40" w:rsidRPr="00925942" w:rsidRDefault="00B94C40" w:rsidP="00845339">
            <w:pPr>
              <w:spacing w:line="360" w:lineRule="auto"/>
              <w:rPr>
                <w:sz w:val="24"/>
                <w:szCs w:val="24"/>
              </w:rPr>
            </w:pPr>
          </w:p>
          <w:p w:rsidR="00B94C40" w:rsidRPr="004C3A0B" w:rsidRDefault="00B94C40" w:rsidP="00845339">
            <w:pPr>
              <w:rPr>
                <w:rFonts w:ascii="Arial" w:hAnsi="Arial" w:cs="Arial"/>
                <w:b/>
              </w:rPr>
            </w:pPr>
            <w:r w:rsidRPr="004C3A0B">
              <w:rPr>
                <w:rFonts w:ascii="Arial" w:hAnsi="Arial" w:cs="Arial"/>
                <w:color w:val="808080"/>
                <w:sz w:val="18"/>
                <w:szCs w:val="18"/>
              </w:rPr>
              <w:t>(this box should expand as you type)</w:t>
            </w:r>
          </w:p>
        </w:tc>
      </w:tr>
      <w:tr w:rsidR="00B94C40" w:rsidRPr="004C3A0B" w:rsidTr="00845339">
        <w:trPr>
          <w:trHeight w:val="454"/>
        </w:trPr>
        <w:tc>
          <w:tcPr>
            <w:tcW w:w="5000" w:type="pct"/>
            <w:gridSpan w:val="4"/>
            <w:vAlign w:val="center"/>
          </w:tcPr>
          <w:p w:rsidR="00B94C40" w:rsidRPr="0086787E" w:rsidRDefault="00B94C40" w:rsidP="00845339">
            <w:pPr>
              <w:rPr>
                <w:rFonts w:ascii="Arial" w:hAnsi="Arial" w:cs="Arial"/>
                <w:sz w:val="24"/>
                <w:szCs w:val="24"/>
              </w:rPr>
            </w:pPr>
          </w:p>
        </w:tc>
      </w:tr>
    </w:tbl>
    <w:p w:rsidR="00B94C40" w:rsidRPr="004C3A0B" w:rsidRDefault="00B94C40" w:rsidP="00B94C40">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9299"/>
      </w:tblGrid>
      <w:tr w:rsidR="00B94C40" w:rsidRPr="004C3A0B" w:rsidTr="00845339">
        <w:trPr>
          <w:trHeight w:val="454"/>
        </w:trPr>
        <w:tc>
          <w:tcPr>
            <w:tcW w:w="5000" w:type="pct"/>
            <w:shd w:val="clear" w:color="auto" w:fill="F2F2F2" w:themeFill="background1" w:themeFillShade="F2"/>
            <w:vAlign w:val="center"/>
          </w:tcPr>
          <w:p w:rsidR="00B94C40" w:rsidRPr="004C3A0B" w:rsidRDefault="00B94C40" w:rsidP="00845339">
            <w:pPr>
              <w:spacing w:before="120"/>
              <w:rPr>
                <w:rFonts w:ascii="Arial" w:hAnsi="Arial" w:cs="Arial"/>
                <w:b/>
              </w:rPr>
            </w:pPr>
            <w:r w:rsidRPr="004C3A0B">
              <w:rPr>
                <w:rFonts w:ascii="Arial" w:hAnsi="Arial" w:cs="Arial"/>
                <w:b/>
              </w:rPr>
              <w:lastRenderedPageBreak/>
              <w:t>Location of research activity</w:t>
            </w:r>
          </w:p>
          <w:p w:rsidR="00B94C40" w:rsidRPr="004C3A0B" w:rsidRDefault="00B94C40" w:rsidP="00845339">
            <w:pPr>
              <w:rPr>
                <w:rFonts w:ascii="Arial" w:hAnsi="Arial" w:cs="Arial"/>
              </w:rPr>
            </w:pPr>
            <w:r w:rsidRPr="004C3A0B">
              <w:rPr>
                <w:rFonts w:ascii="Arial" w:hAnsi="Arial" w:cs="Arial"/>
              </w:rPr>
              <w:t>Identify all locations where research activity will take place.</w:t>
            </w:r>
          </w:p>
        </w:tc>
      </w:tr>
      <w:tr w:rsidR="00B94C40" w:rsidRPr="004C3A0B" w:rsidTr="00845339">
        <w:trPr>
          <w:trHeight w:val="454"/>
        </w:trPr>
        <w:tc>
          <w:tcPr>
            <w:tcW w:w="5000" w:type="pct"/>
            <w:vAlign w:val="center"/>
          </w:tcPr>
          <w:p w:rsidR="00B94C40" w:rsidRPr="004C3A0B" w:rsidRDefault="00B94C40" w:rsidP="00845339">
            <w:pPr>
              <w:rPr>
                <w:rFonts w:ascii="Arial" w:hAnsi="Arial" w:cs="Arial"/>
              </w:rPr>
            </w:pPr>
            <w:r>
              <w:rPr>
                <w:rFonts w:ascii="Arial" w:hAnsi="Arial" w:cs="Arial"/>
              </w:rPr>
              <w:t xml:space="preserve">Valleys Veterans – Ton </w:t>
            </w:r>
            <w:proofErr w:type="spellStart"/>
            <w:r>
              <w:rPr>
                <w:rFonts w:ascii="Arial" w:hAnsi="Arial" w:cs="Arial"/>
              </w:rPr>
              <w:t>Pentre</w:t>
            </w:r>
            <w:proofErr w:type="spellEnd"/>
            <w:r>
              <w:rPr>
                <w:rFonts w:ascii="Arial" w:hAnsi="Arial" w:cs="Arial"/>
              </w:rPr>
              <w:t>, Rhondda.</w:t>
            </w:r>
          </w:p>
          <w:p w:rsidR="00B94C40" w:rsidRPr="004C3A0B" w:rsidRDefault="00B94C40" w:rsidP="00845339">
            <w:pPr>
              <w:rPr>
                <w:rFonts w:ascii="Arial" w:hAnsi="Arial" w:cs="Arial"/>
              </w:rPr>
            </w:pPr>
          </w:p>
          <w:p w:rsidR="00B94C40" w:rsidRPr="004C3A0B" w:rsidRDefault="00B94C40" w:rsidP="00845339">
            <w:pPr>
              <w:rPr>
                <w:rFonts w:ascii="Arial" w:hAnsi="Arial" w:cs="Arial"/>
                <w:b/>
              </w:rPr>
            </w:pPr>
            <w:r w:rsidRPr="004C3A0B">
              <w:rPr>
                <w:rFonts w:ascii="Arial" w:hAnsi="Arial" w:cs="Arial"/>
                <w:color w:val="808080"/>
                <w:sz w:val="18"/>
                <w:szCs w:val="18"/>
              </w:rPr>
              <w:t>(this box should expand as you type)</w:t>
            </w:r>
          </w:p>
        </w:tc>
      </w:tr>
      <w:tr w:rsidR="00B94C40" w:rsidRPr="004C3A0B" w:rsidTr="00845339">
        <w:trPr>
          <w:trHeight w:val="454"/>
        </w:trPr>
        <w:tc>
          <w:tcPr>
            <w:tcW w:w="5000" w:type="pct"/>
            <w:shd w:val="clear" w:color="auto" w:fill="F2F2F2" w:themeFill="background1" w:themeFillShade="F2"/>
            <w:vAlign w:val="center"/>
          </w:tcPr>
          <w:p w:rsidR="00B94C40" w:rsidRPr="004C3A0B" w:rsidRDefault="00B94C40" w:rsidP="00845339">
            <w:pPr>
              <w:spacing w:before="120"/>
              <w:rPr>
                <w:rFonts w:ascii="Arial" w:hAnsi="Arial" w:cs="Arial"/>
                <w:b/>
              </w:rPr>
            </w:pPr>
            <w:r w:rsidRPr="004C3A0B">
              <w:rPr>
                <w:rFonts w:ascii="Arial" w:hAnsi="Arial" w:cs="Arial"/>
                <w:b/>
              </w:rPr>
              <w:t>Research activity outside of the UK</w:t>
            </w:r>
          </w:p>
          <w:p w:rsidR="00B94C40" w:rsidRPr="004C3A0B" w:rsidRDefault="00B94C40" w:rsidP="00845339">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B94C40" w:rsidRPr="004C3A0B" w:rsidTr="00845339">
        <w:trPr>
          <w:trHeight w:val="454"/>
        </w:trPr>
        <w:tc>
          <w:tcPr>
            <w:tcW w:w="5000" w:type="pct"/>
            <w:vAlign w:val="center"/>
          </w:tcPr>
          <w:p w:rsidR="00B94C40" w:rsidRPr="004C3A0B" w:rsidRDefault="00B94C40" w:rsidP="00845339">
            <w:pPr>
              <w:rPr>
                <w:rFonts w:ascii="Arial" w:hAnsi="Arial" w:cs="Arial"/>
              </w:rPr>
            </w:pPr>
          </w:p>
          <w:p w:rsidR="00B94C40" w:rsidRPr="004C3A0B" w:rsidRDefault="00B94C40" w:rsidP="00845339">
            <w:pPr>
              <w:rPr>
                <w:rFonts w:ascii="Arial" w:hAnsi="Arial" w:cs="Arial"/>
              </w:rPr>
            </w:pPr>
            <w:r>
              <w:rPr>
                <w:rFonts w:ascii="Arial" w:hAnsi="Arial" w:cs="Arial"/>
              </w:rPr>
              <w:t>N/A</w:t>
            </w:r>
          </w:p>
          <w:p w:rsidR="00B94C40" w:rsidRPr="004C3A0B" w:rsidRDefault="00B94C40" w:rsidP="00845339">
            <w:pPr>
              <w:rPr>
                <w:rFonts w:ascii="Arial" w:hAnsi="Arial" w:cs="Arial"/>
                <w:b/>
              </w:rPr>
            </w:pPr>
            <w:r w:rsidRPr="004C3A0B">
              <w:rPr>
                <w:rFonts w:ascii="Arial" w:hAnsi="Arial" w:cs="Arial"/>
                <w:color w:val="808080"/>
                <w:sz w:val="18"/>
                <w:szCs w:val="18"/>
              </w:rPr>
              <w:t>(this box should expand as you type)</w:t>
            </w:r>
          </w:p>
        </w:tc>
      </w:tr>
    </w:tbl>
    <w:p w:rsidR="00B94C40" w:rsidRPr="004C3A0B" w:rsidRDefault="00B94C40" w:rsidP="00B94C40">
      <w:pPr>
        <w:rPr>
          <w:rFonts w:ascii="Arial" w:hAnsi="Arial" w:cs="Arial"/>
          <w:bCs/>
        </w:rPr>
      </w:pPr>
    </w:p>
    <w:p w:rsidR="00B94C40" w:rsidRPr="004C3A0B" w:rsidRDefault="00B94C40" w:rsidP="00B94C40">
      <w:pPr>
        <w:autoSpaceDE w:val="0"/>
        <w:autoSpaceDN w:val="0"/>
        <w:adjustRightInd w:val="0"/>
        <w:jc w:val="both"/>
        <w:rPr>
          <w:rFonts w:ascii="Arial" w:hAnsi="Arial" w:cs="Arial"/>
          <w:b/>
        </w:rPr>
      </w:pPr>
    </w:p>
    <w:p w:rsidR="00B94C40" w:rsidRPr="004C3A0B" w:rsidRDefault="00B94C40" w:rsidP="00B94C40">
      <w:pPr>
        <w:autoSpaceDE w:val="0"/>
        <w:autoSpaceDN w:val="0"/>
        <w:adjustRightInd w:val="0"/>
        <w:jc w:val="both"/>
        <w:rPr>
          <w:rFonts w:ascii="Arial" w:hAnsi="Arial" w:cs="Arial"/>
          <w:b/>
        </w:rPr>
      </w:pPr>
      <w:r w:rsidRPr="004C3A0B">
        <w:rPr>
          <w:rFonts w:ascii="Arial" w:hAnsi="Arial" w:cs="Arial"/>
          <w:b/>
        </w:rPr>
        <w:t>SECTION F: Scope of Research Activity</w:t>
      </w:r>
    </w:p>
    <w:p w:rsidR="00B94C40" w:rsidRPr="004C3A0B" w:rsidRDefault="00B94C40" w:rsidP="00B94C40">
      <w:pPr>
        <w:rPr>
          <w:rFonts w:ascii="Arial" w:hAnsi="Arial" w:cs="Arial"/>
          <w:bCs/>
          <w:iCs/>
          <w:sz w:val="12"/>
          <w:szCs w:val="12"/>
        </w:rPr>
      </w:pPr>
    </w:p>
    <w:tbl>
      <w:tblPr>
        <w:tblStyle w:val="TableGrid"/>
        <w:tblW w:w="9889" w:type="dxa"/>
        <w:tblLook w:val="04A0"/>
      </w:tblPr>
      <w:tblGrid>
        <w:gridCol w:w="8217"/>
        <w:gridCol w:w="850"/>
        <w:gridCol w:w="822"/>
      </w:tblGrid>
      <w:tr w:rsidR="00B94C40" w:rsidRPr="004C3A0B" w:rsidTr="00845339">
        <w:tc>
          <w:tcPr>
            <w:tcW w:w="8217" w:type="dxa"/>
            <w:shd w:val="clear" w:color="auto" w:fill="F2F2F2" w:themeFill="background1" w:themeFillShade="F2"/>
          </w:tcPr>
          <w:p w:rsidR="00B94C40" w:rsidRPr="004C3A0B" w:rsidRDefault="00B94C40" w:rsidP="00845339">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rsidR="00B94C40" w:rsidRPr="004C3A0B" w:rsidRDefault="00B94C40" w:rsidP="00845339">
            <w:pPr>
              <w:autoSpaceDE w:val="0"/>
              <w:autoSpaceDN w:val="0"/>
              <w:adjustRightInd w:val="0"/>
              <w:jc w:val="center"/>
              <w:rPr>
                <w:rFonts w:ascii="Arial" w:hAnsi="Arial" w:cs="Arial"/>
                <w:b/>
                <w:bCs/>
              </w:rPr>
            </w:pPr>
          </w:p>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B94C40" w:rsidRPr="004C3A0B" w:rsidRDefault="00B94C40" w:rsidP="00845339">
            <w:pPr>
              <w:autoSpaceDE w:val="0"/>
              <w:autoSpaceDN w:val="0"/>
              <w:adjustRightInd w:val="0"/>
              <w:jc w:val="center"/>
              <w:rPr>
                <w:rFonts w:ascii="Arial" w:hAnsi="Arial" w:cs="Arial"/>
                <w:b/>
                <w:bCs/>
              </w:rPr>
            </w:pPr>
          </w:p>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NO</w:t>
            </w:r>
          </w:p>
        </w:tc>
      </w:tr>
      <w:tr w:rsidR="00B94C40" w:rsidRPr="004C3A0B" w:rsidTr="00845339">
        <w:trPr>
          <w:trHeight w:val="439"/>
        </w:trPr>
        <w:tc>
          <w:tcPr>
            <w:tcW w:w="8217"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showingPlcHdr/>
            </w:sdtPr>
            <w:sdtContent>
              <w:p w:rsidR="00B94C40" w:rsidRPr="004C3A0B" w:rsidRDefault="00B94C40" w:rsidP="00845339">
                <w:pPr>
                  <w:autoSpaceDE w:val="0"/>
                  <w:autoSpaceDN w:val="0"/>
                  <w:adjustRightInd w:val="0"/>
                  <w:jc w:val="center"/>
                  <w:rPr>
                    <w:rFonts w:ascii="Arial" w:hAnsi="Arial" w:cs="Arial"/>
                  </w:rPr>
                </w:pPr>
                <w:r>
                  <w:rPr>
                    <w:rFonts w:ascii="Arial" w:hAnsi="Arial" w:cs="Arial"/>
                    <w:b/>
                    <w:bCs/>
                  </w:rPr>
                  <w:t xml:space="preserve">     </w:t>
                </w:r>
              </w:p>
            </w:sdtContent>
          </w:sdt>
        </w:tc>
        <w:tc>
          <w:tcPr>
            <w:tcW w:w="822" w:type="dxa"/>
            <w:shd w:val="clear" w:color="auto" w:fill="BFBFBF" w:themeFill="background1" w:themeFillShade="BF"/>
            <w:vAlign w:val="center"/>
          </w:tcPr>
          <w:sdt>
            <w:sdtPr>
              <w:rPr>
                <w:rFonts w:ascii="Arial" w:hAnsi="Arial" w:cs="Arial"/>
                <w:b/>
                <w:bCs/>
              </w:rPr>
              <w:id w:val="-474143939"/>
            </w:sdtPr>
            <w:sdtContent>
              <w:p w:rsidR="00B94C40" w:rsidRPr="004C3A0B" w:rsidRDefault="00B94C40" w:rsidP="00845339">
                <w:pPr>
                  <w:autoSpaceDE w:val="0"/>
                  <w:autoSpaceDN w:val="0"/>
                  <w:adjustRightInd w:val="0"/>
                  <w:jc w:val="center"/>
                  <w:rPr>
                    <w:rFonts w:ascii="Arial" w:hAnsi="Arial" w:cs="Arial"/>
                  </w:rPr>
                </w:pPr>
                <w:r>
                  <w:rPr>
                    <w:rFonts w:ascii="Arial" w:hAnsi="Arial" w:cs="Arial"/>
                    <w:b/>
                    <w:bCs/>
                  </w:rPr>
                  <w:t>x</w:t>
                </w:r>
              </w:p>
            </w:sdtContent>
          </w:sdt>
        </w:tc>
      </w:tr>
      <w:tr w:rsidR="00B94C40" w:rsidRPr="004C3A0B" w:rsidTr="00845339">
        <w:trPr>
          <w:trHeight w:val="439"/>
        </w:trPr>
        <w:tc>
          <w:tcPr>
            <w:tcW w:w="8217"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Use of interviews?</w:t>
            </w:r>
            <w:r>
              <w:rPr>
                <w:rFonts w:ascii="Arial" w:hAnsi="Arial" w:cs="Arial"/>
              </w:rPr>
              <w:t xml:space="preserve"> Focus group.</w:t>
            </w:r>
          </w:p>
        </w:tc>
        <w:tc>
          <w:tcPr>
            <w:tcW w:w="850" w:type="dxa"/>
            <w:shd w:val="clear" w:color="auto" w:fill="BFBFBF" w:themeFill="background1" w:themeFillShade="BF"/>
            <w:vAlign w:val="center"/>
          </w:tcPr>
          <w:sdt>
            <w:sdtPr>
              <w:rPr>
                <w:rFonts w:ascii="Arial" w:hAnsi="Arial" w:cs="Arial"/>
                <w:b/>
                <w:bCs/>
              </w:rPr>
              <w:id w:val="-800765487"/>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c>
          <w:tcPr>
            <w:tcW w:w="822" w:type="dxa"/>
            <w:shd w:val="clear" w:color="auto" w:fill="BFBFBF" w:themeFill="background1" w:themeFillShade="BF"/>
            <w:vAlign w:val="center"/>
          </w:tcPr>
          <w:sdt>
            <w:sdtPr>
              <w:rPr>
                <w:rFonts w:ascii="Arial" w:hAnsi="Arial" w:cs="Arial"/>
                <w:b/>
                <w:bCs/>
              </w:rPr>
              <w:id w:val="749926786"/>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4C40" w:rsidRPr="004C3A0B" w:rsidTr="00845339">
        <w:trPr>
          <w:trHeight w:val="403"/>
        </w:trPr>
        <w:tc>
          <w:tcPr>
            <w:tcW w:w="8217"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8217"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39"/>
        </w:trPr>
        <w:tc>
          <w:tcPr>
            <w:tcW w:w="8217"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8217"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39"/>
        </w:trPr>
        <w:tc>
          <w:tcPr>
            <w:tcW w:w="8217"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8217"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8217"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r>
      <w:tr w:rsidR="00B94C40" w:rsidRPr="004C3A0B" w:rsidTr="00845339">
        <w:trPr>
          <w:trHeight w:val="403"/>
        </w:trPr>
        <w:tc>
          <w:tcPr>
            <w:tcW w:w="8217"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r>
      <w:tr w:rsidR="00B94C40" w:rsidRPr="004C3A0B" w:rsidTr="00845339">
        <w:trPr>
          <w:trHeight w:val="403"/>
        </w:trPr>
        <w:tc>
          <w:tcPr>
            <w:tcW w:w="8217"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lastRenderedPageBreak/>
              <w:t>Use of procedures that involve deception?</w:t>
            </w:r>
          </w:p>
        </w:tc>
        <w:tc>
          <w:tcPr>
            <w:tcW w:w="850" w:type="dxa"/>
            <w:shd w:val="clear" w:color="auto" w:fill="BFBFBF" w:themeFill="background1" w:themeFillShade="BF"/>
            <w:vAlign w:val="center"/>
          </w:tcPr>
          <w:sdt>
            <w:sdtPr>
              <w:rPr>
                <w:rFonts w:ascii="Arial" w:hAnsi="Arial" w:cs="Arial"/>
                <w:b/>
                <w:bCs/>
              </w:rPr>
              <w:id w:val="362719355"/>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r>
      <w:tr w:rsidR="00B94C40" w:rsidRPr="004C3A0B" w:rsidTr="00845339">
        <w:trPr>
          <w:trHeight w:val="403"/>
        </w:trPr>
        <w:tc>
          <w:tcPr>
            <w:tcW w:w="8217"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r>
      <w:tr w:rsidR="00B94C40" w:rsidRPr="004C3A0B" w:rsidTr="00845339">
        <w:trPr>
          <w:trHeight w:val="403"/>
        </w:trPr>
        <w:tc>
          <w:tcPr>
            <w:tcW w:w="8217"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r>
      <w:tr w:rsidR="00B94C40" w:rsidRPr="004C3A0B" w:rsidTr="00845339">
        <w:trPr>
          <w:trHeight w:val="403"/>
        </w:trPr>
        <w:tc>
          <w:tcPr>
            <w:tcW w:w="8217" w:type="dxa"/>
            <w:shd w:val="clear" w:color="auto" w:fill="F2F2F2" w:themeFill="background1" w:themeFillShade="F2"/>
            <w:vAlign w:val="center"/>
          </w:tcPr>
          <w:p w:rsidR="00B94C40" w:rsidRDefault="00B94C40" w:rsidP="00845339">
            <w:pPr>
              <w:autoSpaceDE w:val="0"/>
              <w:autoSpaceDN w:val="0"/>
              <w:adjustRightInd w:val="0"/>
              <w:rPr>
                <w:rFonts w:ascii="Arial" w:hAnsi="Arial" w:cs="Arial"/>
              </w:rPr>
            </w:pPr>
            <w:r>
              <w:rPr>
                <w:rFonts w:ascii="Arial" w:hAnsi="Arial" w:cs="Arial"/>
              </w:rPr>
              <w:t>Other primary data collection methods, please explain in this box</w:t>
            </w:r>
          </w:p>
          <w:p w:rsidR="00B94C40" w:rsidRDefault="00B94C40" w:rsidP="00845339">
            <w:pPr>
              <w:autoSpaceDE w:val="0"/>
              <w:autoSpaceDN w:val="0"/>
              <w:adjustRightInd w:val="0"/>
              <w:rPr>
                <w:rFonts w:ascii="Arial" w:hAnsi="Arial" w:cs="Arial"/>
              </w:rPr>
            </w:pPr>
          </w:p>
          <w:p w:rsidR="00B94C40" w:rsidRDefault="00B94C40" w:rsidP="00845339">
            <w:pPr>
              <w:autoSpaceDE w:val="0"/>
              <w:autoSpaceDN w:val="0"/>
              <w:adjustRightInd w:val="0"/>
              <w:rPr>
                <w:rFonts w:ascii="Arial" w:hAnsi="Arial" w:cs="Arial"/>
              </w:rPr>
            </w:pPr>
          </w:p>
          <w:p w:rsidR="00B94C40" w:rsidRDefault="00B94C40" w:rsidP="00845339">
            <w:pPr>
              <w:autoSpaceDE w:val="0"/>
              <w:autoSpaceDN w:val="0"/>
              <w:adjustRightInd w:val="0"/>
              <w:rPr>
                <w:rFonts w:ascii="Arial" w:hAnsi="Arial" w:cs="Arial"/>
              </w:rPr>
            </w:pPr>
          </w:p>
          <w:p w:rsidR="00B94C40"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showingPlcHdr/>
            </w:sdtPr>
            <w:sdtContent>
              <w:p w:rsidR="00B94C40" w:rsidRPr="004C3A0B" w:rsidRDefault="00B94C40" w:rsidP="00845339">
                <w:pPr>
                  <w:autoSpaceDE w:val="0"/>
                  <w:autoSpaceDN w:val="0"/>
                  <w:adjustRightInd w:val="0"/>
                  <w:jc w:val="center"/>
                  <w:rPr>
                    <w:rFonts w:ascii="Arial" w:hAnsi="Arial" w:cs="Arial"/>
                    <w:b/>
                    <w:bCs/>
                  </w:rPr>
                </w:pPr>
                <w:r>
                  <w:rPr>
                    <w:rFonts w:ascii="Arial" w:hAnsi="Arial" w:cs="Arial"/>
                    <w:b/>
                    <w:bCs/>
                  </w:rPr>
                  <w:t xml:space="preserve">     </w:t>
                </w:r>
              </w:p>
            </w:sdtContent>
          </w:sdt>
        </w:tc>
        <w:tc>
          <w:tcPr>
            <w:tcW w:w="822" w:type="dxa"/>
            <w:shd w:val="clear" w:color="auto" w:fill="BFBFBF" w:themeFill="background1" w:themeFillShade="BF"/>
            <w:vAlign w:val="center"/>
          </w:tcPr>
          <w:sdt>
            <w:sdtPr>
              <w:rPr>
                <w:rFonts w:ascii="Arial" w:hAnsi="Arial" w:cs="Arial"/>
                <w:b/>
                <w:bCs/>
              </w:rPr>
              <w:id w:val="1900947946"/>
            </w:sdtPr>
            <w:sdtContent>
              <w:p w:rsidR="00B94C40" w:rsidRPr="004C3A0B" w:rsidRDefault="00B94C40" w:rsidP="00845339">
                <w:pPr>
                  <w:autoSpaceDE w:val="0"/>
                  <w:autoSpaceDN w:val="0"/>
                  <w:adjustRightInd w:val="0"/>
                  <w:jc w:val="center"/>
                  <w:rPr>
                    <w:rFonts w:ascii="Arial" w:hAnsi="Arial" w:cs="Arial"/>
                    <w:b/>
                    <w:bCs/>
                  </w:rPr>
                </w:pPr>
                <w:r>
                  <w:rPr>
                    <w:rFonts w:ascii="MS Gothic" w:eastAsia="MS Gothic" w:hAnsi="MS Gothic" w:cs="Arial"/>
                    <w:b/>
                    <w:bCs/>
                  </w:rPr>
                  <w:t>x</w:t>
                </w:r>
              </w:p>
            </w:sdtContent>
          </w:sdt>
        </w:tc>
      </w:tr>
    </w:tbl>
    <w:p w:rsidR="00B94C40" w:rsidRPr="004C3A0B" w:rsidRDefault="00B94C40" w:rsidP="00B94C40">
      <w:pPr>
        <w:rPr>
          <w:rFonts w:ascii="Arial" w:hAnsi="Arial" w:cs="Arial"/>
          <w:bCs/>
          <w:iCs/>
        </w:rPr>
      </w:pPr>
    </w:p>
    <w:p w:rsidR="00B94C40" w:rsidRPr="004C3A0B" w:rsidRDefault="00B94C40" w:rsidP="00B94C40">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B94C40" w:rsidRPr="004C3A0B" w:rsidRDefault="00B94C40" w:rsidP="00B94C40">
      <w:pPr>
        <w:rPr>
          <w:rFonts w:ascii="Arial" w:hAnsi="Arial" w:cs="Arial"/>
          <w:bCs/>
          <w:iCs/>
        </w:rPr>
      </w:pPr>
    </w:p>
    <w:p w:rsidR="00B94C40" w:rsidRPr="004C3A0B" w:rsidRDefault="00B94C40" w:rsidP="00B94C40">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B94C40" w:rsidRPr="004C3A0B" w:rsidRDefault="00B94C40" w:rsidP="00B94C40">
      <w:pPr>
        <w:rPr>
          <w:rFonts w:ascii="Arial" w:hAnsi="Arial" w:cs="Arial"/>
          <w:b/>
          <w:bCs/>
        </w:rPr>
      </w:pPr>
      <w:r w:rsidRPr="004C3A0B">
        <w:rPr>
          <w:rFonts w:ascii="Arial" w:hAnsi="Arial" w:cs="Arial"/>
          <w:b/>
          <w:bCs/>
        </w:rPr>
        <w:br w:type="page"/>
      </w:r>
      <w:r>
        <w:rPr>
          <w:rFonts w:ascii="Arial" w:hAnsi="Arial" w:cs="Arial"/>
          <w:b/>
          <w:bCs/>
        </w:rPr>
        <w:lastRenderedPageBreak/>
        <w:t>S</w:t>
      </w:r>
      <w:r w:rsidRPr="004C3A0B">
        <w:rPr>
          <w:rFonts w:ascii="Arial" w:hAnsi="Arial" w:cs="Arial"/>
          <w:b/>
          <w:bCs/>
        </w:rPr>
        <w:t>ECTION G: Intended Participants</w:t>
      </w:r>
    </w:p>
    <w:p w:rsidR="00B94C40" w:rsidRPr="004C3A0B" w:rsidRDefault="00B94C40" w:rsidP="00B94C40">
      <w:pPr>
        <w:rPr>
          <w:rFonts w:ascii="Arial" w:hAnsi="Arial" w:cs="Arial"/>
          <w:bCs/>
          <w:sz w:val="16"/>
          <w:szCs w:val="16"/>
        </w:rPr>
      </w:pPr>
    </w:p>
    <w:tbl>
      <w:tblPr>
        <w:tblStyle w:val="TableGrid"/>
        <w:tblW w:w="9889" w:type="dxa"/>
        <w:tblLook w:val="04A0"/>
      </w:tblPr>
      <w:tblGrid>
        <w:gridCol w:w="7763"/>
        <w:gridCol w:w="992"/>
        <w:gridCol w:w="1134"/>
      </w:tblGrid>
      <w:tr w:rsidR="00B94C40" w:rsidRPr="004C3A0B" w:rsidTr="00845339">
        <w:tc>
          <w:tcPr>
            <w:tcW w:w="7763" w:type="dxa"/>
            <w:shd w:val="clear" w:color="auto" w:fill="F2F2F2" w:themeFill="background1" w:themeFillShade="F2"/>
          </w:tcPr>
          <w:p w:rsidR="00B94C40" w:rsidRPr="004C3A0B" w:rsidRDefault="00B94C40" w:rsidP="00845339">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rsidR="00B94C40" w:rsidRPr="004C3A0B" w:rsidRDefault="00B94C40" w:rsidP="00845339">
            <w:pPr>
              <w:autoSpaceDE w:val="0"/>
              <w:autoSpaceDN w:val="0"/>
              <w:adjustRightInd w:val="0"/>
              <w:jc w:val="center"/>
              <w:rPr>
                <w:rFonts w:ascii="Arial" w:hAnsi="Arial" w:cs="Arial"/>
                <w:b/>
                <w:bCs/>
              </w:rPr>
            </w:pPr>
          </w:p>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B94C40" w:rsidRPr="004C3A0B" w:rsidRDefault="00B94C40" w:rsidP="00845339">
            <w:pPr>
              <w:autoSpaceDE w:val="0"/>
              <w:autoSpaceDN w:val="0"/>
              <w:adjustRightInd w:val="0"/>
              <w:jc w:val="center"/>
              <w:rPr>
                <w:rFonts w:ascii="Arial" w:hAnsi="Arial" w:cs="Arial"/>
                <w:b/>
                <w:bCs/>
              </w:rPr>
            </w:pPr>
          </w:p>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NO</w:t>
            </w:r>
          </w:p>
        </w:tc>
      </w:tr>
      <w:tr w:rsidR="00B94C40" w:rsidRPr="004C3A0B" w:rsidTr="00845339">
        <w:trPr>
          <w:trHeight w:val="439"/>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c>
          <w:tcPr>
            <w:tcW w:w="1134" w:type="dxa"/>
            <w:shd w:val="clear" w:color="auto" w:fill="BFBFBF" w:themeFill="background1" w:themeFillShade="BF"/>
            <w:vAlign w:val="center"/>
          </w:tcPr>
          <w:sdt>
            <w:sdtPr>
              <w:rPr>
                <w:rFonts w:ascii="Arial" w:hAnsi="Arial" w:cs="Arial"/>
                <w:b/>
                <w:bCs/>
              </w:rPr>
              <w:id w:val="666435130"/>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4C40" w:rsidRPr="004C3A0B" w:rsidTr="00845339">
        <w:trPr>
          <w:trHeight w:val="439"/>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39"/>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r>
      <w:tr w:rsidR="00B94C40" w:rsidRPr="004C3A0B" w:rsidTr="00845339">
        <w:trPr>
          <w:trHeight w:val="403"/>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r>
      <w:tr w:rsidR="00B94C40" w:rsidRPr="004C3A0B" w:rsidTr="00845339">
        <w:trPr>
          <w:trHeight w:val="403"/>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Others (please identify):</w:t>
            </w: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r>
    </w:tbl>
    <w:p w:rsidR="00B94C40" w:rsidRPr="004C3A0B" w:rsidRDefault="00B94C40" w:rsidP="00B94C40">
      <w:pPr>
        <w:rPr>
          <w:rFonts w:ascii="Arial" w:hAnsi="Arial" w:cs="Arial"/>
          <w:bCs/>
          <w:sz w:val="16"/>
          <w:szCs w:val="16"/>
        </w:rPr>
      </w:pPr>
    </w:p>
    <w:tbl>
      <w:tblPr>
        <w:tblStyle w:val="TableGrid"/>
        <w:tblW w:w="9889" w:type="dxa"/>
        <w:tblLook w:val="04A0"/>
      </w:tblPr>
      <w:tblGrid>
        <w:gridCol w:w="9889"/>
      </w:tblGrid>
      <w:tr w:rsidR="00B94C40" w:rsidRPr="004C3A0B" w:rsidTr="00845339">
        <w:trPr>
          <w:trHeight w:val="403"/>
        </w:trPr>
        <w:tc>
          <w:tcPr>
            <w:tcW w:w="9889" w:type="dxa"/>
            <w:shd w:val="clear" w:color="auto" w:fill="F2F2F2" w:themeFill="background1" w:themeFillShade="F2"/>
            <w:vAlign w:val="center"/>
          </w:tcPr>
          <w:p w:rsidR="00B94C40" w:rsidRPr="004C3A0B" w:rsidRDefault="00B94C40" w:rsidP="00845339">
            <w:pPr>
              <w:rPr>
                <w:rFonts w:ascii="Arial" w:hAnsi="Arial" w:cs="Arial"/>
                <w:b/>
              </w:rPr>
            </w:pPr>
            <w:r w:rsidRPr="004C3A0B">
              <w:rPr>
                <w:rFonts w:ascii="Arial" w:hAnsi="Arial" w:cs="Arial"/>
                <w:b/>
              </w:rPr>
              <w:t>Participant numbers and source</w:t>
            </w:r>
          </w:p>
          <w:p w:rsidR="00B94C40" w:rsidRPr="004C3A0B" w:rsidRDefault="00B94C40" w:rsidP="00845339">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B94C40" w:rsidRPr="004C3A0B" w:rsidTr="00845339">
        <w:trPr>
          <w:trHeight w:val="403"/>
        </w:trPr>
        <w:tc>
          <w:tcPr>
            <w:tcW w:w="9889" w:type="dxa"/>
            <w:vAlign w:val="center"/>
          </w:tcPr>
          <w:p w:rsidR="00B94C40" w:rsidRDefault="00B94C40" w:rsidP="00845339">
            <w:pPr>
              <w:rPr>
                <w:rFonts w:ascii="Arial" w:hAnsi="Arial" w:cs="Arial"/>
                <w:sz w:val="24"/>
                <w:szCs w:val="24"/>
              </w:rPr>
            </w:pPr>
            <w:r>
              <w:rPr>
                <w:rFonts w:ascii="Arial" w:hAnsi="Arial" w:cs="Arial"/>
                <w:sz w:val="24"/>
                <w:szCs w:val="24"/>
              </w:rPr>
              <w:t>I intend to visit the Valley Veterans Group during June.  I have already sought permission to attend with the Group’s organiser.  I have previously attended this group in my organisation capacity. I intend to hold 2 focus groups with a minimum of 20 veterans overall.</w:t>
            </w:r>
          </w:p>
          <w:p w:rsidR="00B94C40" w:rsidRPr="004C3A0B" w:rsidRDefault="00B94C40" w:rsidP="00845339">
            <w:pPr>
              <w:rPr>
                <w:rFonts w:ascii="Arial" w:hAnsi="Arial" w:cs="Arial"/>
              </w:rPr>
            </w:pPr>
          </w:p>
          <w:p w:rsidR="00B94C40" w:rsidRPr="004C3A0B" w:rsidRDefault="00B94C40" w:rsidP="00845339">
            <w:pPr>
              <w:rPr>
                <w:rFonts w:ascii="Arial" w:hAnsi="Arial" w:cs="Arial"/>
              </w:rPr>
            </w:pPr>
          </w:p>
          <w:p w:rsidR="00B94C40" w:rsidRPr="004C3A0B" w:rsidRDefault="00B94C40" w:rsidP="00845339">
            <w:pPr>
              <w:rPr>
                <w:rFonts w:ascii="Arial" w:hAnsi="Arial" w:cs="Arial"/>
                <w:b/>
              </w:rPr>
            </w:pPr>
            <w:r w:rsidRPr="004C3A0B">
              <w:rPr>
                <w:rFonts w:ascii="Arial" w:hAnsi="Arial" w:cs="Arial"/>
                <w:color w:val="808080"/>
                <w:sz w:val="18"/>
                <w:szCs w:val="18"/>
              </w:rPr>
              <w:t>this box should expand as you type)</w:t>
            </w:r>
          </w:p>
        </w:tc>
      </w:tr>
    </w:tbl>
    <w:p w:rsidR="00B94C40" w:rsidRPr="004C3A0B" w:rsidRDefault="00B94C40" w:rsidP="00B94C40">
      <w:pPr>
        <w:rPr>
          <w:rFonts w:ascii="Arial" w:hAnsi="Arial" w:cs="Arial"/>
          <w:bCs/>
          <w:sz w:val="16"/>
          <w:szCs w:val="16"/>
        </w:rPr>
      </w:pPr>
    </w:p>
    <w:tbl>
      <w:tblPr>
        <w:tblStyle w:val="TableGrid"/>
        <w:tblW w:w="9889" w:type="dxa"/>
        <w:tblLook w:val="04A0"/>
      </w:tblPr>
      <w:tblGrid>
        <w:gridCol w:w="6629"/>
        <w:gridCol w:w="1134"/>
        <w:gridCol w:w="992"/>
        <w:gridCol w:w="1134"/>
      </w:tblGrid>
      <w:tr w:rsidR="00B94C40" w:rsidRPr="004C3A0B" w:rsidTr="00845339">
        <w:tc>
          <w:tcPr>
            <w:tcW w:w="6629" w:type="dxa"/>
            <w:shd w:val="clear" w:color="auto" w:fill="F2F2F2" w:themeFill="background1" w:themeFillShade="F2"/>
          </w:tcPr>
          <w:p w:rsidR="00B94C40" w:rsidRPr="004C3A0B" w:rsidRDefault="00B94C40" w:rsidP="00845339">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B94C40" w:rsidRPr="004C3A0B" w:rsidRDefault="00B94C40" w:rsidP="00845339">
            <w:pPr>
              <w:autoSpaceDE w:val="0"/>
              <w:autoSpaceDN w:val="0"/>
              <w:adjustRightInd w:val="0"/>
              <w:jc w:val="center"/>
              <w:rPr>
                <w:rFonts w:ascii="Arial" w:hAnsi="Arial" w:cs="Arial"/>
                <w:b/>
                <w:bCs/>
                <w:sz w:val="16"/>
                <w:szCs w:val="16"/>
              </w:rPr>
            </w:pPr>
          </w:p>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rsidR="00B94C40" w:rsidRPr="004C3A0B" w:rsidRDefault="00B94C40" w:rsidP="00845339">
            <w:pPr>
              <w:autoSpaceDE w:val="0"/>
              <w:autoSpaceDN w:val="0"/>
              <w:adjustRightInd w:val="0"/>
              <w:jc w:val="center"/>
              <w:rPr>
                <w:rFonts w:ascii="Arial" w:hAnsi="Arial" w:cs="Arial"/>
                <w:b/>
                <w:bCs/>
                <w:sz w:val="16"/>
                <w:szCs w:val="16"/>
              </w:rPr>
            </w:pPr>
          </w:p>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N/A</w:t>
            </w:r>
          </w:p>
        </w:tc>
      </w:tr>
      <w:tr w:rsidR="00B94C40" w:rsidRPr="004C3A0B" w:rsidTr="00845339">
        <w:trPr>
          <w:trHeight w:val="439"/>
        </w:trPr>
        <w:tc>
          <w:tcPr>
            <w:tcW w:w="662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c>
          <w:tcPr>
            <w:tcW w:w="992" w:type="dxa"/>
            <w:shd w:val="clear" w:color="auto" w:fill="BFBFBF" w:themeFill="background1" w:themeFillShade="BF"/>
            <w:vAlign w:val="center"/>
          </w:tcPr>
          <w:sdt>
            <w:sdtPr>
              <w:rPr>
                <w:rFonts w:ascii="Arial" w:hAnsi="Arial" w:cs="Arial"/>
                <w:b/>
                <w:bCs/>
              </w:rPr>
              <w:id w:val="13332425"/>
            </w:sdtPr>
            <w:sdtContent>
              <w:p w:rsidR="00B94C40" w:rsidRDefault="00B94C40" w:rsidP="00845339">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rsidR="00B94C40" w:rsidRPr="004C3A0B" w:rsidRDefault="00B94C40" w:rsidP="00845339">
            <w:pPr>
              <w:autoSpaceDE w:val="0"/>
              <w:autoSpaceDN w:val="0"/>
              <w:adjustRightInd w:val="0"/>
              <w:jc w:val="center"/>
              <w:rPr>
                <w:rFonts w:ascii="Arial" w:hAnsi="Arial" w:cs="Arial"/>
                <w:bCs/>
              </w:rPr>
            </w:pPr>
          </w:p>
        </w:tc>
        <w:tc>
          <w:tcPr>
            <w:tcW w:w="1134" w:type="dxa"/>
            <w:shd w:val="clear" w:color="auto" w:fill="BFBFBF" w:themeFill="background1" w:themeFillShade="BF"/>
            <w:vAlign w:val="center"/>
          </w:tcPr>
          <w:sdt>
            <w:sdtPr>
              <w:rPr>
                <w:rFonts w:ascii="Arial" w:hAnsi="Arial" w:cs="Arial"/>
                <w:b/>
                <w:bCs/>
              </w:rPr>
              <w:id w:val="2018272357"/>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4C40" w:rsidRPr="004C3A0B" w:rsidTr="00845339">
        <w:trPr>
          <w:trHeight w:val="403"/>
        </w:trPr>
        <w:tc>
          <w:tcPr>
            <w:tcW w:w="662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c>
          <w:tcPr>
            <w:tcW w:w="992" w:type="dxa"/>
            <w:shd w:val="clear" w:color="auto" w:fill="BFBFBF" w:themeFill="background1" w:themeFillShade="BF"/>
            <w:vAlign w:val="center"/>
          </w:tcPr>
          <w:sdt>
            <w:sdtPr>
              <w:rPr>
                <w:rFonts w:ascii="Arial" w:hAnsi="Arial" w:cs="Arial"/>
                <w:b/>
                <w:bCs/>
              </w:rPr>
              <w:id w:val="266745090"/>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4C40" w:rsidRPr="004C3A0B" w:rsidTr="00845339">
        <w:trPr>
          <w:trHeight w:val="439"/>
        </w:trPr>
        <w:tc>
          <w:tcPr>
            <w:tcW w:w="662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sdtPr>
            <w:sdtContent>
              <w:p w:rsidR="00B94C40" w:rsidRPr="004C3A0B" w:rsidRDefault="00B94C40" w:rsidP="00845339">
                <w:pPr>
                  <w:autoSpaceDE w:val="0"/>
                  <w:autoSpaceDN w:val="0"/>
                  <w:adjustRightInd w:val="0"/>
                  <w:jc w:val="center"/>
                  <w:rPr>
                    <w:rFonts w:ascii="Arial" w:hAnsi="Arial" w:cs="Arial"/>
                  </w:rPr>
                </w:pPr>
                <w:r>
                  <w:rPr>
                    <w:rFonts w:ascii="Arial" w:hAnsi="Arial" w:cs="Arial"/>
                    <w:b/>
                    <w:bCs/>
                  </w:rPr>
                  <w:t>x</w:t>
                </w:r>
              </w:p>
            </w:sdtContent>
          </w:sdt>
        </w:tc>
        <w:tc>
          <w:tcPr>
            <w:tcW w:w="992" w:type="dxa"/>
            <w:shd w:val="clear" w:color="auto" w:fill="BFBFBF" w:themeFill="background1" w:themeFillShade="BF"/>
            <w:vAlign w:val="center"/>
          </w:tcPr>
          <w:sdt>
            <w:sdtPr>
              <w:rPr>
                <w:rFonts w:ascii="Arial" w:hAnsi="Arial" w:cs="Arial"/>
                <w:b/>
                <w:bCs/>
              </w:rPr>
              <w:id w:val="1777214799"/>
            </w:sdtPr>
            <w:sdtContent>
              <w:sdt>
                <w:sdtPr>
                  <w:rPr>
                    <w:rFonts w:ascii="Arial" w:hAnsi="Arial" w:cs="Arial"/>
                    <w:b/>
                    <w:bCs/>
                  </w:rPr>
                  <w:id w:val="1838415725"/>
                </w:sdtPr>
                <w:sdtContent>
                  <w:p w:rsidR="00B94C40" w:rsidRDefault="00B94C40" w:rsidP="00845339">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rsidR="00B94C40" w:rsidRPr="004C3A0B" w:rsidRDefault="00B94C40" w:rsidP="00845339">
                <w:pPr>
                  <w:autoSpaceDE w:val="0"/>
                  <w:autoSpaceDN w:val="0"/>
                  <w:adjustRightInd w:val="0"/>
                  <w:jc w:val="center"/>
                  <w:rPr>
                    <w:rFonts w:ascii="Arial" w:hAnsi="Arial" w:cs="Arial"/>
                    <w:bCs/>
                  </w:rPr>
                </w:pPr>
              </w:p>
            </w:sdtContent>
          </w:sdt>
        </w:tc>
        <w:tc>
          <w:tcPr>
            <w:tcW w:w="1134" w:type="dxa"/>
            <w:shd w:val="clear" w:color="auto" w:fill="BFBFBF" w:themeFill="background1" w:themeFillShade="BF"/>
            <w:vAlign w:val="center"/>
          </w:tcPr>
          <w:sdt>
            <w:sdtPr>
              <w:rPr>
                <w:rFonts w:ascii="Arial" w:hAnsi="Arial" w:cs="Arial"/>
                <w:b/>
                <w:bCs/>
              </w:rPr>
              <w:id w:val="-2046200750"/>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4C40" w:rsidRPr="004C3A0B" w:rsidTr="00845339">
        <w:trPr>
          <w:trHeight w:val="403"/>
        </w:trPr>
        <w:tc>
          <w:tcPr>
            <w:tcW w:w="662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c>
          <w:tcPr>
            <w:tcW w:w="992" w:type="dxa"/>
            <w:shd w:val="clear" w:color="auto" w:fill="BFBFBF" w:themeFill="background1" w:themeFillShade="BF"/>
            <w:vAlign w:val="center"/>
          </w:tcPr>
          <w:sdt>
            <w:sdtPr>
              <w:rPr>
                <w:rFonts w:ascii="Arial" w:hAnsi="Arial" w:cs="Arial"/>
                <w:b/>
                <w:bCs/>
              </w:rPr>
              <w:id w:val="-1997954874"/>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4C40" w:rsidRPr="004C3A0B" w:rsidTr="00845339">
        <w:trPr>
          <w:trHeight w:val="439"/>
        </w:trPr>
        <w:tc>
          <w:tcPr>
            <w:tcW w:w="662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662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c>
          <w:tcPr>
            <w:tcW w:w="992" w:type="dxa"/>
            <w:shd w:val="clear" w:color="auto" w:fill="BFBFBF" w:themeFill="background1" w:themeFillShade="BF"/>
            <w:vAlign w:val="center"/>
          </w:tcPr>
          <w:sdt>
            <w:sdtPr>
              <w:rPr>
                <w:rFonts w:ascii="Arial" w:hAnsi="Arial" w:cs="Arial"/>
                <w:b/>
                <w:bCs/>
              </w:rPr>
              <w:id w:val="-1160307203"/>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4C40" w:rsidRPr="004C3A0B" w:rsidTr="00845339">
        <w:trPr>
          <w:trHeight w:val="439"/>
        </w:trPr>
        <w:tc>
          <w:tcPr>
            <w:tcW w:w="662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662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c>
          <w:tcPr>
            <w:tcW w:w="992" w:type="dxa"/>
            <w:shd w:val="clear" w:color="auto" w:fill="BFBFBF" w:themeFill="background1" w:themeFillShade="BF"/>
            <w:vAlign w:val="center"/>
          </w:tcPr>
          <w:sdt>
            <w:sdtPr>
              <w:rPr>
                <w:rFonts w:ascii="Arial" w:hAnsi="Arial" w:cs="Arial"/>
                <w:b/>
                <w:bCs/>
              </w:rPr>
              <w:id w:val="-715357891"/>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4C40" w:rsidRPr="004C3A0B" w:rsidTr="00845339">
        <w:trPr>
          <w:trHeight w:val="439"/>
        </w:trPr>
        <w:tc>
          <w:tcPr>
            <w:tcW w:w="662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lastRenderedPageBreak/>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c>
          <w:tcPr>
            <w:tcW w:w="992" w:type="dxa"/>
            <w:shd w:val="clear" w:color="auto" w:fill="BFBFBF" w:themeFill="background1" w:themeFillShade="BF"/>
            <w:vAlign w:val="center"/>
          </w:tcPr>
          <w:sdt>
            <w:sdtPr>
              <w:rPr>
                <w:rFonts w:ascii="Arial" w:hAnsi="Arial" w:cs="Arial"/>
                <w:b/>
                <w:bCs/>
              </w:rPr>
              <w:id w:val="282701375"/>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4C40" w:rsidRPr="004C3A0B" w:rsidTr="00845339">
        <w:trPr>
          <w:trHeight w:val="403"/>
        </w:trPr>
        <w:tc>
          <w:tcPr>
            <w:tcW w:w="9889" w:type="dxa"/>
            <w:gridSpan w:val="4"/>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B94C40" w:rsidRPr="004C3A0B" w:rsidTr="00845339">
        <w:trPr>
          <w:trHeight w:val="403"/>
        </w:trPr>
        <w:tc>
          <w:tcPr>
            <w:tcW w:w="9889" w:type="dxa"/>
            <w:gridSpan w:val="4"/>
            <w:vAlign w:val="center"/>
          </w:tcPr>
          <w:p w:rsidR="00B94C40" w:rsidRPr="004C3A0B" w:rsidRDefault="00B94C40" w:rsidP="00845339">
            <w:pPr>
              <w:autoSpaceDE w:val="0"/>
              <w:autoSpaceDN w:val="0"/>
              <w:adjustRightInd w:val="0"/>
              <w:rPr>
                <w:rFonts w:ascii="Arial" w:hAnsi="Arial" w:cs="Arial"/>
              </w:rPr>
            </w:pPr>
            <w:r>
              <w:rPr>
                <w:rFonts w:ascii="Arial" w:hAnsi="Arial" w:cs="Arial"/>
              </w:rPr>
              <w:t>N/A</w:t>
            </w: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B94C40" w:rsidRPr="004C3A0B" w:rsidRDefault="00B94C40" w:rsidP="00B94C40">
      <w:pPr>
        <w:rPr>
          <w:rFonts w:ascii="Arial" w:hAnsi="Arial" w:cs="Arial"/>
        </w:rPr>
      </w:pPr>
    </w:p>
    <w:p w:rsidR="00B94C40" w:rsidRPr="004C3A0B" w:rsidRDefault="00B94C40" w:rsidP="00B94C40">
      <w:pPr>
        <w:rPr>
          <w:rFonts w:ascii="Arial" w:hAnsi="Arial" w:cs="Arial"/>
        </w:rPr>
      </w:pPr>
    </w:p>
    <w:p w:rsidR="00B94C40" w:rsidRPr="004C3A0B" w:rsidRDefault="00B94C40" w:rsidP="00B94C40">
      <w:r w:rsidRPr="004C3A0B">
        <w:br w:type="page"/>
      </w:r>
    </w:p>
    <w:tbl>
      <w:tblPr>
        <w:tblStyle w:val="TableGrid"/>
        <w:tblW w:w="9889" w:type="dxa"/>
        <w:tblLook w:val="04A0"/>
      </w:tblPr>
      <w:tblGrid>
        <w:gridCol w:w="6629"/>
        <w:gridCol w:w="1134"/>
        <w:gridCol w:w="992"/>
        <w:gridCol w:w="1134"/>
      </w:tblGrid>
      <w:tr w:rsidR="00B94C40" w:rsidRPr="004C3A0B" w:rsidTr="00845339">
        <w:tc>
          <w:tcPr>
            <w:tcW w:w="6629" w:type="dxa"/>
            <w:shd w:val="clear" w:color="auto" w:fill="F2F2F2" w:themeFill="background1" w:themeFillShade="F2"/>
          </w:tcPr>
          <w:p w:rsidR="00B94C40" w:rsidRPr="004C3A0B" w:rsidRDefault="00B94C40" w:rsidP="00845339">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1134" w:type="dxa"/>
            <w:shd w:val="clear" w:color="auto" w:fill="F2F2F2" w:themeFill="background1" w:themeFillShade="F2"/>
            <w:vAlign w:val="bottom"/>
          </w:tcPr>
          <w:p w:rsidR="00B94C40" w:rsidRPr="004C3A0B" w:rsidRDefault="00B94C40" w:rsidP="00845339">
            <w:pPr>
              <w:autoSpaceDE w:val="0"/>
              <w:autoSpaceDN w:val="0"/>
              <w:adjustRightInd w:val="0"/>
              <w:jc w:val="center"/>
              <w:rPr>
                <w:rFonts w:ascii="Arial" w:hAnsi="Arial" w:cs="Arial"/>
                <w:b/>
                <w:bCs/>
                <w:sz w:val="16"/>
                <w:szCs w:val="16"/>
              </w:rPr>
            </w:pPr>
          </w:p>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rsidR="00B94C40" w:rsidRPr="004C3A0B" w:rsidRDefault="00B94C40" w:rsidP="00845339">
            <w:pPr>
              <w:autoSpaceDE w:val="0"/>
              <w:autoSpaceDN w:val="0"/>
              <w:adjustRightInd w:val="0"/>
              <w:jc w:val="center"/>
              <w:rPr>
                <w:rFonts w:ascii="Arial" w:hAnsi="Arial" w:cs="Arial"/>
                <w:b/>
                <w:bCs/>
                <w:sz w:val="16"/>
                <w:szCs w:val="16"/>
              </w:rPr>
            </w:pPr>
          </w:p>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N/A</w:t>
            </w:r>
          </w:p>
        </w:tc>
      </w:tr>
      <w:tr w:rsidR="00B94C40" w:rsidRPr="004C3A0B" w:rsidTr="00845339">
        <w:trPr>
          <w:trHeight w:val="439"/>
        </w:trPr>
        <w:tc>
          <w:tcPr>
            <w:tcW w:w="662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c>
          <w:tcPr>
            <w:tcW w:w="1134" w:type="dxa"/>
            <w:shd w:val="clear" w:color="auto" w:fill="BFBFBF" w:themeFill="background1" w:themeFillShade="BF"/>
            <w:vAlign w:val="center"/>
          </w:tcPr>
          <w:sdt>
            <w:sdtPr>
              <w:rPr>
                <w:rFonts w:ascii="Arial" w:hAnsi="Arial" w:cs="Arial"/>
                <w:b/>
                <w:bCs/>
              </w:rPr>
              <w:id w:val="634219724"/>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4C40" w:rsidRPr="004C3A0B" w:rsidTr="00845339">
        <w:trPr>
          <w:trHeight w:val="403"/>
        </w:trPr>
        <w:tc>
          <w:tcPr>
            <w:tcW w:w="662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c>
          <w:tcPr>
            <w:tcW w:w="1134" w:type="dxa"/>
            <w:shd w:val="clear" w:color="auto" w:fill="BFBFBF" w:themeFill="background1" w:themeFillShade="BF"/>
            <w:vAlign w:val="center"/>
          </w:tcPr>
          <w:sdt>
            <w:sdtPr>
              <w:rPr>
                <w:rFonts w:ascii="Arial" w:hAnsi="Arial" w:cs="Arial"/>
                <w:b/>
                <w:bCs/>
              </w:rPr>
              <w:id w:val="425468845"/>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4C40" w:rsidRPr="004C3A0B" w:rsidTr="00845339">
        <w:trPr>
          <w:trHeight w:val="439"/>
        </w:trPr>
        <w:tc>
          <w:tcPr>
            <w:tcW w:w="662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c>
          <w:tcPr>
            <w:tcW w:w="1134" w:type="dxa"/>
            <w:shd w:val="clear" w:color="auto" w:fill="BFBFBF" w:themeFill="background1" w:themeFillShade="BF"/>
            <w:vAlign w:val="center"/>
          </w:tcPr>
          <w:sdt>
            <w:sdtPr>
              <w:rPr>
                <w:rFonts w:ascii="Arial" w:hAnsi="Arial" w:cs="Arial"/>
                <w:b/>
                <w:bCs/>
              </w:rPr>
              <w:id w:val="-133575194"/>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4C40" w:rsidRPr="004C3A0B" w:rsidTr="00845339">
        <w:trPr>
          <w:trHeight w:val="403"/>
        </w:trPr>
        <w:tc>
          <w:tcPr>
            <w:tcW w:w="662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c>
          <w:tcPr>
            <w:tcW w:w="1134" w:type="dxa"/>
            <w:shd w:val="clear" w:color="auto" w:fill="BFBFBF" w:themeFill="background1" w:themeFillShade="BF"/>
            <w:vAlign w:val="center"/>
          </w:tcPr>
          <w:sdt>
            <w:sdtPr>
              <w:rPr>
                <w:rFonts w:ascii="Arial" w:hAnsi="Arial" w:cs="Arial"/>
                <w:b/>
                <w:bCs/>
              </w:rPr>
              <w:id w:val="214328365"/>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94C40" w:rsidRPr="004C3A0B" w:rsidTr="00845339">
        <w:trPr>
          <w:trHeight w:val="403"/>
        </w:trPr>
        <w:tc>
          <w:tcPr>
            <w:tcW w:w="9889" w:type="dxa"/>
            <w:gridSpan w:val="4"/>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B94C40" w:rsidRPr="004C3A0B" w:rsidTr="00845339">
        <w:trPr>
          <w:trHeight w:val="403"/>
        </w:trPr>
        <w:tc>
          <w:tcPr>
            <w:tcW w:w="9889" w:type="dxa"/>
            <w:gridSpan w:val="4"/>
            <w:vAlign w:val="center"/>
          </w:tcPr>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ascii="Arial" w:hAnsi="Arial" w:cs="Arial"/>
              </w:rPr>
            </w:pPr>
            <w:r>
              <w:rPr>
                <w:rFonts w:ascii="Arial" w:hAnsi="Arial" w:cs="Arial"/>
              </w:rPr>
              <w:t>N/A</w:t>
            </w: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B94C40" w:rsidRPr="004C3A0B" w:rsidRDefault="00B94C40" w:rsidP="00B94C40">
      <w:pPr>
        <w:rPr>
          <w:rFonts w:ascii="Arial" w:hAnsi="Arial" w:cs="Arial"/>
        </w:rPr>
      </w:pPr>
    </w:p>
    <w:p w:rsidR="00B94C40" w:rsidRPr="004C3A0B" w:rsidRDefault="00B94C40" w:rsidP="00B94C40">
      <w:pPr>
        <w:rPr>
          <w:rFonts w:ascii="Arial" w:hAnsi="Arial" w:cs="Arial"/>
        </w:rPr>
      </w:pPr>
      <w:r w:rsidRPr="004C3A0B">
        <w:rPr>
          <w:rFonts w:ascii="Arial" w:hAnsi="Arial" w:cs="Arial"/>
        </w:rPr>
        <w:br w:type="page"/>
      </w:r>
    </w:p>
    <w:p w:rsidR="00B94C40" w:rsidRPr="004C3A0B" w:rsidRDefault="00B94C40" w:rsidP="00B94C40">
      <w:pPr>
        <w:rPr>
          <w:rFonts w:ascii="Arial" w:hAnsi="Arial" w:cs="Arial"/>
          <w:b/>
          <w:bCs/>
        </w:rPr>
      </w:pPr>
      <w:r w:rsidRPr="004C3A0B">
        <w:rPr>
          <w:rFonts w:ascii="Arial" w:hAnsi="Arial" w:cs="Arial"/>
          <w:b/>
          <w:bCs/>
        </w:rPr>
        <w:lastRenderedPageBreak/>
        <w:t>SECTION H: Anticipated Risks</w:t>
      </w:r>
    </w:p>
    <w:p w:rsidR="00B94C40" w:rsidRPr="004C3A0B" w:rsidRDefault="00B94C40" w:rsidP="00B94C4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B94C40" w:rsidRPr="004C3A0B" w:rsidTr="00845339">
        <w:tc>
          <w:tcPr>
            <w:tcW w:w="9923" w:type="dxa"/>
            <w:tcBorders>
              <w:bottom w:val="single" w:sz="4" w:space="0" w:color="auto"/>
            </w:tcBorders>
            <w:shd w:val="clear" w:color="auto" w:fill="F2F2F2" w:themeFill="background1" w:themeFillShade="F2"/>
          </w:tcPr>
          <w:p w:rsidR="00B94C40" w:rsidRDefault="00B94C40" w:rsidP="00845339">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94C40" w:rsidRDefault="00B94C40" w:rsidP="00845339"/>
          <w:p w:rsidR="00B94C40" w:rsidRPr="00204E14" w:rsidRDefault="00B94C40" w:rsidP="00845339">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B94C40" w:rsidRPr="004C3A0B" w:rsidTr="00845339">
        <w:tc>
          <w:tcPr>
            <w:tcW w:w="9923" w:type="dxa"/>
            <w:tcBorders>
              <w:bottom w:val="single" w:sz="4" w:space="0" w:color="auto"/>
            </w:tcBorders>
          </w:tcPr>
          <w:p w:rsidR="00B94C40" w:rsidRPr="00204E14" w:rsidRDefault="00B94C40" w:rsidP="00845339">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B94C40" w:rsidRPr="00204E14" w:rsidRDefault="00B94C40" w:rsidP="00845339"/>
          <w:p w:rsidR="00B94C40" w:rsidRPr="00204E14" w:rsidRDefault="00B94C40" w:rsidP="00845339">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sdtPr>
              <w:sdtContent>
                <w:r>
                  <w:rPr>
                    <w:rFonts w:ascii="MS Gothic" w:eastAsia="MS Gothic" w:hAnsi="MS Gothic" w:cs="Arial" w:hint="eastAsia"/>
                    <w:b/>
                    <w:bCs/>
                    <w:sz w:val="24"/>
                  </w:rPr>
                  <w:t>☐</w:t>
                </w:r>
              </w:sdtContent>
            </w:sdt>
          </w:p>
          <w:p w:rsidR="00B94C40" w:rsidRDefault="00B94C40" w:rsidP="00845339">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Pr>
                <w:rFonts w:ascii="MS Gothic" w:eastAsia="MS Gothic" w:hAnsi="MS Gothic" w:cs="Arial"/>
                <w:b/>
                <w:bCs/>
              </w:rPr>
              <w:t>x</w:t>
            </w:r>
          </w:p>
          <w:p w:rsidR="00B94C40" w:rsidRPr="00204E14" w:rsidRDefault="00B94C40" w:rsidP="00845339"/>
        </w:tc>
      </w:tr>
      <w:tr w:rsidR="00B94C40" w:rsidRPr="004C3A0B" w:rsidTr="00845339">
        <w:tc>
          <w:tcPr>
            <w:tcW w:w="9923" w:type="dxa"/>
            <w:tcBorders>
              <w:bottom w:val="single" w:sz="4" w:space="0" w:color="auto"/>
            </w:tcBorders>
            <w:shd w:val="clear" w:color="auto" w:fill="F2F2F2" w:themeFill="background1" w:themeFillShade="F2"/>
          </w:tcPr>
          <w:p w:rsidR="00B94C40" w:rsidRPr="004C3A0B" w:rsidRDefault="00B94C40" w:rsidP="00845339">
            <w:pPr>
              <w:rPr>
                <w:rFonts w:ascii="Arial" w:hAnsi="Arial" w:cs="Arial"/>
              </w:rPr>
            </w:pPr>
            <w:r w:rsidRPr="004C3A0B">
              <w:rPr>
                <w:rFonts w:ascii="Arial" w:hAnsi="Arial" w:cs="Arial"/>
                <w:b/>
              </w:rPr>
              <w:t>Risks to participants</w:t>
            </w:r>
          </w:p>
          <w:p w:rsidR="00B94C40" w:rsidRPr="004C3A0B" w:rsidRDefault="00B94C40" w:rsidP="00845339">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B94C40" w:rsidRPr="004C3A0B" w:rsidTr="00845339">
        <w:tc>
          <w:tcPr>
            <w:tcW w:w="9923" w:type="dxa"/>
            <w:tcBorders>
              <w:top w:val="single" w:sz="4" w:space="0" w:color="auto"/>
              <w:bottom w:val="single" w:sz="4" w:space="0" w:color="auto"/>
            </w:tcBorders>
          </w:tcPr>
          <w:p w:rsidR="00B94C40" w:rsidRDefault="00B94C40" w:rsidP="00B94C40">
            <w:pPr>
              <w:pStyle w:val="ListParagraph"/>
              <w:numPr>
                <w:ilvl w:val="0"/>
                <w:numId w:val="28"/>
              </w:numPr>
              <w:autoSpaceDE w:val="0"/>
              <w:autoSpaceDN w:val="0"/>
              <w:adjustRightInd w:val="0"/>
              <w:spacing w:after="0" w:line="240" w:lineRule="auto"/>
              <w:rPr>
                <w:rFonts w:ascii="Arial" w:hAnsi="Arial" w:cs="Arial"/>
              </w:rPr>
            </w:pPr>
            <w:r>
              <w:rPr>
                <w:rFonts w:ascii="Arial" w:hAnsi="Arial" w:cs="Arial"/>
              </w:rPr>
              <w:t xml:space="preserve">Emotional reaction.  From my short experience of working with veterans I am aware that some veterans feel that ‘the system’ has let them down.  Therefore, some veterans may feel angry and let down by government organisations including local authorities. </w:t>
            </w:r>
          </w:p>
          <w:p w:rsidR="00B94C40" w:rsidRPr="00B94C40" w:rsidRDefault="00B94C40" w:rsidP="00845339">
            <w:pPr>
              <w:autoSpaceDE w:val="0"/>
              <w:autoSpaceDN w:val="0"/>
              <w:adjustRightInd w:val="0"/>
              <w:rPr>
                <w:rFonts w:ascii="Arial" w:hAnsi="Arial" w:cs="Arial"/>
              </w:rPr>
            </w:pPr>
          </w:p>
          <w:p w:rsidR="00B94C40" w:rsidRPr="00B94C40" w:rsidRDefault="00B94C40" w:rsidP="00B94C40">
            <w:pPr>
              <w:pStyle w:val="ListParagraph"/>
              <w:numPr>
                <w:ilvl w:val="0"/>
                <w:numId w:val="28"/>
              </w:numPr>
              <w:autoSpaceDE w:val="0"/>
              <w:autoSpaceDN w:val="0"/>
              <w:adjustRightInd w:val="0"/>
              <w:spacing w:after="0" w:line="240" w:lineRule="auto"/>
              <w:rPr>
                <w:rFonts w:ascii="Arial" w:hAnsi="Arial" w:cs="Arial"/>
              </w:rPr>
            </w:pPr>
            <w:r w:rsidRPr="00B94C40">
              <w:t>Details/ views  given by participants not being held in confidence by researcher</w:t>
            </w:r>
          </w:p>
          <w:p w:rsidR="00B94C40" w:rsidRPr="00B94C40" w:rsidRDefault="00B94C40" w:rsidP="00B94C40">
            <w:pPr>
              <w:pStyle w:val="ListParagraph"/>
              <w:numPr>
                <w:ilvl w:val="0"/>
                <w:numId w:val="28"/>
              </w:numPr>
              <w:autoSpaceDE w:val="0"/>
              <w:autoSpaceDN w:val="0"/>
              <w:adjustRightInd w:val="0"/>
              <w:spacing w:after="0" w:line="240" w:lineRule="auto"/>
              <w:rPr>
                <w:rFonts w:cstheme="minorHAnsi"/>
              </w:rPr>
            </w:pPr>
            <w:r w:rsidRPr="00B94C40">
              <w:t xml:space="preserve">Participants being made to feel uncomfortable with the questions, </w:t>
            </w:r>
            <w:proofErr w:type="spellStart"/>
            <w:r w:rsidRPr="00B94C40">
              <w:rPr>
                <w:rFonts w:cstheme="minorHAnsi"/>
              </w:rPr>
              <w:t>e.g</w:t>
            </w:r>
            <w:proofErr w:type="spellEnd"/>
            <w:r w:rsidRPr="00B94C40">
              <w:rPr>
                <w:rFonts w:cstheme="minorHAnsi"/>
              </w:rPr>
              <w:t xml:space="preserve"> increased anxiety about lack of provision, or frustration in relation to the questions on community facilities.</w:t>
            </w:r>
          </w:p>
          <w:p w:rsidR="00B94C40" w:rsidRPr="00B94C40" w:rsidRDefault="00B94C40" w:rsidP="00B94C40">
            <w:pPr>
              <w:pStyle w:val="ListParagraph"/>
              <w:numPr>
                <w:ilvl w:val="0"/>
                <w:numId w:val="28"/>
              </w:numPr>
              <w:autoSpaceDE w:val="0"/>
              <w:autoSpaceDN w:val="0"/>
              <w:adjustRightInd w:val="0"/>
              <w:spacing w:after="0" w:line="240" w:lineRule="auto"/>
              <w:rPr>
                <w:rFonts w:cstheme="minorHAnsi"/>
              </w:rPr>
            </w:pPr>
            <w:r w:rsidRPr="00B94C40">
              <w:rPr>
                <w:rFonts w:cstheme="minorHAnsi"/>
              </w:rPr>
              <w:t xml:space="preserve">Requests / expectations made for resources not met which could cause frustration and anxiety. </w:t>
            </w:r>
          </w:p>
          <w:p w:rsidR="00B94C40" w:rsidRPr="00B94C40" w:rsidRDefault="00B94C40" w:rsidP="00B94C40">
            <w:pPr>
              <w:pStyle w:val="ListParagraph"/>
              <w:numPr>
                <w:ilvl w:val="0"/>
                <w:numId w:val="28"/>
              </w:numPr>
              <w:autoSpaceDE w:val="0"/>
              <w:autoSpaceDN w:val="0"/>
              <w:adjustRightInd w:val="0"/>
              <w:spacing w:after="0" w:line="240" w:lineRule="auto"/>
              <w:rPr>
                <w:rFonts w:cstheme="minorHAnsi"/>
              </w:rPr>
            </w:pPr>
            <w:r w:rsidRPr="00B94C40">
              <w:rPr>
                <w:rFonts w:cstheme="minorHAnsi"/>
              </w:rPr>
              <w:t xml:space="preserve">Focus group could involve a variety of views about the community and there could be potential conflict of interests between participants. </w:t>
            </w:r>
          </w:p>
          <w:p w:rsidR="00B94C40" w:rsidRDefault="00B94C40" w:rsidP="00845339">
            <w:pPr>
              <w:pStyle w:val="ListParagraph"/>
              <w:autoSpaceDE w:val="0"/>
              <w:autoSpaceDN w:val="0"/>
              <w:adjustRightInd w:val="0"/>
              <w:rPr>
                <w:rFonts w:ascii="Arial" w:hAnsi="Arial" w:cs="Arial"/>
              </w:rPr>
            </w:pP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cs="Arial"/>
              </w:rPr>
            </w:pPr>
            <w:r w:rsidRPr="004C3A0B">
              <w:rPr>
                <w:rFonts w:ascii="Arial" w:hAnsi="Arial" w:cs="Arial"/>
                <w:color w:val="808080"/>
                <w:sz w:val="18"/>
                <w:szCs w:val="18"/>
              </w:rPr>
              <w:t>(this box should expand as you type)</w:t>
            </w:r>
          </w:p>
        </w:tc>
      </w:tr>
      <w:tr w:rsidR="00B94C40" w:rsidRPr="004C3A0B" w:rsidTr="00845339">
        <w:tc>
          <w:tcPr>
            <w:tcW w:w="9923" w:type="dxa"/>
            <w:tcBorders>
              <w:bottom w:val="single" w:sz="4" w:space="0" w:color="auto"/>
            </w:tcBorders>
          </w:tcPr>
          <w:p w:rsidR="00B94C40" w:rsidRPr="004C3A0B" w:rsidRDefault="00B94C40" w:rsidP="00845339">
            <w:pPr>
              <w:pStyle w:val="Heading1"/>
              <w:jc w:val="left"/>
              <w:rPr>
                <w:rFonts w:ascii="Arial" w:hAnsi="Arial" w:cs="Arial"/>
                <w:sz w:val="16"/>
                <w:szCs w:val="16"/>
              </w:rPr>
            </w:pPr>
          </w:p>
        </w:tc>
      </w:tr>
      <w:tr w:rsidR="00B94C40" w:rsidRPr="004C3A0B" w:rsidTr="00845339">
        <w:tc>
          <w:tcPr>
            <w:tcW w:w="9923" w:type="dxa"/>
            <w:tcBorders>
              <w:bottom w:val="single" w:sz="4" w:space="0" w:color="auto"/>
            </w:tcBorders>
            <w:shd w:val="clear" w:color="auto" w:fill="F2F2F2" w:themeFill="background1" w:themeFillShade="F2"/>
          </w:tcPr>
          <w:p w:rsidR="00B94C40" w:rsidRPr="004C3A0B" w:rsidRDefault="00B94C40" w:rsidP="00845339">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94C40" w:rsidRPr="004C3A0B" w:rsidTr="00845339">
        <w:tc>
          <w:tcPr>
            <w:tcW w:w="9923" w:type="dxa"/>
            <w:tcBorders>
              <w:top w:val="single" w:sz="4" w:space="0" w:color="auto"/>
              <w:bottom w:val="single" w:sz="4" w:space="0" w:color="auto"/>
            </w:tcBorders>
          </w:tcPr>
          <w:p w:rsidR="00B94C40" w:rsidRPr="00B94C40" w:rsidRDefault="00B94C40" w:rsidP="00845339">
            <w:pPr>
              <w:autoSpaceDE w:val="0"/>
              <w:autoSpaceDN w:val="0"/>
              <w:adjustRightInd w:val="0"/>
              <w:rPr>
                <w:rFonts w:ascii="Arial" w:hAnsi="Arial" w:cs="Arial"/>
              </w:rPr>
            </w:pPr>
            <w:r w:rsidRPr="00B94C40">
              <w:rPr>
                <w:rFonts w:ascii="Arial" w:hAnsi="Arial" w:cs="Arial"/>
              </w:rPr>
              <w:t xml:space="preserve">As noted above Veterans may have an emotional reaction, I will as noted below firstly ensure that  I am open and honest about the expectations of this research, as a staring point to identify support </w:t>
            </w:r>
            <w:r w:rsidRPr="00B94C40">
              <w:rPr>
                <w:rFonts w:ascii="Arial" w:hAnsi="Arial" w:cs="Arial"/>
              </w:rPr>
              <w:lastRenderedPageBreak/>
              <w:t xml:space="preserve">needs. </w:t>
            </w:r>
          </w:p>
          <w:p w:rsidR="00B94C40" w:rsidRDefault="00B94C40" w:rsidP="00845339">
            <w:pPr>
              <w:autoSpaceDE w:val="0"/>
              <w:autoSpaceDN w:val="0"/>
              <w:adjustRightInd w:val="0"/>
              <w:rPr>
                <w:rFonts w:ascii="Arial" w:hAnsi="Arial" w:cs="Arial"/>
              </w:rPr>
            </w:pPr>
            <w:r w:rsidRPr="00B94C40">
              <w:rPr>
                <w:rFonts w:ascii="Arial" w:hAnsi="Arial" w:cs="Arial"/>
              </w:rPr>
              <w:t>Secondly I am in contact with veterans organisations and additional support if further advice help is required.</w:t>
            </w:r>
            <w:r>
              <w:rPr>
                <w:rFonts w:ascii="Arial" w:hAnsi="Arial" w:cs="Arial"/>
              </w:rPr>
              <w:t xml:space="preserve"> </w:t>
            </w:r>
            <w:r w:rsidRPr="00B94C40">
              <w:rPr>
                <w:rFonts w:ascii="Arial" w:hAnsi="Arial" w:cs="Arial"/>
              </w:rPr>
              <w:t>Organisations that operate locally include SSAFA and Help for Heroes.  In addition I can signpost to the all-Wales Veterans Gateway which offer 24/7 phone or on-line support.</w:t>
            </w:r>
            <w:r w:rsidRPr="000D45FA">
              <w:rPr>
                <w:rFonts w:ascii="Arial" w:hAnsi="Arial" w:cs="Arial"/>
                <w:color w:val="FF0000"/>
              </w:rPr>
              <w:t xml:space="preserve"> </w:t>
            </w:r>
          </w:p>
          <w:p w:rsidR="00B94C40"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cs="Arial"/>
              </w:rPr>
            </w:pPr>
            <w:r w:rsidRPr="004C3A0B">
              <w:rPr>
                <w:rFonts w:ascii="Arial" w:hAnsi="Arial" w:cs="Arial"/>
                <w:color w:val="808080"/>
                <w:sz w:val="18"/>
                <w:szCs w:val="18"/>
              </w:rPr>
              <w:t>(this box should expand as you type)</w:t>
            </w:r>
          </w:p>
        </w:tc>
      </w:tr>
      <w:tr w:rsidR="00B94C40" w:rsidRPr="004C3A0B" w:rsidTr="00845339">
        <w:tc>
          <w:tcPr>
            <w:tcW w:w="9923" w:type="dxa"/>
            <w:tcBorders>
              <w:top w:val="single" w:sz="4" w:space="0" w:color="auto"/>
              <w:bottom w:val="single" w:sz="4" w:space="0" w:color="auto"/>
            </w:tcBorders>
          </w:tcPr>
          <w:p w:rsidR="00B94C40" w:rsidRPr="004C3A0B" w:rsidRDefault="00B94C40" w:rsidP="00845339">
            <w:pPr>
              <w:autoSpaceDE w:val="0"/>
              <w:autoSpaceDN w:val="0"/>
              <w:adjustRightInd w:val="0"/>
              <w:rPr>
                <w:rFonts w:ascii="Arial" w:hAnsi="Arial" w:cs="Arial"/>
                <w:sz w:val="16"/>
                <w:szCs w:val="16"/>
              </w:rPr>
            </w:pPr>
          </w:p>
        </w:tc>
      </w:tr>
      <w:tr w:rsidR="00B94C40" w:rsidRPr="004C3A0B" w:rsidTr="00845339">
        <w:tc>
          <w:tcPr>
            <w:tcW w:w="9923" w:type="dxa"/>
            <w:tcBorders>
              <w:top w:val="single" w:sz="4" w:space="0" w:color="auto"/>
              <w:bottom w:val="single" w:sz="4" w:space="0" w:color="auto"/>
            </w:tcBorders>
            <w:shd w:val="clear" w:color="auto" w:fill="F2F2F2" w:themeFill="background1" w:themeFillShade="F2"/>
          </w:tcPr>
          <w:p w:rsidR="00B94C40" w:rsidRPr="004C3A0B" w:rsidRDefault="00B94C40" w:rsidP="00845339">
            <w:pPr>
              <w:rPr>
                <w:rFonts w:ascii="Arial" w:hAnsi="Arial" w:cs="Arial"/>
              </w:rPr>
            </w:pPr>
            <w:r w:rsidRPr="004C3A0B">
              <w:rPr>
                <w:rFonts w:ascii="Arial" w:hAnsi="Arial" w:cs="Arial"/>
                <w:b/>
              </w:rPr>
              <w:t>Risks to investigator</w:t>
            </w:r>
          </w:p>
          <w:p w:rsidR="00B94C40" w:rsidRPr="004C3A0B" w:rsidRDefault="00B94C40" w:rsidP="00845339">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B94C40" w:rsidRPr="004C3A0B" w:rsidTr="00845339">
        <w:tc>
          <w:tcPr>
            <w:tcW w:w="9923" w:type="dxa"/>
            <w:tcBorders>
              <w:top w:val="single" w:sz="4" w:space="0" w:color="auto"/>
              <w:bottom w:val="single" w:sz="4" w:space="0" w:color="auto"/>
            </w:tcBorders>
          </w:tcPr>
          <w:p w:rsidR="00B94C40" w:rsidRDefault="00B94C40" w:rsidP="00845339">
            <w:pPr>
              <w:autoSpaceDE w:val="0"/>
              <w:autoSpaceDN w:val="0"/>
              <w:adjustRightInd w:val="0"/>
              <w:rPr>
                <w:rFonts w:ascii="Arial" w:hAnsi="Arial" w:cs="Arial"/>
              </w:rPr>
            </w:pPr>
          </w:p>
          <w:p w:rsidR="00B94C40" w:rsidRPr="000D45FA" w:rsidRDefault="00B94C40" w:rsidP="00B94C40">
            <w:pPr>
              <w:pStyle w:val="ListParagraph"/>
              <w:numPr>
                <w:ilvl w:val="0"/>
                <w:numId w:val="28"/>
              </w:numPr>
              <w:autoSpaceDE w:val="0"/>
              <w:autoSpaceDN w:val="0"/>
              <w:adjustRightInd w:val="0"/>
              <w:spacing w:after="0" w:line="240" w:lineRule="auto"/>
              <w:rPr>
                <w:rFonts w:cs="Arial"/>
              </w:rPr>
            </w:pPr>
            <w:r>
              <w:rPr>
                <w:rFonts w:ascii="Arial" w:hAnsi="Arial" w:cs="Arial"/>
              </w:rPr>
              <w:t xml:space="preserve">Lone Working.  The group is a male dominated group and I may get some unwanted attention regarding my gender.  Should this happen I will explain that it is inappropriate. Within my organisation role I deliver Dignity and Respect training across the organisation therefore I am experienced in dealing with inappropriate language/challenges/behaviour in a diplomatic but candid way. </w:t>
            </w:r>
          </w:p>
          <w:p w:rsidR="00B94C40" w:rsidRPr="00B94C40" w:rsidRDefault="00B94C40" w:rsidP="00B94C40">
            <w:pPr>
              <w:pStyle w:val="ListParagraph"/>
              <w:numPr>
                <w:ilvl w:val="0"/>
                <w:numId w:val="28"/>
              </w:numPr>
              <w:autoSpaceDE w:val="0"/>
              <w:autoSpaceDN w:val="0"/>
              <w:adjustRightInd w:val="0"/>
              <w:spacing w:after="0" w:line="240" w:lineRule="auto"/>
              <w:rPr>
                <w:rFonts w:cs="Arial"/>
              </w:rPr>
            </w:pPr>
            <w:r w:rsidRPr="00B94C40">
              <w:rPr>
                <w:rFonts w:ascii="Arial" w:hAnsi="Arial" w:cs="Arial"/>
              </w:rPr>
              <w:t xml:space="preserve">Dealing with potentially frustrated participants if expectations of community needs not considered.  </w:t>
            </w:r>
          </w:p>
          <w:p w:rsidR="00B94C40" w:rsidRPr="00B94C40" w:rsidRDefault="00B94C40" w:rsidP="00B94C40">
            <w:pPr>
              <w:pStyle w:val="ListParagraph"/>
              <w:numPr>
                <w:ilvl w:val="0"/>
                <w:numId w:val="28"/>
              </w:numPr>
              <w:autoSpaceDE w:val="0"/>
              <w:autoSpaceDN w:val="0"/>
              <w:adjustRightInd w:val="0"/>
              <w:spacing w:after="0" w:line="240" w:lineRule="auto"/>
              <w:rPr>
                <w:rFonts w:cs="Arial"/>
              </w:rPr>
            </w:pPr>
            <w:r w:rsidRPr="00B94C40">
              <w:rPr>
                <w:rFonts w:ascii="Arial" w:hAnsi="Arial" w:cs="Arial"/>
              </w:rPr>
              <w:t xml:space="preserve">Lack of engagement by community in the research and therefore insufficient data for community needs analysis </w:t>
            </w:r>
          </w:p>
          <w:p w:rsidR="00B94C40" w:rsidRPr="000D45FA" w:rsidRDefault="00B94C40" w:rsidP="00B94C40">
            <w:pPr>
              <w:pStyle w:val="ListParagraph"/>
              <w:numPr>
                <w:ilvl w:val="0"/>
                <w:numId w:val="28"/>
              </w:numPr>
              <w:autoSpaceDE w:val="0"/>
              <w:autoSpaceDN w:val="0"/>
              <w:adjustRightInd w:val="0"/>
              <w:spacing w:after="0" w:line="240" w:lineRule="auto"/>
              <w:rPr>
                <w:rFonts w:cs="Arial"/>
              </w:rPr>
            </w:pPr>
          </w:p>
          <w:p w:rsidR="00B94C40" w:rsidRPr="004C3A0B" w:rsidRDefault="00B94C40" w:rsidP="00B94C40">
            <w:pPr>
              <w:pStyle w:val="ListParagraph"/>
              <w:numPr>
                <w:ilvl w:val="0"/>
                <w:numId w:val="28"/>
              </w:numPr>
              <w:autoSpaceDE w:val="0"/>
              <w:autoSpaceDN w:val="0"/>
              <w:adjustRightInd w:val="0"/>
              <w:spacing w:after="0" w:line="240" w:lineRule="auto"/>
              <w:rPr>
                <w:rFonts w:cs="Arial"/>
              </w:rPr>
            </w:pPr>
            <w:r>
              <w:rPr>
                <w:rFonts w:ascii="Arial" w:hAnsi="Arial" w:cs="Arial"/>
              </w:rPr>
              <w:t xml:space="preserve"> </w:t>
            </w:r>
            <w:r w:rsidRPr="004C3A0B">
              <w:rPr>
                <w:rFonts w:ascii="Arial" w:hAnsi="Arial" w:cs="Arial"/>
                <w:color w:val="808080"/>
                <w:sz w:val="18"/>
                <w:szCs w:val="18"/>
              </w:rPr>
              <w:t>(this box should expand as you type)</w:t>
            </w:r>
          </w:p>
        </w:tc>
      </w:tr>
      <w:tr w:rsidR="00B94C40" w:rsidRPr="004C3A0B" w:rsidTr="00845339">
        <w:tc>
          <w:tcPr>
            <w:tcW w:w="9923" w:type="dxa"/>
            <w:tcBorders>
              <w:top w:val="single" w:sz="4" w:space="0" w:color="auto"/>
              <w:bottom w:val="single" w:sz="4" w:space="0" w:color="auto"/>
            </w:tcBorders>
          </w:tcPr>
          <w:p w:rsidR="00B94C40" w:rsidRPr="004C3A0B" w:rsidRDefault="00B94C40" w:rsidP="00845339">
            <w:pPr>
              <w:autoSpaceDE w:val="0"/>
              <w:autoSpaceDN w:val="0"/>
              <w:adjustRightInd w:val="0"/>
              <w:rPr>
                <w:rFonts w:ascii="Arial" w:hAnsi="Arial" w:cs="Arial"/>
                <w:sz w:val="16"/>
                <w:szCs w:val="16"/>
              </w:rPr>
            </w:pPr>
          </w:p>
        </w:tc>
      </w:tr>
      <w:tr w:rsidR="00B94C40" w:rsidRPr="004C3A0B" w:rsidTr="00845339">
        <w:tc>
          <w:tcPr>
            <w:tcW w:w="9923" w:type="dxa"/>
            <w:tcBorders>
              <w:top w:val="single" w:sz="4" w:space="0" w:color="auto"/>
              <w:bottom w:val="single" w:sz="4" w:space="0" w:color="auto"/>
            </w:tcBorders>
            <w:shd w:val="clear" w:color="auto" w:fill="F2F2F2" w:themeFill="background1" w:themeFillShade="F2"/>
          </w:tcPr>
          <w:p w:rsidR="00B94C40" w:rsidRPr="004C3A0B" w:rsidRDefault="00B94C40" w:rsidP="00845339">
            <w:pPr>
              <w:rPr>
                <w:rFonts w:ascii="Arial" w:hAnsi="Arial" w:cs="Arial"/>
              </w:rPr>
            </w:pPr>
            <w:r w:rsidRPr="004C3A0B">
              <w:rPr>
                <w:rFonts w:ascii="Arial" w:hAnsi="Arial" w:cs="Arial"/>
                <w:b/>
              </w:rPr>
              <w:t>University/institutional risks</w:t>
            </w:r>
          </w:p>
          <w:p w:rsidR="00B94C40" w:rsidRPr="004C3A0B" w:rsidRDefault="00B94C40" w:rsidP="00845339">
            <w:pPr>
              <w:rPr>
                <w:rFonts w:ascii="Arial" w:hAnsi="Arial" w:cs="Arial"/>
              </w:rPr>
            </w:pPr>
            <w:r w:rsidRPr="004C3A0B">
              <w:rPr>
                <w:rFonts w:ascii="Arial" w:hAnsi="Arial" w:cs="Arial"/>
              </w:rPr>
              <w:t>For example: adverse publicity, financial loss, data protection</w:t>
            </w:r>
          </w:p>
        </w:tc>
      </w:tr>
      <w:tr w:rsidR="00B94C40" w:rsidRPr="004C3A0B" w:rsidTr="00845339">
        <w:tc>
          <w:tcPr>
            <w:tcW w:w="9923" w:type="dxa"/>
            <w:tcBorders>
              <w:top w:val="single" w:sz="4" w:space="0" w:color="auto"/>
              <w:bottom w:val="single" w:sz="4" w:space="0" w:color="auto"/>
            </w:tcBorders>
          </w:tcPr>
          <w:p w:rsidR="00B94C40" w:rsidRPr="000C0387" w:rsidRDefault="00B94C40" w:rsidP="00B94C40">
            <w:pPr>
              <w:pStyle w:val="ListParagraph"/>
              <w:numPr>
                <w:ilvl w:val="0"/>
                <w:numId w:val="28"/>
              </w:numPr>
              <w:autoSpaceDE w:val="0"/>
              <w:autoSpaceDN w:val="0"/>
              <w:adjustRightInd w:val="0"/>
              <w:spacing w:after="0" w:line="240" w:lineRule="auto"/>
              <w:rPr>
                <w:rFonts w:ascii="Arial" w:hAnsi="Arial" w:cs="Arial"/>
              </w:rPr>
            </w:pPr>
            <w:r w:rsidRPr="000C0387">
              <w:rPr>
                <w:rFonts w:ascii="Arial" w:hAnsi="Arial" w:cs="Arial"/>
              </w:rPr>
              <w:t xml:space="preserve">Risk to </w:t>
            </w:r>
            <w:r>
              <w:rPr>
                <w:rFonts w:ascii="Arial" w:hAnsi="Arial" w:cs="Arial"/>
              </w:rPr>
              <w:t xml:space="preserve">the </w:t>
            </w:r>
            <w:r w:rsidRPr="000C0387">
              <w:rPr>
                <w:rFonts w:ascii="Arial" w:hAnsi="Arial" w:cs="Arial"/>
              </w:rPr>
              <w:t xml:space="preserve">University and </w:t>
            </w:r>
            <w:r>
              <w:rPr>
                <w:rFonts w:ascii="Arial" w:hAnsi="Arial" w:cs="Arial"/>
              </w:rPr>
              <w:t xml:space="preserve">my employers </w:t>
            </w:r>
            <w:r w:rsidRPr="000C0387">
              <w:rPr>
                <w:rFonts w:ascii="Arial" w:hAnsi="Arial" w:cs="Arial"/>
              </w:rPr>
              <w:t>reputation</w:t>
            </w:r>
            <w:r>
              <w:rPr>
                <w:rFonts w:ascii="Arial" w:hAnsi="Arial" w:cs="Arial"/>
              </w:rPr>
              <w:t>.  There could be damage to reputation if the inquiry is not carried out ethically and robustly.</w:t>
            </w:r>
          </w:p>
          <w:p w:rsidR="00B94C40" w:rsidRPr="004C3A0B" w:rsidRDefault="00B94C40" w:rsidP="00845339">
            <w:pPr>
              <w:autoSpaceDE w:val="0"/>
              <w:autoSpaceDN w:val="0"/>
              <w:adjustRightInd w:val="0"/>
              <w:rPr>
                <w:rFonts w:cs="Arial"/>
              </w:rPr>
            </w:pPr>
            <w:r w:rsidRPr="004C3A0B">
              <w:rPr>
                <w:rFonts w:ascii="Arial" w:hAnsi="Arial" w:cs="Arial"/>
                <w:color w:val="808080"/>
                <w:sz w:val="18"/>
                <w:szCs w:val="18"/>
              </w:rPr>
              <w:t>(this box should expand as you type)</w:t>
            </w:r>
          </w:p>
        </w:tc>
      </w:tr>
      <w:tr w:rsidR="00B94C40" w:rsidRPr="004C3A0B" w:rsidTr="00845339">
        <w:tc>
          <w:tcPr>
            <w:tcW w:w="9923" w:type="dxa"/>
            <w:tcBorders>
              <w:top w:val="single" w:sz="4" w:space="0" w:color="auto"/>
              <w:bottom w:val="single" w:sz="4" w:space="0" w:color="auto"/>
            </w:tcBorders>
          </w:tcPr>
          <w:p w:rsidR="00B94C40" w:rsidRPr="004C3A0B" w:rsidRDefault="00B94C40" w:rsidP="00845339">
            <w:pPr>
              <w:autoSpaceDE w:val="0"/>
              <w:autoSpaceDN w:val="0"/>
              <w:adjustRightInd w:val="0"/>
              <w:rPr>
                <w:rFonts w:ascii="Arial" w:hAnsi="Arial" w:cs="Arial"/>
                <w:sz w:val="16"/>
                <w:szCs w:val="16"/>
              </w:rPr>
            </w:pPr>
          </w:p>
        </w:tc>
      </w:tr>
      <w:tr w:rsidR="00B94C40" w:rsidRPr="004C3A0B" w:rsidTr="00845339">
        <w:tc>
          <w:tcPr>
            <w:tcW w:w="9923" w:type="dxa"/>
            <w:tcBorders>
              <w:top w:val="single" w:sz="4" w:space="0" w:color="auto"/>
              <w:bottom w:val="single" w:sz="4" w:space="0" w:color="auto"/>
            </w:tcBorders>
            <w:shd w:val="clear" w:color="auto" w:fill="F2F2F2" w:themeFill="background1" w:themeFillShade="F2"/>
          </w:tcPr>
          <w:p w:rsidR="00B94C40" w:rsidRPr="004C3A0B" w:rsidRDefault="00B94C40" w:rsidP="00845339">
            <w:pPr>
              <w:rPr>
                <w:rFonts w:ascii="Arial" w:hAnsi="Arial" w:cs="Arial"/>
                <w:b/>
              </w:rPr>
            </w:pPr>
            <w:r w:rsidRPr="004C3A0B">
              <w:rPr>
                <w:rFonts w:ascii="Arial" w:hAnsi="Arial" w:cs="Arial"/>
                <w:b/>
              </w:rPr>
              <w:t>Adverse outcomes</w:t>
            </w:r>
          </w:p>
          <w:p w:rsidR="00B94C40" w:rsidRPr="004C3A0B" w:rsidRDefault="00B94C40" w:rsidP="00845339">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B94C40" w:rsidRPr="004C3A0B" w:rsidTr="00845339">
        <w:tc>
          <w:tcPr>
            <w:tcW w:w="9923" w:type="dxa"/>
            <w:tcBorders>
              <w:top w:val="single" w:sz="4" w:space="0" w:color="auto"/>
              <w:bottom w:val="single" w:sz="4" w:space="0" w:color="auto"/>
            </w:tcBorders>
          </w:tcPr>
          <w:p w:rsidR="00B94C40" w:rsidRDefault="00B94C40" w:rsidP="00845339">
            <w:pPr>
              <w:autoSpaceDE w:val="0"/>
              <w:autoSpaceDN w:val="0"/>
              <w:adjustRightInd w:val="0"/>
              <w:rPr>
                <w:rFonts w:ascii="Arial" w:hAnsi="Arial" w:cs="Arial"/>
              </w:rPr>
            </w:pPr>
          </w:p>
          <w:p w:rsidR="00B94C40" w:rsidRDefault="00B94C40" w:rsidP="00845339">
            <w:pPr>
              <w:autoSpaceDE w:val="0"/>
              <w:autoSpaceDN w:val="0"/>
              <w:adjustRightInd w:val="0"/>
              <w:rPr>
                <w:rFonts w:ascii="Arial" w:hAnsi="Arial" w:cs="Arial"/>
              </w:rPr>
            </w:pPr>
            <w:r>
              <w:rPr>
                <w:rFonts w:ascii="Arial" w:hAnsi="Arial" w:cs="Arial"/>
              </w:rPr>
              <w:t>Risk to participant:-</w:t>
            </w:r>
          </w:p>
          <w:p w:rsidR="00B94C40" w:rsidRDefault="00B94C40" w:rsidP="00845339">
            <w:pPr>
              <w:autoSpaceDE w:val="0"/>
              <w:autoSpaceDN w:val="0"/>
              <w:adjustRightInd w:val="0"/>
              <w:rPr>
                <w:rFonts w:ascii="Arial" w:hAnsi="Arial" w:cs="Arial"/>
              </w:rPr>
            </w:pPr>
          </w:p>
          <w:p w:rsidR="00B94C40" w:rsidRDefault="00B94C40" w:rsidP="00B94C40">
            <w:pPr>
              <w:pStyle w:val="ListParagraph"/>
              <w:numPr>
                <w:ilvl w:val="0"/>
                <w:numId w:val="28"/>
              </w:numPr>
              <w:autoSpaceDE w:val="0"/>
              <w:autoSpaceDN w:val="0"/>
              <w:adjustRightInd w:val="0"/>
              <w:spacing w:after="0" w:line="240" w:lineRule="auto"/>
              <w:rPr>
                <w:rFonts w:ascii="Arial" w:hAnsi="Arial" w:cs="Arial"/>
              </w:rPr>
            </w:pPr>
            <w:r w:rsidRPr="00812B2D">
              <w:rPr>
                <w:rFonts w:ascii="Arial" w:hAnsi="Arial" w:cs="Arial"/>
              </w:rPr>
              <w:t xml:space="preserve">Provide participants </w:t>
            </w:r>
            <w:r>
              <w:rPr>
                <w:rFonts w:ascii="Arial" w:hAnsi="Arial" w:cs="Arial"/>
              </w:rPr>
              <w:t xml:space="preserve">with the reasons for undertaking the community profile i.e. to ensure the </w:t>
            </w:r>
            <w:r>
              <w:rPr>
                <w:rFonts w:ascii="Arial" w:hAnsi="Arial" w:cs="Arial"/>
              </w:rPr>
              <w:lastRenderedPageBreak/>
              <w:t>appropriate focus is considered for the introduction of the Veteran Advice Service and to gain a better understanding of veterans in the area.</w:t>
            </w:r>
          </w:p>
          <w:p w:rsidR="00B94C40" w:rsidRPr="00B94C40" w:rsidRDefault="00B94C40" w:rsidP="00B94C40">
            <w:pPr>
              <w:pStyle w:val="ListParagraph"/>
              <w:numPr>
                <w:ilvl w:val="0"/>
                <w:numId w:val="28"/>
              </w:numPr>
              <w:autoSpaceDE w:val="0"/>
              <w:autoSpaceDN w:val="0"/>
              <w:adjustRightInd w:val="0"/>
              <w:spacing w:after="0" w:line="240" w:lineRule="auto"/>
              <w:rPr>
                <w:rFonts w:ascii="Arial" w:hAnsi="Arial" w:cs="Arial"/>
              </w:rPr>
            </w:pPr>
            <w:r w:rsidRPr="00B94C40">
              <w:rPr>
                <w:rFonts w:ascii="Arial" w:hAnsi="Arial" w:cs="Arial"/>
              </w:rPr>
              <w:t>Sign post to further organisations who may help if difficult issues arise – SSAFA, Help for Heroes and the Veterans Gateway.</w:t>
            </w:r>
          </w:p>
          <w:p w:rsidR="00B94C40" w:rsidRPr="00A96D23" w:rsidRDefault="00B94C40" w:rsidP="00845339">
            <w:pPr>
              <w:pStyle w:val="ListParagraph"/>
              <w:autoSpaceDE w:val="0"/>
              <w:autoSpaceDN w:val="0"/>
              <w:adjustRightInd w:val="0"/>
              <w:rPr>
                <w:rFonts w:ascii="Arial" w:hAnsi="Arial" w:cs="Arial"/>
              </w:rPr>
            </w:pPr>
          </w:p>
          <w:p w:rsidR="00B94C40" w:rsidRPr="00833F50" w:rsidRDefault="00B94C40" w:rsidP="00845339">
            <w:pPr>
              <w:autoSpaceDE w:val="0"/>
              <w:autoSpaceDN w:val="0"/>
              <w:adjustRightInd w:val="0"/>
              <w:rPr>
                <w:rFonts w:ascii="Arial" w:hAnsi="Arial" w:cs="Arial"/>
              </w:rPr>
            </w:pPr>
            <w:r w:rsidRPr="00833F50">
              <w:rPr>
                <w:rFonts w:ascii="Arial" w:hAnsi="Arial" w:cs="Arial"/>
              </w:rPr>
              <w:t>Risk to investigator:</w:t>
            </w:r>
            <w:r>
              <w:rPr>
                <w:rFonts w:ascii="Arial" w:hAnsi="Arial" w:cs="Arial"/>
              </w:rPr>
              <w:t>-</w:t>
            </w:r>
          </w:p>
          <w:p w:rsidR="00B94C40" w:rsidRPr="00833F50" w:rsidRDefault="00B94C40" w:rsidP="00845339">
            <w:pPr>
              <w:autoSpaceDE w:val="0"/>
              <w:autoSpaceDN w:val="0"/>
              <w:adjustRightInd w:val="0"/>
              <w:rPr>
                <w:rFonts w:ascii="Arial" w:hAnsi="Arial" w:cs="Arial"/>
              </w:rPr>
            </w:pPr>
          </w:p>
          <w:p w:rsidR="00B94C40" w:rsidRPr="00833F50" w:rsidRDefault="00B94C40" w:rsidP="00845339">
            <w:pPr>
              <w:autoSpaceDE w:val="0"/>
              <w:autoSpaceDN w:val="0"/>
              <w:adjustRightInd w:val="0"/>
              <w:ind w:left="460"/>
              <w:rPr>
                <w:rFonts w:ascii="Arial" w:hAnsi="Arial" w:cs="Arial"/>
              </w:rPr>
            </w:pPr>
            <w:r w:rsidRPr="00833F50">
              <w:rPr>
                <w:rFonts w:ascii="Arial" w:hAnsi="Arial" w:cs="Arial"/>
              </w:rPr>
              <w:t>- The organisation I work for has a Lone Working Policy which I will adhere to, therefore a colleague will accompany me to the group.</w:t>
            </w:r>
          </w:p>
          <w:p w:rsidR="00B94C40" w:rsidRDefault="00B94C40" w:rsidP="00845339">
            <w:pPr>
              <w:autoSpaceDE w:val="0"/>
              <w:autoSpaceDN w:val="0"/>
              <w:adjustRightInd w:val="0"/>
              <w:rPr>
                <w:rFonts w:ascii="Arial" w:eastAsia="Calibri" w:hAnsi="Arial" w:cs="Arial"/>
              </w:rPr>
            </w:pPr>
          </w:p>
          <w:p w:rsidR="00B94C40" w:rsidRDefault="00B94C40" w:rsidP="00845339">
            <w:pPr>
              <w:autoSpaceDE w:val="0"/>
              <w:autoSpaceDN w:val="0"/>
              <w:adjustRightInd w:val="0"/>
              <w:rPr>
                <w:rFonts w:ascii="Arial" w:eastAsia="Calibri" w:hAnsi="Arial" w:cs="Arial"/>
              </w:rPr>
            </w:pPr>
            <w:r>
              <w:rPr>
                <w:rFonts w:ascii="Arial" w:eastAsia="Calibri" w:hAnsi="Arial" w:cs="Arial"/>
              </w:rPr>
              <w:t>Risk to the University and Employer:</w:t>
            </w:r>
          </w:p>
          <w:p w:rsidR="00B94C40" w:rsidRDefault="00B94C40" w:rsidP="00845339">
            <w:pPr>
              <w:autoSpaceDE w:val="0"/>
              <w:autoSpaceDN w:val="0"/>
              <w:adjustRightInd w:val="0"/>
              <w:rPr>
                <w:rFonts w:ascii="Arial" w:eastAsia="Calibri" w:hAnsi="Arial" w:cs="Arial"/>
              </w:rPr>
            </w:pPr>
          </w:p>
          <w:p w:rsidR="00B94C40" w:rsidRDefault="00B94C40" w:rsidP="00B94C40">
            <w:pPr>
              <w:pStyle w:val="ListParagraph"/>
              <w:numPr>
                <w:ilvl w:val="0"/>
                <w:numId w:val="28"/>
              </w:numPr>
              <w:autoSpaceDE w:val="0"/>
              <w:autoSpaceDN w:val="0"/>
              <w:adjustRightInd w:val="0"/>
              <w:spacing w:after="0" w:line="240" w:lineRule="auto"/>
              <w:rPr>
                <w:rFonts w:ascii="Arial" w:hAnsi="Arial" w:cs="Arial"/>
              </w:rPr>
            </w:pPr>
            <w:r>
              <w:rPr>
                <w:rFonts w:ascii="Arial" w:hAnsi="Arial" w:cs="Arial"/>
              </w:rPr>
              <w:t>Ensure the Ethical codes outlined earlier in this document are adhered to.</w:t>
            </w:r>
          </w:p>
          <w:p w:rsidR="00B94C40" w:rsidRPr="00D0269C" w:rsidRDefault="00B94C40" w:rsidP="00B94C40">
            <w:pPr>
              <w:pStyle w:val="ListParagraph"/>
              <w:numPr>
                <w:ilvl w:val="0"/>
                <w:numId w:val="28"/>
              </w:numPr>
              <w:autoSpaceDE w:val="0"/>
              <w:autoSpaceDN w:val="0"/>
              <w:adjustRightInd w:val="0"/>
              <w:spacing w:after="0" w:line="240" w:lineRule="auto"/>
              <w:rPr>
                <w:rFonts w:ascii="Arial" w:hAnsi="Arial" w:cs="Arial"/>
              </w:rPr>
            </w:pPr>
            <w:r>
              <w:rPr>
                <w:rFonts w:ascii="Arial" w:hAnsi="Arial" w:cs="Arial"/>
              </w:rPr>
              <w:t xml:space="preserve">Ensure the study report is marked confidential and only shared with relevant stakeholders i.e. Customer Services Manager.  </w:t>
            </w: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cs="Arial"/>
              </w:rPr>
            </w:pPr>
            <w:r w:rsidRPr="004C3A0B">
              <w:rPr>
                <w:rFonts w:ascii="Arial" w:hAnsi="Arial" w:cs="Arial"/>
                <w:color w:val="808080"/>
                <w:sz w:val="18"/>
                <w:szCs w:val="18"/>
              </w:rPr>
              <w:t>(this box should expand as you type)</w:t>
            </w:r>
          </w:p>
        </w:tc>
      </w:tr>
      <w:tr w:rsidR="00B94C40" w:rsidRPr="004C3A0B" w:rsidTr="00845339">
        <w:tc>
          <w:tcPr>
            <w:tcW w:w="9923" w:type="dxa"/>
            <w:tcBorders>
              <w:top w:val="single" w:sz="4" w:space="0" w:color="auto"/>
              <w:bottom w:val="single" w:sz="4" w:space="0" w:color="auto"/>
            </w:tcBorders>
          </w:tcPr>
          <w:p w:rsidR="00B94C40" w:rsidRDefault="00B94C40" w:rsidP="00845339">
            <w:pPr>
              <w:autoSpaceDE w:val="0"/>
              <w:autoSpaceDN w:val="0"/>
              <w:adjustRightInd w:val="0"/>
              <w:ind w:left="460" w:firstLine="283"/>
              <w:rPr>
                <w:rFonts w:ascii="Arial" w:hAnsi="Arial" w:cs="Arial"/>
              </w:rPr>
            </w:pPr>
          </w:p>
        </w:tc>
      </w:tr>
    </w:tbl>
    <w:p w:rsidR="00B94C40" w:rsidRPr="004C3A0B" w:rsidRDefault="00B94C40" w:rsidP="00B94C40">
      <w:pPr>
        <w:rPr>
          <w:rFonts w:ascii="Arial" w:hAnsi="Arial" w:cs="Arial"/>
          <w:bCs/>
        </w:rPr>
      </w:pPr>
    </w:p>
    <w:p w:rsidR="00B94C40" w:rsidRPr="004C3A0B" w:rsidRDefault="00B94C40" w:rsidP="00B94C40">
      <w:pPr>
        <w:rPr>
          <w:rFonts w:ascii="Arial" w:hAnsi="Arial" w:cs="Arial"/>
          <w:bCs/>
        </w:rPr>
      </w:pPr>
    </w:p>
    <w:p w:rsidR="00B94C40" w:rsidRPr="004C3A0B" w:rsidRDefault="00B94C40" w:rsidP="00B94C40">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3"/>
        <w:gridCol w:w="1134"/>
        <w:gridCol w:w="992"/>
        <w:gridCol w:w="1134"/>
      </w:tblGrid>
      <w:tr w:rsidR="00B94C40" w:rsidRPr="004C3A0B" w:rsidTr="00845339">
        <w:tc>
          <w:tcPr>
            <w:tcW w:w="9923" w:type="dxa"/>
            <w:gridSpan w:val="4"/>
            <w:tcBorders>
              <w:top w:val="single" w:sz="4" w:space="0" w:color="auto"/>
              <w:bottom w:val="single" w:sz="4" w:space="0" w:color="auto"/>
            </w:tcBorders>
            <w:shd w:val="clear" w:color="auto" w:fill="F2F2F2" w:themeFill="background1" w:themeFillShade="F2"/>
          </w:tcPr>
          <w:p w:rsidR="00B94C40" w:rsidRPr="004C3A0B" w:rsidRDefault="00B94C40" w:rsidP="00845339">
            <w:pPr>
              <w:autoSpaceDE w:val="0"/>
              <w:autoSpaceDN w:val="0"/>
              <w:adjustRightInd w:val="0"/>
              <w:rPr>
                <w:rFonts w:ascii="Arial" w:hAnsi="Arial" w:cs="Arial"/>
                <w:b/>
              </w:rPr>
            </w:pPr>
            <w:r w:rsidRPr="004C3A0B">
              <w:rPr>
                <w:rFonts w:ascii="Arial" w:hAnsi="Arial" w:cs="Arial"/>
                <w:b/>
              </w:rPr>
              <w:t>Disclosure and Barring Service</w:t>
            </w:r>
          </w:p>
        </w:tc>
      </w:tr>
      <w:tr w:rsidR="00B94C40" w:rsidRPr="004C3A0B" w:rsidTr="00845339">
        <w:tc>
          <w:tcPr>
            <w:tcW w:w="6663" w:type="dxa"/>
            <w:tcBorders>
              <w:top w:val="single" w:sz="4" w:space="0" w:color="auto"/>
              <w:bottom w:val="single" w:sz="4" w:space="0" w:color="auto"/>
            </w:tcBorders>
            <w:shd w:val="clear" w:color="auto" w:fill="F2F2F2" w:themeFill="background1" w:themeFillShade="F2"/>
          </w:tcPr>
          <w:p w:rsidR="00B94C40" w:rsidRPr="004C3A0B" w:rsidRDefault="00B94C40" w:rsidP="00845339">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B94C40" w:rsidRPr="004C3A0B" w:rsidRDefault="00B94C40" w:rsidP="00845339">
            <w:pPr>
              <w:autoSpaceDE w:val="0"/>
              <w:autoSpaceDN w:val="0"/>
              <w:adjustRightInd w:val="0"/>
              <w:jc w:val="center"/>
              <w:rPr>
                <w:rFonts w:ascii="Arial" w:hAnsi="Arial" w:cs="Arial"/>
                <w:b/>
              </w:rPr>
            </w:pPr>
          </w:p>
          <w:p w:rsidR="00B94C40" w:rsidRPr="004C3A0B" w:rsidRDefault="00B94C40" w:rsidP="00845339">
            <w:pPr>
              <w:autoSpaceDE w:val="0"/>
              <w:autoSpaceDN w:val="0"/>
              <w:adjustRightInd w:val="0"/>
              <w:jc w:val="center"/>
              <w:rPr>
                <w:rFonts w:ascii="Arial" w:hAnsi="Arial" w:cs="Arial"/>
                <w:b/>
              </w:rPr>
            </w:pPr>
          </w:p>
          <w:p w:rsidR="00B94C40" w:rsidRPr="004C3A0B" w:rsidRDefault="00B94C40" w:rsidP="00845339">
            <w:pPr>
              <w:autoSpaceDE w:val="0"/>
              <w:autoSpaceDN w:val="0"/>
              <w:adjustRightInd w:val="0"/>
              <w:rPr>
                <w:rFonts w:ascii="Arial" w:hAnsi="Arial" w:cs="Arial"/>
                <w:b/>
                <w:sz w:val="16"/>
                <w:szCs w:val="16"/>
              </w:rPr>
            </w:pPr>
          </w:p>
          <w:p w:rsidR="00B94C40" w:rsidRPr="004C3A0B" w:rsidRDefault="00B94C40" w:rsidP="00845339">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rsidR="00B94C40" w:rsidRPr="004C3A0B" w:rsidRDefault="00B94C40" w:rsidP="00845339">
            <w:pPr>
              <w:autoSpaceDE w:val="0"/>
              <w:autoSpaceDN w:val="0"/>
              <w:adjustRightInd w:val="0"/>
              <w:jc w:val="center"/>
              <w:rPr>
                <w:rFonts w:ascii="Arial" w:hAnsi="Arial" w:cs="Arial"/>
                <w:b/>
              </w:rPr>
            </w:pPr>
          </w:p>
          <w:p w:rsidR="00B94C40" w:rsidRPr="004C3A0B" w:rsidRDefault="00B94C40" w:rsidP="00845339">
            <w:pPr>
              <w:autoSpaceDE w:val="0"/>
              <w:autoSpaceDN w:val="0"/>
              <w:adjustRightInd w:val="0"/>
              <w:jc w:val="center"/>
              <w:rPr>
                <w:rFonts w:ascii="Arial" w:hAnsi="Arial" w:cs="Arial"/>
                <w:b/>
              </w:rPr>
            </w:pPr>
          </w:p>
          <w:p w:rsidR="00B94C40" w:rsidRPr="004C3A0B" w:rsidRDefault="00B94C40" w:rsidP="00845339">
            <w:pPr>
              <w:autoSpaceDE w:val="0"/>
              <w:autoSpaceDN w:val="0"/>
              <w:adjustRightInd w:val="0"/>
              <w:rPr>
                <w:rFonts w:ascii="Arial" w:hAnsi="Arial" w:cs="Arial"/>
                <w:b/>
                <w:sz w:val="16"/>
                <w:szCs w:val="16"/>
              </w:rPr>
            </w:pPr>
          </w:p>
          <w:p w:rsidR="00B94C40" w:rsidRPr="004C3A0B" w:rsidRDefault="00B94C40" w:rsidP="00845339">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rsidR="00B94C40" w:rsidRPr="004C3A0B" w:rsidRDefault="00B94C40" w:rsidP="00845339">
            <w:pPr>
              <w:autoSpaceDE w:val="0"/>
              <w:autoSpaceDN w:val="0"/>
              <w:adjustRightInd w:val="0"/>
              <w:jc w:val="center"/>
              <w:rPr>
                <w:rFonts w:ascii="Arial" w:hAnsi="Arial" w:cs="Arial"/>
                <w:b/>
              </w:rPr>
            </w:pPr>
          </w:p>
          <w:p w:rsidR="00B94C40" w:rsidRPr="004C3A0B" w:rsidRDefault="00B94C40" w:rsidP="00845339">
            <w:pPr>
              <w:autoSpaceDE w:val="0"/>
              <w:autoSpaceDN w:val="0"/>
              <w:adjustRightInd w:val="0"/>
              <w:jc w:val="center"/>
              <w:rPr>
                <w:rFonts w:ascii="Arial" w:hAnsi="Arial" w:cs="Arial"/>
                <w:b/>
              </w:rPr>
            </w:pPr>
          </w:p>
          <w:p w:rsidR="00B94C40" w:rsidRPr="004C3A0B" w:rsidRDefault="00B94C40" w:rsidP="00845339">
            <w:pPr>
              <w:autoSpaceDE w:val="0"/>
              <w:autoSpaceDN w:val="0"/>
              <w:adjustRightInd w:val="0"/>
              <w:rPr>
                <w:rFonts w:ascii="Arial" w:hAnsi="Arial" w:cs="Arial"/>
                <w:b/>
                <w:sz w:val="16"/>
                <w:szCs w:val="16"/>
              </w:rPr>
            </w:pPr>
          </w:p>
          <w:p w:rsidR="00B94C40" w:rsidRPr="004C3A0B" w:rsidRDefault="00B94C40" w:rsidP="00845339">
            <w:pPr>
              <w:autoSpaceDE w:val="0"/>
              <w:autoSpaceDN w:val="0"/>
              <w:adjustRightInd w:val="0"/>
              <w:jc w:val="center"/>
              <w:rPr>
                <w:rFonts w:ascii="Arial" w:hAnsi="Arial" w:cs="Arial"/>
                <w:b/>
              </w:rPr>
            </w:pPr>
            <w:r w:rsidRPr="004C3A0B">
              <w:rPr>
                <w:rFonts w:ascii="Arial" w:hAnsi="Arial" w:cs="Arial"/>
                <w:b/>
              </w:rPr>
              <w:t>N/A</w:t>
            </w:r>
          </w:p>
        </w:tc>
      </w:tr>
      <w:tr w:rsidR="00B94C40" w:rsidRPr="004C3A0B" w:rsidTr="00845339">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sdtPr>
            <w:sdtContent>
              <w:p w:rsidR="00B94C40" w:rsidRPr="004C3A0B" w:rsidRDefault="00B94C40" w:rsidP="00845339">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sdtPr>
            <w:sdtContent>
              <w:p w:rsidR="00B94C40" w:rsidRPr="004C3A0B" w:rsidRDefault="00B94C40" w:rsidP="00845339">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sdtPr>
            <w:sdtContent>
              <w:p w:rsidR="00B94C40" w:rsidRPr="004C3A0B" w:rsidRDefault="00B94C40" w:rsidP="00845339">
                <w:pPr>
                  <w:autoSpaceDE w:val="0"/>
                  <w:autoSpaceDN w:val="0"/>
                  <w:adjustRightInd w:val="0"/>
                  <w:jc w:val="center"/>
                  <w:rPr>
                    <w:rFonts w:ascii="Arial" w:hAnsi="Arial" w:cs="Arial"/>
                    <w:b/>
                    <w:sz w:val="16"/>
                    <w:szCs w:val="16"/>
                  </w:rPr>
                </w:pPr>
                <w:r>
                  <w:rPr>
                    <w:rFonts w:ascii="MS Gothic" w:eastAsia="MS Gothic" w:hAnsi="MS Gothic" w:cs="Arial"/>
                    <w:b/>
                    <w:bCs/>
                  </w:rPr>
                  <w:t>x</w:t>
                </w:r>
              </w:p>
            </w:sdtContent>
          </w:sdt>
        </w:tc>
      </w:tr>
    </w:tbl>
    <w:p w:rsidR="00B94C40" w:rsidRPr="004C3A0B" w:rsidRDefault="00B94C40" w:rsidP="00B94C40">
      <w:pPr>
        <w:rPr>
          <w:rFonts w:ascii="Arial" w:hAnsi="Arial" w:cs="Arial"/>
          <w:bCs/>
        </w:rPr>
      </w:pPr>
      <w:r w:rsidRPr="004C3A0B">
        <w:rPr>
          <w:rFonts w:ascii="Arial" w:hAnsi="Arial" w:cs="Arial"/>
          <w:b/>
          <w:bCs/>
        </w:rPr>
        <w:br w:type="page"/>
      </w:r>
    </w:p>
    <w:p w:rsidR="00B94C40" w:rsidRPr="004C3A0B" w:rsidRDefault="00B94C40" w:rsidP="00B94C40">
      <w:pPr>
        <w:rPr>
          <w:rFonts w:ascii="Arial" w:hAnsi="Arial" w:cs="Arial"/>
          <w:b/>
          <w:bCs/>
        </w:rPr>
      </w:pPr>
      <w:r w:rsidRPr="004C3A0B">
        <w:rPr>
          <w:rFonts w:ascii="Arial" w:hAnsi="Arial" w:cs="Arial"/>
          <w:b/>
          <w:bCs/>
        </w:rPr>
        <w:lastRenderedPageBreak/>
        <w:t>SECTION I: Feedback, Consent and Confidentiality</w:t>
      </w:r>
    </w:p>
    <w:p w:rsidR="00B94C40" w:rsidRPr="004C3A0B" w:rsidRDefault="00B94C40" w:rsidP="00B94C4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B94C40" w:rsidRPr="004C3A0B" w:rsidTr="00845339">
        <w:tc>
          <w:tcPr>
            <w:tcW w:w="9923" w:type="dxa"/>
            <w:tcBorders>
              <w:top w:val="single" w:sz="4" w:space="0" w:color="auto"/>
              <w:bottom w:val="single" w:sz="4" w:space="0" w:color="auto"/>
            </w:tcBorders>
            <w:shd w:val="clear" w:color="auto" w:fill="F2F2F2" w:themeFill="background1" w:themeFillShade="F2"/>
          </w:tcPr>
          <w:p w:rsidR="00B94C40" w:rsidRPr="004C3A0B" w:rsidRDefault="00B94C40" w:rsidP="00845339">
            <w:pPr>
              <w:rPr>
                <w:rFonts w:ascii="Arial" w:hAnsi="Arial" w:cs="Arial"/>
              </w:rPr>
            </w:pPr>
            <w:r w:rsidRPr="004C3A0B">
              <w:rPr>
                <w:rFonts w:ascii="Arial" w:hAnsi="Arial" w:cs="Arial"/>
                <w:b/>
              </w:rPr>
              <w:t>Feedback</w:t>
            </w:r>
          </w:p>
          <w:p w:rsidR="00B94C40" w:rsidRPr="004C3A0B" w:rsidRDefault="00B94C40" w:rsidP="00845339">
            <w:pPr>
              <w:rPr>
                <w:rFonts w:ascii="Arial" w:hAnsi="Arial" w:cs="Arial"/>
              </w:rPr>
            </w:pPr>
            <w:r w:rsidRPr="004C3A0B">
              <w:rPr>
                <w:rFonts w:ascii="Arial" w:hAnsi="Arial" w:cs="Arial"/>
              </w:rPr>
              <w:t xml:space="preserve">What feedback will be provided to participants, how will this be done and when? </w:t>
            </w:r>
          </w:p>
        </w:tc>
      </w:tr>
      <w:tr w:rsidR="00B94C40" w:rsidRPr="004C3A0B" w:rsidTr="00845339">
        <w:tc>
          <w:tcPr>
            <w:tcW w:w="9923" w:type="dxa"/>
            <w:tcBorders>
              <w:top w:val="single" w:sz="4" w:space="0" w:color="auto"/>
              <w:bottom w:val="single" w:sz="4" w:space="0" w:color="auto"/>
            </w:tcBorders>
          </w:tcPr>
          <w:p w:rsidR="00B94C40" w:rsidRDefault="00B94C40" w:rsidP="00845339">
            <w:pPr>
              <w:autoSpaceDE w:val="0"/>
              <w:autoSpaceDN w:val="0"/>
              <w:adjustRightInd w:val="0"/>
              <w:rPr>
                <w:rFonts w:ascii="Arial" w:hAnsi="Arial" w:cs="Arial"/>
              </w:rPr>
            </w:pPr>
          </w:p>
          <w:p w:rsidR="00B94C40" w:rsidRDefault="00B94C40" w:rsidP="00845339">
            <w:pPr>
              <w:autoSpaceDE w:val="0"/>
              <w:autoSpaceDN w:val="0"/>
              <w:adjustRightInd w:val="0"/>
              <w:rPr>
                <w:rFonts w:ascii="Arial" w:hAnsi="Arial" w:cs="Arial"/>
              </w:rPr>
            </w:pPr>
            <w:r>
              <w:rPr>
                <w:rFonts w:ascii="Arial" w:hAnsi="Arial" w:cs="Arial"/>
              </w:rPr>
              <w:t>As a participatory method is being used the participants will see a summary of the data and conclusions during the focus group.</w:t>
            </w:r>
          </w:p>
          <w:p w:rsidR="00B94C40"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ascii="Arial" w:hAnsi="Arial" w:cs="Arial"/>
              </w:rPr>
            </w:pPr>
            <w:r>
              <w:rPr>
                <w:rFonts w:ascii="Arial" w:hAnsi="Arial" w:cs="Arial"/>
              </w:rPr>
              <w:t>I will undertake a follow up visit with the group to outline how the Veteran Advice Service will operate.</w:t>
            </w: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B94C40" w:rsidRPr="004C3A0B" w:rsidTr="00845339">
        <w:tc>
          <w:tcPr>
            <w:tcW w:w="9923" w:type="dxa"/>
            <w:tcBorders>
              <w:top w:val="single" w:sz="4" w:space="0" w:color="auto"/>
              <w:bottom w:val="single" w:sz="4" w:space="0" w:color="auto"/>
            </w:tcBorders>
          </w:tcPr>
          <w:p w:rsidR="00B94C40" w:rsidRPr="004C3A0B" w:rsidRDefault="00B94C40" w:rsidP="00845339">
            <w:pPr>
              <w:autoSpaceDE w:val="0"/>
              <w:autoSpaceDN w:val="0"/>
              <w:adjustRightInd w:val="0"/>
              <w:rPr>
                <w:rFonts w:ascii="Arial" w:hAnsi="Arial" w:cs="Arial"/>
                <w:sz w:val="16"/>
                <w:szCs w:val="16"/>
              </w:rPr>
            </w:pPr>
          </w:p>
        </w:tc>
      </w:tr>
      <w:tr w:rsidR="00B94C40" w:rsidRPr="004C3A0B" w:rsidTr="00845339">
        <w:tc>
          <w:tcPr>
            <w:tcW w:w="9923" w:type="dxa"/>
            <w:tcBorders>
              <w:top w:val="single" w:sz="4" w:space="0" w:color="auto"/>
              <w:bottom w:val="single" w:sz="4" w:space="0" w:color="auto"/>
            </w:tcBorders>
            <w:shd w:val="clear" w:color="auto" w:fill="F2F2F2" w:themeFill="background1" w:themeFillShade="F2"/>
          </w:tcPr>
          <w:p w:rsidR="00B94C40" w:rsidRPr="004C3A0B" w:rsidRDefault="00B94C40" w:rsidP="00845339">
            <w:pPr>
              <w:rPr>
                <w:rFonts w:ascii="Arial" w:hAnsi="Arial" w:cs="Arial"/>
              </w:rPr>
            </w:pPr>
            <w:r w:rsidRPr="004C3A0B">
              <w:rPr>
                <w:rFonts w:ascii="Arial" w:hAnsi="Arial" w:cs="Arial"/>
                <w:b/>
              </w:rPr>
              <w:t>Informed consent</w:t>
            </w:r>
          </w:p>
          <w:p w:rsidR="00B94C40" w:rsidRPr="004C3A0B" w:rsidRDefault="00B94C40" w:rsidP="00845339">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B94C40" w:rsidRPr="004C3A0B" w:rsidTr="00845339">
        <w:tc>
          <w:tcPr>
            <w:tcW w:w="9923" w:type="dxa"/>
            <w:tcBorders>
              <w:top w:val="single" w:sz="4" w:space="0" w:color="auto"/>
              <w:bottom w:val="single" w:sz="4" w:space="0" w:color="auto"/>
            </w:tcBorders>
          </w:tcPr>
          <w:p w:rsidR="00B94C40" w:rsidRPr="004C3A0B" w:rsidRDefault="00B94C40" w:rsidP="00845339">
            <w:pPr>
              <w:autoSpaceDE w:val="0"/>
              <w:autoSpaceDN w:val="0"/>
              <w:adjustRightInd w:val="0"/>
              <w:rPr>
                <w:rFonts w:ascii="Arial" w:hAnsi="Arial" w:cs="Arial"/>
              </w:rPr>
            </w:pPr>
          </w:p>
          <w:p w:rsidR="00B94C40" w:rsidRDefault="00B94C40" w:rsidP="00845339">
            <w:pPr>
              <w:autoSpaceDE w:val="0"/>
              <w:autoSpaceDN w:val="0"/>
              <w:adjustRightInd w:val="0"/>
              <w:rPr>
                <w:rFonts w:ascii="Arial" w:hAnsi="Arial" w:cs="Arial"/>
              </w:rPr>
            </w:pPr>
            <w:r>
              <w:rPr>
                <w:rFonts w:ascii="Arial" w:hAnsi="Arial" w:cs="Arial"/>
              </w:rPr>
              <w:t>Informed consent will be obtained from participants in the following ways:</w:t>
            </w:r>
          </w:p>
          <w:p w:rsidR="00B94C40" w:rsidRDefault="00B94C40" w:rsidP="00845339">
            <w:pPr>
              <w:autoSpaceDE w:val="0"/>
              <w:autoSpaceDN w:val="0"/>
              <w:adjustRightInd w:val="0"/>
              <w:rPr>
                <w:rFonts w:ascii="Arial" w:hAnsi="Arial" w:cs="Arial"/>
              </w:rPr>
            </w:pPr>
          </w:p>
          <w:p w:rsidR="00B94C40" w:rsidRDefault="00B94C40" w:rsidP="00B94C40">
            <w:pPr>
              <w:pStyle w:val="ListParagraph"/>
              <w:numPr>
                <w:ilvl w:val="0"/>
                <w:numId w:val="28"/>
              </w:numPr>
              <w:autoSpaceDE w:val="0"/>
              <w:autoSpaceDN w:val="0"/>
              <w:adjustRightInd w:val="0"/>
              <w:spacing w:after="0" w:line="240" w:lineRule="auto"/>
              <w:rPr>
                <w:rFonts w:ascii="Arial" w:hAnsi="Arial" w:cs="Arial"/>
              </w:rPr>
            </w:pPr>
            <w:r>
              <w:rPr>
                <w:rFonts w:ascii="Arial" w:hAnsi="Arial" w:cs="Arial"/>
              </w:rPr>
              <w:t>I will verbally outline the purpose of the focus group, what data will be collected, and what will be done with the data.</w:t>
            </w:r>
          </w:p>
          <w:p w:rsidR="00B94C40" w:rsidRDefault="00B94C40" w:rsidP="00B94C40">
            <w:pPr>
              <w:pStyle w:val="ListParagraph"/>
              <w:numPr>
                <w:ilvl w:val="0"/>
                <w:numId w:val="28"/>
              </w:numPr>
              <w:autoSpaceDE w:val="0"/>
              <w:autoSpaceDN w:val="0"/>
              <w:adjustRightInd w:val="0"/>
              <w:spacing w:after="0" w:line="240" w:lineRule="auto"/>
              <w:rPr>
                <w:rFonts w:ascii="Arial" w:hAnsi="Arial" w:cs="Arial"/>
              </w:rPr>
            </w:pPr>
            <w:r>
              <w:rPr>
                <w:rFonts w:ascii="Arial" w:hAnsi="Arial" w:cs="Arial"/>
              </w:rPr>
              <w:t>I will distribute a typed note outlining consent for each participant</w:t>
            </w:r>
          </w:p>
          <w:p w:rsidR="00B94C40" w:rsidRPr="000C0387" w:rsidRDefault="00B94C40" w:rsidP="00B94C40">
            <w:pPr>
              <w:pStyle w:val="ListParagraph"/>
              <w:numPr>
                <w:ilvl w:val="0"/>
                <w:numId w:val="28"/>
              </w:numPr>
              <w:autoSpaceDE w:val="0"/>
              <w:autoSpaceDN w:val="0"/>
              <w:adjustRightInd w:val="0"/>
              <w:spacing w:after="0" w:line="240" w:lineRule="auto"/>
              <w:rPr>
                <w:rFonts w:ascii="Arial" w:hAnsi="Arial" w:cs="Arial"/>
              </w:rPr>
            </w:pPr>
            <w:r>
              <w:rPr>
                <w:rFonts w:ascii="Arial" w:hAnsi="Arial" w:cs="Arial"/>
              </w:rPr>
              <w:t xml:space="preserve">I will ask participants to confirm their understanding and give consent at the focus group – participants will be asked to sign their agreement. </w:t>
            </w: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B94C40" w:rsidRPr="004C3A0B" w:rsidTr="00845339">
        <w:tc>
          <w:tcPr>
            <w:tcW w:w="9923" w:type="dxa"/>
            <w:tcBorders>
              <w:top w:val="single" w:sz="4" w:space="0" w:color="auto"/>
              <w:bottom w:val="single" w:sz="4" w:space="0" w:color="auto"/>
            </w:tcBorders>
          </w:tcPr>
          <w:p w:rsidR="00B94C40" w:rsidRPr="004C3A0B" w:rsidRDefault="00B94C40" w:rsidP="00845339">
            <w:pPr>
              <w:autoSpaceDE w:val="0"/>
              <w:autoSpaceDN w:val="0"/>
              <w:adjustRightInd w:val="0"/>
              <w:rPr>
                <w:rFonts w:ascii="Arial" w:hAnsi="Arial" w:cs="Arial"/>
                <w:sz w:val="16"/>
                <w:szCs w:val="16"/>
              </w:rPr>
            </w:pPr>
          </w:p>
        </w:tc>
      </w:tr>
      <w:tr w:rsidR="00B94C40" w:rsidRPr="004C3A0B" w:rsidTr="00845339">
        <w:tc>
          <w:tcPr>
            <w:tcW w:w="9923" w:type="dxa"/>
            <w:tcBorders>
              <w:top w:val="single" w:sz="4" w:space="0" w:color="auto"/>
              <w:bottom w:val="single" w:sz="4" w:space="0" w:color="auto"/>
            </w:tcBorders>
            <w:shd w:val="clear" w:color="auto" w:fill="F2F2F2" w:themeFill="background1" w:themeFillShade="F2"/>
          </w:tcPr>
          <w:p w:rsidR="00B94C40" w:rsidRPr="004C3A0B" w:rsidRDefault="00B94C40" w:rsidP="00845339">
            <w:pPr>
              <w:rPr>
                <w:rFonts w:ascii="Arial" w:hAnsi="Arial" w:cs="Arial"/>
                <w:b/>
              </w:rPr>
            </w:pPr>
            <w:r w:rsidRPr="004C3A0B">
              <w:rPr>
                <w:rFonts w:ascii="Arial" w:hAnsi="Arial" w:cs="Arial"/>
                <w:b/>
              </w:rPr>
              <w:t>Confidentiality / Anonymity</w:t>
            </w:r>
          </w:p>
          <w:p w:rsidR="00B94C40" w:rsidRPr="004C3A0B" w:rsidRDefault="00B94C40" w:rsidP="00845339">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B94C40" w:rsidRPr="004C3A0B" w:rsidTr="00845339">
        <w:tc>
          <w:tcPr>
            <w:tcW w:w="9923" w:type="dxa"/>
            <w:tcBorders>
              <w:top w:val="single" w:sz="4" w:space="0" w:color="auto"/>
              <w:bottom w:val="single" w:sz="4" w:space="0" w:color="auto"/>
            </w:tcBorders>
          </w:tcPr>
          <w:p w:rsidR="00B94C40" w:rsidRDefault="00B94C40" w:rsidP="00845339">
            <w:pPr>
              <w:autoSpaceDE w:val="0"/>
              <w:autoSpaceDN w:val="0"/>
              <w:adjustRightInd w:val="0"/>
              <w:rPr>
                <w:rFonts w:ascii="Arial" w:hAnsi="Arial" w:cs="Arial"/>
              </w:rPr>
            </w:pPr>
            <w:r>
              <w:rPr>
                <w:rFonts w:ascii="Arial" w:hAnsi="Arial" w:cs="Arial"/>
              </w:rPr>
              <w:t>No identifying data will be collected or presented. I do however intend to collect the following demographic data:</w:t>
            </w:r>
          </w:p>
          <w:p w:rsidR="00B94C40" w:rsidRDefault="00B94C40" w:rsidP="00845339">
            <w:pPr>
              <w:autoSpaceDE w:val="0"/>
              <w:autoSpaceDN w:val="0"/>
              <w:adjustRightInd w:val="0"/>
              <w:rPr>
                <w:rFonts w:ascii="Arial" w:hAnsi="Arial" w:cs="Arial"/>
              </w:rPr>
            </w:pPr>
          </w:p>
          <w:p w:rsidR="00B94C40" w:rsidRDefault="00B94C40" w:rsidP="00B94C40">
            <w:pPr>
              <w:pStyle w:val="ListParagraph"/>
              <w:numPr>
                <w:ilvl w:val="0"/>
                <w:numId w:val="28"/>
              </w:numPr>
              <w:autoSpaceDE w:val="0"/>
              <w:autoSpaceDN w:val="0"/>
              <w:adjustRightInd w:val="0"/>
              <w:spacing w:after="0" w:line="240" w:lineRule="auto"/>
              <w:rPr>
                <w:rFonts w:ascii="Arial" w:hAnsi="Arial" w:cs="Arial"/>
              </w:rPr>
            </w:pPr>
            <w:r>
              <w:rPr>
                <w:rFonts w:ascii="Arial" w:hAnsi="Arial" w:cs="Arial"/>
              </w:rPr>
              <w:t>Age</w:t>
            </w:r>
          </w:p>
          <w:p w:rsidR="00B94C40" w:rsidRDefault="00B94C40" w:rsidP="00B94C40">
            <w:pPr>
              <w:pStyle w:val="ListParagraph"/>
              <w:numPr>
                <w:ilvl w:val="0"/>
                <w:numId w:val="28"/>
              </w:numPr>
              <w:autoSpaceDE w:val="0"/>
              <w:autoSpaceDN w:val="0"/>
              <w:adjustRightInd w:val="0"/>
              <w:spacing w:after="0" w:line="240" w:lineRule="auto"/>
              <w:rPr>
                <w:rFonts w:ascii="Arial" w:hAnsi="Arial" w:cs="Arial"/>
              </w:rPr>
            </w:pPr>
            <w:r>
              <w:rPr>
                <w:rFonts w:ascii="Arial" w:hAnsi="Arial" w:cs="Arial"/>
              </w:rPr>
              <w:t>What service they were in i.e. Army, Royal Air Force, Royal Navy</w:t>
            </w:r>
          </w:p>
          <w:p w:rsidR="00B94C40" w:rsidRDefault="00B94C40" w:rsidP="00B94C40">
            <w:pPr>
              <w:pStyle w:val="ListParagraph"/>
              <w:numPr>
                <w:ilvl w:val="0"/>
                <w:numId w:val="28"/>
              </w:numPr>
              <w:autoSpaceDE w:val="0"/>
              <w:autoSpaceDN w:val="0"/>
              <w:adjustRightInd w:val="0"/>
              <w:spacing w:after="0" w:line="240" w:lineRule="auto"/>
              <w:rPr>
                <w:rFonts w:ascii="Arial" w:hAnsi="Arial" w:cs="Arial"/>
              </w:rPr>
            </w:pPr>
            <w:r>
              <w:rPr>
                <w:rFonts w:ascii="Arial" w:hAnsi="Arial" w:cs="Arial"/>
              </w:rPr>
              <w:t>Date last serviced in the Armed Forces.</w:t>
            </w:r>
          </w:p>
          <w:p w:rsidR="00B94C40" w:rsidRPr="00665C52" w:rsidRDefault="00B94C40" w:rsidP="00845339">
            <w:pPr>
              <w:autoSpaceDE w:val="0"/>
              <w:autoSpaceDN w:val="0"/>
              <w:adjustRightInd w:val="0"/>
              <w:ind w:left="360"/>
              <w:rPr>
                <w:rFonts w:ascii="Arial" w:hAnsi="Arial" w:cs="Arial"/>
              </w:rPr>
            </w:pP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B94C40" w:rsidRPr="004C3A0B" w:rsidRDefault="00B94C40" w:rsidP="00B94C40">
      <w:pPr>
        <w:rPr>
          <w:rFonts w:ascii="Arial" w:hAnsi="Arial" w:cs="Arial"/>
        </w:rPr>
      </w:pPr>
    </w:p>
    <w:p w:rsidR="00B94C40" w:rsidRPr="004C3A0B" w:rsidRDefault="00B94C40" w:rsidP="00B94C40">
      <w:pPr>
        <w:rPr>
          <w:rFonts w:ascii="Arial" w:hAnsi="Arial" w:cs="Arial"/>
        </w:rPr>
      </w:pPr>
    </w:p>
    <w:p w:rsidR="00B94C40" w:rsidRPr="004C3A0B" w:rsidRDefault="00B94C40" w:rsidP="00B94C40">
      <w:pPr>
        <w:rPr>
          <w:rFonts w:ascii="Arial" w:hAnsi="Arial" w:cs="Arial"/>
          <w:b/>
          <w:bCs/>
        </w:rPr>
      </w:pPr>
      <w:r w:rsidRPr="004C3A0B">
        <w:rPr>
          <w:rFonts w:ascii="Arial" w:hAnsi="Arial" w:cs="Arial"/>
          <w:b/>
          <w:bCs/>
        </w:rPr>
        <w:br w:type="page"/>
      </w:r>
    </w:p>
    <w:p w:rsidR="00B94C40" w:rsidRPr="004C3A0B" w:rsidRDefault="00B94C40" w:rsidP="00B94C40">
      <w:pPr>
        <w:rPr>
          <w:rFonts w:ascii="Arial" w:hAnsi="Arial" w:cs="Arial"/>
          <w:b/>
          <w:bCs/>
        </w:rPr>
      </w:pPr>
      <w:r w:rsidRPr="004C3A0B">
        <w:rPr>
          <w:rFonts w:ascii="Arial" w:hAnsi="Arial" w:cs="Arial"/>
          <w:b/>
          <w:bCs/>
        </w:rPr>
        <w:lastRenderedPageBreak/>
        <w:t>SECTION J: Data Protection and Storage</w:t>
      </w:r>
    </w:p>
    <w:p w:rsidR="00B94C40" w:rsidRPr="004C3A0B" w:rsidRDefault="00B94C40" w:rsidP="00B94C40">
      <w:pPr>
        <w:rPr>
          <w:rFonts w:ascii="Arial" w:hAnsi="Arial" w:cs="Arial"/>
          <w:b/>
          <w:bCs/>
          <w:sz w:val="16"/>
          <w:szCs w:val="16"/>
        </w:rPr>
      </w:pPr>
    </w:p>
    <w:p w:rsidR="00B94C40" w:rsidRPr="004C3A0B" w:rsidRDefault="00B94C40" w:rsidP="00B94C40">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27"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tblPr>
      <w:tblGrid>
        <w:gridCol w:w="7763"/>
        <w:gridCol w:w="992"/>
        <w:gridCol w:w="1134"/>
      </w:tblGrid>
      <w:tr w:rsidR="00B94C40" w:rsidRPr="004C3A0B" w:rsidTr="00845339">
        <w:tc>
          <w:tcPr>
            <w:tcW w:w="7763" w:type="dxa"/>
            <w:tcBorders>
              <w:top w:val="nil"/>
              <w:left w:val="nil"/>
            </w:tcBorders>
          </w:tcPr>
          <w:p w:rsidR="00B94C40" w:rsidRPr="004C3A0B" w:rsidRDefault="00B94C40" w:rsidP="00845339">
            <w:pPr>
              <w:autoSpaceDE w:val="0"/>
              <w:autoSpaceDN w:val="0"/>
              <w:adjustRightInd w:val="0"/>
              <w:rPr>
                <w:rFonts w:ascii="Arial" w:hAnsi="Arial" w:cs="Arial"/>
                <w:bCs/>
              </w:rPr>
            </w:pPr>
          </w:p>
        </w:tc>
        <w:tc>
          <w:tcPr>
            <w:tcW w:w="992" w:type="dxa"/>
            <w:shd w:val="clear" w:color="auto" w:fill="F2F2F2" w:themeFill="background1" w:themeFillShade="F2"/>
            <w:vAlign w:val="bottom"/>
          </w:tcPr>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NO</w:t>
            </w:r>
          </w:p>
        </w:tc>
      </w:tr>
      <w:tr w:rsidR="00B94C40" w:rsidRPr="004C3A0B" w:rsidTr="00845339">
        <w:trPr>
          <w:trHeight w:val="403"/>
        </w:trPr>
        <w:tc>
          <w:tcPr>
            <w:tcW w:w="7763" w:type="dxa"/>
            <w:shd w:val="clear" w:color="auto" w:fill="F2F2F2" w:themeFill="background1" w:themeFillShade="F2"/>
            <w:vAlign w:val="center"/>
          </w:tcPr>
          <w:p w:rsidR="00B94C40" w:rsidRDefault="00B94C40" w:rsidP="00845339">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rsidR="00B94C40" w:rsidRPr="00204E14" w:rsidRDefault="00B94C40" w:rsidP="00845339">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rsidR="00B94C40" w:rsidRPr="00204E14" w:rsidRDefault="00B94C40" w:rsidP="00845339">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rsidR="00B94C40" w:rsidRPr="00204E14" w:rsidRDefault="00B94C40" w:rsidP="00845339">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p w:rsidR="00B94C40" w:rsidRPr="004C3A0B" w:rsidRDefault="00B94C40" w:rsidP="00845339">
            <w:pPr>
              <w:autoSpaceDE w:val="0"/>
              <w:autoSpaceDN w:val="0"/>
              <w:adjustRightInd w:val="0"/>
              <w:jc w:val="center"/>
              <w:rPr>
                <w:rFonts w:ascii="Arial" w:hAnsi="Arial" w:cs="Arial"/>
                <w:bCs/>
              </w:rPr>
            </w:pPr>
          </w:p>
        </w:tc>
        <w:tc>
          <w:tcPr>
            <w:tcW w:w="1134" w:type="dxa"/>
            <w:shd w:val="clear" w:color="auto" w:fill="BFBFBF" w:themeFill="background1" w:themeFillShade="BF"/>
            <w:vAlign w:val="center"/>
          </w:tcPr>
          <w:sdt>
            <w:sdtPr>
              <w:rPr>
                <w:rFonts w:ascii="Arial" w:hAnsi="Arial" w:cs="Arial"/>
                <w:b/>
                <w:bCs/>
              </w:rPr>
              <w:id w:val="-342547401"/>
            </w:sdtPr>
            <w:sdtContent>
              <w:p w:rsidR="00B94C40" w:rsidRPr="004C3A0B" w:rsidRDefault="00B94C40" w:rsidP="00845339">
                <w:pPr>
                  <w:autoSpaceDE w:val="0"/>
                  <w:autoSpaceDN w:val="0"/>
                  <w:adjustRightInd w:val="0"/>
                  <w:jc w:val="center"/>
                  <w:rPr>
                    <w:rFonts w:ascii="Arial" w:hAnsi="Arial" w:cs="Arial"/>
                  </w:rPr>
                </w:pPr>
                <w:proofErr w:type="spellStart"/>
                <w:r w:rsidRPr="00B94C40">
                  <w:rPr>
                    <w:rFonts w:ascii="Arial" w:hAnsi="Arial" w:cs="Arial"/>
                    <w:bCs/>
                  </w:rPr>
                  <w:t>Xsee</w:t>
                </w:r>
                <w:proofErr w:type="spellEnd"/>
                <w:r w:rsidRPr="00B94C40">
                  <w:rPr>
                    <w:rFonts w:ascii="Arial" w:hAnsi="Arial" w:cs="Arial"/>
                    <w:bCs/>
                  </w:rPr>
                  <w:t xml:space="preserve"> below reasons</w:t>
                </w:r>
              </w:p>
            </w:sdtContent>
          </w:sdt>
        </w:tc>
      </w:tr>
      <w:tr w:rsidR="00B94C40" w:rsidRPr="004C3A0B" w:rsidTr="00845339">
        <w:trPr>
          <w:trHeight w:val="403"/>
        </w:trPr>
        <w:tc>
          <w:tcPr>
            <w:tcW w:w="9889" w:type="dxa"/>
            <w:gridSpan w:val="3"/>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B94C40" w:rsidRPr="004C3A0B" w:rsidTr="00845339">
        <w:trPr>
          <w:trHeight w:val="403"/>
        </w:trPr>
        <w:tc>
          <w:tcPr>
            <w:tcW w:w="9889" w:type="dxa"/>
            <w:gridSpan w:val="3"/>
            <w:vAlign w:val="center"/>
          </w:tcPr>
          <w:p w:rsidR="00B94C40" w:rsidRPr="00B94C40" w:rsidRDefault="00B94C40" w:rsidP="00B94C40">
            <w:pPr>
              <w:pStyle w:val="ListParagraph"/>
              <w:numPr>
                <w:ilvl w:val="0"/>
                <w:numId w:val="28"/>
              </w:numPr>
              <w:autoSpaceDE w:val="0"/>
              <w:autoSpaceDN w:val="0"/>
              <w:adjustRightInd w:val="0"/>
              <w:rPr>
                <w:rFonts w:ascii="Arial" w:hAnsi="Arial" w:cs="Arial"/>
              </w:rPr>
            </w:pPr>
            <w:r w:rsidRPr="00B94C40">
              <w:rPr>
                <w:rFonts w:cs="Arial"/>
              </w:rPr>
              <w:t xml:space="preserve">NO HAS BEEN TICKED AS NO PERSONAL DATA THAT WILL </w:t>
            </w:r>
            <w:r w:rsidRPr="00B94C40">
              <w:rPr>
                <w:rFonts w:ascii="Arial" w:hAnsi="Arial" w:cs="Arial"/>
                <w:i/>
                <w:lang w:eastAsia="en-GB"/>
              </w:rPr>
              <w:t xml:space="preserve">relate to a living individual who can be identified—  as noted above only </w:t>
            </w:r>
          </w:p>
          <w:p w:rsidR="00B94C40" w:rsidRPr="00B94C40" w:rsidRDefault="00B94C40" w:rsidP="00B94C40">
            <w:pPr>
              <w:pStyle w:val="ListParagraph"/>
              <w:numPr>
                <w:ilvl w:val="0"/>
                <w:numId w:val="28"/>
              </w:numPr>
              <w:autoSpaceDE w:val="0"/>
              <w:autoSpaceDN w:val="0"/>
              <w:adjustRightInd w:val="0"/>
              <w:rPr>
                <w:rFonts w:ascii="Arial" w:hAnsi="Arial" w:cs="Arial"/>
              </w:rPr>
            </w:pPr>
            <w:r w:rsidRPr="00B94C40">
              <w:rPr>
                <w:rFonts w:ascii="Arial" w:hAnsi="Arial" w:cs="Arial"/>
              </w:rPr>
              <w:t>Age</w:t>
            </w:r>
          </w:p>
          <w:p w:rsidR="00B94C40" w:rsidRPr="00B94C40" w:rsidRDefault="00B94C40" w:rsidP="00B94C40">
            <w:pPr>
              <w:pStyle w:val="ListParagraph"/>
              <w:numPr>
                <w:ilvl w:val="0"/>
                <w:numId w:val="28"/>
              </w:numPr>
              <w:autoSpaceDE w:val="0"/>
              <w:autoSpaceDN w:val="0"/>
              <w:adjustRightInd w:val="0"/>
              <w:rPr>
                <w:rFonts w:ascii="Arial" w:hAnsi="Arial" w:cs="Arial"/>
              </w:rPr>
            </w:pPr>
            <w:r w:rsidRPr="00B94C40">
              <w:rPr>
                <w:rFonts w:ascii="Arial" w:hAnsi="Arial" w:cs="Arial"/>
              </w:rPr>
              <w:t>What service they were in i.e. Army, Royal Air Force, Royal Navy</w:t>
            </w:r>
          </w:p>
          <w:p w:rsidR="00B94C40" w:rsidRPr="00B94C40" w:rsidRDefault="00B94C40" w:rsidP="00B94C40">
            <w:pPr>
              <w:pStyle w:val="ListParagraph"/>
              <w:numPr>
                <w:ilvl w:val="0"/>
                <w:numId w:val="28"/>
              </w:numPr>
              <w:autoSpaceDE w:val="0"/>
              <w:autoSpaceDN w:val="0"/>
              <w:adjustRightInd w:val="0"/>
              <w:rPr>
                <w:rFonts w:ascii="Arial" w:hAnsi="Arial" w:cs="Arial"/>
              </w:rPr>
            </w:pPr>
            <w:r w:rsidRPr="00B94C40">
              <w:rPr>
                <w:rFonts w:ascii="Arial" w:hAnsi="Arial" w:cs="Arial"/>
              </w:rPr>
              <w:t>Date last serviced in the Armed Forces.</w:t>
            </w:r>
          </w:p>
          <w:p w:rsidR="00B94C40" w:rsidRPr="004C3A0B" w:rsidRDefault="00B94C40" w:rsidP="00845339">
            <w:pPr>
              <w:autoSpaceDE w:val="0"/>
              <w:autoSpaceDN w:val="0"/>
              <w:adjustRightInd w:val="0"/>
              <w:rPr>
                <w:rFonts w:cs="Arial"/>
              </w:rPr>
            </w:pPr>
          </w:p>
        </w:tc>
      </w:tr>
      <w:tr w:rsidR="00B94C40" w:rsidRPr="004C3A0B" w:rsidTr="00845339">
        <w:trPr>
          <w:trHeight w:val="163"/>
        </w:trPr>
        <w:tc>
          <w:tcPr>
            <w:tcW w:w="9889" w:type="dxa"/>
            <w:gridSpan w:val="3"/>
            <w:vAlign w:val="center"/>
          </w:tcPr>
          <w:p w:rsidR="00B94C40" w:rsidRPr="004C3A0B" w:rsidRDefault="00B94C40" w:rsidP="00845339">
            <w:pPr>
              <w:autoSpaceDE w:val="0"/>
              <w:autoSpaceDN w:val="0"/>
              <w:adjustRightInd w:val="0"/>
              <w:rPr>
                <w:rFonts w:ascii="Arial" w:hAnsi="Arial" w:cs="Arial"/>
                <w:sz w:val="16"/>
                <w:szCs w:val="16"/>
              </w:rPr>
            </w:pPr>
          </w:p>
        </w:tc>
      </w:tr>
      <w:tr w:rsidR="00B94C40" w:rsidRPr="004C3A0B" w:rsidTr="00845339">
        <w:trPr>
          <w:trHeight w:val="403"/>
        </w:trPr>
        <w:tc>
          <w:tcPr>
            <w:tcW w:w="7763" w:type="dxa"/>
            <w:shd w:val="clear" w:color="auto" w:fill="F2F2F2" w:themeFill="background1" w:themeFillShade="F2"/>
            <w:vAlign w:val="center"/>
          </w:tcPr>
          <w:p w:rsidR="00B94C40" w:rsidRDefault="00B94C40" w:rsidP="00845339">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rsidR="00B94C40" w:rsidRPr="00204E14" w:rsidRDefault="00B94C40" w:rsidP="00845339">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B94C40" w:rsidRPr="00204E14" w:rsidRDefault="00B94C40" w:rsidP="0084533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B94C40" w:rsidRPr="00204E14" w:rsidRDefault="00B94C40" w:rsidP="0084533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B94C40" w:rsidRPr="00204E14" w:rsidRDefault="00B94C40" w:rsidP="0084533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B94C40" w:rsidRPr="00204E14" w:rsidRDefault="00B94C40" w:rsidP="0084533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B94C40" w:rsidRPr="00204E14" w:rsidRDefault="00B94C40" w:rsidP="0084533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B94C40" w:rsidRPr="00204E14" w:rsidRDefault="00B94C40" w:rsidP="0084533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B94C40" w:rsidRPr="00204E14" w:rsidRDefault="00B94C40" w:rsidP="0084533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B94C40" w:rsidRPr="004C3A0B" w:rsidRDefault="00B94C40" w:rsidP="00845339">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sdtPr>
            <w:sdtContent>
              <w:p w:rsidR="00B94C40" w:rsidRPr="004C3A0B" w:rsidRDefault="00B94C40" w:rsidP="00845339">
                <w:pPr>
                  <w:autoSpaceDE w:val="0"/>
                  <w:autoSpaceDN w:val="0"/>
                  <w:adjustRightInd w:val="0"/>
                  <w:jc w:val="center"/>
                  <w:rPr>
                    <w:rFonts w:ascii="Arial" w:hAnsi="Arial" w:cs="Arial"/>
                  </w:rPr>
                </w:pPr>
                <w:r w:rsidRPr="00B94C40">
                  <w:rPr>
                    <w:rFonts w:ascii="MS Gothic" w:eastAsia="MS Gothic" w:hAnsi="MS Gothic" w:cs="Arial"/>
                    <w:b/>
                    <w:bCs/>
                  </w:rPr>
                  <w:t>X see reasons below</w:t>
                </w:r>
                <w:r w:rsidRPr="00B23C63">
                  <w:rPr>
                    <w:rFonts w:ascii="MS Gothic" w:eastAsia="MS Gothic" w:hAnsi="MS Gothic" w:cs="Arial"/>
                    <w:b/>
                    <w:bCs/>
                    <w:color w:val="FF0000"/>
                  </w:rPr>
                  <w:t xml:space="preserve"> </w:t>
                </w:r>
              </w:p>
            </w:sdtContent>
          </w:sdt>
        </w:tc>
      </w:tr>
      <w:tr w:rsidR="00B94C40" w:rsidRPr="004C3A0B" w:rsidTr="00845339">
        <w:trPr>
          <w:trHeight w:val="403"/>
        </w:trPr>
        <w:tc>
          <w:tcPr>
            <w:tcW w:w="9889" w:type="dxa"/>
            <w:gridSpan w:val="3"/>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B94C40" w:rsidRPr="004C3A0B" w:rsidTr="00845339">
        <w:trPr>
          <w:trHeight w:val="403"/>
        </w:trPr>
        <w:tc>
          <w:tcPr>
            <w:tcW w:w="9889" w:type="dxa"/>
            <w:gridSpan w:val="3"/>
            <w:vAlign w:val="center"/>
          </w:tcPr>
          <w:p w:rsidR="00B94C40" w:rsidRPr="004C3A0B" w:rsidRDefault="00B94C40" w:rsidP="00845339">
            <w:pPr>
              <w:autoSpaceDE w:val="0"/>
              <w:autoSpaceDN w:val="0"/>
              <w:adjustRightInd w:val="0"/>
              <w:rPr>
                <w:rFonts w:ascii="Arial" w:hAnsi="Arial" w:cs="Arial"/>
              </w:rPr>
            </w:pPr>
          </w:p>
          <w:p w:rsidR="00B94C40" w:rsidRPr="00B94C40" w:rsidRDefault="00B94C40" w:rsidP="00B94C40">
            <w:pPr>
              <w:pStyle w:val="ListParagraph"/>
              <w:numPr>
                <w:ilvl w:val="0"/>
                <w:numId w:val="28"/>
              </w:numPr>
              <w:autoSpaceDE w:val="0"/>
              <w:autoSpaceDN w:val="0"/>
              <w:adjustRightInd w:val="0"/>
              <w:rPr>
                <w:rFonts w:ascii="Arial" w:hAnsi="Arial" w:cs="Arial"/>
              </w:rPr>
            </w:pPr>
            <w:r w:rsidRPr="00B94C40">
              <w:rPr>
                <w:rFonts w:cs="Arial"/>
              </w:rPr>
              <w:t xml:space="preserve">NO HAS BEEN TICKED AS NO PERSONAL DATA THAT WILL </w:t>
            </w:r>
            <w:r w:rsidRPr="00B94C40">
              <w:rPr>
                <w:rFonts w:ascii="Arial" w:hAnsi="Arial" w:cs="Arial"/>
                <w:i/>
                <w:lang w:eastAsia="en-GB"/>
              </w:rPr>
              <w:t xml:space="preserve">relate to a living individual who can be identified—  as noted above only </w:t>
            </w:r>
          </w:p>
          <w:p w:rsidR="00B94C40" w:rsidRPr="00B94C40" w:rsidRDefault="00B94C40" w:rsidP="00B94C40">
            <w:pPr>
              <w:pStyle w:val="ListParagraph"/>
              <w:numPr>
                <w:ilvl w:val="0"/>
                <w:numId w:val="28"/>
              </w:numPr>
              <w:autoSpaceDE w:val="0"/>
              <w:autoSpaceDN w:val="0"/>
              <w:adjustRightInd w:val="0"/>
              <w:rPr>
                <w:rFonts w:ascii="Arial" w:hAnsi="Arial" w:cs="Arial"/>
              </w:rPr>
            </w:pPr>
            <w:r w:rsidRPr="00B94C40">
              <w:rPr>
                <w:rFonts w:ascii="Arial" w:hAnsi="Arial" w:cs="Arial"/>
              </w:rPr>
              <w:t>Age</w:t>
            </w:r>
          </w:p>
          <w:p w:rsidR="00B94C40" w:rsidRPr="00B94C40" w:rsidRDefault="00B94C40" w:rsidP="00B94C40">
            <w:pPr>
              <w:pStyle w:val="ListParagraph"/>
              <w:numPr>
                <w:ilvl w:val="0"/>
                <w:numId w:val="28"/>
              </w:numPr>
              <w:autoSpaceDE w:val="0"/>
              <w:autoSpaceDN w:val="0"/>
              <w:adjustRightInd w:val="0"/>
              <w:rPr>
                <w:rFonts w:ascii="Arial" w:hAnsi="Arial" w:cs="Arial"/>
              </w:rPr>
            </w:pPr>
            <w:r w:rsidRPr="00B94C40">
              <w:rPr>
                <w:rFonts w:ascii="Arial" w:hAnsi="Arial" w:cs="Arial"/>
              </w:rPr>
              <w:t>What service they were in i.e. Army, Royal Air Force, Royal Navy</w:t>
            </w:r>
          </w:p>
          <w:p w:rsidR="00B94C40" w:rsidRPr="00B94C40" w:rsidRDefault="00B94C40" w:rsidP="00B94C40">
            <w:pPr>
              <w:pStyle w:val="ListParagraph"/>
              <w:numPr>
                <w:ilvl w:val="0"/>
                <w:numId w:val="28"/>
              </w:numPr>
              <w:autoSpaceDE w:val="0"/>
              <w:autoSpaceDN w:val="0"/>
              <w:adjustRightInd w:val="0"/>
              <w:rPr>
                <w:rFonts w:ascii="Arial" w:hAnsi="Arial" w:cs="Arial"/>
              </w:rPr>
            </w:pPr>
            <w:r w:rsidRPr="00B94C40">
              <w:rPr>
                <w:rFonts w:ascii="Arial" w:hAnsi="Arial" w:cs="Arial"/>
              </w:rPr>
              <w:t>Date last serviced in the Armed Forces.</w:t>
            </w:r>
          </w:p>
          <w:p w:rsidR="00B94C40" w:rsidRPr="004C3A0B" w:rsidRDefault="00B94C40" w:rsidP="00845339">
            <w:pPr>
              <w:autoSpaceDE w:val="0"/>
              <w:autoSpaceDN w:val="0"/>
              <w:adjustRightInd w:val="0"/>
              <w:rPr>
                <w:rFonts w:cs="Arial"/>
              </w:rPr>
            </w:pPr>
          </w:p>
        </w:tc>
      </w:tr>
    </w:tbl>
    <w:p w:rsidR="00B94C40" w:rsidRDefault="00B94C40" w:rsidP="00B94C40">
      <w:pPr>
        <w:rPr>
          <w:rFonts w:ascii="Arial" w:hAnsi="Arial" w:cs="Arial"/>
          <w:sz w:val="16"/>
          <w:szCs w:val="16"/>
        </w:rPr>
      </w:pPr>
    </w:p>
    <w:tbl>
      <w:tblPr>
        <w:tblStyle w:val="TableGrid"/>
        <w:tblW w:w="9889" w:type="dxa"/>
        <w:tblLook w:val="04A0"/>
      </w:tblPr>
      <w:tblGrid>
        <w:gridCol w:w="7763"/>
        <w:gridCol w:w="992"/>
        <w:gridCol w:w="1134"/>
      </w:tblGrid>
      <w:tr w:rsidR="00B94C40" w:rsidRPr="004C3A0B" w:rsidTr="00845339">
        <w:trPr>
          <w:trHeight w:val="439"/>
        </w:trPr>
        <w:tc>
          <w:tcPr>
            <w:tcW w:w="7763" w:type="dxa"/>
          </w:tcPr>
          <w:p w:rsidR="00B94C40" w:rsidRPr="004C3A0B" w:rsidRDefault="00B94C40" w:rsidP="00845339">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NO</w:t>
            </w:r>
          </w:p>
        </w:tc>
      </w:tr>
      <w:tr w:rsidR="00B94C40" w:rsidRPr="004C3A0B" w:rsidTr="00845339">
        <w:trPr>
          <w:trHeight w:val="439"/>
        </w:trPr>
        <w:tc>
          <w:tcPr>
            <w:tcW w:w="7763" w:type="dxa"/>
          </w:tcPr>
          <w:p w:rsidR="00B94C40" w:rsidRPr="004C3A0B" w:rsidRDefault="00B94C40" w:rsidP="00845339">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13702534"/>
            </w:sdtPr>
            <w:sdtContent>
              <w:p w:rsidR="00B94C40" w:rsidRDefault="00B94C40" w:rsidP="00845339">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rsidR="00B94C40" w:rsidRPr="004C3A0B" w:rsidRDefault="00B94C40" w:rsidP="00845339">
            <w:pPr>
              <w:autoSpaceDE w:val="0"/>
              <w:autoSpaceDN w:val="0"/>
              <w:adjustRightInd w:val="0"/>
              <w:jc w:val="center"/>
              <w:rPr>
                <w:rFonts w:ascii="Arial" w:hAnsi="Arial" w:cs="Arial"/>
                <w:bCs/>
              </w:rPr>
            </w:pPr>
          </w:p>
        </w:tc>
        <w:tc>
          <w:tcPr>
            <w:tcW w:w="1134" w:type="dxa"/>
          </w:tcPr>
          <w:sdt>
            <w:sdtPr>
              <w:rPr>
                <w:rFonts w:ascii="Arial" w:hAnsi="Arial" w:cs="Arial"/>
                <w:b/>
                <w:bCs/>
              </w:rPr>
              <w:id w:val="124512450"/>
            </w:sdtPr>
            <w:sdtContent>
              <w:sdt>
                <w:sdtPr>
                  <w:rPr>
                    <w:rFonts w:ascii="Arial" w:hAnsi="Arial" w:cs="Arial"/>
                    <w:b/>
                    <w:bCs/>
                  </w:rPr>
                  <w:id w:val="-716891366"/>
                </w:sdtPr>
                <w:sdtContent>
                  <w:p w:rsidR="00B94C40" w:rsidRDefault="00B94C40" w:rsidP="00845339">
                    <w:pPr>
                      <w:autoSpaceDE w:val="0"/>
                      <w:autoSpaceDN w:val="0"/>
                      <w:adjustRightInd w:val="0"/>
                      <w:jc w:val="center"/>
                      <w:rPr>
                        <w:rFonts w:ascii="Arial" w:hAnsi="Arial" w:cs="Arial"/>
                        <w:b/>
                        <w:bCs/>
                      </w:rPr>
                    </w:pPr>
                    <w:r>
                      <w:rPr>
                        <w:rFonts w:ascii="MS Gothic" w:eastAsia="MS Gothic" w:hAnsi="MS Gothic" w:cs="Arial"/>
                        <w:b/>
                        <w:bCs/>
                      </w:rPr>
                      <w:t>x</w:t>
                    </w:r>
                  </w:p>
                </w:sdtContent>
              </w:sdt>
              <w:p w:rsidR="00B94C40" w:rsidRPr="004C3A0B" w:rsidRDefault="00B94C40" w:rsidP="00845339">
                <w:pPr>
                  <w:autoSpaceDE w:val="0"/>
                  <w:autoSpaceDN w:val="0"/>
                  <w:adjustRightInd w:val="0"/>
                  <w:jc w:val="center"/>
                  <w:rPr>
                    <w:rFonts w:ascii="Arial" w:hAnsi="Arial" w:cs="Arial"/>
                  </w:rPr>
                </w:pPr>
              </w:p>
            </w:sdtContent>
          </w:sdt>
        </w:tc>
      </w:tr>
      <w:tr w:rsidR="00B94C40" w:rsidRPr="004C3A0B" w:rsidTr="00845339">
        <w:trPr>
          <w:trHeight w:val="403"/>
        </w:trPr>
        <w:tc>
          <w:tcPr>
            <w:tcW w:w="7763" w:type="dxa"/>
          </w:tcPr>
          <w:p w:rsidR="00B94C40" w:rsidRPr="004C3A0B" w:rsidRDefault="00B94C40" w:rsidP="00845339">
            <w:pPr>
              <w:autoSpaceDE w:val="0"/>
              <w:autoSpaceDN w:val="0"/>
              <w:adjustRightInd w:val="0"/>
              <w:rPr>
                <w:rFonts w:ascii="Arial" w:hAnsi="Arial" w:cs="Arial"/>
              </w:rPr>
            </w:pPr>
            <w:r w:rsidRPr="004C3A0B">
              <w:rPr>
                <w:rFonts w:ascii="Arial" w:hAnsi="Arial" w:cs="Arial"/>
              </w:rPr>
              <w:lastRenderedPageBreak/>
              <w:t>University computers?</w:t>
            </w:r>
          </w:p>
        </w:tc>
        <w:tc>
          <w:tcPr>
            <w:tcW w:w="992" w:type="dxa"/>
          </w:tcPr>
          <w:sdt>
            <w:sdtPr>
              <w:rPr>
                <w:rFonts w:ascii="Arial" w:hAnsi="Arial" w:cs="Arial"/>
                <w:b/>
                <w:bCs/>
              </w:rPr>
              <w:id w:val="-1058942064"/>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39"/>
        </w:trPr>
        <w:tc>
          <w:tcPr>
            <w:tcW w:w="7763" w:type="dxa"/>
          </w:tcPr>
          <w:p w:rsidR="00B94C40" w:rsidRPr="004C3A0B" w:rsidRDefault="00B94C40" w:rsidP="00845339">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color w:val="FF0000"/>
              </w:rPr>
              <w:id w:val="428779520"/>
            </w:sdtPr>
            <w:sdtContent>
              <w:p w:rsidR="00B94C40" w:rsidRPr="004C3A0B" w:rsidRDefault="00B94C40" w:rsidP="00845339">
                <w:pPr>
                  <w:autoSpaceDE w:val="0"/>
                  <w:autoSpaceDN w:val="0"/>
                  <w:adjustRightInd w:val="0"/>
                  <w:jc w:val="center"/>
                  <w:rPr>
                    <w:rFonts w:ascii="Arial" w:hAnsi="Arial" w:cs="Arial"/>
                    <w:bCs/>
                  </w:rPr>
                </w:pPr>
                <w:r w:rsidRPr="00B23C63">
                  <w:rPr>
                    <w:rFonts w:ascii="MS Gothic" w:eastAsia="MS Gothic" w:hAnsi="MS Gothic" w:cs="Arial" w:hint="eastAsia"/>
                    <w:b/>
                    <w:bCs/>
                    <w:color w:val="FF0000"/>
                  </w:rPr>
                  <w:t>x</w:t>
                </w:r>
              </w:p>
            </w:sdtContent>
          </w:sdt>
        </w:tc>
        <w:tc>
          <w:tcPr>
            <w:tcW w:w="1134" w:type="dxa"/>
          </w:tcPr>
          <w:sdt>
            <w:sdtPr>
              <w:rPr>
                <w:rFonts w:ascii="Arial" w:hAnsi="Arial" w:cs="Arial"/>
                <w:b/>
                <w:bCs/>
              </w:rPr>
              <w:id w:val="1738441066"/>
              <w:showingPlcHdr/>
            </w:sdtPr>
            <w:sdtContent>
              <w:p w:rsidR="00B94C40" w:rsidRPr="004C3A0B" w:rsidRDefault="00B94C40" w:rsidP="00845339">
                <w:pPr>
                  <w:autoSpaceDE w:val="0"/>
                  <w:autoSpaceDN w:val="0"/>
                  <w:adjustRightInd w:val="0"/>
                  <w:jc w:val="center"/>
                  <w:rPr>
                    <w:rFonts w:ascii="Arial" w:hAnsi="Arial" w:cs="Arial"/>
                  </w:rPr>
                </w:pPr>
                <w:r>
                  <w:rPr>
                    <w:rFonts w:ascii="Arial" w:hAnsi="Arial" w:cs="Arial"/>
                    <w:b/>
                    <w:bCs/>
                  </w:rPr>
                  <w:t xml:space="preserve">     </w:t>
                </w:r>
              </w:p>
            </w:sdtContent>
          </w:sdt>
        </w:tc>
      </w:tr>
      <w:tr w:rsidR="00B94C40" w:rsidRPr="004C3A0B" w:rsidTr="00845339">
        <w:trPr>
          <w:trHeight w:val="403"/>
        </w:trPr>
        <w:tc>
          <w:tcPr>
            <w:tcW w:w="7763" w:type="dxa"/>
          </w:tcPr>
          <w:p w:rsidR="00B94C40" w:rsidRPr="004C3A0B" w:rsidRDefault="00B94C40" w:rsidP="00845339">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7763" w:type="dxa"/>
          </w:tcPr>
          <w:p w:rsidR="00B94C40" w:rsidRPr="004C3A0B" w:rsidRDefault="00B94C40" w:rsidP="00845339">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sdtPr>
            <w:sdtContent>
              <w:sdt>
                <w:sdtPr>
                  <w:rPr>
                    <w:rFonts w:ascii="Arial" w:hAnsi="Arial" w:cs="Arial"/>
                    <w:b/>
                    <w:bCs/>
                  </w:rPr>
                  <w:id w:val="13702536"/>
                </w:sdtPr>
                <w:sdtEndPr>
                  <w:rPr>
                    <w:color w:val="FF0000"/>
                  </w:rPr>
                </w:sdtEndPr>
                <w:sdtContent>
                  <w:bookmarkStart w:id="0" w:name="_GoBack" w:displacedByCustomXml="prev"/>
                  <w:p w:rsidR="00B94C40" w:rsidRPr="00B23C63" w:rsidRDefault="00B94C40" w:rsidP="00845339">
                    <w:pPr>
                      <w:autoSpaceDE w:val="0"/>
                      <w:autoSpaceDN w:val="0"/>
                      <w:adjustRightInd w:val="0"/>
                      <w:jc w:val="center"/>
                      <w:rPr>
                        <w:rFonts w:ascii="Arial" w:hAnsi="Arial" w:cs="Arial"/>
                        <w:b/>
                        <w:bCs/>
                        <w:color w:val="FF0000"/>
                      </w:rPr>
                    </w:pPr>
                    <w:r w:rsidRPr="00B23C63">
                      <w:rPr>
                        <w:rFonts w:ascii="MS Gothic" w:eastAsia="MS Gothic" w:hAnsi="MS Gothic" w:cs="Arial" w:hint="eastAsia"/>
                        <w:b/>
                        <w:bCs/>
                        <w:color w:val="FF0000"/>
                      </w:rPr>
                      <w:t>x</w:t>
                    </w:r>
                  </w:p>
                </w:sdtContent>
              </w:sdt>
              <w:p w:rsidR="00B94C40" w:rsidRPr="004C3A0B" w:rsidRDefault="00B94C40" w:rsidP="00845339">
                <w:pPr>
                  <w:autoSpaceDE w:val="0"/>
                  <w:autoSpaceDN w:val="0"/>
                  <w:adjustRightInd w:val="0"/>
                  <w:jc w:val="center"/>
                  <w:rPr>
                    <w:rFonts w:ascii="Arial" w:hAnsi="Arial" w:cs="Arial"/>
                    <w:bCs/>
                  </w:rPr>
                </w:pPr>
              </w:p>
              <w:bookmarkEnd w:id="0" w:displacedByCustomXml="next"/>
            </w:sdtContent>
          </w:sdt>
        </w:tc>
        <w:tc>
          <w:tcPr>
            <w:tcW w:w="1134" w:type="dxa"/>
          </w:tcPr>
          <w:sdt>
            <w:sdtPr>
              <w:rPr>
                <w:rFonts w:ascii="Arial" w:hAnsi="Arial" w:cs="Arial"/>
                <w:b/>
                <w:bCs/>
              </w:rPr>
              <w:id w:val="-1031489010"/>
            </w:sdtPr>
            <w:sdtContent>
              <w:sdt>
                <w:sdtPr>
                  <w:rPr>
                    <w:rFonts w:ascii="Arial" w:hAnsi="Arial" w:cs="Arial"/>
                    <w:b/>
                    <w:bCs/>
                  </w:rPr>
                  <w:id w:val="13702532"/>
                  <w:showingPlcHdr/>
                </w:sdtPr>
                <w:sdtContent>
                  <w:p w:rsidR="00B94C40" w:rsidRDefault="00B94C40" w:rsidP="00845339">
                    <w:pPr>
                      <w:autoSpaceDE w:val="0"/>
                      <w:autoSpaceDN w:val="0"/>
                      <w:adjustRightInd w:val="0"/>
                      <w:rPr>
                        <w:rFonts w:ascii="Arial" w:hAnsi="Arial" w:cs="Arial"/>
                        <w:b/>
                        <w:bCs/>
                      </w:rPr>
                    </w:pPr>
                    <w:r>
                      <w:rPr>
                        <w:rFonts w:ascii="Arial" w:hAnsi="Arial" w:cs="Arial"/>
                        <w:b/>
                        <w:bCs/>
                      </w:rPr>
                      <w:t xml:space="preserve">     </w:t>
                    </w:r>
                  </w:p>
                </w:sdtContent>
              </w:sdt>
              <w:p w:rsidR="00B94C40" w:rsidRPr="004C3A0B" w:rsidRDefault="00B94C40" w:rsidP="00845339">
                <w:pPr>
                  <w:autoSpaceDE w:val="0"/>
                  <w:autoSpaceDN w:val="0"/>
                  <w:adjustRightInd w:val="0"/>
                  <w:jc w:val="center"/>
                  <w:rPr>
                    <w:rFonts w:ascii="Arial" w:hAnsi="Arial" w:cs="Arial"/>
                  </w:rPr>
                </w:pPr>
              </w:p>
            </w:sdtContent>
          </w:sdt>
        </w:tc>
      </w:tr>
      <w:tr w:rsidR="00B94C40" w:rsidRPr="004C3A0B" w:rsidTr="00845339">
        <w:trPr>
          <w:trHeight w:val="403"/>
        </w:trPr>
        <w:tc>
          <w:tcPr>
            <w:tcW w:w="7763" w:type="dxa"/>
          </w:tcPr>
          <w:p w:rsidR="00B94C40" w:rsidRPr="004C3A0B" w:rsidRDefault="00B94C40" w:rsidP="00845339">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7763" w:type="dxa"/>
          </w:tcPr>
          <w:p w:rsidR="00B94C40" w:rsidRPr="004C3A0B" w:rsidRDefault="00B94C40" w:rsidP="00845339">
            <w:pPr>
              <w:autoSpaceDE w:val="0"/>
              <w:autoSpaceDN w:val="0"/>
              <w:adjustRightInd w:val="0"/>
              <w:rPr>
                <w:rFonts w:ascii="Arial" w:hAnsi="Arial" w:cs="Arial"/>
              </w:rPr>
            </w:pPr>
            <w:r w:rsidRPr="004C3A0B">
              <w:rPr>
                <w:rFonts w:ascii="Arial" w:hAnsi="Arial" w:cs="Arial"/>
              </w:rPr>
              <w:t>Other – specify:</w:t>
            </w:r>
          </w:p>
          <w:p w:rsidR="00B94C40" w:rsidRPr="004C3A0B" w:rsidRDefault="00B94C40" w:rsidP="00845339">
            <w:pPr>
              <w:autoSpaceDE w:val="0"/>
              <w:autoSpaceDN w:val="0"/>
              <w:adjustRightInd w:val="0"/>
              <w:rPr>
                <w:rFonts w:ascii="Arial" w:hAnsi="Arial" w:cs="Arial"/>
              </w:rPr>
            </w:pPr>
          </w:p>
        </w:tc>
        <w:tc>
          <w:tcPr>
            <w:tcW w:w="992" w:type="dxa"/>
          </w:tcPr>
          <w:sdt>
            <w:sdtPr>
              <w:rPr>
                <w:rFonts w:ascii="Arial" w:hAnsi="Arial" w:cs="Arial"/>
                <w:b/>
                <w:bCs/>
              </w:rPr>
              <w:id w:val="-1556230815"/>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9889" w:type="dxa"/>
            <w:gridSpan w:val="3"/>
          </w:tcPr>
          <w:p w:rsidR="00B94C40" w:rsidRDefault="00B94C40" w:rsidP="00845339">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data confidentiality, including details of password protection, encryption and </w:t>
            </w:r>
            <w:proofErr w:type="spellStart"/>
            <w:r w:rsidRPr="00204E14">
              <w:rPr>
                <w:rFonts w:ascii="Arial" w:hAnsi="Arial" w:cs="Arial"/>
                <w:bCs/>
              </w:rPr>
              <w:t>anonymisation</w:t>
            </w:r>
            <w:proofErr w:type="spellEnd"/>
            <w:r w:rsidRPr="00204E14">
              <w:rPr>
                <w:rFonts w:ascii="Arial" w:hAnsi="Arial" w:cs="Arial"/>
              </w:rPr>
              <w:t>:</w:t>
            </w:r>
          </w:p>
        </w:tc>
      </w:tr>
      <w:tr w:rsidR="00B94C40" w:rsidRPr="004C3A0B" w:rsidTr="00845339">
        <w:trPr>
          <w:trHeight w:val="403"/>
        </w:trPr>
        <w:tc>
          <w:tcPr>
            <w:tcW w:w="9889" w:type="dxa"/>
            <w:gridSpan w:val="3"/>
          </w:tcPr>
          <w:p w:rsidR="00B94C40" w:rsidRDefault="00B94C40" w:rsidP="00845339">
            <w:pPr>
              <w:autoSpaceDE w:val="0"/>
              <w:autoSpaceDN w:val="0"/>
              <w:adjustRightInd w:val="0"/>
              <w:rPr>
                <w:rFonts w:ascii="Arial" w:hAnsi="Arial" w:cs="Arial"/>
                <w:b/>
                <w:bCs/>
              </w:rPr>
            </w:pPr>
          </w:p>
          <w:p w:rsidR="00B94C40" w:rsidRDefault="00B94C40" w:rsidP="00845339">
            <w:pPr>
              <w:autoSpaceDE w:val="0"/>
              <w:autoSpaceDN w:val="0"/>
              <w:adjustRightInd w:val="0"/>
              <w:rPr>
                <w:rFonts w:ascii="Arial" w:hAnsi="Arial" w:cs="Arial"/>
                <w:bCs/>
              </w:rPr>
            </w:pPr>
            <w:r>
              <w:rPr>
                <w:rFonts w:ascii="Arial" w:hAnsi="Arial" w:cs="Arial"/>
                <w:bCs/>
              </w:rPr>
              <w:t>As the study is being undertaken on behalf of the organisation, therefore, organisational data protection and information management process will be followed and include:</w:t>
            </w:r>
          </w:p>
          <w:p w:rsidR="00B94C40" w:rsidRDefault="00B94C40" w:rsidP="00845339">
            <w:pPr>
              <w:autoSpaceDE w:val="0"/>
              <w:autoSpaceDN w:val="0"/>
              <w:adjustRightInd w:val="0"/>
              <w:rPr>
                <w:rFonts w:ascii="Arial" w:hAnsi="Arial" w:cs="Arial"/>
                <w:bCs/>
              </w:rPr>
            </w:pPr>
          </w:p>
          <w:p w:rsidR="00B94C40" w:rsidRDefault="00B94C40" w:rsidP="00B94C40">
            <w:pPr>
              <w:pStyle w:val="ListParagraph"/>
              <w:numPr>
                <w:ilvl w:val="0"/>
                <w:numId w:val="28"/>
              </w:numPr>
              <w:autoSpaceDE w:val="0"/>
              <w:autoSpaceDN w:val="0"/>
              <w:adjustRightInd w:val="0"/>
              <w:rPr>
                <w:rFonts w:ascii="Arial" w:hAnsi="Arial" w:cs="Arial"/>
                <w:bCs/>
              </w:rPr>
            </w:pPr>
            <w:r>
              <w:rPr>
                <w:rFonts w:ascii="Arial" w:hAnsi="Arial" w:cs="Arial"/>
                <w:bCs/>
              </w:rPr>
              <w:t>The use of encrypted pen drives</w:t>
            </w:r>
          </w:p>
          <w:p w:rsidR="00B94C40" w:rsidRDefault="00B94C40" w:rsidP="00B94C40">
            <w:pPr>
              <w:pStyle w:val="ListParagraph"/>
              <w:numPr>
                <w:ilvl w:val="0"/>
                <w:numId w:val="28"/>
              </w:numPr>
              <w:autoSpaceDE w:val="0"/>
              <w:autoSpaceDN w:val="0"/>
              <w:adjustRightInd w:val="0"/>
              <w:rPr>
                <w:rFonts w:ascii="Arial" w:hAnsi="Arial" w:cs="Arial"/>
                <w:bCs/>
              </w:rPr>
            </w:pPr>
            <w:r>
              <w:rPr>
                <w:rFonts w:ascii="Arial" w:hAnsi="Arial" w:cs="Arial"/>
                <w:bCs/>
              </w:rPr>
              <w:t>Password protected access to workplace laptop</w:t>
            </w:r>
          </w:p>
          <w:p w:rsidR="00B94C40" w:rsidRDefault="00B94C40" w:rsidP="00B94C40">
            <w:pPr>
              <w:pStyle w:val="ListParagraph"/>
              <w:numPr>
                <w:ilvl w:val="0"/>
                <w:numId w:val="28"/>
              </w:numPr>
              <w:autoSpaceDE w:val="0"/>
              <w:autoSpaceDN w:val="0"/>
              <w:adjustRightInd w:val="0"/>
              <w:rPr>
                <w:rFonts w:ascii="Arial" w:hAnsi="Arial" w:cs="Arial"/>
                <w:bCs/>
              </w:rPr>
            </w:pPr>
            <w:r>
              <w:rPr>
                <w:rFonts w:ascii="Arial" w:hAnsi="Arial" w:cs="Arial"/>
                <w:bCs/>
              </w:rPr>
              <w:t>Information will be stored on the :Y/ drive of the network which can be accessed only by the researcher and is password protected</w:t>
            </w:r>
          </w:p>
          <w:p w:rsidR="00B94C40" w:rsidRDefault="00B94C40" w:rsidP="00B94C40">
            <w:pPr>
              <w:pStyle w:val="ListParagraph"/>
              <w:numPr>
                <w:ilvl w:val="0"/>
                <w:numId w:val="28"/>
              </w:numPr>
              <w:autoSpaceDE w:val="0"/>
              <w:autoSpaceDN w:val="0"/>
              <w:adjustRightInd w:val="0"/>
              <w:rPr>
                <w:rFonts w:ascii="Arial" w:hAnsi="Arial" w:cs="Arial"/>
                <w:bCs/>
              </w:rPr>
            </w:pPr>
            <w:r>
              <w:rPr>
                <w:rFonts w:ascii="Arial" w:hAnsi="Arial" w:cs="Arial"/>
                <w:bCs/>
              </w:rPr>
              <w:t>Manual files will only contain consent forms which will be stored in a lockable drawer</w:t>
            </w:r>
          </w:p>
          <w:p w:rsidR="00B94C40" w:rsidRPr="00952AAA" w:rsidRDefault="00B94C40" w:rsidP="00B94C40">
            <w:pPr>
              <w:pStyle w:val="ListParagraph"/>
              <w:numPr>
                <w:ilvl w:val="0"/>
                <w:numId w:val="28"/>
              </w:numPr>
              <w:autoSpaceDE w:val="0"/>
              <w:autoSpaceDN w:val="0"/>
              <w:adjustRightInd w:val="0"/>
              <w:rPr>
                <w:rFonts w:ascii="Arial" w:hAnsi="Arial" w:cs="Arial"/>
                <w:bCs/>
              </w:rPr>
            </w:pPr>
            <w:r>
              <w:rPr>
                <w:rFonts w:ascii="Arial" w:hAnsi="Arial" w:cs="Arial"/>
                <w:bCs/>
              </w:rPr>
              <w:t>Notes taken will be typed up and then destroyed in confidential waste.</w:t>
            </w:r>
          </w:p>
          <w:p w:rsidR="00B94C40" w:rsidRDefault="00B94C40" w:rsidP="00845339">
            <w:pPr>
              <w:autoSpaceDE w:val="0"/>
              <w:autoSpaceDN w:val="0"/>
              <w:adjustRightInd w:val="0"/>
              <w:rPr>
                <w:rFonts w:ascii="Arial" w:hAnsi="Arial" w:cs="Arial"/>
                <w:b/>
                <w:bCs/>
              </w:rPr>
            </w:pPr>
          </w:p>
          <w:p w:rsidR="00B94C40" w:rsidRDefault="00B94C40" w:rsidP="00845339">
            <w:pPr>
              <w:autoSpaceDE w:val="0"/>
              <w:autoSpaceDN w:val="0"/>
              <w:adjustRightInd w:val="0"/>
              <w:rPr>
                <w:rFonts w:ascii="Arial" w:hAnsi="Arial" w:cs="Arial"/>
                <w:b/>
                <w:bCs/>
              </w:rPr>
            </w:pPr>
          </w:p>
          <w:p w:rsidR="00B94C40" w:rsidRPr="007407AA" w:rsidRDefault="00B94C40" w:rsidP="00845339">
            <w:pPr>
              <w:autoSpaceDE w:val="0"/>
              <w:autoSpaceDN w:val="0"/>
              <w:adjustRightInd w:val="0"/>
              <w:rPr>
                <w:rFonts w:ascii="Arial" w:hAnsi="Arial" w:cs="Arial"/>
                <w:b/>
                <w:bCs/>
              </w:rPr>
            </w:pPr>
            <w:r w:rsidRPr="00204E14">
              <w:rPr>
                <w:rFonts w:ascii="Arial" w:hAnsi="Arial" w:cs="Arial"/>
                <w:sz w:val="18"/>
                <w:szCs w:val="18"/>
              </w:rPr>
              <w:t>(this box should expand as you type)</w:t>
            </w:r>
          </w:p>
          <w:p w:rsidR="00B94C40" w:rsidRDefault="00B94C40" w:rsidP="00845339">
            <w:pPr>
              <w:autoSpaceDE w:val="0"/>
              <w:autoSpaceDN w:val="0"/>
              <w:adjustRightInd w:val="0"/>
              <w:jc w:val="center"/>
              <w:rPr>
                <w:rFonts w:ascii="Arial" w:hAnsi="Arial" w:cs="Arial"/>
                <w:b/>
                <w:bCs/>
              </w:rPr>
            </w:pPr>
          </w:p>
        </w:tc>
      </w:tr>
      <w:tr w:rsidR="00B94C40" w:rsidRPr="004C3A0B" w:rsidTr="00845339">
        <w:trPr>
          <w:trHeight w:val="439"/>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B94C40" w:rsidRPr="004C3A0B" w:rsidRDefault="00B94C40" w:rsidP="00845339">
            <w:pPr>
              <w:autoSpaceDE w:val="0"/>
              <w:autoSpaceDN w:val="0"/>
              <w:adjustRightInd w:val="0"/>
              <w:jc w:val="center"/>
              <w:rPr>
                <w:rFonts w:ascii="Arial" w:hAnsi="Arial" w:cs="Arial"/>
                <w:b/>
                <w:bCs/>
              </w:rPr>
            </w:pPr>
            <w:r w:rsidRPr="004C3A0B">
              <w:rPr>
                <w:rFonts w:ascii="Arial" w:hAnsi="Arial" w:cs="Arial"/>
                <w:b/>
                <w:bCs/>
              </w:rPr>
              <w:t>NO</w:t>
            </w:r>
          </w:p>
        </w:tc>
      </w:tr>
      <w:tr w:rsidR="00B94C40" w:rsidRPr="004C3A0B" w:rsidTr="00845339">
        <w:trPr>
          <w:trHeight w:val="439"/>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39"/>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showingPlcHdr/>
            </w:sdtPr>
            <w:sdtContent>
              <w:p w:rsidR="00B94C40" w:rsidRPr="004C3A0B" w:rsidRDefault="00B94C40" w:rsidP="00845339">
                <w:pPr>
                  <w:autoSpaceDE w:val="0"/>
                  <w:autoSpaceDN w:val="0"/>
                  <w:adjustRightInd w:val="0"/>
                  <w:jc w:val="center"/>
                  <w:rPr>
                    <w:rFonts w:ascii="Arial" w:hAnsi="Arial" w:cs="Arial"/>
                    <w:bCs/>
                  </w:rPr>
                </w:pPr>
                <w:r>
                  <w:rPr>
                    <w:rFonts w:ascii="Arial" w:hAnsi="Arial" w:cs="Arial"/>
                    <w:b/>
                    <w:bCs/>
                  </w:rPr>
                  <w:t xml:space="preserve">     </w:t>
                </w:r>
              </w:p>
            </w:sdtContent>
          </w:sdt>
        </w:tc>
        <w:tc>
          <w:tcPr>
            <w:tcW w:w="1134" w:type="dxa"/>
            <w:shd w:val="clear" w:color="auto" w:fill="BFBFBF" w:themeFill="background1" w:themeFillShade="BF"/>
            <w:vAlign w:val="center"/>
          </w:tcPr>
          <w:sdt>
            <w:sdtPr>
              <w:rPr>
                <w:rFonts w:ascii="Arial" w:hAnsi="Arial" w:cs="Arial"/>
                <w:b/>
                <w:bCs/>
              </w:rPr>
              <w:id w:val="1535304944"/>
            </w:sdtPr>
            <w:sdtContent>
              <w:p w:rsidR="00B94C40" w:rsidRPr="004C3A0B" w:rsidRDefault="00B94C40" w:rsidP="00845339">
                <w:pPr>
                  <w:autoSpaceDE w:val="0"/>
                  <w:autoSpaceDN w:val="0"/>
                  <w:adjustRightInd w:val="0"/>
                  <w:jc w:val="center"/>
                  <w:rPr>
                    <w:rFonts w:ascii="Arial" w:hAnsi="Arial" w:cs="Arial"/>
                  </w:rPr>
                </w:pPr>
                <w:r>
                  <w:rPr>
                    <w:rFonts w:ascii="MS Gothic" w:eastAsia="MS Gothic" w:hAnsi="MS Gothic" w:cs="Arial"/>
                    <w:b/>
                    <w:bCs/>
                  </w:rPr>
                  <w:t>x</w:t>
                </w:r>
              </w:p>
            </w:sdtContent>
          </w:sdt>
        </w:tc>
      </w:tr>
      <w:tr w:rsidR="00B94C40" w:rsidRPr="004C3A0B" w:rsidTr="00845339">
        <w:trPr>
          <w:trHeight w:val="403"/>
        </w:trPr>
        <w:tc>
          <w:tcPr>
            <w:tcW w:w="7763"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sdtPr>
            <w:sdtContent>
              <w:p w:rsidR="00B94C40" w:rsidRPr="004C3A0B" w:rsidRDefault="00B94C40" w:rsidP="00845339">
                <w:pPr>
                  <w:autoSpaceDE w:val="0"/>
                  <w:autoSpaceDN w:val="0"/>
                  <w:adjustRightInd w:val="0"/>
                  <w:jc w:val="center"/>
                  <w:rPr>
                    <w:rFonts w:ascii="Arial" w:hAnsi="Arial" w:cs="Arial"/>
                    <w:bCs/>
                  </w:rPr>
                </w:pPr>
                <w:r>
                  <w:rPr>
                    <w:rFonts w:ascii="MS Gothic" w:eastAsia="MS Gothic" w:hAnsi="MS Gothic" w:cs="Arial"/>
                    <w:b/>
                    <w:bCs/>
                  </w:rPr>
                  <w:t>x</w:t>
                </w:r>
              </w:p>
            </w:sdtContent>
          </w:sdt>
        </w:tc>
      </w:tr>
      <w:tr w:rsidR="00B94C40" w:rsidRPr="004C3A0B" w:rsidTr="00845339">
        <w:trPr>
          <w:trHeight w:val="403"/>
        </w:trPr>
        <w:tc>
          <w:tcPr>
            <w:tcW w:w="9889" w:type="dxa"/>
            <w:gridSpan w:val="3"/>
            <w:shd w:val="clear" w:color="auto" w:fill="F2F2F2" w:themeFill="background1" w:themeFillShade="F2"/>
            <w:vAlign w:val="center"/>
          </w:tcPr>
          <w:p w:rsidR="00B94C40" w:rsidRPr="004C3A0B" w:rsidRDefault="00B94C40" w:rsidP="00845339">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B94C40" w:rsidRPr="004C3A0B" w:rsidTr="00845339">
        <w:trPr>
          <w:trHeight w:val="403"/>
        </w:trPr>
        <w:tc>
          <w:tcPr>
            <w:tcW w:w="9889" w:type="dxa"/>
            <w:gridSpan w:val="3"/>
            <w:vAlign w:val="center"/>
          </w:tcPr>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B94C40" w:rsidRPr="004C3A0B" w:rsidRDefault="00B94C40" w:rsidP="00B94C40">
      <w:pPr>
        <w:rPr>
          <w:rFonts w:ascii="Arial" w:hAnsi="Arial" w:cs="Arial"/>
          <w:sz w:val="16"/>
          <w:szCs w:val="16"/>
        </w:rPr>
      </w:pPr>
    </w:p>
    <w:tbl>
      <w:tblPr>
        <w:tblStyle w:val="TableGrid"/>
        <w:tblpPr w:leftFromText="180" w:rightFromText="180" w:vertAnchor="text" w:horzAnchor="margin" w:tblpY="489"/>
        <w:tblW w:w="9889" w:type="dxa"/>
        <w:tblLook w:val="04A0"/>
      </w:tblPr>
      <w:tblGrid>
        <w:gridCol w:w="9889"/>
      </w:tblGrid>
      <w:tr w:rsidR="00B94C40" w:rsidRPr="004C3A0B" w:rsidTr="00845339">
        <w:trPr>
          <w:trHeight w:val="403"/>
        </w:trPr>
        <w:tc>
          <w:tcPr>
            <w:tcW w:w="9889" w:type="dxa"/>
            <w:shd w:val="clear" w:color="auto" w:fill="F2F2F2" w:themeFill="background1" w:themeFillShade="F2"/>
            <w:vAlign w:val="center"/>
          </w:tcPr>
          <w:p w:rsidR="00B94C40" w:rsidRPr="004C3A0B" w:rsidRDefault="00B94C40" w:rsidP="00845339">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B94C40" w:rsidRPr="004C3A0B" w:rsidTr="00845339">
        <w:trPr>
          <w:trHeight w:val="403"/>
        </w:trPr>
        <w:tc>
          <w:tcPr>
            <w:tcW w:w="9889" w:type="dxa"/>
            <w:vAlign w:val="center"/>
          </w:tcPr>
          <w:p w:rsidR="00B94C40" w:rsidRPr="004C3A0B" w:rsidRDefault="00B94C40" w:rsidP="00845339">
            <w:pPr>
              <w:autoSpaceDE w:val="0"/>
              <w:autoSpaceDN w:val="0"/>
              <w:adjustRightInd w:val="0"/>
              <w:rPr>
                <w:rFonts w:ascii="Arial" w:hAnsi="Arial" w:cs="Arial"/>
              </w:rPr>
            </w:pPr>
          </w:p>
          <w:p w:rsidR="00B94C40" w:rsidRDefault="00B94C40" w:rsidP="00845339">
            <w:pPr>
              <w:autoSpaceDE w:val="0"/>
              <w:autoSpaceDN w:val="0"/>
              <w:adjustRightInd w:val="0"/>
              <w:rPr>
                <w:rFonts w:ascii="Arial" w:hAnsi="Arial" w:cs="Arial"/>
              </w:rPr>
            </w:pPr>
            <w:r>
              <w:rPr>
                <w:rFonts w:ascii="Arial" w:hAnsi="Arial" w:cs="Arial"/>
              </w:rPr>
              <w:t>Myself</w:t>
            </w: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cs="Arial"/>
              </w:rPr>
            </w:pPr>
            <w:r w:rsidRPr="004C3A0B">
              <w:rPr>
                <w:rFonts w:ascii="Arial" w:hAnsi="Arial" w:cs="Arial"/>
                <w:color w:val="808080"/>
                <w:sz w:val="18"/>
                <w:szCs w:val="18"/>
              </w:rPr>
              <w:t>(this box should expand as you type)</w:t>
            </w:r>
          </w:p>
        </w:tc>
      </w:tr>
      <w:tr w:rsidR="00B94C40" w:rsidRPr="004C3A0B" w:rsidTr="00845339">
        <w:trPr>
          <w:trHeight w:val="233"/>
        </w:trPr>
        <w:tc>
          <w:tcPr>
            <w:tcW w:w="9889" w:type="dxa"/>
            <w:vAlign w:val="center"/>
          </w:tcPr>
          <w:p w:rsidR="00B94C40" w:rsidRPr="004C3A0B" w:rsidRDefault="00B94C40" w:rsidP="00845339">
            <w:pPr>
              <w:autoSpaceDE w:val="0"/>
              <w:autoSpaceDN w:val="0"/>
              <w:adjustRightInd w:val="0"/>
              <w:rPr>
                <w:rFonts w:ascii="Arial" w:hAnsi="Arial" w:cs="Arial"/>
                <w:sz w:val="16"/>
                <w:szCs w:val="16"/>
              </w:rPr>
            </w:pPr>
          </w:p>
        </w:tc>
      </w:tr>
      <w:tr w:rsidR="00B94C40" w:rsidRPr="004C3A0B" w:rsidTr="00845339">
        <w:trPr>
          <w:trHeight w:val="403"/>
        </w:trPr>
        <w:tc>
          <w:tcPr>
            <w:tcW w:w="9889" w:type="dxa"/>
            <w:shd w:val="clear" w:color="auto" w:fill="F2F2F2" w:themeFill="background1" w:themeFillShade="F2"/>
          </w:tcPr>
          <w:p w:rsidR="00B94C40" w:rsidRPr="004C3A0B" w:rsidRDefault="00B94C40" w:rsidP="00845339">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B94C40" w:rsidRPr="004C3A0B" w:rsidTr="00845339">
        <w:trPr>
          <w:trHeight w:val="403"/>
        </w:trPr>
        <w:tc>
          <w:tcPr>
            <w:tcW w:w="9889" w:type="dxa"/>
          </w:tcPr>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ascii="Arial" w:hAnsi="Arial" w:cs="Arial"/>
              </w:rPr>
            </w:pPr>
            <w:r>
              <w:rPr>
                <w:rFonts w:ascii="Arial" w:hAnsi="Arial" w:cs="Arial"/>
              </w:rPr>
              <w:t>Myself</w:t>
            </w:r>
          </w:p>
          <w:p w:rsidR="00B94C40" w:rsidRPr="004C3A0B" w:rsidRDefault="00B94C40" w:rsidP="00845339">
            <w:pPr>
              <w:autoSpaceDE w:val="0"/>
              <w:autoSpaceDN w:val="0"/>
              <w:adjustRightInd w:val="0"/>
              <w:rPr>
                <w:rFonts w:ascii="Arial" w:hAnsi="Arial" w:cs="Arial"/>
              </w:rPr>
            </w:pPr>
          </w:p>
          <w:p w:rsidR="00B94C40" w:rsidRPr="004C3A0B" w:rsidRDefault="00B94C40" w:rsidP="00845339">
            <w:pPr>
              <w:autoSpaceDE w:val="0"/>
              <w:autoSpaceDN w:val="0"/>
              <w:adjustRightInd w:val="0"/>
              <w:rPr>
                <w:rFonts w:cs="Arial"/>
              </w:rPr>
            </w:pPr>
            <w:r w:rsidRPr="004C3A0B">
              <w:rPr>
                <w:rFonts w:ascii="Arial" w:hAnsi="Arial" w:cs="Arial"/>
                <w:color w:val="808080"/>
                <w:sz w:val="18"/>
                <w:szCs w:val="18"/>
              </w:rPr>
              <w:t>(this box should expand as you type)</w:t>
            </w:r>
          </w:p>
        </w:tc>
      </w:tr>
      <w:tr w:rsidR="00B94C40" w:rsidRPr="004C3A0B" w:rsidTr="00845339">
        <w:trPr>
          <w:trHeight w:val="233"/>
        </w:trPr>
        <w:tc>
          <w:tcPr>
            <w:tcW w:w="9889" w:type="dxa"/>
          </w:tcPr>
          <w:p w:rsidR="00B94C40" w:rsidRPr="004C3A0B" w:rsidRDefault="00B94C40" w:rsidP="00845339">
            <w:pPr>
              <w:autoSpaceDE w:val="0"/>
              <w:autoSpaceDN w:val="0"/>
              <w:adjustRightInd w:val="0"/>
              <w:rPr>
                <w:rFonts w:ascii="Arial" w:hAnsi="Arial" w:cs="Arial"/>
                <w:sz w:val="16"/>
                <w:szCs w:val="16"/>
              </w:rPr>
            </w:pPr>
          </w:p>
        </w:tc>
      </w:tr>
      <w:tr w:rsidR="00B94C40" w:rsidRPr="004C3A0B" w:rsidTr="00845339">
        <w:trPr>
          <w:trHeight w:val="403"/>
        </w:trPr>
        <w:tc>
          <w:tcPr>
            <w:tcW w:w="9889" w:type="dxa"/>
            <w:shd w:val="clear" w:color="auto" w:fill="F2F2F2" w:themeFill="background1" w:themeFillShade="F2"/>
          </w:tcPr>
          <w:p w:rsidR="00B94C40" w:rsidRPr="004C3A0B" w:rsidRDefault="00B94C40" w:rsidP="00845339">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B94C40" w:rsidRPr="004C3A0B" w:rsidTr="00845339">
        <w:trPr>
          <w:trHeight w:val="403"/>
        </w:trPr>
        <w:tc>
          <w:tcPr>
            <w:tcW w:w="9889" w:type="dxa"/>
          </w:tcPr>
          <w:p w:rsidR="00B94C40" w:rsidRPr="001F5B04" w:rsidRDefault="00B94C40" w:rsidP="00845339">
            <w:pPr>
              <w:autoSpaceDE w:val="0"/>
              <w:autoSpaceDN w:val="0"/>
              <w:adjustRightInd w:val="0"/>
              <w:rPr>
                <w:rFonts w:ascii="Arial" w:hAnsi="Arial" w:cs="Arial"/>
                <w:sz w:val="24"/>
                <w:szCs w:val="24"/>
              </w:rPr>
            </w:pPr>
            <w:r w:rsidRPr="001F5B04">
              <w:rPr>
                <w:rFonts w:ascii="Arial" w:hAnsi="Arial" w:cs="Arial"/>
                <w:sz w:val="24"/>
                <w:szCs w:val="24"/>
              </w:rPr>
              <w:t xml:space="preserve">Data will be destroyed immediately following completion of the community profile.   </w:t>
            </w:r>
          </w:p>
          <w:p w:rsidR="00B94C40" w:rsidRPr="004C3A0B" w:rsidRDefault="00B94C40" w:rsidP="00845339">
            <w:pPr>
              <w:autoSpaceDE w:val="0"/>
              <w:autoSpaceDN w:val="0"/>
              <w:adjustRightInd w:val="0"/>
              <w:rPr>
                <w:rFonts w:cs="Arial"/>
              </w:rPr>
            </w:pPr>
          </w:p>
          <w:p w:rsidR="00B94C40" w:rsidRPr="004C3A0B" w:rsidRDefault="00B94C40" w:rsidP="00845339">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B94C40" w:rsidRPr="004C3A0B" w:rsidRDefault="00B94C40" w:rsidP="00B94C40">
      <w:pPr>
        <w:rPr>
          <w:rFonts w:ascii="Arial" w:hAnsi="Arial" w:cs="Arial"/>
          <w:b/>
          <w:bCs/>
        </w:rPr>
      </w:pPr>
      <w:r w:rsidRPr="004C3A0B">
        <w:rPr>
          <w:rFonts w:ascii="Arial" w:hAnsi="Arial" w:cs="Arial"/>
          <w:sz w:val="16"/>
          <w:szCs w:val="16"/>
        </w:rPr>
        <w:br w:type="page"/>
      </w:r>
    </w:p>
    <w:p w:rsidR="00B94C40" w:rsidRPr="004C3A0B" w:rsidRDefault="00B94C40" w:rsidP="00B94C40">
      <w:pPr>
        <w:rPr>
          <w:rFonts w:ascii="Arial" w:hAnsi="Arial" w:cs="Arial"/>
          <w:b/>
          <w:bCs/>
        </w:rPr>
      </w:pPr>
      <w:r w:rsidRPr="004C3A0B">
        <w:rPr>
          <w:rFonts w:ascii="Arial" w:hAnsi="Arial" w:cs="Arial"/>
          <w:b/>
          <w:bCs/>
        </w:rPr>
        <w:lastRenderedPageBreak/>
        <w:t>SECTION K: Declaration</w:t>
      </w:r>
    </w:p>
    <w:p w:rsidR="00B94C40" w:rsidRPr="004C3A0B" w:rsidRDefault="00B94C40" w:rsidP="00B94C40">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77"/>
        <w:gridCol w:w="3886"/>
        <w:gridCol w:w="1011"/>
        <w:gridCol w:w="1807"/>
      </w:tblGrid>
      <w:tr w:rsidR="00B94C40" w:rsidRPr="004C3A0B" w:rsidTr="00845339">
        <w:trPr>
          <w:trHeight w:val="1807"/>
        </w:trPr>
        <w:tc>
          <w:tcPr>
            <w:tcW w:w="9881" w:type="dxa"/>
            <w:gridSpan w:val="4"/>
            <w:shd w:val="clear" w:color="auto" w:fill="F2F2F2" w:themeFill="background1" w:themeFillShade="F2"/>
            <w:vAlign w:val="center"/>
          </w:tcPr>
          <w:p w:rsidR="00B94C40" w:rsidRPr="004C3A0B" w:rsidRDefault="00B94C40" w:rsidP="00845339">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B94C40" w:rsidRPr="004C3A0B" w:rsidRDefault="00B94C40" w:rsidP="00845339">
            <w:pPr>
              <w:jc w:val="both"/>
              <w:rPr>
                <w:rFonts w:ascii="Arial" w:hAnsi="Arial" w:cs="Arial"/>
                <w:b/>
                <w:bCs/>
                <w:color w:val="000000"/>
              </w:rPr>
            </w:pPr>
          </w:p>
          <w:p w:rsidR="00B94C40" w:rsidRPr="004C3A0B" w:rsidRDefault="00B94C40" w:rsidP="00845339">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28" w:history="1">
              <w:r w:rsidRPr="004C3A0B">
                <w:rPr>
                  <w:rStyle w:val="Hyperlink"/>
                  <w:rFonts w:ascii="Arial" w:hAnsi="Arial" w:cs="Arial"/>
                </w:rPr>
                <w:t>Research Ethics and Integrity Code of Practice</w:t>
              </w:r>
            </w:hyperlink>
          </w:p>
        </w:tc>
      </w:tr>
      <w:tr w:rsidR="00B94C40" w:rsidRPr="004C3A0B" w:rsidTr="00845339">
        <w:trPr>
          <w:trHeight w:val="657"/>
        </w:trPr>
        <w:tc>
          <w:tcPr>
            <w:tcW w:w="3219" w:type="dxa"/>
            <w:tcBorders>
              <w:right w:val="nil"/>
            </w:tcBorders>
            <w:vAlign w:val="center"/>
          </w:tcPr>
          <w:p w:rsidR="00B94C40" w:rsidRDefault="00B94C40" w:rsidP="00845339">
            <w:pPr>
              <w:spacing w:before="100" w:beforeAutospacing="1" w:after="100" w:afterAutospacing="1"/>
              <w:rPr>
                <w:rFonts w:ascii="Arial" w:hAnsi="Arial" w:cs="Arial"/>
                <w:b/>
                <w:bCs/>
              </w:rPr>
            </w:pPr>
            <w:r w:rsidRPr="004C3A0B">
              <w:rPr>
                <w:rFonts w:ascii="Arial" w:hAnsi="Arial" w:cs="Arial"/>
                <w:b/>
                <w:bCs/>
              </w:rPr>
              <w:t>Signature of applicant:</w:t>
            </w:r>
          </w:p>
          <w:p w:rsidR="00B94C40" w:rsidRPr="004C3A0B" w:rsidRDefault="00B94C40" w:rsidP="00845339">
            <w:pPr>
              <w:spacing w:before="100" w:beforeAutospacing="1" w:after="100" w:afterAutospacing="1"/>
              <w:rPr>
                <w:rFonts w:ascii="Arial" w:hAnsi="Arial" w:cs="Arial"/>
              </w:rPr>
            </w:pPr>
            <w:r>
              <w:rPr>
                <w:rFonts w:ascii="Arial" w:hAnsi="Arial" w:cs="Arial"/>
                <w:b/>
                <w:bCs/>
              </w:rPr>
              <w:t xml:space="preserve"> M Warburton</w:t>
            </w:r>
          </w:p>
        </w:tc>
        <w:tc>
          <w:tcPr>
            <w:tcW w:w="3969" w:type="dxa"/>
            <w:tcBorders>
              <w:left w:val="nil"/>
            </w:tcBorders>
            <w:vAlign w:val="center"/>
          </w:tcPr>
          <w:p w:rsidR="00B94C40" w:rsidRPr="004C3A0B" w:rsidRDefault="00B94C40" w:rsidP="00845339">
            <w:pPr>
              <w:spacing w:before="100" w:beforeAutospacing="1" w:after="100" w:afterAutospacing="1"/>
              <w:rPr>
                <w:rFonts w:ascii="Arial" w:hAnsi="Arial" w:cs="Arial"/>
              </w:rPr>
            </w:pPr>
          </w:p>
        </w:tc>
        <w:tc>
          <w:tcPr>
            <w:tcW w:w="850" w:type="dxa"/>
            <w:tcBorders>
              <w:right w:val="nil"/>
            </w:tcBorders>
            <w:vAlign w:val="center"/>
          </w:tcPr>
          <w:p w:rsidR="00B94C40" w:rsidRPr="00665C52" w:rsidRDefault="00B94C40" w:rsidP="00845339">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25 May 2018</w:t>
            </w:r>
          </w:p>
        </w:tc>
        <w:tc>
          <w:tcPr>
            <w:tcW w:w="1843" w:type="dxa"/>
            <w:tcBorders>
              <w:left w:val="nil"/>
            </w:tcBorders>
            <w:vAlign w:val="center"/>
          </w:tcPr>
          <w:p w:rsidR="00B94C40" w:rsidRPr="004C3A0B" w:rsidRDefault="00B94C40" w:rsidP="00845339">
            <w:pPr>
              <w:spacing w:before="100" w:beforeAutospacing="1" w:after="100" w:afterAutospacing="1"/>
              <w:rPr>
                <w:rFonts w:ascii="Arial" w:hAnsi="Arial" w:cs="Arial"/>
              </w:rPr>
            </w:pPr>
          </w:p>
        </w:tc>
      </w:tr>
    </w:tbl>
    <w:p w:rsidR="00B94C40" w:rsidRPr="004C3A0B" w:rsidRDefault="00B94C40" w:rsidP="00B94C40">
      <w:pPr>
        <w:rPr>
          <w:rFonts w:ascii="Arial" w:hAnsi="Arial" w:cs="Arial"/>
        </w:rPr>
      </w:pPr>
    </w:p>
    <w:p w:rsidR="00B94C40" w:rsidRPr="004C3A0B" w:rsidRDefault="00B94C40" w:rsidP="00B94C40">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7"/>
        <w:gridCol w:w="3969"/>
      </w:tblGrid>
      <w:tr w:rsidR="00B94C40" w:rsidRPr="004C3A0B" w:rsidTr="00845339">
        <w:trPr>
          <w:trHeight w:val="346"/>
        </w:trPr>
        <w:tc>
          <w:tcPr>
            <w:tcW w:w="3227" w:type="dxa"/>
            <w:shd w:val="clear" w:color="auto" w:fill="F2F2F2" w:themeFill="background1" w:themeFillShade="F2"/>
            <w:vAlign w:val="center"/>
          </w:tcPr>
          <w:p w:rsidR="00B94C40" w:rsidRPr="004C3A0B" w:rsidRDefault="00B94C40" w:rsidP="00845339">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B94C40" w:rsidRPr="004C3A0B" w:rsidRDefault="00B94C40" w:rsidP="00845339">
            <w:pPr>
              <w:pStyle w:val="ListParagraph"/>
              <w:ind w:left="0"/>
              <w:rPr>
                <w:rFonts w:ascii="Arial" w:hAnsi="Arial" w:cs="Arial"/>
              </w:rPr>
            </w:pPr>
            <w:proofErr w:type="spellStart"/>
            <w:r>
              <w:rPr>
                <w:rFonts w:ascii="Arial" w:hAnsi="Arial" w:cs="Arial"/>
              </w:rPr>
              <w:t>Nichola</w:t>
            </w:r>
            <w:proofErr w:type="spellEnd"/>
            <w:r>
              <w:rPr>
                <w:rFonts w:ascii="Arial" w:hAnsi="Arial" w:cs="Arial"/>
              </w:rPr>
              <w:t xml:space="preserve"> </w:t>
            </w:r>
            <w:proofErr w:type="spellStart"/>
            <w:r>
              <w:rPr>
                <w:rFonts w:ascii="Arial" w:hAnsi="Arial" w:cs="Arial"/>
              </w:rPr>
              <w:t>Welton</w:t>
            </w:r>
            <w:proofErr w:type="spellEnd"/>
          </w:p>
        </w:tc>
      </w:tr>
      <w:tr w:rsidR="00B94C40" w:rsidRPr="004C3A0B" w:rsidTr="00845339">
        <w:trPr>
          <w:trHeight w:val="347"/>
        </w:trPr>
        <w:tc>
          <w:tcPr>
            <w:tcW w:w="3227" w:type="dxa"/>
            <w:shd w:val="clear" w:color="auto" w:fill="F2F2F2" w:themeFill="background1" w:themeFillShade="F2"/>
            <w:vAlign w:val="center"/>
          </w:tcPr>
          <w:p w:rsidR="00B94C40" w:rsidRPr="004C3A0B" w:rsidRDefault="00B94C40" w:rsidP="00845339">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B94C40" w:rsidRPr="004C3A0B" w:rsidRDefault="00B94C40" w:rsidP="00845339">
            <w:pPr>
              <w:pStyle w:val="ListParagraph"/>
              <w:ind w:left="0"/>
              <w:rPr>
                <w:rFonts w:ascii="Arial" w:hAnsi="Arial" w:cs="Arial"/>
              </w:rPr>
            </w:pPr>
          </w:p>
          <w:p w:rsidR="00B94C40" w:rsidRPr="004C3A0B" w:rsidRDefault="00B94C40" w:rsidP="00845339">
            <w:pPr>
              <w:pStyle w:val="ListParagraph"/>
              <w:ind w:left="0"/>
              <w:rPr>
                <w:rFonts w:ascii="Arial" w:hAnsi="Arial" w:cs="Arial"/>
              </w:rPr>
            </w:pPr>
            <w:r w:rsidRPr="00E618A1">
              <w:rPr>
                <w:rFonts w:ascii="Arial" w:hAnsi="Arial" w:cs="Arial"/>
                <w:noProof/>
                <w:lang w:eastAsia="en-GB"/>
              </w:rPr>
              <w:drawing>
                <wp:inline distT="0" distB="0" distL="0" distR="0">
                  <wp:extent cx="2381250" cy="1066800"/>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81250" cy="1066800"/>
                          </a:xfrm>
                          <a:prstGeom prst="rect">
                            <a:avLst/>
                          </a:prstGeom>
                          <a:noFill/>
                          <a:ln>
                            <a:noFill/>
                          </a:ln>
                        </pic:spPr>
                      </pic:pic>
                    </a:graphicData>
                  </a:graphic>
                </wp:inline>
              </w:drawing>
            </w:r>
          </w:p>
        </w:tc>
      </w:tr>
      <w:tr w:rsidR="00B94C40" w:rsidRPr="004C3A0B" w:rsidTr="00845339">
        <w:trPr>
          <w:trHeight w:val="347"/>
        </w:trPr>
        <w:tc>
          <w:tcPr>
            <w:tcW w:w="3227" w:type="dxa"/>
            <w:shd w:val="clear" w:color="auto" w:fill="F2F2F2" w:themeFill="background1" w:themeFillShade="F2"/>
            <w:vAlign w:val="center"/>
          </w:tcPr>
          <w:p w:rsidR="00B94C40" w:rsidRPr="004C3A0B" w:rsidRDefault="00B94C40" w:rsidP="00845339">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B94C40" w:rsidRPr="004C3A0B" w:rsidRDefault="00B94C40" w:rsidP="00845339">
            <w:pPr>
              <w:pStyle w:val="ListParagraph"/>
              <w:ind w:left="0"/>
              <w:rPr>
                <w:rFonts w:ascii="Arial" w:hAnsi="Arial" w:cs="Arial"/>
              </w:rPr>
            </w:pPr>
            <w:r>
              <w:rPr>
                <w:rFonts w:ascii="Arial" w:hAnsi="Arial" w:cs="Arial"/>
              </w:rPr>
              <w:t>31 May 2018</w:t>
            </w:r>
          </w:p>
        </w:tc>
      </w:tr>
    </w:tbl>
    <w:p w:rsidR="00B94C40" w:rsidRPr="004C3A0B" w:rsidRDefault="00B94C40" w:rsidP="00B94C40">
      <w:pPr>
        <w:rPr>
          <w:rFonts w:ascii="Arial" w:hAnsi="Arial" w:cs="Arial"/>
        </w:rPr>
      </w:pPr>
    </w:p>
    <w:p w:rsidR="00B94C40" w:rsidRPr="004C3A0B" w:rsidRDefault="00B94C40" w:rsidP="00B94C40">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7"/>
        <w:gridCol w:w="3969"/>
      </w:tblGrid>
      <w:tr w:rsidR="00B94C40" w:rsidRPr="004C3A0B" w:rsidTr="00845339">
        <w:trPr>
          <w:trHeight w:val="346"/>
        </w:trPr>
        <w:tc>
          <w:tcPr>
            <w:tcW w:w="3227" w:type="dxa"/>
            <w:shd w:val="clear" w:color="auto" w:fill="F2F2F2" w:themeFill="background1" w:themeFillShade="F2"/>
            <w:vAlign w:val="center"/>
          </w:tcPr>
          <w:p w:rsidR="00B94C40" w:rsidRPr="004C3A0B" w:rsidRDefault="00B94C40" w:rsidP="00845339">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B94C40" w:rsidRPr="004C3A0B" w:rsidRDefault="00B94C40" w:rsidP="00845339">
            <w:pPr>
              <w:pStyle w:val="ListParagraph"/>
              <w:ind w:left="0"/>
              <w:rPr>
                <w:rFonts w:ascii="Arial" w:hAnsi="Arial" w:cs="Arial"/>
              </w:rPr>
            </w:pPr>
          </w:p>
        </w:tc>
      </w:tr>
      <w:tr w:rsidR="00B94C40" w:rsidRPr="004C3A0B" w:rsidTr="00845339">
        <w:trPr>
          <w:trHeight w:val="347"/>
        </w:trPr>
        <w:tc>
          <w:tcPr>
            <w:tcW w:w="3227" w:type="dxa"/>
            <w:shd w:val="clear" w:color="auto" w:fill="F2F2F2" w:themeFill="background1" w:themeFillShade="F2"/>
            <w:vAlign w:val="center"/>
          </w:tcPr>
          <w:p w:rsidR="00B94C40" w:rsidRPr="004C3A0B" w:rsidRDefault="00B94C40" w:rsidP="00845339">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B94C40" w:rsidRPr="004C3A0B" w:rsidRDefault="00B94C40" w:rsidP="00845339">
            <w:pPr>
              <w:pStyle w:val="ListParagraph"/>
              <w:ind w:left="0"/>
              <w:rPr>
                <w:rFonts w:ascii="Arial" w:hAnsi="Arial" w:cs="Arial"/>
              </w:rPr>
            </w:pPr>
          </w:p>
          <w:p w:rsidR="00B94C40" w:rsidRPr="004C3A0B" w:rsidRDefault="00B94C40" w:rsidP="00845339">
            <w:pPr>
              <w:pStyle w:val="ListParagraph"/>
              <w:ind w:left="0"/>
              <w:rPr>
                <w:rFonts w:ascii="Arial" w:hAnsi="Arial" w:cs="Arial"/>
              </w:rPr>
            </w:pPr>
          </w:p>
        </w:tc>
      </w:tr>
      <w:tr w:rsidR="00B94C40" w:rsidRPr="004C3A0B" w:rsidTr="00845339">
        <w:trPr>
          <w:trHeight w:val="347"/>
        </w:trPr>
        <w:tc>
          <w:tcPr>
            <w:tcW w:w="3227" w:type="dxa"/>
            <w:shd w:val="clear" w:color="auto" w:fill="F2F2F2" w:themeFill="background1" w:themeFillShade="F2"/>
            <w:vAlign w:val="center"/>
          </w:tcPr>
          <w:p w:rsidR="00B94C40" w:rsidRPr="004C3A0B" w:rsidRDefault="00B94C40" w:rsidP="00845339">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B94C40" w:rsidRPr="004C3A0B" w:rsidRDefault="00B94C40" w:rsidP="00845339">
            <w:pPr>
              <w:pStyle w:val="ListParagraph"/>
              <w:ind w:left="0"/>
              <w:rPr>
                <w:rFonts w:ascii="Arial" w:hAnsi="Arial" w:cs="Arial"/>
              </w:rPr>
            </w:pPr>
          </w:p>
        </w:tc>
      </w:tr>
    </w:tbl>
    <w:p w:rsidR="00B94C40" w:rsidRPr="004C3A0B" w:rsidRDefault="00B94C40" w:rsidP="00B94C40">
      <w:pPr>
        <w:rPr>
          <w:rFonts w:ascii="Arial" w:hAnsi="Arial" w:cs="Arial"/>
        </w:rPr>
      </w:pPr>
    </w:p>
    <w:p w:rsidR="00B94C40" w:rsidRPr="004C3A0B" w:rsidRDefault="00B94C40" w:rsidP="00B94C40">
      <w:pPr>
        <w:rPr>
          <w:rFonts w:ascii="Arial" w:hAnsi="Arial" w:cs="Arial"/>
        </w:rPr>
      </w:pPr>
    </w:p>
    <w:p w:rsidR="00B94C40" w:rsidRPr="004C3A0B" w:rsidRDefault="00B94C40" w:rsidP="00B94C40">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tblPr>
      <w:tblGrid>
        <w:gridCol w:w="675"/>
        <w:gridCol w:w="9356"/>
      </w:tblGrid>
      <w:tr w:rsidR="00B94C40" w:rsidRPr="004C3A0B" w:rsidTr="00845339">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B94C40" w:rsidRPr="004C3A0B" w:rsidRDefault="00B94C40" w:rsidP="00845339">
                <w:pPr>
                  <w:jc w:val="center"/>
                  <w:rPr>
                    <w:rFonts w:ascii="Arial" w:eastAsia="MS Gothic" w:hAnsi="Arial" w:cs="Arial"/>
                    <w:bCs/>
                  </w:rPr>
                </w:pPr>
                <w:r>
                  <w:rPr>
                    <w:rFonts w:ascii="MS Gothic" w:eastAsia="MS Gothic" w:hAnsi="MS Gothic" w:cs="Arial"/>
                    <w:b/>
                    <w:bCs/>
                  </w:rPr>
                  <w:t>x</w:t>
                </w:r>
              </w:p>
            </w:sdtContent>
          </w:sdt>
        </w:tc>
        <w:tc>
          <w:tcPr>
            <w:tcW w:w="9356" w:type="dxa"/>
            <w:vAlign w:val="center"/>
          </w:tcPr>
          <w:p w:rsidR="00B94C40" w:rsidRPr="004C3A0B" w:rsidRDefault="00B94C40" w:rsidP="00845339">
            <w:pPr>
              <w:rPr>
                <w:rFonts w:ascii="Arial" w:eastAsia="MS Gothic" w:hAnsi="Arial" w:cs="Arial"/>
                <w:bCs/>
              </w:rPr>
            </w:pPr>
            <w:r w:rsidRPr="004C3A0B">
              <w:rPr>
                <w:rFonts w:ascii="Arial" w:eastAsia="MS Gothic" w:hAnsi="Arial" w:cs="Arial"/>
                <w:bCs/>
              </w:rPr>
              <w:t>I have read the guidance notes supplied before completing the form.</w:t>
            </w:r>
          </w:p>
        </w:tc>
      </w:tr>
      <w:tr w:rsidR="00B94C40" w:rsidRPr="004C3A0B" w:rsidTr="00845339">
        <w:trPr>
          <w:trHeight w:val="413"/>
        </w:trPr>
        <w:tc>
          <w:tcPr>
            <w:tcW w:w="675" w:type="dxa"/>
            <w:shd w:val="clear" w:color="auto" w:fill="BFBFBF" w:themeFill="background1" w:themeFillShade="BF"/>
            <w:vAlign w:val="center"/>
          </w:tcPr>
          <w:sdt>
            <w:sdtPr>
              <w:rPr>
                <w:rFonts w:ascii="Arial" w:hAnsi="Arial" w:cs="Arial"/>
                <w:b/>
                <w:bCs/>
              </w:rPr>
              <w:id w:val="-17703630"/>
            </w:sdtPr>
            <w:sdtContent>
              <w:p w:rsidR="00B94C40" w:rsidRPr="004C3A0B" w:rsidRDefault="00B94C40" w:rsidP="00845339">
                <w:pPr>
                  <w:jc w:val="center"/>
                  <w:rPr>
                    <w:rFonts w:ascii="Arial" w:eastAsia="MS Gothic" w:hAnsi="Arial" w:cs="Arial"/>
                    <w:bCs/>
                  </w:rPr>
                </w:pPr>
                <w:r>
                  <w:rPr>
                    <w:rFonts w:ascii="MS Gothic" w:eastAsia="MS Gothic" w:hAnsi="MS Gothic" w:cs="Arial"/>
                    <w:b/>
                    <w:bCs/>
                  </w:rPr>
                  <w:t>x</w:t>
                </w:r>
              </w:p>
            </w:sdtContent>
          </w:sdt>
        </w:tc>
        <w:tc>
          <w:tcPr>
            <w:tcW w:w="9356" w:type="dxa"/>
            <w:vAlign w:val="center"/>
          </w:tcPr>
          <w:p w:rsidR="00B94C40" w:rsidRPr="004C3A0B" w:rsidRDefault="00B94C40" w:rsidP="00845339">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B94C40" w:rsidRPr="004C3A0B" w:rsidTr="00845339">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B94C40" w:rsidRPr="004C3A0B" w:rsidRDefault="00B94C40" w:rsidP="00845339">
                <w:pPr>
                  <w:jc w:val="center"/>
                  <w:rPr>
                    <w:rFonts w:ascii="Arial" w:hAnsi="Arial" w:cs="Arial"/>
                  </w:rPr>
                </w:pPr>
                <w:r>
                  <w:rPr>
                    <w:rFonts w:ascii="MS Gothic" w:eastAsia="MS Gothic" w:hAnsi="MS Gothic" w:cs="Arial"/>
                    <w:b/>
                    <w:bCs/>
                  </w:rPr>
                  <w:t>x</w:t>
                </w:r>
              </w:p>
            </w:sdtContent>
          </w:sdt>
        </w:tc>
        <w:tc>
          <w:tcPr>
            <w:tcW w:w="9356" w:type="dxa"/>
            <w:vAlign w:val="center"/>
          </w:tcPr>
          <w:p w:rsidR="00B94C40" w:rsidRPr="004C3A0B" w:rsidRDefault="00B94C40" w:rsidP="00845339">
            <w:pPr>
              <w:rPr>
                <w:rFonts w:ascii="Arial" w:hAnsi="Arial" w:cs="Arial"/>
              </w:rPr>
            </w:pPr>
            <w:r w:rsidRPr="004C3A0B">
              <w:rPr>
                <w:rFonts w:ascii="Arial" w:hAnsi="Arial" w:cs="Arial"/>
              </w:rPr>
              <w:t>I confirm that the research activity has received approval in principle</w:t>
            </w:r>
          </w:p>
        </w:tc>
      </w:tr>
      <w:tr w:rsidR="00B94C40" w:rsidRPr="004C3A0B" w:rsidTr="00845339">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B94C40" w:rsidRPr="004C3A0B" w:rsidRDefault="00B94C40" w:rsidP="00845339">
                <w:pPr>
                  <w:jc w:val="center"/>
                  <w:rPr>
                    <w:rFonts w:ascii="Arial" w:hAnsi="Arial" w:cs="Arial"/>
                  </w:rPr>
                </w:pPr>
                <w:r>
                  <w:rPr>
                    <w:rFonts w:ascii="MS Gothic" w:eastAsia="MS Gothic" w:hAnsi="MS Gothic" w:cs="Arial" w:hint="eastAsia"/>
                    <w:b/>
                    <w:bCs/>
                  </w:rPr>
                  <w:t>☐</w:t>
                </w:r>
              </w:p>
            </w:sdtContent>
          </w:sdt>
        </w:tc>
        <w:tc>
          <w:tcPr>
            <w:tcW w:w="9356" w:type="dxa"/>
            <w:vAlign w:val="center"/>
          </w:tcPr>
          <w:p w:rsidR="00B94C40" w:rsidRPr="004C3A0B" w:rsidRDefault="00B94C40" w:rsidP="00845339">
            <w:pPr>
              <w:rPr>
                <w:rFonts w:ascii="Arial" w:hAnsi="Arial" w:cs="Arial"/>
              </w:rPr>
            </w:pPr>
            <w:r w:rsidRPr="004C3A0B">
              <w:rPr>
                <w:rFonts w:ascii="Arial" w:hAnsi="Arial" w:cs="Arial"/>
              </w:rPr>
              <w:t>I have attached a copy of final/interim approval from external organisation (where appropriate)</w:t>
            </w:r>
          </w:p>
        </w:tc>
      </w:tr>
      <w:tr w:rsidR="00B94C40" w:rsidRPr="004C3A0B" w:rsidTr="00845339">
        <w:trPr>
          <w:trHeight w:val="492"/>
        </w:trPr>
        <w:tc>
          <w:tcPr>
            <w:tcW w:w="675" w:type="dxa"/>
            <w:shd w:val="clear" w:color="auto" w:fill="BFBFBF" w:themeFill="background1" w:themeFillShade="BF"/>
            <w:vAlign w:val="center"/>
          </w:tcPr>
          <w:sdt>
            <w:sdtPr>
              <w:rPr>
                <w:rFonts w:ascii="Arial" w:hAnsi="Arial" w:cs="Arial"/>
                <w:b/>
                <w:bCs/>
              </w:rPr>
              <w:id w:val="1893926499"/>
            </w:sdtPr>
            <w:sdtContent>
              <w:p w:rsidR="00B94C40" w:rsidRDefault="00B94C40" w:rsidP="0084533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B94C40" w:rsidRDefault="00B94C40" w:rsidP="00845339">
            <w:pPr>
              <w:rPr>
                <w:rFonts w:ascii="Arial" w:hAnsi="Arial" w:cs="Arial"/>
              </w:rPr>
            </w:pPr>
          </w:p>
          <w:p w:rsidR="00B94C40" w:rsidRDefault="00B94C40" w:rsidP="00845339">
            <w:pPr>
              <w:rPr>
                <w:rFonts w:ascii="Arial" w:hAnsi="Arial" w:cs="Arial"/>
              </w:rPr>
            </w:pPr>
            <w:r w:rsidRPr="00204E14">
              <w:rPr>
                <w:rFonts w:ascii="Arial" w:hAnsi="Arial" w:cs="Arial"/>
              </w:rPr>
              <w:t>I have attached a full risk assessment (and have NOT completed Section H of this form) (where appropriate)</w:t>
            </w:r>
          </w:p>
          <w:p w:rsidR="00B94C40" w:rsidRPr="004C3A0B" w:rsidRDefault="00B94C40" w:rsidP="00845339">
            <w:pPr>
              <w:rPr>
                <w:rFonts w:ascii="Arial" w:hAnsi="Arial" w:cs="Arial"/>
              </w:rPr>
            </w:pPr>
          </w:p>
        </w:tc>
      </w:tr>
      <w:tr w:rsidR="00B94C40" w:rsidRPr="004C3A0B" w:rsidTr="00845339">
        <w:trPr>
          <w:trHeight w:val="626"/>
        </w:trPr>
        <w:tc>
          <w:tcPr>
            <w:tcW w:w="675" w:type="dxa"/>
            <w:shd w:val="clear" w:color="auto" w:fill="BFBFBF" w:themeFill="background1" w:themeFillShade="BF"/>
            <w:vAlign w:val="center"/>
          </w:tcPr>
          <w:sdt>
            <w:sdtPr>
              <w:rPr>
                <w:rFonts w:ascii="Arial" w:hAnsi="Arial" w:cs="Arial"/>
                <w:b/>
                <w:bCs/>
              </w:rPr>
              <w:id w:val="1189257540"/>
            </w:sdtPr>
            <w:sdtContent>
              <w:p w:rsidR="00B94C40" w:rsidRPr="004C3A0B" w:rsidRDefault="00B94C40" w:rsidP="00845339">
                <w:pPr>
                  <w:jc w:val="center"/>
                  <w:rPr>
                    <w:rFonts w:ascii="Arial" w:hAnsi="Arial" w:cs="Arial"/>
                  </w:rPr>
                </w:pPr>
                <w:r>
                  <w:rPr>
                    <w:rFonts w:ascii="MS Gothic" w:eastAsia="MS Gothic" w:hAnsi="MS Gothic" w:cs="Arial"/>
                    <w:b/>
                    <w:bCs/>
                  </w:rPr>
                  <w:t>x</w:t>
                </w:r>
              </w:p>
            </w:sdtContent>
          </w:sdt>
        </w:tc>
        <w:tc>
          <w:tcPr>
            <w:tcW w:w="9356" w:type="dxa"/>
            <w:vAlign w:val="center"/>
          </w:tcPr>
          <w:p w:rsidR="00B94C40" w:rsidRPr="004C3A0B" w:rsidRDefault="00B94C40" w:rsidP="00845339">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B94C40" w:rsidRPr="004C3A0B" w:rsidTr="00845339">
        <w:trPr>
          <w:trHeight w:val="968"/>
        </w:trPr>
        <w:tc>
          <w:tcPr>
            <w:tcW w:w="675" w:type="dxa"/>
            <w:shd w:val="clear" w:color="auto" w:fill="BFBFBF" w:themeFill="background1" w:themeFillShade="BF"/>
            <w:vAlign w:val="center"/>
          </w:tcPr>
          <w:sdt>
            <w:sdtPr>
              <w:rPr>
                <w:rFonts w:ascii="Arial" w:hAnsi="Arial" w:cs="Arial"/>
                <w:b/>
                <w:bCs/>
              </w:rPr>
              <w:id w:val="1030683582"/>
            </w:sdtPr>
            <w:sdtContent>
              <w:p w:rsidR="00B94C40" w:rsidRPr="004C3A0B" w:rsidRDefault="00B94C40" w:rsidP="00845339">
                <w:pPr>
                  <w:jc w:val="center"/>
                  <w:rPr>
                    <w:rFonts w:ascii="Arial" w:hAnsi="Arial" w:cs="Arial"/>
                  </w:rPr>
                </w:pPr>
                <w:r>
                  <w:rPr>
                    <w:rFonts w:ascii="MS Gothic" w:eastAsia="MS Gothic" w:hAnsi="MS Gothic" w:cs="Arial"/>
                    <w:b/>
                    <w:bCs/>
                  </w:rPr>
                  <w:t>x</w:t>
                </w:r>
              </w:p>
            </w:sdtContent>
          </w:sdt>
        </w:tc>
        <w:tc>
          <w:tcPr>
            <w:tcW w:w="9356" w:type="dxa"/>
            <w:vAlign w:val="center"/>
          </w:tcPr>
          <w:p w:rsidR="00B94C40" w:rsidRPr="004C3A0B" w:rsidRDefault="00B94C40" w:rsidP="00845339">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rPr>
              <w:t>DoS</w:t>
            </w:r>
            <w:proofErr w:type="spellEnd"/>
            <w:r w:rsidRPr="004C3A0B">
              <w:rPr>
                <w:rFonts w:ascii="Arial" w:hAnsi="Arial" w:cs="Arial"/>
              </w:rPr>
              <w:t>/Supervisor, module tutor or Head of School.</w:t>
            </w:r>
          </w:p>
        </w:tc>
      </w:tr>
    </w:tbl>
    <w:p w:rsidR="00B94C40" w:rsidRPr="004C3A0B" w:rsidRDefault="00B94C40" w:rsidP="00B94C40">
      <w:pPr>
        <w:tabs>
          <w:tab w:val="left" w:pos="5103"/>
        </w:tabs>
        <w:rPr>
          <w:rFonts w:ascii="Arial" w:hAnsi="Arial" w:cs="Arial"/>
          <w:b/>
          <w:bCs/>
        </w:rPr>
      </w:pPr>
    </w:p>
    <w:p w:rsidR="00B94C40" w:rsidRPr="004C3A0B" w:rsidRDefault="00B94C40" w:rsidP="00B94C40">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0"/>
      </w:tblGrid>
      <w:tr w:rsidR="00B94C40" w:rsidRPr="004C3A0B" w:rsidTr="00845339">
        <w:tc>
          <w:tcPr>
            <w:tcW w:w="10060" w:type="dxa"/>
            <w:shd w:val="clear" w:color="auto" w:fill="F2F2F2" w:themeFill="background1" w:themeFillShade="F2"/>
          </w:tcPr>
          <w:p w:rsidR="00B94C40" w:rsidRPr="004C3A0B" w:rsidRDefault="00B94C40" w:rsidP="00845339">
            <w:pPr>
              <w:rPr>
                <w:rFonts w:ascii="Arial" w:hAnsi="Arial" w:cs="Arial"/>
                <w:b/>
              </w:rPr>
            </w:pPr>
            <w:r w:rsidRPr="004C3A0B">
              <w:rPr>
                <w:rFonts w:ascii="Arial" w:hAnsi="Arial" w:cs="Arial"/>
                <w:b/>
              </w:rPr>
              <w:t>RESEARCH STUDENTS AND STAFF ONLY</w:t>
            </w:r>
          </w:p>
          <w:p w:rsidR="00B94C40" w:rsidRPr="004C3A0B" w:rsidRDefault="00B94C40" w:rsidP="00845339">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0"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B94C40" w:rsidRPr="004C3A0B" w:rsidRDefault="00B94C40" w:rsidP="00845339">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rsidR="00B94C40" w:rsidRPr="004C3A0B" w:rsidRDefault="00B94C40" w:rsidP="00B94C40">
      <w:pPr>
        <w:tabs>
          <w:tab w:val="left" w:pos="5103"/>
        </w:tabs>
        <w:rPr>
          <w:rFonts w:ascii="Arial" w:hAnsi="Arial" w:cs="Arial"/>
          <w:b/>
          <w:bCs/>
        </w:rPr>
      </w:pPr>
    </w:p>
    <w:p w:rsidR="00B94C40" w:rsidRPr="004C3A0B" w:rsidRDefault="00B94C40" w:rsidP="00B94C40">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rsidR="00B94C40" w:rsidRPr="004C3A0B" w:rsidRDefault="00B94C40" w:rsidP="00B94C40">
      <w:pPr>
        <w:tabs>
          <w:tab w:val="left" w:pos="5103"/>
        </w:tabs>
        <w:rPr>
          <w:rFonts w:ascii="Arial" w:hAnsi="Arial" w:cs="Arial"/>
          <w:bCs/>
        </w:rPr>
      </w:pPr>
    </w:p>
    <w:p w:rsidR="00B94C40" w:rsidRDefault="00B94C40" w:rsidP="00B94C40">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31" w:history="1">
        <w:r w:rsidRPr="004C3A0B">
          <w:rPr>
            <w:rStyle w:val="Hyperlink"/>
            <w:rFonts w:ascii="Arial" w:hAnsi="Arial" w:cs="Arial"/>
          </w:rPr>
          <w:t>http://www.uwtsd.ac.uk/academic-office/</w:t>
        </w:r>
      </w:hyperlink>
    </w:p>
    <w:p w:rsidR="00B94C40" w:rsidRPr="004C3A0B" w:rsidRDefault="00B94C40" w:rsidP="00B94C40">
      <w:pPr>
        <w:tabs>
          <w:tab w:val="left" w:pos="5103"/>
        </w:tabs>
        <w:rPr>
          <w:rFonts w:ascii="Arial" w:hAnsi="Arial" w:cs="Arial"/>
          <w:bCs/>
        </w:rPr>
      </w:pPr>
    </w:p>
    <w:p w:rsidR="00B94C40" w:rsidRPr="004C3A0B" w:rsidRDefault="00B94C40" w:rsidP="00B94C40">
      <w:pPr>
        <w:jc w:val="center"/>
        <w:rPr>
          <w:rFonts w:ascii="Arial" w:hAnsi="Arial" w:cs="Arial"/>
          <w:b/>
        </w:rPr>
      </w:pPr>
      <w:r w:rsidRPr="004C3A0B">
        <w:rPr>
          <w:rFonts w:ascii="Arial" w:hAnsi="Arial" w:cs="Arial"/>
          <w:b/>
        </w:rPr>
        <w:t>Application Process</w:t>
      </w:r>
    </w:p>
    <w:p w:rsidR="00B94C40" w:rsidRPr="004C3A0B" w:rsidRDefault="00B94C40" w:rsidP="00B94C40">
      <w:pPr>
        <w:jc w:val="both"/>
        <w:rPr>
          <w:rFonts w:ascii="Arial" w:hAnsi="Arial" w:cs="Arial"/>
        </w:rPr>
      </w:pPr>
    </w:p>
    <w:p w:rsidR="00B94C40" w:rsidRPr="004C3A0B" w:rsidRDefault="00B94C40" w:rsidP="00B94C40">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2"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rsidR="00B94C40" w:rsidRPr="004C3A0B" w:rsidRDefault="00B94C40" w:rsidP="00B94C40">
      <w:pPr>
        <w:jc w:val="both"/>
        <w:rPr>
          <w:rFonts w:ascii="Arial" w:hAnsi="Arial" w:cs="Arial"/>
        </w:rPr>
      </w:pPr>
    </w:p>
    <w:p w:rsidR="00B94C40" w:rsidRPr="004C3A0B" w:rsidRDefault="00B94C40" w:rsidP="00B94C40">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t>
      </w:r>
      <w:r w:rsidRPr="004C3A0B">
        <w:rPr>
          <w:rFonts w:ascii="Arial" w:hAnsi="Arial" w:cs="Arial"/>
        </w:rPr>
        <w:lastRenderedPageBreak/>
        <w:t>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B94C40" w:rsidRPr="004C3A0B" w:rsidRDefault="00B94C40" w:rsidP="00B94C40">
      <w:pPr>
        <w:jc w:val="both"/>
        <w:rPr>
          <w:rFonts w:ascii="Arial" w:hAnsi="Arial" w:cs="Arial"/>
        </w:rPr>
      </w:pPr>
    </w:p>
    <w:p w:rsidR="00B94C40" w:rsidRPr="004C3A0B" w:rsidRDefault="00B94C40" w:rsidP="00B94C40">
      <w:pPr>
        <w:tabs>
          <w:tab w:val="left" w:pos="5103"/>
        </w:tabs>
        <w:jc w:val="both"/>
        <w:rPr>
          <w:rFonts w:ascii="Arial" w:hAnsi="Arial" w:cs="Arial"/>
          <w:b/>
          <w:bCs/>
        </w:rPr>
      </w:pPr>
      <w:r w:rsidRPr="004C3A0B">
        <w:rPr>
          <w:rFonts w:ascii="Arial" w:hAnsi="Arial" w:cs="Arial"/>
          <w:b/>
          <w:bCs/>
        </w:rPr>
        <w:t>Notes for guidance in completion of this form</w:t>
      </w:r>
    </w:p>
    <w:p w:rsidR="00B94C40" w:rsidRPr="004C3A0B" w:rsidRDefault="00B94C40" w:rsidP="00B94C40">
      <w:pPr>
        <w:tabs>
          <w:tab w:val="left" w:pos="5103"/>
        </w:tabs>
        <w:jc w:val="both"/>
        <w:rPr>
          <w:rFonts w:ascii="Arial" w:hAnsi="Arial" w:cs="Arial"/>
          <w:b/>
          <w:bCs/>
        </w:rPr>
      </w:pPr>
    </w:p>
    <w:p w:rsidR="00B94C40" w:rsidRPr="004C3A0B" w:rsidRDefault="00B94C40" w:rsidP="00B94C40">
      <w:pPr>
        <w:tabs>
          <w:tab w:val="left" w:pos="5103"/>
        </w:tabs>
        <w:jc w:val="both"/>
        <w:rPr>
          <w:rFonts w:ascii="Arial" w:hAnsi="Arial" w:cs="Arial"/>
          <w:b/>
          <w:bCs/>
        </w:rPr>
      </w:pPr>
      <w:r w:rsidRPr="004C3A0B">
        <w:rPr>
          <w:rFonts w:ascii="Arial" w:hAnsi="Arial" w:cs="Arial"/>
          <w:b/>
          <w:bCs/>
        </w:rPr>
        <w:t>Section A:  About You</w:t>
      </w:r>
    </w:p>
    <w:p w:rsidR="00B94C40" w:rsidRPr="004C3A0B" w:rsidRDefault="00B94C40" w:rsidP="00B94C40">
      <w:pPr>
        <w:tabs>
          <w:tab w:val="left" w:pos="5103"/>
        </w:tabs>
        <w:jc w:val="both"/>
        <w:rPr>
          <w:rFonts w:ascii="Arial" w:hAnsi="Arial" w:cs="Arial"/>
          <w:bCs/>
        </w:rPr>
      </w:pPr>
      <w:r w:rsidRPr="004C3A0B">
        <w:rPr>
          <w:rFonts w:ascii="Arial" w:hAnsi="Arial" w:cs="Arial"/>
          <w:bCs/>
        </w:rPr>
        <w:t>Please complete all relevant sections</w:t>
      </w:r>
    </w:p>
    <w:p w:rsidR="00B94C40" w:rsidRPr="004C3A0B" w:rsidRDefault="00B94C40" w:rsidP="00B94C40">
      <w:pPr>
        <w:tabs>
          <w:tab w:val="left" w:pos="5103"/>
        </w:tabs>
        <w:jc w:val="both"/>
        <w:rPr>
          <w:rFonts w:ascii="Arial" w:hAnsi="Arial" w:cs="Arial"/>
          <w:b/>
          <w:bCs/>
        </w:rPr>
      </w:pPr>
    </w:p>
    <w:p w:rsidR="00B94C40" w:rsidRPr="004C3A0B" w:rsidRDefault="00B94C40" w:rsidP="00B94C40">
      <w:pPr>
        <w:tabs>
          <w:tab w:val="left" w:pos="5103"/>
        </w:tabs>
        <w:jc w:val="both"/>
        <w:rPr>
          <w:rFonts w:ascii="Arial" w:hAnsi="Arial" w:cs="Arial"/>
          <w:b/>
          <w:bCs/>
        </w:rPr>
      </w:pPr>
      <w:r w:rsidRPr="004C3A0B">
        <w:rPr>
          <w:rFonts w:ascii="Arial" w:hAnsi="Arial" w:cs="Arial"/>
          <w:b/>
          <w:bCs/>
        </w:rPr>
        <w:t>Section B:  Approval for research activity</w:t>
      </w:r>
    </w:p>
    <w:p w:rsidR="00B94C40" w:rsidRPr="004C3A0B" w:rsidRDefault="00B94C40" w:rsidP="00B94C40">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B94C40" w:rsidRPr="004C3A0B" w:rsidRDefault="00B94C40" w:rsidP="00B94C40">
      <w:pPr>
        <w:tabs>
          <w:tab w:val="left" w:pos="5103"/>
        </w:tabs>
        <w:jc w:val="both"/>
        <w:rPr>
          <w:rFonts w:ascii="Arial" w:hAnsi="Arial" w:cs="Arial"/>
          <w:bCs/>
          <w:sz w:val="12"/>
          <w:szCs w:val="12"/>
        </w:rPr>
      </w:pPr>
    </w:p>
    <w:p w:rsidR="00B94C40" w:rsidRPr="004C3A0B" w:rsidRDefault="00B94C40" w:rsidP="00B94C40">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B94C40" w:rsidRPr="004C3A0B" w:rsidRDefault="00B94C40" w:rsidP="00B94C40">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B94C40" w:rsidRPr="004C3A0B" w:rsidRDefault="00B94C40" w:rsidP="00B94C40">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B94C40" w:rsidRPr="004C3A0B" w:rsidRDefault="00B94C40" w:rsidP="00B94C40">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rsidR="00B94C40" w:rsidRPr="004C3A0B" w:rsidRDefault="00B94C40" w:rsidP="00B94C40">
      <w:pPr>
        <w:tabs>
          <w:tab w:val="left" w:pos="5103"/>
        </w:tabs>
        <w:jc w:val="both"/>
        <w:rPr>
          <w:rFonts w:ascii="Arial" w:hAnsi="Arial" w:cs="Arial"/>
          <w:bCs/>
        </w:rPr>
      </w:pPr>
    </w:p>
    <w:p w:rsidR="00B94C40" w:rsidRPr="004C3A0B" w:rsidRDefault="00B94C40" w:rsidP="00B94C40">
      <w:pPr>
        <w:tabs>
          <w:tab w:val="left" w:pos="5103"/>
        </w:tabs>
        <w:jc w:val="both"/>
        <w:rPr>
          <w:rFonts w:ascii="Arial" w:hAnsi="Arial" w:cs="Arial"/>
          <w:b/>
          <w:bCs/>
        </w:rPr>
      </w:pPr>
      <w:r w:rsidRPr="004C3A0B">
        <w:rPr>
          <w:rFonts w:ascii="Arial" w:hAnsi="Arial" w:cs="Arial"/>
          <w:b/>
          <w:bCs/>
        </w:rPr>
        <w:t>Section C:  External Ethical Guidance materials</w:t>
      </w:r>
    </w:p>
    <w:p w:rsidR="00B94C40" w:rsidRPr="004C3A0B" w:rsidRDefault="00B94C40" w:rsidP="00B94C40">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B94C40" w:rsidRPr="004C3A0B" w:rsidRDefault="00B94C40" w:rsidP="00B94C40">
      <w:pPr>
        <w:tabs>
          <w:tab w:val="left" w:pos="5103"/>
        </w:tabs>
        <w:jc w:val="both"/>
        <w:rPr>
          <w:rFonts w:ascii="Arial" w:hAnsi="Arial" w:cs="Arial"/>
          <w:bCs/>
        </w:rPr>
      </w:pPr>
    </w:p>
    <w:p w:rsidR="00B94C40" w:rsidRPr="004C3A0B" w:rsidRDefault="00B94C40" w:rsidP="00B94C40">
      <w:pPr>
        <w:tabs>
          <w:tab w:val="left" w:pos="5103"/>
        </w:tabs>
        <w:jc w:val="both"/>
        <w:rPr>
          <w:rFonts w:ascii="Arial" w:hAnsi="Arial" w:cs="Arial"/>
          <w:b/>
          <w:bCs/>
        </w:rPr>
      </w:pPr>
      <w:r w:rsidRPr="004C3A0B">
        <w:rPr>
          <w:rFonts w:ascii="Arial" w:hAnsi="Arial" w:cs="Arial"/>
          <w:b/>
          <w:bCs/>
        </w:rPr>
        <w:t>Section D:  External Collaborative Research Activity</w:t>
      </w:r>
    </w:p>
    <w:p w:rsidR="00B94C40" w:rsidRPr="004C3A0B" w:rsidRDefault="00B94C40" w:rsidP="00B94C40">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B94C40" w:rsidRPr="004C3A0B" w:rsidRDefault="00B94C40" w:rsidP="00B94C40">
      <w:pPr>
        <w:tabs>
          <w:tab w:val="left" w:pos="5103"/>
        </w:tabs>
        <w:jc w:val="both"/>
        <w:rPr>
          <w:rFonts w:ascii="Arial" w:hAnsi="Arial" w:cs="Arial"/>
          <w:bCs/>
        </w:rPr>
      </w:pPr>
    </w:p>
    <w:p w:rsidR="00B94C40" w:rsidRPr="004C3A0B" w:rsidRDefault="00B94C40" w:rsidP="00B94C40">
      <w:pPr>
        <w:tabs>
          <w:tab w:val="left" w:pos="5103"/>
        </w:tabs>
        <w:jc w:val="both"/>
        <w:rPr>
          <w:rFonts w:ascii="Arial" w:hAnsi="Arial" w:cs="Arial"/>
          <w:b/>
          <w:bCs/>
        </w:rPr>
      </w:pPr>
      <w:r w:rsidRPr="004C3A0B">
        <w:rPr>
          <w:rFonts w:ascii="Arial" w:hAnsi="Arial" w:cs="Arial"/>
          <w:b/>
          <w:bCs/>
        </w:rPr>
        <w:t>Section E:  Details of Research Activity</w:t>
      </w:r>
    </w:p>
    <w:p w:rsidR="00B94C40" w:rsidRDefault="00B94C40" w:rsidP="00B94C40">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B94C40" w:rsidRPr="004C3A0B" w:rsidRDefault="00B94C40" w:rsidP="00B94C40">
      <w:pPr>
        <w:tabs>
          <w:tab w:val="left" w:pos="5103"/>
        </w:tabs>
        <w:jc w:val="both"/>
        <w:rPr>
          <w:rFonts w:ascii="Arial" w:hAnsi="Arial" w:cs="Arial"/>
          <w:b/>
          <w:bCs/>
        </w:rPr>
      </w:pPr>
      <w:r w:rsidRPr="004C3A0B">
        <w:rPr>
          <w:rFonts w:ascii="Arial" w:hAnsi="Arial" w:cs="Arial"/>
          <w:b/>
          <w:bCs/>
        </w:rPr>
        <w:lastRenderedPageBreak/>
        <w:t>Indicative Title:  please use the same title as used on the research proposal.</w:t>
      </w:r>
    </w:p>
    <w:p w:rsidR="00B94C40" w:rsidRDefault="00B94C40" w:rsidP="00B94C40">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B94C40" w:rsidRDefault="00B94C40" w:rsidP="00B94C40">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B94C40" w:rsidRDefault="00B94C40" w:rsidP="00B94C40">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00B94C40" w:rsidRPr="004C3A0B" w:rsidRDefault="00B94C40" w:rsidP="00B94C40">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B94C40" w:rsidRDefault="00B94C40" w:rsidP="00B94C40">
      <w:pPr>
        <w:tabs>
          <w:tab w:val="left" w:pos="5103"/>
        </w:tabs>
        <w:jc w:val="both"/>
        <w:rPr>
          <w:rFonts w:ascii="Arial" w:hAnsi="Arial" w:cs="Arial"/>
          <w:b/>
          <w:bCs/>
        </w:rPr>
      </w:pPr>
    </w:p>
    <w:p w:rsidR="00B94C40" w:rsidRDefault="00B94C40" w:rsidP="00B94C40">
      <w:pPr>
        <w:tabs>
          <w:tab w:val="left" w:pos="5103"/>
        </w:tabs>
        <w:jc w:val="both"/>
        <w:rPr>
          <w:rFonts w:ascii="Arial" w:hAnsi="Arial" w:cs="Arial"/>
          <w:b/>
          <w:bCs/>
        </w:rPr>
      </w:pPr>
    </w:p>
    <w:p w:rsidR="00B94C40" w:rsidRDefault="00B94C40" w:rsidP="00B94C40">
      <w:pPr>
        <w:tabs>
          <w:tab w:val="left" w:pos="5103"/>
        </w:tabs>
        <w:jc w:val="both"/>
        <w:rPr>
          <w:rFonts w:ascii="Arial" w:hAnsi="Arial" w:cs="Arial"/>
          <w:b/>
          <w:bCs/>
        </w:rPr>
      </w:pPr>
    </w:p>
    <w:p w:rsidR="00B94C40" w:rsidRDefault="00B94C40" w:rsidP="00B94C40">
      <w:pPr>
        <w:tabs>
          <w:tab w:val="left" w:pos="5103"/>
        </w:tabs>
        <w:jc w:val="both"/>
        <w:rPr>
          <w:rFonts w:ascii="Arial" w:hAnsi="Arial" w:cs="Arial"/>
          <w:b/>
          <w:bCs/>
        </w:rPr>
      </w:pPr>
    </w:p>
    <w:p w:rsidR="00B94C40" w:rsidRPr="004C3A0B" w:rsidRDefault="00B94C40" w:rsidP="00B94C40">
      <w:pPr>
        <w:tabs>
          <w:tab w:val="left" w:pos="5103"/>
        </w:tabs>
        <w:jc w:val="both"/>
        <w:rPr>
          <w:rFonts w:ascii="Arial" w:hAnsi="Arial" w:cs="Arial"/>
          <w:b/>
          <w:bCs/>
        </w:rPr>
      </w:pPr>
    </w:p>
    <w:p w:rsidR="00B94C40" w:rsidRPr="004C3A0B" w:rsidRDefault="00B94C40" w:rsidP="00B94C40">
      <w:pPr>
        <w:tabs>
          <w:tab w:val="left" w:pos="5103"/>
        </w:tabs>
        <w:jc w:val="both"/>
        <w:rPr>
          <w:rFonts w:ascii="Arial" w:hAnsi="Arial" w:cs="Arial"/>
          <w:b/>
          <w:bCs/>
        </w:rPr>
      </w:pPr>
      <w:r w:rsidRPr="004C3A0B">
        <w:rPr>
          <w:rFonts w:ascii="Arial" w:hAnsi="Arial" w:cs="Arial"/>
          <w:b/>
          <w:bCs/>
        </w:rPr>
        <w:t>Section F:  Scope of Research Activity</w:t>
      </w:r>
    </w:p>
    <w:p w:rsidR="00B94C40" w:rsidRPr="004C3A0B" w:rsidRDefault="00B94C40" w:rsidP="00B94C40">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B94C40" w:rsidRPr="004C3A0B" w:rsidRDefault="00B94C40" w:rsidP="00B94C40">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B94C40" w:rsidRDefault="00B94C40" w:rsidP="00B94C40">
      <w:pPr>
        <w:tabs>
          <w:tab w:val="left" w:pos="5103"/>
        </w:tabs>
        <w:jc w:val="both"/>
        <w:rPr>
          <w:rFonts w:ascii="Arial" w:hAnsi="Arial" w:cs="Arial"/>
          <w:b/>
          <w:bCs/>
        </w:rPr>
      </w:pPr>
    </w:p>
    <w:p w:rsidR="00B94C40" w:rsidRPr="004C3A0B" w:rsidRDefault="00B94C40" w:rsidP="00B94C40">
      <w:pPr>
        <w:tabs>
          <w:tab w:val="left" w:pos="5103"/>
        </w:tabs>
        <w:jc w:val="both"/>
        <w:rPr>
          <w:rFonts w:ascii="Arial" w:hAnsi="Arial" w:cs="Arial"/>
          <w:b/>
          <w:bCs/>
        </w:rPr>
      </w:pPr>
      <w:r w:rsidRPr="004C3A0B">
        <w:rPr>
          <w:rFonts w:ascii="Arial" w:hAnsi="Arial" w:cs="Arial"/>
          <w:b/>
          <w:bCs/>
        </w:rPr>
        <w:t>Section G:  Intended Participants</w:t>
      </w:r>
    </w:p>
    <w:p w:rsidR="00B94C40" w:rsidRPr="004C3A0B" w:rsidRDefault="00B94C40" w:rsidP="00B94C40">
      <w:pPr>
        <w:tabs>
          <w:tab w:val="left" w:pos="5103"/>
        </w:tabs>
        <w:jc w:val="both"/>
        <w:rPr>
          <w:rFonts w:ascii="Arial" w:hAnsi="Arial" w:cs="Arial"/>
          <w:bCs/>
        </w:rPr>
      </w:pPr>
      <w:r w:rsidRPr="004C3A0B">
        <w:rPr>
          <w:rFonts w:ascii="Arial" w:hAnsi="Arial" w:cs="Arial"/>
          <w:bCs/>
        </w:rPr>
        <w:t>Please tick all categories that might apply.</w:t>
      </w:r>
    </w:p>
    <w:p w:rsidR="00B94C40" w:rsidRPr="004C3A0B" w:rsidRDefault="00B94C40" w:rsidP="00B94C40">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B94C40" w:rsidRPr="004C3A0B" w:rsidRDefault="00B94C40" w:rsidP="00B94C40">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w:t>
      </w:r>
      <w:r w:rsidRPr="004C3A0B">
        <w:rPr>
          <w:rFonts w:ascii="Arial" w:hAnsi="Arial" w:cs="Arial"/>
          <w:bCs/>
        </w:rPr>
        <w:lastRenderedPageBreak/>
        <w:t>the supervisor/module tutor in relation to students on taught programmes and the Head of School/Assistant Dean in relation to staff research.</w:t>
      </w:r>
    </w:p>
    <w:p w:rsidR="00B94C40" w:rsidRPr="004C3A0B" w:rsidRDefault="00B94C40" w:rsidP="00B94C40">
      <w:pPr>
        <w:tabs>
          <w:tab w:val="left" w:pos="5103"/>
        </w:tabs>
        <w:jc w:val="both"/>
        <w:rPr>
          <w:rFonts w:ascii="Arial" w:hAnsi="Arial" w:cs="Arial"/>
          <w:bCs/>
        </w:rPr>
      </w:pPr>
    </w:p>
    <w:p w:rsidR="00B94C40" w:rsidRPr="004C3A0B" w:rsidRDefault="00B94C40" w:rsidP="00B94C40">
      <w:pPr>
        <w:tabs>
          <w:tab w:val="left" w:pos="5103"/>
        </w:tabs>
        <w:jc w:val="both"/>
        <w:rPr>
          <w:rFonts w:ascii="Arial" w:hAnsi="Arial" w:cs="Arial"/>
          <w:b/>
          <w:bCs/>
        </w:rPr>
      </w:pPr>
      <w:r w:rsidRPr="004C3A0B">
        <w:rPr>
          <w:rFonts w:ascii="Arial" w:hAnsi="Arial" w:cs="Arial"/>
          <w:b/>
          <w:bCs/>
        </w:rPr>
        <w:t>Section H:  Anticipate Risks</w:t>
      </w:r>
    </w:p>
    <w:p w:rsidR="00B94C40" w:rsidRPr="004C3A0B" w:rsidRDefault="00B94C40" w:rsidP="00B94C40">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B94C40" w:rsidRPr="004C3A0B" w:rsidRDefault="00B94C40" w:rsidP="00B94C40">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B94C40" w:rsidRPr="004C3A0B" w:rsidRDefault="00B94C40" w:rsidP="00B94C40">
      <w:pPr>
        <w:jc w:val="both"/>
        <w:rPr>
          <w:rFonts w:ascii="Arial" w:hAnsi="Arial" w:cs="Arial"/>
        </w:rPr>
      </w:pPr>
      <w:r w:rsidRPr="004C3A0B">
        <w:rPr>
          <w:rFonts w:ascii="Arial" w:hAnsi="Arial" w:cs="Arial"/>
        </w:rPr>
        <w:t xml:space="preserve">If these are business owners, time with you may reduce profit.  </w:t>
      </w:r>
    </w:p>
    <w:p w:rsidR="00B94C40" w:rsidRPr="004C3A0B" w:rsidRDefault="00B94C40" w:rsidP="00B94C40">
      <w:pPr>
        <w:jc w:val="both"/>
        <w:rPr>
          <w:rFonts w:ascii="Arial" w:hAnsi="Arial" w:cs="Arial"/>
        </w:rPr>
      </w:pPr>
      <w:r w:rsidRPr="004C3A0B">
        <w:rPr>
          <w:rFonts w:ascii="Arial" w:hAnsi="Arial" w:cs="Arial"/>
        </w:rPr>
        <w:t>In some locations physical risk is very real to both participants and yourself, please consider this.</w:t>
      </w:r>
    </w:p>
    <w:p w:rsidR="00B94C40" w:rsidRPr="004C3A0B" w:rsidRDefault="00B94C40" w:rsidP="00B94C40">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B94C40" w:rsidRPr="00CA0057" w:rsidRDefault="00B94C40" w:rsidP="00B94C40">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B94C40" w:rsidRPr="00CA0057" w:rsidRDefault="00B94C40" w:rsidP="00B94C40">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rsidR="00B94C40" w:rsidRPr="00CA0057" w:rsidRDefault="00B94C40" w:rsidP="00B94C40">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B94C40" w:rsidRPr="00CA0057" w:rsidRDefault="00B94C40" w:rsidP="00B94C40">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rsidR="00B94C40" w:rsidRPr="00CA0057" w:rsidRDefault="00B94C40" w:rsidP="00B94C40">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B94C40" w:rsidRPr="00CA0057" w:rsidRDefault="00B94C40" w:rsidP="00B94C40">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lastRenderedPageBreak/>
        <w:t>improper dealing with allegations of misconduct: failing to address possible infringements such as attempts to cover up misconduct and reprisals against whistle-blowers</w:t>
      </w:r>
    </w:p>
    <w:p w:rsidR="00B94C40" w:rsidRDefault="00B94C40" w:rsidP="00B94C40">
      <w:pPr>
        <w:contextualSpacing/>
        <w:jc w:val="both"/>
        <w:rPr>
          <w:rFonts w:ascii="Arial" w:hAnsi="Arial" w:cs="Arial"/>
          <w:b/>
        </w:rPr>
      </w:pPr>
    </w:p>
    <w:p w:rsidR="00B94C40" w:rsidRPr="004C3A0B" w:rsidRDefault="00B94C40" w:rsidP="00B94C40">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00B94C40" w:rsidRPr="004C3A0B" w:rsidRDefault="00B94C40" w:rsidP="00B94C40">
      <w:pPr>
        <w:contextualSpacing/>
        <w:jc w:val="both"/>
        <w:rPr>
          <w:rFonts w:ascii="Arial" w:hAnsi="Arial" w:cs="Arial"/>
        </w:rPr>
      </w:pPr>
    </w:p>
    <w:p w:rsidR="00B94C40" w:rsidRPr="004C3A0B" w:rsidRDefault="00B94C40" w:rsidP="00B94C40">
      <w:pPr>
        <w:contextualSpacing/>
        <w:jc w:val="both"/>
        <w:rPr>
          <w:rFonts w:ascii="Arial" w:hAnsi="Arial" w:cs="Arial"/>
          <w:b/>
        </w:rPr>
      </w:pPr>
      <w:r w:rsidRPr="004C3A0B">
        <w:rPr>
          <w:rFonts w:ascii="Arial" w:hAnsi="Arial" w:cs="Arial"/>
          <w:b/>
        </w:rPr>
        <w:t>Section I:  Feedback, Consent and Confidentiality</w:t>
      </w:r>
    </w:p>
    <w:p w:rsidR="00B94C40" w:rsidRDefault="00B94C40" w:rsidP="00B94C40">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B94C40" w:rsidRDefault="00B94C40" w:rsidP="00B94C40">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/supervisor (if research student), supervisor/module tutor if taught student, or Head of School / Assistant Dean if a member of staff.</w:t>
      </w:r>
    </w:p>
    <w:p w:rsidR="00B94C40" w:rsidRPr="004C3A0B" w:rsidRDefault="00B94C40" w:rsidP="00B94C40">
      <w:pPr>
        <w:jc w:val="both"/>
        <w:rPr>
          <w:rFonts w:ascii="Arial" w:hAnsi="Arial" w:cs="Arial"/>
        </w:rPr>
      </w:pPr>
      <w:r w:rsidRPr="004C3A0B">
        <w:rPr>
          <w:rFonts w:ascii="Arial" w:hAnsi="Arial" w:cs="Arial"/>
        </w:rPr>
        <w:t>Confidentiality/Anonymity.  Explain clearly how you will ensure confidentiality and anonymity.</w:t>
      </w:r>
    </w:p>
    <w:p w:rsidR="00B94C40" w:rsidRDefault="00B94C40" w:rsidP="00B94C40">
      <w:pPr>
        <w:jc w:val="both"/>
        <w:rPr>
          <w:rFonts w:ascii="Arial" w:hAnsi="Arial" w:cs="Arial"/>
        </w:rPr>
      </w:pPr>
    </w:p>
    <w:p w:rsidR="00B94C40" w:rsidRPr="004C3A0B" w:rsidRDefault="00B94C40" w:rsidP="00B94C40">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B94C40" w:rsidRDefault="00B94C40" w:rsidP="00B94C40">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B94C40" w:rsidRPr="004C3A0B" w:rsidRDefault="00B94C40" w:rsidP="00B94C40">
      <w:pPr>
        <w:jc w:val="both"/>
        <w:rPr>
          <w:rFonts w:ascii="Arial" w:hAnsi="Arial" w:cs="Arial"/>
        </w:rPr>
      </w:pPr>
    </w:p>
    <w:p w:rsidR="00B94C40" w:rsidRDefault="00B94C40" w:rsidP="00B94C40">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B94C40" w:rsidRPr="004C3A0B" w:rsidRDefault="00B94C40" w:rsidP="00B94C40">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B94C40" w:rsidRPr="004C3A0B" w:rsidRDefault="00B94C40" w:rsidP="00B94C40">
      <w:pPr>
        <w:jc w:val="both"/>
        <w:rPr>
          <w:rFonts w:ascii="Arial" w:hAnsi="Arial" w:cs="Arial"/>
        </w:rPr>
      </w:pPr>
      <w:r w:rsidRPr="004C3A0B">
        <w:rPr>
          <w:rFonts w:ascii="Arial" w:hAnsi="Arial" w:cs="Arial"/>
        </w:rPr>
        <w:t>In terms of storage of data please ensure security, and also mitigate against loss of data.</w:t>
      </w:r>
    </w:p>
    <w:p w:rsidR="00B94C40" w:rsidRPr="004C3A0B" w:rsidRDefault="00B94C40" w:rsidP="00B94C40">
      <w:pPr>
        <w:jc w:val="both"/>
        <w:rPr>
          <w:rFonts w:ascii="Arial" w:hAnsi="Arial" w:cs="Arial"/>
        </w:rPr>
      </w:pPr>
    </w:p>
    <w:p w:rsidR="00B94C40" w:rsidRPr="004C3A0B" w:rsidRDefault="00B94C40" w:rsidP="00B94C40">
      <w:pPr>
        <w:jc w:val="both"/>
        <w:rPr>
          <w:rFonts w:ascii="Arial" w:hAnsi="Arial" w:cs="Arial"/>
          <w:b/>
        </w:rPr>
      </w:pPr>
      <w:r w:rsidRPr="004C3A0B">
        <w:rPr>
          <w:rFonts w:ascii="Arial" w:hAnsi="Arial" w:cs="Arial"/>
          <w:b/>
        </w:rPr>
        <w:t>Section K:  Declaration</w:t>
      </w:r>
    </w:p>
    <w:p w:rsidR="00B94C40" w:rsidRPr="004C3A0B" w:rsidRDefault="00B94C40" w:rsidP="00B94C40">
      <w:pPr>
        <w:jc w:val="both"/>
        <w:rPr>
          <w:rFonts w:ascii="Arial" w:hAnsi="Arial" w:cs="Arial"/>
        </w:rPr>
      </w:pPr>
      <w:r w:rsidRPr="004C3A0B">
        <w:rPr>
          <w:rFonts w:ascii="Arial" w:hAnsi="Arial" w:cs="Arial"/>
        </w:rPr>
        <w:t>Ensure the appropriate countersignatures have been provided</w:t>
      </w:r>
    </w:p>
    <w:p w:rsidR="00B94C40" w:rsidRPr="00D77DFD" w:rsidRDefault="00B94C40" w:rsidP="00B94C40">
      <w:pPr>
        <w:jc w:val="both"/>
        <w:rPr>
          <w:rFonts w:ascii="Arial" w:hAnsi="Arial" w:cs="Arial"/>
        </w:rPr>
      </w:pPr>
      <w:r w:rsidRPr="004C3A0B">
        <w:rPr>
          <w:rFonts w:ascii="Arial" w:hAnsi="Arial" w:cs="Arial"/>
        </w:rPr>
        <w:t>Look carefully at the checklist and ensure that you comply with and tick all that are relevant to your research.</w:t>
      </w:r>
    </w:p>
    <w:p w:rsidR="00B94C40" w:rsidRPr="00D77DFD" w:rsidRDefault="00B94C40" w:rsidP="00B94C40">
      <w:pPr>
        <w:jc w:val="both"/>
        <w:rPr>
          <w:rFonts w:ascii="Arial" w:hAnsi="Arial" w:cs="Arial"/>
        </w:rPr>
      </w:pPr>
    </w:p>
    <w:p w:rsidR="00B94C40" w:rsidRPr="00D77DFD" w:rsidRDefault="00B94C40" w:rsidP="00B94C40">
      <w:pPr>
        <w:jc w:val="both"/>
        <w:rPr>
          <w:rFonts w:ascii="Arial" w:hAnsi="Arial" w:cs="Arial"/>
        </w:rPr>
      </w:pPr>
    </w:p>
    <w:p w:rsidR="00B94C40" w:rsidRPr="001755F1" w:rsidRDefault="001755F1" w:rsidP="00B94C40">
      <w:pPr>
        <w:jc w:val="both"/>
        <w:rPr>
          <w:rFonts w:ascii="Times New Roman" w:hAnsi="Times New Roman" w:cs="Times New Roman"/>
          <w:b/>
          <w:sz w:val="24"/>
          <w:szCs w:val="24"/>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1755F1">
        <w:rPr>
          <w:rFonts w:ascii="Times New Roman" w:hAnsi="Times New Roman" w:cs="Times New Roman"/>
          <w:b/>
          <w:sz w:val="24"/>
          <w:szCs w:val="24"/>
        </w:rPr>
        <w:t>Appendix 4</w:t>
      </w:r>
    </w:p>
    <w:p w:rsidR="00B94C40" w:rsidRPr="00866DFC" w:rsidRDefault="001755F1" w:rsidP="00B94C40">
      <w:pPr>
        <w:jc w:val="both"/>
        <w:rPr>
          <w:rFonts w:ascii="Times New Roman" w:hAnsi="Times New Roman" w:cs="Times New Roman"/>
          <w:sz w:val="24"/>
          <w:szCs w:val="24"/>
          <w:u w:val="single"/>
        </w:rPr>
      </w:pPr>
      <w:r w:rsidRPr="00866DFC">
        <w:rPr>
          <w:rFonts w:ascii="Times New Roman" w:hAnsi="Times New Roman" w:cs="Times New Roman"/>
          <w:sz w:val="24"/>
          <w:szCs w:val="24"/>
          <w:u w:val="single"/>
        </w:rPr>
        <w:t>Consent Form Used for CBRP at Valleys Veterans</w:t>
      </w:r>
    </w:p>
    <w:p w:rsidR="00953BBD" w:rsidRDefault="00953BBD" w:rsidP="00953BBD">
      <w:pPr>
        <w:rPr>
          <w:rFonts w:ascii="Arial" w:hAnsi="Arial" w:cs="Arial"/>
        </w:rPr>
      </w:pPr>
    </w:p>
    <w:p w:rsidR="00953BBD" w:rsidRPr="00501E88" w:rsidRDefault="00953BBD" w:rsidP="00953BBD">
      <w:pPr>
        <w:spacing w:line="240" w:lineRule="auto"/>
        <w:rPr>
          <w:rFonts w:ascii="Arial" w:hAnsi="Arial" w:cs="Arial"/>
          <w:b/>
          <w:sz w:val="28"/>
          <w:szCs w:val="28"/>
          <w:u w:val="single"/>
        </w:rPr>
      </w:pPr>
      <w:r w:rsidRPr="00501E88">
        <w:rPr>
          <w:rFonts w:ascii="Arial" w:hAnsi="Arial" w:cs="Arial"/>
          <w:b/>
          <w:sz w:val="28"/>
          <w:szCs w:val="28"/>
          <w:u w:val="single"/>
        </w:rPr>
        <w:t>Community Based Participatory Research</w:t>
      </w:r>
    </w:p>
    <w:p w:rsidR="00953BBD" w:rsidRPr="00501E88" w:rsidRDefault="00953BBD" w:rsidP="00953BBD">
      <w:pPr>
        <w:spacing w:line="240" w:lineRule="auto"/>
        <w:rPr>
          <w:rFonts w:ascii="Arial" w:hAnsi="Arial" w:cs="Arial"/>
          <w:b/>
          <w:sz w:val="28"/>
          <w:szCs w:val="28"/>
          <w:u w:val="single"/>
        </w:rPr>
      </w:pPr>
      <w:r w:rsidRPr="00501E88">
        <w:rPr>
          <w:rFonts w:ascii="Arial" w:hAnsi="Arial" w:cs="Arial"/>
          <w:b/>
          <w:sz w:val="28"/>
          <w:szCs w:val="28"/>
          <w:u w:val="single"/>
        </w:rPr>
        <w:t>Valleys Veterans</w:t>
      </w:r>
    </w:p>
    <w:p w:rsidR="00953BBD" w:rsidRPr="00501E88" w:rsidRDefault="00953BBD" w:rsidP="00953BBD">
      <w:pPr>
        <w:spacing w:line="240" w:lineRule="auto"/>
        <w:rPr>
          <w:rFonts w:ascii="Arial" w:hAnsi="Arial" w:cs="Arial"/>
          <w:sz w:val="28"/>
          <w:szCs w:val="28"/>
        </w:rPr>
      </w:pPr>
    </w:p>
    <w:p w:rsidR="00953BBD" w:rsidRPr="00501E88" w:rsidRDefault="00953BBD" w:rsidP="00953BBD">
      <w:pPr>
        <w:spacing w:line="240" w:lineRule="auto"/>
        <w:rPr>
          <w:rFonts w:ascii="Arial" w:hAnsi="Arial" w:cs="Arial"/>
          <w:sz w:val="28"/>
          <w:szCs w:val="28"/>
        </w:rPr>
      </w:pPr>
      <w:r w:rsidRPr="00501E88">
        <w:rPr>
          <w:rFonts w:ascii="Arial" w:hAnsi="Arial" w:cs="Arial"/>
          <w:sz w:val="28"/>
          <w:szCs w:val="28"/>
        </w:rPr>
        <w:t>Hello.  My name is Melanie Warburton and I’m the Armed Forces Covenant Lea</w:t>
      </w:r>
      <w:r>
        <w:rPr>
          <w:rFonts w:ascii="Arial" w:hAnsi="Arial" w:cs="Arial"/>
          <w:sz w:val="28"/>
          <w:szCs w:val="28"/>
        </w:rPr>
        <w:t xml:space="preserve">d Officer for Rhondda Cynon Taf Council.  This means I link with the community, the military and voluntary groups on how we support the Armed Forces family in Rhondda Cynon Taf. </w:t>
      </w:r>
      <w:r w:rsidRPr="00501E88">
        <w:rPr>
          <w:rFonts w:ascii="Arial" w:hAnsi="Arial" w:cs="Arial"/>
          <w:sz w:val="28"/>
          <w:szCs w:val="28"/>
        </w:rPr>
        <w:t xml:space="preserve">  </w:t>
      </w:r>
    </w:p>
    <w:p w:rsidR="00953BBD" w:rsidRPr="00501E88" w:rsidRDefault="00953BBD" w:rsidP="00953BBD">
      <w:pPr>
        <w:spacing w:line="240" w:lineRule="auto"/>
        <w:rPr>
          <w:rFonts w:ascii="Arial" w:hAnsi="Arial" w:cs="Arial"/>
          <w:sz w:val="28"/>
          <w:szCs w:val="28"/>
        </w:rPr>
      </w:pPr>
      <w:r w:rsidRPr="00501E88">
        <w:rPr>
          <w:rFonts w:ascii="Arial" w:hAnsi="Arial" w:cs="Arial"/>
          <w:sz w:val="28"/>
          <w:szCs w:val="28"/>
        </w:rPr>
        <w:t xml:space="preserve">The Council has received grant funding from the Armed Forces Covenant Fund to develop a dedicated veteran support service which will be run by our Customer Services team.  </w:t>
      </w:r>
    </w:p>
    <w:p w:rsidR="00953BBD" w:rsidRPr="00501E88" w:rsidRDefault="00953BBD" w:rsidP="00953BBD">
      <w:pPr>
        <w:spacing w:line="240" w:lineRule="auto"/>
        <w:rPr>
          <w:rFonts w:ascii="Arial" w:hAnsi="Arial" w:cs="Arial"/>
          <w:sz w:val="28"/>
          <w:szCs w:val="28"/>
        </w:rPr>
      </w:pPr>
      <w:r w:rsidRPr="00501E88">
        <w:rPr>
          <w:rFonts w:ascii="Arial" w:hAnsi="Arial" w:cs="Arial"/>
          <w:sz w:val="28"/>
          <w:szCs w:val="28"/>
        </w:rPr>
        <w:t xml:space="preserve">I’d like to undertake some research with you to identify the </w:t>
      </w:r>
      <w:r>
        <w:rPr>
          <w:rFonts w:ascii="Arial" w:hAnsi="Arial" w:cs="Arial"/>
          <w:sz w:val="28"/>
          <w:szCs w:val="28"/>
        </w:rPr>
        <w:t xml:space="preserve">areas you’d like the Veteran Advice Service to prioritise. </w:t>
      </w:r>
      <w:r w:rsidRPr="00501E88">
        <w:rPr>
          <w:rFonts w:ascii="Arial" w:hAnsi="Arial" w:cs="Arial"/>
          <w:sz w:val="28"/>
          <w:szCs w:val="28"/>
        </w:rPr>
        <w:t>This project will also form part of my study on the MA Equality and Diversity in Society Programme at the University of Wales Trinity Saint David.</w:t>
      </w:r>
    </w:p>
    <w:p w:rsidR="00953BBD" w:rsidRPr="00501E88" w:rsidRDefault="00953BBD" w:rsidP="00953BBD">
      <w:pPr>
        <w:spacing w:line="240" w:lineRule="auto"/>
        <w:rPr>
          <w:rFonts w:ascii="Arial" w:hAnsi="Arial" w:cs="Arial"/>
          <w:sz w:val="28"/>
          <w:szCs w:val="28"/>
        </w:rPr>
      </w:pPr>
      <w:r>
        <w:rPr>
          <w:rFonts w:ascii="Arial" w:hAnsi="Arial" w:cs="Arial"/>
          <w:sz w:val="28"/>
          <w:szCs w:val="28"/>
        </w:rPr>
        <w:t>This morning I will be having</w:t>
      </w:r>
      <w:r w:rsidRPr="00501E88">
        <w:rPr>
          <w:rFonts w:ascii="Arial" w:hAnsi="Arial" w:cs="Arial"/>
          <w:sz w:val="28"/>
          <w:szCs w:val="28"/>
        </w:rPr>
        <w:t xml:space="preserve"> some discussion</w:t>
      </w:r>
      <w:r>
        <w:rPr>
          <w:rFonts w:ascii="Arial" w:hAnsi="Arial" w:cs="Arial"/>
          <w:sz w:val="28"/>
          <w:szCs w:val="28"/>
        </w:rPr>
        <w:t>s with you and will</w:t>
      </w:r>
      <w:r w:rsidRPr="00501E88">
        <w:rPr>
          <w:rFonts w:ascii="Arial" w:hAnsi="Arial" w:cs="Arial"/>
          <w:sz w:val="28"/>
          <w:szCs w:val="28"/>
        </w:rPr>
        <w:t xml:space="preserve"> be using some participatory methods to </w:t>
      </w:r>
      <w:r>
        <w:rPr>
          <w:rFonts w:ascii="Arial" w:hAnsi="Arial" w:cs="Arial"/>
          <w:sz w:val="28"/>
          <w:szCs w:val="28"/>
        </w:rPr>
        <w:t>help explore the priority areas</w:t>
      </w:r>
      <w:r w:rsidRPr="00501E88">
        <w:rPr>
          <w:rFonts w:ascii="Arial" w:hAnsi="Arial" w:cs="Arial"/>
          <w:sz w:val="28"/>
          <w:szCs w:val="28"/>
        </w:rPr>
        <w:t>.</w:t>
      </w:r>
    </w:p>
    <w:p w:rsidR="00953BBD" w:rsidRPr="00501E88" w:rsidRDefault="00953BBD" w:rsidP="00953BBD">
      <w:pPr>
        <w:spacing w:line="240" w:lineRule="auto"/>
        <w:rPr>
          <w:rFonts w:ascii="Arial" w:hAnsi="Arial" w:cs="Arial"/>
          <w:sz w:val="28"/>
          <w:szCs w:val="28"/>
        </w:rPr>
      </w:pPr>
      <w:r w:rsidRPr="00501E88">
        <w:rPr>
          <w:rFonts w:ascii="Arial" w:hAnsi="Arial" w:cs="Arial"/>
          <w:sz w:val="28"/>
          <w:szCs w:val="28"/>
        </w:rPr>
        <w:t xml:space="preserve">Your participation is entirely voluntary and you may withdraw at any time.  </w:t>
      </w:r>
    </w:p>
    <w:p w:rsidR="00953BBD" w:rsidRPr="00501E88" w:rsidRDefault="00953BBD" w:rsidP="00953BBD">
      <w:pPr>
        <w:spacing w:line="240" w:lineRule="auto"/>
        <w:rPr>
          <w:rFonts w:ascii="Arial" w:hAnsi="Arial" w:cs="Arial"/>
          <w:sz w:val="28"/>
          <w:szCs w:val="28"/>
        </w:rPr>
      </w:pPr>
      <w:r w:rsidRPr="00501E88">
        <w:rPr>
          <w:rFonts w:ascii="Arial" w:hAnsi="Arial" w:cs="Arial"/>
          <w:sz w:val="28"/>
          <w:szCs w:val="28"/>
        </w:rPr>
        <w:t xml:space="preserve">The names of all participants will be kept strictly confidential by myself and at </w:t>
      </w:r>
      <w:r w:rsidRPr="00501E88">
        <w:rPr>
          <w:rFonts w:ascii="Arial" w:hAnsi="Arial" w:cs="Arial"/>
          <w:b/>
          <w:sz w:val="28"/>
          <w:szCs w:val="28"/>
        </w:rPr>
        <w:t>NO</w:t>
      </w:r>
      <w:r w:rsidRPr="00501E88">
        <w:rPr>
          <w:rFonts w:ascii="Arial" w:hAnsi="Arial" w:cs="Arial"/>
          <w:sz w:val="28"/>
          <w:szCs w:val="28"/>
        </w:rPr>
        <w:t xml:space="preserve"> </w:t>
      </w:r>
      <w:r>
        <w:rPr>
          <w:rFonts w:ascii="Arial" w:hAnsi="Arial" w:cs="Arial"/>
          <w:sz w:val="28"/>
          <w:szCs w:val="28"/>
        </w:rPr>
        <w:t xml:space="preserve">time will </w:t>
      </w:r>
      <w:r w:rsidRPr="00501E88">
        <w:rPr>
          <w:rFonts w:ascii="Arial" w:hAnsi="Arial" w:cs="Arial"/>
          <w:sz w:val="28"/>
          <w:szCs w:val="28"/>
        </w:rPr>
        <w:t xml:space="preserve">your names be revealed to the other person in the organisation or be published.  </w:t>
      </w:r>
    </w:p>
    <w:p w:rsidR="00953BBD" w:rsidRPr="00501E88" w:rsidRDefault="00953BBD" w:rsidP="00953BBD">
      <w:pPr>
        <w:spacing w:line="240" w:lineRule="auto"/>
        <w:rPr>
          <w:rFonts w:ascii="Arial" w:hAnsi="Arial" w:cs="Arial"/>
          <w:sz w:val="28"/>
          <w:szCs w:val="28"/>
        </w:rPr>
      </w:pPr>
      <w:r w:rsidRPr="00501E88">
        <w:rPr>
          <w:rFonts w:ascii="Arial" w:hAnsi="Arial" w:cs="Arial"/>
          <w:sz w:val="28"/>
          <w:szCs w:val="28"/>
        </w:rPr>
        <w:t>A report on the findings of the r</w:t>
      </w:r>
      <w:r>
        <w:rPr>
          <w:rFonts w:ascii="Arial" w:hAnsi="Arial" w:cs="Arial"/>
          <w:sz w:val="28"/>
          <w:szCs w:val="28"/>
        </w:rPr>
        <w:t xml:space="preserve">esearch will be fed back to </w:t>
      </w:r>
      <w:r w:rsidRPr="00501E88">
        <w:rPr>
          <w:rFonts w:ascii="Arial" w:hAnsi="Arial" w:cs="Arial"/>
          <w:sz w:val="28"/>
          <w:szCs w:val="28"/>
        </w:rPr>
        <w:t xml:space="preserve">the Customer Services Manager. </w:t>
      </w:r>
    </w:p>
    <w:p w:rsidR="00953BBD" w:rsidRPr="00501E88" w:rsidRDefault="00953BBD" w:rsidP="00953BBD">
      <w:pPr>
        <w:spacing w:line="240" w:lineRule="auto"/>
        <w:rPr>
          <w:rFonts w:ascii="Arial" w:hAnsi="Arial" w:cs="Arial"/>
          <w:sz w:val="28"/>
          <w:szCs w:val="28"/>
        </w:rPr>
      </w:pPr>
      <w:r w:rsidRPr="00501E88">
        <w:rPr>
          <w:rFonts w:ascii="Arial" w:hAnsi="Arial" w:cs="Arial"/>
          <w:sz w:val="28"/>
          <w:szCs w:val="28"/>
        </w:rPr>
        <w:t>Thank you for your participation</w:t>
      </w:r>
      <w:r>
        <w:rPr>
          <w:rFonts w:ascii="Arial" w:hAnsi="Arial" w:cs="Arial"/>
          <w:sz w:val="28"/>
          <w:szCs w:val="28"/>
        </w:rPr>
        <w:t>.</w:t>
      </w:r>
    </w:p>
    <w:p w:rsidR="00953BBD" w:rsidRPr="00501E88" w:rsidRDefault="00953BBD" w:rsidP="00953BBD">
      <w:pPr>
        <w:spacing w:line="360" w:lineRule="auto"/>
        <w:rPr>
          <w:rFonts w:ascii="Arial" w:hAnsi="Arial" w:cs="Arial"/>
          <w:sz w:val="28"/>
          <w:szCs w:val="28"/>
        </w:rPr>
      </w:pPr>
      <w:r w:rsidRPr="00501E88">
        <w:rPr>
          <w:rFonts w:ascii="Arial" w:hAnsi="Arial" w:cs="Arial"/>
          <w:sz w:val="28"/>
          <w:szCs w:val="28"/>
        </w:rPr>
        <w:t>Melanie Warburton</w:t>
      </w:r>
    </w:p>
    <w:p w:rsidR="00953BBD" w:rsidRDefault="00953BBD" w:rsidP="00953BBD">
      <w:pPr>
        <w:spacing w:line="360" w:lineRule="auto"/>
        <w:rPr>
          <w:rFonts w:ascii="Arial" w:hAnsi="Arial" w:cs="Arial"/>
          <w:sz w:val="28"/>
          <w:szCs w:val="28"/>
        </w:rPr>
      </w:pPr>
      <w:r>
        <w:rPr>
          <w:rFonts w:ascii="Arial" w:hAnsi="Arial" w:cs="Arial"/>
          <w:sz w:val="28"/>
          <w:szCs w:val="28"/>
        </w:rPr>
        <w:t>21 June 2018</w:t>
      </w:r>
    </w:p>
    <w:p w:rsidR="00866DFC" w:rsidRDefault="00866DFC">
      <w:pPr>
        <w:rPr>
          <w:b/>
        </w:rPr>
      </w:pPr>
      <w:r>
        <w:rPr>
          <w:b/>
        </w:rPr>
        <w:br w:type="page"/>
      </w:r>
    </w:p>
    <w:p w:rsidR="00953BBD" w:rsidRDefault="00866DFC" w:rsidP="00866DFC">
      <w:pPr>
        <w:jc w:val="right"/>
        <w:rPr>
          <w:rFonts w:ascii="Times New Roman" w:hAnsi="Times New Roman" w:cs="Times New Roman"/>
          <w:b/>
          <w:sz w:val="24"/>
          <w:szCs w:val="24"/>
        </w:rPr>
      </w:pPr>
      <w:r w:rsidRPr="00866DFC">
        <w:rPr>
          <w:rFonts w:ascii="Times New Roman" w:hAnsi="Times New Roman" w:cs="Times New Roman"/>
          <w:b/>
          <w:sz w:val="24"/>
          <w:szCs w:val="24"/>
        </w:rPr>
        <w:lastRenderedPageBreak/>
        <w:t>Appendix 5</w:t>
      </w:r>
    </w:p>
    <w:p w:rsidR="00866DFC" w:rsidRDefault="00866DFC" w:rsidP="00866DFC">
      <w:pPr>
        <w:rPr>
          <w:rFonts w:ascii="Times New Roman" w:hAnsi="Times New Roman" w:cs="Times New Roman"/>
          <w:sz w:val="24"/>
          <w:szCs w:val="24"/>
          <w:u w:val="single"/>
        </w:rPr>
      </w:pPr>
      <w:r w:rsidRPr="00866DFC">
        <w:rPr>
          <w:rFonts w:ascii="Times New Roman" w:hAnsi="Times New Roman" w:cs="Times New Roman"/>
          <w:sz w:val="24"/>
          <w:szCs w:val="24"/>
          <w:u w:val="single"/>
        </w:rPr>
        <w:t>Consent Form Signatures</w:t>
      </w:r>
    </w:p>
    <w:p w:rsidR="00714A97" w:rsidRDefault="004C38D2">
      <w:pPr>
        <w:rPr>
          <w:rFonts w:ascii="Times New Roman" w:hAnsi="Times New Roman" w:cs="Times New Roman"/>
          <w:sz w:val="24"/>
          <w:szCs w:val="24"/>
          <w:u w:val="single"/>
        </w:rPr>
      </w:pPr>
      <w:r>
        <w:rPr>
          <w:rFonts w:ascii="Times New Roman" w:hAnsi="Times New Roman" w:cs="Times New Roman"/>
          <w:sz w:val="24"/>
          <w:szCs w:val="24"/>
          <w:u w:val="single"/>
        </w:rPr>
        <w:object w:dxaOrig="8940"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pt;height:631.5pt" o:ole="">
            <v:imagedata r:id="rId33" o:title=""/>
          </v:shape>
          <o:OLEObject Type="Embed" ProgID="AcroExch.Document.DC" ShapeID="_x0000_i1025" DrawAspect="Content" ObjectID="_1592925523" r:id="rId34"/>
        </w:object>
      </w:r>
      <w:r w:rsidR="00714A97">
        <w:rPr>
          <w:rFonts w:ascii="Times New Roman" w:hAnsi="Times New Roman" w:cs="Times New Roman"/>
          <w:sz w:val="24"/>
          <w:szCs w:val="24"/>
          <w:u w:val="single"/>
        </w:rPr>
        <w:br w:type="page"/>
      </w:r>
    </w:p>
    <w:p w:rsidR="00714A97" w:rsidRDefault="00714A97" w:rsidP="00714A97">
      <w:pPr>
        <w:jc w:val="right"/>
        <w:rPr>
          <w:rFonts w:ascii="Times New Roman" w:hAnsi="Times New Roman" w:cs="Times New Roman"/>
          <w:b/>
          <w:sz w:val="24"/>
          <w:szCs w:val="24"/>
        </w:rPr>
      </w:pPr>
      <w:r w:rsidRPr="00714A97">
        <w:rPr>
          <w:rFonts w:ascii="Times New Roman" w:hAnsi="Times New Roman" w:cs="Times New Roman"/>
          <w:b/>
          <w:sz w:val="24"/>
          <w:szCs w:val="24"/>
        </w:rPr>
        <w:lastRenderedPageBreak/>
        <w:t>Appendix 6</w:t>
      </w:r>
    </w:p>
    <w:p w:rsidR="00714A97" w:rsidRDefault="00714A97" w:rsidP="00714A97">
      <w:pPr>
        <w:rPr>
          <w:rFonts w:ascii="Times New Roman" w:hAnsi="Times New Roman" w:cs="Times New Roman"/>
          <w:sz w:val="24"/>
          <w:szCs w:val="24"/>
          <w:u w:val="single"/>
        </w:rPr>
      </w:pPr>
      <w:r>
        <w:rPr>
          <w:rFonts w:ascii="Times New Roman" w:hAnsi="Times New Roman" w:cs="Times New Roman"/>
          <w:sz w:val="24"/>
          <w:szCs w:val="24"/>
          <w:u w:val="single"/>
        </w:rPr>
        <w:t>Monitoring Data from CBPR</w:t>
      </w:r>
    </w:p>
    <w:p w:rsidR="00714A97" w:rsidRDefault="00714A97" w:rsidP="00714A97">
      <w:pPr>
        <w:rPr>
          <w:rFonts w:ascii="Times New Roman" w:hAnsi="Times New Roman" w:cs="Times New Roman"/>
          <w:sz w:val="24"/>
          <w:szCs w:val="24"/>
          <w:u w:val="single"/>
        </w:rPr>
      </w:pPr>
    </w:p>
    <w:p w:rsidR="00714A97" w:rsidRDefault="00714A97" w:rsidP="00714A97">
      <w:pPr>
        <w:rPr>
          <w:rFonts w:ascii="Times New Roman" w:hAnsi="Times New Roman" w:cs="Times New Roman"/>
          <w:sz w:val="24"/>
          <w:szCs w:val="24"/>
        </w:rPr>
      </w:pPr>
      <w:r w:rsidRPr="00714A97">
        <w:rPr>
          <w:rFonts w:ascii="Times New Roman" w:hAnsi="Times New Roman" w:cs="Times New Roman"/>
          <w:sz w:val="24"/>
          <w:szCs w:val="24"/>
        </w:rPr>
        <w:drawing>
          <wp:inline distT="0" distB="0" distL="0" distR="0">
            <wp:extent cx="5172075" cy="2924175"/>
            <wp:effectExtent l="19050" t="0" r="9525" b="0"/>
            <wp:docPr id="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714A97" w:rsidRDefault="00714A97" w:rsidP="00714A97">
      <w:pPr>
        <w:rPr>
          <w:rFonts w:ascii="Times New Roman" w:hAnsi="Times New Roman" w:cs="Times New Roman"/>
          <w:sz w:val="24"/>
          <w:szCs w:val="24"/>
        </w:rPr>
      </w:pPr>
    </w:p>
    <w:p w:rsidR="00714A97" w:rsidRDefault="00714A97" w:rsidP="00714A97">
      <w:pPr>
        <w:rPr>
          <w:rFonts w:ascii="Times New Roman" w:hAnsi="Times New Roman" w:cs="Times New Roman"/>
          <w:sz w:val="24"/>
          <w:szCs w:val="24"/>
        </w:rPr>
      </w:pPr>
      <w:r w:rsidRPr="00714A97">
        <w:rPr>
          <w:rFonts w:ascii="Times New Roman" w:hAnsi="Times New Roman" w:cs="Times New Roman"/>
          <w:sz w:val="24"/>
          <w:szCs w:val="24"/>
        </w:rPr>
        <w:drawing>
          <wp:inline distT="0" distB="0" distL="0" distR="0">
            <wp:extent cx="5172075" cy="2981326"/>
            <wp:effectExtent l="19050" t="0" r="9525" b="9524"/>
            <wp:docPr id="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B67143" w:rsidRDefault="00B67143">
      <w:pPr>
        <w:rPr>
          <w:rFonts w:ascii="Times New Roman" w:hAnsi="Times New Roman" w:cs="Times New Roman"/>
          <w:sz w:val="24"/>
          <w:szCs w:val="24"/>
        </w:rPr>
      </w:pPr>
      <w:r>
        <w:rPr>
          <w:rFonts w:ascii="Times New Roman" w:hAnsi="Times New Roman" w:cs="Times New Roman"/>
          <w:sz w:val="24"/>
          <w:szCs w:val="24"/>
        </w:rPr>
        <w:br w:type="page"/>
      </w:r>
    </w:p>
    <w:p w:rsidR="00B67143" w:rsidRDefault="00B67143" w:rsidP="00B67143">
      <w:pPr>
        <w:jc w:val="right"/>
        <w:rPr>
          <w:rFonts w:ascii="Times New Roman" w:hAnsi="Times New Roman" w:cs="Times New Roman"/>
          <w:b/>
          <w:sz w:val="24"/>
          <w:szCs w:val="24"/>
        </w:rPr>
      </w:pPr>
      <w:r w:rsidRPr="00B67143">
        <w:rPr>
          <w:rFonts w:ascii="Times New Roman" w:hAnsi="Times New Roman" w:cs="Times New Roman"/>
          <w:b/>
          <w:sz w:val="24"/>
          <w:szCs w:val="24"/>
        </w:rPr>
        <w:lastRenderedPageBreak/>
        <w:t>Appendix 7</w:t>
      </w:r>
    </w:p>
    <w:p w:rsidR="00EA0473" w:rsidRPr="00B57D9A" w:rsidRDefault="00EA0473" w:rsidP="00EA0473">
      <w:pPr>
        <w:rPr>
          <w:rFonts w:ascii="Times New Roman" w:hAnsi="Times New Roman" w:cs="Times New Roman"/>
          <w:b/>
          <w:sz w:val="24"/>
          <w:szCs w:val="24"/>
          <w:u w:val="single"/>
        </w:rPr>
      </w:pPr>
      <w:r w:rsidRPr="00B57D9A">
        <w:rPr>
          <w:rFonts w:ascii="Times New Roman" w:hAnsi="Times New Roman" w:cs="Times New Roman"/>
          <w:b/>
          <w:sz w:val="24"/>
          <w:szCs w:val="24"/>
          <w:u w:val="single"/>
        </w:rPr>
        <w:t>A COMMUNITY PROFILE ‘SNAPSHOT’ OF THE VETERANS COMMUNITY IN RHONDDA CYNON TAF</w:t>
      </w:r>
    </w:p>
    <w:p w:rsidR="00EA0473" w:rsidRPr="00F8246A" w:rsidRDefault="00EA0473" w:rsidP="00EA0473">
      <w:pPr>
        <w:rPr>
          <w:rFonts w:ascii="Times New Roman" w:hAnsi="Times New Roman" w:cs="Times New Roman"/>
          <w:b/>
          <w:sz w:val="24"/>
          <w:szCs w:val="24"/>
          <w:u w:val="single"/>
        </w:rPr>
      </w:pPr>
      <w:r w:rsidRPr="00F8246A">
        <w:rPr>
          <w:rFonts w:ascii="Times New Roman" w:hAnsi="Times New Roman" w:cs="Times New Roman"/>
          <w:b/>
          <w:sz w:val="24"/>
          <w:szCs w:val="24"/>
          <w:u w:val="single"/>
        </w:rPr>
        <w:t>Primary Data Collection</w:t>
      </w:r>
    </w:p>
    <w:p w:rsidR="00EA0473" w:rsidRPr="00F8246A" w:rsidRDefault="00EA0473" w:rsidP="00EA0473">
      <w:pPr>
        <w:rPr>
          <w:rFonts w:ascii="Times New Roman" w:hAnsi="Times New Roman" w:cs="Times New Roman"/>
          <w:sz w:val="24"/>
          <w:szCs w:val="24"/>
        </w:rPr>
      </w:pPr>
      <w:r w:rsidRPr="00F8246A">
        <w:rPr>
          <w:rFonts w:ascii="Times New Roman" w:hAnsi="Times New Roman" w:cs="Times New Roman"/>
          <w:sz w:val="24"/>
          <w:szCs w:val="24"/>
        </w:rPr>
        <w:t xml:space="preserve">The primary data outlined below is as a result of the CBPR undertaken with Valleys Veterans in Ton </w:t>
      </w:r>
      <w:proofErr w:type="spellStart"/>
      <w:r w:rsidRPr="00F8246A">
        <w:rPr>
          <w:rFonts w:ascii="Times New Roman" w:hAnsi="Times New Roman" w:cs="Times New Roman"/>
          <w:sz w:val="24"/>
          <w:szCs w:val="24"/>
        </w:rPr>
        <w:t>Pentre</w:t>
      </w:r>
      <w:proofErr w:type="spellEnd"/>
      <w:r w:rsidRPr="00F8246A">
        <w:rPr>
          <w:rFonts w:ascii="Times New Roman" w:hAnsi="Times New Roman" w:cs="Times New Roman"/>
          <w:sz w:val="24"/>
          <w:szCs w:val="24"/>
        </w:rPr>
        <w:t>.</w:t>
      </w:r>
    </w:p>
    <w:p w:rsidR="00EA0473" w:rsidRPr="00F8246A" w:rsidRDefault="00EA0473" w:rsidP="00EA0473">
      <w:pPr>
        <w:rPr>
          <w:rFonts w:ascii="Times New Roman" w:hAnsi="Times New Roman" w:cs="Times New Roman"/>
          <w:sz w:val="24"/>
          <w:szCs w:val="24"/>
        </w:rPr>
      </w:pPr>
      <w:r w:rsidRPr="00F8246A">
        <w:rPr>
          <w:rFonts w:ascii="Times New Roman" w:hAnsi="Times New Roman" w:cs="Times New Roman"/>
          <w:sz w:val="24"/>
          <w:szCs w:val="24"/>
        </w:rPr>
        <w:t xml:space="preserve">Method: </w:t>
      </w:r>
      <w:r w:rsidRPr="00F8246A">
        <w:rPr>
          <w:rFonts w:ascii="Times New Roman" w:hAnsi="Times New Roman" w:cs="Times New Roman"/>
          <w:b/>
          <w:sz w:val="24"/>
          <w:szCs w:val="24"/>
        </w:rPr>
        <w:t>Paper Carousel</w:t>
      </w:r>
    </w:p>
    <w:p w:rsidR="00EA0473" w:rsidRPr="00F8246A" w:rsidRDefault="00EA0473" w:rsidP="00EA0473">
      <w:pPr>
        <w:rPr>
          <w:rFonts w:ascii="Times New Roman" w:hAnsi="Times New Roman" w:cs="Times New Roman"/>
          <w:i/>
          <w:sz w:val="24"/>
          <w:szCs w:val="24"/>
        </w:rPr>
      </w:pPr>
      <w:r w:rsidRPr="00F8246A">
        <w:rPr>
          <w:rFonts w:ascii="Times New Roman" w:hAnsi="Times New Roman" w:cs="Times New Roman"/>
          <w:i/>
          <w:sz w:val="24"/>
          <w:szCs w:val="24"/>
        </w:rPr>
        <w:t>Question:</w:t>
      </w:r>
    </w:p>
    <w:p w:rsidR="00EA0473" w:rsidRPr="00F8246A" w:rsidRDefault="00EA0473" w:rsidP="00EA0473">
      <w:pPr>
        <w:rPr>
          <w:rFonts w:ascii="Times New Roman" w:hAnsi="Times New Roman" w:cs="Times New Roman"/>
          <w:sz w:val="24"/>
          <w:szCs w:val="24"/>
        </w:rPr>
      </w:pPr>
      <w:r w:rsidRPr="00F8246A">
        <w:rPr>
          <w:rFonts w:ascii="Times New Roman" w:hAnsi="Times New Roman" w:cs="Times New Roman"/>
          <w:sz w:val="24"/>
          <w:szCs w:val="24"/>
        </w:rPr>
        <w:t xml:space="preserve"> Why is it important that there is a dedicated veteran group such as Valleys Veterans?</w:t>
      </w:r>
    </w:p>
    <w:p w:rsidR="00EA0473" w:rsidRPr="00F8246A" w:rsidRDefault="00EA0473" w:rsidP="00EA0473">
      <w:pPr>
        <w:rPr>
          <w:rFonts w:ascii="Times New Roman" w:hAnsi="Times New Roman" w:cs="Times New Roman"/>
          <w:i/>
          <w:sz w:val="24"/>
          <w:szCs w:val="24"/>
        </w:rPr>
      </w:pPr>
      <w:r w:rsidRPr="00F8246A">
        <w:rPr>
          <w:rFonts w:ascii="Times New Roman" w:hAnsi="Times New Roman" w:cs="Times New Roman"/>
          <w:i/>
          <w:sz w:val="24"/>
          <w:szCs w:val="24"/>
        </w:rPr>
        <w:t>Responses:</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It helps to reunite with fellow veterans</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Not to be forgotten</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People of like interest</w:t>
      </w:r>
      <w:r>
        <w:rPr>
          <w:rFonts w:ascii="Times New Roman" w:hAnsi="Times New Roman" w:cs="Times New Roman"/>
          <w:sz w:val="24"/>
          <w:szCs w:val="24"/>
        </w:rPr>
        <w:t>s</w:t>
      </w:r>
      <w:r w:rsidRPr="00F8246A">
        <w:rPr>
          <w:rFonts w:ascii="Times New Roman" w:hAnsi="Times New Roman" w:cs="Times New Roman"/>
          <w:sz w:val="24"/>
          <w:szCs w:val="24"/>
        </w:rPr>
        <w:t xml:space="preserve"> and disabilities</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Dedicated assistance/support of veterans in the group and in the wider community.</w:t>
      </w:r>
    </w:p>
    <w:p w:rsidR="00EA0473" w:rsidRPr="00F8246A" w:rsidRDefault="00EA0473" w:rsidP="00EA0473">
      <w:pPr>
        <w:rPr>
          <w:rFonts w:ascii="Times New Roman" w:hAnsi="Times New Roman" w:cs="Times New Roman"/>
          <w:i/>
          <w:sz w:val="24"/>
          <w:szCs w:val="24"/>
        </w:rPr>
      </w:pPr>
      <w:r w:rsidRPr="00F8246A">
        <w:rPr>
          <w:rFonts w:ascii="Times New Roman" w:hAnsi="Times New Roman" w:cs="Times New Roman"/>
          <w:i/>
          <w:sz w:val="24"/>
          <w:szCs w:val="24"/>
        </w:rPr>
        <w:t>Question:</w:t>
      </w:r>
    </w:p>
    <w:p w:rsidR="00EA0473" w:rsidRPr="00F8246A" w:rsidRDefault="00EA0473" w:rsidP="00EA0473">
      <w:pPr>
        <w:rPr>
          <w:rFonts w:ascii="Times New Roman" w:hAnsi="Times New Roman" w:cs="Times New Roman"/>
          <w:sz w:val="24"/>
          <w:szCs w:val="24"/>
        </w:rPr>
      </w:pPr>
      <w:r w:rsidRPr="00F8246A">
        <w:rPr>
          <w:rFonts w:ascii="Times New Roman" w:hAnsi="Times New Roman" w:cs="Times New Roman"/>
          <w:sz w:val="24"/>
          <w:szCs w:val="24"/>
        </w:rPr>
        <w:t>What ways could Valleys Veterans work with the wider community?</w:t>
      </w:r>
    </w:p>
    <w:p w:rsidR="00EA0473" w:rsidRPr="00F8246A" w:rsidRDefault="00EA0473" w:rsidP="00EA0473">
      <w:pPr>
        <w:rPr>
          <w:rFonts w:ascii="Times New Roman" w:hAnsi="Times New Roman" w:cs="Times New Roman"/>
          <w:i/>
          <w:sz w:val="24"/>
          <w:szCs w:val="24"/>
        </w:rPr>
      </w:pPr>
      <w:r w:rsidRPr="00F8246A">
        <w:rPr>
          <w:rFonts w:ascii="Times New Roman" w:hAnsi="Times New Roman" w:cs="Times New Roman"/>
          <w:i/>
          <w:sz w:val="24"/>
          <w:szCs w:val="24"/>
        </w:rPr>
        <w:t>Responses:</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Publicise group</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Visit veterans who don’t attend</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Job Centre Plus – rights of veterans</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Visit school groups/inform on history</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Visit ex-service people in homes and hospitals</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Help to fill in pot holes</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Poppy appeal all year around</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Have radio’s to stop fires on mountains when walking.</w:t>
      </w:r>
    </w:p>
    <w:p w:rsidR="00EA0473" w:rsidRPr="00F8246A" w:rsidRDefault="00EA0473" w:rsidP="00EA0473">
      <w:pPr>
        <w:rPr>
          <w:rFonts w:ascii="Times New Roman" w:hAnsi="Times New Roman" w:cs="Times New Roman"/>
          <w:i/>
          <w:sz w:val="24"/>
          <w:szCs w:val="24"/>
        </w:rPr>
      </w:pPr>
      <w:r w:rsidRPr="00F8246A">
        <w:rPr>
          <w:rFonts w:ascii="Times New Roman" w:hAnsi="Times New Roman" w:cs="Times New Roman"/>
          <w:i/>
          <w:sz w:val="24"/>
          <w:szCs w:val="24"/>
        </w:rPr>
        <w:t>Question:</w:t>
      </w:r>
    </w:p>
    <w:p w:rsidR="00EA0473" w:rsidRPr="00F8246A" w:rsidRDefault="00EA0473" w:rsidP="00EA0473">
      <w:pPr>
        <w:rPr>
          <w:rFonts w:ascii="Times New Roman" w:hAnsi="Times New Roman" w:cs="Times New Roman"/>
          <w:sz w:val="24"/>
          <w:szCs w:val="24"/>
        </w:rPr>
      </w:pPr>
      <w:r>
        <w:rPr>
          <w:rFonts w:ascii="Times New Roman" w:hAnsi="Times New Roman" w:cs="Times New Roman"/>
          <w:sz w:val="24"/>
          <w:szCs w:val="24"/>
        </w:rPr>
        <w:t>In what ways are</w:t>
      </w:r>
      <w:r w:rsidRPr="00F8246A">
        <w:rPr>
          <w:rFonts w:ascii="Times New Roman" w:hAnsi="Times New Roman" w:cs="Times New Roman"/>
          <w:sz w:val="24"/>
          <w:szCs w:val="24"/>
        </w:rPr>
        <w:t xml:space="preserve"> the group able to influence local or national decisions?  Do you have a voice?</w:t>
      </w:r>
    </w:p>
    <w:p w:rsidR="00EA0473" w:rsidRPr="00F8246A" w:rsidRDefault="00EA0473" w:rsidP="00EA0473">
      <w:pPr>
        <w:rPr>
          <w:rFonts w:ascii="Times New Roman" w:hAnsi="Times New Roman" w:cs="Times New Roman"/>
          <w:i/>
          <w:sz w:val="24"/>
          <w:szCs w:val="24"/>
        </w:rPr>
      </w:pPr>
      <w:r w:rsidRPr="00F8246A">
        <w:rPr>
          <w:rFonts w:ascii="Times New Roman" w:hAnsi="Times New Roman" w:cs="Times New Roman"/>
          <w:i/>
          <w:sz w:val="24"/>
          <w:szCs w:val="24"/>
        </w:rPr>
        <w:t>Responses:</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Paul</w:t>
      </w:r>
      <w:r>
        <w:rPr>
          <w:rFonts w:ascii="Times New Roman" w:hAnsi="Times New Roman" w:cs="Times New Roman"/>
          <w:sz w:val="24"/>
          <w:szCs w:val="24"/>
        </w:rPr>
        <w:t xml:space="preserve"> </w:t>
      </w:r>
      <w:proofErr w:type="spellStart"/>
      <w:r>
        <w:rPr>
          <w:rFonts w:ascii="Times New Roman" w:hAnsi="Times New Roman" w:cs="Times New Roman"/>
          <w:sz w:val="24"/>
          <w:szCs w:val="24"/>
        </w:rPr>
        <w:t>Bromwell</w:t>
      </w:r>
      <w:proofErr w:type="spellEnd"/>
      <w:r>
        <w:rPr>
          <w:rFonts w:ascii="Times New Roman" w:hAnsi="Times New Roman" w:cs="Times New Roman"/>
          <w:sz w:val="24"/>
          <w:szCs w:val="24"/>
        </w:rPr>
        <w:t xml:space="preserve">/RBL </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Councillors/MP</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Raise awareness of the group.</w:t>
      </w:r>
    </w:p>
    <w:p w:rsidR="00EA0473" w:rsidRPr="00F8246A" w:rsidRDefault="00EA0473" w:rsidP="00EA0473">
      <w:pPr>
        <w:rPr>
          <w:rFonts w:ascii="Times New Roman" w:hAnsi="Times New Roman" w:cs="Times New Roman"/>
          <w:i/>
          <w:sz w:val="24"/>
          <w:szCs w:val="24"/>
        </w:rPr>
      </w:pPr>
      <w:r w:rsidRPr="00F8246A">
        <w:rPr>
          <w:rFonts w:ascii="Times New Roman" w:hAnsi="Times New Roman" w:cs="Times New Roman"/>
          <w:i/>
          <w:sz w:val="24"/>
          <w:szCs w:val="24"/>
        </w:rPr>
        <w:t xml:space="preserve">Question: </w:t>
      </w:r>
    </w:p>
    <w:p w:rsidR="00EA0473" w:rsidRPr="00F8246A" w:rsidRDefault="00EA0473" w:rsidP="00EA0473">
      <w:pPr>
        <w:rPr>
          <w:rFonts w:ascii="Times New Roman" w:hAnsi="Times New Roman" w:cs="Times New Roman"/>
          <w:sz w:val="24"/>
          <w:szCs w:val="24"/>
        </w:rPr>
      </w:pPr>
      <w:r w:rsidRPr="00F8246A">
        <w:rPr>
          <w:rFonts w:ascii="Times New Roman" w:hAnsi="Times New Roman" w:cs="Times New Roman"/>
          <w:sz w:val="24"/>
          <w:szCs w:val="24"/>
        </w:rPr>
        <w:lastRenderedPageBreak/>
        <w:t>In what ways are the centre and the surrounding area important to you?</w:t>
      </w:r>
    </w:p>
    <w:p w:rsidR="00EA0473" w:rsidRPr="00F8246A" w:rsidRDefault="00EA0473" w:rsidP="00EA0473">
      <w:pPr>
        <w:rPr>
          <w:rFonts w:ascii="Times New Roman" w:hAnsi="Times New Roman" w:cs="Times New Roman"/>
          <w:i/>
          <w:sz w:val="24"/>
          <w:szCs w:val="24"/>
        </w:rPr>
      </w:pPr>
      <w:r w:rsidRPr="00F8246A">
        <w:rPr>
          <w:rFonts w:ascii="Times New Roman" w:hAnsi="Times New Roman" w:cs="Times New Roman"/>
          <w:i/>
          <w:sz w:val="24"/>
          <w:szCs w:val="24"/>
        </w:rPr>
        <w:t>Responses:</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Information/groups/camaraderie</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RBL</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Friendship/camaraderie</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Guidance</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Help and support/Guidance</w:t>
      </w:r>
      <w:r>
        <w:rPr>
          <w:rFonts w:ascii="Times New Roman" w:hAnsi="Times New Roman" w:cs="Times New Roman"/>
          <w:sz w:val="24"/>
          <w:szCs w:val="24"/>
        </w:rPr>
        <w:t>.</w:t>
      </w:r>
    </w:p>
    <w:p w:rsidR="00EA0473" w:rsidRPr="00F8246A" w:rsidRDefault="00EA0473" w:rsidP="00EA0473">
      <w:pPr>
        <w:rPr>
          <w:rFonts w:ascii="Times New Roman" w:hAnsi="Times New Roman" w:cs="Times New Roman"/>
          <w:i/>
          <w:sz w:val="24"/>
          <w:szCs w:val="24"/>
        </w:rPr>
      </w:pPr>
      <w:r w:rsidRPr="00F8246A">
        <w:rPr>
          <w:rFonts w:ascii="Times New Roman" w:hAnsi="Times New Roman" w:cs="Times New Roman"/>
          <w:i/>
          <w:sz w:val="24"/>
          <w:szCs w:val="24"/>
        </w:rPr>
        <w:t>Question:</w:t>
      </w:r>
    </w:p>
    <w:p w:rsidR="00EA0473" w:rsidRPr="00F8246A" w:rsidRDefault="00EA0473" w:rsidP="00EA0473">
      <w:pPr>
        <w:rPr>
          <w:rFonts w:ascii="Times New Roman" w:hAnsi="Times New Roman" w:cs="Times New Roman"/>
          <w:sz w:val="24"/>
          <w:szCs w:val="24"/>
        </w:rPr>
      </w:pPr>
      <w:r w:rsidRPr="00F8246A">
        <w:rPr>
          <w:rFonts w:ascii="Times New Roman" w:hAnsi="Times New Roman" w:cs="Times New Roman"/>
          <w:sz w:val="24"/>
          <w:szCs w:val="24"/>
        </w:rPr>
        <w:t>If you had a problem and needed to contact the Council what would be your preferred way to do it?</w:t>
      </w:r>
    </w:p>
    <w:p w:rsidR="00EA0473" w:rsidRPr="00F8246A" w:rsidRDefault="00EA0473" w:rsidP="00EA0473">
      <w:pPr>
        <w:rPr>
          <w:rFonts w:ascii="Times New Roman" w:hAnsi="Times New Roman" w:cs="Times New Roman"/>
          <w:i/>
          <w:sz w:val="24"/>
          <w:szCs w:val="24"/>
        </w:rPr>
      </w:pPr>
      <w:r w:rsidRPr="00F8246A">
        <w:rPr>
          <w:rFonts w:ascii="Times New Roman" w:hAnsi="Times New Roman" w:cs="Times New Roman"/>
          <w:i/>
          <w:sz w:val="24"/>
          <w:szCs w:val="24"/>
        </w:rPr>
        <w:t>Responses:</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Phone</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One for all centre</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E-mail</w:t>
      </w:r>
    </w:p>
    <w:p w:rsidR="00EA0473" w:rsidRPr="00F8246A" w:rsidRDefault="00EA0473" w:rsidP="00EA0473">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Visits to the</w:t>
      </w:r>
      <w:r w:rsidRPr="00F8246A">
        <w:rPr>
          <w:rFonts w:ascii="Times New Roman" w:hAnsi="Times New Roman" w:cs="Times New Roman"/>
          <w:sz w:val="24"/>
          <w:szCs w:val="24"/>
        </w:rPr>
        <w:t xml:space="preserve"> veteran group</w:t>
      </w:r>
    </w:p>
    <w:p w:rsidR="00EA0473" w:rsidRPr="00F8246A" w:rsidRDefault="00EA0473" w:rsidP="00EA0473">
      <w:pPr>
        <w:pStyle w:val="ListParagraph"/>
        <w:numPr>
          <w:ilvl w:val="0"/>
          <w:numId w:val="34"/>
        </w:numPr>
        <w:rPr>
          <w:rFonts w:ascii="Times New Roman" w:hAnsi="Times New Roman" w:cs="Times New Roman"/>
          <w:sz w:val="24"/>
          <w:szCs w:val="24"/>
        </w:rPr>
      </w:pPr>
      <w:r w:rsidRPr="00F8246A">
        <w:rPr>
          <w:rFonts w:ascii="Times New Roman" w:hAnsi="Times New Roman" w:cs="Times New Roman"/>
          <w:sz w:val="24"/>
          <w:szCs w:val="24"/>
        </w:rPr>
        <w:t>Case worker.</w:t>
      </w:r>
    </w:p>
    <w:p w:rsidR="00EA0473" w:rsidRDefault="00EA0473" w:rsidP="00EA0473">
      <w:pPr>
        <w:rPr>
          <w:rFonts w:ascii="Times New Roman" w:hAnsi="Times New Roman" w:cs="Times New Roman"/>
          <w:sz w:val="24"/>
          <w:szCs w:val="24"/>
        </w:rPr>
      </w:pPr>
      <w:r w:rsidRPr="00F8246A">
        <w:rPr>
          <w:rFonts w:ascii="Times New Roman" w:hAnsi="Times New Roman" w:cs="Times New Roman"/>
          <w:sz w:val="24"/>
          <w:szCs w:val="24"/>
        </w:rPr>
        <w:t>Note: the above are not in order of priority.</w:t>
      </w:r>
    </w:p>
    <w:p w:rsidR="00EA0473" w:rsidRDefault="00EA0473" w:rsidP="00EA0473">
      <w:pPr>
        <w:rPr>
          <w:rFonts w:ascii="Times New Roman" w:hAnsi="Times New Roman" w:cs="Times New Roman"/>
          <w:sz w:val="24"/>
          <w:szCs w:val="24"/>
        </w:rPr>
      </w:pPr>
    </w:p>
    <w:p w:rsidR="00EA0473" w:rsidRDefault="00EA0473" w:rsidP="00EA0473">
      <w:pPr>
        <w:rPr>
          <w:rFonts w:ascii="Times New Roman" w:hAnsi="Times New Roman" w:cs="Times New Roman"/>
          <w:b/>
          <w:sz w:val="24"/>
          <w:szCs w:val="24"/>
        </w:rPr>
      </w:pPr>
      <w:r>
        <w:rPr>
          <w:rFonts w:ascii="Times New Roman" w:hAnsi="Times New Roman" w:cs="Times New Roman"/>
          <w:sz w:val="24"/>
          <w:szCs w:val="24"/>
        </w:rPr>
        <w:t xml:space="preserve">Method: </w:t>
      </w:r>
      <w:r w:rsidRPr="00F8246A">
        <w:rPr>
          <w:rFonts w:ascii="Times New Roman" w:hAnsi="Times New Roman" w:cs="Times New Roman"/>
          <w:b/>
          <w:sz w:val="24"/>
          <w:szCs w:val="24"/>
        </w:rPr>
        <w:t>Diamond Ranking</w:t>
      </w:r>
    </w:p>
    <w:p w:rsidR="00EA0473" w:rsidRDefault="00EA0473" w:rsidP="00EA0473">
      <w:pPr>
        <w:rPr>
          <w:rFonts w:ascii="Times New Roman" w:hAnsi="Times New Roman" w:cs="Times New Roman"/>
          <w:i/>
          <w:sz w:val="24"/>
          <w:szCs w:val="24"/>
        </w:rPr>
      </w:pPr>
      <w:r>
        <w:rPr>
          <w:rFonts w:ascii="Times New Roman" w:hAnsi="Times New Roman" w:cs="Times New Roman"/>
          <w:i/>
          <w:sz w:val="24"/>
          <w:szCs w:val="24"/>
        </w:rPr>
        <w:t>Question:</w:t>
      </w:r>
    </w:p>
    <w:p w:rsidR="00EA0473" w:rsidRPr="003F0342" w:rsidRDefault="00EA0473" w:rsidP="00EA0473">
      <w:pPr>
        <w:rPr>
          <w:rFonts w:ascii="Times New Roman" w:hAnsi="Times New Roman" w:cs="Times New Roman"/>
          <w:sz w:val="24"/>
          <w:szCs w:val="24"/>
        </w:rPr>
      </w:pPr>
      <w:r>
        <w:rPr>
          <w:rFonts w:ascii="Times New Roman" w:hAnsi="Times New Roman" w:cs="Times New Roman"/>
          <w:sz w:val="24"/>
          <w:szCs w:val="24"/>
        </w:rPr>
        <w:t>What kind of problems or queries would you like a veteran advice service to help you with?</w:t>
      </w:r>
    </w:p>
    <w:tbl>
      <w:tblPr>
        <w:tblStyle w:val="TableGrid"/>
        <w:tblW w:w="0" w:type="auto"/>
        <w:tblLook w:val="04A0"/>
      </w:tblPr>
      <w:tblGrid>
        <w:gridCol w:w="526"/>
        <w:gridCol w:w="2140"/>
        <w:gridCol w:w="1440"/>
        <w:gridCol w:w="1426"/>
        <w:gridCol w:w="2216"/>
        <w:gridCol w:w="1494"/>
      </w:tblGrid>
      <w:tr w:rsidR="00EA0473" w:rsidTr="00845339">
        <w:tc>
          <w:tcPr>
            <w:tcW w:w="526" w:type="dxa"/>
            <w:vMerge w:val="restart"/>
            <w:textDirection w:val="btLr"/>
          </w:tcPr>
          <w:p w:rsidR="00EA0473" w:rsidRPr="003F0342" w:rsidRDefault="00EA0473" w:rsidP="00845339">
            <w:pPr>
              <w:ind w:left="113" w:right="113"/>
              <w:rPr>
                <w:rFonts w:ascii="Times New Roman" w:hAnsi="Times New Roman" w:cs="Times New Roman"/>
                <w:b/>
                <w:sz w:val="24"/>
                <w:szCs w:val="24"/>
              </w:rPr>
            </w:pPr>
            <w:r>
              <w:t xml:space="preserve">           </w:t>
            </w:r>
            <w:r w:rsidRPr="003F034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F0342">
              <w:rPr>
                <w:rFonts w:ascii="Times New Roman" w:hAnsi="Times New Roman" w:cs="Times New Roman"/>
                <w:sz w:val="24"/>
                <w:szCs w:val="24"/>
              </w:rPr>
              <w:t xml:space="preserve"> </w:t>
            </w:r>
            <w:r w:rsidRPr="003F0342">
              <w:rPr>
                <w:rFonts w:ascii="Times New Roman" w:hAnsi="Times New Roman" w:cs="Times New Roman"/>
                <w:b/>
                <w:sz w:val="24"/>
                <w:szCs w:val="24"/>
              </w:rPr>
              <w:t xml:space="preserve">Priority </w:t>
            </w:r>
          </w:p>
        </w:tc>
        <w:tc>
          <w:tcPr>
            <w:tcW w:w="2140" w:type="dxa"/>
          </w:tcPr>
          <w:p w:rsidR="00EA0473" w:rsidRPr="003F0342" w:rsidRDefault="00EA0473" w:rsidP="00845339">
            <w:pPr>
              <w:rPr>
                <w:rFonts w:ascii="Times New Roman" w:hAnsi="Times New Roman" w:cs="Times New Roman"/>
                <w:b/>
                <w:sz w:val="24"/>
                <w:szCs w:val="24"/>
              </w:rPr>
            </w:pPr>
            <w:r w:rsidRPr="003F0342">
              <w:rPr>
                <w:rFonts w:ascii="Times New Roman" w:hAnsi="Times New Roman" w:cs="Times New Roman"/>
                <w:b/>
                <w:sz w:val="24"/>
                <w:szCs w:val="24"/>
              </w:rPr>
              <w:t>Group 1</w:t>
            </w:r>
          </w:p>
        </w:tc>
        <w:tc>
          <w:tcPr>
            <w:tcW w:w="1440" w:type="dxa"/>
          </w:tcPr>
          <w:p w:rsidR="00EA0473" w:rsidRPr="003F0342" w:rsidRDefault="00EA0473" w:rsidP="00845339">
            <w:pPr>
              <w:rPr>
                <w:rFonts w:ascii="Times New Roman" w:hAnsi="Times New Roman" w:cs="Times New Roman"/>
                <w:b/>
                <w:sz w:val="24"/>
                <w:szCs w:val="24"/>
              </w:rPr>
            </w:pPr>
            <w:r w:rsidRPr="003F0342">
              <w:rPr>
                <w:rFonts w:ascii="Times New Roman" w:hAnsi="Times New Roman" w:cs="Times New Roman"/>
                <w:b/>
                <w:sz w:val="24"/>
                <w:szCs w:val="24"/>
              </w:rPr>
              <w:t>Group 2</w:t>
            </w:r>
          </w:p>
        </w:tc>
        <w:tc>
          <w:tcPr>
            <w:tcW w:w="1426" w:type="dxa"/>
          </w:tcPr>
          <w:p w:rsidR="00EA0473" w:rsidRPr="003F0342" w:rsidRDefault="00EA0473" w:rsidP="00845339">
            <w:pPr>
              <w:rPr>
                <w:rFonts w:ascii="Times New Roman" w:hAnsi="Times New Roman" w:cs="Times New Roman"/>
                <w:b/>
                <w:sz w:val="24"/>
                <w:szCs w:val="24"/>
              </w:rPr>
            </w:pPr>
            <w:r w:rsidRPr="003F0342">
              <w:rPr>
                <w:rFonts w:ascii="Times New Roman" w:hAnsi="Times New Roman" w:cs="Times New Roman"/>
                <w:b/>
                <w:sz w:val="24"/>
                <w:szCs w:val="24"/>
              </w:rPr>
              <w:t>Group 3</w:t>
            </w:r>
          </w:p>
        </w:tc>
        <w:tc>
          <w:tcPr>
            <w:tcW w:w="2216" w:type="dxa"/>
          </w:tcPr>
          <w:p w:rsidR="00EA0473" w:rsidRPr="003F0342" w:rsidRDefault="00EA0473" w:rsidP="00845339">
            <w:pPr>
              <w:rPr>
                <w:rFonts w:ascii="Times New Roman" w:hAnsi="Times New Roman" w:cs="Times New Roman"/>
                <w:b/>
                <w:sz w:val="24"/>
                <w:szCs w:val="24"/>
              </w:rPr>
            </w:pPr>
            <w:r w:rsidRPr="003F0342">
              <w:rPr>
                <w:rFonts w:ascii="Times New Roman" w:hAnsi="Times New Roman" w:cs="Times New Roman"/>
                <w:b/>
                <w:sz w:val="24"/>
                <w:szCs w:val="24"/>
              </w:rPr>
              <w:t>Group 4</w:t>
            </w:r>
          </w:p>
        </w:tc>
        <w:tc>
          <w:tcPr>
            <w:tcW w:w="1494" w:type="dxa"/>
          </w:tcPr>
          <w:p w:rsidR="00EA0473" w:rsidRPr="003F0342" w:rsidRDefault="00EA0473" w:rsidP="00845339">
            <w:pPr>
              <w:rPr>
                <w:rFonts w:ascii="Times New Roman" w:hAnsi="Times New Roman" w:cs="Times New Roman"/>
                <w:b/>
                <w:sz w:val="24"/>
                <w:szCs w:val="24"/>
              </w:rPr>
            </w:pPr>
            <w:r w:rsidRPr="003F0342">
              <w:rPr>
                <w:rFonts w:ascii="Times New Roman" w:hAnsi="Times New Roman" w:cs="Times New Roman"/>
                <w:b/>
                <w:sz w:val="24"/>
                <w:szCs w:val="24"/>
              </w:rPr>
              <w:t>Group 5</w:t>
            </w:r>
          </w:p>
        </w:tc>
      </w:tr>
      <w:tr w:rsidR="00EA0473" w:rsidTr="00845339">
        <w:tc>
          <w:tcPr>
            <w:tcW w:w="526" w:type="dxa"/>
            <w:vMerge/>
          </w:tcPr>
          <w:p w:rsidR="00EA0473" w:rsidRDefault="00EA0473" w:rsidP="00845339"/>
        </w:tc>
        <w:tc>
          <w:tcPr>
            <w:tcW w:w="21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Cut Council Tax</w:t>
            </w:r>
          </w:p>
        </w:tc>
        <w:tc>
          <w:tcPr>
            <w:tcW w:w="14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Benefits</w:t>
            </w:r>
          </w:p>
        </w:tc>
        <w:tc>
          <w:tcPr>
            <w:tcW w:w="1426"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Benefits</w:t>
            </w:r>
          </w:p>
        </w:tc>
        <w:tc>
          <w:tcPr>
            <w:tcW w:w="2216"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 xml:space="preserve">Health </w:t>
            </w:r>
          </w:p>
        </w:tc>
        <w:tc>
          <w:tcPr>
            <w:tcW w:w="1494"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Health</w:t>
            </w:r>
          </w:p>
        </w:tc>
      </w:tr>
      <w:tr w:rsidR="00EA0473" w:rsidTr="00845339">
        <w:tc>
          <w:tcPr>
            <w:tcW w:w="526" w:type="dxa"/>
            <w:vMerge/>
          </w:tcPr>
          <w:p w:rsidR="00EA0473" w:rsidRDefault="00EA0473" w:rsidP="00845339"/>
        </w:tc>
        <w:tc>
          <w:tcPr>
            <w:tcW w:w="21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Dog Fouling</w:t>
            </w:r>
          </w:p>
        </w:tc>
        <w:tc>
          <w:tcPr>
            <w:tcW w:w="14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Health</w:t>
            </w:r>
          </w:p>
        </w:tc>
        <w:tc>
          <w:tcPr>
            <w:tcW w:w="1426"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Health</w:t>
            </w:r>
          </w:p>
        </w:tc>
        <w:tc>
          <w:tcPr>
            <w:tcW w:w="2216"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Information</w:t>
            </w:r>
          </w:p>
        </w:tc>
        <w:tc>
          <w:tcPr>
            <w:tcW w:w="1494"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Information</w:t>
            </w:r>
          </w:p>
        </w:tc>
      </w:tr>
      <w:tr w:rsidR="00EA0473" w:rsidTr="00845339">
        <w:tc>
          <w:tcPr>
            <w:tcW w:w="526" w:type="dxa"/>
            <w:vMerge/>
          </w:tcPr>
          <w:p w:rsidR="00EA0473" w:rsidRDefault="00EA0473" w:rsidP="00845339"/>
        </w:tc>
        <w:tc>
          <w:tcPr>
            <w:tcW w:w="21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Specific veteran needs</w:t>
            </w:r>
          </w:p>
        </w:tc>
        <w:tc>
          <w:tcPr>
            <w:tcW w:w="14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Housing</w:t>
            </w:r>
          </w:p>
        </w:tc>
        <w:tc>
          <w:tcPr>
            <w:tcW w:w="1426"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Financial Advice</w:t>
            </w:r>
          </w:p>
        </w:tc>
        <w:tc>
          <w:tcPr>
            <w:tcW w:w="2216"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Support Groups</w:t>
            </w:r>
          </w:p>
        </w:tc>
        <w:tc>
          <w:tcPr>
            <w:tcW w:w="1494"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Benefits</w:t>
            </w:r>
          </w:p>
        </w:tc>
      </w:tr>
      <w:tr w:rsidR="00EA0473" w:rsidTr="00845339">
        <w:tc>
          <w:tcPr>
            <w:tcW w:w="526" w:type="dxa"/>
            <w:vMerge/>
          </w:tcPr>
          <w:p w:rsidR="00EA0473" w:rsidRDefault="00EA0473" w:rsidP="00845339"/>
        </w:tc>
        <w:tc>
          <w:tcPr>
            <w:tcW w:w="21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Energy help</w:t>
            </w:r>
          </w:p>
        </w:tc>
        <w:tc>
          <w:tcPr>
            <w:tcW w:w="14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Social Days</w:t>
            </w:r>
          </w:p>
        </w:tc>
        <w:tc>
          <w:tcPr>
            <w:tcW w:w="1426" w:type="dxa"/>
          </w:tcPr>
          <w:p w:rsidR="00EA0473" w:rsidRPr="003F0342" w:rsidRDefault="00EA0473" w:rsidP="00845339">
            <w:pPr>
              <w:rPr>
                <w:rFonts w:ascii="Times New Roman" w:hAnsi="Times New Roman" w:cs="Times New Roman"/>
                <w:sz w:val="24"/>
                <w:szCs w:val="24"/>
              </w:rPr>
            </w:pPr>
          </w:p>
        </w:tc>
        <w:tc>
          <w:tcPr>
            <w:tcW w:w="2216"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GP appointments/dentist</w:t>
            </w:r>
          </w:p>
        </w:tc>
        <w:tc>
          <w:tcPr>
            <w:tcW w:w="1494"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Service friends</w:t>
            </w:r>
          </w:p>
        </w:tc>
      </w:tr>
      <w:tr w:rsidR="00EA0473" w:rsidTr="00845339">
        <w:tc>
          <w:tcPr>
            <w:tcW w:w="526" w:type="dxa"/>
            <w:vMerge/>
          </w:tcPr>
          <w:p w:rsidR="00EA0473" w:rsidRDefault="00EA0473" w:rsidP="00845339"/>
        </w:tc>
        <w:tc>
          <w:tcPr>
            <w:tcW w:w="21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Bins</w:t>
            </w:r>
          </w:p>
        </w:tc>
        <w:tc>
          <w:tcPr>
            <w:tcW w:w="14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Specific veteran needs</w:t>
            </w:r>
          </w:p>
        </w:tc>
        <w:tc>
          <w:tcPr>
            <w:tcW w:w="1426" w:type="dxa"/>
          </w:tcPr>
          <w:p w:rsidR="00EA0473" w:rsidRPr="003F0342" w:rsidRDefault="00EA0473" w:rsidP="00845339">
            <w:pPr>
              <w:rPr>
                <w:rFonts w:ascii="Times New Roman" w:hAnsi="Times New Roman" w:cs="Times New Roman"/>
                <w:sz w:val="24"/>
                <w:szCs w:val="24"/>
              </w:rPr>
            </w:pPr>
          </w:p>
        </w:tc>
        <w:tc>
          <w:tcPr>
            <w:tcW w:w="2216"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Police response</w:t>
            </w:r>
          </w:p>
        </w:tc>
        <w:tc>
          <w:tcPr>
            <w:tcW w:w="1494"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Housing</w:t>
            </w:r>
          </w:p>
        </w:tc>
      </w:tr>
      <w:tr w:rsidR="00EA0473" w:rsidTr="00845339">
        <w:tc>
          <w:tcPr>
            <w:tcW w:w="526" w:type="dxa"/>
            <w:vMerge/>
          </w:tcPr>
          <w:p w:rsidR="00EA0473" w:rsidRDefault="00EA0473" w:rsidP="00845339"/>
        </w:tc>
        <w:tc>
          <w:tcPr>
            <w:tcW w:w="21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Parking</w:t>
            </w:r>
          </w:p>
        </w:tc>
        <w:tc>
          <w:tcPr>
            <w:tcW w:w="14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Mental Health</w:t>
            </w:r>
          </w:p>
        </w:tc>
        <w:tc>
          <w:tcPr>
            <w:tcW w:w="1426" w:type="dxa"/>
          </w:tcPr>
          <w:p w:rsidR="00EA0473" w:rsidRPr="003F0342" w:rsidRDefault="00EA0473" w:rsidP="00845339">
            <w:pPr>
              <w:rPr>
                <w:rFonts w:ascii="Times New Roman" w:hAnsi="Times New Roman" w:cs="Times New Roman"/>
                <w:sz w:val="24"/>
                <w:szCs w:val="24"/>
              </w:rPr>
            </w:pPr>
          </w:p>
        </w:tc>
        <w:tc>
          <w:tcPr>
            <w:tcW w:w="2216"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Friendship</w:t>
            </w:r>
          </w:p>
        </w:tc>
        <w:tc>
          <w:tcPr>
            <w:tcW w:w="1494"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Other groups</w:t>
            </w:r>
          </w:p>
        </w:tc>
      </w:tr>
      <w:tr w:rsidR="00EA0473" w:rsidTr="00845339">
        <w:tc>
          <w:tcPr>
            <w:tcW w:w="526" w:type="dxa"/>
            <w:vMerge/>
          </w:tcPr>
          <w:p w:rsidR="00EA0473" w:rsidRDefault="00EA0473" w:rsidP="00845339"/>
        </w:tc>
        <w:tc>
          <w:tcPr>
            <w:tcW w:w="21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Benefits</w:t>
            </w:r>
          </w:p>
        </w:tc>
        <w:tc>
          <w:tcPr>
            <w:tcW w:w="14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War Pension</w:t>
            </w:r>
          </w:p>
        </w:tc>
        <w:tc>
          <w:tcPr>
            <w:tcW w:w="1426" w:type="dxa"/>
          </w:tcPr>
          <w:p w:rsidR="00EA0473" w:rsidRPr="003F0342" w:rsidRDefault="00EA0473" w:rsidP="00845339">
            <w:pPr>
              <w:rPr>
                <w:rFonts w:ascii="Times New Roman" w:hAnsi="Times New Roman" w:cs="Times New Roman"/>
                <w:sz w:val="24"/>
                <w:szCs w:val="24"/>
              </w:rPr>
            </w:pPr>
          </w:p>
        </w:tc>
        <w:tc>
          <w:tcPr>
            <w:tcW w:w="2216" w:type="dxa"/>
          </w:tcPr>
          <w:p w:rsidR="00EA0473" w:rsidRPr="003F0342" w:rsidRDefault="00EA0473" w:rsidP="00845339">
            <w:pPr>
              <w:rPr>
                <w:rFonts w:ascii="Times New Roman" w:hAnsi="Times New Roman" w:cs="Times New Roman"/>
                <w:sz w:val="24"/>
                <w:szCs w:val="24"/>
              </w:rPr>
            </w:pPr>
          </w:p>
        </w:tc>
        <w:tc>
          <w:tcPr>
            <w:tcW w:w="1494"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Never forget</w:t>
            </w:r>
          </w:p>
        </w:tc>
      </w:tr>
      <w:tr w:rsidR="00EA0473" w:rsidTr="00845339">
        <w:tc>
          <w:tcPr>
            <w:tcW w:w="526" w:type="dxa"/>
            <w:vMerge/>
          </w:tcPr>
          <w:p w:rsidR="00EA0473" w:rsidRDefault="00EA0473" w:rsidP="00845339"/>
        </w:tc>
        <w:tc>
          <w:tcPr>
            <w:tcW w:w="2140" w:type="dxa"/>
          </w:tcPr>
          <w:p w:rsidR="00EA0473" w:rsidRPr="003F0342" w:rsidRDefault="00EA0473" w:rsidP="00845339">
            <w:pPr>
              <w:rPr>
                <w:rFonts w:ascii="Times New Roman" w:hAnsi="Times New Roman" w:cs="Times New Roman"/>
                <w:sz w:val="24"/>
                <w:szCs w:val="24"/>
              </w:rPr>
            </w:pPr>
          </w:p>
        </w:tc>
        <w:tc>
          <w:tcPr>
            <w:tcW w:w="1440"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Transport to War Memorial</w:t>
            </w:r>
          </w:p>
        </w:tc>
        <w:tc>
          <w:tcPr>
            <w:tcW w:w="1426" w:type="dxa"/>
          </w:tcPr>
          <w:p w:rsidR="00EA0473" w:rsidRPr="003F0342" w:rsidRDefault="00EA0473" w:rsidP="00845339">
            <w:pPr>
              <w:rPr>
                <w:rFonts w:ascii="Times New Roman" w:hAnsi="Times New Roman" w:cs="Times New Roman"/>
                <w:sz w:val="24"/>
                <w:szCs w:val="24"/>
              </w:rPr>
            </w:pPr>
          </w:p>
        </w:tc>
        <w:tc>
          <w:tcPr>
            <w:tcW w:w="2216" w:type="dxa"/>
          </w:tcPr>
          <w:p w:rsidR="00EA0473" w:rsidRPr="003F0342" w:rsidRDefault="00EA0473" w:rsidP="00845339">
            <w:pPr>
              <w:rPr>
                <w:rFonts w:ascii="Times New Roman" w:hAnsi="Times New Roman" w:cs="Times New Roman"/>
                <w:sz w:val="24"/>
                <w:szCs w:val="24"/>
              </w:rPr>
            </w:pPr>
          </w:p>
        </w:tc>
        <w:tc>
          <w:tcPr>
            <w:tcW w:w="1494" w:type="dxa"/>
          </w:tcPr>
          <w:p w:rsidR="00EA0473" w:rsidRPr="003F0342" w:rsidRDefault="00EA0473" w:rsidP="00845339">
            <w:pPr>
              <w:rPr>
                <w:rFonts w:ascii="Times New Roman" w:hAnsi="Times New Roman" w:cs="Times New Roman"/>
                <w:sz w:val="24"/>
                <w:szCs w:val="24"/>
              </w:rPr>
            </w:pPr>
            <w:r w:rsidRPr="003F0342">
              <w:rPr>
                <w:rFonts w:ascii="Times New Roman" w:hAnsi="Times New Roman" w:cs="Times New Roman"/>
                <w:sz w:val="24"/>
                <w:szCs w:val="24"/>
              </w:rPr>
              <w:t>Food/social</w:t>
            </w:r>
          </w:p>
        </w:tc>
      </w:tr>
    </w:tbl>
    <w:p w:rsidR="00EA0473" w:rsidRDefault="00EA0473" w:rsidP="00EA0473">
      <w:pPr>
        <w:rPr>
          <w:rFonts w:ascii="Times New Roman" w:hAnsi="Times New Roman" w:cs="Times New Roman"/>
          <w:sz w:val="24"/>
          <w:szCs w:val="24"/>
        </w:rPr>
      </w:pPr>
      <w:r w:rsidRPr="005E7D87">
        <w:rPr>
          <w:rFonts w:ascii="Times New Roman" w:hAnsi="Times New Roman" w:cs="Times New Roman"/>
          <w:sz w:val="24"/>
          <w:szCs w:val="24"/>
        </w:rPr>
        <w:lastRenderedPageBreak/>
        <w:t>Primary data has also been obtained from engagement with Veterans during the Arme</w:t>
      </w:r>
      <w:r>
        <w:rPr>
          <w:rFonts w:ascii="Times New Roman" w:hAnsi="Times New Roman" w:cs="Times New Roman"/>
          <w:sz w:val="24"/>
          <w:szCs w:val="24"/>
        </w:rPr>
        <w:t xml:space="preserve">d Forces Day Event held in </w:t>
      </w:r>
      <w:proofErr w:type="spellStart"/>
      <w:r>
        <w:rPr>
          <w:rFonts w:ascii="Times New Roman" w:hAnsi="Times New Roman" w:cs="Times New Roman"/>
          <w:sz w:val="24"/>
          <w:szCs w:val="24"/>
        </w:rPr>
        <w:t>Ynysan</w:t>
      </w:r>
      <w:r w:rsidRPr="005E7D87">
        <w:rPr>
          <w:rFonts w:ascii="Times New Roman" w:hAnsi="Times New Roman" w:cs="Times New Roman"/>
          <w:sz w:val="24"/>
          <w:szCs w:val="24"/>
        </w:rPr>
        <w:t>gharad</w:t>
      </w:r>
      <w:proofErr w:type="spellEnd"/>
      <w:r w:rsidRPr="005E7D87">
        <w:rPr>
          <w:rFonts w:ascii="Times New Roman" w:hAnsi="Times New Roman" w:cs="Times New Roman"/>
          <w:sz w:val="24"/>
          <w:szCs w:val="24"/>
        </w:rPr>
        <w:t xml:space="preserve"> War Memorial Park, Pontypridd on 9 July 2018.</w:t>
      </w:r>
      <w:r>
        <w:rPr>
          <w:rFonts w:ascii="Times New Roman" w:hAnsi="Times New Roman" w:cs="Times New Roman"/>
          <w:sz w:val="24"/>
          <w:szCs w:val="24"/>
        </w:rPr>
        <w:t xml:space="preserve">  This was undertaken in a </w:t>
      </w:r>
      <w:r w:rsidRPr="005E7D87">
        <w:rPr>
          <w:rFonts w:ascii="Times New Roman" w:hAnsi="Times New Roman" w:cs="Times New Roman"/>
          <w:sz w:val="24"/>
          <w:szCs w:val="24"/>
        </w:rPr>
        <w:t xml:space="preserve">work capacity rather than a research capacity, therefore I am unable to show findings </w:t>
      </w:r>
      <w:r>
        <w:rPr>
          <w:rFonts w:ascii="Times New Roman" w:hAnsi="Times New Roman" w:cs="Times New Roman"/>
          <w:sz w:val="24"/>
          <w:szCs w:val="24"/>
        </w:rPr>
        <w:t>as part of this report. However, I can report that no additional priorities were mentioned that are not already outlined above.</w:t>
      </w:r>
    </w:p>
    <w:p w:rsidR="00EA0473" w:rsidRPr="0042593D" w:rsidRDefault="00EA0473" w:rsidP="00EA0473">
      <w:pPr>
        <w:rPr>
          <w:rFonts w:ascii="Times New Roman" w:hAnsi="Times New Roman" w:cs="Times New Roman"/>
          <w:b/>
          <w:sz w:val="24"/>
          <w:szCs w:val="24"/>
          <w:u w:val="single"/>
        </w:rPr>
      </w:pPr>
      <w:r w:rsidRPr="0042593D">
        <w:rPr>
          <w:rFonts w:ascii="Times New Roman" w:hAnsi="Times New Roman" w:cs="Times New Roman"/>
          <w:b/>
          <w:sz w:val="24"/>
          <w:szCs w:val="24"/>
          <w:u w:val="single"/>
        </w:rPr>
        <w:t>Secondary Data Collection</w:t>
      </w:r>
    </w:p>
    <w:p w:rsidR="00EA0473" w:rsidRDefault="00EA0473" w:rsidP="00EA0473">
      <w:pPr>
        <w:rPr>
          <w:rFonts w:ascii="Times New Roman" w:hAnsi="Times New Roman" w:cs="Times New Roman"/>
          <w:sz w:val="24"/>
          <w:szCs w:val="24"/>
          <w:u w:val="single"/>
        </w:rPr>
      </w:pPr>
      <w:r w:rsidRPr="00AB42CB">
        <w:rPr>
          <w:rFonts w:ascii="Times New Roman" w:hAnsi="Times New Roman" w:cs="Times New Roman"/>
          <w:sz w:val="24"/>
          <w:szCs w:val="24"/>
          <w:u w:val="single"/>
        </w:rPr>
        <w:t>The number of veterans living in Rhondda Cynon Taf:</w:t>
      </w:r>
    </w:p>
    <w:p w:rsidR="00EA0473" w:rsidRPr="00C82BF6" w:rsidRDefault="00EA0473" w:rsidP="00EA0473">
      <w:pPr>
        <w:rPr>
          <w:rFonts w:ascii="Times New Roman" w:hAnsi="Times New Roman" w:cs="Times New Roman"/>
          <w:b/>
          <w:sz w:val="24"/>
          <w:szCs w:val="24"/>
        </w:rPr>
      </w:pPr>
      <w:r w:rsidRPr="00C82BF6">
        <w:rPr>
          <w:rFonts w:ascii="Times New Roman" w:hAnsi="Times New Roman" w:cs="Times New Roman"/>
          <w:sz w:val="24"/>
          <w:szCs w:val="24"/>
        </w:rPr>
        <w:t xml:space="preserve">There is currently no accurate data </w:t>
      </w:r>
      <w:r>
        <w:rPr>
          <w:rFonts w:ascii="Times New Roman" w:hAnsi="Times New Roman" w:cs="Times New Roman"/>
          <w:sz w:val="24"/>
          <w:szCs w:val="24"/>
        </w:rPr>
        <w:t>obtained</w:t>
      </w:r>
      <w:r w:rsidRPr="00C82BF6">
        <w:rPr>
          <w:rFonts w:ascii="Times New Roman" w:hAnsi="Times New Roman" w:cs="Times New Roman"/>
          <w:sz w:val="24"/>
          <w:szCs w:val="24"/>
        </w:rPr>
        <w:t xml:space="preserve"> relating to the number of veterans in Rhondda Cynon Taf.  The Royal British Legion</w:t>
      </w:r>
      <w:r>
        <w:rPr>
          <w:rFonts w:ascii="Times New Roman" w:hAnsi="Times New Roman" w:cs="Times New Roman"/>
          <w:sz w:val="24"/>
          <w:szCs w:val="24"/>
        </w:rPr>
        <w:t xml:space="preserve"> (RBL) </w:t>
      </w:r>
      <w:r w:rsidRPr="00C82BF6">
        <w:rPr>
          <w:rFonts w:ascii="Times New Roman" w:hAnsi="Times New Roman" w:cs="Times New Roman"/>
          <w:sz w:val="24"/>
          <w:szCs w:val="24"/>
        </w:rPr>
        <w:t>provides prevalence estimates which are outlined below.</w:t>
      </w:r>
    </w:p>
    <w:p w:rsidR="00EA0473" w:rsidRPr="00C82BF6" w:rsidRDefault="00EA0473" w:rsidP="00EA0473">
      <w:pPr>
        <w:pStyle w:val="ListParagraph"/>
        <w:numPr>
          <w:ilvl w:val="0"/>
          <w:numId w:val="35"/>
        </w:numPr>
        <w:rPr>
          <w:rFonts w:ascii="Times New Roman" w:hAnsi="Times New Roman" w:cs="Times New Roman"/>
          <w:sz w:val="24"/>
          <w:szCs w:val="24"/>
        </w:rPr>
      </w:pPr>
      <w:r w:rsidRPr="00C82BF6">
        <w:rPr>
          <w:rFonts w:ascii="Times New Roman" w:hAnsi="Times New Roman" w:cs="Times New Roman"/>
          <w:sz w:val="24"/>
          <w:szCs w:val="24"/>
        </w:rPr>
        <w:t>The ex-Ar</w:t>
      </w:r>
      <w:r>
        <w:rPr>
          <w:rFonts w:ascii="Times New Roman" w:hAnsi="Times New Roman" w:cs="Times New Roman"/>
          <w:sz w:val="24"/>
          <w:szCs w:val="24"/>
        </w:rPr>
        <w:t>med F</w:t>
      </w:r>
      <w:r w:rsidRPr="00C82BF6">
        <w:rPr>
          <w:rFonts w:ascii="Times New Roman" w:hAnsi="Times New Roman" w:cs="Times New Roman"/>
          <w:sz w:val="24"/>
          <w:szCs w:val="24"/>
        </w:rPr>
        <w:t xml:space="preserve">orces community makes up 6.2 million of the UK population with nearly 1 in 10 of all adult males </w:t>
      </w:r>
      <w:r>
        <w:rPr>
          <w:rFonts w:ascii="Times New Roman" w:hAnsi="Times New Roman" w:cs="Times New Roman"/>
          <w:sz w:val="24"/>
          <w:szCs w:val="24"/>
        </w:rPr>
        <w:t>being a v</w:t>
      </w:r>
      <w:r w:rsidRPr="00C82BF6">
        <w:rPr>
          <w:rFonts w:ascii="Times New Roman" w:hAnsi="Times New Roman" w:cs="Times New Roman"/>
          <w:sz w:val="24"/>
          <w:szCs w:val="24"/>
        </w:rPr>
        <w:t xml:space="preserve">eteran </w:t>
      </w:r>
    </w:p>
    <w:p w:rsidR="00EA0473" w:rsidRPr="00C82BF6" w:rsidRDefault="00EA0473" w:rsidP="00EA0473">
      <w:pPr>
        <w:ind w:left="720"/>
        <w:rPr>
          <w:rFonts w:ascii="Times New Roman" w:hAnsi="Times New Roman" w:cs="Times New Roman"/>
          <w:sz w:val="24"/>
          <w:szCs w:val="24"/>
        </w:rPr>
      </w:pPr>
      <w:r w:rsidRPr="00C82BF6">
        <w:rPr>
          <w:rFonts w:ascii="Times New Roman" w:hAnsi="Times New Roman" w:cs="Times New Roman"/>
          <w:sz w:val="24"/>
          <w:szCs w:val="24"/>
        </w:rPr>
        <w:t>Source: Ministry of Defence Armed Forces Covenant Annual Report, 2014, page 57.</w:t>
      </w:r>
    </w:p>
    <w:p w:rsidR="00EA0473" w:rsidRPr="00C82BF6" w:rsidRDefault="00EA0473" w:rsidP="00EA0473">
      <w:pPr>
        <w:pStyle w:val="ListParagraph"/>
        <w:numPr>
          <w:ilvl w:val="0"/>
          <w:numId w:val="35"/>
        </w:numPr>
        <w:rPr>
          <w:rFonts w:ascii="Times New Roman" w:hAnsi="Times New Roman" w:cs="Times New Roman"/>
          <w:sz w:val="24"/>
          <w:szCs w:val="24"/>
        </w:rPr>
      </w:pPr>
      <w:r w:rsidRPr="00C82BF6">
        <w:rPr>
          <w:rFonts w:ascii="Times New Roman" w:hAnsi="Times New Roman" w:cs="Times New Roman"/>
          <w:sz w:val="24"/>
          <w:szCs w:val="24"/>
        </w:rPr>
        <w:t>The adult male (16+) population of Rhondda Cy</w:t>
      </w:r>
      <w:r>
        <w:rPr>
          <w:rFonts w:ascii="Times New Roman" w:hAnsi="Times New Roman" w:cs="Times New Roman"/>
          <w:sz w:val="24"/>
          <w:szCs w:val="24"/>
        </w:rPr>
        <w:t>n</w:t>
      </w:r>
      <w:r w:rsidRPr="00C82BF6">
        <w:rPr>
          <w:rFonts w:ascii="Times New Roman" w:hAnsi="Times New Roman" w:cs="Times New Roman"/>
          <w:sz w:val="24"/>
          <w:szCs w:val="24"/>
        </w:rPr>
        <w:t>on Taf is: 92,143</w:t>
      </w:r>
    </w:p>
    <w:p w:rsidR="00EA0473" w:rsidRPr="00C82BF6" w:rsidRDefault="00EA0473" w:rsidP="00EA0473">
      <w:pPr>
        <w:pStyle w:val="ListParagraph"/>
        <w:numPr>
          <w:ilvl w:val="0"/>
          <w:numId w:val="35"/>
        </w:numPr>
        <w:rPr>
          <w:rFonts w:ascii="Times New Roman" w:hAnsi="Times New Roman" w:cs="Times New Roman"/>
          <w:sz w:val="24"/>
          <w:szCs w:val="24"/>
        </w:rPr>
      </w:pPr>
      <w:r w:rsidRPr="00C82BF6">
        <w:rPr>
          <w:rFonts w:ascii="Times New Roman" w:hAnsi="Times New Roman" w:cs="Times New Roman"/>
          <w:sz w:val="24"/>
          <w:szCs w:val="24"/>
        </w:rPr>
        <w:t>The overall population of Rhondda Cynon Taf is: 243,410</w:t>
      </w:r>
    </w:p>
    <w:p w:rsidR="00EA0473" w:rsidRPr="00C82BF6" w:rsidRDefault="00EA0473" w:rsidP="00EA0473">
      <w:pPr>
        <w:ind w:left="720"/>
        <w:rPr>
          <w:rFonts w:ascii="Times New Roman" w:hAnsi="Times New Roman" w:cs="Times New Roman"/>
          <w:sz w:val="24"/>
          <w:szCs w:val="24"/>
        </w:rPr>
      </w:pPr>
      <w:r w:rsidRPr="00C82BF6">
        <w:rPr>
          <w:rFonts w:ascii="Times New Roman" w:hAnsi="Times New Roman" w:cs="Times New Roman"/>
          <w:sz w:val="24"/>
          <w:szCs w:val="24"/>
        </w:rPr>
        <w:t>Source: Census 2011</w:t>
      </w:r>
    </w:p>
    <w:p w:rsidR="00EA0473" w:rsidRPr="00C82BF6" w:rsidRDefault="00EA0473" w:rsidP="00EA0473">
      <w:pPr>
        <w:ind w:left="720"/>
        <w:rPr>
          <w:rFonts w:ascii="Times New Roman" w:hAnsi="Times New Roman" w:cs="Times New Roman"/>
          <w:sz w:val="24"/>
          <w:szCs w:val="24"/>
        </w:rPr>
      </w:pPr>
      <w:hyperlink r:id="rId37" w:history="1">
        <w:r w:rsidRPr="00C82BF6">
          <w:rPr>
            <w:rStyle w:val="Hyperlink"/>
            <w:rFonts w:ascii="Times New Roman" w:hAnsi="Times New Roman" w:cs="Times New Roman"/>
            <w:sz w:val="24"/>
            <w:szCs w:val="24"/>
          </w:rPr>
          <w:t>https://statswales.gov.wales/Catalogue/Census/2011/UsualResidentPopulation-by-BroadAgeGroup-LocalAuthority</w:t>
        </w:r>
      </w:hyperlink>
    </w:p>
    <w:p w:rsidR="00EA0473" w:rsidRPr="00C82BF6" w:rsidRDefault="00EA0473" w:rsidP="00EA0473">
      <w:pPr>
        <w:ind w:left="720"/>
        <w:rPr>
          <w:rFonts w:ascii="Times New Roman" w:hAnsi="Times New Roman" w:cs="Times New Roman"/>
          <w:sz w:val="24"/>
          <w:szCs w:val="24"/>
        </w:rPr>
      </w:pPr>
      <w:r w:rsidRPr="00C82BF6">
        <w:rPr>
          <w:rFonts w:ascii="Times New Roman" w:hAnsi="Times New Roman" w:cs="Times New Roman"/>
          <w:sz w:val="24"/>
          <w:szCs w:val="24"/>
        </w:rPr>
        <w:t>The</w:t>
      </w:r>
      <w:r>
        <w:rPr>
          <w:rFonts w:ascii="Times New Roman" w:hAnsi="Times New Roman" w:cs="Times New Roman"/>
          <w:sz w:val="24"/>
          <w:szCs w:val="24"/>
        </w:rPr>
        <w:t>refore male veterans make up 3.8</w:t>
      </w:r>
      <w:r w:rsidRPr="00C82BF6">
        <w:rPr>
          <w:rFonts w:ascii="Times New Roman" w:hAnsi="Times New Roman" w:cs="Times New Roman"/>
          <w:sz w:val="24"/>
          <w:szCs w:val="24"/>
        </w:rPr>
        <w:t xml:space="preserve">% of the overall population of Rhondda Cynon Taf.  In figures this is just over 9,200 men. </w:t>
      </w:r>
    </w:p>
    <w:p w:rsidR="00EA0473" w:rsidRDefault="00EA0473" w:rsidP="00EA0473">
      <w:pPr>
        <w:rPr>
          <w:rFonts w:ascii="Times New Roman" w:hAnsi="Times New Roman" w:cs="Times New Roman"/>
          <w:sz w:val="24"/>
          <w:szCs w:val="24"/>
        </w:rPr>
      </w:pPr>
      <w:r w:rsidRPr="00C82BF6">
        <w:rPr>
          <w:rFonts w:ascii="Times New Roman" w:hAnsi="Times New Roman" w:cs="Times New Roman"/>
          <w:sz w:val="24"/>
          <w:szCs w:val="24"/>
        </w:rPr>
        <w:t>This figure does not reflect female veterans and I am unable to identity any reliable sources to identify this for this date.  However, more recent figures give an increase in numbers</w:t>
      </w:r>
      <w:r>
        <w:rPr>
          <w:rFonts w:ascii="Times New Roman" w:hAnsi="Times New Roman" w:cs="Times New Roman"/>
          <w:sz w:val="24"/>
          <w:szCs w:val="24"/>
        </w:rPr>
        <w:t xml:space="preserve"> and included female data.</w:t>
      </w:r>
    </w:p>
    <w:p w:rsidR="00EA0473" w:rsidRPr="00C82BF6" w:rsidRDefault="00EA0473" w:rsidP="00EA0473">
      <w:pPr>
        <w:rPr>
          <w:rFonts w:ascii="Times New Roman" w:hAnsi="Times New Roman" w:cs="Times New Roman"/>
          <w:sz w:val="24"/>
          <w:szCs w:val="24"/>
        </w:rPr>
      </w:pPr>
      <w:r>
        <w:rPr>
          <w:rFonts w:ascii="Times New Roman" w:hAnsi="Times New Roman" w:cs="Times New Roman"/>
          <w:sz w:val="24"/>
          <w:szCs w:val="24"/>
        </w:rPr>
        <w:t>Estimates:</w:t>
      </w:r>
    </w:p>
    <w:p w:rsidR="00EA0473" w:rsidRPr="00C82BF6" w:rsidRDefault="00EA0473" w:rsidP="00EA0473">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Year </w:t>
      </w:r>
      <w:r w:rsidRPr="00C82BF6">
        <w:rPr>
          <w:rFonts w:ascii="Times New Roman" w:hAnsi="Times New Roman" w:cs="Times New Roman"/>
          <w:sz w:val="24"/>
          <w:szCs w:val="24"/>
        </w:rPr>
        <w:t>2014 – 13,470 male veterans aged 16+</w:t>
      </w:r>
    </w:p>
    <w:p w:rsidR="00EA0473" w:rsidRPr="00C82BF6" w:rsidRDefault="00EA0473" w:rsidP="00EA0473">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Year </w:t>
      </w:r>
      <w:r w:rsidRPr="00C82BF6">
        <w:rPr>
          <w:rFonts w:ascii="Times New Roman" w:hAnsi="Times New Roman" w:cs="Times New Roman"/>
          <w:sz w:val="24"/>
          <w:szCs w:val="24"/>
        </w:rPr>
        <w:t>2014 – 1,640 female veterans aged 16+</w:t>
      </w:r>
    </w:p>
    <w:p w:rsidR="00EA0473" w:rsidRPr="00C82BF6" w:rsidRDefault="00EA0473" w:rsidP="00EA0473">
      <w:pPr>
        <w:pStyle w:val="ListParagraph"/>
        <w:rPr>
          <w:rFonts w:ascii="Times New Roman" w:hAnsi="Times New Roman" w:cs="Times New Roman"/>
          <w:sz w:val="24"/>
          <w:szCs w:val="24"/>
        </w:rPr>
      </w:pPr>
    </w:p>
    <w:p w:rsidR="00EA0473" w:rsidRPr="00E81191" w:rsidRDefault="00EA0473" w:rsidP="00EA0473">
      <w:pPr>
        <w:pStyle w:val="ListParagraph"/>
        <w:rPr>
          <w:rFonts w:ascii="Times New Roman" w:hAnsi="Times New Roman" w:cs="Times New Roman"/>
          <w:sz w:val="24"/>
          <w:szCs w:val="24"/>
        </w:rPr>
      </w:pPr>
      <w:r w:rsidRPr="00C82BF6">
        <w:rPr>
          <w:rFonts w:ascii="Times New Roman" w:hAnsi="Times New Roman" w:cs="Times New Roman"/>
          <w:sz w:val="24"/>
          <w:szCs w:val="24"/>
        </w:rPr>
        <w:t>Source: Public Health Wales Observatory (shared by Cardiff and the Vale Health Board)</w:t>
      </w:r>
      <w:r>
        <w:rPr>
          <w:rFonts w:ascii="Times New Roman" w:hAnsi="Times New Roman" w:cs="Times New Roman"/>
          <w:sz w:val="24"/>
          <w:szCs w:val="24"/>
        </w:rPr>
        <w:t>.</w:t>
      </w:r>
    </w:p>
    <w:p w:rsidR="00EA0473" w:rsidRPr="00C82BF6" w:rsidRDefault="00EA0473" w:rsidP="00EA0473">
      <w:pPr>
        <w:rPr>
          <w:rFonts w:ascii="Times New Roman" w:hAnsi="Times New Roman" w:cs="Times New Roman"/>
          <w:sz w:val="24"/>
          <w:szCs w:val="24"/>
        </w:rPr>
      </w:pPr>
      <w:r w:rsidRPr="00C82BF6">
        <w:rPr>
          <w:rFonts w:ascii="Times New Roman" w:hAnsi="Times New Roman" w:cs="Times New Roman"/>
          <w:sz w:val="24"/>
          <w:szCs w:val="24"/>
        </w:rPr>
        <w:t xml:space="preserve">Future estimates of </w:t>
      </w:r>
      <w:r>
        <w:rPr>
          <w:rFonts w:ascii="Times New Roman" w:hAnsi="Times New Roman" w:cs="Times New Roman"/>
          <w:sz w:val="24"/>
          <w:szCs w:val="24"/>
        </w:rPr>
        <w:t xml:space="preserve">the </w:t>
      </w:r>
      <w:r w:rsidRPr="00C82BF6">
        <w:rPr>
          <w:rFonts w:ascii="Times New Roman" w:hAnsi="Times New Roman" w:cs="Times New Roman"/>
          <w:sz w:val="24"/>
          <w:szCs w:val="24"/>
        </w:rPr>
        <w:t>number of veterans living in Rhondda Cynon Taf:</w:t>
      </w:r>
    </w:p>
    <w:p w:rsidR="00EA0473" w:rsidRPr="00C82BF6" w:rsidRDefault="00EA0473" w:rsidP="00EA0473">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Year </w:t>
      </w:r>
      <w:r w:rsidRPr="00C82BF6">
        <w:rPr>
          <w:rFonts w:ascii="Times New Roman" w:hAnsi="Times New Roman" w:cs="Times New Roman"/>
          <w:sz w:val="24"/>
          <w:szCs w:val="24"/>
        </w:rPr>
        <w:t>2020 – 9650 male veterans aged 16+</w:t>
      </w:r>
    </w:p>
    <w:p w:rsidR="00EA0473" w:rsidRPr="00C82BF6" w:rsidRDefault="00EA0473" w:rsidP="00EA0473">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Year </w:t>
      </w:r>
      <w:r w:rsidRPr="00C82BF6">
        <w:rPr>
          <w:rFonts w:ascii="Times New Roman" w:hAnsi="Times New Roman" w:cs="Times New Roman"/>
          <w:sz w:val="24"/>
          <w:szCs w:val="24"/>
        </w:rPr>
        <w:t xml:space="preserve">2020 – 1340 </w:t>
      </w:r>
      <w:r>
        <w:rPr>
          <w:rFonts w:ascii="Times New Roman" w:hAnsi="Times New Roman" w:cs="Times New Roman"/>
          <w:sz w:val="24"/>
          <w:szCs w:val="24"/>
        </w:rPr>
        <w:t>female</w:t>
      </w:r>
      <w:r w:rsidRPr="00C82BF6">
        <w:rPr>
          <w:rFonts w:ascii="Times New Roman" w:hAnsi="Times New Roman" w:cs="Times New Roman"/>
          <w:sz w:val="24"/>
          <w:szCs w:val="24"/>
        </w:rPr>
        <w:t xml:space="preserve"> veterans age 16+</w:t>
      </w:r>
    </w:p>
    <w:p w:rsidR="00EA0473" w:rsidRPr="00C82BF6" w:rsidRDefault="00EA0473" w:rsidP="00EA0473">
      <w:pPr>
        <w:pStyle w:val="ListParagraph"/>
        <w:rPr>
          <w:rFonts w:ascii="Times New Roman" w:hAnsi="Times New Roman" w:cs="Times New Roman"/>
          <w:sz w:val="24"/>
          <w:szCs w:val="24"/>
        </w:rPr>
      </w:pPr>
    </w:p>
    <w:p w:rsidR="00EA0473" w:rsidRPr="00C82BF6" w:rsidRDefault="00EA0473" w:rsidP="00EA0473">
      <w:pPr>
        <w:pStyle w:val="ListParagraph"/>
        <w:rPr>
          <w:rFonts w:ascii="Times New Roman" w:hAnsi="Times New Roman" w:cs="Times New Roman"/>
          <w:sz w:val="24"/>
          <w:szCs w:val="24"/>
        </w:rPr>
      </w:pPr>
    </w:p>
    <w:p w:rsidR="00EA0473" w:rsidRPr="00C82BF6" w:rsidRDefault="00EA0473" w:rsidP="00EA0473">
      <w:pPr>
        <w:pStyle w:val="ListParagraph"/>
        <w:rPr>
          <w:rFonts w:ascii="Times New Roman" w:hAnsi="Times New Roman" w:cs="Times New Roman"/>
          <w:sz w:val="24"/>
          <w:szCs w:val="24"/>
        </w:rPr>
      </w:pPr>
      <w:r w:rsidRPr="00C82BF6">
        <w:rPr>
          <w:rFonts w:ascii="Times New Roman" w:hAnsi="Times New Roman" w:cs="Times New Roman"/>
          <w:sz w:val="24"/>
          <w:szCs w:val="24"/>
        </w:rPr>
        <w:lastRenderedPageBreak/>
        <w:t>Source: Public Health Wales Observatory (shared by Cardiff and the Vale Health Board)</w:t>
      </w:r>
      <w:r>
        <w:rPr>
          <w:rFonts w:ascii="Times New Roman" w:hAnsi="Times New Roman" w:cs="Times New Roman"/>
          <w:sz w:val="24"/>
          <w:szCs w:val="24"/>
        </w:rPr>
        <w:t>.</w:t>
      </w:r>
    </w:p>
    <w:p w:rsidR="00EA0473" w:rsidRPr="00C82BF6" w:rsidRDefault="00EA0473" w:rsidP="00EA0473">
      <w:pPr>
        <w:rPr>
          <w:rFonts w:ascii="Times New Roman" w:hAnsi="Times New Roman" w:cs="Times New Roman"/>
          <w:sz w:val="24"/>
          <w:szCs w:val="24"/>
        </w:rPr>
      </w:pPr>
      <w:r w:rsidRPr="00C82BF6">
        <w:rPr>
          <w:rFonts w:ascii="Times New Roman" w:hAnsi="Times New Roman" w:cs="Times New Roman"/>
          <w:sz w:val="24"/>
          <w:szCs w:val="24"/>
          <w:u w:val="single"/>
        </w:rPr>
        <w:t>The number of servicemen/service women leaving the Armed Forces to settle in Rhondda Cynon Taf:</w:t>
      </w:r>
    </w:p>
    <w:p w:rsidR="00EA0473" w:rsidRPr="00C82BF6" w:rsidRDefault="00EA0473" w:rsidP="00EA0473">
      <w:pPr>
        <w:rPr>
          <w:rFonts w:ascii="Times New Roman" w:hAnsi="Times New Roman" w:cs="Times New Roman"/>
          <w:sz w:val="24"/>
          <w:szCs w:val="24"/>
        </w:rPr>
      </w:pPr>
      <w:r w:rsidRPr="00C82BF6">
        <w:rPr>
          <w:rFonts w:ascii="Times New Roman" w:hAnsi="Times New Roman" w:cs="Times New Roman"/>
          <w:sz w:val="24"/>
          <w:szCs w:val="24"/>
        </w:rPr>
        <w:t>The figures below relate to Army data:</w:t>
      </w:r>
    </w:p>
    <w:p w:rsidR="00EA0473" w:rsidRPr="00C82BF6" w:rsidRDefault="00EA0473" w:rsidP="00EA0473">
      <w:pPr>
        <w:rPr>
          <w:rFonts w:ascii="Times New Roman" w:hAnsi="Times New Roman" w:cs="Times New Roman"/>
          <w:sz w:val="24"/>
          <w:szCs w:val="24"/>
        </w:rPr>
      </w:pPr>
      <w:r>
        <w:rPr>
          <w:rFonts w:ascii="Times New Roman" w:hAnsi="Times New Roman" w:cs="Times New Roman"/>
          <w:sz w:val="24"/>
          <w:szCs w:val="24"/>
        </w:rPr>
        <w:t xml:space="preserve">On average </w:t>
      </w:r>
      <w:r w:rsidRPr="00C82BF6">
        <w:rPr>
          <w:rFonts w:ascii="Times New Roman" w:hAnsi="Times New Roman" w:cs="Times New Roman"/>
          <w:sz w:val="24"/>
          <w:szCs w:val="24"/>
        </w:rPr>
        <w:t>1 member of the Army resettl</w:t>
      </w:r>
      <w:r>
        <w:rPr>
          <w:rFonts w:ascii="Times New Roman" w:hAnsi="Times New Roman" w:cs="Times New Roman"/>
          <w:sz w:val="24"/>
          <w:szCs w:val="24"/>
        </w:rPr>
        <w:t>es in Rhondda Cynon Taf.  Note: this</w:t>
      </w:r>
      <w:r w:rsidRPr="00C82BF6">
        <w:rPr>
          <w:rFonts w:ascii="Times New Roman" w:hAnsi="Times New Roman" w:cs="Times New Roman"/>
          <w:sz w:val="24"/>
          <w:szCs w:val="24"/>
        </w:rPr>
        <w:t xml:space="preserve"> figure is based on inputs from soldiers and is their plan for resettlement 2 years out rather than what actually happens.</w:t>
      </w:r>
    </w:p>
    <w:p w:rsidR="00EA0473" w:rsidRDefault="00EA0473" w:rsidP="00EA0473">
      <w:pPr>
        <w:rPr>
          <w:rFonts w:ascii="Times New Roman" w:hAnsi="Times New Roman" w:cs="Times New Roman"/>
          <w:sz w:val="24"/>
          <w:szCs w:val="24"/>
        </w:rPr>
      </w:pPr>
      <w:r w:rsidRPr="00C82BF6">
        <w:rPr>
          <w:rFonts w:ascii="Times New Roman" w:hAnsi="Times New Roman" w:cs="Times New Roman"/>
          <w:sz w:val="24"/>
          <w:szCs w:val="24"/>
        </w:rPr>
        <w:t>Source: 160</w:t>
      </w:r>
      <w:r w:rsidRPr="00C82BF6">
        <w:rPr>
          <w:rFonts w:ascii="Times New Roman" w:hAnsi="Times New Roman" w:cs="Times New Roman"/>
          <w:sz w:val="24"/>
          <w:szCs w:val="24"/>
          <w:vertAlign w:val="superscript"/>
        </w:rPr>
        <w:t>th</w:t>
      </w:r>
      <w:r w:rsidRPr="00C82BF6">
        <w:rPr>
          <w:rFonts w:ascii="Times New Roman" w:hAnsi="Times New Roman" w:cs="Times New Roman"/>
          <w:sz w:val="24"/>
          <w:szCs w:val="24"/>
        </w:rPr>
        <w:t xml:space="preserve"> Infantry Brigade &amp; HQ Wales, Transition Officer </w:t>
      </w:r>
    </w:p>
    <w:p w:rsidR="00EA0473" w:rsidRDefault="00EA0473" w:rsidP="00EA0473">
      <w:pPr>
        <w:rPr>
          <w:rFonts w:ascii="Times New Roman" w:hAnsi="Times New Roman" w:cs="Times New Roman"/>
          <w:b/>
          <w:sz w:val="24"/>
          <w:szCs w:val="24"/>
        </w:rPr>
      </w:pPr>
      <w:r w:rsidRPr="00C82BF6">
        <w:rPr>
          <w:rFonts w:ascii="Times New Roman" w:hAnsi="Times New Roman" w:cs="Times New Roman"/>
          <w:sz w:val="24"/>
          <w:szCs w:val="24"/>
          <w:u w:val="single"/>
        </w:rPr>
        <w:t>Priorities for Veterans</w:t>
      </w:r>
    </w:p>
    <w:p w:rsidR="00EA0473" w:rsidRPr="004261C4" w:rsidRDefault="00EA0473" w:rsidP="00EA0473">
      <w:pPr>
        <w:rPr>
          <w:rFonts w:ascii="Times New Roman" w:hAnsi="Times New Roman" w:cs="Times New Roman"/>
          <w:sz w:val="24"/>
          <w:szCs w:val="24"/>
        </w:rPr>
      </w:pPr>
      <w:r>
        <w:rPr>
          <w:rFonts w:ascii="Times New Roman" w:hAnsi="Times New Roman" w:cs="Times New Roman"/>
          <w:sz w:val="24"/>
          <w:szCs w:val="24"/>
        </w:rPr>
        <w:t>There are a number of publications which relate to employment, housing, benefits and health for veterans such as MoD Veterans Key Facts and FIMT reports.  They are however not specific to Rhondda Cynon Taf, nor indeed Wales.  Some of the research has been undertaken on specific samples and refer to a particular timescale, therefore the relevance would be questionable.</w:t>
      </w:r>
    </w:p>
    <w:p w:rsidR="00EA0473" w:rsidRDefault="00EA0473" w:rsidP="00EA0473">
      <w:pPr>
        <w:rPr>
          <w:rFonts w:ascii="Times New Roman" w:hAnsi="Times New Roman" w:cs="Times New Roman"/>
          <w:b/>
          <w:sz w:val="24"/>
          <w:szCs w:val="24"/>
          <w:u w:val="single"/>
        </w:rPr>
      </w:pPr>
      <w:r>
        <w:rPr>
          <w:rFonts w:ascii="Times New Roman" w:hAnsi="Times New Roman" w:cs="Times New Roman"/>
          <w:sz w:val="24"/>
          <w:szCs w:val="24"/>
          <w:u w:val="single"/>
        </w:rPr>
        <w:t>Information to be obtained from further sources</w:t>
      </w:r>
    </w:p>
    <w:p w:rsidR="00EA0473" w:rsidRDefault="00EA0473" w:rsidP="00EA0473">
      <w:pPr>
        <w:rPr>
          <w:rFonts w:ascii="Times New Roman" w:hAnsi="Times New Roman" w:cs="Times New Roman"/>
          <w:sz w:val="24"/>
          <w:szCs w:val="24"/>
        </w:rPr>
      </w:pPr>
      <w:r>
        <w:rPr>
          <w:rFonts w:ascii="Times New Roman" w:hAnsi="Times New Roman" w:cs="Times New Roman"/>
          <w:sz w:val="24"/>
          <w:szCs w:val="24"/>
        </w:rPr>
        <w:t>Referral numbers into NHS Veterans Wales</w:t>
      </w:r>
    </w:p>
    <w:p w:rsidR="00EA0473" w:rsidRDefault="00EA0473" w:rsidP="00EA0473">
      <w:pPr>
        <w:rPr>
          <w:rFonts w:ascii="Times New Roman" w:hAnsi="Times New Roman" w:cs="Times New Roman"/>
          <w:sz w:val="24"/>
          <w:szCs w:val="24"/>
        </w:rPr>
      </w:pPr>
      <w:r>
        <w:rPr>
          <w:rFonts w:ascii="Times New Roman" w:hAnsi="Times New Roman" w:cs="Times New Roman"/>
          <w:sz w:val="24"/>
          <w:szCs w:val="24"/>
        </w:rPr>
        <w:t xml:space="preserve">Referral numbers to the Veterans Gateway </w:t>
      </w:r>
    </w:p>
    <w:p w:rsidR="00EA0473" w:rsidRDefault="00EA0473" w:rsidP="00EA0473">
      <w:pPr>
        <w:rPr>
          <w:rFonts w:ascii="Times New Roman" w:hAnsi="Times New Roman" w:cs="Times New Roman"/>
          <w:sz w:val="24"/>
          <w:szCs w:val="24"/>
        </w:rPr>
      </w:pPr>
      <w:r>
        <w:rPr>
          <w:rFonts w:ascii="Times New Roman" w:hAnsi="Times New Roman" w:cs="Times New Roman"/>
          <w:sz w:val="24"/>
          <w:szCs w:val="24"/>
        </w:rPr>
        <w:t>Referral numbers to Help for Heroes</w:t>
      </w:r>
    </w:p>
    <w:p w:rsidR="00EA0473" w:rsidRDefault="00EA0473" w:rsidP="00EA0473">
      <w:pPr>
        <w:rPr>
          <w:rFonts w:ascii="Times New Roman" w:hAnsi="Times New Roman" w:cs="Times New Roman"/>
          <w:sz w:val="24"/>
          <w:szCs w:val="24"/>
        </w:rPr>
      </w:pPr>
      <w:r>
        <w:rPr>
          <w:rFonts w:ascii="Times New Roman" w:hAnsi="Times New Roman" w:cs="Times New Roman"/>
          <w:sz w:val="24"/>
          <w:szCs w:val="24"/>
        </w:rPr>
        <w:t>Referral numbers for Change Step.</w:t>
      </w:r>
    </w:p>
    <w:p w:rsidR="00EA0473" w:rsidRDefault="00EA0473" w:rsidP="00EA0473">
      <w:pPr>
        <w:rPr>
          <w:rFonts w:ascii="Times New Roman" w:hAnsi="Times New Roman" w:cs="Times New Roman"/>
          <w:sz w:val="24"/>
          <w:szCs w:val="24"/>
        </w:rPr>
      </w:pPr>
      <w:r>
        <w:rPr>
          <w:rFonts w:ascii="Times New Roman" w:hAnsi="Times New Roman" w:cs="Times New Roman"/>
          <w:sz w:val="24"/>
          <w:szCs w:val="24"/>
        </w:rPr>
        <w:t>No of housing referrals for servicemen and women leaving the UK Armed Forces.</w:t>
      </w:r>
    </w:p>
    <w:p w:rsidR="00EA0473" w:rsidRPr="00B93F0E" w:rsidRDefault="00EA0473" w:rsidP="00EA0473">
      <w:pPr>
        <w:rPr>
          <w:rFonts w:ascii="Times New Roman" w:hAnsi="Times New Roman" w:cs="Times New Roman"/>
          <w:sz w:val="24"/>
          <w:szCs w:val="24"/>
        </w:rPr>
      </w:pPr>
    </w:p>
    <w:p w:rsidR="00B67143" w:rsidRPr="00B67143" w:rsidRDefault="00B67143" w:rsidP="00EA0473">
      <w:pPr>
        <w:rPr>
          <w:rFonts w:ascii="Times New Roman" w:hAnsi="Times New Roman" w:cs="Times New Roman"/>
          <w:b/>
          <w:sz w:val="24"/>
          <w:szCs w:val="24"/>
        </w:rPr>
      </w:pPr>
    </w:p>
    <w:sectPr w:rsidR="00B67143" w:rsidRPr="00B67143" w:rsidSect="000B1DD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open_sansregular">
    <w:altName w:val="Times New Roman"/>
    <w:charset w:val="00"/>
    <w:family w:val="auto"/>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263DC"/>
    <w:multiLevelType w:val="hybridMultilevel"/>
    <w:tmpl w:val="8B445B92"/>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1355F3"/>
    <w:multiLevelType w:val="hybridMultilevel"/>
    <w:tmpl w:val="3530E742"/>
    <w:lvl w:ilvl="0" w:tplc="AB9E6474">
      <w:start w:val="17"/>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5102A4"/>
    <w:multiLevelType w:val="hybridMultilevel"/>
    <w:tmpl w:val="AA4A55C4"/>
    <w:lvl w:ilvl="0" w:tplc="9DAA27A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121782B"/>
    <w:multiLevelType w:val="hybridMultilevel"/>
    <w:tmpl w:val="D80831A4"/>
    <w:lvl w:ilvl="0" w:tplc="EAB60290">
      <w:start w:val="1"/>
      <w:numFmt w:val="bullet"/>
      <w:lvlText w:val=""/>
      <w:lvlJc w:val="left"/>
      <w:pPr>
        <w:tabs>
          <w:tab w:val="num" w:pos="720"/>
        </w:tabs>
        <w:ind w:left="720" w:hanging="360"/>
      </w:pPr>
      <w:rPr>
        <w:rFonts w:ascii="Wingdings 2" w:hAnsi="Wingdings 2" w:hint="default"/>
      </w:rPr>
    </w:lvl>
    <w:lvl w:ilvl="1" w:tplc="9DBCA964" w:tentative="1">
      <w:start w:val="1"/>
      <w:numFmt w:val="bullet"/>
      <w:lvlText w:val=""/>
      <w:lvlJc w:val="left"/>
      <w:pPr>
        <w:tabs>
          <w:tab w:val="num" w:pos="1440"/>
        </w:tabs>
        <w:ind w:left="1440" w:hanging="360"/>
      </w:pPr>
      <w:rPr>
        <w:rFonts w:ascii="Wingdings 2" w:hAnsi="Wingdings 2" w:hint="default"/>
      </w:rPr>
    </w:lvl>
    <w:lvl w:ilvl="2" w:tplc="F8A8E098" w:tentative="1">
      <w:start w:val="1"/>
      <w:numFmt w:val="bullet"/>
      <w:lvlText w:val=""/>
      <w:lvlJc w:val="left"/>
      <w:pPr>
        <w:tabs>
          <w:tab w:val="num" w:pos="2160"/>
        </w:tabs>
        <w:ind w:left="2160" w:hanging="360"/>
      </w:pPr>
      <w:rPr>
        <w:rFonts w:ascii="Wingdings 2" w:hAnsi="Wingdings 2" w:hint="default"/>
      </w:rPr>
    </w:lvl>
    <w:lvl w:ilvl="3" w:tplc="A5B6CBD6" w:tentative="1">
      <w:start w:val="1"/>
      <w:numFmt w:val="bullet"/>
      <w:lvlText w:val=""/>
      <w:lvlJc w:val="left"/>
      <w:pPr>
        <w:tabs>
          <w:tab w:val="num" w:pos="2880"/>
        </w:tabs>
        <w:ind w:left="2880" w:hanging="360"/>
      </w:pPr>
      <w:rPr>
        <w:rFonts w:ascii="Wingdings 2" w:hAnsi="Wingdings 2" w:hint="default"/>
      </w:rPr>
    </w:lvl>
    <w:lvl w:ilvl="4" w:tplc="86585E20" w:tentative="1">
      <w:start w:val="1"/>
      <w:numFmt w:val="bullet"/>
      <w:lvlText w:val=""/>
      <w:lvlJc w:val="left"/>
      <w:pPr>
        <w:tabs>
          <w:tab w:val="num" w:pos="3600"/>
        </w:tabs>
        <w:ind w:left="3600" w:hanging="360"/>
      </w:pPr>
      <w:rPr>
        <w:rFonts w:ascii="Wingdings 2" w:hAnsi="Wingdings 2" w:hint="default"/>
      </w:rPr>
    </w:lvl>
    <w:lvl w:ilvl="5" w:tplc="7A7413D8" w:tentative="1">
      <w:start w:val="1"/>
      <w:numFmt w:val="bullet"/>
      <w:lvlText w:val=""/>
      <w:lvlJc w:val="left"/>
      <w:pPr>
        <w:tabs>
          <w:tab w:val="num" w:pos="4320"/>
        </w:tabs>
        <w:ind w:left="4320" w:hanging="360"/>
      </w:pPr>
      <w:rPr>
        <w:rFonts w:ascii="Wingdings 2" w:hAnsi="Wingdings 2" w:hint="default"/>
      </w:rPr>
    </w:lvl>
    <w:lvl w:ilvl="6" w:tplc="8DCA29B2" w:tentative="1">
      <w:start w:val="1"/>
      <w:numFmt w:val="bullet"/>
      <w:lvlText w:val=""/>
      <w:lvlJc w:val="left"/>
      <w:pPr>
        <w:tabs>
          <w:tab w:val="num" w:pos="5040"/>
        </w:tabs>
        <w:ind w:left="5040" w:hanging="360"/>
      </w:pPr>
      <w:rPr>
        <w:rFonts w:ascii="Wingdings 2" w:hAnsi="Wingdings 2" w:hint="default"/>
      </w:rPr>
    </w:lvl>
    <w:lvl w:ilvl="7" w:tplc="0772DC14" w:tentative="1">
      <w:start w:val="1"/>
      <w:numFmt w:val="bullet"/>
      <w:lvlText w:val=""/>
      <w:lvlJc w:val="left"/>
      <w:pPr>
        <w:tabs>
          <w:tab w:val="num" w:pos="5760"/>
        </w:tabs>
        <w:ind w:left="5760" w:hanging="360"/>
      </w:pPr>
      <w:rPr>
        <w:rFonts w:ascii="Wingdings 2" w:hAnsi="Wingdings 2" w:hint="default"/>
      </w:rPr>
    </w:lvl>
    <w:lvl w:ilvl="8" w:tplc="96582330" w:tentative="1">
      <w:start w:val="1"/>
      <w:numFmt w:val="bullet"/>
      <w:lvlText w:val=""/>
      <w:lvlJc w:val="left"/>
      <w:pPr>
        <w:tabs>
          <w:tab w:val="num" w:pos="6480"/>
        </w:tabs>
        <w:ind w:left="6480" w:hanging="360"/>
      </w:pPr>
      <w:rPr>
        <w:rFonts w:ascii="Wingdings 2" w:hAnsi="Wingdings 2" w:hint="default"/>
      </w:rPr>
    </w:lvl>
  </w:abstractNum>
  <w:abstractNum w:abstractNumId="11">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873654F"/>
    <w:multiLevelType w:val="hybridMultilevel"/>
    <w:tmpl w:val="E6A61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7A6EBD"/>
    <w:multiLevelType w:val="hybridMultilevel"/>
    <w:tmpl w:val="2F1A4996"/>
    <w:lvl w:ilvl="0" w:tplc="D0A0332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E4A6953"/>
    <w:multiLevelType w:val="hybridMultilevel"/>
    <w:tmpl w:val="BB52B18C"/>
    <w:lvl w:ilvl="0" w:tplc="D0A0332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E5C4C8D"/>
    <w:multiLevelType w:val="hybridMultilevel"/>
    <w:tmpl w:val="FC668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EF761BF"/>
    <w:multiLevelType w:val="hybridMultilevel"/>
    <w:tmpl w:val="44C0C6EC"/>
    <w:lvl w:ilvl="0" w:tplc="AB9E6474">
      <w:start w:val="17"/>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66D210E"/>
    <w:multiLevelType w:val="hybridMultilevel"/>
    <w:tmpl w:val="B8B8FF06"/>
    <w:lvl w:ilvl="0" w:tplc="318AE6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8932800"/>
    <w:multiLevelType w:val="hybridMultilevel"/>
    <w:tmpl w:val="6B96EE84"/>
    <w:lvl w:ilvl="0" w:tplc="C2D60E5E">
      <w:start w:val="1"/>
      <w:numFmt w:val="bullet"/>
      <w:lvlText w:val=""/>
      <w:lvlJc w:val="left"/>
      <w:pPr>
        <w:tabs>
          <w:tab w:val="num" w:pos="720"/>
        </w:tabs>
        <w:ind w:left="720" w:hanging="360"/>
      </w:pPr>
      <w:rPr>
        <w:rFonts w:ascii="Wingdings 3" w:hAnsi="Wingdings 3" w:hint="default"/>
      </w:rPr>
    </w:lvl>
    <w:lvl w:ilvl="1" w:tplc="8EC22A54">
      <w:start w:val="1"/>
      <w:numFmt w:val="bullet"/>
      <w:lvlText w:val=""/>
      <w:lvlJc w:val="left"/>
      <w:pPr>
        <w:tabs>
          <w:tab w:val="num" w:pos="1440"/>
        </w:tabs>
        <w:ind w:left="1440" w:hanging="360"/>
      </w:pPr>
      <w:rPr>
        <w:rFonts w:ascii="Wingdings 3" w:hAnsi="Wingdings 3" w:hint="default"/>
      </w:rPr>
    </w:lvl>
    <w:lvl w:ilvl="2" w:tplc="5E48652C" w:tentative="1">
      <w:start w:val="1"/>
      <w:numFmt w:val="bullet"/>
      <w:lvlText w:val=""/>
      <w:lvlJc w:val="left"/>
      <w:pPr>
        <w:tabs>
          <w:tab w:val="num" w:pos="2160"/>
        </w:tabs>
        <w:ind w:left="2160" w:hanging="360"/>
      </w:pPr>
      <w:rPr>
        <w:rFonts w:ascii="Wingdings 3" w:hAnsi="Wingdings 3" w:hint="default"/>
      </w:rPr>
    </w:lvl>
    <w:lvl w:ilvl="3" w:tplc="D3562254" w:tentative="1">
      <w:start w:val="1"/>
      <w:numFmt w:val="bullet"/>
      <w:lvlText w:val=""/>
      <w:lvlJc w:val="left"/>
      <w:pPr>
        <w:tabs>
          <w:tab w:val="num" w:pos="2880"/>
        </w:tabs>
        <w:ind w:left="2880" w:hanging="360"/>
      </w:pPr>
      <w:rPr>
        <w:rFonts w:ascii="Wingdings 3" w:hAnsi="Wingdings 3" w:hint="default"/>
      </w:rPr>
    </w:lvl>
    <w:lvl w:ilvl="4" w:tplc="6BAAF870" w:tentative="1">
      <w:start w:val="1"/>
      <w:numFmt w:val="bullet"/>
      <w:lvlText w:val=""/>
      <w:lvlJc w:val="left"/>
      <w:pPr>
        <w:tabs>
          <w:tab w:val="num" w:pos="3600"/>
        </w:tabs>
        <w:ind w:left="3600" w:hanging="360"/>
      </w:pPr>
      <w:rPr>
        <w:rFonts w:ascii="Wingdings 3" w:hAnsi="Wingdings 3" w:hint="default"/>
      </w:rPr>
    </w:lvl>
    <w:lvl w:ilvl="5" w:tplc="77EC0E48" w:tentative="1">
      <w:start w:val="1"/>
      <w:numFmt w:val="bullet"/>
      <w:lvlText w:val=""/>
      <w:lvlJc w:val="left"/>
      <w:pPr>
        <w:tabs>
          <w:tab w:val="num" w:pos="4320"/>
        </w:tabs>
        <w:ind w:left="4320" w:hanging="360"/>
      </w:pPr>
      <w:rPr>
        <w:rFonts w:ascii="Wingdings 3" w:hAnsi="Wingdings 3" w:hint="default"/>
      </w:rPr>
    </w:lvl>
    <w:lvl w:ilvl="6" w:tplc="63D8DCD8" w:tentative="1">
      <w:start w:val="1"/>
      <w:numFmt w:val="bullet"/>
      <w:lvlText w:val=""/>
      <w:lvlJc w:val="left"/>
      <w:pPr>
        <w:tabs>
          <w:tab w:val="num" w:pos="5040"/>
        </w:tabs>
        <w:ind w:left="5040" w:hanging="360"/>
      </w:pPr>
      <w:rPr>
        <w:rFonts w:ascii="Wingdings 3" w:hAnsi="Wingdings 3" w:hint="default"/>
      </w:rPr>
    </w:lvl>
    <w:lvl w:ilvl="7" w:tplc="F77A924E" w:tentative="1">
      <w:start w:val="1"/>
      <w:numFmt w:val="bullet"/>
      <w:lvlText w:val=""/>
      <w:lvlJc w:val="left"/>
      <w:pPr>
        <w:tabs>
          <w:tab w:val="num" w:pos="5760"/>
        </w:tabs>
        <w:ind w:left="5760" w:hanging="360"/>
      </w:pPr>
      <w:rPr>
        <w:rFonts w:ascii="Wingdings 3" w:hAnsi="Wingdings 3" w:hint="default"/>
      </w:rPr>
    </w:lvl>
    <w:lvl w:ilvl="8" w:tplc="5734F468" w:tentative="1">
      <w:start w:val="1"/>
      <w:numFmt w:val="bullet"/>
      <w:lvlText w:val=""/>
      <w:lvlJc w:val="left"/>
      <w:pPr>
        <w:tabs>
          <w:tab w:val="num" w:pos="6480"/>
        </w:tabs>
        <w:ind w:left="6480" w:hanging="360"/>
      </w:pPr>
      <w:rPr>
        <w:rFonts w:ascii="Wingdings 3" w:hAnsi="Wingdings 3" w:hint="default"/>
      </w:rPr>
    </w:lvl>
  </w:abstractNum>
  <w:abstractNum w:abstractNumId="29">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nsid w:val="780E13C4"/>
    <w:multiLevelType w:val="hybridMultilevel"/>
    <w:tmpl w:val="F8EE5678"/>
    <w:lvl w:ilvl="0" w:tplc="318AE6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22"/>
  </w:num>
  <w:num w:numId="3">
    <w:abstractNumId w:val="27"/>
  </w:num>
  <w:num w:numId="4">
    <w:abstractNumId w:val="10"/>
  </w:num>
  <w:num w:numId="5">
    <w:abstractNumId w:val="14"/>
  </w:num>
  <w:num w:numId="6">
    <w:abstractNumId w:val="25"/>
  </w:num>
  <w:num w:numId="7">
    <w:abstractNumId w:val="5"/>
  </w:num>
  <w:num w:numId="8">
    <w:abstractNumId w:val="32"/>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1"/>
  </w:num>
  <w:num w:numId="14">
    <w:abstractNumId w:val="12"/>
  </w:num>
  <w:num w:numId="15">
    <w:abstractNumId w:val="30"/>
  </w:num>
  <w:num w:numId="16">
    <w:abstractNumId w:val="26"/>
  </w:num>
  <w:num w:numId="17">
    <w:abstractNumId w:val="29"/>
  </w:num>
  <w:num w:numId="18">
    <w:abstractNumId w:val="2"/>
  </w:num>
  <w:num w:numId="19">
    <w:abstractNumId w:val="8"/>
  </w:num>
  <w:num w:numId="20">
    <w:abstractNumId w:val="9"/>
  </w:num>
  <w:num w:numId="21">
    <w:abstractNumId w:val="15"/>
  </w:num>
  <w:num w:numId="22">
    <w:abstractNumId w:val="18"/>
  </w:num>
  <w:num w:numId="23">
    <w:abstractNumId w:val="31"/>
  </w:num>
  <w:num w:numId="24">
    <w:abstractNumId w:val="7"/>
  </w:num>
  <w:num w:numId="25">
    <w:abstractNumId w:val="19"/>
  </w:num>
  <w:num w:numId="26">
    <w:abstractNumId w:val="24"/>
  </w:num>
  <w:num w:numId="27">
    <w:abstractNumId w:val="3"/>
  </w:num>
  <w:num w:numId="28">
    <w:abstractNumId w:val="17"/>
  </w:num>
  <w:num w:numId="29">
    <w:abstractNumId w:val="28"/>
  </w:num>
  <w:num w:numId="30">
    <w:abstractNumId w:val="13"/>
  </w:num>
  <w:num w:numId="31">
    <w:abstractNumId w:val="4"/>
  </w:num>
  <w:num w:numId="32">
    <w:abstractNumId w:val="16"/>
  </w:num>
  <w:num w:numId="33">
    <w:abstractNumId w:val="0"/>
  </w:num>
  <w:num w:numId="34">
    <w:abstractNumId w:val="1"/>
  </w:num>
  <w:num w:numId="3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981624"/>
    <w:rsid w:val="00004915"/>
    <w:rsid w:val="0001077F"/>
    <w:rsid w:val="00025262"/>
    <w:rsid w:val="00030A9D"/>
    <w:rsid w:val="000359E8"/>
    <w:rsid w:val="000400C4"/>
    <w:rsid w:val="00053298"/>
    <w:rsid w:val="00064BE6"/>
    <w:rsid w:val="00065AAD"/>
    <w:rsid w:val="00072FC3"/>
    <w:rsid w:val="00074966"/>
    <w:rsid w:val="000754A0"/>
    <w:rsid w:val="000770A1"/>
    <w:rsid w:val="00083D6B"/>
    <w:rsid w:val="000A041B"/>
    <w:rsid w:val="000A61CF"/>
    <w:rsid w:val="000A6552"/>
    <w:rsid w:val="000A7EEC"/>
    <w:rsid w:val="000B173D"/>
    <w:rsid w:val="000B1DD4"/>
    <w:rsid w:val="000C0F41"/>
    <w:rsid w:val="000C3AED"/>
    <w:rsid w:val="000E2978"/>
    <w:rsid w:val="000F074F"/>
    <w:rsid w:val="000F77F7"/>
    <w:rsid w:val="00111F38"/>
    <w:rsid w:val="00116898"/>
    <w:rsid w:val="0012555D"/>
    <w:rsid w:val="00134B1F"/>
    <w:rsid w:val="00160CEA"/>
    <w:rsid w:val="00163BFF"/>
    <w:rsid w:val="00166E2A"/>
    <w:rsid w:val="001755F1"/>
    <w:rsid w:val="0017599D"/>
    <w:rsid w:val="00181E95"/>
    <w:rsid w:val="00185587"/>
    <w:rsid w:val="00193114"/>
    <w:rsid w:val="001A1523"/>
    <w:rsid w:val="001A331D"/>
    <w:rsid w:val="001A33B5"/>
    <w:rsid w:val="001A48CD"/>
    <w:rsid w:val="001A61D2"/>
    <w:rsid w:val="001B1AF7"/>
    <w:rsid w:val="001B1FC3"/>
    <w:rsid w:val="001B2367"/>
    <w:rsid w:val="001B433B"/>
    <w:rsid w:val="001B469D"/>
    <w:rsid w:val="001C0550"/>
    <w:rsid w:val="001C173D"/>
    <w:rsid w:val="001C1A10"/>
    <w:rsid w:val="001D00AF"/>
    <w:rsid w:val="001D1938"/>
    <w:rsid w:val="001D72A7"/>
    <w:rsid w:val="001E1A23"/>
    <w:rsid w:val="001F01E3"/>
    <w:rsid w:val="001F1DA4"/>
    <w:rsid w:val="00217BA8"/>
    <w:rsid w:val="0022350B"/>
    <w:rsid w:val="00225FE1"/>
    <w:rsid w:val="0023341D"/>
    <w:rsid w:val="00236ABE"/>
    <w:rsid w:val="002438A8"/>
    <w:rsid w:val="0024673F"/>
    <w:rsid w:val="002505A7"/>
    <w:rsid w:val="002676E5"/>
    <w:rsid w:val="0027026B"/>
    <w:rsid w:val="00271146"/>
    <w:rsid w:val="00273700"/>
    <w:rsid w:val="00274DA3"/>
    <w:rsid w:val="00277BFF"/>
    <w:rsid w:val="002905E4"/>
    <w:rsid w:val="00292827"/>
    <w:rsid w:val="00295A0F"/>
    <w:rsid w:val="0029671E"/>
    <w:rsid w:val="002A153C"/>
    <w:rsid w:val="002A2093"/>
    <w:rsid w:val="002A36C1"/>
    <w:rsid w:val="002A5055"/>
    <w:rsid w:val="002B2520"/>
    <w:rsid w:val="002B4683"/>
    <w:rsid w:val="002C293F"/>
    <w:rsid w:val="002D22AC"/>
    <w:rsid w:val="002E3875"/>
    <w:rsid w:val="002E64C1"/>
    <w:rsid w:val="002F22B0"/>
    <w:rsid w:val="0030290B"/>
    <w:rsid w:val="003141F4"/>
    <w:rsid w:val="00314630"/>
    <w:rsid w:val="00322B4A"/>
    <w:rsid w:val="00325340"/>
    <w:rsid w:val="00331BD0"/>
    <w:rsid w:val="00341CA6"/>
    <w:rsid w:val="003521A7"/>
    <w:rsid w:val="00362308"/>
    <w:rsid w:val="00366CBE"/>
    <w:rsid w:val="00367404"/>
    <w:rsid w:val="003A0EFF"/>
    <w:rsid w:val="003B6012"/>
    <w:rsid w:val="003C3913"/>
    <w:rsid w:val="003E1CF0"/>
    <w:rsid w:val="003F07F3"/>
    <w:rsid w:val="004066E9"/>
    <w:rsid w:val="00415233"/>
    <w:rsid w:val="004152F1"/>
    <w:rsid w:val="004504A4"/>
    <w:rsid w:val="004626C7"/>
    <w:rsid w:val="00465597"/>
    <w:rsid w:val="00467342"/>
    <w:rsid w:val="00483F8D"/>
    <w:rsid w:val="00486AD1"/>
    <w:rsid w:val="00492968"/>
    <w:rsid w:val="0049429F"/>
    <w:rsid w:val="004C38D2"/>
    <w:rsid w:val="004C4054"/>
    <w:rsid w:val="004D5E74"/>
    <w:rsid w:val="004D6569"/>
    <w:rsid w:val="004E65F3"/>
    <w:rsid w:val="00504166"/>
    <w:rsid w:val="00520D01"/>
    <w:rsid w:val="00532878"/>
    <w:rsid w:val="00555C76"/>
    <w:rsid w:val="00562D5E"/>
    <w:rsid w:val="00567FAD"/>
    <w:rsid w:val="00571940"/>
    <w:rsid w:val="005809E0"/>
    <w:rsid w:val="005840AD"/>
    <w:rsid w:val="005903B5"/>
    <w:rsid w:val="005936D4"/>
    <w:rsid w:val="005A34AC"/>
    <w:rsid w:val="005A3E58"/>
    <w:rsid w:val="005B2089"/>
    <w:rsid w:val="005D2C46"/>
    <w:rsid w:val="005D2DED"/>
    <w:rsid w:val="005E0B38"/>
    <w:rsid w:val="005E71AD"/>
    <w:rsid w:val="005E7CBA"/>
    <w:rsid w:val="00600564"/>
    <w:rsid w:val="00603700"/>
    <w:rsid w:val="00607AFC"/>
    <w:rsid w:val="00610B4F"/>
    <w:rsid w:val="00615696"/>
    <w:rsid w:val="006519B6"/>
    <w:rsid w:val="006542F4"/>
    <w:rsid w:val="00662B1B"/>
    <w:rsid w:val="00663BBC"/>
    <w:rsid w:val="00676922"/>
    <w:rsid w:val="00682E8E"/>
    <w:rsid w:val="00685BA8"/>
    <w:rsid w:val="006875B6"/>
    <w:rsid w:val="006D04AB"/>
    <w:rsid w:val="006D4A2F"/>
    <w:rsid w:val="006D5FD7"/>
    <w:rsid w:val="006E330D"/>
    <w:rsid w:val="00713411"/>
    <w:rsid w:val="00714A97"/>
    <w:rsid w:val="007249ED"/>
    <w:rsid w:val="00726DE2"/>
    <w:rsid w:val="007553B1"/>
    <w:rsid w:val="007564C9"/>
    <w:rsid w:val="00763764"/>
    <w:rsid w:val="00763C86"/>
    <w:rsid w:val="00774967"/>
    <w:rsid w:val="00776B3F"/>
    <w:rsid w:val="00777A69"/>
    <w:rsid w:val="00777F12"/>
    <w:rsid w:val="00783228"/>
    <w:rsid w:val="00792A3B"/>
    <w:rsid w:val="00797BAA"/>
    <w:rsid w:val="007B1D25"/>
    <w:rsid w:val="007B5172"/>
    <w:rsid w:val="007C03A6"/>
    <w:rsid w:val="007D7219"/>
    <w:rsid w:val="007E7D80"/>
    <w:rsid w:val="007F18EC"/>
    <w:rsid w:val="0081358B"/>
    <w:rsid w:val="008153EC"/>
    <w:rsid w:val="008210F8"/>
    <w:rsid w:val="00832D6E"/>
    <w:rsid w:val="00841482"/>
    <w:rsid w:val="008454AA"/>
    <w:rsid w:val="00851031"/>
    <w:rsid w:val="00852AFA"/>
    <w:rsid w:val="00866DFC"/>
    <w:rsid w:val="008B549D"/>
    <w:rsid w:val="008B70C6"/>
    <w:rsid w:val="008C193D"/>
    <w:rsid w:val="008C56EC"/>
    <w:rsid w:val="008D3C42"/>
    <w:rsid w:val="008D4F29"/>
    <w:rsid w:val="008E0E30"/>
    <w:rsid w:val="008E5785"/>
    <w:rsid w:val="009009E7"/>
    <w:rsid w:val="00901366"/>
    <w:rsid w:val="00906530"/>
    <w:rsid w:val="009078F6"/>
    <w:rsid w:val="009120E0"/>
    <w:rsid w:val="009125D3"/>
    <w:rsid w:val="00912DCF"/>
    <w:rsid w:val="00940F7A"/>
    <w:rsid w:val="00947438"/>
    <w:rsid w:val="00953BBD"/>
    <w:rsid w:val="009558D8"/>
    <w:rsid w:val="00967D9A"/>
    <w:rsid w:val="00981624"/>
    <w:rsid w:val="0098589C"/>
    <w:rsid w:val="0099030E"/>
    <w:rsid w:val="0099200E"/>
    <w:rsid w:val="009B29EC"/>
    <w:rsid w:val="009C32AE"/>
    <w:rsid w:val="009E048E"/>
    <w:rsid w:val="009E2D08"/>
    <w:rsid w:val="009F448F"/>
    <w:rsid w:val="009F6DAE"/>
    <w:rsid w:val="00A10F0B"/>
    <w:rsid w:val="00A163B2"/>
    <w:rsid w:val="00A178A2"/>
    <w:rsid w:val="00A47056"/>
    <w:rsid w:val="00A7142B"/>
    <w:rsid w:val="00A73A8A"/>
    <w:rsid w:val="00A75495"/>
    <w:rsid w:val="00A82BF4"/>
    <w:rsid w:val="00A83DB8"/>
    <w:rsid w:val="00A86AB5"/>
    <w:rsid w:val="00A86D69"/>
    <w:rsid w:val="00A91934"/>
    <w:rsid w:val="00AB6942"/>
    <w:rsid w:val="00AC5BCC"/>
    <w:rsid w:val="00AD1018"/>
    <w:rsid w:val="00AE0B85"/>
    <w:rsid w:val="00AF26EF"/>
    <w:rsid w:val="00AF384E"/>
    <w:rsid w:val="00AF54E7"/>
    <w:rsid w:val="00AF632E"/>
    <w:rsid w:val="00AF6FA9"/>
    <w:rsid w:val="00AF7F73"/>
    <w:rsid w:val="00B34DF0"/>
    <w:rsid w:val="00B57D9A"/>
    <w:rsid w:val="00B620C9"/>
    <w:rsid w:val="00B63C01"/>
    <w:rsid w:val="00B652F1"/>
    <w:rsid w:val="00B664AD"/>
    <w:rsid w:val="00B67143"/>
    <w:rsid w:val="00B86458"/>
    <w:rsid w:val="00B87735"/>
    <w:rsid w:val="00B94C40"/>
    <w:rsid w:val="00BB54E8"/>
    <w:rsid w:val="00BB7AD8"/>
    <w:rsid w:val="00BC11A5"/>
    <w:rsid w:val="00BC2943"/>
    <w:rsid w:val="00BD2267"/>
    <w:rsid w:val="00BD2B97"/>
    <w:rsid w:val="00BE15A4"/>
    <w:rsid w:val="00BF48FE"/>
    <w:rsid w:val="00C22847"/>
    <w:rsid w:val="00C23C7F"/>
    <w:rsid w:val="00C27ABC"/>
    <w:rsid w:val="00C405E3"/>
    <w:rsid w:val="00C450D1"/>
    <w:rsid w:val="00C46E8F"/>
    <w:rsid w:val="00C507AE"/>
    <w:rsid w:val="00C50C00"/>
    <w:rsid w:val="00C54A40"/>
    <w:rsid w:val="00C57DBB"/>
    <w:rsid w:val="00C624B6"/>
    <w:rsid w:val="00C639B2"/>
    <w:rsid w:val="00C64844"/>
    <w:rsid w:val="00C70BEE"/>
    <w:rsid w:val="00C87272"/>
    <w:rsid w:val="00C930DA"/>
    <w:rsid w:val="00CA0388"/>
    <w:rsid w:val="00CA08F7"/>
    <w:rsid w:val="00CA2B68"/>
    <w:rsid w:val="00CC6F09"/>
    <w:rsid w:val="00CE304A"/>
    <w:rsid w:val="00CE5354"/>
    <w:rsid w:val="00CE688F"/>
    <w:rsid w:val="00CF2F12"/>
    <w:rsid w:val="00D024B2"/>
    <w:rsid w:val="00D03AED"/>
    <w:rsid w:val="00D14258"/>
    <w:rsid w:val="00D23B05"/>
    <w:rsid w:val="00D27CEA"/>
    <w:rsid w:val="00D30BCD"/>
    <w:rsid w:val="00D30DD9"/>
    <w:rsid w:val="00D326C6"/>
    <w:rsid w:val="00D37321"/>
    <w:rsid w:val="00D432E6"/>
    <w:rsid w:val="00D44749"/>
    <w:rsid w:val="00D44B02"/>
    <w:rsid w:val="00D46EB2"/>
    <w:rsid w:val="00D53248"/>
    <w:rsid w:val="00D620A4"/>
    <w:rsid w:val="00D63732"/>
    <w:rsid w:val="00D84F53"/>
    <w:rsid w:val="00D94928"/>
    <w:rsid w:val="00D94B72"/>
    <w:rsid w:val="00DA57D1"/>
    <w:rsid w:val="00DC252A"/>
    <w:rsid w:val="00DC4D5B"/>
    <w:rsid w:val="00DD0F3B"/>
    <w:rsid w:val="00DD4ABE"/>
    <w:rsid w:val="00DE197D"/>
    <w:rsid w:val="00DE55C8"/>
    <w:rsid w:val="00DF5CD4"/>
    <w:rsid w:val="00DF6A0B"/>
    <w:rsid w:val="00E11E5B"/>
    <w:rsid w:val="00E26CDD"/>
    <w:rsid w:val="00E27176"/>
    <w:rsid w:val="00E329A6"/>
    <w:rsid w:val="00E515B2"/>
    <w:rsid w:val="00E54420"/>
    <w:rsid w:val="00E60955"/>
    <w:rsid w:val="00E618B9"/>
    <w:rsid w:val="00E63248"/>
    <w:rsid w:val="00E72314"/>
    <w:rsid w:val="00E813B4"/>
    <w:rsid w:val="00E95EE8"/>
    <w:rsid w:val="00EA0473"/>
    <w:rsid w:val="00EA08C2"/>
    <w:rsid w:val="00EA788A"/>
    <w:rsid w:val="00EB73B2"/>
    <w:rsid w:val="00ED5294"/>
    <w:rsid w:val="00ED5614"/>
    <w:rsid w:val="00EE0097"/>
    <w:rsid w:val="00EE0FED"/>
    <w:rsid w:val="00EE3BF9"/>
    <w:rsid w:val="00EE4F75"/>
    <w:rsid w:val="00F04E02"/>
    <w:rsid w:val="00F27B38"/>
    <w:rsid w:val="00F53F2C"/>
    <w:rsid w:val="00F56F88"/>
    <w:rsid w:val="00F65E8E"/>
    <w:rsid w:val="00F91240"/>
    <w:rsid w:val="00F94444"/>
    <w:rsid w:val="00F9524A"/>
    <w:rsid w:val="00F97821"/>
    <w:rsid w:val="00FA0334"/>
    <w:rsid w:val="00FA76ED"/>
    <w:rsid w:val="00FB4339"/>
    <w:rsid w:val="00FB63DF"/>
    <w:rsid w:val="00FC0FE0"/>
    <w:rsid w:val="00FD6B83"/>
    <w:rsid w:val="00FF1DD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624"/>
  </w:style>
  <w:style w:type="paragraph" w:styleId="Heading1">
    <w:name w:val="heading 1"/>
    <w:basedOn w:val="Normal"/>
    <w:next w:val="Normal"/>
    <w:link w:val="Heading1Char"/>
    <w:uiPriority w:val="99"/>
    <w:qFormat/>
    <w:rsid w:val="00B94C40"/>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94C4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54E8"/>
    <w:rPr>
      <w:color w:val="0000FF" w:themeColor="hyperlink"/>
      <w:u w:val="single"/>
    </w:rPr>
  </w:style>
  <w:style w:type="paragraph" w:styleId="ListParagraph">
    <w:name w:val="List Paragraph"/>
    <w:basedOn w:val="Normal"/>
    <w:uiPriority w:val="34"/>
    <w:qFormat/>
    <w:rsid w:val="00520D01"/>
    <w:pPr>
      <w:ind w:left="720"/>
      <w:contextualSpacing/>
    </w:pPr>
  </w:style>
  <w:style w:type="table" w:styleId="TableGrid">
    <w:name w:val="Table Grid"/>
    <w:basedOn w:val="TableNormal"/>
    <w:uiPriority w:val="59"/>
    <w:rsid w:val="001C1A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655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597"/>
    <w:rPr>
      <w:rFonts w:ascii="Tahoma" w:hAnsi="Tahoma" w:cs="Tahoma"/>
      <w:sz w:val="16"/>
      <w:szCs w:val="16"/>
    </w:rPr>
  </w:style>
  <w:style w:type="character" w:customStyle="1" w:styleId="Heading1Char">
    <w:name w:val="Heading 1 Char"/>
    <w:basedOn w:val="DefaultParagraphFont"/>
    <w:link w:val="Heading1"/>
    <w:uiPriority w:val="99"/>
    <w:rsid w:val="00B94C40"/>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94C40"/>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94C40"/>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94C40"/>
    <w:rPr>
      <w:rFonts w:ascii="Times New Roman" w:eastAsia="Times New Roman" w:hAnsi="Times New Roman" w:cs="Times New Roman"/>
      <w:b/>
      <w:bCs/>
    </w:rPr>
  </w:style>
  <w:style w:type="paragraph" w:customStyle="1" w:styleId="deannah1">
    <w:name w:val="deannah1"/>
    <w:basedOn w:val="Normal"/>
    <w:uiPriority w:val="99"/>
    <w:rsid w:val="00B94C40"/>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B94C40"/>
    <w:rPr>
      <w:color w:val="800080"/>
      <w:u w:val="single"/>
    </w:rPr>
  </w:style>
  <w:style w:type="paragraph" w:styleId="Header">
    <w:name w:val="header"/>
    <w:basedOn w:val="Normal"/>
    <w:link w:val="HeaderChar"/>
    <w:uiPriority w:val="99"/>
    <w:semiHidden/>
    <w:rsid w:val="00B94C4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B94C40"/>
    <w:rPr>
      <w:rFonts w:ascii="Times New Roman" w:eastAsia="Times New Roman" w:hAnsi="Times New Roman" w:cs="Times New Roman"/>
      <w:sz w:val="20"/>
      <w:szCs w:val="20"/>
    </w:rPr>
  </w:style>
  <w:style w:type="paragraph" w:styleId="Footer">
    <w:name w:val="footer"/>
    <w:basedOn w:val="Normal"/>
    <w:link w:val="FooterChar"/>
    <w:uiPriority w:val="99"/>
    <w:rsid w:val="00B94C4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94C40"/>
    <w:rPr>
      <w:rFonts w:ascii="Times New Roman" w:eastAsia="Times New Roman" w:hAnsi="Times New Roman" w:cs="Times New Roman"/>
      <w:sz w:val="20"/>
      <w:szCs w:val="20"/>
    </w:rPr>
  </w:style>
  <w:style w:type="paragraph" w:styleId="NormalWeb">
    <w:name w:val="Normal (Web)"/>
    <w:basedOn w:val="Normal"/>
    <w:uiPriority w:val="99"/>
    <w:rsid w:val="00B94C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94C40"/>
    <w:rPr>
      <w:color w:val="535353"/>
      <w:u w:val="single"/>
      <w:effect w:val="none"/>
    </w:rPr>
  </w:style>
  <w:style w:type="paragraph" w:customStyle="1" w:styleId="NormalWeb1">
    <w:name w:val="Normal (Web)1"/>
    <w:basedOn w:val="Normal"/>
    <w:uiPriority w:val="99"/>
    <w:rsid w:val="00B94C4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94C40"/>
  </w:style>
  <w:style w:type="character" w:styleId="CommentReference">
    <w:name w:val="annotation reference"/>
    <w:uiPriority w:val="99"/>
    <w:semiHidden/>
    <w:unhideWhenUsed/>
    <w:rsid w:val="00B94C40"/>
    <w:rPr>
      <w:sz w:val="16"/>
      <w:szCs w:val="16"/>
    </w:rPr>
  </w:style>
  <w:style w:type="paragraph" w:styleId="CommentText">
    <w:name w:val="annotation text"/>
    <w:basedOn w:val="Normal"/>
    <w:link w:val="CommentTextChar"/>
    <w:uiPriority w:val="99"/>
    <w:semiHidden/>
    <w:unhideWhenUsed/>
    <w:rsid w:val="00B94C4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94C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94C40"/>
    <w:rPr>
      <w:b/>
      <w:bCs/>
    </w:rPr>
  </w:style>
  <w:style w:type="character" w:customStyle="1" w:styleId="CommentSubjectChar">
    <w:name w:val="Comment Subject Char"/>
    <w:basedOn w:val="CommentTextChar"/>
    <w:link w:val="CommentSubject"/>
    <w:uiPriority w:val="99"/>
    <w:semiHidden/>
    <w:rsid w:val="00B94C40"/>
    <w:rPr>
      <w:b/>
      <w:bCs/>
    </w:rPr>
  </w:style>
  <w:style w:type="character" w:styleId="Strong">
    <w:name w:val="Strong"/>
    <w:uiPriority w:val="22"/>
    <w:qFormat/>
    <w:rsid w:val="00B94C40"/>
    <w:rPr>
      <w:b/>
      <w:bCs/>
    </w:rPr>
  </w:style>
</w:styles>
</file>

<file path=word/webSettings.xml><?xml version="1.0" encoding="utf-8"?>
<w:webSettings xmlns:r="http://schemas.openxmlformats.org/officeDocument/2006/relationships" xmlns:w="http://schemas.openxmlformats.org/wordprocessingml/2006/main">
  <w:divs>
    <w:div w:id="2064476523">
      <w:bodyDiv w:val="1"/>
      <w:marLeft w:val="0"/>
      <w:marRight w:val="0"/>
      <w:marTop w:val="0"/>
      <w:marBottom w:val="0"/>
      <w:divBdr>
        <w:top w:val="none" w:sz="0" w:space="0" w:color="auto"/>
        <w:left w:val="none" w:sz="0" w:space="0" w:color="auto"/>
        <w:bottom w:val="none" w:sz="0" w:space="0" w:color="auto"/>
        <w:right w:val="none" w:sz="0" w:space="0" w:color="auto"/>
      </w:divBdr>
      <w:divsChild>
        <w:div w:id="410734694">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versecymru.org.uk/" TargetMode="External"/><Relationship Id="rId13" Type="http://schemas.openxmlformats.org/officeDocument/2006/relationships/image" Target="media/image4.jpeg"/><Relationship Id="rId18" Type="http://schemas.openxmlformats.org/officeDocument/2006/relationships/hyperlink" Target="https://www.britishlegion.org.uk/get-involved/campaign/count-them-in/" TargetMode="External"/><Relationship Id="rId26" Type="http://schemas.openxmlformats.org/officeDocument/2006/relationships/hyperlink" Target="https://participation.cymru/en/"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ctcbc.gov.uk/EN/Council/Partnerships/Workingwithothers/CwmTafPublicServicesBoard.aspx" TargetMode="External"/><Relationship Id="rId34" Type="http://schemas.openxmlformats.org/officeDocument/2006/relationships/oleObject" Target="embeddings/oleObject1.bin"/><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hyperlink" Target="https://futuregenerations.wales/about-us/future-generations-act/" TargetMode="External"/><Relationship Id="rId33" Type="http://schemas.openxmlformats.org/officeDocument/2006/relationships/image" Target="media/image8.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gvfa.org.uk/" TargetMode="External"/><Relationship Id="rId20" Type="http://schemas.openxmlformats.org/officeDocument/2006/relationships/hyperlink" Target="http://www.armedforcescovenant.gov.uk" TargetMode="External"/><Relationship Id="rId29"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hyperlink" Target="https://www.rctcbc.gov.uk/EN/Council/AbouttheCouncil/AbouttheCouncil.aspx" TargetMode="External"/><Relationship Id="rId11" Type="http://schemas.openxmlformats.org/officeDocument/2006/relationships/image" Target="media/image2.jpeg"/><Relationship Id="rId24" Type="http://schemas.openxmlformats.org/officeDocument/2006/relationships/hyperlink" Target="https://www.armedforcescovenant.gov.uk/wp-content/uploads/2016/02/Veterans-Key-Facts.pdf" TargetMode="External"/><Relationship Id="rId32" Type="http://schemas.openxmlformats.org/officeDocument/2006/relationships/hyperlink" Target="mailto:pgresearch@uwtsd.ac.uk" TargetMode="External"/><Relationship Id="rId37" Type="http://schemas.openxmlformats.org/officeDocument/2006/relationships/hyperlink" Target="https://statswales.gov.wales/Catalogue/Census/2011/UsualResidentPopulation-by-BroadAgeGroup-LocalAuthority" TargetMode="External"/><Relationship Id="rId5" Type="http://schemas.openxmlformats.org/officeDocument/2006/relationships/webSettings" Target="webSettings.xml"/><Relationship Id="rId15" Type="http://schemas.openxmlformats.org/officeDocument/2006/relationships/hyperlink" Target="https://www.nam.ac.uk/explore/what-was-national-service" TargetMode="External"/><Relationship Id="rId23" Type="http://schemas.openxmlformats.org/officeDocument/2006/relationships/hyperlink" Target="http://www.fim-trust.org/wp-content/uploads/2018/06/20180627-RAND-Resilience-Report-Final.pdf" TargetMode="External"/><Relationship Id="rId28" Type="http://schemas.openxmlformats.org/officeDocument/2006/relationships/hyperlink" Target="http://www.uwtsd.ac.uk/media/uwtsd-website/content-assets/documents/research/Research-Integrity-and-Ethics---Code-of-Practice-(2015-18).pdf" TargetMode="External"/><Relationship Id="rId36" Type="http://schemas.openxmlformats.org/officeDocument/2006/relationships/chart" Target="charts/chart2.xml"/><Relationship Id="rId10" Type="http://schemas.openxmlformats.org/officeDocument/2006/relationships/hyperlink" Target="https://participation.cymru/en/" TargetMode="External"/><Relationship Id="rId19" Type="http://schemas.openxmlformats.org/officeDocument/2006/relationships/hyperlink" Target="http://www.ourcwmtaf.wales/SharedFiles/Download.aspx?pageid=286&amp;mid=613&amp;fileid=210" TargetMode="External"/><Relationship Id="rId31" Type="http://schemas.openxmlformats.org/officeDocument/2006/relationships/hyperlink" Target="http://www.uwtsd.ac.uk/academic-office/" TargetMode="External"/><Relationship Id="rId4" Type="http://schemas.openxmlformats.org/officeDocument/2006/relationships/settings" Target="settings.xml"/><Relationship Id="rId9" Type="http://schemas.openxmlformats.org/officeDocument/2006/relationships/hyperlink" Target="http://www.interlinkrct.org.uk/about-us/" TargetMode="External"/><Relationship Id="rId14" Type="http://schemas.openxmlformats.org/officeDocument/2006/relationships/image" Target="media/image5.jpeg"/><Relationship Id="rId22" Type="http://schemas.openxmlformats.org/officeDocument/2006/relationships/hyperlink" Target="http://www.fim-trust.org/wp-content/uploads/2017/11/20171102-FinalReport.pdf" TargetMode="External"/><Relationship Id="rId27" Type="http://schemas.openxmlformats.org/officeDocument/2006/relationships/hyperlink" Target="http://uwtsd.ac.uk/library/research-data-management/" TargetMode="External"/><Relationship Id="rId30" Type="http://schemas.openxmlformats.org/officeDocument/2006/relationships/hyperlink" Target="mailto:pgresearch@uwtsd.ac.uk" TargetMode="External"/><Relationship Id="rId35"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warbums\AppData\Local\Microsoft\Windows\Temporary%20Internet%20Files\Content.Outlook\4ZA35S4I\Age%20rang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warbums\AppData\Local\Microsoft\Windows\Temporary%20Internet%20Files\Content.Outlook\4ZA35S4I\Where%20people%20liv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US"/>
              <a:t>Age</a:t>
            </a:r>
            <a:r>
              <a:rPr lang="en-US" baseline="0"/>
              <a:t> of Participants</a:t>
            </a:r>
            <a:endParaRPr lang="en-US"/>
          </a:p>
        </c:rich>
      </c:tx>
      <c:layout/>
    </c:title>
    <c:plotArea>
      <c:layout>
        <c:manualLayout>
          <c:layoutTarget val="inner"/>
          <c:xMode val="edge"/>
          <c:yMode val="edge"/>
          <c:x val="0.1259074936074982"/>
          <c:y val="0.18274727059769019"/>
          <c:w val="0.84708207054228724"/>
          <c:h val="0.61103490728154142"/>
        </c:manualLayout>
      </c:layout>
      <c:barChart>
        <c:barDir val="col"/>
        <c:grouping val="clustered"/>
        <c:ser>
          <c:idx val="0"/>
          <c:order val="0"/>
          <c:tx>
            <c:strRef>
              <c:f>'[Age range.xlsx]Sheet1'!$B$1</c:f>
              <c:strCache>
                <c:ptCount val="1"/>
                <c:pt idx="0">
                  <c:v>Participants</c:v>
                </c:pt>
              </c:strCache>
            </c:strRef>
          </c:tx>
          <c:dLbls>
            <c:showVal val="1"/>
          </c:dLbls>
          <c:cat>
            <c:strRef>
              <c:f>'[Age range.xlsx]Sheet1'!$A$2:$A$9</c:f>
              <c:strCache>
                <c:ptCount val="8"/>
                <c:pt idx="0">
                  <c:v>16-24</c:v>
                </c:pt>
                <c:pt idx="1">
                  <c:v>25-34</c:v>
                </c:pt>
                <c:pt idx="2">
                  <c:v>35-44</c:v>
                </c:pt>
                <c:pt idx="3">
                  <c:v>45-49</c:v>
                </c:pt>
                <c:pt idx="4">
                  <c:v>50-54</c:v>
                </c:pt>
                <c:pt idx="5">
                  <c:v>55-59</c:v>
                </c:pt>
                <c:pt idx="6">
                  <c:v>60-64</c:v>
                </c:pt>
                <c:pt idx="7">
                  <c:v>65+</c:v>
                </c:pt>
              </c:strCache>
            </c:strRef>
          </c:cat>
          <c:val>
            <c:numRef>
              <c:f>'[Age range.xlsx]Sheet1'!$B$2:$B$9</c:f>
              <c:numCache>
                <c:formatCode>General</c:formatCode>
                <c:ptCount val="8"/>
                <c:pt idx="0">
                  <c:v>1</c:v>
                </c:pt>
                <c:pt idx="1">
                  <c:v>1</c:v>
                </c:pt>
                <c:pt idx="2">
                  <c:v>0</c:v>
                </c:pt>
                <c:pt idx="3">
                  <c:v>1</c:v>
                </c:pt>
                <c:pt idx="4">
                  <c:v>3</c:v>
                </c:pt>
                <c:pt idx="5">
                  <c:v>1</c:v>
                </c:pt>
                <c:pt idx="6">
                  <c:v>1</c:v>
                </c:pt>
                <c:pt idx="7">
                  <c:v>7</c:v>
                </c:pt>
              </c:numCache>
            </c:numRef>
          </c:val>
        </c:ser>
        <c:axId val="127411328"/>
        <c:axId val="109855104"/>
      </c:barChart>
      <c:catAx>
        <c:axId val="127411328"/>
        <c:scaling>
          <c:orientation val="minMax"/>
        </c:scaling>
        <c:axPos val="b"/>
        <c:title>
          <c:tx>
            <c:rich>
              <a:bodyPr/>
              <a:lstStyle/>
              <a:p>
                <a:pPr>
                  <a:defRPr sz="1100"/>
                </a:pPr>
                <a:r>
                  <a:rPr lang="en-GB" sz="1100"/>
                  <a:t>Age Range</a:t>
                </a:r>
              </a:p>
            </c:rich>
          </c:tx>
          <c:layout>
            <c:manualLayout>
              <c:xMode val="edge"/>
              <c:yMode val="edge"/>
              <c:x val="0.47309484104542182"/>
              <c:y val="0.90692725298588572"/>
            </c:manualLayout>
          </c:layout>
        </c:title>
        <c:tickLblPos val="nextTo"/>
        <c:crossAx val="109855104"/>
        <c:crosses val="autoZero"/>
        <c:auto val="1"/>
        <c:lblAlgn val="ctr"/>
        <c:lblOffset val="100"/>
      </c:catAx>
      <c:valAx>
        <c:axId val="109855104"/>
        <c:scaling>
          <c:orientation val="minMax"/>
        </c:scaling>
        <c:axPos val="l"/>
        <c:majorGridlines/>
        <c:title>
          <c:tx>
            <c:rich>
              <a:bodyPr rot="-5400000" vert="horz"/>
              <a:lstStyle/>
              <a:p>
                <a:pPr>
                  <a:defRPr sz="1100" b="1"/>
                </a:pPr>
                <a:r>
                  <a:rPr lang="en-GB" sz="1100" b="1"/>
                  <a:t>Number of Particpants</a:t>
                </a:r>
              </a:p>
            </c:rich>
          </c:tx>
          <c:layout>
            <c:manualLayout>
              <c:xMode val="edge"/>
              <c:yMode val="edge"/>
              <c:x val="1.2277470841006761E-2"/>
              <c:y val="0.25781938495473106"/>
            </c:manualLayout>
          </c:layout>
        </c:title>
        <c:numFmt formatCode="General" sourceLinked="1"/>
        <c:tickLblPos val="nextTo"/>
        <c:crossAx val="127411328"/>
        <c:crosses val="autoZero"/>
        <c:crossBetween val="between"/>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a:pPr>
            <a:r>
              <a:rPr lang="en-US"/>
              <a:t>Where</a:t>
            </a:r>
            <a:r>
              <a:rPr lang="en-US" baseline="0"/>
              <a:t> Participants Live</a:t>
            </a:r>
            <a:endParaRPr lang="en-US"/>
          </a:p>
        </c:rich>
      </c:tx>
      <c:layout/>
    </c:title>
    <c:plotArea>
      <c:layout/>
      <c:barChart>
        <c:barDir val="col"/>
        <c:grouping val="clustered"/>
        <c:ser>
          <c:idx val="0"/>
          <c:order val="0"/>
          <c:tx>
            <c:strRef>
              <c:f>Sheet1!$B$1</c:f>
              <c:strCache>
                <c:ptCount val="1"/>
                <c:pt idx="0">
                  <c:v>Participants</c:v>
                </c:pt>
              </c:strCache>
            </c:strRef>
          </c:tx>
          <c:dLbls>
            <c:txPr>
              <a:bodyPr/>
              <a:lstStyle/>
              <a:p>
                <a:pPr>
                  <a:defRPr b="1"/>
                </a:pPr>
                <a:endParaRPr lang="en-US"/>
              </a:p>
            </c:txPr>
            <c:showVal val="1"/>
          </c:dLbls>
          <c:cat>
            <c:strRef>
              <c:f>Sheet1!$A$2:$A$4</c:f>
              <c:strCache>
                <c:ptCount val="3"/>
                <c:pt idx="0">
                  <c:v>Rhondda</c:v>
                </c:pt>
                <c:pt idx="1">
                  <c:v>Other RCT</c:v>
                </c:pt>
                <c:pt idx="2">
                  <c:v>Outside RCT</c:v>
                </c:pt>
              </c:strCache>
            </c:strRef>
          </c:cat>
          <c:val>
            <c:numRef>
              <c:f>Sheet1!$B$2:$B$4</c:f>
              <c:numCache>
                <c:formatCode>General</c:formatCode>
                <c:ptCount val="3"/>
                <c:pt idx="0">
                  <c:v>11</c:v>
                </c:pt>
                <c:pt idx="1">
                  <c:v>4</c:v>
                </c:pt>
                <c:pt idx="2">
                  <c:v>0</c:v>
                </c:pt>
              </c:numCache>
            </c:numRef>
          </c:val>
        </c:ser>
        <c:axId val="108761472"/>
        <c:axId val="108764160"/>
      </c:barChart>
      <c:catAx>
        <c:axId val="108761472"/>
        <c:scaling>
          <c:orientation val="minMax"/>
        </c:scaling>
        <c:axPos val="b"/>
        <c:title>
          <c:tx>
            <c:rich>
              <a:bodyPr/>
              <a:lstStyle/>
              <a:p>
                <a:pPr>
                  <a:defRPr sz="1100"/>
                </a:pPr>
                <a:r>
                  <a:rPr lang="en-GB" sz="1100"/>
                  <a:t>Geographical Area</a:t>
                </a:r>
              </a:p>
            </c:rich>
          </c:tx>
          <c:layout>
            <c:manualLayout>
              <c:xMode val="edge"/>
              <c:yMode val="edge"/>
              <c:x val="0.42051857154219391"/>
              <c:y val="0.89152777777777759"/>
            </c:manualLayout>
          </c:layout>
        </c:title>
        <c:tickLblPos val="nextTo"/>
        <c:crossAx val="108764160"/>
        <c:crosses val="autoZero"/>
        <c:auto val="1"/>
        <c:lblAlgn val="ctr"/>
        <c:lblOffset val="100"/>
      </c:catAx>
      <c:valAx>
        <c:axId val="108764160"/>
        <c:scaling>
          <c:orientation val="minMax"/>
          <c:max val="14"/>
        </c:scaling>
        <c:axPos val="l"/>
        <c:majorGridlines/>
        <c:title>
          <c:tx>
            <c:rich>
              <a:bodyPr rot="-5400000" vert="horz"/>
              <a:lstStyle/>
              <a:p>
                <a:pPr>
                  <a:defRPr sz="1100"/>
                </a:pPr>
                <a:r>
                  <a:rPr lang="en-GB" sz="1100"/>
                  <a:t>Number of Participants</a:t>
                </a:r>
              </a:p>
            </c:rich>
          </c:tx>
          <c:layout>
            <c:manualLayout>
              <c:xMode val="edge"/>
              <c:yMode val="edge"/>
              <c:x val="1.0101010101010105E-2"/>
              <c:y val="0.22758311461067368"/>
            </c:manualLayout>
          </c:layout>
        </c:title>
        <c:numFmt formatCode="General" sourceLinked="1"/>
        <c:tickLblPos val="nextTo"/>
        <c:crossAx val="108761472"/>
        <c:crosses val="autoZero"/>
        <c:crossBetween val="between"/>
        <c:majorUnit val="2"/>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A9F90D-7056-4148-98D8-2DF1A6033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2040</TotalTime>
  <Pages>53</Pages>
  <Words>12943</Words>
  <Characters>73776</Characters>
  <Application>Microsoft Office Word</Application>
  <DocSecurity>0</DocSecurity>
  <Lines>614</Lines>
  <Paragraphs>173</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86546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warbums</dc:creator>
  <cp:lastModifiedBy>warbums</cp:lastModifiedBy>
  <cp:revision>273</cp:revision>
  <dcterms:created xsi:type="dcterms:W3CDTF">2018-06-23T08:43:00Z</dcterms:created>
  <dcterms:modified xsi:type="dcterms:W3CDTF">2018-07-12T17:32:00Z</dcterms:modified>
</cp:coreProperties>
</file>