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530AE42E" w14:textId="77777777" w:rsidR="00B76E61"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2F8EE88" w14:textId="7DE4F152" w:rsidR="00986B43" w:rsidRDefault="00B76E6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Anthony Lee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C08AC5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76E61">
              <w:rPr>
                <w:rFonts w:ascii="Times New Roman" w:hAnsi="Times New Roman" w:cs="Times New Roman"/>
                <w:b/>
                <w:color w:val="auto"/>
                <w:sz w:val="48"/>
              </w:rPr>
              <w:t xml:space="preserve"> anthonywilliamssocialwork@outlook.com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E2B162F" w:rsidR="0085230E" w:rsidRDefault="00B76E6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w:t>
            </w:r>
            <w:r w:rsidR="00CF073B">
              <w:rPr>
                <w:rFonts w:ascii="Times New Roman" w:hAnsi="Times New Roman" w:cs="Times New Roman"/>
                <w:b/>
                <w:color w:val="auto"/>
                <w:sz w:val="48"/>
              </w:rPr>
              <w:t>7</w:t>
            </w:r>
            <w:r>
              <w:rPr>
                <w:rFonts w:ascii="Times New Roman" w:hAnsi="Times New Roman" w:cs="Times New Roman"/>
                <w:b/>
                <w:color w:val="auto"/>
                <w:sz w:val="48"/>
              </w:rPr>
              <w:t>678</w:t>
            </w:r>
          </w:p>
          <w:p w14:paraId="7F97CEC9" w14:textId="77777777" w:rsidR="00B76E61" w:rsidRPr="005D3F07" w:rsidRDefault="00B76E61"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0075F16"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B76E61">
        <w:rPr>
          <w:sz w:val="24"/>
          <w:szCs w:val="24"/>
        </w:rPr>
        <w:t>17/10/2022</w:t>
      </w:r>
      <w:r w:rsidR="00C7108B">
        <w:rPr>
          <w:sz w:val="24"/>
          <w:szCs w:val="24"/>
        </w:rPr>
        <w:t xml:space="preserve">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226E9DF4" w14:textId="77777777" w:rsidR="00B76E61" w:rsidRPr="00B76E61" w:rsidRDefault="00B76E61" w:rsidP="00B76E61">
            <w:pPr>
              <w:spacing w:line="480" w:lineRule="auto"/>
              <w:jc w:val="both"/>
              <w:rPr>
                <w:iCs/>
                <w:sz w:val="24"/>
                <w:szCs w:val="24"/>
              </w:rPr>
            </w:pPr>
            <w:r w:rsidRPr="00B76E61">
              <w:rPr>
                <w:iCs/>
                <w:sz w:val="24"/>
                <w:szCs w:val="24"/>
              </w:rPr>
              <w:t xml:space="preserve">The objective of the observation was to explore the family history and life experiences of Ms 1, In order to inform Ms 1’s parenting assesment. The assessment was been carried out in respect of her son Child 2. Child 2 is subject to care proceedings the main reasons for this are: parental domestic violence, parental mental ill health and parental substance misuse. </w:t>
            </w:r>
          </w:p>
          <w:p w14:paraId="08AE5F7A" w14:textId="77777777" w:rsidR="00B76E61" w:rsidRPr="00B76E61" w:rsidRDefault="00B76E61" w:rsidP="00B76E61">
            <w:pPr>
              <w:spacing w:line="480" w:lineRule="auto"/>
              <w:jc w:val="both"/>
              <w:rPr>
                <w:iCs/>
                <w:sz w:val="24"/>
                <w:szCs w:val="24"/>
              </w:rPr>
            </w:pPr>
            <w:r w:rsidRPr="00B76E61">
              <w:rPr>
                <w:iCs/>
                <w:sz w:val="24"/>
                <w:szCs w:val="24"/>
              </w:rPr>
              <w:t>The observation of practice took place in a rural Welsh village. The main legislative context to consider was, The Social Services and Well Being (Wales) act 2014 (SSWWA, 2014); National Occupational Standards of Social Work; The Code of Professional Practice for Social Care Workers and (The Children Act, 1989); this list is not exhaustive and there are other legislative frameworks which were important to consider.</w:t>
            </w:r>
          </w:p>
          <w:p w14:paraId="249189E3" w14:textId="77777777" w:rsidR="00B76E61" w:rsidRPr="00B76E61" w:rsidRDefault="00B76E61" w:rsidP="00B76E61">
            <w:pPr>
              <w:spacing w:line="480" w:lineRule="auto"/>
              <w:jc w:val="both"/>
              <w:rPr>
                <w:iCs/>
                <w:sz w:val="24"/>
                <w:szCs w:val="24"/>
              </w:rPr>
            </w:pPr>
            <w:r w:rsidRPr="00B76E61">
              <w:rPr>
                <w:iCs/>
                <w:sz w:val="24"/>
                <w:szCs w:val="24"/>
              </w:rPr>
              <w:t>Ms 1 is of a British culture and has been fully submersed in the both the English and Welsh cultures through her life. Although Ms 1 has been submerged in the Welsh culture through her life she identifies as an English person. Child 2 has been in the sole care of Ms 1. Child 2 has been raised in a home were English is the language of choice; however, he has been exposed to the Welsh language. At the start of the assesment process Ms 1 was asked what her preferred language of choice was in order to adhere to the More Than Just Words Framework. Ms 1 does not practice a religion but does celebrate Christian holidays such as Christmas and Easter.</w:t>
            </w:r>
          </w:p>
          <w:p w14:paraId="7E6396A3" w14:textId="77777777" w:rsidR="00B76E61" w:rsidRPr="00B76E61" w:rsidRDefault="00B76E61" w:rsidP="00B76E61">
            <w:pPr>
              <w:spacing w:line="480" w:lineRule="auto"/>
              <w:jc w:val="both"/>
              <w:rPr>
                <w:iCs/>
                <w:sz w:val="24"/>
                <w:szCs w:val="24"/>
              </w:rPr>
            </w:pPr>
            <w:r w:rsidRPr="00B76E61">
              <w:rPr>
                <w:iCs/>
                <w:sz w:val="24"/>
                <w:szCs w:val="24"/>
              </w:rPr>
              <w:lastRenderedPageBreak/>
              <w:t>Ms 1 was asked for permission for an observation to take place during a previous parenting assesment session. Ms 1 was offered the opportunity to select an appropriate assesment session to be observed. Although the mother accepted I did consider the issues of power imbalance perhaps Ms 1 felt obliged to accept. Ms 1 benefitted from the observation as she was able to ask direct questions to the practice Leader who, Ms 1 shared she found this helpful.</w:t>
            </w:r>
          </w:p>
          <w:p w14:paraId="4D96EEDD" w14:textId="77777777" w:rsidR="00B76E61" w:rsidRPr="00B76E61" w:rsidRDefault="00B76E61" w:rsidP="00B76E61">
            <w:pPr>
              <w:spacing w:line="480" w:lineRule="auto"/>
              <w:jc w:val="both"/>
              <w:rPr>
                <w:iCs/>
                <w:sz w:val="24"/>
                <w:szCs w:val="24"/>
              </w:rPr>
            </w:pPr>
            <w:r w:rsidRPr="00B76E61">
              <w:rPr>
                <w:iCs/>
                <w:sz w:val="24"/>
                <w:szCs w:val="24"/>
              </w:rPr>
              <w:t>Word Count-</w:t>
            </w:r>
          </w:p>
          <w:p w14:paraId="6E21401D" w14:textId="325673AC" w:rsidR="00D3203C" w:rsidRPr="00B76E61" w:rsidRDefault="00B76E61" w:rsidP="00B76E61">
            <w:pPr>
              <w:spacing w:line="480" w:lineRule="auto"/>
              <w:jc w:val="both"/>
              <w:rPr>
                <w:iCs/>
                <w:sz w:val="24"/>
                <w:szCs w:val="24"/>
              </w:rPr>
            </w:pPr>
            <w:r w:rsidRPr="00B76E61">
              <w:rPr>
                <w:iCs/>
                <w:sz w:val="24"/>
                <w:szCs w:val="24"/>
              </w:rPr>
              <w:t>328</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5393FE8" w14:textId="77777777" w:rsidR="00B76E61" w:rsidRDefault="00B76E61" w:rsidP="00243DB0">
            <w:pPr>
              <w:jc w:val="both"/>
              <w:rPr>
                <w:i/>
                <w:sz w:val="24"/>
                <w:szCs w:val="24"/>
              </w:rPr>
            </w:pPr>
          </w:p>
          <w:p w14:paraId="15F55590" w14:textId="77777777" w:rsidR="00B76E61" w:rsidRPr="00B76E61" w:rsidRDefault="00B76E61" w:rsidP="00B76E61">
            <w:pPr>
              <w:spacing w:line="480" w:lineRule="auto"/>
              <w:jc w:val="both"/>
              <w:rPr>
                <w:iCs/>
                <w:sz w:val="24"/>
                <w:szCs w:val="24"/>
              </w:rPr>
            </w:pPr>
            <w:r w:rsidRPr="00B76E61">
              <w:rPr>
                <w:iCs/>
                <w:sz w:val="24"/>
                <w:szCs w:val="24"/>
              </w:rPr>
              <w:t>Individual key;</w:t>
            </w:r>
          </w:p>
          <w:p w14:paraId="7FE03932" w14:textId="77777777" w:rsidR="00B76E61" w:rsidRPr="00B76E61" w:rsidRDefault="00B76E61" w:rsidP="00B76E61">
            <w:pPr>
              <w:spacing w:line="480" w:lineRule="auto"/>
              <w:jc w:val="both"/>
              <w:rPr>
                <w:iCs/>
                <w:sz w:val="24"/>
                <w:szCs w:val="24"/>
              </w:rPr>
            </w:pPr>
            <w:r w:rsidRPr="00B76E61">
              <w:rPr>
                <w:iCs/>
                <w:sz w:val="24"/>
                <w:szCs w:val="24"/>
              </w:rPr>
              <w:t>Ms 1 biological mother to Child 2.</w:t>
            </w:r>
          </w:p>
          <w:p w14:paraId="57FF22BB" w14:textId="77777777" w:rsidR="00B76E61" w:rsidRPr="00B76E61" w:rsidRDefault="00B76E61" w:rsidP="00B76E61">
            <w:pPr>
              <w:spacing w:line="480" w:lineRule="auto"/>
              <w:jc w:val="both"/>
              <w:rPr>
                <w:iCs/>
                <w:sz w:val="24"/>
                <w:szCs w:val="24"/>
              </w:rPr>
            </w:pPr>
            <w:r w:rsidRPr="00B76E61">
              <w:rPr>
                <w:iCs/>
                <w:sz w:val="24"/>
                <w:szCs w:val="24"/>
              </w:rPr>
              <w:t xml:space="preserve">Child 2 child. </w:t>
            </w:r>
          </w:p>
          <w:p w14:paraId="71E44B9A" w14:textId="77777777" w:rsidR="00B76E61" w:rsidRPr="00B76E61" w:rsidRDefault="00B76E61" w:rsidP="00B76E61">
            <w:pPr>
              <w:spacing w:line="480" w:lineRule="auto"/>
              <w:jc w:val="both"/>
              <w:rPr>
                <w:iCs/>
                <w:sz w:val="24"/>
                <w:szCs w:val="24"/>
              </w:rPr>
            </w:pPr>
            <w:r w:rsidRPr="00B76E61">
              <w:rPr>
                <w:iCs/>
                <w:sz w:val="24"/>
                <w:szCs w:val="24"/>
              </w:rPr>
              <w:t>Mr 3 biological father to Child 2.</w:t>
            </w:r>
          </w:p>
          <w:p w14:paraId="5E3553D2" w14:textId="77777777" w:rsidR="00B76E61" w:rsidRPr="00B76E61" w:rsidRDefault="00B76E61" w:rsidP="00B76E61">
            <w:pPr>
              <w:spacing w:line="480" w:lineRule="auto"/>
              <w:jc w:val="both"/>
              <w:rPr>
                <w:iCs/>
                <w:sz w:val="24"/>
                <w:szCs w:val="24"/>
              </w:rPr>
            </w:pPr>
          </w:p>
          <w:p w14:paraId="3EDD8950" w14:textId="77777777" w:rsidR="00B76E61" w:rsidRPr="00B76E61" w:rsidRDefault="00B76E61" w:rsidP="00B76E61">
            <w:pPr>
              <w:spacing w:line="480" w:lineRule="auto"/>
              <w:jc w:val="both"/>
              <w:rPr>
                <w:iCs/>
                <w:sz w:val="24"/>
                <w:szCs w:val="24"/>
              </w:rPr>
            </w:pPr>
            <w:r w:rsidRPr="00B76E61">
              <w:rPr>
                <w:iCs/>
                <w:sz w:val="24"/>
                <w:szCs w:val="24"/>
              </w:rPr>
              <w:t xml:space="preserve">This session was the second within a parenting assesment. Ms 1 and I had agreed to complete ten individual assesment sessions. At the beginning of the assesment process Ms 1 and I created an assesment plan. It is important to include individuals in the development of the assesment plan in order to ensure the work is completed in a co productive manner. Co production is a key principle of The Social Services and Well Being Act 2014. Key elements of co production include valuing participants as equals and assets and the importance of relationships and trust. Another key element of co production is helping individuals to achieve personal outcomes (Social Care Wales , 2022). (Needham &amp; Carr, 2009) State there are different levels of co production, </w:t>
            </w:r>
          </w:p>
          <w:p w14:paraId="53E99CBA" w14:textId="77777777" w:rsidR="00B76E61" w:rsidRPr="00B76E61" w:rsidRDefault="00B76E61" w:rsidP="00B76E61">
            <w:pPr>
              <w:spacing w:line="480" w:lineRule="auto"/>
              <w:jc w:val="both"/>
              <w:rPr>
                <w:iCs/>
                <w:sz w:val="24"/>
                <w:szCs w:val="24"/>
              </w:rPr>
            </w:pPr>
            <w:r w:rsidRPr="00B76E61">
              <w:rPr>
                <w:iCs/>
                <w:sz w:val="24"/>
                <w:szCs w:val="24"/>
              </w:rPr>
              <w:t xml:space="preserve"> ‘’ Basic, acknowledges people’s action is essential to the desired outcome. Intermediate recognises what individuals can offer services. The power imbalance remains in place. And </w:t>
            </w:r>
            <w:r w:rsidRPr="00B76E61">
              <w:rPr>
                <w:iCs/>
                <w:sz w:val="24"/>
                <w:szCs w:val="24"/>
              </w:rPr>
              <w:lastRenderedPageBreak/>
              <w:t xml:space="preserve">transformative, Individuals are equal partners in all aspects of commissioning, design, delivery and evaluation. This transforms power and control. </w:t>
            </w:r>
          </w:p>
          <w:p w14:paraId="442E5D2B" w14:textId="77777777" w:rsidR="00B76E61" w:rsidRPr="00B76E61" w:rsidRDefault="00B76E61" w:rsidP="00B76E61">
            <w:pPr>
              <w:spacing w:line="480" w:lineRule="auto"/>
              <w:jc w:val="both"/>
              <w:rPr>
                <w:iCs/>
                <w:sz w:val="24"/>
                <w:szCs w:val="24"/>
              </w:rPr>
            </w:pPr>
            <w:r w:rsidRPr="00B76E61">
              <w:rPr>
                <w:iCs/>
                <w:sz w:val="24"/>
                <w:szCs w:val="24"/>
              </w:rPr>
              <w:t>Within the assesment process with Ms 1 I have strived for the highest levels of co production. This has been achieved through planning the assessment sessions together, considering A’s personal outcomes throughout the assesment and setting out co-produced guidelines for each assessment session. Unfortunately, Child 2 was subject of Care proceedings meaning Ms 1 had to complete a court ordered assessment and I would be the assessor. This creates a power imbalance. In my opinion it is not possible to reach a transformative level of co production in these circumstances; however, an intermediate level of co production can certainly be achieved and a transformative level strived for (Needham &amp; Carr, 2009).</w:t>
            </w:r>
          </w:p>
          <w:p w14:paraId="41B90D0B" w14:textId="77777777" w:rsidR="00B76E61" w:rsidRPr="00B76E61" w:rsidRDefault="00B76E61" w:rsidP="00B76E61">
            <w:pPr>
              <w:spacing w:line="480" w:lineRule="auto"/>
              <w:jc w:val="both"/>
              <w:rPr>
                <w:iCs/>
                <w:sz w:val="24"/>
                <w:szCs w:val="24"/>
              </w:rPr>
            </w:pPr>
            <w:r w:rsidRPr="00B76E61">
              <w:rPr>
                <w:iCs/>
                <w:sz w:val="24"/>
                <w:szCs w:val="24"/>
              </w:rPr>
              <w:t xml:space="preserve">Ms 1’s outcomes were identified with her to ensure a co productive approach. Her main outcome was to demonstrate her ability to care for Child 2 to a more than good enough standard. Ms 1 felt she needed a new environment to do this and was supported to move to a mother and baby foster placement for the duration of the assessment process, it is my view this was in line with part one of the Code of Professional Practice for Social Care (COPP) (The Code of Professional Practice for Social Care Workers Wales, 2002). In particular section one sub section three which is in respect of supporting individuals to make important decisions and affording them control in their lives were possible. </w:t>
            </w:r>
          </w:p>
          <w:p w14:paraId="73363157" w14:textId="77777777" w:rsidR="00B76E61" w:rsidRPr="00B76E61" w:rsidRDefault="00B76E61" w:rsidP="00B76E61">
            <w:pPr>
              <w:spacing w:line="480" w:lineRule="auto"/>
              <w:jc w:val="both"/>
              <w:rPr>
                <w:iCs/>
                <w:sz w:val="24"/>
                <w:szCs w:val="24"/>
              </w:rPr>
            </w:pPr>
            <w:r w:rsidRPr="00B76E61">
              <w:rPr>
                <w:iCs/>
                <w:sz w:val="24"/>
                <w:szCs w:val="24"/>
              </w:rPr>
              <w:t xml:space="preserve">Another way the COPP (Social Care Wales, 2022) was adhered to was in relation to language. In the initial assessment Ms 1 was offered services in Welsh and English. Ms 1’s family is mainly of an English origin and although she had learnt to speak Welsh she wished for the assesment to be conducted in English. Ms 1’s preferences were adhered to and the services from then on offered in English. This is an example of the ‘’Active Offer’’ and ensures the More </w:t>
            </w:r>
            <w:r w:rsidRPr="00B76E61">
              <w:rPr>
                <w:iCs/>
                <w:sz w:val="24"/>
                <w:szCs w:val="24"/>
              </w:rPr>
              <w:lastRenderedPageBreak/>
              <w:t>Than Just Words Framework is adhered to (Welsh Government , 2016). The Active offer allows individuals to have a choice in the language they receive a service. The two languages that must be provided to the same level and without delay are English and Welsh (Welsh Government , 2016). Assessments carried out with vulnerable people in their second language can often lead to miss understandings which has a direct impact on achieving positive outcomes. More Than Just Words also places the responsibility of offering services in Welsh or English to the service provider, rather than expecting a vulnerable individual who is accessing services to request services in their chosen language. An individual may find requesting services in their own language difficult. They may fear it could delay the support they receive, it may also be a concern that they could be perceived as being awkward  by the service provider amongst other issues. Offering a language of choice without delay ensures these issues are resolved at the beginning of engagement (Welsh Goverment , 2023). This approach also supports section one and two of the (COPP) (The Code of Professional Practice for Social Care Workers Wales, 2002) as it supports respect of individual wishes and supports in building trust between the individual and service provider (The Code of Professional Practice for Social Care Workers Wales, 2002).</w:t>
            </w:r>
          </w:p>
          <w:p w14:paraId="010FC85A" w14:textId="77777777" w:rsidR="00B76E61" w:rsidRPr="00B76E61" w:rsidRDefault="00B76E61" w:rsidP="00B76E61">
            <w:pPr>
              <w:spacing w:line="480" w:lineRule="auto"/>
              <w:jc w:val="both"/>
              <w:rPr>
                <w:iCs/>
                <w:sz w:val="24"/>
                <w:szCs w:val="24"/>
              </w:rPr>
            </w:pPr>
            <w:r w:rsidRPr="00B76E61">
              <w:rPr>
                <w:iCs/>
                <w:sz w:val="24"/>
                <w:szCs w:val="24"/>
              </w:rPr>
              <w:t xml:space="preserve">In the previous Parenting Assesment Session I had asked A’s permission for an observation of my practice to take place. I explained that I needed to be observed completing direct work by a senior colleague . A agreed to this going ahead. I offered A to choose which assesment session we would complete as an observation and she did not have a preference. I was able to share with A that the observer would be my Practice Leader and could be an opportunity for her to ask any direct questions following the observation. A shared she felt that would be a good opportunity. </w:t>
            </w:r>
          </w:p>
          <w:p w14:paraId="5585CDFB" w14:textId="77777777" w:rsidR="00B76E61" w:rsidRPr="00B76E61" w:rsidRDefault="00B76E61" w:rsidP="00B76E61">
            <w:pPr>
              <w:spacing w:line="480" w:lineRule="auto"/>
              <w:jc w:val="both"/>
              <w:rPr>
                <w:iCs/>
                <w:sz w:val="24"/>
                <w:szCs w:val="24"/>
              </w:rPr>
            </w:pPr>
            <w:r w:rsidRPr="00B76E61">
              <w:rPr>
                <w:iCs/>
                <w:sz w:val="24"/>
                <w:szCs w:val="24"/>
              </w:rPr>
              <w:lastRenderedPageBreak/>
              <w:t xml:space="preserve">B had previously been on the child protection register. The main issues resulting in this were domestic abuse including domestic violence, non-engagement with health services during and post pregnancy, poor parental mental health and substance abuse. The Core Group consisted of the Health visitor, Social Worker, Family Intervention Worker and Mother. The father was invited to a separate Core Group but did not attend any. Core Groups are interagency forums for achieving outcomes of a Child Protection Plan (All Wales Safeguarding Procedures, 2019). As the plan Co Ordinator I was responsible for bringing the professionals and family together to review and update the plan.  The case progressed to Care Proceedings due to a further incident of domestic violence which placed Child 2 and A at risk of significant Harm. </w:t>
            </w:r>
          </w:p>
          <w:p w14:paraId="093BF340" w14:textId="77777777" w:rsidR="00B76E61" w:rsidRPr="00B76E61" w:rsidRDefault="00B76E61" w:rsidP="00B76E61">
            <w:pPr>
              <w:spacing w:line="480" w:lineRule="auto"/>
              <w:jc w:val="both"/>
              <w:rPr>
                <w:iCs/>
                <w:sz w:val="24"/>
                <w:szCs w:val="24"/>
              </w:rPr>
            </w:pPr>
            <w:r w:rsidRPr="00B76E61">
              <w:rPr>
                <w:iCs/>
                <w:sz w:val="24"/>
                <w:szCs w:val="24"/>
              </w:rPr>
              <w:t>Within this assesment session it was agreed to complete a Chronology with A. On arrival we agreed how long the session would be. I assured A that if the time went on longer it would not be an issue to ensure there was no sense of rush. Research conducted by (Mayer &amp; Timms, 1970) found individuals felt relieved when unburdened particularly when the Social Worker was not hurried in their approach.  I asked A which room we would be using and asked were she would like the observer and I to sit. The reason for doing this was to give some power and control back to A and to ensure she felt respected within her own environment (Koprowska, (2010)). We agreed that the observer would sit in a corner of the room so they did not become and active part of the conversation. When I sat down I ensured that my body language was open and it was clear I was engaged and actively listening (Koprowska, (2010)). I employed the use of open questions and at times would reflect back to A what I had heard. I did this to assure A I was listening and this also supported me to take accurate notes of our disscussion( (Fowler, 2003) (Koprowska, (2010))</w:t>
            </w:r>
          </w:p>
          <w:p w14:paraId="5BEF8DC1" w14:textId="77777777" w:rsidR="00B76E61" w:rsidRPr="00B76E61" w:rsidRDefault="00B76E61" w:rsidP="00B76E61">
            <w:pPr>
              <w:spacing w:line="480" w:lineRule="auto"/>
              <w:jc w:val="both"/>
              <w:rPr>
                <w:iCs/>
                <w:sz w:val="24"/>
                <w:szCs w:val="24"/>
              </w:rPr>
            </w:pPr>
            <w:r w:rsidRPr="00B76E61">
              <w:rPr>
                <w:iCs/>
                <w:sz w:val="24"/>
                <w:szCs w:val="24"/>
              </w:rPr>
              <w:lastRenderedPageBreak/>
              <w:t>During the assesment A became upset I knew this as she had begun to cry and appeared to be finding it hard to carry on. I offered A a break as we had agreed previously, she felt if she had a short break it would help so this happened. The intention for this was to give A a break but also to build our relationship of trust and respect  COPP section 2 (The Code of Professional Practice for Social Care Workers Wales, 2002). (Fowler, 2003) refer to a ‘time out’ being needed if the individuals becomes upset or distressed.</w:t>
            </w:r>
          </w:p>
          <w:p w14:paraId="101E051A" w14:textId="77777777" w:rsidR="00B76E61" w:rsidRPr="00B76E61" w:rsidRDefault="00B76E61" w:rsidP="00B76E61">
            <w:pPr>
              <w:spacing w:line="480" w:lineRule="auto"/>
              <w:jc w:val="both"/>
              <w:rPr>
                <w:iCs/>
                <w:sz w:val="24"/>
                <w:szCs w:val="24"/>
              </w:rPr>
            </w:pPr>
            <w:r w:rsidRPr="00B76E61">
              <w:rPr>
                <w:iCs/>
                <w:sz w:val="24"/>
                <w:szCs w:val="24"/>
              </w:rPr>
              <w:t xml:space="preserve">The assesment session was part of collecting data for the parenting assesment. The Chronology records the individual life from birth to present day. It is important to respect the individuals right to explain the story in their way (Fowler, 2003). It is essential this is part of the assesment process as it can highlight areas of strengths that can be built upon. These strengths can become parent in relation to skills learnt, knowledge acquired and  experiences. It can also highlight areas for development due to perhaps lack of experience in certain areas (Fowler, 2003). </w:t>
            </w:r>
          </w:p>
          <w:p w14:paraId="6AB65DB5" w14:textId="77777777" w:rsidR="00B76E61" w:rsidRPr="00B76E61" w:rsidRDefault="00B76E61" w:rsidP="00B76E61">
            <w:pPr>
              <w:spacing w:line="480" w:lineRule="auto"/>
              <w:jc w:val="both"/>
              <w:rPr>
                <w:iCs/>
                <w:sz w:val="24"/>
                <w:szCs w:val="24"/>
              </w:rPr>
            </w:pPr>
            <w:r w:rsidRPr="00B76E61">
              <w:rPr>
                <w:iCs/>
                <w:sz w:val="24"/>
                <w:szCs w:val="24"/>
              </w:rPr>
              <w:t>I aimed to offer the session in a non directive approach allowing A to tell her own story. A way in which I achieved this was by not filling silences. Silences can feel awkward but if left for a short period it allows individuals time to think an continue with their Narrative rather than being re directed, resulting in a change of thinking process (Fowler, 2003) (Koprowska, (2010)).</w:t>
            </w:r>
          </w:p>
          <w:p w14:paraId="7135C97C" w14:textId="77777777" w:rsidR="00B76E61" w:rsidRPr="00B76E61" w:rsidRDefault="00B76E61" w:rsidP="00B76E61">
            <w:pPr>
              <w:spacing w:line="480" w:lineRule="auto"/>
              <w:jc w:val="both"/>
              <w:rPr>
                <w:iCs/>
                <w:sz w:val="24"/>
                <w:szCs w:val="24"/>
              </w:rPr>
            </w:pPr>
            <w:r w:rsidRPr="00B76E61">
              <w:rPr>
                <w:iCs/>
                <w:sz w:val="24"/>
                <w:szCs w:val="24"/>
              </w:rPr>
              <w:t xml:space="preserve">Another way I ensured positive communication was by my tone of voice and facial expressions an example of this is when A became upset and needed a break, I tried to show I was understanding of her feelings. I did this by using a softer voice and using sympathetic facial expressions (Koprowska, (2010)). </w:t>
            </w:r>
          </w:p>
          <w:p w14:paraId="3DB15821" w14:textId="377F86FE" w:rsidR="00B76E61" w:rsidRPr="00B76E61" w:rsidRDefault="00B76E61" w:rsidP="00B76E61">
            <w:pPr>
              <w:spacing w:line="480" w:lineRule="auto"/>
              <w:jc w:val="both"/>
              <w:rPr>
                <w:iCs/>
                <w:sz w:val="24"/>
                <w:szCs w:val="24"/>
              </w:rPr>
            </w:pPr>
            <w:r w:rsidRPr="00B76E61">
              <w:rPr>
                <w:iCs/>
                <w:sz w:val="24"/>
                <w:szCs w:val="24"/>
              </w:rPr>
              <w:t>Word Count- 1400</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B76E61" w:rsidRPr="00B76E61" w14:paraId="41C47D17" w14:textId="77777777" w:rsidTr="00D75D3A">
        <w:tc>
          <w:tcPr>
            <w:tcW w:w="2718" w:type="dxa"/>
            <w:shd w:val="clear" w:color="auto" w:fill="auto"/>
          </w:tcPr>
          <w:p w14:paraId="6DCA1A64" w14:textId="77777777" w:rsidR="00B76E61" w:rsidRPr="00B76E61" w:rsidRDefault="00B76E61" w:rsidP="00B76E61">
            <w:pPr>
              <w:rPr>
                <w:sz w:val="22"/>
                <w:szCs w:val="22"/>
              </w:rPr>
            </w:pPr>
            <w:r w:rsidRPr="00B76E61">
              <w:rPr>
                <w:sz w:val="22"/>
                <w:szCs w:val="22"/>
              </w:rPr>
              <w:t>Was the social worker on time?  Or, if delayed, did he or she contact you?</w:t>
            </w:r>
          </w:p>
          <w:p w14:paraId="7D6358F3" w14:textId="77777777" w:rsidR="00B76E61" w:rsidRPr="00B76E61" w:rsidRDefault="00B76E61" w:rsidP="00B76E61">
            <w:pPr>
              <w:rPr>
                <w:sz w:val="22"/>
                <w:szCs w:val="22"/>
              </w:rPr>
            </w:pPr>
          </w:p>
        </w:tc>
        <w:tc>
          <w:tcPr>
            <w:tcW w:w="7470" w:type="dxa"/>
            <w:shd w:val="clear" w:color="auto" w:fill="auto"/>
          </w:tcPr>
          <w:p w14:paraId="67584E66" w14:textId="77777777" w:rsidR="00B76E61" w:rsidRPr="00B76E61" w:rsidRDefault="00B76E61" w:rsidP="00B76E61">
            <w:pPr>
              <w:rPr>
                <w:sz w:val="22"/>
                <w:szCs w:val="22"/>
              </w:rPr>
            </w:pPr>
            <w:r w:rsidRPr="00B76E61">
              <w:rPr>
                <w:sz w:val="22"/>
                <w:szCs w:val="22"/>
              </w:rPr>
              <w:t>He was on time.</w:t>
            </w:r>
          </w:p>
        </w:tc>
      </w:tr>
      <w:tr w:rsidR="00B76E61" w:rsidRPr="00B76E61" w14:paraId="300CAFC5" w14:textId="77777777" w:rsidTr="00D75D3A">
        <w:tc>
          <w:tcPr>
            <w:tcW w:w="2718" w:type="dxa"/>
            <w:shd w:val="clear" w:color="auto" w:fill="auto"/>
          </w:tcPr>
          <w:p w14:paraId="29FFB39F" w14:textId="77777777" w:rsidR="00B76E61" w:rsidRPr="00B76E61" w:rsidRDefault="00B76E61" w:rsidP="00B76E61">
            <w:pPr>
              <w:rPr>
                <w:sz w:val="22"/>
                <w:szCs w:val="22"/>
              </w:rPr>
            </w:pPr>
            <w:r w:rsidRPr="00B76E61">
              <w:rPr>
                <w:sz w:val="22"/>
                <w:szCs w:val="22"/>
              </w:rPr>
              <w:t xml:space="preserve">Did the social worker get your permission in advance for the observer to be present? </w:t>
            </w:r>
          </w:p>
          <w:p w14:paraId="519AB38D" w14:textId="77777777" w:rsidR="00B76E61" w:rsidRPr="00B76E61" w:rsidRDefault="00B76E61" w:rsidP="00B76E61">
            <w:pPr>
              <w:rPr>
                <w:sz w:val="22"/>
                <w:szCs w:val="22"/>
              </w:rPr>
            </w:pPr>
            <w:r w:rsidRPr="00B76E61">
              <w:rPr>
                <w:sz w:val="22"/>
                <w:szCs w:val="22"/>
              </w:rPr>
              <w:t>Did they explain why they were being observed?</w:t>
            </w:r>
          </w:p>
          <w:p w14:paraId="36E70B6E" w14:textId="77777777" w:rsidR="00B76E61" w:rsidRPr="00B76E61" w:rsidRDefault="00B76E61" w:rsidP="00B76E61">
            <w:pPr>
              <w:rPr>
                <w:sz w:val="22"/>
                <w:szCs w:val="22"/>
              </w:rPr>
            </w:pPr>
          </w:p>
        </w:tc>
        <w:tc>
          <w:tcPr>
            <w:tcW w:w="7470" w:type="dxa"/>
            <w:shd w:val="clear" w:color="auto" w:fill="auto"/>
          </w:tcPr>
          <w:p w14:paraId="58AE4151" w14:textId="77777777" w:rsidR="00B76E61" w:rsidRPr="00B76E61" w:rsidRDefault="00B76E61" w:rsidP="00B76E61">
            <w:pPr>
              <w:rPr>
                <w:sz w:val="22"/>
                <w:szCs w:val="22"/>
              </w:rPr>
            </w:pPr>
            <w:r w:rsidRPr="00B76E61">
              <w:rPr>
                <w:sz w:val="22"/>
                <w:szCs w:val="22"/>
              </w:rPr>
              <w:t>Yes to both.</w:t>
            </w:r>
          </w:p>
        </w:tc>
      </w:tr>
      <w:tr w:rsidR="00B76E61" w:rsidRPr="00B76E61" w14:paraId="25810F31" w14:textId="77777777" w:rsidTr="00D75D3A">
        <w:tc>
          <w:tcPr>
            <w:tcW w:w="2718" w:type="dxa"/>
            <w:shd w:val="clear" w:color="auto" w:fill="auto"/>
          </w:tcPr>
          <w:p w14:paraId="71BFEF41" w14:textId="77777777" w:rsidR="00B76E61" w:rsidRPr="00B76E61" w:rsidRDefault="00B76E61" w:rsidP="00B76E61">
            <w:pPr>
              <w:rPr>
                <w:sz w:val="22"/>
                <w:szCs w:val="22"/>
              </w:rPr>
            </w:pPr>
            <w:r w:rsidRPr="00B76E61">
              <w:rPr>
                <w:sz w:val="22"/>
                <w:szCs w:val="22"/>
              </w:rPr>
              <w:t>Were you clear why the social worker met with you today?</w:t>
            </w:r>
          </w:p>
          <w:p w14:paraId="6B4A96E2" w14:textId="77777777" w:rsidR="00B76E61" w:rsidRPr="00B76E61" w:rsidRDefault="00B76E61" w:rsidP="00B76E61">
            <w:pPr>
              <w:rPr>
                <w:sz w:val="22"/>
                <w:szCs w:val="22"/>
              </w:rPr>
            </w:pPr>
          </w:p>
        </w:tc>
        <w:tc>
          <w:tcPr>
            <w:tcW w:w="7470" w:type="dxa"/>
            <w:shd w:val="clear" w:color="auto" w:fill="auto"/>
          </w:tcPr>
          <w:p w14:paraId="278B4920" w14:textId="77777777" w:rsidR="00B76E61" w:rsidRPr="00B76E61" w:rsidRDefault="00B76E61" w:rsidP="00B76E61">
            <w:pPr>
              <w:rPr>
                <w:sz w:val="22"/>
                <w:szCs w:val="22"/>
              </w:rPr>
            </w:pPr>
            <w:r w:rsidRPr="00B76E61">
              <w:rPr>
                <w:sz w:val="22"/>
                <w:szCs w:val="22"/>
              </w:rPr>
              <w:t>Yes it was part of the parenting assesment ordered by court. We agreed to talk about my family history, and I knew you his manager would be observing.</w:t>
            </w:r>
          </w:p>
        </w:tc>
      </w:tr>
      <w:tr w:rsidR="00B76E61" w:rsidRPr="00B76E61" w14:paraId="7C8BA088" w14:textId="77777777" w:rsidTr="00D75D3A">
        <w:tc>
          <w:tcPr>
            <w:tcW w:w="2718" w:type="dxa"/>
            <w:shd w:val="clear" w:color="auto" w:fill="auto"/>
          </w:tcPr>
          <w:p w14:paraId="633097FA" w14:textId="77777777" w:rsidR="00B76E61" w:rsidRPr="00B76E61" w:rsidRDefault="00B76E61" w:rsidP="00B76E61">
            <w:pPr>
              <w:rPr>
                <w:sz w:val="22"/>
                <w:szCs w:val="22"/>
              </w:rPr>
            </w:pPr>
            <w:r w:rsidRPr="00B76E61">
              <w:rPr>
                <w:sz w:val="22"/>
                <w:szCs w:val="22"/>
              </w:rPr>
              <w:t>How well prepared do you think the social worker was for his or her meeting with you?</w:t>
            </w:r>
          </w:p>
          <w:p w14:paraId="5A432F1B" w14:textId="77777777" w:rsidR="00B76E61" w:rsidRPr="00B76E61" w:rsidRDefault="00B76E61" w:rsidP="00B76E61">
            <w:pPr>
              <w:rPr>
                <w:sz w:val="22"/>
                <w:szCs w:val="22"/>
              </w:rPr>
            </w:pPr>
          </w:p>
        </w:tc>
        <w:tc>
          <w:tcPr>
            <w:tcW w:w="7470" w:type="dxa"/>
            <w:shd w:val="clear" w:color="auto" w:fill="auto"/>
          </w:tcPr>
          <w:p w14:paraId="5E72FE1E" w14:textId="77777777" w:rsidR="00B76E61" w:rsidRPr="00B76E61" w:rsidRDefault="00B76E61" w:rsidP="00B76E61">
            <w:pPr>
              <w:rPr>
                <w:sz w:val="22"/>
                <w:szCs w:val="22"/>
              </w:rPr>
            </w:pPr>
            <w:r w:rsidRPr="00B76E61">
              <w:rPr>
                <w:sz w:val="22"/>
                <w:szCs w:val="22"/>
              </w:rPr>
              <w:t>He is well prepared an I think he is professional</w:t>
            </w:r>
          </w:p>
        </w:tc>
      </w:tr>
      <w:tr w:rsidR="00B76E61" w:rsidRPr="00B76E61" w14:paraId="64EFF6A2" w14:textId="77777777" w:rsidTr="00D75D3A">
        <w:tc>
          <w:tcPr>
            <w:tcW w:w="2718" w:type="dxa"/>
            <w:shd w:val="clear" w:color="auto" w:fill="auto"/>
          </w:tcPr>
          <w:p w14:paraId="139A873B" w14:textId="77777777" w:rsidR="00B76E61" w:rsidRPr="00B76E61" w:rsidRDefault="00B76E61" w:rsidP="00B76E61">
            <w:pPr>
              <w:rPr>
                <w:sz w:val="22"/>
                <w:szCs w:val="22"/>
              </w:rPr>
            </w:pPr>
            <w:r w:rsidRPr="00B76E61">
              <w:rPr>
                <w:sz w:val="22"/>
                <w:szCs w:val="22"/>
              </w:rPr>
              <w:lastRenderedPageBreak/>
              <w:t xml:space="preserve">  How has the social worker listened to you and respected your views and wishes?</w:t>
            </w:r>
          </w:p>
          <w:p w14:paraId="2A42A5CC" w14:textId="77777777" w:rsidR="00B76E61" w:rsidRPr="00B76E61" w:rsidRDefault="00B76E61" w:rsidP="00B76E61">
            <w:pPr>
              <w:rPr>
                <w:sz w:val="22"/>
                <w:szCs w:val="22"/>
              </w:rPr>
            </w:pPr>
          </w:p>
        </w:tc>
        <w:tc>
          <w:tcPr>
            <w:tcW w:w="7470" w:type="dxa"/>
            <w:shd w:val="clear" w:color="auto" w:fill="auto"/>
          </w:tcPr>
          <w:p w14:paraId="59DF41E6" w14:textId="77777777" w:rsidR="00B76E61" w:rsidRPr="00B76E61" w:rsidRDefault="00B76E61" w:rsidP="00B76E61">
            <w:pPr>
              <w:rPr>
                <w:sz w:val="22"/>
                <w:szCs w:val="22"/>
              </w:rPr>
            </w:pPr>
            <w:r w:rsidRPr="00B76E61">
              <w:rPr>
                <w:sz w:val="22"/>
                <w:szCs w:val="22"/>
              </w:rPr>
              <w:t>I feel like I have been respected and listened to. For example I wanted to prove I can be a parent in a mother and baby placement and I was given the chance to do that.</w:t>
            </w:r>
          </w:p>
        </w:tc>
      </w:tr>
      <w:tr w:rsidR="00B76E61" w:rsidRPr="00B76E61" w14:paraId="4C2A53F5" w14:textId="77777777" w:rsidTr="00D75D3A">
        <w:tc>
          <w:tcPr>
            <w:tcW w:w="2718" w:type="dxa"/>
            <w:shd w:val="clear" w:color="auto" w:fill="auto"/>
          </w:tcPr>
          <w:p w14:paraId="64D59C23" w14:textId="77777777" w:rsidR="00B76E61" w:rsidRPr="00B76E61" w:rsidRDefault="00B76E61" w:rsidP="00B76E61">
            <w:pPr>
              <w:rPr>
                <w:sz w:val="22"/>
                <w:szCs w:val="22"/>
              </w:rPr>
            </w:pPr>
            <w:r w:rsidRPr="00B76E61">
              <w:rPr>
                <w:sz w:val="22"/>
                <w:szCs w:val="22"/>
              </w:rPr>
              <w:t>Did the social worker talk to you in a way that you understood?</w:t>
            </w:r>
          </w:p>
          <w:p w14:paraId="71D3CB25" w14:textId="77777777" w:rsidR="00B76E61" w:rsidRPr="00B76E61" w:rsidRDefault="00B76E61" w:rsidP="00B76E61">
            <w:pPr>
              <w:rPr>
                <w:sz w:val="22"/>
                <w:szCs w:val="22"/>
              </w:rPr>
            </w:pPr>
            <w:r w:rsidRPr="00B76E61">
              <w:rPr>
                <w:sz w:val="22"/>
                <w:szCs w:val="22"/>
              </w:rPr>
              <w:t>Did the social worker consider your language needs?</w:t>
            </w:r>
          </w:p>
          <w:p w14:paraId="652541E0" w14:textId="77777777" w:rsidR="00B76E61" w:rsidRPr="00B76E61" w:rsidRDefault="00B76E61" w:rsidP="00B76E61">
            <w:pPr>
              <w:rPr>
                <w:sz w:val="22"/>
                <w:szCs w:val="22"/>
              </w:rPr>
            </w:pPr>
          </w:p>
        </w:tc>
        <w:tc>
          <w:tcPr>
            <w:tcW w:w="7470" w:type="dxa"/>
            <w:shd w:val="clear" w:color="auto" w:fill="auto"/>
          </w:tcPr>
          <w:p w14:paraId="615D1CE4" w14:textId="77777777" w:rsidR="00B76E61" w:rsidRPr="00B76E61" w:rsidRDefault="00B76E61" w:rsidP="00B76E61">
            <w:pPr>
              <w:rPr>
                <w:sz w:val="22"/>
                <w:szCs w:val="22"/>
              </w:rPr>
            </w:pPr>
            <w:r w:rsidRPr="00B76E61">
              <w:rPr>
                <w:sz w:val="22"/>
                <w:szCs w:val="22"/>
              </w:rPr>
              <w:t>Yes, he was easy to understand.</w:t>
            </w:r>
          </w:p>
        </w:tc>
      </w:tr>
    </w:tbl>
    <w:p w14:paraId="0EE3C4E2" w14:textId="77777777" w:rsidR="00B76E61" w:rsidRPr="00B76E61" w:rsidRDefault="00B76E61" w:rsidP="00B76E61">
      <w:pPr>
        <w:rPr>
          <w:vanish/>
          <w:sz w:val="22"/>
          <w:szCs w:val="22"/>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B76E61" w:rsidRPr="00B76E61" w14:paraId="0F87B066" w14:textId="77777777" w:rsidTr="00D75D3A">
        <w:tc>
          <w:tcPr>
            <w:tcW w:w="2718" w:type="dxa"/>
            <w:shd w:val="clear" w:color="auto" w:fill="auto"/>
          </w:tcPr>
          <w:p w14:paraId="5304D4A3" w14:textId="77777777" w:rsidR="00B76E61" w:rsidRPr="00B76E61" w:rsidRDefault="00B76E61" w:rsidP="00B76E61">
            <w:pPr>
              <w:rPr>
                <w:sz w:val="22"/>
                <w:szCs w:val="22"/>
              </w:rPr>
            </w:pPr>
            <w:r w:rsidRPr="00B76E61">
              <w:rPr>
                <w:sz w:val="22"/>
                <w:szCs w:val="22"/>
              </w:rPr>
              <w:t>How has the social worker’s involvement met your expectations for this visit?</w:t>
            </w:r>
          </w:p>
          <w:p w14:paraId="7B5E5671" w14:textId="77777777" w:rsidR="00B76E61" w:rsidRPr="00B76E61" w:rsidRDefault="00B76E61" w:rsidP="00B76E61">
            <w:pPr>
              <w:rPr>
                <w:sz w:val="22"/>
                <w:szCs w:val="22"/>
              </w:rPr>
            </w:pPr>
          </w:p>
        </w:tc>
        <w:tc>
          <w:tcPr>
            <w:tcW w:w="7470" w:type="dxa"/>
            <w:shd w:val="clear" w:color="auto" w:fill="auto"/>
          </w:tcPr>
          <w:p w14:paraId="6D271619" w14:textId="77777777" w:rsidR="00B76E61" w:rsidRPr="00B76E61" w:rsidRDefault="00B76E61" w:rsidP="00B76E61">
            <w:pPr>
              <w:rPr>
                <w:sz w:val="22"/>
                <w:szCs w:val="22"/>
              </w:rPr>
            </w:pPr>
            <w:r w:rsidRPr="00B76E61">
              <w:rPr>
                <w:sz w:val="22"/>
                <w:szCs w:val="22"/>
              </w:rPr>
              <w:t>I was able to talk to him and his you about what I want to achieve and how I want to do it so it was a good visit.</w:t>
            </w:r>
          </w:p>
        </w:tc>
      </w:tr>
      <w:tr w:rsidR="00B76E61" w:rsidRPr="00B76E61" w14:paraId="55E07D0A" w14:textId="77777777" w:rsidTr="00D75D3A">
        <w:tc>
          <w:tcPr>
            <w:tcW w:w="2718" w:type="dxa"/>
            <w:shd w:val="clear" w:color="auto" w:fill="auto"/>
          </w:tcPr>
          <w:p w14:paraId="63870182" w14:textId="77777777" w:rsidR="00B76E61" w:rsidRPr="00B76E61" w:rsidRDefault="00B76E61" w:rsidP="00B76E61">
            <w:pPr>
              <w:rPr>
                <w:sz w:val="22"/>
                <w:szCs w:val="22"/>
              </w:rPr>
            </w:pPr>
            <w:r w:rsidRPr="00B76E61">
              <w:rPr>
                <w:sz w:val="22"/>
                <w:szCs w:val="22"/>
              </w:rPr>
              <w:t>Are there any other comments or suggestions that you would like to make?</w:t>
            </w:r>
          </w:p>
        </w:tc>
        <w:tc>
          <w:tcPr>
            <w:tcW w:w="7470" w:type="dxa"/>
            <w:shd w:val="clear" w:color="auto" w:fill="auto"/>
          </w:tcPr>
          <w:p w14:paraId="4D51CADE" w14:textId="77777777" w:rsidR="00B76E61" w:rsidRPr="00B76E61" w:rsidRDefault="00B76E61" w:rsidP="00B76E61">
            <w:pPr>
              <w:rPr>
                <w:sz w:val="22"/>
                <w:szCs w:val="22"/>
              </w:rPr>
            </w:pPr>
            <w:r w:rsidRPr="00B76E61">
              <w:rPr>
                <w:sz w:val="22"/>
                <w:szCs w:val="22"/>
              </w:rPr>
              <w:t>I think that he is doing his job the best way that he can.</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6E61"/>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073B"/>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2771</Words>
  <Characters>13725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Anthony  Williams</cp:lastModifiedBy>
  <cp:revision>3</cp:revision>
  <cp:lastPrinted>2020-02-11T19:20:00Z</cp:lastPrinted>
  <dcterms:created xsi:type="dcterms:W3CDTF">2023-10-19T20:58:00Z</dcterms:created>
  <dcterms:modified xsi:type="dcterms:W3CDTF">2023-10-19T21:32:00Z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