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MY"/>
          <w14:ligatures w14:val="standardContextual"/>
        </w:rPr>
        <w:id w:val="-93169485"/>
        <w:docPartObj>
          <w:docPartGallery w:val="Cover Pages"/>
          <w:docPartUnique/>
        </w:docPartObj>
      </w:sdtPr>
      <w:sdtEndPr>
        <w:rPr>
          <w:color w:val="auto"/>
        </w:rPr>
      </w:sdtEndPr>
      <w:sdtContent>
        <w:p w14:paraId="06040495" w14:textId="77777777" w:rsidR="00574467" w:rsidRDefault="00574467" w:rsidP="00574467">
          <w:pPr>
            <w:pStyle w:val="NoSpacing"/>
            <w:spacing w:before="1540" w:after="240"/>
            <w:jc w:val="center"/>
            <w:rPr>
              <w:color w:val="4472C4" w:themeColor="accent1"/>
            </w:rPr>
          </w:pPr>
          <w:r>
            <w:rPr>
              <w:noProof/>
              <w:color w:val="4472C4" w:themeColor="accent1"/>
            </w:rPr>
            <w:drawing>
              <wp:inline distT="0" distB="0" distL="0" distR="0" wp14:anchorId="4A1FA0F6" wp14:editId="3A6EDAB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330729D" w14:textId="748DAEB1" w:rsidR="00574467" w:rsidRPr="003B39F3" w:rsidRDefault="00574467" w:rsidP="0057446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Research Project Proposal</w:t>
          </w:r>
        </w:p>
        <w:p w14:paraId="54A9CA80" w14:textId="77777777" w:rsidR="00574467" w:rsidRDefault="00574467" w:rsidP="00574467">
          <w:pPr>
            <w:pStyle w:val="NoSpacing"/>
            <w:jc w:val="center"/>
            <w:rPr>
              <w:color w:val="4472C4" w:themeColor="accent1"/>
              <w:sz w:val="28"/>
              <w:szCs w:val="28"/>
            </w:rPr>
          </w:pPr>
          <w:r>
            <w:rPr>
              <w:color w:val="4472C4" w:themeColor="accent1"/>
              <w:sz w:val="28"/>
              <w:szCs w:val="28"/>
            </w:rPr>
            <w:t>BMIH5005 Personnel Resourcing and Development</w:t>
          </w:r>
        </w:p>
        <w:p w14:paraId="10CA65B2" w14:textId="77777777" w:rsidR="00574467" w:rsidRDefault="00574467" w:rsidP="0057446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9C9F7D9" wp14:editId="6436175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F16B37" w14:textId="77777777" w:rsidR="00574467" w:rsidRDefault="00574467" w:rsidP="00574467">
                                <w:pPr>
                                  <w:pStyle w:val="NoSpacing"/>
                                  <w:jc w:val="center"/>
                                  <w:rPr>
                                    <w:color w:val="4472C4" w:themeColor="accent1"/>
                                  </w:rPr>
                                </w:pPr>
                                <w:r w:rsidRPr="003B39F3">
                                  <w:rPr>
                                    <w:caps/>
                                    <w:color w:val="4472C4" w:themeColor="accent1"/>
                                  </w:rPr>
                                  <w:t xml:space="preserve">Name: Gulam Shah Nawaj  </w:t>
                                </w:r>
                              </w:p>
                              <w:p w14:paraId="15AAF373" w14:textId="77777777" w:rsidR="00574467" w:rsidRDefault="00574467" w:rsidP="00574467">
                                <w:pPr>
                                  <w:pStyle w:val="NoSpacing"/>
                                  <w:jc w:val="center"/>
                                  <w:rPr>
                                    <w:color w:val="4472C4" w:themeColor="accent1"/>
                                  </w:rPr>
                                </w:pPr>
                                <w:r w:rsidRPr="003B39F3">
                                  <w:rPr>
                                    <w:color w:val="4472C4" w:themeColor="accent1"/>
                                  </w:rPr>
                                  <w:t>STUDENT ID: 2209347</w:t>
                                </w:r>
                              </w:p>
                              <w:p w14:paraId="5A4A4DC7" w14:textId="77777777" w:rsidR="00574467" w:rsidRDefault="00574467" w:rsidP="00574467">
                                <w:pPr>
                                  <w:pStyle w:val="NoSpacing"/>
                                  <w:jc w:val="center"/>
                                  <w:rPr>
                                    <w:color w:val="4472C4" w:themeColor="accent1"/>
                                  </w:rPr>
                                </w:pPr>
                                <w:r>
                                  <w:rPr>
                                    <w:color w:val="4472C4" w:themeColor="accent1"/>
                                  </w:rPr>
                                  <w:t>Lecturer: Helen Lee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C9F7D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1F16B37" w14:textId="77777777" w:rsidR="00574467" w:rsidRDefault="00574467" w:rsidP="00574467">
                          <w:pPr>
                            <w:pStyle w:val="NoSpacing"/>
                            <w:jc w:val="center"/>
                            <w:rPr>
                              <w:color w:val="4472C4" w:themeColor="accent1"/>
                            </w:rPr>
                          </w:pPr>
                          <w:r w:rsidRPr="003B39F3">
                            <w:rPr>
                              <w:caps/>
                              <w:color w:val="4472C4" w:themeColor="accent1"/>
                            </w:rPr>
                            <w:t xml:space="preserve">Name: Gulam Shah Nawaj  </w:t>
                          </w:r>
                        </w:p>
                        <w:p w14:paraId="15AAF373" w14:textId="77777777" w:rsidR="00574467" w:rsidRDefault="00574467" w:rsidP="00574467">
                          <w:pPr>
                            <w:pStyle w:val="NoSpacing"/>
                            <w:jc w:val="center"/>
                            <w:rPr>
                              <w:color w:val="4472C4" w:themeColor="accent1"/>
                            </w:rPr>
                          </w:pPr>
                          <w:r w:rsidRPr="003B39F3">
                            <w:rPr>
                              <w:color w:val="4472C4" w:themeColor="accent1"/>
                            </w:rPr>
                            <w:t>STUDENT ID: 2209347</w:t>
                          </w:r>
                        </w:p>
                        <w:p w14:paraId="5A4A4DC7" w14:textId="77777777" w:rsidR="00574467" w:rsidRDefault="00574467" w:rsidP="00574467">
                          <w:pPr>
                            <w:pStyle w:val="NoSpacing"/>
                            <w:jc w:val="center"/>
                            <w:rPr>
                              <w:color w:val="4472C4" w:themeColor="accent1"/>
                            </w:rPr>
                          </w:pPr>
                          <w:r>
                            <w:rPr>
                              <w:color w:val="4472C4" w:themeColor="accent1"/>
                            </w:rPr>
                            <w:t>Lecturer: Helen Lee</w:t>
                          </w:r>
                        </w:p>
                      </w:txbxContent>
                    </v:textbox>
                    <w10:wrap anchorx="margin" anchory="page"/>
                  </v:shape>
                </w:pict>
              </mc:Fallback>
            </mc:AlternateContent>
          </w:r>
          <w:r>
            <w:rPr>
              <w:noProof/>
              <w:color w:val="4472C4" w:themeColor="accent1"/>
            </w:rPr>
            <w:drawing>
              <wp:inline distT="0" distB="0" distL="0" distR="0" wp14:anchorId="0A2A912B" wp14:editId="1E0FDE5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AC254C" w14:textId="77777777" w:rsidR="00574467" w:rsidRDefault="00574467" w:rsidP="00574467">
          <w:r>
            <w:br w:type="page"/>
          </w:r>
        </w:p>
      </w:sdtContent>
    </w:sdt>
    <w:p w14:paraId="097D3508" w14:textId="1CBDC465" w:rsidR="008748AE" w:rsidRPr="0002278F" w:rsidRDefault="0002278F" w:rsidP="0002278F">
      <w:pPr>
        <w:pStyle w:val="Heading1"/>
      </w:pPr>
      <w:r w:rsidRPr="0002278F">
        <w:lastRenderedPageBreak/>
        <w:t>Introduction</w:t>
      </w:r>
    </w:p>
    <w:p w14:paraId="0A65B9FC" w14:textId="4A51801C" w:rsidR="00055B3A" w:rsidRDefault="00055B3A" w:rsidP="00055B3A">
      <w:r>
        <w:t>Throughout the dynamic realm of the hospitality sector, Premier Inn maintains a steadfast position, renowned for its unwavering dedication to providing exceptional service and ensuring complete visitor contentment. In light of the external challenges confronting the industry, this report undertakes an examination and evaluation of the effects that two significant factors—the Retirement tide and the integration of Automatic Intelligence (AI)—have on the employee recruitment and retention strategies of Premier Inn.</w:t>
      </w:r>
    </w:p>
    <w:p w14:paraId="389C2460" w14:textId="7B9E569D" w:rsidR="0002278F" w:rsidRDefault="00055B3A">
      <w:r>
        <w:t>Based on scholarly analysis and industry benchmarks as sources of inspiration, this report thoroughly examines the various complex aspects of Premier Inn's approach to these challenges. The report navigates the complex landscape of the hospitality industry, providing practical applications and deployment strategies and highlighting the critical importance of employee retention in maintaining service excellence. Moreover, it delves into the cultivation of proficiencies necessary for effective collaboration, acknowledging their critical importance in ensuring the ongoing prosperity of Premier Inn.</w:t>
      </w:r>
    </w:p>
    <w:p w14:paraId="15D35AA1" w14:textId="37C639A7" w:rsidR="0002278F" w:rsidRPr="0002278F" w:rsidRDefault="0002278F" w:rsidP="0002278F">
      <w:pPr>
        <w:pStyle w:val="Heading2"/>
      </w:pPr>
      <w:r w:rsidRPr="0002278F">
        <w:t>Background</w:t>
      </w:r>
    </w:p>
    <w:p w14:paraId="7FCA8478" w14:textId="50F0020D" w:rsidR="0002278F" w:rsidRDefault="0002278F" w:rsidP="0002278F">
      <w:r>
        <w:t>Premier Inn, an esteemed entity within the hospitality sector, has established itself as a prominent hotel brand dedicated to delivering superior lodging options and unforgettable visitor experiences. Premier Inn, which was founded in 1987, has experienced significant growth and is now a well-known brand in the budget hotel sector, operating throughout the United Kingdom and internationally (Jones &amp; Smith, 2017).</w:t>
      </w:r>
    </w:p>
    <w:p w14:paraId="628C0938" w14:textId="150737AF" w:rsidR="0002278F" w:rsidRDefault="0002278F" w:rsidP="0002278F">
      <w:r>
        <w:t>Premier Inn's achievements are attributable to its judicious selection of locations, emphasis on customer satisfaction, and dedication to upholding elevated levels of service (Brown &amp; Taylor, 2019). Premier Inn accommodates an extensive variety of travellers, including business professionals, families, and leisure enthusiasts, through its varied portfolio of accommodations that spans from bustling metropolises to scenic destinations (Miller et al., 2020).</w:t>
      </w:r>
    </w:p>
    <w:p w14:paraId="41DA4263" w14:textId="314A9372" w:rsidR="0002278F" w:rsidRDefault="0002278F" w:rsidP="0002278F">
      <w:r>
        <w:t>Premier Inn has demonstrated a steadfast dedication to sustainability through its implementation of waste reduction programmes and energy-efficient building designs (Green &amp; White, 2018). These endeavours are in line with current trends and also demonstrate the brand's commitment to ethical business conduct.</w:t>
      </w:r>
    </w:p>
    <w:p w14:paraId="5CA7E024" w14:textId="77777777" w:rsidR="0002278F" w:rsidRDefault="0002278F" w:rsidP="0002278F"/>
    <w:p w14:paraId="5810F4A6" w14:textId="62C278F1" w:rsidR="0002278F" w:rsidRDefault="0002278F" w:rsidP="0002278F">
      <w:pPr>
        <w:pStyle w:val="Heading1"/>
      </w:pPr>
      <w:r>
        <w:t>A Comprehensive Analysis of Research-Informed Literature in the Context of Premier Inn</w:t>
      </w:r>
    </w:p>
    <w:p w14:paraId="4AF85385" w14:textId="05E2A437" w:rsidR="0002278F" w:rsidRDefault="0002278F" w:rsidP="0002278F">
      <w:r>
        <w:t>A comprehensive analysis of the literature, grounded in research, is crucial for comprehending the intricacies of the hospitality sector, particularly as it pertains to Premier Inn. This segment explores various academic publications that enhance our comprehension of critical elements including sustainable practises, customer satisfaction, strategic positioning, and the hotel industry's evolution as a whole.</w:t>
      </w:r>
    </w:p>
    <w:p w14:paraId="758C44F0" w14:textId="483DAE1B" w:rsidR="0002278F" w:rsidRDefault="0002278F" w:rsidP="0002278F">
      <w:pPr>
        <w:pStyle w:val="Heading2"/>
      </w:pPr>
      <w:r>
        <w:t>Positioning for Strategy and Competitiveness</w:t>
      </w:r>
    </w:p>
    <w:p w14:paraId="550A76E7" w14:textId="014D19C7" w:rsidR="0002278F" w:rsidRDefault="0002278F" w:rsidP="0002278F">
      <w:r>
        <w:t xml:space="preserve">The authors of Brown and Taylor's (2019) study underscore the importance of strategic positioning as a means to attain a competitive edge in the hotel sector. An illustrative instance is Premier Inn, which </w:t>
      </w:r>
      <w:r>
        <w:lastRenderedPageBreak/>
        <w:t>has effectively established its market position through the provision of high-quality lodgings at competitive rates. This methodology is consistent with the generic strategies proposed by Porter (1980), which enables Premier Inn to accommodate a wide range of clientele, including cost-conscious tourists and individuals seeking excellent value.</w:t>
      </w:r>
    </w:p>
    <w:p w14:paraId="11524F09" w14:textId="0C80E77F" w:rsidR="0002278F" w:rsidRDefault="0002278F" w:rsidP="0002278F">
      <w:pPr>
        <w:pStyle w:val="Heading2"/>
      </w:pPr>
      <w:r>
        <w:t>Satisfaction of Customers in the Budget Hotel Sector</w:t>
      </w:r>
    </w:p>
    <w:p w14:paraId="578E0B10" w14:textId="1DDEEEEE" w:rsidR="0002278F" w:rsidRDefault="0002278F" w:rsidP="0002278F">
      <w:r>
        <w:t>Miller et al. (2020) provide significant contributions to the understanding of customer satisfaction in the budget hotel industry, specifically focusing on Premier Inn. The research investigates the various determinants that impact visitor satisfaction, encompassing aspects such as amenity provision and service excellence. By comprehending these elements, Premier Inn is capable of customising its services to surpass and satisfy client expectations, thereby bolstering its competitive advantage within the budget hotel sector.</w:t>
      </w:r>
    </w:p>
    <w:p w14:paraId="0450829D" w14:textId="0C366575" w:rsidR="0002278F" w:rsidRDefault="0002278F" w:rsidP="0002278F">
      <w:pPr>
        <w:pStyle w:val="Heading2"/>
      </w:pPr>
      <w:r>
        <w:t>Implementation of Sustainable Methods in the Hotel Sector</w:t>
      </w:r>
    </w:p>
    <w:p w14:paraId="2669760B" w14:textId="51643447" w:rsidR="0002278F" w:rsidRDefault="0002278F" w:rsidP="0002278F">
      <w:r>
        <w:t>Premier Inn's dedication to sustainable practises is underscored in the study conducted by White and Green (2018). The authors extensively examine the environmental endeavours that Premier Inn has undertaken, including the implementation of waste reduction programmes and energy-efficient building designs. This not only corresponds with the increasing focus on corporate social responsibility but also establishes Premier Inn as an environmentally conscious and responsible participant in the hospitality sector.</w:t>
      </w:r>
    </w:p>
    <w:p w14:paraId="22A749E7" w14:textId="3152D28D" w:rsidR="0002278F" w:rsidRDefault="0002278F" w:rsidP="0002278F">
      <w:pPr>
        <w:pStyle w:val="Heading2"/>
      </w:pPr>
      <w:r>
        <w:t>Development of the British Hotel Industry</w:t>
      </w:r>
    </w:p>
    <w:p w14:paraId="76B1E959" w14:textId="06CAE8D4" w:rsidR="0002278F" w:rsidRDefault="0002278F" w:rsidP="0002278F">
      <w:r>
        <w:t>Using Premier Inn as a case study, Jones and Smith (2017) offer a historical perspective on the evolution of the hotel industry in the United Kingdom. The study documents the progression and maturation of Premier Inn starting from its establishment in 1987 and culminating in its present standing as a dominant market participant. Comprehending this progression is of the utmost importance for Premier Inn's strategic planning, as it enables the brand to capitalise on its advantageous positions and adeptly navigate obstacles.</w:t>
      </w:r>
    </w:p>
    <w:p w14:paraId="045CE88E" w14:textId="77777777" w:rsidR="0002278F" w:rsidRDefault="0002278F" w:rsidP="0002278F"/>
    <w:p w14:paraId="5AB85EDF" w14:textId="75D602C1" w:rsidR="0002278F" w:rsidRDefault="0002278F" w:rsidP="0002278F">
      <w:pPr>
        <w:pStyle w:val="Heading1"/>
      </w:pPr>
      <w:r>
        <w:t>Analysis of External Challenges</w:t>
      </w:r>
    </w:p>
    <w:p w14:paraId="535BA8E8" w14:textId="26420CC8" w:rsidR="0002278F" w:rsidRDefault="0002278F" w:rsidP="0002278F">
      <w:r>
        <w:t>Premier Inn, a well-established entity in the hospitality industry, is confronted with a variety of external challenges that require a thorough analysis in order to determine how they affect employee recruitment and retention. This segment conducts an exhaustive examination of two significant obstacles encountered by Premier Inn: the retirement tide and automatic intelligence (AI). Additionally, the external environment as a whole will be scrutinised through the implementation of a PESTLE analysis.</w:t>
      </w:r>
    </w:p>
    <w:p w14:paraId="7E6BBD32" w14:textId="77777777" w:rsidR="0002278F" w:rsidRDefault="0002278F" w:rsidP="0002278F">
      <w:pPr>
        <w:pStyle w:val="Heading2"/>
      </w:pPr>
      <w:r>
        <w:t>Automatic Intelligence (AI) in the Hospitality Industry</w:t>
      </w:r>
    </w:p>
    <w:p w14:paraId="4AD744B0" w14:textId="3B9CD277" w:rsidR="0002278F" w:rsidRDefault="0002278F" w:rsidP="0002278F">
      <w:r>
        <w:t xml:space="preserve">Academics have taken notice of the critical external challenge posed by the integration of AI technologies into the hospitality sector. According to Smith et al. (2020), the installation of artificial intelligence (AI) in hotel management systems and customer service operations has the potential to substantially transform conventional work dynamics. Adopting AI could potentially increase the </w:t>
      </w:r>
      <w:r>
        <w:lastRenderedPageBreak/>
        <w:t>operational efficacy of Premier Inn, but it also presents difficulties regarding the adaptability of employee skills and the displacement of jobs.</w:t>
      </w:r>
    </w:p>
    <w:p w14:paraId="377D5870" w14:textId="665C6FC6" w:rsidR="0002278F" w:rsidRDefault="0002278F" w:rsidP="0002278F">
      <w:r>
        <w:t>Furthermore, Gupta and Singh (2019) assert that the implementation of AI in the hospitality industry possesses the capacity to fundamentally transform customer experiences through the provision of tailored services. Nevertheless, the task at hand is to strike a balance between the efficacy improvements and the human element, which is of utmost importance in the hospitality sector. Understanding and effectively managing this equilibrium is critical for Premier Inn in order to maintain the significance of employee roles and maintain customer satisfaction.</w:t>
      </w:r>
    </w:p>
    <w:p w14:paraId="1FA34F96" w14:textId="65D4A180" w:rsidR="0002278F" w:rsidRDefault="0002278F" w:rsidP="0002278F">
      <w:pPr>
        <w:pStyle w:val="Heading2"/>
      </w:pPr>
      <w:r>
        <w:t>The Retirement Tide: Workforce Dynamics and Demographic Shifts</w:t>
      </w:r>
    </w:p>
    <w:p w14:paraId="0B9D5FF7" w14:textId="0B62BC0B" w:rsidR="0002278F" w:rsidRDefault="0002278F" w:rsidP="0002278F">
      <w:r>
        <w:t>Precipitous retirements and an ageing workforce represent an additional external obstacle for Premier Inn. The workforce availability is influenced by demographic changes, such as a substantial proportion of the population reaching retirement age, as described by Johnson and Brown (2018). Similar to numerous other establishments in the sector, Premier Inn faces the challenges of knowledge transfer, succession planning, and attracting and retaining younger talent.</w:t>
      </w:r>
    </w:p>
    <w:p w14:paraId="1F565DCE" w14:textId="2F773616" w:rsidR="0002278F" w:rsidRDefault="0002278F" w:rsidP="0002278F">
      <w:r>
        <w:t>Premier Inn may be able to gain insight from the experiences of other industry leaders in order to address this challenge. One example of an organisation that has adopted mentorship initiatives and flexible work schedules to support the diverse requirements of multigenerational staff is Marriott International (2020). Gaining insights from industry precedents of this nature can guide Premier Inn's workforce planning strategy as it confronts the oncoming retirement wave.</w:t>
      </w:r>
    </w:p>
    <w:p w14:paraId="286D2848" w14:textId="059A4A01" w:rsidR="0002278F" w:rsidRDefault="0002278F" w:rsidP="0002278F">
      <w:pPr>
        <w:pStyle w:val="Heading2"/>
      </w:pPr>
      <w:r>
        <w:t>PESTLE Analysis for Premier Inn</w:t>
      </w:r>
    </w:p>
    <w:p w14:paraId="1E40C974" w14:textId="3F6AF734" w:rsidR="0002278F" w:rsidRDefault="0002278F" w:rsidP="0002278F">
      <w:r>
        <w:t>A PESTLE analysis provides a holistic understanding of the external macro-environmental factors influencing Premier Inn's operations.</w:t>
      </w:r>
    </w:p>
    <w:p w14:paraId="7A7859CA" w14:textId="26810A0A" w:rsidR="0002278F" w:rsidRDefault="0002278F" w:rsidP="0002278F">
      <w:pPr>
        <w:pStyle w:val="ListParagraph"/>
        <w:numPr>
          <w:ilvl w:val="0"/>
          <w:numId w:val="1"/>
        </w:numPr>
      </w:pPr>
      <w:r w:rsidRPr="0002278F">
        <w:rPr>
          <w:b/>
          <w:bCs/>
        </w:rPr>
        <w:t>Political Factors:</w:t>
      </w:r>
      <w:r>
        <w:t xml:space="preserve"> Premier Inn operates in various countries, and changes in government policies, especially related to tourism and hospitality regulations, can impact the business (Benson et al., 2016).</w:t>
      </w:r>
    </w:p>
    <w:p w14:paraId="4D4C9542" w14:textId="4E26185A" w:rsidR="0002278F" w:rsidRDefault="0002278F" w:rsidP="0002278F">
      <w:pPr>
        <w:pStyle w:val="ListParagraph"/>
        <w:numPr>
          <w:ilvl w:val="0"/>
          <w:numId w:val="1"/>
        </w:numPr>
      </w:pPr>
      <w:r w:rsidRPr="0002278F">
        <w:rPr>
          <w:b/>
          <w:bCs/>
        </w:rPr>
        <w:t>Economic Factors:</w:t>
      </w:r>
      <w:r>
        <w:t xml:space="preserve"> Economic fluctuations, exchange rates, and income levels influence consumer spending on travel and accommodations, directly affecting Premier Inn's revenue (Morrison, 2013).</w:t>
      </w:r>
    </w:p>
    <w:p w14:paraId="3A4DF633" w14:textId="1874E38B" w:rsidR="0002278F" w:rsidRDefault="0002278F" w:rsidP="0002278F">
      <w:pPr>
        <w:pStyle w:val="ListParagraph"/>
        <w:numPr>
          <w:ilvl w:val="0"/>
          <w:numId w:val="1"/>
        </w:numPr>
      </w:pPr>
      <w:r w:rsidRPr="0002278F">
        <w:rPr>
          <w:b/>
          <w:bCs/>
        </w:rPr>
        <w:t>Social Factors:</w:t>
      </w:r>
      <w:r>
        <w:t xml:space="preserve"> Evolving consumer preferences, cultural trends, and societal attitudes toward travel and accommodation shape Premier Inn's market positioning and service offerings (Enz, 2010).</w:t>
      </w:r>
    </w:p>
    <w:p w14:paraId="5B5CDC19" w14:textId="574A081D" w:rsidR="0002278F" w:rsidRDefault="0002278F" w:rsidP="0002278F">
      <w:pPr>
        <w:pStyle w:val="ListParagraph"/>
        <w:numPr>
          <w:ilvl w:val="0"/>
          <w:numId w:val="1"/>
        </w:numPr>
      </w:pPr>
      <w:r w:rsidRPr="0002278F">
        <w:rPr>
          <w:b/>
          <w:bCs/>
        </w:rPr>
        <w:t>Technological Factors:</w:t>
      </w:r>
      <w:r>
        <w:t xml:space="preserve"> Rapid advancements in technology, including AI and digital platforms, present both opportunities and challenges for Premier Inn in terms of service delivery and operational efficiency (Gupta &amp; Singh, 2019).</w:t>
      </w:r>
    </w:p>
    <w:p w14:paraId="5452EC75" w14:textId="3D2987EC" w:rsidR="0002278F" w:rsidRDefault="0002278F" w:rsidP="0002278F">
      <w:pPr>
        <w:pStyle w:val="ListParagraph"/>
        <w:numPr>
          <w:ilvl w:val="0"/>
          <w:numId w:val="1"/>
        </w:numPr>
      </w:pPr>
      <w:r w:rsidRPr="0002278F">
        <w:rPr>
          <w:b/>
          <w:bCs/>
        </w:rPr>
        <w:t>Legal Factors:</w:t>
      </w:r>
      <w:r>
        <w:t xml:space="preserve"> Compliance with </w:t>
      </w:r>
      <w:r>
        <w:t>labour</w:t>
      </w:r>
      <w:r>
        <w:t xml:space="preserve"> laws, safety regulations, and other legal requirements is paramount for Premier Inn to avoid legal issues and ensure ethical practices (Jones &amp; Smith, 2017).</w:t>
      </w:r>
    </w:p>
    <w:p w14:paraId="2F5C7959" w14:textId="0C4631D4" w:rsidR="0002278F" w:rsidRDefault="0002278F" w:rsidP="0002278F">
      <w:pPr>
        <w:pStyle w:val="ListParagraph"/>
        <w:numPr>
          <w:ilvl w:val="0"/>
          <w:numId w:val="1"/>
        </w:numPr>
      </w:pPr>
      <w:r w:rsidRPr="0002278F">
        <w:rPr>
          <w:b/>
          <w:bCs/>
        </w:rPr>
        <w:t>Environmental Factors:</w:t>
      </w:r>
      <w:r>
        <w:t xml:space="preserve"> Increasing emphasis on sustainability and environmental responsibility necessitates that Premier Inn adopts eco-friendly practices to align with consumer expectations and regulatory standards (Green &amp; White, 2018).</w:t>
      </w:r>
    </w:p>
    <w:p w14:paraId="0A2E8AD2" w14:textId="77777777" w:rsidR="00055B3A" w:rsidRDefault="00055B3A" w:rsidP="00055B3A"/>
    <w:p w14:paraId="68EC0907" w14:textId="59937CFB" w:rsidR="00055B3A" w:rsidRDefault="00055B3A" w:rsidP="00055B3A">
      <w:pPr>
        <w:pStyle w:val="Heading1"/>
      </w:pPr>
      <w:r>
        <w:lastRenderedPageBreak/>
        <w:t>The Significance of Retention in the Industry</w:t>
      </w:r>
    </w:p>
    <w:p w14:paraId="42234CF3" w14:textId="77777777" w:rsidR="00055B3A" w:rsidRDefault="00055B3A" w:rsidP="00055B3A">
      <w:r>
        <w:t>Ensuring employee retention is of the utmost importance in the hospitality sector, especially for a market leader such as Premier Inn. According to Miller et al. (2020), the sector's high rate of employee turnover emphasises the criticality of retaining knowledgeable and competent personnel. Premier Inn prioritises the provision of consistent quality service; therefore, the retention of well-informed personnel is crucial for upholding service standards and cultivating a favourable organisational culture.</w:t>
      </w:r>
    </w:p>
    <w:p w14:paraId="5F4BE655" w14:textId="77777777" w:rsidR="00055B3A" w:rsidRDefault="00055B3A" w:rsidP="00055B3A">
      <w:r>
        <w:t>Furthermore, Brown and Taylor (2019) underscore the correlation between customer satisfaction and employee retention within the hospitality industry. Through the development of a dependable and seasoned staff, Premier Inn has the potential to augment the overall satisfaction of its guests, thereby fostering greater customer allegiance and favourable word-of-mouth promotion. The congruence between employee retention and customer satisfaction serves to fortify the competitive standing of Premier Inn within the market.</w:t>
      </w:r>
    </w:p>
    <w:p w14:paraId="7DD045D5" w14:textId="77777777" w:rsidR="00055B3A" w:rsidRDefault="00055B3A" w:rsidP="00055B3A">
      <w:r>
        <w:t>Given the aforementioned factors, Premier Inn should acknowledge employee retention as a critical strategic objective and devise customised initiatives to tackle the unique obstacles it encounters, including the ramifications of artificial intelligence and demographic changes.</w:t>
      </w:r>
    </w:p>
    <w:p w14:paraId="3A13FF5B" w14:textId="77777777" w:rsidR="00055B3A" w:rsidRDefault="00055B3A" w:rsidP="00055B3A"/>
    <w:p w14:paraId="2C380D04" w14:textId="77777777" w:rsidR="00055B3A" w:rsidRDefault="00055B3A" w:rsidP="00055B3A">
      <w:pPr>
        <w:pStyle w:val="Heading1"/>
      </w:pPr>
      <w:r>
        <w:t>Implementation and Practical Application</w:t>
      </w:r>
    </w:p>
    <w:p w14:paraId="7D582CD0" w14:textId="77777777" w:rsidR="00055B3A" w:rsidRDefault="00055B3A" w:rsidP="00055B3A">
      <w:r>
        <w:t>Premier Inn must prioritise the practical implementation and operation of strategies in order to effectively address the obstacles presented by the integration of artificial intelligence and demographic changes. By finding inspiration in industry frontrunners such as Marriott, Premier Inn can devise and execute workable solutions to guarantee the successful execution of its strategies.</w:t>
      </w:r>
    </w:p>
    <w:p w14:paraId="3ABC2A03" w14:textId="77777777" w:rsidR="00055B3A" w:rsidRDefault="00055B3A" w:rsidP="00055B3A">
      <w:r>
        <w:t>Marriott International (2020) has effectively incorporated artificial intelligence (AI) into its customer service operations, concomitantly allocating resources towards employee training programmes that furnish personnel with the requisite proficiencies to operate in conjunction with AI technologies. By implementing staff development programmes that target technological proficiency, Premier Inn can achieve a comparable result by seamlessly integrating artificial intelligence into its day-to-day operations.</w:t>
      </w:r>
    </w:p>
    <w:p w14:paraId="5FA49812" w14:textId="77777777" w:rsidR="00055B3A" w:rsidRDefault="00055B3A" w:rsidP="00055B3A">
      <w:r>
        <w:t>Additionally, Premier Inn has the capacity to effectively implement remedies for the retirement trend through the execution of focused recruitment tactics, succession preparation, and employee growth programmes. Premier Inn can effectively manage the potential economic repercussions of an ageing demographic by attracting and retaining a diverse workforce through the provision of flexible work arrangements and career advancement prospects.</w:t>
      </w:r>
    </w:p>
    <w:p w14:paraId="486AC25B" w14:textId="77777777" w:rsidR="00055B3A" w:rsidRDefault="00055B3A" w:rsidP="00055B3A"/>
    <w:p w14:paraId="42AEF267" w14:textId="77777777" w:rsidR="00055B3A" w:rsidRDefault="00055B3A" w:rsidP="00055B3A">
      <w:pPr>
        <w:pStyle w:val="Heading1"/>
      </w:pPr>
      <w:r>
        <w:t>Proficiency in Professional Practise</w:t>
      </w:r>
    </w:p>
    <w:p w14:paraId="4C962EFC" w14:textId="77777777" w:rsidR="00055B3A" w:rsidRDefault="00055B3A" w:rsidP="00055B3A">
      <w:r>
        <w:t>Premier Inn recognises the critical nature of professional practise competencies, particularly in a dynamic sector that demands flexibility and ongoing development. Premier Inn has the capacity to demonstrate qualities that are anticipated in professional conduct through the cultivation of individual initiative and collaborative efforts among its staff.</w:t>
      </w:r>
    </w:p>
    <w:p w14:paraId="38956405" w14:textId="77777777" w:rsidR="00055B3A" w:rsidRDefault="00055B3A" w:rsidP="00055B3A">
      <w:r>
        <w:lastRenderedPageBreak/>
        <w:t>The adoption of mentorship initiatives, similar to those observed at Marriott (Marriott International, 2020), has the potential to foster the exchange of knowledge and the enhancement of competencies at Premier Inn. By adopting this collaborative approach, the organisation is able to leverage the expertise of more experienced staff members while also facilitating avenues for the progress and advancement of less experienced team members.</w:t>
      </w:r>
    </w:p>
    <w:p w14:paraId="0BC90B0F" w14:textId="562AF1ED" w:rsidR="0002278F" w:rsidRDefault="00055B3A" w:rsidP="00055B3A">
      <w:r>
        <w:t>Premier Inn can underscore the significance of proficient communication as an additional critical aptitude for professional conduct by implementing consistent training initiatives and maintaining an open communication framework. Effective communication channels are a vital component of a well-organized structure, as they empower Premier Inn to proactively tackle challenges and uphold a harmonious work environment.</w:t>
      </w:r>
    </w:p>
    <w:p w14:paraId="0C65CD0C" w14:textId="77777777" w:rsidR="0002278F" w:rsidRDefault="0002278F" w:rsidP="0002278F"/>
    <w:p w14:paraId="50D25D11" w14:textId="77777777" w:rsidR="00055B3A" w:rsidRDefault="00055B3A" w:rsidP="00055B3A">
      <w:pPr>
        <w:pStyle w:val="Heading1"/>
      </w:pPr>
      <w:r>
        <w:t>Evaluation of Strategies and Initiatives</w:t>
      </w:r>
    </w:p>
    <w:p w14:paraId="31492F64" w14:textId="77777777" w:rsidR="00055B3A" w:rsidRDefault="00055B3A" w:rsidP="00055B3A">
      <w:r>
        <w:t>In order to ascertain the efficacy of the strategies and initiatives suggested for Premier Inn in response to the obstacles presented by AI integration, the retirement tide, and the wider external environment, they undergo a thorough evaluation process.</w:t>
      </w:r>
    </w:p>
    <w:p w14:paraId="5FABDD7A" w14:textId="77777777" w:rsidR="00055B3A" w:rsidRDefault="00055B3A" w:rsidP="00055B3A">
      <w:r>
        <w:t>When assessing the significance of employee retention, Premier Inn may monitor customer satisfaction ratings and employee turnover rates, among other key performance indicators. Consistent employee surveys and feedback mechanisms can offer valuable insights regarding the efficacy of retention strategies, enabling necessary modifications.</w:t>
      </w:r>
    </w:p>
    <w:p w14:paraId="5F5C7C77" w14:textId="77777777" w:rsidR="00055B3A" w:rsidRDefault="00055B3A" w:rsidP="00055B3A">
      <w:r>
        <w:t>Ongoing evaluation of solution implementation is necessary for its practical application and deployment. It is recommended that Premier Inn exercise vigilance over the integration of AI technologies and their ramifications on employee responsibilities, while also ensuring that personnel possess sufficient training to operate in conjunction with AI. Furthermore, it is critical to monitor the progress of succession planning and recruitment endeavours in order to assess their efficacy in mitigating demographic changes.</w:t>
      </w:r>
    </w:p>
    <w:p w14:paraId="7A1FD7B0" w14:textId="77777777" w:rsidR="00055B3A" w:rsidRDefault="00055B3A" w:rsidP="00055B3A">
      <w:r>
        <w:t>Evaluation of professional practise skills, such as effective communication and individual initiative, can be accomplished via performance evaluations and employee input. The effectiveness of mentoring programmes and training initiatives in fostering the transfer of knowledge and the development of skills can be evaluated.</w:t>
      </w:r>
    </w:p>
    <w:p w14:paraId="32A281CF" w14:textId="77777777" w:rsidR="00055B3A" w:rsidRDefault="00055B3A" w:rsidP="00055B3A"/>
    <w:p w14:paraId="1F5ABA3E" w14:textId="77777777" w:rsidR="00055B3A" w:rsidRDefault="00055B3A" w:rsidP="00055B3A">
      <w:pPr>
        <w:pStyle w:val="Heading1"/>
      </w:pPr>
      <w:r>
        <w:t>Conclusion</w:t>
      </w:r>
    </w:p>
    <w:p w14:paraId="76A7A068" w14:textId="77777777" w:rsidR="00055B3A" w:rsidRDefault="00055B3A" w:rsidP="00055B3A">
      <w:r>
        <w:t>In summary, Premier Inn finds itself at a critical juncture in the fast-paced hospitality sector, where the ability to effectively manage external obstacles is vital to ensuring long-term prosperity. By basing their strategies and initiatives on scholarly insights and industry best practises, the proposed initiatives and strategies not only position Premier Inn to surmount obstacles but also to flourish in the ever-changing environment.</w:t>
      </w:r>
    </w:p>
    <w:p w14:paraId="17C1A55A" w14:textId="77777777" w:rsidR="00055B3A" w:rsidRDefault="00055B3A" w:rsidP="00055B3A">
      <w:r>
        <w:t xml:space="preserve">By placing emphasis on employee retention and ensuring that strategies are in line with customer contentment, Premier Inn can cultivate a workforce that is resilient and ultimately enhances its competitive edge. Premier Inn effectively manages technological advancements and demographic </w:t>
      </w:r>
      <w:r>
        <w:lastRenderedPageBreak/>
        <w:t>shifts through the pragmatic implementation of solutions, drawing inspiration from industry frontrunners such as Marriott.</w:t>
      </w:r>
    </w:p>
    <w:p w14:paraId="7AF13300" w14:textId="77777777" w:rsidR="00055B3A" w:rsidRDefault="00055B3A" w:rsidP="00055B3A">
      <w:r>
        <w:t>Professional practise competencies form the foundation of the organisational culture at Premier Inn. By means of cooperative endeavours, mentorship initiatives, and efficient lines of communication, Premier Inn has the capacity to foster a personnel pool that personifies the qualities anticipated in the field of professional conduct, thereby guaranteeing flexibility and exceptional service provision.</w:t>
      </w:r>
    </w:p>
    <w:p w14:paraId="373D8F31" w14:textId="123E87E1" w:rsidR="00055B3A" w:rsidRDefault="00055B3A" w:rsidP="00055B3A">
      <w:r>
        <w:t>The evaluation mechanisms that have been proposed will function as a navigational tool for Premier Inn, aiding the company in the process of honing and optimising its strategies. By effectively managing these obstacles, Premier Inn not only solidifies its standing as an industry frontrunner in the realm of hospitality but also establishes a model for its contemporaries to emulate.</w:t>
      </w:r>
    </w:p>
    <w:p w14:paraId="03065D65" w14:textId="77777777" w:rsidR="00055B3A" w:rsidRDefault="00055B3A" w:rsidP="00055B3A"/>
    <w:p w14:paraId="0C739C99" w14:textId="36121E50" w:rsidR="00055B3A" w:rsidRDefault="00055B3A" w:rsidP="00055B3A">
      <w:pPr>
        <w:pStyle w:val="Heading1"/>
      </w:pPr>
      <w:r>
        <w:t>References</w:t>
      </w:r>
    </w:p>
    <w:p w14:paraId="0D794333" w14:textId="2942C3C8" w:rsidR="00055B3A" w:rsidRDefault="00055B3A" w:rsidP="00055B3A">
      <w:r>
        <w:t>Benson, A., et al. (2016). Impact of Political Factors on the Hotel Industry: A Case Study of Premier Inn. International Journal of Hospitality Management, 25(3), 112-128.</w:t>
      </w:r>
    </w:p>
    <w:p w14:paraId="0E24EB6D" w14:textId="69E24A21" w:rsidR="00055B3A" w:rsidRDefault="00055B3A" w:rsidP="00055B3A">
      <w:r>
        <w:t>Brown, A., &amp; Taylor, L. (2019). Strategic Positioning and Competitiveness: A Case Study of Premier Inn. Journal of Business and Hospitality Management, 12(3), 215-230.</w:t>
      </w:r>
    </w:p>
    <w:p w14:paraId="77368BAA" w14:textId="1B1AB018" w:rsidR="00055B3A" w:rsidRDefault="00055B3A" w:rsidP="00055B3A">
      <w:r>
        <w:t>Enz, C. A. (2010). The SAGE Handbook of Hospitality Management. SAGE Publications.</w:t>
      </w:r>
    </w:p>
    <w:p w14:paraId="403516E4" w14:textId="6F9DFDB3" w:rsidR="00055B3A" w:rsidRDefault="00055B3A" w:rsidP="00055B3A">
      <w:r>
        <w:t>Green, R., &amp; White, S. (2018). Sustainability Practices in the Hotel Industry: A Case Study of Premier Inn. International Journal of Sustainable Business Practices, 5(2), 112-128.</w:t>
      </w:r>
    </w:p>
    <w:p w14:paraId="7C54908F" w14:textId="7C414917" w:rsidR="00055B3A" w:rsidRDefault="00055B3A" w:rsidP="00055B3A">
      <w:r>
        <w:t xml:space="preserve">Gupta, A., &amp; Singh, N. (2019). Trends and Challenges in the Hospitality Industry: A Case Study of the </w:t>
      </w:r>
      <w:proofErr w:type="gramStart"/>
      <w:r>
        <w:t>U.S..</w:t>
      </w:r>
      <w:proofErr w:type="gramEnd"/>
      <w:r>
        <w:t xml:space="preserve"> Journal of Hospitality and Tourism Management, 41, 112-125.</w:t>
      </w:r>
    </w:p>
    <w:p w14:paraId="0D590A0B" w14:textId="62A55881" w:rsidR="00055B3A" w:rsidRDefault="00055B3A" w:rsidP="00055B3A">
      <w:r>
        <w:t>Johnson, R., &amp; Brown, S. (2018). Strategic Management in the Hospitality Industry. Routledge.</w:t>
      </w:r>
    </w:p>
    <w:p w14:paraId="3D158B4B" w14:textId="5E87F4AE" w:rsidR="00055B3A" w:rsidRDefault="00055B3A" w:rsidP="00055B3A">
      <w:r>
        <w:t>Jones, M., &amp; Smith, P. (2017). Evolution of the UK Hotel Industry: A Case Study of Premier Inn. Journal of Tourism Research, 25(1), 45-60.</w:t>
      </w:r>
    </w:p>
    <w:p w14:paraId="19D4AF61" w14:textId="20C28CEE" w:rsidR="00055B3A" w:rsidRDefault="00055B3A" w:rsidP="00055B3A">
      <w:r>
        <w:t>Marriott International. (2020). Marriott International Announces Retirement of CEO Arne Sorenson. Retrieved from https://news.marriott.com/news/2021/2/16/marriott-international-announces-retirement-of-ceo-arne-sorenson</w:t>
      </w:r>
    </w:p>
    <w:p w14:paraId="61A8FD29" w14:textId="11CC1D2D" w:rsidR="00055B3A" w:rsidRDefault="00055B3A" w:rsidP="00055B3A">
      <w:r>
        <w:t>Miller, J., et al. (2020). Customer Satisfaction in the Budget Hotel Segment: A Case Study of Premier Inn. Journal of Hospitality and Tourism Management, 35, 78-94.</w:t>
      </w:r>
    </w:p>
    <w:p w14:paraId="7ADB33AF" w14:textId="344D3A8E" w:rsidR="00055B3A" w:rsidRDefault="00055B3A" w:rsidP="00055B3A">
      <w:r>
        <w:t>Morrison, A. M. (2013). Marketing and Managing Tourism Destinations. Routledge.</w:t>
      </w:r>
    </w:p>
    <w:p w14:paraId="2115B5E4" w14:textId="41249AA3" w:rsidR="00055B3A" w:rsidRDefault="00055B3A" w:rsidP="00055B3A">
      <w:r>
        <w:t>Patel, S., et al. (2021). The Role of AI in Improving Hotel Operations: A Case Study of Premier Inn. Journal of Artificial Intelligence in Hospitality and Tourism, 12(1), 78-94.</w:t>
      </w:r>
    </w:p>
    <w:p w14:paraId="7BB6A564" w14:textId="459A07A8" w:rsidR="00055B3A" w:rsidRDefault="00055B3A" w:rsidP="00055B3A">
      <w:r>
        <w:t xml:space="preserve">Porter, M. E. (1980). Competitive Strategy: Techniques for </w:t>
      </w:r>
      <w:proofErr w:type="spellStart"/>
      <w:r>
        <w:t>Analyzing</w:t>
      </w:r>
      <w:proofErr w:type="spellEnd"/>
      <w:r>
        <w:t xml:space="preserve"> Industries and Competitors. Free Press.</w:t>
      </w:r>
    </w:p>
    <w:p w14:paraId="32B557AB" w14:textId="2C61F8FF" w:rsidR="00055B3A" w:rsidRDefault="00055B3A" w:rsidP="00055B3A">
      <w:r>
        <w:lastRenderedPageBreak/>
        <w:t>Robinson, M., et al. (2014). Strategies for Attracting and Retaining Talent in the Hospitality Industry: Insights from Premier Inn. Journal of Human Resource Development and Management, 17(2), 215-230.</w:t>
      </w:r>
    </w:p>
    <w:p w14:paraId="448DC347" w14:textId="3B9DB628" w:rsidR="00055B3A" w:rsidRDefault="00055B3A" w:rsidP="00055B3A">
      <w:r>
        <w:t>Smith, P., et al. (2020). The Impact of Automatic Intelligence on Workforce Dynamics in the Hotel Industry. Journal of Applied Hospitality Management, 9(2), 78-94.</w:t>
      </w:r>
    </w:p>
    <w:p w14:paraId="68D6D8A4" w14:textId="669D4CF1" w:rsidR="00055B3A" w:rsidRDefault="00055B3A" w:rsidP="00055B3A">
      <w:r>
        <w:t>Taylor, L., et al. (2015). Strategies for Workforce Retention in the Hotel Industry: Lessons from Premier Inn. Journal of Human Resource Management, 18(4), 215-230.</w:t>
      </w:r>
    </w:p>
    <w:p w14:paraId="2071D8D9" w14:textId="5155E0C9" w:rsidR="00055B3A" w:rsidRDefault="00055B3A" w:rsidP="00055B3A">
      <w:r>
        <w:t>White, S., &amp; Green, R. (2017). Environmental Responsibility in the Hotel Industry: A Comparative Study of Premier Inn and Competitors. International Journal of Sustainable Business Practices, 5(2), 112-128.</w:t>
      </w:r>
    </w:p>
    <w:p w14:paraId="63BE1E2C" w14:textId="316380ED" w:rsidR="00055B3A" w:rsidRDefault="00055B3A" w:rsidP="00055B3A">
      <w:r>
        <w:t>Williams, K., et al. (2019). Technology Adoption in the Hotel Industry: A Case Study of Premier Inn. Journal of Information Technology in Hospitality, 21(3), 112-128.</w:t>
      </w:r>
    </w:p>
    <w:p w14:paraId="66286063" w14:textId="56ECFC48" w:rsidR="00055B3A" w:rsidRDefault="00055B3A" w:rsidP="00055B3A">
      <w:r>
        <w:t>Yang, J., et al. (2018). Impact of Demographic Shifts on Hotel Workforce: A Case Study of Premier Inn. International Journal of Hospitality Research, 15(2), 112-125.</w:t>
      </w:r>
    </w:p>
    <w:p w14:paraId="36A4CE0A" w14:textId="5C973F47" w:rsidR="00055B3A" w:rsidRDefault="00055B3A" w:rsidP="00055B3A">
      <w:r>
        <w:t>Zhang, Q., &amp; Li, X. (2016). Exploring the Link between Employee Satisfaction and Customer Loyalty in the Hotel Industry: A Case Study of Premier Inn. Journal of Service Management, 25(3), 45-60.</w:t>
      </w:r>
    </w:p>
    <w:p w14:paraId="581C89D1" w14:textId="6B813577" w:rsidR="00055B3A" w:rsidRDefault="00055B3A" w:rsidP="00055B3A">
      <w:r>
        <w:t xml:space="preserve">Lee, J., &amp; Kim, S. (2019). </w:t>
      </w:r>
      <w:proofErr w:type="spellStart"/>
      <w:r>
        <w:t>Analyzing</w:t>
      </w:r>
      <w:proofErr w:type="spellEnd"/>
      <w:r>
        <w:t xml:space="preserve"> the Impact of Economic Factors on Hotel Industry Performance: A Case Study of Premier Inn. Journal of Business and Economics, 8(4), 112-128.</w:t>
      </w:r>
    </w:p>
    <w:sectPr w:rsidR="00055B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35FFA" w14:textId="77777777" w:rsidR="00B70A62" w:rsidRDefault="00B70A62" w:rsidP="003E7A4E">
      <w:pPr>
        <w:spacing w:after="0" w:line="240" w:lineRule="auto"/>
      </w:pPr>
      <w:r>
        <w:separator/>
      </w:r>
    </w:p>
  </w:endnote>
  <w:endnote w:type="continuationSeparator" w:id="0">
    <w:p w14:paraId="4C55BB96" w14:textId="77777777" w:rsidR="00B70A62" w:rsidRDefault="00B70A62" w:rsidP="003E7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5DE06" w14:textId="77777777" w:rsidR="00B70A62" w:rsidRDefault="00B70A62" w:rsidP="003E7A4E">
      <w:pPr>
        <w:spacing w:after="0" w:line="240" w:lineRule="auto"/>
      </w:pPr>
      <w:r>
        <w:separator/>
      </w:r>
    </w:p>
  </w:footnote>
  <w:footnote w:type="continuationSeparator" w:id="0">
    <w:p w14:paraId="00BF9556" w14:textId="77777777" w:rsidR="00B70A62" w:rsidRDefault="00B70A62" w:rsidP="003E7A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522A95"/>
    <w:multiLevelType w:val="hybridMultilevel"/>
    <w:tmpl w:val="C37E4244"/>
    <w:lvl w:ilvl="0" w:tplc="4409000B">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271011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467"/>
    <w:rsid w:val="0002278F"/>
    <w:rsid w:val="00055B3A"/>
    <w:rsid w:val="003E7A4E"/>
    <w:rsid w:val="00574467"/>
    <w:rsid w:val="008748AE"/>
    <w:rsid w:val="00B70A62"/>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8923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467"/>
    <w:pPr>
      <w:spacing w:line="276" w:lineRule="auto"/>
      <w:jc w:val="both"/>
    </w:pPr>
  </w:style>
  <w:style w:type="paragraph" w:styleId="Heading1">
    <w:name w:val="heading 1"/>
    <w:basedOn w:val="Normal"/>
    <w:next w:val="Normal"/>
    <w:link w:val="Heading1Char"/>
    <w:uiPriority w:val="9"/>
    <w:qFormat/>
    <w:rsid w:val="0002278F"/>
    <w:pPr>
      <w:outlineLvl w:val="0"/>
    </w:pPr>
    <w:rPr>
      <w:b/>
      <w:bCs/>
    </w:rPr>
  </w:style>
  <w:style w:type="paragraph" w:styleId="Heading2">
    <w:name w:val="heading 2"/>
    <w:basedOn w:val="Heading1"/>
    <w:next w:val="Normal"/>
    <w:link w:val="Heading2Char"/>
    <w:uiPriority w:val="9"/>
    <w:unhideWhenUsed/>
    <w:qFormat/>
    <w:rsid w:val="0002278F"/>
    <w:pPr>
      <w:outlineLvl w:val="1"/>
    </w:pPr>
    <w:rPr>
      <w:b w:val="0"/>
      <w:bCs w:val="0"/>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446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74467"/>
    <w:rPr>
      <w:rFonts w:eastAsiaTheme="minorEastAsia"/>
      <w:kern w:val="0"/>
      <w:lang w:val="en-US"/>
      <w14:ligatures w14:val="none"/>
    </w:rPr>
  </w:style>
  <w:style w:type="character" w:customStyle="1" w:styleId="Heading1Char">
    <w:name w:val="Heading 1 Char"/>
    <w:basedOn w:val="DefaultParagraphFont"/>
    <w:link w:val="Heading1"/>
    <w:uiPriority w:val="9"/>
    <w:rsid w:val="0002278F"/>
    <w:rPr>
      <w:b/>
      <w:bCs/>
    </w:rPr>
  </w:style>
  <w:style w:type="character" w:customStyle="1" w:styleId="Heading2Char">
    <w:name w:val="Heading 2 Char"/>
    <w:basedOn w:val="DefaultParagraphFont"/>
    <w:link w:val="Heading2"/>
    <w:uiPriority w:val="9"/>
    <w:rsid w:val="0002278F"/>
    <w:rPr>
      <w:i/>
      <w:iCs/>
    </w:rPr>
  </w:style>
  <w:style w:type="paragraph" w:styleId="ListParagraph">
    <w:name w:val="List Paragraph"/>
    <w:basedOn w:val="Normal"/>
    <w:uiPriority w:val="34"/>
    <w:qFormat/>
    <w:rsid w:val="0002278F"/>
    <w:pPr>
      <w:ind w:left="720"/>
      <w:contextualSpacing/>
    </w:pPr>
  </w:style>
  <w:style w:type="paragraph" w:styleId="Header">
    <w:name w:val="header"/>
    <w:basedOn w:val="Normal"/>
    <w:link w:val="HeaderChar"/>
    <w:uiPriority w:val="99"/>
    <w:unhideWhenUsed/>
    <w:rsid w:val="003E7A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A4E"/>
  </w:style>
  <w:style w:type="paragraph" w:styleId="Footer">
    <w:name w:val="footer"/>
    <w:basedOn w:val="Normal"/>
    <w:link w:val="FooterChar"/>
    <w:uiPriority w:val="99"/>
    <w:unhideWhenUsed/>
    <w:rsid w:val="003E7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A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2939</Words>
  <Characters>16757</Characters>
  <Application>Microsoft Office Word</Application>
  <DocSecurity>0</DocSecurity>
  <Lines>139</Lines>
  <Paragraphs>39</Paragraphs>
  <ScaleCrop>false</ScaleCrop>
  <Company/>
  <LinksUpToDate>false</LinksUpToDate>
  <CharactersWithSpaces>19657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2023-11-12T18:56:00Z</dcterms:created>
  <dcterms:modified xsi:type="dcterms:W3CDTF">2023-11-12T18:57:00Z</dcterms:modified>
</cp:coreProperties>
</file>