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F10F0" w14:textId="266AE372" w:rsidR="00D66134" w:rsidRPr="00072754" w:rsidRDefault="002D54FA">
      <w:pPr>
        <w:rPr>
          <w:rFonts w:ascii="Arial" w:hAnsi="Arial" w:cs="Arial"/>
          <w:b/>
          <w:bCs/>
          <w:sz w:val="24"/>
          <w:szCs w:val="24"/>
          <w:u w:val="single"/>
        </w:rPr>
      </w:pPr>
      <w:r w:rsidRPr="00072754">
        <w:rPr>
          <w:rFonts w:ascii="Arial" w:hAnsi="Arial" w:cs="Arial"/>
          <w:b/>
          <w:bCs/>
          <w:sz w:val="24"/>
          <w:szCs w:val="24"/>
          <w:u w:val="single"/>
        </w:rPr>
        <w:t>Data analysis plan</w:t>
      </w:r>
      <w:r w:rsidR="00A037B8" w:rsidRPr="00072754">
        <w:rPr>
          <w:rFonts w:ascii="Arial" w:hAnsi="Arial" w:cs="Arial"/>
          <w:b/>
          <w:bCs/>
          <w:sz w:val="24"/>
          <w:szCs w:val="24"/>
          <w:u w:val="single"/>
        </w:rPr>
        <w:t xml:space="preserve"> of </w:t>
      </w:r>
      <w:r w:rsidR="00514F8C" w:rsidRPr="00072754">
        <w:rPr>
          <w:rFonts w:ascii="Arial" w:hAnsi="Arial" w:cs="Arial"/>
          <w:b/>
          <w:bCs/>
          <w:sz w:val="24"/>
          <w:szCs w:val="24"/>
          <w:u w:val="single"/>
        </w:rPr>
        <w:t xml:space="preserve">the </w:t>
      </w:r>
      <w:r w:rsidR="00A037B8" w:rsidRPr="00072754">
        <w:rPr>
          <w:rFonts w:ascii="Arial" w:hAnsi="Arial" w:cs="Arial"/>
          <w:b/>
          <w:bCs/>
          <w:sz w:val="24"/>
          <w:szCs w:val="24"/>
          <w:u w:val="single"/>
        </w:rPr>
        <w:t xml:space="preserve">proposed </w:t>
      </w:r>
      <w:r w:rsidR="00967806" w:rsidRPr="00072754">
        <w:rPr>
          <w:rFonts w:ascii="Arial" w:hAnsi="Arial" w:cs="Arial"/>
          <w:b/>
          <w:bCs/>
          <w:sz w:val="24"/>
          <w:szCs w:val="24"/>
          <w:u w:val="single"/>
        </w:rPr>
        <w:t xml:space="preserve">dissertation to investigate how the implementation of an ePMA system within a </w:t>
      </w:r>
      <w:r w:rsidR="00DE024D" w:rsidRPr="00072754">
        <w:rPr>
          <w:rFonts w:ascii="Arial" w:hAnsi="Arial" w:cs="Arial"/>
          <w:b/>
          <w:bCs/>
          <w:sz w:val="24"/>
          <w:szCs w:val="24"/>
          <w:u w:val="single"/>
        </w:rPr>
        <w:t xml:space="preserve">Welsh </w:t>
      </w:r>
      <w:r w:rsidR="00967806" w:rsidRPr="00072754">
        <w:rPr>
          <w:rFonts w:ascii="Arial" w:hAnsi="Arial" w:cs="Arial"/>
          <w:b/>
          <w:bCs/>
          <w:sz w:val="24"/>
          <w:szCs w:val="24"/>
          <w:u w:val="single"/>
        </w:rPr>
        <w:t>Health</w:t>
      </w:r>
      <w:r w:rsidR="00DE024D" w:rsidRPr="00072754">
        <w:rPr>
          <w:rFonts w:ascii="Arial" w:hAnsi="Arial" w:cs="Arial"/>
          <w:b/>
          <w:bCs/>
          <w:sz w:val="24"/>
          <w:szCs w:val="24"/>
          <w:u w:val="single"/>
        </w:rPr>
        <w:t xml:space="preserve"> Board influences medication management in the inpatient setting.</w:t>
      </w:r>
    </w:p>
    <w:p w14:paraId="46ABE0BF" w14:textId="599996E1" w:rsidR="00C80A62" w:rsidRPr="00072754" w:rsidRDefault="00C80A62">
      <w:pPr>
        <w:rPr>
          <w:rFonts w:ascii="Arial" w:hAnsi="Arial" w:cs="Arial"/>
          <w:b/>
          <w:bCs/>
          <w:sz w:val="24"/>
          <w:szCs w:val="24"/>
        </w:rPr>
      </w:pPr>
      <w:r w:rsidRPr="00072754">
        <w:rPr>
          <w:rFonts w:ascii="Arial" w:hAnsi="Arial" w:cs="Arial"/>
          <w:b/>
          <w:bCs/>
          <w:sz w:val="24"/>
          <w:szCs w:val="24"/>
          <w:u w:val="single"/>
        </w:rPr>
        <w:t>Project context and scope</w:t>
      </w:r>
    </w:p>
    <w:p w14:paraId="6B1E00F3" w14:textId="24FD0238" w:rsidR="00557188" w:rsidRDefault="00C525E1">
      <w:pPr>
        <w:rPr>
          <w:rFonts w:ascii="Arial" w:hAnsi="Arial" w:cs="Arial"/>
          <w:color w:val="000000"/>
          <w:sz w:val="24"/>
          <w:szCs w:val="24"/>
        </w:rPr>
      </w:pPr>
      <w:r w:rsidRPr="00C525E1">
        <w:rPr>
          <w:rFonts w:ascii="Arial" w:hAnsi="Arial" w:cs="Arial"/>
          <w:i/>
          <w:iCs/>
          <w:sz w:val="24"/>
          <w:szCs w:val="24"/>
        </w:rPr>
        <w:t>‘Medicines are an integral part of healthcare but there is growing evidence of the importance of medicines safety and the need to prevent medication errors to improve patient safety’</w:t>
      </w:r>
      <w:r w:rsidR="0084632E">
        <w:rPr>
          <w:rFonts w:ascii="Arial" w:hAnsi="Arial" w:cs="Arial"/>
          <w:i/>
          <w:iCs/>
          <w:sz w:val="24"/>
          <w:szCs w:val="24"/>
        </w:rPr>
        <w:t xml:space="preserve">, </w:t>
      </w:r>
      <w:sdt>
        <w:sdtPr>
          <w:rPr>
            <w:rFonts w:ascii="Arial" w:hAnsi="Arial" w:cs="Arial"/>
            <w:color w:val="000000"/>
            <w:sz w:val="24"/>
            <w:szCs w:val="24"/>
          </w:rPr>
          <w:tag w:val="MENDELEY_CITATION_v3_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"/>
          <w:id w:val="968396217"/>
          <w:placeholder>
            <w:docPart w:val="DefaultPlaceholder_-1854013440"/>
          </w:placeholder>
        </w:sdtPr>
        <w:sdtContent>
          <w:r w:rsidR="001F36C3" w:rsidRPr="001F36C3">
            <w:rPr>
              <w:rFonts w:ascii="Arial" w:eastAsia="Times New Roman" w:hAnsi="Arial" w:cs="Arial"/>
              <w:color w:val="000000"/>
              <w:sz w:val="24"/>
            </w:rPr>
            <w:t xml:space="preserve">(Cattell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2024)</w:t>
          </w:r>
        </w:sdtContent>
      </w:sdt>
      <w:r w:rsidR="00743A54">
        <w:rPr>
          <w:rFonts w:ascii="Arial" w:hAnsi="Arial" w:cs="Arial"/>
          <w:color w:val="000000"/>
          <w:sz w:val="24"/>
          <w:szCs w:val="24"/>
        </w:rPr>
        <w:t>.</w:t>
      </w:r>
    </w:p>
    <w:p w14:paraId="1FFBCFD8" w14:textId="48AF0795" w:rsidR="00F632CB" w:rsidRDefault="001844DF">
      <w:pPr>
        <w:rPr>
          <w:rFonts w:ascii="Arial" w:hAnsi="Arial" w:cs="Arial"/>
          <w:color w:val="000000"/>
          <w:sz w:val="24"/>
          <w:szCs w:val="24"/>
        </w:rPr>
      </w:pPr>
      <w:r>
        <w:rPr>
          <w:rFonts w:ascii="Arial" w:hAnsi="Arial" w:cs="Arial"/>
          <w:color w:val="000000"/>
          <w:sz w:val="24"/>
          <w:szCs w:val="24"/>
        </w:rPr>
        <w:t xml:space="preserve">Increasingly, electronic </w:t>
      </w:r>
      <w:r w:rsidR="00CC6516">
        <w:rPr>
          <w:rFonts w:ascii="Arial" w:hAnsi="Arial" w:cs="Arial"/>
          <w:color w:val="000000"/>
          <w:sz w:val="24"/>
          <w:szCs w:val="24"/>
        </w:rPr>
        <w:t xml:space="preserve">prescribing and medicines administration (ePMA) systems are </w:t>
      </w:r>
      <w:r w:rsidR="000A0D33">
        <w:rPr>
          <w:rFonts w:ascii="Arial" w:hAnsi="Arial" w:cs="Arial"/>
          <w:color w:val="000000"/>
          <w:sz w:val="24"/>
          <w:szCs w:val="24"/>
        </w:rPr>
        <w:t xml:space="preserve">being implemented in clinical settings with the aim of </w:t>
      </w:r>
      <w:r w:rsidR="00AF5A52">
        <w:rPr>
          <w:rFonts w:ascii="Arial" w:hAnsi="Arial" w:cs="Arial"/>
          <w:color w:val="000000"/>
          <w:sz w:val="24"/>
          <w:szCs w:val="24"/>
        </w:rPr>
        <w:t xml:space="preserve">reducing medication-related incidents and </w:t>
      </w:r>
      <w:r w:rsidR="00C62468">
        <w:rPr>
          <w:rFonts w:ascii="Arial" w:hAnsi="Arial" w:cs="Arial"/>
          <w:color w:val="000000"/>
          <w:sz w:val="24"/>
          <w:szCs w:val="24"/>
        </w:rPr>
        <w:t xml:space="preserve">enhancing patient safety </w:t>
      </w:r>
      <w:sdt>
        <w:sdtPr>
          <w:rPr>
            <w:rFonts w:ascii="Arial" w:hAnsi="Arial" w:cs="Arial"/>
            <w:color w:val="000000"/>
            <w:sz w:val="24"/>
            <w:szCs w:val="24"/>
          </w:rPr>
          <w:tag w:val="MENDELEY_CITATION_v3_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"/>
          <w:id w:val="740759995"/>
          <w:placeholder>
            <w:docPart w:val="DefaultPlaceholder_-1854013440"/>
          </w:placeholder>
        </w:sdtPr>
        <w:sdtContent>
          <w:r w:rsidR="001F36C3" w:rsidRPr="001F36C3">
            <w:rPr>
              <w:rFonts w:ascii="Arial" w:eastAsia="Times New Roman" w:hAnsi="Arial" w:cs="Arial"/>
              <w:color w:val="000000"/>
              <w:sz w:val="24"/>
            </w:rPr>
            <w:t xml:space="preserve">(Mohsin-Shaikh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2019)</w:t>
          </w:r>
        </w:sdtContent>
      </w:sdt>
      <w:r w:rsidR="00B8584D">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"/>
          <w:id w:val="1969632753"/>
          <w:placeholder>
            <w:docPart w:val="DefaultPlaceholder_-1854013440"/>
          </w:placeholder>
        </w:sdtPr>
        <w:sdtContent>
          <w:r w:rsidR="001F36C3" w:rsidRPr="001F36C3">
            <w:rPr>
              <w:rFonts w:ascii="Arial" w:eastAsia="Times New Roman" w:hAnsi="Arial" w:cs="Arial"/>
              <w:color w:val="000000"/>
              <w:sz w:val="24"/>
            </w:rPr>
            <w:t>Sheikh et al., (2022)</w:t>
          </w:r>
        </w:sdtContent>
      </w:sdt>
      <w:r w:rsidR="000A7818">
        <w:rPr>
          <w:rFonts w:ascii="Arial" w:hAnsi="Arial" w:cs="Arial"/>
          <w:color w:val="000000"/>
          <w:sz w:val="24"/>
          <w:szCs w:val="24"/>
        </w:rPr>
        <w:t xml:space="preserve"> </w:t>
      </w:r>
      <w:r w:rsidR="001F50CA">
        <w:rPr>
          <w:rFonts w:ascii="Arial" w:hAnsi="Arial" w:cs="Arial"/>
          <w:color w:val="000000"/>
          <w:sz w:val="24"/>
          <w:szCs w:val="24"/>
        </w:rPr>
        <w:t xml:space="preserve">concur, </w:t>
      </w:r>
      <w:r w:rsidR="00D73B21">
        <w:rPr>
          <w:rFonts w:ascii="Arial" w:hAnsi="Arial" w:cs="Arial"/>
          <w:color w:val="000000"/>
          <w:sz w:val="24"/>
          <w:szCs w:val="24"/>
        </w:rPr>
        <w:t>with t</w:t>
      </w:r>
      <w:r w:rsidR="00D94979" w:rsidRPr="00D94979">
        <w:rPr>
          <w:rFonts w:ascii="Arial" w:hAnsi="Arial" w:cs="Arial"/>
          <w:color w:val="000000"/>
          <w:sz w:val="24"/>
          <w:szCs w:val="24"/>
        </w:rPr>
        <w:t>heir research indicat</w:t>
      </w:r>
      <w:r w:rsidR="00D73B21">
        <w:rPr>
          <w:rFonts w:ascii="Arial" w:hAnsi="Arial" w:cs="Arial"/>
          <w:color w:val="000000"/>
          <w:sz w:val="24"/>
          <w:szCs w:val="24"/>
        </w:rPr>
        <w:t>ing</w:t>
      </w:r>
      <w:r w:rsidR="00D94979" w:rsidRPr="00D94979">
        <w:rPr>
          <w:rFonts w:ascii="Arial" w:hAnsi="Arial" w:cs="Arial"/>
          <w:color w:val="000000"/>
          <w:sz w:val="24"/>
          <w:szCs w:val="24"/>
        </w:rPr>
        <w:t xml:space="preserve"> that while ePMA systems can enhance medication safety in hospitals, they present complexities in implementation, and their success is contingent upon system design, clinical decision support, and effective integration into clinical workflows.</w:t>
      </w:r>
    </w:p>
    <w:p w14:paraId="60CCE272" w14:textId="4B99EB62" w:rsidR="00F16BE5" w:rsidRDefault="00C62EEE">
      <w:pPr>
        <w:rPr>
          <w:rFonts w:ascii="Arial" w:hAnsi="Arial" w:cs="Arial"/>
          <w:color w:val="000000"/>
          <w:sz w:val="24"/>
          <w:szCs w:val="24"/>
        </w:rPr>
      </w:pPr>
      <w:r w:rsidRPr="00B61F6C">
        <w:rPr>
          <w:rFonts w:ascii="Arial" w:hAnsi="Arial" w:cs="Arial"/>
          <w:color w:val="000000"/>
          <w:sz w:val="24"/>
          <w:szCs w:val="24"/>
        </w:rPr>
        <w:t>Founded in 2021, the Digital Medicines Transformation Portfolio (DMTP) was initiated in acknowledgment of the fact that while medications offer substantial advantages, they also carry the risk of complications. The primary objective of establishing a fully digitali</w:t>
      </w:r>
      <w:r w:rsidR="002C7BD9">
        <w:rPr>
          <w:rFonts w:ascii="Arial" w:hAnsi="Arial" w:cs="Arial"/>
          <w:color w:val="000000"/>
          <w:sz w:val="24"/>
          <w:szCs w:val="24"/>
        </w:rPr>
        <w:t>s</w:t>
      </w:r>
      <w:r w:rsidRPr="00B61F6C">
        <w:rPr>
          <w:rFonts w:ascii="Arial" w:hAnsi="Arial" w:cs="Arial"/>
          <w:color w:val="000000"/>
          <w:sz w:val="24"/>
          <w:szCs w:val="24"/>
        </w:rPr>
        <w:t>ed system was to minimi</w:t>
      </w:r>
      <w:r w:rsidR="002C7BD9">
        <w:rPr>
          <w:rFonts w:ascii="Arial" w:hAnsi="Arial" w:cs="Arial"/>
          <w:color w:val="000000"/>
          <w:sz w:val="24"/>
          <w:szCs w:val="24"/>
        </w:rPr>
        <w:t>s</w:t>
      </w:r>
      <w:r w:rsidRPr="00B61F6C">
        <w:rPr>
          <w:rFonts w:ascii="Arial" w:hAnsi="Arial" w:cs="Arial"/>
          <w:color w:val="000000"/>
          <w:sz w:val="24"/>
          <w:szCs w:val="24"/>
        </w:rPr>
        <w:t>e medication errors throughout Wales</w:t>
      </w:r>
      <w:r w:rsidR="002C7BD9">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"/>
          <w:id w:val="1651714730"/>
          <w:placeholder>
            <w:docPart w:val="DefaultPlaceholder_-1854013440"/>
          </w:placeholder>
        </w:sdtPr>
        <w:sdtContent>
          <w:r w:rsidR="001F36C3" w:rsidRPr="001F36C3">
            <w:rPr>
              <w:rFonts w:ascii="Arial" w:hAnsi="Arial" w:cs="Arial"/>
              <w:color w:val="000000"/>
              <w:sz w:val="24"/>
              <w:szCs w:val="24"/>
            </w:rPr>
            <w:t>(Digital Health and Care Wales, 2024)</w:t>
          </w:r>
        </w:sdtContent>
      </w:sdt>
      <w:r w:rsidR="003B7B33">
        <w:rPr>
          <w:rFonts w:ascii="Arial" w:hAnsi="Arial" w:cs="Arial"/>
          <w:color w:val="000000"/>
          <w:sz w:val="24"/>
          <w:szCs w:val="24"/>
        </w:rPr>
        <w:t>.</w:t>
      </w:r>
      <w:r w:rsidR="002C7BD9" w:rsidRPr="002C7BD9">
        <w:rPr>
          <w:rFonts w:ascii="Arial" w:hAnsi="Arial" w:cs="Arial"/>
          <w:color w:val="000000"/>
          <w:sz w:val="24"/>
          <w:szCs w:val="24"/>
        </w:rPr>
        <w:t xml:space="preserve"> </w:t>
      </w:r>
      <w:r w:rsidR="002C7BD9" w:rsidRPr="00B61F6C">
        <w:rPr>
          <w:rFonts w:ascii="Arial" w:hAnsi="Arial" w:cs="Arial"/>
          <w:color w:val="000000"/>
          <w:sz w:val="24"/>
          <w:szCs w:val="24"/>
        </w:rPr>
        <w:t>This initiative is part of the national Secondary Care ePMA program</w:t>
      </w:r>
      <w:r w:rsidR="002C7BD9">
        <w:rPr>
          <w:rFonts w:ascii="Arial" w:hAnsi="Arial" w:cs="Arial"/>
          <w:color w:val="000000"/>
          <w:sz w:val="24"/>
          <w:szCs w:val="24"/>
        </w:rPr>
        <w:t>me</w:t>
      </w:r>
      <w:r w:rsidR="002C7BD9" w:rsidRPr="00B61F6C">
        <w:rPr>
          <w:rFonts w:ascii="Arial" w:hAnsi="Arial" w:cs="Arial"/>
          <w:color w:val="000000"/>
          <w:sz w:val="24"/>
          <w:szCs w:val="24"/>
        </w:rPr>
        <w:t xml:space="preserve"> and is backed by support and funding from the Welsh Government. Furthermore, this endeavour is incorporated into the broader digital transformation occurring across Wales, which aims to enhance care and treatment. </w:t>
      </w:r>
    </w:p>
    <w:p w14:paraId="0FD3A54E" w14:textId="195F2E62" w:rsidR="00C80A62" w:rsidRDefault="002C7BD9">
      <w:pPr>
        <w:rPr>
          <w:rFonts w:ascii="Arial" w:hAnsi="Arial" w:cs="Arial"/>
          <w:color w:val="000000"/>
          <w:sz w:val="24"/>
          <w:szCs w:val="24"/>
        </w:rPr>
      </w:pPr>
      <w:r w:rsidRPr="00B61F6C">
        <w:rPr>
          <w:rFonts w:ascii="Arial" w:hAnsi="Arial" w:cs="Arial"/>
          <w:color w:val="000000"/>
          <w:sz w:val="24"/>
          <w:szCs w:val="24"/>
        </w:rPr>
        <w:t xml:space="preserve">ePMA represents </w:t>
      </w:r>
      <w:r w:rsidR="00C462C4">
        <w:rPr>
          <w:rFonts w:ascii="Arial" w:hAnsi="Arial" w:cs="Arial"/>
          <w:color w:val="000000"/>
          <w:sz w:val="24"/>
          <w:szCs w:val="24"/>
        </w:rPr>
        <w:t>a</w:t>
      </w:r>
      <w:r w:rsidRPr="00B61F6C">
        <w:rPr>
          <w:rFonts w:ascii="Arial" w:hAnsi="Arial" w:cs="Arial"/>
          <w:color w:val="000000"/>
          <w:sz w:val="24"/>
          <w:szCs w:val="24"/>
        </w:rPr>
        <w:t xml:space="preserve"> significant advancement in </w:t>
      </w:r>
      <w:r w:rsidR="00005689" w:rsidRPr="00005689">
        <w:rPr>
          <w:rFonts w:ascii="Arial" w:hAnsi="Arial" w:cs="Arial"/>
          <w:color w:val="000000"/>
          <w:sz w:val="24"/>
          <w:szCs w:val="24"/>
        </w:rPr>
        <w:t>the management of medications and prescribing practices within NHS hospitals</w:t>
      </w:r>
      <w:r>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"/>
          <w:id w:val="-198013283"/>
          <w:placeholder>
            <w:docPart w:val="806FDCC9E69742BFB9CB6B3F9B109099"/>
          </w:placeholder>
        </w:sdtPr>
        <w:sdtContent>
          <w:r w:rsidR="001F36C3" w:rsidRPr="001F36C3">
            <w:rPr>
              <w:rFonts w:ascii="Arial" w:hAnsi="Arial" w:cs="Arial"/>
              <w:color w:val="000000"/>
              <w:sz w:val="24"/>
              <w:szCs w:val="24"/>
            </w:rPr>
            <w:t>(NHS Wales, 2026b)</w:t>
          </w:r>
        </w:sdtContent>
      </w:sdt>
      <w:r w:rsidR="00B61F6C">
        <w:rPr>
          <w:rFonts w:ascii="Arial" w:hAnsi="Arial" w:cs="Arial"/>
          <w:color w:val="000000"/>
          <w:sz w:val="24"/>
          <w:szCs w:val="24"/>
        </w:rPr>
        <w:t>.</w:t>
      </w:r>
      <w:r w:rsidR="008826D2">
        <w:rPr>
          <w:rFonts w:ascii="Arial" w:hAnsi="Arial" w:cs="Arial"/>
          <w:color w:val="000000"/>
          <w:sz w:val="24"/>
          <w:szCs w:val="24"/>
        </w:rPr>
        <w:t xml:space="preserve"> </w:t>
      </w:r>
      <w:r w:rsidR="00005689" w:rsidRPr="00005689">
        <w:rPr>
          <w:rFonts w:ascii="Arial" w:hAnsi="Arial" w:cs="Arial"/>
          <w:color w:val="000000"/>
          <w:sz w:val="24"/>
          <w:szCs w:val="24"/>
        </w:rPr>
        <w:t xml:space="preserve">However, its effectiveness is </w:t>
      </w:r>
      <w:r w:rsidR="006B41ED">
        <w:rPr>
          <w:rFonts w:ascii="Arial" w:hAnsi="Arial" w:cs="Arial"/>
          <w:color w:val="000000"/>
          <w:sz w:val="24"/>
          <w:szCs w:val="24"/>
        </w:rPr>
        <w:t>dependent</w:t>
      </w:r>
      <w:r w:rsidR="00005689" w:rsidRPr="00005689">
        <w:rPr>
          <w:rFonts w:ascii="Arial" w:hAnsi="Arial" w:cs="Arial"/>
          <w:color w:val="000000"/>
          <w:sz w:val="24"/>
          <w:szCs w:val="24"/>
        </w:rPr>
        <w:t xml:space="preserve"> upon several factors, </w:t>
      </w:r>
      <w:r w:rsidR="00B64BD2">
        <w:rPr>
          <w:rFonts w:ascii="Arial" w:hAnsi="Arial" w:cs="Arial"/>
          <w:color w:val="000000"/>
          <w:sz w:val="24"/>
          <w:szCs w:val="24"/>
        </w:rPr>
        <w:t>including</w:t>
      </w:r>
      <w:r w:rsidR="00005689" w:rsidRPr="00005689">
        <w:rPr>
          <w:rFonts w:ascii="Arial" w:hAnsi="Arial" w:cs="Arial"/>
          <w:color w:val="000000"/>
          <w:sz w:val="24"/>
          <w:szCs w:val="24"/>
        </w:rPr>
        <w:t xml:space="preserve"> system design, implementation strategies, and stakeholder engagement. This suggests that technological solutions alone are insufficient without appropriate integration into clinical workflows. Furthermore, it emphasi</w:t>
      </w:r>
      <w:r w:rsidR="00144FD3">
        <w:rPr>
          <w:rFonts w:ascii="Arial" w:hAnsi="Arial" w:cs="Arial"/>
          <w:color w:val="000000"/>
          <w:sz w:val="24"/>
          <w:szCs w:val="24"/>
        </w:rPr>
        <w:t>s</w:t>
      </w:r>
      <w:r w:rsidR="00005689" w:rsidRPr="00005689">
        <w:rPr>
          <w:rFonts w:ascii="Arial" w:hAnsi="Arial" w:cs="Arial"/>
          <w:color w:val="000000"/>
          <w:sz w:val="24"/>
          <w:szCs w:val="24"/>
        </w:rPr>
        <w:t xml:space="preserve">es that the success of these systems is shaped not only by their technical features but also by behavioural and socio-technical factors. The socio-technical framework </w:t>
      </w:r>
      <w:r w:rsidR="00980EAD">
        <w:rPr>
          <w:rFonts w:ascii="Arial" w:hAnsi="Arial" w:cs="Arial"/>
          <w:color w:val="000000"/>
          <w:sz w:val="24"/>
          <w:szCs w:val="24"/>
        </w:rPr>
        <w:t>conceptualises</w:t>
      </w:r>
      <w:r w:rsidR="00005689" w:rsidRPr="00005689">
        <w:rPr>
          <w:rFonts w:ascii="Arial" w:hAnsi="Arial" w:cs="Arial"/>
          <w:color w:val="000000"/>
          <w:sz w:val="24"/>
          <w:szCs w:val="24"/>
        </w:rPr>
        <w:t xml:space="preserve"> healthcare technologies as embedded within a network of systems that encompass human, technical, task-related, and organi</w:t>
      </w:r>
      <w:r w:rsidR="00005689">
        <w:rPr>
          <w:rFonts w:ascii="Arial" w:hAnsi="Arial" w:cs="Arial"/>
          <w:color w:val="000000"/>
          <w:sz w:val="24"/>
          <w:szCs w:val="24"/>
        </w:rPr>
        <w:t>s</w:t>
      </w:r>
      <w:r w:rsidR="00005689" w:rsidRPr="00005689">
        <w:rPr>
          <w:rFonts w:ascii="Arial" w:hAnsi="Arial" w:cs="Arial"/>
          <w:color w:val="000000"/>
          <w:sz w:val="24"/>
          <w:szCs w:val="24"/>
        </w:rPr>
        <w:t>ational elements, recogni</w:t>
      </w:r>
      <w:r w:rsidR="00005689">
        <w:rPr>
          <w:rFonts w:ascii="Arial" w:hAnsi="Arial" w:cs="Arial"/>
          <w:color w:val="000000"/>
          <w:sz w:val="24"/>
          <w:szCs w:val="24"/>
        </w:rPr>
        <w:t>s</w:t>
      </w:r>
      <w:r w:rsidR="00005689" w:rsidRPr="00005689">
        <w:rPr>
          <w:rFonts w:ascii="Arial" w:hAnsi="Arial" w:cs="Arial"/>
          <w:color w:val="000000"/>
          <w:sz w:val="24"/>
          <w:szCs w:val="24"/>
        </w:rPr>
        <w:t xml:space="preserve">ing that outcomes arise from the interaction </w:t>
      </w:r>
      <w:r w:rsidR="00A50AF1">
        <w:rPr>
          <w:rFonts w:ascii="Arial" w:hAnsi="Arial" w:cs="Arial"/>
          <w:color w:val="000000"/>
          <w:sz w:val="24"/>
          <w:szCs w:val="24"/>
        </w:rPr>
        <w:t xml:space="preserve">between system functionality and user </w:t>
      </w:r>
      <w:r w:rsidR="006C1A51">
        <w:rPr>
          <w:rFonts w:ascii="Arial" w:hAnsi="Arial" w:cs="Arial"/>
          <w:color w:val="000000"/>
          <w:sz w:val="24"/>
          <w:szCs w:val="24"/>
        </w:rPr>
        <w:t>engagement</w:t>
      </w:r>
      <w:r w:rsidR="00005689" w:rsidRPr="00005689">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"/>
          <w:id w:val="389165225"/>
          <w:placeholder>
            <w:docPart w:val="DefaultPlaceholder_-1854013440"/>
          </w:placeholder>
        </w:sdtPr>
        <w:sdtContent>
          <w:r w:rsidR="001F36C3" w:rsidRPr="001F36C3">
            <w:rPr>
              <w:rFonts w:ascii="Arial" w:eastAsia="Times New Roman" w:hAnsi="Arial" w:cs="Arial"/>
              <w:color w:val="000000"/>
              <w:sz w:val="24"/>
            </w:rPr>
            <w:t xml:space="preserve">(Partanen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2023)</w:t>
          </w:r>
        </w:sdtContent>
      </w:sdt>
      <w:r w:rsidR="00093C12">
        <w:rPr>
          <w:rFonts w:ascii="Arial" w:hAnsi="Arial" w:cs="Arial"/>
          <w:color w:val="000000"/>
          <w:sz w:val="24"/>
          <w:szCs w:val="24"/>
        </w:rPr>
        <w:t>.</w:t>
      </w:r>
    </w:p>
    <w:p w14:paraId="50331473" w14:textId="54FC2650" w:rsidR="00E0434A" w:rsidRDefault="00B75977">
      <w:pPr>
        <w:rPr>
          <w:rFonts w:ascii="Arial" w:hAnsi="Arial" w:cs="Arial"/>
          <w:color w:val="000000"/>
          <w:sz w:val="24"/>
          <w:szCs w:val="24"/>
        </w:rPr>
      </w:pPr>
      <w:r>
        <w:rPr>
          <w:rFonts w:ascii="Arial" w:hAnsi="Arial" w:cs="Arial"/>
          <w:color w:val="000000"/>
          <w:sz w:val="24"/>
          <w:szCs w:val="24"/>
        </w:rPr>
        <w:t xml:space="preserve">This project will focus on </w:t>
      </w:r>
      <w:r w:rsidR="00932146">
        <w:rPr>
          <w:rFonts w:ascii="Arial" w:hAnsi="Arial" w:cs="Arial"/>
          <w:color w:val="000000"/>
          <w:sz w:val="24"/>
          <w:szCs w:val="24"/>
        </w:rPr>
        <w:t>one specific</w:t>
      </w:r>
      <w:r>
        <w:rPr>
          <w:rFonts w:ascii="Arial" w:hAnsi="Arial" w:cs="Arial"/>
          <w:color w:val="000000"/>
          <w:sz w:val="24"/>
          <w:szCs w:val="24"/>
        </w:rPr>
        <w:t xml:space="preserve"> Welsh Health Board that has recently </w:t>
      </w:r>
      <w:r w:rsidR="0075730B">
        <w:rPr>
          <w:rFonts w:ascii="Arial" w:hAnsi="Arial" w:cs="Arial"/>
          <w:color w:val="000000"/>
          <w:sz w:val="24"/>
          <w:szCs w:val="24"/>
        </w:rPr>
        <w:t>implemented ePMA across</w:t>
      </w:r>
      <w:r w:rsidRPr="00E67A02">
        <w:rPr>
          <w:rFonts w:ascii="Arial" w:hAnsi="Arial" w:cs="Arial"/>
          <w:color w:val="000000"/>
          <w:sz w:val="24"/>
          <w:szCs w:val="24"/>
        </w:rPr>
        <w:t xml:space="preserve"> all </w:t>
      </w:r>
      <w:r w:rsidR="004E6843">
        <w:rPr>
          <w:rFonts w:ascii="Arial" w:hAnsi="Arial" w:cs="Arial"/>
          <w:color w:val="000000"/>
          <w:sz w:val="24"/>
          <w:szCs w:val="24"/>
        </w:rPr>
        <w:t xml:space="preserve">adult and paediatric </w:t>
      </w:r>
      <w:r w:rsidRPr="00E67A02">
        <w:rPr>
          <w:rFonts w:ascii="Arial" w:hAnsi="Arial" w:cs="Arial"/>
          <w:color w:val="000000"/>
          <w:sz w:val="24"/>
          <w:szCs w:val="24"/>
        </w:rPr>
        <w:t>inpatient facilities</w:t>
      </w:r>
      <w:r w:rsidR="001A1DA7">
        <w:rPr>
          <w:rFonts w:ascii="Arial" w:hAnsi="Arial" w:cs="Arial"/>
          <w:color w:val="000000"/>
          <w:sz w:val="24"/>
          <w:szCs w:val="24"/>
        </w:rPr>
        <w:t>.</w:t>
      </w:r>
      <w:r w:rsidR="00E058AE">
        <w:rPr>
          <w:rFonts w:ascii="Arial" w:hAnsi="Arial" w:cs="Arial"/>
          <w:color w:val="000000"/>
          <w:sz w:val="24"/>
          <w:szCs w:val="24"/>
        </w:rPr>
        <w:t xml:space="preserve"> </w:t>
      </w:r>
      <w:r w:rsidR="001A1DA7">
        <w:rPr>
          <w:rFonts w:ascii="Arial" w:hAnsi="Arial" w:cs="Arial"/>
          <w:color w:val="000000"/>
          <w:sz w:val="24"/>
          <w:szCs w:val="24"/>
        </w:rPr>
        <w:t>This includes</w:t>
      </w:r>
      <w:r w:rsidR="00E058AE">
        <w:rPr>
          <w:rFonts w:ascii="Arial" w:hAnsi="Arial" w:cs="Arial"/>
          <w:color w:val="000000"/>
          <w:sz w:val="24"/>
          <w:szCs w:val="24"/>
        </w:rPr>
        <w:t xml:space="preserve"> three district general hospitals</w:t>
      </w:r>
      <w:r w:rsidR="000153C3">
        <w:rPr>
          <w:rFonts w:ascii="Arial" w:hAnsi="Arial" w:cs="Arial"/>
          <w:color w:val="000000"/>
          <w:sz w:val="24"/>
          <w:szCs w:val="24"/>
        </w:rPr>
        <w:t xml:space="preserve"> a</w:t>
      </w:r>
      <w:r w:rsidR="0083272A">
        <w:rPr>
          <w:rFonts w:ascii="Arial" w:hAnsi="Arial" w:cs="Arial"/>
          <w:color w:val="000000"/>
          <w:sz w:val="24"/>
          <w:szCs w:val="24"/>
        </w:rPr>
        <w:t>s well as</w:t>
      </w:r>
      <w:r w:rsidR="000153C3">
        <w:rPr>
          <w:rFonts w:ascii="Arial" w:hAnsi="Arial" w:cs="Arial"/>
          <w:color w:val="000000"/>
          <w:sz w:val="24"/>
          <w:szCs w:val="24"/>
        </w:rPr>
        <w:t xml:space="preserve"> </w:t>
      </w:r>
      <w:r w:rsidR="00C362D8">
        <w:rPr>
          <w:rFonts w:ascii="Arial" w:hAnsi="Arial" w:cs="Arial"/>
          <w:color w:val="000000"/>
          <w:sz w:val="24"/>
          <w:szCs w:val="24"/>
        </w:rPr>
        <w:t xml:space="preserve">more than fifteen community hospitals and </w:t>
      </w:r>
      <w:r w:rsidR="00BA2FE6">
        <w:rPr>
          <w:rFonts w:ascii="Arial" w:hAnsi="Arial" w:cs="Arial"/>
          <w:color w:val="000000"/>
          <w:sz w:val="24"/>
          <w:szCs w:val="24"/>
        </w:rPr>
        <w:t xml:space="preserve">nine </w:t>
      </w:r>
      <w:r w:rsidR="00E058AE">
        <w:rPr>
          <w:rFonts w:ascii="Arial" w:hAnsi="Arial" w:cs="Arial"/>
          <w:color w:val="000000"/>
          <w:sz w:val="24"/>
          <w:szCs w:val="24"/>
        </w:rPr>
        <w:t xml:space="preserve">mental health </w:t>
      </w:r>
      <w:r w:rsidR="002500F6">
        <w:rPr>
          <w:rFonts w:ascii="Arial" w:hAnsi="Arial" w:cs="Arial"/>
          <w:color w:val="000000"/>
          <w:sz w:val="24"/>
          <w:szCs w:val="24"/>
        </w:rPr>
        <w:t>unit</w:t>
      </w:r>
      <w:r w:rsidR="00C362D8">
        <w:rPr>
          <w:rFonts w:ascii="Arial" w:hAnsi="Arial" w:cs="Arial"/>
          <w:color w:val="000000"/>
          <w:sz w:val="24"/>
          <w:szCs w:val="24"/>
        </w:rPr>
        <w:t>s</w:t>
      </w:r>
      <w:r w:rsidR="00984016">
        <w:rPr>
          <w:rFonts w:ascii="Arial" w:hAnsi="Arial" w:cs="Arial"/>
          <w:color w:val="000000"/>
          <w:sz w:val="24"/>
          <w:szCs w:val="24"/>
        </w:rPr>
        <w:t xml:space="preserve">. </w:t>
      </w:r>
      <w:r w:rsidR="00160AFC" w:rsidRPr="00160AFC">
        <w:rPr>
          <w:rFonts w:ascii="Arial" w:hAnsi="Arial" w:cs="Arial"/>
          <w:color w:val="000000"/>
          <w:sz w:val="24"/>
          <w:szCs w:val="24"/>
        </w:rPr>
        <w:t>The Health Board covers six counties and serves more than 700,000 individuals. This implementation therefore represents a significant digital transformation in healthcare delivery for both professionals and patients</w:t>
      </w:r>
      <w:r w:rsidR="00160AFC">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"/>
          <w:id w:val="1940795444"/>
          <w:placeholder>
            <w:docPart w:val="8E4D627D47954F6CBF21F970A1580C48"/>
          </w:placeholder>
        </w:sdtPr>
        <w:sdtContent>
          <w:r w:rsidR="001F36C3" w:rsidRPr="001F36C3">
            <w:rPr>
              <w:rFonts w:ascii="Arial" w:hAnsi="Arial" w:cs="Arial"/>
              <w:color w:val="000000"/>
              <w:sz w:val="24"/>
              <w:szCs w:val="24"/>
            </w:rPr>
            <w:t>(NHS Wales, 2026a)</w:t>
          </w:r>
        </w:sdtContent>
      </w:sdt>
      <w:r w:rsidR="002F0BB9">
        <w:rPr>
          <w:rFonts w:ascii="Arial" w:hAnsi="Arial" w:cs="Arial"/>
          <w:color w:val="000000"/>
          <w:sz w:val="24"/>
          <w:szCs w:val="24"/>
        </w:rPr>
        <w:t xml:space="preserve">. </w:t>
      </w:r>
      <w:r w:rsidR="00B250B5" w:rsidRPr="00B250B5">
        <w:rPr>
          <w:rFonts w:ascii="Arial" w:hAnsi="Arial" w:cs="Arial"/>
          <w:color w:val="000000"/>
          <w:sz w:val="24"/>
          <w:szCs w:val="24"/>
        </w:rPr>
        <w:t xml:space="preserve">Prior to the introduction of ePMA, the Health Board depended largely on paper-based processes for prescribing and administering medications. Digital </w:t>
      </w:r>
      <w:r w:rsidR="00B250B5" w:rsidRPr="00B250B5">
        <w:rPr>
          <w:rFonts w:ascii="Arial" w:hAnsi="Arial" w:cs="Arial"/>
          <w:color w:val="000000"/>
          <w:sz w:val="24"/>
          <w:szCs w:val="24"/>
        </w:rPr>
        <w:lastRenderedPageBreak/>
        <w:t>prescribing was limited to two specialist areas: chemotherapy within cancer services and a s</w:t>
      </w:r>
      <w:r w:rsidR="009F72C8">
        <w:rPr>
          <w:rFonts w:ascii="Arial" w:hAnsi="Arial" w:cs="Arial"/>
          <w:color w:val="000000"/>
          <w:sz w:val="24"/>
          <w:szCs w:val="24"/>
        </w:rPr>
        <w:t>tandalone</w:t>
      </w:r>
      <w:r w:rsidR="00B250B5" w:rsidRPr="00B250B5">
        <w:rPr>
          <w:rFonts w:ascii="Arial" w:hAnsi="Arial" w:cs="Arial"/>
          <w:color w:val="000000"/>
          <w:sz w:val="24"/>
          <w:szCs w:val="24"/>
        </w:rPr>
        <w:t xml:space="preserve"> system for renal prescribing. Outside of these specific services, all prescribing and medication administration activities were conducted entirely on paper.</w:t>
      </w:r>
    </w:p>
    <w:p w14:paraId="59B4E007" w14:textId="2664804D" w:rsidR="00F632CB" w:rsidRDefault="003C5F30">
      <w:pPr>
        <w:rPr>
          <w:rFonts w:ascii="Arial" w:hAnsi="Arial" w:cs="Arial"/>
          <w:color w:val="000000"/>
          <w:sz w:val="24"/>
          <w:szCs w:val="24"/>
        </w:rPr>
      </w:pPr>
      <w:r w:rsidRPr="003C5F30">
        <w:rPr>
          <w:rFonts w:ascii="Arial" w:hAnsi="Arial" w:cs="Arial"/>
          <w:color w:val="000000"/>
          <w:sz w:val="24"/>
          <w:szCs w:val="24"/>
        </w:rPr>
        <w:t xml:space="preserve">Following the introduction of the new digital system, prescribers, pharmacy staff, and nursing teams use a single </w:t>
      </w:r>
      <w:r w:rsidR="00732929">
        <w:rPr>
          <w:rFonts w:ascii="Arial" w:hAnsi="Arial" w:cs="Arial"/>
          <w:color w:val="000000"/>
          <w:sz w:val="24"/>
          <w:szCs w:val="24"/>
        </w:rPr>
        <w:t>system</w:t>
      </w:r>
      <w:r w:rsidRPr="003C5F30">
        <w:rPr>
          <w:rFonts w:ascii="Arial" w:hAnsi="Arial" w:cs="Arial"/>
          <w:color w:val="000000"/>
          <w:sz w:val="24"/>
          <w:szCs w:val="24"/>
        </w:rPr>
        <w:t xml:space="preserve"> to prescribe, reconcile, and administer medications. This study will focus specifically on inpatient prescribing and administration within the hospital setting. It will exclude other components of the medication management pathway, including outpatient prescribing and administration, as well as medication dispensing</w:t>
      </w:r>
      <w:r>
        <w:rPr>
          <w:rFonts w:ascii="Arial" w:hAnsi="Arial" w:cs="Arial"/>
          <w:color w:val="000000"/>
          <w:sz w:val="24"/>
          <w:szCs w:val="24"/>
        </w:rPr>
        <w:t xml:space="preserve"> from the scope of this research.</w:t>
      </w:r>
      <w:r w:rsidR="00F47811">
        <w:rPr>
          <w:rFonts w:ascii="Arial" w:hAnsi="Arial" w:cs="Arial"/>
          <w:color w:val="000000"/>
          <w:sz w:val="24"/>
          <w:szCs w:val="24"/>
        </w:rPr>
        <w:t xml:space="preserve"> </w:t>
      </w:r>
      <w:r w:rsidR="00CD61C0" w:rsidRPr="00CD61C0">
        <w:rPr>
          <w:rFonts w:ascii="Arial" w:hAnsi="Arial" w:cs="Arial"/>
          <w:color w:val="000000"/>
          <w:sz w:val="24"/>
          <w:szCs w:val="24"/>
        </w:rPr>
        <w:t xml:space="preserve">This </w:t>
      </w:r>
      <w:r w:rsidR="00054DDF">
        <w:rPr>
          <w:rFonts w:ascii="Arial" w:hAnsi="Arial" w:cs="Arial"/>
          <w:color w:val="000000"/>
          <w:sz w:val="24"/>
          <w:szCs w:val="24"/>
        </w:rPr>
        <w:t>study</w:t>
      </w:r>
      <w:r w:rsidR="00CD61C0" w:rsidRPr="00CD61C0">
        <w:rPr>
          <w:rFonts w:ascii="Arial" w:hAnsi="Arial" w:cs="Arial"/>
          <w:color w:val="000000"/>
          <w:sz w:val="24"/>
          <w:szCs w:val="24"/>
        </w:rPr>
        <w:t xml:space="preserve"> is justified by a lack of empirical evidence evaluating both medication safety outcomes and user experience following large-scale ePMA implementation within Welsh Health Boards.</w:t>
      </w:r>
    </w:p>
    <w:p w14:paraId="5967F209" w14:textId="77777777" w:rsidR="003C5F30" w:rsidRDefault="003C5F30">
      <w:pPr>
        <w:rPr>
          <w:rFonts w:ascii="Arial" w:hAnsi="Arial" w:cs="Arial"/>
          <w:color w:val="000000"/>
          <w:sz w:val="24"/>
          <w:szCs w:val="24"/>
        </w:rPr>
      </w:pPr>
    </w:p>
    <w:p w14:paraId="1998994A" w14:textId="5F950A17" w:rsidR="00F632CB" w:rsidRPr="00072754" w:rsidRDefault="008E2992">
      <w:pPr>
        <w:rPr>
          <w:rFonts w:ascii="Arial" w:hAnsi="Arial" w:cs="Arial"/>
          <w:b/>
          <w:bCs/>
          <w:color w:val="000000"/>
          <w:sz w:val="24"/>
          <w:szCs w:val="24"/>
          <w:u w:val="single"/>
        </w:rPr>
      </w:pPr>
      <w:r w:rsidRPr="00072754">
        <w:rPr>
          <w:rFonts w:ascii="Arial" w:hAnsi="Arial" w:cs="Arial"/>
          <w:b/>
          <w:bCs/>
          <w:color w:val="000000"/>
          <w:sz w:val="24"/>
          <w:szCs w:val="24"/>
          <w:u w:val="single"/>
        </w:rPr>
        <w:t>Project aim and research objectives</w:t>
      </w:r>
    </w:p>
    <w:p w14:paraId="3A399C63" w14:textId="53263DD1" w:rsidR="007239A4" w:rsidRDefault="00F76CDC" w:rsidP="00BB1CE0">
      <w:pPr>
        <w:rPr>
          <w:rFonts w:ascii="Arial" w:hAnsi="Arial" w:cs="Arial"/>
          <w:color w:val="000000"/>
          <w:sz w:val="24"/>
          <w:szCs w:val="24"/>
        </w:rPr>
      </w:pPr>
      <w:r w:rsidRPr="007171A7">
        <w:rPr>
          <w:rFonts w:ascii="Arial" w:hAnsi="Arial" w:cs="Arial"/>
          <w:color w:val="000000"/>
          <w:sz w:val="24"/>
          <w:szCs w:val="24"/>
        </w:rPr>
        <w:t xml:space="preserve">The </w:t>
      </w:r>
      <w:r w:rsidR="001B22FA">
        <w:rPr>
          <w:rFonts w:ascii="Arial" w:hAnsi="Arial" w:cs="Arial"/>
          <w:color w:val="000000"/>
          <w:sz w:val="24"/>
          <w:szCs w:val="24"/>
        </w:rPr>
        <w:t>study</w:t>
      </w:r>
      <w:r w:rsidRPr="007171A7">
        <w:rPr>
          <w:rFonts w:ascii="Arial" w:hAnsi="Arial" w:cs="Arial"/>
          <w:color w:val="000000"/>
          <w:sz w:val="24"/>
          <w:szCs w:val="24"/>
        </w:rPr>
        <w:t xml:space="preserve"> will </w:t>
      </w:r>
      <w:r w:rsidR="002213C1">
        <w:rPr>
          <w:rFonts w:ascii="Arial" w:hAnsi="Arial" w:cs="Arial"/>
          <w:color w:val="000000"/>
          <w:sz w:val="24"/>
          <w:szCs w:val="24"/>
        </w:rPr>
        <w:t>evaluate</w:t>
      </w:r>
      <w:r w:rsidRPr="007171A7">
        <w:rPr>
          <w:rFonts w:ascii="Arial" w:hAnsi="Arial" w:cs="Arial"/>
          <w:color w:val="000000"/>
          <w:sz w:val="24"/>
          <w:szCs w:val="24"/>
        </w:rPr>
        <w:t xml:space="preserve"> </w:t>
      </w:r>
      <w:r w:rsidR="00704B8E">
        <w:rPr>
          <w:rFonts w:ascii="Arial" w:hAnsi="Arial" w:cs="Arial"/>
          <w:color w:val="000000"/>
          <w:sz w:val="24"/>
          <w:szCs w:val="24"/>
        </w:rPr>
        <w:t xml:space="preserve">the impact on </w:t>
      </w:r>
      <w:r w:rsidRPr="007171A7">
        <w:rPr>
          <w:rFonts w:ascii="Arial" w:hAnsi="Arial" w:cs="Arial"/>
          <w:color w:val="000000"/>
          <w:sz w:val="24"/>
          <w:szCs w:val="24"/>
        </w:rPr>
        <w:t xml:space="preserve">medication management </w:t>
      </w:r>
      <w:r w:rsidR="00704B8E">
        <w:rPr>
          <w:rFonts w:ascii="Arial" w:hAnsi="Arial" w:cs="Arial"/>
          <w:color w:val="000000"/>
          <w:sz w:val="24"/>
          <w:szCs w:val="24"/>
        </w:rPr>
        <w:t>following the implementation of an</w:t>
      </w:r>
      <w:r w:rsidRPr="007171A7">
        <w:rPr>
          <w:rFonts w:ascii="Arial" w:hAnsi="Arial" w:cs="Arial"/>
          <w:color w:val="000000"/>
          <w:sz w:val="24"/>
          <w:szCs w:val="24"/>
        </w:rPr>
        <w:t xml:space="preserve"> ePMA system, with a specific emphasis on medication safety and the experience</w:t>
      </w:r>
      <w:r>
        <w:rPr>
          <w:rFonts w:ascii="Arial" w:hAnsi="Arial" w:cs="Arial"/>
          <w:color w:val="000000"/>
          <w:sz w:val="24"/>
          <w:szCs w:val="24"/>
        </w:rPr>
        <w:t>s</w:t>
      </w:r>
      <w:r w:rsidRPr="007171A7">
        <w:rPr>
          <w:rFonts w:ascii="Arial" w:hAnsi="Arial" w:cs="Arial"/>
          <w:color w:val="000000"/>
          <w:sz w:val="24"/>
          <w:szCs w:val="24"/>
        </w:rPr>
        <w:t xml:space="preserve"> </w:t>
      </w:r>
      <w:r w:rsidRPr="001A7A02">
        <w:rPr>
          <w:rFonts w:ascii="Arial" w:hAnsi="Arial" w:cs="Arial"/>
          <w:color w:val="000000"/>
          <w:sz w:val="24"/>
          <w:szCs w:val="24"/>
        </w:rPr>
        <w:t>of healthcare professionals using the system</w:t>
      </w:r>
      <w:r w:rsidR="00704B8E">
        <w:rPr>
          <w:rFonts w:ascii="Arial" w:hAnsi="Arial" w:cs="Arial"/>
          <w:color w:val="000000"/>
          <w:sz w:val="24"/>
          <w:szCs w:val="24"/>
        </w:rPr>
        <w:t xml:space="preserve"> in one Welsh Health Board. </w:t>
      </w:r>
      <w:r w:rsidRPr="007171A7">
        <w:rPr>
          <w:rFonts w:ascii="Arial" w:hAnsi="Arial" w:cs="Arial"/>
          <w:color w:val="000000"/>
          <w:sz w:val="24"/>
          <w:szCs w:val="24"/>
        </w:rPr>
        <w:t>By</w:t>
      </w:r>
      <w:r>
        <w:rPr>
          <w:rFonts w:ascii="Arial" w:hAnsi="Arial" w:cs="Arial"/>
          <w:color w:val="000000"/>
          <w:sz w:val="24"/>
          <w:szCs w:val="24"/>
        </w:rPr>
        <w:t xml:space="preserve"> examining</w:t>
      </w:r>
      <w:r w:rsidRPr="007171A7">
        <w:rPr>
          <w:rFonts w:ascii="Arial" w:hAnsi="Arial" w:cs="Arial"/>
          <w:color w:val="000000"/>
          <w:sz w:val="24"/>
          <w:szCs w:val="24"/>
        </w:rPr>
        <w:t xml:space="preserve"> these elements, the study </w:t>
      </w:r>
      <w:r>
        <w:rPr>
          <w:rFonts w:ascii="Arial" w:hAnsi="Arial" w:cs="Arial"/>
          <w:color w:val="000000"/>
          <w:sz w:val="24"/>
          <w:szCs w:val="24"/>
        </w:rPr>
        <w:t>will assess</w:t>
      </w:r>
      <w:r w:rsidRPr="007171A7">
        <w:rPr>
          <w:rFonts w:ascii="Arial" w:hAnsi="Arial" w:cs="Arial"/>
          <w:color w:val="000000"/>
          <w:sz w:val="24"/>
          <w:szCs w:val="24"/>
        </w:rPr>
        <w:t xml:space="preserve"> how the system </w:t>
      </w:r>
      <w:r>
        <w:rPr>
          <w:rFonts w:ascii="Arial" w:hAnsi="Arial" w:cs="Arial"/>
          <w:color w:val="000000"/>
          <w:sz w:val="24"/>
          <w:szCs w:val="24"/>
        </w:rPr>
        <w:t>supports</w:t>
      </w:r>
      <w:r w:rsidRPr="007171A7">
        <w:rPr>
          <w:rFonts w:ascii="Arial" w:hAnsi="Arial" w:cs="Arial"/>
          <w:color w:val="000000"/>
          <w:sz w:val="24"/>
          <w:szCs w:val="24"/>
        </w:rPr>
        <w:t xml:space="preserve"> medication </w:t>
      </w:r>
      <w:r>
        <w:rPr>
          <w:rFonts w:ascii="Arial" w:hAnsi="Arial" w:cs="Arial"/>
          <w:color w:val="000000"/>
          <w:sz w:val="24"/>
          <w:szCs w:val="24"/>
        </w:rPr>
        <w:t xml:space="preserve">management in </w:t>
      </w:r>
      <w:r w:rsidRPr="007171A7">
        <w:rPr>
          <w:rFonts w:ascii="Arial" w:hAnsi="Arial" w:cs="Arial"/>
          <w:color w:val="000000"/>
          <w:sz w:val="24"/>
          <w:szCs w:val="24"/>
        </w:rPr>
        <w:t xml:space="preserve">practice and how users </w:t>
      </w:r>
      <w:r>
        <w:rPr>
          <w:rFonts w:ascii="Arial" w:hAnsi="Arial" w:cs="Arial"/>
          <w:color w:val="000000"/>
          <w:sz w:val="24"/>
          <w:szCs w:val="24"/>
        </w:rPr>
        <w:t>interact</w:t>
      </w:r>
      <w:r w:rsidRPr="007171A7">
        <w:rPr>
          <w:rFonts w:ascii="Arial" w:hAnsi="Arial" w:cs="Arial"/>
          <w:color w:val="000000"/>
          <w:sz w:val="24"/>
          <w:szCs w:val="24"/>
        </w:rPr>
        <w:t xml:space="preserve"> with the technology </w:t>
      </w:r>
      <w:r>
        <w:rPr>
          <w:rFonts w:ascii="Arial" w:hAnsi="Arial" w:cs="Arial"/>
          <w:color w:val="000000"/>
          <w:sz w:val="24"/>
          <w:szCs w:val="24"/>
        </w:rPr>
        <w:t>in</w:t>
      </w:r>
      <w:r w:rsidRPr="007171A7">
        <w:rPr>
          <w:rFonts w:ascii="Arial" w:hAnsi="Arial" w:cs="Arial"/>
          <w:color w:val="000000"/>
          <w:sz w:val="24"/>
          <w:szCs w:val="24"/>
        </w:rPr>
        <w:t xml:space="preserve"> their routine clinical workflows.</w:t>
      </w:r>
      <w:r>
        <w:rPr>
          <w:rFonts w:ascii="Arial" w:hAnsi="Arial" w:cs="Arial"/>
          <w:color w:val="000000"/>
          <w:sz w:val="24"/>
          <w:szCs w:val="24"/>
        </w:rPr>
        <w:t xml:space="preserve"> Considering</w:t>
      </w:r>
      <w:r w:rsidRPr="00986D8B">
        <w:rPr>
          <w:rFonts w:ascii="Arial" w:hAnsi="Arial" w:cs="Arial"/>
          <w:color w:val="000000"/>
          <w:sz w:val="24"/>
          <w:szCs w:val="24"/>
        </w:rPr>
        <w:t xml:space="preserve"> both safety outcomes and user perspectives</w:t>
      </w:r>
      <w:r>
        <w:rPr>
          <w:rFonts w:ascii="Arial" w:hAnsi="Arial" w:cs="Arial"/>
          <w:color w:val="000000"/>
          <w:sz w:val="24"/>
          <w:szCs w:val="24"/>
        </w:rPr>
        <w:t>, the study</w:t>
      </w:r>
      <w:r w:rsidRPr="00986D8B">
        <w:rPr>
          <w:rFonts w:ascii="Arial" w:hAnsi="Arial" w:cs="Arial"/>
          <w:color w:val="000000"/>
          <w:sz w:val="24"/>
          <w:szCs w:val="24"/>
        </w:rPr>
        <w:t xml:space="preserve"> will provide insight into how effectively the system </w:t>
      </w:r>
      <w:r>
        <w:rPr>
          <w:rFonts w:ascii="Arial" w:hAnsi="Arial" w:cs="Arial"/>
          <w:color w:val="000000"/>
          <w:sz w:val="24"/>
          <w:szCs w:val="24"/>
        </w:rPr>
        <w:t>supports medication management into clinical</w:t>
      </w:r>
      <w:r w:rsidRPr="00986D8B">
        <w:rPr>
          <w:rFonts w:ascii="Arial" w:hAnsi="Arial" w:cs="Arial"/>
          <w:color w:val="000000"/>
          <w:sz w:val="24"/>
          <w:szCs w:val="24"/>
        </w:rPr>
        <w:t xml:space="preserve"> practice.</w:t>
      </w:r>
      <w:r>
        <w:rPr>
          <w:rFonts w:ascii="Arial" w:hAnsi="Arial" w:cs="Arial"/>
          <w:color w:val="000000"/>
          <w:sz w:val="24"/>
          <w:szCs w:val="24"/>
        </w:rPr>
        <w:t xml:space="preserve"> </w:t>
      </w:r>
    </w:p>
    <w:p w14:paraId="20DE0CE7" w14:textId="69A90057" w:rsidR="00113D33" w:rsidRDefault="00E878F0" w:rsidP="00BB1CE0">
      <w:pPr>
        <w:rPr>
          <w:rFonts w:ascii="Arial" w:hAnsi="Arial" w:cs="Arial"/>
          <w:color w:val="000000"/>
          <w:sz w:val="24"/>
          <w:szCs w:val="24"/>
        </w:rPr>
      </w:pPr>
      <w:r w:rsidRPr="00E878F0">
        <w:rPr>
          <w:rFonts w:ascii="Arial" w:hAnsi="Arial" w:cs="Arial"/>
          <w:color w:val="000000"/>
          <w:sz w:val="24"/>
          <w:szCs w:val="24"/>
        </w:rPr>
        <w:t xml:space="preserve">The recent implementation of ePMA </w:t>
      </w:r>
      <w:r w:rsidR="00D668C6">
        <w:rPr>
          <w:rFonts w:ascii="Arial" w:hAnsi="Arial" w:cs="Arial"/>
          <w:color w:val="000000"/>
          <w:sz w:val="24"/>
          <w:szCs w:val="24"/>
        </w:rPr>
        <w:t xml:space="preserve">in </w:t>
      </w:r>
      <w:r w:rsidR="00250BF2">
        <w:rPr>
          <w:rFonts w:ascii="Arial" w:hAnsi="Arial" w:cs="Arial"/>
          <w:color w:val="000000"/>
          <w:sz w:val="24"/>
          <w:szCs w:val="24"/>
        </w:rPr>
        <w:t xml:space="preserve">this setting </w:t>
      </w:r>
      <w:r w:rsidR="004F1B54">
        <w:rPr>
          <w:rFonts w:ascii="Arial" w:hAnsi="Arial" w:cs="Arial"/>
          <w:color w:val="000000"/>
          <w:sz w:val="24"/>
          <w:szCs w:val="24"/>
        </w:rPr>
        <w:t>represents a substantial transition</w:t>
      </w:r>
      <w:r w:rsidRPr="00E878F0">
        <w:rPr>
          <w:rFonts w:ascii="Arial" w:hAnsi="Arial" w:cs="Arial"/>
          <w:color w:val="000000"/>
          <w:sz w:val="24"/>
          <w:szCs w:val="24"/>
        </w:rPr>
        <w:t xml:space="preserve"> from conventional paper-based prescribing and medicines administration </w:t>
      </w:r>
      <w:r w:rsidR="006555D9">
        <w:rPr>
          <w:rFonts w:ascii="Arial" w:hAnsi="Arial" w:cs="Arial"/>
          <w:color w:val="000000"/>
          <w:sz w:val="24"/>
          <w:szCs w:val="24"/>
        </w:rPr>
        <w:t>processes</w:t>
      </w:r>
      <w:r w:rsidRPr="00E878F0">
        <w:rPr>
          <w:rFonts w:ascii="Arial" w:hAnsi="Arial" w:cs="Arial"/>
          <w:color w:val="000000"/>
          <w:sz w:val="24"/>
          <w:szCs w:val="24"/>
        </w:rPr>
        <w:t xml:space="preserve"> to a fully electronic system </w:t>
      </w:r>
      <w:r w:rsidR="006555D9">
        <w:rPr>
          <w:rFonts w:ascii="Arial" w:hAnsi="Arial" w:cs="Arial"/>
          <w:color w:val="000000"/>
          <w:sz w:val="24"/>
          <w:szCs w:val="24"/>
        </w:rPr>
        <w:t>supported</w:t>
      </w:r>
      <w:r w:rsidRPr="00E878F0">
        <w:rPr>
          <w:rFonts w:ascii="Arial" w:hAnsi="Arial" w:cs="Arial"/>
          <w:color w:val="000000"/>
          <w:sz w:val="24"/>
          <w:szCs w:val="24"/>
        </w:rPr>
        <w:t xml:space="preserve"> by clinical decision support tools. </w:t>
      </w:r>
      <w:r w:rsidR="006555D9">
        <w:rPr>
          <w:rFonts w:ascii="Arial" w:hAnsi="Arial" w:cs="Arial"/>
          <w:color w:val="000000"/>
          <w:sz w:val="24"/>
          <w:szCs w:val="24"/>
        </w:rPr>
        <w:t>As the implementation</w:t>
      </w:r>
      <w:r w:rsidRPr="00E878F0">
        <w:rPr>
          <w:rFonts w:ascii="Arial" w:hAnsi="Arial" w:cs="Arial"/>
          <w:color w:val="000000"/>
          <w:sz w:val="24"/>
          <w:szCs w:val="24"/>
        </w:rPr>
        <w:t xml:space="preserve"> </w:t>
      </w:r>
      <w:r w:rsidR="009A68DA">
        <w:rPr>
          <w:rFonts w:ascii="Arial" w:hAnsi="Arial" w:cs="Arial"/>
          <w:color w:val="000000"/>
          <w:sz w:val="24"/>
          <w:szCs w:val="24"/>
        </w:rPr>
        <w:t xml:space="preserve">has </w:t>
      </w:r>
      <w:r w:rsidRPr="00E878F0">
        <w:rPr>
          <w:rFonts w:ascii="Arial" w:hAnsi="Arial" w:cs="Arial"/>
          <w:color w:val="000000"/>
          <w:sz w:val="24"/>
          <w:szCs w:val="24"/>
        </w:rPr>
        <w:t>only recently</w:t>
      </w:r>
      <w:r w:rsidR="005F63B5">
        <w:rPr>
          <w:rFonts w:ascii="Arial" w:hAnsi="Arial" w:cs="Arial"/>
          <w:color w:val="000000"/>
          <w:sz w:val="24"/>
          <w:szCs w:val="24"/>
        </w:rPr>
        <w:t xml:space="preserve"> occurred</w:t>
      </w:r>
      <w:r w:rsidRPr="00E878F0">
        <w:rPr>
          <w:rFonts w:ascii="Arial" w:hAnsi="Arial" w:cs="Arial"/>
          <w:color w:val="000000"/>
          <w:sz w:val="24"/>
          <w:szCs w:val="24"/>
        </w:rPr>
        <w:t xml:space="preserve">, healthcare professionals are </w:t>
      </w:r>
      <w:r w:rsidR="009A68DA">
        <w:rPr>
          <w:rFonts w:ascii="Arial" w:hAnsi="Arial" w:cs="Arial"/>
          <w:color w:val="000000"/>
          <w:sz w:val="24"/>
          <w:szCs w:val="24"/>
        </w:rPr>
        <w:t xml:space="preserve">likely to retain clear experience </w:t>
      </w:r>
      <w:r w:rsidRPr="00E878F0">
        <w:rPr>
          <w:rFonts w:ascii="Arial" w:hAnsi="Arial" w:cs="Arial"/>
          <w:color w:val="000000"/>
          <w:sz w:val="24"/>
          <w:szCs w:val="24"/>
        </w:rPr>
        <w:t>of the pr</w:t>
      </w:r>
      <w:r w:rsidR="004944B7">
        <w:rPr>
          <w:rFonts w:ascii="Arial" w:hAnsi="Arial" w:cs="Arial"/>
          <w:color w:val="000000"/>
          <w:sz w:val="24"/>
          <w:szCs w:val="24"/>
        </w:rPr>
        <w:t>evious</w:t>
      </w:r>
      <w:r w:rsidRPr="00E878F0">
        <w:rPr>
          <w:rFonts w:ascii="Arial" w:hAnsi="Arial" w:cs="Arial"/>
          <w:color w:val="000000"/>
          <w:sz w:val="24"/>
          <w:szCs w:val="24"/>
        </w:rPr>
        <w:t xml:space="preserve"> paper-based processes. </w:t>
      </w:r>
      <w:r w:rsidR="00E464C1" w:rsidRPr="00E464C1">
        <w:rPr>
          <w:rFonts w:ascii="Arial" w:hAnsi="Arial" w:cs="Arial"/>
          <w:color w:val="000000"/>
          <w:sz w:val="24"/>
          <w:szCs w:val="24"/>
        </w:rPr>
        <w:t>This provides a valuable basis for capturing user insights comparing traditional prescribing methods with the new digital system. It also facilitates a deeper understanding of the perceived advantages and challenges associated with the transition.</w:t>
      </w:r>
    </w:p>
    <w:p w14:paraId="3145366A" w14:textId="24E9806B" w:rsidR="00534DF2" w:rsidRDefault="00193198" w:rsidP="00BB1CE0">
      <w:pPr>
        <w:rPr>
          <w:rFonts w:ascii="Arial" w:hAnsi="Arial" w:cs="Arial"/>
          <w:color w:val="000000"/>
          <w:sz w:val="24"/>
          <w:szCs w:val="24"/>
        </w:rPr>
      </w:pPr>
      <w:r w:rsidRPr="00193198">
        <w:rPr>
          <w:rFonts w:ascii="Arial" w:hAnsi="Arial" w:cs="Arial"/>
          <w:color w:val="000000"/>
          <w:sz w:val="24"/>
          <w:szCs w:val="24"/>
        </w:rPr>
        <w:t xml:space="preserve">In addition, examining this recent implementation </w:t>
      </w:r>
      <w:r w:rsidR="00EC3D8A">
        <w:rPr>
          <w:rFonts w:ascii="Arial" w:hAnsi="Arial" w:cs="Arial"/>
          <w:color w:val="000000"/>
          <w:sz w:val="24"/>
          <w:szCs w:val="24"/>
        </w:rPr>
        <w:t>provides an opportunity</w:t>
      </w:r>
      <w:r w:rsidR="000628FB">
        <w:rPr>
          <w:rFonts w:ascii="Arial" w:hAnsi="Arial" w:cs="Arial"/>
          <w:color w:val="000000"/>
          <w:sz w:val="24"/>
          <w:szCs w:val="24"/>
        </w:rPr>
        <w:t xml:space="preserve"> to analyse</w:t>
      </w:r>
      <w:r w:rsidRPr="00193198">
        <w:rPr>
          <w:rFonts w:ascii="Arial" w:hAnsi="Arial" w:cs="Arial"/>
          <w:color w:val="000000"/>
          <w:sz w:val="24"/>
          <w:szCs w:val="24"/>
        </w:rPr>
        <w:t xml:space="preserve"> early medication safety data </w:t>
      </w:r>
      <w:r w:rsidR="00FD150D" w:rsidRPr="00193198">
        <w:rPr>
          <w:rFonts w:ascii="Arial" w:hAnsi="Arial" w:cs="Arial"/>
          <w:color w:val="000000"/>
          <w:sz w:val="24"/>
          <w:szCs w:val="24"/>
        </w:rPr>
        <w:t>to</w:t>
      </w:r>
      <w:r w:rsidRPr="00193198">
        <w:rPr>
          <w:rFonts w:ascii="Arial" w:hAnsi="Arial" w:cs="Arial"/>
          <w:color w:val="000000"/>
          <w:sz w:val="24"/>
          <w:szCs w:val="24"/>
        </w:rPr>
        <w:t xml:space="preserve"> explore whether the </w:t>
      </w:r>
      <w:r w:rsidR="000628FB">
        <w:rPr>
          <w:rFonts w:ascii="Arial" w:hAnsi="Arial" w:cs="Arial"/>
          <w:color w:val="000000"/>
          <w:sz w:val="24"/>
          <w:szCs w:val="24"/>
        </w:rPr>
        <w:t>transition</w:t>
      </w:r>
      <w:r w:rsidRPr="00193198">
        <w:rPr>
          <w:rFonts w:ascii="Arial" w:hAnsi="Arial" w:cs="Arial"/>
          <w:color w:val="000000"/>
          <w:sz w:val="24"/>
          <w:szCs w:val="24"/>
        </w:rPr>
        <w:t xml:space="preserve"> to a digital prescribing system contributes to improved medication management and a reduction in patient harm</w:t>
      </w:r>
      <w:r w:rsidR="00346984">
        <w:rPr>
          <w:rFonts w:ascii="Arial" w:hAnsi="Arial" w:cs="Arial"/>
          <w:color w:val="000000"/>
          <w:sz w:val="24"/>
          <w:szCs w:val="24"/>
        </w:rPr>
        <w:t xml:space="preserve">. A </w:t>
      </w:r>
      <w:r w:rsidR="00C83243">
        <w:rPr>
          <w:rFonts w:ascii="Arial" w:hAnsi="Arial" w:cs="Arial"/>
          <w:color w:val="000000"/>
          <w:sz w:val="24"/>
          <w:szCs w:val="24"/>
        </w:rPr>
        <w:t>temporary</w:t>
      </w:r>
      <w:r w:rsidR="00346984">
        <w:rPr>
          <w:rFonts w:ascii="Arial" w:hAnsi="Arial" w:cs="Arial"/>
          <w:color w:val="000000"/>
          <w:sz w:val="24"/>
          <w:szCs w:val="24"/>
        </w:rPr>
        <w:t xml:space="preserve"> increase in reported </w:t>
      </w:r>
      <w:r w:rsidR="009D2EE3">
        <w:rPr>
          <w:rFonts w:ascii="Arial" w:hAnsi="Arial" w:cs="Arial"/>
          <w:color w:val="000000"/>
          <w:sz w:val="24"/>
          <w:szCs w:val="24"/>
        </w:rPr>
        <w:t>medication safety</w:t>
      </w:r>
      <w:r w:rsidR="0066523F">
        <w:rPr>
          <w:rFonts w:ascii="Arial" w:hAnsi="Arial" w:cs="Arial"/>
          <w:color w:val="000000"/>
          <w:sz w:val="24"/>
          <w:szCs w:val="24"/>
        </w:rPr>
        <w:t xml:space="preserve"> </w:t>
      </w:r>
      <w:r w:rsidR="00346984">
        <w:rPr>
          <w:rFonts w:ascii="Arial" w:hAnsi="Arial" w:cs="Arial"/>
          <w:color w:val="000000"/>
          <w:sz w:val="24"/>
          <w:szCs w:val="24"/>
        </w:rPr>
        <w:t xml:space="preserve">incidents is currently </w:t>
      </w:r>
      <w:r w:rsidR="00706327">
        <w:rPr>
          <w:rFonts w:ascii="Arial" w:hAnsi="Arial" w:cs="Arial"/>
          <w:color w:val="000000"/>
          <w:sz w:val="24"/>
          <w:szCs w:val="24"/>
        </w:rPr>
        <w:t xml:space="preserve">being </w:t>
      </w:r>
      <w:r w:rsidR="00F424E7">
        <w:rPr>
          <w:rFonts w:ascii="Arial" w:hAnsi="Arial" w:cs="Arial"/>
          <w:color w:val="000000"/>
          <w:sz w:val="24"/>
          <w:szCs w:val="24"/>
        </w:rPr>
        <w:t>observed</w:t>
      </w:r>
      <w:r w:rsidR="0066523F">
        <w:rPr>
          <w:rFonts w:ascii="Arial" w:hAnsi="Arial" w:cs="Arial"/>
          <w:color w:val="000000"/>
          <w:sz w:val="24"/>
          <w:szCs w:val="24"/>
        </w:rPr>
        <w:t xml:space="preserve">, </w:t>
      </w:r>
      <w:r w:rsidR="00186B11">
        <w:rPr>
          <w:rFonts w:ascii="Arial" w:hAnsi="Arial" w:cs="Arial"/>
          <w:color w:val="000000"/>
          <w:sz w:val="24"/>
          <w:szCs w:val="24"/>
        </w:rPr>
        <w:t>aligning with reports in the</w:t>
      </w:r>
      <w:r w:rsidR="0066523F">
        <w:rPr>
          <w:rFonts w:ascii="Arial" w:hAnsi="Arial" w:cs="Arial"/>
          <w:color w:val="000000"/>
          <w:sz w:val="24"/>
          <w:szCs w:val="24"/>
        </w:rPr>
        <w:t xml:space="preserve"> literature th</w:t>
      </w:r>
      <w:r w:rsidR="0034012D">
        <w:rPr>
          <w:rFonts w:ascii="Arial" w:hAnsi="Arial" w:cs="Arial"/>
          <w:color w:val="000000"/>
          <w:sz w:val="24"/>
          <w:szCs w:val="24"/>
        </w:rPr>
        <w:t>at an initial rise</w:t>
      </w:r>
      <w:r w:rsidR="0066523F">
        <w:rPr>
          <w:rFonts w:ascii="Arial" w:hAnsi="Arial" w:cs="Arial"/>
          <w:color w:val="000000"/>
          <w:sz w:val="24"/>
          <w:szCs w:val="24"/>
        </w:rPr>
        <w:t xml:space="preserve"> is</w:t>
      </w:r>
      <w:r w:rsidR="00172726">
        <w:rPr>
          <w:rFonts w:ascii="Arial" w:hAnsi="Arial" w:cs="Arial"/>
          <w:color w:val="000000"/>
          <w:sz w:val="24"/>
          <w:szCs w:val="24"/>
        </w:rPr>
        <w:t xml:space="preserve"> </w:t>
      </w:r>
      <w:r w:rsidR="0093571E">
        <w:rPr>
          <w:rFonts w:ascii="Arial" w:hAnsi="Arial" w:cs="Arial"/>
          <w:color w:val="000000"/>
          <w:sz w:val="24"/>
          <w:szCs w:val="24"/>
        </w:rPr>
        <w:t xml:space="preserve">as </w:t>
      </w:r>
      <w:r w:rsidR="00172726">
        <w:rPr>
          <w:rFonts w:ascii="Arial" w:hAnsi="Arial" w:cs="Arial"/>
          <w:color w:val="000000"/>
          <w:sz w:val="24"/>
          <w:szCs w:val="24"/>
        </w:rPr>
        <w:t>expected</w:t>
      </w:r>
      <w:r w:rsidR="0093571E">
        <w:rPr>
          <w:rFonts w:ascii="Arial" w:hAnsi="Arial" w:cs="Arial"/>
          <w:color w:val="000000"/>
          <w:sz w:val="24"/>
          <w:szCs w:val="24"/>
        </w:rPr>
        <w:t>.</w:t>
      </w:r>
      <w:r w:rsidR="00974D48">
        <w:rPr>
          <w:rFonts w:ascii="Arial" w:hAnsi="Arial" w:cs="Arial"/>
          <w:color w:val="000000"/>
          <w:sz w:val="24"/>
          <w:szCs w:val="24"/>
        </w:rPr>
        <w:t xml:space="preserve"> The introduction of ePMA</w:t>
      </w:r>
      <w:r w:rsidR="00A029A5">
        <w:rPr>
          <w:rFonts w:ascii="Arial" w:hAnsi="Arial" w:cs="Arial"/>
          <w:color w:val="000000"/>
          <w:sz w:val="24"/>
          <w:szCs w:val="24"/>
        </w:rPr>
        <w:t xml:space="preserve"> </w:t>
      </w:r>
      <w:r w:rsidR="008F5F63">
        <w:rPr>
          <w:rFonts w:ascii="Arial" w:hAnsi="Arial" w:cs="Arial"/>
          <w:color w:val="000000"/>
          <w:sz w:val="24"/>
          <w:szCs w:val="24"/>
        </w:rPr>
        <w:t xml:space="preserve">can </w:t>
      </w:r>
      <w:r w:rsidR="0034012D">
        <w:rPr>
          <w:rFonts w:ascii="Arial" w:hAnsi="Arial" w:cs="Arial"/>
          <w:color w:val="000000"/>
          <w:sz w:val="24"/>
          <w:szCs w:val="24"/>
        </w:rPr>
        <w:t xml:space="preserve">reveal </w:t>
      </w:r>
      <w:r w:rsidR="00A029A5">
        <w:rPr>
          <w:rFonts w:ascii="Arial" w:hAnsi="Arial" w:cs="Arial"/>
          <w:color w:val="000000"/>
          <w:sz w:val="24"/>
          <w:szCs w:val="24"/>
        </w:rPr>
        <w:t xml:space="preserve">new categories of errors </w:t>
      </w:r>
      <w:r w:rsidR="00A93769">
        <w:rPr>
          <w:rFonts w:ascii="Arial" w:hAnsi="Arial" w:cs="Arial"/>
          <w:color w:val="000000"/>
          <w:sz w:val="24"/>
          <w:szCs w:val="24"/>
        </w:rPr>
        <w:t>while simultaneously</w:t>
      </w:r>
      <w:r w:rsidR="00A029A5">
        <w:rPr>
          <w:rFonts w:ascii="Arial" w:hAnsi="Arial" w:cs="Arial"/>
          <w:color w:val="000000"/>
          <w:sz w:val="24"/>
          <w:szCs w:val="24"/>
        </w:rPr>
        <w:t xml:space="preserve"> increas</w:t>
      </w:r>
      <w:r w:rsidR="00A93769">
        <w:rPr>
          <w:rFonts w:ascii="Arial" w:hAnsi="Arial" w:cs="Arial"/>
          <w:color w:val="000000"/>
          <w:sz w:val="24"/>
          <w:szCs w:val="24"/>
        </w:rPr>
        <w:t>ing</w:t>
      </w:r>
      <w:r w:rsidR="00A029A5">
        <w:rPr>
          <w:rFonts w:ascii="Arial" w:hAnsi="Arial" w:cs="Arial"/>
          <w:color w:val="000000"/>
          <w:sz w:val="24"/>
          <w:szCs w:val="24"/>
        </w:rPr>
        <w:t xml:space="preserve"> the likelihood of others </w:t>
      </w:r>
      <w:sdt>
        <w:sdtPr>
          <w:rPr>
            <w:rFonts w:ascii="Arial" w:hAnsi="Arial" w:cs="Arial"/>
            <w:color w:val="000000"/>
            <w:sz w:val="24"/>
            <w:szCs w:val="24"/>
          </w:rPr>
          <w:tag w:val="MENDELEY_CITATION_v3_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"/>
          <w:id w:val="-1466970731"/>
          <w:placeholder>
            <w:docPart w:val="DefaultPlaceholder_-1854013440"/>
          </w:placeholder>
        </w:sdtPr>
        <w:sdtContent>
          <w:r w:rsidR="001F36C3" w:rsidRPr="001F36C3">
            <w:rPr>
              <w:rFonts w:ascii="Arial" w:hAnsi="Arial" w:cs="Arial"/>
              <w:color w:val="000000"/>
              <w:sz w:val="24"/>
              <w:szCs w:val="24"/>
            </w:rPr>
            <w:t>(Relihan and Kelly, 2025)</w:t>
          </w:r>
        </w:sdtContent>
      </w:sdt>
      <w:r w:rsidR="00B72ED4">
        <w:rPr>
          <w:rFonts w:ascii="Arial" w:hAnsi="Arial" w:cs="Arial"/>
          <w:color w:val="000000"/>
          <w:sz w:val="24"/>
          <w:szCs w:val="24"/>
        </w:rPr>
        <w:t>.</w:t>
      </w:r>
      <w:r w:rsidR="00EA4088">
        <w:rPr>
          <w:rFonts w:ascii="Arial" w:hAnsi="Arial" w:cs="Arial"/>
          <w:color w:val="000000"/>
          <w:sz w:val="24"/>
          <w:szCs w:val="24"/>
        </w:rPr>
        <w:t xml:space="preserve"> </w:t>
      </w:r>
    </w:p>
    <w:p w14:paraId="61DC8F96" w14:textId="387A8A05" w:rsidR="00193198" w:rsidRDefault="00EA4088" w:rsidP="00BB1CE0">
      <w:pPr>
        <w:rPr>
          <w:rFonts w:ascii="Arial" w:hAnsi="Arial" w:cs="Arial"/>
          <w:color w:val="000000"/>
          <w:sz w:val="24"/>
          <w:szCs w:val="24"/>
        </w:rPr>
      </w:pPr>
      <w:r>
        <w:rPr>
          <w:rFonts w:ascii="Arial" w:hAnsi="Arial" w:cs="Arial"/>
          <w:color w:val="000000"/>
          <w:sz w:val="24"/>
          <w:szCs w:val="24"/>
        </w:rPr>
        <w:t xml:space="preserve">As the dissertation project is </w:t>
      </w:r>
      <w:r w:rsidR="00A93769">
        <w:rPr>
          <w:rFonts w:ascii="Arial" w:hAnsi="Arial" w:cs="Arial"/>
          <w:color w:val="000000"/>
          <w:sz w:val="24"/>
          <w:szCs w:val="24"/>
        </w:rPr>
        <w:t>to be conducted</w:t>
      </w:r>
      <w:r w:rsidR="00376343">
        <w:rPr>
          <w:rFonts w:ascii="Arial" w:hAnsi="Arial" w:cs="Arial"/>
          <w:color w:val="000000"/>
          <w:sz w:val="24"/>
          <w:szCs w:val="24"/>
        </w:rPr>
        <w:t xml:space="preserve"> </w:t>
      </w:r>
      <w:r w:rsidR="00534DF2">
        <w:rPr>
          <w:rFonts w:ascii="Arial" w:hAnsi="Arial" w:cs="Arial"/>
          <w:color w:val="000000"/>
          <w:sz w:val="24"/>
          <w:szCs w:val="24"/>
        </w:rPr>
        <w:t>in late</w:t>
      </w:r>
      <w:r w:rsidR="00376343">
        <w:rPr>
          <w:rFonts w:ascii="Arial" w:hAnsi="Arial" w:cs="Arial"/>
          <w:color w:val="000000"/>
          <w:sz w:val="24"/>
          <w:szCs w:val="24"/>
        </w:rPr>
        <w:t xml:space="preserve"> 2026</w:t>
      </w:r>
      <w:r w:rsidR="009F336B">
        <w:rPr>
          <w:rFonts w:ascii="Arial" w:hAnsi="Arial" w:cs="Arial"/>
          <w:color w:val="000000"/>
          <w:sz w:val="24"/>
          <w:szCs w:val="24"/>
        </w:rPr>
        <w:t xml:space="preserve"> and </w:t>
      </w:r>
      <w:r w:rsidR="00376343">
        <w:rPr>
          <w:rFonts w:ascii="Arial" w:hAnsi="Arial" w:cs="Arial"/>
          <w:color w:val="000000"/>
          <w:sz w:val="24"/>
          <w:szCs w:val="24"/>
        </w:rPr>
        <w:t>early 2027</w:t>
      </w:r>
      <w:r w:rsidR="009F336B">
        <w:rPr>
          <w:rFonts w:ascii="Arial" w:hAnsi="Arial" w:cs="Arial"/>
          <w:color w:val="000000"/>
          <w:sz w:val="24"/>
          <w:szCs w:val="24"/>
        </w:rPr>
        <w:t>,</w:t>
      </w:r>
      <w:r w:rsidR="00376343">
        <w:rPr>
          <w:rFonts w:ascii="Arial" w:hAnsi="Arial" w:cs="Arial"/>
          <w:color w:val="000000"/>
          <w:sz w:val="24"/>
          <w:szCs w:val="24"/>
        </w:rPr>
        <w:t xml:space="preserve"> it is </w:t>
      </w:r>
      <w:r w:rsidR="009F336B">
        <w:rPr>
          <w:rFonts w:ascii="Arial" w:hAnsi="Arial" w:cs="Arial"/>
          <w:color w:val="000000"/>
          <w:sz w:val="24"/>
          <w:szCs w:val="24"/>
        </w:rPr>
        <w:t>anticipated</w:t>
      </w:r>
      <w:r w:rsidR="00376343">
        <w:rPr>
          <w:rFonts w:ascii="Arial" w:hAnsi="Arial" w:cs="Arial"/>
          <w:color w:val="000000"/>
          <w:sz w:val="24"/>
          <w:szCs w:val="24"/>
        </w:rPr>
        <w:t xml:space="preserve"> that the</w:t>
      </w:r>
      <w:r w:rsidR="00B1100B">
        <w:rPr>
          <w:rFonts w:ascii="Arial" w:hAnsi="Arial" w:cs="Arial"/>
          <w:color w:val="000000"/>
          <w:sz w:val="24"/>
          <w:szCs w:val="24"/>
        </w:rPr>
        <w:t xml:space="preserve"> </w:t>
      </w:r>
      <w:r w:rsidR="009F336B">
        <w:rPr>
          <w:rFonts w:ascii="Arial" w:hAnsi="Arial" w:cs="Arial"/>
          <w:color w:val="000000"/>
          <w:sz w:val="24"/>
          <w:szCs w:val="24"/>
        </w:rPr>
        <w:t>initial</w:t>
      </w:r>
      <w:r w:rsidR="00376343">
        <w:rPr>
          <w:rFonts w:ascii="Arial" w:hAnsi="Arial" w:cs="Arial"/>
          <w:color w:val="000000"/>
          <w:sz w:val="24"/>
          <w:szCs w:val="24"/>
        </w:rPr>
        <w:t xml:space="preserve"> ‘settling in’ period </w:t>
      </w:r>
      <w:r w:rsidR="00D95D21">
        <w:rPr>
          <w:rFonts w:ascii="Arial" w:hAnsi="Arial" w:cs="Arial"/>
          <w:color w:val="000000"/>
          <w:sz w:val="24"/>
          <w:szCs w:val="24"/>
        </w:rPr>
        <w:t>for ePMA will have</w:t>
      </w:r>
      <w:r w:rsidR="005A7C5A">
        <w:rPr>
          <w:rFonts w:ascii="Arial" w:hAnsi="Arial" w:cs="Arial"/>
          <w:color w:val="000000"/>
          <w:sz w:val="24"/>
          <w:szCs w:val="24"/>
        </w:rPr>
        <w:t xml:space="preserve"> concluded,</w:t>
      </w:r>
      <w:r w:rsidR="00D95D21">
        <w:rPr>
          <w:rFonts w:ascii="Arial" w:hAnsi="Arial" w:cs="Arial"/>
          <w:color w:val="000000"/>
          <w:sz w:val="24"/>
          <w:szCs w:val="24"/>
        </w:rPr>
        <w:t xml:space="preserve"> and the </w:t>
      </w:r>
      <w:r w:rsidR="00246206">
        <w:rPr>
          <w:rFonts w:ascii="Arial" w:hAnsi="Arial" w:cs="Arial"/>
          <w:color w:val="000000"/>
          <w:sz w:val="24"/>
          <w:szCs w:val="24"/>
        </w:rPr>
        <w:t xml:space="preserve">frequency of </w:t>
      </w:r>
      <w:r w:rsidR="00B1100B">
        <w:rPr>
          <w:rFonts w:ascii="Arial" w:hAnsi="Arial" w:cs="Arial"/>
          <w:color w:val="000000"/>
          <w:sz w:val="24"/>
          <w:szCs w:val="24"/>
        </w:rPr>
        <w:t xml:space="preserve">ePMA-related medication </w:t>
      </w:r>
      <w:r w:rsidR="00246206">
        <w:rPr>
          <w:rFonts w:ascii="Arial" w:hAnsi="Arial" w:cs="Arial"/>
          <w:color w:val="000000"/>
          <w:sz w:val="24"/>
          <w:szCs w:val="24"/>
        </w:rPr>
        <w:t xml:space="preserve">incidents will have </w:t>
      </w:r>
      <w:r w:rsidR="005A7C5A">
        <w:rPr>
          <w:rFonts w:ascii="Arial" w:hAnsi="Arial" w:cs="Arial"/>
          <w:color w:val="000000"/>
          <w:sz w:val="24"/>
          <w:szCs w:val="24"/>
        </w:rPr>
        <w:t xml:space="preserve">stabilised or </w:t>
      </w:r>
      <w:r w:rsidR="00246206">
        <w:rPr>
          <w:rFonts w:ascii="Arial" w:hAnsi="Arial" w:cs="Arial"/>
          <w:color w:val="000000"/>
          <w:sz w:val="24"/>
          <w:szCs w:val="24"/>
        </w:rPr>
        <w:t>reduced</w:t>
      </w:r>
      <w:r w:rsidR="00534DF2">
        <w:rPr>
          <w:rFonts w:ascii="Arial" w:hAnsi="Arial" w:cs="Arial"/>
          <w:color w:val="000000"/>
          <w:sz w:val="24"/>
          <w:szCs w:val="24"/>
        </w:rPr>
        <w:t xml:space="preserve">. </w:t>
      </w:r>
      <w:r w:rsidR="000D0BF0" w:rsidRPr="000D0BF0">
        <w:rPr>
          <w:rFonts w:ascii="Arial" w:hAnsi="Arial" w:cs="Arial"/>
          <w:color w:val="000000"/>
          <w:sz w:val="24"/>
          <w:szCs w:val="24"/>
        </w:rPr>
        <w:t xml:space="preserve">This timeframe provides an opportunity to evaluate early user experiences alongside measurable effects on medication safety. This is particularly relevant once initial </w:t>
      </w:r>
      <w:r w:rsidR="000D0BF0" w:rsidRPr="000D0BF0">
        <w:rPr>
          <w:rFonts w:ascii="Arial" w:hAnsi="Arial" w:cs="Arial"/>
          <w:color w:val="000000"/>
          <w:sz w:val="24"/>
          <w:szCs w:val="24"/>
        </w:rPr>
        <w:lastRenderedPageBreak/>
        <w:t>adaptation challenges have largely been resolved.</w:t>
      </w:r>
      <w:r w:rsidR="00CD6260">
        <w:rPr>
          <w:rFonts w:ascii="Arial" w:hAnsi="Arial" w:cs="Arial"/>
          <w:color w:val="000000"/>
          <w:sz w:val="24"/>
          <w:szCs w:val="24"/>
        </w:rPr>
        <w:t xml:space="preserve"> </w:t>
      </w:r>
      <w:r w:rsidR="003D65F1" w:rsidRPr="003D65F1">
        <w:rPr>
          <w:rFonts w:ascii="Arial" w:hAnsi="Arial" w:cs="Arial"/>
          <w:color w:val="000000"/>
          <w:sz w:val="24"/>
          <w:szCs w:val="24"/>
        </w:rPr>
        <w:t>Moreover, analy</w:t>
      </w:r>
      <w:r w:rsidR="003D65F1">
        <w:rPr>
          <w:rFonts w:ascii="Arial" w:hAnsi="Arial" w:cs="Arial"/>
          <w:color w:val="000000"/>
          <w:sz w:val="24"/>
          <w:szCs w:val="24"/>
        </w:rPr>
        <w:t>s</w:t>
      </w:r>
      <w:r w:rsidR="003D65F1" w:rsidRPr="003D65F1">
        <w:rPr>
          <w:rFonts w:ascii="Arial" w:hAnsi="Arial" w:cs="Arial"/>
          <w:color w:val="000000"/>
          <w:sz w:val="24"/>
          <w:szCs w:val="24"/>
        </w:rPr>
        <w:t>ing this phase can yield valuable insights into the relationship between user adaptation, system setup, and organi</w:t>
      </w:r>
      <w:r w:rsidR="003D65F1">
        <w:rPr>
          <w:rFonts w:ascii="Arial" w:hAnsi="Arial" w:cs="Arial"/>
          <w:color w:val="000000"/>
          <w:sz w:val="24"/>
          <w:szCs w:val="24"/>
        </w:rPr>
        <w:t>s</w:t>
      </w:r>
      <w:r w:rsidR="003D65F1" w:rsidRPr="003D65F1">
        <w:rPr>
          <w:rFonts w:ascii="Arial" w:hAnsi="Arial" w:cs="Arial"/>
          <w:color w:val="000000"/>
          <w:sz w:val="24"/>
          <w:szCs w:val="24"/>
        </w:rPr>
        <w:t>ational support in fostering safer prescribing practices.</w:t>
      </w:r>
    </w:p>
    <w:p w14:paraId="23BFA346" w14:textId="53818B48" w:rsidR="00625871" w:rsidRDefault="009E0680" w:rsidP="00BB1CE0">
      <w:pPr>
        <w:rPr>
          <w:rFonts w:ascii="Arial" w:hAnsi="Arial" w:cs="Arial"/>
          <w:color w:val="000000"/>
          <w:sz w:val="24"/>
          <w:szCs w:val="24"/>
        </w:rPr>
      </w:pPr>
      <w:r w:rsidRPr="009E0680">
        <w:rPr>
          <w:rFonts w:ascii="Arial" w:hAnsi="Arial" w:cs="Arial"/>
          <w:color w:val="000000"/>
          <w:sz w:val="24"/>
          <w:szCs w:val="24"/>
        </w:rPr>
        <w:t>Adverse events related to prescribed medications continue to be a major factor contributing to mortality and disability globally.</w:t>
      </w:r>
      <w:r>
        <w:rPr>
          <w:rFonts w:ascii="Arial" w:hAnsi="Arial" w:cs="Arial"/>
          <w:color w:val="000000"/>
          <w:sz w:val="24"/>
          <w:szCs w:val="24"/>
        </w:rPr>
        <w:t xml:space="preserve"> </w:t>
      </w:r>
      <w:r w:rsidR="002F00B0" w:rsidRPr="002F00B0">
        <w:rPr>
          <w:rFonts w:ascii="Arial" w:hAnsi="Arial" w:cs="Arial"/>
          <w:color w:val="000000"/>
          <w:sz w:val="24"/>
          <w:szCs w:val="24"/>
        </w:rPr>
        <w:t xml:space="preserve">While a significant number of these incidents are preventable, numerous safety initiatives have achieved limited success, partly due to difficulties in obtaining the essential information needed for safe prescribing in a timely </w:t>
      </w:r>
      <w:r w:rsidR="002F00B0">
        <w:rPr>
          <w:rFonts w:ascii="Arial" w:hAnsi="Arial" w:cs="Arial"/>
          <w:color w:val="000000"/>
          <w:sz w:val="24"/>
          <w:szCs w:val="24"/>
        </w:rPr>
        <w:t xml:space="preserve">manner </w:t>
      </w:r>
      <w:sdt>
        <w:sdtPr>
          <w:rPr>
            <w:rFonts w:ascii="Arial" w:hAnsi="Arial" w:cs="Arial"/>
            <w:color w:val="000000"/>
            <w:sz w:val="24"/>
            <w:szCs w:val="24"/>
          </w:rPr>
          <w:tag w:val="MENDELEY_CITATION_v3_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"/>
          <w:id w:val="-605575817"/>
          <w:placeholder>
            <w:docPart w:val="0FBC6F4AEAF74A5A9A66C64B78A80155"/>
          </w:placeholder>
        </w:sdtPr>
        <w:sdtContent>
          <w:r w:rsidR="001F36C3" w:rsidRPr="001F36C3">
            <w:rPr>
              <w:rFonts w:ascii="Arial" w:hAnsi="Arial" w:cs="Arial"/>
              <w:color w:val="000000"/>
              <w:sz w:val="24"/>
              <w:szCs w:val="24"/>
            </w:rPr>
            <w:t>(Woosley, 2022)</w:t>
          </w:r>
        </w:sdtContent>
      </w:sdt>
      <w:r w:rsidR="0052726C">
        <w:rPr>
          <w:rFonts w:ascii="Arial" w:hAnsi="Arial" w:cs="Arial"/>
          <w:color w:val="000000"/>
          <w:sz w:val="24"/>
          <w:szCs w:val="24"/>
        </w:rPr>
        <w:t xml:space="preserve">. </w:t>
      </w:r>
      <w:r w:rsidR="004224C5" w:rsidRPr="004224C5">
        <w:rPr>
          <w:rFonts w:ascii="Arial" w:hAnsi="Arial" w:cs="Arial"/>
          <w:color w:val="000000"/>
          <w:sz w:val="24"/>
          <w:szCs w:val="24"/>
        </w:rPr>
        <w:t>These difficulties underscore the necessity for the implementation of digital prescribing systems. However, the true effectiveness of these systems in enhancing medication safety can only be comprehensively assessed by examining both safety outcomes and the experiences of users in clinical settings.</w:t>
      </w:r>
    </w:p>
    <w:p w14:paraId="13A8FDB5" w14:textId="25001CC1" w:rsidR="00BB1CE0" w:rsidRDefault="008B4BBF" w:rsidP="00BB1CE0">
      <w:pPr>
        <w:rPr>
          <w:rFonts w:ascii="Arial" w:hAnsi="Arial" w:cs="Arial"/>
          <w:color w:val="000000"/>
          <w:sz w:val="24"/>
          <w:szCs w:val="24"/>
        </w:rPr>
      </w:pPr>
      <w:r w:rsidRPr="008B4BBF">
        <w:rPr>
          <w:rFonts w:ascii="Arial" w:hAnsi="Arial" w:cs="Arial"/>
          <w:color w:val="000000"/>
          <w:sz w:val="24"/>
          <w:szCs w:val="24"/>
        </w:rPr>
        <w:t>Global health priorities highlight the need to transition from paper-based to digital systems. This shift is expected to improve the modernisation, efficiency, and safety of healthcare.</w:t>
      </w:r>
      <w:r w:rsidR="00400FBE">
        <w:rPr>
          <w:rFonts w:ascii="Arial" w:hAnsi="Arial" w:cs="Arial"/>
          <w:color w:val="000000"/>
          <w:sz w:val="24"/>
          <w:szCs w:val="24"/>
        </w:rPr>
        <w:t xml:space="preserve"> </w:t>
      </w:r>
      <w:r w:rsidR="00D875A7" w:rsidRPr="00D875A7">
        <w:rPr>
          <w:rFonts w:ascii="Arial" w:hAnsi="Arial" w:cs="Arial"/>
          <w:color w:val="000000"/>
          <w:sz w:val="24"/>
          <w:szCs w:val="24"/>
        </w:rPr>
        <w:t>Nonetheless, the successful deployment of digital prescribing and medicines administration systems necessitates more than mere policy commitments.</w:t>
      </w:r>
      <w:r w:rsidR="00D875A7">
        <w:rPr>
          <w:rFonts w:ascii="Arial" w:hAnsi="Arial" w:cs="Arial"/>
          <w:color w:val="000000"/>
          <w:sz w:val="24"/>
          <w:szCs w:val="24"/>
        </w:rPr>
        <w:t xml:space="preserve"> </w:t>
      </w:r>
      <w:r w:rsidR="00400FBE" w:rsidRPr="00400FBE">
        <w:rPr>
          <w:rFonts w:ascii="Arial" w:hAnsi="Arial" w:cs="Arial"/>
          <w:color w:val="000000"/>
          <w:sz w:val="24"/>
          <w:szCs w:val="24"/>
        </w:rPr>
        <w:t xml:space="preserve">The uptake and effectiveness of these technologies are also shaped by socio-organisational factors. These </w:t>
      </w:r>
      <w:r w:rsidR="00BB01A7">
        <w:rPr>
          <w:rFonts w:ascii="Arial" w:hAnsi="Arial" w:cs="Arial"/>
          <w:color w:val="000000"/>
          <w:sz w:val="24"/>
          <w:szCs w:val="24"/>
        </w:rPr>
        <w:t xml:space="preserve">factors </w:t>
      </w:r>
      <w:r w:rsidR="00400FBE" w:rsidRPr="00400FBE">
        <w:rPr>
          <w:rFonts w:ascii="Arial" w:hAnsi="Arial" w:cs="Arial"/>
          <w:color w:val="000000"/>
          <w:sz w:val="24"/>
          <w:szCs w:val="24"/>
        </w:rPr>
        <w:t>include digital maturity, organisational readiness for transformation, and the willingness of healthcare professionals to adopt new systems</w:t>
      </w:r>
      <w:r w:rsidR="00400FBE">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"/>
          <w:id w:val="1051664985"/>
          <w:placeholder>
            <w:docPart w:val="DefaultPlaceholder_-1854013440"/>
          </w:placeholder>
        </w:sdtPr>
        <w:sdtContent>
          <w:r w:rsidR="001F36C3" w:rsidRPr="001F36C3">
            <w:rPr>
              <w:rFonts w:ascii="Arial" w:eastAsia="Times New Roman" w:hAnsi="Arial" w:cs="Arial"/>
              <w:color w:val="000000"/>
              <w:sz w:val="24"/>
            </w:rPr>
            <w:t xml:space="preserve">(Williams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2022)</w:t>
          </w:r>
        </w:sdtContent>
      </w:sdt>
      <w:r w:rsidR="00625871">
        <w:rPr>
          <w:rFonts w:ascii="Arial" w:hAnsi="Arial" w:cs="Arial"/>
          <w:color w:val="000000"/>
          <w:sz w:val="24"/>
          <w:szCs w:val="24"/>
        </w:rPr>
        <w:t>.</w:t>
      </w:r>
      <w:r w:rsidR="000E6FC7">
        <w:rPr>
          <w:rFonts w:ascii="Arial" w:hAnsi="Arial" w:cs="Arial"/>
          <w:color w:val="000000"/>
          <w:sz w:val="24"/>
          <w:szCs w:val="24"/>
        </w:rPr>
        <w:t xml:space="preserve"> </w:t>
      </w:r>
      <w:r w:rsidR="00160706" w:rsidRPr="00160706">
        <w:rPr>
          <w:rFonts w:ascii="Arial" w:hAnsi="Arial" w:cs="Arial"/>
          <w:color w:val="000000"/>
          <w:sz w:val="24"/>
          <w:szCs w:val="24"/>
        </w:rPr>
        <w:t>In the absence of end-user engagement, the potential enhancements in medication safety that ePMA systems c</w:t>
      </w:r>
      <w:r w:rsidR="00C0392A">
        <w:rPr>
          <w:rFonts w:ascii="Arial" w:hAnsi="Arial" w:cs="Arial"/>
          <w:color w:val="000000"/>
          <w:sz w:val="24"/>
          <w:szCs w:val="24"/>
        </w:rPr>
        <w:t>an</w:t>
      </w:r>
      <w:r w:rsidR="00160706" w:rsidRPr="00160706">
        <w:rPr>
          <w:rFonts w:ascii="Arial" w:hAnsi="Arial" w:cs="Arial"/>
          <w:color w:val="000000"/>
          <w:sz w:val="24"/>
          <w:szCs w:val="24"/>
        </w:rPr>
        <w:t xml:space="preserve"> provide may be constrained.</w:t>
      </w:r>
    </w:p>
    <w:p w14:paraId="4A7BD3CE" w14:textId="7B53DB98" w:rsidR="00483B57" w:rsidRDefault="00C05A57" w:rsidP="00C05A57">
      <w:pPr>
        <w:rPr>
          <w:rFonts w:ascii="Arial" w:hAnsi="Arial" w:cs="Arial"/>
          <w:color w:val="000000"/>
          <w:sz w:val="24"/>
          <w:szCs w:val="24"/>
        </w:rPr>
      </w:pPr>
      <w:r w:rsidRPr="00C05A57">
        <w:rPr>
          <w:rFonts w:ascii="Arial" w:hAnsi="Arial" w:cs="Arial"/>
          <w:color w:val="000000"/>
          <w:sz w:val="24"/>
          <w:szCs w:val="24"/>
        </w:rPr>
        <w:t xml:space="preserve">The project </w:t>
      </w:r>
      <w:r w:rsidR="003C78A9">
        <w:rPr>
          <w:rFonts w:ascii="Arial" w:hAnsi="Arial" w:cs="Arial"/>
          <w:color w:val="000000"/>
          <w:sz w:val="24"/>
          <w:szCs w:val="24"/>
        </w:rPr>
        <w:t xml:space="preserve">therefore </w:t>
      </w:r>
      <w:r w:rsidRPr="00C05A57">
        <w:rPr>
          <w:rFonts w:ascii="Arial" w:hAnsi="Arial" w:cs="Arial"/>
          <w:color w:val="000000"/>
          <w:sz w:val="24"/>
          <w:szCs w:val="24"/>
        </w:rPr>
        <w:t xml:space="preserve">seeks to investigate both medication safety and the experiences of system users, which is reflected in the research objectives that adopt this dual focus. The study will examine clinical outcomes alongside the perspectives of healthcare professionals, enabling consideration of both the technical and human factors that influence the use of the ePMA system. </w:t>
      </w:r>
    </w:p>
    <w:p w14:paraId="5B20CC2E" w14:textId="19EF53F3" w:rsidR="002623FA" w:rsidRPr="00A169A3" w:rsidRDefault="002623FA" w:rsidP="002623FA">
      <w:pPr>
        <w:pStyle w:val="ListParagraph"/>
        <w:numPr>
          <w:ilvl w:val="0"/>
          <w:numId w:val="1"/>
        </w:numPr>
        <w:rPr>
          <w:rFonts w:ascii="Arial" w:hAnsi="Arial" w:cs="Arial"/>
          <w:b/>
          <w:bCs/>
          <w:color w:val="000000"/>
          <w:sz w:val="24"/>
          <w:szCs w:val="24"/>
          <w:u w:val="single"/>
        </w:rPr>
      </w:pPr>
      <w:r w:rsidRPr="009054E4">
        <w:rPr>
          <w:rFonts w:ascii="Arial" w:hAnsi="Arial" w:cs="Arial"/>
          <w:b/>
          <w:bCs/>
          <w:color w:val="000000"/>
          <w:sz w:val="24"/>
          <w:szCs w:val="24"/>
        </w:rPr>
        <w:t xml:space="preserve">To </w:t>
      </w:r>
      <w:r w:rsidR="00E60701">
        <w:rPr>
          <w:rFonts w:ascii="Arial" w:hAnsi="Arial" w:cs="Arial"/>
          <w:b/>
          <w:bCs/>
          <w:color w:val="000000"/>
          <w:sz w:val="24"/>
          <w:szCs w:val="24"/>
        </w:rPr>
        <w:t xml:space="preserve">statistically </w:t>
      </w:r>
      <w:r w:rsidR="00AF0EEB">
        <w:rPr>
          <w:rFonts w:ascii="Arial" w:hAnsi="Arial" w:cs="Arial"/>
          <w:b/>
          <w:bCs/>
          <w:color w:val="000000"/>
          <w:sz w:val="24"/>
          <w:szCs w:val="24"/>
        </w:rPr>
        <w:t>compare</w:t>
      </w:r>
      <w:r w:rsidRPr="009054E4">
        <w:rPr>
          <w:rFonts w:ascii="Arial" w:hAnsi="Arial" w:cs="Arial"/>
          <w:b/>
          <w:bCs/>
          <w:color w:val="000000"/>
          <w:sz w:val="24"/>
          <w:szCs w:val="24"/>
        </w:rPr>
        <w:t xml:space="preserve"> differences in medication error </w:t>
      </w:r>
      <w:r w:rsidR="000A5B01">
        <w:rPr>
          <w:rFonts w:ascii="Arial" w:hAnsi="Arial" w:cs="Arial"/>
          <w:b/>
          <w:bCs/>
          <w:color w:val="000000"/>
          <w:sz w:val="24"/>
          <w:szCs w:val="24"/>
        </w:rPr>
        <w:t>counts</w:t>
      </w:r>
      <w:r w:rsidRPr="009054E4">
        <w:rPr>
          <w:rFonts w:ascii="Arial" w:hAnsi="Arial" w:cs="Arial"/>
          <w:b/>
          <w:bCs/>
          <w:color w:val="000000"/>
          <w:sz w:val="24"/>
          <w:szCs w:val="24"/>
        </w:rPr>
        <w:t xml:space="preserve"> before and after </w:t>
      </w:r>
      <w:r w:rsidR="00173C01" w:rsidRPr="009054E4">
        <w:rPr>
          <w:rFonts w:ascii="Arial" w:hAnsi="Arial" w:cs="Arial"/>
          <w:b/>
          <w:bCs/>
          <w:color w:val="000000"/>
          <w:sz w:val="24"/>
          <w:szCs w:val="24"/>
        </w:rPr>
        <w:t xml:space="preserve">the implementation of ePMA </w:t>
      </w:r>
      <w:r w:rsidR="003260D1">
        <w:rPr>
          <w:rFonts w:ascii="Arial" w:hAnsi="Arial" w:cs="Arial"/>
          <w:b/>
          <w:bCs/>
          <w:color w:val="000000"/>
          <w:sz w:val="24"/>
          <w:szCs w:val="24"/>
        </w:rPr>
        <w:t>using incident report data</w:t>
      </w:r>
      <w:r w:rsidRPr="009054E4">
        <w:rPr>
          <w:rFonts w:ascii="Arial" w:hAnsi="Arial" w:cs="Arial"/>
          <w:b/>
          <w:bCs/>
          <w:color w:val="000000"/>
          <w:sz w:val="24"/>
          <w:szCs w:val="24"/>
        </w:rPr>
        <w:t>.</w:t>
      </w:r>
    </w:p>
    <w:p w14:paraId="3273A5F6" w14:textId="0D6919CA" w:rsidR="00A169A3" w:rsidRDefault="00A169A3" w:rsidP="00A169A3">
      <w:pPr>
        <w:pStyle w:val="ListParagraph"/>
        <w:rPr>
          <w:rFonts w:ascii="Arial" w:hAnsi="Arial" w:cs="Arial"/>
          <w:color w:val="000000"/>
          <w:sz w:val="24"/>
          <w:szCs w:val="24"/>
        </w:rPr>
      </w:pPr>
      <w:r>
        <w:rPr>
          <w:rFonts w:ascii="Arial" w:hAnsi="Arial" w:cs="Arial"/>
          <w:color w:val="000000"/>
          <w:sz w:val="24"/>
          <w:szCs w:val="24"/>
        </w:rPr>
        <w:t>This</w:t>
      </w:r>
      <w:r w:rsidRPr="00A169A3">
        <w:rPr>
          <w:rFonts w:ascii="Arial" w:hAnsi="Arial" w:cs="Arial"/>
          <w:color w:val="000000"/>
          <w:sz w:val="24"/>
          <w:szCs w:val="24"/>
        </w:rPr>
        <w:t xml:space="preserve"> objective addresses </w:t>
      </w:r>
      <w:r w:rsidR="000A3820">
        <w:rPr>
          <w:rFonts w:ascii="Arial" w:hAnsi="Arial" w:cs="Arial"/>
          <w:color w:val="000000"/>
          <w:sz w:val="24"/>
          <w:szCs w:val="24"/>
        </w:rPr>
        <w:t xml:space="preserve">the number of reported </w:t>
      </w:r>
      <w:r w:rsidRPr="00A169A3">
        <w:rPr>
          <w:rFonts w:ascii="Arial" w:hAnsi="Arial" w:cs="Arial"/>
          <w:color w:val="000000"/>
          <w:sz w:val="24"/>
          <w:szCs w:val="24"/>
        </w:rPr>
        <w:t>medication error</w:t>
      </w:r>
      <w:r w:rsidR="000A3820">
        <w:rPr>
          <w:rFonts w:ascii="Arial" w:hAnsi="Arial" w:cs="Arial"/>
          <w:color w:val="000000"/>
          <w:sz w:val="24"/>
          <w:szCs w:val="24"/>
        </w:rPr>
        <w:t>s</w:t>
      </w:r>
      <w:r w:rsidRPr="00A169A3">
        <w:rPr>
          <w:rFonts w:ascii="Arial" w:hAnsi="Arial" w:cs="Arial"/>
          <w:color w:val="000000"/>
          <w:sz w:val="24"/>
          <w:szCs w:val="24"/>
        </w:rPr>
        <w:t xml:space="preserve"> pre and post ePMA implementation, providing a measure of the system’s effectiveness in improving medication safety. This </w:t>
      </w:r>
      <w:r w:rsidR="009B6952">
        <w:rPr>
          <w:rFonts w:ascii="Arial" w:hAnsi="Arial" w:cs="Arial"/>
          <w:color w:val="000000"/>
          <w:sz w:val="24"/>
          <w:szCs w:val="24"/>
        </w:rPr>
        <w:t>is a key consideration</w:t>
      </w:r>
      <w:r w:rsidRPr="00A169A3">
        <w:rPr>
          <w:rFonts w:ascii="Arial" w:hAnsi="Arial" w:cs="Arial"/>
          <w:color w:val="000000"/>
          <w:sz w:val="24"/>
          <w:szCs w:val="24"/>
        </w:rPr>
        <w:t xml:space="preserve"> for an implementing organisation, as improvements to patient safety often underpin the rationale for the procurement and adoption of the system. Stakeholders will expect to see a reduction in the number of medication harm-related incidents their organisation is accountable for. </w:t>
      </w:r>
    </w:p>
    <w:p w14:paraId="61270EE7" w14:textId="7F0788C3" w:rsidR="00A169A3" w:rsidRDefault="00000000" w:rsidP="001C02E8">
      <w:pPr>
        <w:pStyle w:val="ListParagraph"/>
        <w:rPr>
          <w:rFonts w:ascii="Arial" w:hAnsi="Arial" w:cs="Arial"/>
          <w:color w:val="000000"/>
          <w:sz w:val="24"/>
          <w:szCs w:val="24"/>
        </w:rPr>
      </w:pPr>
      <w:sdt>
        <w:sdtPr>
          <w:rPr>
            <w:rFonts w:ascii="Arial" w:hAnsi="Arial" w:cs="Arial"/>
            <w:color w:val="000000"/>
            <w:sz w:val="24"/>
            <w:szCs w:val="24"/>
          </w:rPr>
          <w:tag w:val="MENDELEY_CITATION_v3_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"/>
          <w:id w:val="372130166"/>
          <w:placeholder>
            <w:docPart w:val="E3F9E6A19D2B4E438BE2E59EAB9C6646"/>
          </w:placeholder>
        </w:sdtPr>
        <w:sdtContent>
          <w:r w:rsidR="001F36C3" w:rsidRPr="001F36C3">
            <w:rPr>
              <w:rFonts w:ascii="Arial" w:hAnsi="Arial" w:cs="Arial"/>
              <w:color w:val="000000"/>
              <w:sz w:val="24"/>
              <w:szCs w:val="24"/>
            </w:rPr>
            <w:t>Lorenc, Sowden and Khouja, (2022)</w:t>
          </w:r>
        </w:sdtContent>
      </w:sdt>
      <w:r w:rsidR="00AD4B7D">
        <w:rPr>
          <w:rFonts w:ascii="Arial" w:hAnsi="Arial" w:cs="Arial"/>
          <w:color w:val="000000"/>
          <w:sz w:val="24"/>
          <w:szCs w:val="24"/>
        </w:rPr>
        <w:t xml:space="preserve"> adopt a cautious perspective, highlighting that while ePMA systems have the potential to improve clinical practice, such benefits are dependent on careful planning rather than being inherently guaranteed. </w:t>
      </w:r>
      <w:r w:rsidR="00AD4B7D" w:rsidRPr="00A942EA">
        <w:rPr>
          <w:rFonts w:ascii="Arial" w:hAnsi="Arial" w:cs="Arial"/>
          <w:color w:val="000000"/>
          <w:sz w:val="24"/>
          <w:szCs w:val="24"/>
        </w:rPr>
        <w:t>This underscores that successful outcomes emerge from the interplay of socio-technical factors</w:t>
      </w:r>
      <w:r w:rsidR="00AD4B7D">
        <w:rPr>
          <w:rFonts w:ascii="Arial" w:hAnsi="Arial" w:cs="Arial"/>
          <w:color w:val="000000"/>
          <w:sz w:val="24"/>
          <w:szCs w:val="24"/>
        </w:rPr>
        <w:t xml:space="preserve"> </w:t>
      </w:r>
      <w:r w:rsidR="00AD4B7D" w:rsidRPr="00A942EA">
        <w:rPr>
          <w:rFonts w:ascii="Arial" w:hAnsi="Arial" w:cs="Arial"/>
          <w:color w:val="000000"/>
          <w:sz w:val="24"/>
          <w:szCs w:val="24"/>
        </w:rPr>
        <w:t>such as system configuration, organisational support, and user engagement</w:t>
      </w:r>
      <w:r w:rsidR="00AD4B7D">
        <w:rPr>
          <w:rFonts w:ascii="Arial" w:hAnsi="Arial" w:cs="Arial"/>
          <w:color w:val="000000"/>
          <w:sz w:val="24"/>
          <w:szCs w:val="24"/>
        </w:rPr>
        <w:t xml:space="preserve">, </w:t>
      </w:r>
      <w:r w:rsidR="00AD4B7D" w:rsidRPr="00A942EA">
        <w:rPr>
          <w:rFonts w:ascii="Arial" w:hAnsi="Arial" w:cs="Arial"/>
          <w:color w:val="000000"/>
          <w:sz w:val="24"/>
          <w:szCs w:val="24"/>
        </w:rPr>
        <w:t>rather than from the technology alone</w:t>
      </w:r>
      <w:r w:rsidR="00074E4A">
        <w:rPr>
          <w:rFonts w:ascii="Arial" w:hAnsi="Arial" w:cs="Arial"/>
          <w:color w:val="000000"/>
          <w:sz w:val="24"/>
          <w:szCs w:val="24"/>
        </w:rPr>
        <w:t>.</w:t>
      </w:r>
    </w:p>
    <w:p w14:paraId="742A28DC" w14:textId="3D820A60" w:rsidR="002D6366" w:rsidRPr="001C7B9C" w:rsidRDefault="00B05299" w:rsidP="001C7B9C">
      <w:pPr>
        <w:pStyle w:val="ListParagraph"/>
        <w:numPr>
          <w:ilvl w:val="0"/>
          <w:numId w:val="1"/>
        </w:numPr>
        <w:rPr>
          <w:rFonts w:ascii="Arial" w:hAnsi="Arial" w:cs="Arial"/>
          <w:b/>
          <w:bCs/>
          <w:color w:val="000000"/>
          <w:sz w:val="24"/>
          <w:szCs w:val="24"/>
          <w:u w:val="single"/>
        </w:rPr>
      </w:pPr>
      <w:r w:rsidRPr="001C7B9C">
        <w:rPr>
          <w:rFonts w:ascii="Arial" w:hAnsi="Arial" w:cs="Arial"/>
          <w:b/>
          <w:bCs/>
          <w:color w:val="000000"/>
          <w:sz w:val="24"/>
          <w:szCs w:val="24"/>
        </w:rPr>
        <w:lastRenderedPageBreak/>
        <w:t>To assess healthcare professionals’ experiences</w:t>
      </w:r>
      <w:r w:rsidR="00C61AD8">
        <w:rPr>
          <w:rFonts w:ascii="Arial" w:hAnsi="Arial" w:cs="Arial"/>
          <w:b/>
          <w:bCs/>
          <w:color w:val="000000"/>
          <w:sz w:val="24"/>
          <w:szCs w:val="24"/>
        </w:rPr>
        <w:t xml:space="preserve"> and </w:t>
      </w:r>
      <w:r w:rsidRPr="001C7B9C">
        <w:rPr>
          <w:rFonts w:ascii="Arial" w:hAnsi="Arial" w:cs="Arial"/>
          <w:b/>
          <w:bCs/>
          <w:color w:val="000000"/>
          <w:sz w:val="24"/>
          <w:szCs w:val="24"/>
        </w:rPr>
        <w:t>attitudes</w:t>
      </w:r>
      <w:r w:rsidR="00C61AD8">
        <w:rPr>
          <w:rFonts w:ascii="Arial" w:hAnsi="Arial" w:cs="Arial"/>
          <w:b/>
          <w:bCs/>
          <w:color w:val="000000"/>
          <w:sz w:val="24"/>
          <w:szCs w:val="24"/>
        </w:rPr>
        <w:t xml:space="preserve"> </w:t>
      </w:r>
      <w:r w:rsidRPr="001C7B9C">
        <w:rPr>
          <w:rFonts w:ascii="Arial" w:hAnsi="Arial" w:cs="Arial"/>
          <w:b/>
          <w:bCs/>
          <w:color w:val="000000"/>
          <w:sz w:val="24"/>
          <w:szCs w:val="24"/>
        </w:rPr>
        <w:t>to effective medication management within the ePMA system</w:t>
      </w:r>
      <w:r w:rsidR="00271624">
        <w:rPr>
          <w:rFonts w:ascii="Arial" w:hAnsi="Arial" w:cs="Arial"/>
          <w:b/>
          <w:bCs/>
          <w:color w:val="000000"/>
          <w:sz w:val="24"/>
          <w:szCs w:val="24"/>
        </w:rPr>
        <w:t xml:space="preserve"> using thematic</w:t>
      </w:r>
      <w:r w:rsidR="00C61AD8">
        <w:rPr>
          <w:rFonts w:ascii="Arial" w:hAnsi="Arial" w:cs="Arial"/>
          <w:b/>
          <w:bCs/>
          <w:color w:val="000000"/>
          <w:sz w:val="24"/>
          <w:szCs w:val="24"/>
        </w:rPr>
        <w:t xml:space="preserve"> analysis of semi-structured interviews</w:t>
      </w:r>
      <w:r w:rsidRPr="001C7B9C">
        <w:rPr>
          <w:rFonts w:ascii="Arial" w:hAnsi="Arial" w:cs="Arial"/>
          <w:b/>
          <w:bCs/>
          <w:color w:val="000000"/>
          <w:sz w:val="24"/>
          <w:szCs w:val="24"/>
        </w:rPr>
        <w:t>.</w:t>
      </w:r>
    </w:p>
    <w:p w14:paraId="45D4E21C" w14:textId="77777777" w:rsidR="005C1EE9" w:rsidRDefault="00D14A58" w:rsidP="005C1EE9">
      <w:pPr>
        <w:pStyle w:val="ListParagraph"/>
        <w:rPr>
          <w:rFonts w:ascii="Arial" w:hAnsi="Arial" w:cs="Arial"/>
          <w:color w:val="000000"/>
          <w:sz w:val="24"/>
          <w:szCs w:val="24"/>
        </w:rPr>
      </w:pPr>
      <w:r w:rsidRPr="00D14A58">
        <w:rPr>
          <w:rFonts w:ascii="Arial" w:hAnsi="Arial" w:cs="Arial"/>
          <w:color w:val="000000"/>
          <w:sz w:val="24"/>
          <w:szCs w:val="24"/>
        </w:rPr>
        <w:t>This objective examines the perspectives of healthcare professionals involved in inpatient medication management. It enables assessment of user satisfaction with the system and its workflows, recognising that engagement with ePMA is pivotal to its successful implementation and long-term effectiveness. By exploring perceived factors that facilitate or hinder effective medication management, this objective also highlights areas for further training or potential optimisation, ultimately supporting safer medication practices.</w:t>
      </w:r>
      <w:r w:rsidR="005C1EE9">
        <w:rPr>
          <w:rFonts w:ascii="Arial" w:hAnsi="Arial" w:cs="Arial"/>
          <w:color w:val="000000"/>
          <w:sz w:val="24"/>
          <w:szCs w:val="24"/>
        </w:rPr>
        <w:t xml:space="preserve"> </w:t>
      </w:r>
    </w:p>
    <w:p w14:paraId="0930C6C5" w14:textId="24D08BD7" w:rsidR="00074E4A" w:rsidRPr="00CC36EC" w:rsidRDefault="00000000" w:rsidP="005C1EE9">
      <w:pPr>
        <w:pStyle w:val="ListParagraph"/>
        <w:rPr>
          <w:rFonts w:ascii="Arial" w:hAnsi="Arial" w:cs="Arial"/>
          <w:color w:val="000000"/>
          <w:sz w:val="24"/>
          <w:szCs w:val="24"/>
        </w:rPr>
      </w:pPr>
      <w:sdt>
        <w:sdtPr>
          <w:rPr>
            <w:rFonts w:ascii="Arial" w:hAnsi="Arial" w:cs="Arial"/>
            <w:color w:val="000000"/>
            <w:sz w:val="24"/>
            <w:szCs w:val="24"/>
          </w:rPr>
          <w:tag w:val="MENDELEY_CITATION_v3_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"/>
          <w:id w:val="803433607"/>
          <w:placeholder>
            <w:docPart w:val="B89A6710492F45978F30B9EFB8ACE4A7"/>
          </w:placeholder>
        </w:sdtPr>
        <w:sdtContent>
          <w:r w:rsidR="001F36C3" w:rsidRPr="001F36C3">
            <w:rPr>
              <w:rFonts w:ascii="Arial" w:eastAsia="Times New Roman" w:hAnsi="Arial" w:cs="Arial"/>
              <w:color w:val="000000"/>
              <w:sz w:val="24"/>
            </w:rPr>
            <w:t>Alanazi et al., (2024)</w:t>
          </w:r>
        </w:sdtContent>
      </w:sdt>
      <w:r w:rsidR="00074E4A">
        <w:rPr>
          <w:rFonts w:ascii="Arial" w:hAnsi="Arial" w:cs="Arial"/>
          <w:color w:val="000000"/>
          <w:sz w:val="24"/>
          <w:szCs w:val="24"/>
        </w:rPr>
        <w:t xml:space="preserve"> </w:t>
      </w:r>
      <w:r w:rsidR="00074E4A" w:rsidRPr="00A10511">
        <w:rPr>
          <w:rFonts w:ascii="Arial" w:hAnsi="Arial" w:cs="Arial"/>
          <w:color w:val="000000"/>
          <w:sz w:val="24"/>
          <w:szCs w:val="24"/>
        </w:rPr>
        <w:t xml:space="preserve">report that while ePMA systems are increasingly </w:t>
      </w:r>
      <w:r w:rsidR="002D3780">
        <w:rPr>
          <w:rFonts w:ascii="Arial" w:hAnsi="Arial" w:cs="Arial"/>
          <w:color w:val="000000"/>
          <w:sz w:val="24"/>
          <w:szCs w:val="24"/>
        </w:rPr>
        <w:t xml:space="preserve">being </w:t>
      </w:r>
      <w:r w:rsidR="00074E4A" w:rsidRPr="00A10511">
        <w:rPr>
          <w:rFonts w:ascii="Arial" w:hAnsi="Arial" w:cs="Arial"/>
          <w:color w:val="000000"/>
          <w:sz w:val="24"/>
          <w:szCs w:val="24"/>
        </w:rPr>
        <w:t>considered standard practice due to their potential to reduce medication errors, their impact can vary significantly across departments. Their findings, which demonstrated a statistically significant reduction in errors only after system modifications, highlight the importance of examining local implementation and contextual factors</w:t>
      </w:r>
      <w:r w:rsidR="001C7B9C">
        <w:rPr>
          <w:rFonts w:ascii="Arial" w:hAnsi="Arial" w:cs="Arial"/>
          <w:color w:val="000000"/>
          <w:sz w:val="24"/>
          <w:szCs w:val="24"/>
        </w:rPr>
        <w:t xml:space="preserve">, </w:t>
      </w:r>
      <w:r w:rsidR="00074E4A" w:rsidRPr="00A10511">
        <w:rPr>
          <w:rFonts w:ascii="Arial" w:hAnsi="Arial" w:cs="Arial"/>
          <w:color w:val="000000"/>
          <w:sz w:val="24"/>
          <w:szCs w:val="24"/>
        </w:rPr>
        <w:t>supporting the need to assess both medication safety outcomes and user experiences within this Health Board.</w:t>
      </w:r>
    </w:p>
    <w:p w14:paraId="1D32B8FA" w14:textId="77777777" w:rsidR="00074E4A" w:rsidRPr="00D14A58" w:rsidRDefault="00074E4A" w:rsidP="002D6366">
      <w:pPr>
        <w:pStyle w:val="ListParagraph"/>
        <w:rPr>
          <w:rFonts w:ascii="Arial" w:hAnsi="Arial" w:cs="Arial"/>
          <w:color w:val="000000"/>
          <w:sz w:val="24"/>
          <w:szCs w:val="24"/>
        </w:rPr>
      </w:pPr>
    </w:p>
    <w:p w14:paraId="7B730B5B" w14:textId="77777777" w:rsidR="00AF5EFE" w:rsidRDefault="00231A64">
      <w:pPr>
        <w:rPr>
          <w:rFonts w:ascii="Arial" w:hAnsi="Arial" w:cs="Arial"/>
          <w:color w:val="000000"/>
          <w:sz w:val="24"/>
          <w:szCs w:val="24"/>
        </w:rPr>
      </w:pPr>
      <w:r>
        <w:rPr>
          <w:rFonts w:ascii="Arial" w:hAnsi="Arial" w:cs="Arial"/>
          <w:color w:val="000000"/>
          <w:sz w:val="24"/>
          <w:szCs w:val="24"/>
        </w:rPr>
        <w:t>Together, these</w:t>
      </w:r>
      <w:r w:rsidR="00362BA1" w:rsidRPr="00362BA1">
        <w:rPr>
          <w:rFonts w:ascii="Arial" w:hAnsi="Arial" w:cs="Arial"/>
          <w:color w:val="000000"/>
          <w:sz w:val="24"/>
          <w:szCs w:val="24"/>
        </w:rPr>
        <w:t xml:space="preserve"> research objectives </w:t>
      </w:r>
      <w:r w:rsidR="0034761D">
        <w:rPr>
          <w:rFonts w:ascii="Arial" w:hAnsi="Arial" w:cs="Arial"/>
          <w:color w:val="000000"/>
          <w:sz w:val="24"/>
          <w:szCs w:val="24"/>
        </w:rPr>
        <w:t>have been</w:t>
      </w:r>
      <w:r w:rsidR="00362BA1" w:rsidRPr="00362BA1">
        <w:rPr>
          <w:rFonts w:ascii="Arial" w:hAnsi="Arial" w:cs="Arial"/>
          <w:color w:val="000000"/>
          <w:sz w:val="24"/>
          <w:szCs w:val="24"/>
        </w:rPr>
        <w:t xml:space="preserve"> formulated to capture the dual emphasis of the study, addressing both the aspect of medication safety</w:t>
      </w:r>
      <w:r w:rsidR="002B7EFA">
        <w:rPr>
          <w:rFonts w:ascii="Arial" w:hAnsi="Arial" w:cs="Arial"/>
          <w:color w:val="000000"/>
          <w:sz w:val="24"/>
          <w:szCs w:val="24"/>
        </w:rPr>
        <w:t>,</w:t>
      </w:r>
      <w:r w:rsidR="00362BA1" w:rsidRPr="00362BA1">
        <w:rPr>
          <w:rFonts w:ascii="Arial" w:hAnsi="Arial" w:cs="Arial"/>
          <w:color w:val="000000"/>
          <w:sz w:val="24"/>
          <w:szCs w:val="24"/>
        </w:rPr>
        <w:t xml:space="preserve"> and the user experience in handling medication-related tasks within the ePMA system. Although enhancements in medication safety linked to the use of ePMA are a significant focus, the viewpoints of system users hold equal importance. </w:t>
      </w:r>
    </w:p>
    <w:p w14:paraId="0E68E9C4" w14:textId="033DF880" w:rsidR="00CC36EC" w:rsidRDefault="00362BA1">
      <w:pPr>
        <w:rPr>
          <w:rFonts w:ascii="Arial" w:hAnsi="Arial" w:cs="Arial"/>
          <w:color w:val="000000"/>
          <w:sz w:val="24"/>
          <w:szCs w:val="24"/>
        </w:rPr>
      </w:pPr>
      <w:r w:rsidRPr="00362BA1">
        <w:rPr>
          <w:rFonts w:ascii="Arial" w:hAnsi="Arial" w:cs="Arial"/>
          <w:color w:val="000000"/>
          <w:sz w:val="24"/>
          <w:szCs w:val="24"/>
        </w:rPr>
        <w:t xml:space="preserve">The </w:t>
      </w:r>
      <w:r w:rsidR="0001760B">
        <w:rPr>
          <w:rFonts w:ascii="Arial" w:hAnsi="Arial" w:cs="Arial"/>
          <w:color w:val="000000"/>
          <w:sz w:val="24"/>
          <w:szCs w:val="24"/>
        </w:rPr>
        <w:t>effectiveness</w:t>
      </w:r>
      <w:r w:rsidRPr="00362BA1">
        <w:rPr>
          <w:rFonts w:ascii="Arial" w:hAnsi="Arial" w:cs="Arial"/>
          <w:color w:val="000000"/>
          <w:sz w:val="24"/>
          <w:szCs w:val="24"/>
        </w:rPr>
        <w:t xml:space="preserve"> of these systems is </w:t>
      </w:r>
      <w:r w:rsidR="00313761">
        <w:rPr>
          <w:rFonts w:ascii="Arial" w:hAnsi="Arial" w:cs="Arial"/>
          <w:color w:val="000000"/>
          <w:sz w:val="24"/>
          <w:szCs w:val="24"/>
        </w:rPr>
        <w:t>closely linked</w:t>
      </w:r>
      <w:r w:rsidRPr="00362BA1">
        <w:rPr>
          <w:rFonts w:ascii="Arial" w:hAnsi="Arial" w:cs="Arial"/>
          <w:color w:val="000000"/>
          <w:sz w:val="24"/>
          <w:szCs w:val="24"/>
        </w:rPr>
        <w:t xml:space="preserve"> to clinician involvement, as it is through their engagement with the system that reductions in medication error</w:t>
      </w:r>
      <w:r w:rsidR="00DC69EB">
        <w:rPr>
          <w:rFonts w:ascii="Arial" w:hAnsi="Arial" w:cs="Arial"/>
          <w:color w:val="000000"/>
          <w:sz w:val="24"/>
          <w:szCs w:val="24"/>
        </w:rPr>
        <w:t>s</w:t>
      </w:r>
      <w:r w:rsidR="000A5B01">
        <w:rPr>
          <w:rFonts w:ascii="Arial" w:hAnsi="Arial" w:cs="Arial"/>
          <w:color w:val="000000"/>
          <w:sz w:val="24"/>
          <w:szCs w:val="24"/>
        </w:rPr>
        <w:t xml:space="preserve"> </w:t>
      </w:r>
      <w:r w:rsidRPr="00362BA1">
        <w:rPr>
          <w:rFonts w:ascii="Arial" w:hAnsi="Arial" w:cs="Arial"/>
          <w:color w:val="000000"/>
          <w:sz w:val="24"/>
          <w:szCs w:val="24"/>
        </w:rPr>
        <w:t>are most likely to be achieved.</w:t>
      </w:r>
      <w:r w:rsidR="004F4BF5">
        <w:rPr>
          <w:rFonts w:ascii="Arial" w:hAnsi="Arial" w:cs="Arial"/>
          <w:color w:val="000000"/>
          <w:sz w:val="24"/>
          <w:szCs w:val="24"/>
        </w:rPr>
        <w:t xml:space="preserve"> </w:t>
      </w:r>
      <w:r w:rsidR="00A14FFD">
        <w:rPr>
          <w:rFonts w:ascii="Arial" w:hAnsi="Arial" w:cs="Arial"/>
          <w:color w:val="000000"/>
          <w:sz w:val="24"/>
          <w:szCs w:val="24"/>
        </w:rPr>
        <w:t xml:space="preserve">The implementation of ePMA across this </w:t>
      </w:r>
      <w:r w:rsidR="005F3737">
        <w:rPr>
          <w:rFonts w:ascii="Arial" w:hAnsi="Arial" w:cs="Arial"/>
          <w:color w:val="000000"/>
          <w:sz w:val="24"/>
          <w:szCs w:val="24"/>
        </w:rPr>
        <w:t xml:space="preserve">large Health Board </w:t>
      </w:r>
      <w:r w:rsidR="00682800">
        <w:rPr>
          <w:rFonts w:ascii="Arial" w:hAnsi="Arial" w:cs="Arial"/>
          <w:color w:val="000000"/>
          <w:sz w:val="24"/>
          <w:szCs w:val="24"/>
        </w:rPr>
        <w:t>represents</w:t>
      </w:r>
      <w:r w:rsidR="00251346">
        <w:rPr>
          <w:rFonts w:ascii="Arial" w:hAnsi="Arial" w:cs="Arial"/>
          <w:color w:val="000000"/>
          <w:sz w:val="24"/>
          <w:szCs w:val="24"/>
        </w:rPr>
        <w:t xml:space="preserve"> the</w:t>
      </w:r>
      <w:r w:rsidR="005F3737">
        <w:rPr>
          <w:rFonts w:ascii="Arial" w:hAnsi="Arial" w:cs="Arial"/>
          <w:color w:val="000000"/>
          <w:sz w:val="24"/>
          <w:szCs w:val="24"/>
        </w:rPr>
        <w:t xml:space="preserve"> </w:t>
      </w:r>
      <w:r w:rsidR="00251346">
        <w:rPr>
          <w:rFonts w:ascii="Arial" w:hAnsi="Arial" w:cs="Arial"/>
          <w:color w:val="000000"/>
          <w:sz w:val="24"/>
          <w:szCs w:val="24"/>
        </w:rPr>
        <w:t xml:space="preserve">most extensive digital transformation </w:t>
      </w:r>
      <w:r w:rsidR="005F3737">
        <w:rPr>
          <w:rFonts w:ascii="Arial" w:hAnsi="Arial" w:cs="Arial"/>
          <w:color w:val="000000"/>
          <w:sz w:val="24"/>
          <w:szCs w:val="24"/>
        </w:rPr>
        <w:t xml:space="preserve">project ever undertaken </w:t>
      </w:r>
      <w:r w:rsidR="00251346">
        <w:rPr>
          <w:rFonts w:ascii="Arial" w:hAnsi="Arial" w:cs="Arial"/>
          <w:color w:val="000000"/>
          <w:sz w:val="24"/>
          <w:szCs w:val="24"/>
        </w:rPr>
        <w:t>within the organisation</w:t>
      </w:r>
      <w:r w:rsidR="005F3737">
        <w:rPr>
          <w:rFonts w:ascii="Arial" w:hAnsi="Arial" w:cs="Arial"/>
          <w:color w:val="000000"/>
          <w:sz w:val="24"/>
          <w:szCs w:val="24"/>
        </w:rPr>
        <w:t>. B</w:t>
      </w:r>
      <w:r w:rsidR="00A42F41">
        <w:rPr>
          <w:rFonts w:ascii="Arial" w:hAnsi="Arial" w:cs="Arial"/>
          <w:color w:val="000000"/>
          <w:sz w:val="24"/>
          <w:szCs w:val="24"/>
        </w:rPr>
        <w:t xml:space="preserve">y </w:t>
      </w:r>
      <w:r w:rsidR="00F0168B">
        <w:rPr>
          <w:rFonts w:ascii="Arial" w:hAnsi="Arial" w:cs="Arial"/>
          <w:color w:val="000000"/>
          <w:sz w:val="24"/>
          <w:szCs w:val="24"/>
        </w:rPr>
        <w:t>examining</w:t>
      </w:r>
      <w:r w:rsidR="00A42F41">
        <w:rPr>
          <w:rFonts w:ascii="Arial" w:hAnsi="Arial" w:cs="Arial"/>
          <w:color w:val="000000"/>
          <w:sz w:val="24"/>
          <w:szCs w:val="24"/>
        </w:rPr>
        <w:t xml:space="preserve"> both </w:t>
      </w:r>
      <w:r w:rsidR="0098304D">
        <w:rPr>
          <w:rFonts w:ascii="Arial" w:hAnsi="Arial" w:cs="Arial"/>
          <w:color w:val="000000"/>
          <w:sz w:val="24"/>
          <w:szCs w:val="24"/>
        </w:rPr>
        <w:t xml:space="preserve">the clinical </w:t>
      </w:r>
      <w:r w:rsidR="0084108E">
        <w:rPr>
          <w:rFonts w:ascii="Arial" w:hAnsi="Arial" w:cs="Arial"/>
          <w:color w:val="000000"/>
          <w:sz w:val="24"/>
          <w:szCs w:val="24"/>
        </w:rPr>
        <w:t>outcomes and user perspectives, th</w:t>
      </w:r>
      <w:r w:rsidR="00F0168B">
        <w:rPr>
          <w:rFonts w:ascii="Arial" w:hAnsi="Arial" w:cs="Arial"/>
          <w:color w:val="000000"/>
          <w:sz w:val="24"/>
          <w:szCs w:val="24"/>
        </w:rPr>
        <w:t>is</w:t>
      </w:r>
      <w:r w:rsidR="0084108E">
        <w:rPr>
          <w:rFonts w:ascii="Arial" w:hAnsi="Arial" w:cs="Arial"/>
          <w:color w:val="000000"/>
          <w:sz w:val="24"/>
          <w:szCs w:val="24"/>
        </w:rPr>
        <w:t xml:space="preserve"> study aims to </w:t>
      </w:r>
      <w:r w:rsidR="00F0168B">
        <w:rPr>
          <w:rFonts w:ascii="Arial" w:hAnsi="Arial" w:cs="Arial"/>
          <w:color w:val="000000"/>
          <w:sz w:val="24"/>
          <w:szCs w:val="24"/>
        </w:rPr>
        <w:t xml:space="preserve">generate findings that </w:t>
      </w:r>
      <w:r w:rsidR="00CC5F60">
        <w:rPr>
          <w:rFonts w:ascii="Arial" w:hAnsi="Arial" w:cs="Arial"/>
          <w:color w:val="000000"/>
          <w:sz w:val="24"/>
          <w:szCs w:val="24"/>
        </w:rPr>
        <w:t xml:space="preserve">aid future optimisation of this system, as well as </w:t>
      </w:r>
      <w:r w:rsidR="009D084E">
        <w:rPr>
          <w:rFonts w:ascii="Arial" w:hAnsi="Arial" w:cs="Arial"/>
          <w:color w:val="000000"/>
          <w:sz w:val="24"/>
          <w:szCs w:val="24"/>
        </w:rPr>
        <w:t xml:space="preserve">informing </w:t>
      </w:r>
      <w:r w:rsidR="001A0E94">
        <w:rPr>
          <w:rFonts w:ascii="Arial" w:hAnsi="Arial" w:cs="Arial"/>
          <w:color w:val="000000"/>
          <w:sz w:val="24"/>
          <w:szCs w:val="24"/>
        </w:rPr>
        <w:t>future digital transformation projects</w:t>
      </w:r>
      <w:r w:rsidR="00A14FFD">
        <w:rPr>
          <w:rFonts w:ascii="Arial" w:hAnsi="Arial" w:cs="Arial"/>
          <w:color w:val="000000"/>
          <w:sz w:val="24"/>
          <w:szCs w:val="24"/>
        </w:rPr>
        <w:t>.</w:t>
      </w:r>
    </w:p>
    <w:p w14:paraId="51F78B6C" w14:textId="77777777" w:rsidR="00FB75FC" w:rsidRDefault="00FB75FC">
      <w:pPr>
        <w:rPr>
          <w:rFonts w:ascii="Arial" w:hAnsi="Arial" w:cs="Arial"/>
          <w:color w:val="000000"/>
          <w:sz w:val="24"/>
          <w:szCs w:val="24"/>
        </w:rPr>
      </w:pPr>
    </w:p>
    <w:p w14:paraId="41A6AFA6" w14:textId="6231D6DB" w:rsidR="005349BC" w:rsidRPr="00072754" w:rsidRDefault="00FB75FC">
      <w:pPr>
        <w:rPr>
          <w:rFonts w:ascii="Arial" w:hAnsi="Arial" w:cs="Arial"/>
          <w:b/>
          <w:bCs/>
          <w:color w:val="000000"/>
          <w:sz w:val="24"/>
          <w:szCs w:val="24"/>
          <w:u w:val="single"/>
        </w:rPr>
      </w:pPr>
      <w:r w:rsidRPr="00072754">
        <w:rPr>
          <w:rFonts w:ascii="Arial" w:hAnsi="Arial" w:cs="Arial"/>
          <w:b/>
          <w:bCs/>
          <w:color w:val="000000"/>
          <w:sz w:val="24"/>
          <w:szCs w:val="24"/>
          <w:u w:val="single"/>
        </w:rPr>
        <w:t>Data collection</w:t>
      </w:r>
    </w:p>
    <w:p w14:paraId="1889B514" w14:textId="338D4D09" w:rsidR="0046445B" w:rsidRPr="00C01F6E" w:rsidRDefault="00747188">
      <w:pPr>
        <w:rPr>
          <w:rFonts w:ascii="Arial" w:hAnsi="Arial" w:cs="Arial"/>
          <w:sz w:val="24"/>
          <w:szCs w:val="24"/>
        </w:rPr>
      </w:pPr>
      <w:r w:rsidRPr="00C01F6E">
        <w:rPr>
          <w:rFonts w:ascii="Arial" w:hAnsi="Arial" w:cs="Arial"/>
          <w:sz w:val="24"/>
          <w:szCs w:val="24"/>
        </w:rPr>
        <w:t>To achieve</w:t>
      </w:r>
      <w:r w:rsidR="00616221" w:rsidRPr="00C01F6E">
        <w:rPr>
          <w:rFonts w:ascii="Arial" w:hAnsi="Arial" w:cs="Arial"/>
          <w:sz w:val="24"/>
          <w:szCs w:val="24"/>
        </w:rPr>
        <w:t xml:space="preserve"> the project's objectives and research aims, a mixed-methods strategy will be </w:t>
      </w:r>
      <w:r w:rsidR="00FF0E4E" w:rsidRPr="00C01F6E">
        <w:rPr>
          <w:rFonts w:ascii="Arial" w:hAnsi="Arial" w:cs="Arial"/>
          <w:sz w:val="24"/>
          <w:szCs w:val="24"/>
        </w:rPr>
        <w:t>adopted</w:t>
      </w:r>
      <w:r w:rsidR="00616221" w:rsidRPr="00C01F6E">
        <w:rPr>
          <w:rFonts w:ascii="Arial" w:hAnsi="Arial" w:cs="Arial"/>
          <w:sz w:val="24"/>
          <w:szCs w:val="24"/>
        </w:rPr>
        <w:t xml:space="preserve">, </w:t>
      </w:r>
      <w:r w:rsidR="00FF0E4E" w:rsidRPr="00C01F6E">
        <w:rPr>
          <w:rFonts w:ascii="Arial" w:hAnsi="Arial" w:cs="Arial"/>
          <w:sz w:val="24"/>
          <w:szCs w:val="24"/>
        </w:rPr>
        <w:t>combining</w:t>
      </w:r>
      <w:r w:rsidR="00616221" w:rsidRPr="00C01F6E">
        <w:rPr>
          <w:rFonts w:ascii="Arial" w:hAnsi="Arial" w:cs="Arial"/>
          <w:sz w:val="24"/>
          <w:szCs w:val="24"/>
        </w:rPr>
        <w:t xml:space="preserve"> both quantitative and qualitative data collection and analysis. This research design has been chosen for th</w:t>
      </w:r>
      <w:r w:rsidR="0059612B" w:rsidRPr="00C01F6E">
        <w:rPr>
          <w:rFonts w:ascii="Arial" w:hAnsi="Arial" w:cs="Arial"/>
          <w:sz w:val="24"/>
          <w:szCs w:val="24"/>
        </w:rPr>
        <w:t>is</w:t>
      </w:r>
      <w:r w:rsidR="00616221" w:rsidRPr="00C01F6E">
        <w:rPr>
          <w:rFonts w:ascii="Arial" w:hAnsi="Arial" w:cs="Arial"/>
          <w:sz w:val="24"/>
          <w:szCs w:val="24"/>
        </w:rPr>
        <w:t xml:space="preserve"> study to </w:t>
      </w:r>
      <w:r w:rsidR="009379E8" w:rsidRPr="00C01F6E">
        <w:rPr>
          <w:rFonts w:ascii="Arial" w:hAnsi="Arial" w:cs="Arial"/>
          <w:sz w:val="24"/>
          <w:szCs w:val="24"/>
        </w:rPr>
        <w:t xml:space="preserve">enable the evaluation </w:t>
      </w:r>
      <w:r w:rsidR="002C05CF" w:rsidRPr="00C01F6E">
        <w:rPr>
          <w:rFonts w:ascii="Arial" w:hAnsi="Arial" w:cs="Arial"/>
          <w:sz w:val="24"/>
          <w:szCs w:val="24"/>
        </w:rPr>
        <w:t>of</w:t>
      </w:r>
      <w:r w:rsidR="00616221" w:rsidRPr="00C01F6E">
        <w:rPr>
          <w:rFonts w:ascii="Arial" w:hAnsi="Arial" w:cs="Arial"/>
          <w:sz w:val="24"/>
          <w:szCs w:val="24"/>
        </w:rPr>
        <w:t xml:space="preserve"> measurable alterations in medication safety outcomes following the implementation of ePMA, while also capturing the experiences and attitudes of healthcare professionals as </w:t>
      </w:r>
      <w:r w:rsidR="00895D92" w:rsidRPr="00C01F6E">
        <w:rPr>
          <w:rFonts w:ascii="Arial" w:hAnsi="Arial" w:cs="Arial"/>
          <w:sz w:val="24"/>
          <w:szCs w:val="24"/>
        </w:rPr>
        <w:t xml:space="preserve">system </w:t>
      </w:r>
      <w:r w:rsidR="00616221" w:rsidRPr="00C01F6E">
        <w:rPr>
          <w:rFonts w:ascii="Arial" w:hAnsi="Arial" w:cs="Arial"/>
          <w:sz w:val="24"/>
          <w:szCs w:val="24"/>
        </w:rPr>
        <w:t>users.</w:t>
      </w:r>
      <w:r w:rsidR="0070567B" w:rsidRPr="00C01F6E">
        <w:rPr>
          <w:rFonts w:ascii="Arial" w:hAnsi="Arial" w:cs="Arial"/>
          <w:sz w:val="24"/>
          <w:szCs w:val="24"/>
        </w:rPr>
        <w:t xml:space="preserve"> </w:t>
      </w:r>
      <w:r w:rsidR="000C4940" w:rsidRPr="00C01F6E">
        <w:rPr>
          <w:rFonts w:ascii="Arial" w:hAnsi="Arial" w:cs="Arial"/>
          <w:sz w:val="24"/>
          <w:szCs w:val="24"/>
        </w:rPr>
        <w:t>The collection of data is essential to achieving the research aim, and this applies equally to both the quantitative and qualitative components of the study.</w:t>
      </w:r>
    </w:p>
    <w:p w14:paraId="0C17F047" w14:textId="2A07F913" w:rsidR="004F5309" w:rsidRPr="00A93059" w:rsidRDefault="00FB5A66" w:rsidP="004F5309">
      <w:pPr>
        <w:rPr>
          <w:rFonts w:ascii="Arial" w:hAnsi="Arial" w:cs="Arial"/>
          <w:sz w:val="24"/>
          <w:szCs w:val="24"/>
        </w:rPr>
      </w:pPr>
      <w:r w:rsidRPr="00C01F6E">
        <w:rPr>
          <w:rFonts w:ascii="Arial" w:hAnsi="Arial" w:cs="Arial"/>
          <w:sz w:val="24"/>
          <w:szCs w:val="24"/>
        </w:rPr>
        <w:t xml:space="preserve">Mixed methods have become increasingly common in healthcare services research, </w:t>
      </w:r>
      <w:r w:rsidR="00445CA2" w:rsidRPr="00C01F6E">
        <w:rPr>
          <w:rFonts w:ascii="Arial" w:hAnsi="Arial" w:cs="Arial"/>
          <w:sz w:val="24"/>
          <w:szCs w:val="24"/>
        </w:rPr>
        <w:t xml:space="preserve">where complex </w:t>
      </w:r>
      <w:r w:rsidR="00B86D97" w:rsidRPr="00C01F6E">
        <w:rPr>
          <w:rFonts w:ascii="Arial" w:hAnsi="Arial" w:cs="Arial"/>
          <w:sz w:val="24"/>
          <w:szCs w:val="24"/>
        </w:rPr>
        <w:t xml:space="preserve">interventions (such as ePMA) are influenced by both technical </w:t>
      </w:r>
      <w:r w:rsidR="00B86D97" w:rsidRPr="00C01F6E">
        <w:rPr>
          <w:rFonts w:ascii="Arial" w:hAnsi="Arial" w:cs="Arial"/>
          <w:sz w:val="24"/>
          <w:szCs w:val="24"/>
        </w:rPr>
        <w:lastRenderedPageBreak/>
        <w:t>factors, and human behaviour.</w:t>
      </w:r>
      <w:r w:rsidR="002C41FB" w:rsidRPr="00C01F6E">
        <w:rPr>
          <w:rFonts w:ascii="Arial" w:hAnsi="Arial" w:cs="Arial"/>
          <w:sz w:val="24"/>
          <w:szCs w:val="24"/>
        </w:rPr>
        <w:t xml:space="preserve"> </w:t>
      </w:r>
      <w:r w:rsidR="00DC13D1" w:rsidRPr="00C01F6E">
        <w:rPr>
          <w:rFonts w:ascii="Arial" w:hAnsi="Arial" w:cs="Arial"/>
          <w:sz w:val="24"/>
          <w:szCs w:val="24"/>
        </w:rPr>
        <w:t>H</w:t>
      </w:r>
      <w:r w:rsidRPr="00C01F6E">
        <w:rPr>
          <w:rFonts w:ascii="Arial" w:hAnsi="Arial" w:cs="Arial"/>
          <w:sz w:val="24"/>
          <w:szCs w:val="24"/>
        </w:rPr>
        <w:t>istorically, quantitative</w:t>
      </w:r>
      <w:r w:rsidR="00D10988" w:rsidRPr="00C01F6E">
        <w:rPr>
          <w:rFonts w:ascii="Arial" w:hAnsi="Arial" w:cs="Arial"/>
          <w:sz w:val="24"/>
          <w:szCs w:val="24"/>
        </w:rPr>
        <w:t xml:space="preserve"> approaches</w:t>
      </w:r>
      <w:r w:rsidRPr="00C01F6E">
        <w:rPr>
          <w:rFonts w:ascii="Arial" w:hAnsi="Arial" w:cs="Arial"/>
          <w:sz w:val="24"/>
          <w:szCs w:val="24"/>
        </w:rPr>
        <w:t xml:space="preserve"> ha</w:t>
      </w:r>
      <w:r w:rsidR="00D10988" w:rsidRPr="00C01F6E">
        <w:rPr>
          <w:rFonts w:ascii="Arial" w:hAnsi="Arial" w:cs="Arial"/>
          <w:sz w:val="24"/>
          <w:szCs w:val="24"/>
        </w:rPr>
        <w:t>ve</w:t>
      </w:r>
      <w:r w:rsidRPr="00C01F6E">
        <w:rPr>
          <w:rFonts w:ascii="Arial" w:hAnsi="Arial" w:cs="Arial"/>
          <w:sz w:val="24"/>
          <w:szCs w:val="24"/>
        </w:rPr>
        <w:t xml:space="preserve"> </w:t>
      </w:r>
      <w:r w:rsidR="002104BA" w:rsidRPr="00C01F6E">
        <w:rPr>
          <w:rFonts w:ascii="Arial" w:hAnsi="Arial" w:cs="Arial"/>
          <w:sz w:val="24"/>
          <w:szCs w:val="24"/>
        </w:rPr>
        <w:t xml:space="preserve">dominated </w:t>
      </w:r>
      <w:r w:rsidRPr="00A93059">
        <w:rPr>
          <w:rFonts w:ascii="Arial" w:hAnsi="Arial" w:cs="Arial"/>
          <w:sz w:val="24"/>
          <w:szCs w:val="24"/>
        </w:rPr>
        <w:t xml:space="preserve">due to </w:t>
      </w:r>
      <w:r w:rsidR="00D10988" w:rsidRPr="00A93059">
        <w:rPr>
          <w:rFonts w:ascii="Arial" w:hAnsi="Arial" w:cs="Arial"/>
          <w:sz w:val="24"/>
          <w:szCs w:val="24"/>
        </w:rPr>
        <w:t>their</w:t>
      </w:r>
      <w:r w:rsidRPr="00A93059">
        <w:rPr>
          <w:rFonts w:ascii="Arial" w:hAnsi="Arial" w:cs="Arial"/>
          <w:sz w:val="24"/>
          <w:szCs w:val="24"/>
        </w:rPr>
        <w:t xml:space="preserve"> dependence on numerical and data-centric outcomes. However, qualitative research is progressively acknowledged for its ability to delve into the intricate experiences and viewpoints of participants, particularly in areas where phenomena necessitate analysis from various perspectives</w:t>
      </w:r>
      <w:r w:rsidR="00DC13D1" w:rsidRPr="00A93059">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"/>
          <w:id w:val="1861544154"/>
          <w:placeholder>
            <w:docPart w:val="2B72E8A5FA554646AFAFD0A2D5060006"/>
          </w:placeholder>
        </w:sdtPr>
        <w:sdtContent>
          <w:r w:rsidR="001F36C3" w:rsidRPr="001F36C3">
            <w:rPr>
              <w:rFonts w:ascii="Arial" w:eastAsia="Times New Roman" w:hAnsi="Arial" w:cs="Arial"/>
              <w:color w:val="000000"/>
              <w:sz w:val="24"/>
            </w:rPr>
            <w:t>(</w:t>
          </w:r>
          <w:proofErr w:type="spellStart"/>
          <w:r w:rsidR="001F36C3" w:rsidRPr="001F36C3">
            <w:rPr>
              <w:rFonts w:ascii="Arial" w:eastAsia="Times New Roman" w:hAnsi="Arial" w:cs="Arial"/>
              <w:color w:val="000000"/>
              <w:sz w:val="24"/>
            </w:rPr>
            <w:t>Im</w:t>
          </w:r>
          <w:proofErr w:type="spellEnd"/>
          <w:r w:rsidR="001F36C3" w:rsidRPr="001F36C3">
            <w:rPr>
              <w:rFonts w:ascii="Arial" w:eastAsia="Times New Roman" w:hAnsi="Arial" w:cs="Arial"/>
              <w:color w:val="000000"/>
              <w:sz w:val="24"/>
            </w:rPr>
            <w:t xml:space="preserve">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2023)</w:t>
          </w:r>
        </w:sdtContent>
      </w:sdt>
      <w:r w:rsidR="00CF343B" w:rsidRPr="00A93059">
        <w:rPr>
          <w:rFonts w:ascii="Arial" w:hAnsi="Arial" w:cs="Arial"/>
          <w:sz w:val="24"/>
          <w:szCs w:val="24"/>
        </w:rPr>
        <w:t>.</w:t>
      </w:r>
      <w:r w:rsidR="004F5309" w:rsidRPr="00A93059">
        <w:rPr>
          <w:rFonts w:ascii="Arial" w:hAnsi="Arial" w:cs="Arial"/>
          <w:sz w:val="24"/>
          <w:szCs w:val="24"/>
        </w:rPr>
        <w:t xml:space="preserve"> </w:t>
      </w:r>
      <w:r w:rsidR="00C54ADF" w:rsidRPr="00A93059">
        <w:rPr>
          <w:rFonts w:ascii="Arial" w:hAnsi="Arial" w:cs="Arial"/>
          <w:sz w:val="24"/>
          <w:szCs w:val="24"/>
        </w:rPr>
        <w:t xml:space="preserve">The inclusion of healthcare professionals in the evaluation process is particularly important, as system users play a critical role in determining the success of digital interventions </w:t>
      </w:r>
      <w:sdt>
        <w:sdtPr>
          <w:rPr>
            <w:rFonts w:ascii="Arial" w:hAnsi="Arial" w:cs="Arial"/>
            <w:color w:val="000000"/>
            <w:sz w:val="24"/>
            <w:szCs w:val="24"/>
          </w:rPr>
          <w:tag w:val="MENDELEY_CITATION_v3_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"/>
          <w:id w:val="-1488937657"/>
          <w:placeholder>
            <w:docPart w:val="06E7046B9E8F497596792292BC2CD04E"/>
          </w:placeholder>
        </w:sdtPr>
        <w:sdtContent>
          <w:r w:rsidR="001F36C3" w:rsidRPr="001F36C3">
            <w:rPr>
              <w:rFonts w:ascii="Arial" w:eastAsia="Times New Roman" w:hAnsi="Arial" w:cs="Arial"/>
              <w:color w:val="000000"/>
              <w:sz w:val="24"/>
            </w:rPr>
            <w:t xml:space="preserve">(Grammatikopoulou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2024)</w:t>
          </w:r>
        </w:sdtContent>
      </w:sdt>
      <w:r w:rsidR="00F7574B" w:rsidRPr="00A93059">
        <w:rPr>
          <w:rFonts w:ascii="Arial" w:hAnsi="Arial" w:cs="Arial"/>
          <w:sz w:val="24"/>
          <w:szCs w:val="24"/>
        </w:rPr>
        <w:t>.</w:t>
      </w:r>
      <w:r w:rsidR="00C25BED" w:rsidRPr="00A93059">
        <w:rPr>
          <w:rFonts w:ascii="Arial" w:hAnsi="Arial" w:cs="Arial"/>
          <w:sz w:val="24"/>
          <w:szCs w:val="24"/>
        </w:rPr>
        <w:t xml:space="preserve"> </w:t>
      </w:r>
      <w:r w:rsidR="00E109BE" w:rsidRPr="00A93059">
        <w:rPr>
          <w:rFonts w:ascii="Arial" w:hAnsi="Arial" w:cs="Arial"/>
          <w:sz w:val="24"/>
          <w:szCs w:val="24"/>
        </w:rPr>
        <w:t>However, reliance on self-reported data may introduce bias, including recall bias and social desirability bias, which should be considered when interpreting findings.</w:t>
      </w:r>
    </w:p>
    <w:p w14:paraId="4A6A5E03" w14:textId="7B65F85D" w:rsidR="00C87D8C" w:rsidRPr="00A93059" w:rsidRDefault="001506F0" w:rsidP="00A31FEB">
      <w:pPr>
        <w:rPr>
          <w:rFonts w:ascii="Arial" w:hAnsi="Arial" w:cs="Arial"/>
          <w:sz w:val="24"/>
          <w:szCs w:val="24"/>
        </w:rPr>
      </w:pPr>
      <w:r w:rsidRPr="00A93059">
        <w:rPr>
          <w:rFonts w:ascii="Arial" w:hAnsi="Arial" w:cs="Arial"/>
          <w:sz w:val="24"/>
          <w:szCs w:val="24"/>
          <w:u w:val="single"/>
        </w:rPr>
        <w:t>Research design</w:t>
      </w:r>
      <w:r w:rsidRPr="00A93059">
        <w:rPr>
          <w:rFonts w:ascii="Arial" w:hAnsi="Arial" w:cs="Arial"/>
          <w:sz w:val="24"/>
          <w:szCs w:val="24"/>
        </w:rPr>
        <w:t>- t</w:t>
      </w:r>
      <w:r w:rsidR="001C7A49" w:rsidRPr="00A93059">
        <w:rPr>
          <w:rFonts w:ascii="Arial" w:hAnsi="Arial" w:cs="Arial"/>
          <w:sz w:val="24"/>
          <w:szCs w:val="24"/>
        </w:rPr>
        <w:t xml:space="preserve">his study is </w:t>
      </w:r>
      <w:r w:rsidR="00F7574B" w:rsidRPr="00A93059">
        <w:rPr>
          <w:rFonts w:ascii="Arial" w:hAnsi="Arial" w:cs="Arial"/>
          <w:sz w:val="24"/>
          <w:szCs w:val="24"/>
        </w:rPr>
        <w:t>underpinned by</w:t>
      </w:r>
      <w:r w:rsidR="001C7A49" w:rsidRPr="00A93059">
        <w:rPr>
          <w:rFonts w:ascii="Arial" w:hAnsi="Arial" w:cs="Arial"/>
          <w:sz w:val="24"/>
          <w:szCs w:val="24"/>
        </w:rPr>
        <w:t xml:space="preserve"> a pragmatist paradigm, which</w:t>
      </w:r>
      <w:r w:rsidR="00A31FEB" w:rsidRPr="00A93059">
        <w:rPr>
          <w:rFonts w:ascii="Arial" w:hAnsi="Arial" w:cs="Arial"/>
          <w:sz w:val="24"/>
          <w:szCs w:val="24"/>
        </w:rPr>
        <w:t xml:space="preserve"> </w:t>
      </w:r>
      <w:r w:rsidR="00597F62" w:rsidRPr="00A93059">
        <w:rPr>
          <w:rFonts w:ascii="Arial" w:hAnsi="Arial" w:cs="Arial"/>
          <w:sz w:val="24"/>
          <w:szCs w:val="24"/>
        </w:rPr>
        <w:t>supports</w:t>
      </w:r>
      <w:r w:rsidR="00B02AD6" w:rsidRPr="00A93059">
        <w:rPr>
          <w:rFonts w:ascii="Arial" w:hAnsi="Arial" w:cs="Arial"/>
          <w:sz w:val="24"/>
          <w:szCs w:val="24"/>
        </w:rPr>
        <w:t xml:space="preserve"> </w:t>
      </w:r>
      <w:r w:rsidR="00544EE0" w:rsidRPr="00A93059">
        <w:rPr>
          <w:rFonts w:ascii="Arial" w:hAnsi="Arial" w:cs="Arial"/>
          <w:sz w:val="24"/>
          <w:szCs w:val="24"/>
        </w:rPr>
        <w:t>the</w:t>
      </w:r>
      <w:r w:rsidR="00A31FEB" w:rsidRPr="00A93059">
        <w:rPr>
          <w:rFonts w:ascii="Arial" w:hAnsi="Arial" w:cs="Arial"/>
          <w:sz w:val="24"/>
          <w:szCs w:val="24"/>
        </w:rPr>
        <w:t xml:space="preserve"> mixed-methods approach </w:t>
      </w:r>
      <w:r w:rsidR="00B32A3B" w:rsidRPr="00A93059">
        <w:rPr>
          <w:rFonts w:ascii="Arial" w:hAnsi="Arial" w:cs="Arial"/>
          <w:sz w:val="24"/>
          <w:szCs w:val="24"/>
        </w:rPr>
        <w:t>to address the research question effectively</w:t>
      </w:r>
      <w:r w:rsidR="00C40D32" w:rsidRPr="00A93059">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"/>
          <w:id w:val="-1493401691"/>
          <w:placeholder>
            <w:docPart w:val="DefaultPlaceholder_-1854013440"/>
          </w:placeholder>
        </w:sdtPr>
        <w:sdtContent>
          <w:r w:rsidR="001F36C3" w:rsidRPr="001F36C3">
            <w:rPr>
              <w:rFonts w:ascii="Arial" w:hAnsi="Arial" w:cs="Arial"/>
              <w:color w:val="000000"/>
              <w:sz w:val="24"/>
              <w:szCs w:val="24"/>
            </w:rPr>
            <w:t>(</w:t>
          </w:r>
          <w:proofErr w:type="spellStart"/>
          <w:r w:rsidR="001F36C3" w:rsidRPr="001F36C3">
            <w:rPr>
              <w:rFonts w:ascii="Arial" w:hAnsi="Arial" w:cs="Arial"/>
              <w:color w:val="000000"/>
              <w:sz w:val="24"/>
              <w:szCs w:val="24"/>
            </w:rPr>
            <w:t>Elgeddawy</w:t>
          </w:r>
          <w:proofErr w:type="spellEnd"/>
          <w:r w:rsidR="001F36C3" w:rsidRPr="001F36C3">
            <w:rPr>
              <w:rFonts w:ascii="Arial" w:hAnsi="Arial" w:cs="Arial"/>
              <w:color w:val="000000"/>
              <w:sz w:val="24"/>
              <w:szCs w:val="24"/>
            </w:rPr>
            <w:t xml:space="preserve"> and </w:t>
          </w:r>
          <w:proofErr w:type="spellStart"/>
          <w:r w:rsidR="001F36C3" w:rsidRPr="001F36C3">
            <w:rPr>
              <w:rFonts w:ascii="Arial" w:hAnsi="Arial" w:cs="Arial"/>
              <w:color w:val="000000"/>
              <w:sz w:val="24"/>
              <w:szCs w:val="24"/>
            </w:rPr>
            <w:t>Abouraia</w:t>
          </w:r>
          <w:proofErr w:type="spellEnd"/>
          <w:r w:rsidR="001F36C3" w:rsidRPr="001F36C3">
            <w:rPr>
              <w:rFonts w:ascii="Arial" w:hAnsi="Arial" w:cs="Arial"/>
              <w:color w:val="000000"/>
              <w:sz w:val="24"/>
              <w:szCs w:val="24"/>
            </w:rPr>
            <w:t>, 2024)</w:t>
          </w:r>
        </w:sdtContent>
      </w:sdt>
      <w:r w:rsidR="00E2352D" w:rsidRPr="00A93059">
        <w:rPr>
          <w:rFonts w:ascii="Arial" w:hAnsi="Arial" w:cs="Arial"/>
          <w:sz w:val="24"/>
          <w:szCs w:val="24"/>
        </w:rPr>
        <w:t>.</w:t>
      </w:r>
      <w:r w:rsidR="003E688B" w:rsidRPr="00A93059">
        <w:rPr>
          <w:rFonts w:ascii="Arial" w:hAnsi="Arial" w:cs="Arial"/>
          <w:sz w:val="24"/>
          <w:szCs w:val="24"/>
        </w:rPr>
        <w:t xml:space="preserve"> </w:t>
      </w:r>
      <w:r w:rsidR="00E2352D" w:rsidRPr="00A93059">
        <w:rPr>
          <w:rFonts w:ascii="Arial" w:hAnsi="Arial" w:cs="Arial"/>
          <w:sz w:val="24"/>
          <w:szCs w:val="24"/>
        </w:rPr>
        <w:t>In line with this approach</w:t>
      </w:r>
      <w:r w:rsidR="003E688B" w:rsidRPr="00A93059">
        <w:rPr>
          <w:rFonts w:ascii="Arial" w:hAnsi="Arial" w:cs="Arial"/>
          <w:sz w:val="24"/>
          <w:szCs w:val="24"/>
        </w:rPr>
        <w:t>,</w:t>
      </w:r>
      <w:r w:rsidR="00B93016" w:rsidRPr="00A93059">
        <w:rPr>
          <w:rFonts w:ascii="Arial" w:hAnsi="Arial" w:cs="Arial"/>
          <w:sz w:val="24"/>
          <w:szCs w:val="24"/>
        </w:rPr>
        <w:t xml:space="preserve"> </w:t>
      </w:r>
      <w:r w:rsidR="00EE3715" w:rsidRPr="00A93059">
        <w:rPr>
          <w:rFonts w:ascii="Arial" w:hAnsi="Arial" w:cs="Arial"/>
          <w:sz w:val="24"/>
          <w:szCs w:val="24"/>
        </w:rPr>
        <w:t xml:space="preserve">a convergent </w:t>
      </w:r>
      <w:r w:rsidR="00E40CF7" w:rsidRPr="00A93059">
        <w:rPr>
          <w:rFonts w:ascii="Arial" w:hAnsi="Arial" w:cs="Arial"/>
          <w:sz w:val="24"/>
          <w:szCs w:val="24"/>
        </w:rPr>
        <w:t>parallel design</w:t>
      </w:r>
      <w:r w:rsidR="00883DAF" w:rsidRPr="00A93059">
        <w:rPr>
          <w:rFonts w:ascii="Arial" w:hAnsi="Arial" w:cs="Arial"/>
          <w:sz w:val="24"/>
          <w:szCs w:val="24"/>
        </w:rPr>
        <w:t xml:space="preserve"> will be employed, involving the concurrent collection and separate analysis of quantitative and qualitative data, followed by integration of findings</w:t>
      </w:r>
      <w:r w:rsidR="005B551E" w:rsidRPr="00A93059">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"/>
          <w:id w:val="1526365204"/>
          <w:placeholder>
            <w:docPart w:val="DefaultPlaceholder_-1854013440"/>
          </w:placeholder>
        </w:sdtPr>
        <w:sdtContent>
          <w:r w:rsidR="001F36C3" w:rsidRPr="001F36C3">
            <w:rPr>
              <w:rFonts w:ascii="Arial" w:eastAsia="Times New Roman" w:hAnsi="Arial" w:cs="Arial"/>
              <w:color w:val="000000"/>
              <w:sz w:val="24"/>
            </w:rPr>
            <w:t xml:space="preserve">(Shahab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2021)</w:t>
          </w:r>
        </w:sdtContent>
      </w:sdt>
      <w:r w:rsidR="00D87B9D" w:rsidRPr="00A93059">
        <w:rPr>
          <w:rFonts w:ascii="Arial" w:hAnsi="Arial" w:cs="Arial"/>
          <w:sz w:val="24"/>
          <w:szCs w:val="24"/>
        </w:rPr>
        <w:t xml:space="preserve">. </w:t>
      </w:r>
      <w:r w:rsidR="00D359EE" w:rsidRPr="00D359EE">
        <w:rPr>
          <w:rFonts w:ascii="Arial" w:hAnsi="Arial" w:cs="Arial"/>
          <w:sz w:val="24"/>
          <w:szCs w:val="24"/>
        </w:rPr>
        <w:t>Integration will be conducted using a side-by-side comparison approach, enabling quantitative findings to be directly compared with qualitative themes to identify convergence, complementarity, or divergence</w:t>
      </w:r>
    </w:p>
    <w:p w14:paraId="3F814384" w14:textId="0C5E12F7" w:rsidR="005D0D54" w:rsidRDefault="001E532E" w:rsidP="00A31FEB">
      <w:pPr>
        <w:rPr>
          <w:rFonts w:ascii="Arial" w:hAnsi="Arial" w:cs="Arial"/>
          <w:sz w:val="24"/>
          <w:szCs w:val="24"/>
        </w:rPr>
      </w:pPr>
      <w:r w:rsidRPr="00A93059">
        <w:rPr>
          <w:rFonts w:ascii="Arial" w:hAnsi="Arial" w:cs="Arial"/>
          <w:sz w:val="24"/>
          <w:szCs w:val="24"/>
        </w:rPr>
        <w:t xml:space="preserve">Key strengths of this approach </w:t>
      </w:r>
      <w:r w:rsidR="00F45D93">
        <w:rPr>
          <w:rFonts w:ascii="Arial" w:hAnsi="Arial" w:cs="Arial"/>
          <w:sz w:val="24"/>
          <w:szCs w:val="24"/>
        </w:rPr>
        <w:t>within the context of this study</w:t>
      </w:r>
      <w:r w:rsidR="00687133">
        <w:rPr>
          <w:rFonts w:ascii="Arial" w:hAnsi="Arial" w:cs="Arial"/>
          <w:sz w:val="24"/>
          <w:szCs w:val="24"/>
        </w:rPr>
        <w:t xml:space="preserve"> </w:t>
      </w:r>
      <w:r w:rsidRPr="00A93059">
        <w:rPr>
          <w:rFonts w:ascii="Arial" w:hAnsi="Arial" w:cs="Arial"/>
          <w:sz w:val="24"/>
          <w:szCs w:val="24"/>
        </w:rPr>
        <w:t>include the equal weighting afforded to</w:t>
      </w:r>
      <w:r w:rsidR="00FD564F">
        <w:rPr>
          <w:rFonts w:ascii="Arial" w:hAnsi="Arial" w:cs="Arial"/>
          <w:sz w:val="24"/>
          <w:szCs w:val="24"/>
        </w:rPr>
        <w:t xml:space="preserve"> the</w:t>
      </w:r>
      <w:r w:rsidRPr="00A93059">
        <w:rPr>
          <w:rFonts w:ascii="Arial" w:hAnsi="Arial" w:cs="Arial"/>
          <w:sz w:val="24"/>
          <w:szCs w:val="24"/>
        </w:rPr>
        <w:t xml:space="preserve"> quantitative and qualitative data</w:t>
      </w:r>
      <w:r w:rsidR="005258B1">
        <w:rPr>
          <w:rFonts w:ascii="Arial" w:hAnsi="Arial" w:cs="Arial"/>
          <w:sz w:val="24"/>
          <w:szCs w:val="24"/>
        </w:rPr>
        <w:t>. This is</w:t>
      </w:r>
      <w:r w:rsidRPr="00A93059">
        <w:rPr>
          <w:rFonts w:ascii="Arial" w:hAnsi="Arial" w:cs="Arial"/>
          <w:sz w:val="24"/>
          <w:szCs w:val="24"/>
        </w:rPr>
        <w:t xml:space="preserve"> </w:t>
      </w:r>
      <w:r w:rsidR="00687133">
        <w:rPr>
          <w:rFonts w:ascii="Arial" w:hAnsi="Arial" w:cs="Arial"/>
          <w:sz w:val="24"/>
          <w:szCs w:val="24"/>
        </w:rPr>
        <w:t>particularly relevant as improvements</w:t>
      </w:r>
      <w:r w:rsidR="004D4CB8">
        <w:rPr>
          <w:rFonts w:ascii="Arial" w:hAnsi="Arial" w:cs="Arial"/>
          <w:sz w:val="24"/>
          <w:szCs w:val="24"/>
        </w:rPr>
        <w:t xml:space="preserve"> in medication error </w:t>
      </w:r>
      <w:r w:rsidR="00BF7E3A">
        <w:rPr>
          <w:rFonts w:ascii="Arial" w:hAnsi="Arial" w:cs="Arial"/>
          <w:sz w:val="24"/>
          <w:szCs w:val="24"/>
        </w:rPr>
        <w:t xml:space="preserve">events </w:t>
      </w:r>
      <w:r w:rsidR="004D4CB8">
        <w:rPr>
          <w:rFonts w:ascii="Arial" w:hAnsi="Arial" w:cs="Arial"/>
          <w:sz w:val="24"/>
          <w:szCs w:val="24"/>
        </w:rPr>
        <w:t xml:space="preserve">alone </w:t>
      </w:r>
      <w:r w:rsidR="0072750D">
        <w:rPr>
          <w:rFonts w:ascii="Arial" w:hAnsi="Arial" w:cs="Arial"/>
          <w:sz w:val="24"/>
          <w:szCs w:val="24"/>
        </w:rPr>
        <w:t>would</w:t>
      </w:r>
      <w:r w:rsidR="00F21D26">
        <w:rPr>
          <w:rFonts w:ascii="Arial" w:hAnsi="Arial" w:cs="Arial"/>
          <w:sz w:val="24"/>
          <w:szCs w:val="24"/>
        </w:rPr>
        <w:t xml:space="preserve"> </w:t>
      </w:r>
      <w:r w:rsidR="0072750D">
        <w:rPr>
          <w:rFonts w:ascii="Arial" w:hAnsi="Arial" w:cs="Arial"/>
          <w:sz w:val="24"/>
          <w:szCs w:val="24"/>
        </w:rPr>
        <w:t>n</w:t>
      </w:r>
      <w:r w:rsidR="00F21D26">
        <w:rPr>
          <w:rFonts w:ascii="Arial" w:hAnsi="Arial" w:cs="Arial"/>
          <w:sz w:val="24"/>
          <w:szCs w:val="24"/>
        </w:rPr>
        <w:t>o</w:t>
      </w:r>
      <w:r w:rsidR="0072750D">
        <w:rPr>
          <w:rFonts w:ascii="Arial" w:hAnsi="Arial" w:cs="Arial"/>
          <w:sz w:val="24"/>
          <w:szCs w:val="24"/>
        </w:rPr>
        <w:t>t capture how the system functions in practice</w:t>
      </w:r>
      <w:r w:rsidR="00003EC5">
        <w:rPr>
          <w:rFonts w:ascii="Arial" w:hAnsi="Arial" w:cs="Arial"/>
          <w:sz w:val="24"/>
          <w:szCs w:val="24"/>
        </w:rPr>
        <w:t xml:space="preserve"> without understanding the user interaction</w:t>
      </w:r>
      <w:r w:rsidR="005D0D54">
        <w:rPr>
          <w:rFonts w:ascii="Arial" w:hAnsi="Arial" w:cs="Arial"/>
          <w:sz w:val="24"/>
          <w:szCs w:val="24"/>
        </w:rPr>
        <w:t>.</w:t>
      </w:r>
      <w:r w:rsidR="00003EC5">
        <w:rPr>
          <w:rFonts w:ascii="Arial" w:hAnsi="Arial" w:cs="Arial"/>
          <w:sz w:val="24"/>
          <w:szCs w:val="24"/>
        </w:rPr>
        <w:t xml:space="preserve"> </w:t>
      </w:r>
      <w:r w:rsidR="005D0D54">
        <w:rPr>
          <w:rFonts w:ascii="Arial" w:hAnsi="Arial" w:cs="Arial"/>
          <w:sz w:val="24"/>
          <w:szCs w:val="24"/>
        </w:rPr>
        <w:t>C</w:t>
      </w:r>
      <w:r w:rsidRPr="00A93059">
        <w:rPr>
          <w:rFonts w:ascii="Arial" w:hAnsi="Arial" w:cs="Arial"/>
          <w:sz w:val="24"/>
          <w:szCs w:val="24"/>
        </w:rPr>
        <w:t>oncurrent data collection</w:t>
      </w:r>
      <w:r w:rsidR="00F80D91">
        <w:rPr>
          <w:rFonts w:ascii="Arial" w:hAnsi="Arial" w:cs="Arial"/>
          <w:sz w:val="24"/>
          <w:szCs w:val="24"/>
        </w:rPr>
        <w:t xml:space="preserve"> is also </w:t>
      </w:r>
      <w:r w:rsidR="009C0C68">
        <w:rPr>
          <w:rFonts w:ascii="Arial" w:hAnsi="Arial" w:cs="Arial"/>
          <w:sz w:val="24"/>
          <w:szCs w:val="24"/>
        </w:rPr>
        <w:t>advantageous</w:t>
      </w:r>
      <w:r w:rsidR="001F33A8">
        <w:rPr>
          <w:rFonts w:ascii="Arial" w:hAnsi="Arial" w:cs="Arial"/>
          <w:sz w:val="24"/>
          <w:szCs w:val="24"/>
        </w:rPr>
        <w:t xml:space="preserve"> as it </w:t>
      </w:r>
      <w:r w:rsidR="003E5422">
        <w:rPr>
          <w:rFonts w:ascii="Arial" w:hAnsi="Arial" w:cs="Arial"/>
          <w:sz w:val="24"/>
          <w:szCs w:val="24"/>
        </w:rPr>
        <w:t>enables</w:t>
      </w:r>
      <w:r w:rsidR="001F33A8">
        <w:rPr>
          <w:rFonts w:ascii="Arial" w:hAnsi="Arial" w:cs="Arial"/>
          <w:sz w:val="24"/>
          <w:szCs w:val="24"/>
        </w:rPr>
        <w:t xml:space="preserve"> the capturing of medication safety incidents alongside</w:t>
      </w:r>
      <w:r w:rsidR="000C0FF5">
        <w:rPr>
          <w:rFonts w:ascii="Arial" w:hAnsi="Arial" w:cs="Arial"/>
          <w:sz w:val="24"/>
          <w:szCs w:val="24"/>
        </w:rPr>
        <w:t xml:space="preserve"> staff experience within the same post-implementation timeframe</w:t>
      </w:r>
      <w:r w:rsidR="00513E01">
        <w:rPr>
          <w:rFonts w:ascii="Arial" w:hAnsi="Arial" w:cs="Arial"/>
          <w:sz w:val="24"/>
          <w:szCs w:val="24"/>
        </w:rPr>
        <w:t>, allowing a more unified</w:t>
      </w:r>
      <w:r w:rsidR="0026684E">
        <w:rPr>
          <w:rFonts w:ascii="Arial" w:hAnsi="Arial" w:cs="Arial"/>
          <w:sz w:val="24"/>
          <w:szCs w:val="24"/>
        </w:rPr>
        <w:t xml:space="preserve"> evaluation of system impact.</w:t>
      </w:r>
      <w:r w:rsidRPr="00A93059">
        <w:rPr>
          <w:rFonts w:ascii="Arial" w:hAnsi="Arial" w:cs="Arial"/>
          <w:sz w:val="24"/>
          <w:szCs w:val="24"/>
        </w:rPr>
        <w:t xml:space="preserve"> </w:t>
      </w:r>
    </w:p>
    <w:p w14:paraId="04F40935" w14:textId="3EC19CAC" w:rsidR="00453C61" w:rsidRPr="00453C61" w:rsidRDefault="00453C61" w:rsidP="00453C61">
      <w:pPr>
        <w:rPr>
          <w:rFonts w:ascii="Arial" w:hAnsi="Arial" w:cs="Arial"/>
          <w:sz w:val="24"/>
          <w:szCs w:val="24"/>
        </w:rPr>
      </w:pPr>
      <w:r w:rsidRPr="00453C61">
        <w:rPr>
          <w:rFonts w:ascii="Arial" w:hAnsi="Arial" w:cs="Arial"/>
          <w:sz w:val="24"/>
          <w:szCs w:val="24"/>
        </w:rPr>
        <w:t xml:space="preserve">Limitations of this design are particularly relevant </w:t>
      </w:r>
      <w:r w:rsidR="00315BA7">
        <w:rPr>
          <w:rFonts w:ascii="Arial" w:hAnsi="Arial" w:cs="Arial"/>
          <w:sz w:val="24"/>
          <w:szCs w:val="24"/>
        </w:rPr>
        <w:t xml:space="preserve">for this study. </w:t>
      </w:r>
      <w:r w:rsidRPr="00453C61">
        <w:rPr>
          <w:rFonts w:ascii="Arial" w:hAnsi="Arial" w:cs="Arial"/>
          <w:sz w:val="24"/>
          <w:szCs w:val="24"/>
        </w:rPr>
        <w:t xml:space="preserve">The integration of two distinct datasets presents analytical complexity, especially where findings diverge. For example, the study may identify a reduction in reported medication safety incidents alongside negative user experiences, or conversely, positive user perceptions despite minimal measurable improvement in </w:t>
      </w:r>
      <w:r w:rsidR="00BF7E3A">
        <w:rPr>
          <w:rFonts w:ascii="Arial" w:hAnsi="Arial" w:cs="Arial"/>
          <w:sz w:val="24"/>
          <w:szCs w:val="24"/>
        </w:rPr>
        <w:t>medication errors</w:t>
      </w:r>
      <w:r w:rsidRPr="00453C61">
        <w:rPr>
          <w:rFonts w:ascii="Arial" w:hAnsi="Arial" w:cs="Arial"/>
          <w:sz w:val="24"/>
          <w:szCs w:val="24"/>
        </w:rPr>
        <w:t>. Such discrepancies may reflect differences between recorded outcomes and everyday clinical practice, requiring careful interpretation rather than straightforward comparison.</w:t>
      </w:r>
    </w:p>
    <w:p w14:paraId="2111F39F" w14:textId="7EB766B0" w:rsidR="00453C61" w:rsidRPr="00453C61" w:rsidRDefault="00453C61" w:rsidP="00453C61">
      <w:pPr>
        <w:rPr>
          <w:rFonts w:ascii="Arial" w:hAnsi="Arial" w:cs="Arial"/>
          <w:sz w:val="24"/>
          <w:szCs w:val="24"/>
        </w:rPr>
      </w:pPr>
      <w:r w:rsidRPr="00453C61">
        <w:rPr>
          <w:rFonts w:ascii="Arial" w:hAnsi="Arial" w:cs="Arial"/>
          <w:sz w:val="24"/>
          <w:szCs w:val="24"/>
        </w:rPr>
        <w:t xml:space="preserve">Additionally, the requirement for the researcher to demonstrate competence in both quantitative statistical analysis and qualitative thematic analysis presents a potential challenge. Insufficient expertise in either approach could compromise the rigour and credibility of the findings. </w:t>
      </w:r>
    </w:p>
    <w:p w14:paraId="48BBEB89" w14:textId="6B59C4D0" w:rsidR="00453C61" w:rsidRPr="00453C61" w:rsidRDefault="00453C61" w:rsidP="00453C61">
      <w:pPr>
        <w:rPr>
          <w:rFonts w:ascii="Arial" w:hAnsi="Arial" w:cs="Arial"/>
          <w:sz w:val="24"/>
          <w:szCs w:val="24"/>
        </w:rPr>
      </w:pPr>
      <w:r w:rsidRPr="00453C61">
        <w:rPr>
          <w:rFonts w:ascii="Arial" w:hAnsi="Arial" w:cs="Arial"/>
          <w:sz w:val="24"/>
          <w:szCs w:val="24"/>
        </w:rPr>
        <w:t>To mitigate these limitations, careful and systematic integration of findings will be undertaken, ensuring that both datasets are given equal consideration. Any divergence between quantitative and qualitative results will be explicitly explored</w:t>
      </w:r>
      <w:r w:rsidR="00D826F0">
        <w:rPr>
          <w:rFonts w:ascii="Arial" w:hAnsi="Arial" w:cs="Arial"/>
          <w:sz w:val="24"/>
          <w:szCs w:val="24"/>
        </w:rPr>
        <w:t>.</w:t>
      </w:r>
    </w:p>
    <w:p w14:paraId="5DF5A086" w14:textId="081961D6" w:rsidR="00981799" w:rsidRPr="00A93059" w:rsidRDefault="00C73A0A" w:rsidP="00981799">
      <w:pPr>
        <w:rPr>
          <w:rFonts w:ascii="Arial" w:hAnsi="Arial" w:cs="Arial"/>
          <w:sz w:val="24"/>
          <w:szCs w:val="24"/>
        </w:rPr>
      </w:pPr>
      <w:r w:rsidRPr="00A93059">
        <w:rPr>
          <w:rFonts w:ascii="Arial" w:hAnsi="Arial" w:cs="Arial"/>
          <w:sz w:val="24"/>
          <w:szCs w:val="24"/>
        </w:rPr>
        <w:t>To enhance the validity of the findings, methodological triangulation will be applied through the integration of both data types. This approach strengthens the robustness of the analysis by allowing findings to be corroborated across methods</w:t>
      </w:r>
      <w:r w:rsidR="005D3C17" w:rsidRPr="00A93059">
        <w:rPr>
          <w:rFonts w:ascii="Arial" w:hAnsi="Arial" w:cs="Arial"/>
          <w:sz w:val="24"/>
          <w:szCs w:val="24"/>
        </w:rPr>
        <w:t>. H</w:t>
      </w:r>
      <w:r w:rsidRPr="00A93059">
        <w:rPr>
          <w:rFonts w:ascii="Arial" w:hAnsi="Arial" w:cs="Arial"/>
          <w:sz w:val="24"/>
          <w:szCs w:val="24"/>
        </w:rPr>
        <w:t xml:space="preserve">owever, it </w:t>
      </w:r>
      <w:r w:rsidRPr="00A93059">
        <w:rPr>
          <w:rFonts w:ascii="Arial" w:hAnsi="Arial" w:cs="Arial"/>
          <w:sz w:val="24"/>
          <w:szCs w:val="24"/>
        </w:rPr>
        <w:lastRenderedPageBreak/>
        <w:t xml:space="preserve">does not eliminate inherent limitations within each dataset. Instead, it provides a more nuanced and critically informed interpretation of the impact of ePMA on medication management within the inpatient setting </w:t>
      </w:r>
      <w:sdt>
        <w:sdtPr>
          <w:rPr>
            <w:rFonts w:ascii="Arial" w:hAnsi="Arial" w:cs="Arial"/>
            <w:color w:val="000000"/>
            <w:sz w:val="24"/>
            <w:szCs w:val="24"/>
          </w:rPr>
          <w:tag w:val="MENDELEY_CITATION_v3_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"/>
          <w:id w:val="1498766939"/>
          <w:placeholder>
            <w:docPart w:val="DefaultPlaceholder_-1854013440"/>
          </w:placeholder>
        </w:sdtPr>
        <w:sdtContent>
          <w:r w:rsidR="001F36C3" w:rsidRPr="001F36C3">
            <w:rPr>
              <w:rFonts w:ascii="Arial" w:hAnsi="Arial" w:cs="Arial"/>
              <w:color w:val="000000"/>
              <w:sz w:val="24"/>
              <w:szCs w:val="24"/>
            </w:rPr>
            <w:t>(</w:t>
          </w:r>
          <w:proofErr w:type="spellStart"/>
          <w:r w:rsidR="001F36C3" w:rsidRPr="001F36C3">
            <w:rPr>
              <w:rFonts w:ascii="Arial" w:hAnsi="Arial" w:cs="Arial"/>
              <w:color w:val="000000"/>
              <w:sz w:val="24"/>
              <w:szCs w:val="24"/>
            </w:rPr>
            <w:t>Schlunegger</w:t>
          </w:r>
          <w:proofErr w:type="spellEnd"/>
          <w:r w:rsidR="001F36C3" w:rsidRPr="001F36C3">
            <w:rPr>
              <w:rFonts w:ascii="Arial" w:hAnsi="Arial" w:cs="Arial"/>
              <w:color w:val="000000"/>
              <w:sz w:val="24"/>
              <w:szCs w:val="24"/>
            </w:rPr>
            <w:t>, Zumstein-Shaha and Palm, 2024)</w:t>
          </w:r>
        </w:sdtContent>
      </w:sdt>
      <w:r w:rsidRPr="00A93059">
        <w:rPr>
          <w:rFonts w:ascii="Arial" w:hAnsi="Arial" w:cs="Arial"/>
          <w:sz w:val="24"/>
          <w:szCs w:val="24"/>
        </w:rPr>
        <w:t>.</w:t>
      </w:r>
    </w:p>
    <w:p w14:paraId="35081788" w14:textId="5D2B5F1A" w:rsidR="004105DB" w:rsidRPr="00A93059" w:rsidRDefault="00C7213F" w:rsidP="00182A8B">
      <w:pPr>
        <w:rPr>
          <w:rFonts w:ascii="Arial" w:hAnsi="Arial" w:cs="Arial"/>
          <w:sz w:val="24"/>
          <w:szCs w:val="24"/>
        </w:rPr>
      </w:pPr>
      <w:r w:rsidRPr="00A93059">
        <w:rPr>
          <w:rFonts w:ascii="Arial" w:hAnsi="Arial" w:cs="Arial"/>
          <w:sz w:val="24"/>
          <w:szCs w:val="24"/>
          <w:u w:val="single"/>
        </w:rPr>
        <w:t>Population and sampling</w:t>
      </w:r>
      <w:r w:rsidRPr="00A93059">
        <w:rPr>
          <w:rFonts w:ascii="Arial" w:hAnsi="Arial" w:cs="Arial"/>
          <w:sz w:val="24"/>
          <w:szCs w:val="24"/>
        </w:rPr>
        <w:t>- t</w:t>
      </w:r>
      <w:r w:rsidR="00FC2ED3" w:rsidRPr="00A93059">
        <w:rPr>
          <w:rFonts w:ascii="Arial" w:hAnsi="Arial" w:cs="Arial"/>
          <w:sz w:val="24"/>
          <w:szCs w:val="24"/>
        </w:rPr>
        <w:t>he target population for this study comprises healthcare professionals involved in medication management within inpatient</w:t>
      </w:r>
      <w:r w:rsidR="00495E19" w:rsidRPr="00A93059">
        <w:rPr>
          <w:rFonts w:ascii="Arial" w:hAnsi="Arial" w:cs="Arial"/>
          <w:sz w:val="24"/>
          <w:szCs w:val="24"/>
        </w:rPr>
        <w:t xml:space="preserve"> </w:t>
      </w:r>
      <w:r w:rsidR="00FC2ED3" w:rsidRPr="00A93059">
        <w:rPr>
          <w:rFonts w:ascii="Arial" w:hAnsi="Arial" w:cs="Arial"/>
          <w:sz w:val="24"/>
          <w:szCs w:val="24"/>
        </w:rPr>
        <w:t>setting</w:t>
      </w:r>
      <w:r w:rsidR="00495E19" w:rsidRPr="00A93059">
        <w:rPr>
          <w:rFonts w:ascii="Arial" w:hAnsi="Arial" w:cs="Arial"/>
          <w:sz w:val="24"/>
          <w:szCs w:val="24"/>
        </w:rPr>
        <w:t>s</w:t>
      </w:r>
      <w:r w:rsidR="00FC2ED3" w:rsidRPr="00A93059">
        <w:rPr>
          <w:rFonts w:ascii="Arial" w:hAnsi="Arial" w:cs="Arial"/>
          <w:sz w:val="24"/>
          <w:szCs w:val="24"/>
        </w:rPr>
        <w:t xml:space="preserve"> </w:t>
      </w:r>
      <w:r w:rsidR="00495E19" w:rsidRPr="00A93059">
        <w:rPr>
          <w:rFonts w:ascii="Arial" w:hAnsi="Arial" w:cs="Arial"/>
          <w:sz w:val="24"/>
          <w:szCs w:val="24"/>
        </w:rPr>
        <w:t>across</w:t>
      </w:r>
      <w:r w:rsidR="00FC2ED3" w:rsidRPr="00A93059">
        <w:rPr>
          <w:rFonts w:ascii="Arial" w:hAnsi="Arial" w:cs="Arial"/>
          <w:sz w:val="24"/>
          <w:szCs w:val="24"/>
        </w:rPr>
        <w:t xml:space="preserve"> the</w:t>
      </w:r>
      <w:r w:rsidR="0015444F" w:rsidRPr="00A93059">
        <w:rPr>
          <w:rFonts w:ascii="Arial" w:hAnsi="Arial" w:cs="Arial"/>
          <w:sz w:val="24"/>
          <w:szCs w:val="24"/>
        </w:rPr>
        <w:t xml:space="preserve"> studied Health Board</w:t>
      </w:r>
      <w:r w:rsidR="00FC2ED3" w:rsidRPr="00A93059">
        <w:rPr>
          <w:rFonts w:ascii="Arial" w:hAnsi="Arial" w:cs="Arial"/>
          <w:sz w:val="24"/>
          <w:szCs w:val="24"/>
        </w:rPr>
        <w:t xml:space="preserve">, including nurses, doctors, and pharmacists who are active users of the ePMA system. These groups have been selected due to their direct interaction with prescribing, administration, and monitoring processes, positioning them as key stakeholders in evaluating the system’s impact on medication safety. </w:t>
      </w:r>
      <w:r w:rsidR="00C70179" w:rsidRPr="00A93059">
        <w:rPr>
          <w:rFonts w:ascii="Arial" w:hAnsi="Arial" w:cs="Arial"/>
          <w:sz w:val="24"/>
          <w:szCs w:val="24"/>
        </w:rPr>
        <w:t xml:space="preserve">The accessible population will include staff working across multiple care settings within the Health Board, including three district general hospitals, </w:t>
      </w:r>
      <w:r w:rsidR="003F52DF" w:rsidRPr="00A93059">
        <w:rPr>
          <w:rFonts w:ascii="Arial" w:hAnsi="Arial" w:cs="Arial"/>
          <w:sz w:val="24"/>
          <w:szCs w:val="24"/>
        </w:rPr>
        <w:t>nine</w:t>
      </w:r>
      <w:r w:rsidR="00C70179" w:rsidRPr="00A93059">
        <w:rPr>
          <w:rFonts w:ascii="Arial" w:hAnsi="Arial" w:cs="Arial"/>
          <w:sz w:val="24"/>
          <w:szCs w:val="24"/>
        </w:rPr>
        <w:t xml:space="preserve"> mental health inpatient units, and fourteen community hospitals. This broad inclusion enables the capture of diverse perspectives across different clinical environments, thereby enhancing the depth and relevance of the findings.</w:t>
      </w:r>
    </w:p>
    <w:p w14:paraId="1306F9F7" w14:textId="2E2F3551" w:rsidR="00440941" w:rsidRDefault="00440941" w:rsidP="00440941">
      <w:pPr>
        <w:rPr>
          <w:rFonts w:ascii="Arial" w:hAnsi="Arial" w:cs="Arial"/>
          <w:sz w:val="24"/>
          <w:szCs w:val="24"/>
        </w:rPr>
      </w:pPr>
      <w:r w:rsidRPr="00A93059">
        <w:rPr>
          <w:rFonts w:ascii="Arial" w:hAnsi="Arial" w:cs="Arial"/>
          <w:sz w:val="24"/>
          <w:szCs w:val="24"/>
        </w:rPr>
        <w:t xml:space="preserve">For the quantitative component, a retrospective dataset of medication-related Datix incident reports will be collected from defined </w:t>
      </w:r>
      <w:r w:rsidR="00832A19">
        <w:rPr>
          <w:rFonts w:ascii="Arial" w:hAnsi="Arial" w:cs="Arial"/>
          <w:sz w:val="24"/>
          <w:szCs w:val="24"/>
        </w:rPr>
        <w:t>six</w:t>
      </w:r>
      <w:r w:rsidR="00066D60" w:rsidRPr="00A93059">
        <w:rPr>
          <w:rFonts w:ascii="Arial" w:hAnsi="Arial" w:cs="Arial"/>
          <w:sz w:val="24"/>
          <w:szCs w:val="24"/>
        </w:rPr>
        <w:t>-</w:t>
      </w:r>
      <w:r w:rsidR="00242F06" w:rsidRPr="00A93059">
        <w:rPr>
          <w:rFonts w:ascii="Arial" w:hAnsi="Arial" w:cs="Arial"/>
          <w:sz w:val="24"/>
          <w:szCs w:val="24"/>
        </w:rPr>
        <w:t xml:space="preserve">month </w:t>
      </w:r>
      <w:r w:rsidR="00E4587D" w:rsidRPr="00A93059">
        <w:rPr>
          <w:rFonts w:ascii="Arial" w:hAnsi="Arial" w:cs="Arial"/>
          <w:sz w:val="24"/>
          <w:szCs w:val="24"/>
        </w:rPr>
        <w:t xml:space="preserve">periods </w:t>
      </w:r>
      <w:r w:rsidRPr="00A93059">
        <w:rPr>
          <w:rFonts w:ascii="Arial" w:hAnsi="Arial" w:cs="Arial"/>
          <w:sz w:val="24"/>
          <w:szCs w:val="24"/>
        </w:rPr>
        <w:t xml:space="preserve">before </w:t>
      </w:r>
      <w:r w:rsidR="00D1137A">
        <w:rPr>
          <w:rFonts w:ascii="Arial" w:hAnsi="Arial" w:cs="Arial"/>
          <w:sz w:val="24"/>
          <w:szCs w:val="24"/>
        </w:rPr>
        <w:t xml:space="preserve">and </w:t>
      </w:r>
      <w:r w:rsidRPr="00A93059">
        <w:rPr>
          <w:rFonts w:ascii="Arial" w:hAnsi="Arial" w:cs="Arial"/>
          <w:sz w:val="24"/>
          <w:szCs w:val="24"/>
        </w:rPr>
        <w:t xml:space="preserve">after the implementation of the ePMA </w:t>
      </w:r>
      <w:r w:rsidR="000D495D" w:rsidRPr="00A93059">
        <w:rPr>
          <w:rFonts w:ascii="Arial" w:hAnsi="Arial" w:cs="Arial"/>
          <w:sz w:val="24"/>
          <w:szCs w:val="24"/>
        </w:rPr>
        <w:t>system. This</w:t>
      </w:r>
      <w:r w:rsidRPr="00A93059">
        <w:rPr>
          <w:rFonts w:ascii="Arial" w:hAnsi="Arial" w:cs="Arial"/>
          <w:sz w:val="24"/>
          <w:szCs w:val="24"/>
        </w:rPr>
        <w:t xml:space="preserve"> approach enables direct comparison of incident frequency across the two timeframes, providing a measurable indicator of the system’s impact on medication safety. A six-month period immediately following initial implementation will be excluded from analysis, as </w:t>
      </w:r>
      <w:r w:rsidR="000A5B01">
        <w:rPr>
          <w:rFonts w:ascii="Arial" w:hAnsi="Arial" w:cs="Arial"/>
          <w:sz w:val="24"/>
          <w:szCs w:val="24"/>
        </w:rPr>
        <w:t xml:space="preserve">reported </w:t>
      </w:r>
      <w:r w:rsidRPr="00A93059">
        <w:rPr>
          <w:rFonts w:ascii="Arial" w:hAnsi="Arial" w:cs="Arial"/>
          <w:sz w:val="24"/>
          <w:szCs w:val="24"/>
        </w:rPr>
        <w:t>incident</w:t>
      </w:r>
      <w:r w:rsidR="000A5B01">
        <w:rPr>
          <w:rFonts w:ascii="Arial" w:hAnsi="Arial" w:cs="Arial"/>
          <w:sz w:val="24"/>
          <w:szCs w:val="24"/>
        </w:rPr>
        <w:t>s</w:t>
      </w:r>
      <w:r w:rsidRPr="00A93059">
        <w:rPr>
          <w:rFonts w:ascii="Arial" w:hAnsi="Arial" w:cs="Arial"/>
          <w:sz w:val="24"/>
          <w:szCs w:val="24"/>
        </w:rPr>
        <w:t xml:space="preserve"> during this phase are likely to be artificially elevated due to user unfamiliarity and system adjustment, which may not accurately reflect routine practice.</w:t>
      </w:r>
      <w:r w:rsidR="00C11517" w:rsidRPr="00A93059">
        <w:rPr>
          <w:rFonts w:ascii="Arial" w:hAnsi="Arial" w:cs="Arial"/>
          <w:sz w:val="24"/>
          <w:szCs w:val="24"/>
        </w:rPr>
        <w:t xml:space="preserve"> All eligible Datix reports within the defined timeframes will be included to ensure comprehensive coverage and to maximise the reliability of comparisons between pre- and post-ePMA implementation.</w:t>
      </w:r>
      <w:r w:rsidR="00B43250">
        <w:rPr>
          <w:rFonts w:ascii="Arial" w:hAnsi="Arial" w:cs="Arial"/>
          <w:sz w:val="24"/>
          <w:szCs w:val="24"/>
        </w:rPr>
        <w:t xml:space="preserve"> </w:t>
      </w:r>
    </w:p>
    <w:p w14:paraId="10C04B71" w14:textId="7806EC06" w:rsidR="00BA5004" w:rsidRPr="00A93059" w:rsidRDefault="00BA5004" w:rsidP="00440941">
      <w:pPr>
        <w:rPr>
          <w:rFonts w:ascii="Arial" w:hAnsi="Arial" w:cs="Arial"/>
          <w:sz w:val="24"/>
          <w:szCs w:val="24"/>
        </w:rPr>
      </w:pPr>
      <w:r w:rsidRPr="00BA5004">
        <w:rPr>
          <w:rFonts w:ascii="Arial" w:hAnsi="Arial" w:cs="Arial"/>
          <w:sz w:val="24"/>
          <w:szCs w:val="24"/>
        </w:rPr>
        <w:t>Implementation of ePMA across the Health Board was completed at the end of March 2026. In line with the exclusion of the initial six-month adjustment period, post-implementation data will therefore be collected from 1st October 2026 onwards. This approach ensures that the data analysed reflects established system use rather than transitional effects associated with early adoption.</w:t>
      </w:r>
    </w:p>
    <w:p w14:paraId="08505D5B" w14:textId="0597BC00" w:rsidR="003F43FB" w:rsidRPr="00A93059" w:rsidRDefault="00572C21" w:rsidP="00440941">
      <w:pPr>
        <w:rPr>
          <w:rFonts w:ascii="Arial" w:hAnsi="Arial" w:cs="Arial"/>
          <w:sz w:val="24"/>
          <w:szCs w:val="24"/>
        </w:rPr>
      </w:pPr>
      <w:r w:rsidRPr="00A93059">
        <w:rPr>
          <w:rFonts w:ascii="Arial" w:hAnsi="Arial" w:cs="Arial"/>
          <w:sz w:val="24"/>
          <w:szCs w:val="24"/>
        </w:rPr>
        <w:t xml:space="preserve">In contrast, </w:t>
      </w:r>
      <w:r w:rsidR="00E4587D" w:rsidRPr="00A93059">
        <w:rPr>
          <w:rFonts w:ascii="Arial" w:hAnsi="Arial" w:cs="Arial"/>
          <w:sz w:val="24"/>
          <w:szCs w:val="24"/>
        </w:rPr>
        <w:t>f</w:t>
      </w:r>
      <w:r w:rsidR="00E85E62" w:rsidRPr="00A93059">
        <w:rPr>
          <w:rFonts w:ascii="Arial" w:hAnsi="Arial" w:cs="Arial"/>
          <w:sz w:val="24"/>
          <w:szCs w:val="24"/>
        </w:rPr>
        <w:t xml:space="preserve">or the qualitative component, a purposive sampling strategy will be employed to recruit individuals with direct experience of using the ePMA system. Eligible participants will include healthcare professionals actively involved in medication management, specifically prescribers, nurses, midwives, pharmacists, and pharmacy technicians. </w:t>
      </w:r>
      <w:r w:rsidR="0060746B" w:rsidRPr="00A93059">
        <w:rPr>
          <w:rFonts w:ascii="Arial" w:hAnsi="Arial" w:cs="Arial"/>
          <w:sz w:val="24"/>
          <w:szCs w:val="24"/>
        </w:rPr>
        <w:t xml:space="preserve">Initial recruitment will be conducted via email invitations; if the response is insufficient, posters will be placed in communal staff areas to encourage participation. </w:t>
      </w:r>
      <w:r w:rsidR="00E85E62" w:rsidRPr="00A93059">
        <w:rPr>
          <w:rFonts w:ascii="Arial" w:hAnsi="Arial" w:cs="Arial"/>
          <w:sz w:val="24"/>
          <w:szCs w:val="24"/>
        </w:rPr>
        <w:t xml:space="preserve">Inclusion criteria require participants to have practical experience of medicines management within the ePMA system, ensuring they </w:t>
      </w:r>
      <w:r w:rsidR="00EB2196" w:rsidRPr="00A93059">
        <w:rPr>
          <w:rFonts w:ascii="Arial" w:hAnsi="Arial" w:cs="Arial"/>
          <w:sz w:val="24"/>
          <w:szCs w:val="24"/>
        </w:rPr>
        <w:t>can</w:t>
      </w:r>
      <w:r w:rsidR="00E85E62" w:rsidRPr="00A93059">
        <w:rPr>
          <w:rFonts w:ascii="Arial" w:hAnsi="Arial" w:cs="Arial"/>
          <w:sz w:val="24"/>
          <w:szCs w:val="24"/>
        </w:rPr>
        <w:t xml:space="preserve"> provide informed and relevant insights. Individuals with view-only access or those in student roles will be excluded, as their restricted system permissions limit their ability to independently undertake key medication-related tasks. </w:t>
      </w:r>
    </w:p>
    <w:p w14:paraId="4DAC3846" w14:textId="7F025C49" w:rsidR="00DB6E94" w:rsidRPr="00A93059" w:rsidRDefault="00830AC6" w:rsidP="00440941">
      <w:pPr>
        <w:rPr>
          <w:rFonts w:ascii="Arial" w:hAnsi="Arial" w:cs="Arial"/>
          <w:sz w:val="24"/>
          <w:szCs w:val="24"/>
        </w:rPr>
      </w:pPr>
      <w:r w:rsidRPr="00A93059">
        <w:rPr>
          <w:rFonts w:ascii="Arial" w:hAnsi="Arial" w:cs="Arial"/>
          <w:sz w:val="24"/>
          <w:szCs w:val="24"/>
        </w:rPr>
        <w:t xml:space="preserve">Although purposive sampling is </w:t>
      </w:r>
      <w:r w:rsidR="00C056E2">
        <w:rPr>
          <w:rFonts w:ascii="Arial" w:hAnsi="Arial" w:cs="Arial"/>
          <w:sz w:val="24"/>
          <w:szCs w:val="24"/>
        </w:rPr>
        <w:t>appropriate</w:t>
      </w:r>
      <w:r w:rsidR="003C5918" w:rsidRPr="00A93059">
        <w:rPr>
          <w:rFonts w:ascii="Arial" w:hAnsi="Arial" w:cs="Arial"/>
          <w:sz w:val="24"/>
          <w:szCs w:val="24"/>
        </w:rPr>
        <w:t xml:space="preserve"> in this </w:t>
      </w:r>
      <w:r w:rsidR="00C056E2">
        <w:rPr>
          <w:rFonts w:ascii="Arial" w:hAnsi="Arial" w:cs="Arial"/>
          <w:sz w:val="24"/>
          <w:szCs w:val="24"/>
        </w:rPr>
        <w:t xml:space="preserve">context </w:t>
      </w:r>
      <w:r w:rsidRPr="00A93059">
        <w:rPr>
          <w:rFonts w:ascii="Arial" w:hAnsi="Arial" w:cs="Arial"/>
          <w:sz w:val="24"/>
          <w:szCs w:val="24"/>
        </w:rPr>
        <w:t xml:space="preserve">for choosing participants who possess relevant experience with the ePMA system, it is naturally prone to </w:t>
      </w:r>
      <w:r w:rsidRPr="00A93059">
        <w:rPr>
          <w:rFonts w:ascii="Arial" w:hAnsi="Arial" w:cs="Arial"/>
          <w:sz w:val="24"/>
          <w:szCs w:val="24"/>
        </w:rPr>
        <w:lastRenderedPageBreak/>
        <w:t>selection bias, which constrains the generalisability of the results</w:t>
      </w:r>
      <w:r w:rsidR="00384DA4" w:rsidRPr="00A93059">
        <w:rPr>
          <w:rFonts w:ascii="Arial" w:hAnsi="Arial" w:cs="Arial"/>
          <w:sz w:val="24"/>
          <w:szCs w:val="24"/>
        </w:rPr>
        <w:t xml:space="preserve"> to the </w:t>
      </w:r>
      <w:r w:rsidR="00BE374C" w:rsidRPr="00A93059">
        <w:rPr>
          <w:rFonts w:ascii="Arial" w:hAnsi="Arial" w:cs="Arial"/>
          <w:sz w:val="24"/>
          <w:szCs w:val="24"/>
        </w:rPr>
        <w:t>population</w:t>
      </w:r>
      <w:r w:rsidRPr="00A93059">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"/>
          <w:id w:val="-459721355"/>
          <w:placeholder>
            <w:docPart w:val="DefaultPlaceholder_-1854013440"/>
          </w:placeholder>
        </w:sdtPr>
        <w:sdtContent>
          <w:r w:rsidR="001F36C3" w:rsidRPr="001F36C3">
            <w:rPr>
              <w:rFonts w:ascii="Arial" w:hAnsi="Arial" w:cs="Arial"/>
              <w:color w:val="000000"/>
              <w:sz w:val="24"/>
              <w:szCs w:val="24"/>
            </w:rPr>
            <w:t>Andrade, (2021)</w:t>
          </w:r>
        </w:sdtContent>
      </w:sdt>
      <w:r w:rsidRPr="00A93059">
        <w:rPr>
          <w:rFonts w:ascii="Arial" w:hAnsi="Arial" w:cs="Arial"/>
          <w:sz w:val="24"/>
          <w:szCs w:val="24"/>
        </w:rPr>
        <w:t xml:space="preserve"> </w:t>
      </w:r>
      <w:r w:rsidR="00E9164E" w:rsidRPr="00A93059">
        <w:rPr>
          <w:rFonts w:ascii="Arial" w:hAnsi="Arial" w:cs="Arial"/>
          <w:sz w:val="24"/>
          <w:szCs w:val="24"/>
        </w:rPr>
        <w:t>highlights that non-probability sampling techniques may not accurately represent the wider population, and that increasingly specific inclusion and exclusion criteria can further narrow the sample. In this study, participant selection is restricted based on professional role and engagement within the Health Board, although no exclusions are made based on demographic characteristics. Nevertheless, within qualitative research, this approach is justified as it enables the collection of rich, context-specific data from knowledgeable participants, aligning with the research objectives of the study.</w:t>
      </w:r>
    </w:p>
    <w:p w14:paraId="070601A7" w14:textId="6E262D70" w:rsidR="0011000A" w:rsidRPr="00A93059" w:rsidRDefault="00B46116" w:rsidP="0011000A">
      <w:pPr>
        <w:rPr>
          <w:rFonts w:ascii="Arial" w:hAnsi="Arial" w:cs="Arial"/>
          <w:sz w:val="24"/>
          <w:szCs w:val="24"/>
        </w:rPr>
      </w:pPr>
      <w:r w:rsidRPr="00A93059">
        <w:rPr>
          <w:rFonts w:ascii="Arial" w:hAnsi="Arial" w:cs="Arial"/>
          <w:sz w:val="24"/>
          <w:szCs w:val="24"/>
        </w:rPr>
        <w:t xml:space="preserve">When determining the sample size for the qualitative component, data saturation will serve as </w:t>
      </w:r>
      <w:r w:rsidR="0011000A" w:rsidRPr="00A93059">
        <w:rPr>
          <w:rFonts w:ascii="Arial" w:hAnsi="Arial" w:cs="Arial"/>
          <w:sz w:val="24"/>
          <w:szCs w:val="24"/>
        </w:rPr>
        <w:t>the</w:t>
      </w:r>
      <w:r w:rsidRPr="00A93059">
        <w:rPr>
          <w:rFonts w:ascii="Arial" w:hAnsi="Arial" w:cs="Arial"/>
          <w:sz w:val="24"/>
          <w:szCs w:val="24"/>
        </w:rPr>
        <w:t xml:space="preserve"> guiding principle. </w:t>
      </w:r>
      <w:r w:rsidR="00F007D3" w:rsidRPr="005F79B0">
        <w:rPr>
          <w:rFonts w:ascii="Arial" w:hAnsi="Arial" w:cs="Arial"/>
          <w:sz w:val="24"/>
          <w:szCs w:val="24"/>
        </w:rPr>
        <w:t>Recruitment will continue until no new themes or insights emerge, indicating sufficient depth and breadth of data to support rigorous thematic analysis</w:t>
      </w:r>
      <w:r w:rsidR="001E3B57" w:rsidRPr="00A93059">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"/>
          <w:id w:val="-1231529732"/>
          <w:placeholder>
            <w:docPart w:val="DefaultPlaceholder_-1854013440"/>
          </w:placeholder>
        </w:sdtPr>
        <w:sdtContent>
          <w:r w:rsidR="001F36C3" w:rsidRPr="001F36C3">
            <w:rPr>
              <w:rFonts w:ascii="Arial" w:hAnsi="Arial" w:cs="Arial"/>
              <w:color w:val="000000"/>
              <w:sz w:val="24"/>
              <w:szCs w:val="24"/>
            </w:rPr>
            <w:t xml:space="preserve">(Moser and </w:t>
          </w:r>
          <w:proofErr w:type="spellStart"/>
          <w:r w:rsidR="001F36C3" w:rsidRPr="001F36C3">
            <w:rPr>
              <w:rFonts w:ascii="Arial" w:hAnsi="Arial" w:cs="Arial"/>
              <w:color w:val="000000"/>
              <w:sz w:val="24"/>
              <w:szCs w:val="24"/>
            </w:rPr>
            <w:t>Korstjens</w:t>
          </w:r>
          <w:proofErr w:type="spellEnd"/>
          <w:r w:rsidR="001F36C3" w:rsidRPr="001F36C3">
            <w:rPr>
              <w:rFonts w:ascii="Arial" w:hAnsi="Arial" w:cs="Arial"/>
              <w:color w:val="000000"/>
              <w:sz w:val="24"/>
              <w:szCs w:val="24"/>
            </w:rPr>
            <w:t>, 2018)</w:t>
          </w:r>
        </w:sdtContent>
      </w:sdt>
      <w:r w:rsidR="00A54F9C" w:rsidRPr="00A93059">
        <w:rPr>
          <w:rFonts w:ascii="Arial" w:hAnsi="Arial" w:cs="Arial"/>
          <w:sz w:val="24"/>
          <w:szCs w:val="24"/>
        </w:rPr>
        <w:t>.</w:t>
      </w:r>
      <w:r w:rsidR="007D2DD0" w:rsidRPr="00A93059">
        <w:rPr>
          <w:rFonts w:ascii="Arial" w:hAnsi="Arial" w:cs="Arial"/>
          <w:sz w:val="24"/>
          <w:szCs w:val="24"/>
        </w:rPr>
        <w:t>While</w:t>
      </w:r>
      <w:r w:rsidR="009F6CE8" w:rsidRPr="00A93059">
        <w:rPr>
          <w:rFonts w:ascii="Arial" w:hAnsi="Arial" w:cs="Arial"/>
          <w:sz w:val="24"/>
          <w:szCs w:val="24"/>
        </w:rPr>
        <w:t xml:space="preserve"> </w:t>
      </w:r>
      <w:r w:rsidR="0036494D" w:rsidRPr="00A93059">
        <w:rPr>
          <w:rFonts w:ascii="Arial" w:hAnsi="Arial" w:cs="Arial"/>
          <w:sz w:val="24"/>
          <w:szCs w:val="24"/>
        </w:rPr>
        <w:t xml:space="preserve">an initial sample size of </w:t>
      </w:r>
      <w:r w:rsidR="00C46B6D" w:rsidRPr="00A93059">
        <w:rPr>
          <w:rFonts w:ascii="Arial" w:hAnsi="Arial" w:cs="Arial"/>
          <w:sz w:val="24"/>
          <w:szCs w:val="24"/>
        </w:rPr>
        <w:t>approximately 40</w:t>
      </w:r>
      <w:r w:rsidR="0036494D" w:rsidRPr="00A93059">
        <w:rPr>
          <w:rFonts w:ascii="Arial" w:hAnsi="Arial" w:cs="Arial"/>
          <w:sz w:val="24"/>
          <w:szCs w:val="24"/>
        </w:rPr>
        <w:t xml:space="preserve"> participants is anticipate</w:t>
      </w:r>
      <w:r w:rsidR="007D2DD0" w:rsidRPr="00A93059">
        <w:rPr>
          <w:rFonts w:ascii="Arial" w:hAnsi="Arial" w:cs="Arial"/>
          <w:sz w:val="24"/>
          <w:szCs w:val="24"/>
        </w:rPr>
        <w:t xml:space="preserve">d, </w:t>
      </w:r>
      <w:r w:rsidR="0036494D" w:rsidRPr="00A93059">
        <w:rPr>
          <w:rFonts w:ascii="Arial" w:hAnsi="Arial" w:cs="Arial"/>
          <w:sz w:val="24"/>
          <w:szCs w:val="24"/>
        </w:rPr>
        <w:t xml:space="preserve">this figure remains flexible and will ultimately be determined by the point at which saturation occurs. </w:t>
      </w:r>
      <w:r w:rsidR="00A95FB0" w:rsidRPr="005F79B0">
        <w:rPr>
          <w:rFonts w:ascii="Arial" w:hAnsi="Arial" w:cs="Arial"/>
          <w:sz w:val="24"/>
          <w:szCs w:val="24"/>
        </w:rPr>
        <w:t xml:space="preserve">Although this estimate exceeds sample sizes often associated with saturation, it is justified by the inclusion of multiple professional groups and the diversity of clinical settings across the Health Board, which may require a broader sample to adequately capture </w:t>
      </w:r>
      <w:r w:rsidR="00833F39" w:rsidRPr="00A93059">
        <w:rPr>
          <w:rFonts w:ascii="Arial" w:hAnsi="Arial" w:cs="Arial"/>
          <w:sz w:val="24"/>
          <w:szCs w:val="24"/>
        </w:rPr>
        <w:t xml:space="preserve">representation </w:t>
      </w:r>
      <w:r w:rsidR="00F94039" w:rsidRPr="00A93059">
        <w:rPr>
          <w:rFonts w:ascii="Arial" w:hAnsi="Arial" w:cs="Arial"/>
          <w:sz w:val="24"/>
          <w:szCs w:val="24"/>
        </w:rPr>
        <w:t>of staff from multiple specialities</w:t>
      </w:r>
      <w:r w:rsidR="00A95FB0" w:rsidRPr="005F79B0">
        <w:rPr>
          <w:rFonts w:ascii="Arial" w:hAnsi="Arial" w:cs="Arial"/>
          <w:sz w:val="24"/>
          <w:szCs w:val="24"/>
        </w:rPr>
        <w:t>.</w:t>
      </w:r>
    </w:p>
    <w:p w14:paraId="4A3A01D5" w14:textId="77777777" w:rsidR="00820527" w:rsidRPr="00A93059" w:rsidRDefault="0011000A" w:rsidP="005F79B0">
      <w:pPr>
        <w:rPr>
          <w:rFonts w:ascii="Arial" w:hAnsi="Arial" w:cs="Arial"/>
          <w:sz w:val="24"/>
          <w:szCs w:val="24"/>
        </w:rPr>
      </w:pPr>
      <w:proofErr w:type="spellStart"/>
      <w:r w:rsidRPr="00A93059">
        <w:rPr>
          <w:rFonts w:ascii="Arial" w:hAnsi="Arial" w:cs="Arial"/>
          <w:sz w:val="24"/>
          <w:szCs w:val="24"/>
        </w:rPr>
        <w:t>Hennink</w:t>
      </w:r>
      <w:proofErr w:type="spellEnd"/>
      <w:r w:rsidRPr="00A93059">
        <w:rPr>
          <w:rFonts w:ascii="Arial" w:hAnsi="Arial" w:cs="Arial"/>
          <w:sz w:val="24"/>
          <w:szCs w:val="24"/>
        </w:rPr>
        <w:t xml:space="preserve"> and Kaiser (2022) </w:t>
      </w:r>
      <w:r w:rsidR="00A82DAD" w:rsidRPr="005F79B0">
        <w:rPr>
          <w:rFonts w:ascii="Arial" w:hAnsi="Arial" w:cs="Arial"/>
          <w:sz w:val="24"/>
          <w:szCs w:val="24"/>
        </w:rPr>
        <w:t xml:space="preserve">emphasise that qualitative sample size should be underpinned by transparent justification rather than predetermined numerical targets. </w:t>
      </w:r>
      <w:r w:rsidR="005F79B0" w:rsidRPr="005F79B0">
        <w:rPr>
          <w:rFonts w:ascii="Arial" w:hAnsi="Arial" w:cs="Arial"/>
          <w:sz w:val="24"/>
          <w:szCs w:val="24"/>
        </w:rPr>
        <w:t xml:space="preserve">They highlight factors such as population specificity, data richness, and the achievement of saturation as key considerations. </w:t>
      </w:r>
      <w:r w:rsidR="00062F5A" w:rsidRPr="00A93059">
        <w:rPr>
          <w:rFonts w:ascii="Arial" w:hAnsi="Arial" w:cs="Arial"/>
          <w:sz w:val="24"/>
          <w:szCs w:val="24"/>
        </w:rPr>
        <w:t>In this study, although participants share experience with the ePMA system, variation in professional roles and diverse inpatient settings necessitates a larger sample size to ensure adequate representation of perspectives. Therefore, the proposed sample size is considered appropriate, while remaining flexible in accordance with qualitative research principles.</w:t>
      </w:r>
      <w:r w:rsidR="000C11AB" w:rsidRPr="00A93059">
        <w:rPr>
          <w:rFonts w:ascii="Arial" w:hAnsi="Arial" w:cs="Arial"/>
          <w:sz w:val="24"/>
          <w:szCs w:val="24"/>
        </w:rPr>
        <w:t xml:space="preserve"> </w:t>
      </w:r>
    </w:p>
    <w:p w14:paraId="41F28B11" w14:textId="629D5E5D" w:rsidR="005F79B0" w:rsidRDefault="000C11AB" w:rsidP="005F79B0">
      <w:pPr>
        <w:rPr>
          <w:rFonts w:ascii="Arial" w:hAnsi="Arial" w:cs="Arial"/>
          <w:sz w:val="24"/>
          <w:szCs w:val="24"/>
        </w:rPr>
      </w:pPr>
      <w:r w:rsidRPr="00D031CD">
        <w:rPr>
          <w:rFonts w:ascii="Arial" w:hAnsi="Arial" w:cs="Arial"/>
          <w:sz w:val="24"/>
          <w:szCs w:val="24"/>
        </w:rPr>
        <w:t>Furthermore, by capturing a wide range of experiences across professional roles and clinical contexts, the study strengthens the transferability of its findings, allowing readers to evaluate their relevance to other healthcare settings. This will be further supported through the provision of detailed descriptions of the research context, participant characteristics, and clinical environments, enabling informed judgement about the applicability of the findings beyond the study setting.</w:t>
      </w:r>
    </w:p>
    <w:p w14:paraId="20EBDB96" w14:textId="1353D8D8" w:rsidR="00266E92" w:rsidRPr="005F79B0" w:rsidRDefault="00266E92" w:rsidP="005F79B0">
      <w:pPr>
        <w:rPr>
          <w:rFonts w:ascii="Arial" w:hAnsi="Arial" w:cs="Arial"/>
          <w:sz w:val="24"/>
          <w:szCs w:val="24"/>
        </w:rPr>
      </w:pPr>
      <w:r w:rsidRPr="00A93059">
        <w:rPr>
          <w:rFonts w:ascii="Arial" w:hAnsi="Arial" w:cs="Arial"/>
          <w:sz w:val="24"/>
          <w:szCs w:val="24"/>
        </w:rPr>
        <w:t>This integration of data will enable the simultaneous evaluation of measurable medication safety outcomes alongside healthcare professionals’ experiences, thereby providing a comprehensive understanding of the impact of ePMA.</w:t>
      </w:r>
    </w:p>
    <w:p w14:paraId="3F461E09" w14:textId="3E39CA84" w:rsidR="00A00861" w:rsidRPr="00D031CD" w:rsidRDefault="00CB4500" w:rsidP="00182A8B">
      <w:pPr>
        <w:rPr>
          <w:rFonts w:ascii="Arial" w:hAnsi="Arial" w:cs="Arial"/>
          <w:sz w:val="24"/>
          <w:szCs w:val="24"/>
        </w:rPr>
      </w:pPr>
      <w:r w:rsidRPr="00D031CD">
        <w:rPr>
          <w:rFonts w:ascii="Arial" w:hAnsi="Arial" w:cs="Arial"/>
          <w:sz w:val="24"/>
          <w:szCs w:val="24"/>
          <w:u w:val="single"/>
        </w:rPr>
        <w:t>Data collection methods</w:t>
      </w:r>
      <w:r w:rsidRPr="00D031CD">
        <w:rPr>
          <w:rFonts w:ascii="Arial" w:hAnsi="Arial" w:cs="Arial"/>
          <w:sz w:val="24"/>
          <w:szCs w:val="24"/>
        </w:rPr>
        <w:t xml:space="preserve">- </w:t>
      </w:r>
      <w:r w:rsidR="00A00861" w:rsidRPr="00D031CD">
        <w:rPr>
          <w:rFonts w:ascii="Arial" w:hAnsi="Arial" w:cs="Arial"/>
          <w:sz w:val="24"/>
          <w:szCs w:val="24"/>
        </w:rPr>
        <w:t xml:space="preserve">Quantitative and qualitative data will be collected concurrently </w:t>
      </w:r>
      <w:r w:rsidR="00432173" w:rsidRPr="00D031CD">
        <w:rPr>
          <w:rFonts w:ascii="Arial" w:hAnsi="Arial" w:cs="Arial"/>
          <w:sz w:val="24"/>
          <w:szCs w:val="24"/>
        </w:rPr>
        <w:t>in accordance with</w:t>
      </w:r>
      <w:r w:rsidR="00A00861" w:rsidRPr="00D031CD">
        <w:rPr>
          <w:rFonts w:ascii="Arial" w:hAnsi="Arial" w:cs="Arial"/>
          <w:sz w:val="24"/>
          <w:szCs w:val="24"/>
        </w:rPr>
        <w:t xml:space="preserve"> the </w:t>
      </w:r>
      <w:r w:rsidR="005958F2" w:rsidRPr="00D031CD">
        <w:rPr>
          <w:rFonts w:ascii="Arial" w:hAnsi="Arial" w:cs="Arial"/>
          <w:sz w:val="24"/>
          <w:szCs w:val="24"/>
        </w:rPr>
        <w:t>convergent parallel mixed methods design</w:t>
      </w:r>
      <w:r w:rsidR="006F692D" w:rsidRPr="00D031CD">
        <w:rPr>
          <w:rFonts w:ascii="Arial" w:hAnsi="Arial" w:cs="Arial"/>
          <w:sz w:val="24"/>
          <w:szCs w:val="24"/>
        </w:rPr>
        <w:t xml:space="preserve">, </w:t>
      </w:r>
      <w:r w:rsidR="00585637" w:rsidRPr="00D031CD">
        <w:rPr>
          <w:rFonts w:ascii="Arial" w:hAnsi="Arial" w:cs="Arial"/>
          <w:sz w:val="24"/>
          <w:szCs w:val="24"/>
        </w:rPr>
        <w:t xml:space="preserve">enabling </w:t>
      </w:r>
      <w:r w:rsidR="00CD60BC" w:rsidRPr="00D031CD">
        <w:rPr>
          <w:rFonts w:ascii="Arial" w:hAnsi="Arial" w:cs="Arial"/>
          <w:sz w:val="24"/>
          <w:szCs w:val="24"/>
        </w:rPr>
        <w:t xml:space="preserve">a </w:t>
      </w:r>
      <w:r w:rsidR="00432173" w:rsidRPr="00D031CD">
        <w:rPr>
          <w:rFonts w:ascii="Arial" w:hAnsi="Arial" w:cs="Arial"/>
          <w:sz w:val="24"/>
          <w:szCs w:val="24"/>
        </w:rPr>
        <w:t>comprehensive</w:t>
      </w:r>
      <w:r w:rsidR="00CD60BC" w:rsidRPr="00D031CD">
        <w:rPr>
          <w:rFonts w:ascii="Arial" w:hAnsi="Arial" w:cs="Arial"/>
          <w:sz w:val="24"/>
          <w:szCs w:val="24"/>
        </w:rPr>
        <w:t xml:space="preserve"> evaluation of </w:t>
      </w:r>
      <w:r w:rsidR="009B4ED3" w:rsidRPr="00D031CD">
        <w:rPr>
          <w:rFonts w:ascii="Arial" w:hAnsi="Arial" w:cs="Arial"/>
          <w:sz w:val="24"/>
          <w:szCs w:val="24"/>
        </w:rPr>
        <w:t xml:space="preserve">medication management </w:t>
      </w:r>
      <w:r w:rsidR="004227B8" w:rsidRPr="00D031CD">
        <w:rPr>
          <w:rFonts w:ascii="Arial" w:hAnsi="Arial" w:cs="Arial"/>
          <w:sz w:val="24"/>
          <w:szCs w:val="24"/>
        </w:rPr>
        <w:t xml:space="preserve">when </w:t>
      </w:r>
      <w:r w:rsidR="00040E50" w:rsidRPr="00D031CD">
        <w:rPr>
          <w:rFonts w:ascii="Arial" w:hAnsi="Arial" w:cs="Arial"/>
          <w:sz w:val="24"/>
          <w:szCs w:val="24"/>
        </w:rPr>
        <w:t>using</w:t>
      </w:r>
      <w:r w:rsidR="00665C40" w:rsidRPr="00D031CD">
        <w:rPr>
          <w:rFonts w:ascii="Arial" w:hAnsi="Arial" w:cs="Arial"/>
          <w:sz w:val="24"/>
          <w:szCs w:val="24"/>
        </w:rPr>
        <w:t xml:space="preserve"> ePMA.</w:t>
      </w:r>
    </w:p>
    <w:p w14:paraId="4A6BBAA8" w14:textId="3307D0C8" w:rsidR="00F30444" w:rsidRPr="00D031CD" w:rsidRDefault="00C5682A" w:rsidP="00182A8B">
      <w:pPr>
        <w:rPr>
          <w:rFonts w:ascii="Arial" w:hAnsi="Arial" w:cs="Arial"/>
          <w:sz w:val="24"/>
          <w:szCs w:val="24"/>
        </w:rPr>
      </w:pPr>
      <w:r w:rsidRPr="00D031CD">
        <w:rPr>
          <w:rFonts w:ascii="Arial" w:hAnsi="Arial" w:cs="Arial"/>
          <w:sz w:val="24"/>
          <w:szCs w:val="24"/>
        </w:rPr>
        <w:t>Q</w:t>
      </w:r>
      <w:r w:rsidR="00182A8B" w:rsidRPr="00D031CD">
        <w:rPr>
          <w:rFonts w:ascii="Arial" w:hAnsi="Arial" w:cs="Arial"/>
          <w:sz w:val="24"/>
          <w:szCs w:val="24"/>
        </w:rPr>
        <w:t xml:space="preserve">uantitative data will enable the examination of variations in the frequency of reported medication-related incidents, thereby providing a quantifiable measure of the ePMA system's influence on patient safety. </w:t>
      </w:r>
      <w:r w:rsidR="008A4E64" w:rsidRPr="00D031CD">
        <w:rPr>
          <w:rFonts w:ascii="Arial" w:hAnsi="Arial" w:cs="Arial"/>
          <w:sz w:val="24"/>
          <w:szCs w:val="24"/>
        </w:rPr>
        <w:t xml:space="preserve">While this approach generates </w:t>
      </w:r>
      <w:r w:rsidR="008A4E64" w:rsidRPr="00D031CD">
        <w:rPr>
          <w:rFonts w:ascii="Arial" w:hAnsi="Arial" w:cs="Arial"/>
          <w:sz w:val="24"/>
          <w:szCs w:val="24"/>
        </w:rPr>
        <w:lastRenderedPageBreak/>
        <w:t>objective data and avoids recall bias, its completeness is dependent on the extent and consistency of incident reporting, with underreporting recognised as a known limitation</w:t>
      </w:r>
      <w:r w:rsidR="00BD7F48" w:rsidRPr="00D031C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"/>
          <w:id w:val="1703289235"/>
          <w:placeholder>
            <w:docPart w:val="DefaultPlaceholder_-1854013440"/>
          </w:placeholder>
        </w:sdtPr>
        <w:sdtContent>
          <w:r w:rsidR="001F36C3" w:rsidRPr="001F36C3">
            <w:rPr>
              <w:rFonts w:ascii="Arial" w:eastAsia="Times New Roman" w:hAnsi="Arial" w:cs="Arial"/>
              <w:color w:val="000000"/>
              <w:sz w:val="24"/>
            </w:rPr>
            <w:t>(</w:t>
          </w:r>
          <w:proofErr w:type="spellStart"/>
          <w:r w:rsidR="001F36C3" w:rsidRPr="001F36C3">
            <w:rPr>
              <w:rFonts w:ascii="Arial" w:eastAsia="Times New Roman" w:hAnsi="Arial" w:cs="Arial"/>
              <w:color w:val="000000"/>
              <w:sz w:val="24"/>
            </w:rPr>
            <w:t>Thallapureddy</w:t>
          </w:r>
          <w:proofErr w:type="spellEnd"/>
          <w:r w:rsidR="001F36C3" w:rsidRPr="001F36C3">
            <w:rPr>
              <w:rFonts w:ascii="Arial" w:eastAsia="Times New Roman" w:hAnsi="Arial" w:cs="Arial"/>
              <w:color w:val="000000"/>
              <w:sz w:val="24"/>
            </w:rPr>
            <w:t xml:space="preserve">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2024)</w:t>
          </w:r>
        </w:sdtContent>
      </w:sdt>
      <w:r w:rsidR="008A4E64" w:rsidRPr="00D031CD">
        <w:rPr>
          <w:rFonts w:ascii="Arial" w:hAnsi="Arial" w:cs="Arial"/>
          <w:sz w:val="24"/>
          <w:szCs w:val="24"/>
        </w:rPr>
        <w:t>. Consequently, this method alone may limit understanding of the underlying factors contributing to observed changes.</w:t>
      </w:r>
    </w:p>
    <w:p w14:paraId="3A8D2C23" w14:textId="14E85991" w:rsidR="00191F19" w:rsidRDefault="00191F19" w:rsidP="00182A8B">
      <w:pPr>
        <w:rPr>
          <w:rFonts w:ascii="Arial" w:hAnsi="Arial" w:cs="Arial"/>
          <w:sz w:val="24"/>
          <w:szCs w:val="24"/>
        </w:rPr>
      </w:pPr>
      <w:r w:rsidRPr="00191F19">
        <w:rPr>
          <w:rFonts w:ascii="Arial" w:hAnsi="Arial" w:cs="Arial"/>
          <w:sz w:val="24"/>
          <w:szCs w:val="24"/>
        </w:rPr>
        <w:t>Data will be extracted from the Datix reporting system within the Health Board. Access to the data will be requested by the dissertation author from the appropriate department, and all data will be anonymised prior to analysis. Variables collected will include incident type, severity, date of occurrence, and clinical setting, enabling comparison across time periods and locations. Inclusion criteria will encompass all medication-related incidents reported within the defined timeframes, with keywords including ‘medication’, ‘prescribing’, and ‘</w:t>
      </w:r>
      <w:r w:rsidR="00574E9F">
        <w:rPr>
          <w:rFonts w:ascii="Arial" w:hAnsi="Arial" w:cs="Arial"/>
          <w:sz w:val="24"/>
          <w:szCs w:val="24"/>
        </w:rPr>
        <w:t xml:space="preserve">medication </w:t>
      </w:r>
      <w:r w:rsidRPr="00191F19">
        <w:rPr>
          <w:rFonts w:ascii="Arial" w:hAnsi="Arial" w:cs="Arial"/>
          <w:sz w:val="24"/>
          <w:szCs w:val="24"/>
        </w:rPr>
        <w:t>administration’.</w:t>
      </w:r>
    </w:p>
    <w:p w14:paraId="7A2CBD0E" w14:textId="57A13523" w:rsidR="00182A8B" w:rsidRPr="00D031CD" w:rsidRDefault="00182A8B" w:rsidP="00182A8B">
      <w:pPr>
        <w:rPr>
          <w:rFonts w:ascii="Arial" w:hAnsi="Arial" w:cs="Arial"/>
          <w:sz w:val="24"/>
          <w:szCs w:val="24"/>
        </w:rPr>
      </w:pPr>
      <w:r w:rsidRPr="00D031CD">
        <w:rPr>
          <w:rFonts w:ascii="Arial" w:hAnsi="Arial" w:cs="Arial"/>
          <w:sz w:val="24"/>
          <w:szCs w:val="24"/>
        </w:rPr>
        <w:t xml:space="preserve">The qualitative </w:t>
      </w:r>
      <w:r w:rsidR="00D83FE2" w:rsidRPr="00D031CD">
        <w:rPr>
          <w:rFonts w:ascii="Arial" w:hAnsi="Arial" w:cs="Arial"/>
          <w:sz w:val="24"/>
          <w:szCs w:val="24"/>
        </w:rPr>
        <w:t>component</w:t>
      </w:r>
      <w:r w:rsidRPr="00D031CD">
        <w:rPr>
          <w:rFonts w:ascii="Arial" w:hAnsi="Arial" w:cs="Arial"/>
          <w:sz w:val="24"/>
          <w:szCs w:val="24"/>
        </w:rPr>
        <w:t xml:space="preserve"> will </w:t>
      </w:r>
      <w:r w:rsidR="00D83FE2" w:rsidRPr="00D031CD">
        <w:rPr>
          <w:rFonts w:ascii="Arial" w:hAnsi="Arial" w:cs="Arial"/>
          <w:sz w:val="24"/>
          <w:szCs w:val="24"/>
        </w:rPr>
        <w:t>explore</w:t>
      </w:r>
      <w:r w:rsidRPr="00D031CD">
        <w:rPr>
          <w:rFonts w:ascii="Arial" w:hAnsi="Arial" w:cs="Arial"/>
          <w:sz w:val="24"/>
          <w:szCs w:val="24"/>
        </w:rPr>
        <w:t xml:space="preserve"> the human factors of the system and will be essential for gathering the experiences and attitudes of end-users, assisting in identifying inefficiencies that may not be evident through </w:t>
      </w:r>
      <w:r w:rsidR="007D4342" w:rsidRPr="00D031CD">
        <w:rPr>
          <w:rFonts w:ascii="Arial" w:hAnsi="Arial" w:cs="Arial"/>
          <w:sz w:val="24"/>
          <w:szCs w:val="24"/>
        </w:rPr>
        <w:t>quantitative</w:t>
      </w:r>
      <w:r w:rsidRPr="00D031CD">
        <w:rPr>
          <w:rFonts w:ascii="Arial" w:hAnsi="Arial" w:cs="Arial"/>
          <w:sz w:val="24"/>
          <w:szCs w:val="24"/>
        </w:rPr>
        <w:t xml:space="preserve"> data alone. </w:t>
      </w:r>
      <w:r w:rsidR="001D4609" w:rsidRPr="00D031CD">
        <w:rPr>
          <w:rFonts w:ascii="Arial" w:hAnsi="Arial" w:cs="Arial"/>
          <w:sz w:val="24"/>
          <w:szCs w:val="24"/>
        </w:rPr>
        <w:t xml:space="preserve">Limitations of this approach </w:t>
      </w:r>
      <w:r w:rsidR="00B51C88" w:rsidRPr="00D031CD">
        <w:rPr>
          <w:rFonts w:ascii="Arial" w:hAnsi="Arial" w:cs="Arial"/>
          <w:sz w:val="24"/>
          <w:szCs w:val="24"/>
        </w:rPr>
        <w:t xml:space="preserve">can </w:t>
      </w:r>
      <w:r w:rsidR="001D4609" w:rsidRPr="00D031CD">
        <w:rPr>
          <w:rFonts w:ascii="Arial" w:hAnsi="Arial" w:cs="Arial"/>
          <w:sz w:val="24"/>
          <w:szCs w:val="24"/>
        </w:rPr>
        <w:t>include recall bias,</w:t>
      </w:r>
      <w:r w:rsidR="00687FAF" w:rsidRPr="00D031CD">
        <w:rPr>
          <w:rFonts w:ascii="Arial" w:hAnsi="Arial" w:cs="Arial"/>
          <w:sz w:val="24"/>
          <w:szCs w:val="24"/>
        </w:rPr>
        <w:t xml:space="preserve"> participant and researcher </w:t>
      </w:r>
      <w:r w:rsidR="00C20C7A" w:rsidRPr="00D031CD">
        <w:rPr>
          <w:rFonts w:ascii="Arial" w:hAnsi="Arial" w:cs="Arial"/>
          <w:sz w:val="24"/>
          <w:szCs w:val="24"/>
        </w:rPr>
        <w:t>subjectivity</w:t>
      </w:r>
      <w:r w:rsidR="00687FAF" w:rsidRPr="00D031CD">
        <w:rPr>
          <w:rFonts w:ascii="Arial" w:hAnsi="Arial" w:cs="Arial"/>
          <w:sz w:val="24"/>
          <w:szCs w:val="24"/>
        </w:rPr>
        <w:t>,</w:t>
      </w:r>
      <w:r w:rsidR="00C20C7A" w:rsidRPr="00D031CD">
        <w:rPr>
          <w:rFonts w:ascii="Arial" w:hAnsi="Arial" w:cs="Arial"/>
          <w:sz w:val="24"/>
          <w:szCs w:val="24"/>
        </w:rPr>
        <w:t xml:space="preserve"> </w:t>
      </w:r>
      <w:r w:rsidR="00B51C88" w:rsidRPr="00D031CD">
        <w:rPr>
          <w:rFonts w:ascii="Arial" w:hAnsi="Arial" w:cs="Arial"/>
          <w:sz w:val="24"/>
          <w:szCs w:val="24"/>
        </w:rPr>
        <w:t xml:space="preserve">generalisability, and </w:t>
      </w:r>
      <w:r w:rsidR="002951DA" w:rsidRPr="00D031CD">
        <w:rPr>
          <w:rFonts w:ascii="Arial" w:hAnsi="Arial" w:cs="Arial"/>
          <w:sz w:val="24"/>
          <w:szCs w:val="24"/>
        </w:rPr>
        <w:t xml:space="preserve">the </w:t>
      </w:r>
      <w:r w:rsidR="008208B7" w:rsidRPr="00D031CD">
        <w:rPr>
          <w:rFonts w:ascii="Arial" w:hAnsi="Arial" w:cs="Arial"/>
          <w:sz w:val="24"/>
          <w:szCs w:val="24"/>
        </w:rPr>
        <w:t xml:space="preserve">complexity of analysis of findings </w:t>
      </w:r>
      <w:sdt>
        <w:sdtPr>
          <w:rPr>
            <w:rFonts w:ascii="Arial" w:hAnsi="Arial" w:cs="Arial"/>
            <w:color w:val="000000"/>
            <w:sz w:val="24"/>
            <w:szCs w:val="24"/>
          </w:rPr>
          <w:tag w:val="MENDELEY_CITATION_v3_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"/>
          <w:id w:val="-1950608587"/>
          <w:placeholder>
            <w:docPart w:val="DefaultPlaceholder_-1854013440"/>
          </w:placeholder>
        </w:sdtPr>
        <w:sdtContent>
          <w:r w:rsidR="001F36C3" w:rsidRPr="001F36C3">
            <w:rPr>
              <w:rFonts w:ascii="Arial" w:hAnsi="Arial" w:cs="Arial"/>
              <w:color w:val="000000"/>
              <w:sz w:val="24"/>
              <w:szCs w:val="24"/>
            </w:rPr>
            <w:t>(Mwita, 2022)</w:t>
          </w:r>
        </w:sdtContent>
      </w:sdt>
      <w:r w:rsidR="008A4734" w:rsidRPr="00D031CD">
        <w:rPr>
          <w:rFonts w:ascii="Arial" w:hAnsi="Arial" w:cs="Arial"/>
          <w:sz w:val="24"/>
          <w:szCs w:val="24"/>
        </w:rPr>
        <w:t xml:space="preserve">. Data will be gathered </w:t>
      </w:r>
      <w:r w:rsidR="005674BB" w:rsidRPr="00D031CD">
        <w:rPr>
          <w:rFonts w:ascii="Arial" w:hAnsi="Arial" w:cs="Arial"/>
          <w:sz w:val="24"/>
          <w:szCs w:val="24"/>
        </w:rPr>
        <w:t xml:space="preserve">using semi-structured interviews, </w:t>
      </w:r>
      <w:r w:rsidR="00D55CC4" w:rsidRPr="00D031CD">
        <w:rPr>
          <w:rFonts w:ascii="Arial" w:hAnsi="Arial" w:cs="Arial"/>
          <w:sz w:val="24"/>
          <w:szCs w:val="24"/>
        </w:rPr>
        <w:t xml:space="preserve">this presents a flexible method of data collection where the interviewer is broadly guided by </w:t>
      </w:r>
      <w:r w:rsidR="00AD27D4" w:rsidRPr="00D031CD">
        <w:rPr>
          <w:rFonts w:ascii="Arial" w:hAnsi="Arial" w:cs="Arial"/>
          <w:sz w:val="24"/>
          <w:szCs w:val="24"/>
        </w:rPr>
        <w:t>pre-prepared open-ended questions</w:t>
      </w:r>
      <w:r w:rsidR="00AF44E9" w:rsidRPr="00D031CD">
        <w:rPr>
          <w:rFonts w:ascii="Arial" w:hAnsi="Arial" w:cs="Arial"/>
          <w:sz w:val="24"/>
          <w:szCs w:val="24"/>
        </w:rPr>
        <w:t xml:space="preserve">. </w:t>
      </w:r>
      <w:r w:rsidR="002951DA" w:rsidRPr="00D031CD">
        <w:rPr>
          <w:rFonts w:ascii="Arial" w:hAnsi="Arial" w:cs="Arial"/>
          <w:sz w:val="24"/>
          <w:szCs w:val="24"/>
        </w:rPr>
        <w:t>This approach is</w:t>
      </w:r>
      <w:r w:rsidR="00760D3C" w:rsidRPr="00D031CD">
        <w:rPr>
          <w:rFonts w:ascii="Arial" w:hAnsi="Arial" w:cs="Arial"/>
          <w:sz w:val="24"/>
          <w:szCs w:val="24"/>
        </w:rPr>
        <w:t xml:space="preserve"> particularly suited to this study as </w:t>
      </w:r>
      <w:r w:rsidR="0023230C" w:rsidRPr="00D031CD">
        <w:rPr>
          <w:rFonts w:ascii="Arial" w:hAnsi="Arial" w:cs="Arial"/>
          <w:sz w:val="24"/>
          <w:szCs w:val="24"/>
        </w:rPr>
        <w:t>it</w:t>
      </w:r>
      <w:r w:rsidR="00760D3C" w:rsidRPr="00D031CD">
        <w:rPr>
          <w:rFonts w:ascii="Arial" w:hAnsi="Arial" w:cs="Arial"/>
          <w:sz w:val="24"/>
          <w:szCs w:val="24"/>
        </w:rPr>
        <w:t xml:space="preserve"> enable</w:t>
      </w:r>
      <w:r w:rsidR="0023230C" w:rsidRPr="00D031CD">
        <w:rPr>
          <w:rFonts w:ascii="Arial" w:hAnsi="Arial" w:cs="Arial"/>
          <w:sz w:val="24"/>
          <w:szCs w:val="24"/>
        </w:rPr>
        <w:t>s</w:t>
      </w:r>
      <w:r w:rsidR="00760D3C" w:rsidRPr="00D031CD">
        <w:rPr>
          <w:rFonts w:ascii="Arial" w:hAnsi="Arial" w:cs="Arial"/>
          <w:sz w:val="24"/>
          <w:szCs w:val="24"/>
        </w:rPr>
        <w:t xml:space="preserve"> the exploration of participants’ experiences and perceptions while maintaining flexibility to probe emerging themes </w:t>
      </w:r>
      <w:sdt>
        <w:sdtPr>
          <w:rPr>
            <w:rFonts w:ascii="Arial" w:hAnsi="Arial" w:cs="Arial"/>
            <w:color w:val="000000"/>
            <w:sz w:val="24"/>
            <w:szCs w:val="24"/>
          </w:rPr>
          <w:tag w:val="MENDELEY_CITATION_v3_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"/>
          <w:id w:val="-796532382"/>
          <w:placeholder>
            <w:docPart w:val="DefaultPlaceholder_-1854013440"/>
          </w:placeholder>
        </w:sdtPr>
        <w:sdtContent>
          <w:r w:rsidR="001F36C3" w:rsidRPr="001F36C3">
            <w:rPr>
              <w:rFonts w:ascii="Arial" w:eastAsia="Times New Roman" w:hAnsi="Arial" w:cs="Arial"/>
              <w:color w:val="000000"/>
              <w:sz w:val="24"/>
            </w:rPr>
            <w:t>(</w:t>
          </w:r>
          <w:proofErr w:type="spellStart"/>
          <w:r w:rsidR="001F36C3" w:rsidRPr="001F36C3">
            <w:rPr>
              <w:rFonts w:ascii="Arial" w:eastAsia="Times New Roman" w:hAnsi="Arial" w:cs="Arial"/>
              <w:color w:val="000000"/>
              <w:sz w:val="24"/>
            </w:rPr>
            <w:t>Mashuri</w:t>
          </w:r>
          <w:proofErr w:type="spellEnd"/>
          <w:r w:rsidR="001F36C3" w:rsidRPr="001F36C3">
            <w:rPr>
              <w:rFonts w:ascii="Arial" w:eastAsia="Times New Roman" w:hAnsi="Arial" w:cs="Arial"/>
              <w:color w:val="000000"/>
              <w:sz w:val="24"/>
            </w:rPr>
            <w:t xml:space="preserve"> </w:t>
          </w:r>
          <w:r w:rsidR="001F36C3" w:rsidRPr="001F36C3">
            <w:rPr>
              <w:rFonts w:ascii="Arial" w:eastAsia="Times New Roman" w:hAnsi="Arial" w:cs="Arial"/>
              <w:i/>
              <w:iCs/>
              <w:color w:val="000000"/>
              <w:sz w:val="24"/>
            </w:rPr>
            <w:t>et al.</w:t>
          </w:r>
          <w:r w:rsidR="001F36C3" w:rsidRPr="001F36C3">
            <w:rPr>
              <w:rFonts w:ascii="Arial" w:eastAsia="Times New Roman" w:hAnsi="Arial" w:cs="Arial"/>
              <w:color w:val="000000"/>
              <w:sz w:val="24"/>
            </w:rPr>
            <w:t>, 2022)</w:t>
          </w:r>
        </w:sdtContent>
      </w:sdt>
      <w:r w:rsidR="00F25ECA" w:rsidRPr="00D031CD">
        <w:rPr>
          <w:rFonts w:ascii="Arial" w:hAnsi="Arial" w:cs="Arial"/>
          <w:sz w:val="24"/>
          <w:szCs w:val="24"/>
        </w:rPr>
        <w:t xml:space="preserve">. </w:t>
      </w:r>
      <w:r w:rsidR="003679A0" w:rsidRPr="003679A0">
        <w:rPr>
          <w:rFonts w:ascii="Arial" w:hAnsi="Arial" w:cs="Arial"/>
          <w:sz w:val="24"/>
          <w:szCs w:val="24"/>
        </w:rPr>
        <w:t>The interview guide will be piloted with a small number of participants to assess its clarity and effectiveness in eliciting the intended information, thereby ensuring its suitability for the study.</w:t>
      </w:r>
    </w:p>
    <w:p w14:paraId="158DCD31" w14:textId="77777777" w:rsidR="00EE1FFE" w:rsidRPr="00EE1FFE" w:rsidRDefault="00EE1FFE" w:rsidP="00EE1FFE">
      <w:pPr>
        <w:rPr>
          <w:rFonts w:ascii="Arial" w:hAnsi="Arial" w:cs="Arial"/>
          <w:sz w:val="24"/>
          <w:szCs w:val="24"/>
        </w:rPr>
      </w:pPr>
      <w:r w:rsidRPr="00EE1FFE">
        <w:rPr>
          <w:rFonts w:ascii="Arial" w:hAnsi="Arial" w:cs="Arial"/>
          <w:sz w:val="24"/>
          <w:szCs w:val="24"/>
        </w:rPr>
        <w:t>Participants will initially be approached via email invitation. Interviews will be conducted either face-to-face or via Microsoft Teams, depending on participant preference and location. Interviews will be audio recorded when conducted face-to-face and video recorded when conducted via Teams to ensure the capture of both verbal and non-verbal cues. Each interview is expected to last approximately 30 to 60 minutes.</w:t>
      </w:r>
    </w:p>
    <w:p w14:paraId="7C058699" w14:textId="77777777" w:rsidR="00EE1FFE" w:rsidRPr="00EE1FFE" w:rsidRDefault="00EE1FFE" w:rsidP="00EE1FFE">
      <w:pPr>
        <w:rPr>
          <w:rFonts w:ascii="Arial" w:hAnsi="Arial" w:cs="Arial"/>
          <w:sz w:val="24"/>
          <w:szCs w:val="24"/>
        </w:rPr>
      </w:pPr>
      <w:r w:rsidRPr="00EE1FFE">
        <w:rPr>
          <w:rFonts w:ascii="Arial" w:hAnsi="Arial" w:cs="Arial"/>
          <w:sz w:val="24"/>
          <w:szCs w:val="24"/>
        </w:rPr>
        <w:t>Open-ended interview questions will be developed in advance and will follow a standardised format across all participants to ensure consistency in data collection. The interview guide will be informed by a review of relevant literature and consultation with clinical experts, ensuring that the questions align with the study’s objectives of evaluating the impact of ePMA on medication safety and user experience.</w:t>
      </w:r>
    </w:p>
    <w:p w14:paraId="513487F0" w14:textId="610FABE7" w:rsidR="008F0B7E" w:rsidRPr="00D031CD" w:rsidRDefault="00B541A8" w:rsidP="00182A8B">
      <w:pPr>
        <w:rPr>
          <w:rFonts w:ascii="Arial" w:hAnsi="Arial" w:cs="Arial"/>
          <w:sz w:val="24"/>
          <w:szCs w:val="24"/>
        </w:rPr>
      </w:pPr>
      <w:r w:rsidRPr="00D031CD">
        <w:rPr>
          <w:rFonts w:ascii="Arial" w:hAnsi="Arial" w:cs="Arial"/>
          <w:sz w:val="24"/>
          <w:szCs w:val="24"/>
        </w:rPr>
        <w:t>If participan</w:t>
      </w:r>
      <w:r w:rsidR="008450EF" w:rsidRPr="00D031CD">
        <w:rPr>
          <w:rFonts w:ascii="Arial" w:hAnsi="Arial" w:cs="Arial"/>
          <w:sz w:val="24"/>
          <w:szCs w:val="24"/>
        </w:rPr>
        <w:t xml:space="preserve">t recruitment falls </w:t>
      </w:r>
      <w:r w:rsidR="000F2B27" w:rsidRPr="00D031CD">
        <w:rPr>
          <w:rFonts w:ascii="Arial" w:hAnsi="Arial" w:cs="Arial"/>
          <w:sz w:val="24"/>
          <w:szCs w:val="24"/>
        </w:rPr>
        <w:t>below</w:t>
      </w:r>
      <w:r w:rsidR="008450EF" w:rsidRPr="00D031CD">
        <w:rPr>
          <w:rFonts w:ascii="Arial" w:hAnsi="Arial" w:cs="Arial"/>
          <w:sz w:val="24"/>
          <w:szCs w:val="24"/>
        </w:rPr>
        <w:t xml:space="preserve"> the anticipated </w:t>
      </w:r>
      <w:r w:rsidR="00D56A4D" w:rsidRPr="00D031CD">
        <w:rPr>
          <w:rFonts w:ascii="Arial" w:hAnsi="Arial" w:cs="Arial"/>
          <w:sz w:val="24"/>
          <w:szCs w:val="24"/>
        </w:rPr>
        <w:t xml:space="preserve">level of requirement, the use of </w:t>
      </w:r>
      <w:r w:rsidR="0031491A" w:rsidRPr="00D031CD">
        <w:rPr>
          <w:rFonts w:ascii="Arial" w:hAnsi="Arial" w:cs="Arial"/>
          <w:sz w:val="24"/>
          <w:szCs w:val="24"/>
        </w:rPr>
        <w:t xml:space="preserve">questionnaires </w:t>
      </w:r>
      <w:r w:rsidR="00495F31" w:rsidRPr="00D031CD">
        <w:rPr>
          <w:rFonts w:ascii="Arial" w:hAnsi="Arial" w:cs="Arial"/>
          <w:sz w:val="24"/>
          <w:szCs w:val="24"/>
        </w:rPr>
        <w:t xml:space="preserve">instead of </w:t>
      </w:r>
      <w:r w:rsidR="00BB5522" w:rsidRPr="00D031CD">
        <w:rPr>
          <w:rFonts w:ascii="Arial" w:hAnsi="Arial" w:cs="Arial"/>
          <w:sz w:val="24"/>
          <w:szCs w:val="24"/>
        </w:rPr>
        <w:t xml:space="preserve">interviews </w:t>
      </w:r>
      <w:r w:rsidR="0045734C" w:rsidRPr="00D031CD">
        <w:rPr>
          <w:rFonts w:ascii="Arial" w:hAnsi="Arial" w:cs="Arial"/>
          <w:sz w:val="24"/>
          <w:szCs w:val="24"/>
        </w:rPr>
        <w:t>could be considered as a contingency</w:t>
      </w:r>
      <w:r w:rsidR="00BB5522" w:rsidRPr="00D031CD">
        <w:rPr>
          <w:rFonts w:ascii="Arial" w:hAnsi="Arial" w:cs="Arial"/>
          <w:sz w:val="24"/>
          <w:szCs w:val="24"/>
        </w:rPr>
        <w:t xml:space="preserve">. </w:t>
      </w:r>
      <w:r w:rsidR="0045734C" w:rsidRPr="00D031CD">
        <w:rPr>
          <w:rFonts w:ascii="Arial" w:hAnsi="Arial" w:cs="Arial"/>
          <w:sz w:val="24"/>
          <w:szCs w:val="24"/>
        </w:rPr>
        <w:t xml:space="preserve">Questionnaires offer </w:t>
      </w:r>
      <w:r w:rsidR="00C87A7B" w:rsidRPr="00D031CD">
        <w:rPr>
          <w:rFonts w:ascii="Arial" w:hAnsi="Arial" w:cs="Arial"/>
          <w:sz w:val="24"/>
          <w:szCs w:val="24"/>
        </w:rPr>
        <w:t xml:space="preserve">certain advantages over interviews </w:t>
      </w:r>
      <w:r w:rsidR="009F67AA" w:rsidRPr="00D031CD">
        <w:rPr>
          <w:rFonts w:ascii="Arial" w:hAnsi="Arial" w:cs="Arial"/>
          <w:sz w:val="24"/>
          <w:szCs w:val="24"/>
        </w:rPr>
        <w:t>such as a lower cost</w:t>
      </w:r>
      <w:r w:rsidR="00F17049" w:rsidRPr="00D031CD">
        <w:rPr>
          <w:rFonts w:ascii="Arial" w:hAnsi="Arial" w:cs="Arial"/>
          <w:sz w:val="24"/>
          <w:szCs w:val="24"/>
        </w:rPr>
        <w:t>,</w:t>
      </w:r>
      <w:r w:rsidR="00106D23" w:rsidRPr="00D031CD">
        <w:rPr>
          <w:rFonts w:ascii="Arial" w:hAnsi="Arial" w:cs="Arial"/>
          <w:sz w:val="24"/>
          <w:szCs w:val="24"/>
        </w:rPr>
        <w:t xml:space="preserve"> having the ability to reach</w:t>
      </w:r>
      <w:r w:rsidR="00B00AFC" w:rsidRPr="00D031CD">
        <w:rPr>
          <w:rFonts w:ascii="Arial" w:hAnsi="Arial" w:cs="Arial"/>
          <w:sz w:val="24"/>
          <w:szCs w:val="24"/>
        </w:rPr>
        <w:t xml:space="preserve"> a wide</w:t>
      </w:r>
      <w:r w:rsidR="00106D23" w:rsidRPr="00D031CD">
        <w:rPr>
          <w:rFonts w:ascii="Arial" w:hAnsi="Arial" w:cs="Arial"/>
          <w:sz w:val="24"/>
          <w:szCs w:val="24"/>
        </w:rPr>
        <w:t>r</w:t>
      </w:r>
      <w:r w:rsidR="00B00AFC" w:rsidRPr="00D031CD">
        <w:rPr>
          <w:rFonts w:ascii="Arial" w:hAnsi="Arial" w:cs="Arial"/>
          <w:sz w:val="24"/>
          <w:szCs w:val="24"/>
        </w:rPr>
        <w:t xml:space="preserve"> audience, </w:t>
      </w:r>
      <w:r w:rsidR="00F17049" w:rsidRPr="00D031CD">
        <w:rPr>
          <w:rFonts w:ascii="Arial" w:hAnsi="Arial" w:cs="Arial"/>
          <w:sz w:val="24"/>
          <w:szCs w:val="24"/>
        </w:rPr>
        <w:t xml:space="preserve">and offering a reduced time commitment for both parties. </w:t>
      </w:r>
      <w:r w:rsidR="00BE5673" w:rsidRPr="00D031CD">
        <w:rPr>
          <w:rFonts w:ascii="Arial" w:hAnsi="Arial" w:cs="Arial"/>
          <w:sz w:val="24"/>
          <w:szCs w:val="24"/>
        </w:rPr>
        <w:t xml:space="preserve">However, for this study </w:t>
      </w:r>
      <w:r w:rsidR="00B00AFC" w:rsidRPr="00D031CD">
        <w:rPr>
          <w:rFonts w:ascii="Arial" w:hAnsi="Arial" w:cs="Arial"/>
          <w:sz w:val="24"/>
          <w:szCs w:val="24"/>
        </w:rPr>
        <w:t xml:space="preserve">the disadvantages outweigh </w:t>
      </w:r>
      <w:r w:rsidR="00BE5673" w:rsidRPr="00D031CD">
        <w:rPr>
          <w:rFonts w:ascii="Arial" w:hAnsi="Arial" w:cs="Arial"/>
          <w:sz w:val="24"/>
          <w:szCs w:val="24"/>
        </w:rPr>
        <w:t>the benefits</w:t>
      </w:r>
      <w:r w:rsidR="00B00AFC" w:rsidRPr="00D031CD">
        <w:rPr>
          <w:rFonts w:ascii="Arial" w:hAnsi="Arial" w:cs="Arial"/>
          <w:sz w:val="24"/>
          <w:szCs w:val="24"/>
        </w:rPr>
        <w:t xml:space="preserve">. The </w:t>
      </w:r>
      <w:r w:rsidR="00B6264B" w:rsidRPr="00D031CD">
        <w:rPr>
          <w:rFonts w:ascii="Arial" w:hAnsi="Arial" w:cs="Arial"/>
          <w:sz w:val="24"/>
          <w:szCs w:val="24"/>
        </w:rPr>
        <w:t xml:space="preserve">questionnaire </w:t>
      </w:r>
      <w:r w:rsidR="00A65F41" w:rsidRPr="00D031CD">
        <w:rPr>
          <w:rFonts w:ascii="Arial" w:hAnsi="Arial" w:cs="Arial"/>
          <w:sz w:val="24"/>
          <w:szCs w:val="24"/>
        </w:rPr>
        <w:t xml:space="preserve">may </w:t>
      </w:r>
      <w:r w:rsidR="00977577" w:rsidRPr="00D031CD">
        <w:rPr>
          <w:rFonts w:ascii="Arial" w:hAnsi="Arial" w:cs="Arial"/>
          <w:sz w:val="24"/>
          <w:szCs w:val="24"/>
        </w:rPr>
        <w:t xml:space="preserve">not capture the </w:t>
      </w:r>
      <w:r w:rsidR="00194FB7" w:rsidRPr="00D031CD">
        <w:rPr>
          <w:rFonts w:ascii="Arial" w:hAnsi="Arial" w:cs="Arial"/>
          <w:sz w:val="24"/>
          <w:szCs w:val="24"/>
        </w:rPr>
        <w:t>level of detail</w:t>
      </w:r>
      <w:r w:rsidR="00852804" w:rsidRPr="00D031CD">
        <w:rPr>
          <w:rFonts w:ascii="Arial" w:hAnsi="Arial" w:cs="Arial"/>
          <w:sz w:val="24"/>
          <w:szCs w:val="24"/>
        </w:rPr>
        <w:t>ed responses</w:t>
      </w:r>
      <w:r w:rsidR="00194FB7" w:rsidRPr="00D031CD">
        <w:rPr>
          <w:rFonts w:ascii="Arial" w:hAnsi="Arial" w:cs="Arial"/>
          <w:sz w:val="24"/>
          <w:szCs w:val="24"/>
        </w:rPr>
        <w:t xml:space="preserve"> required, and participants may </w:t>
      </w:r>
      <w:r w:rsidR="00192810" w:rsidRPr="00D031CD">
        <w:rPr>
          <w:rFonts w:ascii="Arial" w:hAnsi="Arial" w:cs="Arial"/>
          <w:sz w:val="24"/>
          <w:szCs w:val="24"/>
        </w:rPr>
        <w:t>also misinterpret</w:t>
      </w:r>
      <w:r w:rsidR="00194FB7" w:rsidRPr="00D031CD">
        <w:rPr>
          <w:rFonts w:ascii="Arial" w:hAnsi="Arial" w:cs="Arial"/>
          <w:sz w:val="24"/>
          <w:szCs w:val="24"/>
        </w:rPr>
        <w:t xml:space="preserve"> the questions</w:t>
      </w:r>
      <w:r w:rsidR="00371C58" w:rsidRPr="00D031CD">
        <w:rPr>
          <w:rFonts w:ascii="Arial" w:hAnsi="Arial" w:cs="Arial"/>
          <w:sz w:val="24"/>
          <w:szCs w:val="24"/>
        </w:rPr>
        <w:t>, reducing the quality of the responses and therefore the end data</w:t>
      </w:r>
      <w:r w:rsidR="00852804" w:rsidRPr="00D031C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"/>
          <w:id w:val="1295103207"/>
          <w:placeholder>
            <w:docPart w:val="DefaultPlaceholder_-1854013440"/>
          </w:placeholder>
        </w:sdtPr>
        <w:sdtContent>
          <w:r w:rsidR="001F36C3" w:rsidRPr="001F36C3">
            <w:rPr>
              <w:rFonts w:ascii="Arial" w:hAnsi="Arial" w:cs="Arial"/>
              <w:color w:val="000000"/>
              <w:sz w:val="24"/>
              <w:szCs w:val="24"/>
            </w:rPr>
            <w:t>(Mae, 2024)</w:t>
          </w:r>
        </w:sdtContent>
      </w:sdt>
      <w:r w:rsidR="00852804" w:rsidRPr="00D031CD">
        <w:rPr>
          <w:rFonts w:ascii="Arial" w:hAnsi="Arial" w:cs="Arial"/>
          <w:sz w:val="24"/>
          <w:szCs w:val="24"/>
        </w:rPr>
        <w:t>.</w:t>
      </w:r>
    </w:p>
    <w:p w14:paraId="374E2DD6" w14:textId="77777777" w:rsidR="00D82899" w:rsidRPr="00DC1EA6" w:rsidRDefault="003F3291" w:rsidP="00490C98">
      <w:pPr>
        <w:rPr>
          <w:rFonts w:ascii="Arial" w:hAnsi="Arial" w:cs="Arial"/>
          <w:sz w:val="24"/>
          <w:szCs w:val="24"/>
        </w:rPr>
      </w:pPr>
      <w:r w:rsidRPr="00DC1EA6">
        <w:rPr>
          <w:rFonts w:ascii="Arial" w:hAnsi="Arial" w:cs="Arial"/>
          <w:sz w:val="24"/>
          <w:szCs w:val="24"/>
          <w:u w:val="single"/>
        </w:rPr>
        <w:lastRenderedPageBreak/>
        <w:t xml:space="preserve">Data analysis methods- </w:t>
      </w:r>
      <w:r w:rsidRPr="00DC1EA6">
        <w:rPr>
          <w:rFonts w:ascii="Arial" w:hAnsi="Arial" w:cs="Arial"/>
          <w:sz w:val="24"/>
          <w:szCs w:val="24"/>
        </w:rPr>
        <w:t xml:space="preserve">Quantitative data </w:t>
      </w:r>
      <w:r w:rsidR="00B06965" w:rsidRPr="00DC1EA6">
        <w:rPr>
          <w:rFonts w:ascii="Arial" w:hAnsi="Arial" w:cs="Arial"/>
          <w:sz w:val="24"/>
          <w:szCs w:val="24"/>
        </w:rPr>
        <w:t xml:space="preserve">generated from Datix incident reports </w:t>
      </w:r>
      <w:r w:rsidRPr="00DC1EA6">
        <w:rPr>
          <w:rFonts w:ascii="Arial" w:hAnsi="Arial" w:cs="Arial"/>
          <w:sz w:val="24"/>
          <w:szCs w:val="24"/>
        </w:rPr>
        <w:t>will be analysed using the Statistical Package for the Social Sciences (SPSS)</w:t>
      </w:r>
      <w:r w:rsidR="00BA4C24" w:rsidRPr="00DC1EA6">
        <w:rPr>
          <w:rFonts w:ascii="Arial" w:hAnsi="Arial" w:cs="Arial"/>
          <w:sz w:val="24"/>
          <w:szCs w:val="24"/>
        </w:rPr>
        <w:t>.</w:t>
      </w:r>
      <w:r w:rsidRPr="00DC1EA6">
        <w:rPr>
          <w:rFonts w:ascii="Arial" w:hAnsi="Arial" w:cs="Arial"/>
          <w:sz w:val="24"/>
          <w:szCs w:val="24"/>
        </w:rPr>
        <w:t xml:space="preserve"> </w:t>
      </w:r>
      <w:r w:rsidR="00BA4C24" w:rsidRPr="00DC1EA6">
        <w:rPr>
          <w:rFonts w:ascii="Arial" w:hAnsi="Arial" w:cs="Arial"/>
          <w:sz w:val="24"/>
          <w:szCs w:val="24"/>
        </w:rPr>
        <w:t>D</w:t>
      </w:r>
      <w:r w:rsidRPr="00DC1EA6">
        <w:rPr>
          <w:rFonts w:ascii="Arial" w:hAnsi="Arial" w:cs="Arial"/>
          <w:sz w:val="24"/>
          <w:szCs w:val="24"/>
        </w:rPr>
        <w:t xml:space="preserve">escriptive statistics </w:t>
      </w:r>
      <w:r w:rsidR="00BA4C24" w:rsidRPr="00DC1EA6">
        <w:rPr>
          <w:rFonts w:ascii="Arial" w:hAnsi="Arial" w:cs="Arial"/>
          <w:sz w:val="24"/>
          <w:szCs w:val="24"/>
        </w:rPr>
        <w:t>will be calculated</w:t>
      </w:r>
      <w:r w:rsidR="009507CF" w:rsidRPr="00DC1EA6">
        <w:rPr>
          <w:rFonts w:ascii="Arial" w:hAnsi="Arial" w:cs="Arial"/>
          <w:sz w:val="24"/>
          <w:szCs w:val="24"/>
        </w:rPr>
        <w:t xml:space="preserve"> </w:t>
      </w:r>
      <w:r w:rsidRPr="00DC1EA6">
        <w:rPr>
          <w:rFonts w:ascii="Arial" w:hAnsi="Arial" w:cs="Arial"/>
          <w:sz w:val="24"/>
          <w:szCs w:val="24"/>
        </w:rPr>
        <w:t>to summarise incident frequenc</w:t>
      </w:r>
      <w:r w:rsidR="009507CF" w:rsidRPr="00DC1EA6">
        <w:rPr>
          <w:rFonts w:ascii="Arial" w:hAnsi="Arial" w:cs="Arial"/>
          <w:sz w:val="24"/>
          <w:szCs w:val="24"/>
        </w:rPr>
        <w:t>y, type, and severity</w:t>
      </w:r>
      <w:r w:rsidRPr="00DC1EA6">
        <w:rPr>
          <w:rFonts w:ascii="Arial" w:hAnsi="Arial" w:cs="Arial"/>
          <w:sz w:val="24"/>
          <w:szCs w:val="24"/>
        </w:rPr>
        <w:t xml:space="preserve"> across the pre-and post-</w:t>
      </w:r>
      <w:r w:rsidR="009507CF" w:rsidRPr="00DC1EA6">
        <w:rPr>
          <w:rFonts w:ascii="Arial" w:hAnsi="Arial" w:cs="Arial"/>
          <w:sz w:val="24"/>
          <w:szCs w:val="24"/>
        </w:rPr>
        <w:t xml:space="preserve">ePMA </w:t>
      </w:r>
      <w:r w:rsidRPr="00DC1EA6">
        <w:rPr>
          <w:rFonts w:ascii="Arial" w:hAnsi="Arial" w:cs="Arial"/>
          <w:sz w:val="24"/>
          <w:szCs w:val="24"/>
        </w:rPr>
        <w:t xml:space="preserve">implementation periods. </w:t>
      </w:r>
    </w:p>
    <w:p w14:paraId="7BC03861" w14:textId="5B914232" w:rsidR="00757701" w:rsidRPr="00DC1EA6" w:rsidRDefault="003A49C0" w:rsidP="00490C98">
      <w:pPr>
        <w:rPr>
          <w:rFonts w:ascii="Arial" w:hAnsi="Arial" w:cs="Arial"/>
          <w:sz w:val="24"/>
          <w:szCs w:val="24"/>
        </w:rPr>
      </w:pPr>
      <w:r w:rsidRPr="00DC1EA6">
        <w:rPr>
          <w:rFonts w:ascii="Arial" w:hAnsi="Arial" w:cs="Arial"/>
          <w:sz w:val="24"/>
          <w:szCs w:val="24"/>
        </w:rPr>
        <w:t>C</w:t>
      </w:r>
      <w:r w:rsidR="003F3291" w:rsidRPr="00DC1EA6">
        <w:rPr>
          <w:rFonts w:ascii="Arial" w:hAnsi="Arial" w:cs="Arial"/>
          <w:sz w:val="24"/>
          <w:szCs w:val="24"/>
        </w:rPr>
        <w:t xml:space="preserve">omparative analysis </w:t>
      </w:r>
      <w:r w:rsidRPr="00DC1EA6">
        <w:rPr>
          <w:rFonts w:ascii="Arial" w:hAnsi="Arial" w:cs="Arial"/>
          <w:sz w:val="24"/>
          <w:szCs w:val="24"/>
        </w:rPr>
        <w:t>will initially be</w:t>
      </w:r>
      <w:r w:rsidR="003F3291" w:rsidRPr="00DC1EA6">
        <w:rPr>
          <w:rFonts w:ascii="Arial" w:hAnsi="Arial" w:cs="Arial"/>
          <w:sz w:val="24"/>
          <w:szCs w:val="24"/>
        </w:rPr>
        <w:t xml:space="preserve"> conducted using </w:t>
      </w:r>
      <w:r w:rsidR="00246927" w:rsidRPr="00DC1EA6">
        <w:rPr>
          <w:rFonts w:ascii="Arial" w:hAnsi="Arial" w:cs="Arial"/>
          <w:sz w:val="24"/>
          <w:szCs w:val="24"/>
        </w:rPr>
        <w:t>the Poisson regression test</w:t>
      </w:r>
      <w:r w:rsidR="003F3291" w:rsidRPr="00DC1EA6">
        <w:rPr>
          <w:rFonts w:ascii="Arial" w:hAnsi="Arial" w:cs="Arial"/>
          <w:sz w:val="24"/>
          <w:szCs w:val="24"/>
        </w:rPr>
        <w:t xml:space="preserve"> to assess </w:t>
      </w:r>
      <w:r w:rsidR="0076748B" w:rsidRPr="00DC1EA6">
        <w:rPr>
          <w:rFonts w:ascii="Arial" w:hAnsi="Arial" w:cs="Arial"/>
          <w:sz w:val="24"/>
          <w:szCs w:val="24"/>
        </w:rPr>
        <w:t xml:space="preserve">for </w:t>
      </w:r>
      <w:r w:rsidR="00124104" w:rsidRPr="00DC1EA6">
        <w:rPr>
          <w:rFonts w:ascii="Arial" w:hAnsi="Arial" w:cs="Arial"/>
          <w:sz w:val="24"/>
          <w:szCs w:val="24"/>
        </w:rPr>
        <w:t>any statistical</w:t>
      </w:r>
      <w:r w:rsidR="007E17C2" w:rsidRPr="00DC1EA6">
        <w:rPr>
          <w:rFonts w:ascii="Arial" w:hAnsi="Arial" w:cs="Arial"/>
          <w:sz w:val="24"/>
          <w:szCs w:val="24"/>
        </w:rPr>
        <w:t>ly significant</w:t>
      </w:r>
      <w:r w:rsidR="00124104" w:rsidRPr="00DC1EA6">
        <w:rPr>
          <w:rFonts w:ascii="Arial" w:hAnsi="Arial" w:cs="Arial"/>
          <w:sz w:val="24"/>
          <w:szCs w:val="24"/>
        </w:rPr>
        <w:t xml:space="preserve"> </w:t>
      </w:r>
      <w:r w:rsidR="003F3291" w:rsidRPr="00DC1EA6">
        <w:rPr>
          <w:rFonts w:ascii="Arial" w:hAnsi="Arial" w:cs="Arial"/>
          <w:sz w:val="24"/>
          <w:szCs w:val="24"/>
        </w:rPr>
        <w:t xml:space="preserve">differences in </w:t>
      </w:r>
      <w:r w:rsidR="00713511">
        <w:rPr>
          <w:rFonts w:ascii="Arial" w:hAnsi="Arial" w:cs="Arial"/>
          <w:sz w:val="24"/>
          <w:szCs w:val="24"/>
        </w:rPr>
        <w:t>reported incidents</w:t>
      </w:r>
      <w:r w:rsidR="003F3291" w:rsidRPr="00DC1EA6">
        <w:rPr>
          <w:rFonts w:ascii="Arial" w:hAnsi="Arial" w:cs="Arial"/>
          <w:sz w:val="24"/>
          <w:szCs w:val="24"/>
        </w:rPr>
        <w:t xml:space="preserve"> between the two timeframes. </w:t>
      </w:r>
      <w:r w:rsidR="004E55D1" w:rsidRPr="00DC1EA6">
        <w:rPr>
          <w:rFonts w:ascii="Arial" w:hAnsi="Arial" w:cs="Arial"/>
          <w:sz w:val="24"/>
          <w:szCs w:val="24"/>
        </w:rPr>
        <w:t xml:space="preserve">This method is appropriate </w:t>
      </w:r>
      <w:r w:rsidR="00315B1B" w:rsidRPr="00DC1EA6">
        <w:rPr>
          <w:rFonts w:ascii="Arial" w:hAnsi="Arial" w:cs="Arial"/>
          <w:sz w:val="24"/>
          <w:szCs w:val="24"/>
        </w:rPr>
        <w:t xml:space="preserve">as </w:t>
      </w:r>
      <w:r w:rsidR="00D34C62" w:rsidRPr="00DC1EA6">
        <w:rPr>
          <w:rFonts w:ascii="Arial" w:hAnsi="Arial" w:cs="Arial"/>
          <w:sz w:val="24"/>
          <w:szCs w:val="24"/>
        </w:rPr>
        <w:t xml:space="preserve">the collected Datix incident reports will generate </w:t>
      </w:r>
      <w:r w:rsidR="00250F06" w:rsidRPr="00DC1EA6">
        <w:rPr>
          <w:rFonts w:ascii="Arial" w:hAnsi="Arial" w:cs="Arial"/>
          <w:sz w:val="24"/>
          <w:szCs w:val="24"/>
        </w:rPr>
        <w:t>count</w:t>
      </w:r>
      <w:r w:rsidR="002E1E38" w:rsidRPr="00DC1EA6">
        <w:rPr>
          <w:rFonts w:ascii="Arial" w:hAnsi="Arial" w:cs="Arial"/>
          <w:sz w:val="24"/>
          <w:szCs w:val="24"/>
        </w:rPr>
        <w:t xml:space="preserve"> outcomes over equal time periods.</w:t>
      </w:r>
      <w:r w:rsidR="00D34C62" w:rsidRPr="00DC1EA6">
        <w:rPr>
          <w:rFonts w:ascii="Arial" w:hAnsi="Arial" w:cs="Arial"/>
          <w:sz w:val="24"/>
          <w:szCs w:val="24"/>
        </w:rPr>
        <w:t xml:space="preserve"> </w:t>
      </w:r>
      <w:r w:rsidR="002E1E38" w:rsidRPr="00DC1EA6">
        <w:rPr>
          <w:rFonts w:ascii="Arial" w:hAnsi="Arial" w:cs="Arial"/>
          <w:sz w:val="24"/>
          <w:szCs w:val="24"/>
        </w:rPr>
        <w:t>The first one is</w:t>
      </w:r>
      <w:r w:rsidR="00D34C62" w:rsidRPr="00DC1EA6">
        <w:rPr>
          <w:rFonts w:ascii="Arial" w:hAnsi="Arial" w:cs="Arial"/>
          <w:sz w:val="24"/>
          <w:szCs w:val="24"/>
        </w:rPr>
        <w:t xml:space="preserve"> detailing the number of medication incidents over a </w:t>
      </w:r>
      <w:r w:rsidR="002E212C" w:rsidRPr="00DC1EA6">
        <w:rPr>
          <w:rFonts w:ascii="Arial" w:hAnsi="Arial" w:cs="Arial"/>
          <w:sz w:val="24"/>
          <w:szCs w:val="24"/>
        </w:rPr>
        <w:t>six-month</w:t>
      </w:r>
      <w:r w:rsidR="00D34C62" w:rsidRPr="00DC1EA6">
        <w:rPr>
          <w:rFonts w:ascii="Arial" w:hAnsi="Arial" w:cs="Arial"/>
          <w:sz w:val="24"/>
          <w:szCs w:val="24"/>
        </w:rPr>
        <w:t xml:space="preserve"> period prior to ePMA implementation</w:t>
      </w:r>
      <w:r w:rsidR="0059107D" w:rsidRPr="00DC1EA6">
        <w:rPr>
          <w:rFonts w:ascii="Arial" w:hAnsi="Arial" w:cs="Arial"/>
          <w:sz w:val="24"/>
          <w:szCs w:val="24"/>
        </w:rPr>
        <w:t xml:space="preserve">, and the other figure </w:t>
      </w:r>
      <w:r w:rsidR="0075224A" w:rsidRPr="00DC1EA6">
        <w:rPr>
          <w:rFonts w:ascii="Arial" w:hAnsi="Arial" w:cs="Arial"/>
          <w:sz w:val="24"/>
          <w:szCs w:val="24"/>
        </w:rPr>
        <w:t>a count of</w:t>
      </w:r>
      <w:r w:rsidR="002E212C" w:rsidRPr="00DC1EA6">
        <w:rPr>
          <w:rFonts w:ascii="Arial" w:hAnsi="Arial" w:cs="Arial"/>
          <w:sz w:val="24"/>
          <w:szCs w:val="24"/>
        </w:rPr>
        <w:t xml:space="preserve"> incidents following the implementation of ePMA. </w:t>
      </w:r>
    </w:p>
    <w:p w14:paraId="6A0122E8" w14:textId="50CE10AB" w:rsidR="004D1D30" w:rsidRPr="00DC1EA6" w:rsidRDefault="005177EA" w:rsidP="003F3291">
      <w:pPr>
        <w:rPr>
          <w:rFonts w:ascii="Arial" w:hAnsi="Arial" w:cs="Arial"/>
          <w:sz w:val="24"/>
          <w:szCs w:val="24"/>
        </w:rPr>
      </w:pPr>
      <w:r w:rsidRPr="00DC1EA6">
        <w:rPr>
          <w:rFonts w:ascii="Arial" w:hAnsi="Arial" w:cs="Arial"/>
          <w:sz w:val="24"/>
          <w:szCs w:val="24"/>
        </w:rPr>
        <w:t>H</w:t>
      </w:r>
      <w:r w:rsidR="00890BA1" w:rsidRPr="00DC1EA6">
        <w:rPr>
          <w:rFonts w:ascii="Arial" w:hAnsi="Arial" w:cs="Arial"/>
          <w:sz w:val="24"/>
          <w:szCs w:val="24"/>
        </w:rPr>
        <w:t>owever</w:t>
      </w:r>
      <w:r w:rsidR="002D7E6E" w:rsidRPr="00DC1EA6">
        <w:rPr>
          <w:rFonts w:ascii="Arial" w:hAnsi="Arial" w:cs="Arial"/>
          <w:sz w:val="24"/>
          <w:szCs w:val="24"/>
        </w:rPr>
        <w:t>, a</w:t>
      </w:r>
      <w:r w:rsidR="00490C98" w:rsidRPr="00DC1EA6">
        <w:rPr>
          <w:rFonts w:ascii="Arial" w:hAnsi="Arial" w:cs="Arial"/>
          <w:sz w:val="24"/>
          <w:szCs w:val="24"/>
        </w:rPr>
        <w:t>s Datix report</w:t>
      </w:r>
      <w:r w:rsidR="00690E76" w:rsidRPr="00DC1EA6">
        <w:rPr>
          <w:rFonts w:ascii="Arial" w:hAnsi="Arial" w:cs="Arial"/>
          <w:sz w:val="24"/>
          <w:szCs w:val="24"/>
        </w:rPr>
        <w:t>s</w:t>
      </w:r>
      <w:r w:rsidR="00490C98" w:rsidRPr="00DC1EA6">
        <w:rPr>
          <w:rFonts w:ascii="Arial" w:hAnsi="Arial" w:cs="Arial"/>
          <w:sz w:val="24"/>
          <w:szCs w:val="24"/>
        </w:rPr>
        <w:t xml:space="preserve"> </w:t>
      </w:r>
      <w:r w:rsidR="00690E76" w:rsidRPr="00DC1EA6">
        <w:rPr>
          <w:rFonts w:ascii="Arial" w:hAnsi="Arial" w:cs="Arial"/>
          <w:sz w:val="24"/>
          <w:szCs w:val="24"/>
        </w:rPr>
        <w:t>utilise</w:t>
      </w:r>
      <w:r w:rsidR="00490C98" w:rsidRPr="00DC1EA6">
        <w:rPr>
          <w:rFonts w:ascii="Arial" w:hAnsi="Arial" w:cs="Arial"/>
          <w:sz w:val="24"/>
          <w:szCs w:val="24"/>
        </w:rPr>
        <w:t xml:space="preserve"> time stamp</w:t>
      </w:r>
      <w:r w:rsidR="00690E76" w:rsidRPr="00DC1EA6">
        <w:rPr>
          <w:rFonts w:ascii="Arial" w:hAnsi="Arial" w:cs="Arial"/>
          <w:sz w:val="24"/>
          <w:szCs w:val="24"/>
        </w:rPr>
        <w:t>ed data</w:t>
      </w:r>
      <w:r w:rsidR="00490C98" w:rsidRPr="00DC1EA6">
        <w:rPr>
          <w:rFonts w:ascii="Arial" w:hAnsi="Arial" w:cs="Arial"/>
          <w:sz w:val="24"/>
          <w:szCs w:val="24"/>
        </w:rPr>
        <w:t xml:space="preserve">, a more robust analysis </w:t>
      </w:r>
      <w:r w:rsidR="006B2DEE" w:rsidRPr="00DC1EA6">
        <w:rPr>
          <w:rFonts w:ascii="Arial" w:hAnsi="Arial" w:cs="Arial"/>
          <w:sz w:val="24"/>
          <w:szCs w:val="24"/>
        </w:rPr>
        <w:t xml:space="preserve">may be undertaken </w:t>
      </w:r>
      <w:r w:rsidR="00490C98" w:rsidRPr="00DC1EA6">
        <w:rPr>
          <w:rFonts w:ascii="Arial" w:hAnsi="Arial" w:cs="Arial"/>
          <w:sz w:val="24"/>
          <w:szCs w:val="24"/>
        </w:rPr>
        <w:t>utilising an interrupted time series (ITS)</w:t>
      </w:r>
      <w:r w:rsidR="00B1742B" w:rsidRPr="00DC1EA6">
        <w:rPr>
          <w:rFonts w:ascii="Arial" w:hAnsi="Arial" w:cs="Arial"/>
          <w:sz w:val="24"/>
          <w:szCs w:val="24"/>
        </w:rPr>
        <w:t xml:space="preserve"> approach</w:t>
      </w:r>
      <w:r w:rsidR="002D7E6E" w:rsidRPr="00DC1EA6">
        <w:rPr>
          <w:rFonts w:ascii="Arial" w:hAnsi="Arial" w:cs="Arial"/>
          <w:sz w:val="24"/>
          <w:szCs w:val="24"/>
        </w:rPr>
        <w:t>. This w</w:t>
      </w:r>
      <w:r w:rsidR="00B1742B" w:rsidRPr="00DC1EA6">
        <w:rPr>
          <w:rFonts w:ascii="Arial" w:hAnsi="Arial" w:cs="Arial"/>
          <w:sz w:val="24"/>
          <w:szCs w:val="24"/>
        </w:rPr>
        <w:t xml:space="preserve">ould </w:t>
      </w:r>
      <w:r w:rsidR="002D7E6E" w:rsidRPr="00DC1EA6">
        <w:rPr>
          <w:rFonts w:ascii="Arial" w:hAnsi="Arial" w:cs="Arial"/>
          <w:sz w:val="24"/>
          <w:szCs w:val="24"/>
        </w:rPr>
        <w:t>allow incident</w:t>
      </w:r>
      <w:r w:rsidR="00B1742B" w:rsidRPr="00DC1EA6">
        <w:rPr>
          <w:rFonts w:ascii="Arial" w:hAnsi="Arial" w:cs="Arial"/>
          <w:sz w:val="24"/>
          <w:szCs w:val="24"/>
        </w:rPr>
        <w:t xml:space="preserve"> counts</w:t>
      </w:r>
      <w:r w:rsidR="002D7E6E" w:rsidRPr="00DC1EA6">
        <w:rPr>
          <w:rFonts w:ascii="Arial" w:hAnsi="Arial" w:cs="Arial"/>
          <w:sz w:val="24"/>
          <w:szCs w:val="24"/>
        </w:rPr>
        <w:t xml:space="preserve"> to be </w:t>
      </w:r>
      <w:r w:rsidR="000275CE" w:rsidRPr="00DC1EA6">
        <w:rPr>
          <w:rFonts w:ascii="Arial" w:hAnsi="Arial" w:cs="Arial"/>
          <w:sz w:val="24"/>
          <w:szCs w:val="24"/>
        </w:rPr>
        <w:t>analysed at regular intervals (monthly in this scenario)</w:t>
      </w:r>
      <w:r w:rsidR="002D7E6E" w:rsidRPr="00DC1EA6">
        <w:rPr>
          <w:rFonts w:ascii="Arial" w:hAnsi="Arial" w:cs="Arial"/>
          <w:sz w:val="24"/>
          <w:szCs w:val="24"/>
        </w:rPr>
        <w:t>,</w:t>
      </w:r>
      <w:r w:rsidR="00AE09FB" w:rsidRPr="00DC1EA6">
        <w:rPr>
          <w:rFonts w:ascii="Arial" w:hAnsi="Arial" w:cs="Arial"/>
          <w:sz w:val="24"/>
          <w:szCs w:val="24"/>
        </w:rPr>
        <w:t xml:space="preserve"> </w:t>
      </w:r>
      <w:r w:rsidR="00CE7047" w:rsidRPr="00C21D1C">
        <w:rPr>
          <w:rFonts w:ascii="Arial" w:hAnsi="Arial" w:cs="Arial"/>
          <w:sz w:val="24"/>
          <w:szCs w:val="24"/>
        </w:rPr>
        <w:t xml:space="preserve">enabling the assessment before and after ePMA implementation, as well as </w:t>
      </w:r>
      <w:r w:rsidR="004556CD">
        <w:rPr>
          <w:rFonts w:ascii="Arial" w:hAnsi="Arial" w:cs="Arial"/>
          <w:sz w:val="24"/>
          <w:szCs w:val="24"/>
        </w:rPr>
        <w:t xml:space="preserve">both immediate and </w:t>
      </w:r>
      <w:r w:rsidR="00A5776C">
        <w:rPr>
          <w:rFonts w:ascii="Arial" w:hAnsi="Arial" w:cs="Arial"/>
          <w:sz w:val="24"/>
          <w:szCs w:val="24"/>
        </w:rPr>
        <w:t>longer-term</w:t>
      </w:r>
      <w:r w:rsidR="004556CD" w:rsidRPr="00C21D1C">
        <w:rPr>
          <w:rFonts w:ascii="Arial" w:hAnsi="Arial" w:cs="Arial"/>
          <w:sz w:val="24"/>
          <w:szCs w:val="24"/>
        </w:rPr>
        <w:t xml:space="preserve"> </w:t>
      </w:r>
      <w:r w:rsidR="00CE7047" w:rsidRPr="00C21D1C">
        <w:rPr>
          <w:rFonts w:ascii="Arial" w:hAnsi="Arial" w:cs="Arial"/>
          <w:sz w:val="24"/>
          <w:szCs w:val="24"/>
        </w:rPr>
        <w:t xml:space="preserve">changes </w:t>
      </w:r>
      <w:r w:rsidR="00684BAC">
        <w:rPr>
          <w:rFonts w:ascii="Arial" w:hAnsi="Arial" w:cs="Arial"/>
          <w:sz w:val="24"/>
          <w:szCs w:val="24"/>
        </w:rPr>
        <w:t>following implementation.</w:t>
      </w:r>
    </w:p>
    <w:p w14:paraId="4C831013" w14:textId="3411FA5B" w:rsidR="00E7579D" w:rsidRPr="00C21D1C" w:rsidRDefault="00E7579D" w:rsidP="00E7579D">
      <w:pPr>
        <w:rPr>
          <w:rFonts w:ascii="Arial" w:hAnsi="Arial" w:cs="Arial"/>
          <w:sz w:val="24"/>
          <w:szCs w:val="24"/>
        </w:rPr>
      </w:pPr>
      <w:r w:rsidRPr="00C21D1C">
        <w:rPr>
          <w:rFonts w:ascii="Arial" w:hAnsi="Arial" w:cs="Arial"/>
          <w:sz w:val="24"/>
          <w:szCs w:val="24"/>
        </w:rPr>
        <w:t xml:space="preserve">This approach enables evaluation of the association between </w:t>
      </w:r>
      <w:r w:rsidR="00713511">
        <w:rPr>
          <w:rFonts w:ascii="Arial" w:hAnsi="Arial" w:cs="Arial"/>
          <w:sz w:val="24"/>
          <w:szCs w:val="24"/>
        </w:rPr>
        <w:t>medication errors</w:t>
      </w:r>
      <w:r w:rsidRPr="00C21D1C">
        <w:rPr>
          <w:rFonts w:ascii="Arial" w:hAnsi="Arial" w:cs="Arial"/>
          <w:sz w:val="24"/>
          <w:szCs w:val="24"/>
        </w:rPr>
        <w:t xml:space="preserve"> and the introduction of ePMA over time. </w:t>
      </w:r>
      <w:r w:rsidR="009C18CC" w:rsidRPr="00DC1EA6">
        <w:rPr>
          <w:rFonts w:ascii="Arial" w:hAnsi="Arial" w:cs="Arial"/>
          <w:sz w:val="24"/>
          <w:szCs w:val="24"/>
        </w:rPr>
        <w:t>A limitation to this study is that</w:t>
      </w:r>
      <w:r w:rsidRPr="00C21D1C">
        <w:rPr>
          <w:rFonts w:ascii="Arial" w:hAnsi="Arial" w:cs="Arial"/>
          <w:sz w:val="24"/>
          <w:szCs w:val="24"/>
        </w:rPr>
        <w:t xml:space="preserve"> no data are available regarding the total number of medication administrations or prescriptions during these periods, limiting the ability to calculate true incident </w:t>
      </w:r>
      <w:r w:rsidR="00A5776C">
        <w:rPr>
          <w:rFonts w:ascii="Arial" w:hAnsi="Arial" w:cs="Arial"/>
          <w:sz w:val="24"/>
          <w:szCs w:val="24"/>
        </w:rPr>
        <w:t>rates</w:t>
      </w:r>
      <w:r w:rsidRPr="00C21D1C">
        <w:rPr>
          <w:rFonts w:ascii="Arial" w:hAnsi="Arial" w:cs="Arial"/>
          <w:sz w:val="24"/>
          <w:szCs w:val="24"/>
        </w:rPr>
        <w:t xml:space="preserve"> and </w:t>
      </w:r>
      <w:r w:rsidR="009C18CC" w:rsidRPr="00DC1EA6">
        <w:rPr>
          <w:rFonts w:ascii="Arial" w:hAnsi="Arial" w:cs="Arial"/>
          <w:sz w:val="24"/>
          <w:szCs w:val="24"/>
        </w:rPr>
        <w:t xml:space="preserve">therefore </w:t>
      </w:r>
      <w:r w:rsidRPr="00C21D1C">
        <w:rPr>
          <w:rFonts w:ascii="Arial" w:hAnsi="Arial" w:cs="Arial"/>
          <w:sz w:val="24"/>
          <w:szCs w:val="24"/>
        </w:rPr>
        <w:t>restricting the analysis.</w:t>
      </w:r>
    </w:p>
    <w:p w14:paraId="196F0306" w14:textId="4B38B220" w:rsidR="00F61F59" w:rsidRPr="00F61F59" w:rsidRDefault="00E91907" w:rsidP="00F61F59">
      <w:pPr>
        <w:rPr>
          <w:rFonts w:ascii="Arial" w:hAnsi="Arial" w:cs="Arial"/>
        </w:rPr>
      </w:pPr>
      <w:r w:rsidRPr="00C21D1C">
        <w:rPr>
          <w:rFonts w:ascii="Arial" w:hAnsi="Arial" w:cs="Arial"/>
          <w:sz w:val="24"/>
          <w:szCs w:val="24"/>
        </w:rPr>
        <w:t xml:space="preserve">Operational significance will be assessed by examining changes in incident counts and considering whether these reflect improvements in medication management following ePMA implementation. However, changes in incident frequency may also reflect </w:t>
      </w:r>
      <w:r w:rsidR="00C67CD8" w:rsidRPr="00DC1EA6">
        <w:rPr>
          <w:rFonts w:ascii="Arial" w:hAnsi="Arial" w:cs="Arial"/>
          <w:sz w:val="24"/>
          <w:szCs w:val="24"/>
        </w:rPr>
        <w:t>differences</w:t>
      </w:r>
      <w:r w:rsidRPr="00C21D1C">
        <w:rPr>
          <w:rFonts w:ascii="Arial" w:hAnsi="Arial" w:cs="Arial"/>
          <w:sz w:val="24"/>
          <w:szCs w:val="24"/>
        </w:rPr>
        <w:t xml:space="preserve"> in reporting behaviour rather than true changes in medication safety, particularly given the potential for increased reporting following system implementation.</w:t>
      </w:r>
      <w:r w:rsidR="00F61F59" w:rsidRPr="00F61F59">
        <w:rPr>
          <w:rFonts w:ascii="Arial" w:hAnsi="Arial" w:cs="Arial"/>
          <w:sz w:val="24"/>
          <w:szCs w:val="24"/>
        </w:rPr>
        <w:t xml:space="preserve"> </w:t>
      </w:r>
      <w:r w:rsidR="00F61F59" w:rsidRPr="00F61F59">
        <w:rPr>
          <w:rFonts w:ascii="Arial" w:hAnsi="Arial" w:cs="Arial"/>
          <w:sz w:val="24"/>
          <w:szCs w:val="24"/>
        </w:rPr>
        <w:t>Incident reports may not capture all medication errors, particularly those not recognised or reported</w:t>
      </w:r>
      <w:r w:rsidR="000D1BB6">
        <w:rPr>
          <w:rFonts w:ascii="Arial" w:hAnsi="Arial" w:cs="Arial"/>
          <w:sz w:val="24"/>
          <w:szCs w:val="24"/>
        </w:rPr>
        <w:t>.</w:t>
      </w:r>
    </w:p>
    <w:p w14:paraId="473A09BB" w14:textId="105916E7" w:rsidR="00C21D1C" w:rsidRPr="00DC1EA6" w:rsidRDefault="004B431B" w:rsidP="004B431B">
      <w:pPr>
        <w:rPr>
          <w:rFonts w:ascii="Arial" w:hAnsi="Arial" w:cs="Arial"/>
          <w:sz w:val="24"/>
          <w:szCs w:val="24"/>
        </w:rPr>
      </w:pPr>
      <w:r w:rsidRPr="00DC1EA6">
        <w:rPr>
          <w:rFonts w:ascii="Arial" w:hAnsi="Arial" w:cs="Arial"/>
          <w:sz w:val="24"/>
          <w:szCs w:val="24"/>
        </w:rPr>
        <w:t xml:space="preserve">To address this, findings will be interpreted cautiously, with consideration of </w:t>
      </w:r>
      <w:r w:rsidR="00C67CD8" w:rsidRPr="00DC1EA6">
        <w:rPr>
          <w:rFonts w:ascii="Arial" w:hAnsi="Arial" w:cs="Arial"/>
          <w:sz w:val="24"/>
          <w:szCs w:val="24"/>
        </w:rPr>
        <w:t>socio</w:t>
      </w:r>
      <w:r w:rsidR="003A70A9" w:rsidRPr="00DC1EA6">
        <w:rPr>
          <w:rFonts w:ascii="Arial" w:hAnsi="Arial" w:cs="Arial"/>
          <w:sz w:val="24"/>
          <w:szCs w:val="24"/>
        </w:rPr>
        <w:t>technical</w:t>
      </w:r>
      <w:r w:rsidRPr="00DC1EA6">
        <w:rPr>
          <w:rFonts w:ascii="Arial" w:hAnsi="Arial" w:cs="Arial"/>
          <w:sz w:val="24"/>
          <w:szCs w:val="24"/>
        </w:rPr>
        <w:t xml:space="preserve"> factors such as increased staff awareness, improved reporting mechanisms, and organisational culture surrounding incident reporting.</w:t>
      </w:r>
    </w:p>
    <w:p w14:paraId="635221BD" w14:textId="66E185BF" w:rsidR="00EE4089" w:rsidRDefault="00EE4089" w:rsidP="00EE4089">
      <w:pPr>
        <w:rPr>
          <w:rFonts w:ascii="Arial" w:hAnsi="Arial" w:cs="Arial"/>
          <w:color w:val="000000"/>
          <w:sz w:val="24"/>
          <w:szCs w:val="24"/>
        </w:rPr>
      </w:pPr>
      <w:r w:rsidRPr="00EE4089">
        <w:rPr>
          <w:rFonts w:ascii="Arial" w:hAnsi="Arial" w:cs="Arial"/>
          <w:color w:val="000000"/>
          <w:sz w:val="24"/>
          <w:szCs w:val="24"/>
        </w:rPr>
        <w:t xml:space="preserve">The </w:t>
      </w:r>
      <w:r w:rsidR="005C7A0D">
        <w:rPr>
          <w:rFonts w:ascii="Arial" w:hAnsi="Arial" w:cs="Arial"/>
          <w:color w:val="000000"/>
          <w:sz w:val="24"/>
          <w:szCs w:val="24"/>
        </w:rPr>
        <w:t xml:space="preserve">qualitative </w:t>
      </w:r>
      <w:r w:rsidRPr="00EE4089">
        <w:rPr>
          <w:rFonts w:ascii="Arial" w:hAnsi="Arial" w:cs="Arial"/>
          <w:color w:val="000000"/>
          <w:sz w:val="24"/>
          <w:szCs w:val="24"/>
        </w:rPr>
        <w:t xml:space="preserve">data generated from the </w:t>
      </w:r>
      <w:r w:rsidR="005C7A0D">
        <w:rPr>
          <w:rFonts w:ascii="Arial" w:hAnsi="Arial" w:cs="Arial"/>
          <w:color w:val="000000"/>
          <w:sz w:val="24"/>
          <w:szCs w:val="24"/>
        </w:rPr>
        <w:t xml:space="preserve">semi-structured </w:t>
      </w:r>
      <w:r w:rsidRPr="00EE4089">
        <w:rPr>
          <w:rFonts w:ascii="Arial" w:hAnsi="Arial" w:cs="Arial"/>
          <w:color w:val="000000"/>
          <w:sz w:val="24"/>
          <w:szCs w:val="24"/>
        </w:rPr>
        <w:t>interviews will be analysed us</w:t>
      </w:r>
      <w:r w:rsidR="00FF124B">
        <w:rPr>
          <w:rFonts w:ascii="Arial" w:hAnsi="Arial" w:cs="Arial"/>
          <w:color w:val="000000"/>
          <w:sz w:val="24"/>
          <w:szCs w:val="24"/>
        </w:rPr>
        <w:t>ing</w:t>
      </w:r>
      <w:r w:rsidRPr="00EE4089">
        <w:rPr>
          <w:rFonts w:ascii="Arial" w:hAnsi="Arial" w:cs="Arial"/>
          <w:color w:val="000000"/>
          <w:sz w:val="24"/>
          <w:szCs w:val="24"/>
        </w:rPr>
        <w:t xml:space="preserve"> thematic analysis, following Braun and Clarke’s six stage framework</w:t>
      </w:r>
      <w:r w:rsidR="0063242F">
        <w:rPr>
          <w:rFonts w:ascii="Arial" w:hAnsi="Arial" w:cs="Arial"/>
          <w:color w:val="000000"/>
          <w:sz w:val="24"/>
          <w:szCs w:val="24"/>
        </w:rPr>
        <w:t>. The framework</w:t>
      </w:r>
      <w:r w:rsidRPr="00EE4089">
        <w:rPr>
          <w:rFonts w:ascii="Arial" w:hAnsi="Arial" w:cs="Arial"/>
          <w:color w:val="000000"/>
          <w:sz w:val="24"/>
          <w:szCs w:val="24"/>
        </w:rPr>
        <w:t xml:space="preserve"> </w:t>
      </w:r>
      <w:r w:rsidR="0063242F">
        <w:rPr>
          <w:rFonts w:ascii="Arial" w:hAnsi="Arial" w:cs="Arial"/>
          <w:color w:val="000000"/>
          <w:sz w:val="24"/>
          <w:szCs w:val="24"/>
        </w:rPr>
        <w:t>incorporates</w:t>
      </w:r>
      <w:r w:rsidRPr="00EE4089">
        <w:rPr>
          <w:rFonts w:ascii="Arial" w:hAnsi="Arial" w:cs="Arial"/>
          <w:color w:val="000000"/>
          <w:sz w:val="24"/>
          <w:szCs w:val="24"/>
        </w:rPr>
        <w:t xml:space="preserve"> familiarisation with </w:t>
      </w:r>
      <w:r w:rsidR="0063242F">
        <w:rPr>
          <w:rFonts w:ascii="Arial" w:hAnsi="Arial" w:cs="Arial"/>
          <w:color w:val="000000"/>
          <w:sz w:val="24"/>
          <w:szCs w:val="24"/>
        </w:rPr>
        <w:t xml:space="preserve">the </w:t>
      </w:r>
      <w:r w:rsidRPr="00EE4089">
        <w:rPr>
          <w:rFonts w:ascii="Arial" w:hAnsi="Arial" w:cs="Arial"/>
          <w:color w:val="000000"/>
          <w:sz w:val="24"/>
          <w:szCs w:val="24"/>
        </w:rPr>
        <w:t xml:space="preserve">data, generating initial codes, searching for themes, reviewing themes, defining and naming themes, and writing the report. This framework remains a widely used method for conducting robust thematic analysis to identify, analyse, and report themes in the collected data </w:t>
      </w:r>
      <w:sdt>
        <w:sdtPr>
          <w:rPr>
            <w:rFonts w:ascii="Arial" w:hAnsi="Arial" w:cs="Arial"/>
            <w:color w:val="000000"/>
            <w:sz w:val="24"/>
            <w:szCs w:val="24"/>
          </w:rPr>
          <w:tag w:val="MENDELEY_CITATION_v3_eyJjaXRhdGlvbklEIjoiTUVOREVMRVlfQ0lUQVRJT05fNzQzYzM1M2ItYWExNi00N2NlLTgzMGMtZjFkMzY5MWZlNmQzIiwicHJvcGVydGllcyI6eyJub3RlSW5kZXgiOjB9LCJpc0VkaXRlZCI6ZmFsc2UsIm1hbnVhbE92ZXJyaWRlIjp7ImlzTWFudWFsbHlPdmVycmlkZGVuIjpmYWxzZSwiY2l0ZXByb2NUZXh0IjoiKEJyYXVuIGFuZCBDbGFya2UsIDIwMDYpIiwibWFudWFsT3ZlcnJpZGVUZXh0IjoiIn0sImNpdGF0aW9uSXRlbXMiOlt7ImlkIjoiY2VhNjllM2UtYjMzMC0zZTllLWI4OTgtNTI0Zjc4NzU3MGZmIiwiaXRlbURhdGEiOnsidHlwZSI6ImFydGljbGUtam91cm5hbCIsImlkIjoiY2VhNjllM2UtYjMzMC0zZTllLWI4OTgtNTI0Zjc4NzU3MGZm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uIFJlcy4gUHN5Y2hvbC4iLCJhY2Nlc3NlZCI6eyJkYXRlLXBhcnRzIjpbWzIwMjYsMywyOF1dfSwiRE9JIjoiMTAuMTE5MS8xNDc4MDg4NzA2cXAwNjNvYSIsIlVSTCI6Imh0dHBzOi8vd3d3LnRhbmRmb25saW5lLmNvbS9hY3Rpb24vam91cm5hbEluZm9ybWF0aW9uP2pvdXJuYWxDb2RlPXVxcnAyMCIsImlzc3VlZCI6eyJkYXRlLXBhcnRzIjpbWzIwMDZdXX0sInBhZ2UiOiI3Ny0xMDEiLCJpc3N1ZSI6IjIiLCJ2b2x1bWUiOiIzIn0sImlzVGVtcG9yYXJ5IjpmYWxzZSwic3VwcHJlc3MtYXV0aG9yIjpmYWxzZSwiY29tcG9zaXRlIjpmYWxzZSwiYXV0aG9yLW9ubHkiOmZhbHNlfV19"/>
          <w:id w:val="656648987"/>
          <w:placeholder>
            <w:docPart w:val="DefaultPlaceholder_-1854013440"/>
          </w:placeholder>
        </w:sdtPr>
        <w:sdtContent>
          <w:r w:rsidR="001F36C3" w:rsidRPr="001F36C3">
            <w:rPr>
              <w:rFonts w:ascii="Arial" w:hAnsi="Arial" w:cs="Arial"/>
              <w:color w:val="000000"/>
              <w:sz w:val="24"/>
              <w:szCs w:val="24"/>
            </w:rPr>
            <w:t>(Braun and Clarke, 2006)</w:t>
          </w:r>
        </w:sdtContent>
      </w:sdt>
      <w:r w:rsidR="00826856">
        <w:rPr>
          <w:rFonts w:ascii="Arial" w:hAnsi="Arial" w:cs="Arial"/>
          <w:color w:val="000000"/>
          <w:sz w:val="24"/>
          <w:szCs w:val="24"/>
        </w:rPr>
        <w:t xml:space="preserve">. </w:t>
      </w:r>
      <w:r w:rsidR="000636CE">
        <w:rPr>
          <w:rFonts w:ascii="Arial" w:hAnsi="Arial" w:cs="Arial"/>
          <w:color w:val="000000"/>
          <w:sz w:val="24"/>
          <w:szCs w:val="24"/>
        </w:rPr>
        <w:t xml:space="preserve">The </w:t>
      </w:r>
      <w:r w:rsidR="00D26CC4">
        <w:rPr>
          <w:rFonts w:ascii="Arial" w:hAnsi="Arial" w:cs="Arial"/>
          <w:color w:val="000000"/>
          <w:sz w:val="24"/>
          <w:szCs w:val="24"/>
        </w:rPr>
        <w:t xml:space="preserve">collected themes will be presented </w:t>
      </w:r>
      <w:r w:rsidR="005209C4">
        <w:rPr>
          <w:rFonts w:ascii="Arial" w:hAnsi="Arial" w:cs="Arial"/>
          <w:color w:val="000000"/>
          <w:sz w:val="24"/>
          <w:szCs w:val="24"/>
        </w:rPr>
        <w:t>to show key insights into barriers, enablers</w:t>
      </w:r>
      <w:r w:rsidR="00FB0B73">
        <w:rPr>
          <w:rFonts w:ascii="Arial" w:hAnsi="Arial" w:cs="Arial"/>
          <w:color w:val="000000"/>
          <w:sz w:val="24"/>
          <w:szCs w:val="24"/>
        </w:rPr>
        <w:t xml:space="preserve"> of ePMA use </w:t>
      </w:r>
      <w:r w:rsidR="003E5422">
        <w:rPr>
          <w:rFonts w:ascii="Arial" w:hAnsi="Arial" w:cs="Arial"/>
          <w:color w:val="000000"/>
          <w:sz w:val="24"/>
          <w:szCs w:val="24"/>
        </w:rPr>
        <w:t>as well as</w:t>
      </w:r>
      <w:r w:rsidR="00156CED">
        <w:rPr>
          <w:rFonts w:ascii="Arial" w:hAnsi="Arial" w:cs="Arial"/>
          <w:color w:val="000000"/>
          <w:sz w:val="24"/>
          <w:szCs w:val="24"/>
        </w:rPr>
        <w:t xml:space="preserve"> user perceptions of workflows</w:t>
      </w:r>
      <w:r w:rsidR="003B4F27">
        <w:rPr>
          <w:rFonts w:ascii="Arial" w:hAnsi="Arial" w:cs="Arial"/>
          <w:color w:val="000000"/>
          <w:sz w:val="24"/>
          <w:szCs w:val="24"/>
        </w:rPr>
        <w:t>, usability, and medication safety in ePMA</w:t>
      </w:r>
      <w:r w:rsidR="00CA35B4">
        <w:rPr>
          <w:rFonts w:ascii="Arial" w:hAnsi="Arial" w:cs="Arial"/>
          <w:color w:val="000000"/>
          <w:sz w:val="24"/>
          <w:szCs w:val="24"/>
        </w:rPr>
        <w:t>, aligning with the study aim and objectives.</w:t>
      </w:r>
    </w:p>
    <w:p w14:paraId="332FCD25" w14:textId="77777777" w:rsidR="00F0011C" w:rsidRPr="00EE4089" w:rsidRDefault="00F0011C" w:rsidP="00EE4089">
      <w:pPr>
        <w:rPr>
          <w:rFonts w:ascii="Arial" w:hAnsi="Arial" w:cs="Arial"/>
          <w:color w:val="000000"/>
          <w:sz w:val="24"/>
          <w:szCs w:val="24"/>
        </w:rPr>
      </w:pPr>
    </w:p>
    <w:p w14:paraId="0D852080" w14:textId="0245F133" w:rsidR="005349BC" w:rsidRDefault="005349BC">
      <w:pPr>
        <w:rPr>
          <w:rFonts w:ascii="Arial" w:hAnsi="Arial" w:cs="Arial"/>
          <w:color w:val="000000"/>
          <w:sz w:val="24"/>
          <w:szCs w:val="24"/>
        </w:rPr>
      </w:pPr>
    </w:p>
    <w:p w14:paraId="42E3EB53" w14:textId="748F0937" w:rsidR="009C3CC9" w:rsidRPr="002C73B4" w:rsidRDefault="009C3CC9">
      <w:pPr>
        <w:rPr>
          <w:rFonts w:ascii="Arial" w:hAnsi="Arial" w:cs="Arial"/>
          <w:b/>
          <w:bCs/>
          <w:color w:val="000000"/>
          <w:sz w:val="24"/>
          <w:szCs w:val="24"/>
          <w:u w:val="single"/>
        </w:rPr>
      </w:pPr>
      <w:r w:rsidRPr="002C73B4">
        <w:rPr>
          <w:rFonts w:ascii="Arial" w:hAnsi="Arial" w:cs="Arial"/>
          <w:b/>
          <w:bCs/>
          <w:color w:val="000000"/>
          <w:sz w:val="24"/>
          <w:szCs w:val="24"/>
          <w:u w:val="single"/>
        </w:rPr>
        <w:lastRenderedPageBreak/>
        <w:t xml:space="preserve">Ethical and </w:t>
      </w:r>
      <w:r w:rsidR="002C73B4" w:rsidRPr="002C73B4">
        <w:rPr>
          <w:rFonts w:ascii="Arial" w:hAnsi="Arial" w:cs="Arial"/>
          <w:b/>
          <w:bCs/>
          <w:color w:val="000000"/>
          <w:sz w:val="24"/>
          <w:szCs w:val="24"/>
          <w:u w:val="single"/>
        </w:rPr>
        <w:t>information governance considerations</w:t>
      </w:r>
    </w:p>
    <w:p w14:paraId="5B60D821" w14:textId="047A3B52" w:rsidR="00FC4847" w:rsidRDefault="00E414BE">
      <w:pPr>
        <w:rPr>
          <w:rFonts w:ascii="Arial" w:hAnsi="Arial" w:cs="Arial"/>
          <w:color w:val="000000"/>
          <w:sz w:val="24"/>
          <w:szCs w:val="24"/>
        </w:rPr>
      </w:pPr>
      <w:r>
        <w:rPr>
          <w:rFonts w:ascii="Arial" w:hAnsi="Arial" w:cs="Arial"/>
          <w:color w:val="000000"/>
          <w:sz w:val="24"/>
          <w:szCs w:val="24"/>
        </w:rPr>
        <w:t xml:space="preserve">A robust ethical and information </w:t>
      </w:r>
      <w:r w:rsidR="00807E0D">
        <w:rPr>
          <w:rFonts w:ascii="Arial" w:hAnsi="Arial" w:cs="Arial"/>
          <w:color w:val="000000"/>
          <w:sz w:val="24"/>
          <w:szCs w:val="24"/>
        </w:rPr>
        <w:t>governance plan</w:t>
      </w:r>
      <w:r w:rsidR="0085563F">
        <w:rPr>
          <w:rFonts w:ascii="Arial" w:hAnsi="Arial" w:cs="Arial"/>
          <w:color w:val="000000"/>
          <w:sz w:val="24"/>
          <w:szCs w:val="24"/>
        </w:rPr>
        <w:t xml:space="preserve"> will</w:t>
      </w:r>
      <w:r w:rsidR="00807E0D">
        <w:rPr>
          <w:rFonts w:ascii="Arial" w:hAnsi="Arial" w:cs="Arial"/>
          <w:color w:val="000000"/>
          <w:sz w:val="24"/>
          <w:szCs w:val="24"/>
        </w:rPr>
        <w:t xml:space="preserve"> be developed and adhered to </w:t>
      </w:r>
      <w:r w:rsidR="00326E36">
        <w:rPr>
          <w:rFonts w:ascii="Arial" w:hAnsi="Arial" w:cs="Arial"/>
          <w:color w:val="000000"/>
          <w:sz w:val="24"/>
          <w:szCs w:val="24"/>
        </w:rPr>
        <w:t>throughout the design, conduct</w:t>
      </w:r>
      <w:r w:rsidR="004115C4">
        <w:rPr>
          <w:rFonts w:ascii="Arial" w:hAnsi="Arial" w:cs="Arial"/>
          <w:color w:val="000000"/>
          <w:sz w:val="24"/>
          <w:szCs w:val="24"/>
        </w:rPr>
        <w:t>, and analysis of</w:t>
      </w:r>
      <w:r w:rsidR="00283569">
        <w:rPr>
          <w:rFonts w:ascii="Arial" w:hAnsi="Arial" w:cs="Arial"/>
          <w:color w:val="000000"/>
          <w:sz w:val="24"/>
          <w:szCs w:val="24"/>
        </w:rPr>
        <w:t xml:space="preserve"> this study. As the </w:t>
      </w:r>
      <w:r w:rsidR="004115C4">
        <w:rPr>
          <w:rFonts w:ascii="Arial" w:hAnsi="Arial" w:cs="Arial"/>
          <w:color w:val="000000"/>
          <w:sz w:val="24"/>
          <w:szCs w:val="24"/>
        </w:rPr>
        <w:t>research</w:t>
      </w:r>
      <w:r w:rsidR="00283569">
        <w:rPr>
          <w:rFonts w:ascii="Arial" w:hAnsi="Arial" w:cs="Arial"/>
          <w:color w:val="000000"/>
          <w:sz w:val="24"/>
          <w:szCs w:val="24"/>
        </w:rPr>
        <w:t xml:space="preserve"> focuses on </w:t>
      </w:r>
      <w:r w:rsidR="00B54428">
        <w:rPr>
          <w:rFonts w:ascii="Arial" w:hAnsi="Arial" w:cs="Arial"/>
          <w:color w:val="000000"/>
          <w:sz w:val="24"/>
          <w:szCs w:val="24"/>
        </w:rPr>
        <w:t>medication safety reporting and the experience of healthcare professionals</w:t>
      </w:r>
      <w:r w:rsidR="004115C4">
        <w:rPr>
          <w:rFonts w:ascii="Arial" w:hAnsi="Arial" w:cs="Arial"/>
          <w:color w:val="000000"/>
          <w:sz w:val="24"/>
          <w:szCs w:val="24"/>
        </w:rPr>
        <w:t xml:space="preserve"> using ePMA</w:t>
      </w:r>
      <w:r w:rsidR="00B54428">
        <w:rPr>
          <w:rFonts w:ascii="Arial" w:hAnsi="Arial" w:cs="Arial"/>
          <w:color w:val="000000"/>
          <w:sz w:val="24"/>
          <w:szCs w:val="24"/>
        </w:rPr>
        <w:t xml:space="preserve">, there are standards that </w:t>
      </w:r>
      <w:r w:rsidR="00572E99">
        <w:rPr>
          <w:rFonts w:ascii="Arial" w:hAnsi="Arial" w:cs="Arial"/>
          <w:color w:val="000000"/>
          <w:sz w:val="24"/>
          <w:szCs w:val="24"/>
        </w:rPr>
        <w:t>must be followed</w:t>
      </w:r>
      <w:r w:rsidR="00F408D9">
        <w:rPr>
          <w:rFonts w:ascii="Arial" w:hAnsi="Arial" w:cs="Arial"/>
          <w:color w:val="000000"/>
          <w:sz w:val="24"/>
          <w:szCs w:val="24"/>
        </w:rPr>
        <w:t xml:space="preserve"> to protect the organisation</w:t>
      </w:r>
      <w:r w:rsidR="00FC41AE">
        <w:rPr>
          <w:rFonts w:ascii="Arial" w:hAnsi="Arial" w:cs="Arial"/>
          <w:color w:val="000000"/>
          <w:sz w:val="24"/>
          <w:szCs w:val="24"/>
        </w:rPr>
        <w:t>,</w:t>
      </w:r>
      <w:r w:rsidR="00F408D9">
        <w:rPr>
          <w:rFonts w:ascii="Arial" w:hAnsi="Arial" w:cs="Arial"/>
          <w:color w:val="000000"/>
          <w:sz w:val="24"/>
          <w:szCs w:val="24"/>
        </w:rPr>
        <w:t xml:space="preserve"> its staff and </w:t>
      </w:r>
      <w:r w:rsidR="00FC41AE">
        <w:rPr>
          <w:rFonts w:ascii="Arial" w:hAnsi="Arial" w:cs="Arial"/>
          <w:color w:val="000000"/>
          <w:sz w:val="24"/>
          <w:szCs w:val="24"/>
        </w:rPr>
        <w:t xml:space="preserve">its </w:t>
      </w:r>
      <w:r w:rsidR="00F408D9">
        <w:rPr>
          <w:rFonts w:ascii="Arial" w:hAnsi="Arial" w:cs="Arial"/>
          <w:color w:val="000000"/>
          <w:sz w:val="24"/>
          <w:szCs w:val="24"/>
        </w:rPr>
        <w:t>patients</w:t>
      </w:r>
      <w:r w:rsidR="00C33D27">
        <w:rPr>
          <w:rFonts w:ascii="Arial" w:hAnsi="Arial" w:cs="Arial"/>
          <w:color w:val="000000"/>
          <w:sz w:val="24"/>
          <w:szCs w:val="24"/>
        </w:rPr>
        <w:t>, and to ensure compliance with legal and institutional requirements.</w:t>
      </w:r>
    </w:p>
    <w:p w14:paraId="25A9C1B3" w14:textId="1D3EB56D" w:rsidR="00256392" w:rsidRPr="00256392" w:rsidRDefault="00977340" w:rsidP="00DA032B">
      <w:pPr>
        <w:rPr>
          <w:rFonts w:ascii="Arial" w:hAnsi="Arial" w:cs="Arial"/>
          <w:color w:val="000000"/>
          <w:sz w:val="24"/>
          <w:szCs w:val="24"/>
        </w:rPr>
      </w:pPr>
      <w:r>
        <w:rPr>
          <w:rFonts w:ascii="Arial" w:hAnsi="Arial" w:cs="Arial"/>
          <w:color w:val="000000"/>
          <w:sz w:val="24"/>
          <w:szCs w:val="24"/>
        </w:rPr>
        <w:t xml:space="preserve">The sensitive nature of </w:t>
      </w:r>
      <w:r w:rsidR="00DE6D53">
        <w:rPr>
          <w:rFonts w:ascii="Arial" w:hAnsi="Arial" w:cs="Arial"/>
          <w:color w:val="000000"/>
          <w:sz w:val="24"/>
          <w:szCs w:val="24"/>
        </w:rPr>
        <w:t xml:space="preserve">medication related incidents, </w:t>
      </w:r>
      <w:r w:rsidR="00533B01">
        <w:rPr>
          <w:rFonts w:ascii="Arial" w:hAnsi="Arial" w:cs="Arial"/>
          <w:color w:val="000000"/>
          <w:sz w:val="24"/>
          <w:szCs w:val="24"/>
        </w:rPr>
        <w:t xml:space="preserve">particularly where patient harm may have occurred </w:t>
      </w:r>
      <w:r w:rsidR="00221DD3">
        <w:rPr>
          <w:rFonts w:ascii="Arial" w:hAnsi="Arial" w:cs="Arial"/>
          <w:color w:val="000000"/>
          <w:sz w:val="24"/>
          <w:szCs w:val="24"/>
        </w:rPr>
        <w:t xml:space="preserve">presents the </w:t>
      </w:r>
      <w:r w:rsidR="00016CC9">
        <w:rPr>
          <w:rFonts w:ascii="Arial" w:hAnsi="Arial" w:cs="Arial"/>
          <w:color w:val="000000"/>
          <w:sz w:val="24"/>
          <w:szCs w:val="24"/>
        </w:rPr>
        <w:t>requirement for strict confidentiality</w:t>
      </w:r>
      <w:r w:rsidR="00B75976">
        <w:rPr>
          <w:rFonts w:ascii="Arial" w:hAnsi="Arial" w:cs="Arial"/>
          <w:color w:val="000000"/>
          <w:sz w:val="24"/>
          <w:szCs w:val="24"/>
        </w:rPr>
        <w:t>.</w:t>
      </w:r>
      <w:r w:rsidR="00016CC9">
        <w:rPr>
          <w:rFonts w:ascii="Arial" w:hAnsi="Arial" w:cs="Arial"/>
          <w:color w:val="000000"/>
          <w:sz w:val="24"/>
          <w:szCs w:val="24"/>
        </w:rPr>
        <w:t xml:space="preserve"> </w:t>
      </w:r>
      <w:r w:rsidR="008D1373">
        <w:rPr>
          <w:rFonts w:ascii="Arial" w:hAnsi="Arial" w:cs="Arial"/>
          <w:color w:val="000000"/>
          <w:sz w:val="24"/>
          <w:szCs w:val="24"/>
        </w:rPr>
        <w:t>C</w:t>
      </w:r>
      <w:r w:rsidR="002754EC">
        <w:rPr>
          <w:rFonts w:ascii="Arial" w:hAnsi="Arial" w:cs="Arial"/>
          <w:color w:val="000000"/>
          <w:sz w:val="24"/>
          <w:szCs w:val="24"/>
        </w:rPr>
        <w:t xml:space="preserve">areful handling of </w:t>
      </w:r>
      <w:r w:rsidR="004A25FD">
        <w:rPr>
          <w:rFonts w:ascii="Arial" w:hAnsi="Arial" w:cs="Arial"/>
          <w:color w:val="000000"/>
          <w:sz w:val="24"/>
          <w:szCs w:val="24"/>
        </w:rPr>
        <w:t>all</w:t>
      </w:r>
      <w:r w:rsidR="002754EC">
        <w:rPr>
          <w:rFonts w:ascii="Arial" w:hAnsi="Arial" w:cs="Arial"/>
          <w:color w:val="000000"/>
          <w:sz w:val="24"/>
          <w:szCs w:val="24"/>
        </w:rPr>
        <w:t xml:space="preserve"> </w:t>
      </w:r>
      <w:r w:rsidR="00971878">
        <w:rPr>
          <w:rFonts w:ascii="Arial" w:hAnsi="Arial" w:cs="Arial"/>
          <w:color w:val="000000"/>
          <w:sz w:val="24"/>
          <w:szCs w:val="24"/>
        </w:rPr>
        <w:t xml:space="preserve">collected </w:t>
      </w:r>
      <w:r w:rsidR="002754EC">
        <w:rPr>
          <w:rFonts w:ascii="Arial" w:hAnsi="Arial" w:cs="Arial"/>
          <w:color w:val="000000"/>
          <w:sz w:val="24"/>
          <w:szCs w:val="24"/>
        </w:rPr>
        <w:t>data</w:t>
      </w:r>
      <w:r w:rsidR="001A1DA7">
        <w:rPr>
          <w:rFonts w:ascii="Arial" w:hAnsi="Arial" w:cs="Arial"/>
          <w:color w:val="000000"/>
          <w:sz w:val="24"/>
          <w:szCs w:val="24"/>
        </w:rPr>
        <w:t xml:space="preserve"> is therefore essential</w:t>
      </w:r>
      <w:r w:rsidR="00CD17B1">
        <w:rPr>
          <w:rFonts w:ascii="Arial" w:hAnsi="Arial" w:cs="Arial"/>
          <w:color w:val="000000"/>
          <w:sz w:val="24"/>
          <w:szCs w:val="24"/>
        </w:rPr>
        <w:t xml:space="preserve">. </w:t>
      </w:r>
      <w:r w:rsidR="00251C37">
        <w:rPr>
          <w:rFonts w:ascii="Arial" w:hAnsi="Arial" w:cs="Arial"/>
          <w:color w:val="000000"/>
          <w:sz w:val="24"/>
          <w:szCs w:val="24"/>
        </w:rPr>
        <w:t xml:space="preserve">In line with this, all </w:t>
      </w:r>
      <w:r w:rsidR="00AB3F51">
        <w:rPr>
          <w:rFonts w:ascii="Arial" w:hAnsi="Arial" w:cs="Arial"/>
          <w:color w:val="000000"/>
          <w:sz w:val="24"/>
          <w:szCs w:val="24"/>
        </w:rPr>
        <w:t xml:space="preserve">data will be anonymised at the earliest opportunity, this will include the removal of staff or patient names, ward/unit </w:t>
      </w:r>
      <w:r w:rsidR="007A7E48">
        <w:rPr>
          <w:rFonts w:ascii="Arial" w:hAnsi="Arial" w:cs="Arial"/>
          <w:color w:val="000000"/>
          <w:sz w:val="24"/>
          <w:szCs w:val="24"/>
        </w:rPr>
        <w:t>identifiers</w:t>
      </w:r>
      <w:r w:rsidR="00826B5A">
        <w:rPr>
          <w:rFonts w:ascii="Arial" w:hAnsi="Arial" w:cs="Arial"/>
          <w:color w:val="000000"/>
          <w:sz w:val="24"/>
          <w:szCs w:val="24"/>
        </w:rPr>
        <w:t xml:space="preserve">, and any timestamps. </w:t>
      </w:r>
      <w:r w:rsidR="00671439">
        <w:rPr>
          <w:rFonts w:ascii="Arial" w:hAnsi="Arial" w:cs="Arial"/>
          <w:color w:val="000000"/>
          <w:sz w:val="24"/>
          <w:szCs w:val="24"/>
        </w:rPr>
        <w:t xml:space="preserve">Only the researcher and the academic supervisor will </w:t>
      </w:r>
      <w:r w:rsidR="00A85ED5">
        <w:rPr>
          <w:rFonts w:ascii="Arial" w:hAnsi="Arial" w:cs="Arial"/>
          <w:color w:val="000000"/>
          <w:sz w:val="24"/>
          <w:szCs w:val="24"/>
        </w:rPr>
        <w:t xml:space="preserve">have access to the raw interview data prior to anonymisation. </w:t>
      </w:r>
      <w:r w:rsidR="001354BE" w:rsidRPr="00DA032B">
        <w:rPr>
          <w:rFonts w:ascii="Arial" w:hAnsi="Arial" w:cs="Arial"/>
          <w:color w:val="000000"/>
          <w:sz w:val="24"/>
          <w:szCs w:val="24"/>
        </w:rPr>
        <w:t>Findings may have organisational implications; therefore, care will be taken to present results in a non-attributable manner</w:t>
      </w:r>
      <w:r w:rsidR="00054DDF">
        <w:rPr>
          <w:rFonts w:ascii="Arial" w:hAnsi="Arial" w:cs="Arial"/>
          <w:color w:val="000000"/>
          <w:sz w:val="24"/>
          <w:szCs w:val="24"/>
        </w:rPr>
        <w:t>.</w:t>
      </w:r>
      <w:r w:rsidR="001354BE">
        <w:rPr>
          <w:rFonts w:ascii="Arial" w:hAnsi="Arial" w:cs="Arial"/>
          <w:color w:val="000000"/>
          <w:sz w:val="24"/>
          <w:szCs w:val="24"/>
        </w:rPr>
        <w:t xml:space="preserve"> </w:t>
      </w:r>
      <w:r w:rsidR="00826B5A">
        <w:rPr>
          <w:rFonts w:ascii="Arial" w:hAnsi="Arial" w:cs="Arial"/>
          <w:color w:val="000000"/>
          <w:sz w:val="24"/>
          <w:szCs w:val="24"/>
        </w:rPr>
        <w:t xml:space="preserve">These </w:t>
      </w:r>
      <w:r w:rsidR="006324AC">
        <w:rPr>
          <w:rFonts w:ascii="Arial" w:hAnsi="Arial" w:cs="Arial"/>
          <w:color w:val="000000"/>
          <w:sz w:val="24"/>
          <w:szCs w:val="24"/>
        </w:rPr>
        <w:t>measures</w:t>
      </w:r>
      <w:r w:rsidR="00826B5A">
        <w:rPr>
          <w:rFonts w:ascii="Arial" w:hAnsi="Arial" w:cs="Arial"/>
          <w:color w:val="000000"/>
          <w:sz w:val="24"/>
          <w:szCs w:val="24"/>
        </w:rPr>
        <w:t xml:space="preserve"> will ensure that the anonymity of all parties is upheld</w:t>
      </w:r>
      <w:r w:rsidR="00927BAE">
        <w:rPr>
          <w:rFonts w:ascii="Arial" w:hAnsi="Arial" w:cs="Arial"/>
          <w:color w:val="000000"/>
          <w:sz w:val="24"/>
          <w:szCs w:val="24"/>
        </w:rPr>
        <w:t xml:space="preserve"> and that sensitive information is handled in accordance with ethical and information governance </w:t>
      </w:r>
      <w:r w:rsidR="00530575">
        <w:rPr>
          <w:rFonts w:ascii="Arial" w:hAnsi="Arial" w:cs="Arial"/>
          <w:color w:val="000000"/>
          <w:sz w:val="24"/>
          <w:szCs w:val="24"/>
        </w:rPr>
        <w:t>standards</w:t>
      </w:r>
      <w:r w:rsidR="00826B5A">
        <w:rPr>
          <w:rFonts w:ascii="Arial" w:hAnsi="Arial" w:cs="Arial"/>
          <w:color w:val="000000"/>
          <w:sz w:val="24"/>
          <w:szCs w:val="24"/>
        </w:rPr>
        <w:t>.</w:t>
      </w:r>
      <w:r w:rsidR="00DA032B">
        <w:rPr>
          <w:rFonts w:ascii="Arial" w:hAnsi="Arial" w:cs="Arial"/>
          <w:color w:val="000000"/>
          <w:sz w:val="24"/>
          <w:szCs w:val="24"/>
        </w:rPr>
        <w:t xml:space="preserve"> </w:t>
      </w:r>
    </w:p>
    <w:p w14:paraId="5D2FBAFB" w14:textId="777B9C20" w:rsidR="00976971" w:rsidRDefault="00530575">
      <w:pPr>
        <w:rPr>
          <w:rFonts w:ascii="Arial" w:hAnsi="Arial" w:cs="Arial"/>
          <w:color w:val="000000"/>
          <w:sz w:val="24"/>
          <w:szCs w:val="24"/>
        </w:rPr>
      </w:pPr>
      <w:r>
        <w:rPr>
          <w:rFonts w:ascii="Arial" w:hAnsi="Arial" w:cs="Arial"/>
          <w:color w:val="000000"/>
          <w:sz w:val="24"/>
          <w:szCs w:val="24"/>
        </w:rPr>
        <w:t xml:space="preserve">Participant welfare represents </w:t>
      </w:r>
      <w:r w:rsidR="002561EA">
        <w:rPr>
          <w:rFonts w:ascii="Arial" w:hAnsi="Arial" w:cs="Arial"/>
          <w:color w:val="000000"/>
          <w:sz w:val="24"/>
          <w:szCs w:val="24"/>
        </w:rPr>
        <w:t>an</w:t>
      </w:r>
      <w:r w:rsidR="00FC4847">
        <w:rPr>
          <w:rFonts w:ascii="Arial" w:hAnsi="Arial" w:cs="Arial"/>
          <w:color w:val="000000"/>
          <w:sz w:val="24"/>
          <w:szCs w:val="24"/>
        </w:rPr>
        <w:t xml:space="preserve"> </w:t>
      </w:r>
      <w:r w:rsidR="009568D1">
        <w:rPr>
          <w:rFonts w:ascii="Arial" w:hAnsi="Arial" w:cs="Arial"/>
          <w:color w:val="000000"/>
          <w:sz w:val="24"/>
          <w:szCs w:val="24"/>
        </w:rPr>
        <w:t xml:space="preserve">essential ethical </w:t>
      </w:r>
      <w:r w:rsidR="00FC4847">
        <w:rPr>
          <w:rFonts w:ascii="Arial" w:hAnsi="Arial" w:cs="Arial"/>
          <w:color w:val="000000"/>
          <w:sz w:val="24"/>
          <w:szCs w:val="24"/>
        </w:rPr>
        <w:t>consideration</w:t>
      </w:r>
      <w:r w:rsidR="002561EA">
        <w:rPr>
          <w:rFonts w:ascii="Arial" w:hAnsi="Arial" w:cs="Arial"/>
          <w:color w:val="000000"/>
          <w:sz w:val="24"/>
          <w:szCs w:val="24"/>
        </w:rPr>
        <w:t>. The healthcare staff may</w:t>
      </w:r>
      <w:r w:rsidR="00793D3E">
        <w:rPr>
          <w:rFonts w:ascii="Arial" w:hAnsi="Arial" w:cs="Arial"/>
          <w:color w:val="000000"/>
          <w:sz w:val="24"/>
          <w:szCs w:val="24"/>
        </w:rPr>
        <w:t xml:space="preserve"> worry</w:t>
      </w:r>
      <w:r w:rsidR="0002688D">
        <w:rPr>
          <w:rFonts w:ascii="Arial" w:hAnsi="Arial" w:cs="Arial"/>
          <w:color w:val="000000"/>
          <w:sz w:val="24"/>
          <w:szCs w:val="24"/>
        </w:rPr>
        <w:t xml:space="preserve"> that the information they provide</w:t>
      </w:r>
      <w:r w:rsidR="00D13E02">
        <w:rPr>
          <w:rFonts w:ascii="Arial" w:hAnsi="Arial" w:cs="Arial"/>
          <w:color w:val="000000"/>
          <w:sz w:val="24"/>
          <w:szCs w:val="24"/>
        </w:rPr>
        <w:t xml:space="preserve"> </w:t>
      </w:r>
      <w:r w:rsidR="002561EA">
        <w:rPr>
          <w:rFonts w:ascii="Arial" w:hAnsi="Arial" w:cs="Arial"/>
          <w:color w:val="000000"/>
          <w:sz w:val="24"/>
          <w:szCs w:val="24"/>
        </w:rPr>
        <w:t>could</w:t>
      </w:r>
      <w:r w:rsidR="00D13E02">
        <w:rPr>
          <w:rFonts w:ascii="Arial" w:hAnsi="Arial" w:cs="Arial"/>
          <w:color w:val="000000"/>
          <w:sz w:val="24"/>
          <w:szCs w:val="24"/>
        </w:rPr>
        <w:t xml:space="preserve"> </w:t>
      </w:r>
      <w:r w:rsidR="00AA3C45">
        <w:rPr>
          <w:rFonts w:ascii="Arial" w:hAnsi="Arial" w:cs="Arial"/>
          <w:color w:val="000000"/>
          <w:sz w:val="24"/>
          <w:szCs w:val="24"/>
        </w:rPr>
        <w:t>expose them to</w:t>
      </w:r>
      <w:r w:rsidR="00852031">
        <w:rPr>
          <w:rFonts w:ascii="Arial" w:hAnsi="Arial" w:cs="Arial"/>
          <w:color w:val="000000"/>
          <w:sz w:val="24"/>
          <w:szCs w:val="24"/>
        </w:rPr>
        <w:t xml:space="preserve"> professional scrutiny or reputational risk</w:t>
      </w:r>
      <w:r w:rsidR="00F6365F">
        <w:rPr>
          <w:rFonts w:ascii="Arial" w:hAnsi="Arial" w:cs="Arial"/>
          <w:color w:val="000000"/>
          <w:sz w:val="24"/>
          <w:szCs w:val="24"/>
        </w:rPr>
        <w:t xml:space="preserve">, </w:t>
      </w:r>
      <w:r w:rsidR="00F07186">
        <w:rPr>
          <w:rFonts w:ascii="Arial" w:hAnsi="Arial" w:cs="Arial"/>
          <w:color w:val="000000"/>
          <w:sz w:val="24"/>
          <w:szCs w:val="24"/>
        </w:rPr>
        <w:t>particularly</w:t>
      </w:r>
      <w:r w:rsidR="00F6365F">
        <w:rPr>
          <w:rFonts w:ascii="Arial" w:hAnsi="Arial" w:cs="Arial"/>
          <w:color w:val="000000"/>
          <w:sz w:val="24"/>
          <w:szCs w:val="24"/>
        </w:rPr>
        <w:t xml:space="preserve"> as the</w:t>
      </w:r>
      <w:r w:rsidR="00F003D0">
        <w:rPr>
          <w:rFonts w:ascii="Arial" w:hAnsi="Arial" w:cs="Arial"/>
          <w:color w:val="000000"/>
          <w:sz w:val="24"/>
          <w:szCs w:val="24"/>
        </w:rPr>
        <w:t xml:space="preserve">y are being asked to speak about medication safety and any challenges </w:t>
      </w:r>
      <w:r w:rsidR="00F33E5A">
        <w:rPr>
          <w:rFonts w:ascii="Arial" w:hAnsi="Arial" w:cs="Arial"/>
          <w:color w:val="000000"/>
          <w:sz w:val="24"/>
          <w:szCs w:val="24"/>
        </w:rPr>
        <w:t>associated with</w:t>
      </w:r>
      <w:r w:rsidR="00F003D0">
        <w:rPr>
          <w:rFonts w:ascii="Arial" w:hAnsi="Arial" w:cs="Arial"/>
          <w:color w:val="000000"/>
          <w:sz w:val="24"/>
          <w:szCs w:val="24"/>
        </w:rPr>
        <w:t xml:space="preserve"> ePMA</w:t>
      </w:r>
      <w:r w:rsidR="00F33E5A">
        <w:rPr>
          <w:rFonts w:ascii="Arial" w:hAnsi="Arial" w:cs="Arial"/>
          <w:color w:val="000000"/>
          <w:sz w:val="24"/>
          <w:szCs w:val="24"/>
        </w:rPr>
        <w:t xml:space="preserve"> use</w:t>
      </w:r>
      <w:r w:rsidR="00F003D0">
        <w:rPr>
          <w:rFonts w:ascii="Arial" w:hAnsi="Arial" w:cs="Arial"/>
          <w:color w:val="000000"/>
          <w:sz w:val="24"/>
          <w:szCs w:val="24"/>
        </w:rPr>
        <w:t>.</w:t>
      </w:r>
      <w:r w:rsidR="00687C6D">
        <w:rPr>
          <w:rFonts w:ascii="Arial" w:hAnsi="Arial" w:cs="Arial"/>
          <w:color w:val="000000"/>
          <w:sz w:val="24"/>
          <w:szCs w:val="24"/>
        </w:rPr>
        <w:t xml:space="preserve"> </w:t>
      </w:r>
      <w:r w:rsidR="009F57D6" w:rsidRPr="009D1668">
        <w:rPr>
          <w:rFonts w:ascii="Arial" w:hAnsi="Arial" w:cs="Arial"/>
          <w:color w:val="000000"/>
          <w:sz w:val="24"/>
          <w:szCs w:val="24"/>
        </w:rPr>
        <w:t>To mitigate this, participants will be provided with clear written and verbal assurances that their responses will be fully anonymised, that no identifiable information will be disclosed to line managers or the wider organisation, and that participation will have no impact on their employment</w:t>
      </w:r>
      <w:r w:rsidR="009F57D6">
        <w:rPr>
          <w:rFonts w:ascii="Arial" w:hAnsi="Arial" w:cs="Arial"/>
          <w:color w:val="000000"/>
          <w:sz w:val="24"/>
          <w:szCs w:val="24"/>
        </w:rPr>
        <w:t>.</w:t>
      </w:r>
    </w:p>
    <w:p w14:paraId="79331220" w14:textId="50B66AC6" w:rsidR="00400D49" w:rsidRDefault="00000000">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"/>
          <w:id w:val="1545635759"/>
          <w:placeholder>
            <w:docPart w:val="DefaultPlaceholder_-1854013440"/>
          </w:placeholder>
        </w:sdtPr>
        <w:sdtContent>
          <w:r w:rsidR="001F36C3" w:rsidRPr="001F36C3">
            <w:rPr>
              <w:rFonts w:ascii="Arial" w:eastAsia="Times New Roman" w:hAnsi="Arial" w:cs="Arial"/>
              <w:color w:val="000000"/>
              <w:sz w:val="24"/>
            </w:rPr>
            <w:t>Wells et al., (2024)</w:t>
          </w:r>
        </w:sdtContent>
      </w:sdt>
      <w:r w:rsidR="00150C65">
        <w:rPr>
          <w:rFonts w:ascii="Arial" w:hAnsi="Arial" w:cs="Arial"/>
          <w:color w:val="000000"/>
          <w:sz w:val="24"/>
          <w:szCs w:val="24"/>
        </w:rPr>
        <w:t xml:space="preserve"> </w:t>
      </w:r>
      <w:r w:rsidR="00443BDF">
        <w:rPr>
          <w:rFonts w:ascii="Arial" w:hAnsi="Arial" w:cs="Arial"/>
          <w:color w:val="000000"/>
          <w:sz w:val="24"/>
          <w:szCs w:val="24"/>
        </w:rPr>
        <w:t xml:space="preserve">describe that the </w:t>
      </w:r>
      <w:r w:rsidR="00E0343A">
        <w:rPr>
          <w:rFonts w:ascii="Arial" w:hAnsi="Arial" w:cs="Arial"/>
          <w:color w:val="000000"/>
          <w:sz w:val="24"/>
          <w:szCs w:val="24"/>
        </w:rPr>
        <w:t xml:space="preserve">quality of </w:t>
      </w:r>
      <w:r w:rsidR="00443BDF">
        <w:rPr>
          <w:rFonts w:ascii="Arial" w:hAnsi="Arial" w:cs="Arial"/>
          <w:color w:val="000000"/>
          <w:sz w:val="24"/>
          <w:szCs w:val="24"/>
        </w:rPr>
        <w:t xml:space="preserve">communication between the researcher and the participant has a direct </w:t>
      </w:r>
      <w:r w:rsidR="000D7CAE">
        <w:rPr>
          <w:rFonts w:ascii="Arial" w:hAnsi="Arial" w:cs="Arial"/>
          <w:color w:val="000000"/>
          <w:sz w:val="24"/>
          <w:szCs w:val="24"/>
        </w:rPr>
        <w:t xml:space="preserve">influence </w:t>
      </w:r>
      <w:r w:rsidR="00443BDF">
        <w:rPr>
          <w:rFonts w:ascii="Arial" w:hAnsi="Arial" w:cs="Arial"/>
          <w:color w:val="000000"/>
          <w:sz w:val="24"/>
          <w:szCs w:val="24"/>
        </w:rPr>
        <w:t xml:space="preserve">on </w:t>
      </w:r>
      <w:r w:rsidR="000D7CAE">
        <w:rPr>
          <w:rFonts w:ascii="Arial" w:hAnsi="Arial" w:cs="Arial"/>
          <w:color w:val="000000"/>
          <w:sz w:val="24"/>
          <w:szCs w:val="24"/>
        </w:rPr>
        <w:t>promoting</w:t>
      </w:r>
      <w:r w:rsidR="00980190">
        <w:rPr>
          <w:rFonts w:ascii="Arial" w:hAnsi="Arial" w:cs="Arial"/>
          <w:color w:val="000000"/>
          <w:sz w:val="24"/>
          <w:szCs w:val="24"/>
        </w:rPr>
        <w:t xml:space="preserve"> </w:t>
      </w:r>
      <w:r w:rsidR="009E4F99">
        <w:rPr>
          <w:rFonts w:ascii="Arial" w:hAnsi="Arial" w:cs="Arial"/>
          <w:color w:val="000000"/>
          <w:sz w:val="24"/>
          <w:szCs w:val="24"/>
        </w:rPr>
        <w:t>a feeling of trust</w:t>
      </w:r>
      <w:r w:rsidR="009410AE">
        <w:rPr>
          <w:rFonts w:ascii="Arial" w:hAnsi="Arial" w:cs="Arial"/>
          <w:color w:val="000000"/>
          <w:sz w:val="24"/>
          <w:szCs w:val="24"/>
        </w:rPr>
        <w:t>, comfort</w:t>
      </w:r>
      <w:r w:rsidR="00980190">
        <w:rPr>
          <w:rFonts w:ascii="Arial" w:hAnsi="Arial" w:cs="Arial"/>
          <w:color w:val="000000"/>
          <w:sz w:val="24"/>
          <w:szCs w:val="24"/>
        </w:rPr>
        <w:t xml:space="preserve"> and</w:t>
      </w:r>
      <w:r w:rsidR="009410AE">
        <w:rPr>
          <w:rFonts w:ascii="Arial" w:hAnsi="Arial" w:cs="Arial"/>
          <w:color w:val="000000"/>
          <w:sz w:val="24"/>
          <w:szCs w:val="24"/>
        </w:rPr>
        <w:t xml:space="preserve"> willingness to engage. </w:t>
      </w:r>
      <w:r w:rsidR="00662AD6">
        <w:rPr>
          <w:rFonts w:ascii="Arial" w:hAnsi="Arial" w:cs="Arial"/>
          <w:color w:val="000000"/>
          <w:sz w:val="24"/>
          <w:szCs w:val="24"/>
        </w:rPr>
        <w:t xml:space="preserve">Their findings suggest </w:t>
      </w:r>
      <w:r w:rsidR="00D211BC">
        <w:rPr>
          <w:rFonts w:ascii="Arial" w:hAnsi="Arial" w:cs="Arial"/>
          <w:color w:val="000000"/>
          <w:sz w:val="24"/>
          <w:szCs w:val="24"/>
        </w:rPr>
        <w:t xml:space="preserve">that when the researcher communicates </w:t>
      </w:r>
      <w:r w:rsidR="004922EE">
        <w:rPr>
          <w:rFonts w:ascii="Arial" w:hAnsi="Arial" w:cs="Arial"/>
          <w:color w:val="000000"/>
          <w:sz w:val="24"/>
          <w:szCs w:val="24"/>
        </w:rPr>
        <w:t>transparently and builds a rapport with the participant</w:t>
      </w:r>
      <w:r w:rsidR="007B7DD5">
        <w:rPr>
          <w:rFonts w:ascii="Arial" w:hAnsi="Arial" w:cs="Arial"/>
          <w:color w:val="000000"/>
          <w:sz w:val="24"/>
          <w:szCs w:val="24"/>
        </w:rPr>
        <w:t xml:space="preserve"> that this influences the </w:t>
      </w:r>
      <w:r w:rsidR="00DF7652">
        <w:rPr>
          <w:rFonts w:ascii="Arial" w:hAnsi="Arial" w:cs="Arial"/>
          <w:color w:val="000000"/>
          <w:sz w:val="24"/>
          <w:szCs w:val="24"/>
        </w:rPr>
        <w:t xml:space="preserve">quality of </w:t>
      </w:r>
      <w:r w:rsidR="0085753A">
        <w:rPr>
          <w:rFonts w:ascii="Arial" w:hAnsi="Arial" w:cs="Arial"/>
          <w:color w:val="000000"/>
          <w:sz w:val="24"/>
          <w:szCs w:val="24"/>
        </w:rPr>
        <w:t xml:space="preserve">responses received, improving the </w:t>
      </w:r>
      <w:r w:rsidR="00C96D3D">
        <w:rPr>
          <w:rFonts w:ascii="Arial" w:hAnsi="Arial" w:cs="Arial"/>
          <w:color w:val="000000"/>
          <w:sz w:val="24"/>
          <w:szCs w:val="24"/>
        </w:rPr>
        <w:t>validity of the study.</w:t>
      </w:r>
      <w:r w:rsidR="00777280">
        <w:rPr>
          <w:rFonts w:ascii="Arial" w:hAnsi="Arial" w:cs="Arial"/>
          <w:color w:val="000000"/>
          <w:sz w:val="24"/>
          <w:szCs w:val="24"/>
        </w:rPr>
        <w:t xml:space="preserve"> </w:t>
      </w:r>
    </w:p>
    <w:p w14:paraId="7EC92CB7" w14:textId="77777777" w:rsidR="00DD0F37" w:rsidRDefault="00DD0F37">
      <w:pPr>
        <w:rPr>
          <w:rFonts w:ascii="Arial" w:hAnsi="Arial" w:cs="Arial"/>
          <w:color w:val="000000"/>
          <w:sz w:val="24"/>
          <w:szCs w:val="24"/>
        </w:rPr>
      </w:pPr>
      <w:r w:rsidRPr="00DD0F37">
        <w:rPr>
          <w:rFonts w:ascii="Arial" w:hAnsi="Arial" w:cs="Arial"/>
          <w:color w:val="000000"/>
          <w:sz w:val="24"/>
          <w:szCs w:val="24"/>
        </w:rPr>
        <w:t>This will be particularly important for the proposed research, as participants will be asked multiple probing and potentially intrusive questions. Following recruitment, participants will be provided with clear information regarding the purpose of the study, alongside assurances that participation is voluntary and that consent may be withdrawn at any stage. Informed consent will be obtained prior to the commencement of interviews. Establishing a supportive, respectful, and non-judgemental interview environment will therefore be essential to facilitate open dialogue and generate meaningful insights.</w:t>
      </w:r>
    </w:p>
    <w:p w14:paraId="110D2345" w14:textId="605D4148" w:rsidR="008544E4" w:rsidRDefault="00FB0578">
      <w:pPr>
        <w:rPr>
          <w:rFonts w:ascii="Arial" w:hAnsi="Arial" w:cs="Arial"/>
          <w:color w:val="000000"/>
          <w:sz w:val="24"/>
          <w:szCs w:val="24"/>
        </w:rPr>
      </w:pPr>
      <w:r w:rsidRPr="00441407">
        <w:rPr>
          <w:rFonts w:ascii="Arial" w:hAnsi="Arial" w:cs="Arial"/>
          <w:color w:val="000000"/>
          <w:sz w:val="24"/>
          <w:szCs w:val="24"/>
        </w:rPr>
        <w:t>Following the interview process, all data will be stored securely in accordance with institutional research data management policies. University-approved, password-protected systems will be used, accessible only to the researcher and the academic supervisor.</w:t>
      </w:r>
      <w:r>
        <w:rPr>
          <w:rFonts w:ascii="Arial" w:hAnsi="Arial" w:cs="Arial"/>
          <w:color w:val="000000"/>
          <w:sz w:val="24"/>
          <w:szCs w:val="24"/>
        </w:rPr>
        <w:t xml:space="preserve"> </w:t>
      </w:r>
      <w:r w:rsidR="00065764">
        <w:rPr>
          <w:rFonts w:ascii="Arial" w:hAnsi="Arial" w:cs="Arial"/>
          <w:color w:val="000000"/>
          <w:sz w:val="24"/>
          <w:szCs w:val="24"/>
        </w:rPr>
        <w:t xml:space="preserve">Data retention and disposal will also follow </w:t>
      </w:r>
      <w:r w:rsidR="001B58D5">
        <w:rPr>
          <w:rFonts w:ascii="Arial" w:hAnsi="Arial" w:cs="Arial"/>
          <w:color w:val="000000"/>
          <w:sz w:val="24"/>
          <w:szCs w:val="24"/>
        </w:rPr>
        <w:t>established</w:t>
      </w:r>
      <w:r w:rsidR="00065764">
        <w:rPr>
          <w:rFonts w:ascii="Arial" w:hAnsi="Arial" w:cs="Arial"/>
          <w:color w:val="000000"/>
          <w:sz w:val="24"/>
          <w:szCs w:val="24"/>
        </w:rPr>
        <w:t xml:space="preserve"> guidelines for the institution</w:t>
      </w:r>
      <w:r w:rsidR="00C2185C">
        <w:rPr>
          <w:rFonts w:ascii="Arial" w:hAnsi="Arial" w:cs="Arial"/>
          <w:color w:val="000000"/>
          <w:sz w:val="24"/>
          <w:szCs w:val="24"/>
        </w:rPr>
        <w:t>.</w:t>
      </w:r>
      <w:r w:rsidR="00524284">
        <w:rPr>
          <w:rFonts w:ascii="Arial" w:hAnsi="Arial" w:cs="Arial"/>
          <w:color w:val="000000"/>
          <w:sz w:val="24"/>
          <w:szCs w:val="24"/>
        </w:rPr>
        <w:t xml:space="preserve"> </w:t>
      </w:r>
      <w:r w:rsidR="00524284" w:rsidRPr="00524284">
        <w:rPr>
          <w:rFonts w:ascii="Arial" w:hAnsi="Arial" w:cs="Arial"/>
          <w:color w:val="000000"/>
          <w:sz w:val="24"/>
          <w:szCs w:val="24"/>
        </w:rPr>
        <w:t>Th</w:t>
      </w:r>
      <w:r w:rsidR="00524284">
        <w:rPr>
          <w:rFonts w:ascii="Arial" w:hAnsi="Arial" w:cs="Arial"/>
          <w:color w:val="000000"/>
          <w:sz w:val="24"/>
          <w:szCs w:val="24"/>
        </w:rPr>
        <w:t>e</w:t>
      </w:r>
      <w:r w:rsidR="00524284" w:rsidRPr="00524284">
        <w:rPr>
          <w:rFonts w:ascii="Arial" w:hAnsi="Arial" w:cs="Arial"/>
          <w:color w:val="000000"/>
          <w:sz w:val="24"/>
          <w:szCs w:val="24"/>
        </w:rPr>
        <w:t xml:space="preserve"> study </w:t>
      </w:r>
      <w:r w:rsidR="00524284">
        <w:rPr>
          <w:rFonts w:ascii="Arial" w:hAnsi="Arial" w:cs="Arial"/>
          <w:color w:val="000000"/>
          <w:sz w:val="24"/>
          <w:szCs w:val="24"/>
        </w:rPr>
        <w:t xml:space="preserve">will </w:t>
      </w:r>
      <w:r w:rsidR="00524284" w:rsidRPr="00524284">
        <w:rPr>
          <w:rFonts w:ascii="Arial" w:hAnsi="Arial" w:cs="Arial"/>
          <w:color w:val="000000"/>
          <w:sz w:val="24"/>
          <w:szCs w:val="24"/>
        </w:rPr>
        <w:t>adhere to ethical principles of autonomy, beneficence, and confidentiality</w:t>
      </w:r>
      <w:r w:rsidR="00524284">
        <w:rPr>
          <w:rFonts w:ascii="Arial" w:hAnsi="Arial" w:cs="Arial"/>
          <w:color w:val="000000"/>
          <w:sz w:val="24"/>
          <w:szCs w:val="24"/>
        </w:rPr>
        <w:t>.</w:t>
      </w:r>
      <w:r w:rsidR="00524284" w:rsidRPr="00524284">
        <w:rPr>
          <w:rFonts w:ascii="Arial" w:hAnsi="Arial" w:cs="Arial"/>
          <w:color w:val="000000"/>
          <w:sz w:val="24"/>
          <w:szCs w:val="24"/>
        </w:rPr>
        <w:t xml:space="preserve"> All data will be handled in accordance with UK G</w:t>
      </w:r>
      <w:r w:rsidR="00487310">
        <w:rPr>
          <w:rFonts w:ascii="Arial" w:hAnsi="Arial" w:cs="Arial"/>
          <w:color w:val="000000"/>
          <w:sz w:val="24"/>
          <w:szCs w:val="24"/>
        </w:rPr>
        <w:t xml:space="preserve">eneral </w:t>
      </w:r>
      <w:r w:rsidR="00524284" w:rsidRPr="00524284">
        <w:rPr>
          <w:rFonts w:ascii="Arial" w:hAnsi="Arial" w:cs="Arial"/>
          <w:color w:val="000000"/>
          <w:sz w:val="24"/>
          <w:szCs w:val="24"/>
        </w:rPr>
        <w:t>D</w:t>
      </w:r>
      <w:r w:rsidR="00487310">
        <w:rPr>
          <w:rFonts w:ascii="Arial" w:hAnsi="Arial" w:cs="Arial"/>
          <w:color w:val="000000"/>
          <w:sz w:val="24"/>
          <w:szCs w:val="24"/>
        </w:rPr>
        <w:t xml:space="preserve">ata </w:t>
      </w:r>
      <w:r w:rsidR="00524284" w:rsidRPr="00524284">
        <w:rPr>
          <w:rFonts w:ascii="Arial" w:hAnsi="Arial" w:cs="Arial"/>
          <w:color w:val="000000"/>
          <w:sz w:val="24"/>
          <w:szCs w:val="24"/>
        </w:rPr>
        <w:lastRenderedPageBreak/>
        <w:t>P</w:t>
      </w:r>
      <w:r w:rsidR="00487310">
        <w:rPr>
          <w:rFonts w:ascii="Arial" w:hAnsi="Arial" w:cs="Arial"/>
          <w:color w:val="000000"/>
          <w:sz w:val="24"/>
          <w:szCs w:val="24"/>
        </w:rPr>
        <w:t xml:space="preserve">rotection </w:t>
      </w:r>
      <w:r w:rsidR="00293FB6" w:rsidRPr="00524284">
        <w:rPr>
          <w:rFonts w:ascii="Arial" w:hAnsi="Arial" w:cs="Arial"/>
          <w:color w:val="000000"/>
          <w:sz w:val="24"/>
          <w:szCs w:val="24"/>
        </w:rPr>
        <w:t>R</w:t>
      </w:r>
      <w:r w:rsidR="00293FB6">
        <w:rPr>
          <w:rFonts w:ascii="Arial" w:hAnsi="Arial" w:cs="Arial"/>
          <w:color w:val="000000"/>
          <w:sz w:val="24"/>
          <w:szCs w:val="24"/>
        </w:rPr>
        <w:t>egulation (GDPR)</w:t>
      </w:r>
      <w:r w:rsidR="00524284" w:rsidRPr="00524284">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"/>
          <w:id w:val="-1090304565"/>
          <w:placeholder>
            <w:docPart w:val="DefaultPlaceholder_-1854013440"/>
          </w:placeholder>
        </w:sdtPr>
        <w:sdtContent>
          <w:r w:rsidR="001F36C3" w:rsidRPr="001F36C3">
            <w:rPr>
              <w:rFonts w:ascii="Arial" w:hAnsi="Arial" w:cs="Arial"/>
              <w:color w:val="000000"/>
              <w:sz w:val="24"/>
              <w:szCs w:val="24"/>
            </w:rPr>
            <w:t>(European Parliament and Council of the European Union, 2016)</w:t>
          </w:r>
        </w:sdtContent>
      </w:sdt>
      <w:r w:rsidR="000372A6">
        <w:rPr>
          <w:rFonts w:ascii="Arial" w:hAnsi="Arial" w:cs="Arial"/>
          <w:color w:val="000000"/>
          <w:sz w:val="24"/>
          <w:szCs w:val="24"/>
        </w:rPr>
        <w:t xml:space="preserve"> </w:t>
      </w:r>
      <w:r w:rsidR="00524284" w:rsidRPr="00524284">
        <w:rPr>
          <w:rFonts w:ascii="Arial" w:hAnsi="Arial" w:cs="Arial"/>
          <w:color w:val="000000"/>
          <w:sz w:val="24"/>
          <w:szCs w:val="24"/>
        </w:rPr>
        <w:t>and the Data Protection Act 2018</w:t>
      </w:r>
      <w:r w:rsidR="00337E54">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"/>
          <w:id w:val="375750019"/>
          <w:placeholder>
            <w:docPart w:val="DefaultPlaceholder_-1854013440"/>
          </w:placeholder>
        </w:sdtPr>
        <w:sdtContent>
          <w:r w:rsidR="001F36C3" w:rsidRPr="001F36C3">
            <w:rPr>
              <w:rFonts w:ascii="Arial" w:hAnsi="Arial" w:cs="Arial"/>
              <w:color w:val="000000"/>
              <w:sz w:val="24"/>
              <w:szCs w:val="24"/>
            </w:rPr>
            <w:t>(UK Parliament, 2018)</w:t>
          </w:r>
        </w:sdtContent>
      </w:sdt>
      <w:r w:rsidR="00524284" w:rsidRPr="00524284">
        <w:rPr>
          <w:rFonts w:ascii="Arial" w:hAnsi="Arial" w:cs="Arial"/>
          <w:color w:val="000000"/>
          <w:sz w:val="24"/>
          <w:szCs w:val="24"/>
        </w:rPr>
        <w:t xml:space="preserve"> ensuring secure storage, restricted access, and anonymised reportin</w:t>
      </w:r>
      <w:r w:rsidR="00020642">
        <w:rPr>
          <w:rFonts w:ascii="Arial" w:hAnsi="Arial" w:cs="Arial"/>
          <w:color w:val="000000"/>
          <w:sz w:val="24"/>
          <w:szCs w:val="24"/>
        </w:rPr>
        <w:t>g of findings</w:t>
      </w:r>
      <w:r w:rsidR="00524284" w:rsidRPr="00524284">
        <w:rPr>
          <w:rFonts w:ascii="Arial" w:hAnsi="Arial" w:cs="Arial"/>
          <w:color w:val="000000"/>
          <w:sz w:val="24"/>
          <w:szCs w:val="24"/>
        </w:rPr>
        <w:t>.</w:t>
      </w:r>
      <w:r w:rsidR="00D77B3A">
        <w:rPr>
          <w:rFonts w:ascii="Arial" w:hAnsi="Arial" w:cs="Arial"/>
          <w:color w:val="000000"/>
          <w:sz w:val="24"/>
          <w:szCs w:val="24"/>
        </w:rPr>
        <w:t xml:space="preserve"> </w:t>
      </w:r>
      <w:r w:rsidR="00D77B3A" w:rsidRPr="00D77B3A">
        <w:rPr>
          <w:rFonts w:ascii="Arial" w:hAnsi="Arial" w:cs="Arial"/>
          <w:color w:val="000000"/>
          <w:sz w:val="24"/>
          <w:szCs w:val="24"/>
        </w:rPr>
        <w:t>Only data necessary to address the research aims will be collected, in line with the principle of data minimisation.</w:t>
      </w:r>
    </w:p>
    <w:p w14:paraId="28B95F9E" w14:textId="77777777" w:rsidR="009D1668" w:rsidRDefault="009D1668" w:rsidP="009D1668">
      <w:pPr>
        <w:rPr>
          <w:rFonts w:ascii="Arial" w:hAnsi="Arial" w:cs="Arial"/>
          <w:color w:val="000000"/>
          <w:sz w:val="24"/>
          <w:szCs w:val="24"/>
        </w:rPr>
      </w:pPr>
    </w:p>
    <w:p w14:paraId="02248412" w14:textId="7958BB37" w:rsidR="00DC1EA6" w:rsidRDefault="00DC1EA6" w:rsidP="009D1668">
      <w:pPr>
        <w:rPr>
          <w:rFonts w:ascii="Arial" w:hAnsi="Arial" w:cs="Arial"/>
          <w:b/>
          <w:bCs/>
          <w:color w:val="000000"/>
          <w:sz w:val="24"/>
          <w:szCs w:val="24"/>
          <w:u w:val="single"/>
        </w:rPr>
      </w:pPr>
      <w:r w:rsidRPr="00DC1EA6">
        <w:rPr>
          <w:rFonts w:ascii="Arial" w:hAnsi="Arial" w:cs="Arial"/>
          <w:b/>
          <w:bCs/>
          <w:color w:val="000000"/>
          <w:sz w:val="24"/>
          <w:szCs w:val="24"/>
          <w:u w:val="single"/>
        </w:rPr>
        <w:t>Conclusion</w:t>
      </w:r>
    </w:p>
    <w:p w14:paraId="30B2BE30" w14:textId="77ECE500" w:rsidR="005D6999" w:rsidRDefault="00E03385" w:rsidP="005D6999">
      <w:pPr>
        <w:rPr>
          <w:rFonts w:ascii="Arial" w:hAnsi="Arial" w:cs="Arial"/>
          <w:color w:val="000000"/>
          <w:sz w:val="24"/>
          <w:szCs w:val="24"/>
        </w:rPr>
      </w:pPr>
      <w:r w:rsidRPr="00E03385">
        <w:rPr>
          <w:rFonts w:ascii="Arial" w:hAnsi="Arial" w:cs="Arial"/>
          <w:color w:val="000000"/>
          <w:sz w:val="24"/>
          <w:szCs w:val="24"/>
        </w:rPr>
        <w:t>In conclusion,</w:t>
      </w:r>
      <w:r>
        <w:rPr>
          <w:rFonts w:ascii="Arial" w:hAnsi="Arial" w:cs="Arial"/>
          <w:color w:val="000000"/>
          <w:sz w:val="24"/>
          <w:szCs w:val="24"/>
        </w:rPr>
        <w:t xml:space="preserve"> t</w:t>
      </w:r>
      <w:r w:rsidR="005D6999" w:rsidRPr="00C05A57">
        <w:rPr>
          <w:rFonts w:ascii="Arial" w:hAnsi="Arial" w:cs="Arial"/>
          <w:color w:val="000000"/>
          <w:sz w:val="24"/>
          <w:szCs w:val="24"/>
        </w:rPr>
        <w:t>he project</w:t>
      </w:r>
      <w:r w:rsidR="0076267F">
        <w:rPr>
          <w:rFonts w:ascii="Arial" w:hAnsi="Arial" w:cs="Arial"/>
          <w:color w:val="000000"/>
          <w:sz w:val="24"/>
          <w:szCs w:val="24"/>
        </w:rPr>
        <w:t xml:space="preserve"> </w:t>
      </w:r>
      <w:r w:rsidR="005D6999" w:rsidRPr="00C05A57">
        <w:rPr>
          <w:rFonts w:ascii="Arial" w:hAnsi="Arial" w:cs="Arial"/>
          <w:color w:val="000000"/>
          <w:sz w:val="24"/>
          <w:szCs w:val="24"/>
        </w:rPr>
        <w:t>seek</w:t>
      </w:r>
      <w:r w:rsidR="002D2DC5">
        <w:rPr>
          <w:rFonts w:ascii="Arial" w:hAnsi="Arial" w:cs="Arial"/>
          <w:color w:val="000000"/>
          <w:sz w:val="24"/>
          <w:szCs w:val="24"/>
        </w:rPr>
        <w:t>s</w:t>
      </w:r>
      <w:r w:rsidR="005D6999" w:rsidRPr="00C05A57">
        <w:rPr>
          <w:rFonts w:ascii="Arial" w:hAnsi="Arial" w:cs="Arial"/>
          <w:color w:val="000000"/>
          <w:sz w:val="24"/>
          <w:szCs w:val="24"/>
        </w:rPr>
        <w:t xml:space="preserve"> to investigate both medication safety and the experiences of system users </w:t>
      </w:r>
      <w:r w:rsidR="0076267F">
        <w:rPr>
          <w:rFonts w:ascii="Arial" w:hAnsi="Arial" w:cs="Arial"/>
          <w:color w:val="000000"/>
          <w:sz w:val="24"/>
          <w:szCs w:val="24"/>
        </w:rPr>
        <w:t xml:space="preserve">by </w:t>
      </w:r>
      <w:r w:rsidR="005D6999" w:rsidRPr="00C05A57">
        <w:rPr>
          <w:rFonts w:ascii="Arial" w:hAnsi="Arial" w:cs="Arial"/>
          <w:color w:val="000000"/>
          <w:sz w:val="24"/>
          <w:szCs w:val="24"/>
        </w:rPr>
        <w:t>examin</w:t>
      </w:r>
      <w:r w:rsidR="0076267F">
        <w:rPr>
          <w:rFonts w:ascii="Arial" w:hAnsi="Arial" w:cs="Arial"/>
          <w:color w:val="000000"/>
          <w:sz w:val="24"/>
          <w:szCs w:val="24"/>
        </w:rPr>
        <w:t>ing</w:t>
      </w:r>
      <w:r w:rsidR="005D6999" w:rsidRPr="00C05A57">
        <w:rPr>
          <w:rFonts w:ascii="Arial" w:hAnsi="Arial" w:cs="Arial"/>
          <w:color w:val="000000"/>
          <w:sz w:val="24"/>
          <w:szCs w:val="24"/>
        </w:rPr>
        <w:t xml:space="preserve"> </w:t>
      </w:r>
      <w:r w:rsidR="00F97FD7">
        <w:rPr>
          <w:rFonts w:ascii="Arial" w:hAnsi="Arial" w:cs="Arial"/>
          <w:color w:val="000000"/>
          <w:sz w:val="24"/>
          <w:szCs w:val="24"/>
        </w:rPr>
        <w:t xml:space="preserve">reported medication error incidents </w:t>
      </w:r>
      <w:r w:rsidR="00C60F36">
        <w:rPr>
          <w:rFonts w:ascii="Arial" w:hAnsi="Arial" w:cs="Arial"/>
          <w:color w:val="000000"/>
          <w:sz w:val="24"/>
          <w:szCs w:val="24"/>
        </w:rPr>
        <w:t xml:space="preserve">before and after </w:t>
      </w:r>
      <w:r w:rsidR="00F97FD7">
        <w:rPr>
          <w:rFonts w:ascii="Arial" w:hAnsi="Arial" w:cs="Arial"/>
          <w:color w:val="000000"/>
          <w:sz w:val="24"/>
          <w:szCs w:val="24"/>
        </w:rPr>
        <w:t>ePMA implementation</w:t>
      </w:r>
      <w:r w:rsidR="005D6999" w:rsidRPr="00C05A57">
        <w:rPr>
          <w:rFonts w:ascii="Arial" w:hAnsi="Arial" w:cs="Arial"/>
          <w:color w:val="000000"/>
          <w:sz w:val="24"/>
          <w:szCs w:val="24"/>
        </w:rPr>
        <w:t xml:space="preserve"> alongside the perspectives of healthcare professionals</w:t>
      </w:r>
      <w:r w:rsidR="00BC5A75">
        <w:rPr>
          <w:rFonts w:ascii="Arial" w:hAnsi="Arial" w:cs="Arial"/>
          <w:color w:val="000000"/>
          <w:sz w:val="24"/>
          <w:szCs w:val="24"/>
        </w:rPr>
        <w:t>. This</w:t>
      </w:r>
      <w:r w:rsidR="00B3653A">
        <w:rPr>
          <w:rFonts w:ascii="Arial" w:hAnsi="Arial" w:cs="Arial"/>
          <w:color w:val="000000"/>
          <w:sz w:val="24"/>
          <w:szCs w:val="24"/>
        </w:rPr>
        <w:t xml:space="preserve"> approach</w:t>
      </w:r>
      <w:r w:rsidR="005D6999" w:rsidRPr="00C05A57">
        <w:rPr>
          <w:rFonts w:ascii="Arial" w:hAnsi="Arial" w:cs="Arial"/>
          <w:color w:val="000000"/>
          <w:sz w:val="24"/>
          <w:szCs w:val="24"/>
        </w:rPr>
        <w:t xml:space="preserve"> enabl</w:t>
      </w:r>
      <w:r w:rsidR="00BC5A75">
        <w:rPr>
          <w:rFonts w:ascii="Arial" w:hAnsi="Arial" w:cs="Arial"/>
          <w:color w:val="000000"/>
          <w:sz w:val="24"/>
          <w:szCs w:val="24"/>
        </w:rPr>
        <w:t>e</w:t>
      </w:r>
      <w:r w:rsidR="00B3653A">
        <w:rPr>
          <w:rFonts w:ascii="Arial" w:hAnsi="Arial" w:cs="Arial"/>
          <w:color w:val="000000"/>
          <w:sz w:val="24"/>
          <w:szCs w:val="24"/>
        </w:rPr>
        <w:t>s</w:t>
      </w:r>
      <w:r w:rsidR="005D6999" w:rsidRPr="00C05A57">
        <w:rPr>
          <w:rFonts w:ascii="Arial" w:hAnsi="Arial" w:cs="Arial"/>
          <w:color w:val="000000"/>
          <w:sz w:val="24"/>
          <w:szCs w:val="24"/>
        </w:rPr>
        <w:t xml:space="preserve"> consideration of both the technical and human factors influenc</w:t>
      </w:r>
      <w:r w:rsidR="007129B3">
        <w:rPr>
          <w:rFonts w:ascii="Arial" w:hAnsi="Arial" w:cs="Arial"/>
          <w:color w:val="000000"/>
          <w:sz w:val="24"/>
          <w:szCs w:val="24"/>
        </w:rPr>
        <w:t>ing</w:t>
      </w:r>
      <w:r w:rsidR="005D6999" w:rsidRPr="00C05A57">
        <w:rPr>
          <w:rFonts w:ascii="Arial" w:hAnsi="Arial" w:cs="Arial"/>
          <w:color w:val="000000"/>
          <w:sz w:val="24"/>
          <w:szCs w:val="24"/>
        </w:rPr>
        <w:t xml:space="preserve"> the use of the ePMA system. </w:t>
      </w:r>
    </w:p>
    <w:p w14:paraId="35348D5C" w14:textId="1CAF1D97" w:rsidR="009D1668" w:rsidRDefault="007B3A05" w:rsidP="009D1668">
      <w:pPr>
        <w:rPr>
          <w:rFonts w:ascii="Arial" w:hAnsi="Arial" w:cs="Arial"/>
          <w:color w:val="000000"/>
          <w:sz w:val="24"/>
          <w:szCs w:val="24"/>
        </w:rPr>
      </w:pPr>
      <w:r w:rsidRPr="00C01F6E">
        <w:rPr>
          <w:rFonts w:ascii="Arial" w:hAnsi="Arial" w:cs="Arial"/>
          <w:sz w:val="24"/>
          <w:szCs w:val="24"/>
        </w:rPr>
        <w:t>To achieve the project's research aim</w:t>
      </w:r>
      <w:r w:rsidR="007129B3">
        <w:rPr>
          <w:rFonts w:ascii="Arial" w:hAnsi="Arial" w:cs="Arial"/>
          <w:sz w:val="24"/>
          <w:szCs w:val="24"/>
        </w:rPr>
        <w:t xml:space="preserve"> and objectives</w:t>
      </w:r>
      <w:r w:rsidRPr="00C01F6E">
        <w:rPr>
          <w:rFonts w:ascii="Arial" w:hAnsi="Arial" w:cs="Arial"/>
          <w:sz w:val="24"/>
          <w:szCs w:val="24"/>
        </w:rPr>
        <w:t xml:space="preserve">, a mixed-methods strategy will </w:t>
      </w:r>
      <w:r w:rsidRPr="00CC0FAA">
        <w:rPr>
          <w:rFonts w:ascii="Arial" w:hAnsi="Arial" w:cs="Arial"/>
          <w:sz w:val="24"/>
          <w:szCs w:val="24"/>
        </w:rPr>
        <w:t xml:space="preserve">be adopted, combining both quantitative and qualitative data collection and analysis. </w:t>
      </w:r>
      <w:r w:rsidR="00CC0FAA" w:rsidRPr="002D2DC5">
        <w:rPr>
          <w:rFonts w:ascii="Arial" w:hAnsi="Arial" w:cs="Arial"/>
          <w:color w:val="000000"/>
          <w:sz w:val="24"/>
          <w:szCs w:val="24"/>
        </w:rPr>
        <w:t>This design allows for the evaluation of measurable changes in medication safety outcomes while also capturing the experiences and attitudes of system users.</w:t>
      </w:r>
    </w:p>
    <w:p w14:paraId="5250E4BE" w14:textId="520C4363" w:rsidR="00443BDF" w:rsidRPr="00A0782B" w:rsidRDefault="00D03B21">
      <w:pPr>
        <w:rPr>
          <w:rFonts w:ascii="Arial" w:hAnsi="Arial" w:cs="Arial"/>
          <w:color w:val="000000"/>
          <w:sz w:val="24"/>
          <w:szCs w:val="24"/>
        </w:rPr>
      </w:pPr>
      <w:r>
        <w:rPr>
          <w:rFonts w:ascii="Arial" w:hAnsi="Arial" w:cs="Arial"/>
          <w:sz w:val="24"/>
          <w:szCs w:val="24"/>
        </w:rPr>
        <w:t>D</w:t>
      </w:r>
      <w:r w:rsidR="00660F38" w:rsidRPr="00D031CD">
        <w:rPr>
          <w:rFonts w:ascii="Arial" w:hAnsi="Arial" w:cs="Arial"/>
          <w:sz w:val="24"/>
          <w:szCs w:val="24"/>
        </w:rPr>
        <w:t xml:space="preserve">ata will be collected concurrently </w:t>
      </w:r>
      <w:r>
        <w:rPr>
          <w:rFonts w:ascii="Arial" w:hAnsi="Arial" w:cs="Arial"/>
          <w:sz w:val="24"/>
          <w:szCs w:val="24"/>
        </w:rPr>
        <w:t>using a</w:t>
      </w:r>
      <w:r w:rsidR="00660F38" w:rsidRPr="00D031CD">
        <w:rPr>
          <w:rFonts w:ascii="Arial" w:hAnsi="Arial" w:cs="Arial"/>
          <w:sz w:val="24"/>
          <w:szCs w:val="24"/>
        </w:rPr>
        <w:t xml:space="preserve"> convergent parallel mixed methods design, enabling a comprehensive evaluation of medication management when using ePMA.</w:t>
      </w:r>
      <w:r w:rsidR="00BC5A75">
        <w:rPr>
          <w:rFonts w:ascii="Arial" w:hAnsi="Arial" w:cs="Arial"/>
          <w:color w:val="000000"/>
          <w:sz w:val="24"/>
          <w:szCs w:val="24"/>
        </w:rPr>
        <w:t xml:space="preserve"> </w:t>
      </w:r>
      <w:r w:rsidR="00B63D43" w:rsidRPr="00DC1EA6">
        <w:rPr>
          <w:rFonts w:ascii="Arial" w:hAnsi="Arial" w:cs="Arial"/>
          <w:sz w:val="24"/>
          <w:szCs w:val="24"/>
        </w:rPr>
        <w:t xml:space="preserve">Quantitative data generated from Datix incident reports </w:t>
      </w:r>
      <w:r w:rsidR="00C64664">
        <w:rPr>
          <w:rFonts w:ascii="Arial" w:hAnsi="Arial" w:cs="Arial"/>
          <w:sz w:val="24"/>
          <w:szCs w:val="24"/>
        </w:rPr>
        <w:t xml:space="preserve">will be </w:t>
      </w:r>
      <w:r w:rsidR="00B63D43" w:rsidRPr="00DC1EA6">
        <w:rPr>
          <w:rFonts w:ascii="Arial" w:hAnsi="Arial" w:cs="Arial"/>
          <w:sz w:val="24"/>
          <w:szCs w:val="24"/>
        </w:rPr>
        <w:t>analys</w:t>
      </w:r>
      <w:r w:rsidR="00AB7A33">
        <w:rPr>
          <w:rFonts w:ascii="Arial" w:hAnsi="Arial" w:cs="Arial"/>
          <w:sz w:val="24"/>
          <w:szCs w:val="24"/>
        </w:rPr>
        <w:t>ed</w:t>
      </w:r>
      <w:r w:rsidR="00B63D43" w:rsidRPr="00DC1EA6">
        <w:rPr>
          <w:rFonts w:ascii="Arial" w:hAnsi="Arial" w:cs="Arial"/>
          <w:sz w:val="24"/>
          <w:szCs w:val="24"/>
        </w:rPr>
        <w:t xml:space="preserve"> </w:t>
      </w:r>
      <w:r w:rsidR="000A3916">
        <w:rPr>
          <w:rFonts w:ascii="Arial" w:hAnsi="Arial" w:cs="Arial"/>
          <w:sz w:val="24"/>
          <w:szCs w:val="24"/>
        </w:rPr>
        <w:t>using descriptive statistics and</w:t>
      </w:r>
      <w:r w:rsidR="00B63D43" w:rsidRPr="00DC1EA6">
        <w:rPr>
          <w:rFonts w:ascii="Arial" w:hAnsi="Arial" w:cs="Arial"/>
          <w:sz w:val="24"/>
          <w:szCs w:val="24"/>
        </w:rPr>
        <w:t xml:space="preserve"> Poisson regression to assess differences in </w:t>
      </w:r>
      <w:r w:rsidR="00B63D43">
        <w:rPr>
          <w:rFonts w:ascii="Arial" w:hAnsi="Arial" w:cs="Arial"/>
          <w:sz w:val="24"/>
          <w:szCs w:val="24"/>
        </w:rPr>
        <w:t>reported incidents</w:t>
      </w:r>
      <w:r w:rsidR="00B63D43" w:rsidRPr="00DC1EA6">
        <w:rPr>
          <w:rFonts w:ascii="Arial" w:hAnsi="Arial" w:cs="Arial"/>
          <w:sz w:val="24"/>
          <w:szCs w:val="24"/>
        </w:rPr>
        <w:t xml:space="preserve"> between the two timeframes</w:t>
      </w:r>
      <w:r w:rsidR="00C64664">
        <w:rPr>
          <w:rFonts w:ascii="Arial" w:hAnsi="Arial" w:cs="Arial"/>
          <w:sz w:val="24"/>
          <w:szCs w:val="24"/>
        </w:rPr>
        <w:t>,</w:t>
      </w:r>
      <w:r w:rsidR="002D3CCC">
        <w:rPr>
          <w:rFonts w:ascii="Arial" w:hAnsi="Arial" w:cs="Arial"/>
          <w:sz w:val="24"/>
          <w:szCs w:val="24"/>
        </w:rPr>
        <w:t xml:space="preserve"> followed by </w:t>
      </w:r>
      <w:r w:rsidR="00B63D43" w:rsidRPr="00DC1EA6">
        <w:rPr>
          <w:rFonts w:ascii="Arial" w:hAnsi="Arial" w:cs="Arial"/>
          <w:sz w:val="24"/>
          <w:szCs w:val="24"/>
        </w:rPr>
        <w:t>an IT</w:t>
      </w:r>
      <w:r w:rsidR="002D3CCC">
        <w:rPr>
          <w:rFonts w:ascii="Arial" w:hAnsi="Arial" w:cs="Arial"/>
          <w:sz w:val="24"/>
          <w:szCs w:val="24"/>
        </w:rPr>
        <w:t>S</w:t>
      </w:r>
      <w:r w:rsidR="00B63D43" w:rsidRPr="00DC1EA6">
        <w:rPr>
          <w:rFonts w:ascii="Arial" w:hAnsi="Arial" w:cs="Arial"/>
          <w:sz w:val="24"/>
          <w:szCs w:val="24"/>
        </w:rPr>
        <w:t xml:space="preserve"> </w:t>
      </w:r>
      <w:r w:rsidR="00D80871">
        <w:rPr>
          <w:rFonts w:ascii="Arial" w:hAnsi="Arial" w:cs="Arial"/>
          <w:sz w:val="24"/>
          <w:szCs w:val="24"/>
        </w:rPr>
        <w:t>analysis</w:t>
      </w:r>
      <w:r w:rsidR="00B96BA8">
        <w:rPr>
          <w:rFonts w:ascii="Arial" w:hAnsi="Arial" w:cs="Arial"/>
          <w:sz w:val="24"/>
          <w:szCs w:val="24"/>
        </w:rPr>
        <w:t xml:space="preserve"> to</w:t>
      </w:r>
      <w:r w:rsidR="002D3CCC">
        <w:rPr>
          <w:rFonts w:ascii="Arial" w:hAnsi="Arial" w:cs="Arial"/>
          <w:sz w:val="24"/>
          <w:szCs w:val="24"/>
        </w:rPr>
        <w:t xml:space="preserve"> </w:t>
      </w:r>
      <w:r w:rsidR="00A0782B">
        <w:rPr>
          <w:rFonts w:ascii="Arial" w:hAnsi="Arial" w:cs="Arial"/>
          <w:sz w:val="24"/>
          <w:szCs w:val="24"/>
        </w:rPr>
        <w:t>explore</w:t>
      </w:r>
      <w:r w:rsidR="00B63D43" w:rsidRPr="00C21D1C">
        <w:rPr>
          <w:rFonts w:ascii="Arial" w:hAnsi="Arial" w:cs="Arial"/>
          <w:sz w:val="24"/>
          <w:szCs w:val="24"/>
        </w:rPr>
        <w:t xml:space="preserve"> </w:t>
      </w:r>
      <w:r w:rsidR="00B96BA8">
        <w:rPr>
          <w:rFonts w:ascii="Arial" w:hAnsi="Arial" w:cs="Arial"/>
          <w:sz w:val="24"/>
          <w:szCs w:val="24"/>
        </w:rPr>
        <w:t>trends</w:t>
      </w:r>
      <w:r w:rsidR="00B63D43" w:rsidRPr="00C21D1C">
        <w:rPr>
          <w:rFonts w:ascii="Arial" w:hAnsi="Arial" w:cs="Arial"/>
          <w:sz w:val="24"/>
          <w:szCs w:val="24"/>
        </w:rPr>
        <w:t xml:space="preserve"> </w:t>
      </w:r>
      <w:r w:rsidR="00661E80">
        <w:rPr>
          <w:rFonts w:ascii="Arial" w:hAnsi="Arial" w:cs="Arial"/>
          <w:sz w:val="24"/>
          <w:szCs w:val="24"/>
        </w:rPr>
        <w:t>over time</w:t>
      </w:r>
      <w:r w:rsidR="00A0782B">
        <w:rPr>
          <w:rFonts w:ascii="Arial" w:hAnsi="Arial" w:cs="Arial"/>
          <w:sz w:val="24"/>
          <w:szCs w:val="24"/>
        </w:rPr>
        <w:t>.</w:t>
      </w:r>
      <w:r w:rsidR="00A0782B" w:rsidRPr="00EE4089">
        <w:rPr>
          <w:rFonts w:ascii="Arial" w:hAnsi="Arial" w:cs="Arial"/>
          <w:color w:val="000000"/>
          <w:sz w:val="24"/>
          <w:szCs w:val="24"/>
        </w:rPr>
        <w:t xml:space="preserve"> The</w:t>
      </w:r>
      <w:r w:rsidR="00B63D43" w:rsidRPr="00EE4089">
        <w:rPr>
          <w:rFonts w:ascii="Arial" w:hAnsi="Arial" w:cs="Arial"/>
          <w:color w:val="000000"/>
          <w:sz w:val="24"/>
          <w:szCs w:val="24"/>
        </w:rPr>
        <w:t xml:space="preserve"> </w:t>
      </w:r>
      <w:r w:rsidR="00B63D43">
        <w:rPr>
          <w:rFonts w:ascii="Arial" w:hAnsi="Arial" w:cs="Arial"/>
          <w:color w:val="000000"/>
          <w:sz w:val="24"/>
          <w:szCs w:val="24"/>
        </w:rPr>
        <w:t xml:space="preserve">qualitative </w:t>
      </w:r>
      <w:r w:rsidR="00B63D43" w:rsidRPr="00EE4089">
        <w:rPr>
          <w:rFonts w:ascii="Arial" w:hAnsi="Arial" w:cs="Arial"/>
          <w:color w:val="000000"/>
          <w:sz w:val="24"/>
          <w:szCs w:val="24"/>
        </w:rPr>
        <w:t>data generated from</w:t>
      </w:r>
      <w:r w:rsidR="00A0782B">
        <w:rPr>
          <w:rFonts w:ascii="Arial" w:hAnsi="Arial" w:cs="Arial"/>
          <w:color w:val="000000"/>
          <w:sz w:val="24"/>
          <w:szCs w:val="24"/>
        </w:rPr>
        <w:t xml:space="preserve"> </w:t>
      </w:r>
      <w:r w:rsidR="00B63D43">
        <w:rPr>
          <w:rFonts w:ascii="Arial" w:hAnsi="Arial" w:cs="Arial"/>
          <w:color w:val="000000"/>
          <w:sz w:val="24"/>
          <w:szCs w:val="24"/>
        </w:rPr>
        <w:t xml:space="preserve">semi-structured </w:t>
      </w:r>
      <w:r w:rsidR="00B63D43" w:rsidRPr="00EE4089">
        <w:rPr>
          <w:rFonts w:ascii="Arial" w:hAnsi="Arial" w:cs="Arial"/>
          <w:color w:val="000000"/>
          <w:sz w:val="24"/>
          <w:szCs w:val="24"/>
        </w:rPr>
        <w:t>interviews will be analysed us</w:t>
      </w:r>
      <w:r w:rsidR="00B63D43">
        <w:rPr>
          <w:rFonts w:ascii="Arial" w:hAnsi="Arial" w:cs="Arial"/>
          <w:color w:val="000000"/>
          <w:sz w:val="24"/>
          <w:szCs w:val="24"/>
        </w:rPr>
        <w:t>ing</w:t>
      </w:r>
      <w:r w:rsidR="00B63D43" w:rsidRPr="00EE4089">
        <w:rPr>
          <w:rFonts w:ascii="Arial" w:hAnsi="Arial" w:cs="Arial"/>
          <w:color w:val="000000"/>
          <w:sz w:val="24"/>
          <w:szCs w:val="24"/>
        </w:rPr>
        <w:t xml:space="preserve"> thematic analysis, following </w:t>
      </w:r>
      <w:r w:rsidR="00B63D43" w:rsidRPr="00A0782B">
        <w:rPr>
          <w:rFonts w:ascii="Arial" w:hAnsi="Arial" w:cs="Arial"/>
          <w:color w:val="000000"/>
          <w:sz w:val="24"/>
          <w:szCs w:val="24"/>
        </w:rPr>
        <w:t>Braun and Clarke’s six stage framework.</w:t>
      </w:r>
    </w:p>
    <w:p w14:paraId="5DFF2F18" w14:textId="77777777" w:rsidR="002D2DC5" w:rsidRDefault="002D2DC5" w:rsidP="002D2DC5">
      <w:pPr>
        <w:rPr>
          <w:rFonts w:ascii="Arial" w:hAnsi="Arial" w:cs="Arial"/>
          <w:color w:val="000000"/>
          <w:sz w:val="24"/>
          <w:szCs w:val="24"/>
        </w:rPr>
      </w:pPr>
      <w:r w:rsidRPr="002D2DC5">
        <w:rPr>
          <w:rFonts w:ascii="Arial" w:hAnsi="Arial" w:cs="Arial"/>
          <w:color w:val="000000"/>
          <w:sz w:val="24"/>
          <w:szCs w:val="24"/>
        </w:rPr>
        <w:t>Overall, this combined approach provides a robust framework for evaluating both the effectiveness of ePMA in improving medication safety and the contextual factors influencing its use in clinical practice.</w:t>
      </w:r>
    </w:p>
    <w:p w14:paraId="0047E479" w14:textId="77777777" w:rsidR="0055326B" w:rsidRDefault="0055326B" w:rsidP="002D2DC5">
      <w:pPr>
        <w:rPr>
          <w:rFonts w:ascii="Arial" w:hAnsi="Arial" w:cs="Arial"/>
          <w:color w:val="000000"/>
          <w:sz w:val="24"/>
          <w:szCs w:val="24"/>
        </w:rPr>
      </w:pPr>
    </w:p>
    <w:p w14:paraId="72E296E7" w14:textId="77777777" w:rsidR="0055326B" w:rsidRDefault="0055326B" w:rsidP="002D2DC5">
      <w:pPr>
        <w:rPr>
          <w:rFonts w:ascii="Arial" w:hAnsi="Arial" w:cs="Arial"/>
          <w:color w:val="000000"/>
          <w:sz w:val="24"/>
          <w:szCs w:val="24"/>
        </w:rPr>
      </w:pPr>
    </w:p>
    <w:p w14:paraId="708684E4" w14:textId="77777777" w:rsidR="0055326B" w:rsidRDefault="0055326B" w:rsidP="002D2DC5">
      <w:pPr>
        <w:rPr>
          <w:rFonts w:ascii="Arial" w:hAnsi="Arial" w:cs="Arial"/>
          <w:color w:val="000000"/>
          <w:sz w:val="24"/>
          <w:szCs w:val="24"/>
        </w:rPr>
      </w:pPr>
    </w:p>
    <w:p w14:paraId="1CB634EB" w14:textId="77777777" w:rsidR="0055326B" w:rsidRPr="002D2DC5" w:rsidRDefault="0055326B" w:rsidP="002D2DC5">
      <w:pPr>
        <w:rPr>
          <w:rFonts w:ascii="Arial" w:hAnsi="Arial" w:cs="Arial"/>
          <w:color w:val="000000"/>
          <w:sz w:val="24"/>
          <w:szCs w:val="24"/>
        </w:rPr>
      </w:pPr>
    </w:p>
    <w:p w14:paraId="4A582C44" w14:textId="77777777" w:rsidR="005349BC" w:rsidRDefault="005349BC">
      <w:pPr>
        <w:rPr>
          <w:rFonts w:ascii="Arial" w:hAnsi="Arial" w:cs="Arial"/>
          <w:color w:val="000000"/>
          <w:sz w:val="24"/>
          <w:szCs w:val="24"/>
          <w:u w:val="single"/>
        </w:rPr>
      </w:pPr>
    </w:p>
    <w:p w14:paraId="2CC390DD" w14:textId="77777777" w:rsidR="005349BC" w:rsidRDefault="005349BC">
      <w:pPr>
        <w:rPr>
          <w:rFonts w:ascii="Arial" w:hAnsi="Arial" w:cs="Arial"/>
          <w:color w:val="000000"/>
          <w:sz w:val="24"/>
          <w:szCs w:val="24"/>
          <w:u w:val="single"/>
        </w:rPr>
      </w:pPr>
    </w:p>
    <w:p w14:paraId="633A05DE" w14:textId="77777777" w:rsidR="00DD708F" w:rsidRDefault="00DD708F">
      <w:pPr>
        <w:rPr>
          <w:rFonts w:ascii="Arial" w:hAnsi="Arial" w:cs="Arial"/>
          <w:color w:val="000000"/>
          <w:sz w:val="24"/>
          <w:szCs w:val="24"/>
          <w:u w:val="single"/>
        </w:rPr>
      </w:pPr>
    </w:p>
    <w:p w14:paraId="7713D82A" w14:textId="77777777" w:rsidR="00020642" w:rsidRDefault="00020642">
      <w:pPr>
        <w:rPr>
          <w:rFonts w:ascii="Arial" w:hAnsi="Arial" w:cs="Arial"/>
          <w:b/>
          <w:bCs/>
          <w:color w:val="000000"/>
          <w:sz w:val="24"/>
          <w:szCs w:val="24"/>
          <w:u w:val="single"/>
        </w:rPr>
      </w:pPr>
    </w:p>
    <w:p w14:paraId="188397E5" w14:textId="77777777" w:rsidR="00020642" w:rsidRDefault="00020642">
      <w:pPr>
        <w:rPr>
          <w:rFonts w:ascii="Arial" w:hAnsi="Arial" w:cs="Arial"/>
          <w:b/>
          <w:bCs/>
          <w:color w:val="000000"/>
          <w:sz w:val="24"/>
          <w:szCs w:val="24"/>
          <w:u w:val="single"/>
        </w:rPr>
      </w:pPr>
    </w:p>
    <w:p w14:paraId="05320E34" w14:textId="77777777" w:rsidR="00020642" w:rsidRDefault="00020642">
      <w:pPr>
        <w:rPr>
          <w:rFonts w:ascii="Arial" w:hAnsi="Arial" w:cs="Arial"/>
          <w:b/>
          <w:bCs/>
          <w:color w:val="000000"/>
          <w:sz w:val="24"/>
          <w:szCs w:val="24"/>
          <w:u w:val="single"/>
        </w:rPr>
      </w:pPr>
    </w:p>
    <w:p w14:paraId="736AA8E8" w14:textId="77777777" w:rsidR="00661E80" w:rsidRDefault="00661E80">
      <w:pPr>
        <w:rPr>
          <w:rFonts w:ascii="Arial" w:hAnsi="Arial" w:cs="Arial"/>
          <w:b/>
          <w:bCs/>
          <w:color w:val="000000"/>
          <w:sz w:val="24"/>
          <w:szCs w:val="24"/>
          <w:u w:val="single"/>
        </w:rPr>
      </w:pPr>
    </w:p>
    <w:p w14:paraId="439883D4" w14:textId="50193DF4" w:rsidR="00F632CB" w:rsidRPr="002C73B4" w:rsidRDefault="00BC1F08">
      <w:pPr>
        <w:rPr>
          <w:rFonts w:ascii="Arial" w:hAnsi="Arial" w:cs="Arial"/>
          <w:b/>
          <w:bCs/>
          <w:color w:val="000000"/>
          <w:sz w:val="24"/>
          <w:szCs w:val="24"/>
          <w:u w:val="single"/>
        </w:rPr>
      </w:pPr>
      <w:r w:rsidRPr="002C73B4">
        <w:rPr>
          <w:rFonts w:ascii="Arial" w:hAnsi="Arial" w:cs="Arial"/>
          <w:b/>
          <w:bCs/>
          <w:color w:val="000000"/>
          <w:sz w:val="24"/>
          <w:szCs w:val="24"/>
          <w:u w:val="single"/>
        </w:rPr>
        <w:lastRenderedPageBreak/>
        <w:t>References</w:t>
      </w:r>
    </w:p>
    <w:sdt>
      <w:sdtPr>
        <w:rPr>
          <w:rFonts w:ascii="Arial" w:hAnsi="Arial" w:cs="Arial"/>
          <w:color w:val="000000"/>
          <w:sz w:val="24"/>
          <w:szCs w:val="24"/>
        </w:rPr>
        <w:tag w:val="MENDELEY_BIBLIOGRAPHY"/>
        <w:id w:val="-506362367"/>
        <w:placeholder>
          <w:docPart w:val="DefaultPlaceholder_-1854013440"/>
        </w:placeholder>
      </w:sdtPr>
      <w:sdtContent>
        <w:p w14:paraId="24096912" w14:textId="39707FAA" w:rsidR="001F36C3" w:rsidRPr="001F36C3" w:rsidRDefault="001F36C3">
          <w:pPr>
            <w:divId w:val="2136367940"/>
            <w:rPr>
              <w:rFonts w:ascii="Arial" w:eastAsia="Times New Roman" w:hAnsi="Arial" w:cs="Arial"/>
              <w:color w:val="000000"/>
              <w:kern w:val="0"/>
              <w:sz w:val="24"/>
              <w:szCs w:val="24"/>
              <w14:ligatures w14:val="none"/>
            </w:rPr>
          </w:pPr>
          <w:r w:rsidRPr="001F36C3">
            <w:rPr>
              <w:rFonts w:ascii="Arial" w:eastAsia="Times New Roman" w:hAnsi="Arial" w:cs="Arial"/>
              <w:color w:val="000000"/>
              <w:sz w:val="24"/>
            </w:rPr>
            <w:t xml:space="preserve">Alanazi, W.K.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(2024) ‘Effect of electronic prescription system modifications on reducing prescribing errors in a military hospital’, </w:t>
          </w:r>
          <w:r w:rsidRPr="001F36C3">
            <w:rPr>
              <w:rFonts w:ascii="Arial" w:eastAsia="Times New Roman" w:hAnsi="Arial" w:cs="Arial"/>
              <w:i/>
              <w:iCs/>
              <w:color w:val="000000"/>
              <w:sz w:val="24"/>
            </w:rPr>
            <w:t xml:space="preserve">Journal of Pharmaceutical Policy and </w:t>
          </w:r>
          <w:r w:rsidR="0055326B" w:rsidRPr="001F36C3">
            <w:rPr>
              <w:rFonts w:ascii="Arial" w:eastAsia="Times New Roman" w:hAnsi="Arial" w:cs="Arial"/>
              <w:i/>
              <w:iCs/>
              <w:color w:val="000000"/>
              <w:sz w:val="24"/>
            </w:rPr>
            <w:t>Practice,</w:t>
          </w:r>
          <w:r w:rsidRPr="001F36C3">
            <w:rPr>
              <w:rFonts w:ascii="Arial" w:eastAsia="Times New Roman" w:hAnsi="Arial" w:cs="Arial"/>
              <w:color w:val="000000"/>
              <w:sz w:val="24"/>
            </w:rPr>
            <w:t xml:space="preserve"> 17(1). Available at: https://doi.org/10.1080/20523211.2024.2431177.</w:t>
          </w:r>
        </w:p>
        <w:p w14:paraId="18109C1A" w14:textId="77777777" w:rsidR="001F36C3" w:rsidRPr="001F36C3" w:rsidRDefault="001F36C3">
          <w:pPr>
            <w:divId w:val="2069499654"/>
            <w:rPr>
              <w:rFonts w:ascii="Arial" w:eastAsia="Times New Roman" w:hAnsi="Arial" w:cs="Arial"/>
              <w:color w:val="000000"/>
              <w:sz w:val="24"/>
            </w:rPr>
          </w:pPr>
          <w:r w:rsidRPr="001F36C3">
            <w:rPr>
              <w:rFonts w:ascii="Arial" w:eastAsia="Times New Roman" w:hAnsi="Arial" w:cs="Arial"/>
              <w:color w:val="000000"/>
              <w:sz w:val="24"/>
            </w:rPr>
            <w:t xml:space="preserve">Andrade, C. (2021) ‘The Inconvenient Truth About Convenience and Purposive Samples’, </w:t>
          </w:r>
          <w:r w:rsidRPr="001F36C3">
            <w:rPr>
              <w:rFonts w:ascii="Arial" w:eastAsia="Times New Roman" w:hAnsi="Arial" w:cs="Arial"/>
              <w:i/>
              <w:iCs/>
              <w:color w:val="000000"/>
              <w:sz w:val="24"/>
            </w:rPr>
            <w:t>Indian Journal of Psychological Medicine</w:t>
          </w:r>
          <w:r w:rsidRPr="001F36C3">
            <w:rPr>
              <w:rFonts w:ascii="Arial" w:eastAsia="Times New Roman" w:hAnsi="Arial" w:cs="Arial"/>
              <w:color w:val="000000"/>
              <w:sz w:val="24"/>
            </w:rPr>
            <w:t>, 43(1), pp. 86–88. Available at: https://doi.org/10.1177/0253717620977000.</w:t>
          </w:r>
        </w:p>
        <w:p w14:paraId="50414CA3" w14:textId="77777777" w:rsidR="001F36C3" w:rsidRPr="001F36C3" w:rsidRDefault="001F36C3">
          <w:pPr>
            <w:divId w:val="1696038549"/>
            <w:rPr>
              <w:rFonts w:ascii="Arial" w:eastAsia="Times New Roman" w:hAnsi="Arial" w:cs="Arial"/>
              <w:color w:val="000000"/>
              <w:sz w:val="24"/>
            </w:rPr>
          </w:pPr>
          <w:r w:rsidRPr="001F36C3">
            <w:rPr>
              <w:rFonts w:ascii="Arial" w:eastAsia="Times New Roman" w:hAnsi="Arial" w:cs="Arial"/>
              <w:color w:val="000000"/>
              <w:sz w:val="24"/>
            </w:rPr>
            <w:t xml:space="preserve">Braun, V. and Clarke, V. (2006) ‘Using thematic analysis in psychology’, </w:t>
          </w:r>
          <w:r w:rsidRPr="001F36C3">
            <w:rPr>
              <w:rFonts w:ascii="Arial" w:eastAsia="Times New Roman" w:hAnsi="Arial" w:cs="Arial"/>
              <w:i/>
              <w:iCs/>
              <w:color w:val="000000"/>
              <w:sz w:val="24"/>
            </w:rPr>
            <w:t>Qualitative Research in Psychology</w:t>
          </w:r>
          <w:r w:rsidRPr="001F36C3">
            <w:rPr>
              <w:rFonts w:ascii="Arial" w:eastAsia="Times New Roman" w:hAnsi="Arial" w:cs="Arial"/>
              <w:color w:val="000000"/>
              <w:sz w:val="24"/>
            </w:rPr>
            <w:t>, 3(2), pp. 77–101. Available at: https://doi.org/10.1191/1478088706qp063oa.</w:t>
          </w:r>
        </w:p>
        <w:p w14:paraId="7425F615" w14:textId="77777777" w:rsidR="001F36C3" w:rsidRPr="001F36C3" w:rsidRDefault="001F36C3">
          <w:pPr>
            <w:divId w:val="629283386"/>
            <w:rPr>
              <w:rFonts w:ascii="Arial" w:eastAsia="Times New Roman" w:hAnsi="Arial" w:cs="Arial"/>
              <w:color w:val="000000"/>
              <w:sz w:val="24"/>
            </w:rPr>
          </w:pPr>
          <w:r w:rsidRPr="001F36C3">
            <w:rPr>
              <w:rFonts w:ascii="Arial" w:eastAsia="Times New Roman" w:hAnsi="Arial" w:cs="Arial"/>
              <w:color w:val="000000"/>
              <w:sz w:val="24"/>
            </w:rPr>
            <w:t xml:space="preserve">Cattell, M.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(2024) ‘Retrospective review of medication-related incidents at a major teaching hospital and the potential mitigation of these incidents with electronic prescribing and medicines administration’, </w:t>
          </w:r>
          <w:r w:rsidRPr="001F36C3">
            <w:rPr>
              <w:rFonts w:ascii="Arial" w:eastAsia="Times New Roman" w:hAnsi="Arial" w:cs="Arial"/>
              <w:i/>
              <w:iCs/>
              <w:color w:val="000000"/>
              <w:sz w:val="24"/>
            </w:rPr>
            <w:t>European Journal of Hospital Pharmacy</w:t>
          </w:r>
          <w:r w:rsidRPr="001F36C3">
            <w:rPr>
              <w:rFonts w:ascii="Arial" w:eastAsia="Times New Roman" w:hAnsi="Arial" w:cs="Arial"/>
              <w:color w:val="000000"/>
              <w:sz w:val="24"/>
            </w:rPr>
            <w:t>, 31(4), pp. 295–300. Available at: https://doi.org/10.1136/ejhpharm-2022-003515.</w:t>
          </w:r>
        </w:p>
        <w:p w14:paraId="6F5E80E8" w14:textId="77777777" w:rsidR="001F36C3" w:rsidRPr="001F36C3" w:rsidRDefault="001F36C3">
          <w:pPr>
            <w:divId w:val="276762943"/>
            <w:rPr>
              <w:rFonts w:ascii="Arial" w:eastAsia="Times New Roman" w:hAnsi="Arial" w:cs="Arial"/>
              <w:color w:val="000000"/>
              <w:sz w:val="24"/>
            </w:rPr>
          </w:pPr>
          <w:r w:rsidRPr="001F36C3">
            <w:rPr>
              <w:rFonts w:ascii="Arial" w:eastAsia="Times New Roman" w:hAnsi="Arial" w:cs="Arial"/>
              <w:color w:val="000000"/>
              <w:sz w:val="24"/>
            </w:rPr>
            <w:t xml:space="preserve">Digital Health and Care Wales (2024) </w:t>
          </w:r>
          <w:r w:rsidRPr="001F36C3">
            <w:rPr>
              <w:rFonts w:ascii="Arial" w:eastAsia="Times New Roman" w:hAnsi="Arial" w:cs="Arial"/>
              <w:i/>
              <w:iCs/>
              <w:color w:val="000000"/>
              <w:sz w:val="24"/>
            </w:rPr>
            <w:t>Digital Medicines Transformation Portfolio- Annual review 2023</w:t>
          </w:r>
          <w:r w:rsidRPr="001F36C3">
            <w:rPr>
              <w:rFonts w:ascii="Arial" w:eastAsia="Times New Roman" w:hAnsi="Arial" w:cs="Arial"/>
              <w:color w:val="000000"/>
              <w:sz w:val="24"/>
            </w:rPr>
            <w:t>. Available at: https://dhcw.nhs.wales/our-programmes/digital-medicines/about-digital-medicines/dmtp-annual-review/ (Accessed: 13 March 2026).</w:t>
          </w:r>
        </w:p>
        <w:p w14:paraId="17843919" w14:textId="77777777" w:rsidR="001F36C3" w:rsidRPr="001F36C3" w:rsidRDefault="001F36C3">
          <w:pPr>
            <w:divId w:val="916548871"/>
            <w:rPr>
              <w:rFonts w:ascii="Arial" w:eastAsia="Times New Roman" w:hAnsi="Arial" w:cs="Arial"/>
              <w:color w:val="000000"/>
              <w:sz w:val="24"/>
            </w:rPr>
          </w:pPr>
          <w:proofErr w:type="spellStart"/>
          <w:r w:rsidRPr="001F36C3">
            <w:rPr>
              <w:rFonts w:ascii="Arial" w:eastAsia="Times New Roman" w:hAnsi="Arial" w:cs="Arial"/>
              <w:color w:val="000000"/>
              <w:sz w:val="24"/>
            </w:rPr>
            <w:t>Elgeddawy</w:t>
          </w:r>
          <w:proofErr w:type="spellEnd"/>
          <w:r w:rsidRPr="001F36C3">
            <w:rPr>
              <w:rFonts w:ascii="Arial" w:eastAsia="Times New Roman" w:hAnsi="Arial" w:cs="Arial"/>
              <w:color w:val="000000"/>
              <w:sz w:val="24"/>
            </w:rPr>
            <w:t xml:space="preserve">, M. and </w:t>
          </w:r>
          <w:proofErr w:type="spellStart"/>
          <w:r w:rsidRPr="001F36C3">
            <w:rPr>
              <w:rFonts w:ascii="Arial" w:eastAsia="Times New Roman" w:hAnsi="Arial" w:cs="Arial"/>
              <w:color w:val="000000"/>
              <w:sz w:val="24"/>
            </w:rPr>
            <w:t>Abouraia</w:t>
          </w:r>
          <w:proofErr w:type="spellEnd"/>
          <w:r w:rsidRPr="001F36C3">
            <w:rPr>
              <w:rFonts w:ascii="Arial" w:eastAsia="Times New Roman" w:hAnsi="Arial" w:cs="Arial"/>
              <w:color w:val="000000"/>
              <w:sz w:val="24"/>
            </w:rPr>
            <w:t xml:space="preserve">, M. (2024) ‘Pragmatism as a Research Paradigm’, </w:t>
          </w:r>
          <w:r w:rsidRPr="001F36C3">
            <w:rPr>
              <w:rFonts w:ascii="Arial" w:eastAsia="Times New Roman" w:hAnsi="Arial" w:cs="Arial"/>
              <w:i/>
              <w:iCs/>
              <w:color w:val="000000"/>
              <w:sz w:val="24"/>
            </w:rPr>
            <w:t>Proceedings of the European Conference on Research Methods in Business and Management Studies</w:t>
          </w:r>
          <w:r w:rsidRPr="001F36C3">
            <w:rPr>
              <w:rFonts w:ascii="Arial" w:eastAsia="Times New Roman" w:hAnsi="Arial" w:cs="Arial"/>
              <w:color w:val="000000"/>
              <w:sz w:val="24"/>
            </w:rPr>
            <w:t>, 23(1), pp. 71–74. Available at: https://doi.org/10.34190/ecrm.23.1.2444.</w:t>
          </w:r>
        </w:p>
        <w:p w14:paraId="468F2E73" w14:textId="77777777" w:rsidR="001F36C3" w:rsidRPr="001F36C3" w:rsidRDefault="001F36C3">
          <w:pPr>
            <w:divId w:val="2079933438"/>
            <w:rPr>
              <w:rFonts w:ascii="Arial" w:eastAsia="Times New Roman" w:hAnsi="Arial" w:cs="Arial"/>
              <w:color w:val="000000"/>
              <w:sz w:val="24"/>
            </w:rPr>
          </w:pPr>
          <w:r w:rsidRPr="001F36C3">
            <w:rPr>
              <w:rFonts w:ascii="Arial" w:eastAsia="Times New Roman" w:hAnsi="Arial" w:cs="Arial"/>
              <w:color w:val="000000"/>
              <w:sz w:val="24"/>
            </w:rPr>
            <w:t xml:space="preserve">European Parliament and Council of the European Union (2016) ‘Regulation (EU) 2016/679 of the European Parliament and of the Council of 27 April 2016 on the protection of natural persons with regard to the processing of personal data and on the free movement of such data (United Kingdom General Data Protection </w:t>
          </w:r>
          <w:proofErr w:type="spellStart"/>
          <w:r w:rsidRPr="001F36C3">
            <w:rPr>
              <w:rFonts w:ascii="Arial" w:eastAsia="Times New Roman" w:hAnsi="Arial" w:cs="Arial"/>
              <w:color w:val="000000"/>
              <w:sz w:val="24"/>
            </w:rPr>
            <w:t>Regu</w:t>
          </w:r>
          <w:proofErr w:type="spellEnd"/>
          <w:r w:rsidRPr="001F36C3">
            <w:rPr>
              <w:rFonts w:ascii="Arial" w:eastAsia="Times New Roman" w:hAnsi="Arial" w:cs="Arial"/>
              <w:color w:val="000000"/>
              <w:sz w:val="24"/>
            </w:rPr>
            <w:t xml:space="preserve">…’, </w:t>
          </w:r>
          <w:r w:rsidRPr="001F36C3">
            <w:rPr>
              <w:rFonts w:ascii="Arial" w:eastAsia="Times New Roman" w:hAnsi="Arial" w:cs="Arial"/>
              <w:i/>
              <w:iCs/>
              <w:color w:val="000000"/>
              <w:sz w:val="24"/>
            </w:rPr>
            <w:t>https://webarchive.nationalarchives.gov.uk/eu-exit/https://eur-lex.europa.eu/legal-content/EN/TXT/?uri=CELEX:02016R0679-20160504</w:t>
          </w:r>
          <w:r w:rsidRPr="001F36C3">
            <w:rPr>
              <w:rFonts w:ascii="Arial" w:eastAsia="Times New Roman" w:hAnsi="Arial" w:cs="Arial"/>
              <w:color w:val="000000"/>
              <w:sz w:val="24"/>
            </w:rPr>
            <w:t xml:space="preserve"> [Preprint].</w:t>
          </w:r>
        </w:p>
        <w:p w14:paraId="7DF5DEB8" w14:textId="77777777" w:rsidR="001F36C3" w:rsidRPr="001F36C3" w:rsidRDefault="001F36C3">
          <w:pPr>
            <w:divId w:val="624459685"/>
            <w:rPr>
              <w:rFonts w:ascii="Arial" w:eastAsia="Times New Roman" w:hAnsi="Arial" w:cs="Arial"/>
              <w:color w:val="000000"/>
              <w:sz w:val="24"/>
            </w:rPr>
          </w:pPr>
          <w:r w:rsidRPr="001F36C3">
            <w:rPr>
              <w:rFonts w:ascii="Arial" w:eastAsia="Times New Roman" w:hAnsi="Arial" w:cs="Arial"/>
              <w:color w:val="000000"/>
              <w:sz w:val="24"/>
            </w:rPr>
            <w:t xml:space="preserve">Grammatikopoulou, M.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(2024) ‘Evaluation of an electronic prescription platform: Clinicians’ feedback on three distinct services aiming to facilitate clinical decision and safer e-prescription’, </w:t>
          </w:r>
          <w:r w:rsidRPr="001F36C3">
            <w:rPr>
              <w:rFonts w:ascii="Arial" w:eastAsia="Times New Roman" w:hAnsi="Arial" w:cs="Arial"/>
              <w:i/>
              <w:iCs/>
              <w:color w:val="000000"/>
              <w:sz w:val="24"/>
            </w:rPr>
            <w:t>Research in Social and Administrative Pharmacy</w:t>
          </w:r>
          <w:r w:rsidRPr="001F36C3">
            <w:rPr>
              <w:rFonts w:ascii="Arial" w:eastAsia="Times New Roman" w:hAnsi="Arial" w:cs="Arial"/>
              <w:color w:val="000000"/>
              <w:sz w:val="24"/>
            </w:rPr>
            <w:t>, 20(7), pp. 640–647. Available at: https://doi.org/10.1016/J.SAPHARM.2024.04.004.</w:t>
          </w:r>
        </w:p>
        <w:p w14:paraId="5C6E3D17" w14:textId="77777777" w:rsidR="001F36C3" w:rsidRPr="001F36C3" w:rsidRDefault="001F36C3">
          <w:pPr>
            <w:divId w:val="1725985414"/>
            <w:rPr>
              <w:rFonts w:ascii="Arial" w:eastAsia="Times New Roman" w:hAnsi="Arial" w:cs="Arial"/>
              <w:color w:val="000000"/>
              <w:sz w:val="24"/>
            </w:rPr>
          </w:pPr>
          <w:proofErr w:type="spellStart"/>
          <w:r w:rsidRPr="001F36C3">
            <w:rPr>
              <w:rFonts w:ascii="Arial" w:eastAsia="Times New Roman" w:hAnsi="Arial" w:cs="Arial"/>
              <w:color w:val="000000"/>
              <w:sz w:val="24"/>
            </w:rPr>
            <w:t>Im</w:t>
          </w:r>
          <w:proofErr w:type="spellEnd"/>
          <w:r w:rsidRPr="001F36C3">
            <w:rPr>
              <w:rFonts w:ascii="Arial" w:eastAsia="Times New Roman" w:hAnsi="Arial" w:cs="Arial"/>
              <w:color w:val="000000"/>
              <w:sz w:val="24"/>
            </w:rPr>
            <w:t xml:space="preserve">, D.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(2023) ‘Qualitative Research in Healthcare: Data Analysis’, </w:t>
          </w:r>
          <w:r w:rsidRPr="001F36C3">
            <w:rPr>
              <w:rFonts w:ascii="Arial" w:eastAsia="Times New Roman" w:hAnsi="Arial" w:cs="Arial"/>
              <w:i/>
              <w:iCs/>
              <w:color w:val="000000"/>
              <w:sz w:val="24"/>
            </w:rPr>
            <w:t>Journal of Preventive Medicine and Public Health</w:t>
          </w:r>
          <w:r w:rsidRPr="001F36C3">
            <w:rPr>
              <w:rFonts w:ascii="Arial" w:eastAsia="Times New Roman" w:hAnsi="Arial" w:cs="Arial"/>
              <w:color w:val="000000"/>
              <w:sz w:val="24"/>
            </w:rPr>
            <w:t>, 56(2), pp. 100–110. Available at: https://doi.org/10.3961/JPMPH.22.471.</w:t>
          </w:r>
        </w:p>
        <w:p w14:paraId="0C2A8C20" w14:textId="7830B98C" w:rsidR="001F36C3" w:rsidRPr="001F36C3" w:rsidRDefault="001F36C3">
          <w:pPr>
            <w:divId w:val="1222980166"/>
            <w:rPr>
              <w:rFonts w:ascii="Arial" w:eastAsia="Times New Roman" w:hAnsi="Arial" w:cs="Arial"/>
              <w:color w:val="000000"/>
              <w:sz w:val="24"/>
            </w:rPr>
          </w:pPr>
          <w:r w:rsidRPr="001F36C3">
            <w:rPr>
              <w:rFonts w:ascii="Arial" w:eastAsia="Times New Roman" w:hAnsi="Arial" w:cs="Arial"/>
              <w:color w:val="000000"/>
              <w:sz w:val="24"/>
            </w:rPr>
            <w:t xml:space="preserve">Lorenc, T., Sowden, A. and Khouja, C. (2022) </w:t>
          </w:r>
          <w:r w:rsidRPr="001F36C3">
            <w:rPr>
              <w:rFonts w:ascii="Arial" w:eastAsia="Times New Roman" w:hAnsi="Arial" w:cs="Arial"/>
              <w:i/>
              <w:iCs/>
              <w:color w:val="000000"/>
              <w:sz w:val="24"/>
            </w:rPr>
            <w:t xml:space="preserve">Electronic prescribing and Clinical Decision Support Underpinning </w:t>
          </w:r>
          <w:r w:rsidR="0055326B" w:rsidRPr="001F36C3">
            <w:rPr>
              <w:rFonts w:ascii="Arial" w:eastAsia="Times New Roman" w:hAnsi="Arial" w:cs="Arial"/>
              <w:i/>
              <w:iCs/>
              <w:color w:val="000000"/>
              <w:sz w:val="24"/>
            </w:rPr>
            <w:t>theories.</w:t>
          </w:r>
          <w:r w:rsidRPr="001F36C3">
            <w:rPr>
              <w:rFonts w:ascii="Arial" w:eastAsia="Times New Roman" w:hAnsi="Arial" w:cs="Arial"/>
              <w:color w:val="000000"/>
              <w:sz w:val="24"/>
            </w:rPr>
            <w:t xml:space="preserve"> Available at: http://eppi.ioe.ac.uk/ (Accessed: 1 January 2026).</w:t>
          </w:r>
        </w:p>
        <w:p w14:paraId="574E6943" w14:textId="27FCD41E" w:rsidR="001F36C3" w:rsidRPr="001F36C3" w:rsidRDefault="001F36C3">
          <w:pPr>
            <w:divId w:val="1180045164"/>
            <w:rPr>
              <w:rFonts w:ascii="Arial" w:eastAsia="Times New Roman" w:hAnsi="Arial" w:cs="Arial"/>
              <w:color w:val="000000"/>
              <w:sz w:val="24"/>
            </w:rPr>
          </w:pPr>
          <w:r w:rsidRPr="001F36C3">
            <w:rPr>
              <w:rFonts w:ascii="Arial" w:eastAsia="Times New Roman" w:hAnsi="Arial" w:cs="Arial"/>
              <w:color w:val="000000"/>
              <w:sz w:val="24"/>
            </w:rPr>
            <w:t xml:space="preserve">Mae, A. (2024) </w:t>
          </w:r>
          <w:r w:rsidRPr="001F36C3">
            <w:rPr>
              <w:rFonts w:ascii="Arial" w:eastAsia="Times New Roman" w:hAnsi="Arial" w:cs="Arial"/>
              <w:i/>
              <w:iCs/>
              <w:color w:val="000000"/>
              <w:sz w:val="24"/>
            </w:rPr>
            <w:t xml:space="preserve">Qualitative Research Questionnaire - Types, Examples &amp; Template - </w:t>
          </w:r>
          <w:r w:rsidR="0055326B" w:rsidRPr="001F36C3">
            <w:rPr>
              <w:rFonts w:ascii="Arial" w:eastAsia="Times New Roman" w:hAnsi="Arial" w:cs="Arial"/>
              <w:i/>
              <w:iCs/>
              <w:color w:val="000000"/>
              <w:sz w:val="24"/>
            </w:rPr>
            <w:t>Research Prospect</w:t>
          </w:r>
          <w:r w:rsidRPr="001F36C3">
            <w:rPr>
              <w:rFonts w:ascii="Arial" w:eastAsia="Times New Roman" w:hAnsi="Arial" w:cs="Arial"/>
              <w:color w:val="000000"/>
              <w:sz w:val="24"/>
            </w:rPr>
            <w:t>. Available at: https://www.researchprospect.com/qualitative-research-questionnaire/ (Accessed: 28 March 2026).</w:t>
          </w:r>
        </w:p>
        <w:p w14:paraId="76290DAC" w14:textId="77777777" w:rsidR="001F36C3" w:rsidRPr="001F36C3" w:rsidRDefault="001F36C3">
          <w:pPr>
            <w:divId w:val="227228148"/>
            <w:rPr>
              <w:rFonts w:ascii="Arial" w:eastAsia="Times New Roman" w:hAnsi="Arial" w:cs="Arial"/>
              <w:color w:val="000000"/>
              <w:sz w:val="24"/>
            </w:rPr>
          </w:pPr>
          <w:proofErr w:type="spellStart"/>
          <w:r w:rsidRPr="001F36C3">
            <w:rPr>
              <w:rFonts w:ascii="Arial" w:eastAsia="Times New Roman" w:hAnsi="Arial" w:cs="Arial"/>
              <w:color w:val="000000"/>
              <w:sz w:val="24"/>
            </w:rPr>
            <w:lastRenderedPageBreak/>
            <w:t>Mashuri</w:t>
          </w:r>
          <w:proofErr w:type="spellEnd"/>
          <w:r w:rsidRPr="001F36C3">
            <w:rPr>
              <w:rFonts w:ascii="Arial" w:eastAsia="Times New Roman" w:hAnsi="Arial" w:cs="Arial"/>
              <w:color w:val="000000"/>
              <w:sz w:val="24"/>
            </w:rPr>
            <w:t xml:space="preserve">, S.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(2022) ‘Semi-structured Interview: A Methodological Reflection on the Development of a Qualitative Research Instrument in Educational Studies </w:t>
          </w:r>
          <w:proofErr w:type="spellStart"/>
          <w:r w:rsidRPr="001F36C3">
            <w:rPr>
              <w:rFonts w:ascii="Arial" w:eastAsia="Times New Roman" w:hAnsi="Arial" w:cs="Arial"/>
              <w:color w:val="000000"/>
              <w:sz w:val="24"/>
            </w:rPr>
            <w:t>Ruslin</w:t>
          </w:r>
          <w:proofErr w:type="spellEnd"/>
          <w:r w:rsidRPr="001F36C3">
            <w:rPr>
              <w:rFonts w:ascii="Arial" w:eastAsia="Times New Roman" w:hAnsi="Arial" w:cs="Arial"/>
              <w:color w:val="000000"/>
              <w:sz w:val="24"/>
            </w:rPr>
            <w:t>’, 12(1), pp. 22–29. Available at: https://doi.org/10.9790/7388-1201052229.</w:t>
          </w:r>
        </w:p>
        <w:p w14:paraId="1FFE73A0" w14:textId="77777777" w:rsidR="001F36C3" w:rsidRPr="001F36C3" w:rsidRDefault="001F36C3">
          <w:pPr>
            <w:divId w:val="1710108476"/>
            <w:rPr>
              <w:rFonts w:ascii="Arial" w:eastAsia="Times New Roman" w:hAnsi="Arial" w:cs="Arial"/>
              <w:color w:val="000000"/>
              <w:sz w:val="24"/>
            </w:rPr>
          </w:pPr>
          <w:r w:rsidRPr="001F36C3">
            <w:rPr>
              <w:rFonts w:ascii="Arial" w:eastAsia="Times New Roman" w:hAnsi="Arial" w:cs="Arial"/>
              <w:color w:val="000000"/>
              <w:sz w:val="24"/>
            </w:rPr>
            <w:t xml:space="preserve">Mohsin-Shaikh, S.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(2019) ‘The impact of electronic prescribing systems on healthcare professionals’ working practices in the hospital setting: a systematic review and narrative synthesis’, </w:t>
          </w:r>
          <w:r w:rsidRPr="001F36C3">
            <w:rPr>
              <w:rFonts w:ascii="Arial" w:eastAsia="Times New Roman" w:hAnsi="Arial" w:cs="Arial"/>
              <w:i/>
              <w:iCs/>
              <w:color w:val="000000"/>
              <w:sz w:val="24"/>
            </w:rPr>
            <w:t>BMC Health Services Research 2019 19:1</w:t>
          </w:r>
          <w:r w:rsidRPr="001F36C3">
            <w:rPr>
              <w:rFonts w:ascii="Arial" w:eastAsia="Times New Roman" w:hAnsi="Arial" w:cs="Arial"/>
              <w:color w:val="000000"/>
              <w:sz w:val="24"/>
            </w:rPr>
            <w:t>, 19(1), pp. 742-. Available at: https://doi.org/10.1186/s12913-019-4554-7.</w:t>
          </w:r>
        </w:p>
        <w:p w14:paraId="7FA68994" w14:textId="77777777" w:rsidR="001F36C3" w:rsidRPr="001F36C3" w:rsidRDefault="001F36C3">
          <w:pPr>
            <w:divId w:val="688608063"/>
            <w:rPr>
              <w:rFonts w:ascii="Arial" w:eastAsia="Times New Roman" w:hAnsi="Arial" w:cs="Arial"/>
              <w:color w:val="000000"/>
              <w:sz w:val="24"/>
            </w:rPr>
          </w:pPr>
          <w:r w:rsidRPr="001F36C3">
            <w:rPr>
              <w:rFonts w:ascii="Arial" w:eastAsia="Times New Roman" w:hAnsi="Arial" w:cs="Arial"/>
              <w:color w:val="000000"/>
              <w:sz w:val="24"/>
            </w:rPr>
            <w:t xml:space="preserve">Moser, A. and </w:t>
          </w:r>
          <w:proofErr w:type="spellStart"/>
          <w:r w:rsidRPr="001F36C3">
            <w:rPr>
              <w:rFonts w:ascii="Arial" w:eastAsia="Times New Roman" w:hAnsi="Arial" w:cs="Arial"/>
              <w:color w:val="000000"/>
              <w:sz w:val="24"/>
            </w:rPr>
            <w:t>Korstjens</w:t>
          </w:r>
          <w:proofErr w:type="spellEnd"/>
          <w:r w:rsidRPr="001F36C3">
            <w:rPr>
              <w:rFonts w:ascii="Arial" w:eastAsia="Times New Roman" w:hAnsi="Arial" w:cs="Arial"/>
              <w:color w:val="000000"/>
              <w:sz w:val="24"/>
            </w:rPr>
            <w:t xml:space="preserve">, I. (2018) ‘Series: Practical guidance to qualitative research. Part 3: Sampling, data collection and analysis’, </w:t>
          </w:r>
          <w:r w:rsidRPr="001F36C3">
            <w:rPr>
              <w:rFonts w:ascii="Arial" w:eastAsia="Times New Roman" w:hAnsi="Arial" w:cs="Arial"/>
              <w:i/>
              <w:iCs/>
              <w:color w:val="000000"/>
              <w:sz w:val="24"/>
            </w:rPr>
            <w:t>European Journal of General Practice</w:t>
          </w:r>
          <w:r w:rsidRPr="001F36C3">
            <w:rPr>
              <w:rFonts w:ascii="Arial" w:eastAsia="Times New Roman" w:hAnsi="Arial" w:cs="Arial"/>
              <w:color w:val="000000"/>
              <w:sz w:val="24"/>
            </w:rPr>
            <w:t>, 24(1), pp. 9–18. Available at: https://doi.org/10.1080/13814788.2017.1375091.</w:t>
          </w:r>
        </w:p>
        <w:p w14:paraId="32F8E568" w14:textId="77777777" w:rsidR="001F36C3" w:rsidRPr="001F36C3" w:rsidRDefault="001F36C3">
          <w:pPr>
            <w:divId w:val="173225177"/>
            <w:rPr>
              <w:rFonts w:ascii="Arial" w:eastAsia="Times New Roman" w:hAnsi="Arial" w:cs="Arial"/>
              <w:color w:val="000000"/>
              <w:sz w:val="24"/>
            </w:rPr>
          </w:pPr>
          <w:r w:rsidRPr="001F36C3">
            <w:rPr>
              <w:rFonts w:ascii="Arial" w:eastAsia="Times New Roman" w:hAnsi="Arial" w:cs="Arial"/>
              <w:color w:val="000000"/>
              <w:sz w:val="24"/>
            </w:rPr>
            <w:t xml:space="preserve">Mwita, K. (2022) ‘Strengths and weaknesses of qualitative research in social science studies’, </w:t>
          </w:r>
          <w:r w:rsidRPr="001F36C3">
            <w:rPr>
              <w:rFonts w:ascii="Arial" w:eastAsia="Times New Roman" w:hAnsi="Arial" w:cs="Arial"/>
              <w:i/>
              <w:iCs/>
              <w:color w:val="000000"/>
              <w:sz w:val="24"/>
            </w:rPr>
            <w:t>International Journal of Research in Business and Social Science (2147- 4478)</w:t>
          </w:r>
          <w:r w:rsidRPr="001F36C3">
            <w:rPr>
              <w:rFonts w:ascii="Arial" w:eastAsia="Times New Roman" w:hAnsi="Arial" w:cs="Arial"/>
              <w:color w:val="000000"/>
              <w:sz w:val="24"/>
            </w:rPr>
            <w:t>, 11(6), pp. 618–625. Available at: https://doi.org/10.20525/ijrbs.v11i6.1920.</w:t>
          </w:r>
        </w:p>
        <w:p w14:paraId="11859D54" w14:textId="77777777" w:rsidR="001F36C3" w:rsidRPr="001F36C3" w:rsidRDefault="001F36C3">
          <w:pPr>
            <w:divId w:val="1186792221"/>
            <w:rPr>
              <w:rFonts w:ascii="Arial" w:eastAsia="Times New Roman" w:hAnsi="Arial" w:cs="Arial"/>
              <w:color w:val="000000"/>
              <w:sz w:val="24"/>
            </w:rPr>
          </w:pPr>
          <w:r w:rsidRPr="001F36C3">
            <w:rPr>
              <w:rFonts w:ascii="Arial" w:eastAsia="Times New Roman" w:hAnsi="Arial" w:cs="Arial"/>
              <w:color w:val="000000"/>
              <w:sz w:val="24"/>
            </w:rPr>
            <w:t xml:space="preserve">NHS Wales (2026a) </w:t>
          </w:r>
          <w:r w:rsidRPr="001F36C3">
            <w:rPr>
              <w:rFonts w:ascii="Arial" w:eastAsia="Times New Roman" w:hAnsi="Arial" w:cs="Arial"/>
              <w:i/>
              <w:iCs/>
              <w:color w:val="000000"/>
              <w:sz w:val="24"/>
            </w:rPr>
            <w:t>About Us - Betsi Cadwaladr University Health Board</w:t>
          </w:r>
          <w:r w:rsidRPr="001F36C3">
            <w:rPr>
              <w:rFonts w:ascii="Arial" w:eastAsia="Times New Roman" w:hAnsi="Arial" w:cs="Arial"/>
              <w:color w:val="000000"/>
              <w:sz w:val="24"/>
            </w:rPr>
            <w:t>. Available at: https://bcuhb.nhs.wales/about-us/ (Accessed: 13 March 2026).</w:t>
          </w:r>
        </w:p>
        <w:p w14:paraId="4DF14B20" w14:textId="77777777" w:rsidR="001F36C3" w:rsidRPr="001F36C3" w:rsidRDefault="001F36C3">
          <w:pPr>
            <w:divId w:val="712386416"/>
            <w:rPr>
              <w:rFonts w:ascii="Arial" w:eastAsia="Times New Roman" w:hAnsi="Arial" w:cs="Arial"/>
              <w:color w:val="000000"/>
              <w:sz w:val="24"/>
            </w:rPr>
          </w:pPr>
          <w:r w:rsidRPr="001F36C3">
            <w:rPr>
              <w:rFonts w:ascii="Arial" w:eastAsia="Times New Roman" w:hAnsi="Arial" w:cs="Arial"/>
              <w:color w:val="000000"/>
              <w:sz w:val="24"/>
            </w:rPr>
            <w:t xml:space="preserve">NHS Wales (2026b) </w:t>
          </w:r>
          <w:r w:rsidRPr="001F36C3">
            <w:rPr>
              <w:rFonts w:ascii="Arial" w:eastAsia="Times New Roman" w:hAnsi="Arial" w:cs="Arial"/>
              <w:i/>
              <w:iCs/>
              <w:color w:val="000000"/>
              <w:sz w:val="24"/>
            </w:rPr>
            <w:t>Secondary Care electronic Prescribing and Medicines Administration - Digital Health and Care Wales</w:t>
          </w:r>
          <w:r w:rsidRPr="001F36C3">
            <w:rPr>
              <w:rFonts w:ascii="Arial" w:eastAsia="Times New Roman" w:hAnsi="Arial" w:cs="Arial"/>
              <w:color w:val="000000"/>
              <w:sz w:val="24"/>
            </w:rPr>
            <w:t>. Available at: https://dhcw.nhs.wales/product-directory/our-digital-services/epma/ (Accessed: 13 March 2026).</w:t>
          </w:r>
        </w:p>
        <w:p w14:paraId="3CDBD986" w14:textId="77777777" w:rsidR="001F36C3" w:rsidRPr="001F36C3" w:rsidRDefault="001F36C3">
          <w:pPr>
            <w:divId w:val="1135834292"/>
            <w:rPr>
              <w:rFonts w:ascii="Arial" w:eastAsia="Times New Roman" w:hAnsi="Arial" w:cs="Arial"/>
              <w:color w:val="000000"/>
              <w:sz w:val="24"/>
            </w:rPr>
          </w:pPr>
          <w:r w:rsidRPr="001F36C3">
            <w:rPr>
              <w:rFonts w:ascii="Arial" w:eastAsia="Times New Roman" w:hAnsi="Arial" w:cs="Arial"/>
              <w:color w:val="000000"/>
              <w:sz w:val="24"/>
            </w:rPr>
            <w:t xml:space="preserve">Partanen, T.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(2023) ‘Telerehabilitation in the Finnish Outpatient Rehabilitation Setting from the Perspective of the Socio-Technical Systems Theory’, </w:t>
          </w:r>
          <w:r w:rsidRPr="001F36C3">
            <w:rPr>
              <w:rFonts w:ascii="Arial" w:eastAsia="Times New Roman" w:hAnsi="Arial" w:cs="Arial"/>
              <w:i/>
              <w:iCs/>
              <w:color w:val="000000"/>
              <w:sz w:val="24"/>
            </w:rPr>
            <w:t>International Journal of Environmental Research and Public Health 2023, Vol. 20, Page 6519</w:t>
          </w:r>
          <w:r w:rsidRPr="001F36C3">
            <w:rPr>
              <w:rFonts w:ascii="Arial" w:eastAsia="Times New Roman" w:hAnsi="Arial" w:cs="Arial"/>
              <w:color w:val="000000"/>
              <w:sz w:val="24"/>
            </w:rPr>
            <w:t>, 20(15), p. 6519. Available at: https://doi.org/10.3390/ijerph20156519.</w:t>
          </w:r>
        </w:p>
        <w:p w14:paraId="5934CDC8" w14:textId="77777777" w:rsidR="001F36C3" w:rsidRPr="001F36C3" w:rsidRDefault="001F36C3">
          <w:pPr>
            <w:divId w:val="588199115"/>
            <w:rPr>
              <w:rFonts w:ascii="Arial" w:eastAsia="Times New Roman" w:hAnsi="Arial" w:cs="Arial"/>
              <w:color w:val="000000"/>
              <w:sz w:val="24"/>
            </w:rPr>
          </w:pPr>
          <w:r w:rsidRPr="001F36C3">
            <w:rPr>
              <w:rFonts w:ascii="Arial" w:eastAsia="Times New Roman" w:hAnsi="Arial" w:cs="Arial"/>
              <w:color w:val="000000"/>
              <w:sz w:val="24"/>
            </w:rPr>
            <w:t xml:space="preserve">Relihan, E.C. and Kelly, S.M. (2025) ‘EPMA-related contributory factors to medication errors: development of a taxonomy to inform the optimisation strategy for an electronic patient record’, </w:t>
          </w:r>
          <w:r w:rsidRPr="001F36C3">
            <w:rPr>
              <w:rFonts w:ascii="Arial" w:eastAsia="Times New Roman" w:hAnsi="Arial" w:cs="Arial"/>
              <w:i/>
              <w:iCs/>
              <w:color w:val="000000"/>
              <w:sz w:val="24"/>
            </w:rPr>
            <w:t>International Journal of Medical Informatics</w:t>
          </w:r>
          <w:r w:rsidRPr="001F36C3">
            <w:rPr>
              <w:rFonts w:ascii="Arial" w:eastAsia="Times New Roman" w:hAnsi="Arial" w:cs="Arial"/>
              <w:color w:val="000000"/>
              <w:sz w:val="24"/>
            </w:rPr>
            <w:t>, 203, p. 105990. Available at: https://doi.org/10.1016/j.ijmedinf.2025.105990.</w:t>
          </w:r>
        </w:p>
        <w:p w14:paraId="59C76545" w14:textId="77777777" w:rsidR="001F36C3" w:rsidRPr="001F36C3" w:rsidRDefault="001F36C3">
          <w:pPr>
            <w:divId w:val="684598962"/>
            <w:rPr>
              <w:rFonts w:ascii="Arial" w:eastAsia="Times New Roman" w:hAnsi="Arial" w:cs="Arial"/>
              <w:color w:val="000000"/>
              <w:sz w:val="24"/>
            </w:rPr>
          </w:pPr>
          <w:r w:rsidRPr="001F36C3">
            <w:rPr>
              <w:rFonts w:ascii="Arial" w:eastAsia="Times New Roman" w:hAnsi="Arial" w:cs="Arial"/>
              <w:color w:val="000000"/>
              <w:sz w:val="24"/>
            </w:rPr>
            <w:t xml:space="preserve">Schlunegger, M.C., Zumstein-Shaha, M. and Palm, R. (2024) ‘Methodologic and Data-Analysis Triangulation in Case Studies: A Scoping Review’, </w:t>
          </w:r>
          <w:r w:rsidRPr="001F36C3">
            <w:rPr>
              <w:rFonts w:ascii="Arial" w:eastAsia="Times New Roman" w:hAnsi="Arial" w:cs="Arial"/>
              <w:i/>
              <w:iCs/>
              <w:color w:val="000000"/>
              <w:sz w:val="24"/>
            </w:rPr>
            <w:t>Western Journal of Nursing Research</w:t>
          </w:r>
          <w:r w:rsidRPr="001F36C3">
            <w:rPr>
              <w:rFonts w:ascii="Arial" w:eastAsia="Times New Roman" w:hAnsi="Arial" w:cs="Arial"/>
              <w:color w:val="000000"/>
              <w:sz w:val="24"/>
            </w:rPr>
            <w:t>, 46(8), pp. 611–622. Available at: https://doi.org/10.1177/01939459241263011.</w:t>
          </w:r>
        </w:p>
        <w:p w14:paraId="5184EC52" w14:textId="77777777" w:rsidR="001F36C3" w:rsidRPr="001F36C3" w:rsidRDefault="001F36C3">
          <w:pPr>
            <w:divId w:val="910192505"/>
            <w:rPr>
              <w:rFonts w:ascii="Arial" w:eastAsia="Times New Roman" w:hAnsi="Arial" w:cs="Arial"/>
              <w:color w:val="000000"/>
              <w:sz w:val="24"/>
            </w:rPr>
          </w:pPr>
          <w:r w:rsidRPr="001F36C3">
            <w:rPr>
              <w:rFonts w:ascii="Arial" w:eastAsia="Times New Roman" w:hAnsi="Arial" w:cs="Arial"/>
              <w:color w:val="000000"/>
              <w:sz w:val="24"/>
            </w:rPr>
            <w:t xml:space="preserve">Shahab, H.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(2021) ‘Characteristics of Ethical Leadership: Themes Identification Through Convergent Parallel Mixed Method Design From the Pakistan Context’, </w:t>
          </w:r>
          <w:r w:rsidRPr="001F36C3">
            <w:rPr>
              <w:rFonts w:ascii="Arial" w:eastAsia="Times New Roman" w:hAnsi="Arial" w:cs="Arial"/>
              <w:i/>
              <w:iCs/>
              <w:color w:val="000000"/>
              <w:sz w:val="24"/>
            </w:rPr>
            <w:t>Frontiers in Psychology</w:t>
          </w:r>
          <w:r w:rsidRPr="001F36C3">
            <w:rPr>
              <w:rFonts w:ascii="Arial" w:eastAsia="Times New Roman" w:hAnsi="Arial" w:cs="Arial"/>
              <w:color w:val="000000"/>
              <w:sz w:val="24"/>
            </w:rPr>
            <w:t>, 12, p. 787796. Available at: https://doi.org/10.3389/fpsyg.2021.787796.</w:t>
          </w:r>
        </w:p>
        <w:p w14:paraId="736AE0F9" w14:textId="77777777" w:rsidR="001F36C3" w:rsidRPr="001F36C3" w:rsidRDefault="001F36C3">
          <w:pPr>
            <w:divId w:val="939139813"/>
            <w:rPr>
              <w:rFonts w:ascii="Arial" w:eastAsia="Times New Roman" w:hAnsi="Arial" w:cs="Arial"/>
              <w:color w:val="000000"/>
              <w:sz w:val="24"/>
            </w:rPr>
          </w:pPr>
          <w:r w:rsidRPr="001F36C3">
            <w:rPr>
              <w:rFonts w:ascii="Arial" w:eastAsia="Times New Roman" w:hAnsi="Arial" w:cs="Arial"/>
              <w:color w:val="000000"/>
              <w:sz w:val="24"/>
            </w:rPr>
            <w:t xml:space="preserve">Sheikh, A.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(2022) ‘Electronic prescribing systems in hospitals to improve medication safety: a multimethods research programme’, </w:t>
          </w:r>
          <w:r w:rsidRPr="001F36C3">
            <w:rPr>
              <w:rFonts w:ascii="Arial" w:eastAsia="Times New Roman" w:hAnsi="Arial" w:cs="Arial"/>
              <w:i/>
              <w:iCs/>
              <w:color w:val="000000"/>
              <w:sz w:val="24"/>
            </w:rPr>
            <w:t>Programme Grants for Applied Research</w:t>
          </w:r>
          <w:r w:rsidRPr="001F36C3">
            <w:rPr>
              <w:rFonts w:ascii="Arial" w:eastAsia="Times New Roman" w:hAnsi="Arial" w:cs="Arial"/>
              <w:color w:val="000000"/>
              <w:sz w:val="24"/>
            </w:rPr>
            <w:t>, 10(7), pp. 1–164. Available at: https://doi.org/10.3310/KSRS2009.</w:t>
          </w:r>
        </w:p>
        <w:p w14:paraId="6645B2D5" w14:textId="77777777" w:rsidR="001F36C3" w:rsidRPr="001F36C3" w:rsidRDefault="001F36C3">
          <w:pPr>
            <w:divId w:val="1106730748"/>
            <w:rPr>
              <w:rFonts w:ascii="Arial" w:eastAsia="Times New Roman" w:hAnsi="Arial" w:cs="Arial"/>
              <w:color w:val="000000"/>
              <w:sz w:val="24"/>
            </w:rPr>
          </w:pPr>
          <w:proofErr w:type="spellStart"/>
          <w:r w:rsidRPr="001F36C3">
            <w:rPr>
              <w:rFonts w:ascii="Arial" w:eastAsia="Times New Roman" w:hAnsi="Arial" w:cs="Arial"/>
              <w:color w:val="000000"/>
              <w:sz w:val="24"/>
            </w:rPr>
            <w:lastRenderedPageBreak/>
            <w:t>Thallapureddy</w:t>
          </w:r>
          <w:proofErr w:type="spellEnd"/>
          <w:r w:rsidRPr="001F36C3">
            <w:rPr>
              <w:rFonts w:ascii="Arial" w:eastAsia="Times New Roman" w:hAnsi="Arial" w:cs="Arial"/>
              <w:color w:val="000000"/>
              <w:sz w:val="24"/>
            </w:rPr>
            <w:t xml:space="preserve">, S.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(2024) ‘Effective information collection in incident investigations: A systematic review and narrative synthesis’, </w:t>
          </w:r>
          <w:r w:rsidRPr="001F36C3">
            <w:rPr>
              <w:rFonts w:ascii="Arial" w:eastAsia="Times New Roman" w:hAnsi="Arial" w:cs="Arial"/>
              <w:i/>
              <w:iCs/>
              <w:color w:val="000000"/>
              <w:sz w:val="24"/>
            </w:rPr>
            <w:t>Safety Science</w:t>
          </w:r>
          <w:r w:rsidRPr="001F36C3">
            <w:rPr>
              <w:rFonts w:ascii="Arial" w:eastAsia="Times New Roman" w:hAnsi="Arial" w:cs="Arial"/>
              <w:color w:val="000000"/>
              <w:sz w:val="24"/>
            </w:rPr>
            <w:t>, 171(1), p. 106404. Available at: https://doi.org/10.1016/j.ssci.2023.106404.</w:t>
          </w:r>
        </w:p>
        <w:p w14:paraId="1AEA7152" w14:textId="77777777" w:rsidR="001F36C3" w:rsidRPr="001F36C3" w:rsidRDefault="001F36C3">
          <w:pPr>
            <w:divId w:val="857693073"/>
            <w:rPr>
              <w:rFonts w:ascii="Arial" w:eastAsia="Times New Roman" w:hAnsi="Arial" w:cs="Arial"/>
              <w:color w:val="000000"/>
              <w:sz w:val="24"/>
            </w:rPr>
          </w:pPr>
          <w:r w:rsidRPr="001F36C3">
            <w:rPr>
              <w:rFonts w:ascii="Arial" w:eastAsia="Times New Roman" w:hAnsi="Arial" w:cs="Arial"/>
              <w:color w:val="000000"/>
              <w:sz w:val="24"/>
            </w:rPr>
            <w:t xml:space="preserve">UK Parliament (2018) </w:t>
          </w:r>
          <w:r w:rsidRPr="001F36C3">
            <w:rPr>
              <w:rFonts w:ascii="Arial" w:eastAsia="Times New Roman" w:hAnsi="Arial" w:cs="Arial"/>
              <w:i/>
              <w:iCs/>
              <w:color w:val="000000"/>
              <w:sz w:val="24"/>
            </w:rPr>
            <w:t>Data Protection Act 2018</w:t>
          </w:r>
          <w:r w:rsidRPr="001F36C3">
            <w:rPr>
              <w:rFonts w:ascii="Arial" w:eastAsia="Times New Roman" w:hAnsi="Arial" w:cs="Arial"/>
              <w:color w:val="000000"/>
              <w:sz w:val="24"/>
            </w:rPr>
            <w:t>. Available at: https://www.legislation.gov.uk/ukpga/2018/12/contents (Accessed: 1 April 2026).</w:t>
          </w:r>
        </w:p>
        <w:p w14:paraId="2F0A0565" w14:textId="77777777" w:rsidR="001F36C3" w:rsidRPr="001F36C3" w:rsidRDefault="001F36C3">
          <w:pPr>
            <w:divId w:val="1754929947"/>
            <w:rPr>
              <w:rFonts w:ascii="Arial" w:eastAsia="Times New Roman" w:hAnsi="Arial" w:cs="Arial"/>
              <w:color w:val="000000"/>
              <w:sz w:val="24"/>
            </w:rPr>
          </w:pPr>
          <w:r w:rsidRPr="001F36C3">
            <w:rPr>
              <w:rFonts w:ascii="Arial" w:eastAsia="Times New Roman" w:hAnsi="Arial" w:cs="Arial"/>
              <w:color w:val="000000"/>
              <w:sz w:val="24"/>
            </w:rPr>
            <w:t xml:space="preserve">Wells, G.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(2024) ‘Exploratory interviews with Australian clinical research staff on how they communicate with participants’, </w:t>
          </w:r>
          <w:r w:rsidRPr="001F36C3">
            <w:rPr>
              <w:rFonts w:ascii="Arial" w:eastAsia="Times New Roman" w:hAnsi="Arial" w:cs="Arial"/>
              <w:i/>
              <w:iCs/>
              <w:color w:val="000000"/>
              <w:sz w:val="24"/>
            </w:rPr>
            <w:t>BMC Medical Research Methodology 2024 24:1</w:t>
          </w:r>
          <w:r w:rsidRPr="001F36C3">
            <w:rPr>
              <w:rFonts w:ascii="Arial" w:eastAsia="Times New Roman" w:hAnsi="Arial" w:cs="Arial"/>
              <w:color w:val="000000"/>
              <w:sz w:val="24"/>
            </w:rPr>
            <w:t>, 24(1), pp. 319-. Available at: https://doi.org/10.1186/s12874-024-02417-w.</w:t>
          </w:r>
        </w:p>
        <w:p w14:paraId="2E7DCCC8" w14:textId="77777777" w:rsidR="001F36C3" w:rsidRPr="001F36C3" w:rsidRDefault="001F36C3">
          <w:pPr>
            <w:divId w:val="643200981"/>
            <w:rPr>
              <w:rFonts w:ascii="Arial" w:eastAsia="Times New Roman" w:hAnsi="Arial" w:cs="Arial"/>
              <w:color w:val="000000"/>
              <w:sz w:val="24"/>
            </w:rPr>
          </w:pPr>
          <w:r w:rsidRPr="001F36C3">
            <w:rPr>
              <w:rFonts w:ascii="Arial" w:eastAsia="Times New Roman" w:hAnsi="Arial" w:cs="Arial"/>
              <w:color w:val="000000"/>
              <w:sz w:val="24"/>
            </w:rPr>
            <w:t xml:space="preserve">Williams, J. </w:t>
          </w:r>
          <w:r w:rsidRPr="001F36C3">
            <w:rPr>
              <w:rFonts w:ascii="Arial" w:eastAsia="Times New Roman" w:hAnsi="Arial" w:cs="Arial"/>
              <w:i/>
              <w:iCs/>
              <w:color w:val="000000"/>
              <w:sz w:val="24"/>
            </w:rPr>
            <w:t>et al.</w:t>
          </w:r>
          <w:r w:rsidRPr="001F36C3">
            <w:rPr>
              <w:rFonts w:ascii="Arial" w:eastAsia="Times New Roman" w:hAnsi="Arial" w:cs="Arial"/>
              <w:color w:val="000000"/>
              <w:sz w:val="24"/>
            </w:rPr>
            <w:t xml:space="preserve"> (2022) ‘Optimizing Hospital Electronic Prescribing Systems: A Systematic Scoping Review’, </w:t>
          </w:r>
          <w:r w:rsidRPr="001F36C3">
            <w:rPr>
              <w:rFonts w:ascii="Arial" w:eastAsia="Times New Roman" w:hAnsi="Arial" w:cs="Arial"/>
              <w:i/>
              <w:iCs/>
              <w:color w:val="000000"/>
              <w:sz w:val="24"/>
            </w:rPr>
            <w:t>Journal of Patient Safety</w:t>
          </w:r>
          <w:r w:rsidRPr="001F36C3">
            <w:rPr>
              <w:rFonts w:ascii="Arial" w:eastAsia="Times New Roman" w:hAnsi="Arial" w:cs="Arial"/>
              <w:color w:val="000000"/>
              <w:sz w:val="24"/>
            </w:rPr>
            <w:t>, 18(2), pp. E547–E562. Available at: https://doi.org/10.1097/PTS.0000000000000867.</w:t>
          </w:r>
        </w:p>
        <w:p w14:paraId="2B25ED5F" w14:textId="77777777" w:rsidR="001F36C3" w:rsidRPr="001F36C3" w:rsidRDefault="001F36C3">
          <w:pPr>
            <w:divId w:val="1302661798"/>
            <w:rPr>
              <w:rFonts w:ascii="Arial" w:eastAsia="Times New Roman" w:hAnsi="Arial" w:cs="Arial"/>
              <w:color w:val="000000"/>
              <w:sz w:val="24"/>
            </w:rPr>
          </w:pPr>
          <w:r w:rsidRPr="001F36C3">
            <w:rPr>
              <w:rFonts w:ascii="Arial" w:eastAsia="Times New Roman" w:hAnsi="Arial" w:cs="Arial"/>
              <w:color w:val="000000"/>
              <w:sz w:val="24"/>
            </w:rPr>
            <w:t xml:space="preserve">Woosley, R.L. (2022) ‘Assisted prescribing: Clinical decision support with </w:t>
          </w:r>
          <w:proofErr w:type="spellStart"/>
          <w:r w:rsidRPr="001F36C3">
            <w:rPr>
              <w:rFonts w:ascii="Arial" w:eastAsia="Times New Roman" w:hAnsi="Arial" w:cs="Arial"/>
              <w:color w:val="000000"/>
              <w:sz w:val="24"/>
            </w:rPr>
            <w:t>MedSafety</w:t>
          </w:r>
          <w:proofErr w:type="spellEnd"/>
          <w:r w:rsidRPr="001F36C3">
            <w:rPr>
              <w:rFonts w:ascii="Arial" w:eastAsia="Times New Roman" w:hAnsi="Arial" w:cs="Arial"/>
              <w:color w:val="000000"/>
              <w:sz w:val="24"/>
            </w:rPr>
            <w:t xml:space="preserve"> Scan now available’, </w:t>
          </w:r>
          <w:r w:rsidRPr="001F36C3">
            <w:rPr>
              <w:rFonts w:ascii="Arial" w:eastAsia="Times New Roman" w:hAnsi="Arial" w:cs="Arial"/>
              <w:i/>
              <w:iCs/>
              <w:color w:val="000000"/>
              <w:sz w:val="24"/>
            </w:rPr>
            <w:t>Trends in Cardiovascular Medicine</w:t>
          </w:r>
          <w:r w:rsidRPr="001F36C3">
            <w:rPr>
              <w:rFonts w:ascii="Arial" w:eastAsia="Times New Roman" w:hAnsi="Arial" w:cs="Arial"/>
              <w:color w:val="000000"/>
              <w:sz w:val="24"/>
            </w:rPr>
            <w:t>, 32(1), pp. 44–49. Available at: https://doi.org/10.1016/J.TCM.2020.11.002.</w:t>
          </w:r>
        </w:p>
        <w:p w14:paraId="3A96BFC1" w14:textId="691031BF" w:rsidR="00743A54" w:rsidRPr="00C525E1" w:rsidRDefault="001F36C3">
          <w:pPr>
            <w:rPr>
              <w:rFonts w:ascii="Arial" w:hAnsi="Arial" w:cs="Arial"/>
              <w:sz w:val="24"/>
              <w:szCs w:val="24"/>
            </w:rPr>
          </w:pPr>
          <w:r w:rsidRPr="001F36C3">
            <w:rPr>
              <w:rFonts w:ascii="Arial" w:eastAsia="Times New Roman" w:hAnsi="Arial" w:cs="Arial"/>
              <w:color w:val="000000"/>
              <w:sz w:val="24"/>
            </w:rPr>
            <w:t> </w:t>
          </w:r>
        </w:p>
      </w:sdtContent>
    </w:sdt>
    <w:sectPr w:rsidR="00743A54" w:rsidRPr="00C525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C0777"/>
    <w:multiLevelType w:val="hybridMultilevel"/>
    <w:tmpl w:val="F3709292"/>
    <w:lvl w:ilvl="0" w:tplc="53FC77E6">
      <w:start w:val="1"/>
      <w:numFmt w:val="decimal"/>
      <w:lvlText w:val="%1."/>
      <w:lvlJc w:val="left"/>
      <w:pPr>
        <w:ind w:left="720" w:hanging="360"/>
      </w:pPr>
      <w:rPr>
        <w:rFonts w:ascii="Arial" w:eastAsiaTheme="minorHAnsi" w:hAnsi="Arial" w:cs="Arial"/>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2B50EA"/>
    <w:multiLevelType w:val="hybridMultilevel"/>
    <w:tmpl w:val="F3709292"/>
    <w:lvl w:ilvl="0" w:tplc="FFFFFFFF">
      <w:start w:val="1"/>
      <w:numFmt w:val="decimal"/>
      <w:lvlText w:val="%1."/>
      <w:lvlJc w:val="left"/>
      <w:pPr>
        <w:ind w:left="720" w:hanging="360"/>
      </w:pPr>
      <w:rPr>
        <w:rFonts w:ascii="Arial" w:eastAsiaTheme="minorHAnsi" w:hAnsi="Arial" w:cs="Arial"/>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33251559">
    <w:abstractNumId w:val="0"/>
  </w:num>
  <w:num w:numId="2" w16cid:durableId="1725526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1B2"/>
    <w:rsid w:val="00000870"/>
    <w:rsid w:val="00003EC5"/>
    <w:rsid w:val="00003FB8"/>
    <w:rsid w:val="00005689"/>
    <w:rsid w:val="00011FF6"/>
    <w:rsid w:val="00012CC1"/>
    <w:rsid w:val="000153C3"/>
    <w:rsid w:val="00016CC9"/>
    <w:rsid w:val="0001760B"/>
    <w:rsid w:val="00020642"/>
    <w:rsid w:val="00021490"/>
    <w:rsid w:val="000219EC"/>
    <w:rsid w:val="0002688D"/>
    <w:rsid w:val="000275CE"/>
    <w:rsid w:val="000302AE"/>
    <w:rsid w:val="00030F87"/>
    <w:rsid w:val="00032014"/>
    <w:rsid w:val="000336F7"/>
    <w:rsid w:val="000372A6"/>
    <w:rsid w:val="00037664"/>
    <w:rsid w:val="00040E50"/>
    <w:rsid w:val="0004755D"/>
    <w:rsid w:val="00050381"/>
    <w:rsid w:val="00051A53"/>
    <w:rsid w:val="0005298B"/>
    <w:rsid w:val="00054DDF"/>
    <w:rsid w:val="000626B5"/>
    <w:rsid w:val="000628FB"/>
    <w:rsid w:val="00062BA9"/>
    <w:rsid w:val="00062F5A"/>
    <w:rsid w:val="000636CE"/>
    <w:rsid w:val="000641A7"/>
    <w:rsid w:val="0006538C"/>
    <w:rsid w:val="00065764"/>
    <w:rsid w:val="000657AD"/>
    <w:rsid w:val="00065A5C"/>
    <w:rsid w:val="00066D60"/>
    <w:rsid w:val="000707F7"/>
    <w:rsid w:val="00072754"/>
    <w:rsid w:val="00074779"/>
    <w:rsid w:val="00074E4A"/>
    <w:rsid w:val="00075B6A"/>
    <w:rsid w:val="00080A49"/>
    <w:rsid w:val="00083586"/>
    <w:rsid w:val="0008370D"/>
    <w:rsid w:val="00084812"/>
    <w:rsid w:val="00084F59"/>
    <w:rsid w:val="00086E40"/>
    <w:rsid w:val="00093C12"/>
    <w:rsid w:val="000956E1"/>
    <w:rsid w:val="000961B2"/>
    <w:rsid w:val="000A0D33"/>
    <w:rsid w:val="000A3114"/>
    <w:rsid w:val="000A3820"/>
    <w:rsid w:val="000A3916"/>
    <w:rsid w:val="000A502C"/>
    <w:rsid w:val="000A551B"/>
    <w:rsid w:val="000A5B01"/>
    <w:rsid w:val="000A66AD"/>
    <w:rsid w:val="000A750E"/>
    <w:rsid w:val="000A7818"/>
    <w:rsid w:val="000B6601"/>
    <w:rsid w:val="000C0FF5"/>
    <w:rsid w:val="000C11AB"/>
    <w:rsid w:val="000C2265"/>
    <w:rsid w:val="000C44C9"/>
    <w:rsid w:val="000C4940"/>
    <w:rsid w:val="000C57CB"/>
    <w:rsid w:val="000C5D9E"/>
    <w:rsid w:val="000C6855"/>
    <w:rsid w:val="000D0BF0"/>
    <w:rsid w:val="000D1BB6"/>
    <w:rsid w:val="000D495D"/>
    <w:rsid w:val="000D5562"/>
    <w:rsid w:val="000D5D7B"/>
    <w:rsid w:val="000D7CAE"/>
    <w:rsid w:val="000E06F0"/>
    <w:rsid w:val="000E6FC7"/>
    <w:rsid w:val="000E77BA"/>
    <w:rsid w:val="000E788E"/>
    <w:rsid w:val="000F04F7"/>
    <w:rsid w:val="000F2B27"/>
    <w:rsid w:val="000F332C"/>
    <w:rsid w:val="001029BA"/>
    <w:rsid w:val="00102E7D"/>
    <w:rsid w:val="00106D23"/>
    <w:rsid w:val="0010780E"/>
    <w:rsid w:val="0011000A"/>
    <w:rsid w:val="00113D33"/>
    <w:rsid w:val="00115ED0"/>
    <w:rsid w:val="001176F2"/>
    <w:rsid w:val="00120D0D"/>
    <w:rsid w:val="001214D1"/>
    <w:rsid w:val="00123DFB"/>
    <w:rsid w:val="00124104"/>
    <w:rsid w:val="001253CB"/>
    <w:rsid w:val="00125E30"/>
    <w:rsid w:val="00130465"/>
    <w:rsid w:val="001317AC"/>
    <w:rsid w:val="001327F3"/>
    <w:rsid w:val="001339E4"/>
    <w:rsid w:val="001354BE"/>
    <w:rsid w:val="0013647D"/>
    <w:rsid w:val="00143C0E"/>
    <w:rsid w:val="00144FD3"/>
    <w:rsid w:val="00146829"/>
    <w:rsid w:val="001468B1"/>
    <w:rsid w:val="001506F0"/>
    <w:rsid w:val="00150C65"/>
    <w:rsid w:val="0015444F"/>
    <w:rsid w:val="00156CED"/>
    <w:rsid w:val="00160469"/>
    <w:rsid w:val="00160706"/>
    <w:rsid w:val="00160AFC"/>
    <w:rsid w:val="001611BF"/>
    <w:rsid w:val="0016565F"/>
    <w:rsid w:val="00166D99"/>
    <w:rsid w:val="001705A2"/>
    <w:rsid w:val="00171674"/>
    <w:rsid w:val="00172726"/>
    <w:rsid w:val="00173C01"/>
    <w:rsid w:val="00175C22"/>
    <w:rsid w:val="001768F9"/>
    <w:rsid w:val="00182A8B"/>
    <w:rsid w:val="00182D27"/>
    <w:rsid w:val="001844DF"/>
    <w:rsid w:val="001845DA"/>
    <w:rsid w:val="0018492E"/>
    <w:rsid w:val="00186B11"/>
    <w:rsid w:val="00191F19"/>
    <w:rsid w:val="00192501"/>
    <w:rsid w:val="00192810"/>
    <w:rsid w:val="00192C73"/>
    <w:rsid w:val="00193198"/>
    <w:rsid w:val="00193C5A"/>
    <w:rsid w:val="00194FB7"/>
    <w:rsid w:val="001979F4"/>
    <w:rsid w:val="001A0E94"/>
    <w:rsid w:val="001A1805"/>
    <w:rsid w:val="001A1DA7"/>
    <w:rsid w:val="001A378C"/>
    <w:rsid w:val="001A5B02"/>
    <w:rsid w:val="001A651E"/>
    <w:rsid w:val="001A6637"/>
    <w:rsid w:val="001A72E8"/>
    <w:rsid w:val="001A7A02"/>
    <w:rsid w:val="001A7AB6"/>
    <w:rsid w:val="001A7FD5"/>
    <w:rsid w:val="001B061B"/>
    <w:rsid w:val="001B22FA"/>
    <w:rsid w:val="001B2F1C"/>
    <w:rsid w:val="001B58D5"/>
    <w:rsid w:val="001C02E8"/>
    <w:rsid w:val="001C0A6A"/>
    <w:rsid w:val="001C4B8D"/>
    <w:rsid w:val="001C7727"/>
    <w:rsid w:val="001C7A49"/>
    <w:rsid w:val="001C7B9C"/>
    <w:rsid w:val="001D4609"/>
    <w:rsid w:val="001D7637"/>
    <w:rsid w:val="001E04AA"/>
    <w:rsid w:val="001E3330"/>
    <w:rsid w:val="001E3B57"/>
    <w:rsid w:val="001E474E"/>
    <w:rsid w:val="001E532E"/>
    <w:rsid w:val="001E552C"/>
    <w:rsid w:val="001E7504"/>
    <w:rsid w:val="001F32D1"/>
    <w:rsid w:val="001F33A8"/>
    <w:rsid w:val="001F36C3"/>
    <w:rsid w:val="001F3F32"/>
    <w:rsid w:val="001F4C53"/>
    <w:rsid w:val="001F50CA"/>
    <w:rsid w:val="001F71D4"/>
    <w:rsid w:val="001F732F"/>
    <w:rsid w:val="001F76DD"/>
    <w:rsid w:val="00200310"/>
    <w:rsid w:val="002005FD"/>
    <w:rsid w:val="0020664B"/>
    <w:rsid w:val="002104BA"/>
    <w:rsid w:val="00210E78"/>
    <w:rsid w:val="0021276B"/>
    <w:rsid w:val="00213720"/>
    <w:rsid w:val="002141B3"/>
    <w:rsid w:val="00214E7C"/>
    <w:rsid w:val="002152BD"/>
    <w:rsid w:val="00215CBC"/>
    <w:rsid w:val="002170F1"/>
    <w:rsid w:val="002213C1"/>
    <w:rsid w:val="00221DD3"/>
    <w:rsid w:val="00227427"/>
    <w:rsid w:val="00227610"/>
    <w:rsid w:val="00230A18"/>
    <w:rsid w:val="002317CD"/>
    <w:rsid w:val="002319E7"/>
    <w:rsid w:val="00231A64"/>
    <w:rsid w:val="0023230C"/>
    <w:rsid w:val="0023501E"/>
    <w:rsid w:val="00235137"/>
    <w:rsid w:val="002369DF"/>
    <w:rsid w:val="00240898"/>
    <w:rsid w:val="00241353"/>
    <w:rsid w:val="00242F06"/>
    <w:rsid w:val="00244DF1"/>
    <w:rsid w:val="00245EB3"/>
    <w:rsid w:val="00246206"/>
    <w:rsid w:val="00246927"/>
    <w:rsid w:val="00246E3C"/>
    <w:rsid w:val="002500F6"/>
    <w:rsid w:val="00250BF2"/>
    <w:rsid w:val="00250F06"/>
    <w:rsid w:val="00251346"/>
    <w:rsid w:val="00251C37"/>
    <w:rsid w:val="002531E0"/>
    <w:rsid w:val="00253B90"/>
    <w:rsid w:val="002561EA"/>
    <w:rsid w:val="00256259"/>
    <w:rsid w:val="00256392"/>
    <w:rsid w:val="00256FEA"/>
    <w:rsid w:val="00260836"/>
    <w:rsid w:val="002623FA"/>
    <w:rsid w:val="0026684E"/>
    <w:rsid w:val="00266E92"/>
    <w:rsid w:val="00267072"/>
    <w:rsid w:val="00267BAD"/>
    <w:rsid w:val="00267DEF"/>
    <w:rsid w:val="00271624"/>
    <w:rsid w:val="002754EC"/>
    <w:rsid w:val="00275AD3"/>
    <w:rsid w:val="00280E6A"/>
    <w:rsid w:val="0028141A"/>
    <w:rsid w:val="00282D5D"/>
    <w:rsid w:val="00283569"/>
    <w:rsid w:val="00283642"/>
    <w:rsid w:val="0029014D"/>
    <w:rsid w:val="00290B14"/>
    <w:rsid w:val="00292B4B"/>
    <w:rsid w:val="00293696"/>
    <w:rsid w:val="00293FB6"/>
    <w:rsid w:val="002951DA"/>
    <w:rsid w:val="00295336"/>
    <w:rsid w:val="002A051A"/>
    <w:rsid w:val="002A34D5"/>
    <w:rsid w:val="002A66BD"/>
    <w:rsid w:val="002A6C7F"/>
    <w:rsid w:val="002A7000"/>
    <w:rsid w:val="002A7C86"/>
    <w:rsid w:val="002B019B"/>
    <w:rsid w:val="002B2BF4"/>
    <w:rsid w:val="002B6D8D"/>
    <w:rsid w:val="002B7EFA"/>
    <w:rsid w:val="002C05CF"/>
    <w:rsid w:val="002C2102"/>
    <w:rsid w:val="002C41FB"/>
    <w:rsid w:val="002C73B4"/>
    <w:rsid w:val="002C7BD9"/>
    <w:rsid w:val="002D1C78"/>
    <w:rsid w:val="002D2DB4"/>
    <w:rsid w:val="002D2DC5"/>
    <w:rsid w:val="002D3780"/>
    <w:rsid w:val="002D3CCC"/>
    <w:rsid w:val="002D3F2C"/>
    <w:rsid w:val="002D54FA"/>
    <w:rsid w:val="002D6366"/>
    <w:rsid w:val="002D7140"/>
    <w:rsid w:val="002D71DA"/>
    <w:rsid w:val="002D7E6E"/>
    <w:rsid w:val="002D7EE7"/>
    <w:rsid w:val="002E1E38"/>
    <w:rsid w:val="002E212C"/>
    <w:rsid w:val="002E4E8D"/>
    <w:rsid w:val="002E5224"/>
    <w:rsid w:val="002E6765"/>
    <w:rsid w:val="002E6BF6"/>
    <w:rsid w:val="002F00B0"/>
    <w:rsid w:val="002F0BB9"/>
    <w:rsid w:val="002F0CD6"/>
    <w:rsid w:val="002F1C7E"/>
    <w:rsid w:val="002F232B"/>
    <w:rsid w:val="002F2C98"/>
    <w:rsid w:val="002F6B33"/>
    <w:rsid w:val="002F76FA"/>
    <w:rsid w:val="003006A9"/>
    <w:rsid w:val="00301095"/>
    <w:rsid w:val="00301B77"/>
    <w:rsid w:val="00301D0C"/>
    <w:rsid w:val="00304732"/>
    <w:rsid w:val="00311DAF"/>
    <w:rsid w:val="0031233F"/>
    <w:rsid w:val="00313761"/>
    <w:rsid w:val="0031406B"/>
    <w:rsid w:val="0031491A"/>
    <w:rsid w:val="00315B1B"/>
    <w:rsid w:val="00315BA7"/>
    <w:rsid w:val="003211AE"/>
    <w:rsid w:val="00323E2F"/>
    <w:rsid w:val="0032448A"/>
    <w:rsid w:val="003260D1"/>
    <w:rsid w:val="0032620C"/>
    <w:rsid w:val="00326E36"/>
    <w:rsid w:val="00332443"/>
    <w:rsid w:val="00332824"/>
    <w:rsid w:val="00332DBE"/>
    <w:rsid w:val="00334A65"/>
    <w:rsid w:val="003369C9"/>
    <w:rsid w:val="00336C7E"/>
    <w:rsid w:val="003372FC"/>
    <w:rsid w:val="00337E54"/>
    <w:rsid w:val="0034012D"/>
    <w:rsid w:val="00346385"/>
    <w:rsid w:val="00346984"/>
    <w:rsid w:val="00346E88"/>
    <w:rsid w:val="0034761D"/>
    <w:rsid w:val="00350652"/>
    <w:rsid w:val="0035200B"/>
    <w:rsid w:val="00352E05"/>
    <w:rsid w:val="00354502"/>
    <w:rsid w:val="00360851"/>
    <w:rsid w:val="003608F8"/>
    <w:rsid w:val="00361213"/>
    <w:rsid w:val="003620C5"/>
    <w:rsid w:val="00362BA1"/>
    <w:rsid w:val="0036494D"/>
    <w:rsid w:val="00364C30"/>
    <w:rsid w:val="00366790"/>
    <w:rsid w:val="003679A0"/>
    <w:rsid w:val="0037098F"/>
    <w:rsid w:val="00371C58"/>
    <w:rsid w:val="0037222D"/>
    <w:rsid w:val="00376343"/>
    <w:rsid w:val="0038075E"/>
    <w:rsid w:val="00384DA4"/>
    <w:rsid w:val="00384F19"/>
    <w:rsid w:val="00387C80"/>
    <w:rsid w:val="0039406A"/>
    <w:rsid w:val="003A2668"/>
    <w:rsid w:val="003A3179"/>
    <w:rsid w:val="003A49C0"/>
    <w:rsid w:val="003A4D6C"/>
    <w:rsid w:val="003A62C2"/>
    <w:rsid w:val="003A70A9"/>
    <w:rsid w:val="003B1B0B"/>
    <w:rsid w:val="003B23BF"/>
    <w:rsid w:val="003B25AC"/>
    <w:rsid w:val="003B4F27"/>
    <w:rsid w:val="003B59DB"/>
    <w:rsid w:val="003B7523"/>
    <w:rsid w:val="003B7803"/>
    <w:rsid w:val="003B7B33"/>
    <w:rsid w:val="003C0488"/>
    <w:rsid w:val="003C352B"/>
    <w:rsid w:val="003C3D25"/>
    <w:rsid w:val="003C5918"/>
    <w:rsid w:val="003C5F30"/>
    <w:rsid w:val="003C6ABE"/>
    <w:rsid w:val="003C78A9"/>
    <w:rsid w:val="003D1268"/>
    <w:rsid w:val="003D25E4"/>
    <w:rsid w:val="003D6528"/>
    <w:rsid w:val="003D65F1"/>
    <w:rsid w:val="003D79F0"/>
    <w:rsid w:val="003E3C22"/>
    <w:rsid w:val="003E3D29"/>
    <w:rsid w:val="003E51EC"/>
    <w:rsid w:val="003E5422"/>
    <w:rsid w:val="003E5750"/>
    <w:rsid w:val="003E688B"/>
    <w:rsid w:val="003F0492"/>
    <w:rsid w:val="003F0BCB"/>
    <w:rsid w:val="003F18C9"/>
    <w:rsid w:val="003F1B71"/>
    <w:rsid w:val="003F3291"/>
    <w:rsid w:val="003F4114"/>
    <w:rsid w:val="003F43FB"/>
    <w:rsid w:val="003F51D5"/>
    <w:rsid w:val="003F52DF"/>
    <w:rsid w:val="003F58A5"/>
    <w:rsid w:val="00400630"/>
    <w:rsid w:val="00400D49"/>
    <w:rsid w:val="00400FBE"/>
    <w:rsid w:val="004016C3"/>
    <w:rsid w:val="00402AE8"/>
    <w:rsid w:val="00402B0A"/>
    <w:rsid w:val="004031C3"/>
    <w:rsid w:val="00404C2A"/>
    <w:rsid w:val="00405108"/>
    <w:rsid w:val="00407FDE"/>
    <w:rsid w:val="004105DB"/>
    <w:rsid w:val="004115C4"/>
    <w:rsid w:val="00411C04"/>
    <w:rsid w:val="004154FD"/>
    <w:rsid w:val="0041636A"/>
    <w:rsid w:val="00416A9A"/>
    <w:rsid w:val="00420527"/>
    <w:rsid w:val="004217D6"/>
    <w:rsid w:val="004224C5"/>
    <w:rsid w:val="004227B8"/>
    <w:rsid w:val="004253CF"/>
    <w:rsid w:val="00426296"/>
    <w:rsid w:val="004302AC"/>
    <w:rsid w:val="00432173"/>
    <w:rsid w:val="004323CF"/>
    <w:rsid w:val="00432A06"/>
    <w:rsid w:val="004372AE"/>
    <w:rsid w:val="00440941"/>
    <w:rsid w:val="00441407"/>
    <w:rsid w:val="004418FD"/>
    <w:rsid w:val="00443BDF"/>
    <w:rsid w:val="00445CA2"/>
    <w:rsid w:val="0045308D"/>
    <w:rsid w:val="0045338B"/>
    <w:rsid w:val="00453C61"/>
    <w:rsid w:val="004545B4"/>
    <w:rsid w:val="004556CD"/>
    <w:rsid w:val="0045734C"/>
    <w:rsid w:val="004609FE"/>
    <w:rsid w:val="004619FE"/>
    <w:rsid w:val="0046445B"/>
    <w:rsid w:val="0046675F"/>
    <w:rsid w:val="0047099C"/>
    <w:rsid w:val="00471DB2"/>
    <w:rsid w:val="00473B5C"/>
    <w:rsid w:val="004749DD"/>
    <w:rsid w:val="00475ECA"/>
    <w:rsid w:val="004762BD"/>
    <w:rsid w:val="00483462"/>
    <w:rsid w:val="0048397B"/>
    <w:rsid w:val="00483B57"/>
    <w:rsid w:val="00483E33"/>
    <w:rsid w:val="00487310"/>
    <w:rsid w:val="00487401"/>
    <w:rsid w:val="00487775"/>
    <w:rsid w:val="004903D8"/>
    <w:rsid w:val="00490B07"/>
    <w:rsid w:val="00490C98"/>
    <w:rsid w:val="00490EFB"/>
    <w:rsid w:val="004922EE"/>
    <w:rsid w:val="004944B7"/>
    <w:rsid w:val="00495E19"/>
    <w:rsid w:val="00495E66"/>
    <w:rsid w:val="00495F31"/>
    <w:rsid w:val="00496102"/>
    <w:rsid w:val="004963CE"/>
    <w:rsid w:val="00497F8E"/>
    <w:rsid w:val="004A0249"/>
    <w:rsid w:val="004A25FD"/>
    <w:rsid w:val="004A4CDC"/>
    <w:rsid w:val="004A5904"/>
    <w:rsid w:val="004B40CB"/>
    <w:rsid w:val="004B431B"/>
    <w:rsid w:val="004B4573"/>
    <w:rsid w:val="004B6846"/>
    <w:rsid w:val="004B7D9F"/>
    <w:rsid w:val="004C020D"/>
    <w:rsid w:val="004C2E21"/>
    <w:rsid w:val="004C4636"/>
    <w:rsid w:val="004C58F2"/>
    <w:rsid w:val="004C5CEA"/>
    <w:rsid w:val="004C6E90"/>
    <w:rsid w:val="004C7A6A"/>
    <w:rsid w:val="004C7FE6"/>
    <w:rsid w:val="004D1D30"/>
    <w:rsid w:val="004D3A66"/>
    <w:rsid w:val="004D4CB8"/>
    <w:rsid w:val="004D6EAD"/>
    <w:rsid w:val="004E165D"/>
    <w:rsid w:val="004E1BF4"/>
    <w:rsid w:val="004E2F09"/>
    <w:rsid w:val="004E55D1"/>
    <w:rsid w:val="004E5850"/>
    <w:rsid w:val="004E6843"/>
    <w:rsid w:val="004E740E"/>
    <w:rsid w:val="004F1B54"/>
    <w:rsid w:val="004F27B4"/>
    <w:rsid w:val="004F4BF5"/>
    <w:rsid w:val="004F50C2"/>
    <w:rsid w:val="004F50E2"/>
    <w:rsid w:val="004F5309"/>
    <w:rsid w:val="004F789D"/>
    <w:rsid w:val="005034ED"/>
    <w:rsid w:val="00503B48"/>
    <w:rsid w:val="00511519"/>
    <w:rsid w:val="005117C6"/>
    <w:rsid w:val="00511D92"/>
    <w:rsid w:val="00513DF9"/>
    <w:rsid w:val="00513E01"/>
    <w:rsid w:val="005147B9"/>
    <w:rsid w:val="00514F8C"/>
    <w:rsid w:val="005177EA"/>
    <w:rsid w:val="005209C4"/>
    <w:rsid w:val="00524284"/>
    <w:rsid w:val="0052502F"/>
    <w:rsid w:val="005258B1"/>
    <w:rsid w:val="0052726C"/>
    <w:rsid w:val="00530575"/>
    <w:rsid w:val="0053164F"/>
    <w:rsid w:val="00531721"/>
    <w:rsid w:val="0053283D"/>
    <w:rsid w:val="00533B01"/>
    <w:rsid w:val="005349BC"/>
    <w:rsid w:val="00534DF2"/>
    <w:rsid w:val="00537BCF"/>
    <w:rsid w:val="00537E85"/>
    <w:rsid w:val="00544EE0"/>
    <w:rsid w:val="00546D6A"/>
    <w:rsid w:val="005503AB"/>
    <w:rsid w:val="0055326B"/>
    <w:rsid w:val="0055363E"/>
    <w:rsid w:val="00555E60"/>
    <w:rsid w:val="00557188"/>
    <w:rsid w:val="00562AA3"/>
    <w:rsid w:val="005642CB"/>
    <w:rsid w:val="00566B86"/>
    <w:rsid w:val="005674BB"/>
    <w:rsid w:val="00571D9C"/>
    <w:rsid w:val="0057297E"/>
    <w:rsid w:val="00572C21"/>
    <w:rsid w:val="00572E99"/>
    <w:rsid w:val="00574668"/>
    <w:rsid w:val="00574E9F"/>
    <w:rsid w:val="00580A60"/>
    <w:rsid w:val="00580F3E"/>
    <w:rsid w:val="00580FB6"/>
    <w:rsid w:val="00581707"/>
    <w:rsid w:val="005827AC"/>
    <w:rsid w:val="005833FE"/>
    <w:rsid w:val="00585637"/>
    <w:rsid w:val="005860FE"/>
    <w:rsid w:val="005868A4"/>
    <w:rsid w:val="0058751A"/>
    <w:rsid w:val="0059107D"/>
    <w:rsid w:val="0059133E"/>
    <w:rsid w:val="00594442"/>
    <w:rsid w:val="005958F2"/>
    <w:rsid w:val="0059612B"/>
    <w:rsid w:val="005975CB"/>
    <w:rsid w:val="00597F62"/>
    <w:rsid w:val="005A1455"/>
    <w:rsid w:val="005A5E0A"/>
    <w:rsid w:val="005A614F"/>
    <w:rsid w:val="005A7C5A"/>
    <w:rsid w:val="005B043D"/>
    <w:rsid w:val="005B3818"/>
    <w:rsid w:val="005B3B4E"/>
    <w:rsid w:val="005B551E"/>
    <w:rsid w:val="005B7737"/>
    <w:rsid w:val="005C076C"/>
    <w:rsid w:val="005C1EE9"/>
    <w:rsid w:val="005C23B6"/>
    <w:rsid w:val="005C3381"/>
    <w:rsid w:val="005C44FC"/>
    <w:rsid w:val="005C7A0D"/>
    <w:rsid w:val="005D0D54"/>
    <w:rsid w:val="005D113B"/>
    <w:rsid w:val="005D1372"/>
    <w:rsid w:val="005D3930"/>
    <w:rsid w:val="005D3BE4"/>
    <w:rsid w:val="005D3C17"/>
    <w:rsid w:val="005D6999"/>
    <w:rsid w:val="005D7177"/>
    <w:rsid w:val="005E0251"/>
    <w:rsid w:val="005E07A9"/>
    <w:rsid w:val="005E5D6A"/>
    <w:rsid w:val="005E79F7"/>
    <w:rsid w:val="005F25BC"/>
    <w:rsid w:val="005F3737"/>
    <w:rsid w:val="005F63B5"/>
    <w:rsid w:val="005F728E"/>
    <w:rsid w:val="005F79B0"/>
    <w:rsid w:val="0060107D"/>
    <w:rsid w:val="006022A0"/>
    <w:rsid w:val="00602931"/>
    <w:rsid w:val="00605E76"/>
    <w:rsid w:val="00605F9A"/>
    <w:rsid w:val="0060746B"/>
    <w:rsid w:val="00610B98"/>
    <w:rsid w:val="00613D4D"/>
    <w:rsid w:val="00616221"/>
    <w:rsid w:val="00616835"/>
    <w:rsid w:val="00616FD8"/>
    <w:rsid w:val="00620B9C"/>
    <w:rsid w:val="00622303"/>
    <w:rsid w:val="006226F7"/>
    <w:rsid w:val="006234F4"/>
    <w:rsid w:val="0062440A"/>
    <w:rsid w:val="00625871"/>
    <w:rsid w:val="00625E29"/>
    <w:rsid w:val="006310D6"/>
    <w:rsid w:val="0063242F"/>
    <w:rsid w:val="006324AC"/>
    <w:rsid w:val="006353E6"/>
    <w:rsid w:val="006423A7"/>
    <w:rsid w:val="00642DD2"/>
    <w:rsid w:val="00643AC8"/>
    <w:rsid w:val="00644C98"/>
    <w:rsid w:val="00646DDC"/>
    <w:rsid w:val="006470B3"/>
    <w:rsid w:val="00651184"/>
    <w:rsid w:val="006555D9"/>
    <w:rsid w:val="0066017C"/>
    <w:rsid w:val="00660F38"/>
    <w:rsid w:val="00661E80"/>
    <w:rsid w:val="006620FD"/>
    <w:rsid w:val="00662AD6"/>
    <w:rsid w:val="00664277"/>
    <w:rsid w:val="0066523F"/>
    <w:rsid w:val="006654F1"/>
    <w:rsid w:val="00665C40"/>
    <w:rsid w:val="00667478"/>
    <w:rsid w:val="00667B61"/>
    <w:rsid w:val="00667E6C"/>
    <w:rsid w:val="00671439"/>
    <w:rsid w:val="00674BDC"/>
    <w:rsid w:val="006811D9"/>
    <w:rsid w:val="00682624"/>
    <w:rsid w:val="00682800"/>
    <w:rsid w:val="00682E7D"/>
    <w:rsid w:val="00684798"/>
    <w:rsid w:val="00684BAC"/>
    <w:rsid w:val="00687133"/>
    <w:rsid w:val="00687C6D"/>
    <w:rsid w:val="00687FAF"/>
    <w:rsid w:val="00690CA6"/>
    <w:rsid w:val="00690E76"/>
    <w:rsid w:val="00695370"/>
    <w:rsid w:val="00695AEC"/>
    <w:rsid w:val="006A00FD"/>
    <w:rsid w:val="006A03C2"/>
    <w:rsid w:val="006A104A"/>
    <w:rsid w:val="006A11D4"/>
    <w:rsid w:val="006A1FA4"/>
    <w:rsid w:val="006A258D"/>
    <w:rsid w:val="006A5622"/>
    <w:rsid w:val="006B0002"/>
    <w:rsid w:val="006B1B10"/>
    <w:rsid w:val="006B20B7"/>
    <w:rsid w:val="006B2DEE"/>
    <w:rsid w:val="006B32AC"/>
    <w:rsid w:val="006B41ED"/>
    <w:rsid w:val="006B4DDD"/>
    <w:rsid w:val="006B6AC2"/>
    <w:rsid w:val="006C1A51"/>
    <w:rsid w:val="006C1C92"/>
    <w:rsid w:val="006C3127"/>
    <w:rsid w:val="006C4071"/>
    <w:rsid w:val="006C4547"/>
    <w:rsid w:val="006C5104"/>
    <w:rsid w:val="006D237F"/>
    <w:rsid w:val="006D2A94"/>
    <w:rsid w:val="006D50C7"/>
    <w:rsid w:val="006D6C3D"/>
    <w:rsid w:val="006E119B"/>
    <w:rsid w:val="006E1D2B"/>
    <w:rsid w:val="006E38B6"/>
    <w:rsid w:val="006E5152"/>
    <w:rsid w:val="006F0E9A"/>
    <w:rsid w:val="006F4CCF"/>
    <w:rsid w:val="006F692D"/>
    <w:rsid w:val="0070006B"/>
    <w:rsid w:val="00700176"/>
    <w:rsid w:val="00700BA0"/>
    <w:rsid w:val="00702B68"/>
    <w:rsid w:val="007032F0"/>
    <w:rsid w:val="007033D9"/>
    <w:rsid w:val="00703CFB"/>
    <w:rsid w:val="00704B8E"/>
    <w:rsid w:val="00704C6A"/>
    <w:rsid w:val="00704EBD"/>
    <w:rsid w:val="0070567B"/>
    <w:rsid w:val="00706327"/>
    <w:rsid w:val="00707C67"/>
    <w:rsid w:val="00711C6C"/>
    <w:rsid w:val="007129B3"/>
    <w:rsid w:val="00713511"/>
    <w:rsid w:val="00715318"/>
    <w:rsid w:val="0071692D"/>
    <w:rsid w:val="0071716D"/>
    <w:rsid w:val="007171A7"/>
    <w:rsid w:val="00720F92"/>
    <w:rsid w:val="0072131C"/>
    <w:rsid w:val="007214E1"/>
    <w:rsid w:val="00721F74"/>
    <w:rsid w:val="007239A4"/>
    <w:rsid w:val="00724242"/>
    <w:rsid w:val="007251AE"/>
    <w:rsid w:val="007273A0"/>
    <w:rsid w:val="0072750D"/>
    <w:rsid w:val="00727674"/>
    <w:rsid w:val="0073102F"/>
    <w:rsid w:val="007322D9"/>
    <w:rsid w:val="00732819"/>
    <w:rsid w:val="00732929"/>
    <w:rsid w:val="007334AC"/>
    <w:rsid w:val="00734735"/>
    <w:rsid w:val="00735542"/>
    <w:rsid w:val="00736E2C"/>
    <w:rsid w:val="007407E9"/>
    <w:rsid w:val="00742DA4"/>
    <w:rsid w:val="00743A54"/>
    <w:rsid w:val="00743C93"/>
    <w:rsid w:val="00745037"/>
    <w:rsid w:val="0074516E"/>
    <w:rsid w:val="00747188"/>
    <w:rsid w:val="00747336"/>
    <w:rsid w:val="00747954"/>
    <w:rsid w:val="007501CD"/>
    <w:rsid w:val="00750EE8"/>
    <w:rsid w:val="00751841"/>
    <w:rsid w:val="00752119"/>
    <w:rsid w:val="0075224A"/>
    <w:rsid w:val="00753340"/>
    <w:rsid w:val="007535C0"/>
    <w:rsid w:val="0075730B"/>
    <w:rsid w:val="00757701"/>
    <w:rsid w:val="00760D3C"/>
    <w:rsid w:val="00760E70"/>
    <w:rsid w:val="00761BCE"/>
    <w:rsid w:val="00761EF9"/>
    <w:rsid w:val="0076267F"/>
    <w:rsid w:val="00763555"/>
    <w:rsid w:val="00765408"/>
    <w:rsid w:val="00767459"/>
    <w:rsid w:val="0076748B"/>
    <w:rsid w:val="00767A81"/>
    <w:rsid w:val="00774646"/>
    <w:rsid w:val="007750DD"/>
    <w:rsid w:val="0077563F"/>
    <w:rsid w:val="00777280"/>
    <w:rsid w:val="00782376"/>
    <w:rsid w:val="00783FFB"/>
    <w:rsid w:val="00784445"/>
    <w:rsid w:val="00784E4A"/>
    <w:rsid w:val="00791BE4"/>
    <w:rsid w:val="00792A3C"/>
    <w:rsid w:val="00793D3E"/>
    <w:rsid w:val="007963B7"/>
    <w:rsid w:val="007A1AA9"/>
    <w:rsid w:val="007A2993"/>
    <w:rsid w:val="007A4466"/>
    <w:rsid w:val="007A7E48"/>
    <w:rsid w:val="007B3A05"/>
    <w:rsid w:val="007B3C14"/>
    <w:rsid w:val="007B5537"/>
    <w:rsid w:val="007B7DD5"/>
    <w:rsid w:val="007C3525"/>
    <w:rsid w:val="007C7B41"/>
    <w:rsid w:val="007D1210"/>
    <w:rsid w:val="007D2DD0"/>
    <w:rsid w:val="007D4342"/>
    <w:rsid w:val="007E017E"/>
    <w:rsid w:val="007E17C2"/>
    <w:rsid w:val="007E4B87"/>
    <w:rsid w:val="007E6980"/>
    <w:rsid w:val="007E6A25"/>
    <w:rsid w:val="007E6D43"/>
    <w:rsid w:val="007F4717"/>
    <w:rsid w:val="007F5E93"/>
    <w:rsid w:val="007F5FFD"/>
    <w:rsid w:val="00805A42"/>
    <w:rsid w:val="00805FD4"/>
    <w:rsid w:val="00807C8F"/>
    <w:rsid w:val="00807E0D"/>
    <w:rsid w:val="0081021F"/>
    <w:rsid w:val="008163ED"/>
    <w:rsid w:val="00817AB1"/>
    <w:rsid w:val="00817FF8"/>
    <w:rsid w:val="00820527"/>
    <w:rsid w:val="008208B7"/>
    <w:rsid w:val="00821BB4"/>
    <w:rsid w:val="00822578"/>
    <w:rsid w:val="008227AA"/>
    <w:rsid w:val="00823348"/>
    <w:rsid w:val="00826856"/>
    <w:rsid w:val="00826B5A"/>
    <w:rsid w:val="00827359"/>
    <w:rsid w:val="00830AC6"/>
    <w:rsid w:val="0083272A"/>
    <w:rsid w:val="00832A19"/>
    <w:rsid w:val="00833E8F"/>
    <w:rsid w:val="00833F39"/>
    <w:rsid w:val="0084108E"/>
    <w:rsid w:val="00842745"/>
    <w:rsid w:val="008450EF"/>
    <w:rsid w:val="008460B4"/>
    <w:rsid w:val="0084632E"/>
    <w:rsid w:val="00852031"/>
    <w:rsid w:val="00852804"/>
    <w:rsid w:val="008544E4"/>
    <w:rsid w:val="00854D53"/>
    <w:rsid w:val="0085563F"/>
    <w:rsid w:val="00855856"/>
    <w:rsid w:val="0085753A"/>
    <w:rsid w:val="00857CDC"/>
    <w:rsid w:val="00863A81"/>
    <w:rsid w:val="00867B3C"/>
    <w:rsid w:val="00875551"/>
    <w:rsid w:val="00876DD4"/>
    <w:rsid w:val="00880625"/>
    <w:rsid w:val="0088155C"/>
    <w:rsid w:val="0088162E"/>
    <w:rsid w:val="008826D2"/>
    <w:rsid w:val="00883A88"/>
    <w:rsid w:val="00883DAF"/>
    <w:rsid w:val="00884981"/>
    <w:rsid w:val="00885AD4"/>
    <w:rsid w:val="0088682F"/>
    <w:rsid w:val="00890494"/>
    <w:rsid w:val="008907B9"/>
    <w:rsid w:val="00890BA1"/>
    <w:rsid w:val="00893210"/>
    <w:rsid w:val="0089372E"/>
    <w:rsid w:val="00895423"/>
    <w:rsid w:val="0089563D"/>
    <w:rsid w:val="00895D32"/>
    <w:rsid w:val="00895D92"/>
    <w:rsid w:val="008A011C"/>
    <w:rsid w:val="008A1191"/>
    <w:rsid w:val="008A2ED3"/>
    <w:rsid w:val="008A2F53"/>
    <w:rsid w:val="008A4734"/>
    <w:rsid w:val="008A4CDE"/>
    <w:rsid w:val="008A4E64"/>
    <w:rsid w:val="008A5304"/>
    <w:rsid w:val="008A532F"/>
    <w:rsid w:val="008B0741"/>
    <w:rsid w:val="008B0DE3"/>
    <w:rsid w:val="008B3E8D"/>
    <w:rsid w:val="008B4BBF"/>
    <w:rsid w:val="008B6B79"/>
    <w:rsid w:val="008B73E6"/>
    <w:rsid w:val="008B7FA2"/>
    <w:rsid w:val="008C3A2D"/>
    <w:rsid w:val="008C6568"/>
    <w:rsid w:val="008D1373"/>
    <w:rsid w:val="008D385F"/>
    <w:rsid w:val="008D4F85"/>
    <w:rsid w:val="008D655D"/>
    <w:rsid w:val="008D7950"/>
    <w:rsid w:val="008E1C9A"/>
    <w:rsid w:val="008E2992"/>
    <w:rsid w:val="008E50B2"/>
    <w:rsid w:val="008F03C2"/>
    <w:rsid w:val="008F0B7E"/>
    <w:rsid w:val="008F30EF"/>
    <w:rsid w:val="008F4AD2"/>
    <w:rsid w:val="008F5F63"/>
    <w:rsid w:val="008F6F79"/>
    <w:rsid w:val="009013D6"/>
    <w:rsid w:val="009054E4"/>
    <w:rsid w:val="00906B76"/>
    <w:rsid w:val="009136CE"/>
    <w:rsid w:val="00916133"/>
    <w:rsid w:val="0092092A"/>
    <w:rsid w:val="009235DC"/>
    <w:rsid w:val="00924439"/>
    <w:rsid w:val="00925882"/>
    <w:rsid w:val="00926A06"/>
    <w:rsid w:val="00927BAE"/>
    <w:rsid w:val="00932146"/>
    <w:rsid w:val="009341E4"/>
    <w:rsid w:val="0093443A"/>
    <w:rsid w:val="0093571E"/>
    <w:rsid w:val="00936714"/>
    <w:rsid w:val="009373C4"/>
    <w:rsid w:val="00937835"/>
    <w:rsid w:val="009379E8"/>
    <w:rsid w:val="009400B4"/>
    <w:rsid w:val="009410AE"/>
    <w:rsid w:val="00941750"/>
    <w:rsid w:val="00942674"/>
    <w:rsid w:val="00943449"/>
    <w:rsid w:val="009443DC"/>
    <w:rsid w:val="009475B5"/>
    <w:rsid w:val="00950095"/>
    <w:rsid w:val="009507CF"/>
    <w:rsid w:val="00951867"/>
    <w:rsid w:val="009545B1"/>
    <w:rsid w:val="00955B5A"/>
    <w:rsid w:val="00955F50"/>
    <w:rsid w:val="009568D1"/>
    <w:rsid w:val="009568DF"/>
    <w:rsid w:val="00960F37"/>
    <w:rsid w:val="009631DF"/>
    <w:rsid w:val="00965763"/>
    <w:rsid w:val="00967806"/>
    <w:rsid w:val="00971878"/>
    <w:rsid w:val="00973A00"/>
    <w:rsid w:val="00974D48"/>
    <w:rsid w:val="0097651D"/>
    <w:rsid w:val="00976971"/>
    <w:rsid w:val="00977340"/>
    <w:rsid w:val="00977577"/>
    <w:rsid w:val="00980190"/>
    <w:rsid w:val="0098060F"/>
    <w:rsid w:val="00980EAD"/>
    <w:rsid w:val="0098168A"/>
    <w:rsid w:val="00981799"/>
    <w:rsid w:val="0098304D"/>
    <w:rsid w:val="00984016"/>
    <w:rsid w:val="0098597D"/>
    <w:rsid w:val="00986C2F"/>
    <w:rsid w:val="00986D8B"/>
    <w:rsid w:val="00990725"/>
    <w:rsid w:val="0099271D"/>
    <w:rsid w:val="009A68DA"/>
    <w:rsid w:val="009B0BFC"/>
    <w:rsid w:val="009B4ED3"/>
    <w:rsid w:val="009B54F1"/>
    <w:rsid w:val="009B5964"/>
    <w:rsid w:val="009B6952"/>
    <w:rsid w:val="009B7210"/>
    <w:rsid w:val="009C042F"/>
    <w:rsid w:val="009C0C68"/>
    <w:rsid w:val="009C18CC"/>
    <w:rsid w:val="009C3CC9"/>
    <w:rsid w:val="009C48D3"/>
    <w:rsid w:val="009C6C4D"/>
    <w:rsid w:val="009D0056"/>
    <w:rsid w:val="009D0145"/>
    <w:rsid w:val="009D084E"/>
    <w:rsid w:val="009D1668"/>
    <w:rsid w:val="009D2EE3"/>
    <w:rsid w:val="009D60D8"/>
    <w:rsid w:val="009E0680"/>
    <w:rsid w:val="009E0DAD"/>
    <w:rsid w:val="009E1CE2"/>
    <w:rsid w:val="009E1DC5"/>
    <w:rsid w:val="009E2913"/>
    <w:rsid w:val="009E2B23"/>
    <w:rsid w:val="009E4908"/>
    <w:rsid w:val="009E4F99"/>
    <w:rsid w:val="009E7CEB"/>
    <w:rsid w:val="009F1173"/>
    <w:rsid w:val="009F336B"/>
    <w:rsid w:val="009F3909"/>
    <w:rsid w:val="009F41DF"/>
    <w:rsid w:val="009F57D6"/>
    <w:rsid w:val="009F67AA"/>
    <w:rsid w:val="009F6CE8"/>
    <w:rsid w:val="009F72C8"/>
    <w:rsid w:val="009F7D29"/>
    <w:rsid w:val="009F7F9E"/>
    <w:rsid w:val="00A00861"/>
    <w:rsid w:val="00A018D5"/>
    <w:rsid w:val="00A029A5"/>
    <w:rsid w:val="00A037B8"/>
    <w:rsid w:val="00A0403A"/>
    <w:rsid w:val="00A06999"/>
    <w:rsid w:val="00A0782B"/>
    <w:rsid w:val="00A104FD"/>
    <w:rsid w:val="00A10511"/>
    <w:rsid w:val="00A123AC"/>
    <w:rsid w:val="00A12BDD"/>
    <w:rsid w:val="00A1351A"/>
    <w:rsid w:val="00A14FFD"/>
    <w:rsid w:val="00A169A3"/>
    <w:rsid w:val="00A22A4D"/>
    <w:rsid w:val="00A24696"/>
    <w:rsid w:val="00A25C87"/>
    <w:rsid w:val="00A25D7F"/>
    <w:rsid w:val="00A30142"/>
    <w:rsid w:val="00A31146"/>
    <w:rsid w:val="00A31FEB"/>
    <w:rsid w:val="00A355D4"/>
    <w:rsid w:val="00A36E29"/>
    <w:rsid w:val="00A37427"/>
    <w:rsid w:val="00A3753C"/>
    <w:rsid w:val="00A401D7"/>
    <w:rsid w:val="00A42F41"/>
    <w:rsid w:val="00A50AF1"/>
    <w:rsid w:val="00A53848"/>
    <w:rsid w:val="00A54F9C"/>
    <w:rsid w:val="00A56303"/>
    <w:rsid w:val="00A5710F"/>
    <w:rsid w:val="00A5776C"/>
    <w:rsid w:val="00A63F47"/>
    <w:rsid w:val="00A657F3"/>
    <w:rsid w:val="00A65F41"/>
    <w:rsid w:val="00A67029"/>
    <w:rsid w:val="00A6788D"/>
    <w:rsid w:val="00A71171"/>
    <w:rsid w:val="00A71D09"/>
    <w:rsid w:val="00A74E7C"/>
    <w:rsid w:val="00A7547D"/>
    <w:rsid w:val="00A801C5"/>
    <w:rsid w:val="00A81428"/>
    <w:rsid w:val="00A82DAD"/>
    <w:rsid w:val="00A85ED5"/>
    <w:rsid w:val="00A93059"/>
    <w:rsid w:val="00A93769"/>
    <w:rsid w:val="00A942EA"/>
    <w:rsid w:val="00A95FB0"/>
    <w:rsid w:val="00AA21D8"/>
    <w:rsid w:val="00AA3C45"/>
    <w:rsid w:val="00AA592B"/>
    <w:rsid w:val="00AA7957"/>
    <w:rsid w:val="00AB04BC"/>
    <w:rsid w:val="00AB2439"/>
    <w:rsid w:val="00AB3F51"/>
    <w:rsid w:val="00AB6A27"/>
    <w:rsid w:val="00AB7A33"/>
    <w:rsid w:val="00AC1E37"/>
    <w:rsid w:val="00AC4922"/>
    <w:rsid w:val="00AC4BF0"/>
    <w:rsid w:val="00AC6476"/>
    <w:rsid w:val="00AD02B0"/>
    <w:rsid w:val="00AD154C"/>
    <w:rsid w:val="00AD193D"/>
    <w:rsid w:val="00AD27D4"/>
    <w:rsid w:val="00AD3A87"/>
    <w:rsid w:val="00AD41BC"/>
    <w:rsid w:val="00AD4B7D"/>
    <w:rsid w:val="00AD4C01"/>
    <w:rsid w:val="00AD5773"/>
    <w:rsid w:val="00AD76D0"/>
    <w:rsid w:val="00AE09FB"/>
    <w:rsid w:val="00AE0E80"/>
    <w:rsid w:val="00AE124B"/>
    <w:rsid w:val="00AE3049"/>
    <w:rsid w:val="00AE599D"/>
    <w:rsid w:val="00AF0EEB"/>
    <w:rsid w:val="00AF12A8"/>
    <w:rsid w:val="00AF44E9"/>
    <w:rsid w:val="00AF4CA6"/>
    <w:rsid w:val="00AF5A52"/>
    <w:rsid w:val="00AF5E0A"/>
    <w:rsid w:val="00AF5EFE"/>
    <w:rsid w:val="00AF6A44"/>
    <w:rsid w:val="00B00AFC"/>
    <w:rsid w:val="00B02AD6"/>
    <w:rsid w:val="00B050DB"/>
    <w:rsid w:val="00B05299"/>
    <w:rsid w:val="00B05E4C"/>
    <w:rsid w:val="00B06965"/>
    <w:rsid w:val="00B06D29"/>
    <w:rsid w:val="00B10EBC"/>
    <w:rsid w:val="00B10F3E"/>
    <w:rsid w:val="00B1100B"/>
    <w:rsid w:val="00B1215F"/>
    <w:rsid w:val="00B13695"/>
    <w:rsid w:val="00B14365"/>
    <w:rsid w:val="00B15170"/>
    <w:rsid w:val="00B1658E"/>
    <w:rsid w:val="00B1742B"/>
    <w:rsid w:val="00B203D4"/>
    <w:rsid w:val="00B216DA"/>
    <w:rsid w:val="00B250B5"/>
    <w:rsid w:val="00B2623A"/>
    <w:rsid w:val="00B32739"/>
    <w:rsid w:val="00B32A3B"/>
    <w:rsid w:val="00B34B21"/>
    <w:rsid w:val="00B34D4B"/>
    <w:rsid w:val="00B3653A"/>
    <w:rsid w:val="00B36B14"/>
    <w:rsid w:val="00B43205"/>
    <w:rsid w:val="00B43250"/>
    <w:rsid w:val="00B440F4"/>
    <w:rsid w:val="00B46116"/>
    <w:rsid w:val="00B50539"/>
    <w:rsid w:val="00B5064B"/>
    <w:rsid w:val="00B51560"/>
    <w:rsid w:val="00B51C88"/>
    <w:rsid w:val="00B541A8"/>
    <w:rsid w:val="00B54428"/>
    <w:rsid w:val="00B562C2"/>
    <w:rsid w:val="00B61420"/>
    <w:rsid w:val="00B61F6C"/>
    <w:rsid w:val="00B62104"/>
    <w:rsid w:val="00B6264B"/>
    <w:rsid w:val="00B63D43"/>
    <w:rsid w:val="00B64BD2"/>
    <w:rsid w:val="00B72ED4"/>
    <w:rsid w:val="00B72F6B"/>
    <w:rsid w:val="00B74CAD"/>
    <w:rsid w:val="00B75976"/>
    <w:rsid w:val="00B75977"/>
    <w:rsid w:val="00B80700"/>
    <w:rsid w:val="00B80F40"/>
    <w:rsid w:val="00B81567"/>
    <w:rsid w:val="00B815DB"/>
    <w:rsid w:val="00B83CCF"/>
    <w:rsid w:val="00B8584D"/>
    <w:rsid w:val="00B86D97"/>
    <w:rsid w:val="00B87DB5"/>
    <w:rsid w:val="00B908D6"/>
    <w:rsid w:val="00B920EE"/>
    <w:rsid w:val="00B93016"/>
    <w:rsid w:val="00B96BA8"/>
    <w:rsid w:val="00B97661"/>
    <w:rsid w:val="00BA01D3"/>
    <w:rsid w:val="00BA15B6"/>
    <w:rsid w:val="00BA2FE6"/>
    <w:rsid w:val="00BA4C24"/>
    <w:rsid w:val="00BA5004"/>
    <w:rsid w:val="00BB01A7"/>
    <w:rsid w:val="00BB1475"/>
    <w:rsid w:val="00BB1CE0"/>
    <w:rsid w:val="00BB3A14"/>
    <w:rsid w:val="00BB4E0A"/>
    <w:rsid w:val="00BB5522"/>
    <w:rsid w:val="00BB593D"/>
    <w:rsid w:val="00BB7582"/>
    <w:rsid w:val="00BC1F08"/>
    <w:rsid w:val="00BC38CE"/>
    <w:rsid w:val="00BC3CE1"/>
    <w:rsid w:val="00BC41F3"/>
    <w:rsid w:val="00BC4F82"/>
    <w:rsid w:val="00BC5A75"/>
    <w:rsid w:val="00BC5F25"/>
    <w:rsid w:val="00BC6B15"/>
    <w:rsid w:val="00BD2DD2"/>
    <w:rsid w:val="00BD60B0"/>
    <w:rsid w:val="00BD7F48"/>
    <w:rsid w:val="00BE374C"/>
    <w:rsid w:val="00BE3840"/>
    <w:rsid w:val="00BE4396"/>
    <w:rsid w:val="00BE5673"/>
    <w:rsid w:val="00BE56BD"/>
    <w:rsid w:val="00BF2F2A"/>
    <w:rsid w:val="00BF38CB"/>
    <w:rsid w:val="00BF5080"/>
    <w:rsid w:val="00BF5A76"/>
    <w:rsid w:val="00BF6C5D"/>
    <w:rsid w:val="00BF76CE"/>
    <w:rsid w:val="00BF7E3A"/>
    <w:rsid w:val="00C00394"/>
    <w:rsid w:val="00C006DE"/>
    <w:rsid w:val="00C01F6E"/>
    <w:rsid w:val="00C026B9"/>
    <w:rsid w:val="00C02A5B"/>
    <w:rsid w:val="00C0392A"/>
    <w:rsid w:val="00C0513E"/>
    <w:rsid w:val="00C056E2"/>
    <w:rsid w:val="00C05A57"/>
    <w:rsid w:val="00C10725"/>
    <w:rsid w:val="00C10CF1"/>
    <w:rsid w:val="00C11517"/>
    <w:rsid w:val="00C129DA"/>
    <w:rsid w:val="00C12CC7"/>
    <w:rsid w:val="00C16768"/>
    <w:rsid w:val="00C173B5"/>
    <w:rsid w:val="00C1744D"/>
    <w:rsid w:val="00C20C7A"/>
    <w:rsid w:val="00C20FD6"/>
    <w:rsid w:val="00C2185C"/>
    <w:rsid w:val="00C21D1C"/>
    <w:rsid w:val="00C25BED"/>
    <w:rsid w:val="00C31375"/>
    <w:rsid w:val="00C31C8E"/>
    <w:rsid w:val="00C33D27"/>
    <w:rsid w:val="00C3614C"/>
    <w:rsid w:val="00C362D8"/>
    <w:rsid w:val="00C3711F"/>
    <w:rsid w:val="00C40D32"/>
    <w:rsid w:val="00C418AA"/>
    <w:rsid w:val="00C43AA7"/>
    <w:rsid w:val="00C4439D"/>
    <w:rsid w:val="00C462C4"/>
    <w:rsid w:val="00C46B6D"/>
    <w:rsid w:val="00C46D7D"/>
    <w:rsid w:val="00C51167"/>
    <w:rsid w:val="00C525E1"/>
    <w:rsid w:val="00C54ADF"/>
    <w:rsid w:val="00C5682A"/>
    <w:rsid w:val="00C577B8"/>
    <w:rsid w:val="00C60F36"/>
    <w:rsid w:val="00C61AD8"/>
    <w:rsid w:val="00C62468"/>
    <w:rsid w:val="00C62EEE"/>
    <w:rsid w:val="00C64664"/>
    <w:rsid w:val="00C67CD8"/>
    <w:rsid w:val="00C70179"/>
    <w:rsid w:val="00C7213F"/>
    <w:rsid w:val="00C73A0A"/>
    <w:rsid w:val="00C76F0D"/>
    <w:rsid w:val="00C77C15"/>
    <w:rsid w:val="00C8057F"/>
    <w:rsid w:val="00C80A62"/>
    <w:rsid w:val="00C81824"/>
    <w:rsid w:val="00C83243"/>
    <w:rsid w:val="00C855A1"/>
    <w:rsid w:val="00C85854"/>
    <w:rsid w:val="00C87A7B"/>
    <w:rsid w:val="00C87D8C"/>
    <w:rsid w:val="00C94A7A"/>
    <w:rsid w:val="00C96D3D"/>
    <w:rsid w:val="00CA02AA"/>
    <w:rsid w:val="00CA28FD"/>
    <w:rsid w:val="00CA3294"/>
    <w:rsid w:val="00CA35B4"/>
    <w:rsid w:val="00CA4F86"/>
    <w:rsid w:val="00CA548D"/>
    <w:rsid w:val="00CB4500"/>
    <w:rsid w:val="00CB48FD"/>
    <w:rsid w:val="00CC0FAA"/>
    <w:rsid w:val="00CC35BC"/>
    <w:rsid w:val="00CC36EC"/>
    <w:rsid w:val="00CC5C1A"/>
    <w:rsid w:val="00CC5F60"/>
    <w:rsid w:val="00CC6516"/>
    <w:rsid w:val="00CD0B7E"/>
    <w:rsid w:val="00CD17B1"/>
    <w:rsid w:val="00CD2399"/>
    <w:rsid w:val="00CD2C29"/>
    <w:rsid w:val="00CD34FB"/>
    <w:rsid w:val="00CD60BC"/>
    <w:rsid w:val="00CD61C0"/>
    <w:rsid w:val="00CD6260"/>
    <w:rsid w:val="00CE7047"/>
    <w:rsid w:val="00CF343B"/>
    <w:rsid w:val="00CF3D68"/>
    <w:rsid w:val="00CF5368"/>
    <w:rsid w:val="00CF7369"/>
    <w:rsid w:val="00D00436"/>
    <w:rsid w:val="00D02D9F"/>
    <w:rsid w:val="00D031CD"/>
    <w:rsid w:val="00D03B21"/>
    <w:rsid w:val="00D05D3D"/>
    <w:rsid w:val="00D10988"/>
    <w:rsid w:val="00D1137A"/>
    <w:rsid w:val="00D13787"/>
    <w:rsid w:val="00D13816"/>
    <w:rsid w:val="00D13E02"/>
    <w:rsid w:val="00D13FC7"/>
    <w:rsid w:val="00D142F3"/>
    <w:rsid w:val="00D14A58"/>
    <w:rsid w:val="00D14C72"/>
    <w:rsid w:val="00D20F60"/>
    <w:rsid w:val="00D211BC"/>
    <w:rsid w:val="00D240EB"/>
    <w:rsid w:val="00D256DB"/>
    <w:rsid w:val="00D26CC4"/>
    <w:rsid w:val="00D32D00"/>
    <w:rsid w:val="00D32D16"/>
    <w:rsid w:val="00D340EA"/>
    <w:rsid w:val="00D34C62"/>
    <w:rsid w:val="00D34F3E"/>
    <w:rsid w:val="00D356E9"/>
    <w:rsid w:val="00D359EE"/>
    <w:rsid w:val="00D35DC3"/>
    <w:rsid w:val="00D37C07"/>
    <w:rsid w:val="00D37DF7"/>
    <w:rsid w:val="00D408A3"/>
    <w:rsid w:val="00D41F0F"/>
    <w:rsid w:val="00D51D2E"/>
    <w:rsid w:val="00D52E91"/>
    <w:rsid w:val="00D54D89"/>
    <w:rsid w:val="00D551FD"/>
    <w:rsid w:val="00D55CC4"/>
    <w:rsid w:val="00D56A4D"/>
    <w:rsid w:val="00D57AE3"/>
    <w:rsid w:val="00D57E4F"/>
    <w:rsid w:val="00D60850"/>
    <w:rsid w:val="00D60F0A"/>
    <w:rsid w:val="00D62E1B"/>
    <w:rsid w:val="00D6333E"/>
    <w:rsid w:val="00D65B11"/>
    <w:rsid w:val="00D66134"/>
    <w:rsid w:val="00D668C6"/>
    <w:rsid w:val="00D70B6A"/>
    <w:rsid w:val="00D73B21"/>
    <w:rsid w:val="00D74F2B"/>
    <w:rsid w:val="00D76166"/>
    <w:rsid w:val="00D76231"/>
    <w:rsid w:val="00D777A7"/>
    <w:rsid w:val="00D77B3A"/>
    <w:rsid w:val="00D800B8"/>
    <w:rsid w:val="00D80871"/>
    <w:rsid w:val="00D81251"/>
    <w:rsid w:val="00D826F0"/>
    <w:rsid w:val="00D82899"/>
    <w:rsid w:val="00D83FE2"/>
    <w:rsid w:val="00D84DDD"/>
    <w:rsid w:val="00D86A15"/>
    <w:rsid w:val="00D87126"/>
    <w:rsid w:val="00D875A7"/>
    <w:rsid w:val="00D87B9D"/>
    <w:rsid w:val="00D90BC2"/>
    <w:rsid w:val="00D91DDC"/>
    <w:rsid w:val="00D93B96"/>
    <w:rsid w:val="00D944B9"/>
    <w:rsid w:val="00D945B9"/>
    <w:rsid w:val="00D94979"/>
    <w:rsid w:val="00D95D21"/>
    <w:rsid w:val="00DA032B"/>
    <w:rsid w:val="00DA33BF"/>
    <w:rsid w:val="00DA4738"/>
    <w:rsid w:val="00DA5A60"/>
    <w:rsid w:val="00DA6CF2"/>
    <w:rsid w:val="00DB3B30"/>
    <w:rsid w:val="00DB4C24"/>
    <w:rsid w:val="00DB512E"/>
    <w:rsid w:val="00DB6E94"/>
    <w:rsid w:val="00DC04EF"/>
    <w:rsid w:val="00DC13D1"/>
    <w:rsid w:val="00DC1EA6"/>
    <w:rsid w:val="00DC69EB"/>
    <w:rsid w:val="00DC76E3"/>
    <w:rsid w:val="00DD0F37"/>
    <w:rsid w:val="00DD5507"/>
    <w:rsid w:val="00DD6E35"/>
    <w:rsid w:val="00DD708F"/>
    <w:rsid w:val="00DE024D"/>
    <w:rsid w:val="00DE051D"/>
    <w:rsid w:val="00DE0C8E"/>
    <w:rsid w:val="00DE18EB"/>
    <w:rsid w:val="00DE6D53"/>
    <w:rsid w:val="00DE7CE0"/>
    <w:rsid w:val="00DF2C22"/>
    <w:rsid w:val="00DF3880"/>
    <w:rsid w:val="00DF5119"/>
    <w:rsid w:val="00DF545F"/>
    <w:rsid w:val="00DF5FA5"/>
    <w:rsid w:val="00DF6FDC"/>
    <w:rsid w:val="00DF7652"/>
    <w:rsid w:val="00E01029"/>
    <w:rsid w:val="00E0102A"/>
    <w:rsid w:val="00E025AE"/>
    <w:rsid w:val="00E031C5"/>
    <w:rsid w:val="00E03385"/>
    <w:rsid w:val="00E0343A"/>
    <w:rsid w:val="00E0434A"/>
    <w:rsid w:val="00E058AE"/>
    <w:rsid w:val="00E05C71"/>
    <w:rsid w:val="00E06D9B"/>
    <w:rsid w:val="00E109BE"/>
    <w:rsid w:val="00E176D8"/>
    <w:rsid w:val="00E20A54"/>
    <w:rsid w:val="00E2352D"/>
    <w:rsid w:val="00E249DF"/>
    <w:rsid w:val="00E250FE"/>
    <w:rsid w:val="00E27FF7"/>
    <w:rsid w:val="00E30715"/>
    <w:rsid w:val="00E30DBF"/>
    <w:rsid w:val="00E33F6D"/>
    <w:rsid w:val="00E34468"/>
    <w:rsid w:val="00E3468E"/>
    <w:rsid w:val="00E40CF7"/>
    <w:rsid w:val="00E414BE"/>
    <w:rsid w:val="00E4240D"/>
    <w:rsid w:val="00E4587D"/>
    <w:rsid w:val="00E464C1"/>
    <w:rsid w:val="00E50F6B"/>
    <w:rsid w:val="00E57452"/>
    <w:rsid w:val="00E60701"/>
    <w:rsid w:val="00E60B18"/>
    <w:rsid w:val="00E65E1D"/>
    <w:rsid w:val="00E67A02"/>
    <w:rsid w:val="00E720FD"/>
    <w:rsid w:val="00E7579D"/>
    <w:rsid w:val="00E75821"/>
    <w:rsid w:val="00E804B0"/>
    <w:rsid w:val="00E857E2"/>
    <w:rsid w:val="00E85E62"/>
    <w:rsid w:val="00E878F0"/>
    <w:rsid w:val="00E9164E"/>
    <w:rsid w:val="00E91907"/>
    <w:rsid w:val="00E91D2A"/>
    <w:rsid w:val="00EA2406"/>
    <w:rsid w:val="00EA3636"/>
    <w:rsid w:val="00EA4088"/>
    <w:rsid w:val="00EA5568"/>
    <w:rsid w:val="00EA68CD"/>
    <w:rsid w:val="00EB075E"/>
    <w:rsid w:val="00EB171A"/>
    <w:rsid w:val="00EB2196"/>
    <w:rsid w:val="00EB3BC6"/>
    <w:rsid w:val="00EB50AB"/>
    <w:rsid w:val="00EB7DF7"/>
    <w:rsid w:val="00EC07CE"/>
    <w:rsid w:val="00EC0F48"/>
    <w:rsid w:val="00EC1CFC"/>
    <w:rsid w:val="00EC21E5"/>
    <w:rsid w:val="00EC3D8A"/>
    <w:rsid w:val="00EC4477"/>
    <w:rsid w:val="00EC45AC"/>
    <w:rsid w:val="00EC5728"/>
    <w:rsid w:val="00EC67DA"/>
    <w:rsid w:val="00EC6E0F"/>
    <w:rsid w:val="00ED1487"/>
    <w:rsid w:val="00ED1D71"/>
    <w:rsid w:val="00ED3A98"/>
    <w:rsid w:val="00EE0CF7"/>
    <w:rsid w:val="00EE1256"/>
    <w:rsid w:val="00EE1FFE"/>
    <w:rsid w:val="00EE25E4"/>
    <w:rsid w:val="00EE3715"/>
    <w:rsid w:val="00EE4089"/>
    <w:rsid w:val="00EE4781"/>
    <w:rsid w:val="00EE4CFA"/>
    <w:rsid w:val="00EF1AE3"/>
    <w:rsid w:val="00EF1B90"/>
    <w:rsid w:val="00EF419A"/>
    <w:rsid w:val="00EF46A5"/>
    <w:rsid w:val="00EF7C12"/>
    <w:rsid w:val="00EF7F26"/>
    <w:rsid w:val="00F0011C"/>
    <w:rsid w:val="00F003D0"/>
    <w:rsid w:val="00F007D3"/>
    <w:rsid w:val="00F00912"/>
    <w:rsid w:val="00F0168B"/>
    <w:rsid w:val="00F0355B"/>
    <w:rsid w:val="00F03FE3"/>
    <w:rsid w:val="00F0670E"/>
    <w:rsid w:val="00F07186"/>
    <w:rsid w:val="00F07A21"/>
    <w:rsid w:val="00F10F40"/>
    <w:rsid w:val="00F1225E"/>
    <w:rsid w:val="00F165FF"/>
    <w:rsid w:val="00F16BE5"/>
    <w:rsid w:val="00F17049"/>
    <w:rsid w:val="00F17B26"/>
    <w:rsid w:val="00F21960"/>
    <w:rsid w:val="00F21D26"/>
    <w:rsid w:val="00F22E27"/>
    <w:rsid w:val="00F23077"/>
    <w:rsid w:val="00F23206"/>
    <w:rsid w:val="00F25ECA"/>
    <w:rsid w:val="00F26B08"/>
    <w:rsid w:val="00F27908"/>
    <w:rsid w:val="00F303C0"/>
    <w:rsid w:val="00F30444"/>
    <w:rsid w:val="00F335F9"/>
    <w:rsid w:val="00F33E5A"/>
    <w:rsid w:val="00F408D9"/>
    <w:rsid w:val="00F41205"/>
    <w:rsid w:val="00F424E7"/>
    <w:rsid w:val="00F45D93"/>
    <w:rsid w:val="00F464BB"/>
    <w:rsid w:val="00F47365"/>
    <w:rsid w:val="00F47811"/>
    <w:rsid w:val="00F511A1"/>
    <w:rsid w:val="00F5284D"/>
    <w:rsid w:val="00F57DD5"/>
    <w:rsid w:val="00F61F59"/>
    <w:rsid w:val="00F62CBD"/>
    <w:rsid w:val="00F632CB"/>
    <w:rsid w:val="00F633FB"/>
    <w:rsid w:val="00F6365F"/>
    <w:rsid w:val="00F63A14"/>
    <w:rsid w:val="00F700C1"/>
    <w:rsid w:val="00F70AAB"/>
    <w:rsid w:val="00F7574B"/>
    <w:rsid w:val="00F76CDC"/>
    <w:rsid w:val="00F80D91"/>
    <w:rsid w:val="00F82B34"/>
    <w:rsid w:val="00F85912"/>
    <w:rsid w:val="00F94039"/>
    <w:rsid w:val="00F94156"/>
    <w:rsid w:val="00F96738"/>
    <w:rsid w:val="00F97FD7"/>
    <w:rsid w:val="00FA0607"/>
    <w:rsid w:val="00FA6022"/>
    <w:rsid w:val="00FB0578"/>
    <w:rsid w:val="00FB0B73"/>
    <w:rsid w:val="00FB20C6"/>
    <w:rsid w:val="00FB21B3"/>
    <w:rsid w:val="00FB5A66"/>
    <w:rsid w:val="00FB75FC"/>
    <w:rsid w:val="00FB785C"/>
    <w:rsid w:val="00FC0DC8"/>
    <w:rsid w:val="00FC180C"/>
    <w:rsid w:val="00FC2ED3"/>
    <w:rsid w:val="00FC41AE"/>
    <w:rsid w:val="00FC4847"/>
    <w:rsid w:val="00FC48D3"/>
    <w:rsid w:val="00FC7D21"/>
    <w:rsid w:val="00FC7D23"/>
    <w:rsid w:val="00FD07B0"/>
    <w:rsid w:val="00FD150D"/>
    <w:rsid w:val="00FD1FE8"/>
    <w:rsid w:val="00FD26DA"/>
    <w:rsid w:val="00FD4B34"/>
    <w:rsid w:val="00FD564F"/>
    <w:rsid w:val="00FE1D5A"/>
    <w:rsid w:val="00FE3AC7"/>
    <w:rsid w:val="00FE60CA"/>
    <w:rsid w:val="00FF0E4E"/>
    <w:rsid w:val="00FF124B"/>
    <w:rsid w:val="00FF5E37"/>
    <w:rsid w:val="00FF6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15FEE"/>
  <w15:chartTrackingRefBased/>
  <w15:docId w15:val="{91A39078-C4F5-47A9-B844-103F869D5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1B2"/>
    <w:rPr>
      <w:rFonts w:eastAsiaTheme="majorEastAsia" w:cstheme="majorBidi"/>
      <w:color w:val="272727" w:themeColor="text1" w:themeTint="D8"/>
    </w:rPr>
  </w:style>
  <w:style w:type="paragraph" w:styleId="Title">
    <w:name w:val="Title"/>
    <w:basedOn w:val="Normal"/>
    <w:next w:val="Normal"/>
    <w:link w:val="TitleChar"/>
    <w:uiPriority w:val="10"/>
    <w:qFormat/>
    <w:rsid w:val="000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0961B2"/>
    <w:rPr>
      <w:i/>
      <w:iCs/>
      <w:color w:val="404040" w:themeColor="text1" w:themeTint="BF"/>
    </w:rPr>
  </w:style>
  <w:style w:type="paragraph" w:styleId="ListParagraph">
    <w:name w:val="List Paragraph"/>
    <w:basedOn w:val="Normal"/>
    <w:uiPriority w:val="34"/>
    <w:qFormat/>
    <w:rsid w:val="000961B2"/>
    <w:pPr>
      <w:ind w:left="720"/>
      <w:contextualSpacing/>
    </w:pPr>
  </w:style>
  <w:style w:type="character" w:styleId="IntenseEmphasis">
    <w:name w:val="Intense Emphasis"/>
    <w:basedOn w:val="DefaultParagraphFont"/>
    <w:uiPriority w:val="21"/>
    <w:qFormat/>
    <w:rsid w:val="000961B2"/>
    <w:rPr>
      <w:i/>
      <w:iCs/>
      <w:color w:val="0F4761" w:themeColor="accent1" w:themeShade="BF"/>
    </w:rPr>
  </w:style>
  <w:style w:type="paragraph" w:styleId="IntenseQuote">
    <w:name w:val="Intense Quote"/>
    <w:basedOn w:val="Normal"/>
    <w:next w:val="Normal"/>
    <w:link w:val="IntenseQuoteChar"/>
    <w:uiPriority w:val="30"/>
    <w:qFormat/>
    <w:rsid w:val="000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1B2"/>
    <w:rPr>
      <w:i/>
      <w:iCs/>
      <w:color w:val="0F4761" w:themeColor="accent1" w:themeShade="BF"/>
    </w:rPr>
  </w:style>
  <w:style w:type="character" w:styleId="IntenseReference">
    <w:name w:val="Intense Reference"/>
    <w:basedOn w:val="DefaultParagraphFont"/>
    <w:uiPriority w:val="32"/>
    <w:qFormat/>
    <w:rsid w:val="000961B2"/>
    <w:rPr>
      <w:b/>
      <w:bCs/>
      <w:smallCaps/>
      <w:color w:val="0F4761" w:themeColor="accent1" w:themeShade="BF"/>
      <w:spacing w:val="5"/>
    </w:rPr>
  </w:style>
  <w:style w:type="character" w:styleId="PlaceholderText">
    <w:name w:val="Placeholder Text"/>
    <w:basedOn w:val="DefaultParagraphFont"/>
    <w:uiPriority w:val="99"/>
    <w:semiHidden/>
    <w:rsid w:val="00C525E1"/>
    <w:rPr>
      <w:color w:val="666666"/>
    </w:rPr>
  </w:style>
  <w:style w:type="character" w:styleId="Hyperlink">
    <w:name w:val="Hyperlink"/>
    <w:basedOn w:val="DefaultParagraphFont"/>
    <w:uiPriority w:val="99"/>
    <w:unhideWhenUsed/>
    <w:rsid w:val="007334AC"/>
    <w:rPr>
      <w:color w:val="467886" w:themeColor="hyperlink"/>
      <w:u w:val="single"/>
    </w:rPr>
  </w:style>
  <w:style w:type="character" w:styleId="UnresolvedMention">
    <w:name w:val="Unresolved Mention"/>
    <w:basedOn w:val="DefaultParagraphFont"/>
    <w:uiPriority w:val="99"/>
    <w:semiHidden/>
    <w:unhideWhenUsed/>
    <w:rsid w:val="007334AC"/>
    <w:rPr>
      <w:color w:val="605E5C"/>
      <w:shd w:val="clear" w:color="auto" w:fill="E1DFDD"/>
    </w:rPr>
  </w:style>
  <w:style w:type="paragraph" w:styleId="NormalWeb">
    <w:name w:val="Normal (Web)"/>
    <w:basedOn w:val="Normal"/>
    <w:uiPriority w:val="99"/>
    <w:semiHidden/>
    <w:unhideWhenUsed/>
    <w:rsid w:val="0025639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
      <w:marLeft w:val="0"/>
      <w:marRight w:val="0"/>
      <w:marTop w:val="0"/>
      <w:marBottom w:val="0"/>
      <w:divBdr>
        <w:top w:val="none" w:sz="0" w:space="0" w:color="auto"/>
        <w:left w:val="none" w:sz="0" w:space="0" w:color="auto"/>
        <w:bottom w:val="none" w:sz="0" w:space="0" w:color="auto"/>
        <w:right w:val="none" w:sz="0" w:space="0" w:color="auto"/>
      </w:divBdr>
    </w:div>
    <w:div w:id="476708">
      <w:marLeft w:val="0"/>
      <w:marRight w:val="0"/>
      <w:marTop w:val="0"/>
      <w:marBottom w:val="0"/>
      <w:divBdr>
        <w:top w:val="none" w:sz="0" w:space="0" w:color="auto"/>
        <w:left w:val="none" w:sz="0" w:space="0" w:color="auto"/>
        <w:bottom w:val="none" w:sz="0" w:space="0" w:color="auto"/>
        <w:right w:val="none" w:sz="0" w:space="0" w:color="auto"/>
      </w:divBdr>
    </w:div>
    <w:div w:id="551824">
      <w:marLeft w:val="0"/>
      <w:marRight w:val="0"/>
      <w:marTop w:val="0"/>
      <w:marBottom w:val="0"/>
      <w:divBdr>
        <w:top w:val="none" w:sz="0" w:space="0" w:color="auto"/>
        <w:left w:val="none" w:sz="0" w:space="0" w:color="auto"/>
        <w:bottom w:val="none" w:sz="0" w:space="0" w:color="auto"/>
        <w:right w:val="none" w:sz="0" w:space="0" w:color="auto"/>
      </w:divBdr>
    </w:div>
    <w:div w:id="1009842">
      <w:marLeft w:val="0"/>
      <w:marRight w:val="0"/>
      <w:marTop w:val="0"/>
      <w:marBottom w:val="0"/>
      <w:divBdr>
        <w:top w:val="none" w:sz="0" w:space="0" w:color="auto"/>
        <w:left w:val="none" w:sz="0" w:space="0" w:color="auto"/>
        <w:bottom w:val="none" w:sz="0" w:space="0" w:color="auto"/>
        <w:right w:val="none" w:sz="0" w:space="0" w:color="auto"/>
      </w:divBdr>
    </w:div>
    <w:div w:id="1057391">
      <w:marLeft w:val="0"/>
      <w:marRight w:val="0"/>
      <w:marTop w:val="0"/>
      <w:marBottom w:val="0"/>
      <w:divBdr>
        <w:top w:val="none" w:sz="0" w:space="0" w:color="auto"/>
        <w:left w:val="none" w:sz="0" w:space="0" w:color="auto"/>
        <w:bottom w:val="none" w:sz="0" w:space="0" w:color="auto"/>
        <w:right w:val="none" w:sz="0" w:space="0" w:color="auto"/>
      </w:divBdr>
    </w:div>
    <w:div w:id="3409818">
      <w:marLeft w:val="0"/>
      <w:marRight w:val="0"/>
      <w:marTop w:val="0"/>
      <w:marBottom w:val="0"/>
      <w:divBdr>
        <w:top w:val="none" w:sz="0" w:space="0" w:color="auto"/>
        <w:left w:val="none" w:sz="0" w:space="0" w:color="auto"/>
        <w:bottom w:val="none" w:sz="0" w:space="0" w:color="auto"/>
        <w:right w:val="none" w:sz="0" w:space="0" w:color="auto"/>
      </w:divBdr>
    </w:div>
    <w:div w:id="3942371">
      <w:marLeft w:val="0"/>
      <w:marRight w:val="0"/>
      <w:marTop w:val="0"/>
      <w:marBottom w:val="0"/>
      <w:divBdr>
        <w:top w:val="none" w:sz="0" w:space="0" w:color="auto"/>
        <w:left w:val="none" w:sz="0" w:space="0" w:color="auto"/>
        <w:bottom w:val="none" w:sz="0" w:space="0" w:color="auto"/>
        <w:right w:val="none" w:sz="0" w:space="0" w:color="auto"/>
      </w:divBdr>
    </w:div>
    <w:div w:id="4286460">
      <w:marLeft w:val="0"/>
      <w:marRight w:val="0"/>
      <w:marTop w:val="0"/>
      <w:marBottom w:val="0"/>
      <w:divBdr>
        <w:top w:val="none" w:sz="0" w:space="0" w:color="auto"/>
        <w:left w:val="none" w:sz="0" w:space="0" w:color="auto"/>
        <w:bottom w:val="none" w:sz="0" w:space="0" w:color="auto"/>
        <w:right w:val="none" w:sz="0" w:space="0" w:color="auto"/>
      </w:divBdr>
    </w:div>
    <w:div w:id="5137456">
      <w:marLeft w:val="0"/>
      <w:marRight w:val="0"/>
      <w:marTop w:val="0"/>
      <w:marBottom w:val="0"/>
      <w:divBdr>
        <w:top w:val="none" w:sz="0" w:space="0" w:color="auto"/>
        <w:left w:val="none" w:sz="0" w:space="0" w:color="auto"/>
        <w:bottom w:val="none" w:sz="0" w:space="0" w:color="auto"/>
        <w:right w:val="none" w:sz="0" w:space="0" w:color="auto"/>
      </w:divBdr>
    </w:div>
    <w:div w:id="5328804">
      <w:marLeft w:val="0"/>
      <w:marRight w:val="0"/>
      <w:marTop w:val="0"/>
      <w:marBottom w:val="0"/>
      <w:divBdr>
        <w:top w:val="none" w:sz="0" w:space="0" w:color="auto"/>
        <w:left w:val="none" w:sz="0" w:space="0" w:color="auto"/>
        <w:bottom w:val="none" w:sz="0" w:space="0" w:color="auto"/>
        <w:right w:val="none" w:sz="0" w:space="0" w:color="auto"/>
      </w:divBdr>
    </w:div>
    <w:div w:id="5641850">
      <w:marLeft w:val="0"/>
      <w:marRight w:val="0"/>
      <w:marTop w:val="0"/>
      <w:marBottom w:val="0"/>
      <w:divBdr>
        <w:top w:val="none" w:sz="0" w:space="0" w:color="auto"/>
        <w:left w:val="none" w:sz="0" w:space="0" w:color="auto"/>
        <w:bottom w:val="none" w:sz="0" w:space="0" w:color="auto"/>
        <w:right w:val="none" w:sz="0" w:space="0" w:color="auto"/>
      </w:divBdr>
    </w:div>
    <w:div w:id="5711080">
      <w:marLeft w:val="0"/>
      <w:marRight w:val="0"/>
      <w:marTop w:val="0"/>
      <w:marBottom w:val="0"/>
      <w:divBdr>
        <w:top w:val="none" w:sz="0" w:space="0" w:color="auto"/>
        <w:left w:val="none" w:sz="0" w:space="0" w:color="auto"/>
        <w:bottom w:val="none" w:sz="0" w:space="0" w:color="auto"/>
        <w:right w:val="none" w:sz="0" w:space="0" w:color="auto"/>
      </w:divBdr>
    </w:div>
    <w:div w:id="6057985">
      <w:marLeft w:val="0"/>
      <w:marRight w:val="0"/>
      <w:marTop w:val="0"/>
      <w:marBottom w:val="0"/>
      <w:divBdr>
        <w:top w:val="none" w:sz="0" w:space="0" w:color="auto"/>
        <w:left w:val="none" w:sz="0" w:space="0" w:color="auto"/>
        <w:bottom w:val="none" w:sz="0" w:space="0" w:color="auto"/>
        <w:right w:val="none" w:sz="0" w:space="0" w:color="auto"/>
      </w:divBdr>
    </w:div>
    <w:div w:id="6253084">
      <w:marLeft w:val="0"/>
      <w:marRight w:val="0"/>
      <w:marTop w:val="0"/>
      <w:marBottom w:val="0"/>
      <w:divBdr>
        <w:top w:val="none" w:sz="0" w:space="0" w:color="auto"/>
        <w:left w:val="none" w:sz="0" w:space="0" w:color="auto"/>
        <w:bottom w:val="none" w:sz="0" w:space="0" w:color="auto"/>
        <w:right w:val="none" w:sz="0" w:space="0" w:color="auto"/>
      </w:divBdr>
    </w:div>
    <w:div w:id="6711640">
      <w:marLeft w:val="0"/>
      <w:marRight w:val="0"/>
      <w:marTop w:val="0"/>
      <w:marBottom w:val="0"/>
      <w:divBdr>
        <w:top w:val="none" w:sz="0" w:space="0" w:color="auto"/>
        <w:left w:val="none" w:sz="0" w:space="0" w:color="auto"/>
        <w:bottom w:val="none" w:sz="0" w:space="0" w:color="auto"/>
        <w:right w:val="none" w:sz="0" w:space="0" w:color="auto"/>
      </w:divBdr>
    </w:div>
    <w:div w:id="7097870">
      <w:marLeft w:val="0"/>
      <w:marRight w:val="0"/>
      <w:marTop w:val="0"/>
      <w:marBottom w:val="0"/>
      <w:divBdr>
        <w:top w:val="none" w:sz="0" w:space="0" w:color="auto"/>
        <w:left w:val="none" w:sz="0" w:space="0" w:color="auto"/>
        <w:bottom w:val="none" w:sz="0" w:space="0" w:color="auto"/>
        <w:right w:val="none" w:sz="0" w:space="0" w:color="auto"/>
      </w:divBdr>
    </w:div>
    <w:div w:id="7946495">
      <w:marLeft w:val="0"/>
      <w:marRight w:val="0"/>
      <w:marTop w:val="0"/>
      <w:marBottom w:val="0"/>
      <w:divBdr>
        <w:top w:val="none" w:sz="0" w:space="0" w:color="auto"/>
        <w:left w:val="none" w:sz="0" w:space="0" w:color="auto"/>
        <w:bottom w:val="none" w:sz="0" w:space="0" w:color="auto"/>
        <w:right w:val="none" w:sz="0" w:space="0" w:color="auto"/>
      </w:divBdr>
    </w:div>
    <w:div w:id="8535238">
      <w:marLeft w:val="0"/>
      <w:marRight w:val="0"/>
      <w:marTop w:val="0"/>
      <w:marBottom w:val="0"/>
      <w:divBdr>
        <w:top w:val="none" w:sz="0" w:space="0" w:color="auto"/>
        <w:left w:val="none" w:sz="0" w:space="0" w:color="auto"/>
        <w:bottom w:val="none" w:sz="0" w:space="0" w:color="auto"/>
        <w:right w:val="none" w:sz="0" w:space="0" w:color="auto"/>
      </w:divBdr>
    </w:div>
    <w:div w:id="9111153">
      <w:marLeft w:val="0"/>
      <w:marRight w:val="0"/>
      <w:marTop w:val="0"/>
      <w:marBottom w:val="0"/>
      <w:divBdr>
        <w:top w:val="none" w:sz="0" w:space="0" w:color="auto"/>
        <w:left w:val="none" w:sz="0" w:space="0" w:color="auto"/>
        <w:bottom w:val="none" w:sz="0" w:space="0" w:color="auto"/>
        <w:right w:val="none" w:sz="0" w:space="0" w:color="auto"/>
      </w:divBdr>
    </w:div>
    <w:div w:id="9993379">
      <w:marLeft w:val="0"/>
      <w:marRight w:val="0"/>
      <w:marTop w:val="0"/>
      <w:marBottom w:val="0"/>
      <w:divBdr>
        <w:top w:val="none" w:sz="0" w:space="0" w:color="auto"/>
        <w:left w:val="none" w:sz="0" w:space="0" w:color="auto"/>
        <w:bottom w:val="none" w:sz="0" w:space="0" w:color="auto"/>
        <w:right w:val="none" w:sz="0" w:space="0" w:color="auto"/>
      </w:divBdr>
    </w:div>
    <w:div w:id="11107933">
      <w:marLeft w:val="0"/>
      <w:marRight w:val="0"/>
      <w:marTop w:val="0"/>
      <w:marBottom w:val="0"/>
      <w:divBdr>
        <w:top w:val="none" w:sz="0" w:space="0" w:color="auto"/>
        <w:left w:val="none" w:sz="0" w:space="0" w:color="auto"/>
        <w:bottom w:val="none" w:sz="0" w:space="0" w:color="auto"/>
        <w:right w:val="none" w:sz="0" w:space="0" w:color="auto"/>
      </w:divBdr>
    </w:div>
    <w:div w:id="11884070">
      <w:marLeft w:val="0"/>
      <w:marRight w:val="0"/>
      <w:marTop w:val="0"/>
      <w:marBottom w:val="0"/>
      <w:divBdr>
        <w:top w:val="none" w:sz="0" w:space="0" w:color="auto"/>
        <w:left w:val="none" w:sz="0" w:space="0" w:color="auto"/>
        <w:bottom w:val="none" w:sz="0" w:space="0" w:color="auto"/>
        <w:right w:val="none" w:sz="0" w:space="0" w:color="auto"/>
      </w:divBdr>
    </w:div>
    <w:div w:id="16539974">
      <w:marLeft w:val="0"/>
      <w:marRight w:val="0"/>
      <w:marTop w:val="0"/>
      <w:marBottom w:val="0"/>
      <w:divBdr>
        <w:top w:val="none" w:sz="0" w:space="0" w:color="auto"/>
        <w:left w:val="none" w:sz="0" w:space="0" w:color="auto"/>
        <w:bottom w:val="none" w:sz="0" w:space="0" w:color="auto"/>
        <w:right w:val="none" w:sz="0" w:space="0" w:color="auto"/>
      </w:divBdr>
    </w:div>
    <w:div w:id="16978047">
      <w:marLeft w:val="0"/>
      <w:marRight w:val="0"/>
      <w:marTop w:val="0"/>
      <w:marBottom w:val="0"/>
      <w:divBdr>
        <w:top w:val="none" w:sz="0" w:space="0" w:color="auto"/>
        <w:left w:val="none" w:sz="0" w:space="0" w:color="auto"/>
        <w:bottom w:val="none" w:sz="0" w:space="0" w:color="auto"/>
        <w:right w:val="none" w:sz="0" w:space="0" w:color="auto"/>
      </w:divBdr>
    </w:div>
    <w:div w:id="17045497">
      <w:marLeft w:val="0"/>
      <w:marRight w:val="0"/>
      <w:marTop w:val="0"/>
      <w:marBottom w:val="0"/>
      <w:divBdr>
        <w:top w:val="none" w:sz="0" w:space="0" w:color="auto"/>
        <w:left w:val="none" w:sz="0" w:space="0" w:color="auto"/>
        <w:bottom w:val="none" w:sz="0" w:space="0" w:color="auto"/>
        <w:right w:val="none" w:sz="0" w:space="0" w:color="auto"/>
      </w:divBdr>
    </w:div>
    <w:div w:id="17202938">
      <w:marLeft w:val="0"/>
      <w:marRight w:val="0"/>
      <w:marTop w:val="0"/>
      <w:marBottom w:val="0"/>
      <w:divBdr>
        <w:top w:val="none" w:sz="0" w:space="0" w:color="auto"/>
        <w:left w:val="none" w:sz="0" w:space="0" w:color="auto"/>
        <w:bottom w:val="none" w:sz="0" w:space="0" w:color="auto"/>
        <w:right w:val="none" w:sz="0" w:space="0" w:color="auto"/>
      </w:divBdr>
    </w:div>
    <w:div w:id="17778895">
      <w:marLeft w:val="0"/>
      <w:marRight w:val="0"/>
      <w:marTop w:val="0"/>
      <w:marBottom w:val="0"/>
      <w:divBdr>
        <w:top w:val="none" w:sz="0" w:space="0" w:color="auto"/>
        <w:left w:val="none" w:sz="0" w:space="0" w:color="auto"/>
        <w:bottom w:val="none" w:sz="0" w:space="0" w:color="auto"/>
        <w:right w:val="none" w:sz="0" w:space="0" w:color="auto"/>
      </w:divBdr>
    </w:div>
    <w:div w:id="18243039">
      <w:marLeft w:val="0"/>
      <w:marRight w:val="0"/>
      <w:marTop w:val="0"/>
      <w:marBottom w:val="0"/>
      <w:divBdr>
        <w:top w:val="none" w:sz="0" w:space="0" w:color="auto"/>
        <w:left w:val="none" w:sz="0" w:space="0" w:color="auto"/>
        <w:bottom w:val="none" w:sz="0" w:space="0" w:color="auto"/>
        <w:right w:val="none" w:sz="0" w:space="0" w:color="auto"/>
      </w:divBdr>
    </w:div>
    <w:div w:id="19161969">
      <w:marLeft w:val="0"/>
      <w:marRight w:val="0"/>
      <w:marTop w:val="0"/>
      <w:marBottom w:val="0"/>
      <w:divBdr>
        <w:top w:val="none" w:sz="0" w:space="0" w:color="auto"/>
        <w:left w:val="none" w:sz="0" w:space="0" w:color="auto"/>
        <w:bottom w:val="none" w:sz="0" w:space="0" w:color="auto"/>
        <w:right w:val="none" w:sz="0" w:space="0" w:color="auto"/>
      </w:divBdr>
    </w:div>
    <w:div w:id="19168693">
      <w:marLeft w:val="0"/>
      <w:marRight w:val="0"/>
      <w:marTop w:val="0"/>
      <w:marBottom w:val="0"/>
      <w:divBdr>
        <w:top w:val="none" w:sz="0" w:space="0" w:color="auto"/>
        <w:left w:val="none" w:sz="0" w:space="0" w:color="auto"/>
        <w:bottom w:val="none" w:sz="0" w:space="0" w:color="auto"/>
        <w:right w:val="none" w:sz="0" w:space="0" w:color="auto"/>
      </w:divBdr>
    </w:div>
    <w:div w:id="19210618">
      <w:marLeft w:val="0"/>
      <w:marRight w:val="0"/>
      <w:marTop w:val="0"/>
      <w:marBottom w:val="0"/>
      <w:divBdr>
        <w:top w:val="none" w:sz="0" w:space="0" w:color="auto"/>
        <w:left w:val="none" w:sz="0" w:space="0" w:color="auto"/>
        <w:bottom w:val="none" w:sz="0" w:space="0" w:color="auto"/>
        <w:right w:val="none" w:sz="0" w:space="0" w:color="auto"/>
      </w:divBdr>
    </w:div>
    <w:div w:id="19211272">
      <w:marLeft w:val="0"/>
      <w:marRight w:val="0"/>
      <w:marTop w:val="0"/>
      <w:marBottom w:val="0"/>
      <w:divBdr>
        <w:top w:val="none" w:sz="0" w:space="0" w:color="auto"/>
        <w:left w:val="none" w:sz="0" w:space="0" w:color="auto"/>
        <w:bottom w:val="none" w:sz="0" w:space="0" w:color="auto"/>
        <w:right w:val="none" w:sz="0" w:space="0" w:color="auto"/>
      </w:divBdr>
    </w:div>
    <w:div w:id="20522798">
      <w:marLeft w:val="0"/>
      <w:marRight w:val="0"/>
      <w:marTop w:val="0"/>
      <w:marBottom w:val="0"/>
      <w:divBdr>
        <w:top w:val="none" w:sz="0" w:space="0" w:color="auto"/>
        <w:left w:val="none" w:sz="0" w:space="0" w:color="auto"/>
        <w:bottom w:val="none" w:sz="0" w:space="0" w:color="auto"/>
        <w:right w:val="none" w:sz="0" w:space="0" w:color="auto"/>
      </w:divBdr>
    </w:div>
    <w:div w:id="20739976">
      <w:marLeft w:val="0"/>
      <w:marRight w:val="0"/>
      <w:marTop w:val="0"/>
      <w:marBottom w:val="0"/>
      <w:divBdr>
        <w:top w:val="none" w:sz="0" w:space="0" w:color="auto"/>
        <w:left w:val="none" w:sz="0" w:space="0" w:color="auto"/>
        <w:bottom w:val="none" w:sz="0" w:space="0" w:color="auto"/>
        <w:right w:val="none" w:sz="0" w:space="0" w:color="auto"/>
      </w:divBdr>
    </w:div>
    <w:div w:id="21127850">
      <w:marLeft w:val="0"/>
      <w:marRight w:val="0"/>
      <w:marTop w:val="0"/>
      <w:marBottom w:val="0"/>
      <w:divBdr>
        <w:top w:val="none" w:sz="0" w:space="0" w:color="auto"/>
        <w:left w:val="none" w:sz="0" w:space="0" w:color="auto"/>
        <w:bottom w:val="none" w:sz="0" w:space="0" w:color="auto"/>
        <w:right w:val="none" w:sz="0" w:space="0" w:color="auto"/>
      </w:divBdr>
    </w:div>
    <w:div w:id="21172886">
      <w:marLeft w:val="0"/>
      <w:marRight w:val="0"/>
      <w:marTop w:val="0"/>
      <w:marBottom w:val="0"/>
      <w:divBdr>
        <w:top w:val="none" w:sz="0" w:space="0" w:color="auto"/>
        <w:left w:val="none" w:sz="0" w:space="0" w:color="auto"/>
        <w:bottom w:val="none" w:sz="0" w:space="0" w:color="auto"/>
        <w:right w:val="none" w:sz="0" w:space="0" w:color="auto"/>
      </w:divBdr>
    </w:div>
    <w:div w:id="22361661">
      <w:marLeft w:val="0"/>
      <w:marRight w:val="0"/>
      <w:marTop w:val="0"/>
      <w:marBottom w:val="0"/>
      <w:divBdr>
        <w:top w:val="none" w:sz="0" w:space="0" w:color="auto"/>
        <w:left w:val="none" w:sz="0" w:space="0" w:color="auto"/>
        <w:bottom w:val="none" w:sz="0" w:space="0" w:color="auto"/>
        <w:right w:val="none" w:sz="0" w:space="0" w:color="auto"/>
      </w:divBdr>
    </w:div>
    <w:div w:id="23597950">
      <w:marLeft w:val="0"/>
      <w:marRight w:val="0"/>
      <w:marTop w:val="0"/>
      <w:marBottom w:val="0"/>
      <w:divBdr>
        <w:top w:val="none" w:sz="0" w:space="0" w:color="auto"/>
        <w:left w:val="none" w:sz="0" w:space="0" w:color="auto"/>
        <w:bottom w:val="none" w:sz="0" w:space="0" w:color="auto"/>
        <w:right w:val="none" w:sz="0" w:space="0" w:color="auto"/>
      </w:divBdr>
    </w:div>
    <w:div w:id="23943807">
      <w:marLeft w:val="0"/>
      <w:marRight w:val="0"/>
      <w:marTop w:val="0"/>
      <w:marBottom w:val="0"/>
      <w:divBdr>
        <w:top w:val="none" w:sz="0" w:space="0" w:color="auto"/>
        <w:left w:val="none" w:sz="0" w:space="0" w:color="auto"/>
        <w:bottom w:val="none" w:sz="0" w:space="0" w:color="auto"/>
        <w:right w:val="none" w:sz="0" w:space="0" w:color="auto"/>
      </w:divBdr>
    </w:div>
    <w:div w:id="24327760">
      <w:marLeft w:val="0"/>
      <w:marRight w:val="0"/>
      <w:marTop w:val="0"/>
      <w:marBottom w:val="0"/>
      <w:divBdr>
        <w:top w:val="none" w:sz="0" w:space="0" w:color="auto"/>
        <w:left w:val="none" w:sz="0" w:space="0" w:color="auto"/>
        <w:bottom w:val="none" w:sz="0" w:space="0" w:color="auto"/>
        <w:right w:val="none" w:sz="0" w:space="0" w:color="auto"/>
      </w:divBdr>
    </w:div>
    <w:div w:id="25302054">
      <w:marLeft w:val="0"/>
      <w:marRight w:val="0"/>
      <w:marTop w:val="0"/>
      <w:marBottom w:val="0"/>
      <w:divBdr>
        <w:top w:val="none" w:sz="0" w:space="0" w:color="auto"/>
        <w:left w:val="none" w:sz="0" w:space="0" w:color="auto"/>
        <w:bottom w:val="none" w:sz="0" w:space="0" w:color="auto"/>
        <w:right w:val="none" w:sz="0" w:space="0" w:color="auto"/>
      </w:divBdr>
    </w:div>
    <w:div w:id="26378030">
      <w:marLeft w:val="0"/>
      <w:marRight w:val="0"/>
      <w:marTop w:val="0"/>
      <w:marBottom w:val="0"/>
      <w:divBdr>
        <w:top w:val="none" w:sz="0" w:space="0" w:color="auto"/>
        <w:left w:val="none" w:sz="0" w:space="0" w:color="auto"/>
        <w:bottom w:val="none" w:sz="0" w:space="0" w:color="auto"/>
        <w:right w:val="none" w:sz="0" w:space="0" w:color="auto"/>
      </w:divBdr>
    </w:div>
    <w:div w:id="27071297">
      <w:marLeft w:val="0"/>
      <w:marRight w:val="0"/>
      <w:marTop w:val="0"/>
      <w:marBottom w:val="0"/>
      <w:divBdr>
        <w:top w:val="none" w:sz="0" w:space="0" w:color="auto"/>
        <w:left w:val="none" w:sz="0" w:space="0" w:color="auto"/>
        <w:bottom w:val="none" w:sz="0" w:space="0" w:color="auto"/>
        <w:right w:val="none" w:sz="0" w:space="0" w:color="auto"/>
      </w:divBdr>
    </w:div>
    <w:div w:id="27221874">
      <w:marLeft w:val="0"/>
      <w:marRight w:val="0"/>
      <w:marTop w:val="0"/>
      <w:marBottom w:val="0"/>
      <w:divBdr>
        <w:top w:val="none" w:sz="0" w:space="0" w:color="auto"/>
        <w:left w:val="none" w:sz="0" w:space="0" w:color="auto"/>
        <w:bottom w:val="none" w:sz="0" w:space="0" w:color="auto"/>
        <w:right w:val="none" w:sz="0" w:space="0" w:color="auto"/>
      </w:divBdr>
    </w:div>
    <w:div w:id="27725905">
      <w:marLeft w:val="0"/>
      <w:marRight w:val="0"/>
      <w:marTop w:val="0"/>
      <w:marBottom w:val="0"/>
      <w:divBdr>
        <w:top w:val="none" w:sz="0" w:space="0" w:color="auto"/>
        <w:left w:val="none" w:sz="0" w:space="0" w:color="auto"/>
        <w:bottom w:val="none" w:sz="0" w:space="0" w:color="auto"/>
        <w:right w:val="none" w:sz="0" w:space="0" w:color="auto"/>
      </w:divBdr>
    </w:div>
    <w:div w:id="28916183">
      <w:marLeft w:val="0"/>
      <w:marRight w:val="0"/>
      <w:marTop w:val="0"/>
      <w:marBottom w:val="0"/>
      <w:divBdr>
        <w:top w:val="none" w:sz="0" w:space="0" w:color="auto"/>
        <w:left w:val="none" w:sz="0" w:space="0" w:color="auto"/>
        <w:bottom w:val="none" w:sz="0" w:space="0" w:color="auto"/>
        <w:right w:val="none" w:sz="0" w:space="0" w:color="auto"/>
      </w:divBdr>
    </w:div>
    <w:div w:id="30427258">
      <w:marLeft w:val="0"/>
      <w:marRight w:val="0"/>
      <w:marTop w:val="0"/>
      <w:marBottom w:val="0"/>
      <w:divBdr>
        <w:top w:val="none" w:sz="0" w:space="0" w:color="auto"/>
        <w:left w:val="none" w:sz="0" w:space="0" w:color="auto"/>
        <w:bottom w:val="none" w:sz="0" w:space="0" w:color="auto"/>
        <w:right w:val="none" w:sz="0" w:space="0" w:color="auto"/>
      </w:divBdr>
    </w:div>
    <w:div w:id="30495187">
      <w:marLeft w:val="0"/>
      <w:marRight w:val="0"/>
      <w:marTop w:val="0"/>
      <w:marBottom w:val="0"/>
      <w:divBdr>
        <w:top w:val="none" w:sz="0" w:space="0" w:color="auto"/>
        <w:left w:val="none" w:sz="0" w:space="0" w:color="auto"/>
        <w:bottom w:val="none" w:sz="0" w:space="0" w:color="auto"/>
        <w:right w:val="none" w:sz="0" w:space="0" w:color="auto"/>
      </w:divBdr>
    </w:div>
    <w:div w:id="30541292">
      <w:marLeft w:val="0"/>
      <w:marRight w:val="0"/>
      <w:marTop w:val="0"/>
      <w:marBottom w:val="0"/>
      <w:divBdr>
        <w:top w:val="none" w:sz="0" w:space="0" w:color="auto"/>
        <w:left w:val="none" w:sz="0" w:space="0" w:color="auto"/>
        <w:bottom w:val="none" w:sz="0" w:space="0" w:color="auto"/>
        <w:right w:val="none" w:sz="0" w:space="0" w:color="auto"/>
      </w:divBdr>
    </w:div>
    <w:div w:id="30812732">
      <w:marLeft w:val="0"/>
      <w:marRight w:val="0"/>
      <w:marTop w:val="0"/>
      <w:marBottom w:val="0"/>
      <w:divBdr>
        <w:top w:val="none" w:sz="0" w:space="0" w:color="auto"/>
        <w:left w:val="none" w:sz="0" w:space="0" w:color="auto"/>
        <w:bottom w:val="none" w:sz="0" w:space="0" w:color="auto"/>
        <w:right w:val="none" w:sz="0" w:space="0" w:color="auto"/>
      </w:divBdr>
    </w:div>
    <w:div w:id="31276021">
      <w:marLeft w:val="0"/>
      <w:marRight w:val="0"/>
      <w:marTop w:val="0"/>
      <w:marBottom w:val="0"/>
      <w:divBdr>
        <w:top w:val="none" w:sz="0" w:space="0" w:color="auto"/>
        <w:left w:val="none" w:sz="0" w:space="0" w:color="auto"/>
        <w:bottom w:val="none" w:sz="0" w:space="0" w:color="auto"/>
        <w:right w:val="none" w:sz="0" w:space="0" w:color="auto"/>
      </w:divBdr>
    </w:div>
    <w:div w:id="31347461">
      <w:marLeft w:val="0"/>
      <w:marRight w:val="0"/>
      <w:marTop w:val="0"/>
      <w:marBottom w:val="0"/>
      <w:divBdr>
        <w:top w:val="none" w:sz="0" w:space="0" w:color="auto"/>
        <w:left w:val="none" w:sz="0" w:space="0" w:color="auto"/>
        <w:bottom w:val="none" w:sz="0" w:space="0" w:color="auto"/>
        <w:right w:val="none" w:sz="0" w:space="0" w:color="auto"/>
      </w:divBdr>
    </w:div>
    <w:div w:id="31730896">
      <w:marLeft w:val="0"/>
      <w:marRight w:val="0"/>
      <w:marTop w:val="0"/>
      <w:marBottom w:val="0"/>
      <w:divBdr>
        <w:top w:val="none" w:sz="0" w:space="0" w:color="auto"/>
        <w:left w:val="none" w:sz="0" w:space="0" w:color="auto"/>
        <w:bottom w:val="none" w:sz="0" w:space="0" w:color="auto"/>
        <w:right w:val="none" w:sz="0" w:space="0" w:color="auto"/>
      </w:divBdr>
    </w:div>
    <w:div w:id="31923618">
      <w:marLeft w:val="0"/>
      <w:marRight w:val="0"/>
      <w:marTop w:val="0"/>
      <w:marBottom w:val="0"/>
      <w:divBdr>
        <w:top w:val="none" w:sz="0" w:space="0" w:color="auto"/>
        <w:left w:val="none" w:sz="0" w:space="0" w:color="auto"/>
        <w:bottom w:val="none" w:sz="0" w:space="0" w:color="auto"/>
        <w:right w:val="none" w:sz="0" w:space="0" w:color="auto"/>
      </w:divBdr>
    </w:div>
    <w:div w:id="32779063">
      <w:marLeft w:val="0"/>
      <w:marRight w:val="0"/>
      <w:marTop w:val="0"/>
      <w:marBottom w:val="0"/>
      <w:divBdr>
        <w:top w:val="none" w:sz="0" w:space="0" w:color="auto"/>
        <w:left w:val="none" w:sz="0" w:space="0" w:color="auto"/>
        <w:bottom w:val="none" w:sz="0" w:space="0" w:color="auto"/>
        <w:right w:val="none" w:sz="0" w:space="0" w:color="auto"/>
      </w:divBdr>
    </w:div>
    <w:div w:id="32930735">
      <w:marLeft w:val="0"/>
      <w:marRight w:val="0"/>
      <w:marTop w:val="0"/>
      <w:marBottom w:val="0"/>
      <w:divBdr>
        <w:top w:val="none" w:sz="0" w:space="0" w:color="auto"/>
        <w:left w:val="none" w:sz="0" w:space="0" w:color="auto"/>
        <w:bottom w:val="none" w:sz="0" w:space="0" w:color="auto"/>
        <w:right w:val="none" w:sz="0" w:space="0" w:color="auto"/>
      </w:divBdr>
    </w:div>
    <w:div w:id="33044453">
      <w:marLeft w:val="0"/>
      <w:marRight w:val="0"/>
      <w:marTop w:val="0"/>
      <w:marBottom w:val="0"/>
      <w:divBdr>
        <w:top w:val="none" w:sz="0" w:space="0" w:color="auto"/>
        <w:left w:val="none" w:sz="0" w:space="0" w:color="auto"/>
        <w:bottom w:val="none" w:sz="0" w:space="0" w:color="auto"/>
        <w:right w:val="none" w:sz="0" w:space="0" w:color="auto"/>
      </w:divBdr>
    </w:div>
    <w:div w:id="33047971">
      <w:marLeft w:val="0"/>
      <w:marRight w:val="0"/>
      <w:marTop w:val="0"/>
      <w:marBottom w:val="0"/>
      <w:divBdr>
        <w:top w:val="none" w:sz="0" w:space="0" w:color="auto"/>
        <w:left w:val="none" w:sz="0" w:space="0" w:color="auto"/>
        <w:bottom w:val="none" w:sz="0" w:space="0" w:color="auto"/>
        <w:right w:val="none" w:sz="0" w:space="0" w:color="auto"/>
      </w:divBdr>
    </w:div>
    <w:div w:id="33773494">
      <w:marLeft w:val="0"/>
      <w:marRight w:val="0"/>
      <w:marTop w:val="0"/>
      <w:marBottom w:val="0"/>
      <w:divBdr>
        <w:top w:val="none" w:sz="0" w:space="0" w:color="auto"/>
        <w:left w:val="none" w:sz="0" w:space="0" w:color="auto"/>
        <w:bottom w:val="none" w:sz="0" w:space="0" w:color="auto"/>
        <w:right w:val="none" w:sz="0" w:space="0" w:color="auto"/>
      </w:divBdr>
    </w:div>
    <w:div w:id="34932030">
      <w:marLeft w:val="0"/>
      <w:marRight w:val="0"/>
      <w:marTop w:val="0"/>
      <w:marBottom w:val="0"/>
      <w:divBdr>
        <w:top w:val="none" w:sz="0" w:space="0" w:color="auto"/>
        <w:left w:val="none" w:sz="0" w:space="0" w:color="auto"/>
        <w:bottom w:val="none" w:sz="0" w:space="0" w:color="auto"/>
        <w:right w:val="none" w:sz="0" w:space="0" w:color="auto"/>
      </w:divBdr>
    </w:div>
    <w:div w:id="35472739">
      <w:marLeft w:val="0"/>
      <w:marRight w:val="0"/>
      <w:marTop w:val="0"/>
      <w:marBottom w:val="0"/>
      <w:divBdr>
        <w:top w:val="none" w:sz="0" w:space="0" w:color="auto"/>
        <w:left w:val="none" w:sz="0" w:space="0" w:color="auto"/>
        <w:bottom w:val="none" w:sz="0" w:space="0" w:color="auto"/>
        <w:right w:val="none" w:sz="0" w:space="0" w:color="auto"/>
      </w:divBdr>
    </w:div>
    <w:div w:id="36247715">
      <w:marLeft w:val="0"/>
      <w:marRight w:val="0"/>
      <w:marTop w:val="0"/>
      <w:marBottom w:val="0"/>
      <w:divBdr>
        <w:top w:val="none" w:sz="0" w:space="0" w:color="auto"/>
        <w:left w:val="none" w:sz="0" w:space="0" w:color="auto"/>
        <w:bottom w:val="none" w:sz="0" w:space="0" w:color="auto"/>
        <w:right w:val="none" w:sz="0" w:space="0" w:color="auto"/>
      </w:divBdr>
    </w:div>
    <w:div w:id="37164056">
      <w:marLeft w:val="0"/>
      <w:marRight w:val="0"/>
      <w:marTop w:val="0"/>
      <w:marBottom w:val="0"/>
      <w:divBdr>
        <w:top w:val="none" w:sz="0" w:space="0" w:color="auto"/>
        <w:left w:val="none" w:sz="0" w:space="0" w:color="auto"/>
        <w:bottom w:val="none" w:sz="0" w:space="0" w:color="auto"/>
        <w:right w:val="none" w:sz="0" w:space="0" w:color="auto"/>
      </w:divBdr>
    </w:div>
    <w:div w:id="37241407">
      <w:marLeft w:val="0"/>
      <w:marRight w:val="0"/>
      <w:marTop w:val="0"/>
      <w:marBottom w:val="0"/>
      <w:divBdr>
        <w:top w:val="none" w:sz="0" w:space="0" w:color="auto"/>
        <w:left w:val="none" w:sz="0" w:space="0" w:color="auto"/>
        <w:bottom w:val="none" w:sz="0" w:space="0" w:color="auto"/>
        <w:right w:val="none" w:sz="0" w:space="0" w:color="auto"/>
      </w:divBdr>
    </w:div>
    <w:div w:id="38671011">
      <w:marLeft w:val="0"/>
      <w:marRight w:val="0"/>
      <w:marTop w:val="0"/>
      <w:marBottom w:val="0"/>
      <w:divBdr>
        <w:top w:val="none" w:sz="0" w:space="0" w:color="auto"/>
        <w:left w:val="none" w:sz="0" w:space="0" w:color="auto"/>
        <w:bottom w:val="none" w:sz="0" w:space="0" w:color="auto"/>
        <w:right w:val="none" w:sz="0" w:space="0" w:color="auto"/>
      </w:divBdr>
    </w:div>
    <w:div w:id="39130903">
      <w:marLeft w:val="0"/>
      <w:marRight w:val="0"/>
      <w:marTop w:val="0"/>
      <w:marBottom w:val="0"/>
      <w:divBdr>
        <w:top w:val="none" w:sz="0" w:space="0" w:color="auto"/>
        <w:left w:val="none" w:sz="0" w:space="0" w:color="auto"/>
        <w:bottom w:val="none" w:sz="0" w:space="0" w:color="auto"/>
        <w:right w:val="none" w:sz="0" w:space="0" w:color="auto"/>
      </w:divBdr>
    </w:div>
    <w:div w:id="39869072">
      <w:marLeft w:val="0"/>
      <w:marRight w:val="0"/>
      <w:marTop w:val="0"/>
      <w:marBottom w:val="0"/>
      <w:divBdr>
        <w:top w:val="none" w:sz="0" w:space="0" w:color="auto"/>
        <w:left w:val="none" w:sz="0" w:space="0" w:color="auto"/>
        <w:bottom w:val="none" w:sz="0" w:space="0" w:color="auto"/>
        <w:right w:val="none" w:sz="0" w:space="0" w:color="auto"/>
      </w:divBdr>
    </w:div>
    <w:div w:id="41250990">
      <w:marLeft w:val="0"/>
      <w:marRight w:val="0"/>
      <w:marTop w:val="0"/>
      <w:marBottom w:val="0"/>
      <w:divBdr>
        <w:top w:val="none" w:sz="0" w:space="0" w:color="auto"/>
        <w:left w:val="none" w:sz="0" w:space="0" w:color="auto"/>
        <w:bottom w:val="none" w:sz="0" w:space="0" w:color="auto"/>
        <w:right w:val="none" w:sz="0" w:space="0" w:color="auto"/>
      </w:divBdr>
    </w:div>
    <w:div w:id="41292734">
      <w:marLeft w:val="0"/>
      <w:marRight w:val="0"/>
      <w:marTop w:val="0"/>
      <w:marBottom w:val="0"/>
      <w:divBdr>
        <w:top w:val="none" w:sz="0" w:space="0" w:color="auto"/>
        <w:left w:val="none" w:sz="0" w:space="0" w:color="auto"/>
        <w:bottom w:val="none" w:sz="0" w:space="0" w:color="auto"/>
        <w:right w:val="none" w:sz="0" w:space="0" w:color="auto"/>
      </w:divBdr>
    </w:div>
    <w:div w:id="41826212">
      <w:marLeft w:val="0"/>
      <w:marRight w:val="0"/>
      <w:marTop w:val="0"/>
      <w:marBottom w:val="0"/>
      <w:divBdr>
        <w:top w:val="none" w:sz="0" w:space="0" w:color="auto"/>
        <w:left w:val="none" w:sz="0" w:space="0" w:color="auto"/>
        <w:bottom w:val="none" w:sz="0" w:space="0" w:color="auto"/>
        <w:right w:val="none" w:sz="0" w:space="0" w:color="auto"/>
      </w:divBdr>
    </w:div>
    <w:div w:id="42490665">
      <w:marLeft w:val="0"/>
      <w:marRight w:val="0"/>
      <w:marTop w:val="0"/>
      <w:marBottom w:val="0"/>
      <w:divBdr>
        <w:top w:val="none" w:sz="0" w:space="0" w:color="auto"/>
        <w:left w:val="none" w:sz="0" w:space="0" w:color="auto"/>
        <w:bottom w:val="none" w:sz="0" w:space="0" w:color="auto"/>
        <w:right w:val="none" w:sz="0" w:space="0" w:color="auto"/>
      </w:divBdr>
    </w:div>
    <w:div w:id="42756424">
      <w:marLeft w:val="0"/>
      <w:marRight w:val="0"/>
      <w:marTop w:val="0"/>
      <w:marBottom w:val="0"/>
      <w:divBdr>
        <w:top w:val="none" w:sz="0" w:space="0" w:color="auto"/>
        <w:left w:val="none" w:sz="0" w:space="0" w:color="auto"/>
        <w:bottom w:val="none" w:sz="0" w:space="0" w:color="auto"/>
        <w:right w:val="none" w:sz="0" w:space="0" w:color="auto"/>
      </w:divBdr>
    </w:div>
    <w:div w:id="43189109">
      <w:marLeft w:val="0"/>
      <w:marRight w:val="0"/>
      <w:marTop w:val="0"/>
      <w:marBottom w:val="0"/>
      <w:divBdr>
        <w:top w:val="none" w:sz="0" w:space="0" w:color="auto"/>
        <w:left w:val="none" w:sz="0" w:space="0" w:color="auto"/>
        <w:bottom w:val="none" w:sz="0" w:space="0" w:color="auto"/>
        <w:right w:val="none" w:sz="0" w:space="0" w:color="auto"/>
      </w:divBdr>
    </w:div>
    <w:div w:id="44064334">
      <w:marLeft w:val="0"/>
      <w:marRight w:val="0"/>
      <w:marTop w:val="0"/>
      <w:marBottom w:val="0"/>
      <w:divBdr>
        <w:top w:val="none" w:sz="0" w:space="0" w:color="auto"/>
        <w:left w:val="none" w:sz="0" w:space="0" w:color="auto"/>
        <w:bottom w:val="none" w:sz="0" w:space="0" w:color="auto"/>
        <w:right w:val="none" w:sz="0" w:space="0" w:color="auto"/>
      </w:divBdr>
    </w:div>
    <w:div w:id="44961541">
      <w:marLeft w:val="0"/>
      <w:marRight w:val="0"/>
      <w:marTop w:val="0"/>
      <w:marBottom w:val="0"/>
      <w:divBdr>
        <w:top w:val="none" w:sz="0" w:space="0" w:color="auto"/>
        <w:left w:val="none" w:sz="0" w:space="0" w:color="auto"/>
        <w:bottom w:val="none" w:sz="0" w:space="0" w:color="auto"/>
        <w:right w:val="none" w:sz="0" w:space="0" w:color="auto"/>
      </w:divBdr>
    </w:div>
    <w:div w:id="48303635">
      <w:marLeft w:val="0"/>
      <w:marRight w:val="0"/>
      <w:marTop w:val="0"/>
      <w:marBottom w:val="0"/>
      <w:divBdr>
        <w:top w:val="none" w:sz="0" w:space="0" w:color="auto"/>
        <w:left w:val="none" w:sz="0" w:space="0" w:color="auto"/>
        <w:bottom w:val="none" w:sz="0" w:space="0" w:color="auto"/>
        <w:right w:val="none" w:sz="0" w:space="0" w:color="auto"/>
      </w:divBdr>
    </w:div>
    <w:div w:id="49691666">
      <w:marLeft w:val="0"/>
      <w:marRight w:val="0"/>
      <w:marTop w:val="0"/>
      <w:marBottom w:val="0"/>
      <w:divBdr>
        <w:top w:val="none" w:sz="0" w:space="0" w:color="auto"/>
        <w:left w:val="none" w:sz="0" w:space="0" w:color="auto"/>
        <w:bottom w:val="none" w:sz="0" w:space="0" w:color="auto"/>
        <w:right w:val="none" w:sz="0" w:space="0" w:color="auto"/>
      </w:divBdr>
    </w:div>
    <w:div w:id="49694539">
      <w:marLeft w:val="0"/>
      <w:marRight w:val="0"/>
      <w:marTop w:val="0"/>
      <w:marBottom w:val="0"/>
      <w:divBdr>
        <w:top w:val="none" w:sz="0" w:space="0" w:color="auto"/>
        <w:left w:val="none" w:sz="0" w:space="0" w:color="auto"/>
        <w:bottom w:val="none" w:sz="0" w:space="0" w:color="auto"/>
        <w:right w:val="none" w:sz="0" w:space="0" w:color="auto"/>
      </w:divBdr>
    </w:div>
    <w:div w:id="51123563">
      <w:marLeft w:val="0"/>
      <w:marRight w:val="0"/>
      <w:marTop w:val="0"/>
      <w:marBottom w:val="0"/>
      <w:divBdr>
        <w:top w:val="none" w:sz="0" w:space="0" w:color="auto"/>
        <w:left w:val="none" w:sz="0" w:space="0" w:color="auto"/>
        <w:bottom w:val="none" w:sz="0" w:space="0" w:color="auto"/>
        <w:right w:val="none" w:sz="0" w:space="0" w:color="auto"/>
      </w:divBdr>
    </w:div>
    <w:div w:id="51542132">
      <w:marLeft w:val="0"/>
      <w:marRight w:val="0"/>
      <w:marTop w:val="0"/>
      <w:marBottom w:val="0"/>
      <w:divBdr>
        <w:top w:val="none" w:sz="0" w:space="0" w:color="auto"/>
        <w:left w:val="none" w:sz="0" w:space="0" w:color="auto"/>
        <w:bottom w:val="none" w:sz="0" w:space="0" w:color="auto"/>
        <w:right w:val="none" w:sz="0" w:space="0" w:color="auto"/>
      </w:divBdr>
    </w:div>
    <w:div w:id="51660260">
      <w:marLeft w:val="0"/>
      <w:marRight w:val="0"/>
      <w:marTop w:val="0"/>
      <w:marBottom w:val="0"/>
      <w:divBdr>
        <w:top w:val="none" w:sz="0" w:space="0" w:color="auto"/>
        <w:left w:val="none" w:sz="0" w:space="0" w:color="auto"/>
        <w:bottom w:val="none" w:sz="0" w:space="0" w:color="auto"/>
        <w:right w:val="none" w:sz="0" w:space="0" w:color="auto"/>
      </w:divBdr>
    </w:div>
    <w:div w:id="51970870">
      <w:marLeft w:val="0"/>
      <w:marRight w:val="0"/>
      <w:marTop w:val="0"/>
      <w:marBottom w:val="0"/>
      <w:divBdr>
        <w:top w:val="none" w:sz="0" w:space="0" w:color="auto"/>
        <w:left w:val="none" w:sz="0" w:space="0" w:color="auto"/>
        <w:bottom w:val="none" w:sz="0" w:space="0" w:color="auto"/>
        <w:right w:val="none" w:sz="0" w:space="0" w:color="auto"/>
      </w:divBdr>
    </w:div>
    <w:div w:id="51975197">
      <w:marLeft w:val="0"/>
      <w:marRight w:val="0"/>
      <w:marTop w:val="0"/>
      <w:marBottom w:val="0"/>
      <w:divBdr>
        <w:top w:val="none" w:sz="0" w:space="0" w:color="auto"/>
        <w:left w:val="none" w:sz="0" w:space="0" w:color="auto"/>
        <w:bottom w:val="none" w:sz="0" w:space="0" w:color="auto"/>
        <w:right w:val="none" w:sz="0" w:space="0" w:color="auto"/>
      </w:divBdr>
    </w:div>
    <w:div w:id="52320001">
      <w:marLeft w:val="0"/>
      <w:marRight w:val="0"/>
      <w:marTop w:val="0"/>
      <w:marBottom w:val="0"/>
      <w:divBdr>
        <w:top w:val="none" w:sz="0" w:space="0" w:color="auto"/>
        <w:left w:val="none" w:sz="0" w:space="0" w:color="auto"/>
        <w:bottom w:val="none" w:sz="0" w:space="0" w:color="auto"/>
        <w:right w:val="none" w:sz="0" w:space="0" w:color="auto"/>
      </w:divBdr>
    </w:div>
    <w:div w:id="54747123">
      <w:marLeft w:val="0"/>
      <w:marRight w:val="0"/>
      <w:marTop w:val="0"/>
      <w:marBottom w:val="0"/>
      <w:divBdr>
        <w:top w:val="none" w:sz="0" w:space="0" w:color="auto"/>
        <w:left w:val="none" w:sz="0" w:space="0" w:color="auto"/>
        <w:bottom w:val="none" w:sz="0" w:space="0" w:color="auto"/>
        <w:right w:val="none" w:sz="0" w:space="0" w:color="auto"/>
      </w:divBdr>
    </w:div>
    <w:div w:id="55015733">
      <w:marLeft w:val="0"/>
      <w:marRight w:val="0"/>
      <w:marTop w:val="0"/>
      <w:marBottom w:val="0"/>
      <w:divBdr>
        <w:top w:val="none" w:sz="0" w:space="0" w:color="auto"/>
        <w:left w:val="none" w:sz="0" w:space="0" w:color="auto"/>
        <w:bottom w:val="none" w:sz="0" w:space="0" w:color="auto"/>
        <w:right w:val="none" w:sz="0" w:space="0" w:color="auto"/>
      </w:divBdr>
    </w:div>
    <w:div w:id="55129504">
      <w:marLeft w:val="0"/>
      <w:marRight w:val="0"/>
      <w:marTop w:val="0"/>
      <w:marBottom w:val="0"/>
      <w:divBdr>
        <w:top w:val="none" w:sz="0" w:space="0" w:color="auto"/>
        <w:left w:val="none" w:sz="0" w:space="0" w:color="auto"/>
        <w:bottom w:val="none" w:sz="0" w:space="0" w:color="auto"/>
        <w:right w:val="none" w:sz="0" w:space="0" w:color="auto"/>
      </w:divBdr>
    </w:div>
    <w:div w:id="55320501">
      <w:marLeft w:val="0"/>
      <w:marRight w:val="0"/>
      <w:marTop w:val="0"/>
      <w:marBottom w:val="0"/>
      <w:divBdr>
        <w:top w:val="none" w:sz="0" w:space="0" w:color="auto"/>
        <w:left w:val="none" w:sz="0" w:space="0" w:color="auto"/>
        <w:bottom w:val="none" w:sz="0" w:space="0" w:color="auto"/>
        <w:right w:val="none" w:sz="0" w:space="0" w:color="auto"/>
      </w:divBdr>
    </w:div>
    <w:div w:id="55593043">
      <w:marLeft w:val="0"/>
      <w:marRight w:val="0"/>
      <w:marTop w:val="0"/>
      <w:marBottom w:val="0"/>
      <w:divBdr>
        <w:top w:val="none" w:sz="0" w:space="0" w:color="auto"/>
        <w:left w:val="none" w:sz="0" w:space="0" w:color="auto"/>
        <w:bottom w:val="none" w:sz="0" w:space="0" w:color="auto"/>
        <w:right w:val="none" w:sz="0" w:space="0" w:color="auto"/>
      </w:divBdr>
    </w:div>
    <w:div w:id="55596162">
      <w:marLeft w:val="0"/>
      <w:marRight w:val="0"/>
      <w:marTop w:val="0"/>
      <w:marBottom w:val="0"/>
      <w:divBdr>
        <w:top w:val="none" w:sz="0" w:space="0" w:color="auto"/>
        <w:left w:val="none" w:sz="0" w:space="0" w:color="auto"/>
        <w:bottom w:val="none" w:sz="0" w:space="0" w:color="auto"/>
        <w:right w:val="none" w:sz="0" w:space="0" w:color="auto"/>
      </w:divBdr>
    </w:div>
    <w:div w:id="56363612">
      <w:marLeft w:val="0"/>
      <w:marRight w:val="0"/>
      <w:marTop w:val="0"/>
      <w:marBottom w:val="0"/>
      <w:divBdr>
        <w:top w:val="none" w:sz="0" w:space="0" w:color="auto"/>
        <w:left w:val="none" w:sz="0" w:space="0" w:color="auto"/>
        <w:bottom w:val="none" w:sz="0" w:space="0" w:color="auto"/>
        <w:right w:val="none" w:sz="0" w:space="0" w:color="auto"/>
      </w:divBdr>
    </w:div>
    <w:div w:id="57170308">
      <w:marLeft w:val="0"/>
      <w:marRight w:val="0"/>
      <w:marTop w:val="0"/>
      <w:marBottom w:val="0"/>
      <w:divBdr>
        <w:top w:val="none" w:sz="0" w:space="0" w:color="auto"/>
        <w:left w:val="none" w:sz="0" w:space="0" w:color="auto"/>
        <w:bottom w:val="none" w:sz="0" w:space="0" w:color="auto"/>
        <w:right w:val="none" w:sz="0" w:space="0" w:color="auto"/>
      </w:divBdr>
    </w:div>
    <w:div w:id="57631636">
      <w:marLeft w:val="0"/>
      <w:marRight w:val="0"/>
      <w:marTop w:val="0"/>
      <w:marBottom w:val="0"/>
      <w:divBdr>
        <w:top w:val="none" w:sz="0" w:space="0" w:color="auto"/>
        <w:left w:val="none" w:sz="0" w:space="0" w:color="auto"/>
        <w:bottom w:val="none" w:sz="0" w:space="0" w:color="auto"/>
        <w:right w:val="none" w:sz="0" w:space="0" w:color="auto"/>
      </w:divBdr>
    </w:div>
    <w:div w:id="59057469">
      <w:marLeft w:val="0"/>
      <w:marRight w:val="0"/>
      <w:marTop w:val="0"/>
      <w:marBottom w:val="0"/>
      <w:divBdr>
        <w:top w:val="none" w:sz="0" w:space="0" w:color="auto"/>
        <w:left w:val="none" w:sz="0" w:space="0" w:color="auto"/>
        <w:bottom w:val="none" w:sz="0" w:space="0" w:color="auto"/>
        <w:right w:val="none" w:sz="0" w:space="0" w:color="auto"/>
      </w:divBdr>
    </w:div>
    <w:div w:id="59252648">
      <w:marLeft w:val="0"/>
      <w:marRight w:val="0"/>
      <w:marTop w:val="0"/>
      <w:marBottom w:val="0"/>
      <w:divBdr>
        <w:top w:val="none" w:sz="0" w:space="0" w:color="auto"/>
        <w:left w:val="none" w:sz="0" w:space="0" w:color="auto"/>
        <w:bottom w:val="none" w:sz="0" w:space="0" w:color="auto"/>
        <w:right w:val="none" w:sz="0" w:space="0" w:color="auto"/>
      </w:divBdr>
    </w:div>
    <w:div w:id="59252896">
      <w:marLeft w:val="0"/>
      <w:marRight w:val="0"/>
      <w:marTop w:val="0"/>
      <w:marBottom w:val="0"/>
      <w:divBdr>
        <w:top w:val="none" w:sz="0" w:space="0" w:color="auto"/>
        <w:left w:val="none" w:sz="0" w:space="0" w:color="auto"/>
        <w:bottom w:val="none" w:sz="0" w:space="0" w:color="auto"/>
        <w:right w:val="none" w:sz="0" w:space="0" w:color="auto"/>
      </w:divBdr>
    </w:div>
    <w:div w:id="60446044">
      <w:marLeft w:val="0"/>
      <w:marRight w:val="0"/>
      <w:marTop w:val="0"/>
      <w:marBottom w:val="0"/>
      <w:divBdr>
        <w:top w:val="none" w:sz="0" w:space="0" w:color="auto"/>
        <w:left w:val="none" w:sz="0" w:space="0" w:color="auto"/>
        <w:bottom w:val="none" w:sz="0" w:space="0" w:color="auto"/>
        <w:right w:val="none" w:sz="0" w:space="0" w:color="auto"/>
      </w:divBdr>
    </w:div>
    <w:div w:id="62073988">
      <w:marLeft w:val="0"/>
      <w:marRight w:val="0"/>
      <w:marTop w:val="0"/>
      <w:marBottom w:val="0"/>
      <w:divBdr>
        <w:top w:val="none" w:sz="0" w:space="0" w:color="auto"/>
        <w:left w:val="none" w:sz="0" w:space="0" w:color="auto"/>
        <w:bottom w:val="none" w:sz="0" w:space="0" w:color="auto"/>
        <w:right w:val="none" w:sz="0" w:space="0" w:color="auto"/>
      </w:divBdr>
    </w:div>
    <w:div w:id="62723785">
      <w:marLeft w:val="0"/>
      <w:marRight w:val="0"/>
      <w:marTop w:val="0"/>
      <w:marBottom w:val="0"/>
      <w:divBdr>
        <w:top w:val="none" w:sz="0" w:space="0" w:color="auto"/>
        <w:left w:val="none" w:sz="0" w:space="0" w:color="auto"/>
        <w:bottom w:val="none" w:sz="0" w:space="0" w:color="auto"/>
        <w:right w:val="none" w:sz="0" w:space="0" w:color="auto"/>
      </w:divBdr>
    </w:div>
    <w:div w:id="62797421">
      <w:marLeft w:val="0"/>
      <w:marRight w:val="0"/>
      <w:marTop w:val="0"/>
      <w:marBottom w:val="0"/>
      <w:divBdr>
        <w:top w:val="none" w:sz="0" w:space="0" w:color="auto"/>
        <w:left w:val="none" w:sz="0" w:space="0" w:color="auto"/>
        <w:bottom w:val="none" w:sz="0" w:space="0" w:color="auto"/>
        <w:right w:val="none" w:sz="0" w:space="0" w:color="auto"/>
      </w:divBdr>
    </w:div>
    <w:div w:id="62877204">
      <w:marLeft w:val="0"/>
      <w:marRight w:val="0"/>
      <w:marTop w:val="0"/>
      <w:marBottom w:val="0"/>
      <w:divBdr>
        <w:top w:val="none" w:sz="0" w:space="0" w:color="auto"/>
        <w:left w:val="none" w:sz="0" w:space="0" w:color="auto"/>
        <w:bottom w:val="none" w:sz="0" w:space="0" w:color="auto"/>
        <w:right w:val="none" w:sz="0" w:space="0" w:color="auto"/>
      </w:divBdr>
    </w:div>
    <w:div w:id="63181535">
      <w:marLeft w:val="0"/>
      <w:marRight w:val="0"/>
      <w:marTop w:val="0"/>
      <w:marBottom w:val="0"/>
      <w:divBdr>
        <w:top w:val="none" w:sz="0" w:space="0" w:color="auto"/>
        <w:left w:val="none" w:sz="0" w:space="0" w:color="auto"/>
        <w:bottom w:val="none" w:sz="0" w:space="0" w:color="auto"/>
        <w:right w:val="none" w:sz="0" w:space="0" w:color="auto"/>
      </w:divBdr>
    </w:div>
    <w:div w:id="63649650">
      <w:marLeft w:val="0"/>
      <w:marRight w:val="0"/>
      <w:marTop w:val="0"/>
      <w:marBottom w:val="0"/>
      <w:divBdr>
        <w:top w:val="none" w:sz="0" w:space="0" w:color="auto"/>
        <w:left w:val="none" w:sz="0" w:space="0" w:color="auto"/>
        <w:bottom w:val="none" w:sz="0" w:space="0" w:color="auto"/>
        <w:right w:val="none" w:sz="0" w:space="0" w:color="auto"/>
      </w:divBdr>
    </w:div>
    <w:div w:id="64959408">
      <w:marLeft w:val="0"/>
      <w:marRight w:val="0"/>
      <w:marTop w:val="0"/>
      <w:marBottom w:val="0"/>
      <w:divBdr>
        <w:top w:val="none" w:sz="0" w:space="0" w:color="auto"/>
        <w:left w:val="none" w:sz="0" w:space="0" w:color="auto"/>
        <w:bottom w:val="none" w:sz="0" w:space="0" w:color="auto"/>
        <w:right w:val="none" w:sz="0" w:space="0" w:color="auto"/>
      </w:divBdr>
    </w:div>
    <w:div w:id="65224075">
      <w:marLeft w:val="0"/>
      <w:marRight w:val="0"/>
      <w:marTop w:val="0"/>
      <w:marBottom w:val="0"/>
      <w:divBdr>
        <w:top w:val="none" w:sz="0" w:space="0" w:color="auto"/>
        <w:left w:val="none" w:sz="0" w:space="0" w:color="auto"/>
        <w:bottom w:val="none" w:sz="0" w:space="0" w:color="auto"/>
        <w:right w:val="none" w:sz="0" w:space="0" w:color="auto"/>
      </w:divBdr>
    </w:div>
    <w:div w:id="65887473">
      <w:marLeft w:val="0"/>
      <w:marRight w:val="0"/>
      <w:marTop w:val="0"/>
      <w:marBottom w:val="0"/>
      <w:divBdr>
        <w:top w:val="none" w:sz="0" w:space="0" w:color="auto"/>
        <w:left w:val="none" w:sz="0" w:space="0" w:color="auto"/>
        <w:bottom w:val="none" w:sz="0" w:space="0" w:color="auto"/>
        <w:right w:val="none" w:sz="0" w:space="0" w:color="auto"/>
      </w:divBdr>
    </w:div>
    <w:div w:id="66154545">
      <w:marLeft w:val="0"/>
      <w:marRight w:val="0"/>
      <w:marTop w:val="0"/>
      <w:marBottom w:val="0"/>
      <w:divBdr>
        <w:top w:val="none" w:sz="0" w:space="0" w:color="auto"/>
        <w:left w:val="none" w:sz="0" w:space="0" w:color="auto"/>
        <w:bottom w:val="none" w:sz="0" w:space="0" w:color="auto"/>
        <w:right w:val="none" w:sz="0" w:space="0" w:color="auto"/>
      </w:divBdr>
    </w:div>
    <w:div w:id="66803850">
      <w:marLeft w:val="0"/>
      <w:marRight w:val="0"/>
      <w:marTop w:val="0"/>
      <w:marBottom w:val="0"/>
      <w:divBdr>
        <w:top w:val="none" w:sz="0" w:space="0" w:color="auto"/>
        <w:left w:val="none" w:sz="0" w:space="0" w:color="auto"/>
        <w:bottom w:val="none" w:sz="0" w:space="0" w:color="auto"/>
        <w:right w:val="none" w:sz="0" w:space="0" w:color="auto"/>
      </w:divBdr>
    </w:div>
    <w:div w:id="66877660">
      <w:marLeft w:val="0"/>
      <w:marRight w:val="0"/>
      <w:marTop w:val="0"/>
      <w:marBottom w:val="0"/>
      <w:divBdr>
        <w:top w:val="none" w:sz="0" w:space="0" w:color="auto"/>
        <w:left w:val="none" w:sz="0" w:space="0" w:color="auto"/>
        <w:bottom w:val="none" w:sz="0" w:space="0" w:color="auto"/>
        <w:right w:val="none" w:sz="0" w:space="0" w:color="auto"/>
      </w:divBdr>
    </w:div>
    <w:div w:id="68386750">
      <w:marLeft w:val="0"/>
      <w:marRight w:val="0"/>
      <w:marTop w:val="0"/>
      <w:marBottom w:val="0"/>
      <w:divBdr>
        <w:top w:val="none" w:sz="0" w:space="0" w:color="auto"/>
        <w:left w:val="none" w:sz="0" w:space="0" w:color="auto"/>
        <w:bottom w:val="none" w:sz="0" w:space="0" w:color="auto"/>
        <w:right w:val="none" w:sz="0" w:space="0" w:color="auto"/>
      </w:divBdr>
    </w:div>
    <w:div w:id="68432840">
      <w:marLeft w:val="0"/>
      <w:marRight w:val="0"/>
      <w:marTop w:val="0"/>
      <w:marBottom w:val="0"/>
      <w:divBdr>
        <w:top w:val="none" w:sz="0" w:space="0" w:color="auto"/>
        <w:left w:val="none" w:sz="0" w:space="0" w:color="auto"/>
        <w:bottom w:val="none" w:sz="0" w:space="0" w:color="auto"/>
        <w:right w:val="none" w:sz="0" w:space="0" w:color="auto"/>
      </w:divBdr>
    </w:div>
    <w:div w:id="68580602">
      <w:marLeft w:val="0"/>
      <w:marRight w:val="0"/>
      <w:marTop w:val="0"/>
      <w:marBottom w:val="0"/>
      <w:divBdr>
        <w:top w:val="none" w:sz="0" w:space="0" w:color="auto"/>
        <w:left w:val="none" w:sz="0" w:space="0" w:color="auto"/>
        <w:bottom w:val="none" w:sz="0" w:space="0" w:color="auto"/>
        <w:right w:val="none" w:sz="0" w:space="0" w:color="auto"/>
      </w:divBdr>
    </w:div>
    <w:div w:id="68698214">
      <w:marLeft w:val="0"/>
      <w:marRight w:val="0"/>
      <w:marTop w:val="0"/>
      <w:marBottom w:val="0"/>
      <w:divBdr>
        <w:top w:val="none" w:sz="0" w:space="0" w:color="auto"/>
        <w:left w:val="none" w:sz="0" w:space="0" w:color="auto"/>
        <w:bottom w:val="none" w:sz="0" w:space="0" w:color="auto"/>
        <w:right w:val="none" w:sz="0" w:space="0" w:color="auto"/>
      </w:divBdr>
    </w:div>
    <w:div w:id="69696689">
      <w:marLeft w:val="0"/>
      <w:marRight w:val="0"/>
      <w:marTop w:val="0"/>
      <w:marBottom w:val="0"/>
      <w:divBdr>
        <w:top w:val="none" w:sz="0" w:space="0" w:color="auto"/>
        <w:left w:val="none" w:sz="0" w:space="0" w:color="auto"/>
        <w:bottom w:val="none" w:sz="0" w:space="0" w:color="auto"/>
        <w:right w:val="none" w:sz="0" w:space="0" w:color="auto"/>
      </w:divBdr>
    </w:div>
    <w:div w:id="71893951">
      <w:marLeft w:val="0"/>
      <w:marRight w:val="0"/>
      <w:marTop w:val="0"/>
      <w:marBottom w:val="0"/>
      <w:divBdr>
        <w:top w:val="none" w:sz="0" w:space="0" w:color="auto"/>
        <w:left w:val="none" w:sz="0" w:space="0" w:color="auto"/>
        <w:bottom w:val="none" w:sz="0" w:space="0" w:color="auto"/>
        <w:right w:val="none" w:sz="0" w:space="0" w:color="auto"/>
      </w:divBdr>
    </w:div>
    <w:div w:id="72094545">
      <w:marLeft w:val="0"/>
      <w:marRight w:val="0"/>
      <w:marTop w:val="0"/>
      <w:marBottom w:val="0"/>
      <w:divBdr>
        <w:top w:val="none" w:sz="0" w:space="0" w:color="auto"/>
        <w:left w:val="none" w:sz="0" w:space="0" w:color="auto"/>
        <w:bottom w:val="none" w:sz="0" w:space="0" w:color="auto"/>
        <w:right w:val="none" w:sz="0" w:space="0" w:color="auto"/>
      </w:divBdr>
    </w:div>
    <w:div w:id="72287392">
      <w:marLeft w:val="0"/>
      <w:marRight w:val="0"/>
      <w:marTop w:val="0"/>
      <w:marBottom w:val="0"/>
      <w:divBdr>
        <w:top w:val="none" w:sz="0" w:space="0" w:color="auto"/>
        <w:left w:val="none" w:sz="0" w:space="0" w:color="auto"/>
        <w:bottom w:val="none" w:sz="0" w:space="0" w:color="auto"/>
        <w:right w:val="none" w:sz="0" w:space="0" w:color="auto"/>
      </w:divBdr>
    </w:div>
    <w:div w:id="72437751">
      <w:marLeft w:val="0"/>
      <w:marRight w:val="0"/>
      <w:marTop w:val="0"/>
      <w:marBottom w:val="0"/>
      <w:divBdr>
        <w:top w:val="none" w:sz="0" w:space="0" w:color="auto"/>
        <w:left w:val="none" w:sz="0" w:space="0" w:color="auto"/>
        <w:bottom w:val="none" w:sz="0" w:space="0" w:color="auto"/>
        <w:right w:val="none" w:sz="0" w:space="0" w:color="auto"/>
      </w:divBdr>
    </w:div>
    <w:div w:id="74019512">
      <w:marLeft w:val="0"/>
      <w:marRight w:val="0"/>
      <w:marTop w:val="0"/>
      <w:marBottom w:val="0"/>
      <w:divBdr>
        <w:top w:val="none" w:sz="0" w:space="0" w:color="auto"/>
        <w:left w:val="none" w:sz="0" w:space="0" w:color="auto"/>
        <w:bottom w:val="none" w:sz="0" w:space="0" w:color="auto"/>
        <w:right w:val="none" w:sz="0" w:space="0" w:color="auto"/>
      </w:divBdr>
    </w:div>
    <w:div w:id="74791615">
      <w:marLeft w:val="0"/>
      <w:marRight w:val="0"/>
      <w:marTop w:val="0"/>
      <w:marBottom w:val="0"/>
      <w:divBdr>
        <w:top w:val="none" w:sz="0" w:space="0" w:color="auto"/>
        <w:left w:val="none" w:sz="0" w:space="0" w:color="auto"/>
        <w:bottom w:val="none" w:sz="0" w:space="0" w:color="auto"/>
        <w:right w:val="none" w:sz="0" w:space="0" w:color="auto"/>
      </w:divBdr>
    </w:div>
    <w:div w:id="74938417">
      <w:marLeft w:val="0"/>
      <w:marRight w:val="0"/>
      <w:marTop w:val="0"/>
      <w:marBottom w:val="0"/>
      <w:divBdr>
        <w:top w:val="none" w:sz="0" w:space="0" w:color="auto"/>
        <w:left w:val="none" w:sz="0" w:space="0" w:color="auto"/>
        <w:bottom w:val="none" w:sz="0" w:space="0" w:color="auto"/>
        <w:right w:val="none" w:sz="0" w:space="0" w:color="auto"/>
      </w:divBdr>
    </w:div>
    <w:div w:id="75564214">
      <w:marLeft w:val="0"/>
      <w:marRight w:val="0"/>
      <w:marTop w:val="0"/>
      <w:marBottom w:val="0"/>
      <w:divBdr>
        <w:top w:val="none" w:sz="0" w:space="0" w:color="auto"/>
        <w:left w:val="none" w:sz="0" w:space="0" w:color="auto"/>
        <w:bottom w:val="none" w:sz="0" w:space="0" w:color="auto"/>
        <w:right w:val="none" w:sz="0" w:space="0" w:color="auto"/>
      </w:divBdr>
    </w:div>
    <w:div w:id="77599584">
      <w:marLeft w:val="0"/>
      <w:marRight w:val="0"/>
      <w:marTop w:val="0"/>
      <w:marBottom w:val="0"/>
      <w:divBdr>
        <w:top w:val="none" w:sz="0" w:space="0" w:color="auto"/>
        <w:left w:val="none" w:sz="0" w:space="0" w:color="auto"/>
        <w:bottom w:val="none" w:sz="0" w:space="0" w:color="auto"/>
        <w:right w:val="none" w:sz="0" w:space="0" w:color="auto"/>
      </w:divBdr>
    </w:div>
    <w:div w:id="77680413">
      <w:marLeft w:val="0"/>
      <w:marRight w:val="0"/>
      <w:marTop w:val="0"/>
      <w:marBottom w:val="0"/>
      <w:divBdr>
        <w:top w:val="none" w:sz="0" w:space="0" w:color="auto"/>
        <w:left w:val="none" w:sz="0" w:space="0" w:color="auto"/>
        <w:bottom w:val="none" w:sz="0" w:space="0" w:color="auto"/>
        <w:right w:val="none" w:sz="0" w:space="0" w:color="auto"/>
      </w:divBdr>
    </w:div>
    <w:div w:id="77946044">
      <w:marLeft w:val="0"/>
      <w:marRight w:val="0"/>
      <w:marTop w:val="0"/>
      <w:marBottom w:val="0"/>
      <w:divBdr>
        <w:top w:val="none" w:sz="0" w:space="0" w:color="auto"/>
        <w:left w:val="none" w:sz="0" w:space="0" w:color="auto"/>
        <w:bottom w:val="none" w:sz="0" w:space="0" w:color="auto"/>
        <w:right w:val="none" w:sz="0" w:space="0" w:color="auto"/>
      </w:divBdr>
    </w:div>
    <w:div w:id="78600483">
      <w:marLeft w:val="0"/>
      <w:marRight w:val="0"/>
      <w:marTop w:val="0"/>
      <w:marBottom w:val="0"/>
      <w:divBdr>
        <w:top w:val="none" w:sz="0" w:space="0" w:color="auto"/>
        <w:left w:val="none" w:sz="0" w:space="0" w:color="auto"/>
        <w:bottom w:val="none" w:sz="0" w:space="0" w:color="auto"/>
        <w:right w:val="none" w:sz="0" w:space="0" w:color="auto"/>
      </w:divBdr>
    </w:div>
    <w:div w:id="80219177">
      <w:marLeft w:val="0"/>
      <w:marRight w:val="0"/>
      <w:marTop w:val="0"/>
      <w:marBottom w:val="0"/>
      <w:divBdr>
        <w:top w:val="none" w:sz="0" w:space="0" w:color="auto"/>
        <w:left w:val="none" w:sz="0" w:space="0" w:color="auto"/>
        <w:bottom w:val="none" w:sz="0" w:space="0" w:color="auto"/>
        <w:right w:val="none" w:sz="0" w:space="0" w:color="auto"/>
      </w:divBdr>
    </w:div>
    <w:div w:id="80563080">
      <w:marLeft w:val="0"/>
      <w:marRight w:val="0"/>
      <w:marTop w:val="0"/>
      <w:marBottom w:val="0"/>
      <w:divBdr>
        <w:top w:val="none" w:sz="0" w:space="0" w:color="auto"/>
        <w:left w:val="none" w:sz="0" w:space="0" w:color="auto"/>
        <w:bottom w:val="none" w:sz="0" w:space="0" w:color="auto"/>
        <w:right w:val="none" w:sz="0" w:space="0" w:color="auto"/>
      </w:divBdr>
    </w:div>
    <w:div w:id="82265526">
      <w:marLeft w:val="0"/>
      <w:marRight w:val="0"/>
      <w:marTop w:val="0"/>
      <w:marBottom w:val="0"/>
      <w:divBdr>
        <w:top w:val="none" w:sz="0" w:space="0" w:color="auto"/>
        <w:left w:val="none" w:sz="0" w:space="0" w:color="auto"/>
        <w:bottom w:val="none" w:sz="0" w:space="0" w:color="auto"/>
        <w:right w:val="none" w:sz="0" w:space="0" w:color="auto"/>
      </w:divBdr>
    </w:div>
    <w:div w:id="82798579">
      <w:marLeft w:val="0"/>
      <w:marRight w:val="0"/>
      <w:marTop w:val="0"/>
      <w:marBottom w:val="0"/>
      <w:divBdr>
        <w:top w:val="none" w:sz="0" w:space="0" w:color="auto"/>
        <w:left w:val="none" w:sz="0" w:space="0" w:color="auto"/>
        <w:bottom w:val="none" w:sz="0" w:space="0" w:color="auto"/>
        <w:right w:val="none" w:sz="0" w:space="0" w:color="auto"/>
      </w:divBdr>
    </w:div>
    <w:div w:id="85425776">
      <w:marLeft w:val="0"/>
      <w:marRight w:val="0"/>
      <w:marTop w:val="0"/>
      <w:marBottom w:val="0"/>
      <w:divBdr>
        <w:top w:val="none" w:sz="0" w:space="0" w:color="auto"/>
        <w:left w:val="none" w:sz="0" w:space="0" w:color="auto"/>
        <w:bottom w:val="none" w:sz="0" w:space="0" w:color="auto"/>
        <w:right w:val="none" w:sz="0" w:space="0" w:color="auto"/>
      </w:divBdr>
    </w:div>
    <w:div w:id="85662044">
      <w:marLeft w:val="0"/>
      <w:marRight w:val="0"/>
      <w:marTop w:val="0"/>
      <w:marBottom w:val="0"/>
      <w:divBdr>
        <w:top w:val="none" w:sz="0" w:space="0" w:color="auto"/>
        <w:left w:val="none" w:sz="0" w:space="0" w:color="auto"/>
        <w:bottom w:val="none" w:sz="0" w:space="0" w:color="auto"/>
        <w:right w:val="none" w:sz="0" w:space="0" w:color="auto"/>
      </w:divBdr>
    </w:div>
    <w:div w:id="85729960">
      <w:marLeft w:val="0"/>
      <w:marRight w:val="0"/>
      <w:marTop w:val="0"/>
      <w:marBottom w:val="0"/>
      <w:divBdr>
        <w:top w:val="none" w:sz="0" w:space="0" w:color="auto"/>
        <w:left w:val="none" w:sz="0" w:space="0" w:color="auto"/>
        <w:bottom w:val="none" w:sz="0" w:space="0" w:color="auto"/>
        <w:right w:val="none" w:sz="0" w:space="0" w:color="auto"/>
      </w:divBdr>
    </w:div>
    <w:div w:id="85733402">
      <w:marLeft w:val="0"/>
      <w:marRight w:val="0"/>
      <w:marTop w:val="0"/>
      <w:marBottom w:val="0"/>
      <w:divBdr>
        <w:top w:val="none" w:sz="0" w:space="0" w:color="auto"/>
        <w:left w:val="none" w:sz="0" w:space="0" w:color="auto"/>
        <w:bottom w:val="none" w:sz="0" w:space="0" w:color="auto"/>
        <w:right w:val="none" w:sz="0" w:space="0" w:color="auto"/>
      </w:divBdr>
    </w:div>
    <w:div w:id="86272660">
      <w:marLeft w:val="0"/>
      <w:marRight w:val="0"/>
      <w:marTop w:val="0"/>
      <w:marBottom w:val="0"/>
      <w:divBdr>
        <w:top w:val="none" w:sz="0" w:space="0" w:color="auto"/>
        <w:left w:val="none" w:sz="0" w:space="0" w:color="auto"/>
        <w:bottom w:val="none" w:sz="0" w:space="0" w:color="auto"/>
        <w:right w:val="none" w:sz="0" w:space="0" w:color="auto"/>
      </w:divBdr>
    </w:div>
    <w:div w:id="87623899">
      <w:marLeft w:val="0"/>
      <w:marRight w:val="0"/>
      <w:marTop w:val="0"/>
      <w:marBottom w:val="0"/>
      <w:divBdr>
        <w:top w:val="none" w:sz="0" w:space="0" w:color="auto"/>
        <w:left w:val="none" w:sz="0" w:space="0" w:color="auto"/>
        <w:bottom w:val="none" w:sz="0" w:space="0" w:color="auto"/>
        <w:right w:val="none" w:sz="0" w:space="0" w:color="auto"/>
      </w:divBdr>
    </w:div>
    <w:div w:id="88739943">
      <w:marLeft w:val="0"/>
      <w:marRight w:val="0"/>
      <w:marTop w:val="0"/>
      <w:marBottom w:val="0"/>
      <w:divBdr>
        <w:top w:val="none" w:sz="0" w:space="0" w:color="auto"/>
        <w:left w:val="none" w:sz="0" w:space="0" w:color="auto"/>
        <w:bottom w:val="none" w:sz="0" w:space="0" w:color="auto"/>
        <w:right w:val="none" w:sz="0" w:space="0" w:color="auto"/>
      </w:divBdr>
    </w:div>
    <w:div w:id="90250461">
      <w:marLeft w:val="0"/>
      <w:marRight w:val="0"/>
      <w:marTop w:val="0"/>
      <w:marBottom w:val="0"/>
      <w:divBdr>
        <w:top w:val="none" w:sz="0" w:space="0" w:color="auto"/>
        <w:left w:val="none" w:sz="0" w:space="0" w:color="auto"/>
        <w:bottom w:val="none" w:sz="0" w:space="0" w:color="auto"/>
        <w:right w:val="none" w:sz="0" w:space="0" w:color="auto"/>
      </w:divBdr>
    </w:div>
    <w:div w:id="90668629">
      <w:marLeft w:val="0"/>
      <w:marRight w:val="0"/>
      <w:marTop w:val="0"/>
      <w:marBottom w:val="0"/>
      <w:divBdr>
        <w:top w:val="none" w:sz="0" w:space="0" w:color="auto"/>
        <w:left w:val="none" w:sz="0" w:space="0" w:color="auto"/>
        <w:bottom w:val="none" w:sz="0" w:space="0" w:color="auto"/>
        <w:right w:val="none" w:sz="0" w:space="0" w:color="auto"/>
      </w:divBdr>
    </w:div>
    <w:div w:id="91557428">
      <w:marLeft w:val="0"/>
      <w:marRight w:val="0"/>
      <w:marTop w:val="0"/>
      <w:marBottom w:val="0"/>
      <w:divBdr>
        <w:top w:val="none" w:sz="0" w:space="0" w:color="auto"/>
        <w:left w:val="none" w:sz="0" w:space="0" w:color="auto"/>
        <w:bottom w:val="none" w:sz="0" w:space="0" w:color="auto"/>
        <w:right w:val="none" w:sz="0" w:space="0" w:color="auto"/>
      </w:divBdr>
    </w:div>
    <w:div w:id="91898853">
      <w:marLeft w:val="0"/>
      <w:marRight w:val="0"/>
      <w:marTop w:val="0"/>
      <w:marBottom w:val="0"/>
      <w:divBdr>
        <w:top w:val="none" w:sz="0" w:space="0" w:color="auto"/>
        <w:left w:val="none" w:sz="0" w:space="0" w:color="auto"/>
        <w:bottom w:val="none" w:sz="0" w:space="0" w:color="auto"/>
        <w:right w:val="none" w:sz="0" w:space="0" w:color="auto"/>
      </w:divBdr>
    </w:div>
    <w:div w:id="93285337">
      <w:marLeft w:val="0"/>
      <w:marRight w:val="0"/>
      <w:marTop w:val="0"/>
      <w:marBottom w:val="0"/>
      <w:divBdr>
        <w:top w:val="none" w:sz="0" w:space="0" w:color="auto"/>
        <w:left w:val="none" w:sz="0" w:space="0" w:color="auto"/>
        <w:bottom w:val="none" w:sz="0" w:space="0" w:color="auto"/>
        <w:right w:val="none" w:sz="0" w:space="0" w:color="auto"/>
      </w:divBdr>
    </w:div>
    <w:div w:id="94592986">
      <w:marLeft w:val="0"/>
      <w:marRight w:val="0"/>
      <w:marTop w:val="0"/>
      <w:marBottom w:val="0"/>
      <w:divBdr>
        <w:top w:val="none" w:sz="0" w:space="0" w:color="auto"/>
        <w:left w:val="none" w:sz="0" w:space="0" w:color="auto"/>
        <w:bottom w:val="none" w:sz="0" w:space="0" w:color="auto"/>
        <w:right w:val="none" w:sz="0" w:space="0" w:color="auto"/>
      </w:divBdr>
    </w:div>
    <w:div w:id="94601150">
      <w:marLeft w:val="0"/>
      <w:marRight w:val="0"/>
      <w:marTop w:val="0"/>
      <w:marBottom w:val="0"/>
      <w:divBdr>
        <w:top w:val="none" w:sz="0" w:space="0" w:color="auto"/>
        <w:left w:val="none" w:sz="0" w:space="0" w:color="auto"/>
        <w:bottom w:val="none" w:sz="0" w:space="0" w:color="auto"/>
        <w:right w:val="none" w:sz="0" w:space="0" w:color="auto"/>
      </w:divBdr>
    </w:div>
    <w:div w:id="94985449">
      <w:marLeft w:val="0"/>
      <w:marRight w:val="0"/>
      <w:marTop w:val="0"/>
      <w:marBottom w:val="0"/>
      <w:divBdr>
        <w:top w:val="none" w:sz="0" w:space="0" w:color="auto"/>
        <w:left w:val="none" w:sz="0" w:space="0" w:color="auto"/>
        <w:bottom w:val="none" w:sz="0" w:space="0" w:color="auto"/>
        <w:right w:val="none" w:sz="0" w:space="0" w:color="auto"/>
      </w:divBdr>
    </w:div>
    <w:div w:id="96492000">
      <w:marLeft w:val="0"/>
      <w:marRight w:val="0"/>
      <w:marTop w:val="0"/>
      <w:marBottom w:val="0"/>
      <w:divBdr>
        <w:top w:val="none" w:sz="0" w:space="0" w:color="auto"/>
        <w:left w:val="none" w:sz="0" w:space="0" w:color="auto"/>
        <w:bottom w:val="none" w:sz="0" w:space="0" w:color="auto"/>
        <w:right w:val="none" w:sz="0" w:space="0" w:color="auto"/>
      </w:divBdr>
    </w:div>
    <w:div w:id="97870788">
      <w:marLeft w:val="0"/>
      <w:marRight w:val="0"/>
      <w:marTop w:val="0"/>
      <w:marBottom w:val="0"/>
      <w:divBdr>
        <w:top w:val="none" w:sz="0" w:space="0" w:color="auto"/>
        <w:left w:val="none" w:sz="0" w:space="0" w:color="auto"/>
        <w:bottom w:val="none" w:sz="0" w:space="0" w:color="auto"/>
        <w:right w:val="none" w:sz="0" w:space="0" w:color="auto"/>
      </w:divBdr>
    </w:div>
    <w:div w:id="98763340">
      <w:marLeft w:val="0"/>
      <w:marRight w:val="0"/>
      <w:marTop w:val="0"/>
      <w:marBottom w:val="0"/>
      <w:divBdr>
        <w:top w:val="none" w:sz="0" w:space="0" w:color="auto"/>
        <w:left w:val="none" w:sz="0" w:space="0" w:color="auto"/>
        <w:bottom w:val="none" w:sz="0" w:space="0" w:color="auto"/>
        <w:right w:val="none" w:sz="0" w:space="0" w:color="auto"/>
      </w:divBdr>
    </w:div>
    <w:div w:id="99372471">
      <w:marLeft w:val="0"/>
      <w:marRight w:val="0"/>
      <w:marTop w:val="0"/>
      <w:marBottom w:val="0"/>
      <w:divBdr>
        <w:top w:val="none" w:sz="0" w:space="0" w:color="auto"/>
        <w:left w:val="none" w:sz="0" w:space="0" w:color="auto"/>
        <w:bottom w:val="none" w:sz="0" w:space="0" w:color="auto"/>
        <w:right w:val="none" w:sz="0" w:space="0" w:color="auto"/>
      </w:divBdr>
    </w:div>
    <w:div w:id="99448979">
      <w:marLeft w:val="0"/>
      <w:marRight w:val="0"/>
      <w:marTop w:val="0"/>
      <w:marBottom w:val="0"/>
      <w:divBdr>
        <w:top w:val="none" w:sz="0" w:space="0" w:color="auto"/>
        <w:left w:val="none" w:sz="0" w:space="0" w:color="auto"/>
        <w:bottom w:val="none" w:sz="0" w:space="0" w:color="auto"/>
        <w:right w:val="none" w:sz="0" w:space="0" w:color="auto"/>
      </w:divBdr>
    </w:div>
    <w:div w:id="101613391">
      <w:marLeft w:val="0"/>
      <w:marRight w:val="0"/>
      <w:marTop w:val="0"/>
      <w:marBottom w:val="0"/>
      <w:divBdr>
        <w:top w:val="none" w:sz="0" w:space="0" w:color="auto"/>
        <w:left w:val="none" w:sz="0" w:space="0" w:color="auto"/>
        <w:bottom w:val="none" w:sz="0" w:space="0" w:color="auto"/>
        <w:right w:val="none" w:sz="0" w:space="0" w:color="auto"/>
      </w:divBdr>
    </w:div>
    <w:div w:id="102111465">
      <w:marLeft w:val="0"/>
      <w:marRight w:val="0"/>
      <w:marTop w:val="0"/>
      <w:marBottom w:val="0"/>
      <w:divBdr>
        <w:top w:val="none" w:sz="0" w:space="0" w:color="auto"/>
        <w:left w:val="none" w:sz="0" w:space="0" w:color="auto"/>
        <w:bottom w:val="none" w:sz="0" w:space="0" w:color="auto"/>
        <w:right w:val="none" w:sz="0" w:space="0" w:color="auto"/>
      </w:divBdr>
    </w:div>
    <w:div w:id="102766783">
      <w:marLeft w:val="0"/>
      <w:marRight w:val="0"/>
      <w:marTop w:val="0"/>
      <w:marBottom w:val="0"/>
      <w:divBdr>
        <w:top w:val="none" w:sz="0" w:space="0" w:color="auto"/>
        <w:left w:val="none" w:sz="0" w:space="0" w:color="auto"/>
        <w:bottom w:val="none" w:sz="0" w:space="0" w:color="auto"/>
        <w:right w:val="none" w:sz="0" w:space="0" w:color="auto"/>
      </w:divBdr>
    </w:div>
    <w:div w:id="103157218">
      <w:marLeft w:val="0"/>
      <w:marRight w:val="0"/>
      <w:marTop w:val="0"/>
      <w:marBottom w:val="0"/>
      <w:divBdr>
        <w:top w:val="none" w:sz="0" w:space="0" w:color="auto"/>
        <w:left w:val="none" w:sz="0" w:space="0" w:color="auto"/>
        <w:bottom w:val="none" w:sz="0" w:space="0" w:color="auto"/>
        <w:right w:val="none" w:sz="0" w:space="0" w:color="auto"/>
      </w:divBdr>
    </w:div>
    <w:div w:id="104734252">
      <w:marLeft w:val="0"/>
      <w:marRight w:val="0"/>
      <w:marTop w:val="0"/>
      <w:marBottom w:val="0"/>
      <w:divBdr>
        <w:top w:val="none" w:sz="0" w:space="0" w:color="auto"/>
        <w:left w:val="none" w:sz="0" w:space="0" w:color="auto"/>
        <w:bottom w:val="none" w:sz="0" w:space="0" w:color="auto"/>
        <w:right w:val="none" w:sz="0" w:space="0" w:color="auto"/>
      </w:divBdr>
    </w:div>
    <w:div w:id="106047913">
      <w:marLeft w:val="0"/>
      <w:marRight w:val="0"/>
      <w:marTop w:val="0"/>
      <w:marBottom w:val="0"/>
      <w:divBdr>
        <w:top w:val="none" w:sz="0" w:space="0" w:color="auto"/>
        <w:left w:val="none" w:sz="0" w:space="0" w:color="auto"/>
        <w:bottom w:val="none" w:sz="0" w:space="0" w:color="auto"/>
        <w:right w:val="none" w:sz="0" w:space="0" w:color="auto"/>
      </w:divBdr>
    </w:div>
    <w:div w:id="106436217">
      <w:marLeft w:val="0"/>
      <w:marRight w:val="0"/>
      <w:marTop w:val="0"/>
      <w:marBottom w:val="0"/>
      <w:divBdr>
        <w:top w:val="none" w:sz="0" w:space="0" w:color="auto"/>
        <w:left w:val="none" w:sz="0" w:space="0" w:color="auto"/>
        <w:bottom w:val="none" w:sz="0" w:space="0" w:color="auto"/>
        <w:right w:val="none" w:sz="0" w:space="0" w:color="auto"/>
      </w:divBdr>
    </w:div>
    <w:div w:id="107623510">
      <w:marLeft w:val="0"/>
      <w:marRight w:val="0"/>
      <w:marTop w:val="0"/>
      <w:marBottom w:val="0"/>
      <w:divBdr>
        <w:top w:val="none" w:sz="0" w:space="0" w:color="auto"/>
        <w:left w:val="none" w:sz="0" w:space="0" w:color="auto"/>
        <w:bottom w:val="none" w:sz="0" w:space="0" w:color="auto"/>
        <w:right w:val="none" w:sz="0" w:space="0" w:color="auto"/>
      </w:divBdr>
    </w:div>
    <w:div w:id="107893438">
      <w:marLeft w:val="0"/>
      <w:marRight w:val="0"/>
      <w:marTop w:val="0"/>
      <w:marBottom w:val="0"/>
      <w:divBdr>
        <w:top w:val="none" w:sz="0" w:space="0" w:color="auto"/>
        <w:left w:val="none" w:sz="0" w:space="0" w:color="auto"/>
        <w:bottom w:val="none" w:sz="0" w:space="0" w:color="auto"/>
        <w:right w:val="none" w:sz="0" w:space="0" w:color="auto"/>
      </w:divBdr>
    </w:div>
    <w:div w:id="108740009">
      <w:marLeft w:val="0"/>
      <w:marRight w:val="0"/>
      <w:marTop w:val="0"/>
      <w:marBottom w:val="0"/>
      <w:divBdr>
        <w:top w:val="none" w:sz="0" w:space="0" w:color="auto"/>
        <w:left w:val="none" w:sz="0" w:space="0" w:color="auto"/>
        <w:bottom w:val="none" w:sz="0" w:space="0" w:color="auto"/>
        <w:right w:val="none" w:sz="0" w:space="0" w:color="auto"/>
      </w:divBdr>
    </w:div>
    <w:div w:id="109278149">
      <w:marLeft w:val="0"/>
      <w:marRight w:val="0"/>
      <w:marTop w:val="0"/>
      <w:marBottom w:val="0"/>
      <w:divBdr>
        <w:top w:val="none" w:sz="0" w:space="0" w:color="auto"/>
        <w:left w:val="none" w:sz="0" w:space="0" w:color="auto"/>
        <w:bottom w:val="none" w:sz="0" w:space="0" w:color="auto"/>
        <w:right w:val="none" w:sz="0" w:space="0" w:color="auto"/>
      </w:divBdr>
    </w:div>
    <w:div w:id="109671332">
      <w:marLeft w:val="0"/>
      <w:marRight w:val="0"/>
      <w:marTop w:val="0"/>
      <w:marBottom w:val="0"/>
      <w:divBdr>
        <w:top w:val="none" w:sz="0" w:space="0" w:color="auto"/>
        <w:left w:val="none" w:sz="0" w:space="0" w:color="auto"/>
        <w:bottom w:val="none" w:sz="0" w:space="0" w:color="auto"/>
        <w:right w:val="none" w:sz="0" w:space="0" w:color="auto"/>
      </w:divBdr>
    </w:div>
    <w:div w:id="111049646">
      <w:marLeft w:val="0"/>
      <w:marRight w:val="0"/>
      <w:marTop w:val="0"/>
      <w:marBottom w:val="0"/>
      <w:divBdr>
        <w:top w:val="none" w:sz="0" w:space="0" w:color="auto"/>
        <w:left w:val="none" w:sz="0" w:space="0" w:color="auto"/>
        <w:bottom w:val="none" w:sz="0" w:space="0" w:color="auto"/>
        <w:right w:val="none" w:sz="0" w:space="0" w:color="auto"/>
      </w:divBdr>
    </w:div>
    <w:div w:id="113060988">
      <w:marLeft w:val="0"/>
      <w:marRight w:val="0"/>
      <w:marTop w:val="0"/>
      <w:marBottom w:val="0"/>
      <w:divBdr>
        <w:top w:val="none" w:sz="0" w:space="0" w:color="auto"/>
        <w:left w:val="none" w:sz="0" w:space="0" w:color="auto"/>
        <w:bottom w:val="none" w:sz="0" w:space="0" w:color="auto"/>
        <w:right w:val="none" w:sz="0" w:space="0" w:color="auto"/>
      </w:divBdr>
    </w:div>
    <w:div w:id="114061038">
      <w:marLeft w:val="0"/>
      <w:marRight w:val="0"/>
      <w:marTop w:val="0"/>
      <w:marBottom w:val="0"/>
      <w:divBdr>
        <w:top w:val="none" w:sz="0" w:space="0" w:color="auto"/>
        <w:left w:val="none" w:sz="0" w:space="0" w:color="auto"/>
        <w:bottom w:val="none" w:sz="0" w:space="0" w:color="auto"/>
        <w:right w:val="none" w:sz="0" w:space="0" w:color="auto"/>
      </w:divBdr>
    </w:div>
    <w:div w:id="114256798">
      <w:marLeft w:val="0"/>
      <w:marRight w:val="0"/>
      <w:marTop w:val="0"/>
      <w:marBottom w:val="0"/>
      <w:divBdr>
        <w:top w:val="none" w:sz="0" w:space="0" w:color="auto"/>
        <w:left w:val="none" w:sz="0" w:space="0" w:color="auto"/>
        <w:bottom w:val="none" w:sz="0" w:space="0" w:color="auto"/>
        <w:right w:val="none" w:sz="0" w:space="0" w:color="auto"/>
      </w:divBdr>
    </w:div>
    <w:div w:id="114376100">
      <w:marLeft w:val="0"/>
      <w:marRight w:val="0"/>
      <w:marTop w:val="0"/>
      <w:marBottom w:val="0"/>
      <w:divBdr>
        <w:top w:val="none" w:sz="0" w:space="0" w:color="auto"/>
        <w:left w:val="none" w:sz="0" w:space="0" w:color="auto"/>
        <w:bottom w:val="none" w:sz="0" w:space="0" w:color="auto"/>
        <w:right w:val="none" w:sz="0" w:space="0" w:color="auto"/>
      </w:divBdr>
    </w:div>
    <w:div w:id="114763527">
      <w:marLeft w:val="0"/>
      <w:marRight w:val="0"/>
      <w:marTop w:val="0"/>
      <w:marBottom w:val="0"/>
      <w:divBdr>
        <w:top w:val="none" w:sz="0" w:space="0" w:color="auto"/>
        <w:left w:val="none" w:sz="0" w:space="0" w:color="auto"/>
        <w:bottom w:val="none" w:sz="0" w:space="0" w:color="auto"/>
        <w:right w:val="none" w:sz="0" w:space="0" w:color="auto"/>
      </w:divBdr>
    </w:div>
    <w:div w:id="115149037">
      <w:marLeft w:val="0"/>
      <w:marRight w:val="0"/>
      <w:marTop w:val="0"/>
      <w:marBottom w:val="0"/>
      <w:divBdr>
        <w:top w:val="none" w:sz="0" w:space="0" w:color="auto"/>
        <w:left w:val="none" w:sz="0" w:space="0" w:color="auto"/>
        <w:bottom w:val="none" w:sz="0" w:space="0" w:color="auto"/>
        <w:right w:val="none" w:sz="0" w:space="0" w:color="auto"/>
      </w:divBdr>
    </w:div>
    <w:div w:id="115804691">
      <w:marLeft w:val="0"/>
      <w:marRight w:val="0"/>
      <w:marTop w:val="0"/>
      <w:marBottom w:val="0"/>
      <w:divBdr>
        <w:top w:val="none" w:sz="0" w:space="0" w:color="auto"/>
        <w:left w:val="none" w:sz="0" w:space="0" w:color="auto"/>
        <w:bottom w:val="none" w:sz="0" w:space="0" w:color="auto"/>
        <w:right w:val="none" w:sz="0" w:space="0" w:color="auto"/>
      </w:divBdr>
    </w:div>
    <w:div w:id="117383607">
      <w:marLeft w:val="0"/>
      <w:marRight w:val="0"/>
      <w:marTop w:val="0"/>
      <w:marBottom w:val="0"/>
      <w:divBdr>
        <w:top w:val="none" w:sz="0" w:space="0" w:color="auto"/>
        <w:left w:val="none" w:sz="0" w:space="0" w:color="auto"/>
        <w:bottom w:val="none" w:sz="0" w:space="0" w:color="auto"/>
        <w:right w:val="none" w:sz="0" w:space="0" w:color="auto"/>
      </w:divBdr>
    </w:div>
    <w:div w:id="117530487">
      <w:marLeft w:val="0"/>
      <w:marRight w:val="0"/>
      <w:marTop w:val="0"/>
      <w:marBottom w:val="0"/>
      <w:divBdr>
        <w:top w:val="none" w:sz="0" w:space="0" w:color="auto"/>
        <w:left w:val="none" w:sz="0" w:space="0" w:color="auto"/>
        <w:bottom w:val="none" w:sz="0" w:space="0" w:color="auto"/>
        <w:right w:val="none" w:sz="0" w:space="0" w:color="auto"/>
      </w:divBdr>
    </w:div>
    <w:div w:id="118886991">
      <w:marLeft w:val="0"/>
      <w:marRight w:val="0"/>
      <w:marTop w:val="0"/>
      <w:marBottom w:val="0"/>
      <w:divBdr>
        <w:top w:val="none" w:sz="0" w:space="0" w:color="auto"/>
        <w:left w:val="none" w:sz="0" w:space="0" w:color="auto"/>
        <w:bottom w:val="none" w:sz="0" w:space="0" w:color="auto"/>
        <w:right w:val="none" w:sz="0" w:space="0" w:color="auto"/>
      </w:divBdr>
    </w:div>
    <w:div w:id="119230903">
      <w:marLeft w:val="0"/>
      <w:marRight w:val="0"/>
      <w:marTop w:val="0"/>
      <w:marBottom w:val="0"/>
      <w:divBdr>
        <w:top w:val="none" w:sz="0" w:space="0" w:color="auto"/>
        <w:left w:val="none" w:sz="0" w:space="0" w:color="auto"/>
        <w:bottom w:val="none" w:sz="0" w:space="0" w:color="auto"/>
        <w:right w:val="none" w:sz="0" w:space="0" w:color="auto"/>
      </w:divBdr>
    </w:div>
    <w:div w:id="119686962">
      <w:marLeft w:val="0"/>
      <w:marRight w:val="0"/>
      <w:marTop w:val="0"/>
      <w:marBottom w:val="0"/>
      <w:divBdr>
        <w:top w:val="none" w:sz="0" w:space="0" w:color="auto"/>
        <w:left w:val="none" w:sz="0" w:space="0" w:color="auto"/>
        <w:bottom w:val="none" w:sz="0" w:space="0" w:color="auto"/>
        <w:right w:val="none" w:sz="0" w:space="0" w:color="auto"/>
      </w:divBdr>
    </w:div>
    <w:div w:id="119809375">
      <w:marLeft w:val="0"/>
      <w:marRight w:val="0"/>
      <w:marTop w:val="0"/>
      <w:marBottom w:val="0"/>
      <w:divBdr>
        <w:top w:val="none" w:sz="0" w:space="0" w:color="auto"/>
        <w:left w:val="none" w:sz="0" w:space="0" w:color="auto"/>
        <w:bottom w:val="none" w:sz="0" w:space="0" w:color="auto"/>
        <w:right w:val="none" w:sz="0" w:space="0" w:color="auto"/>
      </w:divBdr>
    </w:div>
    <w:div w:id="121462965">
      <w:marLeft w:val="0"/>
      <w:marRight w:val="0"/>
      <w:marTop w:val="0"/>
      <w:marBottom w:val="0"/>
      <w:divBdr>
        <w:top w:val="none" w:sz="0" w:space="0" w:color="auto"/>
        <w:left w:val="none" w:sz="0" w:space="0" w:color="auto"/>
        <w:bottom w:val="none" w:sz="0" w:space="0" w:color="auto"/>
        <w:right w:val="none" w:sz="0" w:space="0" w:color="auto"/>
      </w:divBdr>
    </w:div>
    <w:div w:id="123348475">
      <w:marLeft w:val="0"/>
      <w:marRight w:val="0"/>
      <w:marTop w:val="0"/>
      <w:marBottom w:val="0"/>
      <w:divBdr>
        <w:top w:val="none" w:sz="0" w:space="0" w:color="auto"/>
        <w:left w:val="none" w:sz="0" w:space="0" w:color="auto"/>
        <w:bottom w:val="none" w:sz="0" w:space="0" w:color="auto"/>
        <w:right w:val="none" w:sz="0" w:space="0" w:color="auto"/>
      </w:divBdr>
    </w:div>
    <w:div w:id="124740677">
      <w:marLeft w:val="0"/>
      <w:marRight w:val="0"/>
      <w:marTop w:val="0"/>
      <w:marBottom w:val="0"/>
      <w:divBdr>
        <w:top w:val="none" w:sz="0" w:space="0" w:color="auto"/>
        <w:left w:val="none" w:sz="0" w:space="0" w:color="auto"/>
        <w:bottom w:val="none" w:sz="0" w:space="0" w:color="auto"/>
        <w:right w:val="none" w:sz="0" w:space="0" w:color="auto"/>
      </w:divBdr>
    </w:div>
    <w:div w:id="127284229">
      <w:marLeft w:val="0"/>
      <w:marRight w:val="0"/>
      <w:marTop w:val="0"/>
      <w:marBottom w:val="0"/>
      <w:divBdr>
        <w:top w:val="none" w:sz="0" w:space="0" w:color="auto"/>
        <w:left w:val="none" w:sz="0" w:space="0" w:color="auto"/>
        <w:bottom w:val="none" w:sz="0" w:space="0" w:color="auto"/>
        <w:right w:val="none" w:sz="0" w:space="0" w:color="auto"/>
      </w:divBdr>
    </w:div>
    <w:div w:id="127288603">
      <w:marLeft w:val="0"/>
      <w:marRight w:val="0"/>
      <w:marTop w:val="0"/>
      <w:marBottom w:val="0"/>
      <w:divBdr>
        <w:top w:val="none" w:sz="0" w:space="0" w:color="auto"/>
        <w:left w:val="none" w:sz="0" w:space="0" w:color="auto"/>
        <w:bottom w:val="none" w:sz="0" w:space="0" w:color="auto"/>
        <w:right w:val="none" w:sz="0" w:space="0" w:color="auto"/>
      </w:divBdr>
    </w:div>
    <w:div w:id="128868814">
      <w:marLeft w:val="0"/>
      <w:marRight w:val="0"/>
      <w:marTop w:val="0"/>
      <w:marBottom w:val="0"/>
      <w:divBdr>
        <w:top w:val="none" w:sz="0" w:space="0" w:color="auto"/>
        <w:left w:val="none" w:sz="0" w:space="0" w:color="auto"/>
        <w:bottom w:val="none" w:sz="0" w:space="0" w:color="auto"/>
        <w:right w:val="none" w:sz="0" w:space="0" w:color="auto"/>
      </w:divBdr>
    </w:div>
    <w:div w:id="129713907">
      <w:marLeft w:val="0"/>
      <w:marRight w:val="0"/>
      <w:marTop w:val="0"/>
      <w:marBottom w:val="0"/>
      <w:divBdr>
        <w:top w:val="none" w:sz="0" w:space="0" w:color="auto"/>
        <w:left w:val="none" w:sz="0" w:space="0" w:color="auto"/>
        <w:bottom w:val="none" w:sz="0" w:space="0" w:color="auto"/>
        <w:right w:val="none" w:sz="0" w:space="0" w:color="auto"/>
      </w:divBdr>
    </w:div>
    <w:div w:id="129834878">
      <w:marLeft w:val="0"/>
      <w:marRight w:val="0"/>
      <w:marTop w:val="0"/>
      <w:marBottom w:val="0"/>
      <w:divBdr>
        <w:top w:val="none" w:sz="0" w:space="0" w:color="auto"/>
        <w:left w:val="none" w:sz="0" w:space="0" w:color="auto"/>
        <w:bottom w:val="none" w:sz="0" w:space="0" w:color="auto"/>
        <w:right w:val="none" w:sz="0" w:space="0" w:color="auto"/>
      </w:divBdr>
    </w:div>
    <w:div w:id="130561125">
      <w:marLeft w:val="0"/>
      <w:marRight w:val="0"/>
      <w:marTop w:val="0"/>
      <w:marBottom w:val="0"/>
      <w:divBdr>
        <w:top w:val="none" w:sz="0" w:space="0" w:color="auto"/>
        <w:left w:val="none" w:sz="0" w:space="0" w:color="auto"/>
        <w:bottom w:val="none" w:sz="0" w:space="0" w:color="auto"/>
        <w:right w:val="none" w:sz="0" w:space="0" w:color="auto"/>
      </w:divBdr>
    </w:div>
    <w:div w:id="130875508">
      <w:marLeft w:val="0"/>
      <w:marRight w:val="0"/>
      <w:marTop w:val="0"/>
      <w:marBottom w:val="0"/>
      <w:divBdr>
        <w:top w:val="none" w:sz="0" w:space="0" w:color="auto"/>
        <w:left w:val="none" w:sz="0" w:space="0" w:color="auto"/>
        <w:bottom w:val="none" w:sz="0" w:space="0" w:color="auto"/>
        <w:right w:val="none" w:sz="0" w:space="0" w:color="auto"/>
      </w:divBdr>
    </w:div>
    <w:div w:id="130951643">
      <w:marLeft w:val="0"/>
      <w:marRight w:val="0"/>
      <w:marTop w:val="0"/>
      <w:marBottom w:val="0"/>
      <w:divBdr>
        <w:top w:val="none" w:sz="0" w:space="0" w:color="auto"/>
        <w:left w:val="none" w:sz="0" w:space="0" w:color="auto"/>
        <w:bottom w:val="none" w:sz="0" w:space="0" w:color="auto"/>
        <w:right w:val="none" w:sz="0" w:space="0" w:color="auto"/>
      </w:divBdr>
    </w:div>
    <w:div w:id="131411221">
      <w:marLeft w:val="0"/>
      <w:marRight w:val="0"/>
      <w:marTop w:val="0"/>
      <w:marBottom w:val="0"/>
      <w:divBdr>
        <w:top w:val="none" w:sz="0" w:space="0" w:color="auto"/>
        <w:left w:val="none" w:sz="0" w:space="0" w:color="auto"/>
        <w:bottom w:val="none" w:sz="0" w:space="0" w:color="auto"/>
        <w:right w:val="none" w:sz="0" w:space="0" w:color="auto"/>
      </w:divBdr>
    </w:div>
    <w:div w:id="132062158">
      <w:marLeft w:val="0"/>
      <w:marRight w:val="0"/>
      <w:marTop w:val="0"/>
      <w:marBottom w:val="0"/>
      <w:divBdr>
        <w:top w:val="none" w:sz="0" w:space="0" w:color="auto"/>
        <w:left w:val="none" w:sz="0" w:space="0" w:color="auto"/>
        <w:bottom w:val="none" w:sz="0" w:space="0" w:color="auto"/>
        <w:right w:val="none" w:sz="0" w:space="0" w:color="auto"/>
      </w:divBdr>
    </w:div>
    <w:div w:id="132137606">
      <w:marLeft w:val="0"/>
      <w:marRight w:val="0"/>
      <w:marTop w:val="0"/>
      <w:marBottom w:val="0"/>
      <w:divBdr>
        <w:top w:val="none" w:sz="0" w:space="0" w:color="auto"/>
        <w:left w:val="none" w:sz="0" w:space="0" w:color="auto"/>
        <w:bottom w:val="none" w:sz="0" w:space="0" w:color="auto"/>
        <w:right w:val="none" w:sz="0" w:space="0" w:color="auto"/>
      </w:divBdr>
    </w:div>
    <w:div w:id="133104480">
      <w:marLeft w:val="0"/>
      <w:marRight w:val="0"/>
      <w:marTop w:val="0"/>
      <w:marBottom w:val="0"/>
      <w:divBdr>
        <w:top w:val="none" w:sz="0" w:space="0" w:color="auto"/>
        <w:left w:val="none" w:sz="0" w:space="0" w:color="auto"/>
        <w:bottom w:val="none" w:sz="0" w:space="0" w:color="auto"/>
        <w:right w:val="none" w:sz="0" w:space="0" w:color="auto"/>
      </w:divBdr>
    </w:div>
    <w:div w:id="133526373">
      <w:marLeft w:val="0"/>
      <w:marRight w:val="0"/>
      <w:marTop w:val="0"/>
      <w:marBottom w:val="0"/>
      <w:divBdr>
        <w:top w:val="none" w:sz="0" w:space="0" w:color="auto"/>
        <w:left w:val="none" w:sz="0" w:space="0" w:color="auto"/>
        <w:bottom w:val="none" w:sz="0" w:space="0" w:color="auto"/>
        <w:right w:val="none" w:sz="0" w:space="0" w:color="auto"/>
      </w:divBdr>
    </w:div>
    <w:div w:id="133764775">
      <w:marLeft w:val="0"/>
      <w:marRight w:val="0"/>
      <w:marTop w:val="0"/>
      <w:marBottom w:val="0"/>
      <w:divBdr>
        <w:top w:val="none" w:sz="0" w:space="0" w:color="auto"/>
        <w:left w:val="none" w:sz="0" w:space="0" w:color="auto"/>
        <w:bottom w:val="none" w:sz="0" w:space="0" w:color="auto"/>
        <w:right w:val="none" w:sz="0" w:space="0" w:color="auto"/>
      </w:divBdr>
    </w:div>
    <w:div w:id="134298604">
      <w:marLeft w:val="0"/>
      <w:marRight w:val="0"/>
      <w:marTop w:val="0"/>
      <w:marBottom w:val="0"/>
      <w:divBdr>
        <w:top w:val="none" w:sz="0" w:space="0" w:color="auto"/>
        <w:left w:val="none" w:sz="0" w:space="0" w:color="auto"/>
        <w:bottom w:val="none" w:sz="0" w:space="0" w:color="auto"/>
        <w:right w:val="none" w:sz="0" w:space="0" w:color="auto"/>
      </w:divBdr>
    </w:div>
    <w:div w:id="135025153">
      <w:marLeft w:val="0"/>
      <w:marRight w:val="0"/>
      <w:marTop w:val="0"/>
      <w:marBottom w:val="0"/>
      <w:divBdr>
        <w:top w:val="none" w:sz="0" w:space="0" w:color="auto"/>
        <w:left w:val="none" w:sz="0" w:space="0" w:color="auto"/>
        <w:bottom w:val="none" w:sz="0" w:space="0" w:color="auto"/>
        <w:right w:val="none" w:sz="0" w:space="0" w:color="auto"/>
      </w:divBdr>
    </w:div>
    <w:div w:id="137572032">
      <w:marLeft w:val="0"/>
      <w:marRight w:val="0"/>
      <w:marTop w:val="0"/>
      <w:marBottom w:val="0"/>
      <w:divBdr>
        <w:top w:val="none" w:sz="0" w:space="0" w:color="auto"/>
        <w:left w:val="none" w:sz="0" w:space="0" w:color="auto"/>
        <w:bottom w:val="none" w:sz="0" w:space="0" w:color="auto"/>
        <w:right w:val="none" w:sz="0" w:space="0" w:color="auto"/>
      </w:divBdr>
    </w:div>
    <w:div w:id="137843737">
      <w:marLeft w:val="0"/>
      <w:marRight w:val="0"/>
      <w:marTop w:val="0"/>
      <w:marBottom w:val="0"/>
      <w:divBdr>
        <w:top w:val="none" w:sz="0" w:space="0" w:color="auto"/>
        <w:left w:val="none" w:sz="0" w:space="0" w:color="auto"/>
        <w:bottom w:val="none" w:sz="0" w:space="0" w:color="auto"/>
        <w:right w:val="none" w:sz="0" w:space="0" w:color="auto"/>
      </w:divBdr>
    </w:div>
    <w:div w:id="138115190">
      <w:marLeft w:val="0"/>
      <w:marRight w:val="0"/>
      <w:marTop w:val="0"/>
      <w:marBottom w:val="0"/>
      <w:divBdr>
        <w:top w:val="none" w:sz="0" w:space="0" w:color="auto"/>
        <w:left w:val="none" w:sz="0" w:space="0" w:color="auto"/>
        <w:bottom w:val="none" w:sz="0" w:space="0" w:color="auto"/>
        <w:right w:val="none" w:sz="0" w:space="0" w:color="auto"/>
      </w:divBdr>
    </w:div>
    <w:div w:id="138543994">
      <w:marLeft w:val="0"/>
      <w:marRight w:val="0"/>
      <w:marTop w:val="0"/>
      <w:marBottom w:val="0"/>
      <w:divBdr>
        <w:top w:val="none" w:sz="0" w:space="0" w:color="auto"/>
        <w:left w:val="none" w:sz="0" w:space="0" w:color="auto"/>
        <w:bottom w:val="none" w:sz="0" w:space="0" w:color="auto"/>
        <w:right w:val="none" w:sz="0" w:space="0" w:color="auto"/>
      </w:divBdr>
    </w:div>
    <w:div w:id="139422064">
      <w:marLeft w:val="0"/>
      <w:marRight w:val="0"/>
      <w:marTop w:val="0"/>
      <w:marBottom w:val="0"/>
      <w:divBdr>
        <w:top w:val="none" w:sz="0" w:space="0" w:color="auto"/>
        <w:left w:val="none" w:sz="0" w:space="0" w:color="auto"/>
        <w:bottom w:val="none" w:sz="0" w:space="0" w:color="auto"/>
        <w:right w:val="none" w:sz="0" w:space="0" w:color="auto"/>
      </w:divBdr>
    </w:div>
    <w:div w:id="140002576">
      <w:marLeft w:val="0"/>
      <w:marRight w:val="0"/>
      <w:marTop w:val="0"/>
      <w:marBottom w:val="0"/>
      <w:divBdr>
        <w:top w:val="none" w:sz="0" w:space="0" w:color="auto"/>
        <w:left w:val="none" w:sz="0" w:space="0" w:color="auto"/>
        <w:bottom w:val="none" w:sz="0" w:space="0" w:color="auto"/>
        <w:right w:val="none" w:sz="0" w:space="0" w:color="auto"/>
      </w:divBdr>
    </w:div>
    <w:div w:id="140385679">
      <w:marLeft w:val="0"/>
      <w:marRight w:val="0"/>
      <w:marTop w:val="0"/>
      <w:marBottom w:val="0"/>
      <w:divBdr>
        <w:top w:val="none" w:sz="0" w:space="0" w:color="auto"/>
        <w:left w:val="none" w:sz="0" w:space="0" w:color="auto"/>
        <w:bottom w:val="none" w:sz="0" w:space="0" w:color="auto"/>
        <w:right w:val="none" w:sz="0" w:space="0" w:color="auto"/>
      </w:divBdr>
    </w:div>
    <w:div w:id="144593689">
      <w:marLeft w:val="0"/>
      <w:marRight w:val="0"/>
      <w:marTop w:val="0"/>
      <w:marBottom w:val="0"/>
      <w:divBdr>
        <w:top w:val="none" w:sz="0" w:space="0" w:color="auto"/>
        <w:left w:val="none" w:sz="0" w:space="0" w:color="auto"/>
        <w:bottom w:val="none" w:sz="0" w:space="0" w:color="auto"/>
        <w:right w:val="none" w:sz="0" w:space="0" w:color="auto"/>
      </w:divBdr>
    </w:div>
    <w:div w:id="144710523">
      <w:marLeft w:val="0"/>
      <w:marRight w:val="0"/>
      <w:marTop w:val="0"/>
      <w:marBottom w:val="0"/>
      <w:divBdr>
        <w:top w:val="none" w:sz="0" w:space="0" w:color="auto"/>
        <w:left w:val="none" w:sz="0" w:space="0" w:color="auto"/>
        <w:bottom w:val="none" w:sz="0" w:space="0" w:color="auto"/>
        <w:right w:val="none" w:sz="0" w:space="0" w:color="auto"/>
      </w:divBdr>
    </w:div>
    <w:div w:id="145363356">
      <w:marLeft w:val="0"/>
      <w:marRight w:val="0"/>
      <w:marTop w:val="0"/>
      <w:marBottom w:val="0"/>
      <w:divBdr>
        <w:top w:val="none" w:sz="0" w:space="0" w:color="auto"/>
        <w:left w:val="none" w:sz="0" w:space="0" w:color="auto"/>
        <w:bottom w:val="none" w:sz="0" w:space="0" w:color="auto"/>
        <w:right w:val="none" w:sz="0" w:space="0" w:color="auto"/>
      </w:divBdr>
    </w:div>
    <w:div w:id="145439111">
      <w:marLeft w:val="0"/>
      <w:marRight w:val="0"/>
      <w:marTop w:val="0"/>
      <w:marBottom w:val="0"/>
      <w:divBdr>
        <w:top w:val="none" w:sz="0" w:space="0" w:color="auto"/>
        <w:left w:val="none" w:sz="0" w:space="0" w:color="auto"/>
        <w:bottom w:val="none" w:sz="0" w:space="0" w:color="auto"/>
        <w:right w:val="none" w:sz="0" w:space="0" w:color="auto"/>
      </w:divBdr>
    </w:div>
    <w:div w:id="146017869">
      <w:marLeft w:val="0"/>
      <w:marRight w:val="0"/>
      <w:marTop w:val="0"/>
      <w:marBottom w:val="0"/>
      <w:divBdr>
        <w:top w:val="none" w:sz="0" w:space="0" w:color="auto"/>
        <w:left w:val="none" w:sz="0" w:space="0" w:color="auto"/>
        <w:bottom w:val="none" w:sz="0" w:space="0" w:color="auto"/>
        <w:right w:val="none" w:sz="0" w:space="0" w:color="auto"/>
      </w:divBdr>
    </w:div>
    <w:div w:id="146554032">
      <w:marLeft w:val="0"/>
      <w:marRight w:val="0"/>
      <w:marTop w:val="0"/>
      <w:marBottom w:val="0"/>
      <w:divBdr>
        <w:top w:val="none" w:sz="0" w:space="0" w:color="auto"/>
        <w:left w:val="none" w:sz="0" w:space="0" w:color="auto"/>
        <w:bottom w:val="none" w:sz="0" w:space="0" w:color="auto"/>
        <w:right w:val="none" w:sz="0" w:space="0" w:color="auto"/>
      </w:divBdr>
    </w:div>
    <w:div w:id="147287904">
      <w:marLeft w:val="0"/>
      <w:marRight w:val="0"/>
      <w:marTop w:val="0"/>
      <w:marBottom w:val="0"/>
      <w:divBdr>
        <w:top w:val="none" w:sz="0" w:space="0" w:color="auto"/>
        <w:left w:val="none" w:sz="0" w:space="0" w:color="auto"/>
        <w:bottom w:val="none" w:sz="0" w:space="0" w:color="auto"/>
        <w:right w:val="none" w:sz="0" w:space="0" w:color="auto"/>
      </w:divBdr>
    </w:div>
    <w:div w:id="147291416">
      <w:marLeft w:val="0"/>
      <w:marRight w:val="0"/>
      <w:marTop w:val="0"/>
      <w:marBottom w:val="0"/>
      <w:divBdr>
        <w:top w:val="none" w:sz="0" w:space="0" w:color="auto"/>
        <w:left w:val="none" w:sz="0" w:space="0" w:color="auto"/>
        <w:bottom w:val="none" w:sz="0" w:space="0" w:color="auto"/>
        <w:right w:val="none" w:sz="0" w:space="0" w:color="auto"/>
      </w:divBdr>
    </w:div>
    <w:div w:id="147407890">
      <w:marLeft w:val="0"/>
      <w:marRight w:val="0"/>
      <w:marTop w:val="0"/>
      <w:marBottom w:val="0"/>
      <w:divBdr>
        <w:top w:val="none" w:sz="0" w:space="0" w:color="auto"/>
        <w:left w:val="none" w:sz="0" w:space="0" w:color="auto"/>
        <w:bottom w:val="none" w:sz="0" w:space="0" w:color="auto"/>
        <w:right w:val="none" w:sz="0" w:space="0" w:color="auto"/>
      </w:divBdr>
    </w:div>
    <w:div w:id="147870706">
      <w:marLeft w:val="0"/>
      <w:marRight w:val="0"/>
      <w:marTop w:val="0"/>
      <w:marBottom w:val="0"/>
      <w:divBdr>
        <w:top w:val="none" w:sz="0" w:space="0" w:color="auto"/>
        <w:left w:val="none" w:sz="0" w:space="0" w:color="auto"/>
        <w:bottom w:val="none" w:sz="0" w:space="0" w:color="auto"/>
        <w:right w:val="none" w:sz="0" w:space="0" w:color="auto"/>
      </w:divBdr>
    </w:div>
    <w:div w:id="149179021">
      <w:marLeft w:val="0"/>
      <w:marRight w:val="0"/>
      <w:marTop w:val="0"/>
      <w:marBottom w:val="0"/>
      <w:divBdr>
        <w:top w:val="none" w:sz="0" w:space="0" w:color="auto"/>
        <w:left w:val="none" w:sz="0" w:space="0" w:color="auto"/>
        <w:bottom w:val="none" w:sz="0" w:space="0" w:color="auto"/>
        <w:right w:val="none" w:sz="0" w:space="0" w:color="auto"/>
      </w:divBdr>
    </w:div>
    <w:div w:id="149686037">
      <w:marLeft w:val="0"/>
      <w:marRight w:val="0"/>
      <w:marTop w:val="0"/>
      <w:marBottom w:val="0"/>
      <w:divBdr>
        <w:top w:val="none" w:sz="0" w:space="0" w:color="auto"/>
        <w:left w:val="none" w:sz="0" w:space="0" w:color="auto"/>
        <w:bottom w:val="none" w:sz="0" w:space="0" w:color="auto"/>
        <w:right w:val="none" w:sz="0" w:space="0" w:color="auto"/>
      </w:divBdr>
    </w:div>
    <w:div w:id="150027200">
      <w:marLeft w:val="0"/>
      <w:marRight w:val="0"/>
      <w:marTop w:val="0"/>
      <w:marBottom w:val="0"/>
      <w:divBdr>
        <w:top w:val="none" w:sz="0" w:space="0" w:color="auto"/>
        <w:left w:val="none" w:sz="0" w:space="0" w:color="auto"/>
        <w:bottom w:val="none" w:sz="0" w:space="0" w:color="auto"/>
        <w:right w:val="none" w:sz="0" w:space="0" w:color="auto"/>
      </w:divBdr>
    </w:div>
    <w:div w:id="151140687">
      <w:marLeft w:val="0"/>
      <w:marRight w:val="0"/>
      <w:marTop w:val="0"/>
      <w:marBottom w:val="0"/>
      <w:divBdr>
        <w:top w:val="none" w:sz="0" w:space="0" w:color="auto"/>
        <w:left w:val="none" w:sz="0" w:space="0" w:color="auto"/>
        <w:bottom w:val="none" w:sz="0" w:space="0" w:color="auto"/>
        <w:right w:val="none" w:sz="0" w:space="0" w:color="auto"/>
      </w:divBdr>
    </w:div>
    <w:div w:id="153880782">
      <w:marLeft w:val="0"/>
      <w:marRight w:val="0"/>
      <w:marTop w:val="0"/>
      <w:marBottom w:val="0"/>
      <w:divBdr>
        <w:top w:val="none" w:sz="0" w:space="0" w:color="auto"/>
        <w:left w:val="none" w:sz="0" w:space="0" w:color="auto"/>
        <w:bottom w:val="none" w:sz="0" w:space="0" w:color="auto"/>
        <w:right w:val="none" w:sz="0" w:space="0" w:color="auto"/>
      </w:divBdr>
    </w:div>
    <w:div w:id="154494492">
      <w:marLeft w:val="0"/>
      <w:marRight w:val="0"/>
      <w:marTop w:val="0"/>
      <w:marBottom w:val="0"/>
      <w:divBdr>
        <w:top w:val="none" w:sz="0" w:space="0" w:color="auto"/>
        <w:left w:val="none" w:sz="0" w:space="0" w:color="auto"/>
        <w:bottom w:val="none" w:sz="0" w:space="0" w:color="auto"/>
        <w:right w:val="none" w:sz="0" w:space="0" w:color="auto"/>
      </w:divBdr>
    </w:div>
    <w:div w:id="155148038">
      <w:marLeft w:val="0"/>
      <w:marRight w:val="0"/>
      <w:marTop w:val="0"/>
      <w:marBottom w:val="0"/>
      <w:divBdr>
        <w:top w:val="none" w:sz="0" w:space="0" w:color="auto"/>
        <w:left w:val="none" w:sz="0" w:space="0" w:color="auto"/>
        <w:bottom w:val="none" w:sz="0" w:space="0" w:color="auto"/>
        <w:right w:val="none" w:sz="0" w:space="0" w:color="auto"/>
      </w:divBdr>
    </w:div>
    <w:div w:id="157615570">
      <w:marLeft w:val="0"/>
      <w:marRight w:val="0"/>
      <w:marTop w:val="0"/>
      <w:marBottom w:val="0"/>
      <w:divBdr>
        <w:top w:val="none" w:sz="0" w:space="0" w:color="auto"/>
        <w:left w:val="none" w:sz="0" w:space="0" w:color="auto"/>
        <w:bottom w:val="none" w:sz="0" w:space="0" w:color="auto"/>
        <w:right w:val="none" w:sz="0" w:space="0" w:color="auto"/>
      </w:divBdr>
    </w:div>
    <w:div w:id="158279405">
      <w:marLeft w:val="0"/>
      <w:marRight w:val="0"/>
      <w:marTop w:val="0"/>
      <w:marBottom w:val="0"/>
      <w:divBdr>
        <w:top w:val="none" w:sz="0" w:space="0" w:color="auto"/>
        <w:left w:val="none" w:sz="0" w:space="0" w:color="auto"/>
        <w:bottom w:val="none" w:sz="0" w:space="0" w:color="auto"/>
        <w:right w:val="none" w:sz="0" w:space="0" w:color="auto"/>
      </w:divBdr>
    </w:div>
    <w:div w:id="159660550">
      <w:marLeft w:val="0"/>
      <w:marRight w:val="0"/>
      <w:marTop w:val="0"/>
      <w:marBottom w:val="0"/>
      <w:divBdr>
        <w:top w:val="none" w:sz="0" w:space="0" w:color="auto"/>
        <w:left w:val="none" w:sz="0" w:space="0" w:color="auto"/>
        <w:bottom w:val="none" w:sz="0" w:space="0" w:color="auto"/>
        <w:right w:val="none" w:sz="0" w:space="0" w:color="auto"/>
      </w:divBdr>
    </w:div>
    <w:div w:id="160388719">
      <w:marLeft w:val="0"/>
      <w:marRight w:val="0"/>
      <w:marTop w:val="0"/>
      <w:marBottom w:val="0"/>
      <w:divBdr>
        <w:top w:val="none" w:sz="0" w:space="0" w:color="auto"/>
        <w:left w:val="none" w:sz="0" w:space="0" w:color="auto"/>
        <w:bottom w:val="none" w:sz="0" w:space="0" w:color="auto"/>
        <w:right w:val="none" w:sz="0" w:space="0" w:color="auto"/>
      </w:divBdr>
    </w:div>
    <w:div w:id="160971156">
      <w:marLeft w:val="0"/>
      <w:marRight w:val="0"/>
      <w:marTop w:val="0"/>
      <w:marBottom w:val="0"/>
      <w:divBdr>
        <w:top w:val="none" w:sz="0" w:space="0" w:color="auto"/>
        <w:left w:val="none" w:sz="0" w:space="0" w:color="auto"/>
        <w:bottom w:val="none" w:sz="0" w:space="0" w:color="auto"/>
        <w:right w:val="none" w:sz="0" w:space="0" w:color="auto"/>
      </w:divBdr>
    </w:div>
    <w:div w:id="161094583">
      <w:marLeft w:val="0"/>
      <w:marRight w:val="0"/>
      <w:marTop w:val="0"/>
      <w:marBottom w:val="0"/>
      <w:divBdr>
        <w:top w:val="none" w:sz="0" w:space="0" w:color="auto"/>
        <w:left w:val="none" w:sz="0" w:space="0" w:color="auto"/>
        <w:bottom w:val="none" w:sz="0" w:space="0" w:color="auto"/>
        <w:right w:val="none" w:sz="0" w:space="0" w:color="auto"/>
      </w:divBdr>
    </w:div>
    <w:div w:id="161287819">
      <w:marLeft w:val="0"/>
      <w:marRight w:val="0"/>
      <w:marTop w:val="0"/>
      <w:marBottom w:val="0"/>
      <w:divBdr>
        <w:top w:val="none" w:sz="0" w:space="0" w:color="auto"/>
        <w:left w:val="none" w:sz="0" w:space="0" w:color="auto"/>
        <w:bottom w:val="none" w:sz="0" w:space="0" w:color="auto"/>
        <w:right w:val="none" w:sz="0" w:space="0" w:color="auto"/>
      </w:divBdr>
    </w:div>
    <w:div w:id="162205128">
      <w:marLeft w:val="0"/>
      <w:marRight w:val="0"/>
      <w:marTop w:val="0"/>
      <w:marBottom w:val="0"/>
      <w:divBdr>
        <w:top w:val="none" w:sz="0" w:space="0" w:color="auto"/>
        <w:left w:val="none" w:sz="0" w:space="0" w:color="auto"/>
        <w:bottom w:val="none" w:sz="0" w:space="0" w:color="auto"/>
        <w:right w:val="none" w:sz="0" w:space="0" w:color="auto"/>
      </w:divBdr>
    </w:div>
    <w:div w:id="162740259">
      <w:marLeft w:val="0"/>
      <w:marRight w:val="0"/>
      <w:marTop w:val="0"/>
      <w:marBottom w:val="0"/>
      <w:divBdr>
        <w:top w:val="none" w:sz="0" w:space="0" w:color="auto"/>
        <w:left w:val="none" w:sz="0" w:space="0" w:color="auto"/>
        <w:bottom w:val="none" w:sz="0" w:space="0" w:color="auto"/>
        <w:right w:val="none" w:sz="0" w:space="0" w:color="auto"/>
      </w:divBdr>
    </w:div>
    <w:div w:id="163325590">
      <w:marLeft w:val="0"/>
      <w:marRight w:val="0"/>
      <w:marTop w:val="0"/>
      <w:marBottom w:val="0"/>
      <w:divBdr>
        <w:top w:val="none" w:sz="0" w:space="0" w:color="auto"/>
        <w:left w:val="none" w:sz="0" w:space="0" w:color="auto"/>
        <w:bottom w:val="none" w:sz="0" w:space="0" w:color="auto"/>
        <w:right w:val="none" w:sz="0" w:space="0" w:color="auto"/>
      </w:divBdr>
    </w:div>
    <w:div w:id="163668840">
      <w:marLeft w:val="0"/>
      <w:marRight w:val="0"/>
      <w:marTop w:val="0"/>
      <w:marBottom w:val="0"/>
      <w:divBdr>
        <w:top w:val="none" w:sz="0" w:space="0" w:color="auto"/>
        <w:left w:val="none" w:sz="0" w:space="0" w:color="auto"/>
        <w:bottom w:val="none" w:sz="0" w:space="0" w:color="auto"/>
        <w:right w:val="none" w:sz="0" w:space="0" w:color="auto"/>
      </w:divBdr>
    </w:div>
    <w:div w:id="164781987">
      <w:marLeft w:val="0"/>
      <w:marRight w:val="0"/>
      <w:marTop w:val="0"/>
      <w:marBottom w:val="0"/>
      <w:divBdr>
        <w:top w:val="none" w:sz="0" w:space="0" w:color="auto"/>
        <w:left w:val="none" w:sz="0" w:space="0" w:color="auto"/>
        <w:bottom w:val="none" w:sz="0" w:space="0" w:color="auto"/>
        <w:right w:val="none" w:sz="0" w:space="0" w:color="auto"/>
      </w:divBdr>
    </w:div>
    <w:div w:id="165243833">
      <w:marLeft w:val="0"/>
      <w:marRight w:val="0"/>
      <w:marTop w:val="0"/>
      <w:marBottom w:val="0"/>
      <w:divBdr>
        <w:top w:val="none" w:sz="0" w:space="0" w:color="auto"/>
        <w:left w:val="none" w:sz="0" w:space="0" w:color="auto"/>
        <w:bottom w:val="none" w:sz="0" w:space="0" w:color="auto"/>
        <w:right w:val="none" w:sz="0" w:space="0" w:color="auto"/>
      </w:divBdr>
    </w:div>
    <w:div w:id="168640170">
      <w:marLeft w:val="0"/>
      <w:marRight w:val="0"/>
      <w:marTop w:val="0"/>
      <w:marBottom w:val="0"/>
      <w:divBdr>
        <w:top w:val="none" w:sz="0" w:space="0" w:color="auto"/>
        <w:left w:val="none" w:sz="0" w:space="0" w:color="auto"/>
        <w:bottom w:val="none" w:sz="0" w:space="0" w:color="auto"/>
        <w:right w:val="none" w:sz="0" w:space="0" w:color="auto"/>
      </w:divBdr>
    </w:div>
    <w:div w:id="169296349">
      <w:marLeft w:val="0"/>
      <w:marRight w:val="0"/>
      <w:marTop w:val="0"/>
      <w:marBottom w:val="0"/>
      <w:divBdr>
        <w:top w:val="none" w:sz="0" w:space="0" w:color="auto"/>
        <w:left w:val="none" w:sz="0" w:space="0" w:color="auto"/>
        <w:bottom w:val="none" w:sz="0" w:space="0" w:color="auto"/>
        <w:right w:val="none" w:sz="0" w:space="0" w:color="auto"/>
      </w:divBdr>
    </w:div>
    <w:div w:id="170263349">
      <w:marLeft w:val="0"/>
      <w:marRight w:val="0"/>
      <w:marTop w:val="0"/>
      <w:marBottom w:val="0"/>
      <w:divBdr>
        <w:top w:val="none" w:sz="0" w:space="0" w:color="auto"/>
        <w:left w:val="none" w:sz="0" w:space="0" w:color="auto"/>
        <w:bottom w:val="none" w:sz="0" w:space="0" w:color="auto"/>
        <w:right w:val="none" w:sz="0" w:space="0" w:color="auto"/>
      </w:divBdr>
    </w:div>
    <w:div w:id="170342972">
      <w:marLeft w:val="0"/>
      <w:marRight w:val="0"/>
      <w:marTop w:val="0"/>
      <w:marBottom w:val="0"/>
      <w:divBdr>
        <w:top w:val="none" w:sz="0" w:space="0" w:color="auto"/>
        <w:left w:val="none" w:sz="0" w:space="0" w:color="auto"/>
        <w:bottom w:val="none" w:sz="0" w:space="0" w:color="auto"/>
        <w:right w:val="none" w:sz="0" w:space="0" w:color="auto"/>
      </w:divBdr>
    </w:div>
    <w:div w:id="170996386">
      <w:marLeft w:val="0"/>
      <w:marRight w:val="0"/>
      <w:marTop w:val="0"/>
      <w:marBottom w:val="0"/>
      <w:divBdr>
        <w:top w:val="none" w:sz="0" w:space="0" w:color="auto"/>
        <w:left w:val="none" w:sz="0" w:space="0" w:color="auto"/>
        <w:bottom w:val="none" w:sz="0" w:space="0" w:color="auto"/>
        <w:right w:val="none" w:sz="0" w:space="0" w:color="auto"/>
      </w:divBdr>
    </w:div>
    <w:div w:id="171070414">
      <w:marLeft w:val="0"/>
      <w:marRight w:val="0"/>
      <w:marTop w:val="0"/>
      <w:marBottom w:val="0"/>
      <w:divBdr>
        <w:top w:val="none" w:sz="0" w:space="0" w:color="auto"/>
        <w:left w:val="none" w:sz="0" w:space="0" w:color="auto"/>
        <w:bottom w:val="none" w:sz="0" w:space="0" w:color="auto"/>
        <w:right w:val="none" w:sz="0" w:space="0" w:color="auto"/>
      </w:divBdr>
    </w:div>
    <w:div w:id="171115972">
      <w:marLeft w:val="0"/>
      <w:marRight w:val="0"/>
      <w:marTop w:val="0"/>
      <w:marBottom w:val="0"/>
      <w:divBdr>
        <w:top w:val="none" w:sz="0" w:space="0" w:color="auto"/>
        <w:left w:val="none" w:sz="0" w:space="0" w:color="auto"/>
        <w:bottom w:val="none" w:sz="0" w:space="0" w:color="auto"/>
        <w:right w:val="none" w:sz="0" w:space="0" w:color="auto"/>
      </w:divBdr>
    </w:div>
    <w:div w:id="171647382">
      <w:marLeft w:val="0"/>
      <w:marRight w:val="0"/>
      <w:marTop w:val="0"/>
      <w:marBottom w:val="0"/>
      <w:divBdr>
        <w:top w:val="none" w:sz="0" w:space="0" w:color="auto"/>
        <w:left w:val="none" w:sz="0" w:space="0" w:color="auto"/>
        <w:bottom w:val="none" w:sz="0" w:space="0" w:color="auto"/>
        <w:right w:val="none" w:sz="0" w:space="0" w:color="auto"/>
      </w:divBdr>
    </w:div>
    <w:div w:id="172036806">
      <w:marLeft w:val="0"/>
      <w:marRight w:val="0"/>
      <w:marTop w:val="0"/>
      <w:marBottom w:val="0"/>
      <w:divBdr>
        <w:top w:val="none" w:sz="0" w:space="0" w:color="auto"/>
        <w:left w:val="none" w:sz="0" w:space="0" w:color="auto"/>
        <w:bottom w:val="none" w:sz="0" w:space="0" w:color="auto"/>
        <w:right w:val="none" w:sz="0" w:space="0" w:color="auto"/>
      </w:divBdr>
    </w:div>
    <w:div w:id="172842679">
      <w:marLeft w:val="0"/>
      <w:marRight w:val="0"/>
      <w:marTop w:val="0"/>
      <w:marBottom w:val="0"/>
      <w:divBdr>
        <w:top w:val="none" w:sz="0" w:space="0" w:color="auto"/>
        <w:left w:val="none" w:sz="0" w:space="0" w:color="auto"/>
        <w:bottom w:val="none" w:sz="0" w:space="0" w:color="auto"/>
        <w:right w:val="none" w:sz="0" w:space="0" w:color="auto"/>
      </w:divBdr>
    </w:div>
    <w:div w:id="173224845">
      <w:marLeft w:val="0"/>
      <w:marRight w:val="0"/>
      <w:marTop w:val="0"/>
      <w:marBottom w:val="0"/>
      <w:divBdr>
        <w:top w:val="none" w:sz="0" w:space="0" w:color="auto"/>
        <w:left w:val="none" w:sz="0" w:space="0" w:color="auto"/>
        <w:bottom w:val="none" w:sz="0" w:space="0" w:color="auto"/>
        <w:right w:val="none" w:sz="0" w:space="0" w:color="auto"/>
      </w:divBdr>
    </w:div>
    <w:div w:id="173225177">
      <w:marLeft w:val="0"/>
      <w:marRight w:val="0"/>
      <w:marTop w:val="0"/>
      <w:marBottom w:val="0"/>
      <w:divBdr>
        <w:top w:val="none" w:sz="0" w:space="0" w:color="auto"/>
        <w:left w:val="none" w:sz="0" w:space="0" w:color="auto"/>
        <w:bottom w:val="none" w:sz="0" w:space="0" w:color="auto"/>
        <w:right w:val="none" w:sz="0" w:space="0" w:color="auto"/>
      </w:divBdr>
    </w:div>
    <w:div w:id="173689819">
      <w:marLeft w:val="0"/>
      <w:marRight w:val="0"/>
      <w:marTop w:val="0"/>
      <w:marBottom w:val="0"/>
      <w:divBdr>
        <w:top w:val="none" w:sz="0" w:space="0" w:color="auto"/>
        <w:left w:val="none" w:sz="0" w:space="0" w:color="auto"/>
        <w:bottom w:val="none" w:sz="0" w:space="0" w:color="auto"/>
        <w:right w:val="none" w:sz="0" w:space="0" w:color="auto"/>
      </w:divBdr>
    </w:div>
    <w:div w:id="174075180">
      <w:marLeft w:val="0"/>
      <w:marRight w:val="0"/>
      <w:marTop w:val="0"/>
      <w:marBottom w:val="0"/>
      <w:divBdr>
        <w:top w:val="none" w:sz="0" w:space="0" w:color="auto"/>
        <w:left w:val="none" w:sz="0" w:space="0" w:color="auto"/>
        <w:bottom w:val="none" w:sz="0" w:space="0" w:color="auto"/>
        <w:right w:val="none" w:sz="0" w:space="0" w:color="auto"/>
      </w:divBdr>
    </w:div>
    <w:div w:id="174879187">
      <w:marLeft w:val="0"/>
      <w:marRight w:val="0"/>
      <w:marTop w:val="0"/>
      <w:marBottom w:val="0"/>
      <w:divBdr>
        <w:top w:val="none" w:sz="0" w:space="0" w:color="auto"/>
        <w:left w:val="none" w:sz="0" w:space="0" w:color="auto"/>
        <w:bottom w:val="none" w:sz="0" w:space="0" w:color="auto"/>
        <w:right w:val="none" w:sz="0" w:space="0" w:color="auto"/>
      </w:divBdr>
    </w:div>
    <w:div w:id="176694365">
      <w:marLeft w:val="0"/>
      <w:marRight w:val="0"/>
      <w:marTop w:val="0"/>
      <w:marBottom w:val="0"/>
      <w:divBdr>
        <w:top w:val="none" w:sz="0" w:space="0" w:color="auto"/>
        <w:left w:val="none" w:sz="0" w:space="0" w:color="auto"/>
        <w:bottom w:val="none" w:sz="0" w:space="0" w:color="auto"/>
        <w:right w:val="none" w:sz="0" w:space="0" w:color="auto"/>
      </w:divBdr>
    </w:div>
    <w:div w:id="177234753">
      <w:marLeft w:val="0"/>
      <w:marRight w:val="0"/>
      <w:marTop w:val="0"/>
      <w:marBottom w:val="0"/>
      <w:divBdr>
        <w:top w:val="none" w:sz="0" w:space="0" w:color="auto"/>
        <w:left w:val="none" w:sz="0" w:space="0" w:color="auto"/>
        <w:bottom w:val="none" w:sz="0" w:space="0" w:color="auto"/>
        <w:right w:val="none" w:sz="0" w:space="0" w:color="auto"/>
      </w:divBdr>
    </w:div>
    <w:div w:id="177500841">
      <w:marLeft w:val="0"/>
      <w:marRight w:val="0"/>
      <w:marTop w:val="0"/>
      <w:marBottom w:val="0"/>
      <w:divBdr>
        <w:top w:val="none" w:sz="0" w:space="0" w:color="auto"/>
        <w:left w:val="none" w:sz="0" w:space="0" w:color="auto"/>
        <w:bottom w:val="none" w:sz="0" w:space="0" w:color="auto"/>
        <w:right w:val="none" w:sz="0" w:space="0" w:color="auto"/>
      </w:divBdr>
    </w:div>
    <w:div w:id="178011253">
      <w:marLeft w:val="0"/>
      <w:marRight w:val="0"/>
      <w:marTop w:val="0"/>
      <w:marBottom w:val="0"/>
      <w:divBdr>
        <w:top w:val="none" w:sz="0" w:space="0" w:color="auto"/>
        <w:left w:val="none" w:sz="0" w:space="0" w:color="auto"/>
        <w:bottom w:val="none" w:sz="0" w:space="0" w:color="auto"/>
        <w:right w:val="none" w:sz="0" w:space="0" w:color="auto"/>
      </w:divBdr>
    </w:div>
    <w:div w:id="180048931">
      <w:marLeft w:val="0"/>
      <w:marRight w:val="0"/>
      <w:marTop w:val="0"/>
      <w:marBottom w:val="0"/>
      <w:divBdr>
        <w:top w:val="none" w:sz="0" w:space="0" w:color="auto"/>
        <w:left w:val="none" w:sz="0" w:space="0" w:color="auto"/>
        <w:bottom w:val="none" w:sz="0" w:space="0" w:color="auto"/>
        <w:right w:val="none" w:sz="0" w:space="0" w:color="auto"/>
      </w:divBdr>
    </w:div>
    <w:div w:id="180359880">
      <w:marLeft w:val="0"/>
      <w:marRight w:val="0"/>
      <w:marTop w:val="0"/>
      <w:marBottom w:val="0"/>
      <w:divBdr>
        <w:top w:val="none" w:sz="0" w:space="0" w:color="auto"/>
        <w:left w:val="none" w:sz="0" w:space="0" w:color="auto"/>
        <w:bottom w:val="none" w:sz="0" w:space="0" w:color="auto"/>
        <w:right w:val="none" w:sz="0" w:space="0" w:color="auto"/>
      </w:divBdr>
    </w:div>
    <w:div w:id="180705574">
      <w:marLeft w:val="0"/>
      <w:marRight w:val="0"/>
      <w:marTop w:val="0"/>
      <w:marBottom w:val="0"/>
      <w:divBdr>
        <w:top w:val="none" w:sz="0" w:space="0" w:color="auto"/>
        <w:left w:val="none" w:sz="0" w:space="0" w:color="auto"/>
        <w:bottom w:val="none" w:sz="0" w:space="0" w:color="auto"/>
        <w:right w:val="none" w:sz="0" w:space="0" w:color="auto"/>
      </w:divBdr>
    </w:div>
    <w:div w:id="180971569">
      <w:marLeft w:val="0"/>
      <w:marRight w:val="0"/>
      <w:marTop w:val="0"/>
      <w:marBottom w:val="0"/>
      <w:divBdr>
        <w:top w:val="none" w:sz="0" w:space="0" w:color="auto"/>
        <w:left w:val="none" w:sz="0" w:space="0" w:color="auto"/>
        <w:bottom w:val="none" w:sz="0" w:space="0" w:color="auto"/>
        <w:right w:val="none" w:sz="0" w:space="0" w:color="auto"/>
      </w:divBdr>
    </w:div>
    <w:div w:id="181676047">
      <w:marLeft w:val="0"/>
      <w:marRight w:val="0"/>
      <w:marTop w:val="0"/>
      <w:marBottom w:val="0"/>
      <w:divBdr>
        <w:top w:val="none" w:sz="0" w:space="0" w:color="auto"/>
        <w:left w:val="none" w:sz="0" w:space="0" w:color="auto"/>
        <w:bottom w:val="none" w:sz="0" w:space="0" w:color="auto"/>
        <w:right w:val="none" w:sz="0" w:space="0" w:color="auto"/>
      </w:divBdr>
    </w:div>
    <w:div w:id="182212756">
      <w:marLeft w:val="0"/>
      <w:marRight w:val="0"/>
      <w:marTop w:val="0"/>
      <w:marBottom w:val="0"/>
      <w:divBdr>
        <w:top w:val="none" w:sz="0" w:space="0" w:color="auto"/>
        <w:left w:val="none" w:sz="0" w:space="0" w:color="auto"/>
        <w:bottom w:val="none" w:sz="0" w:space="0" w:color="auto"/>
        <w:right w:val="none" w:sz="0" w:space="0" w:color="auto"/>
      </w:divBdr>
    </w:div>
    <w:div w:id="182284564">
      <w:marLeft w:val="0"/>
      <w:marRight w:val="0"/>
      <w:marTop w:val="0"/>
      <w:marBottom w:val="0"/>
      <w:divBdr>
        <w:top w:val="none" w:sz="0" w:space="0" w:color="auto"/>
        <w:left w:val="none" w:sz="0" w:space="0" w:color="auto"/>
        <w:bottom w:val="none" w:sz="0" w:space="0" w:color="auto"/>
        <w:right w:val="none" w:sz="0" w:space="0" w:color="auto"/>
      </w:divBdr>
    </w:div>
    <w:div w:id="182323153">
      <w:marLeft w:val="0"/>
      <w:marRight w:val="0"/>
      <w:marTop w:val="0"/>
      <w:marBottom w:val="0"/>
      <w:divBdr>
        <w:top w:val="none" w:sz="0" w:space="0" w:color="auto"/>
        <w:left w:val="none" w:sz="0" w:space="0" w:color="auto"/>
        <w:bottom w:val="none" w:sz="0" w:space="0" w:color="auto"/>
        <w:right w:val="none" w:sz="0" w:space="0" w:color="auto"/>
      </w:divBdr>
    </w:div>
    <w:div w:id="183908566">
      <w:marLeft w:val="0"/>
      <w:marRight w:val="0"/>
      <w:marTop w:val="0"/>
      <w:marBottom w:val="0"/>
      <w:divBdr>
        <w:top w:val="none" w:sz="0" w:space="0" w:color="auto"/>
        <w:left w:val="none" w:sz="0" w:space="0" w:color="auto"/>
        <w:bottom w:val="none" w:sz="0" w:space="0" w:color="auto"/>
        <w:right w:val="none" w:sz="0" w:space="0" w:color="auto"/>
      </w:divBdr>
    </w:div>
    <w:div w:id="184559084">
      <w:marLeft w:val="0"/>
      <w:marRight w:val="0"/>
      <w:marTop w:val="0"/>
      <w:marBottom w:val="0"/>
      <w:divBdr>
        <w:top w:val="none" w:sz="0" w:space="0" w:color="auto"/>
        <w:left w:val="none" w:sz="0" w:space="0" w:color="auto"/>
        <w:bottom w:val="none" w:sz="0" w:space="0" w:color="auto"/>
        <w:right w:val="none" w:sz="0" w:space="0" w:color="auto"/>
      </w:divBdr>
    </w:div>
    <w:div w:id="185216417">
      <w:marLeft w:val="0"/>
      <w:marRight w:val="0"/>
      <w:marTop w:val="0"/>
      <w:marBottom w:val="0"/>
      <w:divBdr>
        <w:top w:val="none" w:sz="0" w:space="0" w:color="auto"/>
        <w:left w:val="none" w:sz="0" w:space="0" w:color="auto"/>
        <w:bottom w:val="none" w:sz="0" w:space="0" w:color="auto"/>
        <w:right w:val="none" w:sz="0" w:space="0" w:color="auto"/>
      </w:divBdr>
    </w:div>
    <w:div w:id="186646771">
      <w:marLeft w:val="0"/>
      <w:marRight w:val="0"/>
      <w:marTop w:val="0"/>
      <w:marBottom w:val="0"/>
      <w:divBdr>
        <w:top w:val="none" w:sz="0" w:space="0" w:color="auto"/>
        <w:left w:val="none" w:sz="0" w:space="0" w:color="auto"/>
        <w:bottom w:val="none" w:sz="0" w:space="0" w:color="auto"/>
        <w:right w:val="none" w:sz="0" w:space="0" w:color="auto"/>
      </w:divBdr>
    </w:div>
    <w:div w:id="186799036">
      <w:marLeft w:val="0"/>
      <w:marRight w:val="0"/>
      <w:marTop w:val="0"/>
      <w:marBottom w:val="0"/>
      <w:divBdr>
        <w:top w:val="none" w:sz="0" w:space="0" w:color="auto"/>
        <w:left w:val="none" w:sz="0" w:space="0" w:color="auto"/>
        <w:bottom w:val="none" w:sz="0" w:space="0" w:color="auto"/>
        <w:right w:val="none" w:sz="0" w:space="0" w:color="auto"/>
      </w:divBdr>
    </w:div>
    <w:div w:id="187373780">
      <w:marLeft w:val="0"/>
      <w:marRight w:val="0"/>
      <w:marTop w:val="0"/>
      <w:marBottom w:val="0"/>
      <w:divBdr>
        <w:top w:val="none" w:sz="0" w:space="0" w:color="auto"/>
        <w:left w:val="none" w:sz="0" w:space="0" w:color="auto"/>
        <w:bottom w:val="none" w:sz="0" w:space="0" w:color="auto"/>
        <w:right w:val="none" w:sz="0" w:space="0" w:color="auto"/>
      </w:divBdr>
    </w:div>
    <w:div w:id="187573257">
      <w:marLeft w:val="0"/>
      <w:marRight w:val="0"/>
      <w:marTop w:val="0"/>
      <w:marBottom w:val="0"/>
      <w:divBdr>
        <w:top w:val="none" w:sz="0" w:space="0" w:color="auto"/>
        <w:left w:val="none" w:sz="0" w:space="0" w:color="auto"/>
        <w:bottom w:val="none" w:sz="0" w:space="0" w:color="auto"/>
        <w:right w:val="none" w:sz="0" w:space="0" w:color="auto"/>
      </w:divBdr>
    </w:div>
    <w:div w:id="189757129">
      <w:marLeft w:val="0"/>
      <w:marRight w:val="0"/>
      <w:marTop w:val="0"/>
      <w:marBottom w:val="0"/>
      <w:divBdr>
        <w:top w:val="none" w:sz="0" w:space="0" w:color="auto"/>
        <w:left w:val="none" w:sz="0" w:space="0" w:color="auto"/>
        <w:bottom w:val="none" w:sz="0" w:space="0" w:color="auto"/>
        <w:right w:val="none" w:sz="0" w:space="0" w:color="auto"/>
      </w:divBdr>
    </w:div>
    <w:div w:id="190187438">
      <w:marLeft w:val="0"/>
      <w:marRight w:val="0"/>
      <w:marTop w:val="0"/>
      <w:marBottom w:val="0"/>
      <w:divBdr>
        <w:top w:val="none" w:sz="0" w:space="0" w:color="auto"/>
        <w:left w:val="none" w:sz="0" w:space="0" w:color="auto"/>
        <w:bottom w:val="none" w:sz="0" w:space="0" w:color="auto"/>
        <w:right w:val="none" w:sz="0" w:space="0" w:color="auto"/>
      </w:divBdr>
    </w:div>
    <w:div w:id="190188569">
      <w:marLeft w:val="0"/>
      <w:marRight w:val="0"/>
      <w:marTop w:val="0"/>
      <w:marBottom w:val="0"/>
      <w:divBdr>
        <w:top w:val="none" w:sz="0" w:space="0" w:color="auto"/>
        <w:left w:val="none" w:sz="0" w:space="0" w:color="auto"/>
        <w:bottom w:val="none" w:sz="0" w:space="0" w:color="auto"/>
        <w:right w:val="none" w:sz="0" w:space="0" w:color="auto"/>
      </w:divBdr>
    </w:div>
    <w:div w:id="190730104">
      <w:marLeft w:val="0"/>
      <w:marRight w:val="0"/>
      <w:marTop w:val="0"/>
      <w:marBottom w:val="0"/>
      <w:divBdr>
        <w:top w:val="none" w:sz="0" w:space="0" w:color="auto"/>
        <w:left w:val="none" w:sz="0" w:space="0" w:color="auto"/>
        <w:bottom w:val="none" w:sz="0" w:space="0" w:color="auto"/>
        <w:right w:val="none" w:sz="0" w:space="0" w:color="auto"/>
      </w:divBdr>
    </w:div>
    <w:div w:id="191499191">
      <w:marLeft w:val="0"/>
      <w:marRight w:val="0"/>
      <w:marTop w:val="0"/>
      <w:marBottom w:val="0"/>
      <w:divBdr>
        <w:top w:val="none" w:sz="0" w:space="0" w:color="auto"/>
        <w:left w:val="none" w:sz="0" w:space="0" w:color="auto"/>
        <w:bottom w:val="none" w:sz="0" w:space="0" w:color="auto"/>
        <w:right w:val="none" w:sz="0" w:space="0" w:color="auto"/>
      </w:divBdr>
    </w:div>
    <w:div w:id="192352139">
      <w:marLeft w:val="0"/>
      <w:marRight w:val="0"/>
      <w:marTop w:val="0"/>
      <w:marBottom w:val="0"/>
      <w:divBdr>
        <w:top w:val="none" w:sz="0" w:space="0" w:color="auto"/>
        <w:left w:val="none" w:sz="0" w:space="0" w:color="auto"/>
        <w:bottom w:val="none" w:sz="0" w:space="0" w:color="auto"/>
        <w:right w:val="none" w:sz="0" w:space="0" w:color="auto"/>
      </w:divBdr>
    </w:div>
    <w:div w:id="192959271">
      <w:marLeft w:val="0"/>
      <w:marRight w:val="0"/>
      <w:marTop w:val="0"/>
      <w:marBottom w:val="0"/>
      <w:divBdr>
        <w:top w:val="none" w:sz="0" w:space="0" w:color="auto"/>
        <w:left w:val="none" w:sz="0" w:space="0" w:color="auto"/>
        <w:bottom w:val="none" w:sz="0" w:space="0" w:color="auto"/>
        <w:right w:val="none" w:sz="0" w:space="0" w:color="auto"/>
      </w:divBdr>
    </w:div>
    <w:div w:id="194736280">
      <w:marLeft w:val="0"/>
      <w:marRight w:val="0"/>
      <w:marTop w:val="0"/>
      <w:marBottom w:val="0"/>
      <w:divBdr>
        <w:top w:val="none" w:sz="0" w:space="0" w:color="auto"/>
        <w:left w:val="none" w:sz="0" w:space="0" w:color="auto"/>
        <w:bottom w:val="none" w:sz="0" w:space="0" w:color="auto"/>
        <w:right w:val="none" w:sz="0" w:space="0" w:color="auto"/>
      </w:divBdr>
    </w:div>
    <w:div w:id="195385576">
      <w:marLeft w:val="0"/>
      <w:marRight w:val="0"/>
      <w:marTop w:val="0"/>
      <w:marBottom w:val="0"/>
      <w:divBdr>
        <w:top w:val="none" w:sz="0" w:space="0" w:color="auto"/>
        <w:left w:val="none" w:sz="0" w:space="0" w:color="auto"/>
        <w:bottom w:val="none" w:sz="0" w:space="0" w:color="auto"/>
        <w:right w:val="none" w:sz="0" w:space="0" w:color="auto"/>
      </w:divBdr>
    </w:div>
    <w:div w:id="196235015">
      <w:marLeft w:val="0"/>
      <w:marRight w:val="0"/>
      <w:marTop w:val="0"/>
      <w:marBottom w:val="0"/>
      <w:divBdr>
        <w:top w:val="none" w:sz="0" w:space="0" w:color="auto"/>
        <w:left w:val="none" w:sz="0" w:space="0" w:color="auto"/>
        <w:bottom w:val="none" w:sz="0" w:space="0" w:color="auto"/>
        <w:right w:val="none" w:sz="0" w:space="0" w:color="auto"/>
      </w:divBdr>
    </w:div>
    <w:div w:id="196283895">
      <w:marLeft w:val="0"/>
      <w:marRight w:val="0"/>
      <w:marTop w:val="0"/>
      <w:marBottom w:val="0"/>
      <w:divBdr>
        <w:top w:val="none" w:sz="0" w:space="0" w:color="auto"/>
        <w:left w:val="none" w:sz="0" w:space="0" w:color="auto"/>
        <w:bottom w:val="none" w:sz="0" w:space="0" w:color="auto"/>
        <w:right w:val="none" w:sz="0" w:space="0" w:color="auto"/>
      </w:divBdr>
    </w:div>
    <w:div w:id="196545192">
      <w:marLeft w:val="0"/>
      <w:marRight w:val="0"/>
      <w:marTop w:val="0"/>
      <w:marBottom w:val="0"/>
      <w:divBdr>
        <w:top w:val="none" w:sz="0" w:space="0" w:color="auto"/>
        <w:left w:val="none" w:sz="0" w:space="0" w:color="auto"/>
        <w:bottom w:val="none" w:sz="0" w:space="0" w:color="auto"/>
        <w:right w:val="none" w:sz="0" w:space="0" w:color="auto"/>
      </w:divBdr>
    </w:div>
    <w:div w:id="198475435">
      <w:marLeft w:val="0"/>
      <w:marRight w:val="0"/>
      <w:marTop w:val="0"/>
      <w:marBottom w:val="0"/>
      <w:divBdr>
        <w:top w:val="none" w:sz="0" w:space="0" w:color="auto"/>
        <w:left w:val="none" w:sz="0" w:space="0" w:color="auto"/>
        <w:bottom w:val="none" w:sz="0" w:space="0" w:color="auto"/>
        <w:right w:val="none" w:sz="0" w:space="0" w:color="auto"/>
      </w:divBdr>
    </w:div>
    <w:div w:id="198594104">
      <w:marLeft w:val="0"/>
      <w:marRight w:val="0"/>
      <w:marTop w:val="0"/>
      <w:marBottom w:val="0"/>
      <w:divBdr>
        <w:top w:val="none" w:sz="0" w:space="0" w:color="auto"/>
        <w:left w:val="none" w:sz="0" w:space="0" w:color="auto"/>
        <w:bottom w:val="none" w:sz="0" w:space="0" w:color="auto"/>
        <w:right w:val="none" w:sz="0" w:space="0" w:color="auto"/>
      </w:divBdr>
    </w:div>
    <w:div w:id="198666121">
      <w:marLeft w:val="0"/>
      <w:marRight w:val="0"/>
      <w:marTop w:val="0"/>
      <w:marBottom w:val="0"/>
      <w:divBdr>
        <w:top w:val="none" w:sz="0" w:space="0" w:color="auto"/>
        <w:left w:val="none" w:sz="0" w:space="0" w:color="auto"/>
        <w:bottom w:val="none" w:sz="0" w:space="0" w:color="auto"/>
        <w:right w:val="none" w:sz="0" w:space="0" w:color="auto"/>
      </w:divBdr>
    </w:div>
    <w:div w:id="199167169">
      <w:marLeft w:val="0"/>
      <w:marRight w:val="0"/>
      <w:marTop w:val="0"/>
      <w:marBottom w:val="0"/>
      <w:divBdr>
        <w:top w:val="none" w:sz="0" w:space="0" w:color="auto"/>
        <w:left w:val="none" w:sz="0" w:space="0" w:color="auto"/>
        <w:bottom w:val="none" w:sz="0" w:space="0" w:color="auto"/>
        <w:right w:val="none" w:sz="0" w:space="0" w:color="auto"/>
      </w:divBdr>
    </w:div>
    <w:div w:id="199392526">
      <w:marLeft w:val="0"/>
      <w:marRight w:val="0"/>
      <w:marTop w:val="0"/>
      <w:marBottom w:val="0"/>
      <w:divBdr>
        <w:top w:val="none" w:sz="0" w:space="0" w:color="auto"/>
        <w:left w:val="none" w:sz="0" w:space="0" w:color="auto"/>
        <w:bottom w:val="none" w:sz="0" w:space="0" w:color="auto"/>
        <w:right w:val="none" w:sz="0" w:space="0" w:color="auto"/>
      </w:divBdr>
    </w:div>
    <w:div w:id="199516582">
      <w:marLeft w:val="0"/>
      <w:marRight w:val="0"/>
      <w:marTop w:val="0"/>
      <w:marBottom w:val="0"/>
      <w:divBdr>
        <w:top w:val="none" w:sz="0" w:space="0" w:color="auto"/>
        <w:left w:val="none" w:sz="0" w:space="0" w:color="auto"/>
        <w:bottom w:val="none" w:sz="0" w:space="0" w:color="auto"/>
        <w:right w:val="none" w:sz="0" w:space="0" w:color="auto"/>
      </w:divBdr>
    </w:div>
    <w:div w:id="199903690">
      <w:marLeft w:val="0"/>
      <w:marRight w:val="0"/>
      <w:marTop w:val="0"/>
      <w:marBottom w:val="0"/>
      <w:divBdr>
        <w:top w:val="none" w:sz="0" w:space="0" w:color="auto"/>
        <w:left w:val="none" w:sz="0" w:space="0" w:color="auto"/>
        <w:bottom w:val="none" w:sz="0" w:space="0" w:color="auto"/>
        <w:right w:val="none" w:sz="0" w:space="0" w:color="auto"/>
      </w:divBdr>
    </w:div>
    <w:div w:id="200561771">
      <w:marLeft w:val="0"/>
      <w:marRight w:val="0"/>
      <w:marTop w:val="0"/>
      <w:marBottom w:val="0"/>
      <w:divBdr>
        <w:top w:val="none" w:sz="0" w:space="0" w:color="auto"/>
        <w:left w:val="none" w:sz="0" w:space="0" w:color="auto"/>
        <w:bottom w:val="none" w:sz="0" w:space="0" w:color="auto"/>
        <w:right w:val="none" w:sz="0" w:space="0" w:color="auto"/>
      </w:divBdr>
    </w:div>
    <w:div w:id="201133276">
      <w:marLeft w:val="0"/>
      <w:marRight w:val="0"/>
      <w:marTop w:val="0"/>
      <w:marBottom w:val="0"/>
      <w:divBdr>
        <w:top w:val="none" w:sz="0" w:space="0" w:color="auto"/>
        <w:left w:val="none" w:sz="0" w:space="0" w:color="auto"/>
        <w:bottom w:val="none" w:sz="0" w:space="0" w:color="auto"/>
        <w:right w:val="none" w:sz="0" w:space="0" w:color="auto"/>
      </w:divBdr>
    </w:div>
    <w:div w:id="201407580">
      <w:marLeft w:val="0"/>
      <w:marRight w:val="0"/>
      <w:marTop w:val="0"/>
      <w:marBottom w:val="0"/>
      <w:divBdr>
        <w:top w:val="none" w:sz="0" w:space="0" w:color="auto"/>
        <w:left w:val="none" w:sz="0" w:space="0" w:color="auto"/>
        <w:bottom w:val="none" w:sz="0" w:space="0" w:color="auto"/>
        <w:right w:val="none" w:sz="0" w:space="0" w:color="auto"/>
      </w:divBdr>
    </w:div>
    <w:div w:id="201988058">
      <w:marLeft w:val="0"/>
      <w:marRight w:val="0"/>
      <w:marTop w:val="0"/>
      <w:marBottom w:val="0"/>
      <w:divBdr>
        <w:top w:val="none" w:sz="0" w:space="0" w:color="auto"/>
        <w:left w:val="none" w:sz="0" w:space="0" w:color="auto"/>
        <w:bottom w:val="none" w:sz="0" w:space="0" w:color="auto"/>
        <w:right w:val="none" w:sz="0" w:space="0" w:color="auto"/>
      </w:divBdr>
    </w:div>
    <w:div w:id="202131662">
      <w:marLeft w:val="0"/>
      <w:marRight w:val="0"/>
      <w:marTop w:val="0"/>
      <w:marBottom w:val="0"/>
      <w:divBdr>
        <w:top w:val="none" w:sz="0" w:space="0" w:color="auto"/>
        <w:left w:val="none" w:sz="0" w:space="0" w:color="auto"/>
        <w:bottom w:val="none" w:sz="0" w:space="0" w:color="auto"/>
        <w:right w:val="none" w:sz="0" w:space="0" w:color="auto"/>
      </w:divBdr>
    </w:div>
    <w:div w:id="202400568">
      <w:marLeft w:val="0"/>
      <w:marRight w:val="0"/>
      <w:marTop w:val="0"/>
      <w:marBottom w:val="0"/>
      <w:divBdr>
        <w:top w:val="none" w:sz="0" w:space="0" w:color="auto"/>
        <w:left w:val="none" w:sz="0" w:space="0" w:color="auto"/>
        <w:bottom w:val="none" w:sz="0" w:space="0" w:color="auto"/>
        <w:right w:val="none" w:sz="0" w:space="0" w:color="auto"/>
      </w:divBdr>
    </w:div>
    <w:div w:id="202598409">
      <w:marLeft w:val="0"/>
      <w:marRight w:val="0"/>
      <w:marTop w:val="0"/>
      <w:marBottom w:val="0"/>
      <w:divBdr>
        <w:top w:val="none" w:sz="0" w:space="0" w:color="auto"/>
        <w:left w:val="none" w:sz="0" w:space="0" w:color="auto"/>
        <w:bottom w:val="none" w:sz="0" w:space="0" w:color="auto"/>
        <w:right w:val="none" w:sz="0" w:space="0" w:color="auto"/>
      </w:divBdr>
    </w:div>
    <w:div w:id="202906169">
      <w:marLeft w:val="0"/>
      <w:marRight w:val="0"/>
      <w:marTop w:val="0"/>
      <w:marBottom w:val="0"/>
      <w:divBdr>
        <w:top w:val="none" w:sz="0" w:space="0" w:color="auto"/>
        <w:left w:val="none" w:sz="0" w:space="0" w:color="auto"/>
        <w:bottom w:val="none" w:sz="0" w:space="0" w:color="auto"/>
        <w:right w:val="none" w:sz="0" w:space="0" w:color="auto"/>
      </w:divBdr>
    </w:div>
    <w:div w:id="203912291">
      <w:marLeft w:val="0"/>
      <w:marRight w:val="0"/>
      <w:marTop w:val="0"/>
      <w:marBottom w:val="0"/>
      <w:divBdr>
        <w:top w:val="none" w:sz="0" w:space="0" w:color="auto"/>
        <w:left w:val="none" w:sz="0" w:space="0" w:color="auto"/>
        <w:bottom w:val="none" w:sz="0" w:space="0" w:color="auto"/>
        <w:right w:val="none" w:sz="0" w:space="0" w:color="auto"/>
      </w:divBdr>
    </w:div>
    <w:div w:id="204293759">
      <w:marLeft w:val="0"/>
      <w:marRight w:val="0"/>
      <w:marTop w:val="0"/>
      <w:marBottom w:val="0"/>
      <w:divBdr>
        <w:top w:val="none" w:sz="0" w:space="0" w:color="auto"/>
        <w:left w:val="none" w:sz="0" w:space="0" w:color="auto"/>
        <w:bottom w:val="none" w:sz="0" w:space="0" w:color="auto"/>
        <w:right w:val="none" w:sz="0" w:space="0" w:color="auto"/>
      </w:divBdr>
    </w:div>
    <w:div w:id="204607948">
      <w:marLeft w:val="0"/>
      <w:marRight w:val="0"/>
      <w:marTop w:val="0"/>
      <w:marBottom w:val="0"/>
      <w:divBdr>
        <w:top w:val="none" w:sz="0" w:space="0" w:color="auto"/>
        <w:left w:val="none" w:sz="0" w:space="0" w:color="auto"/>
        <w:bottom w:val="none" w:sz="0" w:space="0" w:color="auto"/>
        <w:right w:val="none" w:sz="0" w:space="0" w:color="auto"/>
      </w:divBdr>
    </w:div>
    <w:div w:id="205140581">
      <w:marLeft w:val="0"/>
      <w:marRight w:val="0"/>
      <w:marTop w:val="0"/>
      <w:marBottom w:val="0"/>
      <w:divBdr>
        <w:top w:val="none" w:sz="0" w:space="0" w:color="auto"/>
        <w:left w:val="none" w:sz="0" w:space="0" w:color="auto"/>
        <w:bottom w:val="none" w:sz="0" w:space="0" w:color="auto"/>
        <w:right w:val="none" w:sz="0" w:space="0" w:color="auto"/>
      </w:divBdr>
    </w:div>
    <w:div w:id="206064669">
      <w:marLeft w:val="0"/>
      <w:marRight w:val="0"/>
      <w:marTop w:val="0"/>
      <w:marBottom w:val="0"/>
      <w:divBdr>
        <w:top w:val="none" w:sz="0" w:space="0" w:color="auto"/>
        <w:left w:val="none" w:sz="0" w:space="0" w:color="auto"/>
        <w:bottom w:val="none" w:sz="0" w:space="0" w:color="auto"/>
        <w:right w:val="none" w:sz="0" w:space="0" w:color="auto"/>
      </w:divBdr>
    </w:div>
    <w:div w:id="206113537">
      <w:marLeft w:val="0"/>
      <w:marRight w:val="0"/>
      <w:marTop w:val="0"/>
      <w:marBottom w:val="0"/>
      <w:divBdr>
        <w:top w:val="none" w:sz="0" w:space="0" w:color="auto"/>
        <w:left w:val="none" w:sz="0" w:space="0" w:color="auto"/>
        <w:bottom w:val="none" w:sz="0" w:space="0" w:color="auto"/>
        <w:right w:val="none" w:sz="0" w:space="0" w:color="auto"/>
      </w:divBdr>
    </w:div>
    <w:div w:id="207374998">
      <w:marLeft w:val="0"/>
      <w:marRight w:val="0"/>
      <w:marTop w:val="0"/>
      <w:marBottom w:val="0"/>
      <w:divBdr>
        <w:top w:val="none" w:sz="0" w:space="0" w:color="auto"/>
        <w:left w:val="none" w:sz="0" w:space="0" w:color="auto"/>
        <w:bottom w:val="none" w:sz="0" w:space="0" w:color="auto"/>
        <w:right w:val="none" w:sz="0" w:space="0" w:color="auto"/>
      </w:divBdr>
    </w:div>
    <w:div w:id="209273416">
      <w:marLeft w:val="0"/>
      <w:marRight w:val="0"/>
      <w:marTop w:val="0"/>
      <w:marBottom w:val="0"/>
      <w:divBdr>
        <w:top w:val="none" w:sz="0" w:space="0" w:color="auto"/>
        <w:left w:val="none" w:sz="0" w:space="0" w:color="auto"/>
        <w:bottom w:val="none" w:sz="0" w:space="0" w:color="auto"/>
        <w:right w:val="none" w:sz="0" w:space="0" w:color="auto"/>
      </w:divBdr>
    </w:div>
    <w:div w:id="210000441">
      <w:marLeft w:val="0"/>
      <w:marRight w:val="0"/>
      <w:marTop w:val="0"/>
      <w:marBottom w:val="0"/>
      <w:divBdr>
        <w:top w:val="none" w:sz="0" w:space="0" w:color="auto"/>
        <w:left w:val="none" w:sz="0" w:space="0" w:color="auto"/>
        <w:bottom w:val="none" w:sz="0" w:space="0" w:color="auto"/>
        <w:right w:val="none" w:sz="0" w:space="0" w:color="auto"/>
      </w:divBdr>
    </w:div>
    <w:div w:id="210117025">
      <w:marLeft w:val="0"/>
      <w:marRight w:val="0"/>
      <w:marTop w:val="0"/>
      <w:marBottom w:val="0"/>
      <w:divBdr>
        <w:top w:val="none" w:sz="0" w:space="0" w:color="auto"/>
        <w:left w:val="none" w:sz="0" w:space="0" w:color="auto"/>
        <w:bottom w:val="none" w:sz="0" w:space="0" w:color="auto"/>
        <w:right w:val="none" w:sz="0" w:space="0" w:color="auto"/>
      </w:divBdr>
    </w:div>
    <w:div w:id="210965542">
      <w:marLeft w:val="0"/>
      <w:marRight w:val="0"/>
      <w:marTop w:val="0"/>
      <w:marBottom w:val="0"/>
      <w:divBdr>
        <w:top w:val="none" w:sz="0" w:space="0" w:color="auto"/>
        <w:left w:val="none" w:sz="0" w:space="0" w:color="auto"/>
        <w:bottom w:val="none" w:sz="0" w:space="0" w:color="auto"/>
        <w:right w:val="none" w:sz="0" w:space="0" w:color="auto"/>
      </w:divBdr>
    </w:div>
    <w:div w:id="212085821">
      <w:marLeft w:val="0"/>
      <w:marRight w:val="0"/>
      <w:marTop w:val="0"/>
      <w:marBottom w:val="0"/>
      <w:divBdr>
        <w:top w:val="none" w:sz="0" w:space="0" w:color="auto"/>
        <w:left w:val="none" w:sz="0" w:space="0" w:color="auto"/>
        <w:bottom w:val="none" w:sz="0" w:space="0" w:color="auto"/>
        <w:right w:val="none" w:sz="0" w:space="0" w:color="auto"/>
      </w:divBdr>
    </w:div>
    <w:div w:id="212231683">
      <w:marLeft w:val="0"/>
      <w:marRight w:val="0"/>
      <w:marTop w:val="0"/>
      <w:marBottom w:val="0"/>
      <w:divBdr>
        <w:top w:val="none" w:sz="0" w:space="0" w:color="auto"/>
        <w:left w:val="none" w:sz="0" w:space="0" w:color="auto"/>
        <w:bottom w:val="none" w:sz="0" w:space="0" w:color="auto"/>
        <w:right w:val="none" w:sz="0" w:space="0" w:color="auto"/>
      </w:divBdr>
    </w:div>
    <w:div w:id="212271586">
      <w:marLeft w:val="0"/>
      <w:marRight w:val="0"/>
      <w:marTop w:val="0"/>
      <w:marBottom w:val="0"/>
      <w:divBdr>
        <w:top w:val="none" w:sz="0" w:space="0" w:color="auto"/>
        <w:left w:val="none" w:sz="0" w:space="0" w:color="auto"/>
        <w:bottom w:val="none" w:sz="0" w:space="0" w:color="auto"/>
        <w:right w:val="none" w:sz="0" w:space="0" w:color="auto"/>
      </w:divBdr>
    </w:div>
    <w:div w:id="212354848">
      <w:marLeft w:val="0"/>
      <w:marRight w:val="0"/>
      <w:marTop w:val="0"/>
      <w:marBottom w:val="0"/>
      <w:divBdr>
        <w:top w:val="none" w:sz="0" w:space="0" w:color="auto"/>
        <w:left w:val="none" w:sz="0" w:space="0" w:color="auto"/>
        <w:bottom w:val="none" w:sz="0" w:space="0" w:color="auto"/>
        <w:right w:val="none" w:sz="0" w:space="0" w:color="auto"/>
      </w:divBdr>
    </w:div>
    <w:div w:id="213393584">
      <w:marLeft w:val="0"/>
      <w:marRight w:val="0"/>
      <w:marTop w:val="0"/>
      <w:marBottom w:val="0"/>
      <w:divBdr>
        <w:top w:val="none" w:sz="0" w:space="0" w:color="auto"/>
        <w:left w:val="none" w:sz="0" w:space="0" w:color="auto"/>
        <w:bottom w:val="none" w:sz="0" w:space="0" w:color="auto"/>
        <w:right w:val="none" w:sz="0" w:space="0" w:color="auto"/>
      </w:divBdr>
    </w:div>
    <w:div w:id="213659129">
      <w:marLeft w:val="0"/>
      <w:marRight w:val="0"/>
      <w:marTop w:val="0"/>
      <w:marBottom w:val="0"/>
      <w:divBdr>
        <w:top w:val="none" w:sz="0" w:space="0" w:color="auto"/>
        <w:left w:val="none" w:sz="0" w:space="0" w:color="auto"/>
        <w:bottom w:val="none" w:sz="0" w:space="0" w:color="auto"/>
        <w:right w:val="none" w:sz="0" w:space="0" w:color="auto"/>
      </w:divBdr>
    </w:div>
    <w:div w:id="213661127">
      <w:marLeft w:val="0"/>
      <w:marRight w:val="0"/>
      <w:marTop w:val="0"/>
      <w:marBottom w:val="0"/>
      <w:divBdr>
        <w:top w:val="none" w:sz="0" w:space="0" w:color="auto"/>
        <w:left w:val="none" w:sz="0" w:space="0" w:color="auto"/>
        <w:bottom w:val="none" w:sz="0" w:space="0" w:color="auto"/>
        <w:right w:val="none" w:sz="0" w:space="0" w:color="auto"/>
      </w:divBdr>
    </w:div>
    <w:div w:id="215555664">
      <w:marLeft w:val="0"/>
      <w:marRight w:val="0"/>
      <w:marTop w:val="0"/>
      <w:marBottom w:val="0"/>
      <w:divBdr>
        <w:top w:val="none" w:sz="0" w:space="0" w:color="auto"/>
        <w:left w:val="none" w:sz="0" w:space="0" w:color="auto"/>
        <w:bottom w:val="none" w:sz="0" w:space="0" w:color="auto"/>
        <w:right w:val="none" w:sz="0" w:space="0" w:color="auto"/>
      </w:divBdr>
    </w:div>
    <w:div w:id="216550620">
      <w:marLeft w:val="0"/>
      <w:marRight w:val="0"/>
      <w:marTop w:val="0"/>
      <w:marBottom w:val="0"/>
      <w:divBdr>
        <w:top w:val="none" w:sz="0" w:space="0" w:color="auto"/>
        <w:left w:val="none" w:sz="0" w:space="0" w:color="auto"/>
        <w:bottom w:val="none" w:sz="0" w:space="0" w:color="auto"/>
        <w:right w:val="none" w:sz="0" w:space="0" w:color="auto"/>
      </w:divBdr>
    </w:div>
    <w:div w:id="216937123">
      <w:marLeft w:val="0"/>
      <w:marRight w:val="0"/>
      <w:marTop w:val="0"/>
      <w:marBottom w:val="0"/>
      <w:divBdr>
        <w:top w:val="none" w:sz="0" w:space="0" w:color="auto"/>
        <w:left w:val="none" w:sz="0" w:space="0" w:color="auto"/>
        <w:bottom w:val="none" w:sz="0" w:space="0" w:color="auto"/>
        <w:right w:val="none" w:sz="0" w:space="0" w:color="auto"/>
      </w:divBdr>
    </w:div>
    <w:div w:id="217085383">
      <w:marLeft w:val="0"/>
      <w:marRight w:val="0"/>
      <w:marTop w:val="0"/>
      <w:marBottom w:val="0"/>
      <w:divBdr>
        <w:top w:val="none" w:sz="0" w:space="0" w:color="auto"/>
        <w:left w:val="none" w:sz="0" w:space="0" w:color="auto"/>
        <w:bottom w:val="none" w:sz="0" w:space="0" w:color="auto"/>
        <w:right w:val="none" w:sz="0" w:space="0" w:color="auto"/>
      </w:divBdr>
    </w:div>
    <w:div w:id="217130157">
      <w:marLeft w:val="0"/>
      <w:marRight w:val="0"/>
      <w:marTop w:val="0"/>
      <w:marBottom w:val="0"/>
      <w:divBdr>
        <w:top w:val="none" w:sz="0" w:space="0" w:color="auto"/>
        <w:left w:val="none" w:sz="0" w:space="0" w:color="auto"/>
        <w:bottom w:val="none" w:sz="0" w:space="0" w:color="auto"/>
        <w:right w:val="none" w:sz="0" w:space="0" w:color="auto"/>
      </w:divBdr>
    </w:div>
    <w:div w:id="217934514">
      <w:marLeft w:val="0"/>
      <w:marRight w:val="0"/>
      <w:marTop w:val="0"/>
      <w:marBottom w:val="0"/>
      <w:divBdr>
        <w:top w:val="none" w:sz="0" w:space="0" w:color="auto"/>
        <w:left w:val="none" w:sz="0" w:space="0" w:color="auto"/>
        <w:bottom w:val="none" w:sz="0" w:space="0" w:color="auto"/>
        <w:right w:val="none" w:sz="0" w:space="0" w:color="auto"/>
      </w:divBdr>
    </w:div>
    <w:div w:id="217982199">
      <w:marLeft w:val="0"/>
      <w:marRight w:val="0"/>
      <w:marTop w:val="0"/>
      <w:marBottom w:val="0"/>
      <w:divBdr>
        <w:top w:val="none" w:sz="0" w:space="0" w:color="auto"/>
        <w:left w:val="none" w:sz="0" w:space="0" w:color="auto"/>
        <w:bottom w:val="none" w:sz="0" w:space="0" w:color="auto"/>
        <w:right w:val="none" w:sz="0" w:space="0" w:color="auto"/>
      </w:divBdr>
    </w:div>
    <w:div w:id="218169514">
      <w:marLeft w:val="0"/>
      <w:marRight w:val="0"/>
      <w:marTop w:val="0"/>
      <w:marBottom w:val="0"/>
      <w:divBdr>
        <w:top w:val="none" w:sz="0" w:space="0" w:color="auto"/>
        <w:left w:val="none" w:sz="0" w:space="0" w:color="auto"/>
        <w:bottom w:val="none" w:sz="0" w:space="0" w:color="auto"/>
        <w:right w:val="none" w:sz="0" w:space="0" w:color="auto"/>
      </w:divBdr>
    </w:div>
    <w:div w:id="218593777">
      <w:marLeft w:val="0"/>
      <w:marRight w:val="0"/>
      <w:marTop w:val="0"/>
      <w:marBottom w:val="0"/>
      <w:divBdr>
        <w:top w:val="none" w:sz="0" w:space="0" w:color="auto"/>
        <w:left w:val="none" w:sz="0" w:space="0" w:color="auto"/>
        <w:bottom w:val="none" w:sz="0" w:space="0" w:color="auto"/>
        <w:right w:val="none" w:sz="0" w:space="0" w:color="auto"/>
      </w:divBdr>
    </w:div>
    <w:div w:id="218900050">
      <w:marLeft w:val="0"/>
      <w:marRight w:val="0"/>
      <w:marTop w:val="0"/>
      <w:marBottom w:val="0"/>
      <w:divBdr>
        <w:top w:val="none" w:sz="0" w:space="0" w:color="auto"/>
        <w:left w:val="none" w:sz="0" w:space="0" w:color="auto"/>
        <w:bottom w:val="none" w:sz="0" w:space="0" w:color="auto"/>
        <w:right w:val="none" w:sz="0" w:space="0" w:color="auto"/>
      </w:divBdr>
    </w:div>
    <w:div w:id="219555146">
      <w:marLeft w:val="0"/>
      <w:marRight w:val="0"/>
      <w:marTop w:val="0"/>
      <w:marBottom w:val="0"/>
      <w:divBdr>
        <w:top w:val="none" w:sz="0" w:space="0" w:color="auto"/>
        <w:left w:val="none" w:sz="0" w:space="0" w:color="auto"/>
        <w:bottom w:val="none" w:sz="0" w:space="0" w:color="auto"/>
        <w:right w:val="none" w:sz="0" w:space="0" w:color="auto"/>
      </w:divBdr>
    </w:div>
    <w:div w:id="219753923">
      <w:marLeft w:val="0"/>
      <w:marRight w:val="0"/>
      <w:marTop w:val="0"/>
      <w:marBottom w:val="0"/>
      <w:divBdr>
        <w:top w:val="none" w:sz="0" w:space="0" w:color="auto"/>
        <w:left w:val="none" w:sz="0" w:space="0" w:color="auto"/>
        <w:bottom w:val="none" w:sz="0" w:space="0" w:color="auto"/>
        <w:right w:val="none" w:sz="0" w:space="0" w:color="auto"/>
      </w:divBdr>
    </w:div>
    <w:div w:id="220752120">
      <w:marLeft w:val="0"/>
      <w:marRight w:val="0"/>
      <w:marTop w:val="0"/>
      <w:marBottom w:val="0"/>
      <w:divBdr>
        <w:top w:val="none" w:sz="0" w:space="0" w:color="auto"/>
        <w:left w:val="none" w:sz="0" w:space="0" w:color="auto"/>
        <w:bottom w:val="none" w:sz="0" w:space="0" w:color="auto"/>
        <w:right w:val="none" w:sz="0" w:space="0" w:color="auto"/>
      </w:divBdr>
    </w:div>
    <w:div w:id="221330494">
      <w:marLeft w:val="0"/>
      <w:marRight w:val="0"/>
      <w:marTop w:val="0"/>
      <w:marBottom w:val="0"/>
      <w:divBdr>
        <w:top w:val="none" w:sz="0" w:space="0" w:color="auto"/>
        <w:left w:val="none" w:sz="0" w:space="0" w:color="auto"/>
        <w:bottom w:val="none" w:sz="0" w:space="0" w:color="auto"/>
        <w:right w:val="none" w:sz="0" w:space="0" w:color="auto"/>
      </w:divBdr>
    </w:div>
    <w:div w:id="223024941">
      <w:marLeft w:val="0"/>
      <w:marRight w:val="0"/>
      <w:marTop w:val="0"/>
      <w:marBottom w:val="0"/>
      <w:divBdr>
        <w:top w:val="none" w:sz="0" w:space="0" w:color="auto"/>
        <w:left w:val="none" w:sz="0" w:space="0" w:color="auto"/>
        <w:bottom w:val="none" w:sz="0" w:space="0" w:color="auto"/>
        <w:right w:val="none" w:sz="0" w:space="0" w:color="auto"/>
      </w:divBdr>
    </w:div>
    <w:div w:id="223181208">
      <w:marLeft w:val="0"/>
      <w:marRight w:val="0"/>
      <w:marTop w:val="0"/>
      <w:marBottom w:val="0"/>
      <w:divBdr>
        <w:top w:val="none" w:sz="0" w:space="0" w:color="auto"/>
        <w:left w:val="none" w:sz="0" w:space="0" w:color="auto"/>
        <w:bottom w:val="none" w:sz="0" w:space="0" w:color="auto"/>
        <w:right w:val="none" w:sz="0" w:space="0" w:color="auto"/>
      </w:divBdr>
    </w:div>
    <w:div w:id="223562836">
      <w:marLeft w:val="0"/>
      <w:marRight w:val="0"/>
      <w:marTop w:val="0"/>
      <w:marBottom w:val="0"/>
      <w:divBdr>
        <w:top w:val="none" w:sz="0" w:space="0" w:color="auto"/>
        <w:left w:val="none" w:sz="0" w:space="0" w:color="auto"/>
        <w:bottom w:val="none" w:sz="0" w:space="0" w:color="auto"/>
        <w:right w:val="none" w:sz="0" w:space="0" w:color="auto"/>
      </w:divBdr>
    </w:div>
    <w:div w:id="223679915">
      <w:marLeft w:val="0"/>
      <w:marRight w:val="0"/>
      <w:marTop w:val="0"/>
      <w:marBottom w:val="0"/>
      <w:divBdr>
        <w:top w:val="none" w:sz="0" w:space="0" w:color="auto"/>
        <w:left w:val="none" w:sz="0" w:space="0" w:color="auto"/>
        <w:bottom w:val="none" w:sz="0" w:space="0" w:color="auto"/>
        <w:right w:val="none" w:sz="0" w:space="0" w:color="auto"/>
      </w:divBdr>
    </w:div>
    <w:div w:id="224143021">
      <w:marLeft w:val="0"/>
      <w:marRight w:val="0"/>
      <w:marTop w:val="0"/>
      <w:marBottom w:val="0"/>
      <w:divBdr>
        <w:top w:val="none" w:sz="0" w:space="0" w:color="auto"/>
        <w:left w:val="none" w:sz="0" w:space="0" w:color="auto"/>
        <w:bottom w:val="none" w:sz="0" w:space="0" w:color="auto"/>
        <w:right w:val="none" w:sz="0" w:space="0" w:color="auto"/>
      </w:divBdr>
    </w:div>
    <w:div w:id="224729342">
      <w:marLeft w:val="0"/>
      <w:marRight w:val="0"/>
      <w:marTop w:val="0"/>
      <w:marBottom w:val="0"/>
      <w:divBdr>
        <w:top w:val="none" w:sz="0" w:space="0" w:color="auto"/>
        <w:left w:val="none" w:sz="0" w:space="0" w:color="auto"/>
        <w:bottom w:val="none" w:sz="0" w:space="0" w:color="auto"/>
        <w:right w:val="none" w:sz="0" w:space="0" w:color="auto"/>
      </w:divBdr>
    </w:div>
    <w:div w:id="225410224">
      <w:marLeft w:val="0"/>
      <w:marRight w:val="0"/>
      <w:marTop w:val="0"/>
      <w:marBottom w:val="0"/>
      <w:divBdr>
        <w:top w:val="none" w:sz="0" w:space="0" w:color="auto"/>
        <w:left w:val="none" w:sz="0" w:space="0" w:color="auto"/>
        <w:bottom w:val="none" w:sz="0" w:space="0" w:color="auto"/>
        <w:right w:val="none" w:sz="0" w:space="0" w:color="auto"/>
      </w:divBdr>
    </w:div>
    <w:div w:id="226034711">
      <w:marLeft w:val="0"/>
      <w:marRight w:val="0"/>
      <w:marTop w:val="0"/>
      <w:marBottom w:val="0"/>
      <w:divBdr>
        <w:top w:val="none" w:sz="0" w:space="0" w:color="auto"/>
        <w:left w:val="none" w:sz="0" w:space="0" w:color="auto"/>
        <w:bottom w:val="none" w:sz="0" w:space="0" w:color="auto"/>
        <w:right w:val="none" w:sz="0" w:space="0" w:color="auto"/>
      </w:divBdr>
    </w:div>
    <w:div w:id="227228148">
      <w:marLeft w:val="0"/>
      <w:marRight w:val="0"/>
      <w:marTop w:val="0"/>
      <w:marBottom w:val="0"/>
      <w:divBdr>
        <w:top w:val="none" w:sz="0" w:space="0" w:color="auto"/>
        <w:left w:val="none" w:sz="0" w:space="0" w:color="auto"/>
        <w:bottom w:val="none" w:sz="0" w:space="0" w:color="auto"/>
        <w:right w:val="none" w:sz="0" w:space="0" w:color="auto"/>
      </w:divBdr>
    </w:div>
    <w:div w:id="227612361">
      <w:marLeft w:val="0"/>
      <w:marRight w:val="0"/>
      <w:marTop w:val="0"/>
      <w:marBottom w:val="0"/>
      <w:divBdr>
        <w:top w:val="none" w:sz="0" w:space="0" w:color="auto"/>
        <w:left w:val="none" w:sz="0" w:space="0" w:color="auto"/>
        <w:bottom w:val="none" w:sz="0" w:space="0" w:color="auto"/>
        <w:right w:val="none" w:sz="0" w:space="0" w:color="auto"/>
      </w:divBdr>
    </w:div>
    <w:div w:id="227687298">
      <w:marLeft w:val="0"/>
      <w:marRight w:val="0"/>
      <w:marTop w:val="0"/>
      <w:marBottom w:val="0"/>
      <w:divBdr>
        <w:top w:val="none" w:sz="0" w:space="0" w:color="auto"/>
        <w:left w:val="none" w:sz="0" w:space="0" w:color="auto"/>
        <w:bottom w:val="none" w:sz="0" w:space="0" w:color="auto"/>
        <w:right w:val="none" w:sz="0" w:space="0" w:color="auto"/>
      </w:divBdr>
    </w:div>
    <w:div w:id="227694666">
      <w:marLeft w:val="0"/>
      <w:marRight w:val="0"/>
      <w:marTop w:val="0"/>
      <w:marBottom w:val="0"/>
      <w:divBdr>
        <w:top w:val="none" w:sz="0" w:space="0" w:color="auto"/>
        <w:left w:val="none" w:sz="0" w:space="0" w:color="auto"/>
        <w:bottom w:val="none" w:sz="0" w:space="0" w:color="auto"/>
        <w:right w:val="none" w:sz="0" w:space="0" w:color="auto"/>
      </w:divBdr>
    </w:div>
    <w:div w:id="228000232">
      <w:marLeft w:val="0"/>
      <w:marRight w:val="0"/>
      <w:marTop w:val="0"/>
      <w:marBottom w:val="0"/>
      <w:divBdr>
        <w:top w:val="none" w:sz="0" w:space="0" w:color="auto"/>
        <w:left w:val="none" w:sz="0" w:space="0" w:color="auto"/>
        <w:bottom w:val="none" w:sz="0" w:space="0" w:color="auto"/>
        <w:right w:val="none" w:sz="0" w:space="0" w:color="auto"/>
      </w:divBdr>
    </w:div>
    <w:div w:id="228271905">
      <w:marLeft w:val="0"/>
      <w:marRight w:val="0"/>
      <w:marTop w:val="0"/>
      <w:marBottom w:val="0"/>
      <w:divBdr>
        <w:top w:val="none" w:sz="0" w:space="0" w:color="auto"/>
        <w:left w:val="none" w:sz="0" w:space="0" w:color="auto"/>
        <w:bottom w:val="none" w:sz="0" w:space="0" w:color="auto"/>
        <w:right w:val="none" w:sz="0" w:space="0" w:color="auto"/>
      </w:divBdr>
    </w:div>
    <w:div w:id="228661744">
      <w:marLeft w:val="0"/>
      <w:marRight w:val="0"/>
      <w:marTop w:val="0"/>
      <w:marBottom w:val="0"/>
      <w:divBdr>
        <w:top w:val="none" w:sz="0" w:space="0" w:color="auto"/>
        <w:left w:val="none" w:sz="0" w:space="0" w:color="auto"/>
        <w:bottom w:val="none" w:sz="0" w:space="0" w:color="auto"/>
        <w:right w:val="none" w:sz="0" w:space="0" w:color="auto"/>
      </w:divBdr>
    </w:div>
    <w:div w:id="228737348">
      <w:marLeft w:val="0"/>
      <w:marRight w:val="0"/>
      <w:marTop w:val="0"/>
      <w:marBottom w:val="0"/>
      <w:divBdr>
        <w:top w:val="none" w:sz="0" w:space="0" w:color="auto"/>
        <w:left w:val="none" w:sz="0" w:space="0" w:color="auto"/>
        <w:bottom w:val="none" w:sz="0" w:space="0" w:color="auto"/>
        <w:right w:val="none" w:sz="0" w:space="0" w:color="auto"/>
      </w:divBdr>
    </w:div>
    <w:div w:id="228813365">
      <w:marLeft w:val="0"/>
      <w:marRight w:val="0"/>
      <w:marTop w:val="0"/>
      <w:marBottom w:val="0"/>
      <w:divBdr>
        <w:top w:val="none" w:sz="0" w:space="0" w:color="auto"/>
        <w:left w:val="none" w:sz="0" w:space="0" w:color="auto"/>
        <w:bottom w:val="none" w:sz="0" w:space="0" w:color="auto"/>
        <w:right w:val="none" w:sz="0" w:space="0" w:color="auto"/>
      </w:divBdr>
    </w:div>
    <w:div w:id="229730910">
      <w:marLeft w:val="0"/>
      <w:marRight w:val="0"/>
      <w:marTop w:val="0"/>
      <w:marBottom w:val="0"/>
      <w:divBdr>
        <w:top w:val="none" w:sz="0" w:space="0" w:color="auto"/>
        <w:left w:val="none" w:sz="0" w:space="0" w:color="auto"/>
        <w:bottom w:val="none" w:sz="0" w:space="0" w:color="auto"/>
        <w:right w:val="none" w:sz="0" w:space="0" w:color="auto"/>
      </w:divBdr>
    </w:div>
    <w:div w:id="230427817">
      <w:marLeft w:val="0"/>
      <w:marRight w:val="0"/>
      <w:marTop w:val="0"/>
      <w:marBottom w:val="0"/>
      <w:divBdr>
        <w:top w:val="none" w:sz="0" w:space="0" w:color="auto"/>
        <w:left w:val="none" w:sz="0" w:space="0" w:color="auto"/>
        <w:bottom w:val="none" w:sz="0" w:space="0" w:color="auto"/>
        <w:right w:val="none" w:sz="0" w:space="0" w:color="auto"/>
      </w:divBdr>
    </w:div>
    <w:div w:id="230697189">
      <w:marLeft w:val="0"/>
      <w:marRight w:val="0"/>
      <w:marTop w:val="0"/>
      <w:marBottom w:val="0"/>
      <w:divBdr>
        <w:top w:val="none" w:sz="0" w:space="0" w:color="auto"/>
        <w:left w:val="none" w:sz="0" w:space="0" w:color="auto"/>
        <w:bottom w:val="none" w:sz="0" w:space="0" w:color="auto"/>
        <w:right w:val="none" w:sz="0" w:space="0" w:color="auto"/>
      </w:divBdr>
    </w:div>
    <w:div w:id="231086752">
      <w:marLeft w:val="0"/>
      <w:marRight w:val="0"/>
      <w:marTop w:val="0"/>
      <w:marBottom w:val="0"/>
      <w:divBdr>
        <w:top w:val="none" w:sz="0" w:space="0" w:color="auto"/>
        <w:left w:val="none" w:sz="0" w:space="0" w:color="auto"/>
        <w:bottom w:val="none" w:sz="0" w:space="0" w:color="auto"/>
        <w:right w:val="none" w:sz="0" w:space="0" w:color="auto"/>
      </w:divBdr>
    </w:div>
    <w:div w:id="232744018">
      <w:marLeft w:val="0"/>
      <w:marRight w:val="0"/>
      <w:marTop w:val="0"/>
      <w:marBottom w:val="0"/>
      <w:divBdr>
        <w:top w:val="none" w:sz="0" w:space="0" w:color="auto"/>
        <w:left w:val="none" w:sz="0" w:space="0" w:color="auto"/>
        <w:bottom w:val="none" w:sz="0" w:space="0" w:color="auto"/>
        <w:right w:val="none" w:sz="0" w:space="0" w:color="auto"/>
      </w:divBdr>
    </w:div>
    <w:div w:id="232812686">
      <w:marLeft w:val="0"/>
      <w:marRight w:val="0"/>
      <w:marTop w:val="0"/>
      <w:marBottom w:val="0"/>
      <w:divBdr>
        <w:top w:val="none" w:sz="0" w:space="0" w:color="auto"/>
        <w:left w:val="none" w:sz="0" w:space="0" w:color="auto"/>
        <w:bottom w:val="none" w:sz="0" w:space="0" w:color="auto"/>
        <w:right w:val="none" w:sz="0" w:space="0" w:color="auto"/>
      </w:divBdr>
    </w:div>
    <w:div w:id="234291329">
      <w:marLeft w:val="0"/>
      <w:marRight w:val="0"/>
      <w:marTop w:val="0"/>
      <w:marBottom w:val="0"/>
      <w:divBdr>
        <w:top w:val="none" w:sz="0" w:space="0" w:color="auto"/>
        <w:left w:val="none" w:sz="0" w:space="0" w:color="auto"/>
        <w:bottom w:val="none" w:sz="0" w:space="0" w:color="auto"/>
        <w:right w:val="none" w:sz="0" w:space="0" w:color="auto"/>
      </w:divBdr>
    </w:div>
    <w:div w:id="234633572">
      <w:marLeft w:val="0"/>
      <w:marRight w:val="0"/>
      <w:marTop w:val="0"/>
      <w:marBottom w:val="0"/>
      <w:divBdr>
        <w:top w:val="none" w:sz="0" w:space="0" w:color="auto"/>
        <w:left w:val="none" w:sz="0" w:space="0" w:color="auto"/>
        <w:bottom w:val="none" w:sz="0" w:space="0" w:color="auto"/>
        <w:right w:val="none" w:sz="0" w:space="0" w:color="auto"/>
      </w:divBdr>
    </w:div>
    <w:div w:id="234825445">
      <w:marLeft w:val="0"/>
      <w:marRight w:val="0"/>
      <w:marTop w:val="0"/>
      <w:marBottom w:val="0"/>
      <w:divBdr>
        <w:top w:val="none" w:sz="0" w:space="0" w:color="auto"/>
        <w:left w:val="none" w:sz="0" w:space="0" w:color="auto"/>
        <w:bottom w:val="none" w:sz="0" w:space="0" w:color="auto"/>
        <w:right w:val="none" w:sz="0" w:space="0" w:color="auto"/>
      </w:divBdr>
    </w:div>
    <w:div w:id="235408296">
      <w:marLeft w:val="0"/>
      <w:marRight w:val="0"/>
      <w:marTop w:val="0"/>
      <w:marBottom w:val="0"/>
      <w:divBdr>
        <w:top w:val="none" w:sz="0" w:space="0" w:color="auto"/>
        <w:left w:val="none" w:sz="0" w:space="0" w:color="auto"/>
        <w:bottom w:val="none" w:sz="0" w:space="0" w:color="auto"/>
        <w:right w:val="none" w:sz="0" w:space="0" w:color="auto"/>
      </w:divBdr>
    </w:div>
    <w:div w:id="236061731">
      <w:marLeft w:val="0"/>
      <w:marRight w:val="0"/>
      <w:marTop w:val="0"/>
      <w:marBottom w:val="0"/>
      <w:divBdr>
        <w:top w:val="none" w:sz="0" w:space="0" w:color="auto"/>
        <w:left w:val="none" w:sz="0" w:space="0" w:color="auto"/>
        <w:bottom w:val="none" w:sz="0" w:space="0" w:color="auto"/>
        <w:right w:val="none" w:sz="0" w:space="0" w:color="auto"/>
      </w:divBdr>
    </w:div>
    <w:div w:id="236551455">
      <w:marLeft w:val="0"/>
      <w:marRight w:val="0"/>
      <w:marTop w:val="0"/>
      <w:marBottom w:val="0"/>
      <w:divBdr>
        <w:top w:val="none" w:sz="0" w:space="0" w:color="auto"/>
        <w:left w:val="none" w:sz="0" w:space="0" w:color="auto"/>
        <w:bottom w:val="none" w:sz="0" w:space="0" w:color="auto"/>
        <w:right w:val="none" w:sz="0" w:space="0" w:color="auto"/>
      </w:divBdr>
    </w:div>
    <w:div w:id="236986306">
      <w:marLeft w:val="0"/>
      <w:marRight w:val="0"/>
      <w:marTop w:val="0"/>
      <w:marBottom w:val="0"/>
      <w:divBdr>
        <w:top w:val="none" w:sz="0" w:space="0" w:color="auto"/>
        <w:left w:val="none" w:sz="0" w:space="0" w:color="auto"/>
        <w:bottom w:val="none" w:sz="0" w:space="0" w:color="auto"/>
        <w:right w:val="none" w:sz="0" w:space="0" w:color="auto"/>
      </w:divBdr>
    </w:div>
    <w:div w:id="237372633">
      <w:marLeft w:val="0"/>
      <w:marRight w:val="0"/>
      <w:marTop w:val="0"/>
      <w:marBottom w:val="0"/>
      <w:divBdr>
        <w:top w:val="none" w:sz="0" w:space="0" w:color="auto"/>
        <w:left w:val="none" w:sz="0" w:space="0" w:color="auto"/>
        <w:bottom w:val="none" w:sz="0" w:space="0" w:color="auto"/>
        <w:right w:val="none" w:sz="0" w:space="0" w:color="auto"/>
      </w:divBdr>
    </w:div>
    <w:div w:id="237906981">
      <w:marLeft w:val="0"/>
      <w:marRight w:val="0"/>
      <w:marTop w:val="0"/>
      <w:marBottom w:val="0"/>
      <w:divBdr>
        <w:top w:val="none" w:sz="0" w:space="0" w:color="auto"/>
        <w:left w:val="none" w:sz="0" w:space="0" w:color="auto"/>
        <w:bottom w:val="none" w:sz="0" w:space="0" w:color="auto"/>
        <w:right w:val="none" w:sz="0" w:space="0" w:color="auto"/>
      </w:divBdr>
    </w:div>
    <w:div w:id="238753753">
      <w:marLeft w:val="0"/>
      <w:marRight w:val="0"/>
      <w:marTop w:val="0"/>
      <w:marBottom w:val="0"/>
      <w:divBdr>
        <w:top w:val="none" w:sz="0" w:space="0" w:color="auto"/>
        <w:left w:val="none" w:sz="0" w:space="0" w:color="auto"/>
        <w:bottom w:val="none" w:sz="0" w:space="0" w:color="auto"/>
        <w:right w:val="none" w:sz="0" w:space="0" w:color="auto"/>
      </w:divBdr>
    </w:div>
    <w:div w:id="240987950">
      <w:marLeft w:val="0"/>
      <w:marRight w:val="0"/>
      <w:marTop w:val="0"/>
      <w:marBottom w:val="0"/>
      <w:divBdr>
        <w:top w:val="none" w:sz="0" w:space="0" w:color="auto"/>
        <w:left w:val="none" w:sz="0" w:space="0" w:color="auto"/>
        <w:bottom w:val="none" w:sz="0" w:space="0" w:color="auto"/>
        <w:right w:val="none" w:sz="0" w:space="0" w:color="auto"/>
      </w:divBdr>
    </w:div>
    <w:div w:id="241566780">
      <w:marLeft w:val="0"/>
      <w:marRight w:val="0"/>
      <w:marTop w:val="0"/>
      <w:marBottom w:val="0"/>
      <w:divBdr>
        <w:top w:val="none" w:sz="0" w:space="0" w:color="auto"/>
        <w:left w:val="none" w:sz="0" w:space="0" w:color="auto"/>
        <w:bottom w:val="none" w:sz="0" w:space="0" w:color="auto"/>
        <w:right w:val="none" w:sz="0" w:space="0" w:color="auto"/>
      </w:divBdr>
    </w:div>
    <w:div w:id="242565422">
      <w:marLeft w:val="0"/>
      <w:marRight w:val="0"/>
      <w:marTop w:val="0"/>
      <w:marBottom w:val="0"/>
      <w:divBdr>
        <w:top w:val="none" w:sz="0" w:space="0" w:color="auto"/>
        <w:left w:val="none" w:sz="0" w:space="0" w:color="auto"/>
        <w:bottom w:val="none" w:sz="0" w:space="0" w:color="auto"/>
        <w:right w:val="none" w:sz="0" w:space="0" w:color="auto"/>
      </w:divBdr>
    </w:div>
    <w:div w:id="242642938">
      <w:marLeft w:val="0"/>
      <w:marRight w:val="0"/>
      <w:marTop w:val="0"/>
      <w:marBottom w:val="0"/>
      <w:divBdr>
        <w:top w:val="none" w:sz="0" w:space="0" w:color="auto"/>
        <w:left w:val="none" w:sz="0" w:space="0" w:color="auto"/>
        <w:bottom w:val="none" w:sz="0" w:space="0" w:color="auto"/>
        <w:right w:val="none" w:sz="0" w:space="0" w:color="auto"/>
      </w:divBdr>
    </w:div>
    <w:div w:id="242682555">
      <w:marLeft w:val="0"/>
      <w:marRight w:val="0"/>
      <w:marTop w:val="0"/>
      <w:marBottom w:val="0"/>
      <w:divBdr>
        <w:top w:val="none" w:sz="0" w:space="0" w:color="auto"/>
        <w:left w:val="none" w:sz="0" w:space="0" w:color="auto"/>
        <w:bottom w:val="none" w:sz="0" w:space="0" w:color="auto"/>
        <w:right w:val="none" w:sz="0" w:space="0" w:color="auto"/>
      </w:divBdr>
    </w:div>
    <w:div w:id="243420781">
      <w:marLeft w:val="0"/>
      <w:marRight w:val="0"/>
      <w:marTop w:val="0"/>
      <w:marBottom w:val="0"/>
      <w:divBdr>
        <w:top w:val="none" w:sz="0" w:space="0" w:color="auto"/>
        <w:left w:val="none" w:sz="0" w:space="0" w:color="auto"/>
        <w:bottom w:val="none" w:sz="0" w:space="0" w:color="auto"/>
        <w:right w:val="none" w:sz="0" w:space="0" w:color="auto"/>
      </w:divBdr>
    </w:div>
    <w:div w:id="243421722">
      <w:marLeft w:val="0"/>
      <w:marRight w:val="0"/>
      <w:marTop w:val="0"/>
      <w:marBottom w:val="0"/>
      <w:divBdr>
        <w:top w:val="none" w:sz="0" w:space="0" w:color="auto"/>
        <w:left w:val="none" w:sz="0" w:space="0" w:color="auto"/>
        <w:bottom w:val="none" w:sz="0" w:space="0" w:color="auto"/>
        <w:right w:val="none" w:sz="0" w:space="0" w:color="auto"/>
      </w:divBdr>
    </w:div>
    <w:div w:id="244728660">
      <w:marLeft w:val="0"/>
      <w:marRight w:val="0"/>
      <w:marTop w:val="0"/>
      <w:marBottom w:val="0"/>
      <w:divBdr>
        <w:top w:val="none" w:sz="0" w:space="0" w:color="auto"/>
        <w:left w:val="none" w:sz="0" w:space="0" w:color="auto"/>
        <w:bottom w:val="none" w:sz="0" w:space="0" w:color="auto"/>
        <w:right w:val="none" w:sz="0" w:space="0" w:color="auto"/>
      </w:divBdr>
    </w:div>
    <w:div w:id="245043263">
      <w:marLeft w:val="0"/>
      <w:marRight w:val="0"/>
      <w:marTop w:val="0"/>
      <w:marBottom w:val="0"/>
      <w:divBdr>
        <w:top w:val="none" w:sz="0" w:space="0" w:color="auto"/>
        <w:left w:val="none" w:sz="0" w:space="0" w:color="auto"/>
        <w:bottom w:val="none" w:sz="0" w:space="0" w:color="auto"/>
        <w:right w:val="none" w:sz="0" w:space="0" w:color="auto"/>
      </w:divBdr>
    </w:div>
    <w:div w:id="245384179">
      <w:marLeft w:val="0"/>
      <w:marRight w:val="0"/>
      <w:marTop w:val="0"/>
      <w:marBottom w:val="0"/>
      <w:divBdr>
        <w:top w:val="none" w:sz="0" w:space="0" w:color="auto"/>
        <w:left w:val="none" w:sz="0" w:space="0" w:color="auto"/>
        <w:bottom w:val="none" w:sz="0" w:space="0" w:color="auto"/>
        <w:right w:val="none" w:sz="0" w:space="0" w:color="auto"/>
      </w:divBdr>
    </w:div>
    <w:div w:id="246959864">
      <w:marLeft w:val="0"/>
      <w:marRight w:val="0"/>
      <w:marTop w:val="0"/>
      <w:marBottom w:val="0"/>
      <w:divBdr>
        <w:top w:val="none" w:sz="0" w:space="0" w:color="auto"/>
        <w:left w:val="none" w:sz="0" w:space="0" w:color="auto"/>
        <w:bottom w:val="none" w:sz="0" w:space="0" w:color="auto"/>
        <w:right w:val="none" w:sz="0" w:space="0" w:color="auto"/>
      </w:divBdr>
    </w:div>
    <w:div w:id="247078803">
      <w:marLeft w:val="0"/>
      <w:marRight w:val="0"/>
      <w:marTop w:val="0"/>
      <w:marBottom w:val="0"/>
      <w:divBdr>
        <w:top w:val="none" w:sz="0" w:space="0" w:color="auto"/>
        <w:left w:val="none" w:sz="0" w:space="0" w:color="auto"/>
        <w:bottom w:val="none" w:sz="0" w:space="0" w:color="auto"/>
        <w:right w:val="none" w:sz="0" w:space="0" w:color="auto"/>
      </w:divBdr>
    </w:div>
    <w:div w:id="247232644">
      <w:marLeft w:val="0"/>
      <w:marRight w:val="0"/>
      <w:marTop w:val="0"/>
      <w:marBottom w:val="0"/>
      <w:divBdr>
        <w:top w:val="none" w:sz="0" w:space="0" w:color="auto"/>
        <w:left w:val="none" w:sz="0" w:space="0" w:color="auto"/>
        <w:bottom w:val="none" w:sz="0" w:space="0" w:color="auto"/>
        <w:right w:val="none" w:sz="0" w:space="0" w:color="auto"/>
      </w:divBdr>
    </w:div>
    <w:div w:id="247429800">
      <w:marLeft w:val="0"/>
      <w:marRight w:val="0"/>
      <w:marTop w:val="0"/>
      <w:marBottom w:val="0"/>
      <w:divBdr>
        <w:top w:val="none" w:sz="0" w:space="0" w:color="auto"/>
        <w:left w:val="none" w:sz="0" w:space="0" w:color="auto"/>
        <w:bottom w:val="none" w:sz="0" w:space="0" w:color="auto"/>
        <w:right w:val="none" w:sz="0" w:space="0" w:color="auto"/>
      </w:divBdr>
    </w:div>
    <w:div w:id="249390961">
      <w:marLeft w:val="0"/>
      <w:marRight w:val="0"/>
      <w:marTop w:val="0"/>
      <w:marBottom w:val="0"/>
      <w:divBdr>
        <w:top w:val="none" w:sz="0" w:space="0" w:color="auto"/>
        <w:left w:val="none" w:sz="0" w:space="0" w:color="auto"/>
        <w:bottom w:val="none" w:sz="0" w:space="0" w:color="auto"/>
        <w:right w:val="none" w:sz="0" w:space="0" w:color="auto"/>
      </w:divBdr>
    </w:div>
    <w:div w:id="249774311">
      <w:marLeft w:val="0"/>
      <w:marRight w:val="0"/>
      <w:marTop w:val="0"/>
      <w:marBottom w:val="0"/>
      <w:divBdr>
        <w:top w:val="none" w:sz="0" w:space="0" w:color="auto"/>
        <w:left w:val="none" w:sz="0" w:space="0" w:color="auto"/>
        <w:bottom w:val="none" w:sz="0" w:space="0" w:color="auto"/>
        <w:right w:val="none" w:sz="0" w:space="0" w:color="auto"/>
      </w:divBdr>
    </w:div>
    <w:div w:id="251357716">
      <w:marLeft w:val="0"/>
      <w:marRight w:val="0"/>
      <w:marTop w:val="0"/>
      <w:marBottom w:val="0"/>
      <w:divBdr>
        <w:top w:val="none" w:sz="0" w:space="0" w:color="auto"/>
        <w:left w:val="none" w:sz="0" w:space="0" w:color="auto"/>
        <w:bottom w:val="none" w:sz="0" w:space="0" w:color="auto"/>
        <w:right w:val="none" w:sz="0" w:space="0" w:color="auto"/>
      </w:divBdr>
    </w:div>
    <w:div w:id="251742079">
      <w:marLeft w:val="0"/>
      <w:marRight w:val="0"/>
      <w:marTop w:val="0"/>
      <w:marBottom w:val="0"/>
      <w:divBdr>
        <w:top w:val="none" w:sz="0" w:space="0" w:color="auto"/>
        <w:left w:val="none" w:sz="0" w:space="0" w:color="auto"/>
        <w:bottom w:val="none" w:sz="0" w:space="0" w:color="auto"/>
        <w:right w:val="none" w:sz="0" w:space="0" w:color="auto"/>
      </w:divBdr>
    </w:div>
    <w:div w:id="253513672">
      <w:marLeft w:val="0"/>
      <w:marRight w:val="0"/>
      <w:marTop w:val="0"/>
      <w:marBottom w:val="0"/>
      <w:divBdr>
        <w:top w:val="none" w:sz="0" w:space="0" w:color="auto"/>
        <w:left w:val="none" w:sz="0" w:space="0" w:color="auto"/>
        <w:bottom w:val="none" w:sz="0" w:space="0" w:color="auto"/>
        <w:right w:val="none" w:sz="0" w:space="0" w:color="auto"/>
      </w:divBdr>
    </w:div>
    <w:div w:id="253824459">
      <w:marLeft w:val="0"/>
      <w:marRight w:val="0"/>
      <w:marTop w:val="0"/>
      <w:marBottom w:val="0"/>
      <w:divBdr>
        <w:top w:val="none" w:sz="0" w:space="0" w:color="auto"/>
        <w:left w:val="none" w:sz="0" w:space="0" w:color="auto"/>
        <w:bottom w:val="none" w:sz="0" w:space="0" w:color="auto"/>
        <w:right w:val="none" w:sz="0" w:space="0" w:color="auto"/>
      </w:divBdr>
    </w:div>
    <w:div w:id="254287116">
      <w:marLeft w:val="0"/>
      <w:marRight w:val="0"/>
      <w:marTop w:val="0"/>
      <w:marBottom w:val="0"/>
      <w:divBdr>
        <w:top w:val="none" w:sz="0" w:space="0" w:color="auto"/>
        <w:left w:val="none" w:sz="0" w:space="0" w:color="auto"/>
        <w:bottom w:val="none" w:sz="0" w:space="0" w:color="auto"/>
        <w:right w:val="none" w:sz="0" w:space="0" w:color="auto"/>
      </w:divBdr>
    </w:div>
    <w:div w:id="257718268">
      <w:marLeft w:val="0"/>
      <w:marRight w:val="0"/>
      <w:marTop w:val="0"/>
      <w:marBottom w:val="0"/>
      <w:divBdr>
        <w:top w:val="none" w:sz="0" w:space="0" w:color="auto"/>
        <w:left w:val="none" w:sz="0" w:space="0" w:color="auto"/>
        <w:bottom w:val="none" w:sz="0" w:space="0" w:color="auto"/>
        <w:right w:val="none" w:sz="0" w:space="0" w:color="auto"/>
      </w:divBdr>
    </w:div>
    <w:div w:id="257905387">
      <w:marLeft w:val="0"/>
      <w:marRight w:val="0"/>
      <w:marTop w:val="0"/>
      <w:marBottom w:val="0"/>
      <w:divBdr>
        <w:top w:val="none" w:sz="0" w:space="0" w:color="auto"/>
        <w:left w:val="none" w:sz="0" w:space="0" w:color="auto"/>
        <w:bottom w:val="none" w:sz="0" w:space="0" w:color="auto"/>
        <w:right w:val="none" w:sz="0" w:space="0" w:color="auto"/>
      </w:divBdr>
    </w:div>
    <w:div w:id="258027258">
      <w:marLeft w:val="0"/>
      <w:marRight w:val="0"/>
      <w:marTop w:val="0"/>
      <w:marBottom w:val="0"/>
      <w:divBdr>
        <w:top w:val="none" w:sz="0" w:space="0" w:color="auto"/>
        <w:left w:val="none" w:sz="0" w:space="0" w:color="auto"/>
        <w:bottom w:val="none" w:sz="0" w:space="0" w:color="auto"/>
        <w:right w:val="none" w:sz="0" w:space="0" w:color="auto"/>
      </w:divBdr>
    </w:div>
    <w:div w:id="258755607">
      <w:marLeft w:val="0"/>
      <w:marRight w:val="0"/>
      <w:marTop w:val="0"/>
      <w:marBottom w:val="0"/>
      <w:divBdr>
        <w:top w:val="none" w:sz="0" w:space="0" w:color="auto"/>
        <w:left w:val="none" w:sz="0" w:space="0" w:color="auto"/>
        <w:bottom w:val="none" w:sz="0" w:space="0" w:color="auto"/>
        <w:right w:val="none" w:sz="0" w:space="0" w:color="auto"/>
      </w:divBdr>
    </w:div>
    <w:div w:id="259024741">
      <w:marLeft w:val="0"/>
      <w:marRight w:val="0"/>
      <w:marTop w:val="0"/>
      <w:marBottom w:val="0"/>
      <w:divBdr>
        <w:top w:val="none" w:sz="0" w:space="0" w:color="auto"/>
        <w:left w:val="none" w:sz="0" w:space="0" w:color="auto"/>
        <w:bottom w:val="none" w:sz="0" w:space="0" w:color="auto"/>
        <w:right w:val="none" w:sz="0" w:space="0" w:color="auto"/>
      </w:divBdr>
    </w:div>
    <w:div w:id="259336447">
      <w:marLeft w:val="0"/>
      <w:marRight w:val="0"/>
      <w:marTop w:val="0"/>
      <w:marBottom w:val="0"/>
      <w:divBdr>
        <w:top w:val="none" w:sz="0" w:space="0" w:color="auto"/>
        <w:left w:val="none" w:sz="0" w:space="0" w:color="auto"/>
        <w:bottom w:val="none" w:sz="0" w:space="0" w:color="auto"/>
        <w:right w:val="none" w:sz="0" w:space="0" w:color="auto"/>
      </w:divBdr>
    </w:div>
    <w:div w:id="259995954">
      <w:marLeft w:val="0"/>
      <w:marRight w:val="0"/>
      <w:marTop w:val="0"/>
      <w:marBottom w:val="0"/>
      <w:divBdr>
        <w:top w:val="none" w:sz="0" w:space="0" w:color="auto"/>
        <w:left w:val="none" w:sz="0" w:space="0" w:color="auto"/>
        <w:bottom w:val="none" w:sz="0" w:space="0" w:color="auto"/>
        <w:right w:val="none" w:sz="0" w:space="0" w:color="auto"/>
      </w:divBdr>
    </w:div>
    <w:div w:id="262031008">
      <w:marLeft w:val="0"/>
      <w:marRight w:val="0"/>
      <w:marTop w:val="0"/>
      <w:marBottom w:val="0"/>
      <w:divBdr>
        <w:top w:val="none" w:sz="0" w:space="0" w:color="auto"/>
        <w:left w:val="none" w:sz="0" w:space="0" w:color="auto"/>
        <w:bottom w:val="none" w:sz="0" w:space="0" w:color="auto"/>
        <w:right w:val="none" w:sz="0" w:space="0" w:color="auto"/>
      </w:divBdr>
    </w:div>
    <w:div w:id="262685676">
      <w:marLeft w:val="0"/>
      <w:marRight w:val="0"/>
      <w:marTop w:val="0"/>
      <w:marBottom w:val="0"/>
      <w:divBdr>
        <w:top w:val="none" w:sz="0" w:space="0" w:color="auto"/>
        <w:left w:val="none" w:sz="0" w:space="0" w:color="auto"/>
        <w:bottom w:val="none" w:sz="0" w:space="0" w:color="auto"/>
        <w:right w:val="none" w:sz="0" w:space="0" w:color="auto"/>
      </w:divBdr>
    </w:div>
    <w:div w:id="262735697">
      <w:marLeft w:val="0"/>
      <w:marRight w:val="0"/>
      <w:marTop w:val="0"/>
      <w:marBottom w:val="0"/>
      <w:divBdr>
        <w:top w:val="none" w:sz="0" w:space="0" w:color="auto"/>
        <w:left w:val="none" w:sz="0" w:space="0" w:color="auto"/>
        <w:bottom w:val="none" w:sz="0" w:space="0" w:color="auto"/>
        <w:right w:val="none" w:sz="0" w:space="0" w:color="auto"/>
      </w:divBdr>
    </w:div>
    <w:div w:id="263534921">
      <w:marLeft w:val="0"/>
      <w:marRight w:val="0"/>
      <w:marTop w:val="0"/>
      <w:marBottom w:val="0"/>
      <w:divBdr>
        <w:top w:val="none" w:sz="0" w:space="0" w:color="auto"/>
        <w:left w:val="none" w:sz="0" w:space="0" w:color="auto"/>
        <w:bottom w:val="none" w:sz="0" w:space="0" w:color="auto"/>
        <w:right w:val="none" w:sz="0" w:space="0" w:color="auto"/>
      </w:divBdr>
    </w:div>
    <w:div w:id="263653964">
      <w:marLeft w:val="0"/>
      <w:marRight w:val="0"/>
      <w:marTop w:val="0"/>
      <w:marBottom w:val="0"/>
      <w:divBdr>
        <w:top w:val="none" w:sz="0" w:space="0" w:color="auto"/>
        <w:left w:val="none" w:sz="0" w:space="0" w:color="auto"/>
        <w:bottom w:val="none" w:sz="0" w:space="0" w:color="auto"/>
        <w:right w:val="none" w:sz="0" w:space="0" w:color="auto"/>
      </w:divBdr>
    </w:div>
    <w:div w:id="264461704">
      <w:marLeft w:val="0"/>
      <w:marRight w:val="0"/>
      <w:marTop w:val="0"/>
      <w:marBottom w:val="0"/>
      <w:divBdr>
        <w:top w:val="none" w:sz="0" w:space="0" w:color="auto"/>
        <w:left w:val="none" w:sz="0" w:space="0" w:color="auto"/>
        <w:bottom w:val="none" w:sz="0" w:space="0" w:color="auto"/>
        <w:right w:val="none" w:sz="0" w:space="0" w:color="auto"/>
      </w:divBdr>
    </w:div>
    <w:div w:id="265045759">
      <w:marLeft w:val="0"/>
      <w:marRight w:val="0"/>
      <w:marTop w:val="0"/>
      <w:marBottom w:val="0"/>
      <w:divBdr>
        <w:top w:val="none" w:sz="0" w:space="0" w:color="auto"/>
        <w:left w:val="none" w:sz="0" w:space="0" w:color="auto"/>
        <w:bottom w:val="none" w:sz="0" w:space="0" w:color="auto"/>
        <w:right w:val="none" w:sz="0" w:space="0" w:color="auto"/>
      </w:divBdr>
    </w:div>
    <w:div w:id="270822173">
      <w:marLeft w:val="0"/>
      <w:marRight w:val="0"/>
      <w:marTop w:val="0"/>
      <w:marBottom w:val="0"/>
      <w:divBdr>
        <w:top w:val="none" w:sz="0" w:space="0" w:color="auto"/>
        <w:left w:val="none" w:sz="0" w:space="0" w:color="auto"/>
        <w:bottom w:val="none" w:sz="0" w:space="0" w:color="auto"/>
        <w:right w:val="none" w:sz="0" w:space="0" w:color="auto"/>
      </w:divBdr>
    </w:div>
    <w:div w:id="271863092">
      <w:marLeft w:val="0"/>
      <w:marRight w:val="0"/>
      <w:marTop w:val="0"/>
      <w:marBottom w:val="0"/>
      <w:divBdr>
        <w:top w:val="none" w:sz="0" w:space="0" w:color="auto"/>
        <w:left w:val="none" w:sz="0" w:space="0" w:color="auto"/>
        <w:bottom w:val="none" w:sz="0" w:space="0" w:color="auto"/>
        <w:right w:val="none" w:sz="0" w:space="0" w:color="auto"/>
      </w:divBdr>
    </w:div>
    <w:div w:id="273635850">
      <w:marLeft w:val="0"/>
      <w:marRight w:val="0"/>
      <w:marTop w:val="0"/>
      <w:marBottom w:val="0"/>
      <w:divBdr>
        <w:top w:val="none" w:sz="0" w:space="0" w:color="auto"/>
        <w:left w:val="none" w:sz="0" w:space="0" w:color="auto"/>
        <w:bottom w:val="none" w:sz="0" w:space="0" w:color="auto"/>
        <w:right w:val="none" w:sz="0" w:space="0" w:color="auto"/>
      </w:divBdr>
    </w:div>
    <w:div w:id="274942352">
      <w:marLeft w:val="0"/>
      <w:marRight w:val="0"/>
      <w:marTop w:val="0"/>
      <w:marBottom w:val="0"/>
      <w:divBdr>
        <w:top w:val="none" w:sz="0" w:space="0" w:color="auto"/>
        <w:left w:val="none" w:sz="0" w:space="0" w:color="auto"/>
        <w:bottom w:val="none" w:sz="0" w:space="0" w:color="auto"/>
        <w:right w:val="none" w:sz="0" w:space="0" w:color="auto"/>
      </w:divBdr>
    </w:div>
    <w:div w:id="276645174">
      <w:marLeft w:val="0"/>
      <w:marRight w:val="0"/>
      <w:marTop w:val="0"/>
      <w:marBottom w:val="0"/>
      <w:divBdr>
        <w:top w:val="none" w:sz="0" w:space="0" w:color="auto"/>
        <w:left w:val="none" w:sz="0" w:space="0" w:color="auto"/>
        <w:bottom w:val="none" w:sz="0" w:space="0" w:color="auto"/>
        <w:right w:val="none" w:sz="0" w:space="0" w:color="auto"/>
      </w:divBdr>
    </w:div>
    <w:div w:id="276718944">
      <w:marLeft w:val="0"/>
      <w:marRight w:val="0"/>
      <w:marTop w:val="0"/>
      <w:marBottom w:val="0"/>
      <w:divBdr>
        <w:top w:val="none" w:sz="0" w:space="0" w:color="auto"/>
        <w:left w:val="none" w:sz="0" w:space="0" w:color="auto"/>
        <w:bottom w:val="none" w:sz="0" w:space="0" w:color="auto"/>
        <w:right w:val="none" w:sz="0" w:space="0" w:color="auto"/>
      </w:divBdr>
    </w:div>
    <w:div w:id="276762943">
      <w:marLeft w:val="0"/>
      <w:marRight w:val="0"/>
      <w:marTop w:val="0"/>
      <w:marBottom w:val="0"/>
      <w:divBdr>
        <w:top w:val="none" w:sz="0" w:space="0" w:color="auto"/>
        <w:left w:val="none" w:sz="0" w:space="0" w:color="auto"/>
        <w:bottom w:val="none" w:sz="0" w:space="0" w:color="auto"/>
        <w:right w:val="none" w:sz="0" w:space="0" w:color="auto"/>
      </w:divBdr>
    </w:div>
    <w:div w:id="276907561">
      <w:marLeft w:val="0"/>
      <w:marRight w:val="0"/>
      <w:marTop w:val="0"/>
      <w:marBottom w:val="0"/>
      <w:divBdr>
        <w:top w:val="none" w:sz="0" w:space="0" w:color="auto"/>
        <w:left w:val="none" w:sz="0" w:space="0" w:color="auto"/>
        <w:bottom w:val="none" w:sz="0" w:space="0" w:color="auto"/>
        <w:right w:val="none" w:sz="0" w:space="0" w:color="auto"/>
      </w:divBdr>
    </w:div>
    <w:div w:id="277761529">
      <w:marLeft w:val="0"/>
      <w:marRight w:val="0"/>
      <w:marTop w:val="0"/>
      <w:marBottom w:val="0"/>
      <w:divBdr>
        <w:top w:val="none" w:sz="0" w:space="0" w:color="auto"/>
        <w:left w:val="none" w:sz="0" w:space="0" w:color="auto"/>
        <w:bottom w:val="none" w:sz="0" w:space="0" w:color="auto"/>
        <w:right w:val="none" w:sz="0" w:space="0" w:color="auto"/>
      </w:divBdr>
    </w:div>
    <w:div w:id="278536826">
      <w:marLeft w:val="0"/>
      <w:marRight w:val="0"/>
      <w:marTop w:val="0"/>
      <w:marBottom w:val="0"/>
      <w:divBdr>
        <w:top w:val="none" w:sz="0" w:space="0" w:color="auto"/>
        <w:left w:val="none" w:sz="0" w:space="0" w:color="auto"/>
        <w:bottom w:val="none" w:sz="0" w:space="0" w:color="auto"/>
        <w:right w:val="none" w:sz="0" w:space="0" w:color="auto"/>
      </w:divBdr>
    </w:div>
    <w:div w:id="280191542">
      <w:marLeft w:val="0"/>
      <w:marRight w:val="0"/>
      <w:marTop w:val="0"/>
      <w:marBottom w:val="0"/>
      <w:divBdr>
        <w:top w:val="none" w:sz="0" w:space="0" w:color="auto"/>
        <w:left w:val="none" w:sz="0" w:space="0" w:color="auto"/>
        <w:bottom w:val="none" w:sz="0" w:space="0" w:color="auto"/>
        <w:right w:val="none" w:sz="0" w:space="0" w:color="auto"/>
      </w:divBdr>
    </w:div>
    <w:div w:id="280260435">
      <w:marLeft w:val="0"/>
      <w:marRight w:val="0"/>
      <w:marTop w:val="0"/>
      <w:marBottom w:val="0"/>
      <w:divBdr>
        <w:top w:val="none" w:sz="0" w:space="0" w:color="auto"/>
        <w:left w:val="none" w:sz="0" w:space="0" w:color="auto"/>
        <w:bottom w:val="none" w:sz="0" w:space="0" w:color="auto"/>
        <w:right w:val="none" w:sz="0" w:space="0" w:color="auto"/>
      </w:divBdr>
    </w:div>
    <w:div w:id="281309326">
      <w:marLeft w:val="0"/>
      <w:marRight w:val="0"/>
      <w:marTop w:val="0"/>
      <w:marBottom w:val="0"/>
      <w:divBdr>
        <w:top w:val="none" w:sz="0" w:space="0" w:color="auto"/>
        <w:left w:val="none" w:sz="0" w:space="0" w:color="auto"/>
        <w:bottom w:val="none" w:sz="0" w:space="0" w:color="auto"/>
        <w:right w:val="none" w:sz="0" w:space="0" w:color="auto"/>
      </w:divBdr>
    </w:div>
    <w:div w:id="281619163">
      <w:marLeft w:val="0"/>
      <w:marRight w:val="0"/>
      <w:marTop w:val="0"/>
      <w:marBottom w:val="0"/>
      <w:divBdr>
        <w:top w:val="none" w:sz="0" w:space="0" w:color="auto"/>
        <w:left w:val="none" w:sz="0" w:space="0" w:color="auto"/>
        <w:bottom w:val="none" w:sz="0" w:space="0" w:color="auto"/>
        <w:right w:val="none" w:sz="0" w:space="0" w:color="auto"/>
      </w:divBdr>
    </w:div>
    <w:div w:id="282228510">
      <w:marLeft w:val="0"/>
      <w:marRight w:val="0"/>
      <w:marTop w:val="0"/>
      <w:marBottom w:val="0"/>
      <w:divBdr>
        <w:top w:val="none" w:sz="0" w:space="0" w:color="auto"/>
        <w:left w:val="none" w:sz="0" w:space="0" w:color="auto"/>
        <w:bottom w:val="none" w:sz="0" w:space="0" w:color="auto"/>
        <w:right w:val="none" w:sz="0" w:space="0" w:color="auto"/>
      </w:divBdr>
    </w:div>
    <w:div w:id="283000401">
      <w:marLeft w:val="0"/>
      <w:marRight w:val="0"/>
      <w:marTop w:val="0"/>
      <w:marBottom w:val="0"/>
      <w:divBdr>
        <w:top w:val="none" w:sz="0" w:space="0" w:color="auto"/>
        <w:left w:val="none" w:sz="0" w:space="0" w:color="auto"/>
        <w:bottom w:val="none" w:sz="0" w:space="0" w:color="auto"/>
        <w:right w:val="none" w:sz="0" w:space="0" w:color="auto"/>
      </w:divBdr>
    </w:div>
    <w:div w:id="284508642">
      <w:marLeft w:val="0"/>
      <w:marRight w:val="0"/>
      <w:marTop w:val="0"/>
      <w:marBottom w:val="0"/>
      <w:divBdr>
        <w:top w:val="none" w:sz="0" w:space="0" w:color="auto"/>
        <w:left w:val="none" w:sz="0" w:space="0" w:color="auto"/>
        <w:bottom w:val="none" w:sz="0" w:space="0" w:color="auto"/>
        <w:right w:val="none" w:sz="0" w:space="0" w:color="auto"/>
      </w:divBdr>
    </w:div>
    <w:div w:id="285239453">
      <w:marLeft w:val="0"/>
      <w:marRight w:val="0"/>
      <w:marTop w:val="0"/>
      <w:marBottom w:val="0"/>
      <w:divBdr>
        <w:top w:val="none" w:sz="0" w:space="0" w:color="auto"/>
        <w:left w:val="none" w:sz="0" w:space="0" w:color="auto"/>
        <w:bottom w:val="none" w:sz="0" w:space="0" w:color="auto"/>
        <w:right w:val="none" w:sz="0" w:space="0" w:color="auto"/>
      </w:divBdr>
    </w:div>
    <w:div w:id="286012254">
      <w:marLeft w:val="0"/>
      <w:marRight w:val="0"/>
      <w:marTop w:val="0"/>
      <w:marBottom w:val="0"/>
      <w:divBdr>
        <w:top w:val="none" w:sz="0" w:space="0" w:color="auto"/>
        <w:left w:val="none" w:sz="0" w:space="0" w:color="auto"/>
        <w:bottom w:val="none" w:sz="0" w:space="0" w:color="auto"/>
        <w:right w:val="none" w:sz="0" w:space="0" w:color="auto"/>
      </w:divBdr>
    </w:div>
    <w:div w:id="286199117">
      <w:marLeft w:val="0"/>
      <w:marRight w:val="0"/>
      <w:marTop w:val="0"/>
      <w:marBottom w:val="0"/>
      <w:divBdr>
        <w:top w:val="none" w:sz="0" w:space="0" w:color="auto"/>
        <w:left w:val="none" w:sz="0" w:space="0" w:color="auto"/>
        <w:bottom w:val="none" w:sz="0" w:space="0" w:color="auto"/>
        <w:right w:val="none" w:sz="0" w:space="0" w:color="auto"/>
      </w:divBdr>
    </w:div>
    <w:div w:id="287010874">
      <w:marLeft w:val="0"/>
      <w:marRight w:val="0"/>
      <w:marTop w:val="0"/>
      <w:marBottom w:val="0"/>
      <w:divBdr>
        <w:top w:val="none" w:sz="0" w:space="0" w:color="auto"/>
        <w:left w:val="none" w:sz="0" w:space="0" w:color="auto"/>
        <w:bottom w:val="none" w:sz="0" w:space="0" w:color="auto"/>
        <w:right w:val="none" w:sz="0" w:space="0" w:color="auto"/>
      </w:divBdr>
    </w:div>
    <w:div w:id="287124674">
      <w:marLeft w:val="0"/>
      <w:marRight w:val="0"/>
      <w:marTop w:val="0"/>
      <w:marBottom w:val="0"/>
      <w:divBdr>
        <w:top w:val="none" w:sz="0" w:space="0" w:color="auto"/>
        <w:left w:val="none" w:sz="0" w:space="0" w:color="auto"/>
        <w:bottom w:val="none" w:sz="0" w:space="0" w:color="auto"/>
        <w:right w:val="none" w:sz="0" w:space="0" w:color="auto"/>
      </w:divBdr>
    </w:div>
    <w:div w:id="288048188">
      <w:marLeft w:val="0"/>
      <w:marRight w:val="0"/>
      <w:marTop w:val="0"/>
      <w:marBottom w:val="0"/>
      <w:divBdr>
        <w:top w:val="none" w:sz="0" w:space="0" w:color="auto"/>
        <w:left w:val="none" w:sz="0" w:space="0" w:color="auto"/>
        <w:bottom w:val="none" w:sz="0" w:space="0" w:color="auto"/>
        <w:right w:val="none" w:sz="0" w:space="0" w:color="auto"/>
      </w:divBdr>
    </w:div>
    <w:div w:id="288246293">
      <w:marLeft w:val="0"/>
      <w:marRight w:val="0"/>
      <w:marTop w:val="0"/>
      <w:marBottom w:val="0"/>
      <w:divBdr>
        <w:top w:val="none" w:sz="0" w:space="0" w:color="auto"/>
        <w:left w:val="none" w:sz="0" w:space="0" w:color="auto"/>
        <w:bottom w:val="none" w:sz="0" w:space="0" w:color="auto"/>
        <w:right w:val="none" w:sz="0" w:space="0" w:color="auto"/>
      </w:divBdr>
    </w:div>
    <w:div w:id="289285443">
      <w:marLeft w:val="0"/>
      <w:marRight w:val="0"/>
      <w:marTop w:val="0"/>
      <w:marBottom w:val="0"/>
      <w:divBdr>
        <w:top w:val="none" w:sz="0" w:space="0" w:color="auto"/>
        <w:left w:val="none" w:sz="0" w:space="0" w:color="auto"/>
        <w:bottom w:val="none" w:sz="0" w:space="0" w:color="auto"/>
        <w:right w:val="none" w:sz="0" w:space="0" w:color="auto"/>
      </w:divBdr>
    </w:div>
    <w:div w:id="289289980">
      <w:marLeft w:val="0"/>
      <w:marRight w:val="0"/>
      <w:marTop w:val="0"/>
      <w:marBottom w:val="0"/>
      <w:divBdr>
        <w:top w:val="none" w:sz="0" w:space="0" w:color="auto"/>
        <w:left w:val="none" w:sz="0" w:space="0" w:color="auto"/>
        <w:bottom w:val="none" w:sz="0" w:space="0" w:color="auto"/>
        <w:right w:val="none" w:sz="0" w:space="0" w:color="auto"/>
      </w:divBdr>
    </w:div>
    <w:div w:id="291254581">
      <w:marLeft w:val="0"/>
      <w:marRight w:val="0"/>
      <w:marTop w:val="0"/>
      <w:marBottom w:val="0"/>
      <w:divBdr>
        <w:top w:val="none" w:sz="0" w:space="0" w:color="auto"/>
        <w:left w:val="none" w:sz="0" w:space="0" w:color="auto"/>
        <w:bottom w:val="none" w:sz="0" w:space="0" w:color="auto"/>
        <w:right w:val="none" w:sz="0" w:space="0" w:color="auto"/>
      </w:divBdr>
    </w:div>
    <w:div w:id="292442689">
      <w:marLeft w:val="0"/>
      <w:marRight w:val="0"/>
      <w:marTop w:val="0"/>
      <w:marBottom w:val="0"/>
      <w:divBdr>
        <w:top w:val="none" w:sz="0" w:space="0" w:color="auto"/>
        <w:left w:val="none" w:sz="0" w:space="0" w:color="auto"/>
        <w:bottom w:val="none" w:sz="0" w:space="0" w:color="auto"/>
        <w:right w:val="none" w:sz="0" w:space="0" w:color="auto"/>
      </w:divBdr>
    </w:div>
    <w:div w:id="292490276">
      <w:marLeft w:val="0"/>
      <w:marRight w:val="0"/>
      <w:marTop w:val="0"/>
      <w:marBottom w:val="0"/>
      <w:divBdr>
        <w:top w:val="none" w:sz="0" w:space="0" w:color="auto"/>
        <w:left w:val="none" w:sz="0" w:space="0" w:color="auto"/>
        <w:bottom w:val="none" w:sz="0" w:space="0" w:color="auto"/>
        <w:right w:val="none" w:sz="0" w:space="0" w:color="auto"/>
      </w:divBdr>
    </w:div>
    <w:div w:id="293368165">
      <w:marLeft w:val="0"/>
      <w:marRight w:val="0"/>
      <w:marTop w:val="0"/>
      <w:marBottom w:val="0"/>
      <w:divBdr>
        <w:top w:val="none" w:sz="0" w:space="0" w:color="auto"/>
        <w:left w:val="none" w:sz="0" w:space="0" w:color="auto"/>
        <w:bottom w:val="none" w:sz="0" w:space="0" w:color="auto"/>
        <w:right w:val="none" w:sz="0" w:space="0" w:color="auto"/>
      </w:divBdr>
    </w:div>
    <w:div w:id="294022594">
      <w:marLeft w:val="0"/>
      <w:marRight w:val="0"/>
      <w:marTop w:val="0"/>
      <w:marBottom w:val="0"/>
      <w:divBdr>
        <w:top w:val="none" w:sz="0" w:space="0" w:color="auto"/>
        <w:left w:val="none" w:sz="0" w:space="0" w:color="auto"/>
        <w:bottom w:val="none" w:sz="0" w:space="0" w:color="auto"/>
        <w:right w:val="none" w:sz="0" w:space="0" w:color="auto"/>
      </w:divBdr>
    </w:div>
    <w:div w:id="294215225">
      <w:marLeft w:val="0"/>
      <w:marRight w:val="0"/>
      <w:marTop w:val="0"/>
      <w:marBottom w:val="0"/>
      <w:divBdr>
        <w:top w:val="none" w:sz="0" w:space="0" w:color="auto"/>
        <w:left w:val="none" w:sz="0" w:space="0" w:color="auto"/>
        <w:bottom w:val="none" w:sz="0" w:space="0" w:color="auto"/>
        <w:right w:val="none" w:sz="0" w:space="0" w:color="auto"/>
      </w:divBdr>
    </w:div>
    <w:div w:id="295139470">
      <w:marLeft w:val="0"/>
      <w:marRight w:val="0"/>
      <w:marTop w:val="0"/>
      <w:marBottom w:val="0"/>
      <w:divBdr>
        <w:top w:val="none" w:sz="0" w:space="0" w:color="auto"/>
        <w:left w:val="none" w:sz="0" w:space="0" w:color="auto"/>
        <w:bottom w:val="none" w:sz="0" w:space="0" w:color="auto"/>
        <w:right w:val="none" w:sz="0" w:space="0" w:color="auto"/>
      </w:divBdr>
    </w:div>
    <w:div w:id="296960983">
      <w:marLeft w:val="0"/>
      <w:marRight w:val="0"/>
      <w:marTop w:val="0"/>
      <w:marBottom w:val="0"/>
      <w:divBdr>
        <w:top w:val="none" w:sz="0" w:space="0" w:color="auto"/>
        <w:left w:val="none" w:sz="0" w:space="0" w:color="auto"/>
        <w:bottom w:val="none" w:sz="0" w:space="0" w:color="auto"/>
        <w:right w:val="none" w:sz="0" w:space="0" w:color="auto"/>
      </w:divBdr>
    </w:div>
    <w:div w:id="298614463">
      <w:marLeft w:val="0"/>
      <w:marRight w:val="0"/>
      <w:marTop w:val="0"/>
      <w:marBottom w:val="0"/>
      <w:divBdr>
        <w:top w:val="none" w:sz="0" w:space="0" w:color="auto"/>
        <w:left w:val="none" w:sz="0" w:space="0" w:color="auto"/>
        <w:bottom w:val="none" w:sz="0" w:space="0" w:color="auto"/>
        <w:right w:val="none" w:sz="0" w:space="0" w:color="auto"/>
      </w:divBdr>
    </w:div>
    <w:div w:id="299573416">
      <w:marLeft w:val="0"/>
      <w:marRight w:val="0"/>
      <w:marTop w:val="0"/>
      <w:marBottom w:val="0"/>
      <w:divBdr>
        <w:top w:val="none" w:sz="0" w:space="0" w:color="auto"/>
        <w:left w:val="none" w:sz="0" w:space="0" w:color="auto"/>
        <w:bottom w:val="none" w:sz="0" w:space="0" w:color="auto"/>
        <w:right w:val="none" w:sz="0" w:space="0" w:color="auto"/>
      </w:divBdr>
    </w:div>
    <w:div w:id="299575419">
      <w:marLeft w:val="0"/>
      <w:marRight w:val="0"/>
      <w:marTop w:val="0"/>
      <w:marBottom w:val="0"/>
      <w:divBdr>
        <w:top w:val="none" w:sz="0" w:space="0" w:color="auto"/>
        <w:left w:val="none" w:sz="0" w:space="0" w:color="auto"/>
        <w:bottom w:val="none" w:sz="0" w:space="0" w:color="auto"/>
        <w:right w:val="none" w:sz="0" w:space="0" w:color="auto"/>
      </w:divBdr>
    </w:div>
    <w:div w:id="300158675">
      <w:marLeft w:val="0"/>
      <w:marRight w:val="0"/>
      <w:marTop w:val="0"/>
      <w:marBottom w:val="0"/>
      <w:divBdr>
        <w:top w:val="none" w:sz="0" w:space="0" w:color="auto"/>
        <w:left w:val="none" w:sz="0" w:space="0" w:color="auto"/>
        <w:bottom w:val="none" w:sz="0" w:space="0" w:color="auto"/>
        <w:right w:val="none" w:sz="0" w:space="0" w:color="auto"/>
      </w:divBdr>
    </w:div>
    <w:div w:id="301930507">
      <w:marLeft w:val="0"/>
      <w:marRight w:val="0"/>
      <w:marTop w:val="0"/>
      <w:marBottom w:val="0"/>
      <w:divBdr>
        <w:top w:val="none" w:sz="0" w:space="0" w:color="auto"/>
        <w:left w:val="none" w:sz="0" w:space="0" w:color="auto"/>
        <w:bottom w:val="none" w:sz="0" w:space="0" w:color="auto"/>
        <w:right w:val="none" w:sz="0" w:space="0" w:color="auto"/>
      </w:divBdr>
    </w:div>
    <w:div w:id="302515002">
      <w:marLeft w:val="0"/>
      <w:marRight w:val="0"/>
      <w:marTop w:val="0"/>
      <w:marBottom w:val="0"/>
      <w:divBdr>
        <w:top w:val="none" w:sz="0" w:space="0" w:color="auto"/>
        <w:left w:val="none" w:sz="0" w:space="0" w:color="auto"/>
        <w:bottom w:val="none" w:sz="0" w:space="0" w:color="auto"/>
        <w:right w:val="none" w:sz="0" w:space="0" w:color="auto"/>
      </w:divBdr>
    </w:div>
    <w:div w:id="303118593">
      <w:marLeft w:val="0"/>
      <w:marRight w:val="0"/>
      <w:marTop w:val="0"/>
      <w:marBottom w:val="0"/>
      <w:divBdr>
        <w:top w:val="none" w:sz="0" w:space="0" w:color="auto"/>
        <w:left w:val="none" w:sz="0" w:space="0" w:color="auto"/>
        <w:bottom w:val="none" w:sz="0" w:space="0" w:color="auto"/>
        <w:right w:val="none" w:sz="0" w:space="0" w:color="auto"/>
      </w:divBdr>
    </w:div>
    <w:div w:id="303779008">
      <w:marLeft w:val="0"/>
      <w:marRight w:val="0"/>
      <w:marTop w:val="0"/>
      <w:marBottom w:val="0"/>
      <w:divBdr>
        <w:top w:val="none" w:sz="0" w:space="0" w:color="auto"/>
        <w:left w:val="none" w:sz="0" w:space="0" w:color="auto"/>
        <w:bottom w:val="none" w:sz="0" w:space="0" w:color="auto"/>
        <w:right w:val="none" w:sz="0" w:space="0" w:color="auto"/>
      </w:divBdr>
    </w:div>
    <w:div w:id="304553318">
      <w:marLeft w:val="0"/>
      <w:marRight w:val="0"/>
      <w:marTop w:val="0"/>
      <w:marBottom w:val="0"/>
      <w:divBdr>
        <w:top w:val="none" w:sz="0" w:space="0" w:color="auto"/>
        <w:left w:val="none" w:sz="0" w:space="0" w:color="auto"/>
        <w:bottom w:val="none" w:sz="0" w:space="0" w:color="auto"/>
        <w:right w:val="none" w:sz="0" w:space="0" w:color="auto"/>
      </w:divBdr>
    </w:div>
    <w:div w:id="304623523">
      <w:marLeft w:val="0"/>
      <w:marRight w:val="0"/>
      <w:marTop w:val="0"/>
      <w:marBottom w:val="0"/>
      <w:divBdr>
        <w:top w:val="none" w:sz="0" w:space="0" w:color="auto"/>
        <w:left w:val="none" w:sz="0" w:space="0" w:color="auto"/>
        <w:bottom w:val="none" w:sz="0" w:space="0" w:color="auto"/>
        <w:right w:val="none" w:sz="0" w:space="0" w:color="auto"/>
      </w:divBdr>
    </w:div>
    <w:div w:id="305277892">
      <w:marLeft w:val="0"/>
      <w:marRight w:val="0"/>
      <w:marTop w:val="0"/>
      <w:marBottom w:val="0"/>
      <w:divBdr>
        <w:top w:val="none" w:sz="0" w:space="0" w:color="auto"/>
        <w:left w:val="none" w:sz="0" w:space="0" w:color="auto"/>
        <w:bottom w:val="none" w:sz="0" w:space="0" w:color="auto"/>
        <w:right w:val="none" w:sz="0" w:space="0" w:color="auto"/>
      </w:divBdr>
    </w:div>
    <w:div w:id="305938442">
      <w:marLeft w:val="0"/>
      <w:marRight w:val="0"/>
      <w:marTop w:val="0"/>
      <w:marBottom w:val="0"/>
      <w:divBdr>
        <w:top w:val="none" w:sz="0" w:space="0" w:color="auto"/>
        <w:left w:val="none" w:sz="0" w:space="0" w:color="auto"/>
        <w:bottom w:val="none" w:sz="0" w:space="0" w:color="auto"/>
        <w:right w:val="none" w:sz="0" w:space="0" w:color="auto"/>
      </w:divBdr>
    </w:div>
    <w:div w:id="306515989">
      <w:marLeft w:val="0"/>
      <w:marRight w:val="0"/>
      <w:marTop w:val="0"/>
      <w:marBottom w:val="0"/>
      <w:divBdr>
        <w:top w:val="none" w:sz="0" w:space="0" w:color="auto"/>
        <w:left w:val="none" w:sz="0" w:space="0" w:color="auto"/>
        <w:bottom w:val="none" w:sz="0" w:space="0" w:color="auto"/>
        <w:right w:val="none" w:sz="0" w:space="0" w:color="auto"/>
      </w:divBdr>
    </w:div>
    <w:div w:id="307365654">
      <w:marLeft w:val="0"/>
      <w:marRight w:val="0"/>
      <w:marTop w:val="0"/>
      <w:marBottom w:val="0"/>
      <w:divBdr>
        <w:top w:val="none" w:sz="0" w:space="0" w:color="auto"/>
        <w:left w:val="none" w:sz="0" w:space="0" w:color="auto"/>
        <w:bottom w:val="none" w:sz="0" w:space="0" w:color="auto"/>
        <w:right w:val="none" w:sz="0" w:space="0" w:color="auto"/>
      </w:divBdr>
    </w:div>
    <w:div w:id="308050409">
      <w:marLeft w:val="0"/>
      <w:marRight w:val="0"/>
      <w:marTop w:val="0"/>
      <w:marBottom w:val="0"/>
      <w:divBdr>
        <w:top w:val="none" w:sz="0" w:space="0" w:color="auto"/>
        <w:left w:val="none" w:sz="0" w:space="0" w:color="auto"/>
        <w:bottom w:val="none" w:sz="0" w:space="0" w:color="auto"/>
        <w:right w:val="none" w:sz="0" w:space="0" w:color="auto"/>
      </w:divBdr>
    </w:div>
    <w:div w:id="309484032">
      <w:marLeft w:val="0"/>
      <w:marRight w:val="0"/>
      <w:marTop w:val="0"/>
      <w:marBottom w:val="0"/>
      <w:divBdr>
        <w:top w:val="none" w:sz="0" w:space="0" w:color="auto"/>
        <w:left w:val="none" w:sz="0" w:space="0" w:color="auto"/>
        <w:bottom w:val="none" w:sz="0" w:space="0" w:color="auto"/>
        <w:right w:val="none" w:sz="0" w:space="0" w:color="auto"/>
      </w:divBdr>
    </w:div>
    <w:div w:id="309529394">
      <w:marLeft w:val="0"/>
      <w:marRight w:val="0"/>
      <w:marTop w:val="0"/>
      <w:marBottom w:val="0"/>
      <w:divBdr>
        <w:top w:val="none" w:sz="0" w:space="0" w:color="auto"/>
        <w:left w:val="none" w:sz="0" w:space="0" w:color="auto"/>
        <w:bottom w:val="none" w:sz="0" w:space="0" w:color="auto"/>
        <w:right w:val="none" w:sz="0" w:space="0" w:color="auto"/>
      </w:divBdr>
    </w:div>
    <w:div w:id="310060876">
      <w:marLeft w:val="0"/>
      <w:marRight w:val="0"/>
      <w:marTop w:val="0"/>
      <w:marBottom w:val="0"/>
      <w:divBdr>
        <w:top w:val="none" w:sz="0" w:space="0" w:color="auto"/>
        <w:left w:val="none" w:sz="0" w:space="0" w:color="auto"/>
        <w:bottom w:val="none" w:sz="0" w:space="0" w:color="auto"/>
        <w:right w:val="none" w:sz="0" w:space="0" w:color="auto"/>
      </w:divBdr>
    </w:div>
    <w:div w:id="310258207">
      <w:marLeft w:val="0"/>
      <w:marRight w:val="0"/>
      <w:marTop w:val="0"/>
      <w:marBottom w:val="0"/>
      <w:divBdr>
        <w:top w:val="none" w:sz="0" w:space="0" w:color="auto"/>
        <w:left w:val="none" w:sz="0" w:space="0" w:color="auto"/>
        <w:bottom w:val="none" w:sz="0" w:space="0" w:color="auto"/>
        <w:right w:val="none" w:sz="0" w:space="0" w:color="auto"/>
      </w:divBdr>
    </w:div>
    <w:div w:id="312485900">
      <w:marLeft w:val="0"/>
      <w:marRight w:val="0"/>
      <w:marTop w:val="0"/>
      <w:marBottom w:val="0"/>
      <w:divBdr>
        <w:top w:val="none" w:sz="0" w:space="0" w:color="auto"/>
        <w:left w:val="none" w:sz="0" w:space="0" w:color="auto"/>
        <w:bottom w:val="none" w:sz="0" w:space="0" w:color="auto"/>
        <w:right w:val="none" w:sz="0" w:space="0" w:color="auto"/>
      </w:divBdr>
    </w:div>
    <w:div w:id="313068256">
      <w:marLeft w:val="0"/>
      <w:marRight w:val="0"/>
      <w:marTop w:val="0"/>
      <w:marBottom w:val="0"/>
      <w:divBdr>
        <w:top w:val="none" w:sz="0" w:space="0" w:color="auto"/>
        <w:left w:val="none" w:sz="0" w:space="0" w:color="auto"/>
        <w:bottom w:val="none" w:sz="0" w:space="0" w:color="auto"/>
        <w:right w:val="none" w:sz="0" w:space="0" w:color="auto"/>
      </w:divBdr>
    </w:div>
    <w:div w:id="313418253">
      <w:marLeft w:val="0"/>
      <w:marRight w:val="0"/>
      <w:marTop w:val="0"/>
      <w:marBottom w:val="0"/>
      <w:divBdr>
        <w:top w:val="none" w:sz="0" w:space="0" w:color="auto"/>
        <w:left w:val="none" w:sz="0" w:space="0" w:color="auto"/>
        <w:bottom w:val="none" w:sz="0" w:space="0" w:color="auto"/>
        <w:right w:val="none" w:sz="0" w:space="0" w:color="auto"/>
      </w:divBdr>
    </w:div>
    <w:div w:id="314915694">
      <w:marLeft w:val="0"/>
      <w:marRight w:val="0"/>
      <w:marTop w:val="0"/>
      <w:marBottom w:val="0"/>
      <w:divBdr>
        <w:top w:val="none" w:sz="0" w:space="0" w:color="auto"/>
        <w:left w:val="none" w:sz="0" w:space="0" w:color="auto"/>
        <w:bottom w:val="none" w:sz="0" w:space="0" w:color="auto"/>
        <w:right w:val="none" w:sz="0" w:space="0" w:color="auto"/>
      </w:divBdr>
    </w:div>
    <w:div w:id="314919152">
      <w:marLeft w:val="0"/>
      <w:marRight w:val="0"/>
      <w:marTop w:val="0"/>
      <w:marBottom w:val="0"/>
      <w:divBdr>
        <w:top w:val="none" w:sz="0" w:space="0" w:color="auto"/>
        <w:left w:val="none" w:sz="0" w:space="0" w:color="auto"/>
        <w:bottom w:val="none" w:sz="0" w:space="0" w:color="auto"/>
        <w:right w:val="none" w:sz="0" w:space="0" w:color="auto"/>
      </w:divBdr>
    </w:div>
    <w:div w:id="314920385">
      <w:marLeft w:val="0"/>
      <w:marRight w:val="0"/>
      <w:marTop w:val="0"/>
      <w:marBottom w:val="0"/>
      <w:divBdr>
        <w:top w:val="none" w:sz="0" w:space="0" w:color="auto"/>
        <w:left w:val="none" w:sz="0" w:space="0" w:color="auto"/>
        <w:bottom w:val="none" w:sz="0" w:space="0" w:color="auto"/>
        <w:right w:val="none" w:sz="0" w:space="0" w:color="auto"/>
      </w:divBdr>
    </w:div>
    <w:div w:id="315493023">
      <w:marLeft w:val="0"/>
      <w:marRight w:val="0"/>
      <w:marTop w:val="0"/>
      <w:marBottom w:val="0"/>
      <w:divBdr>
        <w:top w:val="none" w:sz="0" w:space="0" w:color="auto"/>
        <w:left w:val="none" w:sz="0" w:space="0" w:color="auto"/>
        <w:bottom w:val="none" w:sz="0" w:space="0" w:color="auto"/>
        <w:right w:val="none" w:sz="0" w:space="0" w:color="auto"/>
      </w:divBdr>
    </w:div>
    <w:div w:id="316493403">
      <w:marLeft w:val="0"/>
      <w:marRight w:val="0"/>
      <w:marTop w:val="0"/>
      <w:marBottom w:val="0"/>
      <w:divBdr>
        <w:top w:val="none" w:sz="0" w:space="0" w:color="auto"/>
        <w:left w:val="none" w:sz="0" w:space="0" w:color="auto"/>
        <w:bottom w:val="none" w:sz="0" w:space="0" w:color="auto"/>
        <w:right w:val="none" w:sz="0" w:space="0" w:color="auto"/>
      </w:divBdr>
    </w:div>
    <w:div w:id="317006295">
      <w:marLeft w:val="0"/>
      <w:marRight w:val="0"/>
      <w:marTop w:val="0"/>
      <w:marBottom w:val="0"/>
      <w:divBdr>
        <w:top w:val="none" w:sz="0" w:space="0" w:color="auto"/>
        <w:left w:val="none" w:sz="0" w:space="0" w:color="auto"/>
        <w:bottom w:val="none" w:sz="0" w:space="0" w:color="auto"/>
        <w:right w:val="none" w:sz="0" w:space="0" w:color="auto"/>
      </w:divBdr>
    </w:div>
    <w:div w:id="317805829">
      <w:marLeft w:val="0"/>
      <w:marRight w:val="0"/>
      <w:marTop w:val="0"/>
      <w:marBottom w:val="0"/>
      <w:divBdr>
        <w:top w:val="none" w:sz="0" w:space="0" w:color="auto"/>
        <w:left w:val="none" w:sz="0" w:space="0" w:color="auto"/>
        <w:bottom w:val="none" w:sz="0" w:space="0" w:color="auto"/>
        <w:right w:val="none" w:sz="0" w:space="0" w:color="auto"/>
      </w:divBdr>
    </w:div>
    <w:div w:id="319651092">
      <w:marLeft w:val="0"/>
      <w:marRight w:val="0"/>
      <w:marTop w:val="0"/>
      <w:marBottom w:val="0"/>
      <w:divBdr>
        <w:top w:val="none" w:sz="0" w:space="0" w:color="auto"/>
        <w:left w:val="none" w:sz="0" w:space="0" w:color="auto"/>
        <w:bottom w:val="none" w:sz="0" w:space="0" w:color="auto"/>
        <w:right w:val="none" w:sz="0" w:space="0" w:color="auto"/>
      </w:divBdr>
    </w:div>
    <w:div w:id="319894326">
      <w:marLeft w:val="0"/>
      <w:marRight w:val="0"/>
      <w:marTop w:val="0"/>
      <w:marBottom w:val="0"/>
      <w:divBdr>
        <w:top w:val="none" w:sz="0" w:space="0" w:color="auto"/>
        <w:left w:val="none" w:sz="0" w:space="0" w:color="auto"/>
        <w:bottom w:val="none" w:sz="0" w:space="0" w:color="auto"/>
        <w:right w:val="none" w:sz="0" w:space="0" w:color="auto"/>
      </w:divBdr>
    </w:div>
    <w:div w:id="322437238">
      <w:marLeft w:val="0"/>
      <w:marRight w:val="0"/>
      <w:marTop w:val="0"/>
      <w:marBottom w:val="0"/>
      <w:divBdr>
        <w:top w:val="none" w:sz="0" w:space="0" w:color="auto"/>
        <w:left w:val="none" w:sz="0" w:space="0" w:color="auto"/>
        <w:bottom w:val="none" w:sz="0" w:space="0" w:color="auto"/>
        <w:right w:val="none" w:sz="0" w:space="0" w:color="auto"/>
      </w:divBdr>
    </w:div>
    <w:div w:id="324288519">
      <w:marLeft w:val="0"/>
      <w:marRight w:val="0"/>
      <w:marTop w:val="0"/>
      <w:marBottom w:val="0"/>
      <w:divBdr>
        <w:top w:val="none" w:sz="0" w:space="0" w:color="auto"/>
        <w:left w:val="none" w:sz="0" w:space="0" w:color="auto"/>
        <w:bottom w:val="none" w:sz="0" w:space="0" w:color="auto"/>
        <w:right w:val="none" w:sz="0" w:space="0" w:color="auto"/>
      </w:divBdr>
    </w:div>
    <w:div w:id="326327582">
      <w:marLeft w:val="0"/>
      <w:marRight w:val="0"/>
      <w:marTop w:val="0"/>
      <w:marBottom w:val="0"/>
      <w:divBdr>
        <w:top w:val="none" w:sz="0" w:space="0" w:color="auto"/>
        <w:left w:val="none" w:sz="0" w:space="0" w:color="auto"/>
        <w:bottom w:val="none" w:sz="0" w:space="0" w:color="auto"/>
        <w:right w:val="none" w:sz="0" w:space="0" w:color="auto"/>
      </w:divBdr>
    </w:div>
    <w:div w:id="326904549">
      <w:marLeft w:val="0"/>
      <w:marRight w:val="0"/>
      <w:marTop w:val="0"/>
      <w:marBottom w:val="0"/>
      <w:divBdr>
        <w:top w:val="none" w:sz="0" w:space="0" w:color="auto"/>
        <w:left w:val="none" w:sz="0" w:space="0" w:color="auto"/>
        <w:bottom w:val="none" w:sz="0" w:space="0" w:color="auto"/>
        <w:right w:val="none" w:sz="0" w:space="0" w:color="auto"/>
      </w:divBdr>
    </w:div>
    <w:div w:id="328755833">
      <w:marLeft w:val="0"/>
      <w:marRight w:val="0"/>
      <w:marTop w:val="0"/>
      <w:marBottom w:val="0"/>
      <w:divBdr>
        <w:top w:val="none" w:sz="0" w:space="0" w:color="auto"/>
        <w:left w:val="none" w:sz="0" w:space="0" w:color="auto"/>
        <w:bottom w:val="none" w:sz="0" w:space="0" w:color="auto"/>
        <w:right w:val="none" w:sz="0" w:space="0" w:color="auto"/>
      </w:divBdr>
    </w:div>
    <w:div w:id="328795933">
      <w:marLeft w:val="0"/>
      <w:marRight w:val="0"/>
      <w:marTop w:val="0"/>
      <w:marBottom w:val="0"/>
      <w:divBdr>
        <w:top w:val="none" w:sz="0" w:space="0" w:color="auto"/>
        <w:left w:val="none" w:sz="0" w:space="0" w:color="auto"/>
        <w:bottom w:val="none" w:sz="0" w:space="0" w:color="auto"/>
        <w:right w:val="none" w:sz="0" w:space="0" w:color="auto"/>
      </w:divBdr>
    </w:div>
    <w:div w:id="328866832">
      <w:marLeft w:val="0"/>
      <w:marRight w:val="0"/>
      <w:marTop w:val="0"/>
      <w:marBottom w:val="0"/>
      <w:divBdr>
        <w:top w:val="none" w:sz="0" w:space="0" w:color="auto"/>
        <w:left w:val="none" w:sz="0" w:space="0" w:color="auto"/>
        <w:bottom w:val="none" w:sz="0" w:space="0" w:color="auto"/>
        <w:right w:val="none" w:sz="0" w:space="0" w:color="auto"/>
      </w:divBdr>
    </w:div>
    <w:div w:id="328873319">
      <w:marLeft w:val="0"/>
      <w:marRight w:val="0"/>
      <w:marTop w:val="0"/>
      <w:marBottom w:val="0"/>
      <w:divBdr>
        <w:top w:val="none" w:sz="0" w:space="0" w:color="auto"/>
        <w:left w:val="none" w:sz="0" w:space="0" w:color="auto"/>
        <w:bottom w:val="none" w:sz="0" w:space="0" w:color="auto"/>
        <w:right w:val="none" w:sz="0" w:space="0" w:color="auto"/>
      </w:divBdr>
    </w:div>
    <w:div w:id="329144951">
      <w:marLeft w:val="0"/>
      <w:marRight w:val="0"/>
      <w:marTop w:val="0"/>
      <w:marBottom w:val="0"/>
      <w:divBdr>
        <w:top w:val="none" w:sz="0" w:space="0" w:color="auto"/>
        <w:left w:val="none" w:sz="0" w:space="0" w:color="auto"/>
        <w:bottom w:val="none" w:sz="0" w:space="0" w:color="auto"/>
        <w:right w:val="none" w:sz="0" w:space="0" w:color="auto"/>
      </w:divBdr>
    </w:div>
    <w:div w:id="329718922">
      <w:marLeft w:val="0"/>
      <w:marRight w:val="0"/>
      <w:marTop w:val="0"/>
      <w:marBottom w:val="0"/>
      <w:divBdr>
        <w:top w:val="none" w:sz="0" w:space="0" w:color="auto"/>
        <w:left w:val="none" w:sz="0" w:space="0" w:color="auto"/>
        <w:bottom w:val="none" w:sz="0" w:space="0" w:color="auto"/>
        <w:right w:val="none" w:sz="0" w:space="0" w:color="auto"/>
      </w:divBdr>
    </w:div>
    <w:div w:id="329870656">
      <w:marLeft w:val="0"/>
      <w:marRight w:val="0"/>
      <w:marTop w:val="0"/>
      <w:marBottom w:val="0"/>
      <w:divBdr>
        <w:top w:val="none" w:sz="0" w:space="0" w:color="auto"/>
        <w:left w:val="none" w:sz="0" w:space="0" w:color="auto"/>
        <w:bottom w:val="none" w:sz="0" w:space="0" w:color="auto"/>
        <w:right w:val="none" w:sz="0" w:space="0" w:color="auto"/>
      </w:divBdr>
    </w:div>
    <w:div w:id="332144192">
      <w:marLeft w:val="0"/>
      <w:marRight w:val="0"/>
      <w:marTop w:val="0"/>
      <w:marBottom w:val="0"/>
      <w:divBdr>
        <w:top w:val="none" w:sz="0" w:space="0" w:color="auto"/>
        <w:left w:val="none" w:sz="0" w:space="0" w:color="auto"/>
        <w:bottom w:val="none" w:sz="0" w:space="0" w:color="auto"/>
        <w:right w:val="none" w:sz="0" w:space="0" w:color="auto"/>
      </w:divBdr>
    </w:div>
    <w:div w:id="333531120">
      <w:marLeft w:val="0"/>
      <w:marRight w:val="0"/>
      <w:marTop w:val="0"/>
      <w:marBottom w:val="0"/>
      <w:divBdr>
        <w:top w:val="none" w:sz="0" w:space="0" w:color="auto"/>
        <w:left w:val="none" w:sz="0" w:space="0" w:color="auto"/>
        <w:bottom w:val="none" w:sz="0" w:space="0" w:color="auto"/>
        <w:right w:val="none" w:sz="0" w:space="0" w:color="auto"/>
      </w:divBdr>
    </w:div>
    <w:div w:id="334460822">
      <w:marLeft w:val="0"/>
      <w:marRight w:val="0"/>
      <w:marTop w:val="0"/>
      <w:marBottom w:val="0"/>
      <w:divBdr>
        <w:top w:val="none" w:sz="0" w:space="0" w:color="auto"/>
        <w:left w:val="none" w:sz="0" w:space="0" w:color="auto"/>
        <w:bottom w:val="none" w:sz="0" w:space="0" w:color="auto"/>
        <w:right w:val="none" w:sz="0" w:space="0" w:color="auto"/>
      </w:divBdr>
    </w:div>
    <w:div w:id="334647821">
      <w:marLeft w:val="0"/>
      <w:marRight w:val="0"/>
      <w:marTop w:val="0"/>
      <w:marBottom w:val="0"/>
      <w:divBdr>
        <w:top w:val="none" w:sz="0" w:space="0" w:color="auto"/>
        <w:left w:val="none" w:sz="0" w:space="0" w:color="auto"/>
        <w:bottom w:val="none" w:sz="0" w:space="0" w:color="auto"/>
        <w:right w:val="none" w:sz="0" w:space="0" w:color="auto"/>
      </w:divBdr>
    </w:div>
    <w:div w:id="335309459">
      <w:marLeft w:val="0"/>
      <w:marRight w:val="0"/>
      <w:marTop w:val="0"/>
      <w:marBottom w:val="0"/>
      <w:divBdr>
        <w:top w:val="none" w:sz="0" w:space="0" w:color="auto"/>
        <w:left w:val="none" w:sz="0" w:space="0" w:color="auto"/>
        <w:bottom w:val="none" w:sz="0" w:space="0" w:color="auto"/>
        <w:right w:val="none" w:sz="0" w:space="0" w:color="auto"/>
      </w:divBdr>
    </w:div>
    <w:div w:id="335693544">
      <w:marLeft w:val="0"/>
      <w:marRight w:val="0"/>
      <w:marTop w:val="0"/>
      <w:marBottom w:val="0"/>
      <w:divBdr>
        <w:top w:val="none" w:sz="0" w:space="0" w:color="auto"/>
        <w:left w:val="none" w:sz="0" w:space="0" w:color="auto"/>
        <w:bottom w:val="none" w:sz="0" w:space="0" w:color="auto"/>
        <w:right w:val="none" w:sz="0" w:space="0" w:color="auto"/>
      </w:divBdr>
    </w:div>
    <w:div w:id="335957158">
      <w:marLeft w:val="0"/>
      <w:marRight w:val="0"/>
      <w:marTop w:val="0"/>
      <w:marBottom w:val="0"/>
      <w:divBdr>
        <w:top w:val="none" w:sz="0" w:space="0" w:color="auto"/>
        <w:left w:val="none" w:sz="0" w:space="0" w:color="auto"/>
        <w:bottom w:val="none" w:sz="0" w:space="0" w:color="auto"/>
        <w:right w:val="none" w:sz="0" w:space="0" w:color="auto"/>
      </w:divBdr>
    </w:div>
    <w:div w:id="336811069">
      <w:marLeft w:val="0"/>
      <w:marRight w:val="0"/>
      <w:marTop w:val="0"/>
      <w:marBottom w:val="0"/>
      <w:divBdr>
        <w:top w:val="none" w:sz="0" w:space="0" w:color="auto"/>
        <w:left w:val="none" w:sz="0" w:space="0" w:color="auto"/>
        <w:bottom w:val="none" w:sz="0" w:space="0" w:color="auto"/>
        <w:right w:val="none" w:sz="0" w:space="0" w:color="auto"/>
      </w:divBdr>
    </w:div>
    <w:div w:id="336929724">
      <w:marLeft w:val="0"/>
      <w:marRight w:val="0"/>
      <w:marTop w:val="0"/>
      <w:marBottom w:val="0"/>
      <w:divBdr>
        <w:top w:val="none" w:sz="0" w:space="0" w:color="auto"/>
        <w:left w:val="none" w:sz="0" w:space="0" w:color="auto"/>
        <w:bottom w:val="none" w:sz="0" w:space="0" w:color="auto"/>
        <w:right w:val="none" w:sz="0" w:space="0" w:color="auto"/>
      </w:divBdr>
    </w:div>
    <w:div w:id="337077854">
      <w:marLeft w:val="0"/>
      <w:marRight w:val="0"/>
      <w:marTop w:val="0"/>
      <w:marBottom w:val="0"/>
      <w:divBdr>
        <w:top w:val="none" w:sz="0" w:space="0" w:color="auto"/>
        <w:left w:val="none" w:sz="0" w:space="0" w:color="auto"/>
        <w:bottom w:val="none" w:sz="0" w:space="0" w:color="auto"/>
        <w:right w:val="none" w:sz="0" w:space="0" w:color="auto"/>
      </w:divBdr>
    </w:div>
    <w:div w:id="337385414">
      <w:marLeft w:val="0"/>
      <w:marRight w:val="0"/>
      <w:marTop w:val="0"/>
      <w:marBottom w:val="0"/>
      <w:divBdr>
        <w:top w:val="none" w:sz="0" w:space="0" w:color="auto"/>
        <w:left w:val="none" w:sz="0" w:space="0" w:color="auto"/>
        <w:bottom w:val="none" w:sz="0" w:space="0" w:color="auto"/>
        <w:right w:val="none" w:sz="0" w:space="0" w:color="auto"/>
      </w:divBdr>
    </w:div>
    <w:div w:id="337972959">
      <w:marLeft w:val="0"/>
      <w:marRight w:val="0"/>
      <w:marTop w:val="0"/>
      <w:marBottom w:val="0"/>
      <w:divBdr>
        <w:top w:val="none" w:sz="0" w:space="0" w:color="auto"/>
        <w:left w:val="none" w:sz="0" w:space="0" w:color="auto"/>
        <w:bottom w:val="none" w:sz="0" w:space="0" w:color="auto"/>
        <w:right w:val="none" w:sz="0" w:space="0" w:color="auto"/>
      </w:divBdr>
    </w:div>
    <w:div w:id="339233869">
      <w:marLeft w:val="0"/>
      <w:marRight w:val="0"/>
      <w:marTop w:val="0"/>
      <w:marBottom w:val="0"/>
      <w:divBdr>
        <w:top w:val="none" w:sz="0" w:space="0" w:color="auto"/>
        <w:left w:val="none" w:sz="0" w:space="0" w:color="auto"/>
        <w:bottom w:val="none" w:sz="0" w:space="0" w:color="auto"/>
        <w:right w:val="none" w:sz="0" w:space="0" w:color="auto"/>
      </w:divBdr>
    </w:div>
    <w:div w:id="339282146">
      <w:marLeft w:val="0"/>
      <w:marRight w:val="0"/>
      <w:marTop w:val="0"/>
      <w:marBottom w:val="0"/>
      <w:divBdr>
        <w:top w:val="none" w:sz="0" w:space="0" w:color="auto"/>
        <w:left w:val="none" w:sz="0" w:space="0" w:color="auto"/>
        <w:bottom w:val="none" w:sz="0" w:space="0" w:color="auto"/>
        <w:right w:val="none" w:sz="0" w:space="0" w:color="auto"/>
      </w:divBdr>
    </w:div>
    <w:div w:id="340088045">
      <w:marLeft w:val="0"/>
      <w:marRight w:val="0"/>
      <w:marTop w:val="0"/>
      <w:marBottom w:val="0"/>
      <w:divBdr>
        <w:top w:val="none" w:sz="0" w:space="0" w:color="auto"/>
        <w:left w:val="none" w:sz="0" w:space="0" w:color="auto"/>
        <w:bottom w:val="none" w:sz="0" w:space="0" w:color="auto"/>
        <w:right w:val="none" w:sz="0" w:space="0" w:color="auto"/>
      </w:divBdr>
    </w:div>
    <w:div w:id="340160781">
      <w:marLeft w:val="0"/>
      <w:marRight w:val="0"/>
      <w:marTop w:val="0"/>
      <w:marBottom w:val="0"/>
      <w:divBdr>
        <w:top w:val="none" w:sz="0" w:space="0" w:color="auto"/>
        <w:left w:val="none" w:sz="0" w:space="0" w:color="auto"/>
        <w:bottom w:val="none" w:sz="0" w:space="0" w:color="auto"/>
        <w:right w:val="none" w:sz="0" w:space="0" w:color="auto"/>
      </w:divBdr>
    </w:div>
    <w:div w:id="341127190">
      <w:marLeft w:val="0"/>
      <w:marRight w:val="0"/>
      <w:marTop w:val="0"/>
      <w:marBottom w:val="0"/>
      <w:divBdr>
        <w:top w:val="none" w:sz="0" w:space="0" w:color="auto"/>
        <w:left w:val="none" w:sz="0" w:space="0" w:color="auto"/>
        <w:bottom w:val="none" w:sz="0" w:space="0" w:color="auto"/>
        <w:right w:val="none" w:sz="0" w:space="0" w:color="auto"/>
      </w:divBdr>
    </w:div>
    <w:div w:id="341247921">
      <w:marLeft w:val="0"/>
      <w:marRight w:val="0"/>
      <w:marTop w:val="0"/>
      <w:marBottom w:val="0"/>
      <w:divBdr>
        <w:top w:val="none" w:sz="0" w:space="0" w:color="auto"/>
        <w:left w:val="none" w:sz="0" w:space="0" w:color="auto"/>
        <w:bottom w:val="none" w:sz="0" w:space="0" w:color="auto"/>
        <w:right w:val="none" w:sz="0" w:space="0" w:color="auto"/>
      </w:divBdr>
    </w:div>
    <w:div w:id="341320078">
      <w:marLeft w:val="0"/>
      <w:marRight w:val="0"/>
      <w:marTop w:val="0"/>
      <w:marBottom w:val="0"/>
      <w:divBdr>
        <w:top w:val="none" w:sz="0" w:space="0" w:color="auto"/>
        <w:left w:val="none" w:sz="0" w:space="0" w:color="auto"/>
        <w:bottom w:val="none" w:sz="0" w:space="0" w:color="auto"/>
        <w:right w:val="none" w:sz="0" w:space="0" w:color="auto"/>
      </w:divBdr>
    </w:div>
    <w:div w:id="342057077">
      <w:marLeft w:val="0"/>
      <w:marRight w:val="0"/>
      <w:marTop w:val="0"/>
      <w:marBottom w:val="0"/>
      <w:divBdr>
        <w:top w:val="none" w:sz="0" w:space="0" w:color="auto"/>
        <w:left w:val="none" w:sz="0" w:space="0" w:color="auto"/>
        <w:bottom w:val="none" w:sz="0" w:space="0" w:color="auto"/>
        <w:right w:val="none" w:sz="0" w:space="0" w:color="auto"/>
      </w:divBdr>
    </w:div>
    <w:div w:id="343827515">
      <w:marLeft w:val="0"/>
      <w:marRight w:val="0"/>
      <w:marTop w:val="0"/>
      <w:marBottom w:val="0"/>
      <w:divBdr>
        <w:top w:val="none" w:sz="0" w:space="0" w:color="auto"/>
        <w:left w:val="none" w:sz="0" w:space="0" w:color="auto"/>
        <w:bottom w:val="none" w:sz="0" w:space="0" w:color="auto"/>
        <w:right w:val="none" w:sz="0" w:space="0" w:color="auto"/>
      </w:divBdr>
    </w:div>
    <w:div w:id="344288403">
      <w:marLeft w:val="0"/>
      <w:marRight w:val="0"/>
      <w:marTop w:val="0"/>
      <w:marBottom w:val="0"/>
      <w:divBdr>
        <w:top w:val="none" w:sz="0" w:space="0" w:color="auto"/>
        <w:left w:val="none" w:sz="0" w:space="0" w:color="auto"/>
        <w:bottom w:val="none" w:sz="0" w:space="0" w:color="auto"/>
        <w:right w:val="none" w:sz="0" w:space="0" w:color="auto"/>
      </w:divBdr>
    </w:div>
    <w:div w:id="344862957">
      <w:marLeft w:val="0"/>
      <w:marRight w:val="0"/>
      <w:marTop w:val="0"/>
      <w:marBottom w:val="0"/>
      <w:divBdr>
        <w:top w:val="none" w:sz="0" w:space="0" w:color="auto"/>
        <w:left w:val="none" w:sz="0" w:space="0" w:color="auto"/>
        <w:bottom w:val="none" w:sz="0" w:space="0" w:color="auto"/>
        <w:right w:val="none" w:sz="0" w:space="0" w:color="auto"/>
      </w:divBdr>
    </w:div>
    <w:div w:id="345980932">
      <w:marLeft w:val="0"/>
      <w:marRight w:val="0"/>
      <w:marTop w:val="0"/>
      <w:marBottom w:val="0"/>
      <w:divBdr>
        <w:top w:val="none" w:sz="0" w:space="0" w:color="auto"/>
        <w:left w:val="none" w:sz="0" w:space="0" w:color="auto"/>
        <w:bottom w:val="none" w:sz="0" w:space="0" w:color="auto"/>
        <w:right w:val="none" w:sz="0" w:space="0" w:color="auto"/>
      </w:divBdr>
    </w:div>
    <w:div w:id="346030733">
      <w:marLeft w:val="0"/>
      <w:marRight w:val="0"/>
      <w:marTop w:val="0"/>
      <w:marBottom w:val="0"/>
      <w:divBdr>
        <w:top w:val="none" w:sz="0" w:space="0" w:color="auto"/>
        <w:left w:val="none" w:sz="0" w:space="0" w:color="auto"/>
        <w:bottom w:val="none" w:sz="0" w:space="0" w:color="auto"/>
        <w:right w:val="none" w:sz="0" w:space="0" w:color="auto"/>
      </w:divBdr>
    </w:div>
    <w:div w:id="346294523">
      <w:marLeft w:val="0"/>
      <w:marRight w:val="0"/>
      <w:marTop w:val="0"/>
      <w:marBottom w:val="0"/>
      <w:divBdr>
        <w:top w:val="none" w:sz="0" w:space="0" w:color="auto"/>
        <w:left w:val="none" w:sz="0" w:space="0" w:color="auto"/>
        <w:bottom w:val="none" w:sz="0" w:space="0" w:color="auto"/>
        <w:right w:val="none" w:sz="0" w:space="0" w:color="auto"/>
      </w:divBdr>
    </w:div>
    <w:div w:id="346903574">
      <w:marLeft w:val="0"/>
      <w:marRight w:val="0"/>
      <w:marTop w:val="0"/>
      <w:marBottom w:val="0"/>
      <w:divBdr>
        <w:top w:val="none" w:sz="0" w:space="0" w:color="auto"/>
        <w:left w:val="none" w:sz="0" w:space="0" w:color="auto"/>
        <w:bottom w:val="none" w:sz="0" w:space="0" w:color="auto"/>
        <w:right w:val="none" w:sz="0" w:space="0" w:color="auto"/>
      </w:divBdr>
    </w:div>
    <w:div w:id="347221299">
      <w:marLeft w:val="0"/>
      <w:marRight w:val="0"/>
      <w:marTop w:val="0"/>
      <w:marBottom w:val="0"/>
      <w:divBdr>
        <w:top w:val="none" w:sz="0" w:space="0" w:color="auto"/>
        <w:left w:val="none" w:sz="0" w:space="0" w:color="auto"/>
        <w:bottom w:val="none" w:sz="0" w:space="0" w:color="auto"/>
        <w:right w:val="none" w:sz="0" w:space="0" w:color="auto"/>
      </w:divBdr>
    </w:div>
    <w:div w:id="347290564">
      <w:marLeft w:val="0"/>
      <w:marRight w:val="0"/>
      <w:marTop w:val="0"/>
      <w:marBottom w:val="0"/>
      <w:divBdr>
        <w:top w:val="none" w:sz="0" w:space="0" w:color="auto"/>
        <w:left w:val="none" w:sz="0" w:space="0" w:color="auto"/>
        <w:bottom w:val="none" w:sz="0" w:space="0" w:color="auto"/>
        <w:right w:val="none" w:sz="0" w:space="0" w:color="auto"/>
      </w:divBdr>
    </w:div>
    <w:div w:id="348412167">
      <w:marLeft w:val="0"/>
      <w:marRight w:val="0"/>
      <w:marTop w:val="0"/>
      <w:marBottom w:val="0"/>
      <w:divBdr>
        <w:top w:val="none" w:sz="0" w:space="0" w:color="auto"/>
        <w:left w:val="none" w:sz="0" w:space="0" w:color="auto"/>
        <w:bottom w:val="none" w:sz="0" w:space="0" w:color="auto"/>
        <w:right w:val="none" w:sz="0" w:space="0" w:color="auto"/>
      </w:divBdr>
    </w:div>
    <w:div w:id="348681136">
      <w:marLeft w:val="0"/>
      <w:marRight w:val="0"/>
      <w:marTop w:val="0"/>
      <w:marBottom w:val="0"/>
      <w:divBdr>
        <w:top w:val="none" w:sz="0" w:space="0" w:color="auto"/>
        <w:left w:val="none" w:sz="0" w:space="0" w:color="auto"/>
        <w:bottom w:val="none" w:sz="0" w:space="0" w:color="auto"/>
        <w:right w:val="none" w:sz="0" w:space="0" w:color="auto"/>
      </w:divBdr>
    </w:div>
    <w:div w:id="349450163">
      <w:marLeft w:val="0"/>
      <w:marRight w:val="0"/>
      <w:marTop w:val="0"/>
      <w:marBottom w:val="0"/>
      <w:divBdr>
        <w:top w:val="none" w:sz="0" w:space="0" w:color="auto"/>
        <w:left w:val="none" w:sz="0" w:space="0" w:color="auto"/>
        <w:bottom w:val="none" w:sz="0" w:space="0" w:color="auto"/>
        <w:right w:val="none" w:sz="0" w:space="0" w:color="auto"/>
      </w:divBdr>
    </w:div>
    <w:div w:id="349527708">
      <w:marLeft w:val="0"/>
      <w:marRight w:val="0"/>
      <w:marTop w:val="0"/>
      <w:marBottom w:val="0"/>
      <w:divBdr>
        <w:top w:val="none" w:sz="0" w:space="0" w:color="auto"/>
        <w:left w:val="none" w:sz="0" w:space="0" w:color="auto"/>
        <w:bottom w:val="none" w:sz="0" w:space="0" w:color="auto"/>
        <w:right w:val="none" w:sz="0" w:space="0" w:color="auto"/>
      </w:divBdr>
    </w:div>
    <w:div w:id="349842582">
      <w:marLeft w:val="0"/>
      <w:marRight w:val="0"/>
      <w:marTop w:val="0"/>
      <w:marBottom w:val="0"/>
      <w:divBdr>
        <w:top w:val="none" w:sz="0" w:space="0" w:color="auto"/>
        <w:left w:val="none" w:sz="0" w:space="0" w:color="auto"/>
        <w:bottom w:val="none" w:sz="0" w:space="0" w:color="auto"/>
        <w:right w:val="none" w:sz="0" w:space="0" w:color="auto"/>
      </w:divBdr>
    </w:div>
    <w:div w:id="350838178">
      <w:marLeft w:val="0"/>
      <w:marRight w:val="0"/>
      <w:marTop w:val="0"/>
      <w:marBottom w:val="0"/>
      <w:divBdr>
        <w:top w:val="none" w:sz="0" w:space="0" w:color="auto"/>
        <w:left w:val="none" w:sz="0" w:space="0" w:color="auto"/>
        <w:bottom w:val="none" w:sz="0" w:space="0" w:color="auto"/>
        <w:right w:val="none" w:sz="0" w:space="0" w:color="auto"/>
      </w:divBdr>
    </w:div>
    <w:div w:id="351691966">
      <w:marLeft w:val="0"/>
      <w:marRight w:val="0"/>
      <w:marTop w:val="0"/>
      <w:marBottom w:val="0"/>
      <w:divBdr>
        <w:top w:val="none" w:sz="0" w:space="0" w:color="auto"/>
        <w:left w:val="none" w:sz="0" w:space="0" w:color="auto"/>
        <w:bottom w:val="none" w:sz="0" w:space="0" w:color="auto"/>
        <w:right w:val="none" w:sz="0" w:space="0" w:color="auto"/>
      </w:divBdr>
    </w:div>
    <w:div w:id="353074187">
      <w:marLeft w:val="0"/>
      <w:marRight w:val="0"/>
      <w:marTop w:val="0"/>
      <w:marBottom w:val="0"/>
      <w:divBdr>
        <w:top w:val="none" w:sz="0" w:space="0" w:color="auto"/>
        <w:left w:val="none" w:sz="0" w:space="0" w:color="auto"/>
        <w:bottom w:val="none" w:sz="0" w:space="0" w:color="auto"/>
        <w:right w:val="none" w:sz="0" w:space="0" w:color="auto"/>
      </w:divBdr>
    </w:div>
    <w:div w:id="353118864">
      <w:marLeft w:val="0"/>
      <w:marRight w:val="0"/>
      <w:marTop w:val="0"/>
      <w:marBottom w:val="0"/>
      <w:divBdr>
        <w:top w:val="none" w:sz="0" w:space="0" w:color="auto"/>
        <w:left w:val="none" w:sz="0" w:space="0" w:color="auto"/>
        <w:bottom w:val="none" w:sz="0" w:space="0" w:color="auto"/>
        <w:right w:val="none" w:sz="0" w:space="0" w:color="auto"/>
      </w:divBdr>
    </w:div>
    <w:div w:id="353845059">
      <w:marLeft w:val="0"/>
      <w:marRight w:val="0"/>
      <w:marTop w:val="0"/>
      <w:marBottom w:val="0"/>
      <w:divBdr>
        <w:top w:val="none" w:sz="0" w:space="0" w:color="auto"/>
        <w:left w:val="none" w:sz="0" w:space="0" w:color="auto"/>
        <w:bottom w:val="none" w:sz="0" w:space="0" w:color="auto"/>
        <w:right w:val="none" w:sz="0" w:space="0" w:color="auto"/>
      </w:divBdr>
    </w:div>
    <w:div w:id="354885542">
      <w:marLeft w:val="0"/>
      <w:marRight w:val="0"/>
      <w:marTop w:val="0"/>
      <w:marBottom w:val="0"/>
      <w:divBdr>
        <w:top w:val="none" w:sz="0" w:space="0" w:color="auto"/>
        <w:left w:val="none" w:sz="0" w:space="0" w:color="auto"/>
        <w:bottom w:val="none" w:sz="0" w:space="0" w:color="auto"/>
        <w:right w:val="none" w:sz="0" w:space="0" w:color="auto"/>
      </w:divBdr>
    </w:div>
    <w:div w:id="355275020">
      <w:marLeft w:val="0"/>
      <w:marRight w:val="0"/>
      <w:marTop w:val="0"/>
      <w:marBottom w:val="0"/>
      <w:divBdr>
        <w:top w:val="none" w:sz="0" w:space="0" w:color="auto"/>
        <w:left w:val="none" w:sz="0" w:space="0" w:color="auto"/>
        <w:bottom w:val="none" w:sz="0" w:space="0" w:color="auto"/>
        <w:right w:val="none" w:sz="0" w:space="0" w:color="auto"/>
      </w:divBdr>
    </w:div>
    <w:div w:id="355544329">
      <w:marLeft w:val="0"/>
      <w:marRight w:val="0"/>
      <w:marTop w:val="0"/>
      <w:marBottom w:val="0"/>
      <w:divBdr>
        <w:top w:val="none" w:sz="0" w:space="0" w:color="auto"/>
        <w:left w:val="none" w:sz="0" w:space="0" w:color="auto"/>
        <w:bottom w:val="none" w:sz="0" w:space="0" w:color="auto"/>
        <w:right w:val="none" w:sz="0" w:space="0" w:color="auto"/>
      </w:divBdr>
    </w:div>
    <w:div w:id="356278458">
      <w:marLeft w:val="0"/>
      <w:marRight w:val="0"/>
      <w:marTop w:val="0"/>
      <w:marBottom w:val="0"/>
      <w:divBdr>
        <w:top w:val="none" w:sz="0" w:space="0" w:color="auto"/>
        <w:left w:val="none" w:sz="0" w:space="0" w:color="auto"/>
        <w:bottom w:val="none" w:sz="0" w:space="0" w:color="auto"/>
        <w:right w:val="none" w:sz="0" w:space="0" w:color="auto"/>
      </w:divBdr>
    </w:div>
    <w:div w:id="357511567">
      <w:marLeft w:val="0"/>
      <w:marRight w:val="0"/>
      <w:marTop w:val="0"/>
      <w:marBottom w:val="0"/>
      <w:divBdr>
        <w:top w:val="none" w:sz="0" w:space="0" w:color="auto"/>
        <w:left w:val="none" w:sz="0" w:space="0" w:color="auto"/>
        <w:bottom w:val="none" w:sz="0" w:space="0" w:color="auto"/>
        <w:right w:val="none" w:sz="0" w:space="0" w:color="auto"/>
      </w:divBdr>
    </w:div>
    <w:div w:id="357656936">
      <w:marLeft w:val="0"/>
      <w:marRight w:val="0"/>
      <w:marTop w:val="0"/>
      <w:marBottom w:val="0"/>
      <w:divBdr>
        <w:top w:val="none" w:sz="0" w:space="0" w:color="auto"/>
        <w:left w:val="none" w:sz="0" w:space="0" w:color="auto"/>
        <w:bottom w:val="none" w:sz="0" w:space="0" w:color="auto"/>
        <w:right w:val="none" w:sz="0" w:space="0" w:color="auto"/>
      </w:divBdr>
    </w:div>
    <w:div w:id="357893213">
      <w:marLeft w:val="0"/>
      <w:marRight w:val="0"/>
      <w:marTop w:val="0"/>
      <w:marBottom w:val="0"/>
      <w:divBdr>
        <w:top w:val="none" w:sz="0" w:space="0" w:color="auto"/>
        <w:left w:val="none" w:sz="0" w:space="0" w:color="auto"/>
        <w:bottom w:val="none" w:sz="0" w:space="0" w:color="auto"/>
        <w:right w:val="none" w:sz="0" w:space="0" w:color="auto"/>
      </w:divBdr>
    </w:div>
    <w:div w:id="359358527">
      <w:marLeft w:val="0"/>
      <w:marRight w:val="0"/>
      <w:marTop w:val="0"/>
      <w:marBottom w:val="0"/>
      <w:divBdr>
        <w:top w:val="none" w:sz="0" w:space="0" w:color="auto"/>
        <w:left w:val="none" w:sz="0" w:space="0" w:color="auto"/>
        <w:bottom w:val="none" w:sz="0" w:space="0" w:color="auto"/>
        <w:right w:val="none" w:sz="0" w:space="0" w:color="auto"/>
      </w:divBdr>
    </w:div>
    <w:div w:id="359862814">
      <w:marLeft w:val="0"/>
      <w:marRight w:val="0"/>
      <w:marTop w:val="0"/>
      <w:marBottom w:val="0"/>
      <w:divBdr>
        <w:top w:val="none" w:sz="0" w:space="0" w:color="auto"/>
        <w:left w:val="none" w:sz="0" w:space="0" w:color="auto"/>
        <w:bottom w:val="none" w:sz="0" w:space="0" w:color="auto"/>
        <w:right w:val="none" w:sz="0" w:space="0" w:color="auto"/>
      </w:divBdr>
    </w:div>
    <w:div w:id="360472719">
      <w:marLeft w:val="0"/>
      <w:marRight w:val="0"/>
      <w:marTop w:val="0"/>
      <w:marBottom w:val="0"/>
      <w:divBdr>
        <w:top w:val="none" w:sz="0" w:space="0" w:color="auto"/>
        <w:left w:val="none" w:sz="0" w:space="0" w:color="auto"/>
        <w:bottom w:val="none" w:sz="0" w:space="0" w:color="auto"/>
        <w:right w:val="none" w:sz="0" w:space="0" w:color="auto"/>
      </w:divBdr>
    </w:div>
    <w:div w:id="361520197">
      <w:marLeft w:val="0"/>
      <w:marRight w:val="0"/>
      <w:marTop w:val="0"/>
      <w:marBottom w:val="0"/>
      <w:divBdr>
        <w:top w:val="none" w:sz="0" w:space="0" w:color="auto"/>
        <w:left w:val="none" w:sz="0" w:space="0" w:color="auto"/>
        <w:bottom w:val="none" w:sz="0" w:space="0" w:color="auto"/>
        <w:right w:val="none" w:sz="0" w:space="0" w:color="auto"/>
      </w:divBdr>
    </w:div>
    <w:div w:id="362288517">
      <w:marLeft w:val="0"/>
      <w:marRight w:val="0"/>
      <w:marTop w:val="0"/>
      <w:marBottom w:val="0"/>
      <w:divBdr>
        <w:top w:val="none" w:sz="0" w:space="0" w:color="auto"/>
        <w:left w:val="none" w:sz="0" w:space="0" w:color="auto"/>
        <w:bottom w:val="none" w:sz="0" w:space="0" w:color="auto"/>
        <w:right w:val="none" w:sz="0" w:space="0" w:color="auto"/>
      </w:divBdr>
    </w:div>
    <w:div w:id="362752494">
      <w:marLeft w:val="0"/>
      <w:marRight w:val="0"/>
      <w:marTop w:val="0"/>
      <w:marBottom w:val="0"/>
      <w:divBdr>
        <w:top w:val="none" w:sz="0" w:space="0" w:color="auto"/>
        <w:left w:val="none" w:sz="0" w:space="0" w:color="auto"/>
        <w:bottom w:val="none" w:sz="0" w:space="0" w:color="auto"/>
        <w:right w:val="none" w:sz="0" w:space="0" w:color="auto"/>
      </w:divBdr>
    </w:div>
    <w:div w:id="363092634">
      <w:marLeft w:val="0"/>
      <w:marRight w:val="0"/>
      <w:marTop w:val="0"/>
      <w:marBottom w:val="0"/>
      <w:divBdr>
        <w:top w:val="none" w:sz="0" w:space="0" w:color="auto"/>
        <w:left w:val="none" w:sz="0" w:space="0" w:color="auto"/>
        <w:bottom w:val="none" w:sz="0" w:space="0" w:color="auto"/>
        <w:right w:val="none" w:sz="0" w:space="0" w:color="auto"/>
      </w:divBdr>
    </w:div>
    <w:div w:id="363944402">
      <w:marLeft w:val="0"/>
      <w:marRight w:val="0"/>
      <w:marTop w:val="0"/>
      <w:marBottom w:val="0"/>
      <w:divBdr>
        <w:top w:val="none" w:sz="0" w:space="0" w:color="auto"/>
        <w:left w:val="none" w:sz="0" w:space="0" w:color="auto"/>
        <w:bottom w:val="none" w:sz="0" w:space="0" w:color="auto"/>
        <w:right w:val="none" w:sz="0" w:space="0" w:color="auto"/>
      </w:divBdr>
    </w:div>
    <w:div w:id="365448463">
      <w:marLeft w:val="0"/>
      <w:marRight w:val="0"/>
      <w:marTop w:val="0"/>
      <w:marBottom w:val="0"/>
      <w:divBdr>
        <w:top w:val="none" w:sz="0" w:space="0" w:color="auto"/>
        <w:left w:val="none" w:sz="0" w:space="0" w:color="auto"/>
        <w:bottom w:val="none" w:sz="0" w:space="0" w:color="auto"/>
        <w:right w:val="none" w:sz="0" w:space="0" w:color="auto"/>
      </w:divBdr>
    </w:div>
    <w:div w:id="367069053">
      <w:marLeft w:val="0"/>
      <w:marRight w:val="0"/>
      <w:marTop w:val="0"/>
      <w:marBottom w:val="0"/>
      <w:divBdr>
        <w:top w:val="none" w:sz="0" w:space="0" w:color="auto"/>
        <w:left w:val="none" w:sz="0" w:space="0" w:color="auto"/>
        <w:bottom w:val="none" w:sz="0" w:space="0" w:color="auto"/>
        <w:right w:val="none" w:sz="0" w:space="0" w:color="auto"/>
      </w:divBdr>
    </w:div>
    <w:div w:id="368148478">
      <w:marLeft w:val="0"/>
      <w:marRight w:val="0"/>
      <w:marTop w:val="0"/>
      <w:marBottom w:val="0"/>
      <w:divBdr>
        <w:top w:val="none" w:sz="0" w:space="0" w:color="auto"/>
        <w:left w:val="none" w:sz="0" w:space="0" w:color="auto"/>
        <w:bottom w:val="none" w:sz="0" w:space="0" w:color="auto"/>
        <w:right w:val="none" w:sz="0" w:space="0" w:color="auto"/>
      </w:divBdr>
    </w:div>
    <w:div w:id="368527186">
      <w:marLeft w:val="0"/>
      <w:marRight w:val="0"/>
      <w:marTop w:val="0"/>
      <w:marBottom w:val="0"/>
      <w:divBdr>
        <w:top w:val="none" w:sz="0" w:space="0" w:color="auto"/>
        <w:left w:val="none" w:sz="0" w:space="0" w:color="auto"/>
        <w:bottom w:val="none" w:sz="0" w:space="0" w:color="auto"/>
        <w:right w:val="none" w:sz="0" w:space="0" w:color="auto"/>
      </w:divBdr>
    </w:div>
    <w:div w:id="369035966">
      <w:marLeft w:val="0"/>
      <w:marRight w:val="0"/>
      <w:marTop w:val="0"/>
      <w:marBottom w:val="0"/>
      <w:divBdr>
        <w:top w:val="none" w:sz="0" w:space="0" w:color="auto"/>
        <w:left w:val="none" w:sz="0" w:space="0" w:color="auto"/>
        <w:bottom w:val="none" w:sz="0" w:space="0" w:color="auto"/>
        <w:right w:val="none" w:sz="0" w:space="0" w:color="auto"/>
      </w:divBdr>
    </w:div>
    <w:div w:id="370155022">
      <w:marLeft w:val="0"/>
      <w:marRight w:val="0"/>
      <w:marTop w:val="0"/>
      <w:marBottom w:val="0"/>
      <w:divBdr>
        <w:top w:val="none" w:sz="0" w:space="0" w:color="auto"/>
        <w:left w:val="none" w:sz="0" w:space="0" w:color="auto"/>
        <w:bottom w:val="none" w:sz="0" w:space="0" w:color="auto"/>
        <w:right w:val="none" w:sz="0" w:space="0" w:color="auto"/>
      </w:divBdr>
    </w:div>
    <w:div w:id="370303373">
      <w:marLeft w:val="0"/>
      <w:marRight w:val="0"/>
      <w:marTop w:val="0"/>
      <w:marBottom w:val="0"/>
      <w:divBdr>
        <w:top w:val="none" w:sz="0" w:space="0" w:color="auto"/>
        <w:left w:val="none" w:sz="0" w:space="0" w:color="auto"/>
        <w:bottom w:val="none" w:sz="0" w:space="0" w:color="auto"/>
        <w:right w:val="none" w:sz="0" w:space="0" w:color="auto"/>
      </w:divBdr>
    </w:div>
    <w:div w:id="370499106">
      <w:marLeft w:val="0"/>
      <w:marRight w:val="0"/>
      <w:marTop w:val="0"/>
      <w:marBottom w:val="0"/>
      <w:divBdr>
        <w:top w:val="none" w:sz="0" w:space="0" w:color="auto"/>
        <w:left w:val="none" w:sz="0" w:space="0" w:color="auto"/>
        <w:bottom w:val="none" w:sz="0" w:space="0" w:color="auto"/>
        <w:right w:val="none" w:sz="0" w:space="0" w:color="auto"/>
      </w:divBdr>
    </w:div>
    <w:div w:id="373310682">
      <w:marLeft w:val="0"/>
      <w:marRight w:val="0"/>
      <w:marTop w:val="0"/>
      <w:marBottom w:val="0"/>
      <w:divBdr>
        <w:top w:val="none" w:sz="0" w:space="0" w:color="auto"/>
        <w:left w:val="none" w:sz="0" w:space="0" w:color="auto"/>
        <w:bottom w:val="none" w:sz="0" w:space="0" w:color="auto"/>
        <w:right w:val="none" w:sz="0" w:space="0" w:color="auto"/>
      </w:divBdr>
    </w:div>
    <w:div w:id="377441860">
      <w:marLeft w:val="0"/>
      <w:marRight w:val="0"/>
      <w:marTop w:val="0"/>
      <w:marBottom w:val="0"/>
      <w:divBdr>
        <w:top w:val="none" w:sz="0" w:space="0" w:color="auto"/>
        <w:left w:val="none" w:sz="0" w:space="0" w:color="auto"/>
        <w:bottom w:val="none" w:sz="0" w:space="0" w:color="auto"/>
        <w:right w:val="none" w:sz="0" w:space="0" w:color="auto"/>
      </w:divBdr>
    </w:div>
    <w:div w:id="377702701">
      <w:marLeft w:val="0"/>
      <w:marRight w:val="0"/>
      <w:marTop w:val="0"/>
      <w:marBottom w:val="0"/>
      <w:divBdr>
        <w:top w:val="none" w:sz="0" w:space="0" w:color="auto"/>
        <w:left w:val="none" w:sz="0" w:space="0" w:color="auto"/>
        <w:bottom w:val="none" w:sz="0" w:space="0" w:color="auto"/>
        <w:right w:val="none" w:sz="0" w:space="0" w:color="auto"/>
      </w:divBdr>
    </w:div>
    <w:div w:id="377752030">
      <w:marLeft w:val="0"/>
      <w:marRight w:val="0"/>
      <w:marTop w:val="0"/>
      <w:marBottom w:val="0"/>
      <w:divBdr>
        <w:top w:val="none" w:sz="0" w:space="0" w:color="auto"/>
        <w:left w:val="none" w:sz="0" w:space="0" w:color="auto"/>
        <w:bottom w:val="none" w:sz="0" w:space="0" w:color="auto"/>
        <w:right w:val="none" w:sz="0" w:space="0" w:color="auto"/>
      </w:divBdr>
    </w:div>
    <w:div w:id="378405992">
      <w:marLeft w:val="0"/>
      <w:marRight w:val="0"/>
      <w:marTop w:val="0"/>
      <w:marBottom w:val="0"/>
      <w:divBdr>
        <w:top w:val="none" w:sz="0" w:space="0" w:color="auto"/>
        <w:left w:val="none" w:sz="0" w:space="0" w:color="auto"/>
        <w:bottom w:val="none" w:sz="0" w:space="0" w:color="auto"/>
        <w:right w:val="none" w:sz="0" w:space="0" w:color="auto"/>
      </w:divBdr>
    </w:div>
    <w:div w:id="378481621">
      <w:marLeft w:val="0"/>
      <w:marRight w:val="0"/>
      <w:marTop w:val="0"/>
      <w:marBottom w:val="0"/>
      <w:divBdr>
        <w:top w:val="none" w:sz="0" w:space="0" w:color="auto"/>
        <w:left w:val="none" w:sz="0" w:space="0" w:color="auto"/>
        <w:bottom w:val="none" w:sz="0" w:space="0" w:color="auto"/>
        <w:right w:val="none" w:sz="0" w:space="0" w:color="auto"/>
      </w:divBdr>
    </w:div>
    <w:div w:id="378742978">
      <w:marLeft w:val="0"/>
      <w:marRight w:val="0"/>
      <w:marTop w:val="0"/>
      <w:marBottom w:val="0"/>
      <w:divBdr>
        <w:top w:val="none" w:sz="0" w:space="0" w:color="auto"/>
        <w:left w:val="none" w:sz="0" w:space="0" w:color="auto"/>
        <w:bottom w:val="none" w:sz="0" w:space="0" w:color="auto"/>
        <w:right w:val="none" w:sz="0" w:space="0" w:color="auto"/>
      </w:divBdr>
    </w:div>
    <w:div w:id="379402489">
      <w:marLeft w:val="0"/>
      <w:marRight w:val="0"/>
      <w:marTop w:val="0"/>
      <w:marBottom w:val="0"/>
      <w:divBdr>
        <w:top w:val="none" w:sz="0" w:space="0" w:color="auto"/>
        <w:left w:val="none" w:sz="0" w:space="0" w:color="auto"/>
        <w:bottom w:val="none" w:sz="0" w:space="0" w:color="auto"/>
        <w:right w:val="none" w:sz="0" w:space="0" w:color="auto"/>
      </w:divBdr>
    </w:div>
    <w:div w:id="382213702">
      <w:marLeft w:val="0"/>
      <w:marRight w:val="0"/>
      <w:marTop w:val="0"/>
      <w:marBottom w:val="0"/>
      <w:divBdr>
        <w:top w:val="none" w:sz="0" w:space="0" w:color="auto"/>
        <w:left w:val="none" w:sz="0" w:space="0" w:color="auto"/>
        <w:bottom w:val="none" w:sz="0" w:space="0" w:color="auto"/>
        <w:right w:val="none" w:sz="0" w:space="0" w:color="auto"/>
      </w:divBdr>
    </w:div>
    <w:div w:id="382608223">
      <w:marLeft w:val="0"/>
      <w:marRight w:val="0"/>
      <w:marTop w:val="0"/>
      <w:marBottom w:val="0"/>
      <w:divBdr>
        <w:top w:val="none" w:sz="0" w:space="0" w:color="auto"/>
        <w:left w:val="none" w:sz="0" w:space="0" w:color="auto"/>
        <w:bottom w:val="none" w:sz="0" w:space="0" w:color="auto"/>
        <w:right w:val="none" w:sz="0" w:space="0" w:color="auto"/>
      </w:divBdr>
    </w:div>
    <w:div w:id="384069012">
      <w:marLeft w:val="0"/>
      <w:marRight w:val="0"/>
      <w:marTop w:val="0"/>
      <w:marBottom w:val="0"/>
      <w:divBdr>
        <w:top w:val="none" w:sz="0" w:space="0" w:color="auto"/>
        <w:left w:val="none" w:sz="0" w:space="0" w:color="auto"/>
        <w:bottom w:val="none" w:sz="0" w:space="0" w:color="auto"/>
        <w:right w:val="none" w:sz="0" w:space="0" w:color="auto"/>
      </w:divBdr>
    </w:div>
    <w:div w:id="385496279">
      <w:marLeft w:val="0"/>
      <w:marRight w:val="0"/>
      <w:marTop w:val="0"/>
      <w:marBottom w:val="0"/>
      <w:divBdr>
        <w:top w:val="none" w:sz="0" w:space="0" w:color="auto"/>
        <w:left w:val="none" w:sz="0" w:space="0" w:color="auto"/>
        <w:bottom w:val="none" w:sz="0" w:space="0" w:color="auto"/>
        <w:right w:val="none" w:sz="0" w:space="0" w:color="auto"/>
      </w:divBdr>
    </w:div>
    <w:div w:id="385833355">
      <w:marLeft w:val="0"/>
      <w:marRight w:val="0"/>
      <w:marTop w:val="0"/>
      <w:marBottom w:val="0"/>
      <w:divBdr>
        <w:top w:val="none" w:sz="0" w:space="0" w:color="auto"/>
        <w:left w:val="none" w:sz="0" w:space="0" w:color="auto"/>
        <w:bottom w:val="none" w:sz="0" w:space="0" w:color="auto"/>
        <w:right w:val="none" w:sz="0" w:space="0" w:color="auto"/>
      </w:divBdr>
    </w:div>
    <w:div w:id="385958224">
      <w:marLeft w:val="0"/>
      <w:marRight w:val="0"/>
      <w:marTop w:val="0"/>
      <w:marBottom w:val="0"/>
      <w:divBdr>
        <w:top w:val="none" w:sz="0" w:space="0" w:color="auto"/>
        <w:left w:val="none" w:sz="0" w:space="0" w:color="auto"/>
        <w:bottom w:val="none" w:sz="0" w:space="0" w:color="auto"/>
        <w:right w:val="none" w:sz="0" w:space="0" w:color="auto"/>
      </w:divBdr>
    </w:div>
    <w:div w:id="386102331">
      <w:marLeft w:val="0"/>
      <w:marRight w:val="0"/>
      <w:marTop w:val="0"/>
      <w:marBottom w:val="0"/>
      <w:divBdr>
        <w:top w:val="none" w:sz="0" w:space="0" w:color="auto"/>
        <w:left w:val="none" w:sz="0" w:space="0" w:color="auto"/>
        <w:bottom w:val="none" w:sz="0" w:space="0" w:color="auto"/>
        <w:right w:val="none" w:sz="0" w:space="0" w:color="auto"/>
      </w:divBdr>
    </w:div>
    <w:div w:id="386152157">
      <w:marLeft w:val="0"/>
      <w:marRight w:val="0"/>
      <w:marTop w:val="0"/>
      <w:marBottom w:val="0"/>
      <w:divBdr>
        <w:top w:val="none" w:sz="0" w:space="0" w:color="auto"/>
        <w:left w:val="none" w:sz="0" w:space="0" w:color="auto"/>
        <w:bottom w:val="none" w:sz="0" w:space="0" w:color="auto"/>
        <w:right w:val="none" w:sz="0" w:space="0" w:color="auto"/>
      </w:divBdr>
    </w:div>
    <w:div w:id="386224255">
      <w:marLeft w:val="0"/>
      <w:marRight w:val="0"/>
      <w:marTop w:val="0"/>
      <w:marBottom w:val="0"/>
      <w:divBdr>
        <w:top w:val="none" w:sz="0" w:space="0" w:color="auto"/>
        <w:left w:val="none" w:sz="0" w:space="0" w:color="auto"/>
        <w:bottom w:val="none" w:sz="0" w:space="0" w:color="auto"/>
        <w:right w:val="none" w:sz="0" w:space="0" w:color="auto"/>
      </w:divBdr>
    </w:div>
    <w:div w:id="386955545">
      <w:marLeft w:val="0"/>
      <w:marRight w:val="0"/>
      <w:marTop w:val="0"/>
      <w:marBottom w:val="0"/>
      <w:divBdr>
        <w:top w:val="none" w:sz="0" w:space="0" w:color="auto"/>
        <w:left w:val="none" w:sz="0" w:space="0" w:color="auto"/>
        <w:bottom w:val="none" w:sz="0" w:space="0" w:color="auto"/>
        <w:right w:val="none" w:sz="0" w:space="0" w:color="auto"/>
      </w:divBdr>
    </w:div>
    <w:div w:id="387069661">
      <w:marLeft w:val="0"/>
      <w:marRight w:val="0"/>
      <w:marTop w:val="0"/>
      <w:marBottom w:val="0"/>
      <w:divBdr>
        <w:top w:val="none" w:sz="0" w:space="0" w:color="auto"/>
        <w:left w:val="none" w:sz="0" w:space="0" w:color="auto"/>
        <w:bottom w:val="none" w:sz="0" w:space="0" w:color="auto"/>
        <w:right w:val="none" w:sz="0" w:space="0" w:color="auto"/>
      </w:divBdr>
    </w:div>
    <w:div w:id="387339280">
      <w:marLeft w:val="0"/>
      <w:marRight w:val="0"/>
      <w:marTop w:val="0"/>
      <w:marBottom w:val="0"/>
      <w:divBdr>
        <w:top w:val="none" w:sz="0" w:space="0" w:color="auto"/>
        <w:left w:val="none" w:sz="0" w:space="0" w:color="auto"/>
        <w:bottom w:val="none" w:sz="0" w:space="0" w:color="auto"/>
        <w:right w:val="none" w:sz="0" w:space="0" w:color="auto"/>
      </w:divBdr>
    </w:div>
    <w:div w:id="387729910">
      <w:marLeft w:val="0"/>
      <w:marRight w:val="0"/>
      <w:marTop w:val="0"/>
      <w:marBottom w:val="0"/>
      <w:divBdr>
        <w:top w:val="none" w:sz="0" w:space="0" w:color="auto"/>
        <w:left w:val="none" w:sz="0" w:space="0" w:color="auto"/>
        <w:bottom w:val="none" w:sz="0" w:space="0" w:color="auto"/>
        <w:right w:val="none" w:sz="0" w:space="0" w:color="auto"/>
      </w:divBdr>
    </w:div>
    <w:div w:id="389547928">
      <w:marLeft w:val="0"/>
      <w:marRight w:val="0"/>
      <w:marTop w:val="0"/>
      <w:marBottom w:val="0"/>
      <w:divBdr>
        <w:top w:val="none" w:sz="0" w:space="0" w:color="auto"/>
        <w:left w:val="none" w:sz="0" w:space="0" w:color="auto"/>
        <w:bottom w:val="none" w:sz="0" w:space="0" w:color="auto"/>
        <w:right w:val="none" w:sz="0" w:space="0" w:color="auto"/>
      </w:divBdr>
    </w:div>
    <w:div w:id="389767351">
      <w:marLeft w:val="0"/>
      <w:marRight w:val="0"/>
      <w:marTop w:val="0"/>
      <w:marBottom w:val="0"/>
      <w:divBdr>
        <w:top w:val="none" w:sz="0" w:space="0" w:color="auto"/>
        <w:left w:val="none" w:sz="0" w:space="0" w:color="auto"/>
        <w:bottom w:val="none" w:sz="0" w:space="0" w:color="auto"/>
        <w:right w:val="none" w:sz="0" w:space="0" w:color="auto"/>
      </w:divBdr>
    </w:div>
    <w:div w:id="390661415">
      <w:marLeft w:val="0"/>
      <w:marRight w:val="0"/>
      <w:marTop w:val="0"/>
      <w:marBottom w:val="0"/>
      <w:divBdr>
        <w:top w:val="none" w:sz="0" w:space="0" w:color="auto"/>
        <w:left w:val="none" w:sz="0" w:space="0" w:color="auto"/>
        <w:bottom w:val="none" w:sz="0" w:space="0" w:color="auto"/>
        <w:right w:val="none" w:sz="0" w:space="0" w:color="auto"/>
      </w:divBdr>
    </w:div>
    <w:div w:id="390732092">
      <w:marLeft w:val="0"/>
      <w:marRight w:val="0"/>
      <w:marTop w:val="0"/>
      <w:marBottom w:val="0"/>
      <w:divBdr>
        <w:top w:val="none" w:sz="0" w:space="0" w:color="auto"/>
        <w:left w:val="none" w:sz="0" w:space="0" w:color="auto"/>
        <w:bottom w:val="none" w:sz="0" w:space="0" w:color="auto"/>
        <w:right w:val="none" w:sz="0" w:space="0" w:color="auto"/>
      </w:divBdr>
    </w:div>
    <w:div w:id="391388591">
      <w:marLeft w:val="0"/>
      <w:marRight w:val="0"/>
      <w:marTop w:val="0"/>
      <w:marBottom w:val="0"/>
      <w:divBdr>
        <w:top w:val="none" w:sz="0" w:space="0" w:color="auto"/>
        <w:left w:val="none" w:sz="0" w:space="0" w:color="auto"/>
        <w:bottom w:val="none" w:sz="0" w:space="0" w:color="auto"/>
        <w:right w:val="none" w:sz="0" w:space="0" w:color="auto"/>
      </w:divBdr>
    </w:div>
    <w:div w:id="392195582">
      <w:marLeft w:val="0"/>
      <w:marRight w:val="0"/>
      <w:marTop w:val="0"/>
      <w:marBottom w:val="0"/>
      <w:divBdr>
        <w:top w:val="none" w:sz="0" w:space="0" w:color="auto"/>
        <w:left w:val="none" w:sz="0" w:space="0" w:color="auto"/>
        <w:bottom w:val="none" w:sz="0" w:space="0" w:color="auto"/>
        <w:right w:val="none" w:sz="0" w:space="0" w:color="auto"/>
      </w:divBdr>
    </w:div>
    <w:div w:id="394354070">
      <w:marLeft w:val="0"/>
      <w:marRight w:val="0"/>
      <w:marTop w:val="0"/>
      <w:marBottom w:val="0"/>
      <w:divBdr>
        <w:top w:val="none" w:sz="0" w:space="0" w:color="auto"/>
        <w:left w:val="none" w:sz="0" w:space="0" w:color="auto"/>
        <w:bottom w:val="none" w:sz="0" w:space="0" w:color="auto"/>
        <w:right w:val="none" w:sz="0" w:space="0" w:color="auto"/>
      </w:divBdr>
    </w:div>
    <w:div w:id="394670825">
      <w:marLeft w:val="0"/>
      <w:marRight w:val="0"/>
      <w:marTop w:val="0"/>
      <w:marBottom w:val="0"/>
      <w:divBdr>
        <w:top w:val="none" w:sz="0" w:space="0" w:color="auto"/>
        <w:left w:val="none" w:sz="0" w:space="0" w:color="auto"/>
        <w:bottom w:val="none" w:sz="0" w:space="0" w:color="auto"/>
        <w:right w:val="none" w:sz="0" w:space="0" w:color="auto"/>
      </w:divBdr>
    </w:div>
    <w:div w:id="395057500">
      <w:marLeft w:val="0"/>
      <w:marRight w:val="0"/>
      <w:marTop w:val="0"/>
      <w:marBottom w:val="0"/>
      <w:divBdr>
        <w:top w:val="none" w:sz="0" w:space="0" w:color="auto"/>
        <w:left w:val="none" w:sz="0" w:space="0" w:color="auto"/>
        <w:bottom w:val="none" w:sz="0" w:space="0" w:color="auto"/>
        <w:right w:val="none" w:sz="0" w:space="0" w:color="auto"/>
      </w:divBdr>
    </w:div>
    <w:div w:id="395250221">
      <w:marLeft w:val="0"/>
      <w:marRight w:val="0"/>
      <w:marTop w:val="0"/>
      <w:marBottom w:val="0"/>
      <w:divBdr>
        <w:top w:val="none" w:sz="0" w:space="0" w:color="auto"/>
        <w:left w:val="none" w:sz="0" w:space="0" w:color="auto"/>
        <w:bottom w:val="none" w:sz="0" w:space="0" w:color="auto"/>
        <w:right w:val="none" w:sz="0" w:space="0" w:color="auto"/>
      </w:divBdr>
    </w:div>
    <w:div w:id="395786230">
      <w:marLeft w:val="0"/>
      <w:marRight w:val="0"/>
      <w:marTop w:val="0"/>
      <w:marBottom w:val="0"/>
      <w:divBdr>
        <w:top w:val="none" w:sz="0" w:space="0" w:color="auto"/>
        <w:left w:val="none" w:sz="0" w:space="0" w:color="auto"/>
        <w:bottom w:val="none" w:sz="0" w:space="0" w:color="auto"/>
        <w:right w:val="none" w:sz="0" w:space="0" w:color="auto"/>
      </w:divBdr>
    </w:div>
    <w:div w:id="396052628">
      <w:marLeft w:val="0"/>
      <w:marRight w:val="0"/>
      <w:marTop w:val="0"/>
      <w:marBottom w:val="0"/>
      <w:divBdr>
        <w:top w:val="none" w:sz="0" w:space="0" w:color="auto"/>
        <w:left w:val="none" w:sz="0" w:space="0" w:color="auto"/>
        <w:bottom w:val="none" w:sz="0" w:space="0" w:color="auto"/>
        <w:right w:val="none" w:sz="0" w:space="0" w:color="auto"/>
      </w:divBdr>
    </w:div>
    <w:div w:id="396366330">
      <w:marLeft w:val="0"/>
      <w:marRight w:val="0"/>
      <w:marTop w:val="0"/>
      <w:marBottom w:val="0"/>
      <w:divBdr>
        <w:top w:val="none" w:sz="0" w:space="0" w:color="auto"/>
        <w:left w:val="none" w:sz="0" w:space="0" w:color="auto"/>
        <w:bottom w:val="none" w:sz="0" w:space="0" w:color="auto"/>
        <w:right w:val="none" w:sz="0" w:space="0" w:color="auto"/>
      </w:divBdr>
    </w:div>
    <w:div w:id="397291773">
      <w:marLeft w:val="0"/>
      <w:marRight w:val="0"/>
      <w:marTop w:val="0"/>
      <w:marBottom w:val="0"/>
      <w:divBdr>
        <w:top w:val="none" w:sz="0" w:space="0" w:color="auto"/>
        <w:left w:val="none" w:sz="0" w:space="0" w:color="auto"/>
        <w:bottom w:val="none" w:sz="0" w:space="0" w:color="auto"/>
        <w:right w:val="none" w:sz="0" w:space="0" w:color="auto"/>
      </w:divBdr>
    </w:div>
    <w:div w:id="398790552">
      <w:marLeft w:val="0"/>
      <w:marRight w:val="0"/>
      <w:marTop w:val="0"/>
      <w:marBottom w:val="0"/>
      <w:divBdr>
        <w:top w:val="none" w:sz="0" w:space="0" w:color="auto"/>
        <w:left w:val="none" w:sz="0" w:space="0" w:color="auto"/>
        <w:bottom w:val="none" w:sz="0" w:space="0" w:color="auto"/>
        <w:right w:val="none" w:sz="0" w:space="0" w:color="auto"/>
      </w:divBdr>
    </w:div>
    <w:div w:id="398796044">
      <w:marLeft w:val="0"/>
      <w:marRight w:val="0"/>
      <w:marTop w:val="0"/>
      <w:marBottom w:val="0"/>
      <w:divBdr>
        <w:top w:val="none" w:sz="0" w:space="0" w:color="auto"/>
        <w:left w:val="none" w:sz="0" w:space="0" w:color="auto"/>
        <w:bottom w:val="none" w:sz="0" w:space="0" w:color="auto"/>
        <w:right w:val="none" w:sz="0" w:space="0" w:color="auto"/>
      </w:divBdr>
    </w:div>
    <w:div w:id="400368675">
      <w:marLeft w:val="0"/>
      <w:marRight w:val="0"/>
      <w:marTop w:val="0"/>
      <w:marBottom w:val="0"/>
      <w:divBdr>
        <w:top w:val="none" w:sz="0" w:space="0" w:color="auto"/>
        <w:left w:val="none" w:sz="0" w:space="0" w:color="auto"/>
        <w:bottom w:val="none" w:sz="0" w:space="0" w:color="auto"/>
        <w:right w:val="none" w:sz="0" w:space="0" w:color="auto"/>
      </w:divBdr>
    </w:div>
    <w:div w:id="401291434">
      <w:marLeft w:val="0"/>
      <w:marRight w:val="0"/>
      <w:marTop w:val="0"/>
      <w:marBottom w:val="0"/>
      <w:divBdr>
        <w:top w:val="none" w:sz="0" w:space="0" w:color="auto"/>
        <w:left w:val="none" w:sz="0" w:space="0" w:color="auto"/>
        <w:bottom w:val="none" w:sz="0" w:space="0" w:color="auto"/>
        <w:right w:val="none" w:sz="0" w:space="0" w:color="auto"/>
      </w:divBdr>
    </w:div>
    <w:div w:id="401833334">
      <w:marLeft w:val="0"/>
      <w:marRight w:val="0"/>
      <w:marTop w:val="0"/>
      <w:marBottom w:val="0"/>
      <w:divBdr>
        <w:top w:val="none" w:sz="0" w:space="0" w:color="auto"/>
        <w:left w:val="none" w:sz="0" w:space="0" w:color="auto"/>
        <w:bottom w:val="none" w:sz="0" w:space="0" w:color="auto"/>
        <w:right w:val="none" w:sz="0" w:space="0" w:color="auto"/>
      </w:divBdr>
    </w:div>
    <w:div w:id="403261184">
      <w:marLeft w:val="0"/>
      <w:marRight w:val="0"/>
      <w:marTop w:val="0"/>
      <w:marBottom w:val="0"/>
      <w:divBdr>
        <w:top w:val="none" w:sz="0" w:space="0" w:color="auto"/>
        <w:left w:val="none" w:sz="0" w:space="0" w:color="auto"/>
        <w:bottom w:val="none" w:sz="0" w:space="0" w:color="auto"/>
        <w:right w:val="none" w:sz="0" w:space="0" w:color="auto"/>
      </w:divBdr>
    </w:div>
    <w:div w:id="403722444">
      <w:marLeft w:val="0"/>
      <w:marRight w:val="0"/>
      <w:marTop w:val="0"/>
      <w:marBottom w:val="0"/>
      <w:divBdr>
        <w:top w:val="none" w:sz="0" w:space="0" w:color="auto"/>
        <w:left w:val="none" w:sz="0" w:space="0" w:color="auto"/>
        <w:bottom w:val="none" w:sz="0" w:space="0" w:color="auto"/>
        <w:right w:val="none" w:sz="0" w:space="0" w:color="auto"/>
      </w:divBdr>
    </w:div>
    <w:div w:id="403917378">
      <w:marLeft w:val="0"/>
      <w:marRight w:val="0"/>
      <w:marTop w:val="0"/>
      <w:marBottom w:val="0"/>
      <w:divBdr>
        <w:top w:val="none" w:sz="0" w:space="0" w:color="auto"/>
        <w:left w:val="none" w:sz="0" w:space="0" w:color="auto"/>
        <w:bottom w:val="none" w:sz="0" w:space="0" w:color="auto"/>
        <w:right w:val="none" w:sz="0" w:space="0" w:color="auto"/>
      </w:divBdr>
    </w:div>
    <w:div w:id="407114783">
      <w:marLeft w:val="0"/>
      <w:marRight w:val="0"/>
      <w:marTop w:val="0"/>
      <w:marBottom w:val="0"/>
      <w:divBdr>
        <w:top w:val="none" w:sz="0" w:space="0" w:color="auto"/>
        <w:left w:val="none" w:sz="0" w:space="0" w:color="auto"/>
        <w:bottom w:val="none" w:sz="0" w:space="0" w:color="auto"/>
        <w:right w:val="none" w:sz="0" w:space="0" w:color="auto"/>
      </w:divBdr>
    </w:div>
    <w:div w:id="407271313">
      <w:marLeft w:val="0"/>
      <w:marRight w:val="0"/>
      <w:marTop w:val="0"/>
      <w:marBottom w:val="0"/>
      <w:divBdr>
        <w:top w:val="none" w:sz="0" w:space="0" w:color="auto"/>
        <w:left w:val="none" w:sz="0" w:space="0" w:color="auto"/>
        <w:bottom w:val="none" w:sz="0" w:space="0" w:color="auto"/>
        <w:right w:val="none" w:sz="0" w:space="0" w:color="auto"/>
      </w:divBdr>
    </w:div>
    <w:div w:id="407844695">
      <w:marLeft w:val="0"/>
      <w:marRight w:val="0"/>
      <w:marTop w:val="0"/>
      <w:marBottom w:val="0"/>
      <w:divBdr>
        <w:top w:val="none" w:sz="0" w:space="0" w:color="auto"/>
        <w:left w:val="none" w:sz="0" w:space="0" w:color="auto"/>
        <w:bottom w:val="none" w:sz="0" w:space="0" w:color="auto"/>
        <w:right w:val="none" w:sz="0" w:space="0" w:color="auto"/>
      </w:divBdr>
    </w:div>
    <w:div w:id="409426380">
      <w:marLeft w:val="0"/>
      <w:marRight w:val="0"/>
      <w:marTop w:val="0"/>
      <w:marBottom w:val="0"/>
      <w:divBdr>
        <w:top w:val="none" w:sz="0" w:space="0" w:color="auto"/>
        <w:left w:val="none" w:sz="0" w:space="0" w:color="auto"/>
        <w:bottom w:val="none" w:sz="0" w:space="0" w:color="auto"/>
        <w:right w:val="none" w:sz="0" w:space="0" w:color="auto"/>
      </w:divBdr>
    </w:div>
    <w:div w:id="409500992">
      <w:marLeft w:val="0"/>
      <w:marRight w:val="0"/>
      <w:marTop w:val="0"/>
      <w:marBottom w:val="0"/>
      <w:divBdr>
        <w:top w:val="none" w:sz="0" w:space="0" w:color="auto"/>
        <w:left w:val="none" w:sz="0" w:space="0" w:color="auto"/>
        <w:bottom w:val="none" w:sz="0" w:space="0" w:color="auto"/>
        <w:right w:val="none" w:sz="0" w:space="0" w:color="auto"/>
      </w:divBdr>
    </w:div>
    <w:div w:id="410084173">
      <w:marLeft w:val="0"/>
      <w:marRight w:val="0"/>
      <w:marTop w:val="0"/>
      <w:marBottom w:val="0"/>
      <w:divBdr>
        <w:top w:val="none" w:sz="0" w:space="0" w:color="auto"/>
        <w:left w:val="none" w:sz="0" w:space="0" w:color="auto"/>
        <w:bottom w:val="none" w:sz="0" w:space="0" w:color="auto"/>
        <w:right w:val="none" w:sz="0" w:space="0" w:color="auto"/>
      </w:divBdr>
    </w:div>
    <w:div w:id="412705245">
      <w:marLeft w:val="0"/>
      <w:marRight w:val="0"/>
      <w:marTop w:val="0"/>
      <w:marBottom w:val="0"/>
      <w:divBdr>
        <w:top w:val="none" w:sz="0" w:space="0" w:color="auto"/>
        <w:left w:val="none" w:sz="0" w:space="0" w:color="auto"/>
        <w:bottom w:val="none" w:sz="0" w:space="0" w:color="auto"/>
        <w:right w:val="none" w:sz="0" w:space="0" w:color="auto"/>
      </w:divBdr>
    </w:div>
    <w:div w:id="413016413">
      <w:marLeft w:val="0"/>
      <w:marRight w:val="0"/>
      <w:marTop w:val="0"/>
      <w:marBottom w:val="0"/>
      <w:divBdr>
        <w:top w:val="none" w:sz="0" w:space="0" w:color="auto"/>
        <w:left w:val="none" w:sz="0" w:space="0" w:color="auto"/>
        <w:bottom w:val="none" w:sz="0" w:space="0" w:color="auto"/>
        <w:right w:val="none" w:sz="0" w:space="0" w:color="auto"/>
      </w:divBdr>
    </w:div>
    <w:div w:id="413669099">
      <w:marLeft w:val="0"/>
      <w:marRight w:val="0"/>
      <w:marTop w:val="0"/>
      <w:marBottom w:val="0"/>
      <w:divBdr>
        <w:top w:val="none" w:sz="0" w:space="0" w:color="auto"/>
        <w:left w:val="none" w:sz="0" w:space="0" w:color="auto"/>
        <w:bottom w:val="none" w:sz="0" w:space="0" w:color="auto"/>
        <w:right w:val="none" w:sz="0" w:space="0" w:color="auto"/>
      </w:divBdr>
    </w:div>
    <w:div w:id="414018366">
      <w:marLeft w:val="0"/>
      <w:marRight w:val="0"/>
      <w:marTop w:val="0"/>
      <w:marBottom w:val="0"/>
      <w:divBdr>
        <w:top w:val="none" w:sz="0" w:space="0" w:color="auto"/>
        <w:left w:val="none" w:sz="0" w:space="0" w:color="auto"/>
        <w:bottom w:val="none" w:sz="0" w:space="0" w:color="auto"/>
        <w:right w:val="none" w:sz="0" w:space="0" w:color="auto"/>
      </w:divBdr>
    </w:div>
    <w:div w:id="414057166">
      <w:marLeft w:val="0"/>
      <w:marRight w:val="0"/>
      <w:marTop w:val="0"/>
      <w:marBottom w:val="0"/>
      <w:divBdr>
        <w:top w:val="none" w:sz="0" w:space="0" w:color="auto"/>
        <w:left w:val="none" w:sz="0" w:space="0" w:color="auto"/>
        <w:bottom w:val="none" w:sz="0" w:space="0" w:color="auto"/>
        <w:right w:val="none" w:sz="0" w:space="0" w:color="auto"/>
      </w:divBdr>
    </w:div>
    <w:div w:id="415706482">
      <w:marLeft w:val="0"/>
      <w:marRight w:val="0"/>
      <w:marTop w:val="0"/>
      <w:marBottom w:val="0"/>
      <w:divBdr>
        <w:top w:val="none" w:sz="0" w:space="0" w:color="auto"/>
        <w:left w:val="none" w:sz="0" w:space="0" w:color="auto"/>
        <w:bottom w:val="none" w:sz="0" w:space="0" w:color="auto"/>
        <w:right w:val="none" w:sz="0" w:space="0" w:color="auto"/>
      </w:divBdr>
    </w:div>
    <w:div w:id="416096771">
      <w:marLeft w:val="0"/>
      <w:marRight w:val="0"/>
      <w:marTop w:val="0"/>
      <w:marBottom w:val="0"/>
      <w:divBdr>
        <w:top w:val="none" w:sz="0" w:space="0" w:color="auto"/>
        <w:left w:val="none" w:sz="0" w:space="0" w:color="auto"/>
        <w:bottom w:val="none" w:sz="0" w:space="0" w:color="auto"/>
        <w:right w:val="none" w:sz="0" w:space="0" w:color="auto"/>
      </w:divBdr>
    </w:div>
    <w:div w:id="416171473">
      <w:marLeft w:val="0"/>
      <w:marRight w:val="0"/>
      <w:marTop w:val="0"/>
      <w:marBottom w:val="0"/>
      <w:divBdr>
        <w:top w:val="none" w:sz="0" w:space="0" w:color="auto"/>
        <w:left w:val="none" w:sz="0" w:space="0" w:color="auto"/>
        <w:bottom w:val="none" w:sz="0" w:space="0" w:color="auto"/>
        <w:right w:val="none" w:sz="0" w:space="0" w:color="auto"/>
      </w:divBdr>
    </w:div>
    <w:div w:id="416557803">
      <w:marLeft w:val="0"/>
      <w:marRight w:val="0"/>
      <w:marTop w:val="0"/>
      <w:marBottom w:val="0"/>
      <w:divBdr>
        <w:top w:val="none" w:sz="0" w:space="0" w:color="auto"/>
        <w:left w:val="none" w:sz="0" w:space="0" w:color="auto"/>
        <w:bottom w:val="none" w:sz="0" w:space="0" w:color="auto"/>
        <w:right w:val="none" w:sz="0" w:space="0" w:color="auto"/>
      </w:divBdr>
    </w:div>
    <w:div w:id="418864767">
      <w:marLeft w:val="0"/>
      <w:marRight w:val="0"/>
      <w:marTop w:val="0"/>
      <w:marBottom w:val="0"/>
      <w:divBdr>
        <w:top w:val="none" w:sz="0" w:space="0" w:color="auto"/>
        <w:left w:val="none" w:sz="0" w:space="0" w:color="auto"/>
        <w:bottom w:val="none" w:sz="0" w:space="0" w:color="auto"/>
        <w:right w:val="none" w:sz="0" w:space="0" w:color="auto"/>
      </w:divBdr>
    </w:div>
    <w:div w:id="421612867">
      <w:marLeft w:val="0"/>
      <w:marRight w:val="0"/>
      <w:marTop w:val="0"/>
      <w:marBottom w:val="0"/>
      <w:divBdr>
        <w:top w:val="none" w:sz="0" w:space="0" w:color="auto"/>
        <w:left w:val="none" w:sz="0" w:space="0" w:color="auto"/>
        <w:bottom w:val="none" w:sz="0" w:space="0" w:color="auto"/>
        <w:right w:val="none" w:sz="0" w:space="0" w:color="auto"/>
      </w:divBdr>
    </w:div>
    <w:div w:id="423381838">
      <w:marLeft w:val="0"/>
      <w:marRight w:val="0"/>
      <w:marTop w:val="0"/>
      <w:marBottom w:val="0"/>
      <w:divBdr>
        <w:top w:val="none" w:sz="0" w:space="0" w:color="auto"/>
        <w:left w:val="none" w:sz="0" w:space="0" w:color="auto"/>
        <w:bottom w:val="none" w:sz="0" w:space="0" w:color="auto"/>
        <w:right w:val="none" w:sz="0" w:space="0" w:color="auto"/>
      </w:divBdr>
    </w:div>
    <w:div w:id="423692591">
      <w:marLeft w:val="0"/>
      <w:marRight w:val="0"/>
      <w:marTop w:val="0"/>
      <w:marBottom w:val="0"/>
      <w:divBdr>
        <w:top w:val="none" w:sz="0" w:space="0" w:color="auto"/>
        <w:left w:val="none" w:sz="0" w:space="0" w:color="auto"/>
        <w:bottom w:val="none" w:sz="0" w:space="0" w:color="auto"/>
        <w:right w:val="none" w:sz="0" w:space="0" w:color="auto"/>
      </w:divBdr>
    </w:div>
    <w:div w:id="423917651">
      <w:marLeft w:val="0"/>
      <w:marRight w:val="0"/>
      <w:marTop w:val="0"/>
      <w:marBottom w:val="0"/>
      <w:divBdr>
        <w:top w:val="none" w:sz="0" w:space="0" w:color="auto"/>
        <w:left w:val="none" w:sz="0" w:space="0" w:color="auto"/>
        <w:bottom w:val="none" w:sz="0" w:space="0" w:color="auto"/>
        <w:right w:val="none" w:sz="0" w:space="0" w:color="auto"/>
      </w:divBdr>
    </w:div>
    <w:div w:id="423958568">
      <w:marLeft w:val="0"/>
      <w:marRight w:val="0"/>
      <w:marTop w:val="0"/>
      <w:marBottom w:val="0"/>
      <w:divBdr>
        <w:top w:val="none" w:sz="0" w:space="0" w:color="auto"/>
        <w:left w:val="none" w:sz="0" w:space="0" w:color="auto"/>
        <w:bottom w:val="none" w:sz="0" w:space="0" w:color="auto"/>
        <w:right w:val="none" w:sz="0" w:space="0" w:color="auto"/>
      </w:divBdr>
    </w:div>
    <w:div w:id="424227499">
      <w:marLeft w:val="0"/>
      <w:marRight w:val="0"/>
      <w:marTop w:val="0"/>
      <w:marBottom w:val="0"/>
      <w:divBdr>
        <w:top w:val="none" w:sz="0" w:space="0" w:color="auto"/>
        <w:left w:val="none" w:sz="0" w:space="0" w:color="auto"/>
        <w:bottom w:val="none" w:sz="0" w:space="0" w:color="auto"/>
        <w:right w:val="none" w:sz="0" w:space="0" w:color="auto"/>
      </w:divBdr>
    </w:div>
    <w:div w:id="424494272">
      <w:marLeft w:val="0"/>
      <w:marRight w:val="0"/>
      <w:marTop w:val="0"/>
      <w:marBottom w:val="0"/>
      <w:divBdr>
        <w:top w:val="none" w:sz="0" w:space="0" w:color="auto"/>
        <w:left w:val="none" w:sz="0" w:space="0" w:color="auto"/>
        <w:bottom w:val="none" w:sz="0" w:space="0" w:color="auto"/>
        <w:right w:val="none" w:sz="0" w:space="0" w:color="auto"/>
      </w:divBdr>
    </w:div>
    <w:div w:id="425424538">
      <w:marLeft w:val="0"/>
      <w:marRight w:val="0"/>
      <w:marTop w:val="0"/>
      <w:marBottom w:val="0"/>
      <w:divBdr>
        <w:top w:val="none" w:sz="0" w:space="0" w:color="auto"/>
        <w:left w:val="none" w:sz="0" w:space="0" w:color="auto"/>
        <w:bottom w:val="none" w:sz="0" w:space="0" w:color="auto"/>
        <w:right w:val="none" w:sz="0" w:space="0" w:color="auto"/>
      </w:divBdr>
    </w:div>
    <w:div w:id="425661705">
      <w:marLeft w:val="0"/>
      <w:marRight w:val="0"/>
      <w:marTop w:val="0"/>
      <w:marBottom w:val="0"/>
      <w:divBdr>
        <w:top w:val="none" w:sz="0" w:space="0" w:color="auto"/>
        <w:left w:val="none" w:sz="0" w:space="0" w:color="auto"/>
        <w:bottom w:val="none" w:sz="0" w:space="0" w:color="auto"/>
        <w:right w:val="none" w:sz="0" w:space="0" w:color="auto"/>
      </w:divBdr>
    </w:div>
    <w:div w:id="425929344">
      <w:marLeft w:val="0"/>
      <w:marRight w:val="0"/>
      <w:marTop w:val="0"/>
      <w:marBottom w:val="0"/>
      <w:divBdr>
        <w:top w:val="none" w:sz="0" w:space="0" w:color="auto"/>
        <w:left w:val="none" w:sz="0" w:space="0" w:color="auto"/>
        <w:bottom w:val="none" w:sz="0" w:space="0" w:color="auto"/>
        <w:right w:val="none" w:sz="0" w:space="0" w:color="auto"/>
      </w:divBdr>
    </w:div>
    <w:div w:id="426194993">
      <w:marLeft w:val="0"/>
      <w:marRight w:val="0"/>
      <w:marTop w:val="0"/>
      <w:marBottom w:val="0"/>
      <w:divBdr>
        <w:top w:val="none" w:sz="0" w:space="0" w:color="auto"/>
        <w:left w:val="none" w:sz="0" w:space="0" w:color="auto"/>
        <w:bottom w:val="none" w:sz="0" w:space="0" w:color="auto"/>
        <w:right w:val="none" w:sz="0" w:space="0" w:color="auto"/>
      </w:divBdr>
    </w:div>
    <w:div w:id="428357110">
      <w:marLeft w:val="0"/>
      <w:marRight w:val="0"/>
      <w:marTop w:val="0"/>
      <w:marBottom w:val="0"/>
      <w:divBdr>
        <w:top w:val="none" w:sz="0" w:space="0" w:color="auto"/>
        <w:left w:val="none" w:sz="0" w:space="0" w:color="auto"/>
        <w:bottom w:val="none" w:sz="0" w:space="0" w:color="auto"/>
        <w:right w:val="none" w:sz="0" w:space="0" w:color="auto"/>
      </w:divBdr>
    </w:div>
    <w:div w:id="429010767">
      <w:marLeft w:val="0"/>
      <w:marRight w:val="0"/>
      <w:marTop w:val="0"/>
      <w:marBottom w:val="0"/>
      <w:divBdr>
        <w:top w:val="none" w:sz="0" w:space="0" w:color="auto"/>
        <w:left w:val="none" w:sz="0" w:space="0" w:color="auto"/>
        <w:bottom w:val="none" w:sz="0" w:space="0" w:color="auto"/>
        <w:right w:val="none" w:sz="0" w:space="0" w:color="auto"/>
      </w:divBdr>
    </w:div>
    <w:div w:id="429468839">
      <w:marLeft w:val="0"/>
      <w:marRight w:val="0"/>
      <w:marTop w:val="0"/>
      <w:marBottom w:val="0"/>
      <w:divBdr>
        <w:top w:val="none" w:sz="0" w:space="0" w:color="auto"/>
        <w:left w:val="none" w:sz="0" w:space="0" w:color="auto"/>
        <w:bottom w:val="none" w:sz="0" w:space="0" w:color="auto"/>
        <w:right w:val="none" w:sz="0" w:space="0" w:color="auto"/>
      </w:divBdr>
    </w:div>
    <w:div w:id="430395369">
      <w:marLeft w:val="0"/>
      <w:marRight w:val="0"/>
      <w:marTop w:val="0"/>
      <w:marBottom w:val="0"/>
      <w:divBdr>
        <w:top w:val="none" w:sz="0" w:space="0" w:color="auto"/>
        <w:left w:val="none" w:sz="0" w:space="0" w:color="auto"/>
        <w:bottom w:val="none" w:sz="0" w:space="0" w:color="auto"/>
        <w:right w:val="none" w:sz="0" w:space="0" w:color="auto"/>
      </w:divBdr>
    </w:div>
    <w:div w:id="431436719">
      <w:marLeft w:val="0"/>
      <w:marRight w:val="0"/>
      <w:marTop w:val="0"/>
      <w:marBottom w:val="0"/>
      <w:divBdr>
        <w:top w:val="none" w:sz="0" w:space="0" w:color="auto"/>
        <w:left w:val="none" w:sz="0" w:space="0" w:color="auto"/>
        <w:bottom w:val="none" w:sz="0" w:space="0" w:color="auto"/>
        <w:right w:val="none" w:sz="0" w:space="0" w:color="auto"/>
      </w:divBdr>
    </w:div>
    <w:div w:id="431555254">
      <w:marLeft w:val="0"/>
      <w:marRight w:val="0"/>
      <w:marTop w:val="0"/>
      <w:marBottom w:val="0"/>
      <w:divBdr>
        <w:top w:val="none" w:sz="0" w:space="0" w:color="auto"/>
        <w:left w:val="none" w:sz="0" w:space="0" w:color="auto"/>
        <w:bottom w:val="none" w:sz="0" w:space="0" w:color="auto"/>
        <w:right w:val="none" w:sz="0" w:space="0" w:color="auto"/>
      </w:divBdr>
    </w:div>
    <w:div w:id="431751604">
      <w:marLeft w:val="0"/>
      <w:marRight w:val="0"/>
      <w:marTop w:val="0"/>
      <w:marBottom w:val="0"/>
      <w:divBdr>
        <w:top w:val="none" w:sz="0" w:space="0" w:color="auto"/>
        <w:left w:val="none" w:sz="0" w:space="0" w:color="auto"/>
        <w:bottom w:val="none" w:sz="0" w:space="0" w:color="auto"/>
        <w:right w:val="none" w:sz="0" w:space="0" w:color="auto"/>
      </w:divBdr>
    </w:div>
    <w:div w:id="431904471">
      <w:marLeft w:val="0"/>
      <w:marRight w:val="0"/>
      <w:marTop w:val="0"/>
      <w:marBottom w:val="0"/>
      <w:divBdr>
        <w:top w:val="none" w:sz="0" w:space="0" w:color="auto"/>
        <w:left w:val="none" w:sz="0" w:space="0" w:color="auto"/>
        <w:bottom w:val="none" w:sz="0" w:space="0" w:color="auto"/>
        <w:right w:val="none" w:sz="0" w:space="0" w:color="auto"/>
      </w:divBdr>
    </w:div>
    <w:div w:id="434522798">
      <w:marLeft w:val="0"/>
      <w:marRight w:val="0"/>
      <w:marTop w:val="0"/>
      <w:marBottom w:val="0"/>
      <w:divBdr>
        <w:top w:val="none" w:sz="0" w:space="0" w:color="auto"/>
        <w:left w:val="none" w:sz="0" w:space="0" w:color="auto"/>
        <w:bottom w:val="none" w:sz="0" w:space="0" w:color="auto"/>
        <w:right w:val="none" w:sz="0" w:space="0" w:color="auto"/>
      </w:divBdr>
    </w:div>
    <w:div w:id="434635537">
      <w:marLeft w:val="0"/>
      <w:marRight w:val="0"/>
      <w:marTop w:val="0"/>
      <w:marBottom w:val="0"/>
      <w:divBdr>
        <w:top w:val="none" w:sz="0" w:space="0" w:color="auto"/>
        <w:left w:val="none" w:sz="0" w:space="0" w:color="auto"/>
        <w:bottom w:val="none" w:sz="0" w:space="0" w:color="auto"/>
        <w:right w:val="none" w:sz="0" w:space="0" w:color="auto"/>
      </w:divBdr>
    </w:div>
    <w:div w:id="434643345">
      <w:marLeft w:val="0"/>
      <w:marRight w:val="0"/>
      <w:marTop w:val="0"/>
      <w:marBottom w:val="0"/>
      <w:divBdr>
        <w:top w:val="none" w:sz="0" w:space="0" w:color="auto"/>
        <w:left w:val="none" w:sz="0" w:space="0" w:color="auto"/>
        <w:bottom w:val="none" w:sz="0" w:space="0" w:color="auto"/>
        <w:right w:val="none" w:sz="0" w:space="0" w:color="auto"/>
      </w:divBdr>
    </w:div>
    <w:div w:id="434786590">
      <w:marLeft w:val="0"/>
      <w:marRight w:val="0"/>
      <w:marTop w:val="0"/>
      <w:marBottom w:val="0"/>
      <w:divBdr>
        <w:top w:val="none" w:sz="0" w:space="0" w:color="auto"/>
        <w:left w:val="none" w:sz="0" w:space="0" w:color="auto"/>
        <w:bottom w:val="none" w:sz="0" w:space="0" w:color="auto"/>
        <w:right w:val="none" w:sz="0" w:space="0" w:color="auto"/>
      </w:divBdr>
    </w:div>
    <w:div w:id="435059589">
      <w:marLeft w:val="0"/>
      <w:marRight w:val="0"/>
      <w:marTop w:val="0"/>
      <w:marBottom w:val="0"/>
      <w:divBdr>
        <w:top w:val="none" w:sz="0" w:space="0" w:color="auto"/>
        <w:left w:val="none" w:sz="0" w:space="0" w:color="auto"/>
        <w:bottom w:val="none" w:sz="0" w:space="0" w:color="auto"/>
        <w:right w:val="none" w:sz="0" w:space="0" w:color="auto"/>
      </w:divBdr>
    </w:div>
    <w:div w:id="435172836">
      <w:marLeft w:val="0"/>
      <w:marRight w:val="0"/>
      <w:marTop w:val="0"/>
      <w:marBottom w:val="0"/>
      <w:divBdr>
        <w:top w:val="none" w:sz="0" w:space="0" w:color="auto"/>
        <w:left w:val="none" w:sz="0" w:space="0" w:color="auto"/>
        <w:bottom w:val="none" w:sz="0" w:space="0" w:color="auto"/>
        <w:right w:val="none" w:sz="0" w:space="0" w:color="auto"/>
      </w:divBdr>
    </w:div>
    <w:div w:id="436222400">
      <w:marLeft w:val="0"/>
      <w:marRight w:val="0"/>
      <w:marTop w:val="0"/>
      <w:marBottom w:val="0"/>
      <w:divBdr>
        <w:top w:val="none" w:sz="0" w:space="0" w:color="auto"/>
        <w:left w:val="none" w:sz="0" w:space="0" w:color="auto"/>
        <w:bottom w:val="none" w:sz="0" w:space="0" w:color="auto"/>
        <w:right w:val="none" w:sz="0" w:space="0" w:color="auto"/>
      </w:divBdr>
    </w:div>
    <w:div w:id="436757858">
      <w:marLeft w:val="0"/>
      <w:marRight w:val="0"/>
      <w:marTop w:val="0"/>
      <w:marBottom w:val="0"/>
      <w:divBdr>
        <w:top w:val="none" w:sz="0" w:space="0" w:color="auto"/>
        <w:left w:val="none" w:sz="0" w:space="0" w:color="auto"/>
        <w:bottom w:val="none" w:sz="0" w:space="0" w:color="auto"/>
        <w:right w:val="none" w:sz="0" w:space="0" w:color="auto"/>
      </w:divBdr>
    </w:div>
    <w:div w:id="437523922">
      <w:marLeft w:val="0"/>
      <w:marRight w:val="0"/>
      <w:marTop w:val="0"/>
      <w:marBottom w:val="0"/>
      <w:divBdr>
        <w:top w:val="none" w:sz="0" w:space="0" w:color="auto"/>
        <w:left w:val="none" w:sz="0" w:space="0" w:color="auto"/>
        <w:bottom w:val="none" w:sz="0" w:space="0" w:color="auto"/>
        <w:right w:val="none" w:sz="0" w:space="0" w:color="auto"/>
      </w:divBdr>
    </w:div>
    <w:div w:id="438795222">
      <w:marLeft w:val="0"/>
      <w:marRight w:val="0"/>
      <w:marTop w:val="0"/>
      <w:marBottom w:val="0"/>
      <w:divBdr>
        <w:top w:val="none" w:sz="0" w:space="0" w:color="auto"/>
        <w:left w:val="none" w:sz="0" w:space="0" w:color="auto"/>
        <w:bottom w:val="none" w:sz="0" w:space="0" w:color="auto"/>
        <w:right w:val="none" w:sz="0" w:space="0" w:color="auto"/>
      </w:divBdr>
    </w:div>
    <w:div w:id="439109496">
      <w:marLeft w:val="0"/>
      <w:marRight w:val="0"/>
      <w:marTop w:val="0"/>
      <w:marBottom w:val="0"/>
      <w:divBdr>
        <w:top w:val="none" w:sz="0" w:space="0" w:color="auto"/>
        <w:left w:val="none" w:sz="0" w:space="0" w:color="auto"/>
        <w:bottom w:val="none" w:sz="0" w:space="0" w:color="auto"/>
        <w:right w:val="none" w:sz="0" w:space="0" w:color="auto"/>
      </w:divBdr>
    </w:div>
    <w:div w:id="439493743">
      <w:marLeft w:val="0"/>
      <w:marRight w:val="0"/>
      <w:marTop w:val="0"/>
      <w:marBottom w:val="0"/>
      <w:divBdr>
        <w:top w:val="none" w:sz="0" w:space="0" w:color="auto"/>
        <w:left w:val="none" w:sz="0" w:space="0" w:color="auto"/>
        <w:bottom w:val="none" w:sz="0" w:space="0" w:color="auto"/>
        <w:right w:val="none" w:sz="0" w:space="0" w:color="auto"/>
      </w:divBdr>
    </w:div>
    <w:div w:id="439568147">
      <w:marLeft w:val="0"/>
      <w:marRight w:val="0"/>
      <w:marTop w:val="0"/>
      <w:marBottom w:val="0"/>
      <w:divBdr>
        <w:top w:val="none" w:sz="0" w:space="0" w:color="auto"/>
        <w:left w:val="none" w:sz="0" w:space="0" w:color="auto"/>
        <w:bottom w:val="none" w:sz="0" w:space="0" w:color="auto"/>
        <w:right w:val="none" w:sz="0" w:space="0" w:color="auto"/>
      </w:divBdr>
    </w:div>
    <w:div w:id="439689983">
      <w:marLeft w:val="0"/>
      <w:marRight w:val="0"/>
      <w:marTop w:val="0"/>
      <w:marBottom w:val="0"/>
      <w:divBdr>
        <w:top w:val="none" w:sz="0" w:space="0" w:color="auto"/>
        <w:left w:val="none" w:sz="0" w:space="0" w:color="auto"/>
        <w:bottom w:val="none" w:sz="0" w:space="0" w:color="auto"/>
        <w:right w:val="none" w:sz="0" w:space="0" w:color="auto"/>
      </w:divBdr>
    </w:div>
    <w:div w:id="440147209">
      <w:marLeft w:val="0"/>
      <w:marRight w:val="0"/>
      <w:marTop w:val="0"/>
      <w:marBottom w:val="0"/>
      <w:divBdr>
        <w:top w:val="none" w:sz="0" w:space="0" w:color="auto"/>
        <w:left w:val="none" w:sz="0" w:space="0" w:color="auto"/>
        <w:bottom w:val="none" w:sz="0" w:space="0" w:color="auto"/>
        <w:right w:val="none" w:sz="0" w:space="0" w:color="auto"/>
      </w:divBdr>
    </w:div>
    <w:div w:id="440731430">
      <w:marLeft w:val="0"/>
      <w:marRight w:val="0"/>
      <w:marTop w:val="0"/>
      <w:marBottom w:val="0"/>
      <w:divBdr>
        <w:top w:val="none" w:sz="0" w:space="0" w:color="auto"/>
        <w:left w:val="none" w:sz="0" w:space="0" w:color="auto"/>
        <w:bottom w:val="none" w:sz="0" w:space="0" w:color="auto"/>
        <w:right w:val="none" w:sz="0" w:space="0" w:color="auto"/>
      </w:divBdr>
    </w:div>
    <w:div w:id="440806310">
      <w:marLeft w:val="0"/>
      <w:marRight w:val="0"/>
      <w:marTop w:val="0"/>
      <w:marBottom w:val="0"/>
      <w:divBdr>
        <w:top w:val="none" w:sz="0" w:space="0" w:color="auto"/>
        <w:left w:val="none" w:sz="0" w:space="0" w:color="auto"/>
        <w:bottom w:val="none" w:sz="0" w:space="0" w:color="auto"/>
        <w:right w:val="none" w:sz="0" w:space="0" w:color="auto"/>
      </w:divBdr>
    </w:div>
    <w:div w:id="440995963">
      <w:marLeft w:val="0"/>
      <w:marRight w:val="0"/>
      <w:marTop w:val="0"/>
      <w:marBottom w:val="0"/>
      <w:divBdr>
        <w:top w:val="none" w:sz="0" w:space="0" w:color="auto"/>
        <w:left w:val="none" w:sz="0" w:space="0" w:color="auto"/>
        <w:bottom w:val="none" w:sz="0" w:space="0" w:color="auto"/>
        <w:right w:val="none" w:sz="0" w:space="0" w:color="auto"/>
      </w:divBdr>
    </w:div>
    <w:div w:id="442503186">
      <w:marLeft w:val="0"/>
      <w:marRight w:val="0"/>
      <w:marTop w:val="0"/>
      <w:marBottom w:val="0"/>
      <w:divBdr>
        <w:top w:val="none" w:sz="0" w:space="0" w:color="auto"/>
        <w:left w:val="none" w:sz="0" w:space="0" w:color="auto"/>
        <w:bottom w:val="none" w:sz="0" w:space="0" w:color="auto"/>
        <w:right w:val="none" w:sz="0" w:space="0" w:color="auto"/>
      </w:divBdr>
    </w:div>
    <w:div w:id="442924388">
      <w:marLeft w:val="0"/>
      <w:marRight w:val="0"/>
      <w:marTop w:val="0"/>
      <w:marBottom w:val="0"/>
      <w:divBdr>
        <w:top w:val="none" w:sz="0" w:space="0" w:color="auto"/>
        <w:left w:val="none" w:sz="0" w:space="0" w:color="auto"/>
        <w:bottom w:val="none" w:sz="0" w:space="0" w:color="auto"/>
        <w:right w:val="none" w:sz="0" w:space="0" w:color="auto"/>
      </w:divBdr>
    </w:div>
    <w:div w:id="443354923">
      <w:marLeft w:val="0"/>
      <w:marRight w:val="0"/>
      <w:marTop w:val="0"/>
      <w:marBottom w:val="0"/>
      <w:divBdr>
        <w:top w:val="none" w:sz="0" w:space="0" w:color="auto"/>
        <w:left w:val="none" w:sz="0" w:space="0" w:color="auto"/>
        <w:bottom w:val="none" w:sz="0" w:space="0" w:color="auto"/>
        <w:right w:val="none" w:sz="0" w:space="0" w:color="auto"/>
      </w:divBdr>
    </w:div>
    <w:div w:id="443380101">
      <w:marLeft w:val="0"/>
      <w:marRight w:val="0"/>
      <w:marTop w:val="0"/>
      <w:marBottom w:val="0"/>
      <w:divBdr>
        <w:top w:val="none" w:sz="0" w:space="0" w:color="auto"/>
        <w:left w:val="none" w:sz="0" w:space="0" w:color="auto"/>
        <w:bottom w:val="none" w:sz="0" w:space="0" w:color="auto"/>
        <w:right w:val="none" w:sz="0" w:space="0" w:color="auto"/>
      </w:divBdr>
    </w:div>
    <w:div w:id="444665302">
      <w:marLeft w:val="0"/>
      <w:marRight w:val="0"/>
      <w:marTop w:val="0"/>
      <w:marBottom w:val="0"/>
      <w:divBdr>
        <w:top w:val="none" w:sz="0" w:space="0" w:color="auto"/>
        <w:left w:val="none" w:sz="0" w:space="0" w:color="auto"/>
        <w:bottom w:val="none" w:sz="0" w:space="0" w:color="auto"/>
        <w:right w:val="none" w:sz="0" w:space="0" w:color="auto"/>
      </w:divBdr>
    </w:div>
    <w:div w:id="445346600">
      <w:marLeft w:val="0"/>
      <w:marRight w:val="0"/>
      <w:marTop w:val="0"/>
      <w:marBottom w:val="0"/>
      <w:divBdr>
        <w:top w:val="none" w:sz="0" w:space="0" w:color="auto"/>
        <w:left w:val="none" w:sz="0" w:space="0" w:color="auto"/>
        <w:bottom w:val="none" w:sz="0" w:space="0" w:color="auto"/>
        <w:right w:val="none" w:sz="0" w:space="0" w:color="auto"/>
      </w:divBdr>
    </w:div>
    <w:div w:id="445927499">
      <w:marLeft w:val="0"/>
      <w:marRight w:val="0"/>
      <w:marTop w:val="0"/>
      <w:marBottom w:val="0"/>
      <w:divBdr>
        <w:top w:val="none" w:sz="0" w:space="0" w:color="auto"/>
        <w:left w:val="none" w:sz="0" w:space="0" w:color="auto"/>
        <w:bottom w:val="none" w:sz="0" w:space="0" w:color="auto"/>
        <w:right w:val="none" w:sz="0" w:space="0" w:color="auto"/>
      </w:divBdr>
    </w:div>
    <w:div w:id="446047139">
      <w:marLeft w:val="0"/>
      <w:marRight w:val="0"/>
      <w:marTop w:val="0"/>
      <w:marBottom w:val="0"/>
      <w:divBdr>
        <w:top w:val="none" w:sz="0" w:space="0" w:color="auto"/>
        <w:left w:val="none" w:sz="0" w:space="0" w:color="auto"/>
        <w:bottom w:val="none" w:sz="0" w:space="0" w:color="auto"/>
        <w:right w:val="none" w:sz="0" w:space="0" w:color="auto"/>
      </w:divBdr>
    </w:div>
    <w:div w:id="446117489">
      <w:marLeft w:val="0"/>
      <w:marRight w:val="0"/>
      <w:marTop w:val="0"/>
      <w:marBottom w:val="0"/>
      <w:divBdr>
        <w:top w:val="none" w:sz="0" w:space="0" w:color="auto"/>
        <w:left w:val="none" w:sz="0" w:space="0" w:color="auto"/>
        <w:bottom w:val="none" w:sz="0" w:space="0" w:color="auto"/>
        <w:right w:val="none" w:sz="0" w:space="0" w:color="auto"/>
      </w:divBdr>
    </w:div>
    <w:div w:id="446706710">
      <w:marLeft w:val="0"/>
      <w:marRight w:val="0"/>
      <w:marTop w:val="0"/>
      <w:marBottom w:val="0"/>
      <w:divBdr>
        <w:top w:val="none" w:sz="0" w:space="0" w:color="auto"/>
        <w:left w:val="none" w:sz="0" w:space="0" w:color="auto"/>
        <w:bottom w:val="none" w:sz="0" w:space="0" w:color="auto"/>
        <w:right w:val="none" w:sz="0" w:space="0" w:color="auto"/>
      </w:divBdr>
    </w:div>
    <w:div w:id="446851601">
      <w:marLeft w:val="0"/>
      <w:marRight w:val="0"/>
      <w:marTop w:val="0"/>
      <w:marBottom w:val="0"/>
      <w:divBdr>
        <w:top w:val="none" w:sz="0" w:space="0" w:color="auto"/>
        <w:left w:val="none" w:sz="0" w:space="0" w:color="auto"/>
        <w:bottom w:val="none" w:sz="0" w:space="0" w:color="auto"/>
        <w:right w:val="none" w:sz="0" w:space="0" w:color="auto"/>
      </w:divBdr>
    </w:div>
    <w:div w:id="447359184">
      <w:marLeft w:val="0"/>
      <w:marRight w:val="0"/>
      <w:marTop w:val="0"/>
      <w:marBottom w:val="0"/>
      <w:divBdr>
        <w:top w:val="none" w:sz="0" w:space="0" w:color="auto"/>
        <w:left w:val="none" w:sz="0" w:space="0" w:color="auto"/>
        <w:bottom w:val="none" w:sz="0" w:space="0" w:color="auto"/>
        <w:right w:val="none" w:sz="0" w:space="0" w:color="auto"/>
      </w:divBdr>
    </w:div>
    <w:div w:id="447359833">
      <w:marLeft w:val="0"/>
      <w:marRight w:val="0"/>
      <w:marTop w:val="0"/>
      <w:marBottom w:val="0"/>
      <w:divBdr>
        <w:top w:val="none" w:sz="0" w:space="0" w:color="auto"/>
        <w:left w:val="none" w:sz="0" w:space="0" w:color="auto"/>
        <w:bottom w:val="none" w:sz="0" w:space="0" w:color="auto"/>
        <w:right w:val="none" w:sz="0" w:space="0" w:color="auto"/>
      </w:divBdr>
    </w:div>
    <w:div w:id="447361961">
      <w:marLeft w:val="0"/>
      <w:marRight w:val="0"/>
      <w:marTop w:val="0"/>
      <w:marBottom w:val="0"/>
      <w:divBdr>
        <w:top w:val="none" w:sz="0" w:space="0" w:color="auto"/>
        <w:left w:val="none" w:sz="0" w:space="0" w:color="auto"/>
        <w:bottom w:val="none" w:sz="0" w:space="0" w:color="auto"/>
        <w:right w:val="none" w:sz="0" w:space="0" w:color="auto"/>
      </w:divBdr>
    </w:div>
    <w:div w:id="447965852">
      <w:marLeft w:val="0"/>
      <w:marRight w:val="0"/>
      <w:marTop w:val="0"/>
      <w:marBottom w:val="0"/>
      <w:divBdr>
        <w:top w:val="none" w:sz="0" w:space="0" w:color="auto"/>
        <w:left w:val="none" w:sz="0" w:space="0" w:color="auto"/>
        <w:bottom w:val="none" w:sz="0" w:space="0" w:color="auto"/>
        <w:right w:val="none" w:sz="0" w:space="0" w:color="auto"/>
      </w:divBdr>
    </w:div>
    <w:div w:id="449010419">
      <w:marLeft w:val="0"/>
      <w:marRight w:val="0"/>
      <w:marTop w:val="0"/>
      <w:marBottom w:val="0"/>
      <w:divBdr>
        <w:top w:val="none" w:sz="0" w:space="0" w:color="auto"/>
        <w:left w:val="none" w:sz="0" w:space="0" w:color="auto"/>
        <w:bottom w:val="none" w:sz="0" w:space="0" w:color="auto"/>
        <w:right w:val="none" w:sz="0" w:space="0" w:color="auto"/>
      </w:divBdr>
    </w:div>
    <w:div w:id="449206287">
      <w:marLeft w:val="0"/>
      <w:marRight w:val="0"/>
      <w:marTop w:val="0"/>
      <w:marBottom w:val="0"/>
      <w:divBdr>
        <w:top w:val="none" w:sz="0" w:space="0" w:color="auto"/>
        <w:left w:val="none" w:sz="0" w:space="0" w:color="auto"/>
        <w:bottom w:val="none" w:sz="0" w:space="0" w:color="auto"/>
        <w:right w:val="none" w:sz="0" w:space="0" w:color="auto"/>
      </w:divBdr>
    </w:div>
    <w:div w:id="450325535">
      <w:marLeft w:val="0"/>
      <w:marRight w:val="0"/>
      <w:marTop w:val="0"/>
      <w:marBottom w:val="0"/>
      <w:divBdr>
        <w:top w:val="none" w:sz="0" w:space="0" w:color="auto"/>
        <w:left w:val="none" w:sz="0" w:space="0" w:color="auto"/>
        <w:bottom w:val="none" w:sz="0" w:space="0" w:color="auto"/>
        <w:right w:val="none" w:sz="0" w:space="0" w:color="auto"/>
      </w:divBdr>
    </w:div>
    <w:div w:id="451752473">
      <w:marLeft w:val="0"/>
      <w:marRight w:val="0"/>
      <w:marTop w:val="0"/>
      <w:marBottom w:val="0"/>
      <w:divBdr>
        <w:top w:val="none" w:sz="0" w:space="0" w:color="auto"/>
        <w:left w:val="none" w:sz="0" w:space="0" w:color="auto"/>
        <w:bottom w:val="none" w:sz="0" w:space="0" w:color="auto"/>
        <w:right w:val="none" w:sz="0" w:space="0" w:color="auto"/>
      </w:divBdr>
    </w:div>
    <w:div w:id="453446438">
      <w:marLeft w:val="0"/>
      <w:marRight w:val="0"/>
      <w:marTop w:val="0"/>
      <w:marBottom w:val="0"/>
      <w:divBdr>
        <w:top w:val="none" w:sz="0" w:space="0" w:color="auto"/>
        <w:left w:val="none" w:sz="0" w:space="0" w:color="auto"/>
        <w:bottom w:val="none" w:sz="0" w:space="0" w:color="auto"/>
        <w:right w:val="none" w:sz="0" w:space="0" w:color="auto"/>
      </w:divBdr>
    </w:div>
    <w:div w:id="453981383">
      <w:marLeft w:val="0"/>
      <w:marRight w:val="0"/>
      <w:marTop w:val="0"/>
      <w:marBottom w:val="0"/>
      <w:divBdr>
        <w:top w:val="none" w:sz="0" w:space="0" w:color="auto"/>
        <w:left w:val="none" w:sz="0" w:space="0" w:color="auto"/>
        <w:bottom w:val="none" w:sz="0" w:space="0" w:color="auto"/>
        <w:right w:val="none" w:sz="0" w:space="0" w:color="auto"/>
      </w:divBdr>
    </w:div>
    <w:div w:id="454905735">
      <w:marLeft w:val="0"/>
      <w:marRight w:val="0"/>
      <w:marTop w:val="0"/>
      <w:marBottom w:val="0"/>
      <w:divBdr>
        <w:top w:val="none" w:sz="0" w:space="0" w:color="auto"/>
        <w:left w:val="none" w:sz="0" w:space="0" w:color="auto"/>
        <w:bottom w:val="none" w:sz="0" w:space="0" w:color="auto"/>
        <w:right w:val="none" w:sz="0" w:space="0" w:color="auto"/>
      </w:divBdr>
    </w:div>
    <w:div w:id="454914175">
      <w:marLeft w:val="0"/>
      <w:marRight w:val="0"/>
      <w:marTop w:val="0"/>
      <w:marBottom w:val="0"/>
      <w:divBdr>
        <w:top w:val="none" w:sz="0" w:space="0" w:color="auto"/>
        <w:left w:val="none" w:sz="0" w:space="0" w:color="auto"/>
        <w:bottom w:val="none" w:sz="0" w:space="0" w:color="auto"/>
        <w:right w:val="none" w:sz="0" w:space="0" w:color="auto"/>
      </w:divBdr>
    </w:div>
    <w:div w:id="457525910">
      <w:marLeft w:val="0"/>
      <w:marRight w:val="0"/>
      <w:marTop w:val="0"/>
      <w:marBottom w:val="0"/>
      <w:divBdr>
        <w:top w:val="none" w:sz="0" w:space="0" w:color="auto"/>
        <w:left w:val="none" w:sz="0" w:space="0" w:color="auto"/>
        <w:bottom w:val="none" w:sz="0" w:space="0" w:color="auto"/>
        <w:right w:val="none" w:sz="0" w:space="0" w:color="auto"/>
      </w:divBdr>
    </w:div>
    <w:div w:id="457844629">
      <w:marLeft w:val="0"/>
      <w:marRight w:val="0"/>
      <w:marTop w:val="0"/>
      <w:marBottom w:val="0"/>
      <w:divBdr>
        <w:top w:val="none" w:sz="0" w:space="0" w:color="auto"/>
        <w:left w:val="none" w:sz="0" w:space="0" w:color="auto"/>
        <w:bottom w:val="none" w:sz="0" w:space="0" w:color="auto"/>
        <w:right w:val="none" w:sz="0" w:space="0" w:color="auto"/>
      </w:divBdr>
    </w:div>
    <w:div w:id="458256665">
      <w:marLeft w:val="0"/>
      <w:marRight w:val="0"/>
      <w:marTop w:val="0"/>
      <w:marBottom w:val="0"/>
      <w:divBdr>
        <w:top w:val="none" w:sz="0" w:space="0" w:color="auto"/>
        <w:left w:val="none" w:sz="0" w:space="0" w:color="auto"/>
        <w:bottom w:val="none" w:sz="0" w:space="0" w:color="auto"/>
        <w:right w:val="none" w:sz="0" w:space="0" w:color="auto"/>
      </w:divBdr>
    </w:div>
    <w:div w:id="459960347">
      <w:marLeft w:val="0"/>
      <w:marRight w:val="0"/>
      <w:marTop w:val="0"/>
      <w:marBottom w:val="0"/>
      <w:divBdr>
        <w:top w:val="none" w:sz="0" w:space="0" w:color="auto"/>
        <w:left w:val="none" w:sz="0" w:space="0" w:color="auto"/>
        <w:bottom w:val="none" w:sz="0" w:space="0" w:color="auto"/>
        <w:right w:val="none" w:sz="0" w:space="0" w:color="auto"/>
      </w:divBdr>
    </w:div>
    <w:div w:id="461116554">
      <w:marLeft w:val="0"/>
      <w:marRight w:val="0"/>
      <w:marTop w:val="0"/>
      <w:marBottom w:val="0"/>
      <w:divBdr>
        <w:top w:val="none" w:sz="0" w:space="0" w:color="auto"/>
        <w:left w:val="none" w:sz="0" w:space="0" w:color="auto"/>
        <w:bottom w:val="none" w:sz="0" w:space="0" w:color="auto"/>
        <w:right w:val="none" w:sz="0" w:space="0" w:color="auto"/>
      </w:divBdr>
    </w:div>
    <w:div w:id="461964645">
      <w:marLeft w:val="0"/>
      <w:marRight w:val="0"/>
      <w:marTop w:val="0"/>
      <w:marBottom w:val="0"/>
      <w:divBdr>
        <w:top w:val="none" w:sz="0" w:space="0" w:color="auto"/>
        <w:left w:val="none" w:sz="0" w:space="0" w:color="auto"/>
        <w:bottom w:val="none" w:sz="0" w:space="0" w:color="auto"/>
        <w:right w:val="none" w:sz="0" w:space="0" w:color="auto"/>
      </w:divBdr>
    </w:div>
    <w:div w:id="462118061">
      <w:marLeft w:val="0"/>
      <w:marRight w:val="0"/>
      <w:marTop w:val="0"/>
      <w:marBottom w:val="0"/>
      <w:divBdr>
        <w:top w:val="none" w:sz="0" w:space="0" w:color="auto"/>
        <w:left w:val="none" w:sz="0" w:space="0" w:color="auto"/>
        <w:bottom w:val="none" w:sz="0" w:space="0" w:color="auto"/>
        <w:right w:val="none" w:sz="0" w:space="0" w:color="auto"/>
      </w:divBdr>
    </w:div>
    <w:div w:id="462768399">
      <w:marLeft w:val="0"/>
      <w:marRight w:val="0"/>
      <w:marTop w:val="0"/>
      <w:marBottom w:val="0"/>
      <w:divBdr>
        <w:top w:val="none" w:sz="0" w:space="0" w:color="auto"/>
        <w:left w:val="none" w:sz="0" w:space="0" w:color="auto"/>
        <w:bottom w:val="none" w:sz="0" w:space="0" w:color="auto"/>
        <w:right w:val="none" w:sz="0" w:space="0" w:color="auto"/>
      </w:divBdr>
    </w:div>
    <w:div w:id="463232044">
      <w:marLeft w:val="0"/>
      <w:marRight w:val="0"/>
      <w:marTop w:val="0"/>
      <w:marBottom w:val="0"/>
      <w:divBdr>
        <w:top w:val="none" w:sz="0" w:space="0" w:color="auto"/>
        <w:left w:val="none" w:sz="0" w:space="0" w:color="auto"/>
        <w:bottom w:val="none" w:sz="0" w:space="0" w:color="auto"/>
        <w:right w:val="none" w:sz="0" w:space="0" w:color="auto"/>
      </w:divBdr>
    </w:div>
    <w:div w:id="463352257">
      <w:marLeft w:val="0"/>
      <w:marRight w:val="0"/>
      <w:marTop w:val="0"/>
      <w:marBottom w:val="0"/>
      <w:divBdr>
        <w:top w:val="none" w:sz="0" w:space="0" w:color="auto"/>
        <w:left w:val="none" w:sz="0" w:space="0" w:color="auto"/>
        <w:bottom w:val="none" w:sz="0" w:space="0" w:color="auto"/>
        <w:right w:val="none" w:sz="0" w:space="0" w:color="auto"/>
      </w:divBdr>
    </w:div>
    <w:div w:id="464352967">
      <w:marLeft w:val="0"/>
      <w:marRight w:val="0"/>
      <w:marTop w:val="0"/>
      <w:marBottom w:val="0"/>
      <w:divBdr>
        <w:top w:val="none" w:sz="0" w:space="0" w:color="auto"/>
        <w:left w:val="none" w:sz="0" w:space="0" w:color="auto"/>
        <w:bottom w:val="none" w:sz="0" w:space="0" w:color="auto"/>
        <w:right w:val="none" w:sz="0" w:space="0" w:color="auto"/>
      </w:divBdr>
    </w:div>
    <w:div w:id="465971796">
      <w:marLeft w:val="0"/>
      <w:marRight w:val="0"/>
      <w:marTop w:val="0"/>
      <w:marBottom w:val="0"/>
      <w:divBdr>
        <w:top w:val="none" w:sz="0" w:space="0" w:color="auto"/>
        <w:left w:val="none" w:sz="0" w:space="0" w:color="auto"/>
        <w:bottom w:val="none" w:sz="0" w:space="0" w:color="auto"/>
        <w:right w:val="none" w:sz="0" w:space="0" w:color="auto"/>
      </w:divBdr>
    </w:div>
    <w:div w:id="467403247">
      <w:marLeft w:val="0"/>
      <w:marRight w:val="0"/>
      <w:marTop w:val="0"/>
      <w:marBottom w:val="0"/>
      <w:divBdr>
        <w:top w:val="none" w:sz="0" w:space="0" w:color="auto"/>
        <w:left w:val="none" w:sz="0" w:space="0" w:color="auto"/>
        <w:bottom w:val="none" w:sz="0" w:space="0" w:color="auto"/>
        <w:right w:val="none" w:sz="0" w:space="0" w:color="auto"/>
      </w:divBdr>
    </w:div>
    <w:div w:id="468326712">
      <w:marLeft w:val="0"/>
      <w:marRight w:val="0"/>
      <w:marTop w:val="0"/>
      <w:marBottom w:val="0"/>
      <w:divBdr>
        <w:top w:val="none" w:sz="0" w:space="0" w:color="auto"/>
        <w:left w:val="none" w:sz="0" w:space="0" w:color="auto"/>
        <w:bottom w:val="none" w:sz="0" w:space="0" w:color="auto"/>
        <w:right w:val="none" w:sz="0" w:space="0" w:color="auto"/>
      </w:divBdr>
    </w:div>
    <w:div w:id="468474469">
      <w:marLeft w:val="0"/>
      <w:marRight w:val="0"/>
      <w:marTop w:val="0"/>
      <w:marBottom w:val="0"/>
      <w:divBdr>
        <w:top w:val="none" w:sz="0" w:space="0" w:color="auto"/>
        <w:left w:val="none" w:sz="0" w:space="0" w:color="auto"/>
        <w:bottom w:val="none" w:sz="0" w:space="0" w:color="auto"/>
        <w:right w:val="none" w:sz="0" w:space="0" w:color="auto"/>
      </w:divBdr>
    </w:div>
    <w:div w:id="469130558">
      <w:marLeft w:val="0"/>
      <w:marRight w:val="0"/>
      <w:marTop w:val="0"/>
      <w:marBottom w:val="0"/>
      <w:divBdr>
        <w:top w:val="none" w:sz="0" w:space="0" w:color="auto"/>
        <w:left w:val="none" w:sz="0" w:space="0" w:color="auto"/>
        <w:bottom w:val="none" w:sz="0" w:space="0" w:color="auto"/>
        <w:right w:val="none" w:sz="0" w:space="0" w:color="auto"/>
      </w:divBdr>
    </w:div>
    <w:div w:id="469833182">
      <w:marLeft w:val="0"/>
      <w:marRight w:val="0"/>
      <w:marTop w:val="0"/>
      <w:marBottom w:val="0"/>
      <w:divBdr>
        <w:top w:val="none" w:sz="0" w:space="0" w:color="auto"/>
        <w:left w:val="none" w:sz="0" w:space="0" w:color="auto"/>
        <w:bottom w:val="none" w:sz="0" w:space="0" w:color="auto"/>
        <w:right w:val="none" w:sz="0" w:space="0" w:color="auto"/>
      </w:divBdr>
    </w:div>
    <w:div w:id="470636545">
      <w:marLeft w:val="0"/>
      <w:marRight w:val="0"/>
      <w:marTop w:val="0"/>
      <w:marBottom w:val="0"/>
      <w:divBdr>
        <w:top w:val="none" w:sz="0" w:space="0" w:color="auto"/>
        <w:left w:val="none" w:sz="0" w:space="0" w:color="auto"/>
        <w:bottom w:val="none" w:sz="0" w:space="0" w:color="auto"/>
        <w:right w:val="none" w:sz="0" w:space="0" w:color="auto"/>
      </w:divBdr>
    </w:div>
    <w:div w:id="470946638">
      <w:marLeft w:val="0"/>
      <w:marRight w:val="0"/>
      <w:marTop w:val="0"/>
      <w:marBottom w:val="0"/>
      <w:divBdr>
        <w:top w:val="none" w:sz="0" w:space="0" w:color="auto"/>
        <w:left w:val="none" w:sz="0" w:space="0" w:color="auto"/>
        <w:bottom w:val="none" w:sz="0" w:space="0" w:color="auto"/>
        <w:right w:val="none" w:sz="0" w:space="0" w:color="auto"/>
      </w:divBdr>
    </w:div>
    <w:div w:id="471367501">
      <w:marLeft w:val="0"/>
      <w:marRight w:val="0"/>
      <w:marTop w:val="0"/>
      <w:marBottom w:val="0"/>
      <w:divBdr>
        <w:top w:val="none" w:sz="0" w:space="0" w:color="auto"/>
        <w:left w:val="none" w:sz="0" w:space="0" w:color="auto"/>
        <w:bottom w:val="none" w:sz="0" w:space="0" w:color="auto"/>
        <w:right w:val="none" w:sz="0" w:space="0" w:color="auto"/>
      </w:divBdr>
    </w:div>
    <w:div w:id="471560503">
      <w:marLeft w:val="0"/>
      <w:marRight w:val="0"/>
      <w:marTop w:val="0"/>
      <w:marBottom w:val="0"/>
      <w:divBdr>
        <w:top w:val="none" w:sz="0" w:space="0" w:color="auto"/>
        <w:left w:val="none" w:sz="0" w:space="0" w:color="auto"/>
        <w:bottom w:val="none" w:sz="0" w:space="0" w:color="auto"/>
        <w:right w:val="none" w:sz="0" w:space="0" w:color="auto"/>
      </w:divBdr>
    </w:div>
    <w:div w:id="471675555">
      <w:marLeft w:val="0"/>
      <w:marRight w:val="0"/>
      <w:marTop w:val="0"/>
      <w:marBottom w:val="0"/>
      <w:divBdr>
        <w:top w:val="none" w:sz="0" w:space="0" w:color="auto"/>
        <w:left w:val="none" w:sz="0" w:space="0" w:color="auto"/>
        <w:bottom w:val="none" w:sz="0" w:space="0" w:color="auto"/>
        <w:right w:val="none" w:sz="0" w:space="0" w:color="auto"/>
      </w:divBdr>
    </w:div>
    <w:div w:id="471751517">
      <w:marLeft w:val="0"/>
      <w:marRight w:val="0"/>
      <w:marTop w:val="0"/>
      <w:marBottom w:val="0"/>
      <w:divBdr>
        <w:top w:val="none" w:sz="0" w:space="0" w:color="auto"/>
        <w:left w:val="none" w:sz="0" w:space="0" w:color="auto"/>
        <w:bottom w:val="none" w:sz="0" w:space="0" w:color="auto"/>
        <w:right w:val="none" w:sz="0" w:space="0" w:color="auto"/>
      </w:divBdr>
    </w:div>
    <w:div w:id="472252997">
      <w:marLeft w:val="0"/>
      <w:marRight w:val="0"/>
      <w:marTop w:val="0"/>
      <w:marBottom w:val="0"/>
      <w:divBdr>
        <w:top w:val="none" w:sz="0" w:space="0" w:color="auto"/>
        <w:left w:val="none" w:sz="0" w:space="0" w:color="auto"/>
        <w:bottom w:val="none" w:sz="0" w:space="0" w:color="auto"/>
        <w:right w:val="none" w:sz="0" w:space="0" w:color="auto"/>
      </w:divBdr>
    </w:div>
    <w:div w:id="472646031">
      <w:marLeft w:val="0"/>
      <w:marRight w:val="0"/>
      <w:marTop w:val="0"/>
      <w:marBottom w:val="0"/>
      <w:divBdr>
        <w:top w:val="none" w:sz="0" w:space="0" w:color="auto"/>
        <w:left w:val="none" w:sz="0" w:space="0" w:color="auto"/>
        <w:bottom w:val="none" w:sz="0" w:space="0" w:color="auto"/>
        <w:right w:val="none" w:sz="0" w:space="0" w:color="auto"/>
      </w:divBdr>
    </w:div>
    <w:div w:id="473110819">
      <w:marLeft w:val="0"/>
      <w:marRight w:val="0"/>
      <w:marTop w:val="0"/>
      <w:marBottom w:val="0"/>
      <w:divBdr>
        <w:top w:val="none" w:sz="0" w:space="0" w:color="auto"/>
        <w:left w:val="none" w:sz="0" w:space="0" w:color="auto"/>
        <w:bottom w:val="none" w:sz="0" w:space="0" w:color="auto"/>
        <w:right w:val="none" w:sz="0" w:space="0" w:color="auto"/>
      </w:divBdr>
    </w:div>
    <w:div w:id="474562859">
      <w:marLeft w:val="0"/>
      <w:marRight w:val="0"/>
      <w:marTop w:val="0"/>
      <w:marBottom w:val="0"/>
      <w:divBdr>
        <w:top w:val="none" w:sz="0" w:space="0" w:color="auto"/>
        <w:left w:val="none" w:sz="0" w:space="0" w:color="auto"/>
        <w:bottom w:val="none" w:sz="0" w:space="0" w:color="auto"/>
        <w:right w:val="none" w:sz="0" w:space="0" w:color="auto"/>
      </w:divBdr>
    </w:div>
    <w:div w:id="474681726">
      <w:marLeft w:val="0"/>
      <w:marRight w:val="0"/>
      <w:marTop w:val="0"/>
      <w:marBottom w:val="0"/>
      <w:divBdr>
        <w:top w:val="none" w:sz="0" w:space="0" w:color="auto"/>
        <w:left w:val="none" w:sz="0" w:space="0" w:color="auto"/>
        <w:bottom w:val="none" w:sz="0" w:space="0" w:color="auto"/>
        <w:right w:val="none" w:sz="0" w:space="0" w:color="auto"/>
      </w:divBdr>
    </w:div>
    <w:div w:id="475343942">
      <w:marLeft w:val="0"/>
      <w:marRight w:val="0"/>
      <w:marTop w:val="0"/>
      <w:marBottom w:val="0"/>
      <w:divBdr>
        <w:top w:val="none" w:sz="0" w:space="0" w:color="auto"/>
        <w:left w:val="none" w:sz="0" w:space="0" w:color="auto"/>
        <w:bottom w:val="none" w:sz="0" w:space="0" w:color="auto"/>
        <w:right w:val="none" w:sz="0" w:space="0" w:color="auto"/>
      </w:divBdr>
    </w:div>
    <w:div w:id="477571537">
      <w:marLeft w:val="0"/>
      <w:marRight w:val="0"/>
      <w:marTop w:val="0"/>
      <w:marBottom w:val="0"/>
      <w:divBdr>
        <w:top w:val="none" w:sz="0" w:space="0" w:color="auto"/>
        <w:left w:val="none" w:sz="0" w:space="0" w:color="auto"/>
        <w:bottom w:val="none" w:sz="0" w:space="0" w:color="auto"/>
        <w:right w:val="none" w:sz="0" w:space="0" w:color="auto"/>
      </w:divBdr>
    </w:div>
    <w:div w:id="477576362">
      <w:marLeft w:val="0"/>
      <w:marRight w:val="0"/>
      <w:marTop w:val="0"/>
      <w:marBottom w:val="0"/>
      <w:divBdr>
        <w:top w:val="none" w:sz="0" w:space="0" w:color="auto"/>
        <w:left w:val="none" w:sz="0" w:space="0" w:color="auto"/>
        <w:bottom w:val="none" w:sz="0" w:space="0" w:color="auto"/>
        <w:right w:val="none" w:sz="0" w:space="0" w:color="auto"/>
      </w:divBdr>
    </w:div>
    <w:div w:id="478159943">
      <w:marLeft w:val="0"/>
      <w:marRight w:val="0"/>
      <w:marTop w:val="0"/>
      <w:marBottom w:val="0"/>
      <w:divBdr>
        <w:top w:val="none" w:sz="0" w:space="0" w:color="auto"/>
        <w:left w:val="none" w:sz="0" w:space="0" w:color="auto"/>
        <w:bottom w:val="none" w:sz="0" w:space="0" w:color="auto"/>
        <w:right w:val="none" w:sz="0" w:space="0" w:color="auto"/>
      </w:divBdr>
    </w:div>
    <w:div w:id="478764269">
      <w:marLeft w:val="0"/>
      <w:marRight w:val="0"/>
      <w:marTop w:val="0"/>
      <w:marBottom w:val="0"/>
      <w:divBdr>
        <w:top w:val="none" w:sz="0" w:space="0" w:color="auto"/>
        <w:left w:val="none" w:sz="0" w:space="0" w:color="auto"/>
        <w:bottom w:val="none" w:sz="0" w:space="0" w:color="auto"/>
        <w:right w:val="none" w:sz="0" w:space="0" w:color="auto"/>
      </w:divBdr>
    </w:div>
    <w:div w:id="480539964">
      <w:marLeft w:val="0"/>
      <w:marRight w:val="0"/>
      <w:marTop w:val="0"/>
      <w:marBottom w:val="0"/>
      <w:divBdr>
        <w:top w:val="none" w:sz="0" w:space="0" w:color="auto"/>
        <w:left w:val="none" w:sz="0" w:space="0" w:color="auto"/>
        <w:bottom w:val="none" w:sz="0" w:space="0" w:color="auto"/>
        <w:right w:val="none" w:sz="0" w:space="0" w:color="auto"/>
      </w:divBdr>
    </w:div>
    <w:div w:id="480779593">
      <w:marLeft w:val="0"/>
      <w:marRight w:val="0"/>
      <w:marTop w:val="0"/>
      <w:marBottom w:val="0"/>
      <w:divBdr>
        <w:top w:val="none" w:sz="0" w:space="0" w:color="auto"/>
        <w:left w:val="none" w:sz="0" w:space="0" w:color="auto"/>
        <w:bottom w:val="none" w:sz="0" w:space="0" w:color="auto"/>
        <w:right w:val="none" w:sz="0" w:space="0" w:color="auto"/>
      </w:divBdr>
    </w:div>
    <w:div w:id="481242678">
      <w:marLeft w:val="0"/>
      <w:marRight w:val="0"/>
      <w:marTop w:val="0"/>
      <w:marBottom w:val="0"/>
      <w:divBdr>
        <w:top w:val="none" w:sz="0" w:space="0" w:color="auto"/>
        <w:left w:val="none" w:sz="0" w:space="0" w:color="auto"/>
        <w:bottom w:val="none" w:sz="0" w:space="0" w:color="auto"/>
        <w:right w:val="none" w:sz="0" w:space="0" w:color="auto"/>
      </w:divBdr>
    </w:div>
    <w:div w:id="481577699">
      <w:marLeft w:val="0"/>
      <w:marRight w:val="0"/>
      <w:marTop w:val="0"/>
      <w:marBottom w:val="0"/>
      <w:divBdr>
        <w:top w:val="none" w:sz="0" w:space="0" w:color="auto"/>
        <w:left w:val="none" w:sz="0" w:space="0" w:color="auto"/>
        <w:bottom w:val="none" w:sz="0" w:space="0" w:color="auto"/>
        <w:right w:val="none" w:sz="0" w:space="0" w:color="auto"/>
      </w:divBdr>
    </w:div>
    <w:div w:id="481626308">
      <w:marLeft w:val="0"/>
      <w:marRight w:val="0"/>
      <w:marTop w:val="0"/>
      <w:marBottom w:val="0"/>
      <w:divBdr>
        <w:top w:val="none" w:sz="0" w:space="0" w:color="auto"/>
        <w:left w:val="none" w:sz="0" w:space="0" w:color="auto"/>
        <w:bottom w:val="none" w:sz="0" w:space="0" w:color="auto"/>
        <w:right w:val="none" w:sz="0" w:space="0" w:color="auto"/>
      </w:divBdr>
    </w:div>
    <w:div w:id="482428853">
      <w:marLeft w:val="0"/>
      <w:marRight w:val="0"/>
      <w:marTop w:val="0"/>
      <w:marBottom w:val="0"/>
      <w:divBdr>
        <w:top w:val="none" w:sz="0" w:space="0" w:color="auto"/>
        <w:left w:val="none" w:sz="0" w:space="0" w:color="auto"/>
        <w:bottom w:val="none" w:sz="0" w:space="0" w:color="auto"/>
        <w:right w:val="none" w:sz="0" w:space="0" w:color="auto"/>
      </w:divBdr>
    </w:div>
    <w:div w:id="482934844">
      <w:marLeft w:val="0"/>
      <w:marRight w:val="0"/>
      <w:marTop w:val="0"/>
      <w:marBottom w:val="0"/>
      <w:divBdr>
        <w:top w:val="none" w:sz="0" w:space="0" w:color="auto"/>
        <w:left w:val="none" w:sz="0" w:space="0" w:color="auto"/>
        <w:bottom w:val="none" w:sz="0" w:space="0" w:color="auto"/>
        <w:right w:val="none" w:sz="0" w:space="0" w:color="auto"/>
      </w:divBdr>
    </w:div>
    <w:div w:id="483281021">
      <w:marLeft w:val="0"/>
      <w:marRight w:val="0"/>
      <w:marTop w:val="0"/>
      <w:marBottom w:val="0"/>
      <w:divBdr>
        <w:top w:val="none" w:sz="0" w:space="0" w:color="auto"/>
        <w:left w:val="none" w:sz="0" w:space="0" w:color="auto"/>
        <w:bottom w:val="none" w:sz="0" w:space="0" w:color="auto"/>
        <w:right w:val="none" w:sz="0" w:space="0" w:color="auto"/>
      </w:divBdr>
    </w:div>
    <w:div w:id="484975024">
      <w:marLeft w:val="0"/>
      <w:marRight w:val="0"/>
      <w:marTop w:val="0"/>
      <w:marBottom w:val="0"/>
      <w:divBdr>
        <w:top w:val="none" w:sz="0" w:space="0" w:color="auto"/>
        <w:left w:val="none" w:sz="0" w:space="0" w:color="auto"/>
        <w:bottom w:val="none" w:sz="0" w:space="0" w:color="auto"/>
        <w:right w:val="none" w:sz="0" w:space="0" w:color="auto"/>
      </w:divBdr>
    </w:div>
    <w:div w:id="484978839">
      <w:marLeft w:val="0"/>
      <w:marRight w:val="0"/>
      <w:marTop w:val="0"/>
      <w:marBottom w:val="0"/>
      <w:divBdr>
        <w:top w:val="none" w:sz="0" w:space="0" w:color="auto"/>
        <w:left w:val="none" w:sz="0" w:space="0" w:color="auto"/>
        <w:bottom w:val="none" w:sz="0" w:space="0" w:color="auto"/>
        <w:right w:val="none" w:sz="0" w:space="0" w:color="auto"/>
      </w:divBdr>
    </w:div>
    <w:div w:id="485557499">
      <w:marLeft w:val="0"/>
      <w:marRight w:val="0"/>
      <w:marTop w:val="0"/>
      <w:marBottom w:val="0"/>
      <w:divBdr>
        <w:top w:val="none" w:sz="0" w:space="0" w:color="auto"/>
        <w:left w:val="none" w:sz="0" w:space="0" w:color="auto"/>
        <w:bottom w:val="none" w:sz="0" w:space="0" w:color="auto"/>
        <w:right w:val="none" w:sz="0" w:space="0" w:color="auto"/>
      </w:divBdr>
    </w:div>
    <w:div w:id="487131023">
      <w:marLeft w:val="0"/>
      <w:marRight w:val="0"/>
      <w:marTop w:val="0"/>
      <w:marBottom w:val="0"/>
      <w:divBdr>
        <w:top w:val="none" w:sz="0" w:space="0" w:color="auto"/>
        <w:left w:val="none" w:sz="0" w:space="0" w:color="auto"/>
        <w:bottom w:val="none" w:sz="0" w:space="0" w:color="auto"/>
        <w:right w:val="none" w:sz="0" w:space="0" w:color="auto"/>
      </w:divBdr>
    </w:div>
    <w:div w:id="487206449">
      <w:marLeft w:val="0"/>
      <w:marRight w:val="0"/>
      <w:marTop w:val="0"/>
      <w:marBottom w:val="0"/>
      <w:divBdr>
        <w:top w:val="none" w:sz="0" w:space="0" w:color="auto"/>
        <w:left w:val="none" w:sz="0" w:space="0" w:color="auto"/>
        <w:bottom w:val="none" w:sz="0" w:space="0" w:color="auto"/>
        <w:right w:val="none" w:sz="0" w:space="0" w:color="auto"/>
      </w:divBdr>
    </w:div>
    <w:div w:id="488981053">
      <w:marLeft w:val="0"/>
      <w:marRight w:val="0"/>
      <w:marTop w:val="0"/>
      <w:marBottom w:val="0"/>
      <w:divBdr>
        <w:top w:val="none" w:sz="0" w:space="0" w:color="auto"/>
        <w:left w:val="none" w:sz="0" w:space="0" w:color="auto"/>
        <w:bottom w:val="none" w:sz="0" w:space="0" w:color="auto"/>
        <w:right w:val="none" w:sz="0" w:space="0" w:color="auto"/>
      </w:divBdr>
    </w:div>
    <w:div w:id="488984262">
      <w:marLeft w:val="0"/>
      <w:marRight w:val="0"/>
      <w:marTop w:val="0"/>
      <w:marBottom w:val="0"/>
      <w:divBdr>
        <w:top w:val="none" w:sz="0" w:space="0" w:color="auto"/>
        <w:left w:val="none" w:sz="0" w:space="0" w:color="auto"/>
        <w:bottom w:val="none" w:sz="0" w:space="0" w:color="auto"/>
        <w:right w:val="none" w:sz="0" w:space="0" w:color="auto"/>
      </w:divBdr>
    </w:div>
    <w:div w:id="490027391">
      <w:marLeft w:val="0"/>
      <w:marRight w:val="0"/>
      <w:marTop w:val="0"/>
      <w:marBottom w:val="0"/>
      <w:divBdr>
        <w:top w:val="none" w:sz="0" w:space="0" w:color="auto"/>
        <w:left w:val="none" w:sz="0" w:space="0" w:color="auto"/>
        <w:bottom w:val="none" w:sz="0" w:space="0" w:color="auto"/>
        <w:right w:val="none" w:sz="0" w:space="0" w:color="auto"/>
      </w:divBdr>
    </w:div>
    <w:div w:id="490634395">
      <w:marLeft w:val="0"/>
      <w:marRight w:val="0"/>
      <w:marTop w:val="0"/>
      <w:marBottom w:val="0"/>
      <w:divBdr>
        <w:top w:val="none" w:sz="0" w:space="0" w:color="auto"/>
        <w:left w:val="none" w:sz="0" w:space="0" w:color="auto"/>
        <w:bottom w:val="none" w:sz="0" w:space="0" w:color="auto"/>
        <w:right w:val="none" w:sz="0" w:space="0" w:color="auto"/>
      </w:divBdr>
    </w:div>
    <w:div w:id="491260463">
      <w:marLeft w:val="0"/>
      <w:marRight w:val="0"/>
      <w:marTop w:val="0"/>
      <w:marBottom w:val="0"/>
      <w:divBdr>
        <w:top w:val="none" w:sz="0" w:space="0" w:color="auto"/>
        <w:left w:val="none" w:sz="0" w:space="0" w:color="auto"/>
        <w:bottom w:val="none" w:sz="0" w:space="0" w:color="auto"/>
        <w:right w:val="none" w:sz="0" w:space="0" w:color="auto"/>
      </w:divBdr>
    </w:div>
    <w:div w:id="492573770">
      <w:marLeft w:val="0"/>
      <w:marRight w:val="0"/>
      <w:marTop w:val="0"/>
      <w:marBottom w:val="0"/>
      <w:divBdr>
        <w:top w:val="none" w:sz="0" w:space="0" w:color="auto"/>
        <w:left w:val="none" w:sz="0" w:space="0" w:color="auto"/>
        <w:bottom w:val="none" w:sz="0" w:space="0" w:color="auto"/>
        <w:right w:val="none" w:sz="0" w:space="0" w:color="auto"/>
      </w:divBdr>
    </w:div>
    <w:div w:id="492793238">
      <w:marLeft w:val="0"/>
      <w:marRight w:val="0"/>
      <w:marTop w:val="0"/>
      <w:marBottom w:val="0"/>
      <w:divBdr>
        <w:top w:val="none" w:sz="0" w:space="0" w:color="auto"/>
        <w:left w:val="none" w:sz="0" w:space="0" w:color="auto"/>
        <w:bottom w:val="none" w:sz="0" w:space="0" w:color="auto"/>
        <w:right w:val="none" w:sz="0" w:space="0" w:color="auto"/>
      </w:divBdr>
    </w:div>
    <w:div w:id="493378760">
      <w:marLeft w:val="0"/>
      <w:marRight w:val="0"/>
      <w:marTop w:val="0"/>
      <w:marBottom w:val="0"/>
      <w:divBdr>
        <w:top w:val="none" w:sz="0" w:space="0" w:color="auto"/>
        <w:left w:val="none" w:sz="0" w:space="0" w:color="auto"/>
        <w:bottom w:val="none" w:sz="0" w:space="0" w:color="auto"/>
        <w:right w:val="none" w:sz="0" w:space="0" w:color="auto"/>
      </w:divBdr>
    </w:div>
    <w:div w:id="494496347">
      <w:marLeft w:val="0"/>
      <w:marRight w:val="0"/>
      <w:marTop w:val="0"/>
      <w:marBottom w:val="0"/>
      <w:divBdr>
        <w:top w:val="none" w:sz="0" w:space="0" w:color="auto"/>
        <w:left w:val="none" w:sz="0" w:space="0" w:color="auto"/>
        <w:bottom w:val="none" w:sz="0" w:space="0" w:color="auto"/>
        <w:right w:val="none" w:sz="0" w:space="0" w:color="auto"/>
      </w:divBdr>
    </w:div>
    <w:div w:id="494540131">
      <w:marLeft w:val="0"/>
      <w:marRight w:val="0"/>
      <w:marTop w:val="0"/>
      <w:marBottom w:val="0"/>
      <w:divBdr>
        <w:top w:val="none" w:sz="0" w:space="0" w:color="auto"/>
        <w:left w:val="none" w:sz="0" w:space="0" w:color="auto"/>
        <w:bottom w:val="none" w:sz="0" w:space="0" w:color="auto"/>
        <w:right w:val="none" w:sz="0" w:space="0" w:color="auto"/>
      </w:divBdr>
    </w:div>
    <w:div w:id="494688993">
      <w:marLeft w:val="0"/>
      <w:marRight w:val="0"/>
      <w:marTop w:val="0"/>
      <w:marBottom w:val="0"/>
      <w:divBdr>
        <w:top w:val="none" w:sz="0" w:space="0" w:color="auto"/>
        <w:left w:val="none" w:sz="0" w:space="0" w:color="auto"/>
        <w:bottom w:val="none" w:sz="0" w:space="0" w:color="auto"/>
        <w:right w:val="none" w:sz="0" w:space="0" w:color="auto"/>
      </w:divBdr>
    </w:div>
    <w:div w:id="494883259">
      <w:marLeft w:val="0"/>
      <w:marRight w:val="0"/>
      <w:marTop w:val="0"/>
      <w:marBottom w:val="0"/>
      <w:divBdr>
        <w:top w:val="none" w:sz="0" w:space="0" w:color="auto"/>
        <w:left w:val="none" w:sz="0" w:space="0" w:color="auto"/>
        <w:bottom w:val="none" w:sz="0" w:space="0" w:color="auto"/>
        <w:right w:val="none" w:sz="0" w:space="0" w:color="auto"/>
      </w:divBdr>
    </w:div>
    <w:div w:id="495267433">
      <w:marLeft w:val="0"/>
      <w:marRight w:val="0"/>
      <w:marTop w:val="0"/>
      <w:marBottom w:val="0"/>
      <w:divBdr>
        <w:top w:val="none" w:sz="0" w:space="0" w:color="auto"/>
        <w:left w:val="none" w:sz="0" w:space="0" w:color="auto"/>
        <w:bottom w:val="none" w:sz="0" w:space="0" w:color="auto"/>
        <w:right w:val="none" w:sz="0" w:space="0" w:color="auto"/>
      </w:divBdr>
    </w:div>
    <w:div w:id="495463780">
      <w:marLeft w:val="0"/>
      <w:marRight w:val="0"/>
      <w:marTop w:val="0"/>
      <w:marBottom w:val="0"/>
      <w:divBdr>
        <w:top w:val="none" w:sz="0" w:space="0" w:color="auto"/>
        <w:left w:val="none" w:sz="0" w:space="0" w:color="auto"/>
        <w:bottom w:val="none" w:sz="0" w:space="0" w:color="auto"/>
        <w:right w:val="none" w:sz="0" w:space="0" w:color="auto"/>
      </w:divBdr>
    </w:div>
    <w:div w:id="495532418">
      <w:marLeft w:val="0"/>
      <w:marRight w:val="0"/>
      <w:marTop w:val="0"/>
      <w:marBottom w:val="0"/>
      <w:divBdr>
        <w:top w:val="none" w:sz="0" w:space="0" w:color="auto"/>
        <w:left w:val="none" w:sz="0" w:space="0" w:color="auto"/>
        <w:bottom w:val="none" w:sz="0" w:space="0" w:color="auto"/>
        <w:right w:val="none" w:sz="0" w:space="0" w:color="auto"/>
      </w:divBdr>
    </w:div>
    <w:div w:id="496119826">
      <w:marLeft w:val="0"/>
      <w:marRight w:val="0"/>
      <w:marTop w:val="0"/>
      <w:marBottom w:val="0"/>
      <w:divBdr>
        <w:top w:val="none" w:sz="0" w:space="0" w:color="auto"/>
        <w:left w:val="none" w:sz="0" w:space="0" w:color="auto"/>
        <w:bottom w:val="none" w:sz="0" w:space="0" w:color="auto"/>
        <w:right w:val="none" w:sz="0" w:space="0" w:color="auto"/>
      </w:divBdr>
    </w:div>
    <w:div w:id="496388405">
      <w:marLeft w:val="0"/>
      <w:marRight w:val="0"/>
      <w:marTop w:val="0"/>
      <w:marBottom w:val="0"/>
      <w:divBdr>
        <w:top w:val="none" w:sz="0" w:space="0" w:color="auto"/>
        <w:left w:val="none" w:sz="0" w:space="0" w:color="auto"/>
        <w:bottom w:val="none" w:sz="0" w:space="0" w:color="auto"/>
        <w:right w:val="none" w:sz="0" w:space="0" w:color="auto"/>
      </w:divBdr>
    </w:div>
    <w:div w:id="496580205">
      <w:marLeft w:val="0"/>
      <w:marRight w:val="0"/>
      <w:marTop w:val="0"/>
      <w:marBottom w:val="0"/>
      <w:divBdr>
        <w:top w:val="none" w:sz="0" w:space="0" w:color="auto"/>
        <w:left w:val="none" w:sz="0" w:space="0" w:color="auto"/>
        <w:bottom w:val="none" w:sz="0" w:space="0" w:color="auto"/>
        <w:right w:val="none" w:sz="0" w:space="0" w:color="auto"/>
      </w:divBdr>
    </w:div>
    <w:div w:id="496650064">
      <w:marLeft w:val="0"/>
      <w:marRight w:val="0"/>
      <w:marTop w:val="0"/>
      <w:marBottom w:val="0"/>
      <w:divBdr>
        <w:top w:val="none" w:sz="0" w:space="0" w:color="auto"/>
        <w:left w:val="none" w:sz="0" w:space="0" w:color="auto"/>
        <w:bottom w:val="none" w:sz="0" w:space="0" w:color="auto"/>
        <w:right w:val="none" w:sz="0" w:space="0" w:color="auto"/>
      </w:divBdr>
    </w:div>
    <w:div w:id="497309930">
      <w:marLeft w:val="0"/>
      <w:marRight w:val="0"/>
      <w:marTop w:val="0"/>
      <w:marBottom w:val="0"/>
      <w:divBdr>
        <w:top w:val="none" w:sz="0" w:space="0" w:color="auto"/>
        <w:left w:val="none" w:sz="0" w:space="0" w:color="auto"/>
        <w:bottom w:val="none" w:sz="0" w:space="0" w:color="auto"/>
        <w:right w:val="none" w:sz="0" w:space="0" w:color="auto"/>
      </w:divBdr>
    </w:div>
    <w:div w:id="498741621">
      <w:marLeft w:val="0"/>
      <w:marRight w:val="0"/>
      <w:marTop w:val="0"/>
      <w:marBottom w:val="0"/>
      <w:divBdr>
        <w:top w:val="none" w:sz="0" w:space="0" w:color="auto"/>
        <w:left w:val="none" w:sz="0" w:space="0" w:color="auto"/>
        <w:bottom w:val="none" w:sz="0" w:space="0" w:color="auto"/>
        <w:right w:val="none" w:sz="0" w:space="0" w:color="auto"/>
      </w:divBdr>
    </w:div>
    <w:div w:id="499279001">
      <w:marLeft w:val="0"/>
      <w:marRight w:val="0"/>
      <w:marTop w:val="0"/>
      <w:marBottom w:val="0"/>
      <w:divBdr>
        <w:top w:val="none" w:sz="0" w:space="0" w:color="auto"/>
        <w:left w:val="none" w:sz="0" w:space="0" w:color="auto"/>
        <w:bottom w:val="none" w:sz="0" w:space="0" w:color="auto"/>
        <w:right w:val="none" w:sz="0" w:space="0" w:color="auto"/>
      </w:divBdr>
    </w:div>
    <w:div w:id="499349693">
      <w:marLeft w:val="0"/>
      <w:marRight w:val="0"/>
      <w:marTop w:val="0"/>
      <w:marBottom w:val="0"/>
      <w:divBdr>
        <w:top w:val="none" w:sz="0" w:space="0" w:color="auto"/>
        <w:left w:val="none" w:sz="0" w:space="0" w:color="auto"/>
        <w:bottom w:val="none" w:sz="0" w:space="0" w:color="auto"/>
        <w:right w:val="none" w:sz="0" w:space="0" w:color="auto"/>
      </w:divBdr>
    </w:div>
    <w:div w:id="499925731">
      <w:marLeft w:val="0"/>
      <w:marRight w:val="0"/>
      <w:marTop w:val="0"/>
      <w:marBottom w:val="0"/>
      <w:divBdr>
        <w:top w:val="none" w:sz="0" w:space="0" w:color="auto"/>
        <w:left w:val="none" w:sz="0" w:space="0" w:color="auto"/>
        <w:bottom w:val="none" w:sz="0" w:space="0" w:color="auto"/>
        <w:right w:val="none" w:sz="0" w:space="0" w:color="auto"/>
      </w:divBdr>
    </w:div>
    <w:div w:id="500199330">
      <w:marLeft w:val="0"/>
      <w:marRight w:val="0"/>
      <w:marTop w:val="0"/>
      <w:marBottom w:val="0"/>
      <w:divBdr>
        <w:top w:val="none" w:sz="0" w:space="0" w:color="auto"/>
        <w:left w:val="none" w:sz="0" w:space="0" w:color="auto"/>
        <w:bottom w:val="none" w:sz="0" w:space="0" w:color="auto"/>
        <w:right w:val="none" w:sz="0" w:space="0" w:color="auto"/>
      </w:divBdr>
    </w:div>
    <w:div w:id="501510329">
      <w:marLeft w:val="0"/>
      <w:marRight w:val="0"/>
      <w:marTop w:val="0"/>
      <w:marBottom w:val="0"/>
      <w:divBdr>
        <w:top w:val="none" w:sz="0" w:space="0" w:color="auto"/>
        <w:left w:val="none" w:sz="0" w:space="0" w:color="auto"/>
        <w:bottom w:val="none" w:sz="0" w:space="0" w:color="auto"/>
        <w:right w:val="none" w:sz="0" w:space="0" w:color="auto"/>
      </w:divBdr>
    </w:div>
    <w:div w:id="502821527">
      <w:marLeft w:val="0"/>
      <w:marRight w:val="0"/>
      <w:marTop w:val="0"/>
      <w:marBottom w:val="0"/>
      <w:divBdr>
        <w:top w:val="none" w:sz="0" w:space="0" w:color="auto"/>
        <w:left w:val="none" w:sz="0" w:space="0" w:color="auto"/>
        <w:bottom w:val="none" w:sz="0" w:space="0" w:color="auto"/>
        <w:right w:val="none" w:sz="0" w:space="0" w:color="auto"/>
      </w:divBdr>
    </w:div>
    <w:div w:id="503521359">
      <w:marLeft w:val="0"/>
      <w:marRight w:val="0"/>
      <w:marTop w:val="0"/>
      <w:marBottom w:val="0"/>
      <w:divBdr>
        <w:top w:val="none" w:sz="0" w:space="0" w:color="auto"/>
        <w:left w:val="none" w:sz="0" w:space="0" w:color="auto"/>
        <w:bottom w:val="none" w:sz="0" w:space="0" w:color="auto"/>
        <w:right w:val="none" w:sz="0" w:space="0" w:color="auto"/>
      </w:divBdr>
    </w:div>
    <w:div w:id="504126018">
      <w:marLeft w:val="0"/>
      <w:marRight w:val="0"/>
      <w:marTop w:val="0"/>
      <w:marBottom w:val="0"/>
      <w:divBdr>
        <w:top w:val="none" w:sz="0" w:space="0" w:color="auto"/>
        <w:left w:val="none" w:sz="0" w:space="0" w:color="auto"/>
        <w:bottom w:val="none" w:sz="0" w:space="0" w:color="auto"/>
        <w:right w:val="none" w:sz="0" w:space="0" w:color="auto"/>
      </w:divBdr>
    </w:div>
    <w:div w:id="504982573">
      <w:marLeft w:val="0"/>
      <w:marRight w:val="0"/>
      <w:marTop w:val="0"/>
      <w:marBottom w:val="0"/>
      <w:divBdr>
        <w:top w:val="none" w:sz="0" w:space="0" w:color="auto"/>
        <w:left w:val="none" w:sz="0" w:space="0" w:color="auto"/>
        <w:bottom w:val="none" w:sz="0" w:space="0" w:color="auto"/>
        <w:right w:val="none" w:sz="0" w:space="0" w:color="auto"/>
      </w:divBdr>
    </w:div>
    <w:div w:id="505051527">
      <w:marLeft w:val="0"/>
      <w:marRight w:val="0"/>
      <w:marTop w:val="0"/>
      <w:marBottom w:val="0"/>
      <w:divBdr>
        <w:top w:val="none" w:sz="0" w:space="0" w:color="auto"/>
        <w:left w:val="none" w:sz="0" w:space="0" w:color="auto"/>
        <w:bottom w:val="none" w:sz="0" w:space="0" w:color="auto"/>
        <w:right w:val="none" w:sz="0" w:space="0" w:color="auto"/>
      </w:divBdr>
    </w:div>
    <w:div w:id="505435827">
      <w:marLeft w:val="0"/>
      <w:marRight w:val="0"/>
      <w:marTop w:val="0"/>
      <w:marBottom w:val="0"/>
      <w:divBdr>
        <w:top w:val="none" w:sz="0" w:space="0" w:color="auto"/>
        <w:left w:val="none" w:sz="0" w:space="0" w:color="auto"/>
        <w:bottom w:val="none" w:sz="0" w:space="0" w:color="auto"/>
        <w:right w:val="none" w:sz="0" w:space="0" w:color="auto"/>
      </w:divBdr>
    </w:div>
    <w:div w:id="506482734">
      <w:marLeft w:val="0"/>
      <w:marRight w:val="0"/>
      <w:marTop w:val="0"/>
      <w:marBottom w:val="0"/>
      <w:divBdr>
        <w:top w:val="none" w:sz="0" w:space="0" w:color="auto"/>
        <w:left w:val="none" w:sz="0" w:space="0" w:color="auto"/>
        <w:bottom w:val="none" w:sz="0" w:space="0" w:color="auto"/>
        <w:right w:val="none" w:sz="0" w:space="0" w:color="auto"/>
      </w:divBdr>
    </w:div>
    <w:div w:id="506796128">
      <w:marLeft w:val="0"/>
      <w:marRight w:val="0"/>
      <w:marTop w:val="0"/>
      <w:marBottom w:val="0"/>
      <w:divBdr>
        <w:top w:val="none" w:sz="0" w:space="0" w:color="auto"/>
        <w:left w:val="none" w:sz="0" w:space="0" w:color="auto"/>
        <w:bottom w:val="none" w:sz="0" w:space="0" w:color="auto"/>
        <w:right w:val="none" w:sz="0" w:space="0" w:color="auto"/>
      </w:divBdr>
    </w:div>
    <w:div w:id="507719322">
      <w:marLeft w:val="0"/>
      <w:marRight w:val="0"/>
      <w:marTop w:val="0"/>
      <w:marBottom w:val="0"/>
      <w:divBdr>
        <w:top w:val="none" w:sz="0" w:space="0" w:color="auto"/>
        <w:left w:val="none" w:sz="0" w:space="0" w:color="auto"/>
        <w:bottom w:val="none" w:sz="0" w:space="0" w:color="auto"/>
        <w:right w:val="none" w:sz="0" w:space="0" w:color="auto"/>
      </w:divBdr>
    </w:div>
    <w:div w:id="508495295">
      <w:marLeft w:val="0"/>
      <w:marRight w:val="0"/>
      <w:marTop w:val="0"/>
      <w:marBottom w:val="0"/>
      <w:divBdr>
        <w:top w:val="none" w:sz="0" w:space="0" w:color="auto"/>
        <w:left w:val="none" w:sz="0" w:space="0" w:color="auto"/>
        <w:bottom w:val="none" w:sz="0" w:space="0" w:color="auto"/>
        <w:right w:val="none" w:sz="0" w:space="0" w:color="auto"/>
      </w:divBdr>
    </w:div>
    <w:div w:id="509370743">
      <w:marLeft w:val="0"/>
      <w:marRight w:val="0"/>
      <w:marTop w:val="0"/>
      <w:marBottom w:val="0"/>
      <w:divBdr>
        <w:top w:val="none" w:sz="0" w:space="0" w:color="auto"/>
        <w:left w:val="none" w:sz="0" w:space="0" w:color="auto"/>
        <w:bottom w:val="none" w:sz="0" w:space="0" w:color="auto"/>
        <w:right w:val="none" w:sz="0" w:space="0" w:color="auto"/>
      </w:divBdr>
    </w:div>
    <w:div w:id="510072556">
      <w:marLeft w:val="0"/>
      <w:marRight w:val="0"/>
      <w:marTop w:val="0"/>
      <w:marBottom w:val="0"/>
      <w:divBdr>
        <w:top w:val="none" w:sz="0" w:space="0" w:color="auto"/>
        <w:left w:val="none" w:sz="0" w:space="0" w:color="auto"/>
        <w:bottom w:val="none" w:sz="0" w:space="0" w:color="auto"/>
        <w:right w:val="none" w:sz="0" w:space="0" w:color="auto"/>
      </w:divBdr>
    </w:div>
    <w:div w:id="510146067">
      <w:marLeft w:val="0"/>
      <w:marRight w:val="0"/>
      <w:marTop w:val="0"/>
      <w:marBottom w:val="0"/>
      <w:divBdr>
        <w:top w:val="none" w:sz="0" w:space="0" w:color="auto"/>
        <w:left w:val="none" w:sz="0" w:space="0" w:color="auto"/>
        <w:bottom w:val="none" w:sz="0" w:space="0" w:color="auto"/>
        <w:right w:val="none" w:sz="0" w:space="0" w:color="auto"/>
      </w:divBdr>
    </w:div>
    <w:div w:id="510528737">
      <w:marLeft w:val="0"/>
      <w:marRight w:val="0"/>
      <w:marTop w:val="0"/>
      <w:marBottom w:val="0"/>
      <w:divBdr>
        <w:top w:val="none" w:sz="0" w:space="0" w:color="auto"/>
        <w:left w:val="none" w:sz="0" w:space="0" w:color="auto"/>
        <w:bottom w:val="none" w:sz="0" w:space="0" w:color="auto"/>
        <w:right w:val="none" w:sz="0" w:space="0" w:color="auto"/>
      </w:divBdr>
    </w:div>
    <w:div w:id="511409805">
      <w:marLeft w:val="0"/>
      <w:marRight w:val="0"/>
      <w:marTop w:val="0"/>
      <w:marBottom w:val="0"/>
      <w:divBdr>
        <w:top w:val="none" w:sz="0" w:space="0" w:color="auto"/>
        <w:left w:val="none" w:sz="0" w:space="0" w:color="auto"/>
        <w:bottom w:val="none" w:sz="0" w:space="0" w:color="auto"/>
        <w:right w:val="none" w:sz="0" w:space="0" w:color="auto"/>
      </w:divBdr>
    </w:div>
    <w:div w:id="513345940">
      <w:marLeft w:val="0"/>
      <w:marRight w:val="0"/>
      <w:marTop w:val="0"/>
      <w:marBottom w:val="0"/>
      <w:divBdr>
        <w:top w:val="none" w:sz="0" w:space="0" w:color="auto"/>
        <w:left w:val="none" w:sz="0" w:space="0" w:color="auto"/>
        <w:bottom w:val="none" w:sz="0" w:space="0" w:color="auto"/>
        <w:right w:val="none" w:sz="0" w:space="0" w:color="auto"/>
      </w:divBdr>
    </w:div>
    <w:div w:id="513689522">
      <w:marLeft w:val="0"/>
      <w:marRight w:val="0"/>
      <w:marTop w:val="0"/>
      <w:marBottom w:val="0"/>
      <w:divBdr>
        <w:top w:val="none" w:sz="0" w:space="0" w:color="auto"/>
        <w:left w:val="none" w:sz="0" w:space="0" w:color="auto"/>
        <w:bottom w:val="none" w:sz="0" w:space="0" w:color="auto"/>
        <w:right w:val="none" w:sz="0" w:space="0" w:color="auto"/>
      </w:divBdr>
    </w:div>
    <w:div w:id="513955299">
      <w:marLeft w:val="0"/>
      <w:marRight w:val="0"/>
      <w:marTop w:val="0"/>
      <w:marBottom w:val="0"/>
      <w:divBdr>
        <w:top w:val="none" w:sz="0" w:space="0" w:color="auto"/>
        <w:left w:val="none" w:sz="0" w:space="0" w:color="auto"/>
        <w:bottom w:val="none" w:sz="0" w:space="0" w:color="auto"/>
        <w:right w:val="none" w:sz="0" w:space="0" w:color="auto"/>
      </w:divBdr>
    </w:div>
    <w:div w:id="514466231">
      <w:marLeft w:val="0"/>
      <w:marRight w:val="0"/>
      <w:marTop w:val="0"/>
      <w:marBottom w:val="0"/>
      <w:divBdr>
        <w:top w:val="none" w:sz="0" w:space="0" w:color="auto"/>
        <w:left w:val="none" w:sz="0" w:space="0" w:color="auto"/>
        <w:bottom w:val="none" w:sz="0" w:space="0" w:color="auto"/>
        <w:right w:val="none" w:sz="0" w:space="0" w:color="auto"/>
      </w:divBdr>
    </w:div>
    <w:div w:id="514809714">
      <w:marLeft w:val="0"/>
      <w:marRight w:val="0"/>
      <w:marTop w:val="0"/>
      <w:marBottom w:val="0"/>
      <w:divBdr>
        <w:top w:val="none" w:sz="0" w:space="0" w:color="auto"/>
        <w:left w:val="none" w:sz="0" w:space="0" w:color="auto"/>
        <w:bottom w:val="none" w:sz="0" w:space="0" w:color="auto"/>
        <w:right w:val="none" w:sz="0" w:space="0" w:color="auto"/>
      </w:divBdr>
    </w:div>
    <w:div w:id="516777341">
      <w:marLeft w:val="0"/>
      <w:marRight w:val="0"/>
      <w:marTop w:val="0"/>
      <w:marBottom w:val="0"/>
      <w:divBdr>
        <w:top w:val="none" w:sz="0" w:space="0" w:color="auto"/>
        <w:left w:val="none" w:sz="0" w:space="0" w:color="auto"/>
        <w:bottom w:val="none" w:sz="0" w:space="0" w:color="auto"/>
        <w:right w:val="none" w:sz="0" w:space="0" w:color="auto"/>
      </w:divBdr>
    </w:div>
    <w:div w:id="517425599">
      <w:marLeft w:val="0"/>
      <w:marRight w:val="0"/>
      <w:marTop w:val="0"/>
      <w:marBottom w:val="0"/>
      <w:divBdr>
        <w:top w:val="none" w:sz="0" w:space="0" w:color="auto"/>
        <w:left w:val="none" w:sz="0" w:space="0" w:color="auto"/>
        <w:bottom w:val="none" w:sz="0" w:space="0" w:color="auto"/>
        <w:right w:val="none" w:sz="0" w:space="0" w:color="auto"/>
      </w:divBdr>
    </w:div>
    <w:div w:id="518130712">
      <w:marLeft w:val="0"/>
      <w:marRight w:val="0"/>
      <w:marTop w:val="0"/>
      <w:marBottom w:val="0"/>
      <w:divBdr>
        <w:top w:val="none" w:sz="0" w:space="0" w:color="auto"/>
        <w:left w:val="none" w:sz="0" w:space="0" w:color="auto"/>
        <w:bottom w:val="none" w:sz="0" w:space="0" w:color="auto"/>
        <w:right w:val="none" w:sz="0" w:space="0" w:color="auto"/>
      </w:divBdr>
    </w:div>
    <w:div w:id="518159808">
      <w:marLeft w:val="0"/>
      <w:marRight w:val="0"/>
      <w:marTop w:val="0"/>
      <w:marBottom w:val="0"/>
      <w:divBdr>
        <w:top w:val="none" w:sz="0" w:space="0" w:color="auto"/>
        <w:left w:val="none" w:sz="0" w:space="0" w:color="auto"/>
        <w:bottom w:val="none" w:sz="0" w:space="0" w:color="auto"/>
        <w:right w:val="none" w:sz="0" w:space="0" w:color="auto"/>
      </w:divBdr>
    </w:div>
    <w:div w:id="518280358">
      <w:marLeft w:val="0"/>
      <w:marRight w:val="0"/>
      <w:marTop w:val="0"/>
      <w:marBottom w:val="0"/>
      <w:divBdr>
        <w:top w:val="none" w:sz="0" w:space="0" w:color="auto"/>
        <w:left w:val="none" w:sz="0" w:space="0" w:color="auto"/>
        <w:bottom w:val="none" w:sz="0" w:space="0" w:color="auto"/>
        <w:right w:val="none" w:sz="0" w:space="0" w:color="auto"/>
      </w:divBdr>
    </w:div>
    <w:div w:id="518469963">
      <w:marLeft w:val="0"/>
      <w:marRight w:val="0"/>
      <w:marTop w:val="0"/>
      <w:marBottom w:val="0"/>
      <w:divBdr>
        <w:top w:val="none" w:sz="0" w:space="0" w:color="auto"/>
        <w:left w:val="none" w:sz="0" w:space="0" w:color="auto"/>
        <w:bottom w:val="none" w:sz="0" w:space="0" w:color="auto"/>
        <w:right w:val="none" w:sz="0" w:space="0" w:color="auto"/>
      </w:divBdr>
    </w:div>
    <w:div w:id="519314619">
      <w:marLeft w:val="0"/>
      <w:marRight w:val="0"/>
      <w:marTop w:val="0"/>
      <w:marBottom w:val="0"/>
      <w:divBdr>
        <w:top w:val="none" w:sz="0" w:space="0" w:color="auto"/>
        <w:left w:val="none" w:sz="0" w:space="0" w:color="auto"/>
        <w:bottom w:val="none" w:sz="0" w:space="0" w:color="auto"/>
        <w:right w:val="none" w:sz="0" w:space="0" w:color="auto"/>
      </w:divBdr>
    </w:div>
    <w:div w:id="520320106">
      <w:marLeft w:val="0"/>
      <w:marRight w:val="0"/>
      <w:marTop w:val="0"/>
      <w:marBottom w:val="0"/>
      <w:divBdr>
        <w:top w:val="none" w:sz="0" w:space="0" w:color="auto"/>
        <w:left w:val="none" w:sz="0" w:space="0" w:color="auto"/>
        <w:bottom w:val="none" w:sz="0" w:space="0" w:color="auto"/>
        <w:right w:val="none" w:sz="0" w:space="0" w:color="auto"/>
      </w:divBdr>
    </w:div>
    <w:div w:id="520898259">
      <w:marLeft w:val="0"/>
      <w:marRight w:val="0"/>
      <w:marTop w:val="0"/>
      <w:marBottom w:val="0"/>
      <w:divBdr>
        <w:top w:val="none" w:sz="0" w:space="0" w:color="auto"/>
        <w:left w:val="none" w:sz="0" w:space="0" w:color="auto"/>
        <w:bottom w:val="none" w:sz="0" w:space="0" w:color="auto"/>
        <w:right w:val="none" w:sz="0" w:space="0" w:color="auto"/>
      </w:divBdr>
    </w:div>
    <w:div w:id="522982332">
      <w:marLeft w:val="0"/>
      <w:marRight w:val="0"/>
      <w:marTop w:val="0"/>
      <w:marBottom w:val="0"/>
      <w:divBdr>
        <w:top w:val="none" w:sz="0" w:space="0" w:color="auto"/>
        <w:left w:val="none" w:sz="0" w:space="0" w:color="auto"/>
        <w:bottom w:val="none" w:sz="0" w:space="0" w:color="auto"/>
        <w:right w:val="none" w:sz="0" w:space="0" w:color="auto"/>
      </w:divBdr>
    </w:div>
    <w:div w:id="523054798">
      <w:marLeft w:val="0"/>
      <w:marRight w:val="0"/>
      <w:marTop w:val="0"/>
      <w:marBottom w:val="0"/>
      <w:divBdr>
        <w:top w:val="none" w:sz="0" w:space="0" w:color="auto"/>
        <w:left w:val="none" w:sz="0" w:space="0" w:color="auto"/>
        <w:bottom w:val="none" w:sz="0" w:space="0" w:color="auto"/>
        <w:right w:val="none" w:sz="0" w:space="0" w:color="auto"/>
      </w:divBdr>
    </w:div>
    <w:div w:id="524556657">
      <w:marLeft w:val="0"/>
      <w:marRight w:val="0"/>
      <w:marTop w:val="0"/>
      <w:marBottom w:val="0"/>
      <w:divBdr>
        <w:top w:val="none" w:sz="0" w:space="0" w:color="auto"/>
        <w:left w:val="none" w:sz="0" w:space="0" w:color="auto"/>
        <w:bottom w:val="none" w:sz="0" w:space="0" w:color="auto"/>
        <w:right w:val="none" w:sz="0" w:space="0" w:color="auto"/>
      </w:divBdr>
    </w:div>
    <w:div w:id="525797731">
      <w:marLeft w:val="0"/>
      <w:marRight w:val="0"/>
      <w:marTop w:val="0"/>
      <w:marBottom w:val="0"/>
      <w:divBdr>
        <w:top w:val="none" w:sz="0" w:space="0" w:color="auto"/>
        <w:left w:val="none" w:sz="0" w:space="0" w:color="auto"/>
        <w:bottom w:val="none" w:sz="0" w:space="0" w:color="auto"/>
        <w:right w:val="none" w:sz="0" w:space="0" w:color="auto"/>
      </w:divBdr>
    </w:div>
    <w:div w:id="526647501">
      <w:marLeft w:val="0"/>
      <w:marRight w:val="0"/>
      <w:marTop w:val="0"/>
      <w:marBottom w:val="0"/>
      <w:divBdr>
        <w:top w:val="none" w:sz="0" w:space="0" w:color="auto"/>
        <w:left w:val="none" w:sz="0" w:space="0" w:color="auto"/>
        <w:bottom w:val="none" w:sz="0" w:space="0" w:color="auto"/>
        <w:right w:val="none" w:sz="0" w:space="0" w:color="auto"/>
      </w:divBdr>
    </w:div>
    <w:div w:id="526794846">
      <w:marLeft w:val="0"/>
      <w:marRight w:val="0"/>
      <w:marTop w:val="0"/>
      <w:marBottom w:val="0"/>
      <w:divBdr>
        <w:top w:val="none" w:sz="0" w:space="0" w:color="auto"/>
        <w:left w:val="none" w:sz="0" w:space="0" w:color="auto"/>
        <w:bottom w:val="none" w:sz="0" w:space="0" w:color="auto"/>
        <w:right w:val="none" w:sz="0" w:space="0" w:color="auto"/>
      </w:divBdr>
    </w:div>
    <w:div w:id="527333237">
      <w:marLeft w:val="0"/>
      <w:marRight w:val="0"/>
      <w:marTop w:val="0"/>
      <w:marBottom w:val="0"/>
      <w:divBdr>
        <w:top w:val="none" w:sz="0" w:space="0" w:color="auto"/>
        <w:left w:val="none" w:sz="0" w:space="0" w:color="auto"/>
        <w:bottom w:val="none" w:sz="0" w:space="0" w:color="auto"/>
        <w:right w:val="none" w:sz="0" w:space="0" w:color="auto"/>
      </w:divBdr>
    </w:div>
    <w:div w:id="528613590">
      <w:marLeft w:val="0"/>
      <w:marRight w:val="0"/>
      <w:marTop w:val="0"/>
      <w:marBottom w:val="0"/>
      <w:divBdr>
        <w:top w:val="none" w:sz="0" w:space="0" w:color="auto"/>
        <w:left w:val="none" w:sz="0" w:space="0" w:color="auto"/>
        <w:bottom w:val="none" w:sz="0" w:space="0" w:color="auto"/>
        <w:right w:val="none" w:sz="0" w:space="0" w:color="auto"/>
      </w:divBdr>
    </w:div>
    <w:div w:id="529685420">
      <w:marLeft w:val="0"/>
      <w:marRight w:val="0"/>
      <w:marTop w:val="0"/>
      <w:marBottom w:val="0"/>
      <w:divBdr>
        <w:top w:val="none" w:sz="0" w:space="0" w:color="auto"/>
        <w:left w:val="none" w:sz="0" w:space="0" w:color="auto"/>
        <w:bottom w:val="none" w:sz="0" w:space="0" w:color="auto"/>
        <w:right w:val="none" w:sz="0" w:space="0" w:color="auto"/>
      </w:divBdr>
    </w:div>
    <w:div w:id="529730602">
      <w:marLeft w:val="0"/>
      <w:marRight w:val="0"/>
      <w:marTop w:val="0"/>
      <w:marBottom w:val="0"/>
      <w:divBdr>
        <w:top w:val="none" w:sz="0" w:space="0" w:color="auto"/>
        <w:left w:val="none" w:sz="0" w:space="0" w:color="auto"/>
        <w:bottom w:val="none" w:sz="0" w:space="0" w:color="auto"/>
        <w:right w:val="none" w:sz="0" w:space="0" w:color="auto"/>
      </w:divBdr>
    </w:div>
    <w:div w:id="529956807">
      <w:marLeft w:val="0"/>
      <w:marRight w:val="0"/>
      <w:marTop w:val="0"/>
      <w:marBottom w:val="0"/>
      <w:divBdr>
        <w:top w:val="none" w:sz="0" w:space="0" w:color="auto"/>
        <w:left w:val="none" w:sz="0" w:space="0" w:color="auto"/>
        <w:bottom w:val="none" w:sz="0" w:space="0" w:color="auto"/>
        <w:right w:val="none" w:sz="0" w:space="0" w:color="auto"/>
      </w:divBdr>
    </w:div>
    <w:div w:id="530462287">
      <w:marLeft w:val="0"/>
      <w:marRight w:val="0"/>
      <w:marTop w:val="0"/>
      <w:marBottom w:val="0"/>
      <w:divBdr>
        <w:top w:val="none" w:sz="0" w:space="0" w:color="auto"/>
        <w:left w:val="none" w:sz="0" w:space="0" w:color="auto"/>
        <w:bottom w:val="none" w:sz="0" w:space="0" w:color="auto"/>
        <w:right w:val="none" w:sz="0" w:space="0" w:color="auto"/>
      </w:divBdr>
    </w:div>
    <w:div w:id="531234986">
      <w:marLeft w:val="0"/>
      <w:marRight w:val="0"/>
      <w:marTop w:val="0"/>
      <w:marBottom w:val="0"/>
      <w:divBdr>
        <w:top w:val="none" w:sz="0" w:space="0" w:color="auto"/>
        <w:left w:val="none" w:sz="0" w:space="0" w:color="auto"/>
        <w:bottom w:val="none" w:sz="0" w:space="0" w:color="auto"/>
        <w:right w:val="none" w:sz="0" w:space="0" w:color="auto"/>
      </w:divBdr>
    </w:div>
    <w:div w:id="531456650">
      <w:marLeft w:val="0"/>
      <w:marRight w:val="0"/>
      <w:marTop w:val="0"/>
      <w:marBottom w:val="0"/>
      <w:divBdr>
        <w:top w:val="none" w:sz="0" w:space="0" w:color="auto"/>
        <w:left w:val="none" w:sz="0" w:space="0" w:color="auto"/>
        <w:bottom w:val="none" w:sz="0" w:space="0" w:color="auto"/>
        <w:right w:val="none" w:sz="0" w:space="0" w:color="auto"/>
      </w:divBdr>
    </w:div>
    <w:div w:id="531849310">
      <w:marLeft w:val="0"/>
      <w:marRight w:val="0"/>
      <w:marTop w:val="0"/>
      <w:marBottom w:val="0"/>
      <w:divBdr>
        <w:top w:val="none" w:sz="0" w:space="0" w:color="auto"/>
        <w:left w:val="none" w:sz="0" w:space="0" w:color="auto"/>
        <w:bottom w:val="none" w:sz="0" w:space="0" w:color="auto"/>
        <w:right w:val="none" w:sz="0" w:space="0" w:color="auto"/>
      </w:divBdr>
    </w:div>
    <w:div w:id="532118034">
      <w:marLeft w:val="0"/>
      <w:marRight w:val="0"/>
      <w:marTop w:val="0"/>
      <w:marBottom w:val="0"/>
      <w:divBdr>
        <w:top w:val="none" w:sz="0" w:space="0" w:color="auto"/>
        <w:left w:val="none" w:sz="0" w:space="0" w:color="auto"/>
        <w:bottom w:val="none" w:sz="0" w:space="0" w:color="auto"/>
        <w:right w:val="none" w:sz="0" w:space="0" w:color="auto"/>
      </w:divBdr>
    </w:div>
    <w:div w:id="533806658">
      <w:marLeft w:val="0"/>
      <w:marRight w:val="0"/>
      <w:marTop w:val="0"/>
      <w:marBottom w:val="0"/>
      <w:divBdr>
        <w:top w:val="none" w:sz="0" w:space="0" w:color="auto"/>
        <w:left w:val="none" w:sz="0" w:space="0" w:color="auto"/>
        <w:bottom w:val="none" w:sz="0" w:space="0" w:color="auto"/>
        <w:right w:val="none" w:sz="0" w:space="0" w:color="auto"/>
      </w:divBdr>
    </w:div>
    <w:div w:id="533882694">
      <w:marLeft w:val="0"/>
      <w:marRight w:val="0"/>
      <w:marTop w:val="0"/>
      <w:marBottom w:val="0"/>
      <w:divBdr>
        <w:top w:val="none" w:sz="0" w:space="0" w:color="auto"/>
        <w:left w:val="none" w:sz="0" w:space="0" w:color="auto"/>
        <w:bottom w:val="none" w:sz="0" w:space="0" w:color="auto"/>
        <w:right w:val="none" w:sz="0" w:space="0" w:color="auto"/>
      </w:divBdr>
    </w:div>
    <w:div w:id="534075198">
      <w:marLeft w:val="0"/>
      <w:marRight w:val="0"/>
      <w:marTop w:val="0"/>
      <w:marBottom w:val="0"/>
      <w:divBdr>
        <w:top w:val="none" w:sz="0" w:space="0" w:color="auto"/>
        <w:left w:val="none" w:sz="0" w:space="0" w:color="auto"/>
        <w:bottom w:val="none" w:sz="0" w:space="0" w:color="auto"/>
        <w:right w:val="none" w:sz="0" w:space="0" w:color="auto"/>
      </w:divBdr>
    </w:div>
    <w:div w:id="534661205">
      <w:marLeft w:val="0"/>
      <w:marRight w:val="0"/>
      <w:marTop w:val="0"/>
      <w:marBottom w:val="0"/>
      <w:divBdr>
        <w:top w:val="none" w:sz="0" w:space="0" w:color="auto"/>
        <w:left w:val="none" w:sz="0" w:space="0" w:color="auto"/>
        <w:bottom w:val="none" w:sz="0" w:space="0" w:color="auto"/>
        <w:right w:val="none" w:sz="0" w:space="0" w:color="auto"/>
      </w:divBdr>
    </w:div>
    <w:div w:id="536235128">
      <w:marLeft w:val="0"/>
      <w:marRight w:val="0"/>
      <w:marTop w:val="0"/>
      <w:marBottom w:val="0"/>
      <w:divBdr>
        <w:top w:val="none" w:sz="0" w:space="0" w:color="auto"/>
        <w:left w:val="none" w:sz="0" w:space="0" w:color="auto"/>
        <w:bottom w:val="none" w:sz="0" w:space="0" w:color="auto"/>
        <w:right w:val="none" w:sz="0" w:space="0" w:color="auto"/>
      </w:divBdr>
    </w:div>
    <w:div w:id="536549789">
      <w:marLeft w:val="0"/>
      <w:marRight w:val="0"/>
      <w:marTop w:val="0"/>
      <w:marBottom w:val="0"/>
      <w:divBdr>
        <w:top w:val="none" w:sz="0" w:space="0" w:color="auto"/>
        <w:left w:val="none" w:sz="0" w:space="0" w:color="auto"/>
        <w:bottom w:val="none" w:sz="0" w:space="0" w:color="auto"/>
        <w:right w:val="none" w:sz="0" w:space="0" w:color="auto"/>
      </w:divBdr>
    </w:div>
    <w:div w:id="540749091">
      <w:marLeft w:val="0"/>
      <w:marRight w:val="0"/>
      <w:marTop w:val="0"/>
      <w:marBottom w:val="0"/>
      <w:divBdr>
        <w:top w:val="none" w:sz="0" w:space="0" w:color="auto"/>
        <w:left w:val="none" w:sz="0" w:space="0" w:color="auto"/>
        <w:bottom w:val="none" w:sz="0" w:space="0" w:color="auto"/>
        <w:right w:val="none" w:sz="0" w:space="0" w:color="auto"/>
      </w:divBdr>
    </w:div>
    <w:div w:id="544100011">
      <w:marLeft w:val="0"/>
      <w:marRight w:val="0"/>
      <w:marTop w:val="0"/>
      <w:marBottom w:val="0"/>
      <w:divBdr>
        <w:top w:val="none" w:sz="0" w:space="0" w:color="auto"/>
        <w:left w:val="none" w:sz="0" w:space="0" w:color="auto"/>
        <w:bottom w:val="none" w:sz="0" w:space="0" w:color="auto"/>
        <w:right w:val="none" w:sz="0" w:space="0" w:color="auto"/>
      </w:divBdr>
    </w:div>
    <w:div w:id="544102498">
      <w:marLeft w:val="0"/>
      <w:marRight w:val="0"/>
      <w:marTop w:val="0"/>
      <w:marBottom w:val="0"/>
      <w:divBdr>
        <w:top w:val="none" w:sz="0" w:space="0" w:color="auto"/>
        <w:left w:val="none" w:sz="0" w:space="0" w:color="auto"/>
        <w:bottom w:val="none" w:sz="0" w:space="0" w:color="auto"/>
        <w:right w:val="none" w:sz="0" w:space="0" w:color="auto"/>
      </w:divBdr>
    </w:div>
    <w:div w:id="544215174">
      <w:marLeft w:val="0"/>
      <w:marRight w:val="0"/>
      <w:marTop w:val="0"/>
      <w:marBottom w:val="0"/>
      <w:divBdr>
        <w:top w:val="none" w:sz="0" w:space="0" w:color="auto"/>
        <w:left w:val="none" w:sz="0" w:space="0" w:color="auto"/>
        <w:bottom w:val="none" w:sz="0" w:space="0" w:color="auto"/>
        <w:right w:val="none" w:sz="0" w:space="0" w:color="auto"/>
      </w:divBdr>
    </w:div>
    <w:div w:id="545218296">
      <w:marLeft w:val="0"/>
      <w:marRight w:val="0"/>
      <w:marTop w:val="0"/>
      <w:marBottom w:val="0"/>
      <w:divBdr>
        <w:top w:val="none" w:sz="0" w:space="0" w:color="auto"/>
        <w:left w:val="none" w:sz="0" w:space="0" w:color="auto"/>
        <w:bottom w:val="none" w:sz="0" w:space="0" w:color="auto"/>
        <w:right w:val="none" w:sz="0" w:space="0" w:color="auto"/>
      </w:divBdr>
    </w:div>
    <w:div w:id="545532154">
      <w:marLeft w:val="0"/>
      <w:marRight w:val="0"/>
      <w:marTop w:val="0"/>
      <w:marBottom w:val="0"/>
      <w:divBdr>
        <w:top w:val="none" w:sz="0" w:space="0" w:color="auto"/>
        <w:left w:val="none" w:sz="0" w:space="0" w:color="auto"/>
        <w:bottom w:val="none" w:sz="0" w:space="0" w:color="auto"/>
        <w:right w:val="none" w:sz="0" w:space="0" w:color="auto"/>
      </w:divBdr>
    </w:div>
    <w:div w:id="547106436">
      <w:marLeft w:val="0"/>
      <w:marRight w:val="0"/>
      <w:marTop w:val="0"/>
      <w:marBottom w:val="0"/>
      <w:divBdr>
        <w:top w:val="none" w:sz="0" w:space="0" w:color="auto"/>
        <w:left w:val="none" w:sz="0" w:space="0" w:color="auto"/>
        <w:bottom w:val="none" w:sz="0" w:space="0" w:color="auto"/>
        <w:right w:val="none" w:sz="0" w:space="0" w:color="auto"/>
      </w:divBdr>
    </w:div>
    <w:div w:id="548223322">
      <w:marLeft w:val="0"/>
      <w:marRight w:val="0"/>
      <w:marTop w:val="0"/>
      <w:marBottom w:val="0"/>
      <w:divBdr>
        <w:top w:val="none" w:sz="0" w:space="0" w:color="auto"/>
        <w:left w:val="none" w:sz="0" w:space="0" w:color="auto"/>
        <w:bottom w:val="none" w:sz="0" w:space="0" w:color="auto"/>
        <w:right w:val="none" w:sz="0" w:space="0" w:color="auto"/>
      </w:divBdr>
    </w:div>
    <w:div w:id="548541258">
      <w:marLeft w:val="0"/>
      <w:marRight w:val="0"/>
      <w:marTop w:val="0"/>
      <w:marBottom w:val="0"/>
      <w:divBdr>
        <w:top w:val="none" w:sz="0" w:space="0" w:color="auto"/>
        <w:left w:val="none" w:sz="0" w:space="0" w:color="auto"/>
        <w:bottom w:val="none" w:sz="0" w:space="0" w:color="auto"/>
        <w:right w:val="none" w:sz="0" w:space="0" w:color="auto"/>
      </w:divBdr>
    </w:div>
    <w:div w:id="548687617">
      <w:marLeft w:val="0"/>
      <w:marRight w:val="0"/>
      <w:marTop w:val="0"/>
      <w:marBottom w:val="0"/>
      <w:divBdr>
        <w:top w:val="none" w:sz="0" w:space="0" w:color="auto"/>
        <w:left w:val="none" w:sz="0" w:space="0" w:color="auto"/>
        <w:bottom w:val="none" w:sz="0" w:space="0" w:color="auto"/>
        <w:right w:val="none" w:sz="0" w:space="0" w:color="auto"/>
      </w:divBdr>
    </w:div>
    <w:div w:id="548882143">
      <w:marLeft w:val="0"/>
      <w:marRight w:val="0"/>
      <w:marTop w:val="0"/>
      <w:marBottom w:val="0"/>
      <w:divBdr>
        <w:top w:val="none" w:sz="0" w:space="0" w:color="auto"/>
        <w:left w:val="none" w:sz="0" w:space="0" w:color="auto"/>
        <w:bottom w:val="none" w:sz="0" w:space="0" w:color="auto"/>
        <w:right w:val="none" w:sz="0" w:space="0" w:color="auto"/>
      </w:divBdr>
    </w:div>
    <w:div w:id="550463873">
      <w:marLeft w:val="0"/>
      <w:marRight w:val="0"/>
      <w:marTop w:val="0"/>
      <w:marBottom w:val="0"/>
      <w:divBdr>
        <w:top w:val="none" w:sz="0" w:space="0" w:color="auto"/>
        <w:left w:val="none" w:sz="0" w:space="0" w:color="auto"/>
        <w:bottom w:val="none" w:sz="0" w:space="0" w:color="auto"/>
        <w:right w:val="none" w:sz="0" w:space="0" w:color="auto"/>
      </w:divBdr>
    </w:div>
    <w:div w:id="551964952">
      <w:marLeft w:val="0"/>
      <w:marRight w:val="0"/>
      <w:marTop w:val="0"/>
      <w:marBottom w:val="0"/>
      <w:divBdr>
        <w:top w:val="none" w:sz="0" w:space="0" w:color="auto"/>
        <w:left w:val="none" w:sz="0" w:space="0" w:color="auto"/>
        <w:bottom w:val="none" w:sz="0" w:space="0" w:color="auto"/>
        <w:right w:val="none" w:sz="0" w:space="0" w:color="auto"/>
      </w:divBdr>
    </w:div>
    <w:div w:id="552429345">
      <w:marLeft w:val="0"/>
      <w:marRight w:val="0"/>
      <w:marTop w:val="0"/>
      <w:marBottom w:val="0"/>
      <w:divBdr>
        <w:top w:val="none" w:sz="0" w:space="0" w:color="auto"/>
        <w:left w:val="none" w:sz="0" w:space="0" w:color="auto"/>
        <w:bottom w:val="none" w:sz="0" w:space="0" w:color="auto"/>
        <w:right w:val="none" w:sz="0" w:space="0" w:color="auto"/>
      </w:divBdr>
    </w:div>
    <w:div w:id="552430406">
      <w:marLeft w:val="0"/>
      <w:marRight w:val="0"/>
      <w:marTop w:val="0"/>
      <w:marBottom w:val="0"/>
      <w:divBdr>
        <w:top w:val="none" w:sz="0" w:space="0" w:color="auto"/>
        <w:left w:val="none" w:sz="0" w:space="0" w:color="auto"/>
        <w:bottom w:val="none" w:sz="0" w:space="0" w:color="auto"/>
        <w:right w:val="none" w:sz="0" w:space="0" w:color="auto"/>
      </w:divBdr>
    </w:div>
    <w:div w:id="552469453">
      <w:marLeft w:val="0"/>
      <w:marRight w:val="0"/>
      <w:marTop w:val="0"/>
      <w:marBottom w:val="0"/>
      <w:divBdr>
        <w:top w:val="none" w:sz="0" w:space="0" w:color="auto"/>
        <w:left w:val="none" w:sz="0" w:space="0" w:color="auto"/>
        <w:bottom w:val="none" w:sz="0" w:space="0" w:color="auto"/>
        <w:right w:val="none" w:sz="0" w:space="0" w:color="auto"/>
      </w:divBdr>
    </w:div>
    <w:div w:id="552540011">
      <w:marLeft w:val="0"/>
      <w:marRight w:val="0"/>
      <w:marTop w:val="0"/>
      <w:marBottom w:val="0"/>
      <w:divBdr>
        <w:top w:val="none" w:sz="0" w:space="0" w:color="auto"/>
        <w:left w:val="none" w:sz="0" w:space="0" w:color="auto"/>
        <w:bottom w:val="none" w:sz="0" w:space="0" w:color="auto"/>
        <w:right w:val="none" w:sz="0" w:space="0" w:color="auto"/>
      </w:divBdr>
    </w:div>
    <w:div w:id="553124177">
      <w:marLeft w:val="0"/>
      <w:marRight w:val="0"/>
      <w:marTop w:val="0"/>
      <w:marBottom w:val="0"/>
      <w:divBdr>
        <w:top w:val="none" w:sz="0" w:space="0" w:color="auto"/>
        <w:left w:val="none" w:sz="0" w:space="0" w:color="auto"/>
        <w:bottom w:val="none" w:sz="0" w:space="0" w:color="auto"/>
        <w:right w:val="none" w:sz="0" w:space="0" w:color="auto"/>
      </w:divBdr>
    </w:div>
    <w:div w:id="553541608">
      <w:marLeft w:val="0"/>
      <w:marRight w:val="0"/>
      <w:marTop w:val="0"/>
      <w:marBottom w:val="0"/>
      <w:divBdr>
        <w:top w:val="none" w:sz="0" w:space="0" w:color="auto"/>
        <w:left w:val="none" w:sz="0" w:space="0" w:color="auto"/>
        <w:bottom w:val="none" w:sz="0" w:space="0" w:color="auto"/>
        <w:right w:val="none" w:sz="0" w:space="0" w:color="auto"/>
      </w:divBdr>
    </w:div>
    <w:div w:id="556011928">
      <w:marLeft w:val="0"/>
      <w:marRight w:val="0"/>
      <w:marTop w:val="0"/>
      <w:marBottom w:val="0"/>
      <w:divBdr>
        <w:top w:val="none" w:sz="0" w:space="0" w:color="auto"/>
        <w:left w:val="none" w:sz="0" w:space="0" w:color="auto"/>
        <w:bottom w:val="none" w:sz="0" w:space="0" w:color="auto"/>
        <w:right w:val="none" w:sz="0" w:space="0" w:color="auto"/>
      </w:divBdr>
    </w:div>
    <w:div w:id="557328049">
      <w:marLeft w:val="0"/>
      <w:marRight w:val="0"/>
      <w:marTop w:val="0"/>
      <w:marBottom w:val="0"/>
      <w:divBdr>
        <w:top w:val="none" w:sz="0" w:space="0" w:color="auto"/>
        <w:left w:val="none" w:sz="0" w:space="0" w:color="auto"/>
        <w:bottom w:val="none" w:sz="0" w:space="0" w:color="auto"/>
        <w:right w:val="none" w:sz="0" w:space="0" w:color="auto"/>
      </w:divBdr>
    </w:div>
    <w:div w:id="557791329">
      <w:marLeft w:val="0"/>
      <w:marRight w:val="0"/>
      <w:marTop w:val="0"/>
      <w:marBottom w:val="0"/>
      <w:divBdr>
        <w:top w:val="none" w:sz="0" w:space="0" w:color="auto"/>
        <w:left w:val="none" w:sz="0" w:space="0" w:color="auto"/>
        <w:bottom w:val="none" w:sz="0" w:space="0" w:color="auto"/>
        <w:right w:val="none" w:sz="0" w:space="0" w:color="auto"/>
      </w:divBdr>
    </w:div>
    <w:div w:id="558050450">
      <w:marLeft w:val="0"/>
      <w:marRight w:val="0"/>
      <w:marTop w:val="0"/>
      <w:marBottom w:val="0"/>
      <w:divBdr>
        <w:top w:val="none" w:sz="0" w:space="0" w:color="auto"/>
        <w:left w:val="none" w:sz="0" w:space="0" w:color="auto"/>
        <w:bottom w:val="none" w:sz="0" w:space="0" w:color="auto"/>
        <w:right w:val="none" w:sz="0" w:space="0" w:color="auto"/>
      </w:divBdr>
    </w:div>
    <w:div w:id="560291347">
      <w:marLeft w:val="0"/>
      <w:marRight w:val="0"/>
      <w:marTop w:val="0"/>
      <w:marBottom w:val="0"/>
      <w:divBdr>
        <w:top w:val="none" w:sz="0" w:space="0" w:color="auto"/>
        <w:left w:val="none" w:sz="0" w:space="0" w:color="auto"/>
        <w:bottom w:val="none" w:sz="0" w:space="0" w:color="auto"/>
        <w:right w:val="none" w:sz="0" w:space="0" w:color="auto"/>
      </w:divBdr>
    </w:div>
    <w:div w:id="561645717">
      <w:marLeft w:val="0"/>
      <w:marRight w:val="0"/>
      <w:marTop w:val="0"/>
      <w:marBottom w:val="0"/>
      <w:divBdr>
        <w:top w:val="none" w:sz="0" w:space="0" w:color="auto"/>
        <w:left w:val="none" w:sz="0" w:space="0" w:color="auto"/>
        <w:bottom w:val="none" w:sz="0" w:space="0" w:color="auto"/>
        <w:right w:val="none" w:sz="0" w:space="0" w:color="auto"/>
      </w:divBdr>
    </w:div>
    <w:div w:id="562450246">
      <w:marLeft w:val="0"/>
      <w:marRight w:val="0"/>
      <w:marTop w:val="0"/>
      <w:marBottom w:val="0"/>
      <w:divBdr>
        <w:top w:val="none" w:sz="0" w:space="0" w:color="auto"/>
        <w:left w:val="none" w:sz="0" w:space="0" w:color="auto"/>
        <w:bottom w:val="none" w:sz="0" w:space="0" w:color="auto"/>
        <w:right w:val="none" w:sz="0" w:space="0" w:color="auto"/>
      </w:divBdr>
    </w:div>
    <w:div w:id="562569649">
      <w:marLeft w:val="0"/>
      <w:marRight w:val="0"/>
      <w:marTop w:val="0"/>
      <w:marBottom w:val="0"/>
      <w:divBdr>
        <w:top w:val="none" w:sz="0" w:space="0" w:color="auto"/>
        <w:left w:val="none" w:sz="0" w:space="0" w:color="auto"/>
        <w:bottom w:val="none" w:sz="0" w:space="0" w:color="auto"/>
        <w:right w:val="none" w:sz="0" w:space="0" w:color="auto"/>
      </w:divBdr>
    </w:div>
    <w:div w:id="564292953">
      <w:marLeft w:val="0"/>
      <w:marRight w:val="0"/>
      <w:marTop w:val="0"/>
      <w:marBottom w:val="0"/>
      <w:divBdr>
        <w:top w:val="none" w:sz="0" w:space="0" w:color="auto"/>
        <w:left w:val="none" w:sz="0" w:space="0" w:color="auto"/>
        <w:bottom w:val="none" w:sz="0" w:space="0" w:color="auto"/>
        <w:right w:val="none" w:sz="0" w:space="0" w:color="auto"/>
      </w:divBdr>
    </w:div>
    <w:div w:id="564604256">
      <w:marLeft w:val="0"/>
      <w:marRight w:val="0"/>
      <w:marTop w:val="0"/>
      <w:marBottom w:val="0"/>
      <w:divBdr>
        <w:top w:val="none" w:sz="0" w:space="0" w:color="auto"/>
        <w:left w:val="none" w:sz="0" w:space="0" w:color="auto"/>
        <w:bottom w:val="none" w:sz="0" w:space="0" w:color="auto"/>
        <w:right w:val="none" w:sz="0" w:space="0" w:color="auto"/>
      </w:divBdr>
    </w:div>
    <w:div w:id="565140958">
      <w:marLeft w:val="0"/>
      <w:marRight w:val="0"/>
      <w:marTop w:val="0"/>
      <w:marBottom w:val="0"/>
      <w:divBdr>
        <w:top w:val="none" w:sz="0" w:space="0" w:color="auto"/>
        <w:left w:val="none" w:sz="0" w:space="0" w:color="auto"/>
        <w:bottom w:val="none" w:sz="0" w:space="0" w:color="auto"/>
        <w:right w:val="none" w:sz="0" w:space="0" w:color="auto"/>
      </w:divBdr>
    </w:div>
    <w:div w:id="565844749">
      <w:marLeft w:val="0"/>
      <w:marRight w:val="0"/>
      <w:marTop w:val="0"/>
      <w:marBottom w:val="0"/>
      <w:divBdr>
        <w:top w:val="none" w:sz="0" w:space="0" w:color="auto"/>
        <w:left w:val="none" w:sz="0" w:space="0" w:color="auto"/>
        <w:bottom w:val="none" w:sz="0" w:space="0" w:color="auto"/>
        <w:right w:val="none" w:sz="0" w:space="0" w:color="auto"/>
      </w:divBdr>
    </w:div>
    <w:div w:id="566839009">
      <w:marLeft w:val="0"/>
      <w:marRight w:val="0"/>
      <w:marTop w:val="0"/>
      <w:marBottom w:val="0"/>
      <w:divBdr>
        <w:top w:val="none" w:sz="0" w:space="0" w:color="auto"/>
        <w:left w:val="none" w:sz="0" w:space="0" w:color="auto"/>
        <w:bottom w:val="none" w:sz="0" w:space="0" w:color="auto"/>
        <w:right w:val="none" w:sz="0" w:space="0" w:color="auto"/>
      </w:divBdr>
    </w:div>
    <w:div w:id="568612672">
      <w:marLeft w:val="0"/>
      <w:marRight w:val="0"/>
      <w:marTop w:val="0"/>
      <w:marBottom w:val="0"/>
      <w:divBdr>
        <w:top w:val="none" w:sz="0" w:space="0" w:color="auto"/>
        <w:left w:val="none" w:sz="0" w:space="0" w:color="auto"/>
        <w:bottom w:val="none" w:sz="0" w:space="0" w:color="auto"/>
        <w:right w:val="none" w:sz="0" w:space="0" w:color="auto"/>
      </w:divBdr>
    </w:div>
    <w:div w:id="568615995">
      <w:marLeft w:val="0"/>
      <w:marRight w:val="0"/>
      <w:marTop w:val="0"/>
      <w:marBottom w:val="0"/>
      <w:divBdr>
        <w:top w:val="none" w:sz="0" w:space="0" w:color="auto"/>
        <w:left w:val="none" w:sz="0" w:space="0" w:color="auto"/>
        <w:bottom w:val="none" w:sz="0" w:space="0" w:color="auto"/>
        <w:right w:val="none" w:sz="0" w:space="0" w:color="auto"/>
      </w:divBdr>
    </w:div>
    <w:div w:id="568686940">
      <w:marLeft w:val="0"/>
      <w:marRight w:val="0"/>
      <w:marTop w:val="0"/>
      <w:marBottom w:val="0"/>
      <w:divBdr>
        <w:top w:val="none" w:sz="0" w:space="0" w:color="auto"/>
        <w:left w:val="none" w:sz="0" w:space="0" w:color="auto"/>
        <w:bottom w:val="none" w:sz="0" w:space="0" w:color="auto"/>
        <w:right w:val="none" w:sz="0" w:space="0" w:color="auto"/>
      </w:divBdr>
    </w:div>
    <w:div w:id="570893224">
      <w:marLeft w:val="0"/>
      <w:marRight w:val="0"/>
      <w:marTop w:val="0"/>
      <w:marBottom w:val="0"/>
      <w:divBdr>
        <w:top w:val="none" w:sz="0" w:space="0" w:color="auto"/>
        <w:left w:val="none" w:sz="0" w:space="0" w:color="auto"/>
        <w:bottom w:val="none" w:sz="0" w:space="0" w:color="auto"/>
        <w:right w:val="none" w:sz="0" w:space="0" w:color="auto"/>
      </w:divBdr>
    </w:div>
    <w:div w:id="571353197">
      <w:marLeft w:val="0"/>
      <w:marRight w:val="0"/>
      <w:marTop w:val="0"/>
      <w:marBottom w:val="0"/>
      <w:divBdr>
        <w:top w:val="none" w:sz="0" w:space="0" w:color="auto"/>
        <w:left w:val="none" w:sz="0" w:space="0" w:color="auto"/>
        <w:bottom w:val="none" w:sz="0" w:space="0" w:color="auto"/>
        <w:right w:val="none" w:sz="0" w:space="0" w:color="auto"/>
      </w:divBdr>
    </w:div>
    <w:div w:id="574508088">
      <w:marLeft w:val="0"/>
      <w:marRight w:val="0"/>
      <w:marTop w:val="0"/>
      <w:marBottom w:val="0"/>
      <w:divBdr>
        <w:top w:val="none" w:sz="0" w:space="0" w:color="auto"/>
        <w:left w:val="none" w:sz="0" w:space="0" w:color="auto"/>
        <w:bottom w:val="none" w:sz="0" w:space="0" w:color="auto"/>
        <w:right w:val="none" w:sz="0" w:space="0" w:color="auto"/>
      </w:divBdr>
    </w:div>
    <w:div w:id="575893584">
      <w:marLeft w:val="0"/>
      <w:marRight w:val="0"/>
      <w:marTop w:val="0"/>
      <w:marBottom w:val="0"/>
      <w:divBdr>
        <w:top w:val="none" w:sz="0" w:space="0" w:color="auto"/>
        <w:left w:val="none" w:sz="0" w:space="0" w:color="auto"/>
        <w:bottom w:val="none" w:sz="0" w:space="0" w:color="auto"/>
        <w:right w:val="none" w:sz="0" w:space="0" w:color="auto"/>
      </w:divBdr>
    </w:div>
    <w:div w:id="576481246">
      <w:marLeft w:val="0"/>
      <w:marRight w:val="0"/>
      <w:marTop w:val="0"/>
      <w:marBottom w:val="0"/>
      <w:divBdr>
        <w:top w:val="none" w:sz="0" w:space="0" w:color="auto"/>
        <w:left w:val="none" w:sz="0" w:space="0" w:color="auto"/>
        <w:bottom w:val="none" w:sz="0" w:space="0" w:color="auto"/>
        <w:right w:val="none" w:sz="0" w:space="0" w:color="auto"/>
      </w:divBdr>
    </w:div>
    <w:div w:id="577402240">
      <w:marLeft w:val="0"/>
      <w:marRight w:val="0"/>
      <w:marTop w:val="0"/>
      <w:marBottom w:val="0"/>
      <w:divBdr>
        <w:top w:val="none" w:sz="0" w:space="0" w:color="auto"/>
        <w:left w:val="none" w:sz="0" w:space="0" w:color="auto"/>
        <w:bottom w:val="none" w:sz="0" w:space="0" w:color="auto"/>
        <w:right w:val="none" w:sz="0" w:space="0" w:color="auto"/>
      </w:divBdr>
    </w:div>
    <w:div w:id="579144698">
      <w:marLeft w:val="0"/>
      <w:marRight w:val="0"/>
      <w:marTop w:val="0"/>
      <w:marBottom w:val="0"/>
      <w:divBdr>
        <w:top w:val="none" w:sz="0" w:space="0" w:color="auto"/>
        <w:left w:val="none" w:sz="0" w:space="0" w:color="auto"/>
        <w:bottom w:val="none" w:sz="0" w:space="0" w:color="auto"/>
        <w:right w:val="none" w:sz="0" w:space="0" w:color="auto"/>
      </w:divBdr>
    </w:div>
    <w:div w:id="579339928">
      <w:marLeft w:val="0"/>
      <w:marRight w:val="0"/>
      <w:marTop w:val="0"/>
      <w:marBottom w:val="0"/>
      <w:divBdr>
        <w:top w:val="none" w:sz="0" w:space="0" w:color="auto"/>
        <w:left w:val="none" w:sz="0" w:space="0" w:color="auto"/>
        <w:bottom w:val="none" w:sz="0" w:space="0" w:color="auto"/>
        <w:right w:val="none" w:sz="0" w:space="0" w:color="auto"/>
      </w:divBdr>
    </w:div>
    <w:div w:id="582571154">
      <w:marLeft w:val="0"/>
      <w:marRight w:val="0"/>
      <w:marTop w:val="0"/>
      <w:marBottom w:val="0"/>
      <w:divBdr>
        <w:top w:val="none" w:sz="0" w:space="0" w:color="auto"/>
        <w:left w:val="none" w:sz="0" w:space="0" w:color="auto"/>
        <w:bottom w:val="none" w:sz="0" w:space="0" w:color="auto"/>
        <w:right w:val="none" w:sz="0" w:space="0" w:color="auto"/>
      </w:divBdr>
    </w:div>
    <w:div w:id="583339337">
      <w:marLeft w:val="0"/>
      <w:marRight w:val="0"/>
      <w:marTop w:val="0"/>
      <w:marBottom w:val="0"/>
      <w:divBdr>
        <w:top w:val="none" w:sz="0" w:space="0" w:color="auto"/>
        <w:left w:val="none" w:sz="0" w:space="0" w:color="auto"/>
        <w:bottom w:val="none" w:sz="0" w:space="0" w:color="auto"/>
        <w:right w:val="none" w:sz="0" w:space="0" w:color="auto"/>
      </w:divBdr>
    </w:div>
    <w:div w:id="584724227">
      <w:marLeft w:val="0"/>
      <w:marRight w:val="0"/>
      <w:marTop w:val="0"/>
      <w:marBottom w:val="0"/>
      <w:divBdr>
        <w:top w:val="none" w:sz="0" w:space="0" w:color="auto"/>
        <w:left w:val="none" w:sz="0" w:space="0" w:color="auto"/>
        <w:bottom w:val="none" w:sz="0" w:space="0" w:color="auto"/>
        <w:right w:val="none" w:sz="0" w:space="0" w:color="auto"/>
      </w:divBdr>
    </w:div>
    <w:div w:id="585263455">
      <w:marLeft w:val="0"/>
      <w:marRight w:val="0"/>
      <w:marTop w:val="0"/>
      <w:marBottom w:val="0"/>
      <w:divBdr>
        <w:top w:val="none" w:sz="0" w:space="0" w:color="auto"/>
        <w:left w:val="none" w:sz="0" w:space="0" w:color="auto"/>
        <w:bottom w:val="none" w:sz="0" w:space="0" w:color="auto"/>
        <w:right w:val="none" w:sz="0" w:space="0" w:color="auto"/>
      </w:divBdr>
    </w:div>
    <w:div w:id="585959162">
      <w:marLeft w:val="0"/>
      <w:marRight w:val="0"/>
      <w:marTop w:val="0"/>
      <w:marBottom w:val="0"/>
      <w:divBdr>
        <w:top w:val="none" w:sz="0" w:space="0" w:color="auto"/>
        <w:left w:val="none" w:sz="0" w:space="0" w:color="auto"/>
        <w:bottom w:val="none" w:sz="0" w:space="0" w:color="auto"/>
        <w:right w:val="none" w:sz="0" w:space="0" w:color="auto"/>
      </w:divBdr>
    </w:div>
    <w:div w:id="586496207">
      <w:marLeft w:val="0"/>
      <w:marRight w:val="0"/>
      <w:marTop w:val="0"/>
      <w:marBottom w:val="0"/>
      <w:divBdr>
        <w:top w:val="none" w:sz="0" w:space="0" w:color="auto"/>
        <w:left w:val="none" w:sz="0" w:space="0" w:color="auto"/>
        <w:bottom w:val="none" w:sz="0" w:space="0" w:color="auto"/>
        <w:right w:val="none" w:sz="0" w:space="0" w:color="auto"/>
      </w:divBdr>
    </w:div>
    <w:div w:id="586886859">
      <w:marLeft w:val="0"/>
      <w:marRight w:val="0"/>
      <w:marTop w:val="0"/>
      <w:marBottom w:val="0"/>
      <w:divBdr>
        <w:top w:val="none" w:sz="0" w:space="0" w:color="auto"/>
        <w:left w:val="none" w:sz="0" w:space="0" w:color="auto"/>
        <w:bottom w:val="none" w:sz="0" w:space="0" w:color="auto"/>
        <w:right w:val="none" w:sz="0" w:space="0" w:color="auto"/>
      </w:divBdr>
    </w:div>
    <w:div w:id="587229979">
      <w:marLeft w:val="0"/>
      <w:marRight w:val="0"/>
      <w:marTop w:val="0"/>
      <w:marBottom w:val="0"/>
      <w:divBdr>
        <w:top w:val="none" w:sz="0" w:space="0" w:color="auto"/>
        <w:left w:val="none" w:sz="0" w:space="0" w:color="auto"/>
        <w:bottom w:val="none" w:sz="0" w:space="0" w:color="auto"/>
        <w:right w:val="none" w:sz="0" w:space="0" w:color="auto"/>
      </w:divBdr>
    </w:div>
    <w:div w:id="587231059">
      <w:marLeft w:val="0"/>
      <w:marRight w:val="0"/>
      <w:marTop w:val="0"/>
      <w:marBottom w:val="0"/>
      <w:divBdr>
        <w:top w:val="none" w:sz="0" w:space="0" w:color="auto"/>
        <w:left w:val="none" w:sz="0" w:space="0" w:color="auto"/>
        <w:bottom w:val="none" w:sz="0" w:space="0" w:color="auto"/>
        <w:right w:val="none" w:sz="0" w:space="0" w:color="auto"/>
      </w:divBdr>
    </w:div>
    <w:div w:id="588199115">
      <w:marLeft w:val="0"/>
      <w:marRight w:val="0"/>
      <w:marTop w:val="0"/>
      <w:marBottom w:val="0"/>
      <w:divBdr>
        <w:top w:val="none" w:sz="0" w:space="0" w:color="auto"/>
        <w:left w:val="none" w:sz="0" w:space="0" w:color="auto"/>
        <w:bottom w:val="none" w:sz="0" w:space="0" w:color="auto"/>
        <w:right w:val="none" w:sz="0" w:space="0" w:color="auto"/>
      </w:divBdr>
    </w:div>
    <w:div w:id="588733829">
      <w:marLeft w:val="0"/>
      <w:marRight w:val="0"/>
      <w:marTop w:val="0"/>
      <w:marBottom w:val="0"/>
      <w:divBdr>
        <w:top w:val="none" w:sz="0" w:space="0" w:color="auto"/>
        <w:left w:val="none" w:sz="0" w:space="0" w:color="auto"/>
        <w:bottom w:val="none" w:sz="0" w:space="0" w:color="auto"/>
        <w:right w:val="none" w:sz="0" w:space="0" w:color="auto"/>
      </w:divBdr>
    </w:div>
    <w:div w:id="589434768">
      <w:marLeft w:val="0"/>
      <w:marRight w:val="0"/>
      <w:marTop w:val="0"/>
      <w:marBottom w:val="0"/>
      <w:divBdr>
        <w:top w:val="none" w:sz="0" w:space="0" w:color="auto"/>
        <w:left w:val="none" w:sz="0" w:space="0" w:color="auto"/>
        <w:bottom w:val="none" w:sz="0" w:space="0" w:color="auto"/>
        <w:right w:val="none" w:sz="0" w:space="0" w:color="auto"/>
      </w:divBdr>
    </w:div>
    <w:div w:id="589512374">
      <w:marLeft w:val="0"/>
      <w:marRight w:val="0"/>
      <w:marTop w:val="0"/>
      <w:marBottom w:val="0"/>
      <w:divBdr>
        <w:top w:val="none" w:sz="0" w:space="0" w:color="auto"/>
        <w:left w:val="none" w:sz="0" w:space="0" w:color="auto"/>
        <w:bottom w:val="none" w:sz="0" w:space="0" w:color="auto"/>
        <w:right w:val="none" w:sz="0" w:space="0" w:color="auto"/>
      </w:divBdr>
    </w:div>
    <w:div w:id="590965351">
      <w:marLeft w:val="0"/>
      <w:marRight w:val="0"/>
      <w:marTop w:val="0"/>
      <w:marBottom w:val="0"/>
      <w:divBdr>
        <w:top w:val="none" w:sz="0" w:space="0" w:color="auto"/>
        <w:left w:val="none" w:sz="0" w:space="0" w:color="auto"/>
        <w:bottom w:val="none" w:sz="0" w:space="0" w:color="auto"/>
        <w:right w:val="none" w:sz="0" w:space="0" w:color="auto"/>
      </w:divBdr>
    </w:div>
    <w:div w:id="591548442">
      <w:marLeft w:val="0"/>
      <w:marRight w:val="0"/>
      <w:marTop w:val="0"/>
      <w:marBottom w:val="0"/>
      <w:divBdr>
        <w:top w:val="none" w:sz="0" w:space="0" w:color="auto"/>
        <w:left w:val="none" w:sz="0" w:space="0" w:color="auto"/>
        <w:bottom w:val="none" w:sz="0" w:space="0" w:color="auto"/>
        <w:right w:val="none" w:sz="0" w:space="0" w:color="auto"/>
      </w:divBdr>
    </w:div>
    <w:div w:id="591669419">
      <w:marLeft w:val="0"/>
      <w:marRight w:val="0"/>
      <w:marTop w:val="0"/>
      <w:marBottom w:val="0"/>
      <w:divBdr>
        <w:top w:val="none" w:sz="0" w:space="0" w:color="auto"/>
        <w:left w:val="none" w:sz="0" w:space="0" w:color="auto"/>
        <w:bottom w:val="none" w:sz="0" w:space="0" w:color="auto"/>
        <w:right w:val="none" w:sz="0" w:space="0" w:color="auto"/>
      </w:divBdr>
    </w:div>
    <w:div w:id="592737227">
      <w:marLeft w:val="0"/>
      <w:marRight w:val="0"/>
      <w:marTop w:val="0"/>
      <w:marBottom w:val="0"/>
      <w:divBdr>
        <w:top w:val="none" w:sz="0" w:space="0" w:color="auto"/>
        <w:left w:val="none" w:sz="0" w:space="0" w:color="auto"/>
        <w:bottom w:val="none" w:sz="0" w:space="0" w:color="auto"/>
        <w:right w:val="none" w:sz="0" w:space="0" w:color="auto"/>
      </w:divBdr>
    </w:div>
    <w:div w:id="593052959">
      <w:marLeft w:val="0"/>
      <w:marRight w:val="0"/>
      <w:marTop w:val="0"/>
      <w:marBottom w:val="0"/>
      <w:divBdr>
        <w:top w:val="none" w:sz="0" w:space="0" w:color="auto"/>
        <w:left w:val="none" w:sz="0" w:space="0" w:color="auto"/>
        <w:bottom w:val="none" w:sz="0" w:space="0" w:color="auto"/>
        <w:right w:val="none" w:sz="0" w:space="0" w:color="auto"/>
      </w:divBdr>
    </w:div>
    <w:div w:id="593784958">
      <w:marLeft w:val="0"/>
      <w:marRight w:val="0"/>
      <w:marTop w:val="0"/>
      <w:marBottom w:val="0"/>
      <w:divBdr>
        <w:top w:val="none" w:sz="0" w:space="0" w:color="auto"/>
        <w:left w:val="none" w:sz="0" w:space="0" w:color="auto"/>
        <w:bottom w:val="none" w:sz="0" w:space="0" w:color="auto"/>
        <w:right w:val="none" w:sz="0" w:space="0" w:color="auto"/>
      </w:divBdr>
    </w:div>
    <w:div w:id="594477295">
      <w:marLeft w:val="0"/>
      <w:marRight w:val="0"/>
      <w:marTop w:val="0"/>
      <w:marBottom w:val="0"/>
      <w:divBdr>
        <w:top w:val="none" w:sz="0" w:space="0" w:color="auto"/>
        <w:left w:val="none" w:sz="0" w:space="0" w:color="auto"/>
        <w:bottom w:val="none" w:sz="0" w:space="0" w:color="auto"/>
        <w:right w:val="none" w:sz="0" w:space="0" w:color="auto"/>
      </w:divBdr>
    </w:div>
    <w:div w:id="596518735">
      <w:marLeft w:val="0"/>
      <w:marRight w:val="0"/>
      <w:marTop w:val="0"/>
      <w:marBottom w:val="0"/>
      <w:divBdr>
        <w:top w:val="none" w:sz="0" w:space="0" w:color="auto"/>
        <w:left w:val="none" w:sz="0" w:space="0" w:color="auto"/>
        <w:bottom w:val="none" w:sz="0" w:space="0" w:color="auto"/>
        <w:right w:val="none" w:sz="0" w:space="0" w:color="auto"/>
      </w:divBdr>
    </w:div>
    <w:div w:id="597756045">
      <w:marLeft w:val="0"/>
      <w:marRight w:val="0"/>
      <w:marTop w:val="0"/>
      <w:marBottom w:val="0"/>
      <w:divBdr>
        <w:top w:val="none" w:sz="0" w:space="0" w:color="auto"/>
        <w:left w:val="none" w:sz="0" w:space="0" w:color="auto"/>
        <w:bottom w:val="none" w:sz="0" w:space="0" w:color="auto"/>
        <w:right w:val="none" w:sz="0" w:space="0" w:color="auto"/>
      </w:divBdr>
    </w:div>
    <w:div w:id="599752456">
      <w:marLeft w:val="0"/>
      <w:marRight w:val="0"/>
      <w:marTop w:val="0"/>
      <w:marBottom w:val="0"/>
      <w:divBdr>
        <w:top w:val="none" w:sz="0" w:space="0" w:color="auto"/>
        <w:left w:val="none" w:sz="0" w:space="0" w:color="auto"/>
        <w:bottom w:val="none" w:sz="0" w:space="0" w:color="auto"/>
        <w:right w:val="none" w:sz="0" w:space="0" w:color="auto"/>
      </w:divBdr>
    </w:div>
    <w:div w:id="599801473">
      <w:marLeft w:val="0"/>
      <w:marRight w:val="0"/>
      <w:marTop w:val="0"/>
      <w:marBottom w:val="0"/>
      <w:divBdr>
        <w:top w:val="none" w:sz="0" w:space="0" w:color="auto"/>
        <w:left w:val="none" w:sz="0" w:space="0" w:color="auto"/>
        <w:bottom w:val="none" w:sz="0" w:space="0" w:color="auto"/>
        <w:right w:val="none" w:sz="0" w:space="0" w:color="auto"/>
      </w:divBdr>
    </w:div>
    <w:div w:id="600265702">
      <w:marLeft w:val="0"/>
      <w:marRight w:val="0"/>
      <w:marTop w:val="0"/>
      <w:marBottom w:val="0"/>
      <w:divBdr>
        <w:top w:val="none" w:sz="0" w:space="0" w:color="auto"/>
        <w:left w:val="none" w:sz="0" w:space="0" w:color="auto"/>
        <w:bottom w:val="none" w:sz="0" w:space="0" w:color="auto"/>
        <w:right w:val="none" w:sz="0" w:space="0" w:color="auto"/>
      </w:divBdr>
    </w:div>
    <w:div w:id="601062585">
      <w:marLeft w:val="0"/>
      <w:marRight w:val="0"/>
      <w:marTop w:val="0"/>
      <w:marBottom w:val="0"/>
      <w:divBdr>
        <w:top w:val="none" w:sz="0" w:space="0" w:color="auto"/>
        <w:left w:val="none" w:sz="0" w:space="0" w:color="auto"/>
        <w:bottom w:val="none" w:sz="0" w:space="0" w:color="auto"/>
        <w:right w:val="none" w:sz="0" w:space="0" w:color="auto"/>
      </w:divBdr>
    </w:div>
    <w:div w:id="601887490">
      <w:marLeft w:val="0"/>
      <w:marRight w:val="0"/>
      <w:marTop w:val="0"/>
      <w:marBottom w:val="0"/>
      <w:divBdr>
        <w:top w:val="none" w:sz="0" w:space="0" w:color="auto"/>
        <w:left w:val="none" w:sz="0" w:space="0" w:color="auto"/>
        <w:bottom w:val="none" w:sz="0" w:space="0" w:color="auto"/>
        <w:right w:val="none" w:sz="0" w:space="0" w:color="auto"/>
      </w:divBdr>
    </w:div>
    <w:div w:id="602684412">
      <w:marLeft w:val="0"/>
      <w:marRight w:val="0"/>
      <w:marTop w:val="0"/>
      <w:marBottom w:val="0"/>
      <w:divBdr>
        <w:top w:val="none" w:sz="0" w:space="0" w:color="auto"/>
        <w:left w:val="none" w:sz="0" w:space="0" w:color="auto"/>
        <w:bottom w:val="none" w:sz="0" w:space="0" w:color="auto"/>
        <w:right w:val="none" w:sz="0" w:space="0" w:color="auto"/>
      </w:divBdr>
    </w:div>
    <w:div w:id="602763424">
      <w:marLeft w:val="0"/>
      <w:marRight w:val="0"/>
      <w:marTop w:val="0"/>
      <w:marBottom w:val="0"/>
      <w:divBdr>
        <w:top w:val="none" w:sz="0" w:space="0" w:color="auto"/>
        <w:left w:val="none" w:sz="0" w:space="0" w:color="auto"/>
        <w:bottom w:val="none" w:sz="0" w:space="0" w:color="auto"/>
        <w:right w:val="none" w:sz="0" w:space="0" w:color="auto"/>
      </w:divBdr>
    </w:div>
    <w:div w:id="603344843">
      <w:marLeft w:val="0"/>
      <w:marRight w:val="0"/>
      <w:marTop w:val="0"/>
      <w:marBottom w:val="0"/>
      <w:divBdr>
        <w:top w:val="none" w:sz="0" w:space="0" w:color="auto"/>
        <w:left w:val="none" w:sz="0" w:space="0" w:color="auto"/>
        <w:bottom w:val="none" w:sz="0" w:space="0" w:color="auto"/>
        <w:right w:val="none" w:sz="0" w:space="0" w:color="auto"/>
      </w:divBdr>
    </w:div>
    <w:div w:id="603347252">
      <w:marLeft w:val="0"/>
      <w:marRight w:val="0"/>
      <w:marTop w:val="0"/>
      <w:marBottom w:val="0"/>
      <w:divBdr>
        <w:top w:val="none" w:sz="0" w:space="0" w:color="auto"/>
        <w:left w:val="none" w:sz="0" w:space="0" w:color="auto"/>
        <w:bottom w:val="none" w:sz="0" w:space="0" w:color="auto"/>
        <w:right w:val="none" w:sz="0" w:space="0" w:color="auto"/>
      </w:divBdr>
    </w:div>
    <w:div w:id="603926879">
      <w:marLeft w:val="0"/>
      <w:marRight w:val="0"/>
      <w:marTop w:val="0"/>
      <w:marBottom w:val="0"/>
      <w:divBdr>
        <w:top w:val="none" w:sz="0" w:space="0" w:color="auto"/>
        <w:left w:val="none" w:sz="0" w:space="0" w:color="auto"/>
        <w:bottom w:val="none" w:sz="0" w:space="0" w:color="auto"/>
        <w:right w:val="none" w:sz="0" w:space="0" w:color="auto"/>
      </w:divBdr>
    </w:div>
    <w:div w:id="604382603">
      <w:marLeft w:val="0"/>
      <w:marRight w:val="0"/>
      <w:marTop w:val="0"/>
      <w:marBottom w:val="0"/>
      <w:divBdr>
        <w:top w:val="none" w:sz="0" w:space="0" w:color="auto"/>
        <w:left w:val="none" w:sz="0" w:space="0" w:color="auto"/>
        <w:bottom w:val="none" w:sz="0" w:space="0" w:color="auto"/>
        <w:right w:val="none" w:sz="0" w:space="0" w:color="auto"/>
      </w:divBdr>
    </w:div>
    <w:div w:id="604457215">
      <w:marLeft w:val="0"/>
      <w:marRight w:val="0"/>
      <w:marTop w:val="0"/>
      <w:marBottom w:val="0"/>
      <w:divBdr>
        <w:top w:val="none" w:sz="0" w:space="0" w:color="auto"/>
        <w:left w:val="none" w:sz="0" w:space="0" w:color="auto"/>
        <w:bottom w:val="none" w:sz="0" w:space="0" w:color="auto"/>
        <w:right w:val="none" w:sz="0" w:space="0" w:color="auto"/>
      </w:divBdr>
    </w:div>
    <w:div w:id="604505887">
      <w:marLeft w:val="0"/>
      <w:marRight w:val="0"/>
      <w:marTop w:val="0"/>
      <w:marBottom w:val="0"/>
      <w:divBdr>
        <w:top w:val="none" w:sz="0" w:space="0" w:color="auto"/>
        <w:left w:val="none" w:sz="0" w:space="0" w:color="auto"/>
        <w:bottom w:val="none" w:sz="0" w:space="0" w:color="auto"/>
        <w:right w:val="none" w:sz="0" w:space="0" w:color="auto"/>
      </w:divBdr>
    </w:div>
    <w:div w:id="604658658">
      <w:marLeft w:val="0"/>
      <w:marRight w:val="0"/>
      <w:marTop w:val="0"/>
      <w:marBottom w:val="0"/>
      <w:divBdr>
        <w:top w:val="none" w:sz="0" w:space="0" w:color="auto"/>
        <w:left w:val="none" w:sz="0" w:space="0" w:color="auto"/>
        <w:bottom w:val="none" w:sz="0" w:space="0" w:color="auto"/>
        <w:right w:val="none" w:sz="0" w:space="0" w:color="auto"/>
      </w:divBdr>
    </w:div>
    <w:div w:id="605314235">
      <w:marLeft w:val="0"/>
      <w:marRight w:val="0"/>
      <w:marTop w:val="0"/>
      <w:marBottom w:val="0"/>
      <w:divBdr>
        <w:top w:val="none" w:sz="0" w:space="0" w:color="auto"/>
        <w:left w:val="none" w:sz="0" w:space="0" w:color="auto"/>
        <w:bottom w:val="none" w:sz="0" w:space="0" w:color="auto"/>
        <w:right w:val="none" w:sz="0" w:space="0" w:color="auto"/>
      </w:divBdr>
    </w:div>
    <w:div w:id="605625683">
      <w:marLeft w:val="0"/>
      <w:marRight w:val="0"/>
      <w:marTop w:val="0"/>
      <w:marBottom w:val="0"/>
      <w:divBdr>
        <w:top w:val="none" w:sz="0" w:space="0" w:color="auto"/>
        <w:left w:val="none" w:sz="0" w:space="0" w:color="auto"/>
        <w:bottom w:val="none" w:sz="0" w:space="0" w:color="auto"/>
        <w:right w:val="none" w:sz="0" w:space="0" w:color="auto"/>
      </w:divBdr>
    </w:div>
    <w:div w:id="607079265">
      <w:marLeft w:val="0"/>
      <w:marRight w:val="0"/>
      <w:marTop w:val="0"/>
      <w:marBottom w:val="0"/>
      <w:divBdr>
        <w:top w:val="none" w:sz="0" w:space="0" w:color="auto"/>
        <w:left w:val="none" w:sz="0" w:space="0" w:color="auto"/>
        <w:bottom w:val="none" w:sz="0" w:space="0" w:color="auto"/>
        <w:right w:val="none" w:sz="0" w:space="0" w:color="auto"/>
      </w:divBdr>
    </w:div>
    <w:div w:id="607080496">
      <w:marLeft w:val="0"/>
      <w:marRight w:val="0"/>
      <w:marTop w:val="0"/>
      <w:marBottom w:val="0"/>
      <w:divBdr>
        <w:top w:val="none" w:sz="0" w:space="0" w:color="auto"/>
        <w:left w:val="none" w:sz="0" w:space="0" w:color="auto"/>
        <w:bottom w:val="none" w:sz="0" w:space="0" w:color="auto"/>
        <w:right w:val="none" w:sz="0" w:space="0" w:color="auto"/>
      </w:divBdr>
    </w:div>
    <w:div w:id="607397064">
      <w:marLeft w:val="0"/>
      <w:marRight w:val="0"/>
      <w:marTop w:val="0"/>
      <w:marBottom w:val="0"/>
      <w:divBdr>
        <w:top w:val="none" w:sz="0" w:space="0" w:color="auto"/>
        <w:left w:val="none" w:sz="0" w:space="0" w:color="auto"/>
        <w:bottom w:val="none" w:sz="0" w:space="0" w:color="auto"/>
        <w:right w:val="none" w:sz="0" w:space="0" w:color="auto"/>
      </w:divBdr>
    </w:div>
    <w:div w:id="607465181">
      <w:marLeft w:val="0"/>
      <w:marRight w:val="0"/>
      <w:marTop w:val="0"/>
      <w:marBottom w:val="0"/>
      <w:divBdr>
        <w:top w:val="none" w:sz="0" w:space="0" w:color="auto"/>
        <w:left w:val="none" w:sz="0" w:space="0" w:color="auto"/>
        <w:bottom w:val="none" w:sz="0" w:space="0" w:color="auto"/>
        <w:right w:val="none" w:sz="0" w:space="0" w:color="auto"/>
      </w:divBdr>
    </w:div>
    <w:div w:id="607467366">
      <w:marLeft w:val="0"/>
      <w:marRight w:val="0"/>
      <w:marTop w:val="0"/>
      <w:marBottom w:val="0"/>
      <w:divBdr>
        <w:top w:val="none" w:sz="0" w:space="0" w:color="auto"/>
        <w:left w:val="none" w:sz="0" w:space="0" w:color="auto"/>
        <w:bottom w:val="none" w:sz="0" w:space="0" w:color="auto"/>
        <w:right w:val="none" w:sz="0" w:space="0" w:color="auto"/>
      </w:divBdr>
    </w:div>
    <w:div w:id="607544967">
      <w:marLeft w:val="0"/>
      <w:marRight w:val="0"/>
      <w:marTop w:val="0"/>
      <w:marBottom w:val="0"/>
      <w:divBdr>
        <w:top w:val="none" w:sz="0" w:space="0" w:color="auto"/>
        <w:left w:val="none" w:sz="0" w:space="0" w:color="auto"/>
        <w:bottom w:val="none" w:sz="0" w:space="0" w:color="auto"/>
        <w:right w:val="none" w:sz="0" w:space="0" w:color="auto"/>
      </w:divBdr>
    </w:div>
    <w:div w:id="608463638">
      <w:marLeft w:val="0"/>
      <w:marRight w:val="0"/>
      <w:marTop w:val="0"/>
      <w:marBottom w:val="0"/>
      <w:divBdr>
        <w:top w:val="none" w:sz="0" w:space="0" w:color="auto"/>
        <w:left w:val="none" w:sz="0" w:space="0" w:color="auto"/>
        <w:bottom w:val="none" w:sz="0" w:space="0" w:color="auto"/>
        <w:right w:val="none" w:sz="0" w:space="0" w:color="auto"/>
      </w:divBdr>
    </w:div>
    <w:div w:id="608513652">
      <w:marLeft w:val="0"/>
      <w:marRight w:val="0"/>
      <w:marTop w:val="0"/>
      <w:marBottom w:val="0"/>
      <w:divBdr>
        <w:top w:val="none" w:sz="0" w:space="0" w:color="auto"/>
        <w:left w:val="none" w:sz="0" w:space="0" w:color="auto"/>
        <w:bottom w:val="none" w:sz="0" w:space="0" w:color="auto"/>
        <w:right w:val="none" w:sz="0" w:space="0" w:color="auto"/>
      </w:divBdr>
    </w:div>
    <w:div w:id="608775206">
      <w:marLeft w:val="0"/>
      <w:marRight w:val="0"/>
      <w:marTop w:val="0"/>
      <w:marBottom w:val="0"/>
      <w:divBdr>
        <w:top w:val="none" w:sz="0" w:space="0" w:color="auto"/>
        <w:left w:val="none" w:sz="0" w:space="0" w:color="auto"/>
        <w:bottom w:val="none" w:sz="0" w:space="0" w:color="auto"/>
        <w:right w:val="none" w:sz="0" w:space="0" w:color="auto"/>
      </w:divBdr>
    </w:div>
    <w:div w:id="609434507">
      <w:marLeft w:val="0"/>
      <w:marRight w:val="0"/>
      <w:marTop w:val="0"/>
      <w:marBottom w:val="0"/>
      <w:divBdr>
        <w:top w:val="none" w:sz="0" w:space="0" w:color="auto"/>
        <w:left w:val="none" w:sz="0" w:space="0" w:color="auto"/>
        <w:bottom w:val="none" w:sz="0" w:space="0" w:color="auto"/>
        <w:right w:val="none" w:sz="0" w:space="0" w:color="auto"/>
      </w:divBdr>
    </w:div>
    <w:div w:id="610017377">
      <w:marLeft w:val="0"/>
      <w:marRight w:val="0"/>
      <w:marTop w:val="0"/>
      <w:marBottom w:val="0"/>
      <w:divBdr>
        <w:top w:val="none" w:sz="0" w:space="0" w:color="auto"/>
        <w:left w:val="none" w:sz="0" w:space="0" w:color="auto"/>
        <w:bottom w:val="none" w:sz="0" w:space="0" w:color="auto"/>
        <w:right w:val="none" w:sz="0" w:space="0" w:color="auto"/>
      </w:divBdr>
    </w:div>
    <w:div w:id="610936276">
      <w:marLeft w:val="0"/>
      <w:marRight w:val="0"/>
      <w:marTop w:val="0"/>
      <w:marBottom w:val="0"/>
      <w:divBdr>
        <w:top w:val="none" w:sz="0" w:space="0" w:color="auto"/>
        <w:left w:val="none" w:sz="0" w:space="0" w:color="auto"/>
        <w:bottom w:val="none" w:sz="0" w:space="0" w:color="auto"/>
        <w:right w:val="none" w:sz="0" w:space="0" w:color="auto"/>
      </w:divBdr>
    </w:div>
    <w:div w:id="611597237">
      <w:marLeft w:val="0"/>
      <w:marRight w:val="0"/>
      <w:marTop w:val="0"/>
      <w:marBottom w:val="0"/>
      <w:divBdr>
        <w:top w:val="none" w:sz="0" w:space="0" w:color="auto"/>
        <w:left w:val="none" w:sz="0" w:space="0" w:color="auto"/>
        <w:bottom w:val="none" w:sz="0" w:space="0" w:color="auto"/>
        <w:right w:val="none" w:sz="0" w:space="0" w:color="auto"/>
      </w:divBdr>
    </w:div>
    <w:div w:id="611863729">
      <w:marLeft w:val="0"/>
      <w:marRight w:val="0"/>
      <w:marTop w:val="0"/>
      <w:marBottom w:val="0"/>
      <w:divBdr>
        <w:top w:val="none" w:sz="0" w:space="0" w:color="auto"/>
        <w:left w:val="none" w:sz="0" w:space="0" w:color="auto"/>
        <w:bottom w:val="none" w:sz="0" w:space="0" w:color="auto"/>
        <w:right w:val="none" w:sz="0" w:space="0" w:color="auto"/>
      </w:divBdr>
    </w:div>
    <w:div w:id="611978997">
      <w:marLeft w:val="0"/>
      <w:marRight w:val="0"/>
      <w:marTop w:val="0"/>
      <w:marBottom w:val="0"/>
      <w:divBdr>
        <w:top w:val="none" w:sz="0" w:space="0" w:color="auto"/>
        <w:left w:val="none" w:sz="0" w:space="0" w:color="auto"/>
        <w:bottom w:val="none" w:sz="0" w:space="0" w:color="auto"/>
        <w:right w:val="none" w:sz="0" w:space="0" w:color="auto"/>
      </w:divBdr>
    </w:div>
    <w:div w:id="614797320">
      <w:marLeft w:val="0"/>
      <w:marRight w:val="0"/>
      <w:marTop w:val="0"/>
      <w:marBottom w:val="0"/>
      <w:divBdr>
        <w:top w:val="none" w:sz="0" w:space="0" w:color="auto"/>
        <w:left w:val="none" w:sz="0" w:space="0" w:color="auto"/>
        <w:bottom w:val="none" w:sz="0" w:space="0" w:color="auto"/>
        <w:right w:val="none" w:sz="0" w:space="0" w:color="auto"/>
      </w:divBdr>
    </w:div>
    <w:div w:id="615022184">
      <w:marLeft w:val="0"/>
      <w:marRight w:val="0"/>
      <w:marTop w:val="0"/>
      <w:marBottom w:val="0"/>
      <w:divBdr>
        <w:top w:val="none" w:sz="0" w:space="0" w:color="auto"/>
        <w:left w:val="none" w:sz="0" w:space="0" w:color="auto"/>
        <w:bottom w:val="none" w:sz="0" w:space="0" w:color="auto"/>
        <w:right w:val="none" w:sz="0" w:space="0" w:color="auto"/>
      </w:divBdr>
    </w:div>
    <w:div w:id="615792561">
      <w:marLeft w:val="0"/>
      <w:marRight w:val="0"/>
      <w:marTop w:val="0"/>
      <w:marBottom w:val="0"/>
      <w:divBdr>
        <w:top w:val="none" w:sz="0" w:space="0" w:color="auto"/>
        <w:left w:val="none" w:sz="0" w:space="0" w:color="auto"/>
        <w:bottom w:val="none" w:sz="0" w:space="0" w:color="auto"/>
        <w:right w:val="none" w:sz="0" w:space="0" w:color="auto"/>
      </w:divBdr>
    </w:div>
    <w:div w:id="616371095">
      <w:marLeft w:val="0"/>
      <w:marRight w:val="0"/>
      <w:marTop w:val="0"/>
      <w:marBottom w:val="0"/>
      <w:divBdr>
        <w:top w:val="none" w:sz="0" w:space="0" w:color="auto"/>
        <w:left w:val="none" w:sz="0" w:space="0" w:color="auto"/>
        <w:bottom w:val="none" w:sz="0" w:space="0" w:color="auto"/>
        <w:right w:val="none" w:sz="0" w:space="0" w:color="auto"/>
      </w:divBdr>
    </w:div>
    <w:div w:id="616374246">
      <w:marLeft w:val="0"/>
      <w:marRight w:val="0"/>
      <w:marTop w:val="0"/>
      <w:marBottom w:val="0"/>
      <w:divBdr>
        <w:top w:val="none" w:sz="0" w:space="0" w:color="auto"/>
        <w:left w:val="none" w:sz="0" w:space="0" w:color="auto"/>
        <w:bottom w:val="none" w:sz="0" w:space="0" w:color="auto"/>
        <w:right w:val="none" w:sz="0" w:space="0" w:color="auto"/>
      </w:divBdr>
    </w:div>
    <w:div w:id="616646872">
      <w:marLeft w:val="0"/>
      <w:marRight w:val="0"/>
      <w:marTop w:val="0"/>
      <w:marBottom w:val="0"/>
      <w:divBdr>
        <w:top w:val="none" w:sz="0" w:space="0" w:color="auto"/>
        <w:left w:val="none" w:sz="0" w:space="0" w:color="auto"/>
        <w:bottom w:val="none" w:sz="0" w:space="0" w:color="auto"/>
        <w:right w:val="none" w:sz="0" w:space="0" w:color="auto"/>
      </w:divBdr>
    </w:div>
    <w:div w:id="616835386">
      <w:marLeft w:val="0"/>
      <w:marRight w:val="0"/>
      <w:marTop w:val="0"/>
      <w:marBottom w:val="0"/>
      <w:divBdr>
        <w:top w:val="none" w:sz="0" w:space="0" w:color="auto"/>
        <w:left w:val="none" w:sz="0" w:space="0" w:color="auto"/>
        <w:bottom w:val="none" w:sz="0" w:space="0" w:color="auto"/>
        <w:right w:val="none" w:sz="0" w:space="0" w:color="auto"/>
      </w:divBdr>
    </w:div>
    <w:div w:id="617032890">
      <w:marLeft w:val="0"/>
      <w:marRight w:val="0"/>
      <w:marTop w:val="0"/>
      <w:marBottom w:val="0"/>
      <w:divBdr>
        <w:top w:val="none" w:sz="0" w:space="0" w:color="auto"/>
        <w:left w:val="none" w:sz="0" w:space="0" w:color="auto"/>
        <w:bottom w:val="none" w:sz="0" w:space="0" w:color="auto"/>
        <w:right w:val="none" w:sz="0" w:space="0" w:color="auto"/>
      </w:divBdr>
    </w:div>
    <w:div w:id="617302631">
      <w:marLeft w:val="0"/>
      <w:marRight w:val="0"/>
      <w:marTop w:val="0"/>
      <w:marBottom w:val="0"/>
      <w:divBdr>
        <w:top w:val="none" w:sz="0" w:space="0" w:color="auto"/>
        <w:left w:val="none" w:sz="0" w:space="0" w:color="auto"/>
        <w:bottom w:val="none" w:sz="0" w:space="0" w:color="auto"/>
        <w:right w:val="none" w:sz="0" w:space="0" w:color="auto"/>
      </w:divBdr>
    </w:div>
    <w:div w:id="618800257">
      <w:marLeft w:val="0"/>
      <w:marRight w:val="0"/>
      <w:marTop w:val="0"/>
      <w:marBottom w:val="0"/>
      <w:divBdr>
        <w:top w:val="none" w:sz="0" w:space="0" w:color="auto"/>
        <w:left w:val="none" w:sz="0" w:space="0" w:color="auto"/>
        <w:bottom w:val="none" w:sz="0" w:space="0" w:color="auto"/>
        <w:right w:val="none" w:sz="0" w:space="0" w:color="auto"/>
      </w:divBdr>
    </w:div>
    <w:div w:id="618997718">
      <w:marLeft w:val="0"/>
      <w:marRight w:val="0"/>
      <w:marTop w:val="0"/>
      <w:marBottom w:val="0"/>
      <w:divBdr>
        <w:top w:val="none" w:sz="0" w:space="0" w:color="auto"/>
        <w:left w:val="none" w:sz="0" w:space="0" w:color="auto"/>
        <w:bottom w:val="none" w:sz="0" w:space="0" w:color="auto"/>
        <w:right w:val="none" w:sz="0" w:space="0" w:color="auto"/>
      </w:divBdr>
    </w:div>
    <w:div w:id="619410702">
      <w:marLeft w:val="0"/>
      <w:marRight w:val="0"/>
      <w:marTop w:val="0"/>
      <w:marBottom w:val="0"/>
      <w:divBdr>
        <w:top w:val="none" w:sz="0" w:space="0" w:color="auto"/>
        <w:left w:val="none" w:sz="0" w:space="0" w:color="auto"/>
        <w:bottom w:val="none" w:sz="0" w:space="0" w:color="auto"/>
        <w:right w:val="none" w:sz="0" w:space="0" w:color="auto"/>
      </w:divBdr>
    </w:div>
    <w:div w:id="619603326">
      <w:marLeft w:val="0"/>
      <w:marRight w:val="0"/>
      <w:marTop w:val="0"/>
      <w:marBottom w:val="0"/>
      <w:divBdr>
        <w:top w:val="none" w:sz="0" w:space="0" w:color="auto"/>
        <w:left w:val="none" w:sz="0" w:space="0" w:color="auto"/>
        <w:bottom w:val="none" w:sz="0" w:space="0" w:color="auto"/>
        <w:right w:val="none" w:sz="0" w:space="0" w:color="auto"/>
      </w:divBdr>
    </w:div>
    <w:div w:id="620301618">
      <w:marLeft w:val="0"/>
      <w:marRight w:val="0"/>
      <w:marTop w:val="0"/>
      <w:marBottom w:val="0"/>
      <w:divBdr>
        <w:top w:val="none" w:sz="0" w:space="0" w:color="auto"/>
        <w:left w:val="none" w:sz="0" w:space="0" w:color="auto"/>
        <w:bottom w:val="none" w:sz="0" w:space="0" w:color="auto"/>
        <w:right w:val="none" w:sz="0" w:space="0" w:color="auto"/>
      </w:divBdr>
    </w:div>
    <w:div w:id="622545031">
      <w:marLeft w:val="0"/>
      <w:marRight w:val="0"/>
      <w:marTop w:val="0"/>
      <w:marBottom w:val="0"/>
      <w:divBdr>
        <w:top w:val="none" w:sz="0" w:space="0" w:color="auto"/>
        <w:left w:val="none" w:sz="0" w:space="0" w:color="auto"/>
        <w:bottom w:val="none" w:sz="0" w:space="0" w:color="auto"/>
        <w:right w:val="none" w:sz="0" w:space="0" w:color="auto"/>
      </w:divBdr>
    </w:div>
    <w:div w:id="622662767">
      <w:marLeft w:val="0"/>
      <w:marRight w:val="0"/>
      <w:marTop w:val="0"/>
      <w:marBottom w:val="0"/>
      <w:divBdr>
        <w:top w:val="none" w:sz="0" w:space="0" w:color="auto"/>
        <w:left w:val="none" w:sz="0" w:space="0" w:color="auto"/>
        <w:bottom w:val="none" w:sz="0" w:space="0" w:color="auto"/>
        <w:right w:val="none" w:sz="0" w:space="0" w:color="auto"/>
      </w:divBdr>
    </w:div>
    <w:div w:id="623006414">
      <w:marLeft w:val="0"/>
      <w:marRight w:val="0"/>
      <w:marTop w:val="0"/>
      <w:marBottom w:val="0"/>
      <w:divBdr>
        <w:top w:val="none" w:sz="0" w:space="0" w:color="auto"/>
        <w:left w:val="none" w:sz="0" w:space="0" w:color="auto"/>
        <w:bottom w:val="none" w:sz="0" w:space="0" w:color="auto"/>
        <w:right w:val="none" w:sz="0" w:space="0" w:color="auto"/>
      </w:divBdr>
    </w:div>
    <w:div w:id="623540319">
      <w:marLeft w:val="0"/>
      <w:marRight w:val="0"/>
      <w:marTop w:val="0"/>
      <w:marBottom w:val="0"/>
      <w:divBdr>
        <w:top w:val="none" w:sz="0" w:space="0" w:color="auto"/>
        <w:left w:val="none" w:sz="0" w:space="0" w:color="auto"/>
        <w:bottom w:val="none" w:sz="0" w:space="0" w:color="auto"/>
        <w:right w:val="none" w:sz="0" w:space="0" w:color="auto"/>
      </w:divBdr>
    </w:div>
    <w:div w:id="624459685">
      <w:marLeft w:val="0"/>
      <w:marRight w:val="0"/>
      <w:marTop w:val="0"/>
      <w:marBottom w:val="0"/>
      <w:divBdr>
        <w:top w:val="none" w:sz="0" w:space="0" w:color="auto"/>
        <w:left w:val="none" w:sz="0" w:space="0" w:color="auto"/>
        <w:bottom w:val="none" w:sz="0" w:space="0" w:color="auto"/>
        <w:right w:val="none" w:sz="0" w:space="0" w:color="auto"/>
      </w:divBdr>
    </w:div>
    <w:div w:id="625936255">
      <w:marLeft w:val="0"/>
      <w:marRight w:val="0"/>
      <w:marTop w:val="0"/>
      <w:marBottom w:val="0"/>
      <w:divBdr>
        <w:top w:val="none" w:sz="0" w:space="0" w:color="auto"/>
        <w:left w:val="none" w:sz="0" w:space="0" w:color="auto"/>
        <w:bottom w:val="none" w:sz="0" w:space="0" w:color="auto"/>
        <w:right w:val="none" w:sz="0" w:space="0" w:color="auto"/>
      </w:divBdr>
    </w:div>
    <w:div w:id="626005645">
      <w:marLeft w:val="0"/>
      <w:marRight w:val="0"/>
      <w:marTop w:val="0"/>
      <w:marBottom w:val="0"/>
      <w:divBdr>
        <w:top w:val="none" w:sz="0" w:space="0" w:color="auto"/>
        <w:left w:val="none" w:sz="0" w:space="0" w:color="auto"/>
        <w:bottom w:val="none" w:sz="0" w:space="0" w:color="auto"/>
        <w:right w:val="none" w:sz="0" w:space="0" w:color="auto"/>
      </w:divBdr>
    </w:div>
    <w:div w:id="627319961">
      <w:marLeft w:val="0"/>
      <w:marRight w:val="0"/>
      <w:marTop w:val="0"/>
      <w:marBottom w:val="0"/>
      <w:divBdr>
        <w:top w:val="none" w:sz="0" w:space="0" w:color="auto"/>
        <w:left w:val="none" w:sz="0" w:space="0" w:color="auto"/>
        <w:bottom w:val="none" w:sz="0" w:space="0" w:color="auto"/>
        <w:right w:val="none" w:sz="0" w:space="0" w:color="auto"/>
      </w:divBdr>
    </w:div>
    <w:div w:id="628124583">
      <w:marLeft w:val="0"/>
      <w:marRight w:val="0"/>
      <w:marTop w:val="0"/>
      <w:marBottom w:val="0"/>
      <w:divBdr>
        <w:top w:val="none" w:sz="0" w:space="0" w:color="auto"/>
        <w:left w:val="none" w:sz="0" w:space="0" w:color="auto"/>
        <w:bottom w:val="none" w:sz="0" w:space="0" w:color="auto"/>
        <w:right w:val="none" w:sz="0" w:space="0" w:color="auto"/>
      </w:divBdr>
    </w:div>
    <w:div w:id="629165104">
      <w:marLeft w:val="0"/>
      <w:marRight w:val="0"/>
      <w:marTop w:val="0"/>
      <w:marBottom w:val="0"/>
      <w:divBdr>
        <w:top w:val="none" w:sz="0" w:space="0" w:color="auto"/>
        <w:left w:val="none" w:sz="0" w:space="0" w:color="auto"/>
        <w:bottom w:val="none" w:sz="0" w:space="0" w:color="auto"/>
        <w:right w:val="none" w:sz="0" w:space="0" w:color="auto"/>
      </w:divBdr>
    </w:div>
    <w:div w:id="629242147">
      <w:marLeft w:val="0"/>
      <w:marRight w:val="0"/>
      <w:marTop w:val="0"/>
      <w:marBottom w:val="0"/>
      <w:divBdr>
        <w:top w:val="none" w:sz="0" w:space="0" w:color="auto"/>
        <w:left w:val="none" w:sz="0" w:space="0" w:color="auto"/>
        <w:bottom w:val="none" w:sz="0" w:space="0" w:color="auto"/>
        <w:right w:val="none" w:sz="0" w:space="0" w:color="auto"/>
      </w:divBdr>
    </w:div>
    <w:div w:id="629283386">
      <w:marLeft w:val="0"/>
      <w:marRight w:val="0"/>
      <w:marTop w:val="0"/>
      <w:marBottom w:val="0"/>
      <w:divBdr>
        <w:top w:val="none" w:sz="0" w:space="0" w:color="auto"/>
        <w:left w:val="none" w:sz="0" w:space="0" w:color="auto"/>
        <w:bottom w:val="none" w:sz="0" w:space="0" w:color="auto"/>
        <w:right w:val="none" w:sz="0" w:space="0" w:color="auto"/>
      </w:divBdr>
    </w:div>
    <w:div w:id="629284238">
      <w:marLeft w:val="0"/>
      <w:marRight w:val="0"/>
      <w:marTop w:val="0"/>
      <w:marBottom w:val="0"/>
      <w:divBdr>
        <w:top w:val="none" w:sz="0" w:space="0" w:color="auto"/>
        <w:left w:val="none" w:sz="0" w:space="0" w:color="auto"/>
        <w:bottom w:val="none" w:sz="0" w:space="0" w:color="auto"/>
        <w:right w:val="none" w:sz="0" w:space="0" w:color="auto"/>
      </w:divBdr>
    </w:div>
    <w:div w:id="629438961">
      <w:marLeft w:val="0"/>
      <w:marRight w:val="0"/>
      <w:marTop w:val="0"/>
      <w:marBottom w:val="0"/>
      <w:divBdr>
        <w:top w:val="none" w:sz="0" w:space="0" w:color="auto"/>
        <w:left w:val="none" w:sz="0" w:space="0" w:color="auto"/>
        <w:bottom w:val="none" w:sz="0" w:space="0" w:color="auto"/>
        <w:right w:val="none" w:sz="0" w:space="0" w:color="auto"/>
      </w:divBdr>
    </w:div>
    <w:div w:id="630206278">
      <w:marLeft w:val="0"/>
      <w:marRight w:val="0"/>
      <w:marTop w:val="0"/>
      <w:marBottom w:val="0"/>
      <w:divBdr>
        <w:top w:val="none" w:sz="0" w:space="0" w:color="auto"/>
        <w:left w:val="none" w:sz="0" w:space="0" w:color="auto"/>
        <w:bottom w:val="none" w:sz="0" w:space="0" w:color="auto"/>
        <w:right w:val="none" w:sz="0" w:space="0" w:color="auto"/>
      </w:divBdr>
    </w:div>
    <w:div w:id="631011621">
      <w:marLeft w:val="0"/>
      <w:marRight w:val="0"/>
      <w:marTop w:val="0"/>
      <w:marBottom w:val="0"/>
      <w:divBdr>
        <w:top w:val="none" w:sz="0" w:space="0" w:color="auto"/>
        <w:left w:val="none" w:sz="0" w:space="0" w:color="auto"/>
        <w:bottom w:val="none" w:sz="0" w:space="0" w:color="auto"/>
        <w:right w:val="none" w:sz="0" w:space="0" w:color="auto"/>
      </w:divBdr>
    </w:div>
    <w:div w:id="631449105">
      <w:marLeft w:val="0"/>
      <w:marRight w:val="0"/>
      <w:marTop w:val="0"/>
      <w:marBottom w:val="0"/>
      <w:divBdr>
        <w:top w:val="none" w:sz="0" w:space="0" w:color="auto"/>
        <w:left w:val="none" w:sz="0" w:space="0" w:color="auto"/>
        <w:bottom w:val="none" w:sz="0" w:space="0" w:color="auto"/>
        <w:right w:val="none" w:sz="0" w:space="0" w:color="auto"/>
      </w:divBdr>
    </w:div>
    <w:div w:id="631978769">
      <w:marLeft w:val="0"/>
      <w:marRight w:val="0"/>
      <w:marTop w:val="0"/>
      <w:marBottom w:val="0"/>
      <w:divBdr>
        <w:top w:val="none" w:sz="0" w:space="0" w:color="auto"/>
        <w:left w:val="none" w:sz="0" w:space="0" w:color="auto"/>
        <w:bottom w:val="none" w:sz="0" w:space="0" w:color="auto"/>
        <w:right w:val="none" w:sz="0" w:space="0" w:color="auto"/>
      </w:divBdr>
    </w:div>
    <w:div w:id="633371863">
      <w:marLeft w:val="0"/>
      <w:marRight w:val="0"/>
      <w:marTop w:val="0"/>
      <w:marBottom w:val="0"/>
      <w:divBdr>
        <w:top w:val="none" w:sz="0" w:space="0" w:color="auto"/>
        <w:left w:val="none" w:sz="0" w:space="0" w:color="auto"/>
        <w:bottom w:val="none" w:sz="0" w:space="0" w:color="auto"/>
        <w:right w:val="none" w:sz="0" w:space="0" w:color="auto"/>
      </w:divBdr>
    </w:div>
    <w:div w:id="634066059">
      <w:marLeft w:val="0"/>
      <w:marRight w:val="0"/>
      <w:marTop w:val="0"/>
      <w:marBottom w:val="0"/>
      <w:divBdr>
        <w:top w:val="none" w:sz="0" w:space="0" w:color="auto"/>
        <w:left w:val="none" w:sz="0" w:space="0" w:color="auto"/>
        <w:bottom w:val="none" w:sz="0" w:space="0" w:color="auto"/>
        <w:right w:val="none" w:sz="0" w:space="0" w:color="auto"/>
      </w:divBdr>
    </w:div>
    <w:div w:id="634139170">
      <w:marLeft w:val="0"/>
      <w:marRight w:val="0"/>
      <w:marTop w:val="0"/>
      <w:marBottom w:val="0"/>
      <w:divBdr>
        <w:top w:val="none" w:sz="0" w:space="0" w:color="auto"/>
        <w:left w:val="none" w:sz="0" w:space="0" w:color="auto"/>
        <w:bottom w:val="none" w:sz="0" w:space="0" w:color="auto"/>
        <w:right w:val="none" w:sz="0" w:space="0" w:color="auto"/>
      </w:divBdr>
    </w:div>
    <w:div w:id="636187341">
      <w:marLeft w:val="0"/>
      <w:marRight w:val="0"/>
      <w:marTop w:val="0"/>
      <w:marBottom w:val="0"/>
      <w:divBdr>
        <w:top w:val="none" w:sz="0" w:space="0" w:color="auto"/>
        <w:left w:val="none" w:sz="0" w:space="0" w:color="auto"/>
        <w:bottom w:val="none" w:sz="0" w:space="0" w:color="auto"/>
        <w:right w:val="none" w:sz="0" w:space="0" w:color="auto"/>
      </w:divBdr>
    </w:div>
    <w:div w:id="636952190">
      <w:marLeft w:val="0"/>
      <w:marRight w:val="0"/>
      <w:marTop w:val="0"/>
      <w:marBottom w:val="0"/>
      <w:divBdr>
        <w:top w:val="none" w:sz="0" w:space="0" w:color="auto"/>
        <w:left w:val="none" w:sz="0" w:space="0" w:color="auto"/>
        <w:bottom w:val="none" w:sz="0" w:space="0" w:color="auto"/>
        <w:right w:val="none" w:sz="0" w:space="0" w:color="auto"/>
      </w:divBdr>
    </w:div>
    <w:div w:id="638196214">
      <w:marLeft w:val="0"/>
      <w:marRight w:val="0"/>
      <w:marTop w:val="0"/>
      <w:marBottom w:val="0"/>
      <w:divBdr>
        <w:top w:val="none" w:sz="0" w:space="0" w:color="auto"/>
        <w:left w:val="none" w:sz="0" w:space="0" w:color="auto"/>
        <w:bottom w:val="none" w:sz="0" w:space="0" w:color="auto"/>
        <w:right w:val="none" w:sz="0" w:space="0" w:color="auto"/>
      </w:divBdr>
    </w:div>
    <w:div w:id="639268516">
      <w:marLeft w:val="0"/>
      <w:marRight w:val="0"/>
      <w:marTop w:val="0"/>
      <w:marBottom w:val="0"/>
      <w:divBdr>
        <w:top w:val="none" w:sz="0" w:space="0" w:color="auto"/>
        <w:left w:val="none" w:sz="0" w:space="0" w:color="auto"/>
        <w:bottom w:val="none" w:sz="0" w:space="0" w:color="auto"/>
        <w:right w:val="none" w:sz="0" w:space="0" w:color="auto"/>
      </w:divBdr>
    </w:div>
    <w:div w:id="639388606">
      <w:marLeft w:val="0"/>
      <w:marRight w:val="0"/>
      <w:marTop w:val="0"/>
      <w:marBottom w:val="0"/>
      <w:divBdr>
        <w:top w:val="none" w:sz="0" w:space="0" w:color="auto"/>
        <w:left w:val="none" w:sz="0" w:space="0" w:color="auto"/>
        <w:bottom w:val="none" w:sz="0" w:space="0" w:color="auto"/>
        <w:right w:val="none" w:sz="0" w:space="0" w:color="auto"/>
      </w:divBdr>
    </w:div>
    <w:div w:id="639502746">
      <w:marLeft w:val="0"/>
      <w:marRight w:val="0"/>
      <w:marTop w:val="0"/>
      <w:marBottom w:val="0"/>
      <w:divBdr>
        <w:top w:val="none" w:sz="0" w:space="0" w:color="auto"/>
        <w:left w:val="none" w:sz="0" w:space="0" w:color="auto"/>
        <w:bottom w:val="none" w:sz="0" w:space="0" w:color="auto"/>
        <w:right w:val="none" w:sz="0" w:space="0" w:color="auto"/>
      </w:divBdr>
    </w:div>
    <w:div w:id="639774857">
      <w:marLeft w:val="0"/>
      <w:marRight w:val="0"/>
      <w:marTop w:val="0"/>
      <w:marBottom w:val="0"/>
      <w:divBdr>
        <w:top w:val="none" w:sz="0" w:space="0" w:color="auto"/>
        <w:left w:val="none" w:sz="0" w:space="0" w:color="auto"/>
        <w:bottom w:val="none" w:sz="0" w:space="0" w:color="auto"/>
        <w:right w:val="none" w:sz="0" w:space="0" w:color="auto"/>
      </w:divBdr>
    </w:div>
    <w:div w:id="641079496">
      <w:marLeft w:val="0"/>
      <w:marRight w:val="0"/>
      <w:marTop w:val="0"/>
      <w:marBottom w:val="0"/>
      <w:divBdr>
        <w:top w:val="none" w:sz="0" w:space="0" w:color="auto"/>
        <w:left w:val="none" w:sz="0" w:space="0" w:color="auto"/>
        <w:bottom w:val="none" w:sz="0" w:space="0" w:color="auto"/>
        <w:right w:val="none" w:sz="0" w:space="0" w:color="auto"/>
      </w:divBdr>
    </w:div>
    <w:div w:id="641615797">
      <w:marLeft w:val="0"/>
      <w:marRight w:val="0"/>
      <w:marTop w:val="0"/>
      <w:marBottom w:val="0"/>
      <w:divBdr>
        <w:top w:val="none" w:sz="0" w:space="0" w:color="auto"/>
        <w:left w:val="none" w:sz="0" w:space="0" w:color="auto"/>
        <w:bottom w:val="none" w:sz="0" w:space="0" w:color="auto"/>
        <w:right w:val="none" w:sz="0" w:space="0" w:color="auto"/>
      </w:divBdr>
    </w:div>
    <w:div w:id="642348787">
      <w:marLeft w:val="0"/>
      <w:marRight w:val="0"/>
      <w:marTop w:val="0"/>
      <w:marBottom w:val="0"/>
      <w:divBdr>
        <w:top w:val="none" w:sz="0" w:space="0" w:color="auto"/>
        <w:left w:val="none" w:sz="0" w:space="0" w:color="auto"/>
        <w:bottom w:val="none" w:sz="0" w:space="0" w:color="auto"/>
        <w:right w:val="none" w:sz="0" w:space="0" w:color="auto"/>
      </w:divBdr>
    </w:div>
    <w:div w:id="643200981">
      <w:marLeft w:val="0"/>
      <w:marRight w:val="0"/>
      <w:marTop w:val="0"/>
      <w:marBottom w:val="0"/>
      <w:divBdr>
        <w:top w:val="none" w:sz="0" w:space="0" w:color="auto"/>
        <w:left w:val="none" w:sz="0" w:space="0" w:color="auto"/>
        <w:bottom w:val="none" w:sz="0" w:space="0" w:color="auto"/>
        <w:right w:val="none" w:sz="0" w:space="0" w:color="auto"/>
      </w:divBdr>
    </w:div>
    <w:div w:id="643584737">
      <w:marLeft w:val="0"/>
      <w:marRight w:val="0"/>
      <w:marTop w:val="0"/>
      <w:marBottom w:val="0"/>
      <w:divBdr>
        <w:top w:val="none" w:sz="0" w:space="0" w:color="auto"/>
        <w:left w:val="none" w:sz="0" w:space="0" w:color="auto"/>
        <w:bottom w:val="none" w:sz="0" w:space="0" w:color="auto"/>
        <w:right w:val="none" w:sz="0" w:space="0" w:color="auto"/>
      </w:divBdr>
    </w:div>
    <w:div w:id="644243916">
      <w:marLeft w:val="0"/>
      <w:marRight w:val="0"/>
      <w:marTop w:val="0"/>
      <w:marBottom w:val="0"/>
      <w:divBdr>
        <w:top w:val="none" w:sz="0" w:space="0" w:color="auto"/>
        <w:left w:val="none" w:sz="0" w:space="0" w:color="auto"/>
        <w:bottom w:val="none" w:sz="0" w:space="0" w:color="auto"/>
        <w:right w:val="none" w:sz="0" w:space="0" w:color="auto"/>
      </w:divBdr>
    </w:div>
    <w:div w:id="644705834">
      <w:marLeft w:val="0"/>
      <w:marRight w:val="0"/>
      <w:marTop w:val="0"/>
      <w:marBottom w:val="0"/>
      <w:divBdr>
        <w:top w:val="none" w:sz="0" w:space="0" w:color="auto"/>
        <w:left w:val="none" w:sz="0" w:space="0" w:color="auto"/>
        <w:bottom w:val="none" w:sz="0" w:space="0" w:color="auto"/>
        <w:right w:val="none" w:sz="0" w:space="0" w:color="auto"/>
      </w:divBdr>
    </w:div>
    <w:div w:id="645553230">
      <w:marLeft w:val="0"/>
      <w:marRight w:val="0"/>
      <w:marTop w:val="0"/>
      <w:marBottom w:val="0"/>
      <w:divBdr>
        <w:top w:val="none" w:sz="0" w:space="0" w:color="auto"/>
        <w:left w:val="none" w:sz="0" w:space="0" w:color="auto"/>
        <w:bottom w:val="none" w:sz="0" w:space="0" w:color="auto"/>
        <w:right w:val="none" w:sz="0" w:space="0" w:color="auto"/>
      </w:divBdr>
    </w:div>
    <w:div w:id="646202334">
      <w:marLeft w:val="0"/>
      <w:marRight w:val="0"/>
      <w:marTop w:val="0"/>
      <w:marBottom w:val="0"/>
      <w:divBdr>
        <w:top w:val="none" w:sz="0" w:space="0" w:color="auto"/>
        <w:left w:val="none" w:sz="0" w:space="0" w:color="auto"/>
        <w:bottom w:val="none" w:sz="0" w:space="0" w:color="auto"/>
        <w:right w:val="none" w:sz="0" w:space="0" w:color="auto"/>
      </w:divBdr>
    </w:div>
    <w:div w:id="646860321">
      <w:marLeft w:val="0"/>
      <w:marRight w:val="0"/>
      <w:marTop w:val="0"/>
      <w:marBottom w:val="0"/>
      <w:divBdr>
        <w:top w:val="none" w:sz="0" w:space="0" w:color="auto"/>
        <w:left w:val="none" w:sz="0" w:space="0" w:color="auto"/>
        <w:bottom w:val="none" w:sz="0" w:space="0" w:color="auto"/>
        <w:right w:val="none" w:sz="0" w:space="0" w:color="auto"/>
      </w:divBdr>
    </w:div>
    <w:div w:id="646862524">
      <w:marLeft w:val="0"/>
      <w:marRight w:val="0"/>
      <w:marTop w:val="0"/>
      <w:marBottom w:val="0"/>
      <w:divBdr>
        <w:top w:val="none" w:sz="0" w:space="0" w:color="auto"/>
        <w:left w:val="none" w:sz="0" w:space="0" w:color="auto"/>
        <w:bottom w:val="none" w:sz="0" w:space="0" w:color="auto"/>
        <w:right w:val="none" w:sz="0" w:space="0" w:color="auto"/>
      </w:divBdr>
    </w:div>
    <w:div w:id="647517684">
      <w:marLeft w:val="0"/>
      <w:marRight w:val="0"/>
      <w:marTop w:val="0"/>
      <w:marBottom w:val="0"/>
      <w:divBdr>
        <w:top w:val="none" w:sz="0" w:space="0" w:color="auto"/>
        <w:left w:val="none" w:sz="0" w:space="0" w:color="auto"/>
        <w:bottom w:val="none" w:sz="0" w:space="0" w:color="auto"/>
        <w:right w:val="none" w:sz="0" w:space="0" w:color="auto"/>
      </w:divBdr>
    </w:div>
    <w:div w:id="647711253">
      <w:marLeft w:val="0"/>
      <w:marRight w:val="0"/>
      <w:marTop w:val="0"/>
      <w:marBottom w:val="0"/>
      <w:divBdr>
        <w:top w:val="none" w:sz="0" w:space="0" w:color="auto"/>
        <w:left w:val="none" w:sz="0" w:space="0" w:color="auto"/>
        <w:bottom w:val="none" w:sz="0" w:space="0" w:color="auto"/>
        <w:right w:val="none" w:sz="0" w:space="0" w:color="auto"/>
      </w:divBdr>
    </w:div>
    <w:div w:id="648749313">
      <w:marLeft w:val="0"/>
      <w:marRight w:val="0"/>
      <w:marTop w:val="0"/>
      <w:marBottom w:val="0"/>
      <w:divBdr>
        <w:top w:val="none" w:sz="0" w:space="0" w:color="auto"/>
        <w:left w:val="none" w:sz="0" w:space="0" w:color="auto"/>
        <w:bottom w:val="none" w:sz="0" w:space="0" w:color="auto"/>
        <w:right w:val="none" w:sz="0" w:space="0" w:color="auto"/>
      </w:divBdr>
    </w:div>
    <w:div w:id="649791065">
      <w:marLeft w:val="0"/>
      <w:marRight w:val="0"/>
      <w:marTop w:val="0"/>
      <w:marBottom w:val="0"/>
      <w:divBdr>
        <w:top w:val="none" w:sz="0" w:space="0" w:color="auto"/>
        <w:left w:val="none" w:sz="0" w:space="0" w:color="auto"/>
        <w:bottom w:val="none" w:sz="0" w:space="0" w:color="auto"/>
        <w:right w:val="none" w:sz="0" w:space="0" w:color="auto"/>
      </w:divBdr>
    </w:div>
    <w:div w:id="650520689">
      <w:marLeft w:val="0"/>
      <w:marRight w:val="0"/>
      <w:marTop w:val="0"/>
      <w:marBottom w:val="0"/>
      <w:divBdr>
        <w:top w:val="none" w:sz="0" w:space="0" w:color="auto"/>
        <w:left w:val="none" w:sz="0" w:space="0" w:color="auto"/>
        <w:bottom w:val="none" w:sz="0" w:space="0" w:color="auto"/>
        <w:right w:val="none" w:sz="0" w:space="0" w:color="auto"/>
      </w:divBdr>
    </w:div>
    <w:div w:id="650911494">
      <w:marLeft w:val="0"/>
      <w:marRight w:val="0"/>
      <w:marTop w:val="0"/>
      <w:marBottom w:val="0"/>
      <w:divBdr>
        <w:top w:val="none" w:sz="0" w:space="0" w:color="auto"/>
        <w:left w:val="none" w:sz="0" w:space="0" w:color="auto"/>
        <w:bottom w:val="none" w:sz="0" w:space="0" w:color="auto"/>
        <w:right w:val="none" w:sz="0" w:space="0" w:color="auto"/>
      </w:divBdr>
    </w:div>
    <w:div w:id="651836490">
      <w:marLeft w:val="0"/>
      <w:marRight w:val="0"/>
      <w:marTop w:val="0"/>
      <w:marBottom w:val="0"/>
      <w:divBdr>
        <w:top w:val="none" w:sz="0" w:space="0" w:color="auto"/>
        <w:left w:val="none" w:sz="0" w:space="0" w:color="auto"/>
        <w:bottom w:val="none" w:sz="0" w:space="0" w:color="auto"/>
        <w:right w:val="none" w:sz="0" w:space="0" w:color="auto"/>
      </w:divBdr>
    </w:div>
    <w:div w:id="652830620">
      <w:marLeft w:val="0"/>
      <w:marRight w:val="0"/>
      <w:marTop w:val="0"/>
      <w:marBottom w:val="0"/>
      <w:divBdr>
        <w:top w:val="none" w:sz="0" w:space="0" w:color="auto"/>
        <w:left w:val="none" w:sz="0" w:space="0" w:color="auto"/>
        <w:bottom w:val="none" w:sz="0" w:space="0" w:color="auto"/>
        <w:right w:val="none" w:sz="0" w:space="0" w:color="auto"/>
      </w:divBdr>
    </w:div>
    <w:div w:id="652835728">
      <w:marLeft w:val="0"/>
      <w:marRight w:val="0"/>
      <w:marTop w:val="0"/>
      <w:marBottom w:val="0"/>
      <w:divBdr>
        <w:top w:val="none" w:sz="0" w:space="0" w:color="auto"/>
        <w:left w:val="none" w:sz="0" w:space="0" w:color="auto"/>
        <w:bottom w:val="none" w:sz="0" w:space="0" w:color="auto"/>
        <w:right w:val="none" w:sz="0" w:space="0" w:color="auto"/>
      </w:divBdr>
    </w:div>
    <w:div w:id="652872487">
      <w:marLeft w:val="0"/>
      <w:marRight w:val="0"/>
      <w:marTop w:val="0"/>
      <w:marBottom w:val="0"/>
      <w:divBdr>
        <w:top w:val="none" w:sz="0" w:space="0" w:color="auto"/>
        <w:left w:val="none" w:sz="0" w:space="0" w:color="auto"/>
        <w:bottom w:val="none" w:sz="0" w:space="0" w:color="auto"/>
        <w:right w:val="none" w:sz="0" w:space="0" w:color="auto"/>
      </w:divBdr>
    </w:div>
    <w:div w:id="652874986">
      <w:marLeft w:val="0"/>
      <w:marRight w:val="0"/>
      <w:marTop w:val="0"/>
      <w:marBottom w:val="0"/>
      <w:divBdr>
        <w:top w:val="none" w:sz="0" w:space="0" w:color="auto"/>
        <w:left w:val="none" w:sz="0" w:space="0" w:color="auto"/>
        <w:bottom w:val="none" w:sz="0" w:space="0" w:color="auto"/>
        <w:right w:val="none" w:sz="0" w:space="0" w:color="auto"/>
      </w:divBdr>
    </w:div>
    <w:div w:id="653679575">
      <w:marLeft w:val="0"/>
      <w:marRight w:val="0"/>
      <w:marTop w:val="0"/>
      <w:marBottom w:val="0"/>
      <w:divBdr>
        <w:top w:val="none" w:sz="0" w:space="0" w:color="auto"/>
        <w:left w:val="none" w:sz="0" w:space="0" w:color="auto"/>
        <w:bottom w:val="none" w:sz="0" w:space="0" w:color="auto"/>
        <w:right w:val="none" w:sz="0" w:space="0" w:color="auto"/>
      </w:divBdr>
    </w:div>
    <w:div w:id="653871098">
      <w:marLeft w:val="0"/>
      <w:marRight w:val="0"/>
      <w:marTop w:val="0"/>
      <w:marBottom w:val="0"/>
      <w:divBdr>
        <w:top w:val="none" w:sz="0" w:space="0" w:color="auto"/>
        <w:left w:val="none" w:sz="0" w:space="0" w:color="auto"/>
        <w:bottom w:val="none" w:sz="0" w:space="0" w:color="auto"/>
        <w:right w:val="none" w:sz="0" w:space="0" w:color="auto"/>
      </w:divBdr>
    </w:div>
    <w:div w:id="653919272">
      <w:marLeft w:val="0"/>
      <w:marRight w:val="0"/>
      <w:marTop w:val="0"/>
      <w:marBottom w:val="0"/>
      <w:divBdr>
        <w:top w:val="none" w:sz="0" w:space="0" w:color="auto"/>
        <w:left w:val="none" w:sz="0" w:space="0" w:color="auto"/>
        <w:bottom w:val="none" w:sz="0" w:space="0" w:color="auto"/>
        <w:right w:val="none" w:sz="0" w:space="0" w:color="auto"/>
      </w:divBdr>
    </w:div>
    <w:div w:id="656955748">
      <w:marLeft w:val="0"/>
      <w:marRight w:val="0"/>
      <w:marTop w:val="0"/>
      <w:marBottom w:val="0"/>
      <w:divBdr>
        <w:top w:val="none" w:sz="0" w:space="0" w:color="auto"/>
        <w:left w:val="none" w:sz="0" w:space="0" w:color="auto"/>
        <w:bottom w:val="none" w:sz="0" w:space="0" w:color="auto"/>
        <w:right w:val="none" w:sz="0" w:space="0" w:color="auto"/>
      </w:divBdr>
    </w:div>
    <w:div w:id="657611032">
      <w:marLeft w:val="0"/>
      <w:marRight w:val="0"/>
      <w:marTop w:val="0"/>
      <w:marBottom w:val="0"/>
      <w:divBdr>
        <w:top w:val="none" w:sz="0" w:space="0" w:color="auto"/>
        <w:left w:val="none" w:sz="0" w:space="0" w:color="auto"/>
        <w:bottom w:val="none" w:sz="0" w:space="0" w:color="auto"/>
        <w:right w:val="none" w:sz="0" w:space="0" w:color="auto"/>
      </w:divBdr>
    </w:div>
    <w:div w:id="657617550">
      <w:marLeft w:val="0"/>
      <w:marRight w:val="0"/>
      <w:marTop w:val="0"/>
      <w:marBottom w:val="0"/>
      <w:divBdr>
        <w:top w:val="none" w:sz="0" w:space="0" w:color="auto"/>
        <w:left w:val="none" w:sz="0" w:space="0" w:color="auto"/>
        <w:bottom w:val="none" w:sz="0" w:space="0" w:color="auto"/>
        <w:right w:val="none" w:sz="0" w:space="0" w:color="auto"/>
      </w:divBdr>
    </w:div>
    <w:div w:id="658777419">
      <w:marLeft w:val="0"/>
      <w:marRight w:val="0"/>
      <w:marTop w:val="0"/>
      <w:marBottom w:val="0"/>
      <w:divBdr>
        <w:top w:val="none" w:sz="0" w:space="0" w:color="auto"/>
        <w:left w:val="none" w:sz="0" w:space="0" w:color="auto"/>
        <w:bottom w:val="none" w:sz="0" w:space="0" w:color="auto"/>
        <w:right w:val="none" w:sz="0" w:space="0" w:color="auto"/>
      </w:divBdr>
    </w:div>
    <w:div w:id="660474698">
      <w:marLeft w:val="0"/>
      <w:marRight w:val="0"/>
      <w:marTop w:val="0"/>
      <w:marBottom w:val="0"/>
      <w:divBdr>
        <w:top w:val="none" w:sz="0" w:space="0" w:color="auto"/>
        <w:left w:val="none" w:sz="0" w:space="0" w:color="auto"/>
        <w:bottom w:val="none" w:sz="0" w:space="0" w:color="auto"/>
        <w:right w:val="none" w:sz="0" w:space="0" w:color="auto"/>
      </w:divBdr>
    </w:div>
    <w:div w:id="665010937">
      <w:marLeft w:val="0"/>
      <w:marRight w:val="0"/>
      <w:marTop w:val="0"/>
      <w:marBottom w:val="0"/>
      <w:divBdr>
        <w:top w:val="none" w:sz="0" w:space="0" w:color="auto"/>
        <w:left w:val="none" w:sz="0" w:space="0" w:color="auto"/>
        <w:bottom w:val="none" w:sz="0" w:space="0" w:color="auto"/>
        <w:right w:val="none" w:sz="0" w:space="0" w:color="auto"/>
      </w:divBdr>
    </w:div>
    <w:div w:id="665060601">
      <w:marLeft w:val="0"/>
      <w:marRight w:val="0"/>
      <w:marTop w:val="0"/>
      <w:marBottom w:val="0"/>
      <w:divBdr>
        <w:top w:val="none" w:sz="0" w:space="0" w:color="auto"/>
        <w:left w:val="none" w:sz="0" w:space="0" w:color="auto"/>
        <w:bottom w:val="none" w:sz="0" w:space="0" w:color="auto"/>
        <w:right w:val="none" w:sz="0" w:space="0" w:color="auto"/>
      </w:divBdr>
    </w:div>
    <w:div w:id="666441421">
      <w:marLeft w:val="0"/>
      <w:marRight w:val="0"/>
      <w:marTop w:val="0"/>
      <w:marBottom w:val="0"/>
      <w:divBdr>
        <w:top w:val="none" w:sz="0" w:space="0" w:color="auto"/>
        <w:left w:val="none" w:sz="0" w:space="0" w:color="auto"/>
        <w:bottom w:val="none" w:sz="0" w:space="0" w:color="auto"/>
        <w:right w:val="none" w:sz="0" w:space="0" w:color="auto"/>
      </w:divBdr>
    </w:div>
    <w:div w:id="666904818">
      <w:marLeft w:val="0"/>
      <w:marRight w:val="0"/>
      <w:marTop w:val="0"/>
      <w:marBottom w:val="0"/>
      <w:divBdr>
        <w:top w:val="none" w:sz="0" w:space="0" w:color="auto"/>
        <w:left w:val="none" w:sz="0" w:space="0" w:color="auto"/>
        <w:bottom w:val="none" w:sz="0" w:space="0" w:color="auto"/>
        <w:right w:val="none" w:sz="0" w:space="0" w:color="auto"/>
      </w:divBdr>
    </w:div>
    <w:div w:id="667245466">
      <w:marLeft w:val="0"/>
      <w:marRight w:val="0"/>
      <w:marTop w:val="0"/>
      <w:marBottom w:val="0"/>
      <w:divBdr>
        <w:top w:val="none" w:sz="0" w:space="0" w:color="auto"/>
        <w:left w:val="none" w:sz="0" w:space="0" w:color="auto"/>
        <w:bottom w:val="none" w:sz="0" w:space="0" w:color="auto"/>
        <w:right w:val="none" w:sz="0" w:space="0" w:color="auto"/>
      </w:divBdr>
    </w:div>
    <w:div w:id="667364441">
      <w:marLeft w:val="0"/>
      <w:marRight w:val="0"/>
      <w:marTop w:val="0"/>
      <w:marBottom w:val="0"/>
      <w:divBdr>
        <w:top w:val="none" w:sz="0" w:space="0" w:color="auto"/>
        <w:left w:val="none" w:sz="0" w:space="0" w:color="auto"/>
        <w:bottom w:val="none" w:sz="0" w:space="0" w:color="auto"/>
        <w:right w:val="none" w:sz="0" w:space="0" w:color="auto"/>
      </w:divBdr>
    </w:div>
    <w:div w:id="667562666">
      <w:marLeft w:val="0"/>
      <w:marRight w:val="0"/>
      <w:marTop w:val="0"/>
      <w:marBottom w:val="0"/>
      <w:divBdr>
        <w:top w:val="none" w:sz="0" w:space="0" w:color="auto"/>
        <w:left w:val="none" w:sz="0" w:space="0" w:color="auto"/>
        <w:bottom w:val="none" w:sz="0" w:space="0" w:color="auto"/>
        <w:right w:val="none" w:sz="0" w:space="0" w:color="auto"/>
      </w:divBdr>
    </w:div>
    <w:div w:id="667706423">
      <w:marLeft w:val="0"/>
      <w:marRight w:val="0"/>
      <w:marTop w:val="0"/>
      <w:marBottom w:val="0"/>
      <w:divBdr>
        <w:top w:val="none" w:sz="0" w:space="0" w:color="auto"/>
        <w:left w:val="none" w:sz="0" w:space="0" w:color="auto"/>
        <w:bottom w:val="none" w:sz="0" w:space="0" w:color="auto"/>
        <w:right w:val="none" w:sz="0" w:space="0" w:color="auto"/>
      </w:divBdr>
    </w:div>
    <w:div w:id="668293863">
      <w:marLeft w:val="0"/>
      <w:marRight w:val="0"/>
      <w:marTop w:val="0"/>
      <w:marBottom w:val="0"/>
      <w:divBdr>
        <w:top w:val="none" w:sz="0" w:space="0" w:color="auto"/>
        <w:left w:val="none" w:sz="0" w:space="0" w:color="auto"/>
        <w:bottom w:val="none" w:sz="0" w:space="0" w:color="auto"/>
        <w:right w:val="none" w:sz="0" w:space="0" w:color="auto"/>
      </w:divBdr>
    </w:div>
    <w:div w:id="668675640">
      <w:marLeft w:val="0"/>
      <w:marRight w:val="0"/>
      <w:marTop w:val="0"/>
      <w:marBottom w:val="0"/>
      <w:divBdr>
        <w:top w:val="none" w:sz="0" w:space="0" w:color="auto"/>
        <w:left w:val="none" w:sz="0" w:space="0" w:color="auto"/>
        <w:bottom w:val="none" w:sz="0" w:space="0" w:color="auto"/>
        <w:right w:val="none" w:sz="0" w:space="0" w:color="auto"/>
      </w:divBdr>
    </w:div>
    <w:div w:id="669915027">
      <w:marLeft w:val="0"/>
      <w:marRight w:val="0"/>
      <w:marTop w:val="0"/>
      <w:marBottom w:val="0"/>
      <w:divBdr>
        <w:top w:val="none" w:sz="0" w:space="0" w:color="auto"/>
        <w:left w:val="none" w:sz="0" w:space="0" w:color="auto"/>
        <w:bottom w:val="none" w:sz="0" w:space="0" w:color="auto"/>
        <w:right w:val="none" w:sz="0" w:space="0" w:color="auto"/>
      </w:divBdr>
    </w:div>
    <w:div w:id="670107018">
      <w:marLeft w:val="0"/>
      <w:marRight w:val="0"/>
      <w:marTop w:val="0"/>
      <w:marBottom w:val="0"/>
      <w:divBdr>
        <w:top w:val="none" w:sz="0" w:space="0" w:color="auto"/>
        <w:left w:val="none" w:sz="0" w:space="0" w:color="auto"/>
        <w:bottom w:val="none" w:sz="0" w:space="0" w:color="auto"/>
        <w:right w:val="none" w:sz="0" w:space="0" w:color="auto"/>
      </w:divBdr>
    </w:div>
    <w:div w:id="671371099">
      <w:marLeft w:val="0"/>
      <w:marRight w:val="0"/>
      <w:marTop w:val="0"/>
      <w:marBottom w:val="0"/>
      <w:divBdr>
        <w:top w:val="none" w:sz="0" w:space="0" w:color="auto"/>
        <w:left w:val="none" w:sz="0" w:space="0" w:color="auto"/>
        <w:bottom w:val="none" w:sz="0" w:space="0" w:color="auto"/>
        <w:right w:val="none" w:sz="0" w:space="0" w:color="auto"/>
      </w:divBdr>
    </w:div>
    <w:div w:id="671487373">
      <w:marLeft w:val="0"/>
      <w:marRight w:val="0"/>
      <w:marTop w:val="0"/>
      <w:marBottom w:val="0"/>
      <w:divBdr>
        <w:top w:val="none" w:sz="0" w:space="0" w:color="auto"/>
        <w:left w:val="none" w:sz="0" w:space="0" w:color="auto"/>
        <w:bottom w:val="none" w:sz="0" w:space="0" w:color="auto"/>
        <w:right w:val="none" w:sz="0" w:space="0" w:color="auto"/>
      </w:divBdr>
    </w:div>
    <w:div w:id="672151027">
      <w:marLeft w:val="0"/>
      <w:marRight w:val="0"/>
      <w:marTop w:val="0"/>
      <w:marBottom w:val="0"/>
      <w:divBdr>
        <w:top w:val="none" w:sz="0" w:space="0" w:color="auto"/>
        <w:left w:val="none" w:sz="0" w:space="0" w:color="auto"/>
        <w:bottom w:val="none" w:sz="0" w:space="0" w:color="auto"/>
        <w:right w:val="none" w:sz="0" w:space="0" w:color="auto"/>
      </w:divBdr>
    </w:div>
    <w:div w:id="673145905">
      <w:marLeft w:val="0"/>
      <w:marRight w:val="0"/>
      <w:marTop w:val="0"/>
      <w:marBottom w:val="0"/>
      <w:divBdr>
        <w:top w:val="none" w:sz="0" w:space="0" w:color="auto"/>
        <w:left w:val="none" w:sz="0" w:space="0" w:color="auto"/>
        <w:bottom w:val="none" w:sz="0" w:space="0" w:color="auto"/>
        <w:right w:val="none" w:sz="0" w:space="0" w:color="auto"/>
      </w:divBdr>
    </w:div>
    <w:div w:id="677193561">
      <w:marLeft w:val="0"/>
      <w:marRight w:val="0"/>
      <w:marTop w:val="0"/>
      <w:marBottom w:val="0"/>
      <w:divBdr>
        <w:top w:val="none" w:sz="0" w:space="0" w:color="auto"/>
        <w:left w:val="none" w:sz="0" w:space="0" w:color="auto"/>
        <w:bottom w:val="none" w:sz="0" w:space="0" w:color="auto"/>
        <w:right w:val="none" w:sz="0" w:space="0" w:color="auto"/>
      </w:divBdr>
    </w:div>
    <w:div w:id="677581887">
      <w:marLeft w:val="0"/>
      <w:marRight w:val="0"/>
      <w:marTop w:val="0"/>
      <w:marBottom w:val="0"/>
      <w:divBdr>
        <w:top w:val="none" w:sz="0" w:space="0" w:color="auto"/>
        <w:left w:val="none" w:sz="0" w:space="0" w:color="auto"/>
        <w:bottom w:val="none" w:sz="0" w:space="0" w:color="auto"/>
        <w:right w:val="none" w:sz="0" w:space="0" w:color="auto"/>
      </w:divBdr>
    </w:div>
    <w:div w:id="683480594">
      <w:marLeft w:val="0"/>
      <w:marRight w:val="0"/>
      <w:marTop w:val="0"/>
      <w:marBottom w:val="0"/>
      <w:divBdr>
        <w:top w:val="none" w:sz="0" w:space="0" w:color="auto"/>
        <w:left w:val="none" w:sz="0" w:space="0" w:color="auto"/>
        <w:bottom w:val="none" w:sz="0" w:space="0" w:color="auto"/>
        <w:right w:val="none" w:sz="0" w:space="0" w:color="auto"/>
      </w:divBdr>
    </w:div>
    <w:div w:id="684598962">
      <w:marLeft w:val="0"/>
      <w:marRight w:val="0"/>
      <w:marTop w:val="0"/>
      <w:marBottom w:val="0"/>
      <w:divBdr>
        <w:top w:val="none" w:sz="0" w:space="0" w:color="auto"/>
        <w:left w:val="none" w:sz="0" w:space="0" w:color="auto"/>
        <w:bottom w:val="none" w:sz="0" w:space="0" w:color="auto"/>
        <w:right w:val="none" w:sz="0" w:space="0" w:color="auto"/>
      </w:divBdr>
    </w:div>
    <w:div w:id="684669867">
      <w:marLeft w:val="0"/>
      <w:marRight w:val="0"/>
      <w:marTop w:val="0"/>
      <w:marBottom w:val="0"/>
      <w:divBdr>
        <w:top w:val="none" w:sz="0" w:space="0" w:color="auto"/>
        <w:left w:val="none" w:sz="0" w:space="0" w:color="auto"/>
        <w:bottom w:val="none" w:sz="0" w:space="0" w:color="auto"/>
        <w:right w:val="none" w:sz="0" w:space="0" w:color="auto"/>
      </w:divBdr>
    </w:div>
    <w:div w:id="685447063">
      <w:marLeft w:val="0"/>
      <w:marRight w:val="0"/>
      <w:marTop w:val="0"/>
      <w:marBottom w:val="0"/>
      <w:divBdr>
        <w:top w:val="none" w:sz="0" w:space="0" w:color="auto"/>
        <w:left w:val="none" w:sz="0" w:space="0" w:color="auto"/>
        <w:bottom w:val="none" w:sz="0" w:space="0" w:color="auto"/>
        <w:right w:val="none" w:sz="0" w:space="0" w:color="auto"/>
      </w:divBdr>
    </w:div>
    <w:div w:id="687217880">
      <w:marLeft w:val="0"/>
      <w:marRight w:val="0"/>
      <w:marTop w:val="0"/>
      <w:marBottom w:val="0"/>
      <w:divBdr>
        <w:top w:val="none" w:sz="0" w:space="0" w:color="auto"/>
        <w:left w:val="none" w:sz="0" w:space="0" w:color="auto"/>
        <w:bottom w:val="none" w:sz="0" w:space="0" w:color="auto"/>
        <w:right w:val="none" w:sz="0" w:space="0" w:color="auto"/>
      </w:divBdr>
    </w:div>
    <w:div w:id="688139186">
      <w:marLeft w:val="0"/>
      <w:marRight w:val="0"/>
      <w:marTop w:val="0"/>
      <w:marBottom w:val="0"/>
      <w:divBdr>
        <w:top w:val="none" w:sz="0" w:space="0" w:color="auto"/>
        <w:left w:val="none" w:sz="0" w:space="0" w:color="auto"/>
        <w:bottom w:val="none" w:sz="0" w:space="0" w:color="auto"/>
        <w:right w:val="none" w:sz="0" w:space="0" w:color="auto"/>
      </w:divBdr>
    </w:div>
    <w:div w:id="688531340">
      <w:marLeft w:val="0"/>
      <w:marRight w:val="0"/>
      <w:marTop w:val="0"/>
      <w:marBottom w:val="0"/>
      <w:divBdr>
        <w:top w:val="none" w:sz="0" w:space="0" w:color="auto"/>
        <w:left w:val="none" w:sz="0" w:space="0" w:color="auto"/>
        <w:bottom w:val="none" w:sz="0" w:space="0" w:color="auto"/>
        <w:right w:val="none" w:sz="0" w:space="0" w:color="auto"/>
      </w:divBdr>
    </w:div>
    <w:div w:id="688608063">
      <w:marLeft w:val="0"/>
      <w:marRight w:val="0"/>
      <w:marTop w:val="0"/>
      <w:marBottom w:val="0"/>
      <w:divBdr>
        <w:top w:val="none" w:sz="0" w:space="0" w:color="auto"/>
        <w:left w:val="none" w:sz="0" w:space="0" w:color="auto"/>
        <w:bottom w:val="none" w:sz="0" w:space="0" w:color="auto"/>
        <w:right w:val="none" w:sz="0" w:space="0" w:color="auto"/>
      </w:divBdr>
    </w:div>
    <w:div w:id="688914496">
      <w:marLeft w:val="0"/>
      <w:marRight w:val="0"/>
      <w:marTop w:val="0"/>
      <w:marBottom w:val="0"/>
      <w:divBdr>
        <w:top w:val="none" w:sz="0" w:space="0" w:color="auto"/>
        <w:left w:val="none" w:sz="0" w:space="0" w:color="auto"/>
        <w:bottom w:val="none" w:sz="0" w:space="0" w:color="auto"/>
        <w:right w:val="none" w:sz="0" w:space="0" w:color="auto"/>
      </w:divBdr>
    </w:div>
    <w:div w:id="689070472">
      <w:marLeft w:val="0"/>
      <w:marRight w:val="0"/>
      <w:marTop w:val="0"/>
      <w:marBottom w:val="0"/>
      <w:divBdr>
        <w:top w:val="none" w:sz="0" w:space="0" w:color="auto"/>
        <w:left w:val="none" w:sz="0" w:space="0" w:color="auto"/>
        <w:bottom w:val="none" w:sz="0" w:space="0" w:color="auto"/>
        <w:right w:val="none" w:sz="0" w:space="0" w:color="auto"/>
      </w:divBdr>
    </w:div>
    <w:div w:id="690837156">
      <w:marLeft w:val="0"/>
      <w:marRight w:val="0"/>
      <w:marTop w:val="0"/>
      <w:marBottom w:val="0"/>
      <w:divBdr>
        <w:top w:val="none" w:sz="0" w:space="0" w:color="auto"/>
        <w:left w:val="none" w:sz="0" w:space="0" w:color="auto"/>
        <w:bottom w:val="none" w:sz="0" w:space="0" w:color="auto"/>
        <w:right w:val="none" w:sz="0" w:space="0" w:color="auto"/>
      </w:divBdr>
    </w:div>
    <w:div w:id="691422104">
      <w:marLeft w:val="0"/>
      <w:marRight w:val="0"/>
      <w:marTop w:val="0"/>
      <w:marBottom w:val="0"/>
      <w:divBdr>
        <w:top w:val="none" w:sz="0" w:space="0" w:color="auto"/>
        <w:left w:val="none" w:sz="0" w:space="0" w:color="auto"/>
        <w:bottom w:val="none" w:sz="0" w:space="0" w:color="auto"/>
        <w:right w:val="none" w:sz="0" w:space="0" w:color="auto"/>
      </w:divBdr>
    </w:div>
    <w:div w:id="691539839">
      <w:marLeft w:val="0"/>
      <w:marRight w:val="0"/>
      <w:marTop w:val="0"/>
      <w:marBottom w:val="0"/>
      <w:divBdr>
        <w:top w:val="none" w:sz="0" w:space="0" w:color="auto"/>
        <w:left w:val="none" w:sz="0" w:space="0" w:color="auto"/>
        <w:bottom w:val="none" w:sz="0" w:space="0" w:color="auto"/>
        <w:right w:val="none" w:sz="0" w:space="0" w:color="auto"/>
      </w:divBdr>
    </w:div>
    <w:div w:id="691567219">
      <w:marLeft w:val="0"/>
      <w:marRight w:val="0"/>
      <w:marTop w:val="0"/>
      <w:marBottom w:val="0"/>
      <w:divBdr>
        <w:top w:val="none" w:sz="0" w:space="0" w:color="auto"/>
        <w:left w:val="none" w:sz="0" w:space="0" w:color="auto"/>
        <w:bottom w:val="none" w:sz="0" w:space="0" w:color="auto"/>
        <w:right w:val="none" w:sz="0" w:space="0" w:color="auto"/>
      </w:divBdr>
    </w:div>
    <w:div w:id="692262642">
      <w:marLeft w:val="0"/>
      <w:marRight w:val="0"/>
      <w:marTop w:val="0"/>
      <w:marBottom w:val="0"/>
      <w:divBdr>
        <w:top w:val="none" w:sz="0" w:space="0" w:color="auto"/>
        <w:left w:val="none" w:sz="0" w:space="0" w:color="auto"/>
        <w:bottom w:val="none" w:sz="0" w:space="0" w:color="auto"/>
        <w:right w:val="none" w:sz="0" w:space="0" w:color="auto"/>
      </w:divBdr>
    </w:div>
    <w:div w:id="693727172">
      <w:marLeft w:val="0"/>
      <w:marRight w:val="0"/>
      <w:marTop w:val="0"/>
      <w:marBottom w:val="0"/>
      <w:divBdr>
        <w:top w:val="none" w:sz="0" w:space="0" w:color="auto"/>
        <w:left w:val="none" w:sz="0" w:space="0" w:color="auto"/>
        <w:bottom w:val="none" w:sz="0" w:space="0" w:color="auto"/>
        <w:right w:val="none" w:sz="0" w:space="0" w:color="auto"/>
      </w:divBdr>
    </w:div>
    <w:div w:id="695929682">
      <w:marLeft w:val="0"/>
      <w:marRight w:val="0"/>
      <w:marTop w:val="0"/>
      <w:marBottom w:val="0"/>
      <w:divBdr>
        <w:top w:val="none" w:sz="0" w:space="0" w:color="auto"/>
        <w:left w:val="none" w:sz="0" w:space="0" w:color="auto"/>
        <w:bottom w:val="none" w:sz="0" w:space="0" w:color="auto"/>
        <w:right w:val="none" w:sz="0" w:space="0" w:color="auto"/>
      </w:divBdr>
    </w:div>
    <w:div w:id="696271154">
      <w:marLeft w:val="0"/>
      <w:marRight w:val="0"/>
      <w:marTop w:val="0"/>
      <w:marBottom w:val="0"/>
      <w:divBdr>
        <w:top w:val="none" w:sz="0" w:space="0" w:color="auto"/>
        <w:left w:val="none" w:sz="0" w:space="0" w:color="auto"/>
        <w:bottom w:val="none" w:sz="0" w:space="0" w:color="auto"/>
        <w:right w:val="none" w:sz="0" w:space="0" w:color="auto"/>
      </w:divBdr>
    </w:div>
    <w:div w:id="696583086">
      <w:marLeft w:val="0"/>
      <w:marRight w:val="0"/>
      <w:marTop w:val="0"/>
      <w:marBottom w:val="0"/>
      <w:divBdr>
        <w:top w:val="none" w:sz="0" w:space="0" w:color="auto"/>
        <w:left w:val="none" w:sz="0" w:space="0" w:color="auto"/>
        <w:bottom w:val="none" w:sz="0" w:space="0" w:color="auto"/>
        <w:right w:val="none" w:sz="0" w:space="0" w:color="auto"/>
      </w:divBdr>
    </w:div>
    <w:div w:id="696735292">
      <w:marLeft w:val="0"/>
      <w:marRight w:val="0"/>
      <w:marTop w:val="0"/>
      <w:marBottom w:val="0"/>
      <w:divBdr>
        <w:top w:val="none" w:sz="0" w:space="0" w:color="auto"/>
        <w:left w:val="none" w:sz="0" w:space="0" w:color="auto"/>
        <w:bottom w:val="none" w:sz="0" w:space="0" w:color="auto"/>
        <w:right w:val="none" w:sz="0" w:space="0" w:color="auto"/>
      </w:divBdr>
    </w:div>
    <w:div w:id="696782708">
      <w:marLeft w:val="0"/>
      <w:marRight w:val="0"/>
      <w:marTop w:val="0"/>
      <w:marBottom w:val="0"/>
      <w:divBdr>
        <w:top w:val="none" w:sz="0" w:space="0" w:color="auto"/>
        <w:left w:val="none" w:sz="0" w:space="0" w:color="auto"/>
        <w:bottom w:val="none" w:sz="0" w:space="0" w:color="auto"/>
        <w:right w:val="none" w:sz="0" w:space="0" w:color="auto"/>
      </w:divBdr>
    </w:div>
    <w:div w:id="697975872">
      <w:marLeft w:val="0"/>
      <w:marRight w:val="0"/>
      <w:marTop w:val="0"/>
      <w:marBottom w:val="0"/>
      <w:divBdr>
        <w:top w:val="none" w:sz="0" w:space="0" w:color="auto"/>
        <w:left w:val="none" w:sz="0" w:space="0" w:color="auto"/>
        <w:bottom w:val="none" w:sz="0" w:space="0" w:color="auto"/>
        <w:right w:val="none" w:sz="0" w:space="0" w:color="auto"/>
      </w:divBdr>
    </w:div>
    <w:div w:id="700398452">
      <w:marLeft w:val="0"/>
      <w:marRight w:val="0"/>
      <w:marTop w:val="0"/>
      <w:marBottom w:val="0"/>
      <w:divBdr>
        <w:top w:val="none" w:sz="0" w:space="0" w:color="auto"/>
        <w:left w:val="none" w:sz="0" w:space="0" w:color="auto"/>
        <w:bottom w:val="none" w:sz="0" w:space="0" w:color="auto"/>
        <w:right w:val="none" w:sz="0" w:space="0" w:color="auto"/>
      </w:divBdr>
    </w:div>
    <w:div w:id="700477972">
      <w:marLeft w:val="0"/>
      <w:marRight w:val="0"/>
      <w:marTop w:val="0"/>
      <w:marBottom w:val="0"/>
      <w:divBdr>
        <w:top w:val="none" w:sz="0" w:space="0" w:color="auto"/>
        <w:left w:val="none" w:sz="0" w:space="0" w:color="auto"/>
        <w:bottom w:val="none" w:sz="0" w:space="0" w:color="auto"/>
        <w:right w:val="none" w:sz="0" w:space="0" w:color="auto"/>
      </w:divBdr>
    </w:div>
    <w:div w:id="701128625">
      <w:marLeft w:val="0"/>
      <w:marRight w:val="0"/>
      <w:marTop w:val="0"/>
      <w:marBottom w:val="0"/>
      <w:divBdr>
        <w:top w:val="none" w:sz="0" w:space="0" w:color="auto"/>
        <w:left w:val="none" w:sz="0" w:space="0" w:color="auto"/>
        <w:bottom w:val="none" w:sz="0" w:space="0" w:color="auto"/>
        <w:right w:val="none" w:sz="0" w:space="0" w:color="auto"/>
      </w:divBdr>
    </w:div>
    <w:div w:id="702558106">
      <w:marLeft w:val="0"/>
      <w:marRight w:val="0"/>
      <w:marTop w:val="0"/>
      <w:marBottom w:val="0"/>
      <w:divBdr>
        <w:top w:val="none" w:sz="0" w:space="0" w:color="auto"/>
        <w:left w:val="none" w:sz="0" w:space="0" w:color="auto"/>
        <w:bottom w:val="none" w:sz="0" w:space="0" w:color="auto"/>
        <w:right w:val="none" w:sz="0" w:space="0" w:color="auto"/>
      </w:divBdr>
    </w:div>
    <w:div w:id="704210210">
      <w:marLeft w:val="0"/>
      <w:marRight w:val="0"/>
      <w:marTop w:val="0"/>
      <w:marBottom w:val="0"/>
      <w:divBdr>
        <w:top w:val="none" w:sz="0" w:space="0" w:color="auto"/>
        <w:left w:val="none" w:sz="0" w:space="0" w:color="auto"/>
        <w:bottom w:val="none" w:sz="0" w:space="0" w:color="auto"/>
        <w:right w:val="none" w:sz="0" w:space="0" w:color="auto"/>
      </w:divBdr>
    </w:div>
    <w:div w:id="704406236">
      <w:marLeft w:val="0"/>
      <w:marRight w:val="0"/>
      <w:marTop w:val="0"/>
      <w:marBottom w:val="0"/>
      <w:divBdr>
        <w:top w:val="none" w:sz="0" w:space="0" w:color="auto"/>
        <w:left w:val="none" w:sz="0" w:space="0" w:color="auto"/>
        <w:bottom w:val="none" w:sz="0" w:space="0" w:color="auto"/>
        <w:right w:val="none" w:sz="0" w:space="0" w:color="auto"/>
      </w:divBdr>
    </w:div>
    <w:div w:id="706874027">
      <w:marLeft w:val="0"/>
      <w:marRight w:val="0"/>
      <w:marTop w:val="0"/>
      <w:marBottom w:val="0"/>
      <w:divBdr>
        <w:top w:val="none" w:sz="0" w:space="0" w:color="auto"/>
        <w:left w:val="none" w:sz="0" w:space="0" w:color="auto"/>
        <w:bottom w:val="none" w:sz="0" w:space="0" w:color="auto"/>
        <w:right w:val="none" w:sz="0" w:space="0" w:color="auto"/>
      </w:divBdr>
    </w:div>
    <w:div w:id="707997184">
      <w:marLeft w:val="0"/>
      <w:marRight w:val="0"/>
      <w:marTop w:val="0"/>
      <w:marBottom w:val="0"/>
      <w:divBdr>
        <w:top w:val="none" w:sz="0" w:space="0" w:color="auto"/>
        <w:left w:val="none" w:sz="0" w:space="0" w:color="auto"/>
        <w:bottom w:val="none" w:sz="0" w:space="0" w:color="auto"/>
        <w:right w:val="none" w:sz="0" w:space="0" w:color="auto"/>
      </w:divBdr>
    </w:div>
    <w:div w:id="708379568">
      <w:marLeft w:val="0"/>
      <w:marRight w:val="0"/>
      <w:marTop w:val="0"/>
      <w:marBottom w:val="0"/>
      <w:divBdr>
        <w:top w:val="none" w:sz="0" w:space="0" w:color="auto"/>
        <w:left w:val="none" w:sz="0" w:space="0" w:color="auto"/>
        <w:bottom w:val="none" w:sz="0" w:space="0" w:color="auto"/>
        <w:right w:val="none" w:sz="0" w:space="0" w:color="auto"/>
      </w:divBdr>
    </w:div>
    <w:div w:id="711345216">
      <w:marLeft w:val="0"/>
      <w:marRight w:val="0"/>
      <w:marTop w:val="0"/>
      <w:marBottom w:val="0"/>
      <w:divBdr>
        <w:top w:val="none" w:sz="0" w:space="0" w:color="auto"/>
        <w:left w:val="none" w:sz="0" w:space="0" w:color="auto"/>
        <w:bottom w:val="none" w:sz="0" w:space="0" w:color="auto"/>
        <w:right w:val="none" w:sz="0" w:space="0" w:color="auto"/>
      </w:divBdr>
    </w:div>
    <w:div w:id="712386416">
      <w:marLeft w:val="0"/>
      <w:marRight w:val="0"/>
      <w:marTop w:val="0"/>
      <w:marBottom w:val="0"/>
      <w:divBdr>
        <w:top w:val="none" w:sz="0" w:space="0" w:color="auto"/>
        <w:left w:val="none" w:sz="0" w:space="0" w:color="auto"/>
        <w:bottom w:val="none" w:sz="0" w:space="0" w:color="auto"/>
        <w:right w:val="none" w:sz="0" w:space="0" w:color="auto"/>
      </w:divBdr>
    </w:div>
    <w:div w:id="712583706">
      <w:marLeft w:val="0"/>
      <w:marRight w:val="0"/>
      <w:marTop w:val="0"/>
      <w:marBottom w:val="0"/>
      <w:divBdr>
        <w:top w:val="none" w:sz="0" w:space="0" w:color="auto"/>
        <w:left w:val="none" w:sz="0" w:space="0" w:color="auto"/>
        <w:bottom w:val="none" w:sz="0" w:space="0" w:color="auto"/>
        <w:right w:val="none" w:sz="0" w:space="0" w:color="auto"/>
      </w:divBdr>
    </w:div>
    <w:div w:id="713893554">
      <w:marLeft w:val="0"/>
      <w:marRight w:val="0"/>
      <w:marTop w:val="0"/>
      <w:marBottom w:val="0"/>
      <w:divBdr>
        <w:top w:val="none" w:sz="0" w:space="0" w:color="auto"/>
        <w:left w:val="none" w:sz="0" w:space="0" w:color="auto"/>
        <w:bottom w:val="none" w:sz="0" w:space="0" w:color="auto"/>
        <w:right w:val="none" w:sz="0" w:space="0" w:color="auto"/>
      </w:divBdr>
    </w:div>
    <w:div w:id="714158950">
      <w:marLeft w:val="0"/>
      <w:marRight w:val="0"/>
      <w:marTop w:val="0"/>
      <w:marBottom w:val="0"/>
      <w:divBdr>
        <w:top w:val="none" w:sz="0" w:space="0" w:color="auto"/>
        <w:left w:val="none" w:sz="0" w:space="0" w:color="auto"/>
        <w:bottom w:val="none" w:sz="0" w:space="0" w:color="auto"/>
        <w:right w:val="none" w:sz="0" w:space="0" w:color="auto"/>
      </w:divBdr>
    </w:div>
    <w:div w:id="714357973">
      <w:marLeft w:val="0"/>
      <w:marRight w:val="0"/>
      <w:marTop w:val="0"/>
      <w:marBottom w:val="0"/>
      <w:divBdr>
        <w:top w:val="none" w:sz="0" w:space="0" w:color="auto"/>
        <w:left w:val="none" w:sz="0" w:space="0" w:color="auto"/>
        <w:bottom w:val="none" w:sz="0" w:space="0" w:color="auto"/>
        <w:right w:val="none" w:sz="0" w:space="0" w:color="auto"/>
      </w:divBdr>
    </w:div>
    <w:div w:id="714692648">
      <w:marLeft w:val="0"/>
      <w:marRight w:val="0"/>
      <w:marTop w:val="0"/>
      <w:marBottom w:val="0"/>
      <w:divBdr>
        <w:top w:val="none" w:sz="0" w:space="0" w:color="auto"/>
        <w:left w:val="none" w:sz="0" w:space="0" w:color="auto"/>
        <w:bottom w:val="none" w:sz="0" w:space="0" w:color="auto"/>
        <w:right w:val="none" w:sz="0" w:space="0" w:color="auto"/>
      </w:divBdr>
    </w:div>
    <w:div w:id="714740977">
      <w:marLeft w:val="0"/>
      <w:marRight w:val="0"/>
      <w:marTop w:val="0"/>
      <w:marBottom w:val="0"/>
      <w:divBdr>
        <w:top w:val="none" w:sz="0" w:space="0" w:color="auto"/>
        <w:left w:val="none" w:sz="0" w:space="0" w:color="auto"/>
        <w:bottom w:val="none" w:sz="0" w:space="0" w:color="auto"/>
        <w:right w:val="none" w:sz="0" w:space="0" w:color="auto"/>
      </w:divBdr>
    </w:div>
    <w:div w:id="715082141">
      <w:marLeft w:val="0"/>
      <w:marRight w:val="0"/>
      <w:marTop w:val="0"/>
      <w:marBottom w:val="0"/>
      <w:divBdr>
        <w:top w:val="none" w:sz="0" w:space="0" w:color="auto"/>
        <w:left w:val="none" w:sz="0" w:space="0" w:color="auto"/>
        <w:bottom w:val="none" w:sz="0" w:space="0" w:color="auto"/>
        <w:right w:val="none" w:sz="0" w:space="0" w:color="auto"/>
      </w:divBdr>
    </w:div>
    <w:div w:id="716007127">
      <w:marLeft w:val="0"/>
      <w:marRight w:val="0"/>
      <w:marTop w:val="0"/>
      <w:marBottom w:val="0"/>
      <w:divBdr>
        <w:top w:val="none" w:sz="0" w:space="0" w:color="auto"/>
        <w:left w:val="none" w:sz="0" w:space="0" w:color="auto"/>
        <w:bottom w:val="none" w:sz="0" w:space="0" w:color="auto"/>
        <w:right w:val="none" w:sz="0" w:space="0" w:color="auto"/>
      </w:divBdr>
    </w:div>
    <w:div w:id="716510566">
      <w:marLeft w:val="0"/>
      <w:marRight w:val="0"/>
      <w:marTop w:val="0"/>
      <w:marBottom w:val="0"/>
      <w:divBdr>
        <w:top w:val="none" w:sz="0" w:space="0" w:color="auto"/>
        <w:left w:val="none" w:sz="0" w:space="0" w:color="auto"/>
        <w:bottom w:val="none" w:sz="0" w:space="0" w:color="auto"/>
        <w:right w:val="none" w:sz="0" w:space="0" w:color="auto"/>
      </w:divBdr>
    </w:div>
    <w:div w:id="718555420">
      <w:marLeft w:val="0"/>
      <w:marRight w:val="0"/>
      <w:marTop w:val="0"/>
      <w:marBottom w:val="0"/>
      <w:divBdr>
        <w:top w:val="none" w:sz="0" w:space="0" w:color="auto"/>
        <w:left w:val="none" w:sz="0" w:space="0" w:color="auto"/>
        <w:bottom w:val="none" w:sz="0" w:space="0" w:color="auto"/>
        <w:right w:val="none" w:sz="0" w:space="0" w:color="auto"/>
      </w:divBdr>
    </w:div>
    <w:div w:id="720130359">
      <w:marLeft w:val="0"/>
      <w:marRight w:val="0"/>
      <w:marTop w:val="0"/>
      <w:marBottom w:val="0"/>
      <w:divBdr>
        <w:top w:val="none" w:sz="0" w:space="0" w:color="auto"/>
        <w:left w:val="none" w:sz="0" w:space="0" w:color="auto"/>
        <w:bottom w:val="none" w:sz="0" w:space="0" w:color="auto"/>
        <w:right w:val="none" w:sz="0" w:space="0" w:color="auto"/>
      </w:divBdr>
    </w:div>
    <w:div w:id="720136736">
      <w:marLeft w:val="0"/>
      <w:marRight w:val="0"/>
      <w:marTop w:val="0"/>
      <w:marBottom w:val="0"/>
      <w:divBdr>
        <w:top w:val="none" w:sz="0" w:space="0" w:color="auto"/>
        <w:left w:val="none" w:sz="0" w:space="0" w:color="auto"/>
        <w:bottom w:val="none" w:sz="0" w:space="0" w:color="auto"/>
        <w:right w:val="none" w:sz="0" w:space="0" w:color="auto"/>
      </w:divBdr>
    </w:div>
    <w:div w:id="720325023">
      <w:marLeft w:val="0"/>
      <w:marRight w:val="0"/>
      <w:marTop w:val="0"/>
      <w:marBottom w:val="0"/>
      <w:divBdr>
        <w:top w:val="none" w:sz="0" w:space="0" w:color="auto"/>
        <w:left w:val="none" w:sz="0" w:space="0" w:color="auto"/>
        <w:bottom w:val="none" w:sz="0" w:space="0" w:color="auto"/>
        <w:right w:val="none" w:sz="0" w:space="0" w:color="auto"/>
      </w:divBdr>
    </w:div>
    <w:div w:id="720330892">
      <w:marLeft w:val="0"/>
      <w:marRight w:val="0"/>
      <w:marTop w:val="0"/>
      <w:marBottom w:val="0"/>
      <w:divBdr>
        <w:top w:val="none" w:sz="0" w:space="0" w:color="auto"/>
        <w:left w:val="none" w:sz="0" w:space="0" w:color="auto"/>
        <w:bottom w:val="none" w:sz="0" w:space="0" w:color="auto"/>
        <w:right w:val="none" w:sz="0" w:space="0" w:color="auto"/>
      </w:divBdr>
    </w:div>
    <w:div w:id="721516867">
      <w:marLeft w:val="0"/>
      <w:marRight w:val="0"/>
      <w:marTop w:val="0"/>
      <w:marBottom w:val="0"/>
      <w:divBdr>
        <w:top w:val="none" w:sz="0" w:space="0" w:color="auto"/>
        <w:left w:val="none" w:sz="0" w:space="0" w:color="auto"/>
        <w:bottom w:val="none" w:sz="0" w:space="0" w:color="auto"/>
        <w:right w:val="none" w:sz="0" w:space="0" w:color="auto"/>
      </w:divBdr>
    </w:div>
    <w:div w:id="721561623">
      <w:marLeft w:val="0"/>
      <w:marRight w:val="0"/>
      <w:marTop w:val="0"/>
      <w:marBottom w:val="0"/>
      <w:divBdr>
        <w:top w:val="none" w:sz="0" w:space="0" w:color="auto"/>
        <w:left w:val="none" w:sz="0" w:space="0" w:color="auto"/>
        <w:bottom w:val="none" w:sz="0" w:space="0" w:color="auto"/>
        <w:right w:val="none" w:sz="0" w:space="0" w:color="auto"/>
      </w:divBdr>
    </w:div>
    <w:div w:id="722025262">
      <w:marLeft w:val="0"/>
      <w:marRight w:val="0"/>
      <w:marTop w:val="0"/>
      <w:marBottom w:val="0"/>
      <w:divBdr>
        <w:top w:val="none" w:sz="0" w:space="0" w:color="auto"/>
        <w:left w:val="none" w:sz="0" w:space="0" w:color="auto"/>
        <w:bottom w:val="none" w:sz="0" w:space="0" w:color="auto"/>
        <w:right w:val="none" w:sz="0" w:space="0" w:color="auto"/>
      </w:divBdr>
    </w:div>
    <w:div w:id="723408522">
      <w:marLeft w:val="0"/>
      <w:marRight w:val="0"/>
      <w:marTop w:val="0"/>
      <w:marBottom w:val="0"/>
      <w:divBdr>
        <w:top w:val="none" w:sz="0" w:space="0" w:color="auto"/>
        <w:left w:val="none" w:sz="0" w:space="0" w:color="auto"/>
        <w:bottom w:val="none" w:sz="0" w:space="0" w:color="auto"/>
        <w:right w:val="none" w:sz="0" w:space="0" w:color="auto"/>
      </w:divBdr>
    </w:div>
    <w:div w:id="724985483">
      <w:marLeft w:val="0"/>
      <w:marRight w:val="0"/>
      <w:marTop w:val="0"/>
      <w:marBottom w:val="0"/>
      <w:divBdr>
        <w:top w:val="none" w:sz="0" w:space="0" w:color="auto"/>
        <w:left w:val="none" w:sz="0" w:space="0" w:color="auto"/>
        <w:bottom w:val="none" w:sz="0" w:space="0" w:color="auto"/>
        <w:right w:val="none" w:sz="0" w:space="0" w:color="auto"/>
      </w:divBdr>
    </w:div>
    <w:div w:id="725035603">
      <w:marLeft w:val="0"/>
      <w:marRight w:val="0"/>
      <w:marTop w:val="0"/>
      <w:marBottom w:val="0"/>
      <w:divBdr>
        <w:top w:val="none" w:sz="0" w:space="0" w:color="auto"/>
        <w:left w:val="none" w:sz="0" w:space="0" w:color="auto"/>
        <w:bottom w:val="none" w:sz="0" w:space="0" w:color="auto"/>
        <w:right w:val="none" w:sz="0" w:space="0" w:color="auto"/>
      </w:divBdr>
    </w:div>
    <w:div w:id="726415385">
      <w:marLeft w:val="0"/>
      <w:marRight w:val="0"/>
      <w:marTop w:val="0"/>
      <w:marBottom w:val="0"/>
      <w:divBdr>
        <w:top w:val="none" w:sz="0" w:space="0" w:color="auto"/>
        <w:left w:val="none" w:sz="0" w:space="0" w:color="auto"/>
        <w:bottom w:val="none" w:sz="0" w:space="0" w:color="auto"/>
        <w:right w:val="none" w:sz="0" w:space="0" w:color="auto"/>
      </w:divBdr>
    </w:div>
    <w:div w:id="727531966">
      <w:marLeft w:val="0"/>
      <w:marRight w:val="0"/>
      <w:marTop w:val="0"/>
      <w:marBottom w:val="0"/>
      <w:divBdr>
        <w:top w:val="none" w:sz="0" w:space="0" w:color="auto"/>
        <w:left w:val="none" w:sz="0" w:space="0" w:color="auto"/>
        <w:bottom w:val="none" w:sz="0" w:space="0" w:color="auto"/>
        <w:right w:val="none" w:sz="0" w:space="0" w:color="auto"/>
      </w:divBdr>
    </w:div>
    <w:div w:id="728461745">
      <w:marLeft w:val="0"/>
      <w:marRight w:val="0"/>
      <w:marTop w:val="0"/>
      <w:marBottom w:val="0"/>
      <w:divBdr>
        <w:top w:val="none" w:sz="0" w:space="0" w:color="auto"/>
        <w:left w:val="none" w:sz="0" w:space="0" w:color="auto"/>
        <w:bottom w:val="none" w:sz="0" w:space="0" w:color="auto"/>
        <w:right w:val="none" w:sz="0" w:space="0" w:color="auto"/>
      </w:divBdr>
    </w:div>
    <w:div w:id="728574418">
      <w:marLeft w:val="0"/>
      <w:marRight w:val="0"/>
      <w:marTop w:val="0"/>
      <w:marBottom w:val="0"/>
      <w:divBdr>
        <w:top w:val="none" w:sz="0" w:space="0" w:color="auto"/>
        <w:left w:val="none" w:sz="0" w:space="0" w:color="auto"/>
        <w:bottom w:val="none" w:sz="0" w:space="0" w:color="auto"/>
        <w:right w:val="none" w:sz="0" w:space="0" w:color="auto"/>
      </w:divBdr>
    </w:div>
    <w:div w:id="728650977">
      <w:marLeft w:val="0"/>
      <w:marRight w:val="0"/>
      <w:marTop w:val="0"/>
      <w:marBottom w:val="0"/>
      <w:divBdr>
        <w:top w:val="none" w:sz="0" w:space="0" w:color="auto"/>
        <w:left w:val="none" w:sz="0" w:space="0" w:color="auto"/>
        <w:bottom w:val="none" w:sz="0" w:space="0" w:color="auto"/>
        <w:right w:val="none" w:sz="0" w:space="0" w:color="auto"/>
      </w:divBdr>
    </w:div>
    <w:div w:id="729882558">
      <w:marLeft w:val="0"/>
      <w:marRight w:val="0"/>
      <w:marTop w:val="0"/>
      <w:marBottom w:val="0"/>
      <w:divBdr>
        <w:top w:val="none" w:sz="0" w:space="0" w:color="auto"/>
        <w:left w:val="none" w:sz="0" w:space="0" w:color="auto"/>
        <w:bottom w:val="none" w:sz="0" w:space="0" w:color="auto"/>
        <w:right w:val="none" w:sz="0" w:space="0" w:color="auto"/>
      </w:divBdr>
    </w:div>
    <w:div w:id="730621352">
      <w:marLeft w:val="0"/>
      <w:marRight w:val="0"/>
      <w:marTop w:val="0"/>
      <w:marBottom w:val="0"/>
      <w:divBdr>
        <w:top w:val="none" w:sz="0" w:space="0" w:color="auto"/>
        <w:left w:val="none" w:sz="0" w:space="0" w:color="auto"/>
        <w:bottom w:val="none" w:sz="0" w:space="0" w:color="auto"/>
        <w:right w:val="none" w:sz="0" w:space="0" w:color="auto"/>
      </w:divBdr>
    </w:div>
    <w:div w:id="730689052">
      <w:marLeft w:val="0"/>
      <w:marRight w:val="0"/>
      <w:marTop w:val="0"/>
      <w:marBottom w:val="0"/>
      <w:divBdr>
        <w:top w:val="none" w:sz="0" w:space="0" w:color="auto"/>
        <w:left w:val="none" w:sz="0" w:space="0" w:color="auto"/>
        <w:bottom w:val="none" w:sz="0" w:space="0" w:color="auto"/>
        <w:right w:val="none" w:sz="0" w:space="0" w:color="auto"/>
      </w:divBdr>
    </w:div>
    <w:div w:id="731123771">
      <w:marLeft w:val="0"/>
      <w:marRight w:val="0"/>
      <w:marTop w:val="0"/>
      <w:marBottom w:val="0"/>
      <w:divBdr>
        <w:top w:val="none" w:sz="0" w:space="0" w:color="auto"/>
        <w:left w:val="none" w:sz="0" w:space="0" w:color="auto"/>
        <w:bottom w:val="none" w:sz="0" w:space="0" w:color="auto"/>
        <w:right w:val="none" w:sz="0" w:space="0" w:color="auto"/>
      </w:divBdr>
    </w:div>
    <w:div w:id="732315113">
      <w:marLeft w:val="0"/>
      <w:marRight w:val="0"/>
      <w:marTop w:val="0"/>
      <w:marBottom w:val="0"/>
      <w:divBdr>
        <w:top w:val="none" w:sz="0" w:space="0" w:color="auto"/>
        <w:left w:val="none" w:sz="0" w:space="0" w:color="auto"/>
        <w:bottom w:val="none" w:sz="0" w:space="0" w:color="auto"/>
        <w:right w:val="none" w:sz="0" w:space="0" w:color="auto"/>
      </w:divBdr>
    </w:div>
    <w:div w:id="732780654">
      <w:marLeft w:val="0"/>
      <w:marRight w:val="0"/>
      <w:marTop w:val="0"/>
      <w:marBottom w:val="0"/>
      <w:divBdr>
        <w:top w:val="none" w:sz="0" w:space="0" w:color="auto"/>
        <w:left w:val="none" w:sz="0" w:space="0" w:color="auto"/>
        <w:bottom w:val="none" w:sz="0" w:space="0" w:color="auto"/>
        <w:right w:val="none" w:sz="0" w:space="0" w:color="auto"/>
      </w:divBdr>
    </w:div>
    <w:div w:id="736435017">
      <w:marLeft w:val="0"/>
      <w:marRight w:val="0"/>
      <w:marTop w:val="0"/>
      <w:marBottom w:val="0"/>
      <w:divBdr>
        <w:top w:val="none" w:sz="0" w:space="0" w:color="auto"/>
        <w:left w:val="none" w:sz="0" w:space="0" w:color="auto"/>
        <w:bottom w:val="none" w:sz="0" w:space="0" w:color="auto"/>
        <w:right w:val="none" w:sz="0" w:space="0" w:color="auto"/>
      </w:divBdr>
    </w:div>
    <w:div w:id="737673577">
      <w:marLeft w:val="0"/>
      <w:marRight w:val="0"/>
      <w:marTop w:val="0"/>
      <w:marBottom w:val="0"/>
      <w:divBdr>
        <w:top w:val="none" w:sz="0" w:space="0" w:color="auto"/>
        <w:left w:val="none" w:sz="0" w:space="0" w:color="auto"/>
        <w:bottom w:val="none" w:sz="0" w:space="0" w:color="auto"/>
        <w:right w:val="none" w:sz="0" w:space="0" w:color="auto"/>
      </w:divBdr>
    </w:div>
    <w:div w:id="739139594">
      <w:marLeft w:val="0"/>
      <w:marRight w:val="0"/>
      <w:marTop w:val="0"/>
      <w:marBottom w:val="0"/>
      <w:divBdr>
        <w:top w:val="none" w:sz="0" w:space="0" w:color="auto"/>
        <w:left w:val="none" w:sz="0" w:space="0" w:color="auto"/>
        <w:bottom w:val="none" w:sz="0" w:space="0" w:color="auto"/>
        <w:right w:val="none" w:sz="0" w:space="0" w:color="auto"/>
      </w:divBdr>
    </w:div>
    <w:div w:id="740561536">
      <w:marLeft w:val="0"/>
      <w:marRight w:val="0"/>
      <w:marTop w:val="0"/>
      <w:marBottom w:val="0"/>
      <w:divBdr>
        <w:top w:val="none" w:sz="0" w:space="0" w:color="auto"/>
        <w:left w:val="none" w:sz="0" w:space="0" w:color="auto"/>
        <w:bottom w:val="none" w:sz="0" w:space="0" w:color="auto"/>
        <w:right w:val="none" w:sz="0" w:space="0" w:color="auto"/>
      </w:divBdr>
    </w:div>
    <w:div w:id="740830781">
      <w:marLeft w:val="0"/>
      <w:marRight w:val="0"/>
      <w:marTop w:val="0"/>
      <w:marBottom w:val="0"/>
      <w:divBdr>
        <w:top w:val="none" w:sz="0" w:space="0" w:color="auto"/>
        <w:left w:val="none" w:sz="0" w:space="0" w:color="auto"/>
        <w:bottom w:val="none" w:sz="0" w:space="0" w:color="auto"/>
        <w:right w:val="none" w:sz="0" w:space="0" w:color="auto"/>
      </w:divBdr>
    </w:div>
    <w:div w:id="741366491">
      <w:marLeft w:val="0"/>
      <w:marRight w:val="0"/>
      <w:marTop w:val="0"/>
      <w:marBottom w:val="0"/>
      <w:divBdr>
        <w:top w:val="none" w:sz="0" w:space="0" w:color="auto"/>
        <w:left w:val="none" w:sz="0" w:space="0" w:color="auto"/>
        <w:bottom w:val="none" w:sz="0" w:space="0" w:color="auto"/>
        <w:right w:val="none" w:sz="0" w:space="0" w:color="auto"/>
      </w:divBdr>
    </w:div>
    <w:div w:id="741802411">
      <w:marLeft w:val="0"/>
      <w:marRight w:val="0"/>
      <w:marTop w:val="0"/>
      <w:marBottom w:val="0"/>
      <w:divBdr>
        <w:top w:val="none" w:sz="0" w:space="0" w:color="auto"/>
        <w:left w:val="none" w:sz="0" w:space="0" w:color="auto"/>
        <w:bottom w:val="none" w:sz="0" w:space="0" w:color="auto"/>
        <w:right w:val="none" w:sz="0" w:space="0" w:color="auto"/>
      </w:divBdr>
    </w:div>
    <w:div w:id="742024716">
      <w:marLeft w:val="0"/>
      <w:marRight w:val="0"/>
      <w:marTop w:val="0"/>
      <w:marBottom w:val="0"/>
      <w:divBdr>
        <w:top w:val="none" w:sz="0" w:space="0" w:color="auto"/>
        <w:left w:val="none" w:sz="0" w:space="0" w:color="auto"/>
        <w:bottom w:val="none" w:sz="0" w:space="0" w:color="auto"/>
        <w:right w:val="none" w:sz="0" w:space="0" w:color="auto"/>
      </w:divBdr>
    </w:div>
    <w:div w:id="742607527">
      <w:marLeft w:val="0"/>
      <w:marRight w:val="0"/>
      <w:marTop w:val="0"/>
      <w:marBottom w:val="0"/>
      <w:divBdr>
        <w:top w:val="none" w:sz="0" w:space="0" w:color="auto"/>
        <w:left w:val="none" w:sz="0" w:space="0" w:color="auto"/>
        <w:bottom w:val="none" w:sz="0" w:space="0" w:color="auto"/>
        <w:right w:val="none" w:sz="0" w:space="0" w:color="auto"/>
      </w:divBdr>
    </w:div>
    <w:div w:id="742871610">
      <w:marLeft w:val="0"/>
      <w:marRight w:val="0"/>
      <w:marTop w:val="0"/>
      <w:marBottom w:val="0"/>
      <w:divBdr>
        <w:top w:val="none" w:sz="0" w:space="0" w:color="auto"/>
        <w:left w:val="none" w:sz="0" w:space="0" w:color="auto"/>
        <w:bottom w:val="none" w:sz="0" w:space="0" w:color="auto"/>
        <w:right w:val="none" w:sz="0" w:space="0" w:color="auto"/>
      </w:divBdr>
    </w:div>
    <w:div w:id="744448734">
      <w:marLeft w:val="0"/>
      <w:marRight w:val="0"/>
      <w:marTop w:val="0"/>
      <w:marBottom w:val="0"/>
      <w:divBdr>
        <w:top w:val="none" w:sz="0" w:space="0" w:color="auto"/>
        <w:left w:val="none" w:sz="0" w:space="0" w:color="auto"/>
        <w:bottom w:val="none" w:sz="0" w:space="0" w:color="auto"/>
        <w:right w:val="none" w:sz="0" w:space="0" w:color="auto"/>
      </w:divBdr>
    </w:div>
    <w:div w:id="744689146">
      <w:marLeft w:val="0"/>
      <w:marRight w:val="0"/>
      <w:marTop w:val="0"/>
      <w:marBottom w:val="0"/>
      <w:divBdr>
        <w:top w:val="none" w:sz="0" w:space="0" w:color="auto"/>
        <w:left w:val="none" w:sz="0" w:space="0" w:color="auto"/>
        <w:bottom w:val="none" w:sz="0" w:space="0" w:color="auto"/>
        <w:right w:val="none" w:sz="0" w:space="0" w:color="auto"/>
      </w:divBdr>
    </w:div>
    <w:div w:id="746339755">
      <w:marLeft w:val="0"/>
      <w:marRight w:val="0"/>
      <w:marTop w:val="0"/>
      <w:marBottom w:val="0"/>
      <w:divBdr>
        <w:top w:val="none" w:sz="0" w:space="0" w:color="auto"/>
        <w:left w:val="none" w:sz="0" w:space="0" w:color="auto"/>
        <w:bottom w:val="none" w:sz="0" w:space="0" w:color="auto"/>
        <w:right w:val="none" w:sz="0" w:space="0" w:color="auto"/>
      </w:divBdr>
    </w:div>
    <w:div w:id="747188013">
      <w:marLeft w:val="0"/>
      <w:marRight w:val="0"/>
      <w:marTop w:val="0"/>
      <w:marBottom w:val="0"/>
      <w:divBdr>
        <w:top w:val="none" w:sz="0" w:space="0" w:color="auto"/>
        <w:left w:val="none" w:sz="0" w:space="0" w:color="auto"/>
        <w:bottom w:val="none" w:sz="0" w:space="0" w:color="auto"/>
        <w:right w:val="none" w:sz="0" w:space="0" w:color="auto"/>
      </w:divBdr>
    </w:div>
    <w:div w:id="748313956">
      <w:marLeft w:val="0"/>
      <w:marRight w:val="0"/>
      <w:marTop w:val="0"/>
      <w:marBottom w:val="0"/>
      <w:divBdr>
        <w:top w:val="none" w:sz="0" w:space="0" w:color="auto"/>
        <w:left w:val="none" w:sz="0" w:space="0" w:color="auto"/>
        <w:bottom w:val="none" w:sz="0" w:space="0" w:color="auto"/>
        <w:right w:val="none" w:sz="0" w:space="0" w:color="auto"/>
      </w:divBdr>
    </w:div>
    <w:div w:id="748503915">
      <w:marLeft w:val="0"/>
      <w:marRight w:val="0"/>
      <w:marTop w:val="0"/>
      <w:marBottom w:val="0"/>
      <w:divBdr>
        <w:top w:val="none" w:sz="0" w:space="0" w:color="auto"/>
        <w:left w:val="none" w:sz="0" w:space="0" w:color="auto"/>
        <w:bottom w:val="none" w:sz="0" w:space="0" w:color="auto"/>
        <w:right w:val="none" w:sz="0" w:space="0" w:color="auto"/>
      </w:divBdr>
    </w:div>
    <w:div w:id="749616821">
      <w:marLeft w:val="0"/>
      <w:marRight w:val="0"/>
      <w:marTop w:val="0"/>
      <w:marBottom w:val="0"/>
      <w:divBdr>
        <w:top w:val="none" w:sz="0" w:space="0" w:color="auto"/>
        <w:left w:val="none" w:sz="0" w:space="0" w:color="auto"/>
        <w:bottom w:val="none" w:sz="0" w:space="0" w:color="auto"/>
        <w:right w:val="none" w:sz="0" w:space="0" w:color="auto"/>
      </w:divBdr>
    </w:div>
    <w:div w:id="751897540">
      <w:marLeft w:val="0"/>
      <w:marRight w:val="0"/>
      <w:marTop w:val="0"/>
      <w:marBottom w:val="0"/>
      <w:divBdr>
        <w:top w:val="none" w:sz="0" w:space="0" w:color="auto"/>
        <w:left w:val="none" w:sz="0" w:space="0" w:color="auto"/>
        <w:bottom w:val="none" w:sz="0" w:space="0" w:color="auto"/>
        <w:right w:val="none" w:sz="0" w:space="0" w:color="auto"/>
      </w:divBdr>
    </w:div>
    <w:div w:id="752122781">
      <w:marLeft w:val="0"/>
      <w:marRight w:val="0"/>
      <w:marTop w:val="0"/>
      <w:marBottom w:val="0"/>
      <w:divBdr>
        <w:top w:val="none" w:sz="0" w:space="0" w:color="auto"/>
        <w:left w:val="none" w:sz="0" w:space="0" w:color="auto"/>
        <w:bottom w:val="none" w:sz="0" w:space="0" w:color="auto"/>
        <w:right w:val="none" w:sz="0" w:space="0" w:color="auto"/>
      </w:divBdr>
    </w:div>
    <w:div w:id="752700617">
      <w:marLeft w:val="0"/>
      <w:marRight w:val="0"/>
      <w:marTop w:val="0"/>
      <w:marBottom w:val="0"/>
      <w:divBdr>
        <w:top w:val="none" w:sz="0" w:space="0" w:color="auto"/>
        <w:left w:val="none" w:sz="0" w:space="0" w:color="auto"/>
        <w:bottom w:val="none" w:sz="0" w:space="0" w:color="auto"/>
        <w:right w:val="none" w:sz="0" w:space="0" w:color="auto"/>
      </w:divBdr>
    </w:div>
    <w:div w:id="753626400">
      <w:marLeft w:val="0"/>
      <w:marRight w:val="0"/>
      <w:marTop w:val="0"/>
      <w:marBottom w:val="0"/>
      <w:divBdr>
        <w:top w:val="none" w:sz="0" w:space="0" w:color="auto"/>
        <w:left w:val="none" w:sz="0" w:space="0" w:color="auto"/>
        <w:bottom w:val="none" w:sz="0" w:space="0" w:color="auto"/>
        <w:right w:val="none" w:sz="0" w:space="0" w:color="auto"/>
      </w:divBdr>
    </w:div>
    <w:div w:id="755707470">
      <w:marLeft w:val="0"/>
      <w:marRight w:val="0"/>
      <w:marTop w:val="0"/>
      <w:marBottom w:val="0"/>
      <w:divBdr>
        <w:top w:val="none" w:sz="0" w:space="0" w:color="auto"/>
        <w:left w:val="none" w:sz="0" w:space="0" w:color="auto"/>
        <w:bottom w:val="none" w:sz="0" w:space="0" w:color="auto"/>
        <w:right w:val="none" w:sz="0" w:space="0" w:color="auto"/>
      </w:divBdr>
    </w:div>
    <w:div w:id="755977766">
      <w:marLeft w:val="0"/>
      <w:marRight w:val="0"/>
      <w:marTop w:val="0"/>
      <w:marBottom w:val="0"/>
      <w:divBdr>
        <w:top w:val="none" w:sz="0" w:space="0" w:color="auto"/>
        <w:left w:val="none" w:sz="0" w:space="0" w:color="auto"/>
        <w:bottom w:val="none" w:sz="0" w:space="0" w:color="auto"/>
        <w:right w:val="none" w:sz="0" w:space="0" w:color="auto"/>
      </w:divBdr>
    </w:div>
    <w:div w:id="757214118">
      <w:marLeft w:val="0"/>
      <w:marRight w:val="0"/>
      <w:marTop w:val="0"/>
      <w:marBottom w:val="0"/>
      <w:divBdr>
        <w:top w:val="none" w:sz="0" w:space="0" w:color="auto"/>
        <w:left w:val="none" w:sz="0" w:space="0" w:color="auto"/>
        <w:bottom w:val="none" w:sz="0" w:space="0" w:color="auto"/>
        <w:right w:val="none" w:sz="0" w:space="0" w:color="auto"/>
      </w:divBdr>
    </w:div>
    <w:div w:id="757482854">
      <w:marLeft w:val="0"/>
      <w:marRight w:val="0"/>
      <w:marTop w:val="0"/>
      <w:marBottom w:val="0"/>
      <w:divBdr>
        <w:top w:val="none" w:sz="0" w:space="0" w:color="auto"/>
        <w:left w:val="none" w:sz="0" w:space="0" w:color="auto"/>
        <w:bottom w:val="none" w:sz="0" w:space="0" w:color="auto"/>
        <w:right w:val="none" w:sz="0" w:space="0" w:color="auto"/>
      </w:divBdr>
    </w:div>
    <w:div w:id="757484613">
      <w:marLeft w:val="0"/>
      <w:marRight w:val="0"/>
      <w:marTop w:val="0"/>
      <w:marBottom w:val="0"/>
      <w:divBdr>
        <w:top w:val="none" w:sz="0" w:space="0" w:color="auto"/>
        <w:left w:val="none" w:sz="0" w:space="0" w:color="auto"/>
        <w:bottom w:val="none" w:sz="0" w:space="0" w:color="auto"/>
        <w:right w:val="none" w:sz="0" w:space="0" w:color="auto"/>
      </w:divBdr>
    </w:div>
    <w:div w:id="758985974">
      <w:marLeft w:val="0"/>
      <w:marRight w:val="0"/>
      <w:marTop w:val="0"/>
      <w:marBottom w:val="0"/>
      <w:divBdr>
        <w:top w:val="none" w:sz="0" w:space="0" w:color="auto"/>
        <w:left w:val="none" w:sz="0" w:space="0" w:color="auto"/>
        <w:bottom w:val="none" w:sz="0" w:space="0" w:color="auto"/>
        <w:right w:val="none" w:sz="0" w:space="0" w:color="auto"/>
      </w:divBdr>
    </w:div>
    <w:div w:id="759986822">
      <w:marLeft w:val="0"/>
      <w:marRight w:val="0"/>
      <w:marTop w:val="0"/>
      <w:marBottom w:val="0"/>
      <w:divBdr>
        <w:top w:val="none" w:sz="0" w:space="0" w:color="auto"/>
        <w:left w:val="none" w:sz="0" w:space="0" w:color="auto"/>
        <w:bottom w:val="none" w:sz="0" w:space="0" w:color="auto"/>
        <w:right w:val="none" w:sz="0" w:space="0" w:color="auto"/>
      </w:divBdr>
    </w:div>
    <w:div w:id="760250166">
      <w:marLeft w:val="0"/>
      <w:marRight w:val="0"/>
      <w:marTop w:val="0"/>
      <w:marBottom w:val="0"/>
      <w:divBdr>
        <w:top w:val="none" w:sz="0" w:space="0" w:color="auto"/>
        <w:left w:val="none" w:sz="0" w:space="0" w:color="auto"/>
        <w:bottom w:val="none" w:sz="0" w:space="0" w:color="auto"/>
        <w:right w:val="none" w:sz="0" w:space="0" w:color="auto"/>
      </w:divBdr>
    </w:div>
    <w:div w:id="760764369">
      <w:marLeft w:val="0"/>
      <w:marRight w:val="0"/>
      <w:marTop w:val="0"/>
      <w:marBottom w:val="0"/>
      <w:divBdr>
        <w:top w:val="none" w:sz="0" w:space="0" w:color="auto"/>
        <w:left w:val="none" w:sz="0" w:space="0" w:color="auto"/>
        <w:bottom w:val="none" w:sz="0" w:space="0" w:color="auto"/>
        <w:right w:val="none" w:sz="0" w:space="0" w:color="auto"/>
      </w:divBdr>
    </w:div>
    <w:div w:id="761070156">
      <w:marLeft w:val="0"/>
      <w:marRight w:val="0"/>
      <w:marTop w:val="0"/>
      <w:marBottom w:val="0"/>
      <w:divBdr>
        <w:top w:val="none" w:sz="0" w:space="0" w:color="auto"/>
        <w:left w:val="none" w:sz="0" w:space="0" w:color="auto"/>
        <w:bottom w:val="none" w:sz="0" w:space="0" w:color="auto"/>
        <w:right w:val="none" w:sz="0" w:space="0" w:color="auto"/>
      </w:divBdr>
    </w:div>
    <w:div w:id="761610736">
      <w:marLeft w:val="0"/>
      <w:marRight w:val="0"/>
      <w:marTop w:val="0"/>
      <w:marBottom w:val="0"/>
      <w:divBdr>
        <w:top w:val="none" w:sz="0" w:space="0" w:color="auto"/>
        <w:left w:val="none" w:sz="0" w:space="0" w:color="auto"/>
        <w:bottom w:val="none" w:sz="0" w:space="0" w:color="auto"/>
        <w:right w:val="none" w:sz="0" w:space="0" w:color="auto"/>
      </w:divBdr>
    </w:div>
    <w:div w:id="762185811">
      <w:marLeft w:val="0"/>
      <w:marRight w:val="0"/>
      <w:marTop w:val="0"/>
      <w:marBottom w:val="0"/>
      <w:divBdr>
        <w:top w:val="none" w:sz="0" w:space="0" w:color="auto"/>
        <w:left w:val="none" w:sz="0" w:space="0" w:color="auto"/>
        <w:bottom w:val="none" w:sz="0" w:space="0" w:color="auto"/>
        <w:right w:val="none" w:sz="0" w:space="0" w:color="auto"/>
      </w:divBdr>
    </w:div>
    <w:div w:id="762385728">
      <w:marLeft w:val="0"/>
      <w:marRight w:val="0"/>
      <w:marTop w:val="0"/>
      <w:marBottom w:val="0"/>
      <w:divBdr>
        <w:top w:val="none" w:sz="0" w:space="0" w:color="auto"/>
        <w:left w:val="none" w:sz="0" w:space="0" w:color="auto"/>
        <w:bottom w:val="none" w:sz="0" w:space="0" w:color="auto"/>
        <w:right w:val="none" w:sz="0" w:space="0" w:color="auto"/>
      </w:divBdr>
    </w:div>
    <w:div w:id="765543256">
      <w:marLeft w:val="0"/>
      <w:marRight w:val="0"/>
      <w:marTop w:val="0"/>
      <w:marBottom w:val="0"/>
      <w:divBdr>
        <w:top w:val="none" w:sz="0" w:space="0" w:color="auto"/>
        <w:left w:val="none" w:sz="0" w:space="0" w:color="auto"/>
        <w:bottom w:val="none" w:sz="0" w:space="0" w:color="auto"/>
        <w:right w:val="none" w:sz="0" w:space="0" w:color="auto"/>
      </w:divBdr>
    </w:div>
    <w:div w:id="765544274">
      <w:marLeft w:val="0"/>
      <w:marRight w:val="0"/>
      <w:marTop w:val="0"/>
      <w:marBottom w:val="0"/>
      <w:divBdr>
        <w:top w:val="none" w:sz="0" w:space="0" w:color="auto"/>
        <w:left w:val="none" w:sz="0" w:space="0" w:color="auto"/>
        <w:bottom w:val="none" w:sz="0" w:space="0" w:color="auto"/>
        <w:right w:val="none" w:sz="0" w:space="0" w:color="auto"/>
      </w:divBdr>
    </w:div>
    <w:div w:id="766118048">
      <w:marLeft w:val="0"/>
      <w:marRight w:val="0"/>
      <w:marTop w:val="0"/>
      <w:marBottom w:val="0"/>
      <w:divBdr>
        <w:top w:val="none" w:sz="0" w:space="0" w:color="auto"/>
        <w:left w:val="none" w:sz="0" w:space="0" w:color="auto"/>
        <w:bottom w:val="none" w:sz="0" w:space="0" w:color="auto"/>
        <w:right w:val="none" w:sz="0" w:space="0" w:color="auto"/>
      </w:divBdr>
    </w:div>
    <w:div w:id="766195739">
      <w:marLeft w:val="0"/>
      <w:marRight w:val="0"/>
      <w:marTop w:val="0"/>
      <w:marBottom w:val="0"/>
      <w:divBdr>
        <w:top w:val="none" w:sz="0" w:space="0" w:color="auto"/>
        <w:left w:val="none" w:sz="0" w:space="0" w:color="auto"/>
        <w:bottom w:val="none" w:sz="0" w:space="0" w:color="auto"/>
        <w:right w:val="none" w:sz="0" w:space="0" w:color="auto"/>
      </w:divBdr>
    </w:div>
    <w:div w:id="767390346">
      <w:marLeft w:val="0"/>
      <w:marRight w:val="0"/>
      <w:marTop w:val="0"/>
      <w:marBottom w:val="0"/>
      <w:divBdr>
        <w:top w:val="none" w:sz="0" w:space="0" w:color="auto"/>
        <w:left w:val="none" w:sz="0" w:space="0" w:color="auto"/>
        <w:bottom w:val="none" w:sz="0" w:space="0" w:color="auto"/>
        <w:right w:val="none" w:sz="0" w:space="0" w:color="auto"/>
      </w:divBdr>
    </w:div>
    <w:div w:id="768505092">
      <w:marLeft w:val="0"/>
      <w:marRight w:val="0"/>
      <w:marTop w:val="0"/>
      <w:marBottom w:val="0"/>
      <w:divBdr>
        <w:top w:val="none" w:sz="0" w:space="0" w:color="auto"/>
        <w:left w:val="none" w:sz="0" w:space="0" w:color="auto"/>
        <w:bottom w:val="none" w:sz="0" w:space="0" w:color="auto"/>
        <w:right w:val="none" w:sz="0" w:space="0" w:color="auto"/>
      </w:divBdr>
    </w:div>
    <w:div w:id="768620856">
      <w:marLeft w:val="0"/>
      <w:marRight w:val="0"/>
      <w:marTop w:val="0"/>
      <w:marBottom w:val="0"/>
      <w:divBdr>
        <w:top w:val="none" w:sz="0" w:space="0" w:color="auto"/>
        <w:left w:val="none" w:sz="0" w:space="0" w:color="auto"/>
        <w:bottom w:val="none" w:sz="0" w:space="0" w:color="auto"/>
        <w:right w:val="none" w:sz="0" w:space="0" w:color="auto"/>
      </w:divBdr>
    </w:div>
    <w:div w:id="769007496">
      <w:marLeft w:val="0"/>
      <w:marRight w:val="0"/>
      <w:marTop w:val="0"/>
      <w:marBottom w:val="0"/>
      <w:divBdr>
        <w:top w:val="none" w:sz="0" w:space="0" w:color="auto"/>
        <w:left w:val="none" w:sz="0" w:space="0" w:color="auto"/>
        <w:bottom w:val="none" w:sz="0" w:space="0" w:color="auto"/>
        <w:right w:val="none" w:sz="0" w:space="0" w:color="auto"/>
      </w:divBdr>
    </w:div>
    <w:div w:id="772163815">
      <w:marLeft w:val="0"/>
      <w:marRight w:val="0"/>
      <w:marTop w:val="0"/>
      <w:marBottom w:val="0"/>
      <w:divBdr>
        <w:top w:val="none" w:sz="0" w:space="0" w:color="auto"/>
        <w:left w:val="none" w:sz="0" w:space="0" w:color="auto"/>
        <w:bottom w:val="none" w:sz="0" w:space="0" w:color="auto"/>
        <w:right w:val="none" w:sz="0" w:space="0" w:color="auto"/>
      </w:divBdr>
    </w:div>
    <w:div w:id="772633952">
      <w:marLeft w:val="0"/>
      <w:marRight w:val="0"/>
      <w:marTop w:val="0"/>
      <w:marBottom w:val="0"/>
      <w:divBdr>
        <w:top w:val="none" w:sz="0" w:space="0" w:color="auto"/>
        <w:left w:val="none" w:sz="0" w:space="0" w:color="auto"/>
        <w:bottom w:val="none" w:sz="0" w:space="0" w:color="auto"/>
        <w:right w:val="none" w:sz="0" w:space="0" w:color="auto"/>
      </w:divBdr>
    </w:div>
    <w:div w:id="773137887">
      <w:marLeft w:val="0"/>
      <w:marRight w:val="0"/>
      <w:marTop w:val="0"/>
      <w:marBottom w:val="0"/>
      <w:divBdr>
        <w:top w:val="none" w:sz="0" w:space="0" w:color="auto"/>
        <w:left w:val="none" w:sz="0" w:space="0" w:color="auto"/>
        <w:bottom w:val="none" w:sz="0" w:space="0" w:color="auto"/>
        <w:right w:val="none" w:sz="0" w:space="0" w:color="auto"/>
      </w:divBdr>
    </w:div>
    <w:div w:id="773744903">
      <w:marLeft w:val="0"/>
      <w:marRight w:val="0"/>
      <w:marTop w:val="0"/>
      <w:marBottom w:val="0"/>
      <w:divBdr>
        <w:top w:val="none" w:sz="0" w:space="0" w:color="auto"/>
        <w:left w:val="none" w:sz="0" w:space="0" w:color="auto"/>
        <w:bottom w:val="none" w:sz="0" w:space="0" w:color="auto"/>
        <w:right w:val="none" w:sz="0" w:space="0" w:color="auto"/>
      </w:divBdr>
    </w:div>
    <w:div w:id="773863264">
      <w:marLeft w:val="0"/>
      <w:marRight w:val="0"/>
      <w:marTop w:val="0"/>
      <w:marBottom w:val="0"/>
      <w:divBdr>
        <w:top w:val="none" w:sz="0" w:space="0" w:color="auto"/>
        <w:left w:val="none" w:sz="0" w:space="0" w:color="auto"/>
        <w:bottom w:val="none" w:sz="0" w:space="0" w:color="auto"/>
        <w:right w:val="none" w:sz="0" w:space="0" w:color="auto"/>
      </w:divBdr>
    </w:div>
    <w:div w:id="774256083">
      <w:marLeft w:val="0"/>
      <w:marRight w:val="0"/>
      <w:marTop w:val="0"/>
      <w:marBottom w:val="0"/>
      <w:divBdr>
        <w:top w:val="none" w:sz="0" w:space="0" w:color="auto"/>
        <w:left w:val="none" w:sz="0" w:space="0" w:color="auto"/>
        <w:bottom w:val="none" w:sz="0" w:space="0" w:color="auto"/>
        <w:right w:val="none" w:sz="0" w:space="0" w:color="auto"/>
      </w:divBdr>
    </w:div>
    <w:div w:id="775757540">
      <w:marLeft w:val="0"/>
      <w:marRight w:val="0"/>
      <w:marTop w:val="0"/>
      <w:marBottom w:val="0"/>
      <w:divBdr>
        <w:top w:val="none" w:sz="0" w:space="0" w:color="auto"/>
        <w:left w:val="none" w:sz="0" w:space="0" w:color="auto"/>
        <w:bottom w:val="none" w:sz="0" w:space="0" w:color="auto"/>
        <w:right w:val="none" w:sz="0" w:space="0" w:color="auto"/>
      </w:divBdr>
    </w:div>
    <w:div w:id="776751930">
      <w:marLeft w:val="0"/>
      <w:marRight w:val="0"/>
      <w:marTop w:val="0"/>
      <w:marBottom w:val="0"/>
      <w:divBdr>
        <w:top w:val="none" w:sz="0" w:space="0" w:color="auto"/>
        <w:left w:val="none" w:sz="0" w:space="0" w:color="auto"/>
        <w:bottom w:val="none" w:sz="0" w:space="0" w:color="auto"/>
        <w:right w:val="none" w:sz="0" w:space="0" w:color="auto"/>
      </w:divBdr>
    </w:div>
    <w:div w:id="777019970">
      <w:marLeft w:val="0"/>
      <w:marRight w:val="0"/>
      <w:marTop w:val="0"/>
      <w:marBottom w:val="0"/>
      <w:divBdr>
        <w:top w:val="none" w:sz="0" w:space="0" w:color="auto"/>
        <w:left w:val="none" w:sz="0" w:space="0" w:color="auto"/>
        <w:bottom w:val="none" w:sz="0" w:space="0" w:color="auto"/>
        <w:right w:val="none" w:sz="0" w:space="0" w:color="auto"/>
      </w:divBdr>
    </w:div>
    <w:div w:id="777288123">
      <w:marLeft w:val="0"/>
      <w:marRight w:val="0"/>
      <w:marTop w:val="0"/>
      <w:marBottom w:val="0"/>
      <w:divBdr>
        <w:top w:val="none" w:sz="0" w:space="0" w:color="auto"/>
        <w:left w:val="none" w:sz="0" w:space="0" w:color="auto"/>
        <w:bottom w:val="none" w:sz="0" w:space="0" w:color="auto"/>
        <w:right w:val="none" w:sz="0" w:space="0" w:color="auto"/>
      </w:divBdr>
    </w:div>
    <w:div w:id="778992973">
      <w:marLeft w:val="0"/>
      <w:marRight w:val="0"/>
      <w:marTop w:val="0"/>
      <w:marBottom w:val="0"/>
      <w:divBdr>
        <w:top w:val="none" w:sz="0" w:space="0" w:color="auto"/>
        <w:left w:val="none" w:sz="0" w:space="0" w:color="auto"/>
        <w:bottom w:val="none" w:sz="0" w:space="0" w:color="auto"/>
        <w:right w:val="none" w:sz="0" w:space="0" w:color="auto"/>
      </w:divBdr>
    </w:div>
    <w:div w:id="779224660">
      <w:marLeft w:val="0"/>
      <w:marRight w:val="0"/>
      <w:marTop w:val="0"/>
      <w:marBottom w:val="0"/>
      <w:divBdr>
        <w:top w:val="none" w:sz="0" w:space="0" w:color="auto"/>
        <w:left w:val="none" w:sz="0" w:space="0" w:color="auto"/>
        <w:bottom w:val="none" w:sz="0" w:space="0" w:color="auto"/>
        <w:right w:val="none" w:sz="0" w:space="0" w:color="auto"/>
      </w:divBdr>
    </w:div>
    <w:div w:id="779569381">
      <w:marLeft w:val="0"/>
      <w:marRight w:val="0"/>
      <w:marTop w:val="0"/>
      <w:marBottom w:val="0"/>
      <w:divBdr>
        <w:top w:val="none" w:sz="0" w:space="0" w:color="auto"/>
        <w:left w:val="none" w:sz="0" w:space="0" w:color="auto"/>
        <w:bottom w:val="none" w:sz="0" w:space="0" w:color="auto"/>
        <w:right w:val="none" w:sz="0" w:space="0" w:color="auto"/>
      </w:divBdr>
    </w:div>
    <w:div w:id="780539214">
      <w:marLeft w:val="0"/>
      <w:marRight w:val="0"/>
      <w:marTop w:val="0"/>
      <w:marBottom w:val="0"/>
      <w:divBdr>
        <w:top w:val="none" w:sz="0" w:space="0" w:color="auto"/>
        <w:left w:val="none" w:sz="0" w:space="0" w:color="auto"/>
        <w:bottom w:val="none" w:sz="0" w:space="0" w:color="auto"/>
        <w:right w:val="none" w:sz="0" w:space="0" w:color="auto"/>
      </w:divBdr>
    </w:div>
    <w:div w:id="780732009">
      <w:marLeft w:val="0"/>
      <w:marRight w:val="0"/>
      <w:marTop w:val="0"/>
      <w:marBottom w:val="0"/>
      <w:divBdr>
        <w:top w:val="none" w:sz="0" w:space="0" w:color="auto"/>
        <w:left w:val="none" w:sz="0" w:space="0" w:color="auto"/>
        <w:bottom w:val="none" w:sz="0" w:space="0" w:color="auto"/>
        <w:right w:val="none" w:sz="0" w:space="0" w:color="auto"/>
      </w:divBdr>
    </w:div>
    <w:div w:id="780757632">
      <w:marLeft w:val="0"/>
      <w:marRight w:val="0"/>
      <w:marTop w:val="0"/>
      <w:marBottom w:val="0"/>
      <w:divBdr>
        <w:top w:val="none" w:sz="0" w:space="0" w:color="auto"/>
        <w:left w:val="none" w:sz="0" w:space="0" w:color="auto"/>
        <w:bottom w:val="none" w:sz="0" w:space="0" w:color="auto"/>
        <w:right w:val="none" w:sz="0" w:space="0" w:color="auto"/>
      </w:divBdr>
    </w:div>
    <w:div w:id="781530274">
      <w:marLeft w:val="0"/>
      <w:marRight w:val="0"/>
      <w:marTop w:val="0"/>
      <w:marBottom w:val="0"/>
      <w:divBdr>
        <w:top w:val="none" w:sz="0" w:space="0" w:color="auto"/>
        <w:left w:val="none" w:sz="0" w:space="0" w:color="auto"/>
        <w:bottom w:val="none" w:sz="0" w:space="0" w:color="auto"/>
        <w:right w:val="none" w:sz="0" w:space="0" w:color="auto"/>
      </w:divBdr>
    </w:div>
    <w:div w:id="781726773">
      <w:marLeft w:val="0"/>
      <w:marRight w:val="0"/>
      <w:marTop w:val="0"/>
      <w:marBottom w:val="0"/>
      <w:divBdr>
        <w:top w:val="none" w:sz="0" w:space="0" w:color="auto"/>
        <w:left w:val="none" w:sz="0" w:space="0" w:color="auto"/>
        <w:bottom w:val="none" w:sz="0" w:space="0" w:color="auto"/>
        <w:right w:val="none" w:sz="0" w:space="0" w:color="auto"/>
      </w:divBdr>
    </w:div>
    <w:div w:id="782652263">
      <w:marLeft w:val="0"/>
      <w:marRight w:val="0"/>
      <w:marTop w:val="0"/>
      <w:marBottom w:val="0"/>
      <w:divBdr>
        <w:top w:val="none" w:sz="0" w:space="0" w:color="auto"/>
        <w:left w:val="none" w:sz="0" w:space="0" w:color="auto"/>
        <w:bottom w:val="none" w:sz="0" w:space="0" w:color="auto"/>
        <w:right w:val="none" w:sz="0" w:space="0" w:color="auto"/>
      </w:divBdr>
    </w:div>
    <w:div w:id="783571459">
      <w:marLeft w:val="0"/>
      <w:marRight w:val="0"/>
      <w:marTop w:val="0"/>
      <w:marBottom w:val="0"/>
      <w:divBdr>
        <w:top w:val="none" w:sz="0" w:space="0" w:color="auto"/>
        <w:left w:val="none" w:sz="0" w:space="0" w:color="auto"/>
        <w:bottom w:val="none" w:sz="0" w:space="0" w:color="auto"/>
        <w:right w:val="none" w:sz="0" w:space="0" w:color="auto"/>
      </w:divBdr>
    </w:div>
    <w:div w:id="784344585">
      <w:marLeft w:val="0"/>
      <w:marRight w:val="0"/>
      <w:marTop w:val="0"/>
      <w:marBottom w:val="0"/>
      <w:divBdr>
        <w:top w:val="none" w:sz="0" w:space="0" w:color="auto"/>
        <w:left w:val="none" w:sz="0" w:space="0" w:color="auto"/>
        <w:bottom w:val="none" w:sz="0" w:space="0" w:color="auto"/>
        <w:right w:val="none" w:sz="0" w:space="0" w:color="auto"/>
      </w:divBdr>
    </w:div>
    <w:div w:id="784737472">
      <w:marLeft w:val="0"/>
      <w:marRight w:val="0"/>
      <w:marTop w:val="0"/>
      <w:marBottom w:val="0"/>
      <w:divBdr>
        <w:top w:val="none" w:sz="0" w:space="0" w:color="auto"/>
        <w:left w:val="none" w:sz="0" w:space="0" w:color="auto"/>
        <w:bottom w:val="none" w:sz="0" w:space="0" w:color="auto"/>
        <w:right w:val="none" w:sz="0" w:space="0" w:color="auto"/>
      </w:divBdr>
    </w:div>
    <w:div w:id="785391398">
      <w:marLeft w:val="0"/>
      <w:marRight w:val="0"/>
      <w:marTop w:val="0"/>
      <w:marBottom w:val="0"/>
      <w:divBdr>
        <w:top w:val="none" w:sz="0" w:space="0" w:color="auto"/>
        <w:left w:val="none" w:sz="0" w:space="0" w:color="auto"/>
        <w:bottom w:val="none" w:sz="0" w:space="0" w:color="auto"/>
        <w:right w:val="none" w:sz="0" w:space="0" w:color="auto"/>
      </w:divBdr>
    </w:div>
    <w:div w:id="786509551">
      <w:marLeft w:val="0"/>
      <w:marRight w:val="0"/>
      <w:marTop w:val="0"/>
      <w:marBottom w:val="0"/>
      <w:divBdr>
        <w:top w:val="none" w:sz="0" w:space="0" w:color="auto"/>
        <w:left w:val="none" w:sz="0" w:space="0" w:color="auto"/>
        <w:bottom w:val="none" w:sz="0" w:space="0" w:color="auto"/>
        <w:right w:val="none" w:sz="0" w:space="0" w:color="auto"/>
      </w:divBdr>
    </w:div>
    <w:div w:id="786658841">
      <w:marLeft w:val="0"/>
      <w:marRight w:val="0"/>
      <w:marTop w:val="0"/>
      <w:marBottom w:val="0"/>
      <w:divBdr>
        <w:top w:val="none" w:sz="0" w:space="0" w:color="auto"/>
        <w:left w:val="none" w:sz="0" w:space="0" w:color="auto"/>
        <w:bottom w:val="none" w:sz="0" w:space="0" w:color="auto"/>
        <w:right w:val="none" w:sz="0" w:space="0" w:color="auto"/>
      </w:divBdr>
    </w:div>
    <w:div w:id="786897372">
      <w:marLeft w:val="0"/>
      <w:marRight w:val="0"/>
      <w:marTop w:val="0"/>
      <w:marBottom w:val="0"/>
      <w:divBdr>
        <w:top w:val="none" w:sz="0" w:space="0" w:color="auto"/>
        <w:left w:val="none" w:sz="0" w:space="0" w:color="auto"/>
        <w:bottom w:val="none" w:sz="0" w:space="0" w:color="auto"/>
        <w:right w:val="none" w:sz="0" w:space="0" w:color="auto"/>
      </w:divBdr>
    </w:div>
    <w:div w:id="786972791">
      <w:marLeft w:val="0"/>
      <w:marRight w:val="0"/>
      <w:marTop w:val="0"/>
      <w:marBottom w:val="0"/>
      <w:divBdr>
        <w:top w:val="none" w:sz="0" w:space="0" w:color="auto"/>
        <w:left w:val="none" w:sz="0" w:space="0" w:color="auto"/>
        <w:bottom w:val="none" w:sz="0" w:space="0" w:color="auto"/>
        <w:right w:val="none" w:sz="0" w:space="0" w:color="auto"/>
      </w:divBdr>
    </w:div>
    <w:div w:id="787088104">
      <w:marLeft w:val="0"/>
      <w:marRight w:val="0"/>
      <w:marTop w:val="0"/>
      <w:marBottom w:val="0"/>
      <w:divBdr>
        <w:top w:val="none" w:sz="0" w:space="0" w:color="auto"/>
        <w:left w:val="none" w:sz="0" w:space="0" w:color="auto"/>
        <w:bottom w:val="none" w:sz="0" w:space="0" w:color="auto"/>
        <w:right w:val="none" w:sz="0" w:space="0" w:color="auto"/>
      </w:divBdr>
    </w:div>
    <w:div w:id="791942693">
      <w:marLeft w:val="0"/>
      <w:marRight w:val="0"/>
      <w:marTop w:val="0"/>
      <w:marBottom w:val="0"/>
      <w:divBdr>
        <w:top w:val="none" w:sz="0" w:space="0" w:color="auto"/>
        <w:left w:val="none" w:sz="0" w:space="0" w:color="auto"/>
        <w:bottom w:val="none" w:sz="0" w:space="0" w:color="auto"/>
        <w:right w:val="none" w:sz="0" w:space="0" w:color="auto"/>
      </w:divBdr>
    </w:div>
    <w:div w:id="791948030">
      <w:marLeft w:val="0"/>
      <w:marRight w:val="0"/>
      <w:marTop w:val="0"/>
      <w:marBottom w:val="0"/>
      <w:divBdr>
        <w:top w:val="none" w:sz="0" w:space="0" w:color="auto"/>
        <w:left w:val="none" w:sz="0" w:space="0" w:color="auto"/>
        <w:bottom w:val="none" w:sz="0" w:space="0" w:color="auto"/>
        <w:right w:val="none" w:sz="0" w:space="0" w:color="auto"/>
      </w:divBdr>
    </w:div>
    <w:div w:id="793255196">
      <w:marLeft w:val="0"/>
      <w:marRight w:val="0"/>
      <w:marTop w:val="0"/>
      <w:marBottom w:val="0"/>
      <w:divBdr>
        <w:top w:val="none" w:sz="0" w:space="0" w:color="auto"/>
        <w:left w:val="none" w:sz="0" w:space="0" w:color="auto"/>
        <w:bottom w:val="none" w:sz="0" w:space="0" w:color="auto"/>
        <w:right w:val="none" w:sz="0" w:space="0" w:color="auto"/>
      </w:divBdr>
    </w:div>
    <w:div w:id="794105629">
      <w:marLeft w:val="0"/>
      <w:marRight w:val="0"/>
      <w:marTop w:val="0"/>
      <w:marBottom w:val="0"/>
      <w:divBdr>
        <w:top w:val="none" w:sz="0" w:space="0" w:color="auto"/>
        <w:left w:val="none" w:sz="0" w:space="0" w:color="auto"/>
        <w:bottom w:val="none" w:sz="0" w:space="0" w:color="auto"/>
        <w:right w:val="none" w:sz="0" w:space="0" w:color="auto"/>
      </w:divBdr>
    </w:div>
    <w:div w:id="794716904">
      <w:marLeft w:val="0"/>
      <w:marRight w:val="0"/>
      <w:marTop w:val="0"/>
      <w:marBottom w:val="0"/>
      <w:divBdr>
        <w:top w:val="none" w:sz="0" w:space="0" w:color="auto"/>
        <w:left w:val="none" w:sz="0" w:space="0" w:color="auto"/>
        <w:bottom w:val="none" w:sz="0" w:space="0" w:color="auto"/>
        <w:right w:val="none" w:sz="0" w:space="0" w:color="auto"/>
      </w:divBdr>
    </w:div>
    <w:div w:id="797184120">
      <w:marLeft w:val="0"/>
      <w:marRight w:val="0"/>
      <w:marTop w:val="0"/>
      <w:marBottom w:val="0"/>
      <w:divBdr>
        <w:top w:val="none" w:sz="0" w:space="0" w:color="auto"/>
        <w:left w:val="none" w:sz="0" w:space="0" w:color="auto"/>
        <w:bottom w:val="none" w:sz="0" w:space="0" w:color="auto"/>
        <w:right w:val="none" w:sz="0" w:space="0" w:color="auto"/>
      </w:divBdr>
    </w:div>
    <w:div w:id="798111677">
      <w:marLeft w:val="0"/>
      <w:marRight w:val="0"/>
      <w:marTop w:val="0"/>
      <w:marBottom w:val="0"/>
      <w:divBdr>
        <w:top w:val="none" w:sz="0" w:space="0" w:color="auto"/>
        <w:left w:val="none" w:sz="0" w:space="0" w:color="auto"/>
        <w:bottom w:val="none" w:sz="0" w:space="0" w:color="auto"/>
        <w:right w:val="none" w:sz="0" w:space="0" w:color="auto"/>
      </w:divBdr>
    </w:div>
    <w:div w:id="798493205">
      <w:marLeft w:val="0"/>
      <w:marRight w:val="0"/>
      <w:marTop w:val="0"/>
      <w:marBottom w:val="0"/>
      <w:divBdr>
        <w:top w:val="none" w:sz="0" w:space="0" w:color="auto"/>
        <w:left w:val="none" w:sz="0" w:space="0" w:color="auto"/>
        <w:bottom w:val="none" w:sz="0" w:space="0" w:color="auto"/>
        <w:right w:val="none" w:sz="0" w:space="0" w:color="auto"/>
      </w:divBdr>
    </w:div>
    <w:div w:id="799690266">
      <w:marLeft w:val="0"/>
      <w:marRight w:val="0"/>
      <w:marTop w:val="0"/>
      <w:marBottom w:val="0"/>
      <w:divBdr>
        <w:top w:val="none" w:sz="0" w:space="0" w:color="auto"/>
        <w:left w:val="none" w:sz="0" w:space="0" w:color="auto"/>
        <w:bottom w:val="none" w:sz="0" w:space="0" w:color="auto"/>
        <w:right w:val="none" w:sz="0" w:space="0" w:color="auto"/>
      </w:divBdr>
    </w:div>
    <w:div w:id="800076002">
      <w:marLeft w:val="0"/>
      <w:marRight w:val="0"/>
      <w:marTop w:val="0"/>
      <w:marBottom w:val="0"/>
      <w:divBdr>
        <w:top w:val="none" w:sz="0" w:space="0" w:color="auto"/>
        <w:left w:val="none" w:sz="0" w:space="0" w:color="auto"/>
        <w:bottom w:val="none" w:sz="0" w:space="0" w:color="auto"/>
        <w:right w:val="none" w:sz="0" w:space="0" w:color="auto"/>
      </w:divBdr>
    </w:div>
    <w:div w:id="800079155">
      <w:marLeft w:val="0"/>
      <w:marRight w:val="0"/>
      <w:marTop w:val="0"/>
      <w:marBottom w:val="0"/>
      <w:divBdr>
        <w:top w:val="none" w:sz="0" w:space="0" w:color="auto"/>
        <w:left w:val="none" w:sz="0" w:space="0" w:color="auto"/>
        <w:bottom w:val="none" w:sz="0" w:space="0" w:color="auto"/>
        <w:right w:val="none" w:sz="0" w:space="0" w:color="auto"/>
      </w:divBdr>
    </w:div>
    <w:div w:id="800348015">
      <w:marLeft w:val="0"/>
      <w:marRight w:val="0"/>
      <w:marTop w:val="0"/>
      <w:marBottom w:val="0"/>
      <w:divBdr>
        <w:top w:val="none" w:sz="0" w:space="0" w:color="auto"/>
        <w:left w:val="none" w:sz="0" w:space="0" w:color="auto"/>
        <w:bottom w:val="none" w:sz="0" w:space="0" w:color="auto"/>
        <w:right w:val="none" w:sz="0" w:space="0" w:color="auto"/>
      </w:divBdr>
    </w:div>
    <w:div w:id="800729371">
      <w:marLeft w:val="0"/>
      <w:marRight w:val="0"/>
      <w:marTop w:val="0"/>
      <w:marBottom w:val="0"/>
      <w:divBdr>
        <w:top w:val="none" w:sz="0" w:space="0" w:color="auto"/>
        <w:left w:val="none" w:sz="0" w:space="0" w:color="auto"/>
        <w:bottom w:val="none" w:sz="0" w:space="0" w:color="auto"/>
        <w:right w:val="none" w:sz="0" w:space="0" w:color="auto"/>
      </w:divBdr>
    </w:div>
    <w:div w:id="801533983">
      <w:marLeft w:val="0"/>
      <w:marRight w:val="0"/>
      <w:marTop w:val="0"/>
      <w:marBottom w:val="0"/>
      <w:divBdr>
        <w:top w:val="none" w:sz="0" w:space="0" w:color="auto"/>
        <w:left w:val="none" w:sz="0" w:space="0" w:color="auto"/>
        <w:bottom w:val="none" w:sz="0" w:space="0" w:color="auto"/>
        <w:right w:val="none" w:sz="0" w:space="0" w:color="auto"/>
      </w:divBdr>
    </w:div>
    <w:div w:id="804158503">
      <w:marLeft w:val="0"/>
      <w:marRight w:val="0"/>
      <w:marTop w:val="0"/>
      <w:marBottom w:val="0"/>
      <w:divBdr>
        <w:top w:val="none" w:sz="0" w:space="0" w:color="auto"/>
        <w:left w:val="none" w:sz="0" w:space="0" w:color="auto"/>
        <w:bottom w:val="none" w:sz="0" w:space="0" w:color="auto"/>
        <w:right w:val="none" w:sz="0" w:space="0" w:color="auto"/>
      </w:divBdr>
    </w:div>
    <w:div w:id="804396835">
      <w:marLeft w:val="0"/>
      <w:marRight w:val="0"/>
      <w:marTop w:val="0"/>
      <w:marBottom w:val="0"/>
      <w:divBdr>
        <w:top w:val="none" w:sz="0" w:space="0" w:color="auto"/>
        <w:left w:val="none" w:sz="0" w:space="0" w:color="auto"/>
        <w:bottom w:val="none" w:sz="0" w:space="0" w:color="auto"/>
        <w:right w:val="none" w:sz="0" w:space="0" w:color="auto"/>
      </w:divBdr>
    </w:div>
    <w:div w:id="804546910">
      <w:marLeft w:val="0"/>
      <w:marRight w:val="0"/>
      <w:marTop w:val="0"/>
      <w:marBottom w:val="0"/>
      <w:divBdr>
        <w:top w:val="none" w:sz="0" w:space="0" w:color="auto"/>
        <w:left w:val="none" w:sz="0" w:space="0" w:color="auto"/>
        <w:bottom w:val="none" w:sz="0" w:space="0" w:color="auto"/>
        <w:right w:val="none" w:sz="0" w:space="0" w:color="auto"/>
      </w:divBdr>
    </w:div>
    <w:div w:id="806623543">
      <w:marLeft w:val="0"/>
      <w:marRight w:val="0"/>
      <w:marTop w:val="0"/>
      <w:marBottom w:val="0"/>
      <w:divBdr>
        <w:top w:val="none" w:sz="0" w:space="0" w:color="auto"/>
        <w:left w:val="none" w:sz="0" w:space="0" w:color="auto"/>
        <w:bottom w:val="none" w:sz="0" w:space="0" w:color="auto"/>
        <w:right w:val="none" w:sz="0" w:space="0" w:color="auto"/>
      </w:divBdr>
    </w:div>
    <w:div w:id="806632109">
      <w:marLeft w:val="0"/>
      <w:marRight w:val="0"/>
      <w:marTop w:val="0"/>
      <w:marBottom w:val="0"/>
      <w:divBdr>
        <w:top w:val="none" w:sz="0" w:space="0" w:color="auto"/>
        <w:left w:val="none" w:sz="0" w:space="0" w:color="auto"/>
        <w:bottom w:val="none" w:sz="0" w:space="0" w:color="auto"/>
        <w:right w:val="none" w:sz="0" w:space="0" w:color="auto"/>
      </w:divBdr>
    </w:div>
    <w:div w:id="807284454">
      <w:marLeft w:val="0"/>
      <w:marRight w:val="0"/>
      <w:marTop w:val="0"/>
      <w:marBottom w:val="0"/>
      <w:divBdr>
        <w:top w:val="none" w:sz="0" w:space="0" w:color="auto"/>
        <w:left w:val="none" w:sz="0" w:space="0" w:color="auto"/>
        <w:bottom w:val="none" w:sz="0" w:space="0" w:color="auto"/>
        <w:right w:val="none" w:sz="0" w:space="0" w:color="auto"/>
      </w:divBdr>
    </w:div>
    <w:div w:id="807934244">
      <w:marLeft w:val="0"/>
      <w:marRight w:val="0"/>
      <w:marTop w:val="0"/>
      <w:marBottom w:val="0"/>
      <w:divBdr>
        <w:top w:val="none" w:sz="0" w:space="0" w:color="auto"/>
        <w:left w:val="none" w:sz="0" w:space="0" w:color="auto"/>
        <w:bottom w:val="none" w:sz="0" w:space="0" w:color="auto"/>
        <w:right w:val="none" w:sz="0" w:space="0" w:color="auto"/>
      </w:divBdr>
    </w:div>
    <w:div w:id="807943403">
      <w:marLeft w:val="0"/>
      <w:marRight w:val="0"/>
      <w:marTop w:val="0"/>
      <w:marBottom w:val="0"/>
      <w:divBdr>
        <w:top w:val="none" w:sz="0" w:space="0" w:color="auto"/>
        <w:left w:val="none" w:sz="0" w:space="0" w:color="auto"/>
        <w:bottom w:val="none" w:sz="0" w:space="0" w:color="auto"/>
        <w:right w:val="none" w:sz="0" w:space="0" w:color="auto"/>
      </w:divBdr>
    </w:div>
    <w:div w:id="808667709">
      <w:marLeft w:val="0"/>
      <w:marRight w:val="0"/>
      <w:marTop w:val="0"/>
      <w:marBottom w:val="0"/>
      <w:divBdr>
        <w:top w:val="none" w:sz="0" w:space="0" w:color="auto"/>
        <w:left w:val="none" w:sz="0" w:space="0" w:color="auto"/>
        <w:bottom w:val="none" w:sz="0" w:space="0" w:color="auto"/>
        <w:right w:val="none" w:sz="0" w:space="0" w:color="auto"/>
      </w:divBdr>
    </w:div>
    <w:div w:id="810252717">
      <w:marLeft w:val="0"/>
      <w:marRight w:val="0"/>
      <w:marTop w:val="0"/>
      <w:marBottom w:val="0"/>
      <w:divBdr>
        <w:top w:val="none" w:sz="0" w:space="0" w:color="auto"/>
        <w:left w:val="none" w:sz="0" w:space="0" w:color="auto"/>
        <w:bottom w:val="none" w:sz="0" w:space="0" w:color="auto"/>
        <w:right w:val="none" w:sz="0" w:space="0" w:color="auto"/>
      </w:divBdr>
    </w:div>
    <w:div w:id="810637932">
      <w:marLeft w:val="0"/>
      <w:marRight w:val="0"/>
      <w:marTop w:val="0"/>
      <w:marBottom w:val="0"/>
      <w:divBdr>
        <w:top w:val="none" w:sz="0" w:space="0" w:color="auto"/>
        <w:left w:val="none" w:sz="0" w:space="0" w:color="auto"/>
        <w:bottom w:val="none" w:sz="0" w:space="0" w:color="auto"/>
        <w:right w:val="none" w:sz="0" w:space="0" w:color="auto"/>
      </w:divBdr>
    </w:div>
    <w:div w:id="811139487">
      <w:marLeft w:val="0"/>
      <w:marRight w:val="0"/>
      <w:marTop w:val="0"/>
      <w:marBottom w:val="0"/>
      <w:divBdr>
        <w:top w:val="none" w:sz="0" w:space="0" w:color="auto"/>
        <w:left w:val="none" w:sz="0" w:space="0" w:color="auto"/>
        <w:bottom w:val="none" w:sz="0" w:space="0" w:color="auto"/>
        <w:right w:val="none" w:sz="0" w:space="0" w:color="auto"/>
      </w:divBdr>
    </w:div>
    <w:div w:id="812337314">
      <w:marLeft w:val="0"/>
      <w:marRight w:val="0"/>
      <w:marTop w:val="0"/>
      <w:marBottom w:val="0"/>
      <w:divBdr>
        <w:top w:val="none" w:sz="0" w:space="0" w:color="auto"/>
        <w:left w:val="none" w:sz="0" w:space="0" w:color="auto"/>
        <w:bottom w:val="none" w:sz="0" w:space="0" w:color="auto"/>
        <w:right w:val="none" w:sz="0" w:space="0" w:color="auto"/>
      </w:divBdr>
    </w:div>
    <w:div w:id="813719506">
      <w:marLeft w:val="0"/>
      <w:marRight w:val="0"/>
      <w:marTop w:val="0"/>
      <w:marBottom w:val="0"/>
      <w:divBdr>
        <w:top w:val="none" w:sz="0" w:space="0" w:color="auto"/>
        <w:left w:val="none" w:sz="0" w:space="0" w:color="auto"/>
        <w:bottom w:val="none" w:sz="0" w:space="0" w:color="auto"/>
        <w:right w:val="none" w:sz="0" w:space="0" w:color="auto"/>
      </w:divBdr>
    </w:div>
    <w:div w:id="813720244">
      <w:marLeft w:val="0"/>
      <w:marRight w:val="0"/>
      <w:marTop w:val="0"/>
      <w:marBottom w:val="0"/>
      <w:divBdr>
        <w:top w:val="none" w:sz="0" w:space="0" w:color="auto"/>
        <w:left w:val="none" w:sz="0" w:space="0" w:color="auto"/>
        <w:bottom w:val="none" w:sz="0" w:space="0" w:color="auto"/>
        <w:right w:val="none" w:sz="0" w:space="0" w:color="auto"/>
      </w:divBdr>
    </w:div>
    <w:div w:id="814488789">
      <w:marLeft w:val="0"/>
      <w:marRight w:val="0"/>
      <w:marTop w:val="0"/>
      <w:marBottom w:val="0"/>
      <w:divBdr>
        <w:top w:val="none" w:sz="0" w:space="0" w:color="auto"/>
        <w:left w:val="none" w:sz="0" w:space="0" w:color="auto"/>
        <w:bottom w:val="none" w:sz="0" w:space="0" w:color="auto"/>
        <w:right w:val="none" w:sz="0" w:space="0" w:color="auto"/>
      </w:divBdr>
    </w:div>
    <w:div w:id="815101945">
      <w:marLeft w:val="0"/>
      <w:marRight w:val="0"/>
      <w:marTop w:val="0"/>
      <w:marBottom w:val="0"/>
      <w:divBdr>
        <w:top w:val="none" w:sz="0" w:space="0" w:color="auto"/>
        <w:left w:val="none" w:sz="0" w:space="0" w:color="auto"/>
        <w:bottom w:val="none" w:sz="0" w:space="0" w:color="auto"/>
        <w:right w:val="none" w:sz="0" w:space="0" w:color="auto"/>
      </w:divBdr>
    </w:div>
    <w:div w:id="815878916">
      <w:marLeft w:val="0"/>
      <w:marRight w:val="0"/>
      <w:marTop w:val="0"/>
      <w:marBottom w:val="0"/>
      <w:divBdr>
        <w:top w:val="none" w:sz="0" w:space="0" w:color="auto"/>
        <w:left w:val="none" w:sz="0" w:space="0" w:color="auto"/>
        <w:bottom w:val="none" w:sz="0" w:space="0" w:color="auto"/>
        <w:right w:val="none" w:sz="0" w:space="0" w:color="auto"/>
      </w:divBdr>
    </w:div>
    <w:div w:id="815993231">
      <w:marLeft w:val="0"/>
      <w:marRight w:val="0"/>
      <w:marTop w:val="0"/>
      <w:marBottom w:val="0"/>
      <w:divBdr>
        <w:top w:val="none" w:sz="0" w:space="0" w:color="auto"/>
        <w:left w:val="none" w:sz="0" w:space="0" w:color="auto"/>
        <w:bottom w:val="none" w:sz="0" w:space="0" w:color="auto"/>
        <w:right w:val="none" w:sz="0" w:space="0" w:color="auto"/>
      </w:divBdr>
    </w:div>
    <w:div w:id="816191690">
      <w:marLeft w:val="0"/>
      <w:marRight w:val="0"/>
      <w:marTop w:val="0"/>
      <w:marBottom w:val="0"/>
      <w:divBdr>
        <w:top w:val="none" w:sz="0" w:space="0" w:color="auto"/>
        <w:left w:val="none" w:sz="0" w:space="0" w:color="auto"/>
        <w:bottom w:val="none" w:sz="0" w:space="0" w:color="auto"/>
        <w:right w:val="none" w:sz="0" w:space="0" w:color="auto"/>
      </w:divBdr>
    </w:div>
    <w:div w:id="816334545">
      <w:marLeft w:val="0"/>
      <w:marRight w:val="0"/>
      <w:marTop w:val="0"/>
      <w:marBottom w:val="0"/>
      <w:divBdr>
        <w:top w:val="none" w:sz="0" w:space="0" w:color="auto"/>
        <w:left w:val="none" w:sz="0" w:space="0" w:color="auto"/>
        <w:bottom w:val="none" w:sz="0" w:space="0" w:color="auto"/>
        <w:right w:val="none" w:sz="0" w:space="0" w:color="auto"/>
      </w:divBdr>
    </w:div>
    <w:div w:id="816528073">
      <w:marLeft w:val="0"/>
      <w:marRight w:val="0"/>
      <w:marTop w:val="0"/>
      <w:marBottom w:val="0"/>
      <w:divBdr>
        <w:top w:val="none" w:sz="0" w:space="0" w:color="auto"/>
        <w:left w:val="none" w:sz="0" w:space="0" w:color="auto"/>
        <w:bottom w:val="none" w:sz="0" w:space="0" w:color="auto"/>
        <w:right w:val="none" w:sz="0" w:space="0" w:color="auto"/>
      </w:divBdr>
    </w:div>
    <w:div w:id="817065307">
      <w:marLeft w:val="0"/>
      <w:marRight w:val="0"/>
      <w:marTop w:val="0"/>
      <w:marBottom w:val="0"/>
      <w:divBdr>
        <w:top w:val="none" w:sz="0" w:space="0" w:color="auto"/>
        <w:left w:val="none" w:sz="0" w:space="0" w:color="auto"/>
        <w:bottom w:val="none" w:sz="0" w:space="0" w:color="auto"/>
        <w:right w:val="none" w:sz="0" w:space="0" w:color="auto"/>
      </w:divBdr>
    </w:div>
    <w:div w:id="817067694">
      <w:marLeft w:val="0"/>
      <w:marRight w:val="0"/>
      <w:marTop w:val="0"/>
      <w:marBottom w:val="0"/>
      <w:divBdr>
        <w:top w:val="none" w:sz="0" w:space="0" w:color="auto"/>
        <w:left w:val="none" w:sz="0" w:space="0" w:color="auto"/>
        <w:bottom w:val="none" w:sz="0" w:space="0" w:color="auto"/>
        <w:right w:val="none" w:sz="0" w:space="0" w:color="auto"/>
      </w:divBdr>
    </w:div>
    <w:div w:id="817571743">
      <w:marLeft w:val="0"/>
      <w:marRight w:val="0"/>
      <w:marTop w:val="0"/>
      <w:marBottom w:val="0"/>
      <w:divBdr>
        <w:top w:val="none" w:sz="0" w:space="0" w:color="auto"/>
        <w:left w:val="none" w:sz="0" w:space="0" w:color="auto"/>
        <w:bottom w:val="none" w:sz="0" w:space="0" w:color="auto"/>
        <w:right w:val="none" w:sz="0" w:space="0" w:color="auto"/>
      </w:divBdr>
    </w:div>
    <w:div w:id="820273512">
      <w:marLeft w:val="0"/>
      <w:marRight w:val="0"/>
      <w:marTop w:val="0"/>
      <w:marBottom w:val="0"/>
      <w:divBdr>
        <w:top w:val="none" w:sz="0" w:space="0" w:color="auto"/>
        <w:left w:val="none" w:sz="0" w:space="0" w:color="auto"/>
        <w:bottom w:val="none" w:sz="0" w:space="0" w:color="auto"/>
        <w:right w:val="none" w:sz="0" w:space="0" w:color="auto"/>
      </w:divBdr>
    </w:div>
    <w:div w:id="820733196">
      <w:marLeft w:val="0"/>
      <w:marRight w:val="0"/>
      <w:marTop w:val="0"/>
      <w:marBottom w:val="0"/>
      <w:divBdr>
        <w:top w:val="none" w:sz="0" w:space="0" w:color="auto"/>
        <w:left w:val="none" w:sz="0" w:space="0" w:color="auto"/>
        <w:bottom w:val="none" w:sz="0" w:space="0" w:color="auto"/>
        <w:right w:val="none" w:sz="0" w:space="0" w:color="auto"/>
      </w:divBdr>
    </w:div>
    <w:div w:id="821313058">
      <w:marLeft w:val="0"/>
      <w:marRight w:val="0"/>
      <w:marTop w:val="0"/>
      <w:marBottom w:val="0"/>
      <w:divBdr>
        <w:top w:val="none" w:sz="0" w:space="0" w:color="auto"/>
        <w:left w:val="none" w:sz="0" w:space="0" w:color="auto"/>
        <w:bottom w:val="none" w:sz="0" w:space="0" w:color="auto"/>
        <w:right w:val="none" w:sz="0" w:space="0" w:color="auto"/>
      </w:divBdr>
    </w:div>
    <w:div w:id="821969463">
      <w:marLeft w:val="0"/>
      <w:marRight w:val="0"/>
      <w:marTop w:val="0"/>
      <w:marBottom w:val="0"/>
      <w:divBdr>
        <w:top w:val="none" w:sz="0" w:space="0" w:color="auto"/>
        <w:left w:val="none" w:sz="0" w:space="0" w:color="auto"/>
        <w:bottom w:val="none" w:sz="0" w:space="0" w:color="auto"/>
        <w:right w:val="none" w:sz="0" w:space="0" w:color="auto"/>
      </w:divBdr>
    </w:div>
    <w:div w:id="822157258">
      <w:marLeft w:val="0"/>
      <w:marRight w:val="0"/>
      <w:marTop w:val="0"/>
      <w:marBottom w:val="0"/>
      <w:divBdr>
        <w:top w:val="none" w:sz="0" w:space="0" w:color="auto"/>
        <w:left w:val="none" w:sz="0" w:space="0" w:color="auto"/>
        <w:bottom w:val="none" w:sz="0" w:space="0" w:color="auto"/>
        <w:right w:val="none" w:sz="0" w:space="0" w:color="auto"/>
      </w:divBdr>
    </w:div>
    <w:div w:id="822432090">
      <w:marLeft w:val="0"/>
      <w:marRight w:val="0"/>
      <w:marTop w:val="0"/>
      <w:marBottom w:val="0"/>
      <w:divBdr>
        <w:top w:val="none" w:sz="0" w:space="0" w:color="auto"/>
        <w:left w:val="none" w:sz="0" w:space="0" w:color="auto"/>
        <w:bottom w:val="none" w:sz="0" w:space="0" w:color="auto"/>
        <w:right w:val="none" w:sz="0" w:space="0" w:color="auto"/>
      </w:divBdr>
    </w:div>
    <w:div w:id="822624199">
      <w:marLeft w:val="0"/>
      <w:marRight w:val="0"/>
      <w:marTop w:val="0"/>
      <w:marBottom w:val="0"/>
      <w:divBdr>
        <w:top w:val="none" w:sz="0" w:space="0" w:color="auto"/>
        <w:left w:val="none" w:sz="0" w:space="0" w:color="auto"/>
        <w:bottom w:val="none" w:sz="0" w:space="0" w:color="auto"/>
        <w:right w:val="none" w:sz="0" w:space="0" w:color="auto"/>
      </w:divBdr>
    </w:div>
    <w:div w:id="823863517">
      <w:marLeft w:val="0"/>
      <w:marRight w:val="0"/>
      <w:marTop w:val="0"/>
      <w:marBottom w:val="0"/>
      <w:divBdr>
        <w:top w:val="none" w:sz="0" w:space="0" w:color="auto"/>
        <w:left w:val="none" w:sz="0" w:space="0" w:color="auto"/>
        <w:bottom w:val="none" w:sz="0" w:space="0" w:color="auto"/>
        <w:right w:val="none" w:sz="0" w:space="0" w:color="auto"/>
      </w:divBdr>
    </w:div>
    <w:div w:id="824248733">
      <w:marLeft w:val="0"/>
      <w:marRight w:val="0"/>
      <w:marTop w:val="0"/>
      <w:marBottom w:val="0"/>
      <w:divBdr>
        <w:top w:val="none" w:sz="0" w:space="0" w:color="auto"/>
        <w:left w:val="none" w:sz="0" w:space="0" w:color="auto"/>
        <w:bottom w:val="none" w:sz="0" w:space="0" w:color="auto"/>
        <w:right w:val="none" w:sz="0" w:space="0" w:color="auto"/>
      </w:divBdr>
    </w:div>
    <w:div w:id="826020684">
      <w:marLeft w:val="0"/>
      <w:marRight w:val="0"/>
      <w:marTop w:val="0"/>
      <w:marBottom w:val="0"/>
      <w:divBdr>
        <w:top w:val="none" w:sz="0" w:space="0" w:color="auto"/>
        <w:left w:val="none" w:sz="0" w:space="0" w:color="auto"/>
        <w:bottom w:val="none" w:sz="0" w:space="0" w:color="auto"/>
        <w:right w:val="none" w:sz="0" w:space="0" w:color="auto"/>
      </w:divBdr>
    </w:div>
    <w:div w:id="826746416">
      <w:marLeft w:val="0"/>
      <w:marRight w:val="0"/>
      <w:marTop w:val="0"/>
      <w:marBottom w:val="0"/>
      <w:divBdr>
        <w:top w:val="none" w:sz="0" w:space="0" w:color="auto"/>
        <w:left w:val="none" w:sz="0" w:space="0" w:color="auto"/>
        <w:bottom w:val="none" w:sz="0" w:space="0" w:color="auto"/>
        <w:right w:val="none" w:sz="0" w:space="0" w:color="auto"/>
      </w:divBdr>
    </w:div>
    <w:div w:id="827677088">
      <w:marLeft w:val="0"/>
      <w:marRight w:val="0"/>
      <w:marTop w:val="0"/>
      <w:marBottom w:val="0"/>
      <w:divBdr>
        <w:top w:val="none" w:sz="0" w:space="0" w:color="auto"/>
        <w:left w:val="none" w:sz="0" w:space="0" w:color="auto"/>
        <w:bottom w:val="none" w:sz="0" w:space="0" w:color="auto"/>
        <w:right w:val="none" w:sz="0" w:space="0" w:color="auto"/>
      </w:divBdr>
    </w:div>
    <w:div w:id="827863121">
      <w:marLeft w:val="0"/>
      <w:marRight w:val="0"/>
      <w:marTop w:val="0"/>
      <w:marBottom w:val="0"/>
      <w:divBdr>
        <w:top w:val="none" w:sz="0" w:space="0" w:color="auto"/>
        <w:left w:val="none" w:sz="0" w:space="0" w:color="auto"/>
        <w:bottom w:val="none" w:sz="0" w:space="0" w:color="auto"/>
        <w:right w:val="none" w:sz="0" w:space="0" w:color="auto"/>
      </w:divBdr>
    </w:div>
    <w:div w:id="828835525">
      <w:marLeft w:val="0"/>
      <w:marRight w:val="0"/>
      <w:marTop w:val="0"/>
      <w:marBottom w:val="0"/>
      <w:divBdr>
        <w:top w:val="none" w:sz="0" w:space="0" w:color="auto"/>
        <w:left w:val="none" w:sz="0" w:space="0" w:color="auto"/>
        <w:bottom w:val="none" w:sz="0" w:space="0" w:color="auto"/>
        <w:right w:val="none" w:sz="0" w:space="0" w:color="auto"/>
      </w:divBdr>
    </w:div>
    <w:div w:id="828863078">
      <w:marLeft w:val="0"/>
      <w:marRight w:val="0"/>
      <w:marTop w:val="0"/>
      <w:marBottom w:val="0"/>
      <w:divBdr>
        <w:top w:val="none" w:sz="0" w:space="0" w:color="auto"/>
        <w:left w:val="none" w:sz="0" w:space="0" w:color="auto"/>
        <w:bottom w:val="none" w:sz="0" w:space="0" w:color="auto"/>
        <w:right w:val="none" w:sz="0" w:space="0" w:color="auto"/>
      </w:divBdr>
    </w:div>
    <w:div w:id="828909669">
      <w:marLeft w:val="0"/>
      <w:marRight w:val="0"/>
      <w:marTop w:val="0"/>
      <w:marBottom w:val="0"/>
      <w:divBdr>
        <w:top w:val="none" w:sz="0" w:space="0" w:color="auto"/>
        <w:left w:val="none" w:sz="0" w:space="0" w:color="auto"/>
        <w:bottom w:val="none" w:sz="0" w:space="0" w:color="auto"/>
        <w:right w:val="none" w:sz="0" w:space="0" w:color="auto"/>
      </w:divBdr>
    </w:div>
    <w:div w:id="829906042">
      <w:marLeft w:val="0"/>
      <w:marRight w:val="0"/>
      <w:marTop w:val="0"/>
      <w:marBottom w:val="0"/>
      <w:divBdr>
        <w:top w:val="none" w:sz="0" w:space="0" w:color="auto"/>
        <w:left w:val="none" w:sz="0" w:space="0" w:color="auto"/>
        <w:bottom w:val="none" w:sz="0" w:space="0" w:color="auto"/>
        <w:right w:val="none" w:sz="0" w:space="0" w:color="auto"/>
      </w:divBdr>
    </w:div>
    <w:div w:id="833574311">
      <w:marLeft w:val="0"/>
      <w:marRight w:val="0"/>
      <w:marTop w:val="0"/>
      <w:marBottom w:val="0"/>
      <w:divBdr>
        <w:top w:val="none" w:sz="0" w:space="0" w:color="auto"/>
        <w:left w:val="none" w:sz="0" w:space="0" w:color="auto"/>
        <w:bottom w:val="none" w:sz="0" w:space="0" w:color="auto"/>
        <w:right w:val="none" w:sz="0" w:space="0" w:color="auto"/>
      </w:divBdr>
    </w:div>
    <w:div w:id="835070298">
      <w:marLeft w:val="0"/>
      <w:marRight w:val="0"/>
      <w:marTop w:val="0"/>
      <w:marBottom w:val="0"/>
      <w:divBdr>
        <w:top w:val="none" w:sz="0" w:space="0" w:color="auto"/>
        <w:left w:val="none" w:sz="0" w:space="0" w:color="auto"/>
        <w:bottom w:val="none" w:sz="0" w:space="0" w:color="auto"/>
        <w:right w:val="none" w:sz="0" w:space="0" w:color="auto"/>
      </w:divBdr>
    </w:div>
    <w:div w:id="835650187">
      <w:marLeft w:val="0"/>
      <w:marRight w:val="0"/>
      <w:marTop w:val="0"/>
      <w:marBottom w:val="0"/>
      <w:divBdr>
        <w:top w:val="none" w:sz="0" w:space="0" w:color="auto"/>
        <w:left w:val="none" w:sz="0" w:space="0" w:color="auto"/>
        <w:bottom w:val="none" w:sz="0" w:space="0" w:color="auto"/>
        <w:right w:val="none" w:sz="0" w:space="0" w:color="auto"/>
      </w:divBdr>
    </w:div>
    <w:div w:id="836195450">
      <w:marLeft w:val="0"/>
      <w:marRight w:val="0"/>
      <w:marTop w:val="0"/>
      <w:marBottom w:val="0"/>
      <w:divBdr>
        <w:top w:val="none" w:sz="0" w:space="0" w:color="auto"/>
        <w:left w:val="none" w:sz="0" w:space="0" w:color="auto"/>
        <w:bottom w:val="none" w:sz="0" w:space="0" w:color="auto"/>
        <w:right w:val="none" w:sz="0" w:space="0" w:color="auto"/>
      </w:divBdr>
    </w:div>
    <w:div w:id="837816607">
      <w:marLeft w:val="0"/>
      <w:marRight w:val="0"/>
      <w:marTop w:val="0"/>
      <w:marBottom w:val="0"/>
      <w:divBdr>
        <w:top w:val="none" w:sz="0" w:space="0" w:color="auto"/>
        <w:left w:val="none" w:sz="0" w:space="0" w:color="auto"/>
        <w:bottom w:val="none" w:sz="0" w:space="0" w:color="auto"/>
        <w:right w:val="none" w:sz="0" w:space="0" w:color="auto"/>
      </w:divBdr>
    </w:div>
    <w:div w:id="839734848">
      <w:marLeft w:val="0"/>
      <w:marRight w:val="0"/>
      <w:marTop w:val="0"/>
      <w:marBottom w:val="0"/>
      <w:divBdr>
        <w:top w:val="none" w:sz="0" w:space="0" w:color="auto"/>
        <w:left w:val="none" w:sz="0" w:space="0" w:color="auto"/>
        <w:bottom w:val="none" w:sz="0" w:space="0" w:color="auto"/>
        <w:right w:val="none" w:sz="0" w:space="0" w:color="auto"/>
      </w:divBdr>
    </w:div>
    <w:div w:id="841772986">
      <w:marLeft w:val="0"/>
      <w:marRight w:val="0"/>
      <w:marTop w:val="0"/>
      <w:marBottom w:val="0"/>
      <w:divBdr>
        <w:top w:val="none" w:sz="0" w:space="0" w:color="auto"/>
        <w:left w:val="none" w:sz="0" w:space="0" w:color="auto"/>
        <w:bottom w:val="none" w:sz="0" w:space="0" w:color="auto"/>
        <w:right w:val="none" w:sz="0" w:space="0" w:color="auto"/>
      </w:divBdr>
    </w:div>
    <w:div w:id="842284353">
      <w:marLeft w:val="0"/>
      <w:marRight w:val="0"/>
      <w:marTop w:val="0"/>
      <w:marBottom w:val="0"/>
      <w:divBdr>
        <w:top w:val="none" w:sz="0" w:space="0" w:color="auto"/>
        <w:left w:val="none" w:sz="0" w:space="0" w:color="auto"/>
        <w:bottom w:val="none" w:sz="0" w:space="0" w:color="auto"/>
        <w:right w:val="none" w:sz="0" w:space="0" w:color="auto"/>
      </w:divBdr>
    </w:div>
    <w:div w:id="843327256">
      <w:marLeft w:val="0"/>
      <w:marRight w:val="0"/>
      <w:marTop w:val="0"/>
      <w:marBottom w:val="0"/>
      <w:divBdr>
        <w:top w:val="none" w:sz="0" w:space="0" w:color="auto"/>
        <w:left w:val="none" w:sz="0" w:space="0" w:color="auto"/>
        <w:bottom w:val="none" w:sz="0" w:space="0" w:color="auto"/>
        <w:right w:val="none" w:sz="0" w:space="0" w:color="auto"/>
      </w:divBdr>
    </w:div>
    <w:div w:id="843713212">
      <w:marLeft w:val="0"/>
      <w:marRight w:val="0"/>
      <w:marTop w:val="0"/>
      <w:marBottom w:val="0"/>
      <w:divBdr>
        <w:top w:val="none" w:sz="0" w:space="0" w:color="auto"/>
        <w:left w:val="none" w:sz="0" w:space="0" w:color="auto"/>
        <w:bottom w:val="none" w:sz="0" w:space="0" w:color="auto"/>
        <w:right w:val="none" w:sz="0" w:space="0" w:color="auto"/>
      </w:divBdr>
    </w:div>
    <w:div w:id="843864118">
      <w:marLeft w:val="0"/>
      <w:marRight w:val="0"/>
      <w:marTop w:val="0"/>
      <w:marBottom w:val="0"/>
      <w:divBdr>
        <w:top w:val="none" w:sz="0" w:space="0" w:color="auto"/>
        <w:left w:val="none" w:sz="0" w:space="0" w:color="auto"/>
        <w:bottom w:val="none" w:sz="0" w:space="0" w:color="auto"/>
        <w:right w:val="none" w:sz="0" w:space="0" w:color="auto"/>
      </w:divBdr>
    </w:div>
    <w:div w:id="844250702">
      <w:marLeft w:val="0"/>
      <w:marRight w:val="0"/>
      <w:marTop w:val="0"/>
      <w:marBottom w:val="0"/>
      <w:divBdr>
        <w:top w:val="none" w:sz="0" w:space="0" w:color="auto"/>
        <w:left w:val="none" w:sz="0" w:space="0" w:color="auto"/>
        <w:bottom w:val="none" w:sz="0" w:space="0" w:color="auto"/>
        <w:right w:val="none" w:sz="0" w:space="0" w:color="auto"/>
      </w:divBdr>
    </w:div>
    <w:div w:id="844394459">
      <w:marLeft w:val="0"/>
      <w:marRight w:val="0"/>
      <w:marTop w:val="0"/>
      <w:marBottom w:val="0"/>
      <w:divBdr>
        <w:top w:val="none" w:sz="0" w:space="0" w:color="auto"/>
        <w:left w:val="none" w:sz="0" w:space="0" w:color="auto"/>
        <w:bottom w:val="none" w:sz="0" w:space="0" w:color="auto"/>
        <w:right w:val="none" w:sz="0" w:space="0" w:color="auto"/>
      </w:divBdr>
    </w:div>
    <w:div w:id="844638398">
      <w:marLeft w:val="0"/>
      <w:marRight w:val="0"/>
      <w:marTop w:val="0"/>
      <w:marBottom w:val="0"/>
      <w:divBdr>
        <w:top w:val="none" w:sz="0" w:space="0" w:color="auto"/>
        <w:left w:val="none" w:sz="0" w:space="0" w:color="auto"/>
        <w:bottom w:val="none" w:sz="0" w:space="0" w:color="auto"/>
        <w:right w:val="none" w:sz="0" w:space="0" w:color="auto"/>
      </w:divBdr>
    </w:div>
    <w:div w:id="844828691">
      <w:marLeft w:val="0"/>
      <w:marRight w:val="0"/>
      <w:marTop w:val="0"/>
      <w:marBottom w:val="0"/>
      <w:divBdr>
        <w:top w:val="none" w:sz="0" w:space="0" w:color="auto"/>
        <w:left w:val="none" w:sz="0" w:space="0" w:color="auto"/>
        <w:bottom w:val="none" w:sz="0" w:space="0" w:color="auto"/>
        <w:right w:val="none" w:sz="0" w:space="0" w:color="auto"/>
      </w:divBdr>
    </w:div>
    <w:div w:id="844831869">
      <w:marLeft w:val="0"/>
      <w:marRight w:val="0"/>
      <w:marTop w:val="0"/>
      <w:marBottom w:val="0"/>
      <w:divBdr>
        <w:top w:val="none" w:sz="0" w:space="0" w:color="auto"/>
        <w:left w:val="none" w:sz="0" w:space="0" w:color="auto"/>
        <w:bottom w:val="none" w:sz="0" w:space="0" w:color="auto"/>
        <w:right w:val="none" w:sz="0" w:space="0" w:color="auto"/>
      </w:divBdr>
    </w:div>
    <w:div w:id="844899047">
      <w:marLeft w:val="0"/>
      <w:marRight w:val="0"/>
      <w:marTop w:val="0"/>
      <w:marBottom w:val="0"/>
      <w:divBdr>
        <w:top w:val="none" w:sz="0" w:space="0" w:color="auto"/>
        <w:left w:val="none" w:sz="0" w:space="0" w:color="auto"/>
        <w:bottom w:val="none" w:sz="0" w:space="0" w:color="auto"/>
        <w:right w:val="none" w:sz="0" w:space="0" w:color="auto"/>
      </w:divBdr>
    </w:div>
    <w:div w:id="845248954">
      <w:marLeft w:val="0"/>
      <w:marRight w:val="0"/>
      <w:marTop w:val="0"/>
      <w:marBottom w:val="0"/>
      <w:divBdr>
        <w:top w:val="none" w:sz="0" w:space="0" w:color="auto"/>
        <w:left w:val="none" w:sz="0" w:space="0" w:color="auto"/>
        <w:bottom w:val="none" w:sz="0" w:space="0" w:color="auto"/>
        <w:right w:val="none" w:sz="0" w:space="0" w:color="auto"/>
      </w:divBdr>
    </w:div>
    <w:div w:id="846140096">
      <w:marLeft w:val="0"/>
      <w:marRight w:val="0"/>
      <w:marTop w:val="0"/>
      <w:marBottom w:val="0"/>
      <w:divBdr>
        <w:top w:val="none" w:sz="0" w:space="0" w:color="auto"/>
        <w:left w:val="none" w:sz="0" w:space="0" w:color="auto"/>
        <w:bottom w:val="none" w:sz="0" w:space="0" w:color="auto"/>
        <w:right w:val="none" w:sz="0" w:space="0" w:color="auto"/>
      </w:divBdr>
    </w:div>
    <w:div w:id="846560234">
      <w:marLeft w:val="0"/>
      <w:marRight w:val="0"/>
      <w:marTop w:val="0"/>
      <w:marBottom w:val="0"/>
      <w:divBdr>
        <w:top w:val="none" w:sz="0" w:space="0" w:color="auto"/>
        <w:left w:val="none" w:sz="0" w:space="0" w:color="auto"/>
        <w:bottom w:val="none" w:sz="0" w:space="0" w:color="auto"/>
        <w:right w:val="none" w:sz="0" w:space="0" w:color="auto"/>
      </w:divBdr>
    </w:div>
    <w:div w:id="846748077">
      <w:marLeft w:val="0"/>
      <w:marRight w:val="0"/>
      <w:marTop w:val="0"/>
      <w:marBottom w:val="0"/>
      <w:divBdr>
        <w:top w:val="none" w:sz="0" w:space="0" w:color="auto"/>
        <w:left w:val="none" w:sz="0" w:space="0" w:color="auto"/>
        <w:bottom w:val="none" w:sz="0" w:space="0" w:color="auto"/>
        <w:right w:val="none" w:sz="0" w:space="0" w:color="auto"/>
      </w:divBdr>
    </w:div>
    <w:div w:id="847796450">
      <w:marLeft w:val="0"/>
      <w:marRight w:val="0"/>
      <w:marTop w:val="0"/>
      <w:marBottom w:val="0"/>
      <w:divBdr>
        <w:top w:val="none" w:sz="0" w:space="0" w:color="auto"/>
        <w:left w:val="none" w:sz="0" w:space="0" w:color="auto"/>
        <w:bottom w:val="none" w:sz="0" w:space="0" w:color="auto"/>
        <w:right w:val="none" w:sz="0" w:space="0" w:color="auto"/>
      </w:divBdr>
    </w:div>
    <w:div w:id="847866712">
      <w:marLeft w:val="0"/>
      <w:marRight w:val="0"/>
      <w:marTop w:val="0"/>
      <w:marBottom w:val="0"/>
      <w:divBdr>
        <w:top w:val="none" w:sz="0" w:space="0" w:color="auto"/>
        <w:left w:val="none" w:sz="0" w:space="0" w:color="auto"/>
        <w:bottom w:val="none" w:sz="0" w:space="0" w:color="auto"/>
        <w:right w:val="none" w:sz="0" w:space="0" w:color="auto"/>
      </w:divBdr>
    </w:div>
    <w:div w:id="850753495">
      <w:marLeft w:val="0"/>
      <w:marRight w:val="0"/>
      <w:marTop w:val="0"/>
      <w:marBottom w:val="0"/>
      <w:divBdr>
        <w:top w:val="none" w:sz="0" w:space="0" w:color="auto"/>
        <w:left w:val="none" w:sz="0" w:space="0" w:color="auto"/>
        <w:bottom w:val="none" w:sz="0" w:space="0" w:color="auto"/>
        <w:right w:val="none" w:sz="0" w:space="0" w:color="auto"/>
      </w:divBdr>
    </w:div>
    <w:div w:id="850880026">
      <w:marLeft w:val="0"/>
      <w:marRight w:val="0"/>
      <w:marTop w:val="0"/>
      <w:marBottom w:val="0"/>
      <w:divBdr>
        <w:top w:val="none" w:sz="0" w:space="0" w:color="auto"/>
        <w:left w:val="none" w:sz="0" w:space="0" w:color="auto"/>
        <w:bottom w:val="none" w:sz="0" w:space="0" w:color="auto"/>
        <w:right w:val="none" w:sz="0" w:space="0" w:color="auto"/>
      </w:divBdr>
    </w:div>
    <w:div w:id="850995033">
      <w:marLeft w:val="0"/>
      <w:marRight w:val="0"/>
      <w:marTop w:val="0"/>
      <w:marBottom w:val="0"/>
      <w:divBdr>
        <w:top w:val="none" w:sz="0" w:space="0" w:color="auto"/>
        <w:left w:val="none" w:sz="0" w:space="0" w:color="auto"/>
        <w:bottom w:val="none" w:sz="0" w:space="0" w:color="auto"/>
        <w:right w:val="none" w:sz="0" w:space="0" w:color="auto"/>
      </w:divBdr>
    </w:div>
    <w:div w:id="852501388">
      <w:marLeft w:val="0"/>
      <w:marRight w:val="0"/>
      <w:marTop w:val="0"/>
      <w:marBottom w:val="0"/>
      <w:divBdr>
        <w:top w:val="none" w:sz="0" w:space="0" w:color="auto"/>
        <w:left w:val="none" w:sz="0" w:space="0" w:color="auto"/>
        <w:bottom w:val="none" w:sz="0" w:space="0" w:color="auto"/>
        <w:right w:val="none" w:sz="0" w:space="0" w:color="auto"/>
      </w:divBdr>
    </w:div>
    <w:div w:id="853375690">
      <w:marLeft w:val="0"/>
      <w:marRight w:val="0"/>
      <w:marTop w:val="0"/>
      <w:marBottom w:val="0"/>
      <w:divBdr>
        <w:top w:val="none" w:sz="0" w:space="0" w:color="auto"/>
        <w:left w:val="none" w:sz="0" w:space="0" w:color="auto"/>
        <w:bottom w:val="none" w:sz="0" w:space="0" w:color="auto"/>
        <w:right w:val="none" w:sz="0" w:space="0" w:color="auto"/>
      </w:divBdr>
    </w:div>
    <w:div w:id="853959848">
      <w:marLeft w:val="0"/>
      <w:marRight w:val="0"/>
      <w:marTop w:val="0"/>
      <w:marBottom w:val="0"/>
      <w:divBdr>
        <w:top w:val="none" w:sz="0" w:space="0" w:color="auto"/>
        <w:left w:val="none" w:sz="0" w:space="0" w:color="auto"/>
        <w:bottom w:val="none" w:sz="0" w:space="0" w:color="auto"/>
        <w:right w:val="none" w:sz="0" w:space="0" w:color="auto"/>
      </w:divBdr>
    </w:div>
    <w:div w:id="854612670">
      <w:marLeft w:val="0"/>
      <w:marRight w:val="0"/>
      <w:marTop w:val="0"/>
      <w:marBottom w:val="0"/>
      <w:divBdr>
        <w:top w:val="none" w:sz="0" w:space="0" w:color="auto"/>
        <w:left w:val="none" w:sz="0" w:space="0" w:color="auto"/>
        <w:bottom w:val="none" w:sz="0" w:space="0" w:color="auto"/>
        <w:right w:val="none" w:sz="0" w:space="0" w:color="auto"/>
      </w:divBdr>
    </w:div>
    <w:div w:id="854613873">
      <w:marLeft w:val="0"/>
      <w:marRight w:val="0"/>
      <w:marTop w:val="0"/>
      <w:marBottom w:val="0"/>
      <w:divBdr>
        <w:top w:val="none" w:sz="0" w:space="0" w:color="auto"/>
        <w:left w:val="none" w:sz="0" w:space="0" w:color="auto"/>
        <w:bottom w:val="none" w:sz="0" w:space="0" w:color="auto"/>
        <w:right w:val="none" w:sz="0" w:space="0" w:color="auto"/>
      </w:divBdr>
    </w:div>
    <w:div w:id="855310888">
      <w:marLeft w:val="0"/>
      <w:marRight w:val="0"/>
      <w:marTop w:val="0"/>
      <w:marBottom w:val="0"/>
      <w:divBdr>
        <w:top w:val="none" w:sz="0" w:space="0" w:color="auto"/>
        <w:left w:val="none" w:sz="0" w:space="0" w:color="auto"/>
        <w:bottom w:val="none" w:sz="0" w:space="0" w:color="auto"/>
        <w:right w:val="none" w:sz="0" w:space="0" w:color="auto"/>
      </w:divBdr>
    </w:div>
    <w:div w:id="855581881">
      <w:marLeft w:val="0"/>
      <w:marRight w:val="0"/>
      <w:marTop w:val="0"/>
      <w:marBottom w:val="0"/>
      <w:divBdr>
        <w:top w:val="none" w:sz="0" w:space="0" w:color="auto"/>
        <w:left w:val="none" w:sz="0" w:space="0" w:color="auto"/>
        <w:bottom w:val="none" w:sz="0" w:space="0" w:color="auto"/>
        <w:right w:val="none" w:sz="0" w:space="0" w:color="auto"/>
      </w:divBdr>
    </w:div>
    <w:div w:id="856236301">
      <w:marLeft w:val="0"/>
      <w:marRight w:val="0"/>
      <w:marTop w:val="0"/>
      <w:marBottom w:val="0"/>
      <w:divBdr>
        <w:top w:val="none" w:sz="0" w:space="0" w:color="auto"/>
        <w:left w:val="none" w:sz="0" w:space="0" w:color="auto"/>
        <w:bottom w:val="none" w:sz="0" w:space="0" w:color="auto"/>
        <w:right w:val="none" w:sz="0" w:space="0" w:color="auto"/>
      </w:divBdr>
    </w:div>
    <w:div w:id="856893844">
      <w:marLeft w:val="0"/>
      <w:marRight w:val="0"/>
      <w:marTop w:val="0"/>
      <w:marBottom w:val="0"/>
      <w:divBdr>
        <w:top w:val="none" w:sz="0" w:space="0" w:color="auto"/>
        <w:left w:val="none" w:sz="0" w:space="0" w:color="auto"/>
        <w:bottom w:val="none" w:sz="0" w:space="0" w:color="auto"/>
        <w:right w:val="none" w:sz="0" w:space="0" w:color="auto"/>
      </w:divBdr>
    </w:div>
    <w:div w:id="857424304">
      <w:marLeft w:val="0"/>
      <w:marRight w:val="0"/>
      <w:marTop w:val="0"/>
      <w:marBottom w:val="0"/>
      <w:divBdr>
        <w:top w:val="none" w:sz="0" w:space="0" w:color="auto"/>
        <w:left w:val="none" w:sz="0" w:space="0" w:color="auto"/>
        <w:bottom w:val="none" w:sz="0" w:space="0" w:color="auto"/>
        <w:right w:val="none" w:sz="0" w:space="0" w:color="auto"/>
      </w:divBdr>
    </w:div>
    <w:div w:id="857693073">
      <w:marLeft w:val="0"/>
      <w:marRight w:val="0"/>
      <w:marTop w:val="0"/>
      <w:marBottom w:val="0"/>
      <w:divBdr>
        <w:top w:val="none" w:sz="0" w:space="0" w:color="auto"/>
        <w:left w:val="none" w:sz="0" w:space="0" w:color="auto"/>
        <w:bottom w:val="none" w:sz="0" w:space="0" w:color="auto"/>
        <w:right w:val="none" w:sz="0" w:space="0" w:color="auto"/>
      </w:divBdr>
    </w:div>
    <w:div w:id="857890373">
      <w:marLeft w:val="0"/>
      <w:marRight w:val="0"/>
      <w:marTop w:val="0"/>
      <w:marBottom w:val="0"/>
      <w:divBdr>
        <w:top w:val="none" w:sz="0" w:space="0" w:color="auto"/>
        <w:left w:val="none" w:sz="0" w:space="0" w:color="auto"/>
        <w:bottom w:val="none" w:sz="0" w:space="0" w:color="auto"/>
        <w:right w:val="none" w:sz="0" w:space="0" w:color="auto"/>
      </w:divBdr>
    </w:div>
    <w:div w:id="858003373">
      <w:marLeft w:val="0"/>
      <w:marRight w:val="0"/>
      <w:marTop w:val="0"/>
      <w:marBottom w:val="0"/>
      <w:divBdr>
        <w:top w:val="none" w:sz="0" w:space="0" w:color="auto"/>
        <w:left w:val="none" w:sz="0" w:space="0" w:color="auto"/>
        <w:bottom w:val="none" w:sz="0" w:space="0" w:color="auto"/>
        <w:right w:val="none" w:sz="0" w:space="0" w:color="auto"/>
      </w:divBdr>
    </w:div>
    <w:div w:id="859126807">
      <w:marLeft w:val="0"/>
      <w:marRight w:val="0"/>
      <w:marTop w:val="0"/>
      <w:marBottom w:val="0"/>
      <w:divBdr>
        <w:top w:val="none" w:sz="0" w:space="0" w:color="auto"/>
        <w:left w:val="none" w:sz="0" w:space="0" w:color="auto"/>
        <w:bottom w:val="none" w:sz="0" w:space="0" w:color="auto"/>
        <w:right w:val="none" w:sz="0" w:space="0" w:color="auto"/>
      </w:divBdr>
    </w:div>
    <w:div w:id="859321556">
      <w:marLeft w:val="0"/>
      <w:marRight w:val="0"/>
      <w:marTop w:val="0"/>
      <w:marBottom w:val="0"/>
      <w:divBdr>
        <w:top w:val="none" w:sz="0" w:space="0" w:color="auto"/>
        <w:left w:val="none" w:sz="0" w:space="0" w:color="auto"/>
        <w:bottom w:val="none" w:sz="0" w:space="0" w:color="auto"/>
        <w:right w:val="none" w:sz="0" w:space="0" w:color="auto"/>
      </w:divBdr>
    </w:div>
    <w:div w:id="860095279">
      <w:marLeft w:val="0"/>
      <w:marRight w:val="0"/>
      <w:marTop w:val="0"/>
      <w:marBottom w:val="0"/>
      <w:divBdr>
        <w:top w:val="none" w:sz="0" w:space="0" w:color="auto"/>
        <w:left w:val="none" w:sz="0" w:space="0" w:color="auto"/>
        <w:bottom w:val="none" w:sz="0" w:space="0" w:color="auto"/>
        <w:right w:val="none" w:sz="0" w:space="0" w:color="auto"/>
      </w:divBdr>
    </w:div>
    <w:div w:id="860162281">
      <w:marLeft w:val="0"/>
      <w:marRight w:val="0"/>
      <w:marTop w:val="0"/>
      <w:marBottom w:val="0"/>
      <w:divBdr>
        <w:top w:val="none" w:sz="0" w:space="0" w:color="auto"/>
        <w:left w:val="none" w:sz="0" w:space="0" w:color="auto"/>
        <w:bottom w:val="none" w:sz="0" w:space="0" w:color="auto"/>
        <w:right w:val="none" w:sz="0" w:space="0" w:color="auto"/>
      </w:divBdr>
    </w:div>
    <w:div w:id="860166924">
      <w:marLeft w:val="0"/>
      <w:marRight w:val="0"/>
      <w:marTop w:val="0"/>
      <w:marBottom w:val="0"/>
      <w:divBdr>
        <w:top w:val="none" w:sz="0" w:space="0" w:color="auto"/>
        <w:left w:val="none" w:sz="0" w:space="0" w:color="auto"/>
        <w:bottom w:val="none" w:sz="0" w:space="0" w:color="auto"/>
        <w:right w:val="none" w:sz="0" w:space="0" w:color="auto"/>
      </w:divBdr>
    </w:div>
    <w:div w:id="860321225">
      <w:marLeft w:val="0"/>
      <w:marRight w:val="0"/>
      <w:marTop w:val="0"/>
      <w:marBottom w:val="0"/>
      <w:divBdr>
        <w:top w:val="none" w:sz="0" w:space="0" w:color="auto"/>
        <w:left w:val="none" w:sz="0" w:space="0" w:color="auto"/>
        <w:bottom w:val="none" w:sz="0" w:space="0" w:color="auto"/>
        <w:right w:val="none" w:sz="0" w:space="0" w:color="auto"/>
      </w:divBdr>
    </w:div>
    <w:div w:id="860706823">
      <w:marLeft w:val="0"/>
      <w:marRight w:val="0"/>
      <w:marTop w:val="0"/>
      <w:marBottom w:val="0"/>
      <w:divBdr>
        <w:top w:val="none" w:sz="0" w:space="0" w:color="auto"/>
        <w:left w:val="none" w:sz="0" w:space="0" w:color="auto"/>
        <w:bottom w:val="none" w:sz="0" w:space="0" w:color="auto"/>
        <w:right w:val="none" w:sz="0" w:space="0" w:color="auto"/>
      </w:divBdr>
    </w:div>
    <w:div w:id="860898601">
      <w:marLeft w:val="0"/>
      <w:marRight w:val="0"/>
      <w:marTop w:val="0"/>
      <w:marBottom w:val="0"/>
      <w:divBdr>
        <w:top w:val="none" w:sz="0" w:space="0" w:color="auto"/>
        <w:left w:val="none" w:sz="0" w:space="0" w:color="auto"/>
        <w:bottom w:val="none" w:sz="0" w:space="0" w:color="auto"/>
        <w:right w:val="none" w:sz="0" w:space="0" w:color="auto"/>
      </w:divBdr>
    </w:div>
    <w:div w:id="860976867">
      <w:marLeft w:val="0"/>
      <w:marRight w:val="0"/>
      <w:marTop w:val="0"/>
      <w:marBottom w:val="0"/>
      <w:divBdr>
        <w:top w:val="none" w:sz="0" w:space="0" w:color="auto"/>
        <w:left w:val="none" w:sz="0" w:space="0" w:color="auto"/>
        <w:bottom w:val="none" w:sz="0" w:space="0" w:color="auto"/>
        <w:right w:val="none" w:sz="0" w:space="0" w:color="auto"/>
      </w:divBdr>
    </w:div>
    <w:div w:id="861213388">
      <w:marLeft w:val="0"/>
      <w:marRight w:val="0"/>
      <w:marTop w:val="0"/>
      <w:marBottom w:val="0"/>
      <w:divBdr>
        <w:top w:val="none" w:sz="0" w:space="0" w:color="auto"/>
        <w:left w:val="none" w:sz="0" w:space="0" w:color="auto"/>
        <w:bottom w:val="none" w:sz="0" w:space="0" w:color="auto"/>
        <w:right w:val="none" w:sz="0" w:space="0" w:color="auto"/>
      </w:divBdr>
    </w:div>
    <w:div w:id="861360896">
      <w:marLeft w:val="0"/>
      <w:marRight w:val="0"/>
      <w:marTop w:val="0"/>
      <w:marBottom w:val="0"/>
      <w:divBdr>
        <w:top w:val="none" w:sz="0" w:space="0" w:color="auto"/>
        <w:left w:val="none" w:sz="0" w:space="0" w:color="auto"/>
        <w:bottom w:val="none" w:sz="0" w:space="0" w:color="auto"/>
        <w:right w:val="none" w:sz="0" w:space="0" w:color="auto"/>
      </w:divBdr>
    </w:div>
    <w:div w:id="863058918">
      <w:marLeft w:val="0"/>
      <w:marRight w:val="0"/>
      <w:marTop w:val="0"/>
      <w:marBottom w:val="0"/>
      <w:divBdr>
        <w:top w:val="none" w:sz="0" w:space="0" w:color="auto"/>
        <w:left w:val="none" w:sz="0" w:space="0" w:color="auto"/>
        <w:bottom w:val="none" w:sz="0" w:space="0" w:color="auto"/>
        <w:right w:val="none" w:sz="0" w:space="0" w:color="auto"/>
      </w:divBdr>
    </w:div>
    <w:div w:id="863594823">
      <w:marLeft w:val="0"/>
      <w:marRight w:val="0"/>
      <w:marTop w:val="0"/>
      <w:marBottom w:val="0"/>
      <w:divBdr>
        <w:top w:val="none" w:sz="0" w:space="0" w:color="auto"/>
        <w:left w:val="none" w:sz="0" w:space="0" w:color="auto"/>
        <w:bottom w:val="none" w:sz="0" w:space="0" w:color="auto"/>
        <w:right w:val="none" w:sz="0" w:space="0" w:color="auto"/>
      </w:divBdr>
    </w:div>
    <w:div w:id="864565428">
      <w:marLeft w:val="0"/>
      <w:marRight w:val="0"/>
      <w:marTop w:val="0"/>
      <w:marBottom w:val="0"/>
      <w:divBdr>
        <w:top w:val="none" w:sz="0" w:space="0" w:color="auto"/>
        <w:left w:val="none" w:sz="0" w:space="0" w:color="auto"/>
        <w:bottom w:val="none" w:sz="0" w:space="0" w:color="auto"/>
        <w:right w:val="none" w:sz="0" w:space="0" w:color="auto"/>
      </w:divBdr>
    </w:div>
    <w:div w:id="865018119">
      <w:marLeft w:val="0"/>
      <w:marRight w:val="0"/>
      <w:marTop w:val="0"/>
      <w:marBottom w:val="0"/>
      <w:divBdr>
        <w:top w:val="none" w:sz="0" w:space="0" w:color="auto"/>
        <w:left w:val="none" w:sz="0" w:space="0" w:color="auto"/>
        <w:bottom w:val="none" w:sz="0" w:space="0" w:color="auto"/>
        <w:right w:val="none" w:sz="0" w:space="0" w:color="auto"/>
      </w:divBdr>
    </w:div>
    <w:div w:id="866336091">
      <w:marLeft w:val="0"/>
      <w:marRight w:val="0"/>
      <w:marTop w:val="0"/>
      <w:marBottom w:val="0"/>
      <w:divBdr>
        <w:top w:val="none" w:sz="0" w:space="0" w:color="auto"/>
        <w:left w:val="none" w:sz="0" w:space="0" w:color="auto"/>
        <w:bottom w:val="none" w:sz="0" w:space="0" w:color="auto"/>
        <w:right w:val="none" w:sz="0" w:space="0" w:color="auto"/>
      </w:divBdr>
    </w:div>
    <w:div w:id="866523900">
      <w:marLeft w:val="0"/>
      <w:marRight w:val="0"/>
      <w:marTop w:val="0"/>
      <w:marBottom w:val="0"/>
      <w:divBdr>
        <w:top w:val="none" w:sz="0" w:space="0" w:color="auto"/>
        <w:left w:val="none" w:sz="0" w:space="0" w:color="auto"/>
        <w:bottom w:val="none" w:sz="0" w:space="0" w:color="auto"/>
        <w:right w:val="none" w:sz="0" w:space="0" w:color="auto"/>
      </w:divBdr>
    </w:div>
    <w:div w:id="866869930">
      <w:marLeft w:val="0"/>
      <w:marRight w:val="0"/>
      <w:marTop w:val="0"/>
      <w:marBottom w:val="0"/>
      <w:divBdr>
        <w:top w:val="none" w:sz="0" w:space="0" w:color="auto"/>
        <w:left w:val="none" w:sz="0" w:space="0" w:color="auto"/>
        <w:bottom w:val="none" w:sz="0" w:space="0" w:color="auto"/>
        <w:right w:val="none" w:sz="0" w:space="0" w:color="auto"/>
      </w:divBdr>
    </w:div>
    <w:div w:id="869026926">
      <w:marLeft w:val="0"/>
      <w:marRight w:val="0"/>
      <w:marTop w:val="0"/>
      <w:marBottom w:val="0"/>
      <w:divBdr>
        <w:top w:val="none" w:sz="0" w:space="0" w:color="auto"/>
        <w:left w:val="none" w:sz="0" w:space="0" w:color="auto"/>
        <w:bottom w:val="none" w:sz="0" w:space="0" w:color="auto"/>
        <w:right w:val="none" w:sz="0" w:space="0" w:color="auto"/>
      </w:divBdr>
    </w:div>
    <w:div w:id="871454664">
      <w:marLeft w:val="0"/>
      <w:marRight w:val="0"/>
      <w:marTop w:val="0"/>
      <w:marBottom w:val="0"/>
      <w:divBdr>
        <w:top w:val="none" w:sz="0" w:space="0" w:color="auto"/>
        <w:left w:val="none" w:sz="0" w:space="0" w:color="auto"/>
        <w:bottom w:val="none" w:sz="0" w:space="0" w:color="auto"/>
        <w:right w:val="none" w:sz="0" w:space="0" w:color="auto"/>
      </w:divBdr>
    </w:div>
    <w:div w:id="872229790">
      <w:marLeft w:val="0"/>
      <w:marRight w:val="0"/>
      <w:marTop w:val="0"/>
      <w:marBottom w:val="0"/>
      <w:divBdr>
        <w:top w:val="none" w:sz="0" w:space="0" w:color="auto"/>
        <w:left w:val="none" w:sz="0" w:space="0" w:color="auto"/>
        <w:bottom w:val="none" w:sz="0" w:space="0" w:color="auto"/>
        <w:right w:val="none" w:sz="0" w:space="0" w:color="auto"/>
      </w:divBdr>
    </w:div>
    <w:div w:id="872421558">
      <w:marLeft w:val="0"/>
      <w:marRight w:val="0"/>
      <w:marTop w:val="0"/>
      <w:marBottom w:val="0"/>
      <w:divBdr>
        <w:top w:val="none" w:sz="0" w:space="0" w:color="auto"/>
        <w:left w:val="none" w:sz="0" w:space="0" w:color="auto"/>
        <w:bottom w:val="none" w:sz="0" w:space="0" w:color="auto"/>
        <w:right w:val="none" w:sz="0" w:space="0" w:color="auto"/>
      </w:divBdr>
    </w:div>
    <w:div w:id="872494374">
      <w:marLeft w:val="0"/>
      <w:marRight w:val="0"/>
      <w:marTop w:val="0"/>
      <w:marBottom w:val="0"/>
      <w:divBdr>
        <w:top w:val="none" w:sz="0" w:space="0" w:color="auto"/>
        <w:left w:val="none" w:sz="0" w:space="0" w:color="auto"/>
        <w:bottom w:val="none" w:sz="0" w:space="0" w:color="auto"/>
        <w:right w:val="none" w:sz="0" w:space="0" w:color="auto"/>
      </w:divBdr>
    </w:div>
    <w:div w:id="874390998">
      <w:marLeft w:val="0"/>
      <w:marRight w:val="0"/>
      <w:marTop w:val="0"/>
      <w:marBottom w:val="0"/>
      <w:divBdr>
        <w:top w:val="none" w:sz="0" w:space="0" w:color="auto"/>
        <w:left w:val="none" w:sz="0" w:space="0" w:color="auto"/>
        <w:bottom w:val="none" w:sz="0" w:space="0" w:color="auto"/>
        <w:right w:val="none" w:sz="0" w:space="0" w:color="auto"/>
      </w:divBdr>
    </w:div>
    <w:div w:id="875309757">
      <w:marLeft w:val="0"/>
      <w:marRight w:val="0"/>
      <w:marTop w:val="0"/>
      <w:marBottom w:val="0"/>
      <w:divBdr>
        <w:top w:val="none" w:sz="0" w:space="0" w:color="auto"/>
        <w:left w:val="none" w:sz="0" w:space="0" w:color="auto"/>
        <w:bottom w:val="none" w:sz="0" w:space="0" w:color="auto"/>
        <w:right w:val="none" w:sz="0" w:space="0" w:color="auto"/>
      </w:divBdr>
    </w:div>
    <w:div w:id="875777869">
      <w:marLeft w:val="0"/>
      <w:marRight w:val="0"/>
      <w:marTop w:val="0"/>
      <w:marBottom w:val="0"/>
      <w:divBdr>
        <w:top w:val="none" w:sz="0" w:space="0" w:color="auto"/>
        <w:left w:val="none" w:sz="0" w:space="0" w:color="auto"/>
        <w:bottom w:val="none" w:sz="0" w:space="0" w:color="auto"/>
        <w:right w:val="none" w:sz="0" w:space="0" w:color="auto"/>
      </w:divBdr>
    </w:div>
    <w:div w:id="876309769">
      <w:marLeft w:val="0"/>
      <w:marRight w:val="0"/>
      <w:marTop w:val="0"/>
      <w:marBottom w:val="0"/>
      <w:divBdr>
        <w:top w:val="none" w:sz="0" w:space="0" w:color="auto"/>
        <w:left w:val="none" w:sz="0" w:space="0" w:color="auto"/>
        <w:bottom w:val="none" w:sz="0" w:space="0" w:color="auto"/>
        <w:right w:val="none" w:sz="0" w:space="0" w:color="auto"/>
      </w:divBdr>
    </w:div>
    <w:div w:id="877008477">
      <w:marLeft w:val="0"/>
      <w:marRight w:val="0"/>
      <w:marTop w:val="0"/>
      <w:marBottom w:val="0"/>
      <w:divBdr>
        <w:top w:val="none" w:sz="0" w:space="0" w:color="auto"/>
        <w:left w:val="none" w:sz="0" w:space="0" w:color="auto"/>
        <w:bottom w:val="none" w:sz="0" w:space="0" w:color="auto"/>
        <w:right w:val="none" w:sz="0" w:space="0" w:color="auto"/>
      </w:divBdr>
    </w:div>
    <w:div w:id="877084672">
      <w:marLeft w:val="0"/>
      <w:marRight w:val="0"/>
      <w:marTop w:val="0"/>
      <w:marBottom w:val="0"/>
      <w:divBdr>
        <w:top w:val="none" w:sz="0" w:space="0" w:color="auto"/>
        <w:left w:val="none" w:sz="0" w:space="0" w:color="auto"/>
        <w:bottom w:val="none" w:sz="0" w:space="0" w:color="auto"/>
        <w:right w:val="none" w:sz="0" w:space="0" w:color="auto"/>
      </w:divBdr>
    </w:div>
    <w:div w:id="877204910">
      <w:marLeft w:val="0"/>
      <w:marRight w:val="0"/>
      <w:marTop w:val="0"/>
      <w:marBottom w:val="0"/>
      <w:divBdr>
        <w:top w:val="none" w:sz="0" w:space="0" w:color="auto"/>
        <w:left w:val="none" w:sz="0" w:space="0" w:color="auto"/>
        <w:bottom w:val="none" w:sz="0" w:space="0" w:color="auto"/>
        <w:right w:val="none" w:sz="0" w:space="0" w:color="auto"/>
      </w:divBdr>
    </w:div>
    <w:div w:id="877595104">
      <w:marLeft w:val="0"/>
      <w:marRight w:val="0"/>
      <w:marTop w:val="0"/>
      <w:marBottom w:val="0"/>
      <w:divBdr>
        <w:top w:val="none" w:sz="0" w:space="0" w:color="auto"/>
        <w:left w:val="none" w:sz="0" w:space="0" w:color="auto"/>
        <w:bottom w:val="none" w:sz="0" w:space="0" w:color="auto"/>
        <w:right w:val="none" w:sz="0" w:space="0" w:color="auto"/>
      </w:divBdr>
    </w:div>
    <w:div w:id="877742763">
      <w:marLeft w:val="0"/>
      <w:marRight w:val="0"/>
      <w:marTop w:val="0"/>
      <w:marBottom w:val="0"/>
      <w:divBdr>
        <w:top w:val="none" w:sz="0" w:space="0" w:color="auto"/>
        <w:left w:val="none" w:sz="0" w:space="0" w:color="auto"/>
        <w:bottom w:val="none" w:sz="0" w:space="0" w:color="auto"/>
        <w:right w:val="none" w:sz="0" w:space="0" w:color="auto"/>
      </w:divBdr>
    </w:div>
    <w:div w:id="878203572">
      <w:marLeft w:val="0"/>
      <w:marRight w:val="0"/>
      <w:marTop w:val="0"/>
      <w:marBottom w:val="0"/>
      <w:divBdr>
        <w:top w:val="none" w:sz="0" w:space="0" w:color="auto"/>
        <w:left w:val="none" w:sz="0" w:space="0" w:color="auto"/>
        <w:bottom w:val="none" w:sz="0" w:space="0" w:color="auto"/>
        <w:right w:val="none" w:sz="0" w:space="0" w:color="auto"/>
      </w:divBdr>
    </w:div>
    <w:div w:id="878779659">
      <w:marLeft w:val="0"/>
      <w:marRight w:val="0"/>
      <w:marTop w:val="0"/>
      <w:marBottom w:val="0"/>
      <w:divBdr>
        <w:top w:val="none" w:sz="0" w:space="0" w:color="auto"/>
        <w:left w:val="none" w:sz="0" w:space="0" w:color="auto"/>
        <w:bottom w:val="none" w:sz="0" w:space="0" w:color="auto"/>
        <w:right w:val="none" w:sz="0" w:space="0" w:color="auto"/>
      </w:divBdr>
    </w:div>
    <w:div w:id="880245580">
      <w:marLeft w:val="0"/>
      <w:marRight w:val="0"/>
      <w:marTop w:val="0"/>
      <w:marBottom w:val="0"/>
      <w:divBdr>
        <w:top w:val="none" w:sz="0" w:space="0" w:color="auto"/>
        <w:left w:val="none" w:sz="0" w:space="0" w:color="auto"/>
        <w:bottom w:val="none" w:sz="0" w:space="0" w:color="auto"/>
        <w:right w:val="none" w:sz="0" w:space="0" w:color="auto"/>
      </w:divBdr>
    </w:div>
    <w:div w:id="880944779">
      <w:marLeft w:val="0"/>
      <w:marRight w:val="0"/>
      <w:marTop w:val="0"/>
      <w:marBottom w:val="0"/>
      <w:divBdr>
        <w:top w:val="none" w:sz="0" w:space="0" w:color="auto"/>
        <w:left w:val="none" w:sz="0" w:space="0" w:color="auto"/>
        <w:bottom w:val="none" w:sz="0" w:space="0" w:color="auto"/>
        <w:right w:val="none" w:sz="0" w:space="0" w:color="auto"/>
      </w:divBdr>
    </w:div>
    <w:div w:id="881789847">
      <w:marLeft w:val="0"/>
      <w:marRight w:val="0"/>
      <w:marTop w:val="0"/>
      <w:marBottom w:val="0"/>
      <w:divBdr>
        <w:top w:val="none" w:sz="0" w:space="0" w:color="auto"/>
        <w:left w:val="none" w:sz="0" w:space="0" w:color="auto"/>
        <w:bottom w:val="none" w:sz="0" w:space="0" w:color="auto"/>
        <w:right w:val="none" w:sz="0" w:space="0" w:color="auto"/>
      </w:divBdr>
    </w:div>
    <w:div w:id="881795242">
      <w:marLeft w:val="0"/>
      <w:marRight w:val="0"/>
      <w:marTop w:val="0"/>
      <w:marBottom w:val="0"/>
      <w:divBdr>
        <w:top w:val="none" w:sz="0" w:space="0" w:color="auto"/>
        <w:left w:val="none" w:sz="0" w:space="0" w:color="auto"/>
        <w:bottom w:val="none" w:sz="0" w:space="0" w:color="auto"/>
        <w:right w:val="none" w:sz="0" w:space="0" w:color="auto"/>
      </w:divBdr>
    </w:div>
    <w:div w:id="884222484">
      <w:marLeft w:val="0"/>
      <w:marRight w:val="0"/>
      <w:marTop w:val="0"/>
      <w:marBottom w:val="0"/>
      <w:divBdr>
        <w:top w:val="none" w:sz="0" w:space="0" w:color="auto"/>
        <w:left w:val="none" w:sz="0" w:space="0" w:color="auto"/>
        <w:bottom w:val="none" w:sz="0" w:space="0" w:color="auto"/>
        <w:right w:val="none" w:sz="0" w:space="0" w:color="auto"/>
      </w:divBdr>
    </w:div>
    <w:div w:id="886449090">
      <w:marLeft w:val="0"/>
      <w:marRight w:val="0"/>
      <w:marTop w:val="0"/>
      <w:marBottom w:val="0"/>
      <w:divBdr>
        <w:top w:val="none" w:sz="0" w:space="0" w:color="auto"/>
        <w:left w:val="none" w:sz="0" w:space="0" w:color="auto"/>
        <w:bottom w:val="none" w:sz="0" w:space="0" w:color="auto"/>
        <w:right w:val="none" w:sz="0" w:space="0" w:color="auto"/>
      </w:divBdr>
    </w:div>
    <w:div w:id="887184897">
      <w:marLeft w:val="0"/>
      <w:marRight w:val="0"/>
      <w:marTop w:val="0"/>
      <w:marBottom w:val="0"/>
      <w:divBdr>
        <w:top w:val="none" w:sz="0" w:space="0" w:color="auto"/>
        <w:left w:val="none" w:sz="0" w:space="0" w:color="auto"/>
        <w:bottom w:val="none" w:sz="0" w:space="0" w:color="auto"/>
        <w:right w:val="none" w:sz="0" w:space="0" w:color="auto"/>
      </w:divBdr>
    </w:div>
    <w:div w:id="887910864">
      <w:marLeft w:val="0"/>
      <w:marRight w:val="0"/>
      <w:marTop w:val="0"/>
      <w:marBottom w:val="0"/>
      <w:divBdr>
        <w:top w:val="none" w:sz="0" w:space="0" w:color="auto"/>
        <w:left w:val="none" w:sz="0" w:space="0" w:color="auto"/>
        <w:bottom w:val="none" w:sz="0" w:space="0" w:color="auto"/>
        <w:right w:val="none" w:sz="0" w:space="0" w:color="auto"/>
      </w:divBdr>
    </w:div>
    <w:div w:id="888103738">
      <w:marLeft w:val="0"/>
      <w:marRight w:val="0"/>
      <w:marTop w:val="0"/>
      <w:marBottom w:val="0"/>
      <w:divBdr>
        <w:top w:val="none" w:sz="0" w:space="0" w:color="auto"/>
        <w:left w:val="none" w:sz="0" w:space="0" w:color="auto"/>
        <w:bottom w:val="none" w:sz="0" w:space="0" w:color="auto"/>
        <w:right w:val="none" w:sz="0" w:space="0" w:color="auto"/>
      </w:divBdr>
    </w:div>
    <w:div w:id="888304601">
      <w:marLeft w:val="0"/>
      <w:marRight w:val="0"/>
      <w:marTop w:val="0"/>
      <w:marBottom w:val="0"/>
      <w:divBdr>
        <w:top w:val="none" w:sz="0" w:space="0" w:color="auto"/>
        <w:left w:val="none" w:sz="0" w:space="0" w:color="auto"/>
        <w:bottom w:val="none" w:sz="0" w:space="0" w:color="auto"/>
        <w:right w:val="none" w:sz="0" w:space="0" w:color="auto"/>
      </w:divBdr>
    </w:div>
    <w:div w:id="888343933">
      <w:marLeft w:val="0"/>
      <w:marRight w:val="0"/>
      <w:marTop w:val="0"/>
      <w:marBottom w:val="0"/>
      <w:divBdr>
        <w:top w:val="none" w:sz="0" w:space="0" w:color="auto"/>
        <w:left w:val="none" w:sz="0" w:space="0" w:color="auto"/>
        <w:bottom w:val="none" w:sz="0" w:space="0" w:color="auto"/>
        <w:right w:val="none" w:sz="0" w:space="0" w:color="auto"/>
      </w:divBdr>
    </w:div>
    <w:div w:id="889655013">
      <w:marLeft w:val="0"/>
      <w:marRight w:val="0"/>
      <w:marTop w:val="0"/>
      <w:marBottom w:val="0"/>
      <w:divBdr>
        <w:top w:val="none" w:sz="0" w:space="0" w:color="auto"/>
        <w:left w:val="none" w:sz="0" w:space="0" w:color="auto"/>
        <w:bottom w:val="none" w:sz="0" w:space="0" w:color="auto"/>
        <w:right w:val="none" w:sz="0" w:space="0" w:color="auto"/>
      </w:divBdr>
    </w:div>
    <w:div w:id="890338872">
      <w:marLeft w:val="0"/>
      <w:marRight w:val="0"/>
      <w:marTop w:val="0"/>
      <w:marBottom w:val="0"/>
      <w:divBdr>
        <w:top w:val="none" w:sz="0" w:space="0" w:color="auto"/>
        <w:left w:val="none" w:sz="0" w:space="0" w:color="auto"/>
        <w:bottom w:val="none" w:sz="0" w:space="0" w:color="auto"/>
        <w:right w:val="none" w:sz="0" w:space="0" w:color="auto"/>
      </w:divBdr>
    </w:div>
    <w:div w:id="891965018">
      <w:marLeft w:val="0"/>
      <w:marRight w:val="0"/>
      <w:marTop w:val="0"/>
      <w:marBottom w:val="0"/>
      <w:divBdr>
        <w:top w:val="none" w:sz="0" w:space="0" w:color="auto"/>
        <w:left w:val="none" w:sz="0" w:space="0" w:color="auto"/>
        <w:bottom w:val="none" w:sz="0" w:space="0" w:color="auto"/>
        <w:right w:val="none" w:sz="0" w:space="0" w:color="auto"/>
      </w:divBdr>
    </w:div>
    <w:div w:id="892497869">
      <w:marLeft w:val="0"/>
      <w:marRight w:val="0"/>
      <w:marTop w:val="0"/>
      <w:marBottom w:val="0"/>
      <w:divBdr>
        <w:top w:val="none" w:sz="0" w:space="0" w:color="auto"/>
        <w:left w:val="none" w:sz="0" w:space="0" w:color="auto"/>
        <w:bottom w:val="none" w:sz="0" w:space="0" w:color="auto"/>
        <w:right w:val="none" w:sz="0" w:space="0" w:color="auto"/>
      </w:divBdr>
    </w:div>
    <w:div w:id="893083320">
      <w:marLeft w:val="0"/>
      <w:marRight w:val="0"/>
      <w:marTop w:val="0"/>
      <w:marBottom w:val="0"/>
      <w:divBdr>
        <w:top w:val="none" w:sz="0" w:space="0" w:color="auto"/>
        <w:left w:val="none" w:sz="0" w:space="0" w:color="auto"/>
        <w:bottom w:val="none" w:sz="0" w:space="0" w:color="auto"/>
        <w:right w:val="none" w:sz="0" w:space="0" w:color="auto"/>
      </w:divBdr>
    </w:div>
    <w:div w:id="894581793">
      <w:marLeft w:val="0"/>
      <w:marRight w:val="0"/>
      <w:marTop w:val="0"/>
      <w:marBottom w:val="0"/>
      <w:divBdr>
        <w:top w:val="none" w:sz="0" w:space="0" w:color="auto"/>
        <w:left w:val="none" w:sz="0" w:space="0" w:color="auto"/>
        <w:bottom w:val="none" w:sz="0" w:space="0" w:color="auto"/>
        <w:right w:val="none" w:sz="0" w:space="0" w:color="auto"/>
      </w:divBdr>
    </w:div>
    <w:div w:id="894774118">
      <w:marLeft w:val="0"/>
      <w:marRight w:val="0"/>
      <w:marTop w:val="0"/>
      <w:marBottom w:val="0"/>
      <w:divBdr>
        <w:top w:val="none" w:sz="0" w:space="0" w:color="auto"/>
        <w:left w:val="none" w:sz="0" w:space="0" w:color="auto"/>
        <w:bottom w:val="none" w:sz="0" w:space="0" w:color="auto"/>
        <w:right w:val="none" w:sz="0" w:space="0" w:color="auto"/>
      </w:divBdr>
    </w:div>
    <w:div w:id="896863140">
      <w:marLeft w:val="0"/>
      <w:marRight w:val="0"/>
      <w:marTop w:val="0"/>
      <w:marBottom w:val="0"/>
      <w:divBdr>
        <w:top w:val="none" w:sz="0" w:space="0" w:color="auto"/>
        <w:left w:val="none" w:sz="0" w:space="0" w:color="auto"/>
        <w:bottom w:val="none" w:sz="0" w:space="0" w:color="auto"/>
        <w:right w:val="none" w:sz="0" w:space="0" w:color="auto"/>
      </w:divBdr>
    </w:div>
    <w:div w:id="896933772">
      <w:marLeft w:val="0"/>
      <w:marRight w:val="0"/>
      <w:marTop w:val="0"/>
      <w:marBottom w:val="0"/>
      <w:divBdr>
        <w:top w:val="none" w:sz="0" w:space="0" w:color="auto"/>
        <w:left w:val="none" w:sz="0" w:space="0" w:color="auto"/>
        <w:bottom w:val="none" w:sz="0" w:space="0" w:color="auto"/>
        <w:right w:val="none" w:sz="0" w:space="0" w:color="auto"/>
      </w:divBdr>
    </w:div>
    <w:div w:id="897327042">
      <w:marLeft w:val="0"/>
      <w:marRight w:val="0"/>
      <w:marTop w:val="0"/>
      <w:marBottom w:val="0"/>
      <w:divBdr>
        <w:top w:val="none" w:sz="0" w:space="0" w:color="auto"/>
        <w:left w:val="none" w:sz="0" w:space="0" w:color="auto"/>
        <w:bottom w:val="none" w:sz="0" w:space="0" w:color="auto"/>
        <w:right w:val="none" w:sz="0" w:space="0" w:color="auto"/>
      </w:divBdr>
    </w:div>
    <w:div w:id="897665060">
      <w:marLeft w:val="0"/>
      <w:marRight w:val="0"/>
      <w:marTop w:val="0"/>
      <w:marBottom w:val="0"/>
      <w:divBdr>
        <w:top w:val="none" w:sz="0" w:space="0" w:color="auto"/>
        <w:left w:val="none" w:sz="0" w:space="0" w:color="auto"/>
        <w:bottom w:val="none" w:sz="0" w:space="0" w:color="auto"/>
        <w:right w:val="none" w:sz="0" w:space="0" w:color="auto"/>
      </w:divBdr>
    </w:div>
    <w:div w:id="897783178">
      <w:marLeft w:val="0"/>
      <w:marRight w:val="0"/>
      <w:marTop w:val="0"/>
      <w:marBottom w:val="0"/>
      <w:divBdr>
        <w:top w:val="none" w:sz="0" w:space="0" w:color="auto"/>
        <w:left w:val="none" w:sz="0" w:space="0" w:color="auto"/>
        <w:bottom w:val="none" w:sz="0" w:space="0" w:color="auto"/>
        <w:right w:val="none" w:sz="0" w:space="0" w:color="auto"/>
      </w:divBdr>
    </w:div>
    <w:div w:id="898130686">
      <w:marLeft w:val="0"/>
      <w:marRight w:val="0"/>
      <w:marTop w:val="0"/>
      <w:marBottom w:val="0"/>
      <w:divBdr>
        <w:top w:val="none" w:sz="0" w:space="0" w:color="auto"/>
        <w:left w:val="none" w:sz="0" w:space="0" w:color="auto"/>
        <w:bottom w:val="none" w:sz="0" w:space="0" w:color="auto"/>
        <w:right w:val="none" w:sz="0" w:space="0" w:color="auto"/>
      </w:divBdr>
    </w:div>
    <w:div w:id="899638480">
      <w:marLeft w:val="0"/>
      <w:marRight w:val="0"/>
      <w:marTop w:val="0"/>
      <w:marBottom w:val="0"/>
      <w:divBdr>
        <w:top w:val="none" w:sz="0" w:space="0" w:color="auto"/>
        <w:left w:val="none" w:sz="0" w:space="0" w:color="auto"/>
        <w:bottom w:val="none" w:sz="0" w:space="0" w:color="auto"/>
        <w:right w:val="none" w:sz="0" w:space="0" w:color="auto"/>
      </w:divBdr>
    </w:div>
    <w:div w:id="899898606">
      <w:marLeft w:val="0"/>
      <w:marRight w:val="0"/>
      <w:marTop w:val="0"/>
      <w:marBottom w:val="0"/>
      <w:divBdr>
        <w:top w:val="none" w:sz="0" w:space="0" w:color="auto"/>
        <w:left w:val="none" w:sz="0" w:space="0" w:color="auto"/>
        <w:bottom w:val="none" w:sz="0" w:space="0" w:color="auto"/>
        <w:right w:val="none" w:sz="0" w:space="0" w:color="auto"/>
      </w:divBdr>
    </w:div>
    <w:div w:id="900286380">
      <w:marLeft w:val="0"/>
      <w:marRight w:val="0"/>
      <w:marTop w:val="0"/>
      <w:marBottom w:val="0"/>
      <w:divBdr>
        <w:top w:val="none" w:sz="0" w:space="0" w:color="auto"/>
        <w:left w:val="none" w:sz="0" w:space="0" w:color="auto"/>
        <w:bottom w:val="none" w:sz="0" w:space="0" w:color="auto"/>
        <w:right w:val="none" w:sz="0" w:space="0" w:color="auto"/>
      </w:divBdr>
    </w:div>
    <w:div w:id="901714108">
      <w:marLeft w:val="0"/>
      <w:marRight w:val="0"/>
      <w:marTop w:val="0"/>
      <w:marBottom w:val="0"/>
      <w:divBdr>
        <w:top w:val="none" w:sz="0" w:space="0" w:color="auto"/>
        <w:left w:val="none" w:sz="0" w:space="0" w:color="auto"/>
        <w:bottom w:val="none" w:sz="0" w:space="0" w:color="auto"/>
        <w:right w:val="none" w:sz="0" w:space="0" w:color="auto"/>
      </w:divBdr>
    </w:div>
    <w:div w:id="901991192">
      <w:marLeft w:val="0"/>
      <w:marRight w:val="0"/>
      <w:marTop w:val="0"/>
      <w:marBottom w:val="0"/>
      <w:divBdr>
        <w:top w:val="none" w:sz="0" w:space="0" w:color="auto"/>
        <w:left w:val="none" w:sz="0" w:space="0" w:color="auto"/>
        <w:bottom w:val="none" w:sz="0" w:space="0" w:color="auto"/>
        <w:right w:val="none" w:sz="0" w:space="0" w:color="auto"/>
      </w:divBdr>
    </w:div>
    <w:div w:id="902642053">
      <w:marLeft w:val="0"/>
      <w:marRight w:val="0"/>
      <w:marTop w:val="0"/>
      <w:marBottom w:val="0"/>
      <w:divBdr>
        <w:top w:val="none" w:sz="0" w:space="0" w:color="auto"/>
        <w:left w:val="none" w:sz="0" w:space="0" w:color="auto"/>
        <w:bottom w:val="none" w:sz="0" w:space="0" w:color="auto"/>
        <w:right w:val="none" w:sz="0" w:space="0" w:color="auto"/>
      </w:divBdr>
    </w:div>
    <w:div w:id="903223869">
      <w:marLeft w:val="0"/>
      <w:marRight w:val="0"/>
      <w:marTop w:val="0"/>
      <w:marBottom w:val="0"/>
      <w:divBdr>
        <w:top w:val="none" w:sz="0" w:space="0" w:color="auto"/>
        <w:left w:val="none" w:sz="0" w:space="0" w:color="auto"/>
        <w:bottom w:val="none" w:sz="0" w:space="0" w:color="auto"/>
        <w:right w:val="none" w:sz="0" w:space="0" w:color="auto"/>
      </w:divBdr>
    </w:div>
    <w:div w:id="903949471">
      <w:marLeft w:val="0"/>
      <w:marRight w:val="0"/>
      <w:marTop w:val="0"/>
      <w:marBottom w:val="0"/>
      <w:divBdr>
        <w:top w:val="none" w:sz="0" w:space="0" w:color="auto"/>
        <w:left w:val="none" w:sz="0" w:space="0" w:color="auto"/>
        <w:bottom w:val="none" w:sz="0" w:space="0" w:color="auto"/>
        <w:right w:val="none" w:sz="0" w:space="0" w:color="auto"/>
      </w:divBdr>
    </w:div>
    <w:div w:id="904296396">
      <w:marLeft w:val="0"/>
      <w:marRight w:val="0"/>
      <w:marTop w:val="0"/>
      <w:marBottom w:val="0"/>
      <w:divBdr>
        <w:top w:val="none" w:sz="0" w:space="0" w:color="auto"/>
        <w:left w:val="none" w:sz="0" w:space="0" w:color="auto"/>
        <w:bottom w:val="none" w:sz="0" w:space="0" w:color="auto"/>
        <w:right w:val="none" w:sz="0" w:space="0" w:color="auto"/>
      </w:divBdr>
    </w:div>
    <w:div w:id="905141322">
      <w:marLeft w:val="0"/>
      <w:marRight w:val="0"/>
      <w:marTop w:val="0"/>
      <w:marBottom w:val="0"/>
      <w:divBdr>
        <w:top w:val="none" w:sz="0" w:space="0" w:color="auto"/>
        <w:left w:val="none" w:sz="0" w:space="0" w:color="auto"/>
        <w:bottom w:val="none" w:sz="0" w:space="0" w:color="auto"/>
        <w:right w:val="none" w:sz="0" w:space="0" w:color="auto"/>
      </w:divBdr>
    </w:div>
    <w:div w:id="905455562">
      <w:marLeft w:val="0"/>
      <w:marRight w:val="0"/>
      <w:marTop w:val="0"/>
      <w:marBottom w:val="0"/>
      <w:divBdr>
        <w:top w:val="none" w:sz="0" w:space="0" w:color="auto"/>
        <w:left w:val="none" w:sz="0" w:space="0" w:color="auto"/>
        <w:bottom w:val="none" w:sz="0" w:space="0" w:color="auto"/>
        <w:right w:val="none" w:sz="0" w:space="0" w:color="auto"/>
      </w:divBdr>
    </w:div>
    <w:div w:id="905800484">
      <w:marLeft w:val="0"/>
      <w:marRight w:val="0"/>
      <w:marTop w:val="0"/>
      <w:marBottom w:val="0"/>
      <w:divBdr>
        <w:top w:val="none" w:sz="0" w:space="0" w:color="auto"/>
        <w:left w:val="none" w:sz="0" w:space="0" w:color="auto"/>
        <w:bottom w:val="none" w:sz="0" w:space="0" w:color="auto"/>
        <w:right w:val="none" w:sz="0" w:space="0" w:color="auto"/>
      </w:divBdr>
    </w:div>
    <w:div w:id="907498296">
      <w:marLeft w:val="0"/>
      <w:marRight w:val="0"/>
      <w:marTop w:val="0"/>
      <w:marBottom w:val="0"/>
      <w:divBdr>
        <w:top w:val="none" w:sz="0" w:space="0" w:color="auto"/>
        <w:left w:val="none" w:sz="0" w:space="0" w:color="auto"/>
        <w:bottom w:val="none" w:sz="0" w:space="0" w:color="auto"/>
        <w:right w:val="none" w:sz="0" w:space="0" w:color="auto"/>
      </w:divBdr>
    </w:div>
    <w:div w:id="907573587">
      <w:marLeft w:val="0"/>
      <w:marRight w:val="0"/>
      <w:marTop w:val="0"/>
      <w:marBottom w:val="0"/>
      <w:divBdr>
        <w:top w:val="none" w:sz="0" w:space="0" w:color="auto"/>
        <w:left w:val="none" w:sz="0" w:space="0" w:color="auto"/>
        <w:bottom w:val="none" w:sz="0" w:space="0" w:color="auto"/>
        <w:right w:val="none" w:sz="0" w:space="0" w:color="auto"/>
      </w:divBdr>
    </w:div>
    <w:div w:id="908996751">
      <w:marLeft w:val="0"/>
      <w:marRight w:val="0"/>
      <w:marTop w:val="0"/>
      <w:marBottom w:val="0"/>
      <w:divBdr>
        <w:top w:val="none" w:sz="0" w:space="0" w:color="auto"/>
        <w:left w:val="none" w:sz="0" w:space="0" w:color="auto"/>
        <w:bottom w:val="none" w:sz="0" w:space="0" w:color="auto"/>
        <w:right w:val="none" w:sz="0" w:space="0" w:color="auto"/>
      </w:divBdr>
    </w:div>
    <w:div w:id="909191834">
      <w:marLeft w:val="0"/>
      <w:marRight w:val="0"/>
      <w:marTop w:val="0"/>
      <w:marBottom w:val="0"/>
      <w:divBdr>
        <w:top w:val="none" w:sz="0" w:space="0" w:color="auto"/>
        <w:left w:val="none" w:sz="0" w:space="0" w:color="auto"/>
        <w:bottom w:val="none" w:sz="0" w:space="0" w:color="auto"/>
        <w:right w:val="none" w:sz="0" w:space="0" w:color="auto"/>
      </w:divBdr>
    </w:div>
    <w:div w:id="910192505">
      <w:marLeft w:val="0"/>
      <w:marRight w:val="0"/>
      <w:marTop w:val="0"/>
      <w:marBottom w:val="0"/>
      <w:divBdr>
        <w:top w:val="none" w:sz="0" w:space="0" w:color="auto"/>
        <w:left w:val="none" w:sz="0" w:space="0" w:color="auto"/>
        <w:bottom w:val="none" w:sz="0" w:space="0" w:color="auto"/>
        <w:right w:val="none" w:sz="0" w:space="0" w:color="auto"/>
      </w:divBdr>
    </w:div>
    <w:div w:id="910963891">
      <w:marLeft w:val="0"/>
      <w:marRight w:val="0"/>
      <w:marTop w:val="0"/>
      <w:marBottom w:val="0"/>
      <w:divBdr>
        <w:top w:val="none" w:sz="0" w:space="0" w:color="auto"/>
        <w:left w:val="none" w:sz="0" w:space="0" w:color="auto"/>
        <w:bottom w:val="none" w:sz="0" w:space="0" w:color="auto"/>
        <w:right w:val="none" w:sz="0" w:space="0" w:color="auto"/>
      </w:divBdr>
    </w:div>
    <w:div w:id="911769082">
      <w:marLeft w:val="0"/>
      <w:marRight w:val="0"/>
      <w:marTop w:val="0"/>
      <w:marBottom w:val="0"/>
      <w:divBdr>
        <w:top w:val="none" w:sz="0" w:space="0" w:color="auto"/>
        <w:left w:val="none" w:sz="0" w:space="0" w:color="auto"/>
        <w:bottom w:val="none" w:sz="0" w:space="0" w:color="auto"/>
        <w:right w:val="none" w:sz="0" w:space="0" w:color="auto"/>
      </w:divBdr>
    </w:div>
    <w:div w:id="912668533">
      <w:marLeft w:val="0"/>
      <w:marRight w:val="0"/>
      <w:marTop w:val="0"/>
      <w:marBottom w:val="0"/>
      <w:divBdr>
        <w:top w:val="none" w:sz="0" w:space="0" w:color="auto"/>
        <w:left w:val="none" w:sz="0" w:space="0" w:color="auto"/>
        <w:bottom w:val="none" w:sz="0" w:space="0" w:color="auto"/>
        <w:right w:val="none" w:sz="0" w:space="0" w:color="auto"/>
      </w:divBdr>
    </w:div>
    <w:div w:id="912817850">
      <w:marLeft w:val="0"/>
      <w:marRight w:val="0"/>
      <w:marTop w:val="0"/>
      <w:marBottom w:val="0"/>
      <w:divBdr>
        <w:top w:val="none" w:sz="0" w:space="0" w:color="auto"/>
        <w:left w:val="none" w:sz="0" w:space="0" w:color="auto"/>
        <w:bottom w:val="none" w:sz="0" w:space="0" w:color="auto"/>
        <w:right w:val="none" w:sz="0" w:space="0" w:color="auto"/>
      </w:divBdr>
    </w:div>
    <w:div w:id="913703265">
      <w:marLeft w:val="0"/>
      <w:marRight w:val="0"/>
      <w:marTop w:val="0"/>
      <w:marBottom w:val="0"/>
      <w:divBdr>
        <w:top w:val="none" w:sz="0" w:space="0" w:color="auto"/>
        <w:left w:val="none" w:sz="0" w:space="0" w:color="auto"/>
        <w:bottom w:val="none" w:sz="0" w:space="0" w:color="auto"/>
        <w:right w:val="none" w:sz="0" w:space="0" w:color="auto"/>
      </w:divBdr>
    </w:div>
    <w:div w:id="914166287">
      <w:marLeft w:val="0"/>
      <w:marRight w:val="0"/>
      <w:marTop w:val="0"/>
      <w:marBottom w:val="0"/>
      <w:divBdr>
        <w:top w:val="none" w:sz="0" w:space="0" w:color="auto"/>
        <w:left w:val="none" w:sz="0" w:space="0" w:color="auto"/>
        <w:bottom w:val="none" w:sz="0" w:space="0" w:color="auto"/>
        <w:right w:val="none" w:sz="0" w:space="0" w:color="auto"/>
      </w:divBdr>
    </w:div>
    <w:div w:id="915045173">
      <w:marLeft w:val="0"/>
      <w:marRight w:val="0"/>
      <w:marTop w:val="0"/>
      <w:marBottom w:val="0"/>
      <w:divBdr>
        <w:top w:val="none" w:sz="0" w:space="0" w:color="auto"/>
        <w:left w:val="none" w:sz="0" w:space="0" w:color="auto"/>
        <w:bottom w:val="none" w:sz="0" w:space="0" w:color="auto"/>
        <w:right w:val="none" w:sz="0" w:space="0" w:color="auto"/>
      </w:divBdr>
    </w:div>
    <w:div w:id="915168693">
      <w:marLeft w:val="0"/>
      <w:marRight w:val="0"/>
      <w:marTop w:val="0"/>
      <w:marBottom w:val="0"/>
      <w:divBdr>
        <w:top w:val="none" w:sz="0" w:space="0" w:color="auto"/>
        <w:left w:val="none" w:sz="0" w:space="0" w:color="auto"/>
        <w:bottom w:val="none" w:sz="0" w:space="0" w:color="auto"/>
        <w:right w:val="none" w:sz="0" w:space="0" w:color="auto"/>
      </w:divBdr>
    </w:div>
    <w:div w:id="915284647">
      <w:marLeft w:val="0"/>
      <w:marRight w:val="0"/>
      <w:marTop w:val="0"/>
      <w:marBottom w:val="0"/>
      <w:divBdr>
        <w:top w:val="none" w:sz="0" w:space="0" w:color="auto"/>
        <w:left w:val="none" w:sz="0" w:space="0" w:color="auto"/>
        <w:bottom w:val="none" w:sz="0" w:space="0" w:color="auto"/>
        <w:right w:val="none" w:sz="0" w:space="0" w:color="auto"/>
      </w:divBdr>
    </w:div>
    <w:div w:id="916088098">
      <w:marLeft w:val="0"/>
      <w:marRight w:val="0"/>
      <w:marTop w:val="0"/>
      <w:marBottom w:val="0"/>
      <w:divBdr>
        <w:top w:val="none" w:sz="0" w:space="0" w:color="auto"/>
        <w:left w:val="none" w:sz="0" w:space="0" w:color="auto"/>
        <w:bottom w:val="none" w:sz="0" w:space="0" w:color="auto"/>
        <w:right w:val="none" w:sz="0" w:space="0" w:color="auto"/>
      </w:divBdr>
    </w:div>
    <w:div w:id="916548871">
      <w:marLeft w:val="0"/>
      <w:marRight w:val="0"/>
      <w:marTop w:val="0"/>
      <w:marBottom w:val="0"/>
      <w:divBdr>
        <w:top w:val="none" w:sz="0" w:space="0" w:color="auto"/>
        <w:left w:val="none" w:sz="0" w:space="0" w:color="auto"/>
        <w:bottom w:val="none" w:sz="0" w:space="0" w:color="auto"/>
        <w:right w:val="none" w:sz="0" w:space="0" w:color="auto"/>
      </w:divBdr>
    </w:div>
    <w:div w:id="917711208">
      <w:marLeft w:val="0"/>
      <w:marRight w:val="0"/>
      <w:marTop w:val="0"/>
      <w:marBottom w:val="0"/>
      <w:divBdr>
        <w:top w:val="none" w:sz="0" w:space="0" w:color="auto"/>
        <w:left w:val="none" w:sz="0" w:space="0" w:color="auto"/>
        <w:bottom w:val="none" w:sz="0" w:space="0" w:color="auto"/>
        <w:right w:val="none" w:sz="0" w:space="0" w:color="auto"/>
      </w:divBdr>
    </w:div>
    <w:div w:id="918175944">
      <w:marLeft w:val="0"/>
      <w:marRight w:val="0"/>
      <w:marTop w:val="0"/>
      <w:marBottom w:val="0"/>
      <w:divBdr>
        <w:top w:val="none" w:sz="0" w:space="0" w:color="auto"/>
        <w:left w:val="none" w:sz="0" w:space="0" w:color="auto"/>
        <w:bottom w:val="none" w:sz="0" w:space="0" w:color="auto"/>
        <w:right w:val="none" w:sz="0" w:space="0" w:color="auto"/>
      </w:divBdr>
    </w:div>
    <w:div w:id="919025536">
      <w:marLeft w:val="0"/>
      <w:marRight w:val="0"/>
      <w:marTop w:val="0"/>
      <w:marBottom w:val="0"/>
      <w:divBdr>
        <w:top w:val="none" w:sz="0" w:space="0" w:color="auto"/>
        <w:left w:val="none" w:sz="0" w:space="0" w:color="auto"/>
        <w:bottom w:val="none" w:sz="0" w:space="0" w:color="auto"/>
        <w:right w:val="none" w:sz="0" w:space="0" w:color="auto"/>
      </w:divBdr>
    </w:div>
    <w:div w:id="919369348">
      <w:marLeft w:val="0"/>
      <w:marRight w:val="0"/>
      <w:marTop w:val="0"/>
      <w:marBottom w:val="0"/>
      <w:divBdr>
        <w:top w:val="none" w:sz="0" w:space="0" w:color="auto"/>
        <w:left w:val="none" w:sz="0" w:space="0" w:color="auto"/>
        <w:bottom w:val="none" w:sz="0" w:space="0" w:color="auto"/>
        <w:right w:val="none" w:sz="0" w:space="0" w:color="auto"/>
      </w:divBdr>
    </w:div>
    <w:div w:id="919673785">
      <w:marLeft w:val="0"/>
      <w:marRight w:val="0"/>
      <w:marTop w:val="0"/>
      <w:marBottom w:val="0"/>
      <w:divBdr>
        <w:top w:val="none" w:sz="0" w:space="0" w:color="auto"/>
        <w:left w:val="none" w:sz="0" w:space="0" w:color="auto"/>
        <w:bottom w:val="none" w:sz="0" w:space="0" w:color="auto"/>
        <w:right w:val="none" w:sz="0" w:space="0" w:color="auto"/>
      </w:divBdr>
    </w:div>
    <w:div w:id="919675525">
      <w:marLeft w:val="0"/>
      <w:marRight w:val="0"/>
      <w:marTop w:val="0"/>
      <w:marBottom w:val="0"/>
      <w:divBdr>
        <w:top w:val="none" w:sz="0" w:space="0" w:color="auto"/>
        <w:left w:val="none" w:sz="0" w:space="0" w:color="auto"/>
        <w:bottom w:val="none" w:sz="0" w:space="0" w:color="auto"/>
        <w:right w:val="none" w:sz="0" w:space="0" w:color="auto"/>
      </w:divBdr>
    </w:div>
    <w:div w:id="920483046">
      <w:marLeft w:val="0"/>
      <w:marRight w:val="0"/>
      <w:marTop w:val="0"/>
      <w:marBottom w:val="0"/>
      <w:divBdr>
        <w:top w:val="none" w:sz="0" w:space="0" w:color="auto"/>
        <w:left w:val="none" w:sz="0" w:space="0" w:color="auto"/>
        <w:bottom w:val="none" w:sz="0" w:space="0" w:color="auto"/>
        <w:right w:val="none" w:sz="0" w:space="0" w:color="auto"/>
      </w:divBdr>
    </w:div>
    <w:div w:id="920792124">
      <w:marLeft w:val="0"/>
      <w:marRight w:val="0"/>
      <w:marTop w:val="0"/>
      <w:marBottom w:val="0"/>
      <w:divBdr>
        <w:top w:val="none" w:sz="0" w:space="0" w:color="auto"/>
        <w:left w:val="none" w:sz="0" w:space="0" w:color="auto"/>
        <w:bottom w:val="none" w:sz="0" w:space="0" w:color="auto"/>
        <w:right w:val="none" w:sz="0" w:space="0" w:color="auto"/>
      </w:divBdr>
    </w:div>
    <w:div w:id="920916337">
      <w:marLeft w:val="0"/>
      <w:marRight w:val="0"/>
      <w:marTop w:val="0"/>
      <w:marBottom w:val="0"/>
      <w:divBdr>
        <w:top w:val="none" w:sz="0" w:space="0" w:color="auto"/>
        <w:left w:val="none" w:sz="0" w:space="0" w:color="auto"/>
        <w:bottom w:val="none" w:sz="0" w:space="0" w:color="auto"/>
        <w:right w:val="none" w:sz="0" w:space="0" w:color="auto"/>
      </w:divBdr>
    </w:div>
    <w:div w:id="921179757">
      <w:marLeft w:val="0"/>
      <w:marRight w:val="0"/>
      <w:marTop w:val="0"/>
      <w:marBottom w:val="0"/>
      <w:divBdr>
        <w:top w:val="none" w:sz="0" w:space="0" w:color="auto"/>
        <w:left w:val="none" w:sz="0" w:space="0" w:color="auto"/>
        <w:bottom w:val="none" w:sz="0" w:space="0" w:color="auto"/>
        <w:right w:val="none" w:sz="0" w:space="0" w:color="auto"/>
      </w:divBdr>
    </w:div>
    <w:div w:id="921185770">
      <w:marLeft w:val="0"/>
      <w:marRight w:val="0"/>
      <w:marTop w:val="0"/>
      <w:marBottom w:val="0"/>
      <w:divBdr>
        <w:top w:val="none" w:sz="0" w:space="0" w:color="auto"/>
        <w:left w:val="none" w:sz="0" w:space="0" w:color="auto"/>
        <w:bottom w:val="none" w:sz="0" w:space="0" w:color="auto"/>
        <w:right w:val="none" w:sz="0" w:space="0" w:color="auto"/>
      </w:divBdr>
    </w:div>
    <w:div w:id="921523282">
      <w:marLeft w:val="0"/>
      <w:marRight w:val="0"/>
      <w:marTop w:val="0"/>
      <w:marBottom w:val="0"/>
      <w:divBdr>
        <w:top w:val="none" w:sz="0" w:space="0" w:color="auto"/>
        <w:left w:val="none" w:sz="0" w:space="0" w:color="auto"/>
        <w:bottom w:val="none" w:sz="0" w:space="0" w:color="auto"/>
        <w:right w:val="none" w:sz="0" w:space="0" w:color="auto"/>
      </w:divBdr>
    </w:div>
    <w:div w:id="921839673">
      <w:marLeft w:val="0"/>
      <w:marRight w:val="0"/>
      <w:marTop w:val="0"/>
      <w:marBottom w:val="0"/>
      <w:divBdr>
        <w:top w:val="none" w:sz="0" w:space="0" w:color="auto"/>
        <w:left w:val="none" w:sz="0" w:space="0" w:color="auto"/>
        <w:bottom w:val="none" w:sz="0" w:space="0" w:color="auto"/>
        <w:right w:val="none" w:sz="0" w:space="0" w:color="auto"/>
      </w:divBdr>
    </w:div>
    <w:div w:id="922295819">
      <w:marLeft w:val="0"/>
      <w:marRight w:val="0"/>
      <w:marTop w:val="0"/>
      <w:marBottom w:val="0"/>
      <w:divBdr>
        <w:top w:val="none" w:sz="0" w:space="0" w:color="auto"/>
        <w:left w:val="none" w:sz="0" w:space="0" w:color="auto"/>
        <w:bottom w:val="none" w:sz="0" w:space="0" w:color="auto"/>
        <w:right w:val="none" w:sz="0" w:space="0" w:color="auto"/>
      </w:divBdr>
    </w:div>
    <w:div w:id="923730462">
      <w:marLeft w:val="0"/>
      <w:marRight w:val="0"/>
      <w:marTop w:val="0"/>
      <w:marBottom w:val="0"/>
      <w:divBdr>
        <w:top w:val="none" w:sz="0" w:space="0" w:color="auto"/>
        <w:left w:val="none" w:sz="0" w:space="0" w:color="auto"/>
        <w:bottom w:val="none" w:sz="0" w:space="0" w:color="auto"/>
        <w:right w:val="none" w:sz="0" w:space="0" w:color="auto"/>
      </w:divBdr>
    </w:div>
    <w:div w:id="923883593">
      <w:marLeft w:val="0"/>
      <w:marRight w:val="0"/>
      <w:marTop w:val="0"/>
      <w:marBottom w:val="0"/>
      <w:divBdr>
        <w:top w:val="none" w:sz="0" w:space="0" w:color="auto"/>
        <w:left w:val="none" w:sz="0" w:space="0" w:color="auto"/>
        <w:bottom w:val="none" w:sz="0" w:space="0" w:color="auto"/>
        <w:right w:val="none" w:sz="0" w:space="0" w:color="auto"/>
      </w:divBdr>
    </w:div>
    <w:div w:id="924415441">
      <w:marLeft w:val="0"/>
      <w:marRight w:val="0"/>
      <w:marTop w:val="0"/>
      <w:marBottom w:val="0"/>
      <w:divBdr>
        <w:top w:val="none" w:sz="0" w:space="0" w:color="auto"/>
        <w:left w:val="none" w:sz="0" w:space="0" w:color="auto"/>
        <w:bottom w:val="none" w:sz="0" w:space="0" w:color="auto"/>
        <w:right w:val="none" w:sz="0" w:space="0" w:color="auto"/>
      </w:divBdr>
    </w:div>
    <w:div w:id="924417218">
      <w:marLeft w:val="0"/>
      <w:marRight w:val="0"/>
      <w:marTop w:val="0"/>
      <w:marBottom w:val="0"/>
      <w:divBdr>
        <w:top w:val="none" w:sz="0" w:space="0" w:color="auto"/>
        <w:left w:val="none" w:sz="0" w:space="0" w:color="auto"/>
        <w:bottom w:val="none" w:sz="0" w:space="0" w:color="auto"/>
        <w:right w:val="none" w:sz="0" w:space="0" w:color="auto"/>
      </w:divBdr>
    </w:div>
    <w:div w:id="924844799">
      <w:marLeft w:val="0"/>
      <w:marRight w:val="0"/>
      <w:marTop w:val="0"/>
      <w:marBottom w:val="0"/>
      <w:divBdr>
        <w:top w:val="none" w:sz="0" w:space="0" w:color="auto"/>
        <w:left w:val="none" w:sz="0" w:space="0" w:color="auto"/>
        <w:bottom w:val="none" w:sz="0" w:space="0" w:color="auto"/>
        <w:right w:val="none" w:sz="0" w:space="0" w:color="auto"/>
      </w:divBdr>
    </w:div>
    <w:div w:id="925698009">
      <w:marLeft w:val="0"/>
      <w:marRight w:val="0"/>
      <w:marTop w:val="0"/>
      <w:marBottom w:val="0"/>
      <w:divBdr>
        <w:top w:val="none" w:sz="0" w:space="0" w:color="auto"/>
        <w:left w:val="none" w:sz="0" w:space="0" w:color="auto"/>
        <w:bottom w:val="none" w:sz="0" w:space="0" w:color="auto"/>
        <w:right w:val="none" w:sz="0" w:space="0" w:color="auto"/>
      </w:divBdr>
    </w:div>
    <w:div w:id="926114359">
      <w:marLeft w:val="0"/>
      <w:marRight w:val="0"/>
      <w:marTop w:val="0"/>
      <w:marBottom w:val="0"/>
      <w:divBdr>
        <w:top w:val="none" w:sz="0" w:space="0" w:color="auto"/>
        <w:left w:val="none" w:sz="0" w:space="0" w:color="auto"/>
        <w:bottom w:val="none" w:sz="0" w:space="0" w:color="auto"/>
        <w:right w:val="none" w:sz="0" w:space="0" w:color="auto"/>
      </w:divBdr>
    </w:div>
    <w:div w:id="926615744">
      <w:marLeft w:val="0"/>
      <w:marRight w:val="0"/>
      <w:marTop w:val="0"/>
      <w:marBottom w:val="0"/>
      <w:divBdr>
        <w:top w:val="none" w:sz="0" w:space="0" w:color="auto"/>
        <w:left w:val="none" w:sz="0" w:space="0" w:color="auto"/>
        <w:bottom w:val="none" w:sz="0" w:space="0" w:color="auto"/>
        <w:right w:val="none" w:sz="0" w:space="0" w:color="auto"/>
      </w:divBdr>
    </w:div>
    <w:div w:id="927007725">
      <w:marLeft w:val="0"/>
      <w:marRight w:val="0"/>
      <w:marTop w:val="0"/>
      <w:marBottom w:val="0"/>
      <w:divBdr>
        <w:top w:val="none" w:sz="0" w:space="0" w:color="auto"/>
        <w:left w:val="none" w:sz="0" w:space="0" w:color="auto"/>
        <w:bottom w:val="none" w:sz="0" w:space="0" w:color="auto"/>
        <w:right w:val="none" w:sz="0" w:space="0" w:color="auto"/>
      </w:divBdr>
    </w:div>
    <w:div w:id="927277976">
      <w:marLeft w:val="0"/>
      <w:marRight w:val="0"/>
      <w:marTop w:val="0"/>
      <w:marBottom w:val="0"/>
      <w:divBdr>
        <w:top w:val="none" w:sz="0" w:space="0" w:color="auto"/>
        <w:left w:val="none" w:sz="0" w:space="0" w:color="auto"/>
        <w:bottom w:val="none" w:sz="0" w:space="0" w:color="auto"/>
        <w:right w:val="none" w:sz="0" w:space="0" w:color="auto"/>
      </w:divBdr>
    </w:div>
    <w:div w:id="927808289">
      <w:marLeft w:val="0"/>
      <w:marRight w:val="0"/>
      <w:marTop w:val="0"/>
      <w:marBottom w:val="0"/>
      <w:divBdr>
        <w:top w:val="none" w:sz="0" w:space="0" w:color="auto"/>
        <w:left w:val="none" w:sz="0" w:space="0" w:color="auto"/>
        <w:bottom w:val="none" w:sz="0" w:space="0" w:color="auto"/>
        <w:right w:val="none" w:sz="0" w:space="0" w:color="auto"/>
      </w:divBdr>
    </w:div>
    <w:div w:id="928198050">
      <w:marLeft w:val="0"/>
      <w:marRight w:val="0"/>
      <w:marTop w:val="0"/>
      <w:marBottom w:val="0"/>
      <w:divBdr>
        <w:top w:val="none" w:sz="0" w:space="0" w:color="auto"/>
        <w:left w:val="none" w:sz="0" w:space="0" w:color="auto"/>
        <w:bottom w:val="none" w:sz="0" w:space="0" w:color="auto"/>
        <w:right w:val="none" w:sz="0" w:space="0" w:color="auto"/>
      </w:divBdr>
    </w:div>
    <w:div w:id="928386480">
      <w:marLeft w:val="0"/>
      <w:marRight w:val="0"/>
      <w:marTop w:val="0"/>
      <w:marBottom w:val="0"/>
      <w:divBdr>
        <w:top w:val="none" w:sz="0" w:space="0" w:color="auto"/>
        <w:left w:val="none" w:sz="0" w:space="0" w:color="auto"/>
        <w:bottom w:val="none" w:sz="0" w:space="0" w:color="auto"/>
        <w:right w:val="none" w:sz="0" w:space="0" w:color="auto"/>
      </w:divBdr>
    </w:div>
    <w:div w:id="929392018">
      <w:marLeft w:val="0"/>
      <w:marRight w:val="0"/>
      <w:marTop w:val="0"/>
      <w:marBottom w:val="0"/>
      <w:divBdr>
        <w:top w:val="none" w:sz="0" w:space="0" w:color="auto"/>
        <w:left w:val="none" w:sz="0" w:space="0" w:color="auto"/>
        <w:bottom w:val="none" w:sz="0" w:space="0" w:color="auto"/>
        <w:right w:val="none" w:sz="0" w:space="0" w:color="auto"/>
      </w:divBdr>
    </w:div>
    <w:div w:id="929968879">
      <w:marLeft w:val="0"/>
      <w:marRight w:val="0"/>
      <w:marTop w:val="0"/>
      <w:marBottom w:val="0"/>
      <w:divBdr>
        <w:top w:val="none" w:sz="0" w:space="0" w:color="auto"/>
        <w:left w:val="none" w:sz="0" w:space="0" w:color="auto"/>
        <w:bottom w:val="none" w:sz="0" w:space="0" w:color="auto"/>
        <w:right w:val="none" w:sz="0" w:space="0" w:color="auto"/>
      </w:divBdr>
    </w:div>
    <w:div w:id="930771125">
      <w:marLeft w:val="0"/>
      <w:marRight w:val="0"/>
      <w:marTop w:val="0"/>
      <w:marBottom w:val="0"/>
      <w:divBdr>
        <w:top w:val="none" w:sz="0" w:space="0" w:color="auto"/>
        <w:left w:val="none" w:sz="0" w:space="0" w:color="auto"/>
        <w:bottom w:val="none" w:sz="0" w:space="0" w:color="auto"/>
        <w:right w:val="none" w:sz="0" w:space="0" w:color="auto"/>
      </w:divBdr>
    </w:div>
    <w:div w:id="931746792">
      <w:marLeft w:val="0"/>
      <w:marRight w:val="0"/>
      <w:marTop w:val="0"/>
      <w:marBottom w:val="0"/>
      <w:divBdr>
        <w:top w:val="none" w:sz="0" w:space="0" w:color="auto"/>
        <w:left w:val="none" w:sz="0" w:space="0" w:color="auto"/>
        <w:bottom w:val="none" w:sz="0" w:space="0" w:color="auto"/>
        <w:right w:val="none" w:sz="0" w:space="0" w:color="auto"/>
      </w:divBdr>
    </w:div>
    <w:div w:id="934019553">
      <w:marLeft w:val="0"/>
      <w:marRight w:val="0"/>
      <w:marTop w:val="0"/>
      <w:marBottom w:val="0"/>
      <w:divBdr>
        <w:top w:val="none" w:sz="0" w:space="0" w:color="auto"/>
        <w:left w:val="none" w:sz="0" w:space="0" w:color="auto"/>
        <w:bottom w:val="none" w:sz="0" w:space="0" w:color="auto"/>
        <w:right w:val="none" w:sz="0" w:space="0" w:color="auto"/>
      </w:divBdr>
    </w:div>
    <w:div w:id="935670903">
      <w:marLeft w:val="0"/>
      <w:marRight w:val="0"/>
      <w:marTop w:val="0"/>
      <w:marBottom w:val="0"/>
      <w:divBdr>
        <w:top w:val="none" w:sz="0" w:space="0" w:color="auto"/>
        <w:left w:val="none" w:sz="0" w:space="0" w:color="auto"/>
        <w:bottom w:val="none" w:sz="0" w:space="0" w:color="auto"/>
        <w:right w:val="none" w:sz="0" w:space="0" w:color="auto"/>
      </w:divBdr>
    </w:div>
    <w:div w:id="935745045">
      <w:marLeft w:val="0"/>
      <w:marRight w:val="0"/>
      <w:marTop w:val="0"/>
      <w:marBottom w:val="0"/>
      <w:divBdr>
        <w:top w:val="none" w:sz="0" w:space="0" w:color="auto"/>
        <w:left w:val="none" w:sz="0" w:space="0" w:color="auto"/>
        <w:bottom w:val="none" w:sz="0" w:space="0" w:color="auto"/>
        <w:right w:val="none" w:sz="0" w:space="0" w:color="auto"/>
      </w:divBdr>
    </w:div>
    <w:div w:id="936254916">
      <w:marLeft w:val="0"/>
      <w:marRight w:val="0"/>
      <w:marTop w:val="0"/>
      <w:marBottom w:val="0"/>
      <w:divBdr>
        <w:top w:val="none" w:sz="0" w:space="0" w:color="auto"/>
        <w:left w:val="none" w:sz="0" w:space="0" w:color="auto"/>
        <w:bottom w:val="none" w:sz="0" w:space="0" w:color="auto"/>
        <w:right w:val="none" w:sz="0" w:space="0" w:color="auto"/>
      </w:divBdr>
    </w:div>
    <w:div w:id="937178722">
      <w:marLeft w:val="0"/>
      <w:marRight w:val="0"/>
      <w:marTop w:val="0"/>
      <w:marBottom w:val="0"/>
      <w:divBdr>
        <w:top w:val="none" w:sz="0" w:space="0" w:color="auto"/>
        <w:left w:val="none" w:sz="0" w:space="0" w:color="auto"/>
        <w:bottom w:val="none" w:sz="0" w:space="0" w:color="auto"/>
        <w:right w:val="none" w:sz="0" w:space="0" w:color="auto"/>
      </w:divBdr>
    </w:div>
    <w:div w:id="938442231">
      <w:marLeft w:val="0"/>
      <w:marRight w:val="0"/>
      <w:marTop w:val="0"/>
      <w:marBottom w:val="0"/>
      <w:divBdr>
        <w:top w:val="none" w:sz="0" w:space="0" w:color="auto"/>
        <w:left w:val="none" w:sz="0" w:space="0" w:color="auto"/>
        <w:bottom w:val="none" w:sz="0" w:space="0" w:color="auto"/>
        <w:right w:val="none" w:sz="0" w:space="0" w:color="auto"/>
      </w:divBdr>
    </w:div>
    <w:div w:id="938873329">
      <w:marLeft w:val="0"/>
      <w:marRight w:val="0"/>
      <w:marTop w:val="0"/>
      <w:marBottom w:val="0"/>
      <w:divBdr>
        <w:top w:val="none" w:sz="0" w:space="0" w:color="auto"/>
        <w:left w:val="none" w:sz="0" w:space="0" w:color="auto"/>
        <w:bottom w:val="none" w:sz="0" w:space="0" w:color="auto"/>
        <w:right w:val="none" w:sz="0" w:space="0" w:color="auto"/>
      </w:divBdr>
    </w:div>
    <w:div w:id="939139813">
      <w:marLeft w:val="0"/>
      <w:marRight w:val="0"/>
      <w:marTop w:val="0"/>
      <w:marBottom w:val="0"/>
      <w:divBdr>
        <w:top w:val="none" w:sz="0" w:space="0" w:color="auto"/>
        <w:left w:val="none" w:sz="0" w:space="0" w:color="auto"/>
        <w:bottom w:val="none" w:sz="0" w:space="0" w:color="auto"/>
        <w:right w:val="none" w:sz="0" w:space="0" w:color="auto"/>
      </w:divBdr>
    </w:div>
    <w:div w:id="939529794">
      <w:marLeft w:val="0"/>
      <w:marRight w:val="0"/>
      <w:marTop w:val="0"/>
      <w:marBottom w:val="0"/>
      <w:divBdr>
        <w:top w:val="none" w:sz="0" w:space="0" w:color="auto"/>
        <w:left w:val="none" w:sz="0" w:space="0" w:color="auto"/>
        <w:bottom w:val="none" w:sz="0" w:space="0" w:color="auto"/>
        <w:right w:val="none" w:sz="0" w:space="0" w:color="auto"/>
      </w:divBdr>
    </w:div>
    <w:div w:id="939533472">
      <w:marLeft w:val="0"/>
      <w:marRight w:val="0"/>
      <w:marTop w:val="0"/>
      <w:marBottom w:val="0"/>
      <w:divBdr>
        <w:top w:val="none" w:sz="0" w:space="0" w:color="auto"/>
        <w:left w:val="none" w:sz="0" w:space="0" w:color="auto"/>
        <w:bottom w:val="none" w:sz="0" w:space="0" w:color="auto"/>
        <w:right w:val="none" w:sz="0" w:space="0" w:color="auto"/>
      </w:divBdr>
    </w:div>
    <w:div w:id="943338960">
      <w:marLeft w:val="0"/>
      <w:marRight w:val="0"/>
      <w:marTop w:val="0"/>
      <w:marBottom w:val="0"/>
      <w:divBdr>
        <w:top w:val="none" w:sz="0" w:space="0" w:color="auto"/>
        <w:left w:val="none" w:sz="0" w:space="0" w:color="auto"/>
        <w:bottom w:val="none" w:sz="0" w:space="0" w:color="auto"/>
        <w:right w:val="none" w:sz="0" w:space="0" w:color="auto"/>
      </w:divBdr>
    </w:div>
    <w:div w:id="943732095">
      <w:marLeft w:val="0"/>
      <w:marRight w:val="0"/>
      <w:marTop w:val="0"/>
      <w:marBottom w:val="0"/>
      <w:divBdr>
        <w:top w:val="none" w:sz="0" w:space="0" w:color="auto"/>
        <w:left w:val="none" w:sz="0" w:space="0" w:color="auto"/>
        <w:bottom w:val="none" w:sz="0" w:space="0" w:color="auto"/>
        <w:right w:val="none" w:sz="0" w:space="0" w:color="auto"/>
      </w:divBdr>
    </w:div>
    <w:div w:id="945699059">
      <w:marLeft w:val="0"/>
      <w:marRight w:val="0"/>
      <w:marTop w:val="0"/>
      <w:marBottom w:val="0"/>
      <w:divBdr>
        <w:top w:val="none" w:sz="0" w:space="0" w:color="auto"/>
        <w:left w:val="none" w:sz="0" w:space="0" w:color="auto"/>
        <w:bottom w:val="none" w:sz="0" w:space="0" w:color="auto"/>
        <w:right w:val="none" w:sz="0" w:space="0" w:color="auto"/>
      </w:divBdr>
    </w:div>
    <w:div w:id="946700006">
      <w:marLeft w:val="0"/>
      <w:marRight w:val="0"/>
      <w:marTop w:val="0"/>
      <w:marBottom w:val="0"/>
      <w:divBdr>
        <w:top w:val="none" w:sz="0" w:space="0" w:color="auto"/>
        <w:left w:val="none" w:sz="0" w:space="0" w:color="auto"/>
        <w:bottom w:val="none" w:sz="0" w:space="0" w:color="auto"/>
        <w:right w:val="none" w:sz="0" w:space="0" w:color="auto"/>
      </w:divBdr>
    </w:div>
    <w:div w:id="946891574">
      <w:marLeft w:val="0"/>
      <w:marRight w:val="0"/>
      <w:marTop w:val="0"/>
      <w:marBottom w:val="0"/>
      <w:divBdr>
        <w:top w:val="none" w:sz="0" w:space="0" w:color="auto"/>
        <w:left w:val="none" w:sz="0" w:space="0" w:color="auto"/>
        <w:bottom w:val="none" w:sz="0" w:space="0" w:color="auto"/>
        <w:right w:val="none" w:sz="0" w:space="0" w:color="auto"/>
      </w:divBdr>
    </w:div>
    <w:div w:id="947351873">
      <w:marLeft w:val="0"/>
      <w:marRight w:val="0"/>
      <w:marTop w:val="0"/>
      <w:marBottom w:val="0"/>
      <w:divBdr>
        <w:top w:val="none" w:sz="0" w:space="0" w:color="auto"/>
        <w:left w:val="none" w:sz="0" w:space="0" w:color="auto"/>
        <w:bottom w:val="none" w:sz="0" w:space="0" w:color="auto"/>
        <w:right w:val="none" w:sz="0" w:space="0" w:color="auto"/>
      </w:divBdr>
    </w:div>
    <w:div w:id="948582619">
      <w:marLeft w:val="0"/>
      <w:marRight w:val="0"/>
      <w:marTop w:val="0"/>
      <w:marBottom w:val="0"/>
      <w:divBdr>
        <w:top w:val="none" w:sz="0" w:space="0" w:color="auto"/>
        <w:left w:val="none" w:sz="0" w:space="0" w:color="auto"/>
        <w:bottom w:val="none" w:sz="0" w:space="0" w:color="auto"/>
        <w:right w:val="none" w:sz="0" w:space="0" w:color="auto"/>
      </w:divBdr>
    </w:div>
    <w:div w:id="948972183">
      <w:marLeft w:val="0"/>
      <w:marRight w:val="0"/>
      <w:marTop w:val="0"/>
      <w:marBottom w:val="0"/>
      <w:divBdr>
        <w:top w:val="none" w:sz="0" w:space="0" w:color="auto"/>
        <w:left w:val="none" w:sz="0" w:space="0" w:color="auto"/>
        <w:bottom w:val="none" w:sz="0" w:space="0" w:color="auto"/>
        <w:right w:val="none" w:sz="0" w:space="0" w:color="auto"/>
      </w:divBdr>
    </w:div>
    <w:div w:id="949822644">
      <w:marLeft w:val="0"/>
      <w:marRight w:val="0"/>
      <w:marTop w:val="0"/>
      <w:marBottom w:val="0"/>
      <w:divBdr>
        <w:top w:val="none" w:sz="0" w:space="0" w:color="auto"/>
        <w:left w:val="none" w:sz="0" w:space="0" w:color="auto"/>
        <w:bottom w:val="none" w:sz="0" w:space="0" w:color="auto"/>
        <w:right w:val="none" w:sz="0" w:space="0" w:color="auto"/>
      </w:divBdr>
    </w:div>
    <w:div w:id="950742976">
      <w:marLeft w:val="0"/>
      <w:marRight w:val="0"/>
      <w:marTop w:val="0"/>
      <w:marBottom w:val="0"/>
      <w:divBdr>
        <w:top w:val="none" w:sz="0" w:space="0" w:color="auto"/>
        <w:left w:val="none" w:sz="0" w:space="0" w:color="auto"/>
        <w:bottom w:val="none" w:sz="0" w:space="0" w:color="auto"/>
        <w:right w:val="none" w:sz="0" w:space="0" w:color="auto"/>
      </w:divBdr>
    </w:div>
    <w:div w:id="951549680">
      <w:marLeft w:val="0"/>
      <w:marRight w:val="0"/>
      <w:marTop w:val="0"/>
      <w:marBottom w:val="0"/>
      <w:divBdr>
        <w:top w:val="none" w:sz="0" w:space="0" w:color="auto"/>
        <w:left w:val="none" w:sz="0" w:space="0" w:color="auto"/>
        <w:bottom w:val="none" w:sz="0" w:space="0" w:color="auto"/>
        <w:right w:val="none" w:sz="0" w:space="0" w:color="auto"/>
      </w:divBdr>
    </w:div>
    <w:div w:id="951788040">
      <w:marLeft w:val="0"/>
      <w:marRight w:val="0"/>
      <w:marTop w:val="0"/>
      <w:marBottom w:val="0"/>
      <w:divBdr>
        <w:top w:val="none" w:sz="0" w:space="0" w:color="auto"/>
        <w:left w:val="none" w:sz="0" w:space="0" w:color="auto"/>
        <w:bottom w:val="none" w:sz="0" w:space="0" w:color="auto"/>
        <w:right w:val="none" w:sz="0" w:space="0" w:color="auto"/>
      </w:divBdr>
    </w:div>
    <w:div w:id="952326648">
      <w:marLeft w:val="0"/>
      <w:marRight w:val="0"/>
      <w:marTop w:val="0"/>
      <w:marBottom w:val="0"/>
      <w:divBdr>
        <w:top w:val="none" w:sz="0" w:space="0" w:color="auto"/>
        <w:left w:val="none" w:sz="0" w:space="0" w:color="auto"/>
        <w:bottom w:val="none" w:sz="0" w:space="0" w:color="auto"/>
        <w:right w:val="none" w:sz="0" w:space="0" w:color="auto"/>
      </w:divBdr>
    </w:div>
    <w:div w:id="954362327">
      <w:marLeft w:val="0"/>
      <w:marRight w:val="0"/>
      <w:marTop w:val="0"/>
      <w:marBottom w:val="0"/>
      <w:divBdr>
        <w:top w:val="none" w:sz="0" w:space="0" w:color="auto"/>
        <w:left w:val="none" w:sz="0" w:space="0" w:color="auto"/>
        <w:bottom w:val="none" w:sz="0" w:space="0" w:color="auto"/>
        <w:right w:val="none" w:sz="0" w:space="0" w:color="auto"/>
      </w:divBdr>
    </w:div>
    <w:div w:id="954874042">
      <w:marLeft w:val="0"/>
      <w:marRight w:val="0"/>
      <w:marTop w:val="0"/>
      <w:marBottom w:val="0"/>
      <w:divBdr>
        <w:top w:val="none" w:sz="0" w:space="0" w:color="auto"/>
        <w:left w:val="none" w:sz="0" w:space="0" w:color="auto"/>
        <w:bottom w:val="none" w:sz="0" w:space="0" w:color="auto"/>
        <w:right w:val="none" w:sz="0" w:space="0" w:color="auto"/>
      </w:divBdr>
    </w:div>
    <w:div w:id="955061062">
      <w:marLeft w:val="0"/>
      <w:marRight w:val="0"/>
      <w:marTop w:val="0"/>
      <w:marBottom w:val="0"/>
      <w:divBdr>
        <w:top w:val="none" w:sz="0" w:space="0" w:color="auto"/>
        <w:left w:val="none" w:sz="0" w:space="0" w:color="auto"/>
        <w:bottom w:val="none" w:sz="0" w:space="0" w:color="auto"/>
        <w:right w:val="none" w:sz="0" w:space="0" w:color="auto"/>
      </w:divBdr>
    </w:div>
    <w:div w:id="956184513">
      <w:marLeft w:val="0"/>
      <w:marRight w:val="0"/>
      <w:marTop w:val="0"/>
      <w:marBottom w:val="0"/>
      <w:divBdr>
        <w:top w:val="none" w:sz="0" w:space="0" w:color="auto"/>
        <w:left w:val="none" w:sz="0" w:space="0" w:color="auto"/>
        <w:bottom w:val="none" w:sz="0" w:space="0" w:color="auto"/>
        <w:right w:val="none" w:sz="0" w:space="0" w:color="auto"/>
      </w:divBdr>
    </w:div>
    <w:div w:id="957372730">
      <w:marLeft w:val="0"/>
      <w:marRight w:val="0"/>
      <w:marTop w:val="0"/>
      <w:marBottom w:val="0"/>
      <w:divBdr>
        <w:top w:val="none" w:sz="0" w:space="0" w:color="auto"/>
        <w:left w:val="none" w:sz="0" w:space="0" w:color="auto"/>
        <w:bottom w:val="none" w:sz="0" w:space="0" w:color="auto"/>
        <w:right w:val="none" w:sz="0" w:space="0" w:color="auto"/>
      </w:divBdr>
    </w:div>
    <w:div w:id="957416351">
      <w:marLeft w:val="0"/>
      <w:marRight w:val="0"/>
      <w:marTop w:val="0"/>
      <w:marBottom w:val="0"/>
      <w:divBdr>
        <w:top w:val="none" w:sz="0" w:space="0" w:color="auto"/>
        <w:left w:val="none" w:sz="0" w:space="0" w:color="auto"/>
        <w:bottom w:val="none" w:sz="0" w:space="0" w:color="auto"/>
        <w:right w:val="none" w:sz="0" w:space="0" w:color="auto"/>
      </w:divBdr>
    </w:div>
    <w:div w:id="959140985">
      <w:marLeft w:val="0"/>
      <w:marRight w:val="0"/>
      <w:marTop w:val="0"/>
      <w:marBottom w:val="0"/>
      <w:divBdr>
        <w:top w:val="none" w:sz="0" w:space="0" w:color="auto"/>
        <w:left w:val="none" w:sz="0" w:space="0" w:color="auto"/>
        <w:bottom w:val="none" w:sz="0" w:space="0" w:color="auto"/>
        <w:right w:val="none" w:sz="0" w:space="0" w:color="auto"/>
      </w:divBdr>
    </w:div>
    <w:div w:id="959192313">
      <w:marLeft w:val="0"/>
      <w:marRight w:val="0"/>
      <w:marTop w:val="0"/>
      <w:marBottom w:val="0"/>
      <w:divBdr>
        <w:top w:val="none" w:sz="0" w:space="0" w:color="auto"/>
        <w:left w:val="none" w:sz="0" w:space="0" w:color="auto"/>
        <w:bottom w:val="none" w:sz="0" w:space="0" w:color="auto"/>
        <w:right w:val="none" w:sz="0" w:space="0" w:color="auto"/>
      </w:divBdr>
    </w:div>
    <w:div w:id="959578566">
      <w:marLeft w:val="0"/>
      <w:marRight w:val="0"/>
      <w:marTop w:val="0"/>
      <w:marBottom w:val="0"/>
      <w:divBdr>
        <w:top w:val="none" w:sz="0" w:space="0" w:color="auto"/>
        <w:left w:val="none" w:sz="0" w:space="0" w:color="auto"/>
        <w:bottom w:val="none" w:sz="0" w:space="0" w:color="auto"/>
        <w:right w:val="none" w:sz="0" w:space="0" w:color="auto"/>
      </w:divBdr>
    </w:div>
    <w:div w:id="961962091">
      <w:marLeft w:val="0"/>
      <w:marRight w:val="0"/>
      <w:marTop w:val="0"/>
      <w:marBottom w:val="0"/>
      <w:divBdr>
        <w:top w:val="none" w:sz="0" w:space="0" w:color="auto"/>
        <w:left w:val="none" w:sz="0" w:space="0" w:color="auto"/>
        <w:bottom w:val="none" w:sz="0" w:space="0" w:color="auto"/>
        <w:right w:val="none" w:sz="0" w:space="0" w:color="auto"/>
      </w:divBdr>
    </w:div>
    <w:div w:id="962082402">
      <w:marLeft w:val="0"/>
      <w:marRight w:val="0"/>
      <w:marTop w:val="0"/>
      <w:marBottom w:val="0"/>
      <w:divBdr>
        <w:top w:val="none" w:sz="0" w:space="0" w:color="auto"/>
        <w:left w:val="none" w:sz="0" w:space="0" w:color="auto"/>
        <w:bottom w:val="none" w:sz="0" w:space="0" w:color="auto"/>
        <w:right w:val="none" w:sz="0" w:space="0" w:color="auto"/>
      </w:divBdr>
    </w:div>
    <w:div w:id="962350078">
      <w:marLeft w:val="0"/>
      <w:marRight w:val="0"/>
      <w:marTop w:val="0"/>
      <w:marBottom w:val="0"/>
      <w:divBdr>
        <w:top w:val="none" w:sz="0" w:space="0" w:color="auto"/>
        <w:left w:val="none" w:sz="0" w:space="0" w:color="auto"/>
        <w:bottom w:val="none" w:sz="0" w:space="0" w:color="auto"/>
        <w:right w:val="none" w:sz="0" w:space="0" w:color="auto"/>
      </w:divBdr>
    </w:div>
    <w:div w:id="962808098">
      <w:marLeft w:val="0"/>
      <w:marRight w:val="0"/>
      <w:marTop w:val="0"/>
      <w:marBottom w:val="0"/>
      <w:divBdr>
        <w:top w:val="none" w:sz="0" w:space="0" w:color="auto"/>
        <w:left w:val="none" w:sz="0" w:space="0" w:color="auto"/>
        <w:bottom w:val="none" w:sz="0" w:space="0" w:color="auto"/>
        <w:right w:val="none" w:sz="0" w:space="0" w:color="auto"/>
      </w:divBdr>
    </w:div>
    <w:div w:id="963002449">
      <w:marLeft w:val="0"/>
      <w:marRight w:val="0"/>
      <w:marTop w:val="0"/>
      <w:marBottom w:val="0"/>
      <w:divBdr>
        <w:top w:val="none" w:sz="0" w:space="0" w:color="auto"/>
        <w:left w:val="none" w:sz="0" w:space="0" w:color="auto"/>
        <w:bottom w:val="none" w:sz="0" w:space="0" w:color="auto"/>
        <w:right w:val="none" w:sz="0" w:space="0" w:color="auto"/>
      </w:divBdr>
    </w:div>
    <w:div w:id="963341220">
      <w:marLeft w:val="0"/>
      <w:marRight w:val="0"/>
      <w:marTop w:val="0"/>
      <w:marBottom w:val="0"/>
      <w:divBdr>
        <w:top w:val="none" w:sz="0" w:space="0" w:color="auto"/>
        <w:left w:val="none" w:sz="0" w:space="0" w:color="auto"/>
        <w:bottom w:val="none" w:sz="0" w:space="0" w:color="auto"/>
        <w:right w:val="none" w:sz="0" w:space="0" w:color="auto"/>
      </w:divBdr>
    </w:div>
    <w:div w:id="963384090">
      <w:marLeft w:val="0"/>
      <w:marRight w:val="0"/>
      <w:marTop w:val="0"/>
      <w:marBottom w:val="0"/>
      <w:divBdr>
        <w:top w:val="none" w:sz="0" w:space="0" w:color="auto"/>
        <w:left w:val="none" w:sz="0" w:space="0" w:color="auto"/>
        <w:bottom w:val="none" w:sz="0" w:space="0" w:color="auto"/>
        <w:right w:val="none" w:sz="0" w:space="0" w:color="auto"/>
      </w:divBdr>
    </w:div>
    <w:div w:id="963460668">
      <w:marLeft w:val="0"/>
      <w:marRight w:val="0"/>
      <w:marTop w:val="0"/>
      <w:marBottom w:val="0"/>
      <w:divBdr>
        <w:top w:val="none" w:sz="0" w:space="0" w:color="auto"/>
        <w:left w:val="none" w:sz="0" w:space="0" w:color="auto"/>
        <w:bottom w:val="none" w:sz="0" w:space="0" w:color="auto"/>
        <w:right w:val="none" w:sz="0" w:space="0" w:color="auto"/>
      </w:divBdr>
    </w:div>
    <w:div w:id="963923219">
      <w:marLeft w:val="0"/>
      <w:marRight w:val="0"/>
      <w:marTop w:val="0"/>
      <w:marBottom w:val="0"/>
      <w:divBdr>
        <w:top w:val="none" w:sz="0" w:space="0" w:color="auto"/>
        <w:left w:val="none" w:sz="0" w:space="0" w:color="auto"/>
        <w:bottom w:val="none" w:sz="0" w:space="0" w:color="auto"/>
        <w:right w:val="none" w:sz="0" w:space="0" w:color="auto"/>
      </w:divBdr>
    </w:div>
    <w:div w:id="964889619">
      <w:marLeft w:val="0"/>
      <w:marRight w:val="0"/>
      <w:marTop w:val="0"/>
      <w:marBottom w:val="0"/>
      <w:divBdr>
        <w:top w:val="none" w:sz="0" w:space="0" w:color="auto"/>
        <w:left w:val="none" w:sz="0" w:space="0" w:color="auto"/>
        <w:bottom w:val="none" w:sz="0" w:space="0" w:color="auto"/>
        <w:right w:val="none" w:sz="0" w:space="0" w:color="auto"/>
      </w:divBdr>
    </w:div>
    <w:div w:id="965623881">
      <w:marLeft w:val="0"/>
      <w:marRight w:val="0"/>
      <w:marTop w:val="0"/>
      <w:marBottom w:val="0"/>
      <w:divBdr>
        <w:top w:val="none" w:sz="0" w:space="0" w:color="auto"/>
        <w:left w:val="none" w:sz="0" w:space="0" w:color="auto"/>
        <w:bottom w:val="none" w:sz="0" w:space="0" w:color="auto"/>
        <w:right w:val="none" w:sz="0" w:space="0" w:color="auto"/>
      </w:divBdr>
    </w:div>
    <w:div w:id="966158316">
      <w:marLeft w:val="0"/>
      <w:marRight w:val="0"/>
      <w:marTop w:val="0"/>
      <w:marBottom w:val="0"/>
      <w:divBdr>
        <w:top w:val="none" w:sz="0" w:space="0" w:color="auto"/>
        <w:left w:val="none" w:sz="0" w:space="0" w:color="auto"/>
        <w:bottom w:val="none" w:sz="0" w:space="0" w:color="auto"/>
        <w:right w:val="none" w:sz="0" w:space="0" w:color="auto"/>
      </w:divBdr>
    </w:div>
    <w:div w:id="966662516">
      <w:marLeft w:val="0"/>
      <w:marRight w:val="0"/>
      <w:marTop w:val="0"/>
      <w:marBottom w:val="0"/>
      <w:divBdr>
        <w:top w:val="none" w:sz="0" w:space="0" w:color="auto"/>
        <w:left w:val="none" w:sz="0" w:space="0" w:color="auto"/>
        <w:bottom w:val="none" w:sz="0" w:space="0" w:color="auto"/>
        <w:right w:val="none" w:sz="0" w:space="0" w:color="auto"/>
      </w:divBdr>
    </w:div>
    <w:div w:id="969087643">
      <w:marLeft w:val="0"/>
      <w:marRight w:val="0"/>
      <w:marTop w:val="0"/>
      <w:marBottom w:val="0"/>
      <w:divBdr>
        <w:top w:val="none" w:sz="0" w:space="0" w:color="auto"/>
        <w:left w:val="none" w:sz="0" w:space="0" w:color="auto"/>
        <w:bottom w:val="none" w:sz="0" w:space="0" w:color="auto"/>
        <w:right w:val="none" w:sz="0" w:space="0" w:color="auto"/>
      </w:divBdr>
    </w:div>
    <w:div w:id="969093554">
      <w:marLeft w:val="0"/>
      <w:marRight w:val="0"/>
      <w:marTop w:val="0"/>
      <w:marBottom w:val="0"/>
      <w:divBdr>
        <w:top w:val="none" w:sz="0" w:space="0" w:color="auto"/>
        <w:left w:val="none" w:sz="0" w:space="0" w:color="auto"/>
        <w:bottom w:val="none" w:sz="0" w:space="0" w:color="auto"/>
        <w:right w:val="none" w:sz="0" w:space="0" w:color="auto"/>
      </w:divBdr>
    </w:div>
    <w:div w:id="969289179">
      <w:marLeft w:val="0"/>
      <w:marRight w:val="0"/>
      <w:marTop w:val="0"/>
      <w:marBottom w:val="0"/>
      <w:divBdr>
        <w:top w:val="none" w:sz="0" w:space="0" w:color="auto"/>
        <w:left w:val="none" w:sz="0" w:space="0" w:color="auto"/>
        <w:bottom w:val="none" w:sz="0" w:space="0" w:color="auto"/>
        <w:right w:val="none" w:sz="0" w:space="0" w:color="auto"/>
      </w:divBdr>
    </w:div>
    <w:div w:id="969438956">
      <w:marLeft w:val="0"/>
      <w:marRight w:val="0"/>
      <w:marTop w:val="0"/>
      <w:marBottom w:val="0"/>
      <w:divBdr>
        <w:top w:val="none" w:sz="0" w:space="0" w:color="auto"/>
        <w:left w:val="none" w:sz="0" w:space="0" w:color="auto"/>
        <w:bottom w:val="none" w:sz="0" w:space="0" w:color="auto"/>
        <w:right w:val="none" w:sz="0" w:space="0" w:color="auto"/>
      </w:divBdr>
    </w:div>
    <w:div w:id="969556659">
      <w:marLeft w:val="0"/>
      <w:marRight w:val="0"/>
      <w:marTop w:val="0"/>
      <w:marBottom w:val="0"/>
      <w:divBdr>
        <w:top w:val="none" w:sz="0" w:space="0" w:color="auto"/>
        <w:left w:val="none" w:sz="0" w:space="0" w:color="auto"/>
        <w:bottom w:val="none" w:sz="0" w:space="0" w:color="auto"/>
        <w:right w:val="none" w:sz="0" w:space="0" w:color="auto"/>
      </w:divBdr>
    </w:div>
    <w:div w:id="969628641">
      <w:marLeft w:val="0"/>
      <w:marRight w:val="0"/>
      <w:marTop w:val="0"/>
      <w:marBottom w:val="0"/>
      <w:divBdr>
        <w:top w:val="none" w:sz="0" w:space="0" w:color="auto"/>
        <w:left w:val="none" w:sz="0" w:space="0" w:color="auto"/>
        <w:bottom w:val="none" w:sz="0" w:space="0" w:color="auto"/>
        <w:right w:val="none" w:sz="0" w:space="0" w:color="auto"/>
      </w:divBdr>
    </w:div>
    <w:div w:id="970011975">
      <w:marLeft w:val="0"/>
      <w:marRight w:val="0"/>
      <w:marTop w:val="0"/>
      <w:marBottom w:val="0"/>
      <w:divBdr>
        <w:top w:val="none" w:sz="0" w:space="0" w:color="auto"/>
        <w:left w:val="none" w:sz="0" w:space="0" w:color="auto"/>
        <w:bottom w:val="none" w:sz="0" w:space="0" w:color="auto"/>
        <w:right w:val="none" w:sz="0" w:space="0" w:color="auto"/>
      </w:divBdr>
    </w:div>
    <w:div w:id="970020450">
      <w:marLeft w:val="0"/>
      <w:marRight w:val="0"/>
      <w:marTop w:val="0"/>
      <w:marBottom w:val="0"/>
      <w:divBdr>
        <w:top w:val="none" w:sz="0" w:space="0" w:color="auto"/>
        <w:left w:val="none" w:sz="0" w:space="0" w:color="auto"/>
        <w:bottom w:val="none" w:sz="0" w:space="0" w:color="auto"/>
        <w:right w:val="none" w:sz="0" w:space="0" w:color="auto"/>
      </w:divBdr>
    </w:div>
    <w:div w:id="971328751">
      <w:marLeft w:val="0"/>
      <w:marRight w:val="0"/>
      <w:marTop w:val="0"/>
      <w:marBottom w:val="0"/>
      <w:divBdr>
        <w:top w:val="none" w:sz="0" w:space="0" w:color="auto"/>
        <w:left w:val="none" w:sz="0" w:space="0" w:color="auto"/>
        <w:bottom w:val="none" w:sz="0" w:space="0" w:color="auto"/>
        <w:right w:val="none" w:sz="0" w:space="0" w:color="auto"/>
      </w:divBdr>
    </w:div>
    <w:div w:id="973102305">
      <w:marLeft w:val="0"/>
      <w:marRight w:val="0"/>
      <w:marTop w:val="0"/>
      <w:marBottom w:val="0"/>
      <w:divBdr>
        <w:top w:val="none" w:sz="0" w:space="0" w:color="auto"/>
        <w:left w:val="none" w:sz="0" w:space="0" w:color="auto"/>
        <w:bottom w:val="none" w:sz="0" w:space="0" w:color="auto"/>
        <w:right w:val="none" w:sz="0" w:space="0" w:color="auto"/>
      </w:divBdr>
    </w:div>
    <w:div w:id="973560536">
      <w:marLeft w:val="0"/>
      <w:marRight w:val="0"/>
      <w:marTop w:val="0"/>
      <w:marBottom w:val="0"/>
      <w:divBdr>
        <w:top w:val="none" w:sz="0" w:space="0" w:color="auto"/>
        <w:left w:val="none" w:sz="0" w:space="0" w:color="auto"/>
        <w:bottom w:val="none" w:sz="0" w:space="0" w:color="auto"/>
        <w:right w:val="none" w:sz="0" w:space="0" w:color="auto"/>
      </w:divBdr>
    </w:div>
    <w:div w:id="975179437">
      <w:marLeft w:val="0"/>
      <w:marRight w:val="0"/>
      <w:marTop w:val="0"/>
      <w:marBottom w:val="0"/>
      <w:divBdr>
        <w:top w:val="none" w:sz="0" w:space="0" w:color="auto"/>
        <w:left w:val="none" w:sz="0" w:space="0" w:color="auto"/>
        <w:bottom w:val="none" w:sz="0" w:space="0" w:color="auto"/>
        <w:right w:val="none" w:sz="0" w:space="0" w:color="auto"/>
      </w:divBdr>
    </w:div>
    <w:div w:id="975914864">
      <w:marLeft w:val="0"/>
      <w:marRight w:val="0"/>
      <w:marTop w:val="0"/>
      <w:marBottom w:val="0"/>
      <w:divBdr>
        <w:top w:val="none" w:sz="0" w:space="0" w:color="auto"/>
        <w:left w:val="none" w:sz="0" w:space="0" w:color="auto"/>
        <w:bottom w:val="none" w:sz="0" w:space="0" w:color="auto"/>
        <w:right w:val="none" w:sz="0" w:space="0" w:color="auto"/>
      </w:divBdr>
    </w:div>
    <w:div w:id="976959743">
      <w:marLeft w:val="0"/>
      <w:marRight w:val="0"/>
      <w:marTop w:val="0"/>
      <w:marBottom w:val="0"/>
      <w:divBdr>
        <w:top w:val="none" w:sz="0" w:space="0" w:color="auto"/>
        <w:left w:val="none" w:sz="0" w:space="0" w:color="auto"/>
        <w:bottom w:val="none" w:sz="0" w:space="0" w:color="auto"/>
        <w:right w:val="none" w:sz="0" w:space="0" w:color="auto"/>
      </w:divBdr>
    </w:div>
    <w:div w:id="977105571">
      <w:marLeft w:val="0"/>
      <w:marRight w:val="0"/>
      <w:marTop w:val="0"/>
      <w:marBottom w:val="0"/>
      <w:divBdr>
        <w:top w:val="none" w:sz="0" w:space="0" w:color="auto"/>
        <w:left w:val="none" w:sz="0" w:space="0" w:color="auto"/>
        <w:bottom w:val="none" w:sz="0" w:space="0" w:color="auto"/>
        <w:right w:val="none" w:sz="0" w:space="0" w:color="auto"/>
      </w:divBdr>
    </w:div>
    <w:div w:id="977564098">
      <w:marLeft w:val="0"/>
      <w:marRight w:val="0"/>
      <w:marTop w:val="0"/>
      <w:marBottom w:val="0"/>
      <w:divBdr>
        <w:top w:val="none" w:sz="0" w:space="0" w:color="auto"/>
        <w:left w:val="none" w:sz="0" w:space="0" w:color="auto"/>
        <w:bottom w:val="none" w:sz="0" w:space="0" w:color="auto"/>
        <w:right w:val="none" w:sz="0" w:space="0" w:color="auto"/>
      </w:divBdr>
    </w:div>
    <w:div w:id="978194549">
      <w:marLeft w:val="0"/>
      <w:marRight w:val="0"/>
      <w:marTop w:val="0"/>
      <w:marBottom w:val="0"/>
      <w:divBdr>
        <w:top w:val="none" w:sz="0" w:space="0" w:color="auto"/>
        <w:left w:val="none" w:sz="0" w:space="0" w:color="auto"/>
        <w:bottom w:val="none" w:sz="0" w:space="0" w:color="auto"/>
        <w:right w:val="none" w:sz="0" w:space="0" w:color="auto"/>
      </w:divBdr>
    </w:div>
    <w:div w:id="980500509">
      <w:marLeft w:val="0"/>
      <w:marRight w:val="0"/>
      <w:marTop w:val="0"/>
      <w:marBottom w:val="0"/>
      <w:divBdr>
        <w:top w:val="none" w:sz="0" w:space="0" w:color="auto"/>
        <w:left w:val="none" w:sz="0" w:space="0" w:color="auto"/>
        <w:bottom w:val="none" w:sz="0" w:space="0" w:color="auto"/>
        <w:right w:val="none" w:sz="0" w:space="0" w:color="auto"/>
      </w:divBdr>
    </w:div>
    <w:div w:id="980887362">
      <w:marLeft w:val="0"/>
      <w:marRight w:val="0"/>
      <w:marTop w:val="0"/>
      <w:marBottom w:val="0"/>
      <w:divBdr>
        <w:top w:val="none" w:sz="0" w:space="0" w:color="auto"/>
        <w:left w:val="none" w:sz="0" w:space="0" w:color="auto"/>
        <w:bottom w:val="none" w:sz="0" w:space="0" w:color="auto"/>
        <w:right w:val="none" w:sz="0" w:space="0" w:color="auto"/>
      </w:divBdr>
    </w:div>
    <w:div w:id="981085174">
      <w:marLeft w:val="0"/>
      <w:marRight w:val="0"/>
      <w:marTop w:val="0"/>
      <w:marBottom w:val="0"/>
      <w:divBdr>
        <w:top w:val="none" w:sz="0" w:space="0" w:color="auto"/>
        <w:left w:val="none" w:sz="0" w:space="0" w:color="auto"/>
        <w:bottom w:val="none" w:sz="0" w:space="0" w:color="auto"/>
        <w:right w:val="none" w:sz="0" w:space="0" w:color="auto"/>
      </w:divBdr>
    </w:div>
    <w:div w:id="982544886">
      <w:marLeft w:val="0"/>
      <w:marRight w:val="0"/>
      <w:marTop w:val="0"/>
      <w:marBottom w:val="0"/>
      <w:divBdr>
        <w:top w:val="none" w:sz="0" w:space="0" w:color="auto"/>
        <w:left w:val="none" w:sz="0" w:space="0" w:color="auto"/>
        <w:bottom w:val="none" w:sz="0" w:space="0" w:color="auto"/>
        <w:right w:val="none" w:sz="0" w:space="0" w:color="auto"/>
      </w:divBdr>
    </w:div>
    <w:div w:id="982924099">
      <w:marLeft w:val="0"/>
      <w:marRight w:val="0"/>
      <w:marTop w:val="0"/>
      <w:marBottom w:val="0"/>
      <w:divBdr>
        <w:top w:val="none" w:sz="0" w:space="0" w:color="auto"/>
        <w:left w:val="none" w:sz="0" w:space="0" w:color="auto"/>
        <w:bottom w:val="none" w:sz="0" w:space="0" w:color="auto"/>
        <w:right w:val="none" w:sz="0" w:space="0" w:color="auto"/>
      </w:divBdr>
    </w:div>
    <w:div w:id="983503946">
      <w:marLeft w:val="0"/>
      <w:marRight w:val="0"/>
      <w:marTop w:val="0"/>
      <w:marBottom w:val="0"/>
      <w:divBdr>
        <w:top w:val="none" w:sz="0" w:space="0" w:color="auto"/>
        <w:left w:val="none" w:sz="0" w:space="0" w:color="auto"/>
        <w:bottom w:val="none" w:sz="0" w:space="0" w:color="auto"/>
        <w:right w:val="none" w:sz="0" w:space="0" w:color="auto"/>
      </w:divBdr>
    </w:div>
    <w:div w:id="983508593">
      <w:marLeft w:val="0"/>
      <w:marRight w:val="0"/>
      <w:marTop w:val="0"/>
      <w:marBottom w:val="0"/>
      <w:divBdr>
        <w:top w:val="none" w:sz="0" w:space="0" w:color="auto"/>
        <w:left w:val="none" w:sz="0" w:space="0" w:color="auto"/>
        <w:bottom w:val="none" w:sz="0" w:space="0" w:color="auto"/>
        <w:right w:val="none" w:sz="0" w:space="0" w:color="auto"/>
      </w:divBdr>
    </w:div>
    <w:div w:id="983581295">
      <w:marLeft w:val="0"/>
      <w:marRight w:val="0"/>
      <w:marTop w:val="0"/>
      <w:marBottom w:val="0"/>
      <w:divBdr>
        <w:top w:val="none" w:sz="0" w:space="0" w:color="auto"/>
        <w:left w:val="none" w:sz="0" w:space="0" w:color="auto"/>
        <w:bottom w:val="none" w:sz="0" w:space="0" w:color="auto"/>
        <w:right w:val="none" w:sz="0" w:space="0" w:color="auto"/>
      </w:divBdr>
    </w:div>
    <w:div w:id="983897986">
      <w:marLeft w:val="0"/>
      <w:marRight w:val="0"/>
      <w:marTop w:val="0"/>
      <w:marBottom w:val="0"/>
      <w:divBdr>
        <w:top w:val="none" w:sz="0" w:space="0" w:color="auto"/>
        <w:left w:val="none" w:sz="0" w:space="0" w:color="auto"/>
        <w:bottom w:val="none" w:sz="0" w:space="0" w:color="auto"/>
        <w:right w:val="none" w:sz="0" w:space="0" w:color="auto"/>
      </w:divBdr>
    </w:div>
    <w:div w:id="984358714">
      <w:marLeft w:val="0"/>
      <w:marRight w:val="0"/>
      <w:marTop w:val="0"/>
      <w:marBottom w:val="0"/>
      <w:divBdr>
        <w:top w:val="none" w:sz="0" w:space="0" w:color="auto"/>
        <w:left w:val="none" w:sz="0" w:space="0" w:color="auto"/>
        <w:bottom w:val="none" w:sz="0" w:space="0" w:color="auto"/>
        <w:right w:val="none" w:sz="0" w:space="0" w:color="auto"/>
      </w:divBdr>
    </w:div>
    <w:div w:id="985092197">
      <w:marLeft w:val="0"/>
      <w:marRight w:val="0"/>
      <w:marTop w:val="0"/>
      <w:marBottom w:val="0"/>
      <w:divBdr>
        <w:top w:val="none" w:sz="0" w:space="0" w:color="auto"/>
        <w:left w:val="none" w:sz="0" w:space="0" w:color="auto"/>
        <w:bottom w:val="none" w:sz="0" w:space="0" w:color="auto"/>
        <w:right w:val="none" w:sz="0" w:space="0" w:color="auto"/>
      </w:divBdr>
    </w:div>
    <w:div w:id="985210254">
      <w:marLeft w:val="0"/>
      <w:marRight w:val="0"/>
      <w:marTop w:val="0"/>
      <w:marBottom w:val="0"/>
      <w:divBdr>
        <w:top w:val="none" w:sz="0" w:space="0" w:color="auto"/>
        <w:left w:val="none" w:sz="0" w:space="0" w:color="auto"/>
        <w:bottom w:val="none" w:sz="0" w:space="0" w:color="auto"/>
        <w:right w:val="none" w:sz="0" w:space="0" w:color="auto"/>
      </w:divBdr>
    </w:div>
    <w:div w:id="985478726">
      <w:marLeft w:val="0"/>
      <w:marRight w:val="0"/>
      <w:marTop w:val="0"/>
      <w:marBottom w:val="0"/>
      <w:divBdr>
        <w:top w:val="none" w:sz="0" w:space="0" w:color="auto"/>
        <w:left w:val="none" w:sz="0" w:space="0" w:color="auto"/>
        <w:bottom w:val="none" w:sz="0" w:space="0" w:color="auto"/>
        <w:right w:val="none" w:sz="0" w:space="0" w:color="auto"/>
      </w:divBdr>
    </w:div>
    <w:div w:id="985670094">
      <w:marLeft w:val="0"/>
      <w:marRight w:val="0"/>
      <w:marTop w:val="0"/>
      <w:marBottom w:val="0"/>
      <w:divBdr>
        <w:top w:val="none" w:sz="0" w:space="0" w:color="auto"/>
        <w:left w:val="none" w:sz="0" w:space="0" w:color="auto"/>
        <w:bottom w:val="none" w:sz="0" w:space="0" w:color="auto"/>
        <w:right w:val="none" w:sz="0" w:space="0" w:color="auto"/>
      </w:divBdr>
    </w:div>
    <w:div w:id="986544042">
      <w:marLeft w:val="0"/>
      <w:marRight w:val="0"/>
      <w:marTop w:val="0"/>
      <w:marBottom w:val="0"/>
      <w:divBdr>
        <w:top w:val="none" w:sz="0" w:space="0" w:color="auto"/>
        <w:left w:val="none" w:sz="0" w:space="0" w:color="auto"/>
        <w:bottom w:val="none" w:sz="0" w:space="0" w:color="auto"/>
        <w:right w:val="none" w:sz="0" w:space="0" w:color="auto"/>
      </w:divBdr>
    </w:div>
    <w:div w:id="987251351">
      <w:marLeft w:val="0"/>
      <w:marRight w:val="0"/>
      <w:marTop w:val="0"/>
      <w:marBottom w:val="0"/>
      <w:divBdr>
        <w:top w:val="none" w:sz="0" w:space="0" w:color="auto"/>
        <w:left w:val="none" w:sz="0" w:space="0" w:color="auto"/>
        <w:bottom w:val="none" w:sz="0" w:space="0" w:color="auto"/>
        <w:right w:val="none" w:sz="0" w:space="0" w:color="auto"/>
      </w:divBdr>
    </w:div>
    <w:div w:id="988561109">
      <w:marLeft w:val="0"/>
      <w:marRight w:val="0"/>
      <w:marTop w:val="0"/>
      <w:marBottom w:val="0"/>
      <w:divBdr>
        <w:top w:val="none" w:sz="0" w:space="0" w:color="auto"/>
        <w:left w:val="none" w:sz="0" w:space="0" w:color="auto"/>
        <w:bottom w:val="none" w:sz="0" w:space="0" w:color="auto"/>
        <w:right w:val="none" w:sz="0" w:space="0" w:color="auto"/>
      </w:divBdr>
    </w:div>
    <w:div w:id="988873265">
      <w:marLeft w:val="0"/>
      <w:marRight w:val="0"/>
      <w:marTop w:val="0"/>
      <w:marBottom w:val="0"/>
      <w:divBdr>
        <w:top w:val="none" w:sz="0" w:space="0" w:color="auto"/>
        <w:left w:val="none" w:sz="0" w:space="0" w:color="auto"/>
        <w:bottom w:val="none" w:sz="0" w:space="0" w:color="auto"/>
        <w:right w:val="none" w:sz="0" w:space="0" w:color="auto"/>
      </w:divBdr>
    </w:div>
    <w:div w:id="989478890">
      <w:marLeft w:val="0"/>
      <w:marRight w:val="0"/>
      <w:marTop w:val="0"/>
      <w:marBottom w:val="0"/>
      <w:divBdr>
        <w:top w:val="none" w:sz="0" w:space="0" w:color="auto"/>
        <w:left w:val="none" w:sz="0" w:space="0" w:color="auto"/>
        <w:bottom w:val="none" w:sz="0" w:space="0" w:color="auto"/>
        <w:right w:val="none" w:sz="0" w:space="0" w:color="auto"/>
      </w:divBdr>
    </w:div>
    <w:div w:id="989939037">
      <w:marLeft w:val="0"/>
      <w:marRight w:val="0"/>
      <w:marTop w:val="0"/>
      <w:marBottom w:val="0"/>
      <w:divBdr>
        <w:top w:val="none" w:sz="0" w:space="0" w:color="auto"/>
        <w:left w:val="none" w:sz="0" w:space="0" w:color="auto"/>
        <w:bottom w:val="none" w:sz="0" w:space="0" w:color="auto"/>
        <w:right w:val="none" w:sz="0" w:space="0" w:color="auto"/>
      </w:divBdr>
    </w:div>
    <w:div w:id="990016963">
      <w:marLeft w:val="0"/>
      <w:marRight w:val="0"/>
      <w:marTop w:val="0"/>
      <w:marBottom w:val="0"/>
      <w:divBdr>
        <w:top w:val="none" w:sz="0" w:space="0" w:color="auto"/>
        <w:left w:val="none" w:sz="0" w:space="0" w:color="auto"/>
        <w:bottom w:val="none" w:sz="0" w:space="0" w:color="auto"/>
        <w:right w:val="none" w:sz="0" w:space="0" w:color="auto"/>
      </w:divBdr>
    </w:div>
    <w:div w:id="991831973">
      <w:marLeft w:val="0"/>
      <w:marRight w:val="0"/>
      <w:marTop w:val="0"/>
      <w:marBottom w:val="0"/>
      <w:divBdr>
        <w:top w:val="none" w:sz="0" w:space="0" w:color="auto"/>
        <w:left w:val="none" w:sz="0" w:space="0" w:color="auto"/>
        <w:bottom w:val="none" w:sz="0" w:space="0" w:color="auto"/>
        <w:right w:val="none" w:sz="0" w:space="0" w:color="auto"/>
      </w:divBdr>
    </w:div>
    <w:div w:id="992292105">
      <w:marLeft w:val="0"/>
      <w:marRight w:val="0"/>
      <w:marTop w:val="0"/>
      <w:marBottom w:val="0"/>
      <w:divBdr>
        <w:top w:val="none" w:sz="0" w:space="0" w:color="auto"/>
        <w:left w:val="none" w:sz="0" w:space="0" w:color="auto"/>
        <w:bottom w:val="none" w:sz="0" w:space="0" w:color="auto"/>
        <w:right w:val="none" w:sz="0" w:space="0" w:color="auto"/>
      </w:divBdr>
    </w:div>
    <w:div w:id="992488144">
      <w:marLeft w:val="0"/>
      <w:marRight w:val="0"/>
      <w:marTop w:val="0"/>
      <w:marBottom w:val="0"/>
      <w:divBdr>
        <w:top w:val="none" w:sz="0" w:space="0" w:color="auto"/>
        <w:left w:val="none" w:sz="0" w:space="0" w:color="auto"/>
        <w:bottom w:val="none" w:sz="0" w:space="0" w:color="auto"/>
        <w:right w:val="none" w:sz="0" w:space="0" w:color="auto"/>
      </w:divBdr>
    </w:div>
    <w:div w:id="992754889">
      <w:marLeft w:val="0"/>
      <w:marRight w:val="0"/>
      <w:marTop w:val="0"/>
      <w:marBottom w:val="0"/>
      <w:divBdr>
        <w:top w:val="none" w:sz="0" w:space="0" w:color="auto"/>
        <w:left w:val="none" w:sz="0" w:space="0" w:color="auto"/>
        <w:bottom w:val="none" w:sz="0" w:space="0" w:color="auto"/>
        <w:right w:val="none" w:sz="0" w:space="0" w:color="auto"/>
      </w:divBdr>
    </w:div>
    <w:div w:id="993798343">
      <w:marLeft w:val="0"/>
      <w:marRight w:val="0"/>
      <w:marTop w:val="0"/>
      <w:marBottom w:val="0"/>
      <w:divBdr>
        <w:top w:val="none" w:sz="0" w:space="0" w:color="auto"/>
        <w:left w:val="none" w:sz="0" w:space="0" w:color="auto"/>
        <w:bottom w:val="none" w:sz="0" w:space="0" w:color="auto"/>
        <w:right w:val="none" w:sz="0" w:space="0" w:color="auto"/>
      </w:divBdr>
    </w:div>
    <w:div w:id="994258401">
      <w:marLeft w:val="0"/>
      <w:marRight w:val="0"/>
      <w:marTop w:val="0"/>
      <w:marBottom w:val="0"/>
      <w:divBdr>
        <w:top w:val="none" w:sz="0" w:space="0" w:color="auto"/>
        <w:left w:val="none" w:sz="0" w:space="0" w:color="auto"/>
        <w:bottom w:val="none" w:sz="0" w:space="0" w:color="auto"/>
        <w:right w:val="none" w:sz="0" w:space="0" w:color="auto"/>
      </w:divBdr>
    </w:div>
    <w:div w:id="995765513">
      <w:marLeft w:val="0"/>
      <w:marRight w:val="0"/>
      <w:marTop w:val="0"/>
      <w:marBottom w:val="0"/>
      <w:divBdr>
        <w:top w:val="none" w:sz="0" w:space="0" w:color="auto"/>
        <w:left w:val="none" w:sz="0" w:space="0" w:color="auto"/>
        <w:bottom w:val="none" w:sz="0" w:space="0" w:color="auto"/>
        <w:right w:val="none" w:sz="0" w:space="0" w:color="auto"/>
      </w:divBdr>
    </w:div>
    <w:div w:id="997003565">
      <w:marLeft w:val="0"/>
      <w:marRight w:val="0"/>
      <w:marTop w:val="0"/>
      <w:marBottom w:val="0"/>
      <w:divBdr>
        <w:top w:val="none" w:sz="0" w:space="0" w:color="auto"/>
        <w:left w:val="none" w:sz="0" w:space="0" w:color="auto"/>
        <w:bottom w:val="none" w:sz="0" w:space="0" w:color="auto"/>
        <w:right w:val="none" w:sz="0" w:space="0" w:color="auto"/>
      </w:divBdr>
    </w:div>
    <w:div w:id="997613970">
      <w:marLeft w:val="0"/>
      <w:marRight w:val="0"/>
      <w:marTop w:val="0"/>
      <w:marBottom w:val="0"/>
      <w:divBdr>
        <w:top w:val="none" w:sz="0" w:space="0" w:color="auto"/>
        <w:left w:val="none" w:sz="0" w:space="0" w:color="auto"/>
        <w:bottom w:val="none" w:sz="0" w:space="0" w:color="auto"/>
        <w:right w:val="none" w:sz="0" w:space="0" w:color="auto"/>
      </w:divBdr>
    </w:div>
    <w:div w:id="997881069">
      <w:marLeft w:val="0"/>
      <w:marRight w:val="0"/>
      <w:marTop w:val="0"/>
      <w:marBottom w:val="0"/>
      <w:divBdr>
        <w:top w:val="none" w:sz="0" w:space="0" w:color="auto"/>
        <w:left w:val="none" w:sz="0" w:space="0" w:color="auto"/>
        <w:bottom w:val="none" w:sz="0" w:space="0" w:color="auto"/>
        <w:right w:val="none" w:sz="0" w:space="0" w:color="auto"/>
      </w:divBdr>
    </w:div>
    <w:div w:id="998078087">
      <w:marLeft w:val="0"/>
      <w:marRight w:val="0"/>
      <w:marTop w:val="0"/>
      <w:marBottom w:val="0"/>
      <w:divBdr>
        <w:top w:val="none" w:sz="0" w:space="0" w:color="auto"/>
        <w:left w:val="none" w:sz="0" w:space="0" w:color="auto"/>
        <w:bottom w:val="none" w:sz="0" w:space="0" w:color="auto"/>
        <w:right w:val="none" w:sz="0" w:space="0" w:color="auto"/>
      </w:divBdr>
    </w:div>
    <w:div w:id="998735177">
      <w:marLeft w:val="0"/>
      <w:marRight w:val="0"/>
      <w:marTop w:val="0"/>
      <w:marBottom w:val="0"/>
      <w:divBdr>
        <w:top w:val="none" w:sz="0" w:space="0" w:color="auto"/>
        <w:left w:val="none" w:sz="0" w:space="0" w:color="auto"/>
        <w:bottom w:val="none" w:sz="0" w:space="0" w:color="auto"/>
        <w:right w:val="none" w:sz="0" w:space="0" w:color="auto"/>
      </w:divBdr>
    </w:div>
    <w:div w:id="998849999">
      <w:marLeft w:val="0"/>
      <w:marRight w:val="0"/>
      <w:marTop w:val="0"/>
      <w:marBottom w:val="0"/>
      <w:divBdr>
        <w:top w:val="none" w:sz="0" w:space="0" w:color="auto"/>
        <w:left w:val="none" w:sz="0" w:space="0" w:color="auto"/>
        <w:bottom w:val="none" w:sz="0" w:space="0" w:color="auto"/>
        <w:right w:val="none" w:sz="0" w:space="0" w:color="auto"/>
      </w:divBdr>
    </w:div>
    <w:div w:id="1000087626">
      <w:marLeft w:val="0"/>
      <w:marRight w:val="0"/>
      <w:marTop w:val="0"/>
      <w:marBottom w:val="0"/>
      <w:divBdr>
        <w:top w:val="none" w:sz="0" w:space="0" w:color="auto"/>
        <w:left w:val="none" w:sz="0" w:space="0" w:color="auto"/>
        <w:bottom w:val="none" w:sz="0" w:space="0" w:color="auto"/>
        <w:right w:val="none" w:sz="0" w:space="0" w:color="auto"/>
      </w:divBdr>
    </w:div>
    <w:div w:id="1001157937">
      <w:marLeft w:val="0"/>
      <w:marRight w:val="0"/>
      <w:marTop w:val="0"/>
      <w:marBottom w:val="0"/>
      <w:divBdr>
        <w:top w:val="none" w:sz="0" w:space="0" w:color="auto"/>
        <w:left w:val="none" w:sz="0" w:space="0" w:color="auto"/>
        <w:bottom w:val="none" w:sz="0" w:space="0" w:color="auto"/>
        <w:right w:val="none" w:sz="0" w:space="0" w:color="auto"/>
      </w:divBdr>
    </w:div>
    <w:div w:id="1001587644">
      <w:marLeft w:val="0"/>
      <w:marRight w:val="0"/>
      <w:marTop w:val="0"/>
      <w:marBottom w:val="0"/>
      <w:divBdr>
        <w:top w:val="none" w:sz="0" w:space="0" w:color="auto"/>
        <w:left w:val="none" w:sz="0" w:space="0" w:color="auto"/>
        <w:bottom w:val="none" w:sz="0" w:space="0" w:color="auto"/>
        <w:right w:val="none" w:sz="0" w:space="0" w:color="auto"/>
      </w:divBdr>
    </w:div>
    <w:div w:id="1002662535">
      <w:marLeft w:val="0"/>
      <w:marRight w:val="0"/>
      <w:marTop w:val="0"/>
      <w:marBottom w:val="0"/>
      <w:divBdr>
        <w:top w:val="none" w:sz="0" w:space="0" w:color="auto"/>
        <w:left w:val="none" w:sz="0" w:space="0" w:color="auto"/>
        <w:bottom w:val="none" w:sz="0" w:space="0" w:color="auto"/>
        <w:right w:val="none" w:sz="0" w:space="0" w:color="auto"/>
      </w:divBdr>
    </w:div>
    <w:div w:id="1002969096">
      <w:marLeft w:val="0"/>
      <w:marRight w:val="0"/>
      <w:marTop w:val="0"/>
      <w:marBottom w:val="0"/>
      <w:divBdr>
        <w:top w:val="none" w:sz="0" w:space="0" w:color="auto"/>
        <w:left w:val="none" w:sz="0" w:space="0" w:color="auto"/>
        <w:bottom w:val="none" w:sz="0" w:space="0" w:color="auto"/>
        <w:right w:val="none" w:sz="0" w:space="0" w:color="auto"/>
      </w:divBdr>
    </w:div>
    <w:div w:id="1003817976">
      <w:marLeft w:val="0"/>
      <w:marRight w:val="0"/>
      <w:marTop w:val="0"/>
      <w:marBottom w:val="0"/>
      <w:divBdr>
        <w:top w:val="none" w:sz="0" w:space="0" w:color="auto"/>
        <w:left w:val="none" w:sz="0" w:space="0" w:color="auto"/>
        <w:bottom w:val="none" w:sz="0" w:space="0" w:color="auto"/>
        <w:right w:val="none" w:sz="0" w:space="0" w:color="auto"/>
      </w:divBdr>
    </w:div>
    <w:div w:id="1004209236">
      <w:marLeft w:val="0"/>
      <w:marRight w:val="0"/>
      <w:marTop w:val="0"/>
      <w:marBottom w:val="0"/>
      <w:divBdr>
        <w:top w:val="none" w:sz="0" w:space="0" w:color="auto"/>
        <w:left w:val="none" w:sz="0" w:space="0" w:color="auto"/>
        <w:bottom w:val="none" w:sz="0" w:space="0" w:color="auto"/>
        <w:right w:val="none" w:sz="0" w:space="0" w:color="auto"/>
      </w:divBdr>
    </w:div>
    <w:div w:id="1004669060">
      <w:marLeft w:val="0"/>
      <w:marRight w:val="0"/>
      <w:marTop w:val="0"/>
      <w:marBottom w:val="0"/>
      <w:divBdr>
        <w:top w:val="none" w:sz="0" w:space="0" w:color="auto"/>
        <w:left w:val="none" w:sz="0" w:space="0" w:color="auto"/>
        <w:bottom w:val="none" w:sz="0" w:space="0" w:color="auto"/>
        <w:right w:val="none" w:sz="0" w:space="0" w:color="auto"/>
      </w:divBdr>
    </w:div>
    <w:div w:id="1005670346">
      <w:marLeft w:val="0"/>
      <w:marRight w:val="0"/>
      <w:marTop w:val="0"/>
      <w:marBottom w:val="0"/>
      <w:divBdr>
        <w:top w:val="none" w:sz="0" w:space="0" w:color="auto"/>
        <w:left w:val="none" w:sz="0" w:space="0" w:color="auto"/>
        <w:bottom w:val="none" w:sz="0" w:space="0" w:color="auto"/>
        <w:right w:val="none" w:sz="0" w:space="0" w:color="auto"/>
      </w:divBdr>
    </w:div>
    <w:div w:id="1005746172">
      <w:marLeft w:val="0"/>
      <w:marRight w:val="0"/>
      <w:marTop w:val="0"/>
      <w:marBottom w:val="0"/>
      <w:divBdr>
        <w:top w:val="none" w:sz="0" w:space="0" w:color="auto"/>
        <w:left w:val="none" w:sz="0" w:space="0" w:color="auto"/>
        <w:bottom w:val="none" w:sz="0" w:space="0" w:color="auto"/>
        <w:right w:val="none" w:sz="0" w:space="0" w:color="auto"/>
      </w:divBdr>
    </w:div>
    <w:div w:id="1008099601">
      <w:marLeft w:val="0"/>
      <w:marRight w:val="0"/>
      <w:marTop w:val="0"/>
      <w:marBottom w:val="0"/>
      <w:divBdr>
        <w:top w:val="none" w:sz="0" w:space="0" w:color="auto"/>
        <w:left w:val="none" w:sz="0" w:space="0" w:color="auto"/>
        <w:bottom w:val="none" w:sz="0" w:space="0" w:color="auto"/>
        <w:right w:val="none" w:sz="0" w:space="0" w:color="auto"/>
      </w:divBdr>
    </w:div>
    <w:div w:id="1008486400">
      <w:marLeft w:val="0"/>
      <w:marRight w:val="0"/>
      <w:marTop w:val="0"/>
      <w:marBottom w:val="0"/>
      <w:divBdr>
        <w:top w:val="none" w:sz="0" w:space="0" w:color="auto"/>
        <w:left w:val="none" w:sz="0" w:space="0" w:color="auto"/>
        <w:bottom w:val="none" w:sz="0" w:space="0" w:color="auto"/>
        <w:right w:val="none" w:sz="0" w:space="0" w:color="auto"/>
      </w:divBdr>
    </w:div>
    <w:div w:id="1009715634">
      <w:marLeft w:val="0"/>
      <w:marRight w:val="0"/>
      <w:marTop w:val="0"/>
      <w:marBottom w:val="0"/>
      <w:divBdr>
        <w:top w:val="none" w:sz="0" w:space="0" w:color="auto"/>
        <w:left w:val="none" w:sz="0" w:space="0" w:color="auto"/>
        <w:bottom w:val="none" w:sz="0" w:space="0" w:color="auto"/>
        <w:right w:val="none" w:sz="0" w:space="0" w:color="auto"/>
      </w:divBdr>
    </w:div>
    <w:div w:id="1010136541">
      <w:marLeft w:val="0"/>
      <w:marRight w:val="0"/>
      <w:marTop w:val="0"/>
      <w:marBottom w:val="0"/>
      <w:divBdr>
        <w:top w:val="none" w:sz="0" w:space="0" w:color="auto"/>
        <w:left w:val="none" w:sz="0" w:space="0" w:color="auto"/>
        <w:bottom w:val="none" w:sz="0" w:space="0" w:color="auto"/>
        <w:right w:val="none" w:sz="0" w:space="0" w:color="auto"/>
      </w:divBdr>
    </w:div>
    <w:div w:id="1010182014">
      <w:marLeft w:val="0"/>
      <w:marRight w:val="0"/>
      <w:marTop w:val="0"/>
      <w:marBottom w:val="0"/>
      <w:divBdr>
        <w:top w:val="none" w:sz="0" w:space="0" w:color="auto"/>
        <w:left w:val="none" w:sz="0" w:space="0" w:color="auto"/>
        <w:bottom w:val="none" w:sz="0" w:space="0" w:color="auto"/>
        <w:right w:val="none" w:sz="0" w:space="0" w:color="auto"/>
      </w:divBdr>
    </w:div>
    <w:div w:id="1010638194">
      <w:marLeft w:val="0"/>
      <w:marRight w:val="0"/>
      <w:marTop w:val="0"/>
      <w:marBottom w:val="0"/>
      <w:divBdr>
        <w:top w:val="none" w:sz="0" w:space="0" w:color="auto"/>
        <w:left w:val="none" w:sz="0" w:space="0" w:color="auto"/>
        <w:bottom w:val="none" w:sz="0" w:space="0" w:color="auto"/>
        <w:right w:val="none" w:sz="0" w:space="0" w:color="auto"/>
      </w:divBdr>
    </w:div>
    <w:div w:id="1010646584">
      <w:marLeft w:val="0"/>
      <w:marRight w:val="0"/>
      <w:marTop w:val="0"/>
      <w:marBottom w:val="0"/>
      <w:divBdr>
        <w:top w:val="none" w:sz="0" w:space="0" w:color="auto"/>
        <w:left w:val="none" w:sz="0" w:space="0" w:color="auto"/>
        <w:bottom w:val="none" w:sz="0" w:space="0" w:color="auto"/>
        <w:right w:val="none" w:sz="0" w:space="0" w:color="auto"/>
      </w:divBdr>
    </w:div>
    <w:div w:id="1010984436">
      <w:marLeft w:val="0"/>
      <w:marRight w:val="0"/>
      <w:marTop w:val="0"/>
      <w:marBottom w:val="0"/>
      <w:divBdr>
        <w:top w:val="none" w:sz="0" w:space="0" w:color="auto"/>
        <w:left w:val="none" w:sz="0" w:space="0" w:color="auto"/>
        <w:bottom w:val="none" w:sz="0" w:space="0" w:color="auto"/>
        <w:right w:val="none" w:sz="0" w:space="0" w:color="auto"/>
      </w:divBdr>
    </w:div>
    <w:div w:id="1011101684">
      <w:marLeft w:val="0"/>
      <w:marRight w:val="0"/>
      <w:marTop w:val="0"/>
      <w:marBottom w:val="0"/>
      <w:divBdr>
        <w:top w:val="none" w:sz="0" w:space="0" w:color="auto"/>
        <w:left w:val="none" w:sz="0" w:space="0" w:color="auto"/>
        <w:bottom w:val="none" w:sz="0" w:space="0" w:color="auto"/>
        <w:right w:val="none" w:sz="0" w:space="0" w:color="auto"/>
      </w:divBdr>
    </w:div>
    <w:div w:id="1011680415">
      <w:marLeft w:val="0"/>
      <w:marRight w:val="0"/>
      <w:marTop w:val="0"/>
      <w:marBottom w:val="0"/>
      <w:divBdr>
        <w:top w:val="none" w:sz="0" w:space="0" w:color="auto"/>
        <w:left w:val="none" w:sz="0" w:space="0" w:color="auto"/>
        <w:bottom w:val="none" w:sz="0" w:space="0" w:color="auto"/>
        <w:right w:val="none" w:sz="0" w:space="0" w:color="auto"/>
      </w:divBdr>
    </w:div>
    <w:div w:id="1011686044">
      <w:marLeft w:val="0"/>
      <w:marRight w:val="0"/>
      <w:marTop w:val="0"/>
      <w:marBottom w:val="0"/>
      <w:divBdr>
        <w:top w:val="none" w:sz="0" w:space="0" w:color="auto"/>
        <w:left w:val="none" w:sz="0" w:space="0" w:color="auto"/>
        <w:bottom w:val="none" w:sz="0" w:space="0" w:color="auto"/>
        <w:right w:val="none" w:sz="0" w:space="0" w:color="auto"/>
      </w:divBdr>
    </w:div>
    <w:div w:id="1013341203">
      <w:marLeft w:val="0"/>
      <w:marRight w:val="0"/>
      <w:marTop w:val="0"/>
      <w:marBottom w:val="0"/>
      <w:divBdr>
        <w:top w:val="none" w:sz="0" w:space="0" w:color="auto"/>
        <w:left w:val="none" w:sz="0" w:space="0" w:color="auto"/>
        <w:bottom w:val="none" w:sz="0" w:space="0" w:color="auto"/>
        <w:right w:val="none" w:sz="0" w:space="0" w:color="auto"/>
      </w:divBdr>
    </w:div>
    <w:div w:id="1013531927">
      <w:marLeft w:val="0"/>
      <w:marRight w:val="0"/>
      <w:marTop w:val="0"/>
      <w:marBottom w:val="0"/>
      <w:divBdr>
        <w:top w:val="none" w:sz="0" w:space="0" w:color="auto"/>
        <w:left w:val="none" w:sz="0" w:space="0" w:color="auto"/>
        <w:bottom w:val="none" w:sz="0" w:space="0" w:color="auto"/>
        <w:right w:val="none" w:sz="0" w:space="0" w:color="auto"/>
      </w:divBdr>
    </w:div>
    <w:div w:id="1013920282">
      <w:marLeft w:val="0"/>
      <w:marRight w:val="0"/>
      <w:marTop w:val="0"/>
      <w:marBottom w:val="0"/>
      <w:divBdr>
        <w:top w:val="none" w:sz="0" w:space="0" w:color="auto"/>
        <w:left w:val="none" w:sz="0" w:space="0" w:color="auto"/>
        <w:bottom w:val="none" w:sz="0" w:space="0" w:color="auto"/>
        <w:right w:val="none" w:sz="0" w:space="0" w:color="auto"/>
      </w:divBdr>
    </w:div>
    <w:div w:id="1013997608">
      <w:marLeft w:val="0"/>
      <w:marRight w:val="0"/>
      <w:marTop w:val="0"/>
      <w:marBottom w:val="0"/>
      <w:divBdr>
        <w:top w:val="none" w:sz="0" w:space="0" w:color="auto"/>
        <w:left w:val="none" w:sz="0" w:space="0" w:color="auto"/>
        <w:bottom w:val="none" w:sz="0" w:space="0" w:color="auto"/>
        <w:right w:val="none" w:sz="0" w:space="0" w:color="auto"/>
      </w:divBdr>
    </w:div>
    <w:div w:id="1014918220">
      <w:marLeft w:val="0"/>
      <w:marRight w:val="0"/>
      <w:marTop w:val="0"/>
      <w:marBottom w:val="0"/>
      <w:divBdr>
        <w:top w:val="none" w:sz="0" w:space="0" w:color="auto"/>
        <w:left w:val="none" w:sz="0" w:space="0" w:color="auto"/>
        <w:bottom w:val="none" w:sz="0" w:space="0" w:color="auto"/>
        <w:right w:val="none" w:sz="0" w:space="0" w:color="auto"/>
      </w:divBdr>
    </w:div>
    <w:div w:id="1014918390">
      <w:marLeft w:val="0"/>
      <w:marRight w:val="0"/>
      <w:marTop w:val="0"/>
      <w:marBottom w:val="0"/>
      <w:divBdr>
        <w:top w:val="none" w:sz="0" w:space="0" w:color="auto"/>
        <w:left w:val="none" w:sz="0" w:space="0" w:color="auto"/>
        <w:bottom w:val="none" w:sz="0" w:space="0" w:color="auto"/>
        <w:right w:val="none" w:sz="0" w:space="0" w:color="auto"/>
      </w:divBdr>
    </w:div>
    <w:div w:id="1016931347">
      <w:marLeft w:val="0"/>
      <w:marRight w:val="0"/>
      <w:marTop w:val="0"/>
      <w:marBottom w:val="0"/>
      <w:divBdr>
        <w:top w:val="none" w:sz="0" w:space="0" w:color="auto"/>
        <w:left w:val="none" w:sz="0" w:space="0" w:color="auto"/>
        <w:bottom w:val="none" w:sz="0" w:space="0" w:color="auto"/>
        <w:right w:val="none" w:sz="0" w:space="0" w:color="auto"/>
      </w:divBdr>
    </w:div>
    <w:div w:id="1017581051">
      <w:marLeft w:val="0"/>
      <w:marRight w:val="0"/>
      <w:marTop w:val="0"/>
      <w:marBottom w:val="0"/>
      <w:divBdr>
        <w:top w:val="none" w:sz="0" w:space="0" w:color="auto"/>
        <w:left w:val="none" w:sz="0" w:space="0" w:color="auto"/>
        <w:bottom w:val="none" w:sz="0" w:space="0" w:color="auto"/>
        <w:right w:val="none" w:sz="0" w:space="0" w:color="auto"/>
      </w:divBdr>
    </w:div>
    <w:div w:id="1019351590">
      <w:marLeft w:val="0"/>
      <w:marRight w:val="0"/>
      <w:marTop w:val="0"/>
      <w:marBottom w:val="0"/>
      <w:divBdr>
        <w:top w:val="none" w:sz="0" w:space="0" w:color="auto"/>
        <w:left w:val="none" w:sz="0" w:space="0" w:color="auto"/>
        <w:bottom w:val="none" w:sz="0" w:space="0" w:color="auto"/>
        <w:right w:val="none" w:sz="0" w:space="0" w:color="auto"/>
      </w:divBdr>
    </w:div>
    <w:div w:id="1019964608">
      <w:marLeft w:val="0"/>
      <w:marRight w:val="0"/>
      <w:marTop w:val="0"/>
      <w:marBottom w:val="0"/>
      <w:divBdr>
        <w:top w:val="none" w:sz="0" w:space="0" w:color="auto"/>
        <w:left w:val="none" w:sz="0" w:space="0" w:color="auto"/>
        <w:bottom w:val="none" w:sz="0" w:space="0" w:color="auto"/>
        <w:right w:val="none" w:sz="0" w:space="0" w:color="auto"/>
      </w:divBdr>
    </w:div>
    <w:div w:id="1020160176">
      <w:marLeft w:val="0"/>
      <w:marRight w:val="0"/>
      <w:marTop w:val="0"/>
      <w:marBottom w:val="0"/>
      <w:divBdr>
        <w:top w:val="none" w:sz="0" w:space="0" w:color="auto"/>
        <w:left w:val="none" w:sz="0" w:space="0" w:color="auto"/>
        <w:bottom w:val="none" w:sz="0" w:space="0" w:color="auto"/>
        <w:right w:val="none" w:sz="0" w:space="0" w:color="auto"/>
      </w:divBdr>
    </w:div>
    <w:div w:id="1020398818">
      <w:marLeft w:val="0"/>
      <w:marRight w:val="0"/>
      <w:marTop w:val="0"/>
      <w:marBottom w:val="0"/>
      <w:divBdr>
        <w:top w:val="none" w:sz="0" w:space="0" w:color="auto"/>
        <w:left w:val="none" w:sz="0" w:space="0" w:color="auto"/>
        <w:bottom w:val="none" w:sz="0" w:space="0" w:color="auto"/>
        <w:right w:val="none" w:sz="0" w:space="0" w:color="auto"/>
      </w:divBdr>
    </w:div>
    <w:div w:id="1020547982">
      <w:marLeft w:val="0"/>
      <w:marRight w:val="0"/>
      <w:marTop w:val="0"/>
      <w:marBottom w:val="0"/>
      <w:divBdr>
        <w:top w:val="none" w:sz="0" w:space="0" w:color="auto"/>
        <w:left w:val="none" w:sz="0" w:space="0" w:color="auto"/>
        <w:bottom w:val="none" w:sz="0" w:space="0" w:color="auto"/>
        <w:right w:val="none" w:sz="0" w:space="0" w:color="auto"/>
      </w:divBdr>
    </w:div>
    <w:div w:id="1020736487">
      <w:marLeft w:val="0"/>
      <w:marRight w:val="0"/>
      <w:marTop w:val="0"/>
      <w:marBottom w:val="0"/>
      <w:divBdr>
        <w:top w:val="none" w:sz="0" w:space="0" w:color="auto"/>
        <w:left w:val="none" w:sz="0" w:space="0" w:color="auto"/>
        <w:bottom w:val="none" w:sz="0" w:space="0" w:color="auto"/>
        <w:right w:val="none" w:sz="0" w:space="0" w:color="auto"/>
      </w:divBdr>
    </w:div>
    <w:div w:id="1020854963">
      <w:marLeft w:val="0"/>
      <w:marRight w:val="0"/>
      <w:marTop w:val="0"/>
      <w:marBottom w:val="0"/>
      <w:divBdr>
        <w:top w:val="none" w:sz="0" w:space="0" w:color="auto"/>
        <w:left w:val="none" w:sz="0" w:space="0" w:color="auto"/>
        <w:bottom w:val="none" w:sz="0" w:space="0" w:color="auto"/>
        <w:right w:val="none" w:sz="0" w:space="0" w:color="auto"/>
      </w:divBdr>
    </w:div>
    <w:div w:id="1021592584">
      <w:marLeft w:val="0"/>
      <w:marRight w:val="0"/>
      <w:marTop w:val="0"/>
      <w:marBottom w:val="0"/>
      <w:divBdr>
        <w:top w:val="none" w:sz="0" w:space="0" w:color="auto"/>
        <w:left w:val="none" w:sz="0" w:space="0" w:color="auto"/>
        <w:bottom w:val="none" w:sz="0" w:space="0" w:color="auto"/>
        <w:right w:val="none" w:sz="0" w:space="0" w:color="auto"/>
      </w:divBdr>
    </w:div>
    <w:div w:id="1021777901">
      <w:marLeft w:val="0"/>
      <w:marRight w:val="0"/>
      <w:marTop w:val="0"/>
      <w:marBottom w:val="0"/>
      <w:divBdr>
        <w:top w:val="none" w:sz="0" w:space="0" w:color="auto"/>
        <w:left w:val="none" w:sz="0" w:space="0" w:color="auto"/>
        <w:bottom w:val="none" w:sz="0" w:space="0" w:color="auto"/>
        <w:right w:val="none" w:sz="0" w:space="0" w:color="auto"/>
      </w:divBdr>
    </w:div>
    <w:div w:id="1022827481">
      <w:marLeft w:val="0"/>
      <w:marRight w:val="0"/>
      <w:marTop w:val="0"/>
      <w:marBottom w:val="0"/>
      <w:divBdr>
        <w:top w:val="none" w:sz="0" w:space="0" w:color="auto"/>
        <w:left w:val="none" w:sz="0" w:space="0" w:color="auto"/>
        <w:bottom w:val="none" w:sz="0" w:space="0" w:color="auto"/>
        <w:right w:val="none" w:sz="0" w:space="0" w:color="auto"/>
      </w:divBdr>
    </w:div>
    <w:div w:id="1022972009">
      <w:marLeft w:val="0"/>
      <w:marRight w:val="0"/>
      <w:marTop w:val="0"/>
      <w:marBottom w:val="0"/>
      <w:divBdr>
        <w:top w:val="none" w:sz="0" w:space="0" w:color="auto"/>
        <w:left w:val="none" w:sz="0" w:space="0" w:color="auto"/>
        <w:bottom w:val="none" w:sz="0" w:space="0" w:color="auto"/>
        <w:right w:val="none" w:sz="0" w:space="0" w:color="auto"/>
      </w:divBdr>
    </w:div>
    <w:div w:id="1026374233">
      <w:marLeft w:val="0"/>
      <w:marRight w:val="0"/>
      <w:marTop w:val="0"/>
      <w:marBottom w:val="0"/>
      <w:divBdr>
        <w:top w:val="none" w:sz="0" w:space="0" w:color="auto"/>
        <w:left w:val="none" w:sz="0" w:space="0" w:color="auto"/>
        <w:bottom w:val="none" w:sz="0" w:space="0" w:color="auto"/>
        <w:right w:val="none" w:sz="0" w:space="0" w:color="auto"/>
      </w:divBdr>
    </w:div>
    <w:div w:id="1026978624">
      <w:marLeft w:val="0"/>
      <w:marRight w:val="0"/>
      <w:marTop w:val="0"/>
      <w:marBottom w:val="0"/>
      <w:divBdr>
        <w:top w:val="none" w:sz="0" w:space="0" w:color="auto"/>
        <w:left w:val="none" w:sz="0" w:space="0" w:color="auto"/>
        <w:bottom w:val="none" w:sz="0" w:space="0" w:color="auto"/>
        <w:right w:val="none" w:sz="0" w:space="0" w:color="auto"/>
      </w:divBdr>
    </w:div>
    <w:div w:id="1026979177">
      <w:marLeft w:val="0"/>
      <w:marRight w:val="0"/>
      <w:marTop w:val="0"/>
      <w:marBottom w:val="0"/>
      <w:divBdr>
        <w:top w:val="none" w:sz="0" w:space="0" w:color="auto"/>
        <w:left w:val="none" w:sz="0" w:space="0" w:color="auto"/>
        <w:bottom w:val="none" w:sz="0" w:space="0" w:color="auto"/>
        <w:right w:val="none" w:sz="0" w:space="0" w:color="auto"/>
      </w:divBdr>
    </w:div>
    <w:div w:id="1027756651">
      <w:marLeft w:val="0"/>
      <w:marRight w:val="0"/>
      <w:marTop w:val="0"/>
      <w:marBottom w:val="0"/>
      <w:divBdr>
        <w:top w:val="none" w:sz="0" w:space="0" w:color="auto"/>
        <w:left w:val="none" w:sz="0" w:space="0" w:color="auto"/>
        <w:bottom w:val="none" w:sz="0" w:space="0" w:color="auto"/>
        <w:right w:val="none" w:sz="0" w:space="0" w:color="auto"/>
      </w:divBdr>
    </w:div>
    <w:div w:id="1027757938">
      <w:marLeft w:val="0"/>
      <w:marRight w:val="0"/>
      <w:marTop w:val="0"/>
      <w:marBottom w:val="0"/>
      <w:divBdr>
        <w:top w:val="none" w:sz="0" w:space="0" w:color="auto"/>
        <w:left w:val="none" w:sz="0" w:space="0" w:color="auto"/>
        <w:bottom w:val="none" w:sz="0" w:space="0" w:color="auto"/>
        <w:right w:val="none" w:sz="0" w:space="0" w:color="auto"/>
      </w:divBdr>
    </w:div>
    <w:div w:id="1027830219">
      <w:marLeft w:val="0"/>
      <w:marRight w:val="0"/>
      <w:marTop w:val="0"/>
      <w:marBottom w:val="0"/>
      <w:divBdr>
        <w:top w:val="none" w:sz="0" w:space="0" w:color="auto"/>
        <w:left w:val="none" w:sz="0" w:space="0" w:color="auto"/>
        <w:bottom w:val="none" w:sz="0" w:space="0" w:color="auto"/>
        <w:right w:val="none" w:sz="0" w:space="0" w:color="auto"/>
      </w:divBdr>
    </w:div>
    <w:div w:id="1028023882">
      <w:marLeft w:val="0"/>
      <w:marRight w:val="0"/>
      <w:marTop w:val="0"/>
      <w:marBottom w:val="0"/>
      <w:divBdr>
        <w:top w:val="none" w:sz="0" w:space="0" w:color="auto"/>
        <w:left w:val="none" w:sz="0" w:space="0" w:color="auto"/>
        <w:bottom w:val="none" w:sz="0" w:space="0" w:color="auto"/>
        <w:right w:val="none" w:sz="0" w:space="0" w:color="auto"/>
      </w:divBdr>
    </w:div>
    <w:div w:id="1030376194">
      <w:marLeft w:val="0"/>
      <w:marRight w:val="0"/>
      <w:marTop w:val="0"/>
      <w:marBottom w:val="0"/>
      <w:divBdr>
        <w:top w:val="none" w:sz="0" w:space="0" w:color="auto"/>
        <w:left w:val="none" w:sz="0" w:space="0" w:color="auto"/>
        <w:bottom w:val="none" w:sz="0" w:space="0" w:color="auto"/>
        <w:right w:val="none" w:sz="0" w:space="0" w:color="auto"/>
      </w:divBdr>
    </w:div>
    <w:div w:id="1030646754">
      <w:marLeft w:val="0"/>
      <w:marRight w:val="0"/>
      <w:marTop w:val="0"/>
      <w:marBottom w:val="0"/>
      <w:divBdr>
        <w:top w:val="none" w:sz="0" w:space="0" w:color="auto"/>
        <w:left w:val="none" w:sz="0" w:space="0" w:color="auto"/>
        <w:bottom w:val="none" w:sz="0" w:space="0" w:color="auto"/>
        <w:right w:val="none" w:sz="0" w:space="0" w:color="auto"/>
      </w:divBdr>
    </w:div>
    <w:div w:id="1031153758">
      <w:marLeft w:val="0"/>
      <w:marRight w:val="0"/>
      <w:marTop w:val="0"/>
      <w:marBottom w:val="0"/>
      <w:divBdr>
        <w:top w:val="none" w:sz="0" w:space="0" w:color="auto"/>
        <w:left w:val="none" w:sz="0" w:space="0" w:color="auto"/>
        <w:bottom w:val="none" w:sz="0" w:space="0" w:color="auto"/>
        <w:right w:val="none" w:sz="0" w:space="0" w:color="auto"/>
      </w:divBdr>
    </w:div>
    <w:div w:id="1031759547">
      <w:marLeft w:val="0"/>
      <w:marRight w:val="0"/>
      <w:marTop w:val="0"/>
      <w:marBottom w:val="0"/>
      <w:divBdr>
        <w:top w:val="none" w:sz="0" w:space="0" w:color="auto"/>
        <w:left w:val="none" w:sz="0" w:space="0" w:color="auto"/>
        <w:bottom w:val="none" w:sz="0" w:space="0" w:color="auto"/>
        <w:right w:val="none" w:sz="0" w:space="0" w:color="auto"/>
      </w:divBdr>
    </w:div>
    <w:div w:id="1031951602">
      <w:marLeft w:val="0"/>
      <w:marRight w:val="0"/>
      <w:marTop w:val="0"/>
      <w:marBottom w:val="0"/>
      <w:divBdr>
        <w:top w:val="none" w:sz="0" w:space="0" w:color="auto"/>
        <w:left w:val="none" w:sz="0" w:space="0" w:color="auto"/>
        <w:bottom w:val="none" w:sz="0" w:space="0" w:color="auto"/>
        <w:right w:val="none" w:sz="0" w:space="0" w:color="auto"/>
      </w:divBdr>
    </w:div>
    <w:div w:id="1032221389">
      <w:marLeft w:val="0"/>
      <w:marRight w:val="0"/>
      <w:marTop w:val="0"/>
      <w:marBottom w:val="0"/>
      <w:divBdr>
        <w:top w:val="none" w:sz="0" w:space="0" w:color="auto"/>
        <w:left w:val="none" w:sz="0" w:space="0" w:color="auto"/>
        <w:bottom w:val="none" w:sz="0" w:space="0" w:color="auto"/>
        <w:right w:val="none" w:sz="0" w:space="0" w:color="auto"/>
      </w:divBdr>
    </w:div>
    <w:div w:id="1032540017">
      <w:marLeft w:val="0"/>
      <w:marRight w:val="0"/>
      <w:marTop w:val="0"/>
      <w:marBottom w:val="0"/>
      <w:divBdr>
        <w:top w:val="none" w:sz="0" w:space="0" w:color="auto"/>
        <w:left w:val="none" w:sz="0" w:space="0" w:color="auto"/>
        <w:bottom w:val="none" w:sz="0" w:space="0" w:color="auto"/>
        <w:right w:val="none" w:sz="0" w:space="0" w:color="auto"/>
      </w:divBdr>
    </w:div>
    <w:div w:id="1032877926">
      <w:marLeft w:val="0"/>
      <w:marRight w:val="0"/>
      <w:marTop w:val="0"/>
      <w:marBottom w:val="0"/>
      <w:divBdr>
        <w:top w:val="none" w:sz="0" w:space="0" w:color="auto"/>
        <w:left w:val="none" w:sz="0" w:space="0" w:color="auto"/>
        <w:bottom w:val="none" w:sz="0" w:space="0" w:color="auto"/>
        <w:right w:val="none" w:sz="0" w:space="0" w:color="auto"/>
      </w:divBdr>
    </w:div>
    <w:div w:id="1033383191">
      <w:marLeft w:val="0"/>
      <w:marRight w:val="0"/>
      <w:marTop w:val="0"/>
      <w:marBottom w:val="0"/>
      <w:divBdr>
        <w:top w:val="none" w:sz="0" w:space="0" w:color="auto"/>
        <w:left w:val="none" w:sz="0" w:space="0" w:color="auto"/>
        <w:bottom w:val="none" w:sz="0" w:space="0" w:color="auto"/>
        <w:right w:val="none" w:sz="0" w:space="0" w:color="auto"/>
      </w:divBdr>
    </w:div>
    <w:div w:id="1034039056">
      <w:marLeft w:val="0"/>
      <w:marRight w:val="0"/>
      <w:marTop w:val="0"/>
      <w:marBottom w:val="0"/>
      <w:divBdr>
        <w:top w:val="none" w:sz="0" w:space="0" w:color="auto"/>
        <w:left w:val="none" w:sz="0" w:space="0" w:color="auto"/>
        <w:bottom w:val="none" w:sz="0" w:space="0" w:color="auto"/>
        <w:right w:val="none" w:sz="0" w:space="0" w:color="auto"/>
      </w:divBdr>
    </w:div>
    <w:div w:id="1034039240">
      <w:marLeft w:val="0"/>
      <w:marRight w:val="0"/>
      <w:marTop w:val="0"/>
      <w:marBottom w:val="0"/>
      <w:divBdr>
        <w:top w:val="none" w:sz="0" w:space="0" w:color="auto"/>
        <w:left w:val="none" w:sz="0" w:space="0" w:color="auto"/>
        <w:bottom w:val="none" w:sz="0" w:space="0" w:color="auto"/>
        <w:right w:val="none" w:sz="0" w:space="0" w:color="auto"/>
      </w:divBdr>
    </w:div>
    <w:div w:id="1034618799">
      <w:marLeft w:val="0"/>
      <w:marRight w:val="0"/>
      <w:marTop w:val="0"/>
      <w:marBottom w:val="0"/>
      <w:divBdr>
        <w:top w:val="none" w:sz="0" w:space="0" w:color="auto"/>
        <w:left w:val="none" w:sz="0" w:space="0" w:color="auto"/>
        <w:bottom w:val="none" w:sz="0" w:space="0" w:color="auto"/>
        <w:right w:val="none" w:sz="0" w:space="0" w:color="auto"/>
      </w:divBdr>
    </w:div>
    <w:div w:id="1036738292">
      <w:marLeft w:val="0"/>
      <w:marRight w:val="0"/>
      <w:marTop w:val="0"/>
      <w:marBottom w:val="0"/>
      <w:divBdr>
        <w:top w:val="none" w:sz="0" w:space="0" w:color="auto"/>
        <w:left w:val="none" w:sz="0" w:space="0" w:color="auto"/>
        <w:bottom w:val="none" w:sz="0" w:space="0" w:color="auto"/>
        <w:right w:val="none" w:sz="0" w:space="0" w:color="auto"/>
      </w:divBdr>
    </w:div>
    <w:div w:id="1038046196">
      <w:marLeft w:val="0"/>
      <w:marRight w:val="0"/>
      <w:marTop w:val="0"/>
      <w:marBottom w:val="0"/>
      <w:divBdr>
        <w:top w:val="none" w:sz="0" w:space="0" w:color="auto"/>
        <w:left w:val="none" w:sz="0" w:space="0" w:color="auto"/>
        <w:bottom w:val="none" w:sz="0" w:space="0" w:color="auto"/>
        <w:right w:val="none" w:sz="0" w:space="0" w:color="auto"/>
      </w:divBdr>
    </w:div>
    <w:div w:id="1039168538">
      <w:marLeft w:val="0"/>
      <w:marRight w:val="0"/>
      <w:marTop w:val="0"/>
      <w:marBottom w:val="0"/>
      <w:divBdr>
        <w:top w:val="none" w:sz="0" w:space="0" w:color="auto"/>
        <w:left w:val="none" w:sz="0" w:space="0" w:color="auto"/>
        <w:bottom w:val="none" w:sz="0" w:space="0" w:color="auto"/>
        <w:right w:val="none" w:sz="0" w:space="0" w:color="auto"/>
      </w:divBdr>
    </w:div>
    <w:div w:id="1040474285">
      <w:marLeft w:val="0"/>
      <w:marRight w:val="0"/>
      <w:marTop w:val="0"/>
      <w:marBottom w:val="0"/>
      <w:divBdr>
        <w:top w:val="none" w:sz="0" w:space="0" w:color="auto"/>
        <w:left w:val="none" w:sz="0" w:space="0" w:color="auto"/>
        <w:bottom w:val="none" w:sz="0" w:space="0" w:color="auto"/>
        <w:right w:val="none" w:sz="0" w:space="0" w:color="auto"/>
      </w:divBdr>
    </w:div>
    <w:div w:id="1040669881">
      <w:marLeft w:val="0"/>
      <w:marRight w:val="0"/>
      <w:marTop w:val="0"/>
      <w:marBottom w:val="0"/>
      <w:divBdr>
        <w:top w:val="none" w:sz="0" w:space="0" w:color="auto"/>
        <w:left w:val="none" w:sz="0" w:space="0" w:color="auto"/>
        <w:bottom w:val="none" w:sz="0" w:space="0" w:color="auto"/>
        <w:right w:val="none" w:sz="0" w:space="0" w:color="auto"/>
      </w:divBdr>
    </w:div>
    <w:div w:id="1041441783">
      <w:marLeft w:val="0"/>
      <w:marRight w:val="0"/>
      <w:marTop w:val="0"/>
      <w:marBottom w:val="0"/>
      <w:divBdr>
        <w:top w:val="none" w:sz="0" w:space="0" w:color="auto"/>
        <w:left w:val="none" w:sz="0" w:space="0" w:color="auto"/>
        <w:bottom w:val="none" w:sz="0" w:space="0" w:color="auto"/>
        <w:right w:val="none" w:sz="0" w:space="0" w:color="auto"/>
      </w:divBdr>
    </w:div>
    <w:div w:id="1041441908">
      <w:marLeft w:val="0"/>
      <w:marRight w:val="0"/>
      <w:marTop w:val="0"/>
      <w:marBottom w:val="0"/>
      <w:divBdr>
        <w:top w:val="none" w:sz="0" w:space="0" w:color="auto"/>
        <w:left w:val="none" w:sz="0" w:space="0" w:color="auto"/>
        <w:bottom w:val="none" w:sz="0" w:space="0" w:color="auto"/>
        <w:right w:val="none" w:sz="0" w:space="0" w:color="auto"/>
      </w:divBdr>
    </w:div>
    <w:div w:id="1041637279">
      <w:marLeft w:val="0"/>
      <w:marRight w:val="0"/>
      <w:marTop w:val="0"/>
      <w:marBottom w:val="0"/>
      <w:divBdr>
        <w:top w:val="none" w:sz="0" w:space="0" w:color="auto"/>
        <w:left w:val="none" w:sz="0" w:space="0" w:color="auto"/>
        <w:bottom w:val="none" w:sz="0" w:space="0" w:color="auto"/>
        <w:right w:val="none" w:sz="0" w:space="0" w:color="auto"/>
      </w:divBdr>
    </w:div>
    <w:div w:id="1041786338">
      <w:marLeft w:val="0"/>
      <w:marRight w:val="0"/>
      <w:marTop w:val="0"/>
      <w:marBottom w:val="0"/>
      <w:divBdr>
        <w:top w:val="none" w:sz="0" w:space="0" w:color="auto"/>
        <w:left w:val="none" w:sz="0" w:space="0" w:color="auto"/>
        <w:bottom w:val="none" w:sz="0" w:space="0" w:color="auto"/>
        <w:right w:val="none" w:sz="0" w:space="0" w:color="auto"/>
      </w:divBdr>
    </w:div>
    <w:div w:id="1041976527">
      <w:marLeft w:val="0"/>
      <w:marRight w:val="0"/>
      <w:marTop w:val="0"/>
      <w:marBottom w:val="0"/>
      <w:divBdr>
        <w:top w:val="none" w:sz="0" w:space="0" w:color="auto"/>
        <w:left w:val="none" w:sz="0" w:space="0" w:color="auto"/>
        <w:bottom w:val="none" w:sz="0" w:space="0" w:color="auto"/>
        <w:right w:val="none" w:sz="0" w:space="0" w:color="auto"/>
      </w:divBdr>
    </w:div>
    <w:div w:id="1043557455">
      <w:marLeft w:val="0"/>
      <w:marRight w:val="0"/>
      <w:marTop w:val="0"/>
      <w:marBottom w:val="0"/>
      <w:divBdr>
        <w:top w:val="none" w:sz="0" w:space="0" w:color="auto"/>
        <w:left w:val="none" w:sz="0" w:space="0" w:color="auto"/>
        <w:bottom w:val="none" w:sz="0" w:space="0" w:color="auto"/>
        <w:right w:val="none" w:sz="0" w:space="0" w:color="auto"/>
      </w:divBdr>
    </w:div>
    <w:div w:id="1043863772">
      <w:marLeft w:val="0"/>
      <w:marRight w:val="0"/>
      <w:marTop w:val="0"/>
      <w:marBottom w:val="0"/>
      <w:divBdr>
        <w:top w:val="none" w:sz="0" w:space="0" w:color="auto"/>
        <w:left w:val="none" w:sz="0" w:space="0" w:color="auto"/>
        <w:bottom w:val="none" w:sz="0" w:space="0" w:color="auto"/>
        <w:right w:val="none" w:sz="0" w:space="0" w:color="auto"/>
      </w:divBdr>
    </w:div>
    <w:div w:id="1044215448">
      <w:marLeft w:val="0"/>
      <w:marRight w:val="0"/>
      <w:marTop w:val="0"/>
      <w:marBottom w:val="0"/>
      <w:divBdr>
        <w:top w:val="none" w:sz="0" w:space="0" w:color="auto"/>
        <w:left w:val="none" w:sz="0" w:space="0" w:color="auto"/>
        <w:bottom w:val="none" w:sz="0" w:space="0" w:color="auto"/>
        <w:right w:val="none" w:sz="0" w:space="0" w:color="auto"/>
      </w:divBdr>
    </w:div>
    <w:div w:id="1044984257">
      <w:marLeft w:val="0"/>
      <w:marRight w:val="0"/>
      <w:marTop w:val="0"/>
      <w:marBottom w:val="0"/>
      <w:divBdr>
        <w:top w:val="none" w:sz="0" w:space="0" w:color="auto"/>
        <w:left w:val="none" w:sz="0" w:space="0" w:color="auto"/>
        <w:bottom w:val="none" w:sz="0" w:space="0" w:color="auto"/>
        <w:right w:val="none" w:sz="0" w:space="0" w:color="auto"/>
      </w:divBdr>
    </w:div>
    <w:div w:id="1045180139">
      <w:marLeft w:val="0"/>
      <w:marRight w:val="0"/>
      <w:marTop w:val="0"/>
      <w:marBottom w:val="0"/>
      <w:divBdr>
        <w:top w:val="none" w:sz="0" w:space="0" w:color="auto"/>
        <w:left w:val="none" w:sz="0" w:space="0" w:color="auto"/>
        <w:bottom w:val="none" w:sz="0" w:space="0" w:color="auto"/>
        <w:right w:val="none" w:sz="0" w:space="0" w:color="auto"/>
      </w:divBdr>
    </w:div>
    <w:div w:id="1047339489">
      <w:marLeft w:val="0"/>
      <w:marRight w:val="0"/>
      <w:marTop w:val="0"/>
      <w:marBottom w:val="0"/>
      <w:divBdr>
        <w:top w:val="none" w:sz="0" w:space="0" w:color="auto"/>
        <w:left w:val="none" w:sz="0" w:space="0" w:color="auto"/>
        <w:bottom w:val="none" w:sz="0" w:space="0" w:color="auto"/>
        <w:right w:val="none" w:sz="0" w:space="0" w:color="auto"/>
      </w:divBdr>
    </w:div>
    <w:div w:id="1047485976">
      <w:marLeft w:val="0"/>
      <w:marRight w:val="0"/>
      <w:marTop w:val="0"/>
      <w:marBottom w:val="0"/>
      <w:divBdr>
        <w:top w:val="none" w:sz="0" w:space="0" w:color="auto"/>
        <w:left w:val="none" w:sz="0" w:space="0" w:color="auto"/>
        <w:bottom w:val="none" w:sz="0" w:space="0" w:color="auto"/>
        <w:right w:val="none" w:sz="0" w:space="0" w:color="auto"/>
      </w:divBdr>
    </w:div>
    <w:div w:id="1047879774">
      <w:marLeft w:val="0"/>
      <w:marRight w:val="0"/>
      <w:marTop w:val="0"/>
      <w:marBottom w:val="0"/>
      <w:divBdr>
        <w:top w:val="none" w:sz="0" w:space="0" w:color="auto"/>
        <w:left w:val="none" w:sz="0" w:space="0" w:color="auto"/>
        <w:bottom w:val="none" w:sz="0" w:space="0" w:color="auto"/>
        <w:right w:val="none" w:sz="0" w:space="0" w:color="auto"/>
      </w:divBdr>
    </w:div>
    <w:div w:id="1048184633">
      <w:marLeft w:val="0"/>
      <w:marRight w:val="0"/>
      <w:marTop w:val="0"/>
      <w:marBottom w:val="0"/>
      <w:divBdr>
        <w:top w:val="none" w:sz="0" w:space="0" w:color="auto"/>
        <w:left w:val="none" w:sz="0" w:space="0" w:color="auto"/>
        <w:bottom w:val="none" w:sz="0" w:space="0" w:color="auto"/>
        <w:right w:val="none" w:sz="0" w:space="0" w:color="auto"/>
      </w:divBdr>
    </w:div>
    <w:div w:id="1048185252">
      <w:marLeft w:val="0"/>
      <w:marRight w:val="0"/>
      <w:marTop w:val="0"/>
      <w:marBottom w:val="0"/>
      <w:divBdr>
        <w:top w:val="none" w:sz="0" w:space="0" w:color="auto"/>
        <w:left w:val="none" w:sz="0" w:space="0" w:color="auto"/>
        <w:bottom w:val="none" w:sz="0" w:space="0" w:color="auto"/>
        <w:right w:val="none" w:sz="0" w:space="0" w:color="auto"/>
      </w:divBdr>
    </w:div>
    <w:div w:id="1048526777">
      <w:marLeft w:val="0"/>
      <w:marRight w:val="0"/>
      <w:marTop w:val="0"/>
      <w:marBottom w:val="0"/>
      <w:divBdr>
        <w:top w:val="none" w:sz="0" w:space="0" w:color="auto"/>
        <w:left w:val="none" w:sz="0" w:space="0" w:color="auto"/>
        <w:bottom w:val="none" w:sz="0" w:space="0" w:color="auto"/>
        <w:right w:val="none" w:sz="0" w:space="0" w:color="auto"/>
      </w:divBdr>
    </w:div>
    <w:div w:id="1049457123">
      <w:marLeft w:val="0"/>
      <w:marRight w:val="0"/>
      <w:marTop w:val="0"/>
      <w:marBottom w:val="0"/>
      <w:divBdr>
        <w:top w:val="none" w:sz="0" w:space="0" w:color="auto"/>
        <w:left w:val="none" w:sz="0" w:space="0" w:color="auto"/>
        <w:bottom w:val="none" w:sz="0" w:space="0" w:color="auto"/>
        <w:right w:val="none" w:sz="0" w:space="0" w:color="auto"/>
      </w:divBdr>
    </w:div>
    <w:div w:id="1049570986">
      <w:marLeft w:val="0"/>
      <w:marRight w:val="0"/>
      <w:marTop w:val="0"/>
      <w:marBottom w:val="0"/>
      <w:divBdr>
        <w:top w:val="none" w:sz="0" w:space="0" w:color="auto"/>
        <w:left w:val="none" w:sz="0" w:space="0" w:color="auto"/>
        <w:bottom w:val="none" w:sz="0" w:space="0" w:color="auto"/>
        <w:right w:val="none" w:sz="0" w:space="0" w:color="auto"/>
      </w:divBdr>
    </w:div>
    <w:div w:id="1050157412">
      <w:marLeft w:val="0"/>
      <w:marRight w:val="0"/>
      <w:marTop w:val="0"/>
      <w:marBottom w:val="0"/>
      <w:divBdr>
        <w:top w:val="none" w:sz="0" w:space="0" w:color="auto"/>
        <w:left w:val="none" w:sz="0" w:space="0" w:color="auto"/>
        <w:bottom w:val="none" w:sz="0" w:space="0" w:color="auto"/>
        <w:right w:val="none" w:sz="0" w:space="0" w:color="auto"/>
      </w:divBdr>
    </w:div>
    <w:div w:id="1050763965">
      <w:marLeft w:val="0"/>
      <w:marRight w:val="0"/>
      <w:marTop w:val="0"/>
      <w:marBottom w:val="0"/>
      <w:divBdr>
        <w:top w:val="none" w:sz="0" w:space="0" w:color="auto"/>
        <w:left w:val="none" w:sz="0" w:space="0" w:color="auto"/>
        <w:bottom w:val="none" w:sz="0" w:space="0" w:color="auto"/>
        <w:right w:val="none" w:sz="0" w:space="0" w:color="auto"/>
      </w:divBdr>
    </w:div>
    <w:div w:id="1051341805">
      <w:marLeft w:val="0"/>
      <w:marRight w:val="0"/>
      <w:marTop w:val="0"/>
      <w:marBottom w:val="0"/>
      <w:divBdr>
        <w:top w:val="none" w:sz="0" w:space="0" w:color="auto"/>
        <w:left w:val="none" w:sz="0" w:space="0" w:color="auto"/>
        <w:bottom w:val="none" w:sz="0" w:space="0" w:color="auto"/>
        <w:right w:val="none" w:sz="0" w:space="0" w:color="auto"/>
      </w:divBdr>
    </w:div>
    <w:div w:id="1051727547">
      <w:marLeft w:val="0"/>
      <w:marRight w:val="0"/>
      <w:marTop w:val="0"/>
      <w:marBottom w:val="0"/>
      <w:divBdr>
        <w:top w:val="none" w:sz="0" w:space="0" w:color="auto"/>
        <w:left w:val="none" w:sz="0" w:space="0" w:color="auto"/>
        <w:bottom w:val="none" w:sz="0" w:space="0" w:color="auto"/>
        <w:right w:val="none" w:sz="0" w:space="0" w:color="auto"/>
      </w:divBdr>
    </w:div>
    <w:div w:id="1051804866">
      <w:marLeft w:val="0"/>
      <w:marRight w:val="0"/>
      <w:marTop w:val="0"/>
      <w:marBottom w:val="0"/>
      <w:divBdr>
        <w:top w:val="none" w:sz="0" w:space="0" w:color="auto"/>
        <w:left w:val="none" w:sz="0" w:space="0" w:color="auto"/>
        <w:bottom w:val="none" w:sz="0" w:space="0" w:color="auto"/>
        <w:right w:val="none" w:sz="0" w:space="0" w:color="auto"/>
      </w:divBdr>
    </w:div>
    <w:div w:id="1052265212">
      <w:marLeft w:val="0"/>
      <w:marRight w:val="0"/>
      <w:marTop w:val="0"/>
      <w:marBottom w:val="0"/>
      <w:divBdr>
        <w:top w:val="none" w:sz="0" w:space="0" w:color="auto"/>
        <w:left w:val="none" w:sz="0" w:space="0" w:color="auto"/>
        <w:bottom w:val="none" w:sz="0" w:space="0" w:color="auto"/>
        <w:right w:val="none" w:sz="0" w:space="0" w:color="auto"/>
      </w:divBdr>
    </w:div>
    <w:div w:id="1052851764">
      <w:marLeft w:val="0"/>
      <w:marRight w:val="0"/>
      <w:marTop w:val="0"/>
      <w:marBottom w:val="0"/>
      <w:divBdr>
        <w:top w:val="none" w:sz="0" w:space="0" w:color="auto"/>
        <w:left w:val="none" w:sz="0" w:space="0" w:color="auto"/>
        <w:bottom w:val="none" w:sz="0" w:space="0" w:color="auto"/>
        <w:right w:val="none" w:sz="0" w:space="0" w:color="auto"/>
      </w:divBdr>
    </w:div>
    <w:div w:id="1054475053">
      <w:marLeft w:val="0"/>
      <w:marRight w:val="0"/>
      <w:marTop w:val="0"/>
      <w:marBottom w:val="0"/>
      <w:divBdr>
        <w:top w:val="none" w:sz="0" w:space="0" w:color="auto"/>
        <w:left w:val="none" w:sz="0" w:space="0" w:color="auto"/>
        <w:bottom w:val="none" w:sz="0" w:space="0" w:color="auto"/>
        <w:right w:val="none" w:sz="0" w:space="0" w:color="auto"/>
      </w:divBdr>
    </w:div>
    <w:div w:id="1055157723">
      <w:marLeft w:val="0"/>
      <w:marRight w:val="0"/>
      <w:marTop w:val="0"/>
      <w:marBottom w:val="0"/>
      <w:divBdr>
        <w:top w:val="none" w:sz="0" w:space="0" w:color="auto"/>
        <w:left w:val="none" w:sz="0" w:space="0" w:color="auto"/>
        <w:bottom w:val="none" w:sz="0" w:space="0" w:color="auto"/>
        <w:right w:val="none" w:sz="0" w:space="0" w:color="auto"/>
      </w:divBdr>
    </w:div>
    <w:div w:id="1055816692">
      <w:marLeft w:val="0"/>
      <w:marRight w:val="0"/>
      <w:marTop w:val="0"/>
      <w:marBottom w:val="0"/>
      <w:divBdr>
        <w:top w:val="none" w:sz="0" w:space="0" w:color="auto"/>
        <w:left w:val="none" w:sz="0" w:space="0" w:color="auto"/>
        <w:bottom w:val="none" w:sz="0" w:space="0" w:color="auto"/>
        <w:right w:val="none" w:sz="0" w:space="0" w:color="auto"/>
      </w:divBdr>
    </w:div>
    <w:div w:id="1056196018">
      <w:marLeft w:val="0"/>
      <w:marRight w:val="0"/>
      <w:marTop w:val="0"/>
      <w:marBottom w:val="0"/>
      <w:divBdr>
        <w:top w:val="none" w:sz="0" w:space="0" w:color="auto"/>
        <w:left w:val="none" w:sz="0" w:space="0" w:color="auto"/>
        <w:bottom w:val="none" w:sz="0" w:space="0" w:color="auto"/>
        <w:right w:val="none" w:sz="0" w:space="0" w:color="auto"/>
      </w:divBdr>
    </w:div>
    <w:div w:id="1056271921">
      <w:marLeft w:val="0"/>
      <w:marRight w:val="0"/>
      <w:marTop w:val="0"/>
      <w:marBottom w:val="0"/>
      <w:divBdr>
        <w:top w:val="none" w:sz="0" w:space="0" w:color="auto"/>
        <w:left w:val="none" w:sz="0" w:space="0" w:color="auto"/>
        <w:bottom w:val="none" w:sz="0" w:space="0" w:color="auto"/>
        <w:right w:val="none" w:sz="0" w:space="0" w:color="auto"/>
      </w:divBdr>
    </w:div>
    <w:div w:id="1056661039">
      <w:marLeft w:val="0"/>
      <w:marRight w:val="0"/>
      <w:marTop w:val="0"/>
      <w:marBottom w:val="0"/>
      <w:divBdr>
        <w:top w:val="none" w:sz="0" w:space="0" w:color="auto"/>
        <w:left w:val="none" w:sz="0" w:space="0" w:color="auto"/>
        <w:bottom w:val="none" w:sz="0" w:space="0" w:color="auto"/>
        <w:right w:val="none" w:sz="0" w:space="0" w:color="auto"/>
      </w:divBdr>
    </w:div>
    <w:div w:id="1057894660">
      <w:marLeft w:val="0"/>
      <w:marRight w:val="0"/>
      <w:marTop w:val="0"/>
      <w:marBottom w:val="0"/>
      <w:divBdr>
        <w:top w:val="none" w:sz="0" w:space="0" w:color="auto"/>
        <w:left w:val="none" w:sz="0" w:space="0" w:color="auto"/>
        <w:bottom w:val="none" w:sz="0" w:space="0" w:color="auto"/>
        <w:right w:val="none" w:sz="0" w:space="0" w:color="auto"/>
      </w:divBdr>
    </w:div>
    <w:div w:id="1058556649">
      <w:marLeft w:val="0"/>
      <w:marRight w:val="0"/>
      <w:marTop w:val="0"/>
      <w:marBottom w:val="0"/>
      <w:divBdr>
        <w:top w:val="none" w:sz="0" w:space="0" w:color="auto"/>
        <w:left w:val="none" w:sz="0" w:space="0" w:color="auto"/>
        <w:bottom w:val="none" w:sz="0" w:space="0" w:color="auto"/>
        <w:right w:val="none" w:sz="0" w:space="0" w:color="auto"/>
      </w:divBdr>
    </w:div>
    <w:div w:id="1058627207">
      <w:marLeft w:val="0"/>
      <w:marRight w:val="0"/>
      <w:marTop w:val="0"/>
      <w:marBottom w:val="0"/>
      <w:divBdr>
        <w:top w:val="none" w:sz="0" w:space="0" w:color="auto"/>
        <w:left w:val="none" w:sz="0" w:space="0" w:color="auto"/>
        <w:bottom w:val="none" w:sz="0" w:space="0" w:color="auto"/>
        <w:right w:val="none" w:sz="0" w:space="0" w:color="auto"/>
      </w:divBdr>
    </w:div>
    <w:div w:id="1059279569">
      <w:marLeft w:val="0"/>
      <w:marRight w:val="0"/>
      <w:marTop w:val="0"/>
      <w:marBottom w:val="0"/>
      <w:divBdr>
        <w:top w:val="none" w:sz="0" w:space="0" w:color="auto"/>
        <w:left w:val="none" w:sz="0" w:space="0" w:color="auto"/>
        <w:bottom w:val="none" w:sz="0" w:space="0" w:color="auto"/>
        <w:right w:val="none" w:sz="0" w:space="0" w:color="auto"/>
      </w:divBdr>
    </w:div>
    <w:div w:id="1059325815">
      <w:marLeft w:val="0"/>
      <w:marRight w:val="0"/>
      <w:marTop w:val="0"/>
      <w:marBottom w:val="0"/>
      <w:divBdr>
        <w:top w:val="none" w:sz="0" w:space="0" w:color="auto"/>
        <w:left w:val="none" w:sz="0" w:space="0" w:color="auto"/>
        <w:bottom w:val="none" w:sz="0" w:space="0" w:color="auto"/>
        <w:right w:val="none" w:sz="0" w:space="0" w:color="auto"/>
      </w:divBdr>
    </w:div>
    <w:div w:id="1059859287">
      <w:marLeft w:val="0"/>
      <w:marRight w:val="0"/>
      <w:marTop w:val="0"/>
      <w:marBottom w:val="0"/>
      <w:divBdr>
        <w:top w:val="none" w:sz="0" w:space="0" w:color="auto"/>
        <w:left w:val="none" w:sz="0" w:space="0" w:color="auto"/>
        <w:bottom w:val="none" w:sz="0" w:space="0" w:color="auto"/>
        <w:right w:val="none" w:sz="0" w:space="0" w:color="auto"/>
      </w:divBdr>
    </w:div>
    <w:div w:id="1060712680">
      <w:marLeft w:val="0"/>
      <w:marRight w:val="0"/>
      <w:marTop w:val="0"/>
      <w:marBottom w:val="0"/>
      <w:divBdr>
        <w:top w:val="none" w:sz="0" w:space="0" w:color="auto"/>
        <w:left w:val="none" w:sz="0" w:space="0" w:color="auto"/>
        <w:bottom w:val="none" w:sz="0" w:space="0" w:color="auto"/>
        <w:right w:val="none" w:sz="0" w:space="0" w:color="auto"/>
      </w:divBdr>
    </w:div>
    <w:div w:id="1060984009">
      <w:marLeft w:val="0"/>
      <w:marRight w:val="0"/>
      <w:marTop w:val="0"/>
      <w:marBottom w:val="0"/>
      <w:divBdr>
        <w:top w:val="none" w:sz="0" w:space="0" w:color="auto"/>
        <w:left w:val="none" w:sz="0" w:space="0" w:color="auto"/>
        <w:bottom w:val="none" w:sz="0" w:space="0" w:color="auto"/>
        <w:right w:val="none" w:sz="0" w:space="0" w:color="auto"/>
      </w:divBdr>
    </w:div>
    <w:div w:id="1061364086">
      <w:marLeft w:val="0"/>
      <w:marRight w:val="0"/>
      <w:marTop w:val="0"/>
      <w:marBottom w:val="0"/>
      <w:divBdr>
        <w:top w:val="none" w:sz="0" w:space="0" w:color="auto"/>
        <w:left w:val="none" w:sz="0" w:space="0" w:color="auto"/>
        <w:bottom w:val="none" w:sz="0" w:space="0" w:color="auto"/>
        <w:right w:val="none" w:sz="0" w:space="0" w:color="auto"/>
      </w:divBdr>
    </w:div>
    <w:div w:id="1061518616">
      <w:marLeft w:val="0"/>
      <w:marRight w:val="0"/>
      <w:marTop w:val="0"/>
      <w:marBottom w:val="0"/>
      <w:divBdr>
        <w:top w:val="none" w:sz="0" w:space="0" w:color="auto"/>
        <w:left w:val="none" w:sz="0" w:space="0" w:color="auto"/>
        <w:bottom w:val="none" w:sz="0" w:space="0" w:color="auto"/>
        <w:right w:val="none" w:sz="0" w:space="0" w:color="auto"/>
      </w:divBdr>
    </w:div>
    <w:div w:id="1061834298">
      <w:marLeft w:val="0"/>
      <w:marRight w:val="0"/>
      <w:marTop w:val="0"/>
      <w:marBottom w:val="0"/>
      <w:divBdr>
        <w:top w:val="none" w:sz="0" w:space="0" w:color="auto"/>
        <w:left w:val="none" w:sz="0" w:space="0" w:color="auto"/>
        <w:bottom w:val="none" w:sz="0" w:space="0" w:color="auto"/>
        <w:right w:val="none" w:sz="0" w:space="0" w:color="auto"/>
      </w:divBdr>
    </w:div>
    <w:div w:id="1062407703">
      <w:marLeft w:val="0"/>
      <w:marRight w:val="0"/>
      <w:marTop w:val="0"/>
      <w:marBottom w:val="0"/>
      <w:divBdr>
        <w:top w:val="none" w:sz="0" w:space="0" w:color="auto"/>
        <w:left w:val="none" w:sz="0" w:space="0" w:color="auto"/>
        <w:bottom w:val="none" w:sz="0" w:space="0" w:color="auto"/>
        <w:right w:val="none" w:sz="0" w:space="0" w:color="auto"/>
      </w:divBdr>
    </w:div>
    <w:div w:id="1063063170">
      <w:marLeft w:val="0"/>
      <w:marRight w:val="0"/>
      <w:marTop w:val="0"/>
      <w:marBottom w:val="0"/>
      <w:divBdr>
        <w:top w:val="none" w:sz="0" w:space="0" w:color="auto"/>
        <w:left w:val="none" w:sz="0" w:space="0" w:color="auto"/>
        <w:bottom w:val="none" w:sz="0" w:space="0" w:color="auto"/>
        <w:right w:val="none" w:sz="0" w:space="0" w:color="auto"/>
      </w:divBdr>
    </w:div>
    <w:div w:id="1063479160">
      <w:marLeft w:val="0"/>
      <w:marRight w:val="0"/>
      <w:marTop w:val="0"/>
      <w:marBottom w:val="0"/>
      <w:divBdr>
        <w:top w:val="none" w:sz="0" w:space="0" w:color="auto"/>
        <w:left w:val="none" w:sz="0" w:space="0" w:color="auto"/>
        <w:bottom w:val="none" w:sz="0" w:space="0" w:color="auto"/>
        <w:right w:val="none" w:sz="0" w:space="0" w:color="auto"/>
      </w:divBdr>
    </w:div>
    <w:div w:id="1063528996">
      <w:marLeft w:val="0"/>
      <w:marRight w:val="0"/>
      <w:marTop w:val="0"/>
      <w:marBottom w:val="0"/>
      <w:divBdr>
        <w:top w:val="none" w:sz="0" w:space="0" w:color="auto"/>
        <w:left w:val="none" w:sz="0" w:space="0" w:color="auto"/>
        <w:bottom w:val="none" w:sz="0" w:space="0" w:color="auto"/>
        <w:right w:val="none" w:sz="0" w:space="0" w:color="auto"/>
      </w:divBdr>
    </w:div>
    <w:div w:id="1064334332">
      <w:marLeft w:val="0"/>
      <w:marRight w:val="0"/>
      <w:marTop w:val="0"/>
      <w:marBottom w:val="0"/>
      <w:divBdr>
        <w:top w:val="none" w:sz="0" w:space="0" w:color="auto"/>
        <w:left w:val="none" w:sz="0" w:space="0" w:color="auto"/>
        <w:bottom w:val="none" w:sz="0" w:space="0" w:color="auto"/>
        <w:right w:val="none" w:sz="0" w:space="0" w:color="auto"/>
      </w:divBdr>
    </w:div>
    <w:div w:id="1064720250">
      <w:marLeft w:val="0"/>
      <w:marRight w:val="0"/>
      <w:marTop w:val="0"/>
      <w:marBottom w:val="0"/>
      <w:divBdr>
        <w:top w:val="none" w:sz="0" w:space="0" w:color="auto"/>
        <w:left w:val="none" w:sz="0" w:space="0" w:color="auto"/>
        <w:bottom w:val="none" w:sz="0" w:space="0" w:color="auto"/>
        <w:right w:val="none" w:sz="0" w:space="0" w:color="auto"/>
      </w:divBdr>
    </w:div>
    <w:div w:id="1065102679">
      <w:marLeft w:val="0"/>
      <w:marRight w:val="0"/>
      <w:marTop w:val="0"/>
      <w:marBottom w:val="0"/>
      <w:divBdr>
        <w:top w:val="none" w:sz="0" w:space="0" w:color="auto"/>
        <w:left w:val="none" w:sz="0" w:space="0" w:color="auto"/>
        <w:bottom w:val="none" w:sz="0" w:space="0" w:color="auto"/>
        <w:right w:val="none" w:sz="0" w:space="0" w:color="auto"/>
      </w:divBdr>
    </w:div>
    <w:div w:id="1066564686">
      <w:marLeft w:val="0"/>
      <w:marRight w:val="0"/>
      <w:marTop w:val="0"/>
      <w:marBottom w:val="0"/>
      <w:divBdr>
        <w:top w:val="none" w:sz="0" w:space="0" w:color="auto"/>
        <w:left w:val="none" w:sz="0" w:space="0" w:color="auto"/>
        <w:bottom w:val="none" w:sz="0" w:space="0" w:color="auto"/>
        <w:right w:val="none" w:sz="0" w:space="0" w:color="auto"/>
      </w:divBdr>
    </w:div>
    <w:div w:id="1069500395">
      <w:marLeft w:val="0"/>
      <w:marRight w:val="0"/>
      <w:marTop w:val="0"/>
      <w:marBottom w:val="0"/>
      <w:divBdr>
        <w:top w:val="none" w:sz="0" w:space="0" w:color="auto"/>
        <w:left w:val="none" w:sz="0" w:space="0" w:color="auto"/>
        <w:bottom w:val="none" w:sz="0" w:space="0" w:color="auto"/>
        <w:right w:val="none" w:sz="0" w:space="0" w:color="auto"/>
      </w:divBdr>
    </w:div>
    <w:div w:id="1070077475">
      <w:marLeft w:val="0"/>
      <w:marRight w:val="0"/>
      <w:marTop w:val="0"/>
      <w:marBottom w:val="0"/>
      <w:divBdr>
        <w:top w:val="none" w:sz="0" w:space="0" w:color="auto"/>
        <w:left w:val="none" w:sz="0" w:space="0" w:color="auto"/>
        <w:bottom w:val="none" w:sz="0" w:space="0" w:color="auto"/>
        <w:right w:val="none" w:sz="0" w:space="0" w:color="auto"/>
      </w:divBdr>
    </w:div>
    <w:div w:id="1070155133">
      <w:marLeft w:val="0"/>
      <w:marRight w:val="0"/>
      <w:marTop w:val="0"/>
      <w:marBottom w:val="0"/>
      <w:divBdr>
        <w:top w:val="none" w:sz="0" w:space="0" w:color="auto"/>
        <w:left w:val="none" w:sz="0" w:space="0" w:color="auto"/>
        <w:bottom w:val="none" w:sz="0" w:space="0" w:color="auto"/>
        <w:right w:val="none" w:sz="0" w:space="0" w:color="auto"/>
      </w:divBdr>
    </w:div>
    <w:div w:id="1070268494">
      <w:marLeft w:val="0"/>
      <w:marRight w:val="0"/>
      <w:marTop w:val="0"/>
      <w:marBottom w:val="0"/>
      <w:divBdr>
        <w:top w:val="none" w:sz="0" w:space="0" w:color="auto"/>
        <w:left w:val="none" w:sz="0" w:space="0" w:color="auto"/>
        <w:bottom w:val="none" w:sz="0" w:space="0" w:color="auto"/>
        <w:right w:val="none" w:sz="0" w:space="0" w:color="auto"/>
      </w:divBdr>
    </w:div>
    <w:div w:id="1070468045">
      <w:marLeft w:val="0"/>
      <w:marRight w:val="0"/>
      <w:marTop w:val="0"/>
      <w:marBottom w:val="0"/>
      <w:divBdr>
        <w:top w:val="none" w:sz="0" w:space="0" w:color="auto"/>
        <w:left w:val="none" w:sz="0" w:space="0" w:color="auto"/>
        <w:bottom w:val="none" w:sz="0" w:space="0" w:color="auto"/>
        <w:right w:val="none" w:sz="0" w:space="0" w:color="auto"/>
      </w:divBdr>
    </w:div>
    <w:div w:id="1070805333">
      <w:marLeft w:val="0"/>
      <w:marRight w:val="0"/>
      <w:marTop w:val="0"/>
      <w:marBottom w:val="0"/>
      <w:divBdr>
        <w:top w:val="none" w:sz="0" w:space="0" w:color="auto"/>
        <w:left w:val="none" w:sz="0" w:space="0" w:color="auto"/>
        <w:bottom w:val="none" w:sz="0" w:space="0" w:color="auto"/>
        <w:right w:val="none" w:sz="0" w:space="0" w:color="auto"/>
      </w:divBdr>
    </w:div>
    <w:div w:id="1071271347">
      <w:marLeft w:val="0"/>
      <w:marRight w:val="0"/>
      <w:marTop w:val="0"/>
      <w:marBottom w:val="0"/>
      <w:divBdr>
        <w:top w:val="none" w:sz="0" w:space="0" w:color="auto"/>
        <w:left w:val="none" w:sz="0" w:space="0" w:color="auto"/>
        <w:bottom w:val="none" w:sz="0" w:space="0" w:color="auto"/>
        <w:right w:val="none" w:sz="0" w:space="0" w:color="auto"/>
      </w:divBdr>
    </w:div>
    <w:div w:id="1072195208">
      <w:marLeft w:val="0"/>
      <w:marRight w:val="0"/>
      <w:marTop w:val="0"/>
      <w:marBottom w:val="0"/>
      <w:divBdr>
        <w:top w:val="none" w:sz="0" w:space="0" w:color="auto"/>
        <w:left w:val="none" w:sz="0" w:space="0" w:color="auto"/>
        <w:bottom w:val="none" w:sz="0" w:space="0" w:color="auto"/>
        <w:right w:val="none" w:sz="0" w:space="0" w:color="auto"/>
      </w:divBdr>
    </w:div>
    <w:div w:id="1072237615">
      <w:marLeft w:val="0"/>
      <w:marRight w:val="0"/>
      <w:marTop w:val="0"/>
      <w:marBottom w:val="0"/>
      <w:divBdr>
        <w:top w:val="none" w:sz="0" w:space="0" w:color="auto"/>
        <w:left w:val="none" w:sz="0" w:space="0" w:color="auto"/>
        <w:bottom w:val="none" w:sz="0" w:space="0" w:color="auto"/>
        <w:right w:val="none" w:sz="0" w:space="0" w:color="auto"/>
      </w:divBdr>
    </w:div>
    <w:div w:id="1073233927">
      <w:marLeft w:val="0"/>
      <w:marRight w:val="0"/>
      <w:marTop w:val="0"/>
      <w:marBottom w:val="0"/>
      <w:divBdr>
        <w:top w:val="none" w:sz="0" w:space="0" w:color="auto"/>
        <w:left w:val="none" w:sz="0" w:space="0" w:color="auto"/>
        <w:bottom w:val="none" w:sz="0" w:space="0" w:color="auto"/>
        <w:right w:val="none" w:sz="0" w:space="0" w:color="auto"/>
      </w:divBdr>
    </w:div>
    <w:div w:id="1073312439">
      <w:marLeft w:val="0"/>
      <w:marRight w:val="0"/>
      <w:marTop w:val="0"/>
      <w:marBottom w:val="0"/>
      <w:divBdr>
        <w:top w:val="none" w:sz="0" w:space="0" w:color="auto"/>
        <w:left w:val="none" w:sz="0" w:space="0" w:color="auto"/>
        <w:bottom w:val="none" w:sz="0" w:space="0" w:color="auto"/>
        <w:right w:val="none" w:sz="0" w:space="0" w:color="auto"/>
      </w:divBdr>
    </w:div>
    <w:div w:id="1074351486">
      <w:marLeft w:val="0"/>
      <w:marRight w:val="0"/>
      <w:marTop w:val="0"/>
      <w:marBottom w:val="0"/>
      <w:divBdr>
        <w:top w:val="none" w:sz="0" w:space="0" w:color="auto"/>
        <w:left w:val="none" w:sz="0" w:space="0" w:color="auto"/>
        <w:bottom w:val="none" w:sz="0" w:space="0" w:color="auto"/>
        <w:right w:val="none" w:sz="0" w:space="0" w:color="auto"/>
      </w:divBdr>
    </w:div>
    <w:div w:id="1074546011">
      <w:marLeft w:val="0"/>
      <w:marRight w:val="0"/>
      <w:marTop w:val="0"/>
      <w:marBottom w:val="0"/>
      <w:divBdr>
        <w:top w:val="none" w:sz="0" w:space="0" w:color="auto"/>
        <w:left w:val="none" w:sz="0" w:space="0" w:color="auto"/>
        <w:bottom w:val="none" w:sz="0" w:space="0" w:color="auto"/>
        <w:right w:val="none" w:sz="0" w:space="0" w:color="auto"/>
      </w:divBdr>
    </w:div>
    <w:div w:id="1074816763">
      <w:marLeft w:val="0"/>
      <w:marRight w:val="0"/>
      <w:marTop w:val="0"/>
      <w:marBottom w:val="0"/>
      <w:divBdr>
        <w:top w:val="none" w:sz="0" w:space="0" w:color="auto"/>
        <w:left w:val="none" w:sz="0" w:space="0" w:color="auto"/>
        <w:bottom w:val="none" w:sz="0" w:space="0" w:color="auto"/>
        <w:right w:val="none" w:sz="0" w:space="0" w:color="auto"/>
      </w:divBdr>
    </w:div>
    <w:div w:id="1074857193">
      <w:marLeft w:val="0"/>
      <w:marRight w:val="0"/>
      <w:marTop w:val="0"/>
      <w:marBottom w:val="0"/>
      <w:divBdr>
        <w:top w:val="none" w:sz="0" w:space="0" w:color="auto"/>
        <w:left w:val="none" w:sz="0" w:space="0" w:color="auto"/>
        <w:bottom w:val="none" w:sz="0" w:space="0" w:color="auto"/>
        <w:right w:val="none" w:sz="0" w:space="0" w:color="auto"/>
      </w:divBdr>
    </w:div>
    <w:div w:id="1076317424">
      <w:marLeft w:val="0"/>
      <w:marRight w:val="0"/>
      <w:marTop w:val="0"/>
      <w:marBottom w:val="0"/>
      <w:divBdr>
        <w:top w:val="none" w:sz="0" w:space="0" w:color="auto"/>
        <w:left w:val="none" w:sz="0" w:space="0" w:color="auto"/>
        <w:bottom w:val="none" w:sz="0" w:space="0" w:color="auto"/>
        <w:right w:val="none" w:sz="0" w:space="0" w:color="auto"/>
      </w:divBdr>
    </w:div>
    <w:div w:id="1076434721">
      <w:marLeft w:val="0"/>
      <w:marRight w:val="0"/>
      <w:marTop w:val="0"/>
      <w:marBottom w:val="0"/>
      <w:divBdr>
        <w:top w:val="none" w:sz="0" w:space="0" w:color="auto"/>
        <w:left w:val="none" w:sz="0" w:space="0" w:color="auto"/>
        <w:bottom w:val="none" w:sz="0" w:space="0" w:color="auto"/>
        <w:right w:val="none" w:sz="0" w:space="0" w:color="auto"/>
      </w:divBdr>
    </w:div>
    <w:div w:id="1076635340">
      <w:marLeft w:val="0"/>
      <w:marRight w:val="0"/>
      <w:marTop w:val="0"/>
      <w:marBottom w:val="0"/>
      <w:divBdr>
        <w:top w:val="none" w:sz="0" w:space="0" w:color="auto"/>
        <w:left w:val="none" w:sz="0" w:space="0" w:color="auto"/>
        <w:bottom w:val="none" w:sz="0" w:space="0" w:color="auto"/>
        <w:right w:val="none" w:sz="0" w:space="0" w:color="auto"/>
      </w:divBdr>
    </w:div>
    <w:div w:id="1077166886">
      <w:marLeft w:val="0"/>
      <w:marRight w:val="0"/>
      <w:marTop w:val="0"/>
      <w:marBottom w:val="0"/>
      <w:divBdr>
        <w:top w:val="none" w:sz="0" w:space="0" w:color="auto"/>
        <w:left w:val="none" w:sz="0" w:space="0" w:color="auto"/>
        <w:bottom w:val="none" w:sz="0" w:space="0" w:color="auto"/>
        <w:right w:val="none" w:sz="0" w:space="0" w:color="auto"/>
      </w:divBdr>
    </w:div>
    <w:div w:id="1077823541">
      <w:marLeft w:val="0"/>
      <w:marRight w:val="0"/>
      <w:marTop w:val="0"/>
      <w:marBottom w:val="0"/>
      <w:divBdr>
        <w:top w:val="none" w:sz="0" w:space="0" w:color="auto"/>
        <w:left w:val="none" w:sz="0" w:space="0" w:color="auto"/>
        <w:bottom w:val="none" w:sz="0" w:space="0" w:color="auto"/>
        <w:right w:val="none" w:sz="0" w:space="0" w:color="auto"/>
      </w:divBdr>
    </w:div>
    <w:div w:id="1078554310">
      <w:marLeft w:val="0"/>
      <w:marRight w:val="0"/>
      <w:marTop w:val="0"/>
      <w:marBottom w:val="0"/>
      <w:divBdr>
        <w:top w:val="none" w:sz="0" w:space="0" w:color="auto"/>
        <w:left w:val="none" w:sz="0" w:space="0" w:color="auto"/>
        <w:bottom w:val="none" w:sz="0" w:space="0" w:color="auto"/>
        <w:right w:val="none" w:sz="0" w:space="0" w:color="auto"/>
      </w:divBdr>
    </w:div>
    <w:div w:id="1079640170">
      <w:marLeft w:val="0"/>
      <w:marRight w:val="0"/>
      <w:marTop w:val="0"/>
      <w:marBottom w:val="0"/>
      <w:divBdr>
        <w:top w:val="none" w:sz="0" w:space="0" w:color="auto"/>
        <w:left w:val="none" w:sz="0" w:space="0" w:color="auto"/>
        <w:bottom w:val="none" w:sz="0" w:space="0" w:color="auto"/>
        <w:right w:val="none" w:sz="0" w:space="0" w:color="auto"/>
      </w:divBdr>
    </w:div>
    <w:div w:id="1080060183">
      <w:marLeft w:val="0"/>
      <w:marRight w:val="0"/>
      <w:marTop w:val="0"/>
      <w:marBottom w:val="0"/>
      <w:divBdr>
        <w:top w:val="none" w:sz="0" w:space="0" w:color="auto"/>
        <w:left w:val="none" w:sz="0" w:space="0" w:color="auto"/>
        <w:bottom w:val="none" w:sz="0" w:space="0" w:color="auto"/>
        <w:right w:val="none" w:sz="0" w:space="0" w:color="auto"/>
      </w:divBdr>
    </w:div>
    <w:div w:id="1083646015">
      <w:marLeft w:val="0"/>
      <w:marRight w:val="0"/>
      <w:marTop w:val="0"/>
      <w:marBottom w:val="0"/>
      <w:divBdr>
        <w:top w:val="none" w:sz="0" w:space="0" w:color="auto"/>
        <w:left w:val="none" w:sz="0" w:space="0" w:color="auto"/>
        <w:bottom w:val="none" w:sz="0" w:space="0" w:color="auto"/>
        <w:right w:val="none" w:sz="0" w:space="0" w:color="auto"/>
      </w:divBdr>
    </w:div>
    <w:div w:id="1084760685">
      <w:marLeft w:val="0"/>
      <w:marRight w:val="0"/>
      <w:marTop w:val="0"/>
      <w:marBottom w:val="0"/>
      <w:divBdr>
        <w:top w:val="none" w:sz="0" w:space="0" w:color="auto"/>
        <w:left w:val="none" w:sz="0" w:space="0" w:color="auto"/>
        <w:bottom w:val="none" w:sz="0" w:space="0" w:color="auto"/>
        <w:right w:val="none" w:sz="0" w:space="0" w:color="auto"/>
      </w:divBdr>
    </w:div>
    <w:div w:id="1084835502">
      <w:marLeft w:val="0"/>
      <w:marRight w:val="0"/>
      <w:marTop w:val="0"/>
      <w:marBottom w:val="0"/>
      <w:divBdr>
        <w:top w:val="none" w:sz="0" w:space="0" w:color="auto"/>
        <w:left w:val="none" w:sz="0" w:space="0" w:color="auto"/>
        <w:bottom w:val="none" w:sz="0" w:space="0" w:color="auto"/>
        <w:right w:val="none" w:sz="0" w:space="0" w:color="auto"/>
      </w:divBdr>
    </w:div>
    <w:div w:id="1085760619">
      <w:marLeft w:val="0"/>
      <w:marRight w:val="0"/>
      <w:marTop w:val="0"/>
      <w:marBottom w:val="0"/>
      <w:divBdr>
        <w:top w:val="none" w:sz="0" w:space="0" w:color="auto"/>
        <w:left w:val="none" w:sz="0" w:space="0" w:color="auto"/>
        <w:bottom w:val="none" w:sz="0" w:space="0" w:color="auto"/>
        <w:right w:val="none" w:sz="0" w:space="0" w:color="auto"/>
      </w:divBdr>
    </w:div>
    <w:div w:id="1089041145">
      <w:marLeft w:val="0"/>
      <w:marRight w:val="0"/>
      <w:marTop w:val="0"/>
      <w:marBottom w:val="0"/>
      <w:divBdr>
        <w:top w:val="none" w:sz="0" w:space="0" w:color="auto"/>
        <w:left w:val="none" w:sz="0" w:space="0" w:color="auto"/>
        <w:bottom w:val="none" w:sz="0" w:space="0" w:color="auto"/>
        <w:right w:val="none" w:sz="0" w:space="0" w:color="auto"/>
      </w:divBdr>
    </w:div>
    <w:div w:id="1089237118">
      <w:marLeft w:val="0"/>
      <w:marRight w:val="0"/>
      <w:marTop w:val="0"/>
      <w:marBottom w:val="0"/>
      <w:divBdr>
        <w:top w:val="none" w:sz="0" w:space="0" w:color="auto"/>
        <w:left w:val="none" w:sz="0" w:space="0" w:color="auto"/>
        <w:bottom w:val="none" w:sz="0" w:space="0" w:color="auto"/>
        <w:right w:val="none" w:sz="0" w:space="0" w:color="auto"/>
      </w:divBdr>
    </w:div>
    <w:div w:id="1091701062">
      <w:marLeft w:val="0"/>
      <w:marRight w:val="0"/>
      <w:marTop w:val="0"/>
      <w:marBottom w:val="0"/>
      <w:divBdr>
        <w:top w:val="none" w:sz="0" w:space="0" w:color="auto"/>
        <w:left w:val="none" w:sz="0" w:space="0" w:color="auto"/>
        <w:bottom w:val="none" w:sz="0" w:space="0" w:color="auto"/>
        <w:right w:val="none" w:sz="0" w:space="0" w:color="auto"/>
      </w:divBdr>
    </w:div>
    <w:div w:id="1092044916">
      <w:marLeft w:val="0"/>
      <w:marRight w:val="0"/>
      <w:marTop w:val="0"/>
      <w:marBottom w:val="0"/>
      <w:divBdr>
        <w:top w:val="none" w:sz="0" w:space="0" w:color="auto"/>
        <w:left w:val="none" w:sz="0" w:space="0" w:color="auto"/>
        <w:bottom w:val="none" w:sz="0" w:space="0" w:color="auto"/>
        <w:right w:val="none" w:sz="0" w:space="0" w:color="auto"/>
      </w:divBdr>
    </w:div>
    <w:div w:id="1093209046">
      <w:marLeft w:val="0"/>
      <w:marRight w:val="0"/>
      <w:marTop w:val="0"/>
      <w:marBottom w:val="0"/>
      <w:divBdr>
        <w:top w:val="none" w:sz="0" w:space="0" w:color="auto"/>
        <w:left w:val="none" w:sz="0" w:space="0" w:color="auto"/>
        <w:bottom w:val="none" w:sz="0" w:space="0" w:color="auto"/>
        <w:right w:val="none" w:sz="0" w:space="0" w:color="auto"/>
      </w:divBdr>
    </w:div>
    <w:div w:id="1094087053">
      <w:marLeft w:val="0"/>
      <w:marRight w:val="0"/>
      <w:marTop w:val="0"/>
      <w:marBottom w:val="0"/>
      <w:divBdr>
        <w:top w:val="none" w:sz="0" w:space="0" w:color="auto"/>
        <w:left w:val="none" w:sz="0" w:space="0" w:color="auto"/>
        <w:bottom w:val="none" w:sz="0" w:space="0" w:color="auto"/>
        <w:right w:val="none" w:sz="0" w:space="0" w:color="auto"/>
      </w:divBdr>
    </w:div>
    <w:div w:id="1095246433">
      <w:marLeft w:val="0"/>
      <w:marRight w:val="0"/>
      <w:marTop w:val="0"/>
      <w:marBottom w:val="0"/>
      <w:divBdr>
        <w:top w:val="none" w:sz="0" w:space="0" w:color="auto"/>
        <w:left w:val="none" w:sz="0" w:space="0" w:color="auto"/>
        <w:bottom w:val="none" w:sz="0" w:space="0" w:color="auto"/>
        <w:right w:val="none" w:sz="0" w:space="0" w:color="auto"/>
      </w:divBdr>
    </w:div>
    <w:div w:id="1095632915">
      <w:marLeft w:val="0"/>
      <w:marRight w:val="0"/>
      <w:marTop w:val="0"/>
      <w:marBottom w:val="0"/>
      <w:divBdr>
        <w:top w:val="none" w:sz="0" w:space="0" w:color="auto"/>
        <w:left w:val="none" w:sz="0" w:space="0" w:color="auto"/>
        <w:bottom w:val="none" w:sz="0" w:space="0" w:color="auto"/>
        <w:right w:val="none" w:sz="0" w:space="0" w:color="auto"/>
      </w:divBdr>
    </w:div>
    <w:div w:id="1096248601">
      <w:marLeft w:val="0"/>
      <w:marRight w:val="0"/>
      <w:marTop w:val="0"/>
      <w:marBottom w:val="0"/>
      <w:divBdr>
        <w:top w:val="none" w:sz="0" w:space="0" w:color="auto"/>
        <w:left w:val="none" w:sz="0" w:space="0" w:color="auto"/>
        <w:bottom w:val="none" w:sz="0" w:space="0" w:color="auto"/>
        <w:right w:val="none" w:sz="0" w:space="0" w:color="auto"/>
      </w:divBdr>
    </w:div>
    <w:div w:id="1097602945">
      <w:marLeft w:val="0"/>
      <w:marRight w:val="0"/>
      <w:marTop w:val="0"/>
      <w:marBottom w:val="0"/>
      <w:divBdr>
        <w:top w:val="none" w:sz="0" w:space="0" w:color="auto"/>
        <w:left w:val="none" w:sz="0" w:space="0" w:color="auto"/>
        <w:bottom w:val="none" w:sz="0" w:space="0" w:color="auto"/>
        <w:right w:val="none" w:sz="0" w:space="0" w:color="auto"/>
      </w:divBdr>
    </w:div>
    <w:div w:id="1097867509">
      <w:marLeft w:val="0"/>
      <w:marRight w:val="0"/>
      <w:marTop w:val="0"/>
      <w:marBottom w:val="0"/>
      <w:divBdr>
        <w:top w:val="none" w:sz="0" w:space="0" w:color="auto"/>
        <w:left w:val="none" w:sz="0" w:space="0" w:color="auto"/>
        <w:bottom w:val="none" w:sz="0" w:space="0" w:color="auto"/>
        <w:right w:val="none" w:sz="0" w:space="0" w:color="auto"/>
      </w:divBdr>
    </w:div>
    <w:div w:id="1098212772">
      <w:marLeft w:val="0"/>
      <w:marRight w:val="0"/>
      <w:marTop w:val="0"/>
      <w:marBottom w:val="0"/>
      <w:divBdr>
        <w:top w:val="none" w:sz="0" w:space="0" w:color="auto"/>
        <w:left w:val="none" w:sz="0" w:space="0" w:color="auto"/>
        <w:bottom w:val="none" w:sz="0" w:space="0" w:color="auto"/>
        <w:right w:val="none" w:sz="0" w:space="0" w:color="auto"/>
      </w:divBdr>
    </w:div>
    <w:div w:id="1098333716">
      <w:marLeft w:val="0"/>
      <w:marRight w:val="0"/>
      <w:marTop w:val="0"/>
      <w:marBottom w:val="0"/>
      <w:divBdr>
        <w:top w:val="none" w:sz="0" w:space="0" w:color="auto"/>
        <w:left w:val="none" w:sz="0" w:space="0" w:color="auto"/>
        <w:bottom w:val="none" w:sz="0" w:space="0" w:color="auto"/>
        <w:right w:val="none" w:sz="0" w:space="0" w:color="auto"/>
      </w:divBdr>
    </w:div>
    <w:div w:id="1098528239">
      <w:marLeft w:val="0"/>
      <w:marRight w:val="0"/>
      <w:marTop w:val="0"/>
      <w:marBottom w:val="0"/>
      <w:divBdr>
        <w:top w:val="none" w:sz="0" w:space="0" w:color="auto"/>
        <w:left w:val="none" w:sz="0" w:space="0" w:color="auto"/>
        <w:bottom w:val="none" w:sz="0" w:space="0" w:color="auto"/>
        <w:right w:val="none" w:sz="0" w:space="0" w:color="auto"/>
      </w:divBdr>
    </w:div>
    <w:div w:id="1099369597">
      <w:marLeft w:val="0"/>
      <w:marRight w:val="0"/>
      <w:marTop w:val="0"/>
      <w:marBottom w:val="0"/>
      <w:divBdr>
        <w:top w:val="none" w:sz="0" w:space="0" w:color="auto"/>
        <w:left w:val="none" w:sz="0" w:space="0" w:color="auto"/>
        <w:bottom w:val="none" w:sz="0" w:space="0" w:color="auto"/>
        <w:right w:val="none" w:sz="0" w:space="0" w:color="auto"/>
      </w:divBdr>
    </w:div>
    <w:div w:id="1101026346">
      <w:marLeft w:val="0"/>
      <w:marRight w:val="0"/>
      <w:marTop w:val="0"/>
      <w:marBottom w:val="0"/>
      <w:divBdr>
        <w:top w:val="none" w:sz="0" w:space="0" w:color="auto"/>
        <w:left w:val="none" w:sz="0" w:space="0" w:color="auto"/>
        <w:bottom w:val="none" w:sz="0" w:space="0" w:color="auto"/>
        <w:right w:val="none" w:sz="0" w:space="0" w:color="auto"/>
      </w:divBdr>
    </w:div>
    <w:div w:id="1101796036">
      <w:marLeft w:val="0"/>
      <w:marRight w:val="0"/>
      <w:marTop w:val="0"/>
      <w:marBottom w:val="0"/>
      <w:divBdr>
        <w:top w:val="none" w:sz="0" w:space="0" w:color="auto"/>
        <w:left w:val="none" w:sz="0" w:space="0" w:color="auto"/>
        <w:bottom w:val="none" w:sz="0" w:space="0" w:color="auto"/>
        <w:right w:val="none" w:sz="0" w:space="0" w:color="auto"/>
      </w:divBdr>
    </w:div>
    <w:div w:id="1102535467">
      <w:marLeft w:val="0"/>
      <w:marRight w:val="0"/>
      <w:marTop w:val="0"/>
      <w:marBottom w:val="0"/>
      <w:divBdr>
        <w:top w:val="none" w:sz="0" w:space="0" w:color="auto"/>
        <w:left w:val="none" w:sz="0" w:space="0" w:color="auto"/>
        <w:bottom w:val="none" w:sz="0" w:space="0" w:color="auto"/>
        <w:right w:val="none" w:sz="0" w:space="0" w:color="auto"/>
      </w:divBdr>
    </w:div>
    <w:div w:id="1104956731">
      <w:marLeft w:val="0"/>
      <w:marRight w:val="0"/>
      <w:marTop w:val="0"/>
      <w:marBottom w:val="0"/>
      <w:divBdr>
        <w:top w:val="none" w:sz="0" w:space="0" w:color="auto"/>
        <w:left w:val="none" w:sz="0" w:space="0" w:color="auto"/>
        <w:bottom w:val="none" w:sz="0" w:space="0" w:color="auto"/>
        <w:right w:val="none" w:sz="0" w:space="0" w:color="auto"/>
      </w:divBdr>
    </w:div>
    <w:div w:id="1105461650">
      <w:marLeft w:val="0"/>
      <w:marRight w:val="0"/>
      <w:marTop w:val="0"/>
      <w:marBottom w:val="0"/>
      <w:divBdr>
        <w:top w:val="none" w:sz="0" w:space="0" w:color="auto"/>
        <w:left w:val="none" w:sz="0" w:space="0" w:color="auto"/>
        <w:bottom w:val="none" w:sz="0" w:space="0" w:color="auto"/>
        <w:right w:val="none" w:sz="0" w:space="0" w:color="auto"/>
      </w:divBdr>
    </w:div>
    <w:div w:id="1106730748">
      <w:marLeft w:val="0"/>
      <w:marRight w:val="0"/>
      <w:marTop w:val="0"/>
      <w:marBottom w:val="0"/>
      <w:divBdr>
        <w:top w:val="none" w:sz="0" w:space="0" w:color="auto"/>
        <w:left w:val="none" w:sz="0" w:space="0" w:color="auto"/>
        <w:bottom w:val="none" w:sz="0" w:space="0" w:color="auto"/>
        <w:right w:val="none" w:sz="0" w:space="0" w:color="auto"/>
      </w:divBdr>
    </w:div>
    <w:div w:id="1109277331">
      <w:marLeft w:val="0"/>
      <w:marRight w:val="0"/>
      <w:marTop w:val="0"/>
      <w:marBottom w:val="0"/>
      <w:divBdr>
        <w:top w:val="none" w:sz="0" w:space="0" w:color="auto"/>
        <w:left w:val="none" w:sz="0" w:space="0" w:color="auto"/>
        <w:bottom w:val="none" w:sz="0" w:space="0" w:color="auto"/>
        <w:right w:val="none" w:sz="0" w:space="0" w:color="auto"/>
      </w:divBdr>
    </w:div>
    <w:div w:id="1109348518">
      <w:marLeft w:val="0"/>
      <w:marRight w:val="0"/>
      <w:marTop w:val="0"/>
      <w:marBottom w:val="0"/>
      <w:divBdr>
        <w:top w:val="none" w:sz="0" w:space="0" w:color="auto"/>
        <w:left w:val="none" w:sz="0" w:space="0" w:color="auto"/>
        <w:bottom w:val="none" w:sz="0" w:space="0" w:color="auto"/>
        <w:right w:val="none" w:sz="0" w:space="0" w:color="auto"/>
      </w:divBdr>
    </w:div>
    <w:div w:id="1109929870">
      <w:marLeft w:val="0"/>
      <w:marRight w:val="0"/>
      <w:marTop w:val="0"/>
      <w:marBottom w:val="0"/>
      <w:divBdr>
        <w:top w:val="none" w:sz="0" w:space="0" w:color="auto"/>
        <w:left w:val="none" w:sz="0" w:space="0" w:color="auto"/>
        <w:bottom w:val="none" w:sz="0" w:space="0" w:color="auto"/>
        <w:right w:val="none" w:sz="0" w:space="0" w:color="auto"/>
      </w:divBdr>
    </w:div>
    <w:div w:id="1110319305">
      <w:marLeft w:val="0"/>
      <w:marRight w:val="0"/>
      <w:marTop w:val="0"/>
      <w:marBottom w:val="0"/>
      <w:divBdr>
        <w:top w:val="none" w:sz="0" w:space="0" w:color="auto"/>
        <w:left w:val="none" w:sz="0" w:space="0" w:color="auto"/>
        <w:bottom w:val="none" w:sz="0" w:space="0" w:color="auto"/>
        <w:right w:val="none" w:sz="0" w:space="0" w:color="auto"/>
      </w:divBdr>
    </w:div>
    <w:div w:id="1110589856">
      <w:marLeft w:val="0"/>
      <w:marRight w:val="0"/>
      <w:marTop w:val="0"/>
      <w:marBottom w:val="0"/>
      <w:divBdr>
        <w:top w:val="none" w:sz="0" w:space="0" w:color="auto"/>
        <w:left w:val="none" w:sz="0" w:space="0" w:color="auto"/>
        <w:bottom w:val="none" w:sz="0" w:space="0" w:color="auto"/>
        <w:right w:val="none" w:sz="0" w:space="0" w:color="auto"/>
      </w:divBdr>
    </w:div>
    <w:div w:id="1111166481">
      <w:marLeft w:val="0"/>
      <w:marRight w:val="0"/>
      <w:marTop w:val="0"/>
      <w:marBottom w:val="0"/>
      <w:divBdr>
        <w:top w:val="none" w:sz="0" w:space="0" w:color="auto"/>
        <w:left w:val="none" w:sz="0" w:space="0" w:color="auto"/>
        <w:bottom w:val="none" w:sz="0" w:space="0" w:color="auto"/>
        <w:right w:val="none" w:sz="0" w:space="0" w:color="auto"/>
      </w:divBdr>
    </w:div>
    <w:div w:id="1112672415">
      <w:marLeft w:val="0"/>
      <w:marRight w:val="0"/>
      <w:marTop w:val="0"/>
      <w:marBottom w:val="0"/>
      <w:divBdr>
        <w:top w:val="none" w:sz="0" w:space="0" w:color="auto"/>
        <w:left w:val="none" w:sz="0" w:space="0" w:color="auto"/>
        <w:bottom w:val="none" w:sz="0" w:space="0" w:color="auto"/>
        <w:right w:val="none" w:sz="0" w:space="0" w:color="auto"/>
      </w:divBdr>
    </w:div>
    <w:div w:id="1112672775">
      <w:marLeft w:val="0"/>
      <w:marRight w:val="0"/>
      <w:marTop w:val="0"/>
      <w:marBottom w:val="0"/>
      <w:divBdr>
        <w:top w:val="none" w:sz="0" w:space="0" w:color="auto"/>
        <w:left w:val="none" w:sz="0" w:space="0" w:color="auto"/>
        <w:bottom w:val="none" w:sz="0" w:space="0" w:color="auto"/>
        <w:right w:val="none" w:sz="0" w:space="0" w:color="auto"/>
      </w:divBdr>
    </w:div>
    <w:div w:id="1114591326">
      <w:marLeft w:val="0"/>
      <w:marRight w:val="0"/>
      <w:marTop w:val="0"/>
      <w:marBottom w:val="0"/>
      <w:divBdr>
        <w:top w:val="none" w:sz="0" w:space="0" w:color="auto"/>
        <w:left w:val="none" w:sz="0" w:space="0" w:color="auto"/>
        <w:bottom w:val="none" w:sz="0" w:space="0" w:color="auto"/>
        <w:right w:val="none" w:sz="0" w:space="0" w:color="auto"/>
      </w:divBdr>
    </w:div>
    <w:div w:id="1115248710">
      <w:marLeft w:val="0"/>
      <w:marRight w:val="0"/>
      <w:marTop w:val="0"/>
      <w:marBottom w:val="0"/>
      <w:divBdr>
        <w:top w:val="none" w:sz="0" w:space="0" w:color="auto"/>
        <w:left w:val="none" w:sz="0" w:space="0" w:color="auto"/>
        <w:bottom w:val="none" w:sz="0" w:space="0" w:color="auto"/>
        <w:right w:val="none" w:sz="0" w:space="0" w:color="auto"/>
      </w:divBdr>
    </w:div>
    <w:div w:id="1115295654">
      <w:marLeft w:val="0"/>
      <w:marRight w:val="0"/>
      <w:marTop w:val="0"/>
      <w:marBottom w:val="0"/>
      <w:divBdr>
        <w:top w:val="none" w:sz="0" w:space="0" w:color="auto"/>
        <w:left w:val="none" w:sz="0" w:space="0" w:color="auto"/>
        <w:bottom w:val="none" w:sz="0" w:space="0" w:color="auto"/>
        <w:right w:val="none" w:sz="0" w:space="0" w:color="auto"/>
      </w:divBdr>
    </w:div>
    <w:div w:id="1115559236">
      <w:marLeft w:val="0"/>
      <w:marRight w:val="0"/>
      <w:marTop w:val="0"/>
      <w:marBottom w:val="0"/>
      <w:divBdr>
        <w:top w:val="none" w:sz="0" w:space="0" w:color="auto"/>
        <w:left w:val="none" w:sz="0" w:space="0" w:color="auto"/>
        <w:bottom w:val="none" w:sz="0" w:space="0" w:color="auto"/>
        <w:right w:val="none" w:sz="0" w:space="0" w:color="auto"/>
      </w:divBdr>
    </w:div>
    <w:div w:id="1117679844">
      <w:marLeft w:val="0"/>
      <w:marRight w:val="0"/>
      <w:marTop w:val="0"/>
      <w:marBottom w:val="0"/>
      <w:divBdr>
        <w:top w:val="none" w:sz="0" w:space="0" w:color="auto"/>
        <w:left w:val="none" w:sz="0" w:space="0" w:color="auto"/>
        <w:bottom w:val="none" w:sz="0" w:space="0" w:color="auto"/>
        <w:right w:val="none" w:sz="0" w:space="0" w:color="auto"/>
      </w:divBdr>
    </w:div>
    <w:div w:id="1118839557">
      <w:marLeft w:val="0"/>
      <w:marRight w:val="0"/>
      <w:marTop w:val="0"/>
      <w:marBottom w:val="0"/>
      <w:divBdr>
        <w:top w:val="none" w:sz="0" w:space="0" w:color="auto"/>
        <w:left w:val="none" w:sz="0" w:space="0" w:color="auto"/>
        <w:bottom w:val="none" w:sz="0" w:space="0" w:color="auto"/>
        <w:right w:val="none" w:sz="0" w:space="0" w:color="auto"/>
      </w:divBdr>
    </w:div>
    <w:div w:id="1122115124">
      <w:marLeft w:val="0"/>
      <w:marRight w:val="0"/>
      <w:marTop w:val="0"/>
      <w:marBottom w:val="0"/>
      <w:divBdr>
        <w:top w:val="none" w:sz="0" w:space="0" w:color="auto"/>
        <w:left w:val="none" w:sz="0" w:space="0" w:color="auto"/>
        <w:bottom w:val="none" w:sz="0" w:space="0" w:color="auto"/>
        <w:right w:val="none" w:sz="0" w:space="0" w:color="auto"/>
      </w:divBdr>
    </w:div>
    <w:div w:id="1124158950">
      <w:marLeft w:val="0"/>
      <w:marRight w:val="0"/>
      <w:marTop w:val="0"/>
      <w:marBottom w:val="0"/>
      <w:divBdr>
        <w:top w:val="none" w:sz="0" w:space="0" w:color="auto"/>
        <w:left w:val="none" w:sz="0" w:space="0" w:color="auto"/>
        <w:bottom w:val="none" w:sz="0" w:space="0" w:color="auto"/>
        <w:right w:val="none" w:sz="0" w:space="0" w:color="auto"/>
      </w:divBdr>
    </w:div>
    <w:div w:id="1124423662">
      <w:marLeft w:val="0"/>
      <w:marRight w:val="0"/>
      <w:marTop w:val="0"/>
      <w:marBottom w:val="0"/>
      <w:divBdr>
        <w:top w:val="none" w:sz="0" w:space="0" w:color="auto"/>
        <w:left w:val="none" w:sz="0" w:space="0" w:color="auto"/>
        <w:bottom w:val="none" w:sz="0" w:space="0" w:color="auto"/>
        <w:right w:val="none" w:sz="0" w:space="0" w:color="auto"/>
      </w:divBdr>
    </w:div>
    <w:div w:id="1125544610">
      <w:marLeft w:val="0"/>
      <w:marRight w:val="0"/>
      <w:marTop w:val="0"/>
      <w:marBottom w:val="0"/>
      <w:divBdr>
        <w:top w:val="none" w:sz="0" w:space="0" w:color="auto"/>
        <w:left w:val="none" w:sz="0" w:space="0" w:color="auto"/>
        <w:bottom w:val="none" w:sz="0" w:space="0" w:color="auto"/>
        <w:right w:val="none" w:sz="0" w:space="0" w:color="auto"/>
      </w:divBdr>
    </w:div>
    <w:div w:id="1127235541">
      <w:marLeft w:val="0"/>
      <w:marRight w:val="0"/>
      <w:marTop w:val="0"/>
      <w:marBottom w:val="0"/>
      <w:divBdr>
        <w:top w:val="none" w:sz="0" w:space="0" w:color="auto"/>
        <w:left w:val="none" w:sz="0" w:space="0" w:color="auto"/>
        <w:bottom w:val="none" w:sz="0" w:space="0" w:color="auto"/>
        <w:right w:val="none" w:sz="0" w:space="0" w:color="auto"/>
      </w:divBdr>
    </w:div>
    <w:div w:id="1127813354">
      <w:marLeft w:val="0"/>
      <w:marRight w:val="0"/>
      <w:marTop w:val="0"/>
      <w:marBottom w:val="0"/>
      <w:divBdr>
        <w:top w:val="none" w:sz="0" w:space="0" w:color="auto"/>
        <w:left w:val="none" w:sz="0" w:space="0" w:color="auto"/>
        <w:bottom w:val="none" w:sz="0" w:space="0" w:color="auto"/>
        <w:right w:val="none" w:sz="0" w:space="0" w:color="auto"/>
      </w:divBdr>
    </w:div>
    <w:div w:id="1128352017">
      <w:marLeft w:val="0"/>
      <w:marRight w:val="0"/>
      <w:marTop w:val="0"/>
      <w:marBottom w:val="0"/>
      <w:divBdr>
        <w:top w:val="none" w:sz="0" w:space="0" w:color="auto"/>
        <w:left w:val="none" w:sz="0" w:space="0" w:color="auto"/>
        <w:bottom w:val="none" w:sz="0" w:space="0" w:color="auto"/>
        <w:right w:val="none" w:sz="0" w:space="0" w:color="auto"/>
      </w:divBdr>
    </w:div>
    <w:div w:id="1130051261">
      <w:marLeft w:val="0"/>
      <w:marRight w:val="0"/>
      <w:marTop w:val="0"/>
      <w:marBottom w:val="0"/>
      <w:divBdr>
        <w:top w:val="none" w:sz="0" w:space="0" w:color="auto"/>
        <w:left w:val="none" w:sz="0" w:space="0" w:color="auto"/>
        <w:bottom w:val="none" w:sz="0" w:space="0" w:color="auto"/>
        <w:right w:val="none" w:sz="0" w:space="0" w:color="auto"/>
      </w:divBdr>
    </w:div>
    <w:div w:id="1130200041">
      <w:marLeft w:val="0"/>
      <w:marRight w:val="0"/>
      <w:marTop w:val="0"/>
      <w:marBottom w:val="0"/>
      <w:divBdr>
        <w:top w:val="none" w:sz="0" w:space="0" w:color="auto"/>
        <w:left w:val="none" w:sz="0" w:space="0" w:color="auto"/>
        <w:bottom w:val="none" w:sz="0" w:space="0" w:color="auto"/>
        <w:right w:val="none" w:sz="0" w:space="0" w:color="auto"/>
      </w:divBdr>
    </w:div>
    <w:div w:id="1130250763">
      <w:marLeft w:val="0"/>
      <w:marRight w:val="0"/>
      <w:marTop w:val="0"/>
      <w:marBottom w:val="0"/>
      <w:divBdr>
        <w:top w:val="none" w:sz="0" w:space="0" w:color="auto"/>
        <w:left w:val="none" w:sz="0" w:space="0" w:color="auto"/>
        <w:bottom w:val="none" w:sz="0" w:space="0" w:color="auto"/>
        <w:right w:val="none" w:sz="0" w:space="0" w:color="auto"/>
      </w:divBdr>
    </w:div>
    <w:div w:id="1130391959">
      <w:marLeft w:val="0"/>
      <w:marRight w:val="0"/>
      <w:marTop w:val="0"/>
      <w:marBottom w:val="0"/>
      <w:divBdr>
        <w:top w:val="none" w:sz="0" w:space="0" w:color="auto"/>
        <w:left w:val="none" w:sz="0" w:space="0" w:color="auto"/>
        <w:bottom w:val="none" w:sz="0" w:space="0" w:color="auto"/>
        <w:right w:val="none" w:sz="0" w:space="0" w:color="auto"/>
      </w:divBdr>
    </w:div>
    <w:div w:id="1131283334">
      <w:marLeft w:val="0"/>
      <w:marRight w:val="0"/>
      <w:marTop w:val="0"/>
      <w:marBottom w:val="0"/>
      <w:divBdr>
        <w:top w:val="none" w:sz="0" w:space="0" w:color="auto"/>
        <w:left w:val="none" w:sz="0" w:space="0" w:color="auto"/>
        <w:bottom w:val="none" w:sz="0" w:space="0" w:color="auto"/>
        <w:right w:val="none" w:sz="0" w:space="0" w:color="auto"/>
      </w:divBdr>
    </w:div>
    <w:div w:id="1132091443">
      <w:marLeft w:val="0"/>
      <w:marRight w:val="0"/>
      <w:marTop w:val="0"/>
      <w:marBottom w:val="0"/>
      <w:divBdr>
        <w:top w:val="none" w:sz="0" w:space="0" w:color="auto"/>
        <w:left w:val="none" w:sz="0" w:space="0" w:color="auto"/>
        <w:bottom w:val="none" w:sz="0" w:space="0" w:color="auto"/>
        <w:right w:val="none" w:sz="0" w:space="0" w:color="auto"/>
      </w:divBdr>
    </w:div>
    <w:div w:id="1132943073">
      <w:marLeft w:val="0"/>
      <w:marRight w:val="0"/>
      <w:marTop w:val="0"/>
      <w:marBottom w:val="0"/>
      <w:divBdr>
        <w:top w:val="none" w:sz="0" w:space="0" w:color="auto"/>
        <w:left w:val="none" w:sz="0" w:space="0" w:color="auto"/>
        <w:bottom w:val="none" w:sz="0" w:space="0" w:color="auto"/>
        <w:right w:val="none" w:sz="0" w:space="0" w:color="auto"/>
      </w:divBdr>
    </w:div>
    <w:div w:id="1133207542">
      <w:marLeft w:val="0"/>
      <w:marRight w:val="0"/>
      <w:marTop w:val="0"/>
      <w:marBottom w:val="0"/>
      <w:divBdr>
        <w:top w:val="none" w:sz="0" w:space="0" w:color="auto"/>
        <w:left w:val="none" w:sz="0" w:space="0" w:color="auto"/>
        <w:bottom w:val="none" w:sz="0" w:space="0" w:color="auto"/>
        <w:right w:val="none" w:sz="0" w:space="0" w:color="auto"/>
      </w:divBdr>
    </w:div>
    <w:div w:id="1133984493">
      <w:marLeft w:val="0"/>
      <w:marRight w:val="0"/>
      <w:marTop w:val="0"/>
      <w:marBottom w:val="0"/>
      <w:divBdr>
        <w:top w:val="none" w:sz="0" w:space="0" w:color="auto"/>
        <w:left w:val="none" w:sz="0" w:space="0" w:color="auto"/>
        <w:bottom w:val="none" w:sz="0" w:space="0" w:color="auto"/>
        <w:right w:val="none" w:sz="0" w:space="0" w:color="auto"/>
      </w:divBdr>
    </w:div>
    <w:div w:id="1135219393">
      <w:marLeft w:val="0"/>
      <w:marRight w:val="0"/>
      <w:marTop w:val="0"/>
      <w:marBottom w:val="0"/>
      <w:divBdr>
        <w:top w:val="none" w:sz="0" w:space="0" w:color="auto"/>
        <w:left w:val="none" w:sz="0" w:space="0" w:color="auto"/>
        <w:bottom w:val="none" w:sz="0" w:space="0" w:color="auto"/>
        <w:right w:val="none" w:sz="0" w:space="0" w:color="auto"/>
      </w:divBdr>
    </w:div>
    <w:div w:id="1135834292">
      <w:marLeft w:val="0"/>
      <w:marRight w:val="0"/>
      <w:marTop w:val="0"/>
      <w:marBottom w:val="0"/>
      <w:divBdr>
        <w:top w:val="none" w:sz="0" w:space="0" w:color="auto"/>
        <w:left w:val="none" w:sz="0" w:space="0" w:color="auto"/>
        <w:bottom w:val="none" w:sz="0" w:space="0" w:color="auto"/>
        <w:right w:val="none" w:sz="0" w:space="0" w:color="auto"/>
      </w:divBdr>
    </w:div>
    <w:div w:id="1135873989">
      <w:marLeft w:val="0"/>
      <w:marRight w:val="0"/>
      <w:marTop w:val="0"/>
      <w:marBottom w:val="0"/>
      <w:divBdr>
        <w:top w:val="none" w:sz="0" w:space="0" w:color="auto"/>
        <w:left w:val="none" w:sz="0" w:space="0" w:color="auto"/>
        <w:bottom w:val="none" w:sz="0" w:space="0" w:color="auto"/>
        <w:right w:val="none" w:sz="0" w:space="0" w:color="auto"/>
      </w:divBdr>
    </w:div>
    <w:div w:id="1136219016">
      <w:marLeft w:val="0"/>
      <w:marRight w:val="0"/>
      <w:marTop w:val="0"/>
      <w:marBottom w:val="0"/>
      <w:divBdr>
        <w:top w:val="none" w:sz="0" w:space="0" w:color="auto"/>
        <w:left w:val="none" w:sz="0" w:space="0" w:color="auto"/>
        <w:bottom w:val="none" w:sz="0" w:space="0" w:color="auto"/>
        <w:right w:val="none" w:sz="0" w:space="0" w:color="auto"/>
      </w:divBdr>
    </w:div>
    <w:div w:id="1136603486">
      <w:marLeft w:val="0"/>
      <w:marRight w:val="0"/>
      <w:marTop w:val="0"/>
      <w:marBottom w:val="0"/>
      <w:divBdr>
        <w:top w:val="none" w:sz="0" w:space="0" w:color="auto"/>
        <w:left w:val="none" w:sz="0" w:space="0" w:color="auto"/>
        <w:bottom w:val="none" w:sz="0" w:space="0" w:color="auto"/>
        <w:right w:val="none" w:sz="0" w:space="0" w:color="auto"/>
      </w:divBdr>
    </w:div>
    <w:div w:id="1137187170">
      <w:marLeft w:val="0"/>
      <w:marRight w:val="0"/>
      <w:marTop w:val="0"/>
      <w:marBottom w:val="0"/>
      <w:divBdr>
        <w:top w:val="none" w:sz="0" w:space="0" w:color="auto"/>
        <w:left w:val="none" w:sz="0" w:space="0" w:color="auto"/>
        <w:bottom w:val="none" w:sz="0" w:space="0" w:color="auto"/>
        <w:right w:val="none" w:sz="0" w:space="0" w:color="auto"/>
      </w:divBdr>
    </w:div>
    <w:div w:id="1138840143">
      <w:marLeft w:val="0"/>
      <w:marRight w:val="0"/>
      <w:marTop w:val="0"/>
      <w:marBottom w:val="0"/>
      <w:divBdr>
        <w:top w:val="none" w:sz="0" w:space="0" w:color="auto"/>
        <w:left w:val="none" w:sz="0" w:space="0" w:color="auto"/>
        <w:bottom w:val="none" w:sz="0" w:space="0" w:color="auto"/>
        <w:right w:val="none" w:sz="0" w:space="0" w:color="auto"/>
      </w:divBdr>
    </w:div>
    <w:div w:id="1138842150">
      <w:marLeft w:val="0"/>
      <w:marRight w:val="0"/>
      <w:marTop w:val="0"/>
      <w:marBottom w:val="0"/>
      <w:divBdr>
        <w:top w:val="none" w:sz="0" w:space="0" w:color="auto"/>
        <w:left w:val="none" w:sz="0" w:space="0" w:color="auto"/>
        <w:bottom w:val="none" w:sz="0" w:space="0" w:color="auto"/>
        <w:right w:val="none" w:sz="0" w:space="0" w:color="auto"/>
      </w:divBdr>
    </w:div>
    <w:div w:id="1139230018">
      <w:marLeft w:val="0"/>
      <w:marRight w:val="0"/>
      <w:marTop w:val="0"/>
      <w:marBottom w:val="0"/>
      <w:divBdr>
        <w:top w:val="none" w:sz="0" w:space="0" w:color="auto"/>
        <w:left w:val="none" w:sz="0" w:space="0" w:color="auto"/>
        <w:bottom w:val="none" w:sz="0" w:space="0" w:color="auto"/>
        <w:right w:val="none" w:sz="0" w:space="0" w:color="auto"/>
      </w:divBdr>
    </w:div>
    <w:div w:id="1139372608">
      <w:marLeft w:val="0"/>
      <w:marRight w:val="0"/>
      <w:marTop w:val="0"/>
      <w:marBottom w:val="0"/>
      <w:divBdr>
        <w:top w:val="none" w:sz="0" w:space="0" w:color="auto"/>
        <w:left w:val="none" w:sz="0" w:space="0" w:color="auto"/>
        <w:bottom w:val="none" w:sz="0" w:space="0" w:color="auto"/>
        <w:right w:val="none" w:sz="0" w:space="0" w:color="auto"/>
      </w:divBdr>
    </w:div>
    <w:div w:id="1139565894">
      <w:marLeft w:val="0"/>
      <w:marRight w:val="0"/>
      <w:marTop w:val="0"/>
      <w:marBottom w:val="0"/>
      <w:divBdr>
        <w:top w:val="none" w:sz="0" w:space="0" w:color="auto"/>
        <w:left w:val="none" w:sz="0" w:space="0" w:color="auto"/>
        <w:bottom w:val="none" w:sz="0" w:space="0" w:color="auto"/>
        <w:right w:val="none" w:sz="0" w:space="0" w:color="auto"/>
      </w:divBdr>
    </w:div>
    <w:div w:id="1139567284">
      <w:marLeft w:val="0"/>
      <w:marRight w:val="0"/>
      <w:marTop w:val="0"/>
      <w:marBottom w:val="0"/>
      <w:divBdr>
        <w:top w:val="none" w:sz="0" w:space="0" w:color="auto"/>
        <w:left w:val="none" w:sz="0" w:space="0" w:color="auto"/>
        <w:bottom w:val="none" w:sz="0" w:space="0" w:color="auto"/>
        <w:right w:val="none" w:sz="0" w:space="0" w:color="auto"/>
      </w:divBdr>
    </w:div>
    <w:div w:id="1140414361">
      <w:marLeft w:val="0"/>
      <w:marRight w:val="0"/>
      <w:marTop w:val="0"/>
      <w:marBottom w:val="0"/>
      <w:divBdr>
        <w:top w:val="none" w:sz="0" w:space="0" w:color="auto"/>
        <w:left w:val="none" w:sz="0" w:space="0" w:color="auto"/>
        <w:bottom w:val="none" w:sz="0" w:space="0" w:color="auto"/>
        <w:right w:val="none" w:sz="0" w:space="0" w:color="auto"/>
      </w:divBdr>
    </w:div>
    <w:div w:id="1141270992">
      <w:marLeft w:val="0"/>
      <w:marRight w:val="0"/>
      <w:marTop w:val="0"/>
      <w:marBottom w:val="0"/>
      <w:divBdr>
        <w:top w:val="none" w:sz="0" w:space="0" w:color="auto"/>
        <w:left w:val="none" w:sz="0" w:space="0" w:color="auto"/>
        <w:bottom w:val="none" w:sz="0" w:space="0" w:color="auto"/>
        <w:right w:val="none" w:sz="0" w:space="0" w:color="auto"/>
      </w:divBdr>
    </w:div>
    <w:div w:id="1142036927">
      <w:marLeft w:val="0"/>
      <w:marRight w:val="0"/>
      <w:marTop w:val="0"/>
      <w:marBottom w:val="0"/>
      <w:divBdr>
        <w:top w:val="none" w:sz="0" w:space="0" w:color="auto"/>
        <w:left w:val="none" w:sz="0" w:space="0" w:color="auto"/>
        <w:bottom w:val="none" w:sz="0" w:space="0" w:color="auto"/>
        <w:right w:val="none" w:sz="0" w:space="0" w:color="auto"/>
      </w:divBdr>
    </w:div>
    <w:div w:id="1145663538">
      <w:marLeft w:val="0"/>
      <w:marRight w:val="0"/>
      <w:marTop w:val="0"/>
      <w:marBottom w:val="0"/>
      <w:divBdr>
        <w:top w:val="none" w:sz="0" w:space="0" w:color="auto"/>
        <w:left w:val="none" w:sz="0" w:space="0" w:color="auto"/>
        <w:bottom w:val="none" w:sz="0" w:space="0" w:color="auto"/>
        <w:right w:val="none" w:sz="0" w:space="0" w:color="auto"/>
      </w:divBdr>
    </w:div>
    <w:div w:id="1147089304">
      <w:marLeft w:val="0"/>
      <w:marRight w:val="0"/>
      <w:marTop w:val="0"/>
      <w:marBottom w:val="0"/>
      <w:divBdr>
        <w:top w:val="none" w:sz="0" w:space="0" w:color="auto"/>
        <w:left w:val="none" w:sz="0" w:space="0" w:color="auto"/>
        <w:bottom w:val="none" w:sz="0" w:space="0" w:color="auto"/>
        <w:right w:val="none" w:sz="0" w:space="0" w:color="auto"/>
      </w:divBdr>
    </w:div>
    <w:div w:id="1148084634">
      <w:marLeft w:val="0"/>
      <w:marRight w:val="0"/>
      <w:marTop w:val="0"/>
      <w:marBottom w:val="0"/>
      <w:divBdr>
        <w:top w:val="none" w:sz="0" w:space="0" w:color="auto"/>
        <w:left w:val="none" w:sz="0" w:space="0" w:color="auto"/>
        <w:bottom w:val="none" w:sz="0" w:space="0" w:color="auto"/>
        <w:right w:val="none" w:sz="0" w:space="0" w:color="auto"/>
      </w:divBdr>
    </w:div>
    <w:div w:id="1148476838">
      <w:marLeft w:val="0"/>
      <w:marRight w:val="0"/>
      <w:marTop w:val="0"/>
      <w:marBottom w:val="0"/>
      <w:divBdr>
        <w:top w:val="none" w:sz="0" w:space="0" w:color="auto"/>
        <w:left w:val="none" w:sz="0" w:space="0" w:color="auto"/>
        <w:bottom w:val="none" w:sz="0" w:space="0" w:color="auto"/>
        <w:right w:val="none" w:sz="0" w:space="0" w:color="auto"/>
      </w:divBdr>
    </w:div>
    <w:div w:id="1148590479">
      <w:marLeft w:val="0"/>
      <w:marRight w:val="0"/>
      <w:marTop w:val="0"/>
      <w:marBottom w:val="0"/>
      <w:divBdr>
        <w:top w:val="none" w:sz="0" w:space="0" w:color="auto"/>
        <w:left w:val="none" w:sz="0" w:space="0" w:color="auto"/>
        <w:bottom w:val="none" w:sz="0" w:space="0" w:color="auto"/>
        <w:right w:val="none" w:sz="0" w:space="0" w:color="auto"/>
      </w:divBdr>
    </w:div>
    <w:div w:id="1149055108">
      <w:marLeft w:val="0"/>
      <w:marRight w:val="0"/>
      <w:marTop w:val="0"/>
      <w:marBottom w:val="0"/>
      <w:divBdr>
        <w:top w:val="none" w:sz="0" w:space="0" w:color="auto"/>
        <w:left w:val="none" w:sz="0" w:space="0" w:color="auto"/>
        <w:bottom w:val="none" w:sz="0" w:space="0" w:color="auto"/>
        <w:right w:val="none" w:sz="0" w:space="0" w:color="auto"/>
      </w:divBdr>
    </w:div>
    <w:div w:id="1150558370">
      <w:marLeft w:val="0"/>
      <w:marRight w:val="0"/>
      <w:marTop w:val="0"/>
      <w:marBottom w:val="0"/>
      <w:divBdr>
        <w:top w:val="none" w:sz="0" w:space="0" w:color="auto"/>
        <w:left w:val="none" w:sz="0" w:space="0" w:color="auto"/>
        <w:bottom w:val="none" w:sz="0" w:space="0" w:color="auto"/>
        <w:right w:val="none" w:sz="0" w:space="0" w:color="auto"/>
      </w:divBdr>
    </w:div>
    <w:div w:id="1152066993">
      <w:marLeft w:val="0"/>
      <w:marRight w:val="0"/>
      <w:marTop w:val="0"/>
      <w:marBottom w:val="0"/>
      <w:divBdr>
        <w:top w:val="none" w:sz="0" w:space="0" w:color="auto"/>
        <w:left w:val="none" w:sz="0" w:space="0" w:color="auto"/>
        <w:bottom w:val="none" w:sz="0" w:space="0" w:color="auto"/>
        <w:right w:val="none" w:sz="0" w:space="0" w:color="auto"/>
      </w:divBdr>
    </w:div>
    <w:div w:id="1152521360">
      <w:marLeft w:val="0"/>
      <w:marRight w:val="0"/>
      <w:marTop w:val="0"/>
      <w:marBottom w:val="0"/>
      <w:divBdr>
        <w:top w:val="none" w:sz="0" w:space="0" w:color="auto"/>
        <w:left w:val="none" w:sz="0" w:space="0" w:color="auto"/>
        <w:bottom w:val="none" w:sz="0" w:space="0" w:color="auto"/>
        <w:right w:val="none" w:sz="0" w:space="0" w:color="auto"/>
      </w:divBdr>
    </w:div>
    <w:div w:id="1152797013">
      <w:marLeft w:val="0"/>
      <w:marRight w:val="0"/>
      <w:marTop w:val="0"/>
      <w:marBottom w:val="0"/>
      <w:divBdr>
        <w:top w:val="none" w:sz="0" w:space="0" w:color="auto"/>
        <w:left w:val="none" w:sz="0" w:space="0" w:color="auto"/>
        <w:bottom w:val="none" w:sz="0" w:space="0" w:color="auto"/>
        <w:right w:val="none" w:sz="0" w:space="0" w:color="auto"/>
      </w:divBdr>
    </w:div>
    <w:div w:id="1152909931">
      <w:marLeft w:val="0"/>
      <w:marRight w:val="0"/>
      <w:marTop w:val="0"/>
      <w:marBottom w:val="0"/>
      <w:divBdr>
        <w:top w:val="none" w:sz="0" w:space="0" w:color="auto"/>
        <w:left w:val="none" w:sz="0" w:space="0" w:color="auto"/>
        <w:bottom w:val="none" w:sz="0" w:space="0" w:color="auto"/>
        <w:right w:val="none" w:sz="0" w:space="0" w:color="auto"/>
      </w:divBdr>
    </w:div>
    <w:div w:id="1153107480">
      <w:marLeft w:val="0"/>
      <w:marRight w:val="0"/>
      <w:marTop w:val="0"/>
      <w:marBottom w:val="0"/>
      <w:divBdr>
        <w:top w:val="none" w:sz="0" w:space="0" w:color="auto"/>
        <w:left w:val="none" w:sz="0" w:space="0" w:color="auto"/>
        <w:bottom w:val="none" w:sz="0" w:space="0" w:color="auto"/>
        <w:right w:val="none" w:sz="0" w:space="0" w:color="auto"/>
      </w:divBdr>
    </w:div>
    <w:div w:id="1153644426">
      <w:marLeft w:val="0"/>
      <w:marRight w:val="0"/>
      <w:marTop w:val="0"/>
      <w:marBottom w:val="0"/>
      <w:divBdr>
        <w:top w:val="none" w:sz="0" w:space="0" w:color="auto"/>
        <w:left w:val="none" w:sz="0" w:space="0" w:color="auto"/>
        <w:bottom w:val="none" w:sz="0" w:space="0" w:color="auto"/>
        <w:right w:val="none" w:sz="0" w:space="0" w:color="auto"/>
      </w:divBdr>
    </w:div>
    <w:div w:id="1157065231">
      <w:marLeft w:val="0"/>
      <w:marRight w:val="0"/>
      <w:marTop w:val="0"/>
      <w:marBottom w:val="0"/>
      <w:divBdr>
        <w:top w:val="none" w:sz="0" w:space="0" w:color="auto"/>
        <w:left w:val="none" w:sz="0" w:space="0" w:color="auto"/>
        <w:bottom w:val="none" w:sz="0" w:space="0" w:color="auto"/>
        <w:right w:val="none" w:sz="0" w:space="0" w:color="auto"/>
      </w:divBdr>
    </w:div>
    <w:div w:id="1158301432">
      <w:marLeft w:val="0"/>
      <w:marRight w:val="0"/>
      <w:marTop w:val="0"/>
      <w:marBottom w:val="0"/>
      <w:divBdr>
        <w:top w:val="none" w:sz="0" w:space="0" w:color="auto"/>
        <w:left w:val="none" w:sz="0" w:space="0" w:color="auto"/>
        <w:bottom w:val="none" w:sz="0" w:space="0" w:color="auto"/>
        <w:right w:val="none" w:sz="0" w:space="0" w:color="auto"/>
      </w:divBdr>
    </w:div>
    <w:div w:id="1159006059">
      <w:marLeft w:val="0"/>
      <w:marRight w:val="0"/>
      <w:marTop w:val="0"/>
      <w:marBottom w:val="0"/>
      <w:divBdr>
        <w:top w:val="none" w:sz="0" w:space="0" w:color="auto"/>
        <w:left w:val="none" w:sz="0" w:space="0" w:color="auto"/>
        <w:bottom w:val="none" w:sz="0" w:space="0" w:color="auto"/>
        <w:right w:val="none" w:sz="0" w:space="0" w:color="auto"/>
      </w:divBdr>
    </w:div>
    <w:div w:id="1159342224">
      <w:marLeft w:val="0"/>
      <w:marRight w:val="0"/>
      <w:marTop w:val="0"/>
      <w:marBottom w:val="0"/>
      <w:divBdr>
        <w:top w:val="none" w:sz="0" w:space="0" w:color="auto"/>
        <w:left w:val="none" w:sz="0" w:space="0" w:color="auto"/>
        <w:bottom w:val="none" w:sz="0" w:space="0" w:color="auto"/>
        <w:right w:val="none" w:sz="0" w:space="0" w:color="auto"/>
      </w:divBdr>
    </w:div>
    <w:div w:id="1159492734">
      <w:marLeft w:val="0"/>
      <w:marRight w:val="0"/>
      <w:marTop w:val="0"/>
      <w:marBottom w:val="0"/>
      <w:divBdr>
        <w:top w:val="none" w:sz="0" w:space="0" w:color="auto"/>
        <w:left w:val="none" w:sz="0" w:space="0" w:color="auto"/>
        <w:bottom w:val="none" w:sz="0" w:space="0" w:color="auto"/>
        <w:right w:val="none" w:sz="0" w:space="0" w:color="auto"/>
      </w:divBdr>
    </w:div>
    <w:div w:id="1160387272">
      <w:marLeft w:val="0"/>
      <w:marRight w:val="0"/>
      <w:marTop w:val="0"/>
      <w:marBottom w:val="0"/>
      <w:divBdr>
        <w:top w:val="none" w:sz="0" w:space="0" w:color="auto"/>
        <w:left w:val="none" w:sz="0" w:space="0" w:color="auto"/>
        <w:bottom w:val="none" w:sz="0" w:space="0" w:color="auto"/>
        <w:right w:val="none" w:sz="0" w:space="0" w:color="auto"/>
      </w:divBdr>
    </w:div>
    <w:div w:id="1160661384">
      <w:marLeft w:val="0"/>
      <w:marRight w:val="0"/>
      <w:marTop w:val="0"/>
      <w:marBottom w:val="0"/>
      <w:divBdr>
        <w:top w:val="none" w:sz="0" w:space="0" w:color="auto"/>
        <w:left w:val="none" w:sz="0" w:space="0" w:color="auto"/>
        <w:bottom w:val="none" w:sz="0" w:space="0" w:color="auto"/>
        <w:right w:val="none" w:sz="0" w:space="0" w:color="auto"/>
      </w:divBdr>
    </w:div>
    <w:div w:id="1160930400">
      <w:marLeft w:val="0"/>
      <w:marRight w:val="0"/>
      <w:marTop w:val="0"/>
      <w:marBottom w:val="0"/>
      <w:divBdr>
        <w:top w:val="none" w:sz="0" w:space="0" w:color="auto"/>
        <w:left w:val="none" w:sz="0" w:space="0" w:color="auto"/>
        <w:bottom w:val="none" w:sz="0" w:space="0" w:color="auto"/>
        <w:right w:val="none" w:sz="0" w:space="0" w:color="auto"/>
      </w:divBdr>
    </w:div>
    <w:div w:id="1162283250">
      <w:marLeft w:val="0"/>
      <w:marRight w:val="0"/>
      <w:marTop w:val="0"/>
      <w:marBottom w:val="0"/>
      <w:divBdr>
        <w:top w:val="none" w:sz="0" w:space="0" w:color="auto"/>
        <w:left w:val="none" w:sz="0" w:space="0" w:color="auto"/>
        <w:bottom w:val="none" w:sz="0" w:space="0" w:color="auto"/>
        <w:right w:val="none" w:sz="0" w:space="0" w:color="auto"/>
      </w:divBdr>
    </w:div>
    <w:div w:id="1162551595">
      <w:marLeft w:val="0"/>
      <w:marRight w:val="0"/>
      <w:marTop w:val="0"/>
      <w:marBottom w:val="0"/>
      <w:divBdr>
        <w:top w:val="none" w:sz="0" w:space="0" w:color="auto"/>
        <w:left w:val="none" w:sz="0" w:space="0" w:color="auto"/>
        <w:bottom w:val="none" w:sz="0" w:space="0" w:color="auto"/>
        <w:right w:val="none" w:sz="0" w:space="0" w:color="auto"/>
      </w:divBdr>
    </w:div>
    <w:div w:id="1162742295">
      <w:marLeft w:val="0"/>
      <w:marRight w:val="0"/>
      <w:marTop w:val="0"/>
      <w:marBottom w:val="0"/>
      <w:divBdr>
        <w:top w:val="none" w:sz="0" w:space="0" w:color="auto"/>
        <w:left w:val="none" w:sz="0" w:space="0" w:color="auto"/>
        <w:bottom w:val="none" w:sz="0" w:space="0" w:color="auto"/>
        <w:right w:val="none" w:sz="0" w:space="0" w:color="auto"/>
      </w:divBdr>
    </w:div>
    <w:div w:id="1163083209">
      <w:marLeft w:val="0"/>
      <w:marRight w:val="0"/>
      <w:marTop w:val="0"/>
      <w:marBottom w:val="0"/>
      <w:divBdr>
        <w:top w:val="none" w:sz="0" w:space="0" w:color="auto"/>
        <w:left w:val="none" w:sz="0" w:space="0" w:color="auto"/>
        <w:bottom w:val="none" w:sz="0" w:space="0" w:color="auto"/>
        <w:right w:val="none" w:sz="0" w:space="0" w:color="auto"/>
      </w:divBdr>
    </w:div>
    <w:div w:id="1164006453">
      <w:marLeft w:val="0"/>
      <w:marRight w:val="0"/>
      <w:marTop w:val="0"/>
      <w:marBottom w:val="0"/>
      <w:divBdr>
        <w:top w:val="none" w:sz="0" w:space="0" w:color="auto"/>
        <w:left w:val="none" w:sz="0" w:space="0" w:color="auto"/>
        <w:bottom w:val="none" w:sz="0" w:space="0" w:color="auto"/>
        <w:right w:val="none" w:sz="0" w:space="0" w:color="auto"/>
      </w:divBdr>
    </w:div>
    <w:div w:id="1164396619">
      <w:marLeft w:val="0"/>
      <w:marRight w:val="0"/>
      <w:marTop w:val="0"/>
      <w:marBottom w:val="0"/>
      <w:divBdr>
        <w:top w:val="none" w:sz="0" w:space="0" w:color="auto"/>
        <w:left w:val="none" w:sz="0" w:space="0" w:color="auto"/>
        <w:bottom w:val="none" w:sz="0" w:space="0" w:color="auto"/>
        <w:right w:val="none" w:sz="0" w:space="0" w:color="auto"/>
      </w:divBdr>
    </w:div>
    <w:div w:id="1165587141">
      <w:marLeft w:val="0"/>
      <w:marRight w:val="0"/>
      <w:marTop w:val="0"/>
      <w:marBottom w:val="0"/>
      <w:divBdr>
        <w:top w:val="none" w:sz="0" w:space="0" w:color="auto"/>
        <w:left w:val="none" w:sz="0" w:space="0" w:color="auto"/>
        <w:bottom w:val="none" w:sz="0" w:space="0" w:color="auto"/>
        <w:right w:val="none" w:sz="0" w:space="0" w:color="auto"/>
      </w:divBdr>
    </w:div>
    <w:div w:id="1165779411">
      <w:marLeft w:val="0"/>
      <w:marRight w:val="0"/>
      <w:marTop w:val="0"/>
      <w:marBottom w:val="0"/>
      <w:divBdr>
        <w:top w:val="none" w:sz="0" w:space="0" w:color="auto"/>
        <w:left w:val="none" w:sz="0" w:space="0" w:color="auto"/>
        <w:bottom w:val="none" w:sz="0" w:space="0" w:color="auto"/>
        <w:right w:val="none" w:sz="0" w:space="0" w:color="auto"/>
      </w:divBdr>
    </w:div>
    <w:div w:id="1165899519">
      <w:marLeft w:val="0"/>
      <w:marRight w:val="0"/>
      <w:marTop w:val="0"/>
      <w:marBottom w:val="0"/>
      <w:divBdr>
        <w:top w:val="none" w:sz="0" w:space="0" w:color="auto"/>
        <w:left w:val="none" w:sz="0" w:space="0" w:color="auto"/>
        <w:bottom w:val="none" w:sz="0" w:space="0" w:color="auto"/>
        <w:right w:val="none" w:sz="0" w:space="0" w:color="auto"/>
      </w:divBdr>
    </w:div>
    <w:div w:id="1166171066">
      <w:marLeft w:val="0"/>
      <w:marRight w:val="0"/>
      <w:marTop w:val="0"/>
      <w:marBottom w:val="0"/>
      <w:divBdr>
        <w:top w:val="none" w:sz="0" w:space="0" w:color="auto"/>
        <w:left w:val="none" w:sz="0" w:space="0" w:color="auto"/>
        <w:bottom w:val="none" w:sz="0" w:space="0" w:color="auto"/>
        <w:right w:val="none" w:sz="0" w:space="0" w:color="auto"/>
      </w:divBdr>
    </w:div>
    <w:div w:id="1166750601">
      <w:marLeft w:val="0"/>
      <w:marRight w:val="0"/>
      <w:marTop w:val="0"/>
      <w:marBottom w:val="0"/>
      <w:divBdr>
        <w:top w:val="none" w:sz="0" w:space="0" w:color="auto"/>
        <w:left w:val="none" w:sz="0" w:space="0" w:color="auto"/>
        <w:bottom w:val="none" w:sz="0" w:space="0" w:color="auto"/>
        <w:right w:val="none" w:sz="0" w:space="0" w:color="auto"/>
      </w:divBdr>
    </w:div>
    <w:div w:id="1167207611">
      <w:marLeft w:val="0"/>
      <w:marRight w:val="0"/>
      <w:marTop w:val="0"/>
      <w:marBottom w:val="0"/>
      <w:divBdr>
        <w:top w:val="none" w:sz="0" w:space="0" w:color="auto"/>
        <w:left w:val="none" w:sz="0" w:space="0" w:color="auto"/>
        <w:bottom w:val="none" w:sz="0" w:space="0" w:color="auto"/>
        <w:right w:val="none" w:sz="0" w:space="0" w:color="auto"/>
      </w:divBdr>
    </w:div>
    <w:div w:id="1167936915">
      <w:marLeft w:val="0"/>
      <w:marRight w:val="0"/>
      <w:marTop w:val="0"/>
      <w:marBottom w:val="0"/>
      <w:divBdr>
        <w:top w:val="none" w:sz="0" w:space="0" w:color="auto"/>
        <w:left w:val="none" w:sz="0" w:space="0" w:color="auto"/>
        <w:bottom w:val="none" w:sz="0" w:space="0" w:color="auto"/>
        <w:right w:val="none" w:sz="0" w:space="0" w:color="auto"/>
      </w:divBdr>
    </w:div>
    <w:div w:id="1167987528">
      <w:marLeft w:val="0"/>
      <w:marRight w:val="0"/>
      <w:marTop w:val="0"/>
      <w:marBottom w:val="0"/>
      <w:divBdr>
        <w:top w:val="none" w:sz="0" w:space="0" w:color="auto"/>
        <w:left w:val="none" w:sz="0" w:space="0" w:color="auto"/>
        <w:bottom w:val="none" w:sz="0" w:space="0" w:color="auto"/>
        <w:right w:val="none" w:sz="0" w:space="0" w:color="auto"/>
      </w:divBdr>
    </w:div>
    <w:div w:id="1169635503">
      <w:marLeft w:val="0"/>
      <w:marRight w:val="0"/>
      <w:marTop w:val="0"/>
      <w:marBottom w:val="0"/>
      <w:divBdr>
        <w:top w:val="none" w:sz="0" w:space="0" w:color="auto"/>
        <w:left w:val="none" w:sz="0" w:space="0" w:color="auto"/>
        <w:bottom w:val="none" w:sz="0" w:space="0" w:color="auto"/>
        <w:right w:val="none" w:sz="0" w:space="0" w:color="auto"/>
      </w:divBdr>
    </w:div>
    <w:div w:id="1169827411">
      <w:marLeft w:val="0"/>
      <w:marRight w:val="0"/>
      <w:marTop w:val="0"/>
      <w:marBottom w:val="0"/>
      <w:divBdr>
        <w:top w:val="none" w:sz="0" w:space="0" w:color="auto"/>
        <w:left w:val="none" w:sz="0" w:space="0" w:color="auto"/>
        <w:bottom w:val="none" w:sz="0" w:space="0" w:color="auto"/>
        <w:right w:val="none" w:sz="0" w:space="0" w:color="auto"/>
      </w:divBdr>
    </w:div>
    <w:div w:id="1170488145">
      <w:marLeft w:val="0"/>
      <w:marRight w:val="0"/>
      <w:marTop w:val="0"/>
      <w:marBottom w:val="0"/>
      <w:divBdr>
        <w:top w:val="none" w:sz="0" w:space="0" w:color="auto"/>
        <w:left w:val="none" w:sz="0" w:space="0" w:color="auto"/>
        <w:bottom w:val="none" w:sz="0" w:space="0" w:color="auto"/>
        <w:right w:val="none" w:sz="0" w:space="0" w:color="auto"/>
      </w:divBdr>
    </w:div>
    <w:div w:id="1170563496">
      <w:marLeft w:val="0"/>
      <w:marRight w:val="0"/>
      <w:marTop w:val="0"/>
      <w:marBottom w:val="0"/>
      <w:divBdr>
        <w:top w:val="none" w:sz="0" w:space="0" w:color="auto"/>
        <w:left w:val="none" w:sz="0" w:space="0" w:color="auto"/>
        <w:bottom w:val="none" w:sz="0" w:space="0" w:color="auto"/>
        <w:right w:val="none" w:sz="0" w:space="0" w:color="auto"/>
      </w:divBdr>
    </w:div>
    <w:div w:id="1171215657">
      <w:marLeft w:val="0"/>
      <w:marRight w:val="0"/>
      <w:marTop w:val="0"/>
      <w:marBottom w:val="0"/>
      <w:divBdr>
        <w:top w:val="none" w:sz="0" w:space="0" w:color="auto"/>
        <w:left w:val="none" w:sz="0" w:space="0" w:color="auto"/>
        <w:bottom w:val="none" w:sz="0" w:space="0" w:color="auto"/>
        <w:right w:val="none" w:sz="0" w:space="0" w:color="auto"/>
      </w:divBdr>
    </w:div>
    <w:div w:id="1171337805">
      <w:marLeft w:val="0"/>
      <w:marRight w:val="0"/>
      <w:marTop w:val="0"/>
      <w:marBottom w:val="0"/>
      <w:divBdr>
        <w:top w:val="none" w:sz="0" w:space="0" w:color="auto"/>
        <w:left w:val="none" w:sz="0" w:space="0" w:color="auto"/>
        <w:bottom w:val="none" w:sz="0" w:space="0" w:color="auto"/>
        <w:right w:val="none" w:sz="0" w:space="0" w:color="auto"/>
      </w:divBdr>
    </w:div>
    <w:div w:id="1171991471">
      <w:marLeft w:val="0"/>
      <w:marRight w:val="0"/>
      <w:marTop w:val="0"/>
      <w:marBottom w:val="0"/>
      <w:divBdr>
        <w:top w:val="none" w:sz="0" w:space="0" w:color="auto"/>
        <w:left w:val="none" w:sz="0" w:space="0" w:color="auto"/>
        <w:bottom w:val="none" w:sz="0" w:space="0" w:color="auto"/>
        <w:right w:val="none" w:sz="0" w:space="0" w:color="auto"/>
      </w:divBdr>
    </w:div>
    <w:div w:id="1172840009">
      <w:marLeft w:val="0"/>
      <w:marRight w:val="0"/>
      <w:marTop w:val="0"/>
      <w:marBottom w:val="0"/>
      <w:divBdr>
        <w:top w:val="none" w:sz="0" w:space="0" w:color="auto"/>
        <w:left w:val="none" w:sz="0" w:space="0" w:color="auto"/>
        <w:bottom w:val="none" w:sz="0" w:space="0" w:color="auto"/>
        <w:right w:val="none" w:sz="0" w:space="0" w:color="auto"/>
      </w:divBdr>
    </w:div>
    <w:div w:id="1173838206">
      <w:marLeft w:val="0"/>
      <w:marRight w:val="0"/>
      <w:marTop w:val="0"/>
      <w:marBottom w:val="0"/>
      <w:divBdr>
        <w:top w:val="none" w:sz="0" w:space="0" w:color="auto"/>
        <w:left w:val="none" w:sz="0" w:space="0" w:color="auto"/>
        <w:bottom w:val="none" w:sz="0" w:space="0" w:color="auto"/>
        <w:right w:val="none" w:sz="0" w:space="0" w:color="auto"/>
      </w:divBdr>
    </w:div>
    <w:div w:id="1173958647">
      <w:marLeft w:val="0"/>
      <w:marRight w:val="0"/>
      <w:marTop w:val="0"/>
      <w:marBottom w:val="0"/>
      <w:divBdr>
        <w:top w:val="none" w:sz="0" w:space="0" w:color="auto"/>
        <w:left w:val="none" w:sz="0" w:space="0" w:color="auto"/>
        <w:bottom w:val="none" w:sz="0" w:space="0" w:color="auto"/>
        <w:right w:val="none" w:sz="0" w:space="0" w:color="auto"/>
      </w:divBdr>
    </w:div>
    <w:div w:id="1174302951">
      <w:marLeft w:val="0"/>
      <w:marRight w:val="0"/>
      <w:marTop w:val="0"/>
      <w:marBottom w:val="0"/>
      <w:divBdr>
        <w:top w:val="none" w:sz="0" w:space="0" w:color="auto"/>
        <w:left w:val="none" w:sz="0" w:space="0" w:color="auto"/>
        <w:bottom w:val="none" w:sz="0" w:space="0" w:color="auto"/>
        <w:right w:val="none" w:sz="0" w:space="0" w:color="auto"/>
      </w:divBdr>
    </w:div>
    <w:div w:id="1174344622">
      <w:marLeft w:val="0"/>
      <w:marRight w:val="0"/>
      <w:marTop w:val="0"/>
      <w:marBottom w:val="0"/>
      <w:divBdr>
        <w:top w:val="none" w:sz="0" w:space="0" w:color="auto"/>
        <w:left w:val="none" w:sz="0" w:space="0" w:color="auto"/>
        <w:bottom w:val="none" w:sz="0" w:space="0" w:color="auto"/>
        <w:right w:val="none" w:sz="0" w:space="0" w:color="auto"/>
      </w:divBdr>
    </w:div>
    <w:div w:id="1174686284">
      <w:marLeft w:val="0"/>
      <w:marRight w:val="0"/>
      <w:marTop w:val="0"/>
      <w:marBottom w:val="0"/>
      <w:divBdr>
        <w:top w:val="none" w:sz="0" w:space="0" w:color="auto"/>
        <w:left w:val="none" w:sz="0" w:space="0" w:color="auto"/>
        <w:bottom w:val="none" w:sz="0" w:space="0" w:color="auto"/>
        <w:right w:val="none" w:sz="0" w:space="0" w:color="auto"/>
      </w:divBdr>
    </w:div>
    <w:div w:id="1175077467">
      <w:marLeft w:val="0"/>
      <w:marRight w:val="0"/>
      <w:marTop w:val="0"/>
      <w:marBottom w:val="0"/>
      <w:divBdr>
        <w:top w:val="none" w:sz="0" w:space="0" w:color="auto"/>
        <w:left w:val="none" w:sz="0" w:space="0" w:color="auto"/>
        <w:bottom w:val="none" w:sz="0" w:space="0" w:color="auto"/>
        <w:right w:val="none" w:sz="0" w:space="0" w:color="auto"/>
      </w:divBdr>
    </w:div>
    <w:div w:id="1175725161">
      <w:marLeft w:val="0"/>
      <w:marRight w:val="0"/>
      <w:marTop w:val="0"/>
      <w:marBottom w:val="0"/>
      <w:divBdr>
        <w:top w:val="none" w:sz="0" w:space="0" w:color="auto"/>
        <w:left w:val="none" w:sz="0" w:space="0" w:color="auto"/>
        <w:bottom w:val="none" w:sz="0" w:space="0" w:color="auto"/>
        <w:right w:val="none" w:sz="0" w:space="0" w:color="auto"/>
      </w:divBdr>
    </w:div>
    <w:div w:id="1175877006">
      <w:marLeft w:val="0"/>
      <w:marRight w:val="0"/>
      <w:marTop w:val="0"/>
      <w:marBottom w:val="0"/>
      <w:divBdr>
        <w:top w:val="none" w:sz="0" w:space="0" w:color="auto"/>
        <w:left w:val="none" w:sz="0" w:space="0" w:color="auto"/>
        <w:bottom w:val="none" w:sz="0" w:space="0" w:color="auto"/>
        <w:right w:val="none" w:sz="0" w:space="0" w:color="auto"/>
      </w:divBdr>
    </w:div>
    <w:div w:id="1175995106">
      <w:marLeft w:val="0"/>
      <w:marRight w:val="0"/>
      <w:marTop w:val="0"/>
      <w:marBottom w:val="0"/>
      <w:divBdr>
        <w:top w:val="none" w:sz="0" w:space="0" w:color="auto"/>
        <w:left w:val="none" w:sz="0" w:space="0" w:color="auto"/>
        <w:bottom w:val="none" w:sz="0" w:space="0" w:color="auto"/>
        <w:right w:val="none" w:sz="0" w:space="0" w:color="auto"/>
      </w:divBdr>
    </w:div>
    <w:div w:id="1178346033">
      <w:marLeft w:val="0"/>
      <w:marRight w:val="0"/>
      <w:marTop w:val="0"/>
      <w:marBottom w:val="0"/>
      <w:divBdr>
        <w:top w:val="none" w:sz="0" w:space="0" w:color="auto"/>
        <w:left w:val="none" w:sz="0" w:space="0" w:color="auto"/>
        <w:bottom w:val="none" w:sz="0" w:space="0" w:color="auto"/>
        <w:right w:val="none" w:sz="0" w:space="0" w:color="auto"/>
      </w:divBdr>
    </w:div>
    <w:div w:id="1179344955">
      <w:marLeft w:val="0"/>
      <w:marRight w:val="0"/>
      <w:marTop w:val="0"/>
      <w:marBottom w:val="0"/>
      <w:divBdr>
        <w:top w:val="none" w:sz="0" w:space="0" w:color="auto"/>
        <w:left w:val="none" w:sz="0" w:space="0" w:color="auto"/>
        <w:bottom w:val="none" w:sz="0" w:space="0" w:color="auto"/>
        <w:right w:val="none" w:sz="0" w:space="0" w:color="auto"/>
      </w:divBdr>
    </w:div>
    <w:div w:id="1179613341">
      <w:marLeft w:val="0"/>
      <w:marRight w:val="0"/>
      <w:marTop w:val="0"/>
      <w:marBottom w:val="0"/>
      <w:divBdr>
        <w:top w:val="none" w:sz="0" w:space="0" w:color="auto"/>
        <w:left w:val="none" w:sz="0" w:space="0" w:color="auto"/>
        <w:bottom w:val="none" w:sz="0" w:space="0" w:color="auto"/>
        <w:right w:val="none" w:sz="0" w:space="0" w:color="auto"/>
      </w:divBdr>
    </w:div>
    <w:div w:id="1180045164">
      <w:marLeft w:val="0"/>
      <w:marRight w:val="0"/>
      <w:marTop w:val="0"/>
      <w:marBottom w:val="0"/>
      <w:divBdr>
        <w:top w:val="none" w:sz="0" w:space="0" w:color="auto"/>
        <w:left w:val="none" w:sz="0" w:space="0" w:color="auto"/>
        <w:bottom w:val="none" w:sz="0" w:space="0" w:color="auto"/>
        <w:right w:val="none" w:sz="0" w:space="0" w:color="auto"/>
      </w:divBdr>
    </w:div>
    <w:div w:id="1180239701">
      <w:marLeft w:val="0"/>
      <w:marRight w:val="0"/>
      <w:marTop w:val="0"/>
      <w:marBottom w:val="0"/>
      <w:divBdr>
        <w:top w:val="none" w:sz="0" w:space="0" w:color="auto"/>
        <w:left w:val="none" w:sz="0" w:space="0" w:color="auto"/>
        <w:bottom w:val="none" w:sz="0" w:space="0" w:color="auto"/>
        <w:right w:val="none" w:sz="0" w:space="0" w:color="auto"/>
      </w:divBdr>
    </w:div>
    <w:div w:id="1180240791">
      <w:marLeft w:val="0"/>
      <w:marRight w:val="0"/>
      <w:marTop w:val="0"/>
      <w:marBottom w:val="0"/>
      <w:divBdr>
        <w:top w:val="none" w:sz="0" w:space="0" w:color="auto"/>
        <w:left w:val="none" w:sz="0" w:space="0" w:color="auto"/>
        <w:bottom w:val="none" w:sz="0" w:space="0" w:color="auto"/>
        <w:right w:val="none" w:sz="0" w:space="0" w:color="auto"/>
      </w:divBdr>
    </w:div>
    <w:div w:id="1180314266">
      <w:marLeft w:val="0"/>
      <w:marRight w:val="0"/>
      <w:marTop w:val="0"/>
      <w:marBottom w:val="0"/>
      <w:divBdr>
        <w:top w:val="none" w:sz="0" w:space="0" w:color="auto"/>
        <w:left w:val="none" w:sz="0" w:space="0" w:color="auto"/>
        <w:bottom w:val="none" w:sz="0" w:space="0" w:color="auto"/>
        <w:right w:val="none" w:sz="0" w:space="0" w:color="auto"/>
      </w:divBdr>
    </w:div>
    <w:div w:id="1180463946">
      <w:marLeft w:val="0"/>
      <w:marRight w:val="0"/>
      <w:marTop w:val="0"/>
      <w:marBottom w:val="0"/>
      <w:divBdr>
        <w:top w:val="none" w:sz="0" w:space="0" w:color="auto"/>
        <w:left w:val="none" w:sz="0" w:space="0" w:color="auto"/>
        <w:bottom w:val="none" w:sz="0" w:space="0" w:color="auto"/>
        <w:right w:val="none" w:sz="0" w:space="0" w:color="auto"/>
      </w:divBdr>
    </w:div>
    <w:div w:id="1180699200">
      <w:marLeft w:val="0"/>
      <w:marRight w:val="0"/>
      <w:marTop w:val="0"/>
      <w:marBottom w:val="0"/>
      <w:divBdr>
        <w:top w:val="none" w:sz="0" w:space="0" w:color="auto"/>
        <w:left w:val="none" w:sz="0" w:space="0" w:color="auto"/>
        <w:bottom w:val="none" w:sz="0" w:space="0" w:color="auto"/>
        <w:right w:val="none" w:sz="0" w:space="0" w:color="auto"/>
      </w:divBdr>
    </w:div>
    <w:div w:id="1180896435">
      <w:marLeft w:val="0"/>
      <w:marRight w:val="0"/>
      <w:marTop w:val="0"/>
      <w:marBottom w:val="0"/>
      <w:divBdr>
        <w:top w:val="none" w:sz="0" w:space="0" w:color="auto"/>
        <w:left w:val="none" w:sz="0" w:space="0" w:color="auto"/>
        <w:bottom w:val="none" w:sz="0" w:space="0" w:color="auto"/>
        <w:right w:val="none" w:sz="0" w:space="0" w:color="auto"/>
      </w:divBdr>
    </w:div>
    <w:div w:id="1180972543">
      <w:marLeft w:val="0"/>
      <w:marRight w:val="0"/>
      <w:marTop w:val="0"/>
      <w:marBottom w:val="0"/>
      <w:divBdr>
        <w:top w:val="none" w:sz="0" w:space="0" w:color="auto"/>
        <w:left w:val="none" w:sz="0" w:space="0" w:color="auto"/>
        <w:bottom w:val="none" w:sz="0" w:space="0" w:color="auto"/>
        <w:right w:val="none" w:sz="0" w:space="0" w:color="auto"/>
      </w:divBdr>
    </w:div>
    <w:div w:id="1183279511">
      <w:marLeft w:val="0"/>
      <w:marRight w:val="0"/>
      <w:marTop w:val="0"/>
      <w:marBottom w:val="0"/>
      <w:divBdr>
        <w:top w:val="none" w:sz="0" w:space="0" w:color="auto"/>
        <w:left w:val="none" w:sz="0" w:space="0" w:color="auto"/>
        <w:bottom w:val="none" w:sz="0" w:space="0" w:color="auto"/>
        <w:right w:val="none" w:sz="0" w:space="0" w:color="auto"/>
      </w:divBdr>
    </w:div>
    <w:div w:id="1184056869">
      <w:marLeft w:val="0"/>
      <w:marRight w:val="0"/>
      <w:marTop w:val="0"/>
      <w:marBottom w:val="0"/>
      <w:divBdr>
        <w:top w:val="none" w:sz="0" w:space="0" w:color="auto"/>
        <w:left w:val="none" w:sz="0" w:space="0" w:color="auto"/>
        <w:bottom w:val="none" w:sz="0" w:space="0" w:color="auto"/>
        <w:right w:val="none" w:sz="0" w:space="0" w:color="auto"/>
      </w:divBdr>
    </w:div>
    <w:div w:id="1184173791">
      <w:marLeft w:val="0"/>
      <w:marRight w:val="0"/>
      <w:marTop w:val="0"/>
      <w:marBottom w:val="0"/>
      <w:divBdr>
        <w:top w:val="none" w:sz="0" w:space="0" w:color="auto"/>
        <w:left w:val="none" w:sz="0" w:space="0" w:color="auto"/>
        <w:bottom w:val="none" w:sz="0" w:space="0" w:color="auto"/>
        <w:right w:val="none" w:sz="0" w:space="0" w:color="auto"/>
      </w:divBdr>
    </w:div>
    <w:div w:id="1184711286">
      <w:marLeft w:val="0"/>
      <w:marRight w:val="0"/>
      <w:marTop w:val="0"/>
      <w:marBottom w:val="0"/>
      <w:divBdr>
        <w:top w:val="none" w:sz="0" w:space="0" w:color="auto"/>
        <w:left w:val="none" w:sz="0" w:space="0" w:color="auto"/>
        <w:bottom w:val="none" w:sz="0" w:space="0" w:color="auto"/>
        <w:right w:val="none" w:sz="0" w:space="0" w:color="auto"/>
      </w:divBdr>
    </w:div>
    <w:div w:id="1185366951">
      <w:marLeft w:val="0"/>
      <w:marRight w:val="0"/>
      <w:marTop w:val="0"/>
      <w:marBottom w:val="0"/>
      <w:divBdr>
        <w:top w:val="none" w:sz="0" w:space="0" w:color="auto"/>
        <w:left w:val="none" w:sz="0" w:space="0" w:color="auto"/>
        <w:bottom w:val="none" w:sz="0" w:space="0" w:color="auto"/>
        <w:right w:val="none" w:sz="0" w:space="0" w:color="auto"/>
      </w:divBdr>
    </w:div>
    <w:div w:id="1185512498">
      <w:marLeft w:val="0"/>
      <w:marRight w:val="0"/>
      <w:marTop w:val="0"/>
      <w:marBottom w:val="0"/>
      <w:divBdr>
        <w:top w:val="none" w:sz="0" w:space="0" w:color="auto"/>
        <w:left w:val="none" w:sz="0" w:space="0" w:color="auto"/>
        <w:bottom w:val="none" w:sz="0" w:space="0" w:color="auto"/>
        <w:right w:val="none" w:sz="0" w:space="0" w:color="auto"/>
      </w:divBdr>
    </w:div>
    <w:div w:id="1185905468">
      <w:marLeft w:val="0"/>
      <w:marRight w:val="0"/>
      <w:marTop w:val="0"/>
      <w:marBottom w:val="0"/>
      <w:divBdr>
        <w:top w:val="none" w:sz="0" w:space="0" w:color="auto"/>
        <w:left w:val="none" w:sz="0" w:space="0" w:color="auto"/>
        <w:bottom w:val="none" w:sz="0" w:space="0" w:color="auto"/>
        <w:right w:val="none" w:sz="0" w:space="0" w:color="auto"/>
      </w:divBdr>
    </w:div>
    <w:div w:id="1186140273">
      <w:marLeft w:val="0"/>
      <w:marRight w:val="0"/>
      <w:marTop w:val="0"/>
      <w:marBottom w:val="0"/>
      <w:divBdr>
        <w:top w:val="none" w:sz="0" w:space="0" w:color="auto"/>
        <w:left w:val="none" w:sz="0" w:space="0" w:color="auto"/>
        <w:bottom w:val="none" w:sz="0" w:space="0" w:color="auto"/>
        <w:right w:val="none" w:sz="0" w:space="0" w:color="auto"/>
      </w:divBdr>
    </w:div>
    <w:div w:id="1186792221">
      <w:marLeft w:val="0"/>
      <w:marRight w:val="0"/>
      <w:marTop w:val="0"/>
      <w:marBottom w:val="0"/>
      <w:divBdr>
        <w:top w:val="none" w:sz="0" w:space="0" w:color="auto"/>
        <w:left w:val="none" w:sz="0" w:space="0" w:color="auto"/>
        <w:bottom w:val="none" w:sz="0" w:space="0" w:color="auto"/>
        <w:right w:val="none" w:sz="0" w:space="0" w:color="auto"/>
      </w:divBdr>
    </w:div>
    <w:div w:id="1186988895">
      <w:marLeft w:val="0"/>
      <w:marRight w:val="0"/>
      <w:marTop w:val="0"/>
      <w:marBottom w:val="0"/>
      <w:divBdr>
        <w:top w:val="none" w:sz="0" w:space="0" w:color="auto"/>
        <w:left w:val="none" w:sz="0" w:space="0" w:color="auto"/>
        <w:bottom w:val="none" w:sz="0" w:space="0" w:color="auto"/>
        <w:right w:val="none" w:sz="0" w:space="0" w:color="auto"/>
      </w:divBdr>
    </w:div>
    <w:div w:id="1187065209">
      <w:marLeft w:val="0"/>
      <w:marRight w:val="0"/>
      <w:marTop w:val="0"/>
      <w:marBottom w:val="0"/>
      <w:divBdr>
        <w:top w:val="none" w:sz="0" w:space="0" w:color="auto"/>
        <w:left w:val="none" w:sz="0" w:space="0" w:color="auto"/>
        <w:bottom w:val="none" w:sz="0" w:space="0" w:color="auto"/>
        <w:right w:val="none" w:sz="0" w:space="0" w:color="auto"/>
      </w:divBdr>
    </w:div>
    <w:div w:id="1189677380">
      <w:marLeft w:val="0"/>
      <w:marRight w:val="0"/>
      <w:marTop w:val="0"/>
      <w:marBottom w:val="0"/>
      <w:divBdr>
        <w:top w:val="none" w:sz="0" w:space="0" w:color="auto"/>
        <w:left w:val="none" w:sz="0" w:space="0" w:color="auto"/>
        <w:bottom w:val="none" w:sz="0" w:space="0" w:color="auto"/>
        <w:right w:val="none" w:sz="0" w:space="0" w:color="auto"/>
      </w:divBdr>
    </w:div>
    <w:div w:id="1190223507">
      <w:marLeft w:val="0"/>
      <w:marRight w:val="0"/>
      <w:marTop w:val="0"/>
      <w:marBottom w:val="0"/>
      <w:divBdr>
        <w:top w:val="none" w:sz="0" w:space="0" w:color="auto"/>
        <w:left w:val="none" w:sz="0" w:space="0" w:color="auto"/>
        <w:bottom w:val="none" w:sz="0" w:space="0" w:color="auto"/>
        <w:right w:val="none" w:sz="0" w:space="0" w:color="auto"/>
      </w:divBdr>
    </w:div>
    <w:div w:id="1191411503">
      <w:marLeft w:val="0"/>
      <w:marRight w:val="0"/>
      <w:marTop w:val="0"/>
      <w:marBottom w:val="0"/>
      <w:divBdr>
        <w:top w:val="none" w:sz="0" w:space="0" w:color="auto"/>
        <w:left w:val="none" w:sz="0" w:space="0" w:color="auto"/>
        <w:bottom w:val="none" w:sz="0" w:space="0" w:color="auto"/>
        <w:right w:val="none" w:sz="0" w:space="0" w:color="auto"/>
      </w:divBdr>
    </w:div>
    <w:div w:id="1191917459">
      <w:marLeft w:val="0"/>
      <w:marRight w:val="0"/>
      <w:marTop w:val="0"/>
      <w:marBottom w:val="0"/>
      <w:divBdr>
        <w:top w:val="none" w:sz="0" w:space="0" w:color="auto"/>
        <w:left w:val="none" w:sz="0" w:space="0" w:color="auto"/>
        <w:bottom w:val="none" w:sz="0" w:space="0" w:color="auto"/>
        <w:right w:val="none" w:sz="0" w:space="0" w:color="auto"/>
      </w:divBdr>
    </w:div>
    <w:div w:id="1192065125">
      <w:marLeft w:val="0"/>
      <w:marRight w:val="0"/>
      <w:marTop w:val="0"/>
      <w:marBottom w:val="0"/>
      <w:divBdr>
        <w:top w:val="none" w:sz="0" w:space="0" w:color="auto"/>
        <w:left w:val="none" w:sz="0" w:space="0" w:color="auto"/>
        <w:bottom w:val="none" w:sz="0" w:space="0" w:color="auto"/>
        <w:right w:val="none" w:sz="0" w:space="0" w:color="auto"/>
      </w:divBdr>
    </w:div>
    <w:div w:id="1192189847">
      <w:marLeft w:val="0"/>
      <w:marRight w:val="0"/>
      <w:marTop w:val="0"/>
      <w:marBottom w:val="0"/>
      <w:divBdr>
        <w:top w:val="none" w:sz="0" w:space="0" w:color="auto"/>
        <w:left w:val="none" w:sz="0" w:space="0" w:color="auto"/>
        <w:bottom w:val="none" w:sz="0" w:space="0" w:color="auto"/>
        <w:right w:val="none" w:sz="0" w:space="0" w:color="auto"/>
      </w:divBdr>
    </w:div>
    <w:div w:id="1192304603">
      <w:marLeft w:val="0"/>
      <w:marRight w:val="0"/>
      <w:marTop w:val="0"/>
      <w:marBottom w:val="0"/>
      <w:divBdr>
        <w:top w:val="none" w:sz="0" w:space="0" w:color="auto"/>
        <w:left w:val="none" w:sz="0" w:space="0" w:color="auto"/>
        <w:bottom w:val="none" w:sz="0" w:space="0" w:color="auto"/>
        <w:right w:val="none" w:sz="0" w:space="0" w:color="auto"/>
      </w:divBdr>
    </w:div>
    <w:div w:id="1192568086">
      <w:marLeft w:val="0"/>
      <w:marRight w:val="0"/>
      <w:marTop w:val="0"/>
      <w:marBottom w:val="0"/>
      <w:divBdr>
        <w:top w:val="none" w:sz="0" w:space="0" w:color="auto"/>
        <w:left w:val="none" w:sz="0" w:space="0" w:color="auto"/>
        <w:bottom w:val="none" w:sz="0" w:space="0" w:color="auto"/>
        <w:right w:val="none" w:sz="0" w:space="0" w:color="auto"/>
      </w:divBdr>
    </w:div>
    <w:div w:id="1192963353">
      <w:marLeft w:val="0"/>
      <w:marRight w:val="0"/>
      <w:marTop w:val="0"/>
      <w:marBottom w:val="0"/>
      <w:divBdr>
        <w:top w:val="none" w:sz="0" w:space="0" w:color="auto"/>
        <w:left w:val="none" w:sz="0" w:space="0" w:color="auto"/>
        <w:bottom w:val="none" w:sz="0" w:space="0" w:color="auto"/>
        <w:right w:val="none" w:sz="0" w:space="0" w:color="auto"/>
      </w:divBdr>
    </w:div>
    <w:div w:id="1193032871">
      <w:marLeft w:val="0"/>
      <w:marRight w:val="0"/>
      <w:marTop w:val="0"/>
      <w:marBottom w:val="0"/>
      <w:divBdr>
        <w:top w:val="none" w:sz="0" w:space="0" w:color="auto"/>
        <w:left w:val="none" w:sz="0" w:space="0" w:color="auto"/>
        <w:bottom w:val="none" w:sz="0" w:space="0" w:color="auto"/>
        <w:right w:val="none" w:sz="0" w:space="0" w:color="auto"/>
      </w:divBdr>
    </w:div>
    <w:div w:id="1193766957">
      <w:marLeft w:val="0"/>
      <w:marRight w:val="0"/>
      <w:marTop w:val="0"/>
      <w:marBottom w:val="0"/>
      <w:divBdr>
        <w:top w:val="none" w:sz="0" w:space="0" w:color="auto"/>
        <w:left w:val="none" w:sz="0" w:space="0" w:color="auto"/>
        <w:bottom w:val="none" w:sz="0" w:space="0" w:color="auto"/>
        <w:right w:val="none" w:sz="0" w:space="0" w:color="auto"/>
      </w:divBdr>
    </w:div>
    <w:div w:id="1194072150">
      <w:marLeft w:val="0"/>
      <w:marRight w:val="0"/>
      <w:marTop w:val="0"/>
      <w:marBottom w:val="0"/>
      <w:divBdr>
        <w:top w:val="none" w:sz="0" w:space="0" w:color="auto"/>
        <w:left w:val="none" w:sz="0" w:space="0" w:color="auto"/>
        <w:bottom w:val="none" w:sz="0" w:space="0" w:color="auto"/>
        <w:right w:val="none" w:sz="0" w:space="0" w:color="auto"/>
      </w:divBdr>
    </w:div>
    <w:div w:id="1194464033">
      <w:marLeft w:val="0"/>
      <w:marRight w:val="0"/>
      <w:marTop w:val="0"/>
      <w:marBottom w:val="0"/>
      <w:divBdr>
        <w:top w:val="none" w:sz="0" w:space="0" w:color="auto"/>
        <w:left w:val="none" w:sz="0" w:space="0" w:color="auto"/>
        <w:bottom w:val="none" w:sz="0" w:space="0" w:color="auto"/>
        <w:right w:val="none" w:sz="0" w:space="0" w:color="auto"/>
      </w:divBdr>
    </w:div>
    <w:div w:id="1196507555">
      <w:marLeft w:val="0"/>
      <w:marRight w:val="0"/>
      <w:marTop w:val="0"/>
      <w:marBottom w:val="0"/>
      <w:divBdr>
        <w:top w:val="none" w:sz="0" w:space="0" w:color="auto"/>
        <w:left w:val="none" w:sz="0" w:space="0" w:color="auto"/>
        <w:bottom w:val="none" w:sz="0" w:space="0" w:color="auto"/>
        <w:right w:val="none" w:sz="0" w:space="0" w:color="auto"/>
      </w:divBdr>
    </w:div>
    <w:div w:id="1197505334">
      <w:marLeft w:val="0"/>
      <w:marRight w:val="0"/>
      <w:marTop w:val="0"/>
      <w:marBottom w:val="0"/>
      <w:divBdr>
        <w:top w:val="none" w:sz="0" w:space="0" w:color="auto"/>
        <w:left w:val="none" w:sz="0" w:space="0" w:color="auto"/>
        <w:bottom w:val="none" w:sz="0" w:space="0" w:color="auto"/>
        <w:right w:val="none" w:sz="0" w:space="0" w:color="auto"/>
      </w:divBdr>
    </w:div>
    <w:div w:id="1198011312">
      <w:marLeft w:val="0"/>
      <w:marRight w:val="0"/>
      <w:marTop w:val="0"/>
      <w:marBottom w:val="0"/>
      <w:divBdr>
        <w:top w:val="none" w:sz="0" w:space="0" w:color="auto"/>
        <w:left w:val="none" w:sz="0" w:space="0" w:color="auto"/>
        <w:bottom w:val="none" w:sz="0" w:space="0" w:color="auto"/>
        <w:right w:val="none" w:sz="0" w:space="0" w:color="auto"/>
      </w:divBdr>
    </w:div>
    <w:div w:id="1199929971">
      <w:marLeft w:val="0"/>
      <w:marRight w:val="0"/>
      <w:marTop w:val="0"/>
      <w:marBottom w:val="0"/>
      <w:divBdr>
        <w:top w:val="none" w:sz="0" w:space="0" w:color="auto"/>
        <w:left w:val="none" w:sz="0" w:space="0" w:color="auto"/>
        <w:bottom w:val="none" w:sz="0" w:space="0" w:color="auto"/>
        <w:right w:val="none" w:sz="0" w:space="0" w:color="auto"/>
      </w:divBdr>
    </w:div>
    <w:div w:id="1201438403">
      <w:marLeft w:val="0"/>
      <w:marRight w:val="0"/>
      <w:marTop w:val="0"/>
      <w:marBottom w:val="0"/>
      <w:divBdr>
        <w:top w:val="none" w:sz="0" w:space="0" w:color="auto"/>
        <w:left w:val="none" w:sz="0" w:space="0" w:color="auto"/>
        <w:bottom w:val="none" w:sz="0" w:space="0" w:color="auto"/>
        <w:right w:val="none" w:sz="0" w:space="0" w:color="auto"/>
      </w:divBdr>
    </w:div>
    <w:div w:id="1202790109">
      <w:marLeft w:val="0"/>
      <w:marRight w:val="0"/>
      <w:marTop w:val="0"/>
      <w:marBottom w:val="0"/>
      <w:divBdr>
        <w:top w:val="none" w:sz="0" w:space="0" w:color="auto"/>
        <w:left w:val="none" w:sz="0" w:space="0" w:color="auto"/>
        <w:bottom w:val="none" w:sz="0" w:space="0" w:color="auto"/>
        <w:right w:val="none" w:sz="0" w:space="0" w:color="auto"/>
      </w:divBdr>
    </w:div>
    <w:div w:id="1204513686">
      <w:marLeft w:val="0"/>
      <w:marRight w:val="0"/>
      <w:marTop w:val="0"/>
      <w:marBottom w:val="0"/>
      <w:divBdr>
        <w:top w:val="none" w:sz="0" w:space="0" w:color="auto"/>
        <w:left w:val="none" w:sz="0" w:space="0" w:color="auto"/>
        <w:bottom w:val="none" w:sz="0" w:space="0" w:color="auto"/>
        <w:right w:val="none" w:sz="0" w:space="0" w:color="auto"/>
      </w:divBdr>
    </w:div>
    <w:div w:id="1204632296">
      <w:marLeft w:val="0"/>
      <w:marRight w:val="0"/>
      <w:marTop w:val="0"/>
      <w:marBottom w:val="0"/>
      <w:divBdr>
        <w:top w:val="none" w:sz="0" w:space="0" w:color="auto"/>
        <w:left w:val="none" w:sz="0" w:space="0" w:color="auto"/>
        <w:bottom w:val="none" w:sz="0" w:space="0" w:color="auto"/>
        <w:right w:val="none" w:sz="0" w:space="0" w:color="auto"/>
      </w:divBdr>
    </w:div>
    <w:div w:id="1204904400">
      <w:marLeft w:val="0"/>
      <w:marRight w:val="0"/>
      <w:marTop w:val="0"/>
      <w:marBottom w:val="0"/>
      <w:divBdr>
        <w:top w:val="none" w:sz="0" w:space="0" w:color="auto"/>
        <w:left w:val="none" w:sz="0" w:space="0" w:color="auto"/>
        <w:bottom w:val="none" w:sz="0" w:space="0" w:color="auto"/>
        <w:right w:val="none" w:sz="0" w:space="0" w:color="auto"/>
      </w:divBdr>
    </w:div>
    <w:div w:id="1205096366">
      <w:marLeft w:val="0"/>
      <w:marRight w:val="0"/>
      <w:marTop w:val="0"/>
      <w:marBottom w:val="0"/>
      <w:divBdr>
        <w:top w:val="none" w:sz="0" w:space="0" w:color="auto"/>
        <w:left w:val="none" w:sz="0" w:space="0" w:color="auto"/>
        <w:bottom w:val="none" w:sz="0" w:space="0" w:color="auto"/>
        <w:right w:val="none" w:sz="0" w:space="0" w:color="auto"/>
      </w:divBdr>
    </w:div>
    <w:div w:id="1205753443">
      <w:marLeft w:val="0"/>
      <w:marRight w:val="0"/>
      <w:marTop w:val="0"/>
      <w:marBottom w:val="0"/>
      <w:divBdr>
        <w:top w:val="none" w:sz="0" w:space="0" w:color="auto"/>
        <w:left w:val="none" w:sz="0" w:space="0" w:color="auto"/>
        <w:bottom w:val="none" w:sz="0" w:space="0" w:color="auto"/>
        <w:right w:val="none" w:sz="0" w:space="0" w:color="auto"/>
      </w:divBdr>
    </w:div>
    <w:div w:id="1206717761">
      <w:marLeft w:val="0"/>
      <w:marRight w:val="0"/>
      <w:marTop w:val="0"/>
      <w:marBottom w:val="0"/>
      <w:divBdr>
        <w:top w:val="none" w:sz="0" w:space="0" w:color="auto"/>
        <w:left w:val="none" w:sz="0" w:space="0" w:color="auto"/>
        <w:bottom w:val="none" w:sz="0" w:space="0" w:color="auto"/>
        <w:right w:val="none" w:sz="0" w:space="0" w:color="auto"/>
      </w:divBdr>
    </w:div>
    <w:div w:id="1208908117">
      <w:marLeft w:val="0"/>
      <w:marRight w:val="0"/>
      <w:marTop w:val="0"/>
      <w:marBottom w:val="0"/>
      <w:divBdr>
        <w:top w:val="none" w:sz="0" w:space="0" w:color="auto"/>
        <w:left w:val="none" w:sz="0" w:space="0" w:color="auto"/>
        <w:bottom w:val="none" w:sz="0" w:space="0" w:color="auto"/>
        <w:right w:val="none" w:sz="0" w:space="0" w:color="auto"/>
      </w:divBdr>
    </w:div>
    <w:div w:id="1209415417">
      <w:marLeft w:val="0"/>
      <w:marRight w:val="0"/>
      <w:marTop w:val="0"/>
      <w:marBottom w:val="0"/>
      <w:divBdr>
        <w:top w:val="none" w:sz="0" w:space="0" w:color="auto"/>
        <w:left w:val="none" w:sz="0" w:space="0" w:color="auto"/>
        <w:bottom w:val="none" w:sz="0" w:space="0" w:color="auto"/>
        <w:right w:val="none" w:sz="0" w:space="0" w:color="auto"/>
      </w:divBdr>
    </w:div>
    <w:div w:id="1209758187">
      <w:marLeft w:val="0"/>
      <w:marRight w:val="0"/>
      <w:marTop w:val="0"/>
      <w:marBottom w:val="0"/>
      <w:divBdr>
        <w:top w:val="none" w:sz="0" w:space="0" w:color="auto"/>
        <w:left w:val="none" w:sz="0" w:space="0" w:color="auto"/>
        <w:bottom w:val="none" w:sz="0" w:space="0" w:color="auto"/>
        <w:right w:val="none" w:sz="0" w:space="0" w:color="auto"/>
      </w:divBdr>
    </w:div>
    <w:div w:id="1210070270">
      <w:marLeft w:val="0"/>
      <w:marRight w:val="0"/>
      <w:marTop w:val="0"/>
      <w:marBottom w:val="0"/>
      <w:divBdr>
        <w:top w:val="none" w:sz="0" w:space="0" w:color="auto"/>
        <w:left w:val="none" w:sz="0" w:space="0" w:color="auto"/>
        <w:bottom w:val="none" w:sz="0" w:space="0" w:color="auto"/>
        <w:right w:val="none" w:sz="0" w:space="0" w:color="auto"/>
      </w:divBdr>
    </w:div>
    <w:div w:id="1210146278">
      <w:marLeft w:val="0"/>
      <w:marRight w:val="0"/>
      <w:marTop w:val="0"/>
      <w:marBottom w:val="0"/>
      <w:divBdr>
        <w:top w:val="none" w:sz="0" w:space="0" w:color="auto"/>
        <w:left w:val="none" w:sz="0" w:space="0" w:color="auto"/>
        <w:bottom w:val="none" w:sz="0" w:space="0" w:color="auto"/>
        <w:right w:val="none" w:sz="0" w:space="0" w:color="auto"/>
      </w:divBdr>
    </w:div>
    <w:div w:id="1211111025">
      <w:marLeft w:val="0"/>
      <w:marRight w:val="0"/>
      <w:marTop w:val="0"/>
      <w:marBottom w:val="0"/>
      <w:divBdr>
        <w:top w:val="none" w:sz="0" w:space="0" w:color="auto"/>
        <w:left w:val="none" w:sz="0" w:space="0" w:color="auto"/>
        <w:bottom w:val="none" w:sz="0" w:space="0" w:color="auto"/>
        <w:right w:val="none" w:sz="0" w:space="0" w:color="auto"/>
      </w:divBdr>
    </w:div>
    <w:div w:id="1212959409">
      <w:marLeft w:val="0"/>
      <w:marRight w:val="0"/>
      <w:marTop w:val="0"/>
      <w:marBottom w:val="0"/>
      <w:divBdr>
        <w:top w:val="none" w:sz="0" w:space="0" w:color="auto"/>
        <w:left w:val="none" w:sz="0" w:space="0" w:color="auto"/>
        <w:bottom w:val="none" w:sz="0" w:space="0" w:color="auto"/>
        <w:right w:val="none" w:sz="0" w:space="0" w:color="auto"/>
      </w:divBdr>
    </w:div>
    <w:div w:id="1213224885">
      <w:marLeft w:val="0"/>
      <w:marRight w:val="0"/>
      <w:marTop w:val="0"/>
      <w:marBottom w:val="0"/>
      <w:divBdr>
        <w:top w:val="none" w:sz="0" w:space="0" w:color="auto"/>
        <w:left w:val="none" w:sz="0" w:space="0" w:color="auto"/>
        <w:bottom w:val="none" w:sz="0" w:space="0" w:color="auto"/>
        <w:right w:val="none" w:sz="0" w:space="0" w:color="auto"/>
      </w:divBdr>
    </w:div>
    <w:div w:id="1213347653">
      <w:marLeft w:val="0"/>
      <w:marRight w:val="0"/>
      <w:marTop w:val="0"/>
      <w:marBottom w:val="0"/>
      <w:divBdr>
        <w:top w:val="none" w:sz="0" w:space="0" w:color="auto"/>
        <w:left w:val="none" w:sz="0" w:space="0" w:color="auto"/>
        <w:bottom w:val="none" w:sz="0" w:space="0" w:color="auto"/>
        <w:right w:val="none" w:sz="0" w:space="0" w:color="auto"/>
      </w:divBdr>
    </w:div>
    <w:div w:id="1213612646">
      <w:marLeft w:val="0"/>
      <w:marRight w:val="0"/>
      <w:marTop w:val="0"/>
      <w:marBottom w:val="0"/>
      <w:divBdr>
        <w:top w:val="none" w:sz="0" w:space="0" w:color="auto"/>
        <w:left w:val="none" w:sz="0" w:space="0" w:color="auto"/>
        <w:bottom w:val="none" w:sz="0" w:space="0" w:color="auto"/>
        <w:right w:val="none" w:sz="0" w:space="0" w:color="auto"/>
      </w:divBdr>
    </w:div>
    <w:div w:id="1213805633">
      <w:marLeft w:val="0"/>
      <w:marRight w:val="0"/>
      <w:marTop w:val="0"/>
      <w:marBottom w:val="0"/>
      <w:divBdr>
        <w:top w:val="none" w:sz="0" w:space="0" w:color="auto"/>
        <w:left w:val="none" w:sz="0" w:space="0" w:color="auto"/>
        <w:bottom w:val="none" w:sz="0" w:space="0" w:color="auto"/>
        <w:right w:val="none" w:sz="0" w:space="0" w:color="auto"/>
      </w:divBdr>
    </w:div>
    <w:div w:id="1215120304">
      <w:marLeft w:val="0"/>
      <w:marRight w:val="0"/>
      <w:marTop w:val="0"/>
      <w:marBottom w:val="0"/>
      <w:divBdr>
        <w:top w:val="none" w:sz="0" w:space="0" w:color="auto"/>
        <w:left w:val="none" w:sz="0" w:space="0" w:color="auto"/>
        <w:bottom w:val="none" w:sz="0" w:space="0" w:color="auto"/>
        <w:right w:val="none" w:sz="0" w:space="0" w:color="auto"/>
      </w:divBdr>
    </w:div>
    <w:div w:id="1215234482">
      <w:marLeft w:val="0"/>
      <w:marRight w:val="0"/>
      <w:marTop w:val="0"/>
      <w:marBottom w:val="0"/>
      <w:divBdr>
        <w:top w:val="none" w:sz="0" w:space="0" w:color="auto"/>
        <w:left w:val="none" w:sz="0" w:space="0" w:color="auto"/>
        <w:bottom w:val="none" w:sz="0" w:space="0" w:color="auto"/>
        <w:right w:val="none" w:sz="0" w:space="0" w:color="auto"/>
      </w:divBdr>
    </w:div>
    <w:div w:id="1216232335">
      <w:marLeft w:val="0"/>
      <w:marRight w:val="0"/>
      <w:marTop w:val="0"/>
      <w:marBottom w:val="0"/>
      <w:divBdr>
        <w:top w:val="none" w:sz="0" w:space="0" w:color="auto"/>
        <w:left w:val="none" w:sz="0" w:space="0" w:color="auto"/>
        <w:bottom w:val="none" w:sz="0" w:space="0" w:color="auto"/>
        <w:right w:val="none" w:sz="0" w:space="0" w:color="auto"/>
      </w:divBdr>
    </w:div>
    <w:div w:id="1216427674">
      <w:marLeft w:val="0"/>
      <w:marRight w:val="0"/>
      <w:marTop w:val="0"/>
      <w:marBottom w:val="0"/>
      <w:divBdr>
        <w:top w:val="none" w:sz="0" w:space="0" w:color="auto"/>
        <w:left w:val="none" w:sz="0" w:space="0" w:color="auto"/>
        <w:bottom w:val="none" w:sz="0" w:space="0" w:color="auto"/>
        <w:right w:val="none" w:sz="0" w:space="0" w:color="auto"/>
      </w:divBdr>
    </w:div>
    <w:div w:id="1217470456">
      <w:marLeft w:val="0"/>
      <w:marRight w:val="0"/>
      <w:marTop w:val="0"/>
      <w:marBottom w:val="0"/>
      <w:divBdr>
        <w:top w:val="none" w:sz="0" w:space="0" w:color="auto"/>
        <w:left w:val="none" w:sz="0" w:space="0" w:color="auto"/>
        <w:bottom w:val="none" w:sz="0" w:space="0" w:color="auto"/>
        <w:right w:val="none" w:sz="0" w:space="0" w:color="auto"/>
      </w:divBdr>
    </w:div>
    <w:div w:id="1217936282">
      <w:marLeft w:val="0"/>
      <w:marRight w:val="0"/>
      <w:marTop w:val="0"/>
      <w:marBottom w:val="0"/>
      <w:divBdr>
        <w:top w:val="none" w:sz="0" w:space="0" w:color="auto"/>
        <w:left w:val="none" w:sz="0" w:space="0" w:color="auto"/>
        <w:bottom w:val="none" w:sz="0" w:space="0" w:color="auto"/>
        <w:right w:val="none" w:sz="0" w:space="0" w:color="auto"/>
      </w:divBdr>
    </w:div>
    <w:div w:id="1218006619">
      <w:marLeft w:val="0"/>
      <w:marRight w:val="0"/>
      <w:marTop w:val="0"/>
      <w:marBottom w:val="0"/>
      <w:divBdr>
        <w:top w:val="none" w:sz="0" w:space="0" w:color="auto"/>
        <w:left w:val="none" w:sz="0" w:space="0" w:color="auto"/>
        <w:bottom w:val="none" w:sz="0" w:space="0" w:color="auto"/>
        <w:right w:val="none" w:sz="0" w:space="0" w:color="auto"/>
      </w:divBdr>
    </w:div>
    <w:div w:id="1220170722">
      <w:marLeft w:val="0"/>
      <w:marRight w:val="0"/>
      <w:marTop w:val="0"/>
      <w:marBottom w:val="0"/>
      <w:divBdr>
        <w:top w:val="none" w:sz="0" w:space="0" w:color="auto"/>
        <w:left w:val="none" w:sz="0" w:space="0" w:color="auto"/>
        <w:bottom w:val="none" w:sz="0" w:space="0" w:color="auto"/>
        <w:right w:val="none" w:sz="0" w:space="0" w:color="auto"/>
      </w:divBdr>
    </w:div>
    <w:div w:id="1221361104">
      <w:marLeft w:val="0"/>
      <w:marRight w:val="0"/>
      <w:marTop w:val="0"/>
      <w:marBottom w:val="0"/>
      <w:divBdr>
        <w:top w:val="none" w:sz="0" w:space="0" w:color="auto"/>
        <w:left w:val="none" w:sz="0" w:space="0" w:color="auto"/>
        <w:bottom w:val="none" w:sz="0" w:space="0" w:color="auto"/>
        <w:right w:val="none" w:sz="0" w:space="0" w:color="auto"/>
      </w:divBdr>
    </w:div>
    <w:div w:id="1221552602">
      <w:marLeft w:val="0"/>
      <w:marRight w:val="0"/>
      <w:marTop w:val="0"/>
      <w:marBottom w:val="0"/>
      <w:divBdr>
        <w:top w:val="none" w:sz="0" w:space="0" w:color="auto"/>
        <w:left w:val="none" w:sz="0" w:space="0" w:color="auto"/>
        <w:bottom w:val="none" w:sz="0" w:space="0" w:color="auto"/>
        <w:right w:val="none" w:sz="0" w:space="0" w:color="auto"/>
      </w:divBdr>
    </w:div>
    <w:div w:id="1221601121">
      <w:marLeft w:val="0"/>
      <w:marRight w:val="0"/>
      <w:marTop w:val="0"/>
      <w:marBottom w:val="0"/>
      <w:divBdr>
        <w:top w:val="none" w:sz="0" w:space="0" w:color="auto"/>
        <w:left w:val="none" w:sz="0" w:space="0" w:color="auto"/>
        <w:bottom w:val="none" w:sz="0" w:space="0" w:color="auto"/>
        <w:right w:val="none" w:sz="0" w:space="0" w:color="auto"/>
      </w:divBdr>
    </w:div>
    <w:div w:id="1222205331">
      <w:marLeft w:val="0"/>
      <w:marRight w:val="0"/>
      <w:marTop w:val="0"/>
      <w:marBottom w:val="0"/>
      <w:divBdr>
        <w:top w:val="none" w:sz="0" w:space="0" w:color="auto"/>
        <w:left w:val="none" w:sz="0" w:space="0" w:color="auto"/>
        <w:bottom w:val="none" w:sz="0" w:space="0" w:color="auto"/>
        <w:right w:val="none" w:sz="0" w:space="0" w:color="auto"/>
      </w:divBdr>
    </w:div>
    <w:div w:id="1222449747">
      <w:marLeft w:val="0"/>
      <w:marRight w:val="0"/>
      <w:marTop w:val="0"/>
      <w:marBottom w:val="0"/>
      <w:divBdr>
        <w:top w:val="none" w:sz="0" w:space="0" w:color="auto"/>
        <w:left w:val="none" w:sz="0" w:space="0" w:color="auto"/>
        <w:bottom w:val="none" w:sz="0" w:space="0" w:color="auto"/>
        <w:right w:val="none" w:sz="0" w:space="0" w:color="auto"/>
      </w:divBdr>
    </w:div>
    <w:div w:id="1222910106">
      <w:marLeft w:val="0"/>
      <w:marRight w:val="0"/>
      <w:marTop w:val="0"/>
      <w:marBottom w:val="0"/>
      <w:divBdr>
        <w:top w:val="none" w:sz="0" w:space="0" w:color="auto"/>
        <w:left w:val="none" w:sz="0" w:space="0" w:color="auto"/>
        <w:bottom w:val="none" w:sz="0" w:space="0" w:color="auto"/>
        <w:right w:val="none" w:sz="0" w:space="0" w:color="auto"/>
      </w:divBdr>
    </w:div>
    <w:div w:id="1222980166">
      <w:marLeft w:val="0"/>
      <w:marRight w:val="0"/>
      <w:marTop w:val="0"/>
      <w:marBottom w:val="0"/>
      <w:divBdr>
        <w:top w:val="none" w:sz="0" w:space="0" w:color="auto"/>
        <w:left w:val="none" w:sz="0" w:space="0" w:color="auto"/>
        <w:bottom w:val="none" w:sz="0" w:space="0" w:color="auto"/>
        <w:right w:val="none" w:sz="0" w:space="0" w:color="auto"/>
      </w:divBdr>
    </w:div>
    <w:div w:id="1224876507">
      <w:marLeft w:val="0"/>
      <w:marRight w:val="0"/>
      <w:marTop w:val="0"/>
      <w:marBottom w:val="0"/>
      <w:divBdr>
        <w:top w:val="none" w:sz="0" w:space="0" w:color="auto"/>
        <w:left w:val="none" w:sz="0" w:space="0" w:color="auto"/>
        <w:bottom w:val="none" w:sz="0" w:space="0" w:color="auto"/>
        <w:right w:val="none" w:sz="0" w:space="0" w:color="auto"/>
      </w:divBdr>
    </w:div>
    <w:div w:id="1225919210">
      <w:marLeft w:val="0"/>
      <w:marRight w:val="0"/>
      <w:marTop w:val="0"/>
      <w:marBottom w:val="0"/>
      <w:divBdr>
        <w:top w:val="none" w:sz="0" w:space="0" w:color="auto"/>
        <w:left w:val="none" w:sz="0" w:space="0" w:color="auto"/>
        <w:bottom w:val="none" w:sz="0" w:space="0" w:color="auto"/>
        <w:right w:val="none" w:sz="0" w:space="0" w:color="auto"/>
      </w:divBdr>
    </w:div>
    <w:div w:id="1225992373">
      <w:marLeft w:val="0"/>
      <w:marRight w:val="0"/>
      <w:marTop w:val="0"/>
      <w:marBottom w:val="0"/>
      <w:divBdr>
        <w:top w:val="none" w:sz="0" w:space="0" w:color="auto"/>
        <w:left w:val="none" w:sz="0" w:space="0" w:color="auto"/>
        <w:bottom w:val="none" w:sz="0" w:space="0" w:color="auto"/>
        <w:right w:val="none" w:sz="0" w:space="0" w:color="auto"/>
      </w:divBdr>
    </w:div>
    <w:div w:id="1226454373">
      <w:marLeft w:val="0"/>
      <w:marRight w:val="0"/>
      <w:marTop w:val="0"/>
      <w:marBottom w:val="0"/>
      <w:divBdr>
        <w:top w:val="none" w:sz="0" w:space="0" w:color="auto"/>
        <w:left w:val="none" w:sz="0" w:space="0" w:color="auto"/>
        <w:bottom w:val="none" w:sz="0" w:space="0" w:color="auto"/>
        <w:right w:val="none" w:sz="0" w:space="0" w:color="auto"/>
      </w:divBdr>
    </w:div>
    <w:div w:id="1226642726">
      <w:marLeft w:val="0"/>
      <w:marRight w:val="0"/>
      <w:marTop w:val="0"/>
      <w:marBottom w:val="0"/>
      <w:divBdr>
        <w:top w:val="none" w:sz="0" w:space="0" w:color="auto"/>
        <w:left w:val="none" w:sz="0" w:space="0" w:color="auto"/>
        <w:bottom w:val="none" w:sz="0" w:space="0" w:color="auto"/>
        <w:right w:val="none" w:sz="0" w:space="0" w:color="auto"/>
      </w:divBdr>
    </w:div>
    <w:div w:id="1228028974">
      <w:marLeft w:val="0"/>
      <w:marRight w:val="0"/>
      <w:marTop w:val="0"/>
      <w:marBottom w:val="0"/>
      <w:divBdr>
        <w:top w:val="none" w:sz="0" w:space="0" w:color="auto"/>
        <w:left w:val="none" w:sz="0" w:space="0" w:color="auto"/>
        <w:bottom w:val="none" w:sz="0" w:space="0" w:color="auto"/>
        <w:right w:val="none" w:sz="0" w:space="0" w:color="auto"/>
      </w:divBdr>
    </w:div>
    <w:div w:id="1229606206">
      <w:marLeft w:val="0"/>
      <w:marRight w:val="0"/>
      <w:marTop w:val="0"/>
      <w:marBottom w:val="0"/>
      <w:divBdr>
        <w:top w:val="none" w:sz="0" w:space="0" w:color="auto"/>
        <w:left w:val="none" w:sz="0" w:space="0" w:color="auto"/>
        <w:bottom w:val="none" w:sz="0" w:space="0" w:color="auto"/>
        <w:right w:val="none" w:sz="0" w:space="0" w:color="auto"/>
      </w:divBdr>
    </w:div>
    <w:div w:id="1229654967">
      <w:marLeft w:val="0"/>
      <w:marRight w:val="0"/>
      <w:marTop w:val="0"/>
      <w:marBottom w:val="0"/>
      <w:divBdr>
        <w:top w:val="none" w:sz="0" w:space="0" w:color="auto"/>
        <w:left w:val="none" w:sz="0" w:space="0" w:color="auto"/>
        <w:bottom w:val="none" w:sz="0" w:space="0" w:color="auto"/>
        <w:right w:val="none" w:sz="0" w:space="0" w:color="auto"/>
      </w:divBdr>
    </w:div>
    <w:div w:id="1230532952">
      <w:marLeft w:val="0"/>
      <w:marRight w:val="0"/>
      <w:marTop w:val="0"/>
      <w:marBottom w:val="0"/>
      <w:divBdr>
        <w:top w:val="none" w:sz="0" w:space="0" w:color="auto"/>
        <w:left w:val="none" w:sz="0" w:space="0" w:color="auto"/>
        <w:bottom w:val="none" w:sz="0" w:space="0" w:color="auto"/>
        <w:right w:val="none" w:sz="0" w:space="0" w:color="auto"/>
      </w:divBdr>
    </w:div>
    <w:div w:id="1230723662">
      <w:marLeft w:val="0"/>
      <w:marRight w:val="0"/>
      <w:marTop w:val="0"/>
      <w:marBottom w:val="0"/>
      <w:divBdr>
        <w:top w:val="none" w:sz="0" w:space="0" w:color="auto"/>
        <w:left w:val="none" w:sz="0" w:space="0" w:color="auto"/>
        <w:bottom w:val="none" w:sz="0" w:space="0" w:color="auto"/>
        <w:right w:val="none" w:sz="0" w:space="0" w:color="auto"/>
      </w:divBdr>
    </w:div>
    <w:div w:id="1231384399">
      <w:marLeft w:val="0"/>
      <w:marRight w:val="0"/>
      <w:marTop w:val="0"/>
      <w:marBottom w:val="0"/>
      <w:divBdr>
        <w:top w:val="none" w:sz="0" w:space="0" w:color="auto"/>
        <w:left w:val="none" w:sz="0" w:space="0" w:color="auto"/>
        <w:bottom w:val="none" w:sz="0" w:space="0" w:color="auto"/>
        <w:right w:val="none" w:sz="0" w:space="0" w:color="auto"/>
      </w:divBdr>
    </w:div>
    <w:div w:id="1231648638">
      <w:marLeft w:val="0"/>
      <w:marRight w:val="0"/>
      <w:marTop w:val="0"/>
      <w:marBottom w:val="0"/>
      <w:divBdr>
        <w:top w:val="none" w:sz="0" w:space="0" w:color="auto"/>
        <w:left w:val="none" w:sz="0" w:space="0" w:color="auto"/>
        <w:bottom w:val="none" w:sz="0" w:space="0" w:color="auto"/>
        <w:right w:val="none" w:sz="0" w:space="0" w:color="auto"/>
      </w:divBdr>
    </w:div>
    <w:div w:id="1231768590">
      <w:marLeft w:val="0"/>
      <w:marRight w:val="0"/>
      <w:marTop w:val="0"/>
      <w:marBottom w:val="0"/>
      <w:divBdr>
        <w:top w:val="none" w:sz="0" w:space="0" w:color="auto"/>
        <w:left w:val="none" w:sz="0" w:space="0" w:color="auto"/>
        <w:bottom w:val="none" w:sz="0" w:space="0" w:color="auto"/>
        <w:right w:val="none" w:sz="0" w:space="0" w:color="auto"/>
      </w:divBdr>
    </w:div>
    <w:div w:id="1232080560">
      <w:marLeft w:val="0"/>
      <w:marRight w:val="0"/>
      <w:marTop w:val="0"/>
      <w:marBottom w:val="0"/>
      <w:divBdr>
        <w:top w:val="none" w:sz="0" w:space="0" w:color="auto"/>
        <w:left w:val="none" w:sz="0" w:space="0" w:color="auto"/>
        <w:bottom w:val="none" w:sz="0" w:space="0" w:color="auto"/>
        <w:right w:val="none" w:sz="0" w:space="0" w:color="auto"/>
      </w:divBdr>
    </w:div>
    <w:div w:id="1232496045">
      <w:marLeft w:val="0"/>
      <w:marRight w:val="0"/>
      <w:marTop w:val="0"/>
      <w:marBottom w:val="0"/>
      <w:divBdr>
        <w:top w:val="none" w:sz="0" w:space="0" w:color="auto"/>
        <w:left w:val="none" w:sz="0" w:space="0" w:color="auto"/>
        <w:bottom w:val="none" w:sz="0" w:space="0" w:color="auto"/>
        <w:right w:val="none" w:sz="0" w:space="0" w:color="auto"/>
      </w:divBdr>
    </w:div>
    <w:div w:id="1233346276">
      <w:marLeft w:val="0"/>
      <w:marRight w:val="0"/>
      <w:marTop w:val="0"/>
      <w:marBottom w:val="0"/>
      <w:divBdr>
        <w:top w:val="none" w:sz="0" w:space="0" w:color="auto"/>
        <w:left w:val="none" w:sz="0" w:space="0" w:color="auto"/>
        <w:bottom w:val="none" w:sz="0" w:space="0" w:color="auto"/>
        <w:right w:val="none" w:sz="0" w:space="0" w:color="auto"/>
      </w:divBdr>
    </w:div>
    <w:div w:id="1234043571">
      <w:marLeft w:val="0"/>
      <w:marRight w:val="0"/>
      <w:marTop w:val="0"/>
      <w:marBottom w:val="0"/>
      <w:divBdr>
        <w:top w:val="none" w:sz="0" w:space="0" w:color="auto"/>
        <w:left w:val="none" w:sz="0" w:space="0" w:color="auto"/>
        <w:bottom w:val="none" w:sz="0" w:space="0" w:color="auto"/>
        <w:right w:val="none" w:sz="0" w:space="0" w:color="auto"/>
      </w:divBdr>
    </w:div>
    <w:div w:id="1234657150">
      <w:marLeft w:val="0"/>
      <w:marRight w:val="0"/>
      <w:marTop w:val="0"/>
      <w:marBottom w:val="0"/>
      <w:divBdr>
        <w:top w:val="none" w:sz="0" w:space="0" w:color="auto"/>
        <w:left w:val="none" w:sz="0" w:space="0" w:color="auto"/>
        <w:bottom w:val="none" w:sz="0" w:space="0" w:color="auto"/>
        <w:right w:val="none" w:sz="0" w:space="0" w:color="auto"/>
      </w:divBdr>
    </w:div>
    <w:div w:id="1234924355">
      <w:marLeft w:val="0"/>
      <w:marRight w:val="0"/>
      <w:marTop w:val="0"/>
      <w:marBottom w:val="0"/>
      <w:divBdr>
        <w:top w:val="none" w:sz="0" w:space="0" w:color="auto"/>
        <w:left w:val="none" w:sz="0" w:space="0" w:color="auto"/>
        <w:bottom w:val="none" w:sz="0" w:space="0" w:color="auto"/>
        <w:right w:val="none" w:sz="0" w:space="0" w:color="auto"/>
      </w:divBdr>
    </w:div>
    <w:div w:id="1236672864">
      <w:marLeft w:val="0"/>
      <w:marRight w:val="0"/>
      <w:marTop w:val="0"/>
      <w:marBottom w:val="0"/>
      <w:divBdr>
        <w:top w:val="none" w:sz="0" w:space="0" w:color="auto"/>
        <w:left w:val="none" w:sz="0" w:space="0" w:color="auto"/>
        <w:bottom w:val="none" w:sz="0" w:space="0" w:color="auto"/>
        <w:right w:val="none" w:sz="0" w:space="0" w:color="auto"/>
      </w:divBdr>
    </w:div>
    <w:div w:id="1236815601">
      <w:marLeft w:val="0"/>
      <w:marRight w:val="0"/>
      <w:marTop w:val="0"/>
      <w:marBottom w:val="0"/>
      <w:divBdr>
        <w:top w:val="none" w:sz="0" w:space="0" w:color="auto"/>
        <w:left w:val="none" w:sz="0" w:space="0" w:color="auto"/>
        <w:bottom w:val="none" w:sz="0" w:space="0" w:color="auto"/>
        <w:right w:val="none" w:sz="0" w:space="0" w:color="auto"/>
      </w:divBdr>
    </w:div>
    <w:div w:id="1238172265">
      <w:marLeft w:val="0"/>
      <w:marRight w:val="0"/>
      <w:marTop w:val="0"/>
      <w:marBottom w:val="0"/>
      <w:divBdr>
        <w:top w:val="none" w:sz="0" w:space="0" w:color="auto"/>
        <w:left w:val="none" w:sz="0" w:space="0" w:color="auto"/>
        <w:bottom w:val="none" w:sz="0" w:space="0" w:color="auto"/>
        <w:right w:val="none" w:sz="0" w:space="0" w:color="auto"/>
      </w:divBdr>
    </w:div>
    <w:div w:id="1238786078">
      <w:marLeft w:val="0"/>
      <w:marRight w:val="0"/>
      <w:marTop w:val="0"/>
      <w:marBottom w:val="0"/>
      <w:divBdr>
        <w:top w:val="none" w:sz="0" w:space="0" w:color="auto"/>
        <w:left w:val="none" w:sz="0" w:space="0" w:color="auto"/>
        <w:bottom w:val="none" w:sz="0" w:space="0" w:color="auto"/>
        <w:right w:val="none" w:sz="0" w:space="0" w:color="auto"/>
      </w:divBdr>
    </w:div>
    <w:div w:id="1239317999">
      <w:marLeft w:val="0"/>
      <w:marRight w:val="0"/>
      <w:marTop w:val="0"/>
      <w:marBottom w:val="0"/>
      <w:divBdr>
        <w:top w:val="none" w:sz="0" w:space="0" w:color="auto"/>
        <w:left w:val="none" w:sz="0" w:space="0" w:color="auto"/>
        <w:bottom w:val="none" w:sz="0" w:space="0" w:color="auto"/>
        <w:right w:val="none" w:sz="0" w:space="0" w:color="auto"/>
      </w:divBdr>
    </w:div>
    <w:div w:id="1239751508">
      <w:marLeft w:val="0"/>
      <w:marRight w:val="0"/>
      <w:marTop w:val="0"/>
      <w:marBottom w:val="0"/>
      <w:divBdr>
        <w:top w:val="none" w:sz="0" w:space="0" w:color="auto"/>
        <w:left w:val="none" w:sz="0" w:space="0" w:color="auto"/>
        <w:bottom w:val="none" w:sz="0" w:space="0" w:color="auto"/>
        <w:right w:val="none" w:sz="0" w:space="0" w:color="auto"/>
      </w:divBdr>
    </w:div>
    <w:div w:id="1240142815">
      <w:marLeft w:val="0"/>
      <w:marRight w:val="0"/>
      <w:marTop w:val="0"/>
      <w:marBottom w:val="0"/>
      <w:divBdr>
        <w:top w:val="none" w:sz="0" w:space="0" w:color="auto"/>
        <w:left w:val="none" w:sz="0" w:space="0" w:color="auto"/>
        <w:bottom w:val="none" w:sz="0" w:space="0" w:color="auto"/>
        <w:right w:val="none" w:sz="0" w:space="0" w:color="auto"/>
      </w:divBdr>
    </w:div>
    <w:div w:id="1240217323">
      <w:marLeft w:val="0"/>
      <w:marRight w:val="0"/>
      <w:marTop w:val="0"/>
      <w:marBottom w:val="0"/>
      <w:divBdr>
        <w:top w:val="none" w:sz="0" w:space="0" w:color="auto"/>
        <w:left w:val="none" w:sz="0" w:space="0" w:color="auto"/>
        <w:bottom w:val="none" w:sz="0" w:space="0" w:color="auto"/>
        <w:right w:val="none" w:sz="0" w:space="0" w:color="auto"/>
      </w:divBdr>
    </w:div>
    <w:div w:id="1244488431">
      <w:marLeft w:val="0"/>
      <w:marRight w:val="0"/>
      <w:marTop w:val="0"/>
      <w:marBottom w:val="0"/>
      <w:divBdr>
        <w:top w:val="none" w:sz="0" w:space="0" w:color="auto"/>
        <w:left w:val="none" w:sz="0" w:space="0" w:color="auto"/>
        <w:bottom w:val="none" w:sz="0" w:space="0" w:color="auto"/>
        <w:right w:val="none" w:sz="0" w:space="0" w:color="auto"/>
      </w:divBdr>
    </w:div>
    <w:div w:id="1244534782">
      <w:marLeft w:val="0"/>
      <w:marRight w:val="0"/>
      <w:marTop w:val="0"/>
      <w:marBottom w:val="0"/>
      <w:divBdr>
        <w:top w:val="none" w:sz="0" w:space="0" w:color="auto"/>
        <w:left w:val="none" w:sz="0" w:space="0" w:color="auto"/>
        <w:bottom w:val="none" w:sz="0" w:space="0" w:color="auto"/>
        <w:right w:val="none" w:sz="0" w:space="0" w:color="auto"/>
      </w:divBdr>
    </w:div>
    <w:div w:id="1245144230">
      <w:marLeft w:val="0"/>
      <w:marRight w:val="0"/>
      <w:marTop w:val="0"/>
      <w:marBottom w:val="0"/>
      <w:divBdr>
        <w:top w:val="none" w:sz="0" w:space="0" w:color="auto"/>
        <w:left w:val="none" w:sz="0" w:space="0" w:color="auto"/>
        <w:bottom w:val="none" w:sz="0" w:space="0" w:color="auto"/>
        <w:right w:val="none" w:sz="0" w:space="0" w:color="auto"/>
      </w:divBdr>
    </w:div>
    <w:div w:id="1246263931">
      <w:marLeft w:val="0"/>
      <w:marRight w:val="0"/>
      <w:marTop w:val="0"/>
      <w:marBottom w:val="0"/>
      <w:divBdr>
        <w:top w:val="none" w:sz="0" w:space="0" w:color="auto"/>
        <w:left w:val="none" w:sz="0" w:space="0" w:color="auto"/>
        <w:bottom w:val="none" w:sz="0" w:space="0" w:color="auto"/>
        <w:right w:val="none" w:sz="0" w:space="0" w:color="auto"/>
      </w:divBdr>
    </w:div>
    <w:div w:id="1247689198">
      <w:marLeft w:val="0"/>
      <w:marRight w:val="0"/>
      <w:marTop w:val="0"/>
      <w:marBottom w:val="0"/>
      <w:divBdr>
        <w:top w:val="none" w:sz="0" w:space="0" w:color="auto"/>
        <w:left w:val="none" w:sz="0" w:space="0" w:color="auto"/>
        <w:bottom w:val="none" w:sz="0" w:space="0" w:color="auto"/>
        <w:right w:val="none" w:sz="0" w:space="0" w:color="auto"/>
      </w:divBdr>
    </w:div>
    <w:div w:id="1249540312">
      <w:marLeft w:val="0"/>
      <w:marRight w:val="0"/>
      <w:marTop w:val="0"/>
      <w:marBottom w:val="0"/>
      <w:divBdr>
        <w:top w:val="none" w:sz="0" w:space="0" w:color="auto"/>
        <w:left w:val="none" w:sz="0" w:space="0" w:color="auto"/>
        <w:bottom w:val="none" w:sz="0" w:space="0" w:color="auto"/>
        <w:right w:val="none" w:sz="0" w:space="0" w:color="auto"/>
      </w:divBdr>
    </w:div>
    <w:div w:id="1249846932">
      <w:marLeft w:val="0"/>
      <w:marRight w:val="0"/>
      <w:marTop w:val="0"/>
      <w:marBottom w:val="0"/>
      <w:divBdr>
        <w:top w:val="none" w:sz="0" w:space="0" w:color="auto"/>
        <w:left w:val="none" w:sz="0" w:space="0" w:color="auto"/>
        <w:bottom w:val="none" w:sz="0" w:space="0" w:color="auto"/>
        <w:right w:val="none" w:sz="0" w:space="0" w:color="auto"/>
      </w:divBdr>
    </w:div>
    <w:div w:id="1250584313">
      <w:marLeft w:val="0"/>
      <w:marRight w:val="0"/>
      <w:marTop w:val="0"/>
      <w:marBottom w:val="0"/>
      <w:divBdr>
        <w:top w:val="none" w:sz="0" w:space="0" w:color="auto"/>
        <w:left w:val="none" w:sz="0" w:space="0" w:color="auto"/>
        <w:bottom w:val="none" w:sz="0" w:space="0" w:color="auto"/>
        <w:right w:val="none" w:sz="0" w:space="0" w:color="auto"/>
      </w:divBdr>
    </w:div>
    <w:div w:id="1250696939">
      <w:marLeft w:val="0"/>
      <w:marRight w:val="0"/>
      <w:marTop w:val="0"/>
      <w:marBottom w:val="0"/>
      <w:divBdr>
        <w:top w:val="none" w:sz="0" w:space="0" w:color="auto"/>
        <w:left w:val="none" w:sz="0" w:space="0" w:color="auto"/>
        <w:bottom w:val="none" w:sz="0" w:space="0" w:color="auto"/>
        <w:right w:val="none" w:sz="0" w:space="0" w:color="auto"/>
      </w:divBdr>
    </w:div>
    <w:div w:id="1251112864">
      <w:marLeft w:val="0"/>
      <w:marRight w:val="0"/>
      <w:marTop w:val="0"/>
      <w:marBottom w:val="0"/>
      <w:divBdr>
        <w:top w:val="none" w:sz="0" w:space="0" w:color="auto"/>
        <w:left w:val="none" w:sz="0" w:space="0" w:color="auto"/>
        <w:bottom w:val="none" w:sz="0" w:space="0" w:color="auto"/>
        <w:right w:val="none" w:sz="0" w:space="0" w:color="auto"/>
      </w:divBdr>
    </w:div>
    <w:div w:id="1254775827">
      <w:marLeft w:val="0"/>
      <w:marRight w:val="0"/>
      <w:marTop w:val="0"/>
      <w:marBottom w:val="0"/>
      <w:divBdr>
        <w:top w:val="none" w:sz="0" w:space="0" w:color="auto"/>
        <w:left w:val="none" w:sz="0" w:space="0" w:color="auto"/>
        <w:bottom w:val="none" w:sz="0" w:space="0" w:color="auto"/>
        <w:right w:val="none" w:sz="0" w:space="0" w:color="auto"/>
      </w:divBdr>
    </w:div>
    <w:div w:id="1254776342">
      <w:marLeft w:val="0"/>
      <w:marRight w:val="0"/>
      <w:marTop w:val="0"/>
      <w:marBottom w:val="0"/>
      <w:divBdr>
        <w:top w:val="none" w:sz="0" w:space="0" w:color="auto"/>
        <w:left w:val="none" w:sz="0" w:space="0" w:color="auto"/>
        <w:bottom w:val="none" w:sz="0" w:space="0" w:color="auto"/>
        <w:right w:val="none" w:sz="0" w:space="0" w:color="auto"/>
      </w:divBdr>
    </w:div>
    <w:div w:id="1254819079">
      <w:marLeft w:val="0"/>
      <w:marRight w:val="0"/>
      <w:marTop w:val="0"/>
      <w:marBottom w:val="0"/>
      <w:divBdr>
        <w:top w:val="none" w:sz="0" w:space="0" w:color="auto"/>
        <w:left w:val="none" w:sz="0" w:space="0" w:color="auto"/>
        <w:bottom w:val="none" w:sz="0" w:space="0" w:color="auto"/>
        <w:right w:val="none" w:sz="0" w:space="0" w:color="auto"/>
      </w:divBdr>
    </w:div>
    <w:div w:id="1254898937">
      <w:marLeft w:val="0"/>
      <w:marRight w:val="0"/>
      <w:marTop w:val="0"/>
      <w:marBottom w:val="0"/>
      <w:divBdr>
        <w:top w:val="none" w:sz="0" w:space="0" w:color="auto"/>
        <w:left w:val="none" w:sz="0" w:space="0" w:color="auto"/>
        <w:bottom w:val="none" w:sz="0" w:space="0" w:color="auto"/>
        <w:right w:val="none" w:sz="0" w:space="0" w:color="auto"/>
      </w:divBdr>
    </w:div>
    <w:div w:id="1257516065">
      <w:marLeft w:val="0"/>
      <w:marRight w:val="0"/>
      <w:marTop w:val="0"/>
      <w:marBottom w:val="0"/>
      <w:divBdr>
        <w:top w:val="none" w:sz="0" w:space="0" w:color="auto"/>
        <w:left w:val="none" w:sz="0" w:space="0" w:color="auto"/>
        <w:bottom w:val="none" w:sz="0" w:space="0" w:color="auto"/>
        <w:right w:val="none" w:sz="0" w:space="0" w:color="auto"/>
      </w:divBdr>
    </w:div>
    <w:div w:id="1257516351">
      <w:marLeft w:val="0"/>
      <w:marRight w:val="0"/>
      <w:marTop w:val="0"/>
      <w:marBottom w:val="0"/>
      <w:divBdr>
        <w:top w:val="none" w:sz="0" w:space="0" w:color="auto"/>
        <w:left w:val="none" w:sz="0" w:space="0" w:color="auto"/>
        <w:bottom w:val="none" w:sz="0" w:space="0" w:color="auto"/>
        <w:right w:val="none" w:sz="0" w:space="0" w:color="auto"/>
      </w:divBdr>
    </w:div>
    <w:div w:id="1258558797">
      <w:marLeft w:val="0"/>
      <w:marRight w:val="0"/>
      <w:marTop w:val="0"/>
      <w:marBottom w:val="0"/>
      <w:divBdr>
        <w:top w:val="none" w:sz="0" w:space="0" w:color="auto"/>
        <w:left w:val="none" w:sz="0" w:space="0" w:color="auto"/>
        <w:bottom w:val="none" w:sz="0" w:space="0" w:color="auto"/>
        <w:right w:val="none" w:sz="0" w:space="0" w:color="auto"/>
      </w:divBdr>
    </w:div>
    <w:div w:id="1260138433">
      <w:marLeft w:val="0"/>
      <w:marRight w:val="0"/>
      <w:marTop w:val="0"/>
      <w:marBottom w:val="0"/>
      <w:divBdr>
        <w:top w:val="none" w:sz="0" w:space="0" w:color="auto"/>
        <w:left w:val="none" w:sz="0" w:space="0" w:color="auto"/>
        <w:bottom w:val="none" w:sz="0" w:space="0" w:color="auto"/>
        <w:right w:val="none" w:sz="0" w:space="0" w:color="auto"/>
      </w:divBdr>
    </w:div>
    <w:div w:id="1260217990">
      <w:marLeft w:val="0"/>
      <w:marRight w:val="0"/>
      <w:marTop w:val="0"/>
      <w:marBottom w:val="0"/>
      <w:divBdr>
        <w:top w:val="none" w:sz="0" w:space="0" w:color="auto"/>
        <w:left w:val="none" w:sz="0" w:space="0" w:color="auto"/>
        <w:bottom w:val="none" w:sz="0" w:space="0" w:color="auto"/>
        <w:right w:val="none" w:sz="0" w:space="0" w:color="auto"/>
      </w:divBdr>
    </w:div>
    <w:div w:id="1261109643">
      <w:marLeft w:val="0"/>
      <w:marRight w:val="0"/>
      <w:marTop w:val="0"/>
      <w:marBottom w:val="0"/>
      <w:divBdr>
        <w:top w:val="none" w:sz="0" w:space="0" w:color="auto"/>
        <w:left w:val="none" w:sz="0" w:space="0" w:color="auto"/>
        <w:bottom w:val="none" w:sz="0" w:space="0" w:color="auto"/>
        <w:right w:val="none" w:sz="0" w:space="0" w:color="auto"/>
      </w:divBdr>
    </w:div>
    <w:div w:id="1262489013">
      <w:marLeft w:val="0"/>
      <w:marRight w:val="0"/>
      <w:marTop w:val="0"/>
      <w:marBottom w:val="0"/>
      <w:divBdr>
        <w:top w:val="none" w:sz="0" w:space="0" w:color="auto"/>
        <w:left w:val="none" w:sz="0" w:space="0" w:color="auto"/>
        <w:bottom w:val="none" w:sz="0" w:space="0" w:color="auto"/>
        <w:right w:val="none" w:sz="0" w:space="0" w:color="auto"/>
      </w:divBdr>
    </w:div>
    <w:div w:id="1262762694">
      <w:marLeft w:val="0"/>
      <w:marRight w:val="0"/>
      <w:marTop w:val="0"/>
      <w:marBottom w:val="0"/>
      <w:divBdr>
        <w:top w:val="none" w:sz="0" w:space="0" w:color="auto"/>
        <w:left w:val="none" w:sz="0" w:space="0" w:color="auto"/>
        <w:bottom w:val="none" w:sz="0" w:space="0" w:color="auto"/>
        <w:right w:val="none" w:sz="0" w:space="0" w:color="auto"/>
      </w:divBdr>
    </w:div>
    <w:div w:id="1263032214">
      <w:marLeft w:val="0"/>
      <w:marRight w:val="0"/>
      <w:marTop w:val="0"/>
      <w:marBottom w:val="0"/>
      <w:divBdr>
        <w:top w:val="none" w:sz="0" w:space="0" w:color="auto"/>
        <w:left w:val="none" w:sz="0" w:space="0" w:color="auto"/>
        <w:bottom w:val="none" w:sz="0" w:space="0" w:color="auto"/>
        <w:right w:val="none" w:sz="0" w:space="0" w:color="auto"/>
      </w:divBdr>
    </w:div>
    <w:div w:id="1263222672">
      <w:marLeft w:val="0"/>
      <w:marRight w:val="0"/>
      <w:marTop w:val="0"/>
      <w:marBottom w:val="0"/>
      <w:divBdr>
        <w:top w:val="none" w:sz="0" w:space="0" w:color="auto"/>
        <w:left w:val="none" w:sz="0" w:space="0" w:color="auto"/>
        <w:bottom w:val="none" w:sz="0" w:space="0" w:color="auto"/>
        <w:right w:val="none" w:sz="0" w:space="0" w:color="auto"/>
      </w:divBdr>
    </w:div>
    <w:div w:id="1264336253">
      <w:marLeft w:val="0"/>
      <w:marRight w:val="0"/>
      <w:marTop w:val="0"/>
      <w:marBottom w:val="0"/>
      <w:divBdr>
        <w:top w:val="none" w:sz="0" w:space="0" w:color="auto"/>
        <w:left w:val="none" w:sz="0" w:space="0" w:color="auto"/>
        <w:bottom w:val="none" w:sz="0" w:space="0" w:color="auto"/>
        <w:right w:val="none" w:sz="0" w:space="0" w:color="auto"/>
      </w:divBdr>
    </w:div>
    <w:div w:id="1264806685">
      <w:marLeft w:val="0"/>
      <w:marRight w:val="0"/>
      <w:marTop w:val="0"/>
      <w:marBottom w:val="0"/>
      <w:divBdr>
        <w:top w:val="none" w:sz="0" w:space="0" w:color="auto"/>
        <w:left w:val="none" w:sz="0" w:space="0" w:color="auto"/>
        <w:bottom w:val="none" w:sz="0" w:space="0" w:color="auto"/>
        <w:right w:val="none" w:sz="0" w:space="0" w:color="auto"/>
      </w:divBdr>
    </w:div>
    <w:div w:id="1265187028">
      <w:marLeft w:val="0"/>
      <w:marRight w:val="0"/>
      <w:marTop w:val="0"/>
      <w:marBottom w:val="0"/>
      <w:divBdr>
        <w:top w:val="none" w:sz="0" w:space="0" w:color="auto"/>
        <w:left w:val="none" w:sz="0" w:space="0" w:color="auto"/>
        <w:bottom w:val="none" w:sz="0" w:space="0" w:color="auto"/>
        <w:right w:val="none" w:sz="0" w:space="0" w:color="auto"/>
      </w:divBdr>
    </w:div>
    <w:div w:id="1265262468">
      <w:marLeft w:val="0"/>
      <w:marRight w:val="0"/>
      <w:marTop w:val="0"/>
      <w:marBottom w:val="0"/>
      <w:divBdr>
        <w:top w:val="none" w:sz="0" w:space="0" w:color="auto"/>
        <w:left w:val="none" w:sz="0" w:space="0" w:color="auto"/>
        <w:bottom w:val="none" w:sz="0" w:space="0" w:color="auto"/>
        <w:right w:val="none" w:sz="0" w:space="0" w:color="auto"/>
      </w:divBdr>
    </w:div>
    <w:div w:id="1267614856">
      <w:marLeft w:val="0"/>
      <w:marRight w:val="0"/>
      <w:marTop w:val="0"/>
      <w:marBottom w:val="0"/>
      <w:divBdr>
        <w:top w:val="none" w:sz="0" w:space="0" w:color="auto"/>
        <w:left w:val="none" w:sz="0" w:space="0" w:color="auto"/>
        <w:bottom w:val="none" w:sz="0" w:space="0" w:color="auto"/>
        <w:right w:val="none" w:sz="0" w:space="0" w:color="auto"/>
      </w:divBdr>
    </w:div>
    <w:div w:id="1267737207">
      <w:marLeft w:val="0"/>
      <w:marRight w:val="0"/>
      <w:marTop w:val="0"/>
      <w:marBottom w:val="0"/>
      <w:divBdr>
        <w:top w:val="none" w:sz="0" w:space="0" w:color="auto"/>
        <w:left w:val="none" w:sz="0" w:space="0" w:color="auto"/>
        <w:bottom w:val="none" w:sz="0" w:space="0" w:color="auto"/>
        <w:right w:val="none" w:sz="0" w:space="0" w:color="auto"/>
      </w:divBdr>
    </w:div>
    <w:div w:id="1267999153">
      <w:marLeft w:val="0"/>
      <w:marRight w:val="0"/>
      <w:marTop w:val="0"/>
      <w:marBottom w:val="0"/>
      <w:divBdr>
        <w:top w:val="none" w:sz="0" w:space="0" w:color="auto"/>
        <w:left w:val="none" w:sz="0" w:space="0" w:color="auto"/>
        <w:bottom w:val="none" w:sz="0" w:space="0" w:color="auto"/>
        <w:right w:val="none" w:sz="0" w:space="0" w:color="auto"/>
      </w:divBdr>
    </w:div>
    <w:div w:id="1268855376">
      <w:marLeft w:val="0"/>
      <w:marRight w:val="0"/>
      <w:marTop w:val="0"/>
      <w:marBottom w:val="0"/>
      <w:divBdr>
        <w:top w:val="none" w:sz="0" w:space="0" w:color="auto"/>
        <w:left w:val="none" w:sz="0" w:space="0" w:color="auto"/>
        <w:bottom w:val="none" w:sz="0" w:space="0" w:color="auto"/>
        <w:right w:val="none" w:sz="0" w:space="0" w:color="auto"/>
      </w:divBdr>
    </w:div>
    <w:div w:id="1269509814">
      <w:marLeft w:val="0"/>
      <w:marRight w:val="0"/>
      <w:marTop w:val="0"/>
      <w:marBottom w:val="0"/>
      <w:divBdr>
        <w:top w:val="none" w:sz="0" w:space="0" w:color="auto"/>
        <w:left w:val="none" w:sz="0" w:space="0" w:color="auto"/>
        <w:bottom w:val="none" w:sz="0" w:space="0" w:color="auto"/>
        <w:right w:val="none" w:sz="0" w:space="0" w:color="auto"/>
      </w:divBdr>
    </w:div>
    <w:div w:id="1270510155">
      <w:marLeft w:val="0"/>
      <w:marRight w:val="0"/>
      <w:marTop w:val="0"/>
      <w:marBottom w:val="0"/>
      <w:divBdr>
        <w:top w:val="none" w:sz="0" w:space="0" w:color="auto"/>
        <w:left w:val="none" w:sz="0" w:space="0" w:color="auto"/>
        <w:bottom w:val="none" w:sz="0" w:space="0" w:color="auto"/>
        <w:right w:val="none" w:sz="0" w:space="0" w:color="auto"/>
      </w:divBdr>
    </w:div>
    <w:div w:id="1271741179">
      <w:marLeft w:val="0"/>
      <w:marRight w:val="0"/>
      <w:marTop w:val="0"/>
      <w:marBottom w:val="0"/>
      <w:divBdr>
        <w:top w:val="none" w:sz="0" w:space="0" w:color="auto"/>
        <w:left w:val="none" w:sz="0" w:space="0" w:color="auto"/>
        <w:bottom w:val="none" w:sz="0" w:space="0" w:color="auto"/>
        <w:right w:val="none" w:sz="0" w:space="0" w:color="auto"/>
      </w:divBdr>
    </w:div>
    <w:div w:id="1275134590">
      <w:marLeft w:val="0"/>
      <w:marRight w:val="0"/>
      <w:marTop w:val="0"/>
      <w:marBottom w:val="0"/>
      <w:divBdr>
        <w:top w:val="none" w:sz="0" w:space="0" w:color="auto"/>
        <w:left w:val="none" w:sz="0" w:space="0" w:color="auto"/>
        <w:bottom w:val="none" w:sz="0" w:space="0" w:color="auto"/>
        <w:right w:val="none" w:sz="0" w:space="0" w:color="auto"/>
      </w:divBdr>
    </w:div>
    <w:div w:id="1276055882">
      <w:marLeft w:val="0"/>
      <w:marRight w:val="0"/>
      <w:marTop w:val="0"/>
      <w:marBottom w:val="0"/>
      <w:divBdr>
        <w:top w:val="none" w:sz="0" w:space="0" w:color="auto"/>
        <w:left w:val="none" w:sz="0" w:space="0" w:color="auto"/>
        <w:bottom w:val="none" w:sz="0" w:space="0" w:color="auto"/>
        <w:right w:val="none" w:sz="0" w:space="0" w:color="auto"/>
      </w:divBdr>
    </w:div>
    <w:div w:id="1276985515">
      <w:marLeft w:val="0"/>
      <w:marRight w:val="0"/>
      <w:marTop w:val="0"/>
      <w:marBottom w:val="0"/>
      <w:divBdr>
        <w:top w:val="none" w:sz="0" w:space="0" w:color="auto"/>
        <w:left w:val="none" w:sz="0" w:space="0" w:color="auto"/>
        <w:bottom w:val="none" w:sz="0" w:space="0" w:color="auto"/>
        <w:right w:val="none" w:sz="0" w:space="0" w:color="auto"/>
      </w:divBdr>
    </w:div>
    <w:div w:id="1277060115">
      <w:marLeft w:val="0"/>
      <w:marRight w:val="0"/>
      <w:marTop w:val="0"/>
      <w:marBottom w:val="0"/>
      <w:divBdr>
        <w:top w:val="none" w:sz="0" w:space="0" w:color="auto"/>
        <w:left w:val="none" w:sz="0" w:space="0" w:color="auto"/>
        <w:bottom w:val="none" w:sz="0" w:space="0" w:color="auto"/>
        <w:right w:val="none" w:sz="0" w:space="0" w:color="auto"/>
      </w:divBdr>
    </w:div>
    <w:div w:id="1277565524">
      <w:marLeft w:val="0"/>
      <w:marRight w:val="0"/>
      <w:marTop w:val="0"/>
      <w:marBottom w:val="0"/>
      <w:divBdr>
        <w:top w:val="none" w:sz="0" w:space="0" w:color="auto"/>
        <w:left w:val="none" w:sz="0" w:space="0" w:color="auto"/>
        <w:bottom w:val="none" w:sz="0" w:space="0" w:color="auto"/>
        <w:right w:val="none" w:sz="0" w:space="0" w:color="auto"/>
      </w:divBdr>
    </w:div>
    <w:div w:id="1277984706">
      <w:marLeft w:val="0"/>
      <w:marRight w:val="0"/>
      <w:marTop w:val="0"/>
      <w:marBottom w:val="0"/>
      <w:divBdr>
        <w:top w:val="none" w:sz="0" w:space="0" w:color="auto"/>
        <w:left w:val="none" w:sz="0" w:space="0" w:color="auto"/>
        <w:bottom w:val="none" w:sz="0" w:space="0" w:color="auto"/>
        <w:right w:val="none" w:sz="0" w:space="0" w:color="auto"/>
      </w:divBdr>
    </w:div>
    <w:div w:id="1278487560">
      <w:marLeft w:val="0"/>
      <w:marRight w:val="0"/>
      <w:marTop w:val="0"/>
      <w:marBottom w:val="0"/>
      <w:divBdr>
        <w:top w:val="none" w:sz="0" w:space="0" w:color="auto"/>
        <w:left w:val="none" w:sz="0" w:space="0" w:color="auto"/>
        <w:bottom w:val="none" w:sz="0" w:space="0" w:color="auto"/>
        <w:right w:val="none" w:sz="0" w:space="0" w:color="auto"/>
      </w:divBdr>
    </w:div>
    <w:div w:id="1279526151">
      <w:marLeft w:val="0"/>
      <w:marRight w:val="0"/>
      <w:marTop w:val="0"/>
      <w:marBottom w:val="0"/>
      <w:divBdr>
        <w:top w:val="none" w:sz="0" w:space="0" w:color="auto"/>
        <w:left w:val="none" w:sz="0" w:space="0" w:color="auto"/>
        <w:bottom w:val="none" w:sz="0" w:space="0" w:color="auto"/>
        <w:right w:val="none" w:sz="0" w:space="0" w:color="auto"/>
      </w:divBdr>
    </w:div>
    <w:div w:id="1280064511">
      <w:marLeft w:val="0"/>
      <w:marRight w:val="0"/>
      <w:marTop w:val="0"/>
      <w:marBottom w:val="0"/>
      <w:divBdr>
        <w:top w:val="none" w:sz="0" w:space="0" w:color="auto"/>
        <w:left w:val="none" w:sz="0" w:space="0" w:color="auto"/>
        <w:bottom w:val="none" w:sz="0" w:space="0" w:color="auto"/>
        <w:right w:val="none" w:sz="0" w:space="0" w:color="auto"/>
      </w:divBdr>
    </w:div>
    <w:div w:id="1280717222">
      <w:marLeft w:val="0"/>
      <w:marRight w:val="0"/>
      <w:marTop w:val="0"/>
      <w:marBottom w:val="0"/>
      <w:divBdr>
        <w:top w:val="none" w:sz="0" w:space="0" w:color="auto"/>
        <w:left w:val="none" w:sz="0" w:space="0" w:color="auto"/>
        <w:bottom w:val="none" w:sz="0" w:space="0" w:color="auto"/>
        <w:right w:val="none" w:sz="0" w:space="0" w:color="auto"/>
      </w:divBdr>
    </w:div>
    <w:div w:id="1280799905">
      <w:marLeft w:val="0"/>
      <w:marRight w:val="0"/>
      <w:marTop w:val="0"/>
      <w:marBottom w:val="0"/>
      <w:divBdr>
        <w:top w:val="none" w:sz="0" w:space="0" w:color="auto"/>
        <w:left w:val="none" w:sz="0" w:space="0" w:color="auto"/>
        <w:bottom w:val="none" w:sz="0" w:space="0" w:color="auto"/>
        <w:right w:val="none" w:sz="0" w:space="0" w:color="auto"/>
      </w:divBdr>
    </w:div>
    <w:div w:id="1281649851">
      <w:marLeft w:val="0"/>
      <w:marRight w:val="0"/>
      <w:marTop w:val="0"/>
      <w:marBottom w:val="0"/>
      <w:divBdr>
        <w:top w:val="none" w:sz="0" w:space="0" w:color="auto"/>
        <w:left w:val="none" w:sz="0" w:space="0" w:color="auto"/>
        <w:bottom w:val="none" w:sz="0" w:space="0" w:color="auto"/>
        <w:right w:val="none" w:sz="0" w:space="0" w:color="auto"/>
      </w:divBdr>
    </w:div>
    <w:div w:id="1282110177">
      <w:marLeft w:val="0"/>
      <w:marRight w:val="0"/>
      <w:marTop w:val="0"/>
      <w:marBottom w:val="0"/>
      <w:divBdr>
        <w:top w:val="none" w:sz="0" w:space="0" w:color="auto"/>
        <w:left w:val="none" w:sz="0" w:space="0" w:color="auto"/>
        <w:bottom w:val="none" w:sz="0" w:space="0" w:color="auto"/>
        <w:right w:val="none" w:sz="0" w:space="0" w:color="auto"/>
      </w:divBdr>
    </w:div>
    <w:div w:id="1282372662">
      <w:marLeft w:val="0"/>
      <w:marRight w:val="0"/>
      <w:marTop w:val="0"/>
      <w:marBottom w:val="0"/>
      <w:divBdr>
        <w:top w:val="none" w:sz="0" w:space="0" w:color="auto"/>
        <w:left w:val="none" w:sz="0" w:space="0" w:color="auto"/>
        <w:bottom w:val="none" w:sz="0" w:space="0" w:color="auto"/>
        <w:right w:val="none" w:sz="0" w:space="0" w:color="auto"/>
      </w:divBdr>
    </w:div>
    <w:div w:id="1283878234">
      <w:marLeft w:val="0"/>
      <w:marRight w:val="0"/>
      <w:marTop w:val="0"/>
      <w:marBottom w:val="0"/>
      <w:divBdr>
        <w:top w:val="none" w:sz="0" w:space="0" w:color="auto"/>
        <w:left w:val="none" w:sz="0" w:space="0" w:color="auto"/>
        <w:bottom w:val="none" w:sz="0" w:space="0" w:color="auto"/>
        <w:right w:val="none" w:sz="0" w:space="0" w:color="auto"/>
      </w:divBdr>
    </w:div>
    <w:div w:id="1285425518">
      <w:marLeft w:val="0"/>
      <w:marRight w:val="0"/>
      <w:marTop w:val="0"/>
      <w:marBottom w:val="0"/>
      <w:divBdr>
        <w:top w:val="none" w:sz="0" w:space="0" w:color="auto"/>
        <w:left w:val="none" w:sz="0" w:space="0" w:color="auto"/>
        <w:bottom w:val="none" w:sz="0" w:space="0" w:color="auto"/>
        <w:right w:val="none" w:sz="0" w:space="0" w:color="auto"/>
      </w:divBdr>
    </w:div>
    <w:div w:id="1287153469">
      <w:marLeft w:val="0"/>
      <w:marRight w:val="0"/>
      <w:marTop w:val="0"/>
      <w:marBottom w:val="0"/>
      <w:divBdr>
        <w:top w:val="none" w:sz="0" w:space="0" w:color="auto"/>
        <w:left w:val="none" w:sz="0" w:space="0" w:color="auto"/>
        <w:bottom w:val="none" w:sz="0" w:space="0" w:color="auto"/>
        <w:right w:val="none" w:sz="0" w:space="0" w:color="auto"/>
      </w:divBdr>
    </w:div>
    <w:div w:id="1287542937">
      <w:marLeft w:val="0"/>
      <w:marRight w:val="0"/>
      <w:marTop w:val="0"/>
      <w:marBottom w:val="0"/>
      <w:divBdr>
        <w:top w:val="none" w:sz="0" w:space="0" w:color="auto"/>
        <w:left w:val="none" w:sz="0" w:space="0" w:color="auto"/>
        <w:bottom w:val="none" w:sz="0" w:space="0" w:color="auto"/>
        <w:right w:val="none" w:sz="0" w:space="0" w:color="auto"/>
      </w:divBdr>
    </w:div>
    <w:div w:id="1287934817">
      <w:marLeft w:val="0"/>
      <w:marRight w:val="0"/>
      <w:marTop w:val="0"/>
      <w:marBottom w:val="0"/>
      <w:divBdr>
        <w:top w:val="none" w:sz="0" w:space="0" w:color="auto"/>
        <w:left w:val="none" w:sz="0" w:space="0" w:color="auto"/>
        <w:bottom w:val="none" w:sz="0" w:space="0" w:color="auto"/>
        <w:right w:val="none" w:sz="0" w:space="0" w:color="auto"/>
      </w:divBdr>
    </w:div>
    <w:div w:id="1288388642">
      <w:marLeft w:val="0"/>
      <w:marRight w:val="0"/>
      <w:marTop w:val="0"/>
      <w:marBottom w:val="0"/>
      <w:divBdr>
        <w:top w:val="none" w:sz="0" w:space="0" w:color="auto"/>
        <w:left w:val="none" w:sz="0" w:space="0" w:color="auto"/>
        <w:bottom w:val="none" w:sz="0" w:space="0" w:color="auto"/>
        <w:right w:val="none" w:sz="0" w:space="0" w:color="auto"/>
      </w:divBdr>
    </w:div>
    <w:div w:id="1290823979">
      <w:marLeft w:val="0"/>
      <w:marRight w:val="0"/>
      <w:marTop w:val="0"/>
      <w:marBottom w:val="0"/>
      <w:divBdr>
        <w:top w:val="none" w:sz="0" w:space="0" w:color="auto"/>
        <w:left w:val="none" w:sz="0" w:space="0" w:color="auto"/>
        <w:bottom w:val="none" w:sz="0" w:space="0" w:color="auto"/>
        <w:right w:val="none" w:sz="0" w:space="0" w:color="auto"/>
      </w:divBdr>
    </w:div>
    <w:div w:id="1290865311">
      <w:marLeft w:val="0"/>
      <w:marRight w:val="0"/>
      <w:marTop w:val="0"/>
      <w:marBottom w:val="0"/>
      <w:divBdr>
        <w:top w:val="none" w:sz="0" w:space="0" w:color="auto"/>
        <w:left w:val="none" w:sz="0" w:space="0" w:color="auto"/>
        <w:bottom w:val="none" w:sz="0" w:space="0" w:color="auto"/>
        <w:right w:val="none" w:sz="0" w:space="0" w:color="auto"/>
      </w:divBdr>
    </w:div>
    <w:div w:id="1293365082">
      <w:marLeft w:val="0"/>
      <w:marRight w:val="0"/>
      <w:marTop w:val="0"/>
      <w:marBottom w:val="0"/>
      <w:divBdr>
        <w:top w:val="none" w:sz="0" w:space="0" w:color="auto"/>
        <w:left w:val="none" w:sz="0" w:space="0" w:color="auto"/>
        <w:bottom w:val="none" w:sz="0" w:space="0" w:color="auto"/>
        <w:right w:val="none" w:sz="0" w:space="0" w:color="auto"/>
      </w:divBdr>
    </w:div>
    <w:div w:id="1293975518">
      <w:marLeft w:val="0"/>
      <w:marRight w:val="0"/>
      <w:marTop w:val="0"/>
      <w:marBottom w:val="0"/>
      <w:divBdr>
        <w:top w:val="none" w:sz="0" w:space="0" w:color="auto"/>
        <w:left w:val="none" w:sz="0" w:space="0" w:color="auto"/>
        <w:bottom w:val="none" w:sz="0" w:space="0" w:color="auto"/>
        <w:right w:val="none" w:sz="0" w:space="0" w:color="auto"/>
      </w:divBdr>
    </w:div>
    <w:div w:id="1294560306">
      <w:marLeft w:val="0"/>
      <w:marRight w:val="0"/>
      <w:marTop w:val="0"/>
      <w:marBottom w:val="0"/>
      <w:divBdr>
        <w:top w:val="none" w:sz="0" w:space="0" w:color="auto"/>
        <w:left w:val="none" w:sz="0" w:space="0" w:color="auto"/>
        <w:bottom w:val="none" w:sz="0" w:space="0" w:color="auto"/>
        <w:right w:val="none" w:sz="0" w:space="0" w:color="auto"/>
      </w:divBdr>
    </w:div>
    <w:div w:id="1295597733">
      <w:marLeft w:val="0"/>
      <w:marRight w:val="0"/>
      <w:marTop w:val="0"/>
      <w:marBottom w:val="0"/>
      <w:divBdr>
        <w:top w:val="none" w:sz="0" w:space="0" w:color="auto"/>
        <w:left w:val="none" w:sz="0" w:space="0" w:color="auto"/>
        <w:bottom w:val="none" w:sz="0" w:space="0" w:color="auto"/>
        <w:right w:val="none" w:sz="0" w:space="0" w:color="auto"/>
      </w:divBdr>
    </w:div>
    <w:div w:id="1295867716">
      <w:marLeft w:val="0"/>
      <w:marRight w:val="0"/>
      <w:marTop w:val="0"/>
      <w:marBottom w:val="0"/>
      <w:divBdr>
        <w:top w:val="none" w:sz="0" w:space="0" w:color="auto"/>
        <w:left w:val="none" w:sz="0" w:space="0" w:color="auto"/>
        <w:bottom w:val="none" w:sz="0" w:space="0" w:color="auto"/>
        <w:right w:val="none" w:sz="0" w:space="0" w:color="auto"/>
      </w:divBdr>
    </w:div>
    <w:div w:id="1295982248">
      <w:marLeft w:val="0"/>
      <w:marRight w:val="0"/>
      <w:marTop w:val="0"/>
      <w:marBottom w:val="0"/>
      <w:divBdr>
        <w:top w:val="none" w:sz="0" w:space="0" w:color="auto"/>
        <w:left w:val="none" w:sz="0" w:space="0" w:color="auto"/>
        <w:bottom w:val="none" w:sz="0" w:space="0" w:color="auto"/>
        <w:right w:val="none" w:sz="0" w:space="0" w:color="auto"/>
      </w:divBdr>
    </w:div>
    <w:div w:id="1296831944">
      <w:marLeft w:val="0"/>
      <w:marRight w:val="0"/>
      <w:marTop w:val="0"/>
      <w:marBottom w:val="0"/>
      <w:divBdr>
        <w:top w:val="none" w:sz="0" w:space="0" w:color="auto"/>
        <w:left w:val="none" w:sz="0" w:space="0" w:color="auto"/>
        <w:bottom w:val="none" w:sz="0" w:space="0" w:color="auto"/>
        <w:right w:val="none" w:sz="0" w:space="0" w:color="auto"/>
      </w:divBdr>
    </w:div>
    <w:div w:id="1298223706">
      <w:marLeft w:val="0"/>
      <w:marRight w:val="0"/>
      <w:marTop w:val="0"/>
      <w:marBottom w:val="0"/>
      <w:divBdr>
        <w:top w:val="none" w:sz="0" w:space="0" w:color="auto"/>
        <w:left w:val="none" w:sz="0" w:space="0" w:color="auto"/>
        <w:bottom w:val="none" w:sz="0" w:space="0" w:color="auto"/>
        <w:right w:val="none" w:sz="0" w:space="0" w:color="auto"/>
      </w:divBdr>
    </w:div>
    <w:div w:id="1298728901">
      <w:marLeft w:val="0"/>
      <w:marRight w:val="0"/>
      <w:marTop w:val="0"/>
      <w:marBottom w:val="0"/>
      <w:divBdr>
        <w:top w:val="none" w:sz="0" w:space="0" w:color="auto"/>
        <w:left w:val="none" w:sz="0" w:space="0" w:color="auto"/>
        <w:bottom w:val="none" w:sz="0" w:space="0" w:color="auto"/>
        <w:right w:val="none" w:sz="0" w:space="0" w:color="auto"/>
      </w:divBdr>
    </w:div>
    <w:div w:id="1298757411">
      <w:marLeft w:val="0"/>
      <w:marRight w:val="0"/>
      <w:marTop w:val="0"/>
      <w:marBottom w:val="0"/>
      <w:divBdr>
        <w:top w:val="none" w:sz="0" w:space="0" w:color="auto"/>
        <w:left w:val="none" w:sz="0" w:space="0" w:color="auto"/>
        <w:bottom w:val="none" w:sz="0" w:space="0" w:color="auto"/>
        <w:right w:val="none" w:sz="0" w:space="0" w:color="auto"/>
      </w:divBdr>
    </w:div>
    <w:div w:id="1302537064">
      <w:marLeft w:val="0"/>
      <w:marRight w:val="0"/>
      <w:marTop w:val="0"/>
      <w:marBottom w:val="0"/>
      <w:divBdr>
        <w:top w:val="none" w:sz="0" w:space="0" w:color="auto"/>
        <w:left w:val="none" w:sz="0" w:space="0" w:color="auto"/>
        <w:bottom w:val="none" w:sz="0" w:space="0" w:color="auto"/>
        <w:right w:val="none" w:sz="0" w:space="0" w:color="auto"/>
      </w:divBdr>
    </w:div>
    <w:div w:id="1302661798">
      <w:marLeft w:val="0"/>
      <w:marRight w:val="0"/>
      <w:marTop w:val="0"/>
      <w:marBottom w:val="0"/>
      <w:divBdr>
        <w:top w:val="none" w:sz="0" w:space="0" w:color="auto"/>
        <w:left w:val="none" w:sz="0" w:space="0" w:color="auto"/>
        <w:bottom w:val="none" w:sz="0" w:space="0" w:color="auto"/>
        <w:right w:val="none" w:sz="0" w:space="0" w:color="auto"/>
      </w:divBdr>
    </w:div>
    <w:div w:id="1302924425">
      <w:marLeft w:val="0"/>
      <w:marRight w:val="0"/>
      <w:marTop w:val="0"/>
      <w:marBottom w:val="0"/>
      <w:divBdr>
        <w:top w:val="none" w:sz="0" w:space="0" w:color="auto"/>
        <w:left w:val="none" w:sz="0" w:space="0" w:color="auto"/>
        <w:bottom w:val="none" w:sz="0" w:space="0" w:color="auto"/>
        <w:right w:val="none" w:sz="0" w:space="0" w:color="auto"/>
      </w:divBdr>
    </w:div>
    <w:div w:id="1305311741">
      <w:marLeft w:val="0"/>
      <w:marRight w:val="0"/>
      <w:marTop w:val="0"/>
      <w:marBottom w:val="0"/>
      <w:divBdr>
        <w:top w:val="none" w:sz="0" w:space="0" w:color="auto"/>
        <w:left w:val="none" w:sz="0" w:space="0" w:color="auto"/>
        <w:bottom w:val="none" w:sz="0" w:space="0" w:color="auto"/>
        <w:right w:val="none" w:sz="0" w:space="0" w:color="auto"/>
      </w:divBdr>
    </w:div>
    <w:div w:id="1305504724">
      <w:marLeft w:val="0"/>
      <w:marRight w:val="0"/>
      <w:marTop w:val="0"/>
      <w:marBottom w:val="0"/>
      <w:divBdr>
        <w:top w:val="none" w:sz="0" w:space="0" w:color="auto"/>
        <w:left w:val="none" w:sz="0" w:space="0" w:color="auto"/>
        <w:bottom w:val="none" w:sz="0" w:space="0" w:color="auto"/>
        <w:right w:val="none" w:sz="0" w:space="0" w:color="auto"/>
      </w:divBdr>
    </w:div>
    <w:div w:id="1306397968">
      <w:marLeft w:val="0"/>
      <w:marRight w:val="0"/>
      <w:marTop w:val="0"/>
      <w:marBottom w:val="0"/>
      <w:divBdr>
        <w:top w:val="none" w:sz="0" w:space="0" w:color="auto"/>
        <w:left w:val="none" w:sz="0" w:space="0" w:color="auto"/>
        <w:bottom w:val="none" w:sz="0" w:space="0" w:color="auto"/>
        <w:right w:val="none" w:sz="0" w:space="0" w:color="auto"/>
      </w:divBdr>
    </w:div>
    <w:div w:id="1309360219">
      <w:marLeft w:val="0"/>
      <w:marRight w:val="0"/>
      <w:marTop w:val="0"/>
      <w:marBottom w:val="0"/>
      <w:divBdr>
        <w:top w:val="none" w:sz="0" w:space="0" w:color="auto"/>
        <w:left w:val="none" w:sz="0" w:space="0" w:color="auto"/>
        <w:bottom w:val="none" w:sz="0" w:space="0" w:color="auto"/>
        <w:right w:val="none" w:sz="0" w:space="0" w:color="auto"/>
      </w:divBdr>
    </w:div>
    <w:div w:id="1311859880">
      <w:marLeft w:val="0"/>
      <w:marRight w:val="0"/>
      <w:marTop w:val="0"/>
      <w:marBottom w:val="0"/>
      <w:divBdr>
        <w:top w:val="none" w:sz="0" w:space="0" w:color="auto"/>
        <w:left w:val="none" w:sz="0" w:space="0" w:color="auto"/>
        <w:bottom w:val="none" w:sz="0" w:space="0" w:color="auto"/>
        <w:right w:val="none" w:sz="0" w:space="0" w:color="auto"/>
      </w:divBdr>
    </w:div>
    <w:div w:id="1312252570">
      <w:marLeft w:val="0"/>
      <w:marRight w:val="0"/>
      <w:marTop w:val="0"/>
      <w:marBottom w:val="0"/>
      <w:divBdr>
        <w:top w:val="none" w:sz="0" w:space="0" w:color="auto"/>
        <w:left w:val="none" w:sz="0" w:space="0" w:color="auto"/>
        <w:bottom w:val="none" w:sz="0" w:space="0" w:color="auto"/>
        <w:right w:val="none" w:sz="0" w:space="0" w:color="auto"/>
      </w:divBdr>
    </w:div>
    <w:div w:id="1313214867">
      <w:marLeft w:val="0"/>
      <w:marRight w:val="0"/>
      <w:marTop w:val="0"/>
      <w:marBottom w:val="0"/>
      <w:divBdr>
        <w:top w:val="none" w:sz="0" w:space="0" w:color="auto"/>
        <w:left w:val="none" w:sz="0" w:space="0" w:color="auto"/>
        <w:bottom w:val="none" w:sz="0" w:space="0" w:color="auto"/>
        <w:right w:val="none" w:sz="0" w:space="0" w:color="auto"/>
      </w:divBdr>
    </w:div>
    <w:div w:id="1314682619">
      <w:marLeft w:val="0"/>
      <w:marRight w:val="0"/>
      <w:marTop w:val="0"/>
      <w:marBottom w:val="0"/>
      <w:divBdr>
        <w:top w:val="none" w:sz="0" w:space="0" w:color="auto"/>
        <w:left w:val="none" w:sz="0" w:space="0" w:color="auto"/>
        <w:bottom w:val="none" w:sz="0" w:space="0" w:color="auto"/>
        <w:right w:val="none" w:sz="0" w:space="0" w:color="auto"/>
      </w:divBdr>
    </w:div>
    <w:div w:id="1315137495">
      <w:marLeft w:val="0"/>
      <w:marRight w:val="0"/>
      <w:marTop w:val="0"/>
      <w:marBottom w:val="0"/>
      <w:divBdr>
        <w:top w:val="none" w:sz="0" w:space="0" w:color="auto"/>
        <w:left w:val="none" w:sz="0" w:space="0" w:color="auto"/>
        <w:bottom w:val="none" w:sz="0" w:space="0" w:color="auto"/>
        <w:right w:val="none" w:sz="0" w:space="0" w:color="auto"/>
      </w:divBdr>
    </w:div>
    <w:div w:id="1316565786">
      <w:marLeft w:val="0"/>
      <w:marRight w:val="0"/>
      <w:marTop w:val="0"/>
      <w:marBottom w:val="0"/>
      <w:divBdr>
        <w:top w:val="none" w:sz="0" w:space="0" w:color="auto"/>
        <w:left w:val="none" w:sz="0" w:space="0" w:color="auto"/>
        <w:bottom w:val="none" w:sz="0" w:space="0" w:color="auto"/>
        <w:right w:val="none" w:sz="0" w:space="0" w:color="auto"/>
      </w:divBdr>
    </w:div>
    <w:div w:id="1316646834">
      <w:marLeft w:val="0"/>
      <w:marRight w:val="0"/>
      <w:marTop w:val="0"/>
      <w:marBottom w:val="0"/>
      <w:divBdr>
        <w:top w:val="none" w:sz="0" w:space="0" w:color="auto"/>
        <w:left w:val="none" w:sz="0" w:space="0" w:color="auto"/>
        <w:bottom w:val="none" w:sz="0" w:space="0" w:color="auto"/>
        <w:right w:val="none" w:sz="0" w:space="0" w:color="auto"/>
      </w:divBdr>
    </w:div>
    <w:div w:id="1316959335">
      <w:marLeft w:val="0"/>
      <w:marRight w:val="0"/>
      <w:marTop w:val="0"/>
      <w:marBottom w:val="0"/>
      <w:divBdr>
        <w:top w:val="none" w:sz="0" w:space="0" w:color="auto"/>
        <w:left w:val="none" w:sz="0" w:space="0" w:color="auto"/>
        <w:bottom w:val="none" w:sz="0" w:space="0" w:color="auto"/>
        <w:right w:val="none" w:sz="0" w:space="0" w:color="auto"/>
      </w:divBdr>
    </w:div>
    <w:div w:id="1318730384">
      <w:marLeft w:val="0"/>
      <w:marRight w:val="0"/>
      <w:marTop w:val="0"/>
      <w:marBottom w:val="0"/>
      <w:divBdr>
        <w:top w:val="none" w:sz="0" w:space="0" w:color="auto"/>
        <w:left w:val="none" w:sz="0" w:space="0" w:color="auto"/>
        <w:bottom w:val="none" w:sz="0" w:space="0" w:color="auto"/>
        <w:right w:val="none" w:sz="0" w:space="0" w:color="auto"/>
      </w:divBdr>
    </w:div>
    <w:div w:id="1321157421">
      <w:marLeft w:val="0"/>
      <w:marRight w:val="0"/>
      <w:marTop w:val="0"/>
      <w:marBottom w:val="0"/>
      <w:divBdr>
        <w:top w:val="none" w:sz="0" w:space="0" w:color="auto"/>
        <w:left w:val="none" w:sz="0" w:space="0" w:color="auto"/>
        <w:bottom w:val="none" w:sz="0" w:space="0" w:color="auto"/>
        <w:right w:val="none" w:sz="0" w:space="0" w:color="auto"/>
      </w:divBdr>
    </w:div>
    <w:div w:id="1321420949">
      <w:marLeft w:val="0"/>
      <w:marRight w:val="0"/>
      <w:marTop w:val="0"/>
      <w:marBottom w:val="0"/>
      <w:divBdr>
        <w:top w:val="none" w:sz="0" w:space="0" w:color="auto"/>
        <w:left w:val="none" w:sz="0" w:space="0" w:color="auto"/>
        <w:bottom w:val="none" w:sz="0" w:space="0" w:color="auto"/>
        <w:right w:val="none" w:sz="0" w:space="0" w:color="auto"/>
      </w:divBdr>
    </w:div>
    <w:div w:id="1322000444">
      <w:marLeft w:val="0"/>
      <w:marRight w:val="0"/>
      <w:marTop w:val="0"/>
      <w:marBottom w:val="0"/>
      <w:divBdr>
        <w:top w:val="none" w:sz="0" w:space="0" w:color="auto"/>
        <w:left w:val="none" w:sz="0" w:space="0" w:color="auto"/>
        <w:bottom w:val="none" w:sz="0" w:space="0" w:color="auto"/>
        <w:right w:val="none" w:sz="0" w:space="0" w:color="auto"/>
      </w:divBdr>
    </w:div>
    <w:div w:id="1322351775">
      <w:marLeft w:val="0"/>
      <w:marRight w:val="0"/>
      <w:marTop w:val="0"/>
      <w:marBottom w:val="0"/>
      <w:divBdr>
        <w:top w:val="none" w:sz="0" w:space="0" w:color="auto"/>
        <w:left w:val="none" w:sz="0" w:space="0" w:color="auto"/>
        <w:bottom w:val="none" w:sz="0" w:space="0" w:color="auto"/>
        <w:right w:val="none" w:sz="0" w:space="0" w:color="auto"/>
      </w:divBdr>
    </w:div>
    <w:div w:id="1323778217">
      <w:marLeft w:val="0"/>
      <w:marRight w:val="0"/>
      <w:marTop w:val="0"/>
      <w:marBottom w:val="0"/>
      <w:divBdr>
        <w:top w:val="none" w:sz="0" w:space="0" w:color="auto"/>
        <w:left w:val="none" w:sz="0" w:space="0" w:color="auto"/>
        <w:bottom w:val="none" w:sz="0" w:space="0" w:color="auto"/>
        <w:right w:val="none" w:sz="0" w:space="0" w:color="auto"/>
      </w:divBdr>
    </w:div>
    <w:div w:id="1324897524">
      <w:marLeft w:val="0"/>
      <w:marRight w:val="0"/>
      <w:marTop w:val="0"/>
      <w:marBottom w:val="0"/>
      <w:divBdr>
        <w:top w:val="none" w:sz="0" w:space="0" w:color="auto"/>
        <w:left w:val="none" w:sz="0" w:space="0" w:color="auto"/>
        <w:bottom w:val="none" w:sz="0" w:space="0" w:color="auto"/>
        <w:right w:val="none" w:sz="0" w:space="0" w:color="auto"/>
      </w:divBdr>
    </w:div>
    <w:div w:id="1326397175">
      <w:marLeft w:val="0"/>
      <w:marRight w:val="0"/>
      <w:marTop w:val="0"/>
      <w:marBottom w:val="0"/>
      <w:divBdr>
        <w:top w:val="none" w:sz="0" w:space="0" w:color="auto"/>
        <w:left w:val="none" w:sz="0" w:space="0" w:color="auto"/>
        <w:bottom w:val="none" w:sz="0" w:space="0" w:color="auto"/>
        <w:right w:val="none" w:sz="0" w:space="0" w:color="auto"/>
      </w:divBdr>
    </w:div>
    <w:div w:id="1327592939">
      <w:marLeft w:val="0"/>
      <w:marRight w:val="0"/>
      <w:marTop w:val="0"/>
      <w:marBottom w:val="0"/>
      <w:divBdr>
        <w:top w:val="none" w:sz="0" w:space="0" w:color="auto"/>
        <w:left w:val="none" w:sz="0" w:space="0" w:color="auto"/>
        <w:bottom w:val="none" w:sz="0" w:space="0" w:color="auto"/>
        <w:right w:val="none" w:sz="0" w:space="0" w:color="auto"/>
      </w:divBdr>
    </w:div>
    <w:div w:id="1328167498">
      <w:marLeft w:val="0"/>
      <w:marRight w:val="0"/>
      <w:marTop w:val="0"/>
      <w:marBottom w:val="0"/>
      <w:divBdr>
        <w:top w:val="none" w:sz="0" w:space="0" w:color="auto"/>
        <w:left w:val="none" w:sz="0" w:space="0" w:color="auto"/>
        <w:bottom w:val="none" w:sz="0" w:space="0" w:color="auto"/>
        <w:right w:val="none" w:sz="0" w:space="0" w:color="auto"/>
      </w:divBdr>
    </w:div>
    <w:div w:id="1329862570">
      <w:marLeft w:val="0"/>
      <w:marRight w:val="0"/>
      <w:marTop w:val="0"/>
      <w:marBottom w:val="0"/>
      <w:divBdr>
        <w:top w:val="none" w:sz="0" w:space="0" w:color="auto"/>
        <w:left w:val="none" w:sz="0" w:space="0" w:color="auto"/>
        <w:bottom w:val="none" w:sz="0" w:space="0" w:color="auto"/>
        <w:right w:val="none" w:sz="0" w:space="0" w:color="auto"/>
      </w:divBdr>
    </w:div>
    <w:div w:id="1330063422">
      <w:marLeft w:val="0"/>
      <w:marRight w:val="0"/>
      <w:marTop w:val="0"/>
      <w:marBottom w:val="0"/>
      <w:divBdr>
        <w:top w:val="none" w:sz="0" w:space="0" w:color="auto"/>
        <w:left w:val="none" w:sz="0" w:space="0" w:color="auto"/>
        <w:bottom w:val="none" w:sz="0" w:space="0" w:color="auto"/>
        <w:right w:val="none" w:sz="0" w:space="0" w:color="auto"/>
      </w:divBdr>
    </w:div>
    <w:div w:id="1331133861">
      <w:marLeft w:val="0"/>
      <w:marRight w:val="0"/>
      <w:marTop w:val="0"/>
      <w:marBottom w:val="0"/>
      <w:divBdr>
        <w:top w:val="none" w:sz="0" w:space="0" w:color="auto"/>
        <w:left w:val="none" w:sz="0" w:space="0" w:color="auto"/>
        <w:bottom w:val="none" w:sz="0" w:space="0" w:color="auto"/>
        <w:right w:val="none" w:sz="0" w:space="0" w:color="auto"/>
      </w:divBdr>
    </w:div>
    <w:div w:id="1331180266">
      <w:marLeft w:val="0"/>
      <w:marRight w:val="0"/>
      <w:marTop w:val="0"/>
      <w:marBottom w:val="0"/>
      <w:divBdr>
        <w:top w:val="none" w:sz="0" w:space="0" w:color="auto"/>
        <w:left w:val="none" w:sz="0" w:space="0" w:color="auto"/>
        <w:bottom w:val="none" w:sz="0" w:space="0" w:color="auto"/>
        <w:right w:val="none" w:sz="0" w:space="0" w:color="auto"/>
      </w:divBdr>
    </w:div>
    <w:div w:id="1331910584">
      <w:marLeft w:val="0"/>
      <w:marRight w:val="0"/>
      <w:marTop w:val="0"/>
      <w:marBottom w:val="0"/>
      <w:divBdr>
        <w:top w:val="none" w:sz="0" w:space="0" w:color="auto"/>
        <w:left w:val="none" w:sz="0" w:space="0" w:color="auto"/>
        <w:bottom w:val="none" w:sz="0" w:space="0" w:color="auto"/>
        <w:right w:val="none" w:sz="0" w:space="0" w:color="auto"/>
      </w:divBdr>
    </w:div>
    <w:div w:id="1332827396">
      <w:marLeft w:val="0"/>
      <w:marRight w:val="0"/>
      <w:marTop w:val="0"/>
      <w:marBottom w:val="0"/>
      <w:divBdr>
        <w:top w:val="none" w:sz="0" w:space="0" w:color="auto"/>
        <w:left w:val="none" w:sz="0" w:space="0" w:color="auto"/>
        <w:bottom w:val="none" w:sz="0" w:space="0" w:color="auto"/>
        <w:right w:val="none" w:sz="0" w:space="0" w:color="auto"/>
      </w:divBdr>
    </w:div>
    <w:div w:id="1333992635">
      <w:marLeft w:val="0"/>
      <w:marRight w:val="0"/>
      <w:marTop w:val="0"/>
      <w:marBottom w:val="0"/>
      <w:divBdr>
        <w:top w:val="none" w:sz="0" w:space="0" w:color="auto"/>
        <w:left w:val="none" w:sz="0" w:space="0" w:color="auto"/>
        <w:bottom w:val="none" w:sz="0" w:space="0" w:color="auto"/>
        <w:right w:val="none" w:sz="0" w:space="0" w:color="auto"/>
      </w:divBdr>
    </w:div>
    <w:div w:id="1335305795">
      <w:marLeft w:val="0"/>
      <w:marRight w:val="0"/>
      <w:marTop w:val="0"/>
      <w:marBottom w:val="0"/>
      <w:divBdr>
        <w:top w:val="none" w:sz="0" w:space="0" w:color="auto"/>
        <w:left w:val="none" w:sz="0" w:space="0" w:color="auto"/>
        <w:bottom w:val="none" w:sz="0" w:space="0" w:color="auto"/>
        <w:right w:val="none" w:sz="0" w:space="0" w:color="auto"/>
      </w:divBdr>
    </w:div>
    <w:div w:id="1336151715">
      <w:marLeft w:val="0"/>
      <w:marRight w:val="0"/>
      <w:marTop w:val="0"/>
      <w:marBottom w:val="0"/>
      <w:divBdr>
        <w:top w:val="none" w:sz="0" w:space="0" w:color="auto"/>
        <w:left w:val="none" w:sz="0" w:space="0" w:color="auto"/>
        <w:bottom w:val="none" w:sz="0" w:space="0" w:color="auto"/>
        <w:right w:val="none" w:sz="0" w:space="0" w:color="auto"/>
      </w:divBdr>
    </w:div>
    <w:div w:id="1336567779">
      <w:marLeft w:val="0"/>
      <w:marRight w:val="0"/>
      <w:marTop w:val="0"/>
      <w:marBottom w:val="0"/>
      <w:divBdr>
        <w:top w:val="none" w:sz="0" w:space="0" w:color="auto"/>
        <w:left w:val="none" w:sz="0" w:space="0" w:color="auto"/>
        <w:bottom w:val="none" w:sz="0" w:space="0" w:color="auto"/>
        <w:right w:val="none" w:sz="0" w:space="0" w:color="auto"/>
      </w:divBdr>
    </w:div>
    <w:div w:id="1337611719">
      <w:marLeft w:val="0"/>
      <w:marRight w:val="0"/>
      <w:marTop w:val="0"/>
      <w:marBottom w:val="0"/>
      <w:divBdr>
        <w:top w:val="none" w:sz="0" w:space="0" w:color="auto"/>
        <w:left w:val="none" w:sz="0" w:space="0" w:color="auto"/>
        <w:bottom w:val="none" w:sz="0" w:space="0" w:color="auto"/>
        <w:right w:val="none" w:sz="0" w:space="0" w:color="auto"/>
      </w:divBdr>
    </w:div>
    <w:div w:id="1338920839">
      <w:marLeft w:val="0"/>
      <w:marRight w:val="0"/>
      <w:marTop w:val="0"/>
      <w:marBottom w:val="0"/>
      <w:divBdr>
        <w:top w:val="none" w:sz="0" w:space="0" w:color="auto"/>
        <w:left w:val="none" w:sz="0" w:space="0" w:color="auto"/>
        <w:bottom w:val="none" w:sz="0" w:space="0" w:color="auto"/>
        <w:right w:val="none" w:sz="0" w:space="0" w:color="auto"/>
      </w:divBdr>
    </w:div>
    <w:div w:id="1339114886">
      <w:marLeft w:val="0"/>
      <w:marRight w:val="0"/>
      <w:marTop w:val="0"/>
      <w:marBottom w:val="0"/>
      <w:divBdr>
        <w:top w:val="none" w:sz="0" w:space="0" w:color="auto"/>
        <w:left w:val="none" w:sz="0" w:space="0" w:color="auto"/>
        <w:bottom w:val="none" w:sz="0" w:space="0" w:color="auto"/>
        <w:right w:val="none" w:sz="0" w:space="0" w:color="auto"/>
      </w:divBdr>
    </w:div>
    <w:div w:id="1339387045">
      <w:marLeft w:val="0"/>
      <w:marRight w:val="0"/>
      <w:marTop w:val="0"/>
      <w:marBottom w:val="0"/>
      <w:divBdr>
        <w:top w:val="none" w:sz="0" w:space="0" w:color="auto"/>
        <w:left w:val="none" w:sz="0" w:space="0" w:color="auto"/>
        <w:bottom w:val="none" w:sz="0" w:space="0" w:color="auto"/>
        <w:right w:val="none" w:sz="0" w:space="0" w:color="auto"/>
      </w:divBdr>
    </w:div>
    <w:div w:id="1339890934">
      <w:marLeft w:val="0"/>
      <w:marRight w:val="0"/>
      <w:marTop w:val="0"/>
      <w:marBottom w:val="0"/>
      <w:divBdr>
        <w:top w:val="none" w:sz="0" w:space="0" w:color="auto"/>
        <w:left w:val="none" w:sz="0" w:space="0" w:color="auto"/>
        <w:bottom w:val="none" w:sz="0" w:space="0" w:color="auto"/>
        <w:right w:val="none" w:sz="0" w:space="0" w:color="auto"/>
      </w:divBdr>
    </w:div>
    <w:div w:id="1340502855">
      <w:marLeft w:val="0"/>
      <w:marRight w:val="0"/>
      <w:marTop w:val="0"/>
      <w:marBottom w:val="0"/>
      <w:divBdr>
        <w:top w:val="none" w:sz="0" w:space="0" w:color="auto"/>
        <w:left w:val="none" w:sz="0" w:space="0" w:color="auto"/>
        <w:bottom w:val="none" w:sz="0" w:space="0" w:color="auto"/>
        <w:right w:val="none" w:sz="0" w:space="0" w:color="auto"/>
      </w:divBdr>
    </w:div>
    <w:div w:id="1342196526">
      <w:marLeft w:val="0"/>
      <w:marRight w:val="0"/>
      <w:marTop w:val="0"/>
      <w:marBottom w:val="0"/>
      <w:divBdr>
        <w:top w:val="none" w:sz="0" w:space="0" w:color="auto"/>
        <w:left w:val="none" w:sz="0" w:space="0" w:color="auto"/>
        <w:bottom w:val="none" w:sz="0" w:space="0" w:color="auto"/>
        <w:right w:val="none" w:sz="0" w:space="0" w:color="auto"/>
      </w:divBdr>
    </w:div>
    <w:div w:id="1343321318">
      <w:marLeft w:val="0"/>
      <w:marRight w:val="0"/>
      <w:marTop w:val="0"/>
      <w:marBottom w:val="0"/>
      <w:divBdr>
        <w:top w:val="none" w:sz="0" w:space="0" w:color="auto"/>
        <w:left w:val="none" w:sz="0" w:space="0" w:color="auto"/>
        <w:bottom w:val="none" w:sz="0" w:space="0" w:color="auto"/>
        <w:right w:val="none" w:sz="0" w:space="0" w:color="auto"/>
      </w:divBdr>
    </w:div>
    <w:div w:id="1344015879">
      <w:marLeft w:val="0"/>
      <w:marRight w:val="0"/>
      <w:marTop w:val="0"/>
      <w:marBottom w:val="0"/>
      <w:divBdr>
        <w:top w:val="none" w:sz="0" w:space="0" w:color="auto"/>
        <w:left w:val="none" w:sz="0" w:space="0" w:color="auto"/>
        <w:bottom w:val="none" w:sz="0" w:space="0" w:color="auto"/>
        <w:right w:val="none" w:sz="0" w:space="0" w:color="auto"/>
      </w:divBdr>
    </w:div>
    <w:div w:id="1344476020">
      <w:marLeft w:val="0"/>
      <w:marRight w:val="0"/>
      <w:marTop w:val="0"/>
      <w:marBottom w:val="0"/>
      <w:divBdr>
        <w:top w:val="none" w:sz="0" w:space="0" w:color="auto"/>
        <w:left w:val="none" w:sz="0" w:space="0" w:color="auto"/>
        <w:bottom w:val="none" w:sz="0" w:space="0" w:color="auto"/>
        <w:right w:val="none" w:sz="0" w:space="0" w:color="auto"/>
      </w:divBdr>
    </w:div>
    <w:div w:id="1345783829">
      <w:marLeft w:val="0"/>
      <w:marRight w:val="0"/>
      <w:marTop w:val="0"/>
      <w:marBottom w:val="0"/>
      <w:divBdr>
        <w:top w:val="none" w:sz="0" w:space="0" w:color="auto"/>
        <w:left w:val="none" w:sz="0" w:space="0" w:color="auto"/>
        <w:bottom w:val="none" w:sz="0" w:space="0" w:color="auto"/>
        <w:right w:val="none" w:sz="0" w:space="0" w:color="auto"/>
      </w:divBdr>
    </w:div>
    <w:div w:id="1347245842">
      <w:marLeft w:val="0"/>
      <w:marRight w:val="0"/>
      <w:marTop w:val="0"/>
      <w:marBottom w:val="0"/>
      <w:divBdr>
        <w:top w:val="none" w:sz="0" w:space="0" w:color="auto"/>
        <w:left w:val="none" w:sz="0" w:space="0" w:color="auto"/>
        <w:bottom w:val="none" w:sz="0" w:space="0" w:color="auto"/>
        <w:right w:val="none" w:sz="0" w:space="0" w:color="auto"/>
      </w:divBdr>
    </w:div>
    <w:div w:id="1347706594">
      <w:marLeft w:val="0"/>
      <w:marRight w:val="0"/>
      <w:marTop w:val="0"/>
      <w:marBottom w:val="0"/>
      <w:divBdr>
        <w:top w:val="none" w:sz="0" w:space="0" w:color="auto"/>
        <w:left w:val="none" w:sz="0" w:space="0" w:color="auto"/>
        <w:bottom w:val="none" w:sz="0" w:space="0" w:color="auto"/>
        <w:right w:val="none" w:sz="0" w:space="0" w:color="auto"/>
      </w:divBdr>
    </w:div>
    <w:div w:id="1347829904">
      <w:marLeft w:val="0"/>
      <w:marRight w:val="0"/>
      <w:marTop w:val="0"/>
      <w:marBottom w:val="0"/>
      <w:divBdr>
        <w:top w:val="none" w:sz="0" w:space="0" w:color="auto"/>
        <w:left w:val="none" w:sz="0" w:space="0" w:color="auto"/>
        <w:bottom w:val="none" w:sz="0" w:space="0" w:color="auto"/>
        <w:right w:val="none" w:sz="0" w:space="0" w:color="auto"/>
      </w:divBdr>
    </w:div>
    <w:div w:id="1348369622">
      <w:marLeft w:val="0"/>
      <w:marRight w:val="0"/>
      <w:marTop w:val="0"/>
      <w:marBottom w:val="0"/>
      <w:divBdr>
        <w:top w:val="none" w:sz="0" w:space="0" w:color="auto"/>
        <w:left w:val="none" w:sz="0" w:space="0" w:color="auto"/>
        <w:bottom w:val="none" w:sz="0" w:space="0" w:color="auto"/>
        <w:right w:val="none" w:sz="0" w:space="0" w:color="auto"/>
      </w:divBdr>
    </w:div>
    <w:div w:id="1348751317">
      <w:marLeft w:val="0"/>
      <w:marRight w:val="0"/>
      <w:marTop w:val="0"/>
      <w:marBottom w:val="0"/>
      <w:divBdr>
        <w:top w:val="none" w:sz="0" w:space="0" w:color="auto"/>
        <w:left w:val="none" w:sz="0" w:space="0" w:color="auto"/>
        <w:bottom w:val="none" w:sz="0" w:space="0" w:color="auto"/>
        <w:right w:val="none" w:sz="0" w:space="0" w:color="auto"/>
      </w:divBdr>
    </w:div>
    <w:div w:id="1348752324">
      <w:marLeft w:val="0"/>
      <w:marRight w:val="0"/>
      <w:marTop w:val="0"/>
      <w:marBottom w:val="0"/>
      <w:divBdr>
        <w:top w:val="none" w:sz="0" w:space="0" w:color="auto"/>
        <w:left w:val="none" w:sz="0" w:space="0" w:color="auto"/>
        <w:bottom w:val="none" w:sz="0" w:space="0" w:color="auto"/>
        <w:right w:val="none" w:sz="0" w:space="0" w:color="auto"/>
      </w:divBdr>
    </w:div>
    <w:div w:id="1348824536">
      <w:marLeft w:val="0"/>
      <w:marRight w:val="0"/>
      <w:marTop w:val="0"/>
      <w:marBottom w:val="0"/>
      <w:divBdr>
        <w:top w:val="none" w:sz="0" w:space="0" w:color="auto"/>
        <w:left w:val="none" w:sz="0" w:space="0" w:color="auto"/>
        <w:bottom w:val="none" w:sz="0" w:space="0" w:color="auto"/>
        <w:right w:val="none" w:sz="0" w:space="0" w:color="auto"/>
      </w:divBdr>
    </w:div>
    <w:div w:id="1349213071">
      <w:marLeft w:val="0"/>
      <w:marRight w:val="0"/>
      <w:marTop w:val="0"/>
      <w:marBottom w:val="0"/>
      <w:divBdr>
        <w:top w:val="none" w:sz="0" w:space="0" w:color="auto"/>
        <w:left w:val="none" w:sz="0" w:space="0" w:color="auto"/>
        <w:bottom w:val="none" w:sz="0" w:space="0" w:color="auto"/>
        <w:right w:val="none" w:sz="0" w:space="0" w:color="auto"/>
      </w:divBdr>
    </w:div>
    <w:div w:id="1349720363">
      <w:marLeft w:val="0"/>
      <w:marRight w:val="0"/>
      <w:marTop w:val="0"/>
      <w:marBottom w:val="0"/>
      <w:divBdr>
        <w:top w:val="none" w:sz="0" w:space="0" w:color="auto"/>
        <w:left w:val="none" w:sz="0" w:space="0" w:color="auto"/>
        <w:bottom w:val="none" w:sz="0" w:space="0" w:color="auto"/>
        <w:right w:val="none" w:sz="0" w:space="0" w:color="auto"/>
      </w:divBdr>
    </w:div>
    <w:div w:id="1351104934">
      <w:marLeft w:val="0"/>
      <w:marRight w:val="0"/>
      <w:marTop w:val="0"/>
      <w:marBottom w:val="0"/>
      <w:divBdr>
        <w:top w:val="none" w:sz="0" w:space="0" w:color="auto"/>
        <w:left w:val="none" w:sz="0" w:space="0" w:color="auto"/>
        <w:bottom w:val="none" w:sz="0" w:space="0" w:color="auto"/>
        <w:right w:val="none" w:sz="0" w:space="0" w:color="auto"/>
      </w:divBdr>
    </w:div>
    <w:div w:id="1351175581">
      <w:marLeft w:val="0"/>
      <w:marRight w:val="0"/>
      <w:marTop w:val="0"/>
      <w:marBottom w:val="0"/>
      <w:divBdr>
        <w:top w:val="none" w:sz="0" w:space="0" w:color="auto"/>
        <w:left w:val="none" w:sz="0" w:space="0" w:color="auto"/>
        <w:bottom w:val="none" w:sz="0" w:space="0" w:color="auto"/>
        <w:right w:val="none" w:sz="0" w:space="0" w:color="auto"/>
      </w:divBdr>
    </w:div>
    <w:div w:id="1353528160">
      <w:marLeft w:val="0"/>
      <w:marRight w:val="0"/>
      <w:marTop w:val="0"/>
      <w:marBottom w:val="0"/>
      <w:divBdr>
        <w:top w:val="none" w:sz="0" w:space="0" w:color="auto"/>
        <w:left w:val="none" w:sz="0" w:space="0" w:color="auto"/>
        <w:bottom w:val="none" w:sz="0" w:space="0" w:color="auto"/>
        <w:right w:val="none" w:sz="0" w:space="0" w:color="auto"/>
      </w:divBdr>
    </w:div>
    <w:div w:id="1354695089">
      <w:marLeft w:val="0"/>
      <w:marRight w:val="0"/>
      <w:marTop w:val="0"/>
      <w:marBottom w:val="0"/>
      <w:divBdr>
        <w:top w:val="none" w:sz="0" w:space="0" w:color="auto"/>
        <w:left w:val="none" w:sz="0" w:space="0" w:color="auto"/>
        <w:bottom w:val="none" w:sz="0" w:space="0" w:color="auto"/>
        <w:right w:val="none" w:sz="0" w:space="0" w:color="auto"/>
      </w:divBdr>
    </w:div>
    <w:div w:id="1354919444">
      <w:marLeft w:val="0"/>
      <w:marRight w:val="0"/>
      <w:marTop w:val="0"/>
      <w:marBottom w:val="0"/>
      <w:divBdr>
        <w:top w:val="none" w:sz="0" w:space="0" w:color="auto"/>
        <w:left w:val="none" w:sz="0" w:space="0" w:color="auto"/>
        <w:bottom w:val="none" w:sz="0" w:space="0" w:color="auto"/>
        <w:right w:val="none" w:sz="0" w:space="0" w:color="auto"/>
      </w:divBdr>
    </w:div>
    <w:div w:id="1355307622">
      <w:marLeft w:val="0"/>
      <w:marRight w:val="0"/>
      <w:marTop w:val="0"/>
      <w:marBottom w:val="0"/>
      <w:divBdr>
        <w:top w:val="none" w:sz="0" w:space="0" w:color="auto"/>
        <w:left w:val="none" w:sz="0" w:space="0" w:color="auto"/>
        <w:bottom w:val="none" w:sz="0" w:space="0" w:color="auto"/>
        <w:right w:val="none" w:sz="0" w:space="0" w:color="auto"/>
      </w:divBdr>
    </w:div>
    <w:div w:id="1357317727">
      <w:marLeft w:val="0"/>
      <w:marRight w:val="0"/>
      <w:marTop w:val="0"/>
      <w:marBottom w:val="0"/>
      <w:divBdr>
        <w:top w:val="none" w:sz="0" w:space="0" w:color="auto"/>
        <w:left w:val="none" w:sz="0" w:space="0" w:color="auto"/>
        <w:bottom w:val="none" w:sz="0" w:space="0" w:color="auto"/>
        <w:right w:val="none" w:sz="0" w:space="0" w:color="auto"/>
      </w:divBdr>
    </w:div>
    <w:div w:id="1357464236">
      <w:marLeft w:val="0"/>
      <w:marRight w:val="0"/>
      <w:marTop w:val="0"/>
      <w:marBottom w:val="0"/>
      <w:divBdr>
        <w:top w:val="none" w:sz="0" w:space="0" w:color="auto"/>
        <w:left w:val="none" w:sz="0" w:space="0" w:color="auto"/>
        <w:bottom w:val="none" w:sz="0" w:space="0" w:color="auto"/>
        <w:right w:val="none" w:sz="0" w:space="0" w:color="auto"/>
      </w:divBdr>
    </w:div>
    <w:div w:id="1358846203">
      <w:marLeft w:val="0"/>
      <w:marRight w:val="0"/>
      <w:marTop w:val="0"/>
      <w:marBottom w:val="0"/>
      <w:divBdr>
        <w:top w:val="none" w:sz="0" w:space="0" w:color="auto"/>
        <w:left w:val="none" w:sz="0" w:space="0" w:color="auto"/>
        <w:bottom w:val="none" w:sz="0" w:space="0" w:color="auto"/>
        <w:right w:val="none" w:sz="0" w:space="0" w:color="auto"/>
      </w:divBdr>
    </w:div>
    <w:div w:id="1362247376">
      <w:marLeft w:val="0"/>
      <w:marRight w:val="0"/>
      <w:marTop w:val="0"/>
      <w:marBottom w:val="0"/>
      <w:divBdr>
        <w:top w:val="none" w:sz="0" w:space="0" w:color="auto"/>
        <w:left w:val="none" w:sz="0" w:space="0" w:color="auto"/>
        <w:bottom w:val="none" w:sz="0" w:space="0" w:color="auto"/>
        <w:right w:val="none" w:sz="0" w:space="0" w:color="auto"/>
      </w:divBdr>
    </w:div>
    <w:div w:id="1362702298">
      <w:marLeft w:val="0"/>
      <w:marRight w:val="0"/>
      <w:marTop w:val="0"/>
      <w:marBottom w:val="0"/>
      <w:divBdr>
        <w:top w:val="none" w:sz="0" w:space="0" w:color="auto"/>
        <w:left w:val="none" w:sz="0" w:space="0" w:color="auto"/>
        <w:bottom w:val="none" w:sz="0" w:space="0" w:color="auto"/>
        <w:right w:val="none" w:sz="0" w:space="0" w:color="auto"/>
      </w:divBdr>
    </w:div>
    <w:div w:id="1362821884">
      <w:marLeft w:val="0"/>
      <w:marRight w:val="0"/>
      <w:marTop w:val="0"/>
      <w:marBottom w:val="0"/>
      <w:divBdr>
        <w:top w:val="none" w:sz="0" w:space="0" w:color="auto"/>
        <w:left w:val="none" w:sz="0" w:space="0" w:color="auto"/>
        <w:bottom w:val="none" w:sz="0" w:space="0" w:color="auto"/>
        <w:right w:val="none" w:sz="0" w:space="0" w:color="auto"/>
      </w:divBdr>
    </w:div>
    <w:div w:id="1364790145">
      <w:marLeft w:val="0"/>
      <w:marRight w:val="0"/>
      <w:marTop w:val="0"/>
      <w:marBottom w:val="0"/>
      <w:divBdr>
        <w:top w:val="none" w:sz="0" w:space="0" w:color="auto"/>
        <w:left w:val="none" w:sz="0" w:space="0" w:color="auto"/>
        <w:bottom w:val="none" w:sz="0" w:space="0" w:color="auto"/>
        <w:right w:val="none" w:sz="0" w:space="0" w:color="auto"/>
      </w:divBdr>
    </w:div>
    <w:div w:id="1364868409">
      <w:marLeft w:val="0"/>
      <w:marRight w:val="0"/>
      <w:marTop w:val="0"/>
      <w:marBottom w:val="0"/>
      <w:divBdr>
        <w:top w:val="none" w:sz="0" w:space="0" w:color="auto"/>
        <w:left w:val="none" w:sz="0" w:space="0" w:color="auto"/>
        <w:bottom w:val="none" w:sz="0" w:space="0" w:color="auto"/>
        <w:right w:val="none" w:sz="0" w:space="0" w:color="auto"/>
      </w:divBdr>
    </w:div>
    <w:div w:id="1364940814">
      <w:marLeft w:val="0"/>
      <w:marRight w:val="0"/>
      <w:marTop w:val="0"/>
      <w:marBottom w:val="0"/>
      <w:divBdr>
        <w:top w:val="none" w:sz="0" w:space="0" w:color="auto"/>
        <w:left w:val="none" w:sz="0" w:space="0" w:color="auto"/>
        <w:bottom w:val="none" w:sz="0" w:space="0" w:color="auto"/>
        <w:right w:val="none" w:sz="0" w:space="0" w:color="auto"/>
      </w:divBdr>
    </w:div>
    <w:div w:id="1367222207">
      <w:marLeft w:val="0"/>
      <w:marRight w:val="0"/>
      <w:marTop w:val="0"/>
      <w:marBottom w:val="0"/>
      <w:divBdr>
        <w:top w:val="none" w:sz="0" w:space="0" w:color="auto"/>
        <w:left w:val="none" w:sz="0" w:space="0" w:color="auto"/>
        <w:bottom w:val="none" w:sz="0" w:space="0" w:color="auto"/>
        <w:right w:val="none" w:sz="0" w:space="0" w:color="auto"/>
      </w:divBdr>
    </w:div>
    <w:div w:id="1368070976">
      <w:marLeft w:val="0"/>
      <w:marRight w:val="0"/>
      <w:marTop w:val="0"/>
      <w:marBottom w:val="0"/>
      <w:divBdr>
        <w:top w:val="none" w:sz="0" w:space="0" w:color="auto"/>
        <w:left w:val="none" w:sz="0" w:space="0" w:color="auto"/>
        <w:bottom w:val="none" w:sz="0" w:space="0" w:color="auto"/>
        <w:right w:val="none" w:sz="0" w:space="0" w:color="auto"/>
      </w:divBdr>
    </w:div>
    <w:div w:id="1368527164">
      <w:marLeft w:val="0"/>
      <w:marRight w:val="0"/>
      <w:marTop w:val="0"/>
      <w:marBottom w:val="0"/>
      <w:divBdr>
        <w:top w:val="none" w:sz="0" w:space="0" w:color="auto"/>
        <w:left w:val="none" w:sz="0" w:space="0" w:color="auto"/>
        <w:bottom w:val="none" w:sz="0" w:space="0" w:color="auto"/>
        <w:right w:val="none" w:sz="0" w:space="0" w:color="auto"/>
      </w:divBdr>
    </w:div>
    <w:div w:id="1370104787">
      <w:marLeft w:val="0"/>
      <w:marRight w:val="0"/>
      <w:marTop w:val="0"/>
      <w:marBottom w:val="0"/>
      <w:divBdr>
        <w:top w:val="none" w:sz="0" w:space="0" w:color="auto"/>
        <w:left w:val="none" w:sz="0" w:space="0" w:color="auto"/>
        <w:bottom w:val="none" w:sz="0" w:space="0" w:color="auto"/>
        <w:right w:val="none" w:sz="0" w:space="0" w:color="auto"/>
      </w:divBdr>
    </w:div>
    <w:div w:id="1371685840">
      <w:marLeft w:val="0"/>
      <w:marRight w:val="0"/>
      <w:marTop w:val="0"/>
      <w:marBottom w:val="0"/>
      <w:divBdr>
        <w:top w:val="none" w:sz="0" w:space="0" w:color="auto"/>
        <w:left w:val="none" w:sz="0" w:space="0" w:color="auto"/>
        <w:bottom w:val="none" w:sz="0" w:space="0" w:color="auto"/>
        <w:right w:val="none" w:sz="0" w:space="0" w:color="auto"/>
      </w:divBdr>
    </w:div>
    <w:div w:id="1372195059">
      <w:marLeft w:val="0"/>
      <w:marRight w:val="0"/>
      <w:marTop w:val="0"/>
      <w:marBottom w:val="0"/>
      <w:divBdr>
        <w:top w:val="none" w:sz="0" w:space="0" w:color="auto"/>
        <w:left w:val="none" w:sz="0" w:space="0" w:color="auto"/>
        <w:bottom w:val="none" w:sz="0" w:space="0" w:color="auto"/>
        <w:right w:val="none" w:sz="0" w:space="0" w:color="auto"/>
      </w:divBdr>
    </w:div>
    <w:div w:id="1372723965">
      <w:marLeft w:val="0"/>
      <w:marRight w:val="0"/>
      <w:marTop w:val="0"/>
      <w:marBottom w:val="0"/>
      <w:divBdr>
        <w:top w:val="none" w:sz="0" w:space="0" w:color="auto"/>
        <w:left w:val="none" w:sz="0" w:space="0" w:color="auto"/>
        <w:bottom w:val="none" w:sz="0" w:space="0" w:color="auto"/>
        <w:right w:val="none" w:sz="0" w:space="0" w:color="auto"/>
      </w:divBdr>
    </w:div>
    <w:div w:id="1373270310">
      <w:marLeft w:val="0"/>
      <w:marRight w:val="0"/>
      <w:marTop w:val="0"/>
      <w:marBottom w:val="0"/>
      <w:divBdr>
        <w:top w:val="none" w:sz="0" w:space="0" w:color="auto"/>
        <w:left w:val="none" w:sz="0" w:space="0" w:color="auto"/>
        <w:bottom w:val="none" w:sz="0" w:space="0" w:color="auto"/>
        <w:right w:val="none" w:sz="0" w:space="0" w:color="auto"/>
      </w:divBdr>
    </w:div>
    <w:div w:id="1374309061">
      <w:marLeft w:val="0"/>
      <w:marRight w:val="0"/>
      <w:marTop w:val="0"/>
      <w:marBottom w:val="0"/>
      <w:divBdr>
        <w:top w:val="none" w:sz="0" w:space="0" w:color="auto"/>
        <w:left w:val="none" w:sz="0" w:space="0" w:color="auto"/>
        <w:bottom w:val="none" w:sz="0" w:space="0" w:color="auto"/>
        <w:right w:val="none" w:sz="0" w:space="0" w:color="auto"/>
      </w:divBdr>
    </w:div>
    <w:div w:id="1374769964">
      <w:marLeft w:val="0"/>
      <w:marRight w:val="0"/>
      <w:marTop w:val="0"/>
      <w:marBottom w:val="0"/>
      <w:divBdr>
        <w:top w:val="none" w:sz="0" w:space="0" w:color="auto"/>
        <w:left w:val="none" w:sz="0" w:space="0" w:color="auto"/>
        <w:bottom w:val="none" w:sz="0" w:space="0" w:color="auto"/>
        <w:right w:val="none" w:sz="0" w:space="0" w:color="auto"/>
      </w:divBdr>
    </w:div>
    <w:div w:id="1375890149">
      <w:marLeft w:val="0"/>
      <w:marRight w:val="0"/>
      <w:marTop w:val="0"/>
      <w:marBottom w:val="0"/>
      <w:divBdr>
        <w:top w:val="none" w:sz="0" w:space="0" w:color="auto"/>
        <w:left w:val="none" w:sz="0" w:space="0" w:color="auto"/>
        <w:bottom w:val="none" w:sz="0" w:space="0" w:color="auto"/>
        <w:right w:val="none" w:sz="0" w:space="0" w:color="auto"/>
      </w:divBdr>
    </w:div>
    <w:div w:id="1376613195">
      <w:marLeft w:val="0"/>
      <w:marRight w:val="0"/>
      <w:marTop w:val="0"/>
      <w:marBottom w:val="0"/>
      <w:divBdr>
        <w:top w:val="none" w:sz="0" w:space="0" w:color="auto"/>
        <w:left w:val="none" w:sz="0" w:space="0" w:color="auto"/>
        <w:bottom w:val="none" w:sz="0" w:space="0" w:color="auto"/>
        <w:right w:val="none" w:sz="0" w:space="0" w:color="auto"/>
      </w:divBdr>
    </w:div>
    <w:div w:id="1376926210">
      <w:marLeft w:val="0"/>
      <w:marRight w:val="0"/>
      <w:marTop w:val="0"/>
      <w:marBottom w:val="0"/>
      <w:divBdr>
        <w:top w:val="none" w:sz="0" w:space="0" w:color="auto"/>
        <w:left w:val="none" w:sz="0" w:space="0" w:color="auto"/>
        <w:bottom w:val="none" w:sz="0" w:space="0" w:color="auto"/>
        <w:right w:val="none" w:sz="0" w:space="0" w:color="auto"/>
      </w:divBdr>
    </w:div>
    <w:div w:id="1377510829">
      <w:marLeft w:val="0"/>
      <w:marRight w:val="0"/>
      <w:marTop w:val="0"/>
      <w:marBottom w:val="0"/>
      <w:divBdr>
        <w:top w:val="none" w:sz="0" w:space="0" w:color="auto"/>
        <w:left w:val="none" w:sz="0" w:space="0" w:color="auto"/>
        <w:bottom w:val="none" w:sz="0" w:space="0" w:color="auto"/>
        <w:right w:val="none" w:sz="0" w:space="0" w:color="auto"/>
      </w:divBdr>
    </w:div>
    <w:div w:id="1377585420">
      <w:marLeft w:val="0"/>
      <w:marRight w:val="0"/>
      <w:marTop w:val="0"/>
      <w:marBottom w:val="0"/>
      <w:divBdr>
        <w:top w:val="none" w:sz="0" w:space="0" w:color="auto"/>
        <w:left w:val="none" w:sz="0" w:space="0" w:color="auto"/>
        <w:bottom w:val="none" w:sz="0" w:space="0" w:color="auto"/>
        <w:right w:val="none" w:sz="0" w:space="0" w:color="auto"/>
      </w:divBdr>
    </w:div>
    <w:div w:id="1381128885">
      <w:marLeft w:val="0"/>
      <w:marRight w:val="0"/>
      <w:marTop w:val="0"/>
      <w:marBottom w:val="0"/>
      <w:divBdr>
        <w:top w:val="none" w:sz="0" w:space="0" w:color="auto"/>
        <w:left w:val="none" w:sz="0" w:space="0" w:color="auto"/>
        <w:bottom w:val="none" w:sz="0" w:space="0" w:color="auto"/>
        <w:right w:val="none" w:sz="0" w:space="0" w:color="auto"/>
      </w:divBdr>
    </w:div>
    <w:div w:id="1381133682">
      <w:marLeft w:val="0"/>
      <w:marRight w:val="0"/>
      <w:marTop w:val="0"/>
      <w:marBottom w:val="0"/>
      <w:divBdr>
        <w:top w:val="none" w:sz="0" w:space="0" w:color="auto"/>
        <w:left w:val="none" w:sz="0" w:space="0" w:color="auto"/>
        <w:bottom w:val="none" w:sz="0" w:space="0" w:color="auto"/>
        <w:right w:val="none" w:sz="0" w:space="0" w:color="auto"/>
      </w:divBdr>
    </w:div>
    <w:div w:id="1381788062">
      <w:marLeft w:val="0"/>
      <w:marRight w:val="0"/>
      <w:marTop w:val="0"/>
      <w:marBottom w:val="0"/>
      <w:divBdr>
        <w:top w:val="none" w:sz="0" w:space="0" w:color="auto"/>
        <w:left w:val="none" w:sz="0" w:space="0" w:color="auto"/>
        <w:bottom w:val="none" w:sz="0" w:space="0" w:color="auto"/>
        <w:right w:val="none" w:sz="0" w:space="0" w:color="auto"/>
      </w:divBdr>
    </w:div>
    <w:div w:id="1383098348">
      <w:marLeft w:val="0"/>
      <w:marRight w:val="0"/>
      <w:marTop w:val="0"/>
      <w:marBottom w:val="0"/>
      <w:divBdr>
        <w:top w:val="none" w:sz="0" w:space="0" w:color="auto"/>
        <w:left w:val="none" w:sz="0" w:space="0" w:color="auto"/>
        <w:bottom w:val="none" w:sz="0" w:space="0" w:color="auto"/>
        <w:right w:val="none" w:sz="0" w:space="0" w:color="auto"/>
      </w:divBdr>
    </w:div>
    <w:div w:id="1384520486">
      <w:marLeft w:val="0"/>
      <w:marRight w:val="0"/>
      <w:marTop w:val="0"/>
      <w:marBottom w:val="0"/>
      <w:divBdr>
        <w:top w:val="none" w:sz="0" w:space="0" w:color="auto"/>
        <w:left w:val="none" w:sz="0" w:space="0" w:color="auto"/>
        <w:bottom w:val="none" w:sz="0" w:space="0" w:color="auto"/>
        <w:right w:val="none" w:sz="0" w:space="0" w:color="auto"/>
      </w:divBdr>
    </w:div>
    <w:div w:id="1385762227">
      <w:marLeft w:val="0"/>
      <w:marRight w:val="0"/>
      <w:marTop w:val="0"/>
      <w:marBottom w:val="0"/>
      <w:divBdr>
        <w:top w:val="none" w:sz="0" w:space="0" w:color="auto"/>
        <w:left w:val="none" w:sz="0" w:space="0" w:color="auto"/>
        <w:bottom w:val="none" w:sz="0" w:space="0" w:color="auto"/>
        <w:right w:val="none" w:sz="0" w:space="0" w:color="auto"/>
      </w:divBdr>
    </w:div>
    <w:div w:id="1385956037">
      <w:marLeft w:val="0"/>
      <w:marRight w:val="0"/>
      <w:marTop w:val="0"/>
      <w:marBottom w:val="0"/>
      <w:divBdr>
        <w:top w:val="none" w:sz="0" w:space="0" w:color="auto"/>
        <w:left w:val="none" w:sz="0" w:space="0" w:color="auto"/>
        <w:bottom w:val="none" w:sz="0" w:space="0" w:color="auto"/>
        <w:right w:val="none" w:sz="0" w:space="0" w:color="auto"/>
      </w:divBdr>
    </w:div>
    <w:div w:id="1386366716">
      <w:marLeft w:val="0"/>
      <w:marRight w:val="0"/>
      <w:marTop w:val="0"/>
      <w:marBottom w:val="0"/>
      <w:divBdr>
        <w:top w:val="none" w:sz="0" w:space="0" w:color="auto"/>
        <w:left w:val="none" w:sz="0" w:space="0" w:color="auto"/>
        <w:bottom w:val="none" w:sz="0" w:space="0" w:color="auto"/>
        <w:right w:val="none" w:sz="0" w:space="0" w:color="auto"/>
      </w:divBdr>
    </w:div>
    <w:div w:id="1387070027">
      <w:marLeft w:val="0"/>
      <w:marRight w:val="0"/>
      <w:marTop w:val="0"/>
      <w:marBottom w:val="0"/>
      <w:divBdr>
        <w:top w:val="none" w:sz="0" w:space="0" w:color="auto"/>
        <w:left w:val="none" w:sz="0" w:space="0" w:color="auto"/>
        <w:bottom w:val="none" w:sz="0" w:space="0" w:color="auto"/>
        <w:right w:val="none" w:sz="0" w:space="0" w:color="auto"/>
      </w:divBdr>
    </w:div>
    <w:div w:id="1388454984">
      <w:marLeft w:val="0"/>
      <w:marRight w:val="0"/>
      <w:marTop w:val="0"/>
      <w:marBottom w:val="0"/>
      <w:divBdr>
        <w:top w:val="none" w:sz="0" w:space="0" w:color="auto"/>
        <w:left w:val="none" w:sz="0" w:space="0" w:color="auto"/>
        <w:bottom w:val="none" w:sz="0" w:space="0" w:color="auto"/>
        <w:right w:val="none" w:sz="0" w:space="0" w:color="auto"/>
      </w:divBdr>
    </w:div>
    <w:div w:id="1388987740">
      <w:marLeft w:val="0"/>
      <w:marRight w:val="0"/>
      <w:marTop w:val="0"/>
      <w:marBottom w:val="0"/>
      <w:divBdr>
        <w:top w:val="none" w:sz="0" w:space="0" w:color="auto"/>
        <w:left w:val="none" w:sz="0" w:space="0" w:color="auto"/>
        <w:bottom w:val="none" w:sz="0" w:space="0" w:color="auto"/>
        <w:right w:val="none" w:sz="0" w:space="0" w:color="auto"/>
      </w:divBdr>
    </w:div>
    <w:div w:id="1389264208">
      <w:marLeft w:val="0"/>
      <w:marRight w:val="0"/>
      <w:marTop w:val="0"/>
      <w:marBottom w:val="0"/>
      <w:divBdr>
        <w:top w:val="none" w:sz="0" w:space="0" w:color="auto"/>
        <w:left w:val="none" w:sz="0" w:space="0" w:color="auto"/>
        <w:bottom w:val="none" w:sz="0" w:space="0" w:color="auto"/>
        <w:right w:val="none" w:sz="0" w:space="0" w:color="auto"/>
      </w:divBdr>
    </w:div>
    <w:div w:id="1389300013">
      <w:marLeft w:val="0"/>
      <w:marRight w:val="0"/>
      <w:marTop w:val="0"/>
      <w:marBottom w:val="0"/>
      <w:divBdr>
        <w:top w:val="none" w:sz="0" w:space="0" w:color="auto"/>
        <w:left w:val="none" w:sz="0" w:space="0" w:color="auto"/>
        <w:bottom w:val="none" w:sz="0" w:space="0" w:color="auto"/>
        <w:right w:val="none" w:sz="0" w:space="0" w:color="auto"/>
      </w:divBdr>
    </w:div>
    <w:div w:id="1389844763">
      <w:marLeft w:val="0"/>
      <w:marRight w:val="0"/>
      <w:marTop w:val="0"/>
      <w:marBottom w:val="0"/>
      <w:divBdr>
        <w:top w:val="none" w:sz="0" w:space="0" w:color="auto"/>
        <w:left w:val="none" w:sz="0" w:space="0" w:color="auto"/>
        <w:bottom w:val="none" w:sz="0" w:space="0" w:color="auto"/>
        <w:right w:val="none" w:sz="0" w:space="0" w:color="auto"/>
      </w:divBdr>
    </w:div>
    <w:div w:id="1389956956">
      <w:marLeft w:val="0"/>
      <w:marRight w:val="0"/>
      <w:marTop w:val="0"/>
      <w:marBottom w:val="0"/>
      <w:divBdr>
        <w:top w:val="none" w:sz="0" w:space="0" w:color="auto"/>
        <w:left w:val="none" w:sz="0" w:space="0" w:color="auto"/>
        <w:bottom w:val="none" w:sz="0" w:space="0" w:color="auto"/>
        <w:right w:val="none" w:sz="0" w:space="0" w:color="auto"/>
      </w:divBdr>
    </w:div>
    <w:div w:id="1390230881">
      <w:marLeft w:val="0"/>
      <w:marRight w:val="0"/>
      <w:marTop w:val="0"/>
      <w:marBottom w:val="0"/>
      <w:divBdr>
        <w:top w:val="none" w:sz="0" w:space="0" w:color="auto"/>
        <w:left w:val="none" w:sz="0" w:space="0" w:color="auto"/>
        <w:bottom w:val="none" w:sz="0" w:space="0" w:color="auto"/>
        <w:right w:val="none" w:sz="0" w:space="0" w:color="auto"/>
      </w:divBdr>
    </w:div>
    <w:div w:id="1390810182">
      <w:marLeft w:val="0"/>
      <w:marRight w:val="0"/>
      <w:marTop w:val="0"/>
      <w:marBottom w:val="0"/>
      <w:divBdr>
        <w:top w:val="none" w:sz="0" w:space="0" w:color="auto"/>
        <w:left w:val="none" w:sz="0" w:space="0" w:color="auto"/>
        <w:bottom w:val="none" w:sz="0" w:space="0" w:color="auto"/>
        <w:right w:val="none" w:sz="0" w:space="0" w:color="auto"/>
      </w:divBdr>
    </w:div>
    <w:div w:id="1391079976">
      <w:marLeft w:val="0"/>
      <w:marRight w:val="0"/>
      <w:marTop w:val="0"/>
      <w:marBottom w:val="0"/>
      <w:divBdr>
        <w:top w:val="none" w:sz="0" w:space="0" w:color="auto"/>
        <w:left w:val="none" w:sz="0" w:space="0" w:color="auto"/>
        <w:bottom w:val="none" w:sz="0" w:space="0" w:color="auto"/>
        <w:right w:val="none" w:sz="0" w:space="0" w:color="auto"/>
      </w:divBdr>
    </w:div>
    <w:div w:id="1391153460">
      <w:marLeft w:val="0"/>
      <w:marRight w:val="0"/>
      <w:marTop w:val="0"/>
      <w:marBottom w:val="0"/>
      <w:divBdr>
        <w:top w:val="none" w:sz="0" w:space="0" w:color="auto"/>
        <w:left w:val="none" w:sz="0" w:space="0" w:color="auto"/>
        <w:bottom w:val="none" w:sz="0" w:space="0" w:color="auto"/>
        <w:right w:val="none" w:sz="0" w:space="0" w:color="auto"/>
      </w:divBdr>
    </w:div>
    <w:div w:id="1392189616">
      <w:marLeft w:val="0"/>
      <w:marRight w:val="0"/>
      <w:marTop w:val="0"/>
      <w:marBottom w:val="0"/>
      <w:divBdr>
        <w:top w:val="none" w:sz="0" w:space="0" w:color="auto"/>
        <w:left w:val="none" w:sz="0" w:space="0" w:color="auto"/>
        <w:bottom w:val="none" w:sz="0" w:space="0" w:color="auto"/>
        <w:right w:val="none" w:sz="0" w:space="0" w:color="auto"/>
      </w:divBdr>
    </w:div>
    <w:div w:id="1392924652">
      <w:marLeft w:val="0"/>
      <w:marRight w:val="0"/>
      <w:marTop w:val="0"/>
      <w:marBottom w:val="0"/>
      <w:divBdr>
        <w:top w:val="none" w:sz="0" w:space="0" w:color="auto"/>
        <w:left w:val="none" w:sz="0" w:space="0" w:color="auto"/>
        <w:bottom w:val="none" w:sz="0" w:space="0" w:color="auto"/>
        <w:right w:val="none" w:sz="0" w:space="0" w:color="auto"/>
      </w:divBdr>
    </w:div>
    <w:div w:id="1394541776">
      <w:marLeft w:val="0"/>
      <w:marRight w:val="0"/>
      <w:marTop w:val="0"/>
      <w:marBottom w:val="0"/>
      <w:divBdr>
        <w:top w:val="none" w:sz="0" w:space="0" w:color="auto"/>
        <w:left w:val="none" w:sz="0" w:space="0" w:color="auto"/>
        <w:bottom w:val="none" w:sz="0" w:space="0" w:color="auto"/>
        <w:right w:val="none" w:sz="0" w:space="0" w:color="auto"/>
      </w:divBdr>
    </w:div>
    <w:div w:id="1395540049">
      <w:marLeft w:val="0"/>
      <w:marRight w:val="0"/>
      <w:marTop w:val="0"/>
      <w:marBottom w:val="0"/>
      <w:divBdr>
        <w:top w:val="none" w:sz="0" w:space="0" w:color="auto"/>
        <w:left w:val="none" w:sz="0" w:space="0" w:color="auto"/>
        <w:bottom w:val="none" w:sz="0" w:space="0" w:color="auto"/>
        <w:right w:val="none" w:sz="0" w:space="0" w:color="auto"/>
      </w:divBdr>
    </w:div>
    <w:div w:id="1396005858">
      <w:marLeft w:val="0"/>
      <w:marRight w:val="0"/>
      <w:marTop w:val="0"/>
      <w:marBottom w:val="0"/>
      <w:divBdr>
        <w:top w:val="none" w:sz="0" w:space="0" w:color="auto"/>
        <w:left w:val="none" w:sz="0" w:space="0" w:color="auto"/>
        <w:bottom w:val="none" w:sz="0" w:space="0" w:color="auto"/>
        <w:right w:val="none" w:sz="0" w:space="0" w:color="auto"/>
      </w:divBdr>
    </w:div>
    <w:div w:id="1396388928">
      <w:marLeft w:val="0"/>
      <w:marRight w:val="0"/>
      <w:marTop w:val="0"/>
      <w:marBottom w:val="0"/>
      <w:divBdr>
        <w:top w:val="none" w:sz="0" w:space="0" w:color="auto"/>
        <w:left w:val="none" w:sz="0" w:space="0" w:color="auto"/>
        <w:bottom w:val="none" w:sz="0" w:space="0" w:color="auto"/>
        <w:right w:val="none" w:sz="0" w:space="0" w:color="auto"/>
      </w:divBdr>
    </w:div>
    <w:div w:id="1396855467">
      <w:marLeft w:val="0"/>
      <w:marRight w:val="0"/>
      <w:marTop w:val="0"/>
      <w:marBottom w:val="0"/>
      <w:divBdr>
        <w:top w:val="none" w:sz="0" w:space="0" w:color="auto"/>
        <w:left w:val="none" w:sz="0" w:space="0" w:color="auto"/>
        <w:bottom w:val="none" w:sz="0" w:space="0" w:color="auto"/>
        <w:right w:val="none" w:sz="0" w:space="0" w:color="auto"/>
      </w:divBdr>
    </w:div>
    <w:div w:id="1399473327">
      <w:marLeft w:val="0"/>
      <w:marRight w:val="0"/>
      <w:marTop w:val="0"/>
      <w:marBottom w:val="0"/>
      <w:divBdr>
        <w:top w:val="none" w:sz="0" w:space="0" w:color="auto"/>
        <w:left w:val="none" w:sz="0" w:space="0" w:color="auto"/>
        <w:bottom w:val="none" w:sz="0" w:space="0" w:color="auto"/>
        <w:right w:val="none" w:sz="0" w:space="0" w:color="auto"/>
      </w:divBdr>
    </w:div>
    <w:div w:id="1402288241">
      <w:marLeft w:val="0"/>
      <w:marRight w:val="0"/>
      <w:marTop w:val="0"/>
      <w:marBottom w:val="0"/>
      <w:divBdr>
        <w:top w:val="none" w:sz="0" w:space="0" w:color="auto"/>
        <w:left w:val="none" w:sz="0" w:space="0" w:color="auto"/>
        <w:bottom w:val="none" w:sz="0" w:space="0" w:color="auto"/>
        <w:right w:val="none" w:sz="0" w:space="0" w:color="auto"/>
      </w:divBdr>
    </w:div>
    <w:div w:id="1404256529">
      <w:marLeft w:val="0"/>
      <w:marRight w:val="0"/>
      <w:marTop w:val="0"/>
      <w:marBottom w:val="0"/>
      <w:divBdr>
        <w:top w:val="none" w:sz="0" w:space="0" w:color="auto"/>
        <w:left w:val="none" w:sz="0" w:space="0" w:color="auto"/>
        <w:bottom w:val="none" w:sz="0" w:space="0" w:color="auto"/>
        <w:right w:val="none" w:sz="0" w:space="0" w:color="auto"/>
      </w:divBdr>
    </w:div>
    <w:div w:id="1404451388">
      <w:marLeft w:val="0"/>
      <w:marRight w:val="0"/>
      <w:marTop w:val="0"/>
      <w:marBottom w:val="0"/>
      <w:divBdr>
        <w:top w:val="none" w:sz="0" w:space="0" w:color="auto"/>
        <w:left w:val="none" w:sz="0" w:space="0" w:color="auto"/>
        <w:bottom w:val="none" w:sz="0" w:space="0" w:color="auto"/>
        <w:right w:val="none" w:sz="0" w:space="0" w:color="auto"/>
      </w:divBdr>
    </w:div>
    <w:div w:id="1405100698">
      <w:marLeft w:val="0"/>
      <w:marRight w:val="0"/>
      <w:marTop w:val="0"/>
      <w:marBottom w:val="0"/>
      <w:divBdr>
        <w:top w:val="none" w:sz="0" w:space="0" w:color="auto"/>
        <w:left w:val="none" w:sz="0" w:space="0" w:color="auto"/>
        <w:bottom w:val="none" w:sz="0" w:space="0" w:color="auto"/>
        <w:right w:val="none" w:sz="0" w:space="0" w:color="auto"/>
      </w:divBdr>
    </w:div>
    <w:div w:id="1405444463">
      <w:marLeft w:val="0"/>
      <w:marRight w:val="0"/>
      <w:marTop w:val="0"/>
      <w:marBottom w:val="0"/>
      <w:divBdr>
        <w:top w:val="none" w:sz="0" w:space="0" w:color="auto"/>
        <w:left w:val="none" w:sz="0" w:space="0" w:color="auto"/>
        <w:bottom w:val="none" w:sz="0" w:space="0" w:color="auto"/>
        <w:right w:val="none" w:sz="0" w:space="0" w:color="auto"/>
      </w:divBdr>
    </w:div>
    <w:div w:id="1405907230">
      <w:marLeft w:val="0"/>
      <w:marRight w:val="0"/>
      <w:marTop w:val="0"/>
      <w:marBottom w:val="0"/>
      <w:divBdr>
        <w:top w:val="none" w:sz="0" w:space="0" w:color="auto"/>
        <w:left w:val="none" w:sz="0" w:space="0" w:color="auto"/>
        <w:bottom w:val="none" w:sz="0" w:space="0" w:color="auto"/>
        <w:right w:val="none" w:sz="0" w:space="0" w:color="auto"/>
      </w:divBdr>
    </w:div>
    <w:div w:id="1407532160">
      <w:marLeft w:val="0"/>
      <w:marRight w:val="0"/>
      <w:marTop w:val="0"/>
      <w:marBottom w:val="0"/>
      <w:divBdr>
        <w:top w:val="none" w:sz="0" w:space="0" w:color="auto"/>
        <w:left w:val="none" w:sz="0" w:space="0" w:color="auto"/>
        <w:bottom w:val="none" w:sz="0" w:space="0" w:color="auto"/>
        <w:right w:val="none" w:sz="0" w:space="0" w:color="auto"/>
      </w:divBdr>
    </w:div>
    <w:div w:id="1407796730">
      <w:marLeft w:val="0"/>
      <w:marRight w:val="0"/>
      <w:marTop w:val="0"/>
      <w:marBottom w:val="0"/>
      <w:divBdr>
        <w:top w:val="none" w:sz="0" w:space="0" w:color="auto"/>
        <w:left w:val="none" w:sz="0" w:space="0" w:color="auto"/>
        <w:bottom w:val="none" w:sz="0" w:space="0" w:color="auto"/>
        <w:right w:val="none" w:sz="0" w:space="0" w:color="auto"/>
      </w:divBdr>
    </w:div>
    <w:div w:id="1408960485">
      <w:marLeft w:val="0"/>
      <w:marRight w:val="0"/>
      <w:marTop w:val="0"/>
      <w:marBottom w:val="0"/>
      <w:divBdr>
        <w:top w:val="none" w:sz="0" w:space="0" w:color="auto"/>
        <w:left w:val="none" w:sz="0" w:space="0" w:color="auto"/>
        <w:bottom w:val="none" w:sz="0" w:space="0" w:color="auto"/>
        <w:right w:val="none" w:sz="0" w:space="0" w:color="auto"/>
      </w:divBdr>
    </w:div>
    <w:div w:id="1409500275">
      <w:marLeft w:val="0"/>
      <w:marRight w:val="0"/>
      <w:marTop w:val="0"/>
      <w:marBottom w:val="0"/>
      <w:divBdr>
        <w:top w:val="none" w:sz="0" w:space="0" w:color="auto"/>
        <w:left w:val="none" w:sz="0" w:space="0" w:color="auto"/>
        <w:bottom w:val="none" w:sz="0" w:space="0" w:color="auto"/>
        <w:right w:val="none" w:sz="0" w:space="0" w:color="auto"/>
      </w:divBdr>
    </w:div>
    <w:div w:id="1409620596">
      <w:marLeft w:val="0"/>
      <w:marRight w:val="0"/>
      <w:marTop w:val="0"/>
      <w:marBottom w:val="0"/>
      <w:divBdr>
        <w:top w:val="none" w:sz="0" w:space="0" w:color="auto"/>
        <w:left w:val="none" w:sz="0" w:space="0" w:color="auto"/>
        <w:bottom w:val="none" w:sz="0" w:space="0" w:color="auto"/>
        <w:right w:val="none" w:sz="0" w:space="0" w:color="auto"/>
      </w:divBdr>
    </w:div>
    <w:div w:id="1410882566">
      <w:marLeft w:val="0"/>
      <w:marRight w:val="0"/>
      <w:marTop w:val="0"/>
      <w:marBottom w:val="0"/>
      <w:divBdr>
        <w:top w:val="none" w:sz="0" w:space="0" w:color="auto"/>
        <w:left w:val="none" w:sz="0" w:space="0" w:color="auto"/>
        <w:bottom w:val="none" w:sz="0" w:space="0" w:color="auto"/>
        <w:right w:val="none" w:sz="0" w:space="0" w:color="auto"/>
      </w:divBdr>
    </w:div>
    <w:div w:id="1411846669">
      <w:marLeft w:val="0"/>
      <w:marRight w:val="0"/>
      <w:marTop w:val="0"/>
      <w:marBottom w:val="0"/>
      <w:divBdr>
        <w:top w:val="none" w:sz="0" w:space="0" w:color="auto"/>
        <w:left w:val="none" w:sz="0" w:space="0" w:color="auto"/>
        <w:bottom w:val="none" w:sz="0" w:space="0" w:color="auto"/>
        <w:right w:val="none" w:sz="0" w:space="0" w:color="auto"/>
      </w:divBdr>
    </w:div>
    <w:div w:id="1412966273">
      <w:marLeft w:val="0"/>
      <w:marRight w:val="0"/>
      <w:marTop w:val="0"/>
      <w:marBottom w:val="0"/>
      <w:divBdr>
        <w:top w:val="none" w:sz="0" w:space="0" w:color="auto"/>
        <w:left w:val="none" w:sz="0" w:space="0" w:color="auto"/>
        <w:bottom w:val="none" w:sz="0" w:space="0" w:color="auto"/>
        <w:right w:val="none" w:sz="0" w:space="0" w:color="auto"/>
      </w:divBdr>
    </w:div>
    <w:div w:id="1414354237">
      <w:marLeft w:val="0"/>
      <w:marRight w:val="0"/>
      <w:marTop w:val="0"/>
      <w:marBottom w:val="0"/>
      <w:divBdr>
        <w:top w:val="none" w:sz="0" w:space="0" w:color="auto"/>
        <w:left w:val="none" w:sz="0" w:space="0" w:color="auto"/>
        <w:bottom w:val="none" w:sz="0" w:space="0" w:color="auto"/>
        <w:right w:val="none" w:sz="0" w:space="0" w:color="auto"/>
      </w:divBdr>
    </w:div>
    <w:div w:id="1414543112">
      <w:marLeft w:val="0"/>
      <w:marRight w:val="0"/>
      <w:marTop w:val="0"/>
      <w:marBottom w:val="0"/>
      <w:divBdr>
        <w:top w:val="none" w:sz="0" w:space="0" w:color="auto"/>
        <w:left w:val="none" w:sz="0" w:space="0" w:color="auto"/>
        <w:bottom w:val="none" w:sz="0" w:space="0" w:color="auto"/>
        <w:right w:val="none" w:sz="0" w:space="0" w:color="auto"/>
      </w:divBdr>
    </w:div>
    <w:div w:id="1415281996">
      <w:marLeft w:val="0"/>
      <w:marRight w:val="0"/>
      <w:marTop w:val="0"/>
      <w:marBottom w:val="0"/>
      <w:divBdr>
        <w:top w:val="none" w:sz="0" w:space="0" w:color="auto"/>
        <w:left w:val="none" w:sz="0" w:space="0" w:color="auto"/>
        <w:bottom w:val="none" w:sz="0" w:space="0" w:color="auto"/>
        <w:right w:val="none" w:sz="0" w:space="0" w:color="auto"/>
      </w:divBdr>
    </w:div>
    <w:div w:id="1416131293">
      <w:marLeft w:val="0"/>
      <w:marRight w:val="0"/>
      <w:marTop w:val="0"/>
      <w:marBottom w:val="0"/>
      <w:divBdr>
        <w:top w:val="none" w:sz="0" w:space="0" w:color="auto"/>
        <w:left w:val="none" w:sz="0" w:space="0" w:color="auto"/>
        <w:bottom w:val="none" w:sz="0" w:space="0" w:color="auto"/>
        <w:right w:val="none" w:sz="0" w:space="0" w:color="auto"/>
      </w:divBdr>
    </w:div>
    <w:div w:id="1416199357">
      <w:marLeft w:val="0"/>
      <w:marRight w:val="0"/>
      <w:marTop w:val="0"/>
      <w:marBottom w:val="0"/>
      <w:divBdr>
        <w:top w:val="none" w:sz="0" w:space="0" w:color="auto"/>
        <w:left w:val="none" w:sz="0" w:space="0" w:color="auto"/>
        <w:bottom w:val="none" w:sz="0" w:space="0" w:color="auto"/>
        <w:right w:val="none" w:sz="0" w:space="0" w:color="auto"/>
      </w:divBdr>
    </w:div>
    <w:div w:id="1417438081">
      <w:marLeft w:val="0"/>
      <w:marRight w:val="0"/>
      <w:marTop w:val="0"/>
      <w:marBottom w:val="0"/>
      <w:divBdr>
        <w:top w:val="none" w:sz="0" w:space="0" w:color="auto"/>
        <w:left w:val="none" w:sz="0" w:space="0" w:color="auto"/>
        <w:bottom w:val="none" w:sz="0" w:space="0" w:color="auto"/>
        <w:right w:val="none" w:sz="0" w:space="0" w:color="auto"/>
      </w:divBdr>
    </w:div>
    <w:div w:id="1417677580">
      <w:marLeft w:val="0"/>
      <w:marRight w:val="0"/>
      <w:marTop w:val="0"/>
      <w:marBottom w:val="0"/>
      <w:divBdr>
        <w:top w:val="none" w:sz="0" w:space="0" w:color="auto"/>
        <w:left w:val="none" w:sz="0" w:space="0" w:color="auto"/>
        <w:bottom w:val="none" w:sz="0" w:space="0" w:color="auto"/>
        <w:right w:val="none" w:sz="0" w:space="0" w:color="auto"/>
      </w:divBdr>
    </w:div>
    <w:div w:id="1418020833">
      <w:marLeft w:val="0"/>
      <w:marRight w:val="0"/>
      <w:marTop w:val="0"/>
      <w:marBottom w:val="0"/>
      <w:divBdr>
        <w:top w:val="none" w:sz="0" w:space="0" w:color="auto"/>
        <w:left w:val="none" w:sz="0" w:space="0" w:color="auto"/>
        <w:bottom w:val="none" w:sz="0" w:space="0" w:color="auto"/>
        <w:right w:val="none" w:sz="0" w:space="0" w:color="auto"/>
      </w:divBdr>
    </w:div>
    <w:div w:id="1418558454">
      <w:marLeft w:val="0"/>
      <w:marRight w:val="0"/>
      <w:marTop w:val="0"/>
      <w:marBottom w:val="0"/>
      <w:divBdr>
        <w:top w:val="none" w:sz="0" w:space="0" w:color="auto"/>
        <w:left w:val="none" w:sz="0" w:space="0" w:color="auto"/>
        <w:bottom w:val="none" w:sz="0" w:space="0" w:color="auto"/>
        <w:right w:val="none" w:sz="0" w:space="0" w:color="auto"/>
      </w:divBdr>
    </w:div>
    <w:div w:id="1418819612">
      <w:marLeft w:val="0"/>
      <w:marRight w:val="0"/>
      <w:marTop w:val="0"/>
      <w:marBottom w:val="0"/>
      <w:divBdr>
        <w:top w:val="none" w:sz="0" w:space="0" w:color="auto"/>
        <w:left w:val="none" w:sz="0" w:space="0" w:color="auto"/>
        <w:bottom w:val="none" w:sz="0" w:space="0" w:color="auto"/>
        <w:right w:val="none" w:sz="0" w:space="0" w:color="auto"/>
      </w:divBdr>
    </w:div>
    <w:div w:id="1420368396">
      <w:marLeft w:val="0"/>
      <w:marRight w:val="0"/>
      <w:marTop w:val="0"/>
      <w:marBottom w:val="0"/>
      <w:divBdr>
        <w:top w:val="none" w:sz="0" w:space="0" w:color="auto"/>
        <w:left w:val="none" w:sz="0" w:space="0" w:color="auto"/>
        <w:bottom w:val="none" w:sz="0" w:space="0" w:color="auto"/>
        <w:right w:val="none" w:sz="0" w:space="0" w:color="auto"/>
      </w:divBdr>
    </w:div>
    <w:div w:id="1421826876">
      <w:marLeft w:val="0"/>
      <w:marRight w:val="0"/>
      <w:marTop w:val="0"/>
      <w:marBottom w:val="0"/>
      <w:divBdr>
        <w:top w:val="none" w:sz="0" w:space="0" w:color="auto"/>
        <w:left w:val="none" w:sz="0" w:space="0" w:color="auto"/>
        <w:bottom w:val="none" w:sz="0" w:space="0" w:color="auto"/>
        <w:right w:val="none" w:sz="0" w:space="0" w:color="auto"/>
      </w:divBdr>
    </w:div>
    <w:div w:id="1422339088">
      <w:marLeft w:val="0"/>
      <w:marRight w:val="0"/>
      <w:marTop w:val="0"/>
      <w:marBottom w:val="0"/>
      <w:divBdr>
        <w:top w:val="none" w:sz="0" w:space="0" w:color="auto"/>
        <w:left w:val="none" w:sz="0" w:space="0" w:color="auto"/>
        <w:bottom w:val="none" w:sz="0" w:space="0" w:color="auto"/>
        <w:right w:val="none" w:sz="0" w:space="0" w:color="auto"/>
      </w:divBdr>
    </w:div>
    <w:div w:id="1422485671">
      <w:marLeft w:val="0"/>
      <w:marRight w:val="0"/>
      <w:marTop w:val="0"/>
      <w:marBottom w:val="0"/>
      <w:divBdr>
        <w:top w:val="none" w:sz="0" w:space="0" w:color="auto"/>
        <w:left w:val="none" w:sz="0" w:space="0" w:color="auto"/>
        <w:bottom w:val="none" w:sz="0" w:space="0" w:color="auto"/>
        <w:right w:val="none" w:sz="0" w:space="0" w:color="auto"/>
      </w:divBdr>
    </w:div>
    <w:div w:id="1422676845">
      <w:marLeft w:val="0"/>
      <w:marRight w:val="0"/>
      <w:marTop w:val="0"/>
      <w:marBottom w:val="0"/>
      <w:divBdr>
        <w:top w:val="none" w:sz="0" w:space="0" w:color="auto"/>
        <w:left w:val="none" w:sz="0" w:space="0" w:color="auto"/>
        <w:bottom w:val="none" w:sz="0" w:space="0" w:color="auto"/>
        <w:right w:val="none" w:sz="0" w:space="0" w:color="auto"/>
      </w:divBdr>
    </w:div>
    <w:div w:id="1423994049">
      <w:marLeft w:val="0"/>
      <w:marRight w:val="0"/>
      <w:marTop w:val="0"/>
      <w:marBottom w:val="0"/>
      <w:divBdr>
        <w:top w:val="none" w:sz="0" w:space="0" w:color="auto"/>
        <w:left w:val="none" w:sz="0" w:space="0" w:color="auto"/>
        <w:bottom w:val="none" w:sz="0" w:space="0" w:color="auto"/>
        <w:right w:val="none" w:sz="0" w:space="0" w:color="auto"/>
      </w:divBdr>
    </w:div>
    <w:div w:id="1424958859">
      <w:marLeft w:val="0"/>
      <w:marRight w:val="0"/>
      <w:marTop w:val="0"/>
      <w:marBottom w:val="0"/>
      <w:divBdr>
        <w:top w:val="none" w:sz="0" w:space="0" w:color="auto"/>
        <w:left w:val="none" w:sz="0" w:space="0" w:color="auto"/>
        <w:bottom w:val="none" w:sz="0" w:space="0" w:color="auto"/>
        <w:right w:val="none" w:sz="0" w:space="0" w:color="auto"/>
      </w:divBdr>
    </w:div>
    <w:div w:id="1426729028">
      <w:marLeft w:val="0"/>
      <w:marRight w:val="0"/>
      <w:marTop w:val="0"/>
      <w:marBottom w:val="0"/>
      <w:divBdr>
        <w:top w:val="none" w:sz="0" w:space="0" w:color="auto"/>
        <w:left w:val="none" w:sz="0" w:space="0" w:color="auto"/>
        <w:bottom w:val="none" w:sz="0" w:space="0" w:color="auto"/>
        <w:right w:val="none" w:sz="0" w:space="0" w:color="auto"/>
      </w:divBdr>
    </w:div>
    <w:div w:id="1426993534">
      <w:marLeft w:val="0"/>
      <w:marRight w:val="0"/>
      <w:marTop w:val="0"/>
      <w:marBottom w:val="0"/>
      <w:divBdr>
        <w:top w:val="none" w:sz="0" w:space="0" w:color="auto"/>
        <w:left w:val="none" w:sz="0" w:space="0" w:color="auto"/>
        <w:bottom w:val="none" w:sz="0" w:space="0" w:color="auto"/>
        <w:right w:val="none" w:sz="0" w:space="0" w:color="auto"/>
      </w:divBdr>
    </w:div>
    <w:div w:id="1427115525">
      <w:marLeft w:val="0"/>
      <w:marRight w:val="0"/>
      <w:marTop w:val="0"/>
      <w:marBottom w:val="0"/>
      <w:divBdr>
        <w:top w:val="none" w:sz="0" w:space="0" w:color="auto"/>
        <w:left w:val="none" w:sz="0" w:space="0" w:color="auto"/>
        <w:bottom w:val="none" w:sz="0" w:space="0" w:color="auto"/>
        <w:right w:val="none" w:sz="0" w:space="0" w:color="auto"/>
      </w:divBdr>
    </w:div>
    <w:div w:id="1427727989">
      <w:marLeft w:val="0"/>
      <w:marRight w:val="0"/>
      <w:marTop w:val="0"/>
      <w:marBottom w:val="0"/>
      <w:divBdr>
        <w:top w:val="none" w:sz="0" w:space="0" w:color="auto"/>
        <w:left w:val="none" w:sz="0" w:space="0" w:color="auto"/>
        <w:bottom w:val="none" w:sz="0" w:space="0" w:color="auto"/>
        <w:right w:val="none" w:sz="0" w:space="0" w:color="auto"/>
      </w:divBdr>
    </w:div>
    <w:div w:id="1427775334">
      <w:marLeft w:val="0"/>
      <w:marRight w:val="0"/>
      <w:marTop w:val="0"/>
      <w:marBottom w:val="0"/>
      <w:divBdr>
        <w:top w:val="none" w:sz="0" w:space="0" w:color="auto"/>
        <w:left w:val="none" w:sz="0" w:space="0" w:color="auto"/>
        <w:bottom w:val="none" w:sz="0" w:space="0" w:color="auto"/>
        <w:right w:val="none" w:sz="0" w:space="0" w:color="auto"/>
      </w:divBdr>
    </w:div>
    <w:div w:id="1428386291">
      <w:marLeft w:val="0"/>
      <w:marRight w:val="0"/>
      <w:marTop w:val="0"/>
      <w:marBottom w:val="0"/>
      <w:divBdr>
        <w:top w:val="none" w:sz="0" w:space="0" w:color="auto"/>
        <w:left w:val="none" w:sz="0" w:space="0" w:color="auto"/>
        <w:bottom w:val="none" w:sz="0" w:space="0" w:color="auto"/>
        <w:right w:val="none" w:sz="0" w:space="0" w:color="auto"/>
      </w:divBdr>
    </w:div>
    <w:div w:id="1429690774">
      <w:marLeft w:val="0"/>
      <w:marRight w:val="0"/>
      <w:marTop w:val="0"/>
      <w:marBottom w:val="0"/>
      <w:divBdr>
        <w:top w:val="none" w:sz="0" w:space="0" w:color="auto"/>
        <w:left w:val="none" w:sz="0" w:space="0" w:color="auto"/>
        <w:bottom w:val="none" w:sz="0" w:space="0" w:color="auto"/>
        <w:right w:val="none" w:sz="0" w:space="0" w:color="auto"/>
      </w:divBdr>
    </w:div>
    <w:div w:id="1429884598">
      <w:marLeft w:val="0"/>
      <w:marRight w:val="0"/>
      <w:marTop w:val="0"/>
      <w:marBottom w:val="0"/>
      <w:divBdr>
        <w:top w:val="none" w:sz="0" w:space="0" w:color="auto"/>
        <w:left w:val="none" w:sz="0" w:space="0" w:color="auto"/>
        <w:bottom w:val="none" w:sz="0" w:space="0" w:color="auto"/>
        <w:right w:val="none" w:sz="0" w:space="0" w:color="auto"/>
      </w:divBdr>
    </w:div>
    <w:div w:id="1430346409">
      <w:marLeft w:val="0"/>
      <w:marRight w:val="0"/>
      <w:marTop w:val="0"/>
      <w:marBottom w:val="0"/>
      <w:divBdr>
        <w:top w:val="none" w:sz="0" w:space="0" w:color="auto"/>
        <w:left w:val="none" w:sz="0" w:space="0" w:color="auto"/>
        <w:bottom w:val="none" w:sz="0" w:space="0" w:color="auto"/>
        <w:right w:val="none" w:sz="0" w:space="0" w:color="auto"/>
      </w:divBdr>
    </w:div>
    <w:div w:id="1430352651">
      <w:marLeft w:val="0"/>
      <w:marRight w:val="0"/>
      <w:marTop w:val="0"/>
      <w:marBottom w:val="0"/>
      <w:divBdr>
        <w:top w:val="none" w:sz="0" w:space="0" w:color="auto"/>
        <w:left w:val="none" w:sz="0" w:space="0" w:color="auto"/>
        <w:bottom w:val="none" w:sz="0" w:space="0" w:color="auto"/>
        <w:right w:val="none" w:sz="0" w:space="0" w:color="auto"/>
      </w:divBdr>
    </w:div>
    <w:div w:id="1430462696">
      <w:marLeft w:val="0"/>
      <w:marRight w:val="0"/>
      <w:marTop w:val="0"/>
      <w:marBottom w:val="0"/>
      <w:divBdr>
        <w:top w:val="none" w:sz="0" w:space="0" w:color="auto"/>
        <w:left w:val="none" w:sz="0" w:space="0" w:color="auto"/>
        <w:bottom w:val="none" w:sz="0" w:space="0" w:color="auto"/>
        <w:right w:val="none" w:sz="0" w:space="0" w:color="auto"/>
      </w:divBdr>
    </w:div>
    <w:div w:id="1431000742">
      <w:marLeft w:val="0"/>
      <w:marRight w:val="0"/>
      <w:marTop w:val="0"/>
      <w:marBottom w:val="0"/>
      <w:divBdr>
        <w:top w:val="none" w:sz="0" w:space="0" w:color="auto"/>
        <w:left w:val="none" w:sz="0" w:space="0" w:color="auto"/>
        <w:bottom w:val="none" w:sz="0" w:space="0" w:color="auto"/>
        <w:right w:val="none" w:sz="0" w:space="0" w:color="auto"/>
      </w:divBdr>
    </w:div>
    <w:div w:id="1431120549">
      <w:marLeft w:val="0"/>
      <w:marRight w:val="0"/>
      <w:marTop w:val="0"/>
      <w:marBottom w:val="0"/>
      <w:divBdr>
        <w:top w:val="none" w:sz="0" w:space="0" w:color="auto"/>
        <w:left w:val="none" w:sz="0" w:space="0" w:color="auto"/>
        <w:bottom w:val="none" w:sz="0" w:space="0" w:color="auto"/>
        <w:right w:val="none" w:sz="0" w:space="0" w:color="auto"/>
      </w:divBdr>
    </w:div>
    <w:div w:id="1431395060">
      <w:marLeft w:val="0"/>
      <w:marRight w:val="0"/>
      <w:marTop w:val="0"/>
      <w:marBottom w:val="0"/>
      <w:divBdr>
        <w:top w:val="none" w:sz="0" w:space="0" w:color="auto"/>
        <w:left w:val="none" w:sz="0" w:space="0" w:color="auto"/>
        <w:bottom w:val="none" w:sz="0" w:space="0" w:color="auto"/>
        <w:right w:val="none" w:sz="0" w:space="0" w:color="auto"/>
      </w:divBdr>
    </w:div>
    <w:div w:id="1431731558">
      <w:marLeft w:val="0"/>
      <w:marRight w:val="0"/>
      <w:marTop w:val="0"/>
      <w:marBottom w:val="0"/>
      <w:divBdr>
        <w:top w:val="none" w:sz="0" w:space="0" w:color="auto"/>
        <w:left w:val="none" w:sz="0" w:space="0" w:color="auto"/>
        <w:bottom w:val="none" w:sz="0" w:space="0" w:color="auto"/>
        <w:right w:val="none" w:sz="0" w:space="0" w:color="auto"/>
      </w:divBdr>
    </w:div>
    <w:div w:id="1432507419">
      <w:marLeft w:val="0"/>
      <w:marRight w:val="0"/>
      <w:marTop w:val="0"/>
      <w:marBottom w:val="0"/>
      <w:divBdr>
        <w:top w:val="none" w:sz="0" w:space="0" w:color="auto"/>
        <w:left w:val="none" w:sz="0" w:space="0" w:color="auto"/>
        <w:bottom w:val="none" w:sz="0" w:space="0" w:color="auto"/>
        <w:right w:val="none" w:sz="0" w:space="0" w:color="auto"/>
      </w:divBdr>
    </w:div>
    <w:div w:id="1433747665">
      <w:marLeft w:val="0"/>
      <w:marRight w:val="0"/>
      <w:marTop w:val="0"/>
      <w:marBottom w:val="0"/>
      <w:divBdr>
        <w:top w:val="none" w:sz="0" w:space="0" w:color="auto"/>
        <w:left w:val="none" w:sz="0" w:space="0" w:color="auto"/>
        <w:bottom w:val="none" w:sz="0" w:space="0" w:color="auto"/>
        <w:right w:val="none" w:sz="0" w:space="0" w:color="auto"/>
      </w:divBdr>
    </w:div>
    <w:div w:id="1434478914">
      <w:marLeft w:val="0"/>
      <w:marRight w:val="0"/>
      <w:marTop w:val="0"/>
      <w:marBottom w:val="0"/>
      <w:divBdr>
        <w:top w:val="none" w:sz="0" w:space="0" w:color="auto"/>
        <w:left w:val="none" w:sz="0" w:space="0" w:color="auto"/>
        <w:bottom w:val="none" w:sz="0" w:space="0" w:color="auto"/>
        <w:right w:val="none" w:sz="0" w:space="0" w:color="auto"/>
      </w:divBdr>
    </w:div>
    <w:div w:id="1435587102">
      <w:marLeft w:val="0"/>
      <w:marRight w:val="0"/>
      <w:marTop w:val="0"/>
      <w:marBottom w:val="0"/>
      <w:divBdr>
        <w:top w:val="none" w:sz="0" w:space="0" w:color="auto"/>
        <w:left w:val="none" w:sz="0" w:space="0" w:color="auto"/>
        <w:bottom w:val="none" w:sz="0" w:space="0" w:color="auto"/>
        <w:right w:val="none" w:sz="0" w:space="0" w:color="auto"/>
      </w:divBdr>
    </w:div>
    <w:div w:id="1436100660">
      <w:marLeft w:val="0"/>
      <w:marRight w:val="0"/>
      <w:marTop w:val="0"/>
      <w:marBottom w:val="0"/>
      <w:divBdr>
        <w:top w:val="none" w:sz="0" w:space="0" w:color="auto"/>
        <w:left w:val="none" w:sz="0" w:space="0" w:color="auto"/>
        <w:bottom w:val="none" w:sz="0" w:space="0" w:color="auto"/>
        <w:right w:val="none" w:sz="0" w:space="0" w:color="auto"/>
      </w:divBdr>
    </w:div>
    <w:div w:id="1437484165">
      <w:marLeft w:val="0"/>
      <w:marRight w:val="0"/>
      <w:marTop w:val="0"/>
      <w:marBottom w:val="0"/>
      <w:divBdr>
        <w:top w:val="none" w:sz="0" w:space="0" w:color="auto"/>
        <w:left w:val="none" w:sz="0" w:space="0" w:color="auto"/>
        <w:bottom w:val="none" w:sz="0" w:space="0" w:color="auto"/>
        <w:right w:val="none" w:sz="0" w:space="0" w:color="auto"/>
      </w:divBdr>
    </w:div>
    <w:div w:id="1437944023">
      <w:marLeft w:val="0"/>
      <w:marRight w:val="0"/>
      <w:marTop w:val="0"/>
      <w:marBottom w:val="0"/>
      <w:divBdr>
        <w:top w:val="none" w:sz="0" w:space="0" w:color="auto"/>
        <w:left w:val="none" w:sz="0" w:space="0" w:color="auto"/>
        <w:bottom w:val="none" w:sz="0" w:space="0" w:color="auto"/>
        <w:right w:val="none" w:sz="0" w:space="0" w:color="auto"/>
      </w:divBdr>
    </w:div>
    <w:div w:id="1439520355">
      <w:marLeft w:val="0"/>
      <w:marRight w:val="0"/>
      <w:marTop w:val="0"/>
      <w:marBottom w:val="0"/>
      <w:divBdr>
        <w:top w:val="none" w:sz="0" w:space="0" w:color="auto"/>
        <w:left w:val="none" w:sz="0" w:space="0" w:color="auto"/>
        <w:bottom w:val="none" w:sz="0" w:space="0" w:color="auto"/>
        <w:right w:val="none" w:sz="0" w:space="0" w:color="auto"/>
      </w:divBdr>
    </w:div>
    <w:div w:id="1441877124">
      <w:marLeft w:val="0"/>
      <w:marRight w:val="0"/>
      <w:marTop w:val="0"/>
      <w:marBottom w:val="0"/>
      <w:divBdr>
        <w:top w:val="none" w:sz="0" w:space="0" w:color="auto"/>
        <w:left w:val="none" w:sz="0" w:space="0" w:color="auto"/>
        <w:bottom w:val="none" w:sz="0" w:space="0" w:color="auto"/>
        <w:right w:val="none" w:sz="0" w:space="0" w:color="auto"/>
      </w:divBdr>
    </w:div>
    <w:div w:id="1443303362">
      <w:marLeft w:val="0"/>
      <w:marRight w:val="0"/>
      <w:marTop w:val="0"/>
      <w:marBottom w:val="0"/>
      <w:divBdr>
        <w:top w:val="none" w:sz="0" w:space="0" w:color="auto"/>
        <w:left w:val="none" w:sz="0" w:space="0" w:color="auto"/>
        <w:bottom w:val="none" w:sz="0" w:space="0" w:color="auto"/>
        <w:right w:val="none" w:sz="0" w:space="0" w:color="auto"/>
      </w:divBdr>
    </w:div>
    <w:div w:id="1443500126">
      <w:marLeft w:val="0"/>
      <w:marRight w:val="0"/>
      <w:marTop w:val="0"/>
      <w:marBottom w:val="0"/>
      <w:divBdr>
        <w:top w:val="none" w:sz="0" w:space="0" w:color="auto"/>
        <w:left w:val="none" w:sz="0" w:space="0" w:color="auto"/>
        <w:bottom w:val="none" w:sz="0" w:space="0" w:color="auto"/>
        <w:right w:val="none" w:sz="0" w:space="0" w:color="auto"/>
      </w:divBdr>
    </w:div>
    <w:div w:id="1444836157">
      <w:marLeft w:val="0"/>
      <w:marRight w:val="0"/>
      <w:marTop w:val="0"/>
      <w:marBottom w:val="0"/>
      <w:divBdr>
        <w:top w:val="none" w:sz="0" w:space="0" w:color="auto"/>
        <w:left w:val="none" w:sz="0" w:space="0" w:color="auto"/>
        <w:bottom w:val="none" w:sz="0" w:space="0" w:color="auto"/>
        <w:right w:val="none" w:sz="0" w:space="0" w:color="auto"/>
      </w:divBdr>
    </w:div>
    <w:div w:id="1445226618">
      <w:marLeft w:val="0"/>
      <w:marRight w:val="0"/>
      <w:marTop w:val="0"/>
      <w:marBottom w:val="0"/>
      <w:divBdr>
        <w:top w:val="none" w:sz="0" w:space="0" w:color="auto"/>
        <w:left w:val="none" w:sz="0" w:space="0" w:color="auto"/>
        <w:bottom w:val="none" w:sz="0" w:space="0" w:color="auto"/>
        <w:right w:val="none" w:sz="0" w:space="0" w:color="auto"/>
      </w:divBdr>
    </w:div>
    <w:div w:id="1445493943">
      <w:marLeft w:val="0"/>
      <w:marRight w:val="0"/>
      <w:marTop w:val="0"/>
      <w:marBottom w:val="0"/>
      <w:divBdr>
        <w:top w:val="none" w:sz="0" w:space="0" w:color="auto"/>
        <w:left w:val="none" w:sz="0" w:space="0" w:color="auto"/>
        <w:bottom w:val="none" w:sz="0" w:space="0" w:color="auto"/>
        <w:right w:val="none" w:sz="0" w:space="0" w:color="auto"/>
      </w:divBdr>
    </w:div>
    <w:div w:id="1445618611">
      <w:marLeft w:val="0"/>
      <w:marRight w:val="0"/>
      <w:marTop w:val="0"/>
      <w:marBottom w:val="0"/>
      <w:divBdr>
        <w:top w:val="none" w:sz="0" w:space="0" w:color="auto"/>
        <w:left w:val="none" w:sz="0" w:space="0" w:color="auto"/>
        <w:bottom w:val="none" w:sz="0" w:space="0" w:color="auto"/>
        <w:right w:val="none" w:sz="0" w:space="0" w:color="auto"/>
      </w:divBdr>
    </w:div>
    <w:div w:id="1446734112">
      <w:marLeft w:val="0"/>
      <w:marRight w:val="0"/>
      <w:marTop w:val="0"/>
      <w:marBottom w:val="0"/>
      <w:divBdr>
        <w:top w:val="none" w:sz="0" w:space="0" w:color="auto"/>
        <w:left w:val="none" w:sz="0" w:space="0" w:color="auto"/>
        <w:bottom w:val="none" w:sz="0" w:space="0" w:color="auto"/>
        <w:right w:val="none" w:sz="0" w:space="0" w:color="auto"/>
      </w:divBdr>
    </w:div>
    <w:div w:id="1446847809">
      <w:marLeft w:val="0"/>
      <w:marRight w:val="0"/>
      <w:marTop w:val="0"/>
      <w:marBottom w:val="0"/>
      <w:divBdr>
        <w:top w:val="none" w:sz="0" w:space="0" w:color="auto"/>
        <w:left w:val="none" w:sz="0" w:space="0" w:color="auto"/>
        <w:bottom w:val="none" w:sz="0" w:space="0" w:color="auto"/>
        <w:right w:val="none" w:sz="0" w:space="0" w:color="auto"/>
      </w:divBdr>
    </w:div>
    <w:div w:id="1447459154">
      <w:marLeft w:val="0"/>
      <w:marRight w:val="0"/>
      <w:marTop w:val="0"/>
      <w:marBottom w:val="0"/>
      <w:divBdr>
        <w:top w:val="none" w:sz="0" w:space="0" w:color="auto"/>
        <w:left w:val="none" w:sz="0" w:space="0" w:color="auto"/>
        <w:bottom w:val="none" w:sz="0" w:space="0" w:color="auto"/>
        <w:right w:val="none" w:sz="0" w:space="0" w:color="auto"/>
      </w:divBdr>
    </w:div>
    <w:div w:id="1447459171">
      <w:marLeft w:val="0"/>
      <w:marRight w:val="0"/>
      <w:marTop w:val="0"/>
      <w:marBottom w:val="0"/>
      <w:divBdr>
        <w:top w:val="none" w:sz="0" w:space="0" w:color="auto"/>
        <w:left w:val="none" w:sz="0" w:space="0" w:color="auto"/>
        <w:bottom w:val="none" w:sz="0" w:space="0" w:color="auto"/>
        <w:right w:val="none" w:sz="0" w:space="0" w:color="auto"/>
      </w:divBdr>
    </w:div>
    <w:div w:id="1448424683">
      <w:marLeft w:val="0"/>
      <w:marRight w:val="0"/>
      <w:marTop w:val="0"/>
      <w:marBottom w:val="0"/>
      <w:divBdr>
        <w:top w:val="none" w:sz="0" w:space="0" w:color="auto"/>
        <w:left w:val="none" w:sz="0" w:space="0" w:color="auto"/>
        <w:bottom w:val="none" w:sz="0" w:space="0" w:color="auto"/>
        <w:right w:val="none" w:sz="0" w:space="0" w:color="auto"/>
      </w:divBdr>
    </w:div>
    <w:div w:id="1448814837">
      <w:marLeft w:val="0"/>
      <w:marRight w:val="0"/>
      <w:marTop w:val="0"/>
      <w:marBottom w:val="0"/>
      <w:divBdr>
        <w:top w:val="none" w:sz="0" w:space="0" w:color="auto"/>
        <w:left w:val="none" w:sz="0" w:space="0" w:color="auto"/>
        <w:bottom w:val="none" w:sz="0" w:space="0" w:color="auto"/>
        <w:right w:val="none" w:sz="0" w:space="0" w:color="auto"/>
      </w:divBdr>
    </w:div>
    <w:div w:id="1450393792">
      <w:marLeft w:val="0"/>
      <w:marRight w:val="0"/>
      <w:marTop w:val="0"/>
      <w:marBottom w:val="0"/>
      <w:divBdr>
        <w:top w:val="none" w:sz="0" w:space="0" w:color="auto"/>
        <w:left w:val="none" w:sz="0" w:space="0" w:color="auto"/>
        <w:bottom w:val="none" w:sz="0" w:space="0" w:color="auto"/>
        <w:right w:val="none" w:sz="0" w:space="0" w:color="auto"/>
      </w:divBdr>
    </w:div>
    <w:div w:id="1450395703">
      <w:marLeft w:val="0"/>
      <w:marRight w:val="0"/>
      <w:marTop w:val="0"/>
      <w:marBottom w:val="0"/>
      <w:divBdr>
        <w:top w:val="none" w:sz="0" w:space="0" w:color="auto"/>
        <w:left w:val="none" w:sz="0" w:space="0" w:color="auto"/>
        <w:bottom w:val="none" w:sz="0" w:space="0" w:color="auto"/>
        <w:right w:val="none" w:sz="0" w:space="0" w:color="auto"/>
      </w:divBdr>
    </w:div>
    <w:div w:id="1453786244">
      <w:marLeft w:val="0"/>
      <w:marRight w:val="0"/>
      <w:marTop w:val="0"/>
      <w:marBottom w:val="0"/>
      <w:divBdr>
        <w:top w:val="none" w:sz="0" w:space="0" w:color="auto"/>
        <w:left w:val="none" w:sz="0" w:space="0" w:color="auto"/>
        <w:bottom w:val="none" w:sz="0" w:space="0" w:color="auto"/>
        <w:right w:val="none" w:sz="0" w:space="0" w:color="auto"/>
      </w:divBdr>
    </w:div>
    <w:div w:id="1453859284">
      <w:marLeft w:val="0"/>
      <w:marRight w:val="0"/>
      <w:marTop w:val="0"/>
      <w:marBottom w:val="0"/>
      <w:divBdr>
        <w:top w:val="none" w:sz="0" w:space="0" w:color="auto"/>
        <w:left w:val="none" w:sz="0" w:space="0" w:color="auto"/>
        <w:bottom w:val="none" w:sz="0" w:space="0" w:color="auto"/>
        <w:right w:val="none" w:sz="0" w:space="0" w:color="auto"/>
      </w:divBdr>
    </w:div>
    <w:div w:id="1454640971">
      <w:marLeft w:val="0"/>
      <w:marRight w:val="0"/>
      <w:marTop w:val="0"/>
      <w:marBottom w:val="0"/>
      <w:divBdr>
        <w:top w:val="none" w:sz="0" w:space="0" w:color="auto"/>
        <w:left w:val="none" w:sz="0" w:space="0" w:color="auto"/>
        <w:bottom w:val="none" w:sz="0" w:space="0" w:color="auto"/>
        <w:right w:val="none" w:sz="0" w:space="0" w:color="auto"/>
      </w:divBdr>
    </w:div>
    <w:div w:id="1454861107">
      <w:marLeft w:val="0"/>
      <w:marRight w:val="0"/>
      <w:marTop w:val="0"/>
      <w:marBottom w:val="0"/>
      <w:divBdr>
        <w:top w:val="none" w:sz="0" w:space="0" w:color="auto"/>
        <w:left w:val="none" w:sz="0" w:space="0" w:color="auto"/>
        <w:bottom w:val="none" w:sz="0" w:space="0" w:color="auto"/>
        <w:right w:val="none" w:sz="0" w:space="0" w:color="auto"/>
      </w:divBdr>
    </w:div>
    <w:div w:id="1454908495">
      <w:marLeft w:val="0"/>
      <w:marRight w:val="0"/>
      <w:marTop w:val="0"/>
      <w:marBottom w:val="0"/>
      <w:divBdr>
        <w:top w:val="none" w:sz="0" w:space="0" w:color="auto"/>
        <w:left w:val="none" w:sz="0" w:space="0" w:color="auto"/>
        <w:bottom w:val="none" w:sz="0" w:space="0" w:color="auto"/>
        <w:right w:val="none" w:sz="0" w:space="0" w:color="auto"/>
      </w:divBdr>
    </w:div>
    <w:div w:id="1455439916">
      <w:marLeft w:val="0"/>
      <w:marRight w:val="0"/>
      <w:marTop w:val="0"/>
      <w:marBottom w:val="0"/>
      <w:divBdr>
        <w:top w:val="none" w:sz="0" w:space="0" w:color="auto"/>
        <w:left w:val="none" w:sz="0" w:space="0" w:color="auto"/>
        <w:bottom w:val="none" w:sz="0" w:space="0" w:color="auto"/>
        <w:right w:val="none" w:sz="0" w:space="0" w:color="auto"/>
      </w:divBdr>
    </w:div>
    <w:div w:id="1456831995">
      <w:marLeft w:val="0"/>
      <w:marRight w:val="0"/>
      <w:marTop w:val="0"/>
      <w:marBottom w:val="0"/>
      <w:divBdr>
        <w:top w:val="none" w:sz="0" w:space="0" w:color="auto"/>
        <w:left w:val="none" w:sz="0" w:space="0" w:color="auto"/>
        <w:bottom w:val="none" w:sz="0" w:space="0" w:color="auto"/>
        <w:right w:val="none" w:sz="0" w:space="0" w:color="auto"/>
      </w:divBdr>
    </w:div>
    <w:div w:id="1457331193">
      <w:marLeft w:val="0"/>
      <w:marRight w:val="0"/>
      <w:marTop w:val="0"/>
      <w:marBottom w:val="0"/>
      <w:divBdr>
        <w:top w:val="none" w:sz="0" w:space="0" w:color="auto"/>
        <w:left w:val="none" w:sz="0" w:space="0" w:color="auto"/>
        <w:bottom w:val="none" w:sz="0" w:space="0" w:color="auto"/>
        <w:right w:val="none" w:sz="0" w:space="0" w:color="auto"/>
      </w:divBdr>
    </w:div>
    <w:div w:id="1457946560">
      <w:marLeft w:val="0"/>
      <w:marRight w:val="0"/>
      <w:marTop w:val="0"/>
      <w:marBottom w:val="0"/>
      <w:divBdr>
        <w:top w:val="none" w:sz="0" w:space="0" w:color="auto"/>
        <w:left w:val="none" w:sz="0" w:space="0" w:color="auto"/>
        <w:bottom w:val="none" w:sz="0" w:space="0" w:color="auto"/>
        <w:right w:val="none" w:sz="0" w:space="0" w:color="auto"/>
      </w:divBdr>
    </w:div>
    <w:div w:id="1458451288">
      <w:marLeft w:val="0"/>
      <w:marRight w:val="0"/>
      <w:marTop w:val="0"/>
      <w:marBottom w:val="0"/>
      <w:divBdr>
        <w:top w:val="none" w:sz="0" w:space="0" w:color="auto"/>
        <w:left w:val="none" w:sz="0" w:space="0" w:color="auto"/>
        <w:bottom w:val="none" w:sz="0" w:space="0" w:color="auto"/>
        <w:right w:val="none" w:sz="0" w:space="0" w:color="auto"/>
      </w:divBdr>
    </w:div>
    <w:div w:id="1458910539">
      <w:marLeft w:val="0"/>
      <w:marRight w:val="0"/>
      <w:marTop w:val="0"/>
      <w:marBottom w:val="0"/>
      <w:divBdr>
        <w:top w:val="none" w:sz="0" w:space="0" w:color="auto"/>
        <w:left w:val="none" w:sz="0" w:space="0" w:color="auto"/>
        <w:bottom w:val="none" w:sz="0" w:space="0" w:color="auto"/>
        <w:right w:val="none" w:sz="0" w:space="0" w:color="auto"/>
      </w:divBdr>
    </w:div>
    <w:div w:id="1459028828">
      <w:marLeft w:val="0"/>
      <w:marRight w:val="0"/>
      <w:marTop w:val="0"/>
      <w:marBottom w:val="0"/>
      <w:divBdr>
        <w:top w:val="none" w:sz="0" w:space="0" w:color="auto"/>
        <w:left w:val="none" w:sz="0" w:space="0" w:color="auto"/>
        <w:bottom w:val="none" w:sz="0" w:space="0" w:color="auto"/>
        <w:right w:val="none" w:sz="0" w:space="0" w:color="auto"/>
      </w:divBdr>
    </w:div>
    <w:div w:id="1459762271">
      <w:marLeft w:val="0"/>
      <w:marRight w:val="0"/>
      <w:marTop w:val="0"/>
      <w:marBottom w:val="0"/>
      <w:divBdr>
        <w:top w:val="none" w:sz="0" w:space="0" w:color="auto"/>
        <w:left w:val="none" w:sz="0" w:space="0" w:color="auto"/>
        <w:bottom w:val="none" w:sz="0" w:space="0" w:color="auto"/>
        <w:right w:val="none" w:sz="0" w:space="0" w:color="auto"/>
      </w:divBdr>
    </w:div>
    <w:div w:id="1460607443">
      <w:marLeft w:val="0"/>
      <w:marRight w:val="0"/>
      <w:marTop w:val="0"/>
      <w:marBottom w:val="0"/>
      <w:divBdr>
        <w:top w:val="none" w:sz="0" w:space="0" w:color="auto"/>
        <w:left w:val="none" w:sz="0" w:space="0" w:color="auto"/>
        <w:bottom w:val="none" w:sz="0" w:space="0" w:color="auto"/>
        <w:right w:val="none" w:sz="0" w:space="0" w:color="auto"/>
      </w:divBdr>
    </w:div>
    <w:div w:id="1460688360">
      <w:marLeft w:val="0"/>
      <w:marRight w:val="0"/>
      <w:marTop w:val="0"/>
      <w:marBottom w:val="0"/>
      <w:divBdr>
        <w:top w:val="none" w:sz="0" w:space="0" w:color="auto"/>
        <w:left w:val="none" w:sz="0" w:space="0" w:color="auto"/>
        <w:bottom w:val="none" w:sz="0" w:space="0" w:color="auto"/>
        <w:right w:val="none" w:sz="0" w:space="0" w:color="auto"/>
      </w:divBdr>
    </w:div>
    <w:div w:id="1460689170">
      <w:marLeft w:val="0"/>
      <w:marRight w:val="0"/>
      <w:marTop w:val="0"/>
      <w:marBottom w:val="0"/>
      <w:divBdr>
        <w:top w:val="none" w:sz="0" w:space="0" w:color="auto"/>
        <w:left w:val="none" w:sz="0" w:space="0" w:color="auto"/>
        <w:bottom w:val="none" w:sz="0" w:space="0" w:color="auto"/>
        <w:right w:val="none" w:sz="0" w:space="0" w:color="auto"/>
      </w:divBdr>
    </w:div>
    <w:div w:id="1462186147">
      <w:marLeft w:val="0"/>
      <w:marRight w:val="0"/>
      <w:marTop w:val="0"/>
      <w:marBottom w:val="0"/>
      <w:divBdr>
        <w:top w:val="none" w:sz="0" w:space="0" w:color="auto"/>
        <w:left w:val="none" w:sz="0" w:space="0" w:color="auto"/>
        <w:bottom w:val="none" w:sz="0" w:space="0" w:color="auto"/>
        <w:right w:val="none" w:sz="0" w:space="0" w:color="auto"/>
      </w:divBdr>
    </w:div>
    <w:div w:id="1463112997">
      <w:marLeft w:val="0"/>
      <w:marRight w:val="0"/>
      <w:marTop w:val="0"/>
      <w:marBottom w:val="0"/>
      <w:divBdr>
        <w:top w:val="none" w:sz="0" w:space="0" w:color="auto"/>
        <w:left w:val="none" w:sz="0" w:space="0" w:color="auto"/>
        <w:bottom w:val="none" w:sz="0" w:space="0" w:color="auto"/>
        <w:right w:val="none" w:sz="0" w:space="0" w:color="auto"/>
      </w:divBdr>
    </w:div>
    <w:div w:id="1463619817">
      <w:marLeft w:val="0"/>
      <w:marRight w:val="0"/>
      <w:marTop w:val="0"/>
      <w:marBottom w:val="0"/>
      <w:divBdr>
        <w:top w:val="none" w:sz="0" w:space="0" w:color="auto"/>
        <w:left w:val="none" w:sz="0" w:space="0" w:color="auto"/>
        <w:bottom w:val="none" w:sz="0" w:space="0" w:color="auto"/>
        <w:right w:val="none" w:sz="0" w:space="0" w:color="auto"/>
      </w:divBdr>
    </w:div>
    <w:div w:id="1465198034">
      <w:marLeft w:val="0"/>
      <w:marRight w:val="0"/>
      <w:marTop w:val="0"/>
      <w:marBottom w:val="0"/>
      <w:divBdr>
        <w:top w:val="none" w:sz="0" w:space="0" w:color="auto"/>
        <w:left w:val="none" w:sz="0" w:space="0" w:color="auto"/>
        <w:bottom w:val="none" w:sz="0" w:space="0" w:color="auto"/>
        <w:right w:val="none" w:sz="0" w:space="0" w:color="auto"/>
      </w:divBdr>
    </w:div>
    <w:div w:id="1466194276">
      <w:marLeft w:val="0"/>
      <w:marRight w:val="0"/>
      <w:marTop w:val="0"/>
      <w:marBottom w:val="0"/>
      <w:divBdr>
        <w:top w:val="none" w:sz="0" w:space="0" w:color="auto"/>
        <w:left w:val="none" w:sz="0" w:space="0" w:color="auto"/>
        <w:bottom w:val="none" w:sz="0" w:space="0" w:color="auto"/>
        <w:right w:val="none" w:sz="0" w:space="0" w:color="auto"/>
      </w:divBdr>
    </w:div>
    <w:div w:id="1467040386">
      <w:marLeft w:val="0"/>
      <w:marRight w:val="0"/>
      <w:marTop w:val="0"/>
      <w:marBottom w:val="0"/>
      <w:divBdr>
        <w:top w:val="none" w:sz="0" w:space="0" w:color="auto"/>
        <w:left w:val="none" w:sz="0" w:space="0" w:color="auto"/>
        <w:bottom w:val="none" w:sz="0" w:space="0" w:color="auto"/>
        <w:right w:val="none" w:sz="0" w:space="0" w:color="auto"/>
      </w:divBdr>
    </w:div>
    <w:div w:id="1467549811">
      <w:marLeft w:val="0"/>
      <w:marRight w:val="0"/>
      <w:marTop w:val="0"/>
      <w:marBottom w:val="0"/>
      <w:divBdr>
        <w:top w:val="none" w:sz="0" w:space="0" w:color="auto"/>
        <w:left w:val="none" w:sz="0" w:space="0" w:color="auto"/>
        <w:bottom w:val="none" w:sz="0" w:space="0" w:color="auto"/>
        <w:right w:val="none" w:sz="0" w:space="0" w:color="auto"/>
      </w:divBdr>
    </w:div>
    <w:div w:id="1467892753">
      <w:marLeft w:val="0"/>
      <w:marRight w:val="0"/>
      <w:marTop w:val="0"/>
      <w:marBottom w:val="0"/>
      <w:divBdr>
        <w:top w:val="none" w:sz="0" w:space="0" w:color="auto"/>
        <w:left w:val="none" w:sz="0" w:space="0" w:color="auto"/>
        <w:bottom w:val="none" w:sz="0" w:space="0" w:color="auto"/>
        <w:right w:val="none" w:sz="0" w:space="0" w:color="auto"/>
      </w:divBdr>
    </w:div>
    <w:div w:id="1468011275">
      <w:marLeft w:val="0"/>
      <w:marRight w:val="0"/>
      <w:marTop w:val="0"/>
      <w:marBottom w:val="0"/>
      <w:divBdr>
        <w:top w:val="none" w:sz="0" w:space="0" w:color="auto"/>
        <w:left w:val="none" w:sz="0" w:space="0" w:color="auto"/>
        <w:bottom w:val="none" w:sz="0" w:space="0" w:color="auto"/>
        <w:right w:val="none" w:sz="0" w:space="0" w:color="auto"/>
      </w:divBdr>
    </w:div>
    <w:div w:id="1469588340">
      <w:marLeft w:val="0"/>
      <w:marRight w:val="0"/>
      <w:marTop w:val="0"/>
      <w:marBottom w:val="0"/>
      <w:divBdr>
        <w:top w:val="none" w:sz="0" w:space="0" w:color="auto"/>
        <w:left w:val="none" w:sz="0" w:space="0" w:color="auto"/>
        <w:bottom w:val="none" w:sz="0" w:space="0" w:color="auto"/>
        <w:right w:val="none" w:sz="0" w:space="0" w:color="auto"/>
      </w:divBdr>
    </w:div>
    <w:div w:id="1469854633">
      <w:marLeft w:val="0"/>
      <w:marRight w:val="0"/>
      <w:marTop w:val="0"/>
      <w:marBottom w:val="0"/>
      <w:divBdr>
        <w:top w:val="none" w:sz="0" w:space="0" w:color="auto"/>
        <w:left w:val="none" w:sz="0" w:space="0" w:color="auto"/>
        <w:bottom w:val="none" w:sz="0" w:space="0" w:color="auto"/>
        <w:right w:val="none" w:sz="0" w:space="0" w:color="auto"/>
      </w:divBdr>
    </w:div>
    <w:div w:id="1469978174">
      <w:marLeft w:val="0"/>
      <w:marRight w:val="0"/>
      <w:marTop w:val="0"/>
      <w:marBottom w:val="0"/>
      <w:divBdr>
        <w:top w:val="none" w:sz="0" w:space="0" w:color="auto"/>
        <w:left w:val="none" w:sz="0" w:space="0" w:color="auto"/>
        <w:bottom w:val="none" w:sz="0" w:space="0" w:color="auto"/>
        <w:right w:val="none" w:sz="0" w:space="0" w:color="auto"/>
      </w:divBdr>
    </w:div>
    <w:div w:id="1470629638">
      <w:marLeft w:val="0"/>
      <w:marRight w:val="0"/>
      <w:marTop w:val="0"/>
      <w:marBottom w:val="0"/>
      <w:divBdr>
        <w:top w:val="none" w:sz="0" w:space="0" w:color="auto"/>
        <w:left w:val="none" w:sz="0" w:space="0" w:color="auto"/>
        <w:bottom w:val="none" w:sz="0" w:space="0" w:color="auto"/>
        <w:right w:val="none" w:sz="0" w:space="0" w:color="auto"/>
      </w:divBdr>
    </w:div>
    <w:div w:id="1471676547">
      <w:marLeft w:val="0"/>
      <w:marRight w:val="0"/>
      <w:marTop w:val="0"/>
      <w:marBottom w:val="0"/>
      <w:divBdr>
        <w:top w:val="none" w:sz="0" w:space="0" w:color="auto"/>
        <w:left w:val="none" w:sz="0" w:space="0" w:color="auto"/>
        <w:bottom w:val="none" w:sz="0" w:space="0" w:color="auto"/>
        <w:right w:val="none" w:sz="0" w:space="0" w:color="auto"/>
      </w:divBdr>
    </w:div>
    <w:div w:id="1471748461">
      <w:marLeft w:val="0"/>
      <w:marRight w:val="0"/>
      <w:marTop w:val="0"/>
      <w:marBottom w:val="0"/>
      <w:divBdr>
        <w:top w:val="none" w:sz="0" w:space="0" w:color="auto"/>
        <w:left w:val="none" w:sz="0" w:space="0" w:color="auto"/>
        <w:bottom w:val="none" w:sz="0" w:space="0" w:color="auto"/>
        <w:right w:val="none" w:sz="0" w:space="0" w:color="auto"/>
      </w:divBdr>
    </w:div>
    <w:div w:id="1472358160">
      <w:marLeft w:val="0"/>
      <w:marRight w:val="0"/>
      <w:marTop w:val="0"/>
      <w:marBottom w:val="0"/>
      <w:divBdr>
        <w:top w:val="none" w:sz="0" w:space="0" w:color="auto"/>
        <w:left w:val="none" w:sz="0" w:space="0" w:color="auto"/>
        <w:bottom w:val="none" w:sz="0" w:space="0" w:color="auto"/>
        <w:right w:val="none" w:sz="0" w:space="0" w:color="auto"/>
      </w:divBdr>
    </w:div>
    <w:div w:id="1473134917">
      <w:marLeft w:val="0"/>
      <w:marRight w:val="0"/>
      <w:marTop w:val="0"/>
      <w:marBottom w:val="0"/>
      <w:divBdr>
        <w:top w:val="none" w:sz="0" w:space="0" w:color="auto"/>
        <w:left w:val="none" w:sz="0" w:space="0" w:color="auto"/>
        <w:bottom w:val="none" w:sz="0" w:space="0" w:color="auto"/>
        <w:right w:val="none" w:sz="0" w:space="0" w:color="auto"/>
      </w:divBdr>
    </w:div>
    <w:div w:id="1474446980">
      <w:marLeft w:val="0"/>
      <w:marRight w:val="0"/>
      <w:marTop w:val="0"/>
      <w:marBottom w:val="0"/>
      <w:divBdr>
        <w:top w:val="none" w:sz="0" w:space="0" w:color="auto"/>
        <w:left w:val="none" w:sz="0" w:space="0" w:color="auto"/>
        <w:bottom w:val="none" w:sz="0" w:space="0" w:color="auto"/>
        <w:right w:val="none" w:sz="0" w:space="0" w:color="auto"/>
      </w:divBdr>
    </w:div>
    <w:div w:id="1475483062">
      <w:marLeft w:val="0"/>
      <w:marRight w:val="0"/>
      <w:marTop w:val="0"/>
      <w:marBottom w:val="0"/>
      <w:divBdr>
        <w:top w:val="none" w:sz="0" w:space="0" w:color="auto"/>
        <w:left w:val="none" w:sz="0" w:space="0" w:color="auto"/>
        <w:bottom w:val="none" w:sz="0" w:space="0" w:color="auto"/>
        <w:right w:val="none" w:sz="0" w:space="0" w:color="auto"/>
      </w:divBdr>
    </w:div>
    <w:div w:id="1475558105">
      <w:marLeft w:val="0"/>
      <w:marRight w:val="0"/>
      <w:marTop w:val="0"/>
      <w:marBottom w:val="0"/>
      <w:divBdr>
        <w:top w:val="none" w:sz="0" w:space="0" w:color="auto"/>
        <w:left w:val="none" w:sz="0" w:space="0" w:color="auto"/>
        <w:bottom w:val="none" w:sz="0" w:space="0" w:color="auto"/>
        <w:right w:val="none" w:sz="0" w:space="0" w:color="auto"/>
      </w:divBdr>
    </w:div>
    <w:div w:id="1476488952">
      <w:marLeft w:val="0"/>
      <w:marRight w:val="0"/>
      <w:marTop w:val="0"/>
      <w:marBottom w:val="0"/>
      <w:divBdr>
        <w:top w:val="none" w:sz="0" w:space="0" w:color="auto"/>
        <w:left w:val="none" w:sz="0" w:space="0" w:color="auto"/>
        <w:bottom w:val="none" w:sz="0" w:space="0" w:color="auto"/>
        <w:right w:val="none" w:sz="0" w:space="0" w:color="auto"/>
      </w:divBdr>
    </w:div>
    <w:div w:id="1476600112">
      <w:marLeft w:val="0"/>
      <w:marRight w:val="0"/>
      <w:marTop w:val="0"/>
      <w:marBottom w:val="0"/>
      <w:divBdr>
        <w:top w:val="none" w:sz="0" w:space="0" w:color="auto"/>
        <w:left w:val="none" w:sz="0" w:space="0" w:color="auto"/>
        <w:bottom w:val="none" w:sz="0" w:space="0" w:color="auto"/>
        <w:right w:val="none" w:sz="0" w:space="0" w:color="auto"/>
      </w:divBdr>
    </w:div>
    <w:div w:id="1476947857">
      <w:marLeft w:val="0"/>
      <w:marRight w:val="0"/>
      <w:marTop w:val="0"/>
      <w:marBottom w:val="0"/>
      <w:divBdr>
        <w:top w:val="none" w:sz="0" w:space="0" w:color="auto"/>
        <w:left w:val="none" w:sz="0" w:space="0" w:color="auto"/>
        <w:bottom w:val="none" w:sz="0" w:space="0" w:color="auto"/>
        <w:right w:val="none" w:sz="0" w:space="0" w:color="auto"/>
      </w:divBdr>
    </w:div>
    <w:div w:id="1477145842">
      <w:marLeft w:val="0"/>
      <w:marRight w:val="0"/>
      <w:marTop w:val="0"/>
      <w:marBottom w:val="0"/>
      <w:divBdr>
        <w:top w:val="none" w:sz="0" w:space="0" w:color="auto"/>
        <w:left w:val="none" w:sz="0" w:space="0" w:color="auto"/>
        <w:bottom w:val="none" w:sz="0" w:space="0" w:color="auto"/>
        <w:right w:val="none" w:sz="0" w:space="0" w:color="auto"/>
      </w:divBdr>
    </w:div>
    <w:div w:id="1477456237">
      <w:marLeft w:val="0"/>
      <w:marRight w:val="0"/>
      <w:marTop w:val="0"/>
      <w:marBottom w:val="0"/>
      <w:divBdr>
        <w:top w:val="none" w:sz="0" w:space="0" w:color="auto"/>
        <w:left w:val="none" w:sz="0" w:space="0" w:color="auto"/>
        <w:bottom w:val="none" w:sz="0" w:space="0" w:color="auto"/>
        <w:right w:val="none" w:sz="0" w:space="0" w:color="auto"/>
      </w:divBdr>
    </w:div>
    <w:div w:id="1478111334">
      <w:marLeft w:val="0"/>
      <w:marRight w:val="0"/>
      <w:marTop w:val="0"/>
      <w:marBottom w:val="0"/>
      <w:divBdr>
        <w:top w:val="none" w:sz="0" w:space="0" w:color="auto"/>
        <w:left w:val="none" w:sz="0" w:space="0" w:color="auto"/>
        <w:bottom w:val="none" w:sz="0" w:space="0" w:color="auto"/>
        <w:right w:val="none" w:sz="0" w:space="0" w:color="auto"/>
      </w:divBdr>
    </w:div>
    <w:div w:id="1478451595">
      <w:marLeft w:val="0"/>
      <w:marRight w:val="0"/>
      <w:marTop w:val="0"/>
      <w:marBottom w:val="0"/>
      <w:divBdr>
        <w:top w:val="none" w:sz="0" w:space="0" w:color="auto"/>
        <w:left w:val="none" w:sz="0" w:space="0" w:color="auto"/>
        <w:bottom w:val="none" w:sz="0" w:space="0" w:color="auto"/>
        <w:right w:val="none" w:sz="0" w:space="0" w:color="auto"/>
      </w:divBdr>
    </w:div>
    <w:div w:id="1480344156">
      <w:marLeft w:val="0"/>
      <w:marRight w:val="0"/>
      <w:marTop w:val="0"/>
      <w:marBottom w:val="0"/>
      <w:divBdr>
        <w:top w:val="none" w:sz="0" w:space="0" w:color="auto"/>
        <w:left w:val="none" w:sz="0" w:space="0" w:color="auto"/>
        <w:bottom w:val="none" w:sz="0" w:space="0" w:color="auto"/>
        <w:right w:val="none" w:sz="0" w:space="0" w:color="auto"/>
      </w:divBdr>
    </w:div>
    <w:div w:id="1480685439">
      <w:marLeft w:val="0"/>
      <w:marRight w:val="0"/>
      <w:marTop w:val="0"/>
      <w:marBottom w:val="0"/>
      <w:divBdr>
        <w:top w:val="none" w:sz="0" w:space="0" w:color="auto"/>
        <w:left w:val="none" w:sz="0" w:space="0" w:color="auto"/>
        <w:bottom w:val="none" w:sz="0" w:space="0" w:color="auto"/>
        <w:right w:val="none" w:sz="0" w:space="0" w:color="auto"/>
      </w:divBdr>
    </w:div>
    <w:div w:id="1480725078">
      <w:marLeft w:val="0"/>
      <w:marRight w:val="0"/>
      <w:marTop w:val="0"/>
      <w:marBottom w:val="0"/>
      <w:divBdr>
        <w:top w:val="none" w:sz="0" w:space="0" w:color="auto"/>
        <w:left w:val="none" w:sz="0" w:space="0" w:color="auto"/>
        <w:bottom w:val="none" w:sz="0" w:space="0" w:color="auto"/>
        <w:right w:val="none" w:sz="0" w:space="0" w:color="auto"/>
      </w:divBdr>
    </w:div>
    <w:div w:id="1480918229">
      <w:marLeft w:val="0"/>
      <w:marRight w:val="0"/>
      <w:marTop w:val="0"/>
      <w:marBottom w:val="0"/>
      <w:divBdr>
        <w:top w:val="none" w:sz="0" w:space="0" w:color="auto"/>
        <w:left w:val="none" w:sz="0" w:space="0" w:color="auto"/>
        <w:bottom w:val="none" w:sz="0" w:space="0" w:color="auto"/>
        <w:right w:val="none" w:sz="0" w:space="0" w:color="auto"/>
      </w:divBdr>
    </w:div>
    <w:div w:id="1481114785">
      <w:marLeft w:val="0"/>
      <w:marRight w:val="0"/>
      <w:marTop w:val="0"/>
      <w:marBottom w:val="0"/>
      <w:divBdr>
        <w:top w:val="none" w:sz="0" w:space="0" w:color="auto"/>
        <w:left w:val="none" w:sz="0" w:space="0" w:color="auto"/>
        <w:bottom w:val="none" w:sz="0" w:space="0" w:color="auto"/>
        <w:right w:val="none" w:sz="0" w:space="0" w:color="auto"/>
      </w:divBdr>
    </w:div>
    <w:div w:id="1483112058">
      <w:marLeft w:val="0"/>
      <w:marRight w:val="0"/>
      <w:marTop w:val="0"/>
      <w:marBottom w:val="0"/>
      <w:divBdr>
        <w:top w:val="none" w:sz="0" w:space="0" w:color="auto"/>
        <w:left w:val="none" w:sz="0" w:space="0" w:color="auto"/>
        <w:bottom w:val="none" w:sz="0" w:space="0" w:color="auto"/>
        <w:right w:val="none" w:sz="0" w:space="0" w:color="auto"/>
      </w:divBdr>
    </w:div>
    <w:div w:id="1483152844">
      <w:marLeft w:val="0"/>
      <w:marRight w:val="0"/>
      <w:marTop w:val="0"/>
      <w:marBottom w:val="0"/>
      <w:divBdr>
        <w:top w:val="none" w:sz="0" w:space="0" w:color="auto"/>
        <w:left w:val="none" w:sz="0" w:space="0" w:color="auto"/>
        <w:bottom w:val="none" w:sz="0" w:space="0" w:color="auto"/>
        <w:right w:val="none" w:sz="0" w:space="0" w:color="auto"/>
      </w:divBdr>
    </w:div>
    <w:div w:id="1483500123">
      <w:marLeft w:val="0"/>
      <w:marRight w:val="0"/>
      <w:marTop w:val="0"/>
      <w:marBottom w:val="0"/>
      <w:divBdr>
        <w:top w:val="none" w:sz="0" w:space="0" w:color="auto"/>
        <w:left w:val="none" w:sz="0" w:space="0" w:color="auto"/>
        <w:bottom w:val="none" w:sz="0" w:space="0" w:color="auto"/>
        <w:right w:val="none" w:sz="0" w:space="0" w:color="auto"/>
      </w:divBdr>
    </w:div>
    <w:div w:id="1483736145">
      <w:marLeft w:val="0"/>
      <w:marRight w:val="0"/>
      <w:marTop w:val="0"/>
      <w:marBottom w:val="0"/>
      <w:divBdr>
        <w:top w:val="none" w:sz="0" w:space="0" w:color="auto"/>
        <w:left w:val="none" w:sz="0" w:space="0" w:color="auto"/>
        <w:bottom w:val="none" w:sz="0" w:space="0" w:color="auto"/>
        <w:right w:val="none" w:sz="0" w:space="0" w:color="auto"/>
      </w:divBdr>
    </w:div>
    <w:div w:id="1484354442">
      <w:marLeft w:val="0"/>
      <w:marRight w:val="0"/>
      <w:marTop w:val="0"/>
      <w:marBottom w:val="0"/>
      <w:divBdr>
        <w:top w:val="none" w:sz="0" w:space="0" w:color="auto"/>
        <w:left w:val="none" w:sz="0" w:space="0" w:color="auto"/>
        <w:bottom w:val="none" w:sz="0" w:space="0" w:color="auto"/>
        <w:right w:val="none" w:sz="0" w:space="0" w:color="auto"/>
      </w:divBdr>
    </w:div>
    <w:div w:id="1484393349">
      <w:marLeft w:val="0"/>
      <w:marRight w:val="0"/>
      <w:marTop w:val="0"/>
      <w:marBottom w:val="0"/>
      <w:divBdr>
        <w:top w:val="none" w:sz="0" w:space="0" w:color="auto"/>
        <w:left w:val="none" w:sz="0" w:space="0" w:color="auto"/>
        <w:bottom w:val="none" w:sz="0" w:space="0" w:color="auto"/>
        <w:right w:val="none" w:sz="0" w:space="0" w:color="auto"/>
      </w:divBdr>
    </w:div>
    <w:div w:id="1484464280">
      <w:marLeft w:val="0"/>
      <w:marRight w:val="0"/>
      <w:marTop w:val="0"/>
      <w:marBottom w:val="0"/>
      <w:divBdr>
        <w:top w:val="none" w:sz="0" w:space="0" w:color="auto"/>
        <w:left w:val="none" w:sz="0" w:space="0" w:color="auto"/>
        <w:bottom w:val="none" w:sz="0" w:space="0" w:color="auto"/>
        <w:right w:val="none" w:sz="0" w:space="0" w:color="auto"/>
      </w:divBdr>
    </w:div>
    <w:div w:id="1484927314">
      <w:marLeft w:val="0"/>
      <w:marRight w:val="0"/>
      <w:marTop w:val="0"/>
      <w:marBottom w:val="0"/>
      <w:divBdr>
        <w:top w:val="none" w:sz="0" w:space="0" w:color="auto"/>
        <w:left w:val="none" w:sz="0" w:space="0" w:color="auto"/>
        <w:bottom w:val="none" w:sz="0" w:space="0" w:color="auto"/>
        <w:right w:val="none" w:sz="0" w:space="0" w:color="auto"/>
      </w:divBdr>
    </w:div>
    <w:div w:id="1485271266">
      <w:marLeft w:val="0"/>
      <w:marRight w:val="0"/>
      <w:marTop w:val="0"/>
      <w:marBottom w:val="0"/>
      <w:divBdr>
        <w:top w:val="none" w:sz="0" w:space="0" w:color="auto"/>
        <w:left w:val="none" w:sz="0" w:space="0" w:color="auto"/>
        <w:bottom w:val="none" w:sz="0" w:space="0" w:color="auto"/>
        <w:right w:val="none" w:sz="0" w:space="0" w:color="auto"/>
      </w:divBdr>
    </w:div>
    <w:div w:id="1485466039">
      <w:marLeft w:val="0"/>
      <w:marRight w:val="0"/>
      <w:marTop w:val="0"/>
      <w:marBottom w:val="0"/>
      <w:divBdr>
        <w:top w:val="none" w:sz="0" w:space="0" w:color="auto"/>
        <w:left w:val="none" w:sz="0" w:space="0" w:color="auto"/>
        <w:bottom w:val="none" w:sz="0" w:space="0" w:color="auto"/>
        <w:right w:val="none" w:sz="0" w:space="0" w:color="auto"/>
      </w:divBdr>
    </w:div>
    <w:div w:id="1485898749">
      <w:marLeft w:val="0"/>
      <w:marRight w:val="0"/>
      <w:marTop w:val="0"/>
      <w:marBottom w:val="0"/>
      <w:divBdr>
        <w:top w:val="none" w:sz="0" w:space="0" w:color="auto"/>
        <w:left w:val="none" w:sz="0" w:space="0" w:color="auto"/>
        <w:bottom w:val="none" w:sz="0" w:space="0" w:color="auto"/>
        <w:right w:val="none" w:sz="0" w:space="0" w:color="auto"/>
      </w:divBdr>
    </w:div>
    <w:div w:id="1488475628">
      <w:marLeft w:val="0"/>
      <w:marRight w:val="0"/>
      <w:marTop w:val="0"/>
      <w:marBottom w:val="0"/>
      <w:divBdr>
        <w:top w:val="none" w:sz="0" w:space="0" w:color="auto"/>
        <w:left w:val="none" w:sz="0" w:space="0" w:color="auto"/>
        <w:bottom w:val="none" w:sz="0" w:space="0" w:color="auto"/>
        <w:right w:val="none" w:sz="0" w:space="0" w:color="auto"/>
      </w:divBdr>
    </w:div>
    <w:div w:id="1488739710">
      <w:marLeft w:val="0"/>
      <w:marRight w:val="0"/>
      <w:marTop w:val="0"/>
      <w:marBottom w:val="0"/>
      <w:divBdr>
        <w:top w:val="none" w:sz="0" w:space="0" w:color="auto"/>
        <w:left w:val="none" w:sz="0" w:space="0" w:color="auto"/>
        <w:bottom w:val="none" w:sz="0" w:space="0" w:color="auto"/>
        <w:right w:val="none" w:sz="0" w:space="0" w:color="auto"/>
      </w:divBdr>
    </w:div>
    <w:div w:id="1488744485">
      <w:marLeft w:val="0"/>
      <w:marRight w:val="0"/>
      <w:marTop w:val="0"/>
      <w:marBottom w:val="0"/>
      <w:divBdr>
        <w:top w:val="none" w:sz="0" w:space="0" w:color="auto"/>
        <w:left w:val="none" w:sz="0" w:space="0" w:color="auto"/>
        <w:bottom w:val="none" w:sz="0" w:space="0" w:color="auto"/>
        <w:right w:val="none" w:sz="0" w:space="0" w:color="auto"/>
      </w:divBdr>
    </w:div>
    <w:div w:id="1488932669">
      <w:marLeft w:val="0"/>
      <w:marRight w:val="0"/>
      <w:marTop w:val="0"/>
      <w:marBottom w:val="0"/>
      <w:divBdr>
        <w:top w:val="none" w:sz="0" w:space="0" w:color="auto"/>
        <w:left w:val="none" w:sz="0" w:space="0" w:color="auto"/>
        <w:bottom w:val="none" w:sz="0" w:space="0" w:color="auto"/>
        <w:right w:val="none" w:sz="0" w:space="0" w:color="auto"/>
      </w:divBdr>
    </w:div>
    <w:div w:id="1489790234">
      <w:marLeft w:val="0"/>
      <w:marRight w:val="0"/>
      <w:marTop w:val="0"/>
      <w:marBottom w:val="0"/>
      <w:divBdr>
        <w:top w:val="none" w:sz="0" w:space="0" w:color="auto"/>
        <w:left w:val="none" w:sz="0" w:space="0" w:color="auto"/>
        <w:bottom w:val="none" w:sz="0" w:space="0" w:color="auto"/>
        <w:right w:val="none" w:sz="0" w:space="0" w:color="auto"/>
      </w:divBdr>
    </w:div>
    <w:div w:id="1490320077">
      <w:marLeft w:val="0"/>
      <w:marRight w:val="0"/>
      <w:marTop w:val="0"/>
      <w:marBottom w:val="0"/>
      <w:divBdr>
        <w:top w:val="none" w:sz="0" w:space="0" w:color="auto"/>
        <w:left w:val="none" w:sz="0" w:space="0" w:color="auto"/>
        <w:bottom w:val="none" w:sz="0" w:space="0" w:color="auto"/>
        <w:right w:val="none" w:sz="0" w:space="0" w:color="auto"/>
      </w:divBdr>
    </w:div>
    <w:div w:id="1490948344">
      <w:marLeft w:val="0"/>
      <w:marRight w:val="0"/>
      <w:marTop w:val="0"/>
      <w:marBottom w:val="0"/>
      <w:divBdr>
        <w:top w:val="none" w:sz="0" w:space="0" w:color="auto"/>
        <w:left w:val="none" w:sz="0" w:space="0" w:color="auto"/>
        <w:bottom w:val="none" w:sz="0" w:space="0" w:color="auto"/>
        <w:right w:val="none" w:sz="0" w:space="0" w:color="auto"/>
      </w:divBdr>
    </w:div>
    <w:div w:id="1492255004">
      <w:marLeft w:val="0"/>
      <w:marRight w:val="0"/>
      <w:marTop w:val="0"/>
      <w:marBottom w:val="0"/>
      <w:divBdr>
        <w:top w:val="none" w:sz="0" w:space="0" w:color="auto"/>
        <w:left w:val="none" w:sz="0" w:space="0" w:color="auto"/>
        <w:bottom w:val="none" w:sz="0" w:space="0" w:color="auto"/>
        <w:right w:val="none" w:sz="0" w:space="0" w:color="auto"/>
      </w:divBdr>
    </w:div>
    <w:div w:id="1492482591">
      <w:marLeft w:val="0"/>
      <w:marRight w:val="0"/>
      <w:marTop w:val="0"/>
      <w:marBottom w:val="0"/>
      <w:divBdr>
        <w:top w:val="none" w:sz="0" w:space="0" w:color="auto"/>
        <w:left w:val="none" w:sz="0" w:space="0" w:color="auto"/>
        <w:bottom w:val="none" w:sz="0" w:space="0" w:color="auto"/>
        <w:right w:val="none" w:sz="0" w:space="0" w:color="auto"/>
      </w:divBdr>
    </w:div>
    <w:div w:id="1492796535">
      <w:marLeft w:val="0"/>
      <w:marRight w:val="0"/>
      <w:marTop w:val="0"/>
      <w:marBottom w:val="0"/>
      <w:divBdr>
        <w:top w:val="none" w:sz="0" w:space="0" w:color="auto"/>
        <w:left w:val="none" w:sz="0" w:space="0" w:color="auto"/>
        <w:bottom w:val="none" w:sz="0" w:space="0" w:color="auto"/>
        <w:right w:val="none" w:sz="0" w:space="0" w:color="auto"/>
      </w:divBdr>
    </w:div>
    <w:div w:id="1494570680">
      <w:marLeft w:val="0"/>
      <w:marRight w:val="0"/>
      <w:marTop w:val="0"/>
      <w:marBottom w:val="0"/>
      <w:divBdr>
        <w:top w:val="none" w:sz="0" w:space="0" w:color="auto"/>
        <w:left w:val="none" w:sz="0" w:space="0" w:color="auto"/>
        <w:bottom w:val="none" w:sz="0" w:space="0" w:color="auto"/>
        <w:right w:val="none" w:sz="0" w:space="0" w:color="auto"/>
      </w:divBdr>
    </w:div>
    <w:div w:id="1496340871">
      <w:marLeft w:val="0"/>
      <w:marRight w:val="0"/>
      <w:marTop w:val="0"/>
      <w:marBottom w:val="0"/>
      <w:divBdr>
        <w:top w:val="none" w:sz="0" w:space="0" w:color="auto"/>
        <w:left w:val="none" w:sz="0" w:space="0" w:color="auto"/>
        <w:bottom w:val="none" w:sz="0" w:space="0" w:color="auto"/>
        <w:right w:val="none" w:sz="0" w:space="0" w:color="auto"/>
      </w:divBdr>
    </w:div>
    <w:div w:id="1497309176">
      <w:marLeft w:val="0"/>
      <w:marRight w:val="0"/>
      <w:marTop w:val="0"/>
      <w:marBottom w:val="0"/>
      <w:divBdr>
        <w:top w:val="none" w:sz="0" w:space="0" w:color="auto"/>
        <w:left w:val="none" w:sz="0" w:space="0" w:color="auto"/>
        <w:bottom w:val="none" w:sz="0" w:space="0" w:color="auto"/>
        <w:right w:val="none" w:sz="0" w:space="0" w:color="auto"/>
      </w:divBdr>
    </w:div>
    <w:div w:id="1497528200">
      <w:marLeft w:val="0"/>
      <w:marRight w:val="0"/>
      <w:marTop w:val="0"/>
      <w:marBottom w:val="0"/>
      <w:divBdr>
        <w:top w:val="none" w:sz="0" w:space="0" w:color="auto"/>
        <w:left w:val="none" w:sz="0" w:space="0" w:color="auto"/>
        <w:bottom w:val="none" w:sz="0" w:space="0" w:color="auto"/>
        <w:right w:val="none" w:sz="0" w:space="0" w:color="auto"/>
      </w:divBdr>
    </w:div>
    <w:div w:id="1497919751">
      <w:marLeft w:val="0"/>
      <w:marRight w:val="0"/>
      <w:marTop w:val="0"/>
      <w:marBottom w:val="0"/>
      <w:divBdr>
        <w:top w:val="none" w:sz="0" w:space="0" w:color="auto"/>
        <w:left w:val="none" w:sz="0" w:space="0" w:color="auto"/>
        <w:bottom w:val="none" w:sz="0" w:space="0" w:color="auto"/>
        <w:right w:val="none" w:sz="0" w:space="0" w:color="auto"/>
      </w:divBdr>
    </w:div>
    <w:div w:id="1497988603">
      <w:marLeft w:val="0"/>
      <w:marRight w:val="0"/>
      <w:marTop w:val="0"/>
      <w:marBottom w:val="0"/>
      <w:divBdr>
        <w:top w:val="none" w:sz="0" w:space="0" w:color="auto"/>
        <w:left w:val="none" w:sz="0" w:space="0" w:color="auto"/>
        <w:bottom w:val="none" w:sz="0" w:space="0" w:color="auto"/>
        <w:right w:val="none" w:sz="0" w:space="0" w:color="auto"/>
      </w:divBdr>
    </w:div>
    <w:div w:id="1500466157">
      <w:marLeft w:val="0"/>
      <w:marRight w:val="0"/>
      <w:marTop w:val="0"/>
      <w:marBottom w:val="0"/>
      <w:divBdr>
        <w:top w:val="none" w:sz="0" w:space="0" w:color="auto"/>
        <w:left w:val="none" w:sz="0" w:space="0" w:color="auto"/>
        <w:bottom w:val="none" w:sz="0" w:space="0" w:color="auto"/>
        <w:right w:val="none" w:sz="0" w:space="0" w:color="auto"/>
      </w:divBdr>
    </w:div>
    <w:div w:id="1501196286">
      <w:marLeft w:val="0"/>
      <w:marRight w:val="0"/>
      <w:marTop w:val="0"/>
      <w:marBottom w:val="0"/>
      <w:divBdr>
        <w:top w:val="none" w:sz="0" w:space="0" w:color="auto"/>
        <w:left w:val="none" w:sz="0" w:space="0" w:color="auto"/>
        <w:bottom w:val="none" w:sz="0" w:space="0" w:color="auto"/>
        <w:right w:val="none" w:sz="0" w:space="0" w:color="auto"/>
      </w:divBdr>
    </w:div>
    <w:div w:id="1501848890">
      <w:marLeft w:val="0"/>
      <w:marRight w:val="0"/>
      <w:marTop w:val="0"/>
      <w:marBottom w:val="0"/>
      <w:divBdr>
        <w:top w:val="none" w:sz="0" w:space="0" w:color="auto"/>
        <w:left w:val="none" w:sz="0" w:space="0" w:color="auto"/>
        <w:bottom w:val="none" w:sz="0" w:space="0" w:color="auto"/>
        <w:right w:val="none" w:sz="0" w:space="0" w:color="auto"/>
      </w:divBdr>
    </w:div>
    <w:div w:id="1501968144">
      <w:marLeft w:val="0"/>
      <w:marRight w:val="0"/>
      <w:marTop w:val="0"/>
      <w:marBottom w:val="0"/>
      <w:divBdr>
        <w:top w:val="none" w:sz="0" w:space="0" w:color="auto"/>
        <w:left w:val="none" w:sz="0" w:space="0" w:color="auto"/>
        <w:bottom w:val="none" w:sz="0" w:space="0" w:color="auto"/>
        <w:right w:val="none" w:sz="0" w:space="0" w:color="auto"/>
      </w:divBdr>
    </w:div>
    <w:div w:id="1502113643">
      <w:marLeft w:val="0"/>
      <w:marRight w:val="0"/>
      <w:marTop w:val="0"/>
      <w:marBottom w:val="0"/>
      <w:divBdr>
        <w:top w:val="none" w:sz="0" w:space="0" w:color="auto"/>
        <w:left w:val="none" w:sz="0" w:space="0" w:color="auto"/>
        <w:bottom w:val="none" w:sz="0" w:space="0" w:color="auto"/>
        <w:right w:val="none" w:sz="0" w:space="0" w:color="auto"/>
      </w:divBdr>
    </w:div>
    <w:div w:id="1502742592">
      <w:marLeft w:val="0"/>
      <w:marRight w:val="0"/>
      <w:marTop w:val="0"/>
      <w:marBottom w:val="0"/>
      <w:divBdr>
        <w:top w:val="none" w:sz="0" w:space="0" w:color="auto"/>
        <w:left w:val="none" w:sz="0" w:space="0" w:color="auto"/>
        <w:bottom w:val="none" w:sz="0" w:space="0" w:color="auto"/>
        <w:right w:val="none" w:sz="0" w:space="0" w:color="auto"/>
      </w:divBdr>
    </w:div>
    <w:div w:id="1502770053">
      <w:marLeft w:val="0"/>
      <w:marRight w:val="0"/>
      <w:marTop w:val="0"/>
      <w:marBottom w:val="0"/>
      <w:divBdr>
        <w:top w:val="none" w:sz="0" w:space="0" w:color="auto"/>
        <w:left w:val="none" w:sz="0" w:space="0" w:color="auto"/>
        <w:bottom w:val="none" w:sz="0" w:space="0" w:color="auto"/>
        <w:right w:val="none" w:sz="0" w:space="0" w:color="auto"/>
      </w:divBdr>
    </w:div>
    <w:div w:id="1503008355">
      <w:marLeft w:val="0"/>
      <w:marRight w:val="0"/>
      <w:marTop w:val="0"/>
      <w:marBottom w:val="0"/>
      <w:divBdr>
        <w:top w:val="none" w:sz="0" w:space="0" w:color="auto"/>
        <w:left w:val="none" w:sz="0" w:space="0" w:color="auto"/>
        <w:bottom w:val="none" w:sz="0" w:space="0" w:color="auto"/>
        <w:right w:val="none" w:sz="0" w:space="0" w:color="auto"/>
      </w:divBdr>
    </w:div>
    <w:div w:id="1503230898">
      <w:marLeft w:val="0"/>
      <w:marRight w:val="0"/>
      <w:marTop w:val="0"/>
      <w:marBottom w:val="0"/>
      <w:divBdr>
        <w:top w:val="none" w:sz="0" w:space="0" w:color="auto"/>
        <w:left w:val="none" w:sz="0" w:space="0" w:color="auto"/>
        <w:bottom w:val="none" w:sz="0" w:space="0" w:color="auto"/>
        <w:right w:val="none" w:sz="0" w:space="0" w:color="auto"/>
      </w:divBdr>
    </w:div>
    <w:div w:id="1505700729">
      <w:marLeft w:val="0"/>
      <w:marRight w:val="0"/>
      <w:marTop w:val="0"/>
      <w:marBottom w:val="0"/>
      <w:divBdr>
        <w:top w:val="none" w:sz="0" w:space="0" w:color="auto"/>
        <w:left w:val="none" w:sz="0" w:space="0" w:color="auto"/>
        <w:bottom w:val="none" w:sz="0" w:space="0" w:color="auto"/>
        <w:right w:val="none" w:sz="0" w:space="0" w:color="auto"/>
      </w:divBdr>
    </w:div>
    <w:div w:id="1506168474">
      <w:marLeft w:val="0"/>
      <w:marRight w:val="0"/>
      <w:marTop w:val="0"/>
      <w:marBottom w:val="0"/>
      <w:divBdr>
        <w:top w:val="none" w:sz="0" w:space="0" w:color="auto"/>
        <w:left w:val="none" w:sz="0" w:space="0" w:color="auto"/>
        <w:bottom w:val="none" w:sz="0" w:space="0" w:color="auto"/>
        <w:right w:val="none" w:sz="0" w:space="0" w:color="auto"/>
      </w:divBdr>
    </w:div>
    <w:div w:id="1506170204">
      <w:marLeft w:val="0"/>
      <w:marRight w:val="0"/>
      <w:marTop w:val="0"/>
      <w:marBottom w:val="0"/>
      <w:divBdr>
        <w:top w:val="none" w:sz="0" w:space="0" w:color="auto"/>
        <w:left w:val="none" w:sz="0" w:space="0" w:color="auto"/>
        <w:bottom w:val="none" w:sz="0" w:space="0" w:color="auto"/>
        <w:right w:val="none" w:sz="0" w:space="0" w:color="auto"/>
      </w:divBdr>
    </w:div>
    <w:div w:id="1506356786">
      <w:marLeft w:val="0"/>
      <w:marRight w:val="0"/>
      <w:marTop w:val="0"/>
      <w:marBottom w:val="0"/>
      <w:divBdr>
        <w:top w:val="none" w:sz="0" w:space="0" w:color="auto"/>
        <w:left w:val="none" w:sz="0" w:space="0" w:color="auto"/>
        <w:bottom w:val="none" w:sz="0" w:space="0" w:color="auto"/>
        <w:right w:val="none" w:sz="0" w:space="0" w:color="auto"/>
      </w:divBdr>
    </w:div>
    <w:div w:id="1507211863">
      <w:marLeft w:val="0"/>
      <w:marRight w:val="0"/>
      <w:marTop w:val="0"/>
      <w:marBottom w:val="0"/>
      <w:divBdr>
        <w:top w:val="none" w:sz="0" w:space="0" w:color="auto"/>
        <w:left w:val="none" w:sz="0" w:space="0" w:color="auto"/>
        <w:bottom w:val="none" w:sz="0" w:space="0" w:color="auto"/>
        <w:right w:val="none" w:sz="0" w:space="0" w:color="auto"/>
      </w:divBdr>
    </w:div>
    <w:div w:id="1509246844">
      <w:marLeft w:val="0"/>
      <w:marRight w:val="0"/>
      <w:marTop w:val="0"/>
      <w:marBottom w:val="0"/>
      <w:divBdr>
        <w:top w:val="none" w:sz="0" w:space="0" w:color="auto"/>
        <w:left w:val="none" w:sz="0" w:space="0" w:color="auto"/>
        <w:bottom w:val="none" w:sz="0" w:space="0" w:color="auto"/>
        <w:right w:val="none" w:sz="0" w:space="0" w:color="auto"/>
      </w:divBdr>
    </w:div>
    <w:div w:id="1509295409">
      <w:marLeft w:val="0"/>
      <w:marRight w:val="0"/>
      <w:marTop w:val="0"/>
      <w:marBottom w:val="0"/>
      <w:divBdr>
        <w:top w:val="none" w:sz="0" w:space="0" w:color="auto"/>
        <w:left w:val="none" w:sz="0" w:space="0" w:color="auto"/>
        <w:bottom w:val="none" w:sz="0" w:space="0" w:color="auto"/>
        <w:right w:val="none" w:sz="0" w:space="0" w:color="auto"/>
      </w:divBdr>
    </w:div>
    <w:div w:id="1509713694">
      <w:marLeft w:val="0"/>
      <w:marRight w:val="0"/>
      <w:marTop w:val="0"/>
      <w:marBottom w:val="0"/>
      <w:divBdr>
        <w:top w:val="none" w:sz="0" w:space="0" w:color="auto"/>
        <w:left w:val="none" w:sz="0" w:space="0" w:color="auto"/>
        <w:bottom w:val="none" w:sz="0" w:space="0" w:color="auto"/>
        <w:right w:val="none" w:sz="0" w:space="0" w:color="auto"/>
      </w:divBdr>
    </w:div>
    <w:div w:id="1511873020">
      <w:marLeft w:val="0"/>
      <w:marRight w:val="0"/>
      <w:marTop w:val="0"/>
      <w:marBottom w:val="0"/>
      <w:divBdr>
        <w:top w:val="none" w:sz="0" w:space="0" w:color="auto"/>
        <w:left w:val="none" w:sz="0" w:space="0" w:color="auto"/>
        <w:bottom w:val="none" w:sz="0" w:space="0" w:color="auto"/>
        <w:right w:val="none" w:sz="0" w:space="0" w:color="auto"/>
      </w:divBdr>
    </w:div>
    <w:div w:id="1512601804">
      <w:marLeft w:val="0"/>
      <w:marRight w:val="0"/>
      <w:marTop w:val="0"/>
      <w:marBottom w:val="0"/>
      <w:divBdr>
        <w:top w:val="none" w:sz="0" w:space="0" w:color="auto"/>
        <w:left w:val="none" w:sz="0" w:space="0" w:color="auto"/>
        <w:bottom w:val="none" w:sz="0" w:space="0" w:color="auto"/>
        <w:right w:val="none" w:sz="0" w:space="0" w:color="auto"/>
      </w:divBdr>
    </w:div>
    <w:div w:id="1512719004">
      <w:marLeft w:val="0"/>
      <w:marRight w:val="0"/>
      <w:marTop w:val="0"/>
      <w:marBottom w:val="0"/>
      <w:divBdr>
        <w:top w:val="none" w:sz="0" w:space="0" w:color="auto"/>
        <w:left w:val="none" w:sz="0" w:space="0" w:color="auto"/>
        <w:bottom w:val="none" w:sz="0" w:space="0" w:color="auto"/>
        <w:right w:val="none" w:sz="0" w:space="0" w:color="auto"/>
      </w:divBdr>
    </w:div>
    <w:div w:id="1514882477">
      <w:marLeft w:val="0"/>
      <w:marRight w:val="0"/>
      <w:marTop w:val="0"/>
      <w:marBottom w:val="0"/>
      <w:divBdr>
        <w:top w:val="none" w:sz="0" w:space="0" w:color="auto"/>
        <w:left w:val="none" w:sz="0" w:space="0" w:color="auto"/>
        <w:bottom w:val="none" w:sz="0" w:space="0" w:color="auto"/>
        <w:right w:val="none" w:sz="0" w:space="0" w:color="auto"/>
      </w:divBdr>
    </w:div>
    <w:div w:id="1515345214">
      <w:marLeft w:val="0"/>
      <w:marRight w:val="0"/>
      <w:marTop w:val="0"/>
      <w:marBottom w:val="0"/>
      <w:divBdr>
        <w:top w:val="none" w:sz="0" w:space="0" w:color="auto"/>
        <w:left w:val="none" w:sz="0" w:space="0" w:color="auto"/>
        <w:bottom w:val="none" w:sz="0" w:space="0" w:color="auto"/>
        <w:right w:val="none" w:sz="0" w:space="0" w:color="auto"/>
      </w:divBdr>
    </w:div>
    <w:div w:id="1516260589">
      <w:marLeft w:val="0"/>
      <w:marRight w:val="0"/>
      <w:marTop w:val="0"/>
      <w:marBottom w:val="0"/>
      <w:divBdr>
        <w:top w:val="none" w:sz="0" w:space="0" w:color="auto"/>
        <w:left w:val="none" w:sz="0" w:space="0" w:color="auto"/>
        <w:bottom w:val="none" w:sz="0" w:space="0" w:color="auto"/>
        <w:right w:val="none" w:sz="0" w:space="0" w:color="auto"/>
      </w:divBdr>
    </w:div>
    <w:div w:id="1516457450">
      <w:marLeft w:val="0"/>
      <w:marRight w:val="0"/>
      <w:marTop w:val="0"/>
      <w:marBottom w:val="0"/>
      <w:divBdr>
        <w:top w:val="none" w:sz="0" w:space="0" w:color="auto"/>
        <w:left w:val="none" w:sz="0" w:space="0" w:color="auto"/>
        <w:bottom w:val="none" w:sz="0" w:space="0" w:color="auto"/>
        <w:right w:val="none" w:sz="0" w:space="0" w:color="auto"/>
      </w:divBdr>
    </w:div>
    <w:div w:id="1518344949">
      <w:marLeft w:val="0"/>
      <w:marRight w:val="0"/>
      <w:marTop w:val="0"/>
      <w:marBottom w:val="0"/>
      <w:divBdr>
        <w:top w:val="none" w:sz="0" w:space="0" w:color="auto"/>
        <w:left w:val="none" w:sz="0" w:space="0" w:color="auto"/>
        <w:bottom w:val="none" w:sz="0" w:space="0" w:color="auto"/>
        <w:right w:val="none" w:sz="0" w:space="0" w:color="auto"/>
      </w:divBdr>
    </w:div>
    <w:div w:id="1519081768">
      <w:marLeft w:val="0"/>
      <w:marRight w:val="0"/>
      <w:marTop w:val="0"/>
      <w:marBottom w:val="0"/>
      <w:divBdr>
        <w:top w:val="none" w:sz="0" w:space="0" w:color="auto"/>
        <w:left w:val="none" w:sz="0" w:space="0" w:color="auto"/>
        <w:bottom w:val="none" w:sz="0" w:space="0" w:color="auto"/>
        <w:right w:val="none" w:sz="0" w:space="0" w:color="auto"/>
      </w:divBdr>
    </w:div>
    <w:div w:id="1520269814">
      <w:marLeft w:val="0"/>
      <w:marRight w:val="0"/>
      <w:marTop w:val="0"/>
      <w:marBottom w:val="0"/>
      <w:divBdr>
        <w:top w:val="none" w:sz="0" w:space="0" w:color="auto"/>
        <w:left w:val="none" w:sz="0" w:space="0" w:color="auto"/>
        <w:bottom w:val="none" w:sz="0" w:space="0" w:color="auto"/>
        <w:right w:val="none" w:sz="0" w:space="0" w:color="auto"/>
      </w:divBdr>
    </w:div>
    <w:div w:id="1520849734">
      <w:marLeft w:val="0"/>
      <w:marRight w:val="0"/>
      <w:marTop w:val="0"/>
      <w:marBottom w:val="0"/>
      <w:divBdr>
        <w:top w:val="none" w:sz="0" w:space="0" w:color="auto"/>
        <w:left w:val="none" w:sz="0" w:space="0" w:color="auto"/>
        <w:bottom w:val="none" w:sz="0" w:space="0" w:color="auto"/>
        <w:right w:val="none" w:sz="0" w:space="0" w:color="auto"/>
      </w:divBdr>
    </w:div>
    <w:div w:id="1522087821">
      <w:marLeft w:val="0"/>
      <w:marRight w:val="0"/>
      <w:marTop w:val="0"/>
      <w:marBottom w:val="0"/>
      <w:divBdr>
        <w:top w:val="none" w:sz="0" w:space="0" w:color="auto"/>
        <w:left w:val="none" w:sz="0" w:space="0" w:color="auto"/>
        <w:bottom w:val="none" w:sz="0" w:space="0" w:color="auto"/>
        <w:right w:val="none" w:sz="0" w:space="0" w:color="auto"/>
      </w:divBdr>
    </w:div>
    <w:div w:id="1524054864">
      <w:marLeft w:val="0"/>
      <w:marRight w:val="0"/>
      <w:marTop w:val="0"/>
      <w:marBottom w:val="0"/>
      <w:divBdr>
        <w:top w:val="none" w:sz="0" w:space="0" w:color="auto"/>
        <w:left w:val="none" w:sz="0" w:space="0" w:color="auto"/>
        <w:bottom w:val="none" w:sz="0" w:space="0" w:color="auto"/>
        <w:right w:val="none" w:sz="0" w:space="0" w:color="auto"/>
      </w:divBdr>
    </w:div>
    <w:div w:id="1524319584">
      <w:marLeft w:val="0"/>
      <w:marRight w:val="0"/>
      <w:marTop w:val="0"/>
      <w:marBottom w:val="0"/>
      <w:divBdr>
        <w:top w:val="none" w:sz="0" w:space="0" w:color="auto"/>
        <w:left w:val="none" w:sz="0" w:space="0" w:color="auto"/>
        <w:bottom w:val="none" w:sz="0" w:space="0" w:color="auto"/>
        <w:right w:val="none" w:sz="0" w:space="0" w:color="auto"/>
      </w:divBdr>
    </w:div>
    <w:div w:id="1524319855">
      <w:marLeft w:val="0"/>
      <w:marRight w:val="0"/>
      <w:marTop w:val="0"/>
      <w:marBottom w:val="0"/>
      <w:divBdr>
        <w:top w:val="none" w:sz="0" w:space="0" w:color="auto"/>
        <w:left w:val="none" w:sz="0" w:space="0" w:color="auto"/>
        <w:bottom w:val="none" w:sz="0" w:space="0" w:color="auto"/>
        <w:right w:val="none" w:sz="0" w:space="0" w:color="auto"/>
      </w:divBdr>
    </w:div>
    <w:div w:id="1524435212">
      <w:marLeft w:val="0"/>
      <w:marRight w:val="0"/>
      <w:marTop w:val="0"/>
      <w:marBottom w:val="0"/>
      <w:divBdr>
        <w:top w:val="none" w:sz="0" w:space="0" w:color="auto"/>
        <w:left w:val="none" w:sz="0" w:space="0" w:color="auto"/>
        <w:bottom w:val="none" w:sz="0" w:space="0" w:color="auto"/>
        <w:right w:val="none" w:sz="0" w:space="0" w:color="auto"/>
      </w:divBdr>
    </w:div>
    <w:div w:id="1525747372">
      <w:marLeft w:val="0"/>
      <w:marRight w:val="0"/>
      <w:marTop w:val="0"/>
      <w:marBottom w:val="0"/>
      <w:divBdr>
        <w:top w:val="none" w:sz="0" w:space="0" w:color="auto"/>
        <w:left w:val="none" w:sz="0" w:space="0" w:color="auto"/>
        <w:bottom w:val="none" w:sz="0" w:space="0" w:color="auto"/>
        <w:right w:val="none" w:sz="0" w:space="0" w:color="auto"/>
      </w:divBdr>
    </w:div>
    <w:div w:id="1525943479">
      <w:marLeft w:val="0"/>
      <w:marRight w:val="0"/>
      <w:marTop w:val="0"/>
      <w:marBottom w:val="0"/>
      <w:divBdr>
        <w:top w:val="none" w:sz="0" w:space="0" w:color="auto"/>
        <w:left w:val="none" w:sz="0" w:space="0" w:color="auto"/>
        <w:bottom w:val="none" w:sz="0" w:space="0" w:color="auto"/>
        <w:right w:val="none" w:sz="0" w:space="0" w:color="auto"/>
      </w:divBdr>
    </w:div>
    <w:div w:id="1526477939">
      <w:marLeft w:val="0"/>
      <w:marRight w:val="0"/>
      <w:marTop w:val="0"/>
      <w:marBottom w:val="0"/>
      <w:divBdr>
        <w:top w:val="none" w:sz="0" w:space="0" w:color="auto"/>
        <w:left w:val="none" w:sz="0" w:space="0" w:color="auto"/>
        <w:bottom w:val="none" w:sz="0" w:space="0" w:color="auto"/>
        <w:right w:val="none" w:sz="0" w:space="0" w:color="auto"/>
      </w:divBdr>
    </w:div>
    <w:div w:id="1526626717">
      <w:marLeft w:val="0"/>
      <w:marRight w:val="0"/>
      <w:marTop w:val="0"/>
      <w:marBottom w:val="0"/>
      <w:divBdr>
        <w:top w:val="none" w:sz="0" w:space="0" w:color="auto"/>
        <w:left w:val="none" w:sz="0" w:space="0" w:color="auto"/>
        <w:bottom w:val="none" w:sz="0" w:space="0" w:color="auto"/>
        <w:right w:val="none" w:sz="0" w:space="0" w:color="auto"/>
      </w:divBdr>
    </w:div>
    <w:div w:id="1527522432">
      <w:marLeft w:val="0"/>
      <w:marRight w:val="0"/>
      <w:marTop w:val="0"/>
      <w:marBottom w:val="0"/>
      <w:divBdr>
        <w:top w:val="none" w:sz="0" w:space="0" w:color="auto"/>
        <w:left w:val="none" w:sz="0" w:space="0" w:color="auto"/>
        <w:bottom w:val="none" w:sz="0" w:space="0" w:color="auto"/>
        <w:right w:val="none" w:sz="0" w:space="0" w:color="auto"/>
      </w:divBdr>
    </w:div>
    <w:div w:id="1528060753">
      <w:marLeft w:val="0"/>
      <w:marRight w:val="0"/>
      <w:marTop w:val="0"/>
      <w:marBottom w:val="0"/>
      <w:divBdr>
        <w:top w:val="none" w:sz="0" w:space="0" w:color="auto"/>
        <w:left w:val="none" w:sz="0" w:space="0" w:color="auto"/>
        <w:bottom w:val="none" w:sz="0" w:space="0" w:color="auto"/>
        <w:right w:val="none" w:sz="0" w:space="0" w:color="auto"/>
      </w:divBdr>
    </w:div>
    <w:div w:id="1529102854">
      <w:marLeft w:val="480"/>
      <w:marRight w:val="0"/>
      <w:marTop w:val="0"/>
      <w:marBottom w:val="0"/>
      <w:divBdr>
        <w:top w:val="none" w:sz="0" w:space="0" w:color="auto"/>
        <w:left w:val="none" w:sz="0" w:space="0" w:color="auto"/>
        <w:bottom w:val="none" w:sz="0" w:space="0" w:color="auto"/>
        <w:right w:val="none" w:sz="0" w:space="0" w:color="auto"/>
      </w:divBdr>
    </w:div>
    <w:div w:id="1529565073">
      <w:marLeft w:val="0"/>
      <w:marRight w:val="0"/>
      <w:marTop w:val="0"/>
      <w:marBottom w:val="0"/>
      <w:divBdr>
        <w:top w:val="none" w:sz="0" w:space="0" w:color="auto"/>
        <w:left w:val="none" w:sz="0" w:space="0" w:color="auto"/>
        <w:bottom w:val="none" w:sz="0" w:space="0" w:color="auto"/>
        <w:right w:val="none" w:sz="0" w:space="0" w:color="auto"/>
      </w:divBdr>
    </w:div>
    <w:div w:id="1530559183">
      <w:marLeft w:val="0"/>
      <w:marRight w:val="0"/>
      <w:marTop w:val="0"/>
      <w:marBottom w:val="0"/>
      <w:divBdr>
        <w:top w:val="none" w:sz="0" w:space="0" w:color="auto"/>
        <w:left w:val="none" w:sz="0" w:space="0" w:color="auto"/>
        <w:bottom w:val="none" w:sz="0" w:space="0" w:color="auto"/>
        <w:right w:val="none" w:sz="0" w:space="0" w:color="auto"/>
      </w:divBdr>
    </w:div>
    <w:div w:id="1530990265">
      <w:marLeft w:val="0"/>
      <w:marRight w:val="0"/>
      <w:marTop w:val="0"/>
      <w:marBottom w:val="0"/>
      <w:divBdr>
        <w:top w:val="none" w:sz="0" w:space="0" w:color="auto"/>
        <w:left w:val="none" w:sz="0" w:space="0" w:color="auto"/>
        <w:bottom w:val="none" w:sz="0" w:space="0" w:color="auto"/>
        <w:right w:val="none" w:sz="0" w:space="0" w:color="auto"/>
      </w:divBdr>
    </w:div>
    <w:div w:id="1531455936">
      <w:marLeft w:val="0"/>
      <w:marRight w:val="0"/>
      <w:marTop w:val="0"/>
      <w:marBottom w:val="0"/>
      <w:divBdr>
        <w:top w:val="none" w:sz="0" w:space="0" w:color="auto"/>
        <w:left w:val="none" w:sz="0" w:space="0" w:color="auto"/>
        <w:bottom w:val="none" w:sz="0" w:space="0" w:color="auto"/>
        <w:right w:val="none" w:sz="0" w:space="0" w:color="auto"/>
      </w:divBdr>
    </w:div>
    <w:div w:id="1531645825">
      <w:marLeft w:val="0"/>
      <w:marRight w:val="0"/>
      <w:marTop w:val="0"/>
      <w:marBottom w:val="0"/>
      <w:divBdr>
        <w:top w:val="none" w:sz="0" w:space="0" w:color="auto"/>
        <w:left w:val="none" w:sz="0" w:space="0" w:color="auto"/>
        <w:bottom w:val="none" w:sz="0" w:space="0" w:color="auto"/>
        <w:right w:val="none" w:sz="0" w:space="0" w:color="auto"/>
      </w:divBdr>
    </w:div>
    <w:div w:id="1531990282">
      <w:marLeft w:val="0"/>
      <w:marRight w:val="0"/>
      <w:marTop w:val="0"/>
      <w:marBottom w:val="0"/>
      <w:divBdr>
        <w:top w:val="none" w:sz="0" w:space="0" w:color="auto"/>
        <w:left w:val="none" w:sz="0" w:space="0" w:color="auto"/>
        <w:bottom w:val="none" w:sz="0" w:space="0" w:color="auto"/>
        <w:right w:val="none" w:sz="0" w:space="0" w:color="auto"/>
      </w:divBdr>
    </w:div>
    <w:div w:id="1532065060">
      <w:marLeft w:val="0"/>
      <w:marRight w:val="0"/>
      <w:marTop w:val="0"/>
      <w:marBottom w:val="0"/>
      <w:divBdr>
        <w:top w:val="none" w:sz="0" w:space="0" w:color="auto"/>
        <w:left w:val="none" w:sz="0" w:space="0" w:color="auto"/>
        <w:bottom w:val="none" w:sz="0" w:space="0" w:color="auto"/>
        <w:right w:val="none" w:sz="0" w:space="0" w:color="auto"/>
      </w:divBdr>
    </w:div>
    <w:div w:id="1532910856">
      <w:marLeft w:val="0"/>
      <w:marRight w:val="0"/>
      <w:marTop w:val="0"/>
      <w:marBottom w:val="0"/>
      <w:divBdr>
        <w:top w:val="none" w:sz="0" w:space="0" w:color="auto"/>
        <w:left w:val="none" w:sz="0" w:space="0" w:color="auto"/>
        <w:bottom w:val="none" w:sz="0" w:space="0" w:color="auto"/>
        <w:right w:val="none" w:sz="0" w:space="0" w:color="auto"/>
      </w:divBdr>
    </w:div>
    <w:div w:id="1533378026">
      <w:marLeft w:val="0"/>
      <w:marRight w:val="0"/>
      <w:marTop w:val="0"/>
      <w:marBottom w:val="0"/>
      <w:divBdr>
        <w:top w:val="none" w:sz="0" w:space="0" w:color="auto"/>
        <w:left w:val="none" w:sz="0" w:space="0" w:color="auto"/>
        <w:bottom w:val="none" w:sz="0" w:space="0" w:color="auto"/>
        <w:right w:val="none" w:sz="0" w:space="0" w:color="auto"/>
      </w:divBdr>
    </w:div>
    <w:div w:id="1534810632">
      <w:marLeft w:val="0"/>
      <w:marRight w:val="0"/>
      <w:marTop w:val="0"/>
      <w:marBottom w:val="0"/>
      <w:divBdr>
        <w:top w:val="none" w:sz="0" w:space="0" w:color="auto"/>
        <w:left w:val="none" w:sz="0" w:space="0" w:color="auto"/>
        <w:bottom w:val="none" w:sz="0" w:space="0" w:color="auto"/>
        <w:right w:val="none" w:sz="0" w:space="0" w:color="auto"/>
      </w:divBdr>
    </w:div>
    <w:div w:id="1535147001">
      <w:marLeft w:val="0"/>
      <w:marRight w:val="0"/>
      <w:marTop w:val="0"/>
      <w:marBottom w:val="0"/>
      <w:divBdr>
        <w:top w:val="none" w:sz="0" w:space="0" w:color="auto"/>
        <w:left w:val="none" w:sz="0" w:space="0" w:color="auto"/>
        <w:bottom w:val="none" w:sz="0" w:space="0" w:color="auto"/>
        <w:right w:val="none" w:sz="0" w:space="0" w:color="auto"/>
      </w:divBdr>
    </w:div>
    <w:div w:id="1535922740">
      <w:marLeft w:val="0"/>
      <w:marRight w:val="0"/>
      <w:marTop w:val="0"/>
      <w:marBottom w:val="0"/>
      <w:divBdr>
        <w:top w:val="none" w:sz="0" w:space="0" w:color="auto"/>
        <w:left w:val="none" w:sz="0" w:space="0" w:color="auto"/>
        <w:bottom w:val="none" w:sz="0" w:space="0" w:color="auto"/>
        <w:right w:val="none" w:sz="0" w:space="0" w:color="auto"/>
      </w:divBdr>
    </w:div>
    <w:div w:id="1536191002">
      <w:marLeft w:val="0"/>
      <w:marRight w:val="0"/>
      <w:marTop w:val="0"/>
      <w:marBottom w:val="0"/>
      <w:divBdr>
        <w:top w:val="none" w:sz="0" w:space="0" w:color="auto"/>
        <w:left w:val="none" w:sz="0" w:space="0" w:color="auto"/>
        <w:bottom w:val="none" w:sz="0" w:space="0" w:color="auto"/>
        <w:right w:val="none" w:sz="0" w:space="0" w:color="auto"/>
      </w:divBdr>
    </w:div>
    <w:div w:id="1536652092">
      <w:marLeft w:val="0"/>
      <w:marRight w:val="0"/>
      <w:marTop w:val="0"/>
      <w:marBottom w:val="0"/>
      <w:divBdr>
        <w:top w:val="none" w:sz="0" w:space="0" w:color="auto"/>
        <w:left w:val="none" w:sz="0" w:space="0" w:color="auto"/>
        <w:bottom w:val="none" w:sz="0" w:space="0" w:color="auto"/>
        <w:right w:val="none" w:sz="0" w:space="0" w:color="auto"/>
      </w:divBdr>
    </w:div>
    <w:div w:id="1537893656">
      <w:marLeft w:val="0"/>
      <w:marRight w:val="0"/>
      <w:marTop w:val="0"/>
      <w:marBottom w:val="0"/>
      <w:divBdr>
        <w:top w:val="none" w:sz="0" w:space="0" w:color="auto"/>
        <w:left w:val="none" w:sz="0" w:space="0" w:color="auto"/>
        <w:bottom w:val="none" w:sz="0" w:space="0" w:color="auto"/>
        <w:right w:val="none" w:sz="0" w:space="0" w:color="auto"/>
      </w:divBdr>
    </w:div>
    <w:div w:id="1538002404">
      <w:marLeft w:val="0"/>
      <w:marRight w:val="0"/>
      <w:marTop w:val="0"/>
      <w:marBottom w:val="0"/>
      <w:divBdr>
        <w:top w:val="none" w:sz="0" w:space="0" w:color="auto"/>
        <w:left w:val="none" w:sz="0" w:space="0" w:color="auto"/>
        <w:bottom w:val="none" w:sz="0" w:space="0" w:color="auto"/>
        <w:right w:val="none" w:sz="0" w:space="0" w:color="auto"/>
      </w:divBdr>
    </w:div>
    <w:div w:id="1538589903">
      <w:marLeft w:val="0"/>
      <w:marRight w:val="0"/>
      <w:marTop w:val="0"/>
      <w:marBottom w:val="0"/>
      <w:divBdr>
        <w:top w:val="none" w:sz="0" w:space="0" w:color="auto"/>
        <w:left w:val="none" w:sz="0" w:space="0" w:color="auto"/>
        <w:bottom w:val="none" w:sz="0" w:space="0" w:color="auto"/>
        <w:right w:val="none" w:sz="0" w:space="0" w:color="auto"/>
      </w:divBdr>
    </w:div>
    <w:div w:id="1538590660">
      <w:marLeft w:val="0"/>
      <w:marRight w:val="0"/>
      <w:marTop w:val="0"/>
      <w:marBottom w:val="0"/>
      <w:divBdr>
        <w:top w:val="none" w:sz="0" w:space="0" w:color="auto"/>
        <w:left w:val="none" w:sz="0" w:space="0" w:color="auto"/>
        <w:bottom w:val="none" w:sz="0" w:space="0" w:color="auto"/>
        <w:right w:val="none" w:sz="0" w:space="0" w:color="auto"/>
      </w:divBdr>
    </w:div>
    <w:div w:id="1538619085">
      <w:marLeft w:val="0"/>
      <w:marRight w:val="0"/>
      <w:marTop w:val="0"/>
      <w:marBottom w:val="0"/>
      <w:divBdr>
        <w:top w:val="none" w:sz="0" w:space="0" w:color="auto"/>
        <w:left w:val="none" w:sz="0" w:space="0" w:color="auto"/>
        <w:bottom w:val="none" w:sz="0" w:space="0" w:color="auto"/>
        <w:right w:val="none" w:sz="0" w:space="0" w:color="auto"/>
      </w:divBdr>
    </w:div>
    <w:div w:id="1538736161">
      <w:marLeft w:val="0"/>
      <w:marRight w:val="0"/>
      <w:marTop w:val="0"/>
      <w:marBottom w:val="0"/>
      <w:divBdr>
        <w:top w:val="none" w:sz="0" w:space="0" w:color="auto"/>
        <w:left w:val="none" w:sz="0" w:space="0" w:color="auto"/>
        <w:bottom w:val="none" w:sz="0" w:space="0" w:color="auto"/>
        <w:right w:val="none" w:sz="0" w:space="0" w:color="auto"/>
      </w:divBdr>
    </w:div>
    <w:div w:id="1541278715">
      <w:marLeft w:val="0"/>
      <w:marRight w:val="0"/>
      <w:marTop w:val="0"/>
      <w:marBottom w:val="0"/>
      <w:divBdr>
        <w:top w:val="none" w:sz="0" w:space="0" w:color="auto"/>
        <w:left w:val="none" w:sz="0" w:space="0" w:color="auto"/>
        <w:bottom w:val="none" w:sz="0" w:space="0" w:color="auto"/>
        <w:right w:val="none" w:sz="0" w:space="0" w:color="auto"/>
      </w:divBdr>
    </w:div>
    <w:div w:id="1542091203">
      <w:marLeft w:val="0"/>
      <w:marRight w:val="0"/>
      <w:marTop w:val="0"/>
      <w:marBottom w:val="0"/>
      <w:divBdr>
        <w:top w:val="none" w:sz="0" w:space="0" w:color="auto"/>
        <w:left w:val="none" w:sz="0" w:space="0" w:color="auto"/>
        <w:bottom w:val="none" w:sz="0" w:space="0" w:color="auto"/>
        <w:right w:val="none" w:sz="0" w:space="0" w:color="auto"/>
      </w:divBdr>
    </w:div>
    <w:div w:id="1542864754">
      <w:marLeft w:val="0"/>
      <w:marRight w:val="0"/>
      <w:marTop w:val="0"/>
      <w:marBottom w:val="0"/>
      <w:divBdr>
        <w:top w:val="none" w:sz="0" w:space="0" w:color="auto"/>
        <w:left w:val="none" w:sz="0" w:space="0" w:color="auto"/>
        <w:bottom w:val="none" w:sz="0" w:space="0" w:color="auto"/>
        <w:right w:val="none" w:sz="0" w:space="0" w:color="auto"/>
      </w:divBdr>
    </w:div>
    <w:div w:id="1543250862">
      <w:marLeft w:val="0"/>
      <w:marRight w:val="0"/>
      <w:marTop w:val="0"/>
      <w:marBottom w:val="0"/>
      <w:divBdr>
        <w:top w:val="none" w:sz="0" w:space="0" w:color="auto"/>
        <w:left w:val="none" w:sz="0" w:space="0" w:color="auto"/>
        <w:bottom w:val="none" w:sz="0" w:space="0" w:color="auto"/>
        <w:right w:val="none" w:sz="0" w:space="0" w:color="auto"/>
      </w:divBdr>
    </w:div>
    <w:div w:id="1544556959">
      <w:marLeft w:val="0"/>
      <w:marRight w:val="0"/>
      <w:marTop w:val="0"/>
      <w:marBottom w:val="0"/>
      <w:divBdr>
        <w:top w:val="none" w:sz="0" w:space="0" w:color="auto"/>
        <w:left w:val="none" w:sz="0" w:space="0" w:color="auto"/>
        <w:bottom w:val="none" w:sz="0" w:space="0" w:color="auto"/>
        <w:right w:val="none" w:sz="0" w:space="0" w:color="auto"/>
      </w:divBdr>
    </w:div>
    <w:div w:id="1545747300">
      <w:marLeft w:val="0"/>
      <w:marRight w:val="0"/>
      <w:marTop w:val="0"/>
      <w:marBottom w:val="0"/>
      <w:divBdr>
        <w:top w:val="none" w:sz="0" w:space="0" w:color="auto"/>
        <w:left w:val="none" w:sz="0" w:space="0" w:color="auto"/>
        <w:bottom w:val="none" w:sz="0" w:space="0" w:color="auto"/>
        <w:right w:val="none" w:sz="0" w:space="0" w:color="auto"/>
      </w:divBdr>
    </w:div>
    <w:div w:id="1546680229">
      <w:marLeft w:val="0"/>
      <w:marRight w:val="0"/>
      <w:marTop w:val="0"/>
      <w:marBottom w:val="0"/>
      <w:divBdr>
        <w:top w:val="none" w:sz="0" w:space="0" w:color="auto"/>
        <w:left w:val="none" w:sz="0" w:space="0" w:color="auto"/>
        <w:bottom w:val="none" w:sz="0" w:space="0" w:color="auto"/>
        <w:right w:val="none" w:sz="0" w:space="0" w:color="auto"/>
      </w:divBdr>
    </w:div>
    <w:div w:id="1547134222">
      <w:marLeft w:val="0"/>
      <w:marRight w:val="0"/>
      <w:marTop w:val="0"/>
      <w:marBottom w:val="0"/>
      <w:divBdr>
        <w:top w:val="none" w:sz="0" w:space="0" w:color="auto"/>
        <w:left w:val="none" w:sz="0" w:space="0" w:color="auto"/>
        <w:bottom w:val="none" w:sz="0" w:space="0" w:color="auto"/>
        <w:right w:val="none" w:sz="0" w:space="0" w:color="auto"/>
      </w:divBdr>
    </w:div>
    <w:div w:id="1548176575">
      <w:marLeft w:val="0"/>
      <w:marRight w:val="0"/>
      <w:marTop w:val="0"/>
      <w:marBottom w:val="0"/>
      <w:divBdr>
        <w:top w:val="none" w:sz="0" w:space="0" w:color="auto"/>
        <w:left w:val="none" w:sz="0" w:space="0" w:color="auto"/>
        <w:bottom w:val="none" w:sz="0" w:space="0" w:color="auto"/>
        <w:right w:val="none" w:sz="0" w:space="0" w:color="auto"/>
      </w:divBdr>
    </w:div>
    <w:div w:id="1548952982">
      <w:marLeft w:val="0"/>
      <w:marRight w:val="0"/>
      <w:marTop w:val="0"/>
      <w:marBottom w:val="0"/>
      <w:divBdr>
        <w:top w:val="none" w:sz="0" w:space="0" w:color="auto"/>
        <w:left w:val="none" w:sz="0" w:space="0" w:color="auto"/>
        <w:bottom w:val="none" w:sz="0" w:space="0" w:color="auto"/>
        <w:right w:val="none" w:sz="0" w:space="0" w:color="auto"/>
      </w:divBdr>
    </w:div>
    <w:div w:id="1549074997">
      <w:marLeft w:val="0"/>
      <w:marRight w:val="0"/>
      <w:marTop w:val="0"/>
      <w:marBottom w:val="0"/>
      <w:divBdr>
        <w:top w:val="none" w:sz="0" w:space="0" w:color="auto"/>
        <w:left w:val="none" w:sz="0" w:space="0" w:color="auto"/>
        <w:bottom w:val="none" w:sz="0" w:space="0" w:color="auto"/>
        <w:right w:val="none" w:sz="0" w:space="0" w:color="auto"/>
      </w:divBdr>
    </w:div>
    <w:div w:id="1549797936">
      <w:marLeft w:val="0"/>
      <w:marRight w:val="0"/>
      <w:marTop w:val="0"/>
      <w:marBottom w:val="0"/>
      <w:divBdr>
        <w:top w:val="none" w:sz="0" w:space="0" w:color="auto"/>
        <w:left w:val="none" w:sz="0" w:space="0" w:color="auto"/>
        <w:bottom w:val="none" w:sz="0" w:space="0" w:color="auto"/>
        <w:right w:val="none" w:sz="0" w:space="0" w:color="auto"/>
      </w:divBdr>
    </w:div>
    <w:div w:id="1550069112">
      <w:marLeft w:val="0"/>
      <w:marRight w:val="0"/>
      <w:marTop w:val="0"/>
      <w:marBottom w:val="0"/>
      <w:divBdr>
        <w:top w:val="none" w:sz="0" w:space="0" w:color="auto"/>
        <w:left w:val="none" w:sz="0" w:space="0" w:color="auto"/>
        <w:bottom w:val="none" w:sz="0" w:space="0" w:color="auto"/>
        <w:right w:val="none" w:sz="0" w:space="0" w:color="auto"/>
      </w:divBdr>
    </w:div>
    <w:div w:id="1551302905">
      <w:marLeft w:val="0"/>
      <w:marRight w:val="0"/>
      <w:marTop w:val="0"/>
      <w:marBottom w:val="0"/>
      <w:divBdr>
        <w:top w:val="none" w:sz="0" w:space="0" w:color="auto"/>
        <w:left w:val="none" w:sz="0" w:space="0" w:color="auto"/>
        <w:bottom w:val="none" w:sz="0" w:space="0" w:color="auto"/>
        <w:right w:val="none" w:sz="0" w:space="0" w:color="auto"/>
      </w:divBdr>
    </w:div>
    <w:div w:id="1552884077">
      <w:marLeft w:val="0"/>
      <w:marRight w:val="0"/>
      <w:marTop w:val="0"/>
      <w:marBottom w:val="0"/>
      <w:divBdr>
        <w:top w:val="none" w:sz="0" w:space="0" w:color="auto"/>
        <w:left w:val="none" w:sz="0" w:space="0" w:color="auto"/>
        <w:bottom w:val="none" w:sz="0" w:space="0" w:color="auto"/>
        <w:right w:val="none" w:sz="0" w:space="0" w:color="auto"/>
      </w:divBdr>
    </w:div>
    <w:div w:id="1553810359">
      <w:marLeft w:val="0"/>
      <w:marRight w:val="0"/>
      <w:marTop w:val="0"/>
      <w:marBottom w:val="0"/>
      <w:divBdr>
        <w:top w:val="none" w:sz="0" w:space="0" w:color="auto"/>
        <w:left w:val="none" w:sz="0" w:space="0" w:color="auto"/>
        <w:bottom w:val="none" w:sz="0" w:space="0" w:color="auto"/>
        <w:right w:val="none" w:sz="0" w:space="0" w:color="auto"/>
      </w:divBdr>
    </w:div>
    <w:div w:id="1555044857">
      <w:marLeft w:val="0"/>
      <w:marRight w:val="0"/>
      <w:marTop w:val="0"/>
      <w:marBottom w:val="0"/>
      <w:divBdr>
        <w:top w:val="none" w:sz="0" w:space="0" w:color="auto"/>
        <w:left w:val="none" w:sz="0" w:space="0" w:color="auto"/>
        <w:bottom w:val="none" w:sz="0" w:space="0" w:color="auto"/>
        <w:right w:val="none" w:sz="0" w:space="0" w:color="auto"/>
      </w:divBdr>
    </w:div>
    <w:div w:id="1557163641">
      <w:marLeft w:val="0"/>
      <w:marRight w:val="0"/>
      <w:marTop w:val="0"/>
      <w:marBottom w:val="0"/>
      <w:divBdr>
        <w:top w:val="none" w:sz="0" w:space="0" w:color="auto"/>
        <w:left w:val="none" w:sz="0" w:space="0" w:color="auto"/>
        <w:bottom w:val="none" w:sz="0" w:space="0" w:color="auto"/>
        <w:right w:val="none" w:sz="0" w:space="0" w:color="auto"/>
      </w:divBdr>
    </w:div>
    <w:div w:id="1557276704">
      <w:marLeft w:val="0"/>
      <w:marRight w:val="0"/>
      <w:marTop w:val="0"/>
      <w:marBottom w:val="0"/>
      <w:divBdr>
        <w:top w:val="none" w:sz="0" w:space="0" w:color="auto"/>
        <w:left w:val="none" w:sz="0" w:space="0" w:color="auto"/>
        <w:bottom w:val="none" w:sz="0" w:space="0" w:color="auto"/>
        <w:right w:val="none" w:sz="0" w:space="0" w:color="auto"/>
      </w:divBdr>
    </w:div>
    <w:div w:id="1557626610">
      <w:marLeft w:val="0"/>
      <w:marRight w:val="0"/>
      <w:marTop w:val="0"/>
      <w:marBottom w:val="0"/>
      <w:divBdr>
        <w:top w:val="none" w:sz="0" w:space="0" w:color="auto"/>
        <w:left w:val="none" w:sz="0" w:space="0" w:color="auto"/>
        <w:bottom w:val="none" w:sz="0" w:space="0" w:color="auto"/>
        <w:right w:val="none" w:sz="0" w:space="0" w:color="auto"/>
      </w:divBdr>
    </w:div>
    <w:div w:id="1558129027">
      <w:marLeft w:val="0"/>
      <w:marRight w:val="0"/>
      <w:marTop w:val="0"/>
      <w:marBottom w:val="0"/>
      <w:divBdr>
        <w:top w:val="none" w:sz="0" w:space="0" w:color="auto"/>
        <w:left w:val="none" w:sz="0" w:space="0" w:color="auto"/>
        <w:bottom w:val="none" w:sz="0" w:space="0" w:color="auto"/>
        <w:right w:val="none" w:sz="0" w:space="0" w:color="auto"/>
      </w:divBdr>
    </w:div>
    <w:div w:id="1559978584">
      <w:marLeft w:val="0"/>
      <w:marRight w:val="0"/>
      <w:marTop w:val="0"/>
      <w:marBottom w:val="0"/>
      <w:divBdr>
        <w:top w:val="none" w:sz="0" w:space="0" w:color="auto"/>
        <w:left w:val="none" w:sz="0" w:space="0" w:color="auto"/>
        <w:bottom w:val="none" w:sz="0" w:space="0" w:color="auto"/>
        <w:right w:val="none" w:sz="0" w:space="0" w:color="auto"/>
      </w:divBdr>
    </w:div>
    <w:div w:id="1561138672">
      <w:marLeft w:val="0"/>
      <w:marRight w:val="0"/>
      <w:marTop w:val="0"/>
      <w:marBottom w:val="0"/>
      <w:divBdr>
        <w:top w:val="none" w:sz="0" w:space="0" w:color="auto"/>
        <w:left w:val="none" w:sz="0" w:space="0" w:color="auto"/>
        <w:bottom w:val="none" w:sz="0" w:space="0" w:color="auto"/>
        <w:right w:val="none" w:sz="0" w:space="0" w:color="auto"/>
      </w:divBdr>
    </w:div>
    <w:div w:id="1561165611">
      <w:marLeft w:val="0"/>
      <w:marRight w:val="0"/>
      <w:marTop w:val="0"/>
      <w:marBottom w:val="0"/>
      <w:divBdr>
        <w:top w:val="none" w:sz="0" w:space="0" w:color="auto"/>
        <w:left w:val="none" w:sz="0" w:space="0" w:color="auto"/>
        <w:bottom w:val="none" w:sz="0" w:space="0" w:color="auto"/>
        <w:right w:val="none" w:sz="0" w:space="0" w:color="auto"/>
      </w:divBdr>
    </w:div>
    <w:div w:id="1561864973">
      <w:marLeft w:val="0"/>
      <w:marRight w:val="0"/>
      <w:marTop w:val="0"/>
      <w:marBottom w:val="0"/>
      <w:divBdr>
        <w:top w:val="none" w:sz="0" w:space="0" w:color="auto"/>
        <w:left w:val="none" w:sz="0" w:space="0" w:color="auto"/>
        <w:bottom w:val="none" w:sz="0" w:space="0" w:color="auto"/>
        <w:right w:val="none" w:sz="0" w:space="0" w:color="auto"/>
      </w:divBdr>
    </w:div>
    <w:div w:id="1562017296">
      <w:marLeft w:val="0"/>
      <w:marRight w:val="0"/>
      <w:marTop w:val="0"/>
      <w:marBottom w:val="0"/>
      <w:divBdr>
        <w:top w:val="none" w:sz="0" w:space="0" w:color="auto"/>
        <w:left w:val="none" w:sz="0" w:space="0" w:color="auto"/>
        <w:bottom w:val="none" w:sz="0" w:space="0" w:color="auto"/>
        <w:right w:val="none" w:sz="0" w:space="0" w:color="auto"/>
      </w:divBdr>
    </w:div>
    <w:div w:id="1562710437">
      <w:marLeft w:val="0"/>
      <w:marRight w:val="0"/>
      <w:marTop w:val="0"/>
      <w:marBottom w:val="0"/>
      <w:divBdr>
        <w:top w:val="none" w:sz="0" w:space="0" w:color="auto"/>
        <w:left w:val="none" w:sz="0" w:space="0" w:color="auto"/>
        <w:bottom w:val="none" w:sz="0" w:space="0" w:color="auto"/>
        <w:right w:val="none" w:sz="0" w:space="0" w:color="auto"/>
      </w:divBdr>
    </w:div>
    <w:div w:id="1562902946">
      <w:marLeft w:val="0"/>
      <w:marRight w:val="0"/>
      <w:marTop w:val="0"/>
      <w:marBottom w:val="0"/>
      <w:divBdr>
        <w:top w:val="none" w:sz="0" w:space="0" w:color="auto"/>
        <w:left w:val="none" w:sz="0" w:space="0" w:color="auto"/>
        <w:bottom w:val="none" w:sz="0" w:space="0" w:color="auto"/>
        <w:right w:val="none" w:sz="0" w:space="0" w:color="auto"/>
      </w:divBdr>
    </w:div>
    <w:div w:id="1563906830">
      <w:marLeft w:val="0"/>
      <w:marRight w:val="0"/>
      <w:marTop w:val="0"/>
      <w:marBottom w:val="0"/>
      <w:divBdr>
        <w:top w:val="none" w:sz="0" w:space="0" w:color="auto"/>
        <w:left w:val="none" w:sz="0" w:space="0" w:color="auto"/>
        <w:bottom w:val="none" w:sz="0" w:space="0" w:color="auto"/>
        <w:right w:val="none" w:sz="0" w:space="0" w:color="auto"/>
      </w:divBdr>
    </w:div>
    <w:div w:id="1564367838">
      <w:marLeft w:val="0"/>
      <w:marRight w:val="0"/>
      <w:marTop w:val="0"/>
      <w:marBottom w:val="0"/>
      <w:divBdr>
        <w:top w:val="none" w:sz="0" w:space="0" w:color="auto"/>
        <w:left w:val="none" w:sz="0" w:space="0" w:color="auto"/>
        <w:bottom w:val="none" w:sz="0" w:space="0" w:color="auto"/>
        <w:right w:val="none" w:sz="0" w:space="0" w:color="auto"/>
      </w:divBdr>
    </w:div>
    <w:div w:id="1565876432">
      <w:marLeft w:val="0"/>
      <w:marRight w:val="0"/>
      <w:marTop w:val="0"/>
      <w:marBottom w:val="0"/>
      <w:divBdr>
        <w:top w:val="none" w:sz="0" w:space="0" w:color="auto"/>
        <w:left w:val="none" w:sz="0" w:space="0" w:color="auto"/>
        <w:bottom w:val="none" w:sz="0" w:space="0" w:color="auto"/>
        <w:right w:val="none" w:sz="0" w:space="0" w:color="auto"/>
      </w:divBdr>
    </w:div>
    <w:div w:id="1566139758">
      <w:marLeft w:val="0"/>
      <w:marRight w:val="0"/>
      <w:marTop w:val="0"/>
      <w:marBottom w:val="0"/>
      <w:divBdr>
        <w:top w:val="none" w:sz="0" w:space="0" w:color="auto"/>
        <w:left w:val="none" w:sz="0" w:space="0" w:color="auto"/>
        <w:bottom w:val="none" w:sz="0" w:space="0" w:color="auto"/>
        <w:right w:val="none" w:sz="0" w:space="0" w:color="auto"/>
      </w:divBdr>
    </w:div>
    <w:div w:id="1566183272">
      <w:marLeft w:val="0"/>
      <w:marRight w:val="0"/>
      <w:marTop w:val="0"/>
      <w:marBottom w:val="0"/>
      <w:divBdr>
        <w:top w:val="none" w:sz="0" w:space="0" w:color="auto"/>
        <w:left w:val="none" w:sz="0" w:space="0" w:color="auto"/>
        <w:bottom w:val="none" w:sz="0" w:space="0" w:color="auto"/>
        <w:right w:val="none" w:sz="0" w:space="0" w:color="auto"/>
      </w:divBdr>
    </w:div>
    <w:div w:id="1569068570">
      <w:marLeft w:val="0"/>
      <w:marRight w:val="0"/>
      <w:marTop w:val="0"/>
      <w:marBottom w:val="0"/>
      <w:divBdr>
        <w:top w:val="none" w:sz="0" w:space="0" w:color="auto"/>
        <w:left w:val="none" w:sz="0" w:space="0" w:color="auto"/>
        <w:bottom w:val="none" w:sz="0" w:space="0" w:color="auto"/>
        <w:right w:val="none" w:sz="0" w:space="0" w:color="auto"/>
      </w:divBdr>
    </w:div>
    <w:div w:id="1569337908">
      <w:marLeft w:val="0"/>
      <w:marRight w:val="0"/>
      <w:marTop w:val="0"/>
      <w:marBottom w:val="0"/>
      <w:divBdr>
        <w:top w:val="none" w:sz="0" w:space="0" w:color="auto"/>
        <w:left w:val="none" w:sz="0" w:space="0" w:color="auto"/>
        <w:bottom w:val="none" w:sz="0" w:space="0" w:color="auto"/>
        <w:right w:val="none" w:sz="0" w:space="0" w:color="auto"/>
      </w:divBdr>
    </w:div>
    <w:div w:id="1569731238">
      <w:marLeft w:val="0"/>
      <w:marRight w:val="0"/>
      <w:marTop w:val="0"/>
      <w:marBottom w:val="0"/>
      <w:divBdr>
        <w:top w:val="none" w:sz="0" w:space="0" w:color="auto"/>
        <w:left w:val="none" w:sz="0" w:space="0" w:color="auto"/>
        <w:bottom w:val="none" w:sz="0" w:space="0" w:color="auto"/>
        <w:right w:val="none" w:sz="0" w:space="0" w:color="auto"/>
      </w:divBdr>
    </w:div>
    <w:div w:id="1570194979">
      <w:marLeft w:val="0"/>
      <w:marRight w:val="0"/>
      <w:marTop w:val="0"/>
      <w:marBottom w:val="0"/>
      <w:divBdr>
        <w:top w:val="none" w:sz="0" w:space="0" w:color="auto"/>
        <w:left w:val="none" w:sz="0" w:space="0" w:color="auto"/>
        <w:bottom w:val="none" w:sz="0" w:space="0" w:color="auto"/>
        <w:right w:val="none" w:sz="0" w:space="0" w:color="auto"/>
      </w:divBdr>
    </w:div>
    <w:div w:id="1570729511">
      <w:marLeft w:val="0"/>
      <w:marRight w:val="0"/>
      <w:marTop w:val="0"/>
      <w:marBottom w:val="0"/>
      <w:divBdr>
        <w:top w:val="none" w:sz="0" w:space="0" w:color="auto"/>
        <w:left w:val="none" w:sz="0" w:space="0" w:color="auto"/>
        <w:bottom w:val="none" w:sz="0" w:space="0" w:color="auto"/>
        <w:right w:val="none" w:sz="0" w:space="0" w:color="auto"/>
      </w:divBdr>
    </w:div>
    <w:div w:id="1571190806">
      <w:marLeft w:val="0"/>
      <w:marRight w:val="0"/>
      <w:marTop w:val="0"/>
      <w:marBottom w:val="0"/>
      <w:divBdr>
        <w:top w:val="none" w:sz="0" w:space="0" w:color="auto"/>
        <w:left w:val="none" w:sz="0" w:space="0" w:color="auto"/>
        <w:bottom w:val="none" w:sz="0" w:space="0" w:color="auto"/>
        <w:right w:val="none" w:sz="0" w:space="0" w:color="auto"/>
      </w:divBdr>
    </w:div>
    <w:div w:id="1572235383">
      <w:marLeft w:val="0"/>
      <w:marRight w:val="0"/>
      <w:marTop w:val="0"/>
      <w:marBottom w:val="0"/>
      <w:divBdr>
        <w:top w:val="none" w:sz="0" w:space="0" w:color="auto"/>
        <w:left w:val="none" w:sz="0" w:space="0" w:color="auto"/>
        <w:bottom w:val="none" w:sz="0" w:space="0" w:color="auto"/>
        <w:right w:val="none" w:sz="0" w:space="0" w:color="auto"/>
      </w:divBdr>
    </w:div>
    <w:div w:id="1573194979">
      <w:marLeft w:val="0"/>
      <w:marRight w:val="0"/>
      <w:marTop w:val="0"/>
      <w:marBottom w:val="0"/>
      <w:divBdr>
        <w:top w:val="none" w:sz="0" w:space="0" w:color="auto"/>
        <w:left w:val="none" w:sz="0" w:space="0" w:color="auto"/>
        <w:bottom w:val="none" w:sz="0" w:space="0" w:color="auto"/>
        <w:right w:val="none" w:sz="0" w:space="0" w:color="auto"/>
      </w:divBdr>
    </w:div>
    <w:div w:id="1573739103">
      <w:marLeft w:val="0"/>
      <w:marRight w:val="0"/>
      <w:marTop w:val="0"/>
      <w:marBottom w:val="0"/>
      <w:divBdr>
        <w:top w:val="none" w:sz="0" w:space="0" w:color="auto"/>
        <w:left w:val="none" w:sz="0" w:space="0" w:color="auto"/>
        <w:bottom w:val="none" w:sz="0" w:space="0" w:color="auto"/>
        <w:right w:val="none" w:sz="0" w:space="0" w:color="auto"/>
      </w:divBdr>
    </w:div>
    <w:div w:id="1575043937">
      <w:marLeft w:val="0"/>
      <w:marRight w:val="0"/>
      <w:marTop w:val="0"/>
      <w:marBottom w:val="0"/>
      <w:divBdr>
        <w:top w:val="none" w:sz="0" w:space="0" w:color="auto"/>
        <w:left w:val="none" w:sz="0" w:space="0" w:color="auto"/>
        <w:bottom w:val="none" w:sz="0" w:space="0" w:color="auto"/>
        <w:right w:val="none" w:sz="0" w:space="0" w:color="auto"/>
      </w:divBdr>
    </w:div>
    <w:div w:id="1576283330">
      <w:marLeft w:val="0"/>
      <w:marRight w:val="0"/>
      <w:marTop w:val="0"/>
      <w:marBottom w:val="0"/>
      <w:divBdr>
        <w:top w:val="none" w:sz="0" w:space="0" w:color="auto"/>
        <w:left w:val="none" w:sz="0" w:space="0" w:color="auto"/>
        <w:bottom w:val="none" w:sz="0" w:space="0" w:color="auto"/>
        <w:right w:val="none" w:sz="0" w:space="0" w:color="auto"/>
      </w:divBdr>
    </w:div>
    <w:div w:id="1577595192">
      <w:marLeft w:val="0"/>
      <w:marRight w:val="0"/>
      <w:marTop w:val="0"/>
      <w:marBottom w:val="0"/>
      <w:divBdr>
        <w:top w:val="none" w:sz="0" w:space="0" w:color="auto"/>
        <w:left w:val="none" w:sz="0" w:space="0" w:color="auto"/>
        <w:bottom w:val="none" w:sz="0" w:space="0" w:color="auto"/>
        <w:right w:val="none" w:sz="0" w:space="0" w:color="auto"/>
      </w:divBdr>
    </w:div>
    <w:div w:id="1577937184">
      <w:marLeft w:val="0"/>
      <w:marRight w:val="0"/>
      <w:marTop w:val="0"/>
      <w:marBottom w:val="0"/>
      <w:divBdr>
        <w:top w:val="none" w:sz="0" w:space="0" w:color="auto"/>
        <w:left w:val="none" w:sz="0" w:space="0" w:color="auto"/>
        <w:bottom w:val="none" w:sz="0" w:space="0" w:color="auto"/>
        <w:right w:val="none" w:sz="0" w:space="0" w:color="auto"/>
      </w:divBdr>
    </w:div>
    <w:div w:id="1578249526">
      <w:marLeft w:val="0"/>
      <w:marRight w:val="0"/>
      <w:marTop w:val="0"/>
      <w:marBottom w:val="0"/>
      <w:divBdr>
        <w:top w:val="none" w:sz="0" w:space="0" w:color="auto"/>
        <w:left w:val="none" w:sz="0" w:space="0" w:color="auto"/>
        <w:bottom w:val="none" w:sz="0" w:space="0" w:color="auto"/>
        <w:right w:val="none" w:sz="0" w:space="0" w:color="auto"/>
      </w:divBdr>
    </w:div>
    <w:div w:id="1578903762">
      <w:marLeft w:val="0"/>
      <w:marRight w:val="0"/>
      <w:marTop w:val="0"/>
      <w:marBottom w:val="0"/>
      <w:divBdr>
        <w:top w:val="none" w:sz="0" w:space="0" w:color="auto"/>
        <w:left w:val="none" w:sz="0" w:space="0" w:color="auto"/>
        <w:bottom w:val="none" w:sz="0" w:space="0" w:color="auto"/>
        <w:right w:val="none" w:sz="0" w:space="0" w:color="auto"/>
      </w:divBdr>
    </w:div>
    <w:div w:id="1580335350">
      <w:marLeft w:val="0"/>
      <w:marRight w:val="0"/>
      <w:marTop w:val="0"/>
      <w:marBottom w:val="0"/>
      <w:divBdr>
        <w:top w:val="none" w:sz="0" w:space="0" w:color="auto"/>
        <w:left w:val="none" w:sz="0" w:space="0" w:color="auto"/>
        <w:bottom w:val="none" w:sz="0" w:space="0" w:color="auto"/>
        <w:right w:val="none" w:sz="0" w:space="0" w:color="auto"/>
      </w:divBdr>
    </w:div>
    <w:div w:id="1581477588">
      <w:marLeft w:val="0"/>
      <w:marRight w:val="0"/>
      <w:marTop w:val="0"/>
      <w:marBottom w:val="0"/>
      <w:divBdr>
        <w:top w:val="none" w:sz="0" w:space="0" w:color="auto"/>
        <w:left w:val="none" w:sz="0" w:space="0" w:color="auto"/>
        <w:bottom w:val="none" w:sz="0" w:space="0" w:color="auto"/>
        <w:right w:val="none" w:sz="0" w:space="0" w:color="auto"/>
      </w:divBdr>
    </w:div>
    <w:div w:id="1581863211">
      <w:marLeft w:val="0"/>
      <w:marRight w:val="0"/>
      <w:marTop w:val="0"/>
      <w:marBottom w:val="0"/>
      <w:divBdr>
        <w:top w:val="none" w:sz="0" w:space="0" w:color="auto"/>
        <w:left w:val="none" w:sz="0" w:space="0" w:color="auto"/>
        <w:bottom w:val="none" w:sz="0" w:space="0" w:color="auto"/>
        <w:right w:val="none" w:sz="0" w:space="0" w:color="auto"/>
      </w:divBdr>
    </w:div>
    <w:div w:id="1584025840">
      <w:marLeft w:val="0"/>
      <w:marRight w:val="0"/>
      <w:marTop w:val="0"/>
      <w:marBottom w:val="0"/>
      <w:divBdr>
        <w:top w:val="none" w:sz="0" w:space="0" w:color="auto"/>
        <w:left w:val="none" w:sz="0" w:space="0" w:color="auto"/>
        <w:bottom w:val="none" w:sz="0" w:space="0" w:color="auto"/>
        <w:right w:val="none" w:sz="0" w:space="0" w:color="auto"/>
      </w:divBdr>
    </w:div>
    <w:div w:id="1585069197">
      <w:marLeft w:val="0"/>
      <w:marRight w:val="0"/>
      <w:marTop w:val="0"/>
      <w:marBottom w:val="0"/>
      <w:divBdr>
        <w:top w:val="none" w:sz="0" w:space="0" w:color="auto"/>
        <w:left w:val="none" w:sz="0" w:space="0" w:color="auto"/>
        <w:bottom w:val="none" w:sz="0" w:space="0" w:color="auto"/>
        <w:right w:val="none" w:sz="0" w:space="0" w:color="auto"/>
      </w:divBdr>
    </w:div>
    <w:div w:id="1586258743">
      <w:marLeft w:val="0"/>
      <w:marRight w:val="0"/>
      <w:marTop w:val="0"/>
      <w:marBottom w:val="0"/>
      <w:divBdr>
        <w:top w:val="none" w:sz="0" w:space="0" w:color="auto"/>
        <w:left w:val="none" w:sz="0" w:space="0" w:color="auto"/>
        <w:bottom w:val="none" w:sz="0" w:space="0" w:color="auto"/>
        <w:right w:val="none" w:sz="0" w:space="0" w:color="auto"/>
      </w:divBdr>
    </w:div>
    <w:div w:id="1586568635">
      <w:marLeft w:val="0"/>
      <w:marRight w:val="0"/>
      <w:marTop w:val="0"/>
      <w:marBottom w:val="0"/>
      <w:divBdr>
        <w:top w:val="none" w:sz="0" w:space="0" w:color="auto"/>
        <w:left w:val="none" w:sz="0" w:space="0" w:color="auto"/>
        <w:bottom w:val="none" w:sz="0" w:space="0" w:color="auto"/>
        <w:right w:val="none" w:sz="0" w:space="0" w:color="auto"/>
      </w:divBdr>
    </w:div>
    <w:div w:id="1588344179">
      <w:marLeft w:val="0"/>
      <w:marRight w:val="0"/>
      <w:marTop w:val="0"/>
      <w:marBottom w:val="0"/>
      <w:divBdr>
        <w:top w:val="none" w:sz="0" w:space="0" w:color="auto"/>
        <w:left w:val="none" w:sz="0" w:space="0" w:color="auto"/>
        <w:bottom w:val="none" w:sz="0" w:space="0" w:color="auto"/>
        <w:right w:val="none" w:sz="0" w:space="0" w:color="auto"/>
      </w:divBdr>
    </w:div>
    <w:div w:id="1588733854">
      <w:marLeft w:val="0"/>
      <w:marRight w:val="0"/>
      <w:marTop w:val="0"/>
      <w:marBottom w:val="0"/>
      <w:divBdr>
        <w:top w:val="none" w:sz="0" w:space="0" w:color="auto"/>
        <w:left w:val="none" w:sz="0" w:space="0" w:color="auto"/>
        <w:bottom w:val="none" w:sz="0" w:space="0" w:color="auto"/>
        <w:right w:val="none" w:sz="0" w:space="0" w:color="auto"/>
      </w:divBdr>
    </w:div>
    <w:div w:id="1589777853">
      <w:marLeft w:val="0"/>
      <w:marRight w:val="0"/>
      <w:marTop w:val="0"/>
      <w:marBottom w:val="0"/>
      <w:divBdr>
        <w:top w:val="none" w:sz="0" w:space="0" w:color="auto"/>
        <w:left w:val="none" w:sz="0" w:space="0" w:color="auto"/>
        <w:bottom w:val="none" w:sz="0" w:space="0" w:color="auto"/>
        <w:right w:val="none" w:sz="0" w:space="0" w:color="auto"/>
      </w:divBdr>
    </w:div>
    <w:div w:id="1591701078">
      <w:marLeft w:val="0"/>
      <w:marRight w:val="0"/>
      <w:marTop w:val="0"/>
      <w:marBottom w:val="0"/>
      <w:divBdr>
        <w:top w:val="none" w:sz="0" w:space="0" w:color="auto"/>
        <w:left w:val="none" w:sz="0" w:space="0" w:color="auto"/>
        <w:bottom w:val="none" w:sz="0" w:space="0" w:color="auto"/>
        <w:right w:val="none" w:sz="0" w:space="0" w:color="auto"/>
      </w:divBdr>
    </w:div>
    <w:div w:id="1593516153">
      <w:marLeft w:val="0"/>
      <w:marRight w:val="0"/>
      <w:marTop w:val="0"/>
      <w:marBottom w:val="0"/>
      <w:divBdr>
        <w:top w:val="none" w:sz="0" w:space="0" w:color="auto"/>
        <w:left w:val="none" w:sz="0" w:space="0" w:color="auto"/>
        <w:bottom w:val="none" w:sz="0" w:space="0" w:color="auto"/>
        <w:right w:val="none" w:sz="0" w:space="0" w:color="auto"/>
      </w:divBdr>
    </w:div>
    <w:div w:id="1593587689">
      <w:marLeft w:val="0"/>
      <w:marRight w:val="0"/>
      <w:marTop w:val="0"/>
      <w:marBottom w:val="0"/>
      <w:divBdr>
        <w:top w:val="none" w:sz="0" w:space="0" w:color="auto"/>
        <w:left w:val="none" w:sz="0" w:space="0" w:color="auto"/>
        <w:bottom w:val="none" w:sz="0" w:space="0" w:color="auto"/>
        <w:right w:val="none" w:sz="0" w:space="0" w:color="auto"/>
      </w:divBdr>
    </w:div>
    <w:div w:id="1595553465">
      <w:marLeft w:val="0"/>
      <w:marRight w:val="0"/>
      <w:marTop w:val="0"/>
      <w:marBottom w:val="0"/>
      <w:divBdr>
        <w:top w:val="none" w:sz="0" w:space="0" w:color="auto"/>
        <w:left w:val="none" w:sz="0" w:space="0" w:color="auto"/>
        <w:bottom w:val="none" w:sz="0" w:space="0" w:color="auto"/>
        <w:right w:val="none" w:sz="0" w:space="0" w:color="auto"/>
      </w:divBdr>
    </w:div>
    <w:div w:id="1596403718">
      <w:marLeft w:val="0"/>
      <w:marRight w:val="0"/>
      <w:marTop w:val="0"/>
      <w:marBottom w:val="0"/>
      <w:divBdr>
        <w:top w:val="none" w:sz="0" w:space="0" w:color="auto"/>
        <w:left w:val="none" w:sz="0" w:space="0" w:color="auto"/>
        <w:bottom w:val="none" w:sz="0" w:space="0" w:color="auto"/>
        <w:right w:val="none" w:sz="0" w:space="0" w:color="auto"/>
      </w:divBdr>
    </w:div>
    <w:div w:id="1596591456">
      <w:marLeft w:val="0"/>
      <w:marRight w:val="0"/>
      <w:marTop w:val="0"/>
      <w:marBottom w:val="0"/>
      <w:divBdr>
        <w:top w:val="none" w:sz="0" w:space="0" w:color="auto"/>
        <w:left w:val="none" w:sz="0" w:space="0" w:color="auto"/>
        <w:bottom w:val="none" w:sz="0" w:space="0" w:color="auto"/>
        <w:right w:val="none" w:sz="0" w:space="0" w:color="auto"/>
      </w:divBdr>
    </w:div>
    <w:div w:id="1597252761">
      <w:marLeft w:val="0"/>
      <w:marRight w:val="0"/>
      <w:marTop w:val="0"/>
      <w:marBottom w:val="0"/>
      <w:divBdr>
        <w:top w:val="none" w:sz="0" w:space="0" w:color="auto"/>
        <w:left w:val="none" w:sz="0" w:space="0" w:color="auto"/>
        <w:bottom w:val="none" w:sz="0" w:space="0" w:color="auto"/>
        <w:right w:val="none" w:sz="0" w:space="0" w:color="auto"/>
      </w:divBdr>
    </w:div>
    <w:div w:id="1598440866">
      <w:marLeft w:val="0"/>
      <w:marRight w:val="0"/>
      <w:marTop w:val="0"/>
      <w:marBottom w:val="0"/>
      <w:divBdr>
        <w:top w:val="none" w:sz="0" w:space="0" w:color="auto"/>
        <w:left w:val="none" w:sz="0" w:space="0" w:color="auto"/>
        <w:bottom w:val="none" w:sz="0" w:space="0" w:color="auto"/>
        <w:right w:val="none" w:sz="0" w:space="0" w:color="auto"/>
      </w:divBdr>
    </w:div>
    <w:div w:id="1598558741">
      <w:marLeft w:val="0"/>
      <w:marRight w:val="0"/>
      <w:marTop w:val="0"/>
      <w:marBottom w:val="0"/>
      <w:divBdr>
        <w:top w:val="none" w:sz="0" w:space="0" w:color="auto"/>
        <w:left w:val="none" w:sz="0" w:space="0" w:color="auto"/>
        <w:bottom w:val="none" w:sz="0" w:space="0" w:color="auto"/>
        <w:right w:val="none" w:sz="0" w:space="0" w:color="auto"/>
      </w:divBdr>
    </w:div>
    <w:div w:id="1598715728">
      <w:marLeft w:val="0"/>
      <w:marRight w:val="0"/>
      <w:marTop w:val="0"/>
      <w:marBottom w:val="0"/>
      <w:divBdr>
        <w:top w:val="none" w:sz="0" w:space="0" w:color="auto"/>
        <w:left w:val="none" w:sz="0" w:space="0" w:color="auto"/>
        <w:bottom w:val="none" w:sz="0" w:space="0" w:color="auto"/>
        <w:right w:val="none" w:sz="0" w:space="0" w:color="auto"/>
      </w:divBdr>
    </w:div>
    <w:div w:id="1599362878">
      <w:marLeft w:val="0"/>
      <w:marRight w:val="0"/>
      <w:marTop w:val="0"/>
      <w:marBottom w:val="0"/>
      <w:divBdr>
        <w:top w:val="none" w:sz="0" w:space="0" w:color="auto"/>
        <w:left w:val="none" w:sz="0" w:space="0" w:color="auto"/>
        <w:bottom w:val="none" w:sz="0" w:space="0" w:color="auto"/>
        <w:right w:val="none" w:sz="0" w:space="0" w:color="auto"/>
      </w:divBdr>
    </w:div>
    <w:div w:id="1600406322">
      <w:marLeft w:val="0"/>
      <w:marRight w:val="0"/>
      <w:marTop w:val="0"/>
      <w:marBottom w:val="0"/>
      <w:divBdr>
        <w:top w:val="none" w:sz="0" w:space="0" w:color="auto"/>
        <w:left w:val="none" w:sz="0" w:space="0" w:color="auto"/>
        <w:bottom w:val="none" w:sz="0" w:space="0" w:color="auto"/>
        <w:right w:val="none" w:sz="0" w:space="0" w:color="auto"/>
      </w:divBdr>
    </w:div>
    <w:div w:id="1600480816">
      <w:marLeft w:val="0"/>
      <w:marRight w:val="0"/>
      <w:marTop w:val="0"/>
      <w:marBottom w:val="0"/>
      <w:divBdr>
        <w:top w:val="none" w:sz="0" w:space="0" w:color="auto"/>
        <w:left w:val="none" w:sz="0" w:space="0" w:color="auto"/>
        <w:bottom w:val="none" w:sz="0" w:space="0" w:color="auto"/>
        <w:right w:val="none" w:sz="0" w:space="0" w:color="auto"/>
      </w:divBdr>
    </w:div>
    <w:div w:id="1600790635">
      <w:marLeft w:val="0"/>
      <w:marRight w:val="0"/>
      <w:marTop w:val="0"/>
      <w:marBottom w:val="0"/>
      <w:divBdr>
        <w:top w:val="none" w:sz="0" w:space="0" w:color="auto"/>
        <w:left w:val="none" w:sz="0" w:space="0" w:color="auto"/>
        <w:bottom w:val="none" w:sz="0" w:space="0" w:color="auto"/>
        <w:right w:val="none" w:sz="0" w:space="0" w:color="auto"/>
      </w:divBdr>
    </w:div>
    <w:div w:id="1600870629">
      <w:marLeft w:val="0"/>
      <w:marRight w:val="0"/>
      <w:marTop w:val="0"/>
      <w:marBottom w:val="0"/>
      <w:divBdr>
        <w:top w:val="none" w:sz="0" w:space="0" w:color="auto"/>
        <w:left w:val="none" w:sz="0" w:space="0" w:color="auto"/>
        <w:bottom w:val="none" w:sz="0" w:space="0" w:color="auto"/>
        <w:right w:val="none" w:sz="0" w:space="0" w:color="auto"/>
      </w:divBdr>
    </w:div>
    <w:div w:id="1600941954">
      <w:marLeft w:val="0"/>
      <w:marRight w:val="0"/>
      <w:marTop w:val="0"/>
      <w:marBottom w:val="0"/>
      <w:divBdr>
        <w:top w:val="none" w:sz="0" w:space="0" w:color="auto"/>
        <w:left w:val="none" w:sz="0" w:space="0" w:color="auto"/>
        <w:bottom w:val="none" w:sz="0" w:space="0" w:color="auto"/>
        <w:right w:val="none" w:sz="0" w:space="0" w:color="auto"/>
      </w:divBdr>
    </w:div>
    <w:div w:id="1601835761">
      <w:marLeft w:val="0"/>
      <w:marRight w:val="0"/>
      <w:marTop w:val="0"/>
      <w:marBottom w:val="0"/>
      <w:divBdr>
        <w:top w:val="none" w:sz="0" w:space="0" w:color="auto"/>
        <w:left w:val="none" w:sz="0" w:space="0" w:color="auto"/>
        <w:bottom w:val="none" w:sz="0" w:space="0" w:color="auto"/>
        <w:right w:val="none" w:sz="0" w:space="0" w:color="auto"/>
      </w:divBdr>
    </w:div>
    <w:div w:id="1603417075">
      <w:marLeft w:val="0"/>
      <w:marRight w:val="0"/>
      <w:marTop w:val="0"/>
      <w:marBottom w:val="0"/>
      <w:divBdr>
        <w:top w:val="none" w:sz="0" w:space="0" w:color="auto"/>
        <w:left w:val="none" w:sz="0" w:space="0" w:color="auto"/>
        <w:bottom w:val="none" w:sz="0" w:space="0" w:color="auto"/>
        <w:right w:val="none" w:sz="0" w:space="0" w:color="auto"/>
      </w:divBdr>
    </w:div>
    <w:div w:id="1604845769">
      <w:marLeft w:val="0"/>
      <w:marRight w:val="0"/>
      <w:marTop w:val="0"/>
      <w:marBottom w:val="0"/>
      <w:divBdr>
        <w:top w:val="none" w:sz="0" w:space="0" w:color="auto"/>
        <w:left w:val="none" w:sz="0" w:space="0" w:color="auto"/>
        <w:bottom w:val="none" w:sz="0" w:space="0" w:color="auto"/>
        <w:right w:val="none" w:sz="0" w:space="0" w:color="auto"/>
      </w:divBdr>
    </w:div>
    <w:div w:id="1606110638">
      <w:marLeft w:val="0"/>
      <w:marRight w:val="0"/>
      <w:marTop w:val="0"/>
      <w:marBottom w:val="0"/>
      <w:divBdr>
        <w:top w:val="none" w:sz="0" w:space="0" w:color="auto"/>
        <w:left w:val="none" w:sz="0" w:space="0" w:color="auto"/>
        <w:bottom w:val="none" w:sz="0" w:space="0" w:color="auto"/>
        <w:right w:val="none" w:sz="0" w:space="0" w:color="auto"/>
      </w:divBdr>
    </w:div>
    <w:div w:id="1606621468">
      <w:marLeft w:val="0"/>
      <w:marRight w:val="0"/>
      <w:marTop w:val="0"/>
      <w:marBottom w:val="0"/>
      <w:divBdr>
        <w:top w:val="none" w:sz="0" w:space="0" w:color="auto"/>
        <w:left w:val="none" w:sz="0" w:space="0" w:color="auto"/>
        <w:bottom w:val="none" w:sz="0" w:space="0" w:color="auto"/>
        <w:right w:val="none" w:sz="0" w:space="0" w:color="auto"/>
      </w:divBdr>
    </w:div>
    <w:div w:id="1606956273">
      <w:marLeft w:val="0"/>
      <w:marRight w:val="0"/>
      <w:marTop w:val="0"/>
      <w:marBottom w:val="0"/>
      <w:divBdr>
        <w:top w:val="none" w:sz="0" w:space="0" w:color="auto"/>
        <w:left w:val="none" w:sz="0" w:space="0" w:color="auto"/>
        <w:bottom w:val="none" w:sz="0" w:space="0" w:color="auto"/>
        <w:right w:val="none" w:sz="0" w:space="0" w:color="auto"/>
      </w:divBdr>
    </w:div>
    <w:div w:id="1607811271">
      <w:marLeft w:val="0"/>
      <w:marRight w:val="0"/>
      <w:marTop w:val="0"/>
      <w:marBottom w:val="0"/>
      <w:divBdr>
        <w:top w:val="none" w:sz="0" w:space="0" w:color="auto"/>
        <w:left w:val="none" w:sz="0" w:space="0" w:color="auto"/>
        <w:bottom w:val="none" w:sz="0" w:space="0" w:color="auto"/>
        <w:right w:val="none" w:sz="0" w:space="0" w:color="auto"/>
      </w:divBdr>
    </w:div>
    <w:div w:id="1609041367">
      <w:marLeft w:val="0"/>
      <w:marRight w:val="0"/>
      <w:marTop w:val="0"/>
      <w:marBottom w:val="0"/>
      <w:divBdr>
        <w:top w:val="none" w:sz="0" w:space="0" w:color="auto"/>
        <w:left w:val="none" w:sz="0" w:space="0" w:color="auto"/>
        <w:bottom w:val="none" w:sz="0" w:space="0" w:color="auto"/>
        <w:right w:val="none" w:sz="0" w:space="0" w:color="auto"/>
      </w:divBdr>
    </w:div>
    <w:div w:id="1609459501">
      <w:marLeft w:val="0"/>
      <w:marRight w:val="0"/>
      <w:marTop w:val="0"/>
      <w:marBottom w:val="0"/>
      <w:divBdr>
        <w:top w:val="none" w:sz="0" w:space="0" w:color="auto"/>
        <w:left w:val="none" w:sz="0" w:space="0" w:color="auto"/>
        <w:bottom w:val="none" w:sz="0" w:space="0" w:color="auto"/>
        <w:right w:val="none" w:sz="0" w:space="0" w:color="auto"/>
      </w:divBdr>
    </w:div>
    <w:div w:id="1610047093">
      <w:marLeft w:val="0"/>
      <w:marRight w:val="0"/>
      <w:marTop w:val="0"/>
      <w:marBottom w:val="0"/>
      <w:divBdr>
        <w:top w:val="none" w:sz="0" w:space="0" w:color="auto"/>
        <w:left w:val="none" w:sz="0" w:space="0" w:color="auto"/>
        <w:bottom w:val="none" w:sz="0" w:space="0" w:color="auto"/>
        <w:right w:val="none" w:sz="0" w:space="0" w:color="auto"/>
      </w:divBdr>
    </w:div>
    <w:div w:id="1610310407">
      <w:marLeft w:val="0"/>
      <w:marRight w:val="0"/>
      <w:marTop w:val="0"/>
      <w:marBottom w:val="0"/>
      <w:divBdr>
        <w:top w:val="none" w:sz="0" w:space="0" w:color="auto"/>
        <w:left w:val="none" w:sz="0" w:space="0" w:color="auto"/>
        <w:bottom w:val="none" w:sz="0" w:space="0" w:color="auto"/>
        <w:right w:val="none" w:sz="0" w:space="0" w:color="auto"/>
      </w:divBdr>
    </w:div>
    <w:div w:id="1610773587">
      <w:marLeft w:val="0"/>
      <w:marRight w:val="0"/>
      <w:marTop w:val="0"/>
      <w:marBottom w:val="0"/>
      <w:divBdr>
        <w:top w:val="none" w:sz="0" w:space="0" w:color="auto"/>
        <w:left w:val="none" w:sz="0" w:space="0" w:color="auto"/>
        <w:bottom w:val="none" w:sz="0" w:space="0" w:color="auto"/>
        <w:right w:val="none" w:sz="0" w:space="0" w:color="auto"/>
      </w:divBdr>
    </w:div>
    <w:div w:id="1611863690">
      <w:marLeft w:val="0"/>
      <w:marRight w:val="0"/>
      <w:marTop w:val="0"/>
      <w:marBottom w:val="0"/>
      <w:divBdr>
        <w:top w:val="none" w:sz="0" w:space="0" w:color="auto"/>
        <w:left w:val="none" w:sz="0" w:space="0" w:color="auto"/>
        <w:bottom w:val="none" w:sz="0" w:space="0" w:color="auto"/>
        <w:right w:val="none" w:sz="0" w:space="0" w:color="auto"/>
      </w:divBdr>
    </w:div>
    <w:div w:id="1612080870">
      <w:marLeft w:val="0"/>
      <w:marRight w:val="0"/>
      <w:marTop w:val="0"/>
      <w:marBottom w:val="0"/>
      <w:divBdr>
        <w:top w:val="none" w:sz="0" w:space="0" w:color="auto"/>
        <w:left w:val="none" w:sz="0" w:space="0" w:color="auto"/>
        <w:bottom w:val="none" w:sz="0" w:space="0" w:color="auto"/>
        <w:right w:val="none" w:sz="0" w:space="0" w:color="auto"/>
      </w:divBdr>
    </w:div>
    <w:div w:id="1612128846">
      <w:marLeft w:val="0"/>
      <w:marRight w:val="0"/>
      <w:marTop w:val="0"/>
      <w:marBottom w:val="0"/>
      <w:divBdr>
        <w:top w:val="none" w:sz="0" w:space="0" w:color="auto"/>
        <w:left w:val="none" w:sz="0" w:space="0" w:color="auto"/>
        <w:bottom w:val="none" w:sz="0" w:space="0" w:color="auto"/>
        <w:right w:val="none" w:sz="0" w:space="0" w:color="auto"/>
      </w:divBdr>
    </w:div>
    <w:div w:id="1613586251">
      <w:marLeft w:val="0"/>
      <w:marRight w:val="0"/>
      <w:marTop w:val="0"/>
      <w:marBottom w:val="0"/>
      <w:divBdr>
        <w:top w:val="none" w:sz="0" w:space="0" w:color="auto"/>
        <w:left w:val="none" w:sz="0" w:space="0" w:color="auto"/>
        <w:bottom w:val="none" w:sz="0" w:space="0" w:color="auto"/>
        <w:right w:val="none" w:sz="0" w:space="0" w:color="auto"/>
      </w:divBdr>
    </w:div>
    <w:div w:id="1615939124">
      <w:marLeft w:val="0"/>
      <w:marRight w:val="0"/>
      <w:marTop w:val="0"/>
      <w:marBottom w:val="0"/>
      <w:divBdr>
        <w:top w:val="none" w:sz="0" w:space="0" w:color="auto"/>
        <w:left w:val="none" w:sz="0" w:space="0" w:color="auto"/>
        <w:bottom w:val="none" w:sz="0" w:space="0" w:color="auto"/>
        <w:right w:val="none" w:sz="0" w:space="0" w:color="auto"/>
      </w:divBdr>
    </w:div>
    <w:div w:id="1616132846">
      <w:marLeft w:val="0"/>
      <w:marRight w:val="0"/>
      <w:marTop w:val="0"/>
      <w:marBottom w:val="0"/>
      <w:divBdr>
        <w:top w:val="none" w:sz="0" w:space="0" w:color="auto"/>
        <w:left w:val="none" w:sz="0" w:space="0" w:color="auto"/>
        <w:bottom w:val="none" w:sz="0" w:space="0" w:color="auto"/>
        <w:right w:val="none" w:sz="0" w:space="0" w:color="auto"/>
      </w:divBdr>
    </w:div>
    <w:div w:id="1616399651">
      <w:marLeft w:val="0"/>
      <w:marRight w:val="0"/>
      <w:marTop w:val="0"/>
      <w:marBottom w:val="0"/>
      <w:divBdr>
        <w:top w:val="none" w:sz="0" w:space="0" w:color="auto"/>
        <w:left w:val="none" w:sz="0" w:space="0" w:color="auto"/>
        <w:bottom w:val="none" w:sz="0" w:space="0" w:color="auto"/>
        <w:right w:val="none" w:sz="0" w:space="0" w:color="auto"/>
      </w:divBdr>
    </w:div>
    <w:div w:id="1616521088">
      <w:marLeft w:val="0"/>
      <w:marRight w:val="0"/>
      <w:marTop w:val="0"/>
      <w:marBottom w:val="0"/>
      <w:divBdr>
        <w:top w:val="none" w:sz="0" w:space="0" w:color="auto"/>
        <w:left w:val="none" w:sz="0" w:space="0" w:color="auto"/>
        <w:bottom w:val="none" w:sz="0" w:space="0" w:color="auto"/>
        <w:right w:val="none" w:sz="0" w:space="0" w:color="auto"/>
      </w:divBdr>
    </w:div>
    <w:div w:id="1618633355">
      <w:marLeft w:val="0"/>
      <w:marRight w:val="0"/>
      <w:marTop w:val="0"/>
      <w:marBottom w:val="0"/>
      <w:divBdr>
        <w:top w:val="none" w:sz="0" w:space="0" w:color="auto"/>
        <w:left w:val="none" w:sz="0" w:space="0" w:color="auto"/>
        <w:bottom w:val="none" w:sz="0" w:space="0" w:color="auto"/>
        <w:right w:val="none" w:sz="0" w:space="0" w:color="auto"/>
      </w:divBdr>
    </w:div>
    <w:div w:id="1619414227">
      <w:marLeft w:val="0"/>
      <w:marRight w:val="0"/>
      <w:marTop w:val="0"/>
      <w:marBottom w:val="0"/>
      <w:divBdr>
        <w:top w:val="none" w:sz="0" w:space="0" w:color="auto"/>
        <w:left w:val="none" w:sz="0" w:space="0" w:color="auto"/>
        <w:bottom w:val="none" w:sz="0" w:space="0" w:color="auto"/>
        <w:right w:val="none" w:sz="0" w:space="0" w:color="auto"/>
      </w:divBdr>
    </w:div>
    <w:div w:id="1619725791">
      <w:marLeft w:val="0"/>
      <w:marRight w:val="0"/>
      <w:marTop w:val="0"/>
      <w:marBottom w:val="0"/>
      <w:divBdr>
        <w:top w:val="none" w:sz="0" w:space="0" w:color="auto"/>
        <w:left w:val="none" w:sz="0" w:space="0" w:color="auto"/>
        <w:bottom w:val="none" w:sz="0" w:space="0" w:color="auto"/>
        <w:right w:val="none" w:sz="0" w:space="0" w:color="auto"/>
      </w:divBdr>
    </w:div>
    <w:div w:id="1620212764">
      <w:marLeft w:val="0"/>
      <w:marRight w:val="0"/>
      <w:marTop w:val="0"/>
      <w:marBottom w:val="0"/>
      <w:divBdr>
        <w:top w:val="none" w:sz="0" w:space="0" w:color="auto"/>
        <w:left w:val="none" w:sz="0" w:space="0" w:color="auto"/>
        <w:bottom w:val="none" w:sz="0" w:space="0" w:color="auto"/>
        <w:right w:val="none" w:sz="0" w:space="0" w:color="auto"/>
      </w:divBdr>
    </w:div>
    <w:div w:id="1621717059">
      <w:marLeft w:val="0"/>
      <w:marRight w:val="0"/>
      <w:marTop w:val="0"/>
      <w:marBottom w:val="0"/>
      <w:divBdr>
        <w:top w:val="none" w:sz="0" w:space="0" w:color="auto"/>
        <w:left w:val="none" w:sz="0" w:space="0" w:color="auto"/>
        <w:bottom w:val="none" w:sz="0" w:space="0" w:color="auto"/>
        <w:right w:val="none" w:sz="0" w:space="0" w:color="auto"/>
      </w:divBdr>
    </w:div>
    <w:div w:id="1622030366">
      <w:marLeft w:val="0"/>
      <w:marRight w:val="0"/>
      <w:marTop w:val="0"/>
      <w:marBottom w:val="0"/>
      <w:divBdr>
        <w:top w:val="none" w:sz="0" w:space="0" w:color="auto"/>
        <w:left w:val="none" w:sz="0" w:space="0" w:color="auto"/>
        <w:bottom w:val="none" w:sz="0" w:space="0" w:color="auto"/>
        <w:right w:val="none" w:sz="0" w:space="0" w:color="auto"/>
      </w:divBdr>
    </w:div>
    <w:div w:id="1623877328">
      <w:marLeft w:val="0"/>
      <w:marRight w:val="0"/>
      <w:marTop w:val="0"/>
      <w:marBottom w:val="0"/>
      <w:divBdr>
        <w:top w:val="none" w:sz="0" w:space="0" w:color="auto"/>
        <w:left w:val="none" w:sz="0" w:space="0" w:color="auto"/>
        <w:bottom w:val="none" w:sz="0" w:space="0" w:color="auto"/>
        <w:right w:val="none" w:sz="0" w:space="0" w:color="auto"/>
      </w:divBdr>
    </w:div>
    <w:div w:id="1623999893">
      <w:marLeft w:val="0"/>
      <w:marRight w:val="0"/>
      <w:marTop w:val="0"/>
      <w:marBottom w:val="0"/>
      <w:divBdr>
        <w:top w:val="none" w:sz="0" w:space="0" w:color="auto"/>
        <w:left w:val="none" w:sz="0" w:space="0" w:color="auto"/>
        <w:bottom w:val="none" w:sz="0" w:space="0" w:color="auto"/>
        <w:right w:val="none" w:sz="0" w:space="0" w:color="auto"/>
      </w:divBdr>
    </w:div>
    <w:div w:id="1624997771">
      <w:marLeft w:val="0"/>
      <w:marRight w:val="0"/>
      <w:marTop w:val="0"/>
      <w:marBottom w:val="0"/>
      <w:divBdr>
        <w:top w:val="none" w:sz="0" w:space="0" w:color="auto"/>
        <w:left w:val="none" w:sz="0" w:space="0" w:color="auto"/>
        <w:bottom w:val="none" w:sz="0" w:space="0" w:color="auto"/>
        <w:right w:val="none" w:sz="0" w:space="0" w:color="auto"/>
      </w:divBdr>
    </w:div>
    <w:div w:id="1626809548">
      <w:marLeft w:val="0"/>
      <w:marRight w:val="0"/>
      <w:marTop w:val="0"/>
      <w:marBottom w:val="0"/>
      <w:divBdr>
        <w:top w:val="none" w:sz="0" w:space="0" w:color="auto"/>
        <w:left w:val="none" w:sz="0" w:space="0" w:color="auto"/>
        <w:bottom w:val="none" w:sz="0" w:space="0" w:color="auto"/>
        <w:right w:val="none" w:sz="0" w:space="0" w:color="auto"/>
      </w:divBdr>
    </w:div>
    <w:div w:id="1627740589">
      <w:marLeft w:val="0"/>
      <w:marRight w:val="0"/>
      <w:marTop w:val="0"/>
      <w:marBottom w:val="0"/>
      <w:divBdr>
        <w:top w:val="none" w:sz="0" w:space="0" w:color="auto"/>
        <w:left w:val="none" w:sz="0" w:space="0" w:color="auto"/>
        <w:bottom w:val="none" w:sz="0" w:space="0" w:color="auto"/>
        <w:right w:val="none" w:sz="0" w:space="0" w:color="auto"/>
      </w:divBdr>
    </w:div>
    <w:div w:id="1628047822">
      <w:marLeft w:val="0"/>
      <w:marRight w:val="0"/>
      <w:marTop w:val="0"/>
      <w:marBottom w:val="0"/>
      <w:divBdr>
        <w:top w:val="none" w:sz="0" w:space="0" w:color="auto"/>
        <w:left w:val="none" w:sz="0" w:space="0" w:color="auto"/>
        <w:bottom w:val="none" w:sz="0" w:space="0" w:color="auto"/>
        <w:right w:val="none" w:sz="0" w:space="0" w:color="auto"/>
      </w:divBdr>
    </w:div>
    <w:div w:id="1629819797">
      <w:marLeft w:val="0"/>
      <w:marRight w:val="0"/>
      <w:marTop w:val="0"/>
      <w:marBottom w:val="0"/>
      <w:divBdr>
        <w:top w:val="none" w:sz="0" w:space="0" w:color="auto"/>
        <w:left w:val="none" w:sz="0" w:space="0" w:color="auto"/>
        <w:bottom w:val="none" w:sz="0" w:space="0" w:color="auto"/>
        <w:right w:val="none" w:sz="0" w:space="0" w:color="auto"/>
      </w:divBdr>
    </w:div>
    <w:div w:id="1631588878">
      <w:marLeft w:val="0"/>
      <w:marRight w:val="0"/>
      <w:marTop w:val="0"/>
      <w:marBottom w:val="0"/>
      <w:divBdr>
        <w:top w:val="none" w:sz="0" w:space="0" w:color="auto"/>
        <w:left w:val="none" w:sz="0" w:space="0" w:color="auto"/>
        <w:bottom w:val="none" w:sz="0" w:space="0" w:color="auto"/>
        <w:right w:val="none" w:sz="0" w:space="0" w:color="auto"/>
      </w:divBdr>
    </w:div>
    <w:div w:id="1633634555">
      <w:marLeft w:val="0"/>
      <w:marRight w:val="0"/>
      <w:marTop w:val="0"/>
      <w:marBottom w:val="0"/>
      <w:divBdr>
        <w:top w:val="none" w:sz="0" w:space="0" w:color="auto"/>
        <w:left w:val="none" w:sz="0" w:space="0" w:color="auto"/>
        <w:bottom w:val="none" w:sz="0" w:space="0" w:color="auto"/>
        <w:right w:val="none" w:sz="0" w:space="0" w:color="auto"/>
      </w:divBdr>
    </w:div>
    <w:div w:id="1633753001">
      <w:marLeft w:val="0"/>
      <w:marRight w:val="0"/>
      <w:marTop w:val="0"/>
      <w:marBottom w:val="0"/>
      <w:divBdr>
        <w:top w:val="none" w:sz="0" w:space="0" w:color="auto"/>
        <w:left w:val="none" w:sz="0" w:space="0" w:color="auto"/>
        <w:bottom w:val="none" w:sz="0" w:space="0" w:color="auto"/>
        <w:right w:val="none" w:sz="0" w:space="0" w:color="auto"/>
      </w:divBdr>
    </w:div>
    <w:div w:id="1633754807">
      <w:marLeft w:val="0"/>
      <w:marRight w:val="0"/>
      <w:marTop w:val="0"/>
      <w:marBottom w:val="0"/>
      <w:divBdr>
        <w:top w:val="none" w:sz="0" w:space="0" w:color="auto"/>
        <w:left w:val="none" w:sz="0" w:space="0" w:color="auto"/>
        <w:bottom w:val="none" w:sz="0" w:space="0" w:color="auto"/>
        <w:right w:val="none" w:sz="0" w:space="0" w:color="auto"/>
      </w:divBdr>
    </w:div>
    <w:div w:id="1634141579">
      <w:marLeft w:val="0"/>
      <w:marRight w:val="0"/>
      <w:marTop w:val="0"/>
      <w:marBottom w:val="0"/>
      <w:divBdr>
        <w:top w:val="none" w:sz="0" w:space="0" w:color="auto"/>
        <w:left w:val="none" w:sz="0" w:space="0" w:color="auto"/>
        <w:bottom w:val="none" w:sz="0" w:space="0" w:color="auto"/>
        <w:right w:val="none" w:sz="0" w:space="0" w:color="auto"/>
      </w:divBdr>
    </w:div>
    <w:div w:id="1634944791">
      <w:marLeft w:val="0"/>
      <w:marRight w:val="0"/>
      <w:marTop w:val="0"/>
      <w:marBottom w:val="0"/>
      <w:divBdr>
        <w:top w:val="none" w:sz="0" w:space="0" w:color="auto"/>
        <w:left w:val="none" w:sz="0" w:space="0" w:color="auto"/>
        <w:bottom w:val="none" w:sz="0" w:space="0" w:color="auto"/>
        <w:right w:val="none" w:sz="0" w:space="0" w:color="auto"/>
      </w:divBdr>
    </w:div>
    <w:div w:id="1635255774">
      <w:marLeft w:val="0"/>
      <w:marRight w:val="0"/>
      <w:marTop w:val="0"/>
      <w:marBottom w:val="0"/>
      <w:divBdr>
        <w:top w:val="none" w:sz="0" w:space="0" w:color="auto"/>
        <w:left w:val="none" w:sz="0" w:space="0" w:color="auto"/>
        <w:bottom w:val="none" w:sz="0" w:space="0" w:color="auto"/>
        <w:right w:val="none" w:sz="0" w:space="0" w:color="auto"/>
      </w:divBdr>
    </w:div>
    <w:div w:id="1635794709">
      <w:marLeft w:val="0"/>
      <w:marRight w:val="0"/>
      <w:marTop w:val="0"/>
      <w:marBottom w:val="0"/>
      <w:divBdr>
        <w:top w:val="none" w:sz="0" w:space="0" w:color="auto"/>
        <w:left w:val="none" w:sz="0" w:space="0" w:color="auto"/>
        <w:bottom w:val="none" w:sz="0" w:space="0" w:color="auto"/>
        <w:right w:val="none" w:sz="0" w:space="0" w:color="auto"/>
      </w:divBdr>
    </w:div>
    <w:div w:id="1636133908">
      <w:marLeft w:val="0"/>
      <w:marRight w:val="0"/>
      <w:marTop w:val="0"/>
      <w:marBottom w:val="0"/>
      <w:divBdr>
        <w:top w:val="none" w:sz="0" w:space="0" w:color="auto"/>
        <w:left w:val="none" w:sz="0" w:space="0" w:color="auto"/>
        <w:bottom w:val="none" w:sz="0" w:space="0" w:color="auto"/>
        <w:right w:val="none" w:sz="0" w:space="0" w:color="auto"/>
      </w:divBdr>
    </w:div>
    <w:div w:id="1637372321">
      <w:marLeft w:val="0"/>
      <w:marRight w:val="0"/>
      <w:marTop w:val="0"/>
      <w:marBottom w:val="0"/>
      <w:divBdr>
        <w:top w:val="none" w:sz="0" w:space="0" w:color="auto"/>
        <w:left w:val="none" w:sz="0" w:space="0" w:color="auto"/>
        <w:bottom w:val="none" w:sz="0" w:space="0" w:color="auto"/>
        <w:right w:val="none" w:sz="0" w:space="0" w:color="auto"/>
      </w:divBdr>
    </w:div>
    <w:div w:id="1637761069">
      <w:marLeft w:val="0"/>
      <w:marRight w:val="0"/>
      <w:marTop w:val="0"/>
      <w:marBottom w:val="0"/>
      <w:divBdr>
        <w:top w:val="none" w:sz="0" w:space="0" w:color="auto"/>
        <w:left w:val="none" w:sz="0" w:space="0" w:color="auto"/>
        <w:bottom w:val="none" w:sz="0" w:space="0" w:color="auto"/>
        <w:right w:val="none" w:sz="0" w:space="0" w:color="auto"/>
      </w:divBdr>
    </w:div>
    <w:div w:id="1638023985">
      <w:marLeft w:val="0"/>
      <w:marRight w:val="0"/>
      <w:marTop w:val="0"/>
      <w:marBottom w:val="0"/>
      <w:divBdr>
        <w:top w:val="none" w:sz="0" w:space="0" w:color="auto"/>
        <w:left w:val="none" w:sz="0" w:space="0" w:color="auto"/>
        <w:bottom w:val="none" w:sz="0" w:space="0" w:color="auto"/>
        <w:right w:val="none" w:sz="0" w:space="0" w:color="auto"/>
      </w:divBdr>
    </w:div>
    <w:div w:id="1639145994">
      <w:marLeft w:val="0"/>
      <w:marRight w:val="0"/>
      <w:marTop w:val="0"/>
      <w:marBottom w:val="0"/>
      <w:divBdr>
        <w:top w:val="none" w:sz="0" w:space="0" w:color="auto"/>
        <w:left w:val="none" w:sz="0" w:space="0" w:color="auto"/>
        <w:bottom w:val="none" w:sz="0" w:space="0" w:color="auto"/>
        <w:right w:val="none" w:sz="0" w:space="0" w:color="auto"/>
      </w:divBdr>
    </w:div>
    <w:div w:id="1640066482">
      <w:marLeft w:val="0"/>
      <w:marRight w:val="0"/>
      <w:marTop w:val="0"/>
      <w:marBottom w:val="0"/>
      <w:divBdr>
        <w:top w:val="none" w:sz="0" w:space="0" w:color="auto"/>
        <w:left w:val="none" w:sz="0" w:space="0" w:color="auto"/>
        <w:bottom w:val="none" w:sz="0" w:space="0" w:color="auto"/>
        <w:right w:val="none" w:sz="0" w:space="0" w:color="auto"/>
      </w:divBdr>
    </w:div>
    <w:div w:id="1640264528">
      <w:marLeft w:val="0"/>
      <w:marRight w:val="0"/>
      <w:marTop w:val="0"/>
      <w:marBottom w:val="0"/>
      <w:divBdr>
        <w:top w:val="none" w:sz="0" w:space="0" w:color="auto"/>
        <w:left w:val="none" w:sz="0" w:space="0" w:color="auto"/>
        <w:bottom w:val="none" w:sz="0" w:space="0" w:color="auto"/>
        <w:right w:val="none" w:sz="0" w:space="0" w:color="auto"/>
      </w:divBdr>
    </w:div>
    <w:div w:id="1641031775">
      <w:marLeft w:val="0"/>
      <w:marRight w:val="0"/>
      <w:marTop w:val="0"/>
      <w:marBottom w:val="0"/>
      <w:divBdr>
        <w:top w:val="none" w:sz="0" w:space="0" w:color="auto"/>
        <w:left w:val="none" w:sz="0" w:space="0" w:color="auto"/>
        <w:bottom w:val="none" w:sz="0" w:space="0" w:color="auto"/>
        <w:right w:val="none" w:sz="0" w:space="0" w:color="auto"/>
      </w:divBdr>
    </w:div>
    <w:div w:id="1641691894">
      <w:marLeft w:val="0"/>
      <w:marRight w:val="0"/>
      <w:marTop w:val="0"/>
      <w:marBottom w:val="0"/>
      <w:divBdr>
        <w:top w:val="none" w:sz="0" w:space="0" w:color="auto"/>
        <w:left w:val="none" w:sz="0" w:space="0" w:color="auto"/>
        <w:bottom w:val="none" w:sz="0" w:space="0" w:color="auto"/>
        <w:right w:val="none" w:sz="0" w:space="0" w:color="auto"/>
      </w:divBdr>
    </w:div>
    <w:div w:id="1641768235">
      <w:marLeft w:val="0"/>
      <w:marRight w:val="0"/>
      <w:marTop w:val="0"/>
      <w:marBottom w:val="0"/>
      <w:divBdr>
        <w:top w:val="none" w:sz="0" w:space="0" w:color="auto"/>
        <w:left w:val="none" w:sz="0" w:space="0" w:color="auto"/>
        <w:bottom w:val="none" w:sz="0" w:space="0" w:color="auto"/>
        <w:right w:val="none" w:sz="0" w:space="0" w:color="auto"/>
      </w:divBdr>
    </w:div>
    <w:div w:id="1642230883">
      <w:marLeft w:val="0"/>
      <w:marRight w:val="0"/>
      <w:marTop w:val="0"/>
      <w:marBottom w:val="0"/>
      <w:divBdr>
        <w:top w:val="none" w:sz="0" w:space="0" w:color="auto"/>
        <w:left w:val="none" w:sz="0" w:space="0" w:color="auto"/>
        <w:bottom w:val="none" w:sz="0" w:space="0" w:color="auto"/>
        <w:right w:val="none" w:sz="0" w:space="0" w:color="auto"/>
      </w:divBdr>
    </w:div>
    <w:div w:id="1642618137">
      <w:marLeft w:val="0"/>
      <w:marRight w:val="0"/>
      <w:marTop w:val="0"/>
      <w:marBottom w:val="0"/>
      <w:divBdr>
        <w:top w:val="none" w:sz="0" w:space="0" w:color="auto"/>
        <w:left w:val="none" w:sz="0" w:space="0" w:color="auto"/>
        <w:bottom w:val="none" w:sz="0" w:space="0" w:color="auto"/>
        <w:right w:val="none" w:sz="0" w:space="0" w:color="auto"/>
      </w:divBdr>
    </w:div>
    <w:div w:id="1642804751">
      <w:marLeft w:val="0"/>
      <w:marRight w:val="0"/>
      <w:marTop w:val="0"/>
      <w:marBottom w:val="0"/>
      <w:divBdr>
        <w:top w:val="none" w:sz="0" w:space="0" w:color="auto"/>
        <w:left w:val="none" w:sz="0" w:space="0" w:color="auto"/>
        <w:bottom w:val="none" w:sz="0" w:space="0" w:color="auto"/>
        <w:right w:val="none" w:sz="0" w:space="0" w:color="auto"/>
      </w:divBdr>
    </w:div>
    <w:div w:id="1642883243">
      <w:marLeft w:val="0"/>
      <w:marRight w:val="0"/>
      <w:marTop w:val="0"/>
      <w:marBottom w:val="0"/>
      <w:divBdr>
        <w:top w:val="none" w:sz="0" w:space="0" w:color="auto"/>
        <w:left w:val="none" w:sz="0" w:space="0" w:color="auto"/>
        <w:bottom w:val="none" w:sz="0" w:space="0" w:color="auto"/>
        <w:right w:val="none" w:sz="0" w:space="0" w:color="auto"/>
      </w:divBdr>
    </w:div>
    <w:div w:id="1643651430">
      <w:marLeft w:val="0"/>
      <w:marRight w:val="0"/>
      <w:marTop w:val="0"/>
      <w:marBottom w:val="0"/>
      <w:divBdr>
        <w:top w:val="none" w:sz="0" w:space="0" w:color="auto"/>
        <w:left w:val="none" w:sz="0" w:space="0" w:color="auto"/>
        <w:bottom w:val="none" w:sz="0" w:space="0" w:color="auto"/>
        <w:right w:val="none" w:sz="0" w:space="0" w:color="auto"/>
      </w:divBdr>
    </w:div>
    <w:div w:id="1644239808">
      <w:marLeft w:val="0"/>
      <w:marRight w:val="0"/>
      <w:marTop w:val="0"/>
      <w:marBottom w:val="0"/>
      <w:divBdr>
        <w:top w:val="none" w:sz="0" w:space="0" w:color="auto"/>
        <w:left w:val="none" w:sz="0" w:space="0" w:color="auto"/>
        <w:bottom w:val="none" w:sz="0" w:space="0" w:color="auto"/>
        <w:right w:val="none" w:sz="0" w:space="0" w:color="auto"/>
      </w:divBdr>
    </w:div>
    <w:div w:id="1644852260">
      <w:marLeft w:val="0"/>
      <w:marRight w:val="0"/>
      <w:marTop w:val="0"/>
      <w:marBottom w:val="0"/>
      <w:divBdr>
        <w:top w:val="none" w:sz="0" w:space="0" w:color="auto"/>
        <w:left w:val="none" w:sz="0" w:space="0" w:color="auto"/>
        <w:bottom w:val="none" w:sz="0" w:space="0" w:color="auto"/>
        <w:right w:val="none" w:sz="0" w:space="0" w:color="auto"/>
      </w:divBdr>
    </w:div>
    <w:div w:id="1645355743">
      <w:marLeft w:val="0"/>
      <w:marRight w:val="0"/>
      <w:marTop w:val="0"/>
      <w:marBottom w:val="0"/>
      <w:divBdr>
        <w:top w:val="none" w:sz="0" w:space="0" w:color="auto"/>
        <w:left w:val="none" w:sz="0" w:space="0" w:color="auto"/>
        <w:bottom w:val="none" w:sz="0" w:space="0" w:color="auto"/>
        <w:right w:val="none" w:sz="0" w:space="0" w:color="auto"/>
      </w:divBdr>
    </w:div>
    <w:div w:id="1646427445">
      <w:marLeft w:val="0"/>
      <w:marRight w:val="0"/>
      <w:marTop w:val="0"/>
      <w:marBottom w:val="0"/>
      <w:divBdr>
        <w:top w:val="none" w:sz="0" w:space="0" w:color="auto"/>
        <w:left w:val="none" w:sz="0" w:space="0" w:color="auto"/>
        <w:bottom w:val="none" w:sz="0" w:space="0" w:color="auto"/>
        <w:right w:val="none" w:sz="0" w:space="0" w:color="auto"/>
      </w:divBdr>
    </w:div>
    <w:div w:id="1647469641">
      <w:marLeft w:val="0"/>
      <w:marRight w:val="0"/>
      <w:marTop w:val="0"/>
      <w:marBottom w:val="0"/>
      <w:divBdr>
        <w:top w:val="none" w:sz="0" w:space="0" w:color="auto"/>
        <w:left w:val="none" w:sz="0" w:space="0" w:color="auto"/>
        <w:bottom w:val="none" w:sz="0" w:space="0" w:color="auto"/>
        <w:right w:val="none" w:sz="0" w:space="0" w:color="auto"/>
      </w:divBdr>
    </w:div>
    <w:div w:id="1647779727">
      <w:marLeft w:val="0"/>
      <w:marRight w:val="0"/>
      <w:marTop w:val="0"/>
      <w:marBottom w:val="0"/>
      <w:divBdr>
        <w:top w:val="none" w:sz="0" w:space="0" w:color="auto"/>
        <w:left w:val="none" w:sz="0" w:space="0" w:color="auto"/>
        <w:bottom w:val="none" w:sz="0" w:space="0" w:color="auto"/>
        <w:right w:val="none" w:sz="0" w:space="0" w:color="auto"/>
      </w:divBdr>
    </w:div>
    <w:div w:id="1647859704">
      <w:marLeft w:val="0"/>
      <w:marRight w:val="0"/>
      <w:marTop w:val="0"/>
      <w:marBottom w:val="0"/>
      <w:divBdr>
        <w:top w:val="none" w:sz="0" w:space="0" w:color="auto"/>
        <w:left w:val="none" w:sz="0" w:space="0" w:color="auto"/>
        <w:bottom w:val="none" w:sz="0" w:space="0" w:color="auto"/>
        <w:right w:val="none" w:sz="0" w:space="0" w:color="auto"/>
      </w:divBdr>
    </w:div>
    <w:div w:id="1648047829">
      <w:marLeft w:val="0"/>
      <w:marRight w:val="0"/>
      <w:marTop w:val="0"/>
      <w:marBottom w:val="0"/>
      <w:divBdr>
        <w:top w:val="none" w:sz="0" w:space="0" w:color="auto"/>
        <w:left w:val="none" w:sz="0" w:space="0" w:color="auto"/>
        <w:bottom w:val="none" w:sz="0" w:space="0" w:color="auto"/>
        <w:right w:val="none" w:sz="0" w:space="0" w:color="auto"/>
      </w:divBdr>
    </w:div>
    <w:div w:id="1648238921">
      <w:marLeft w:val="0"/>
      <w:marRight w:val="0"/>
      <w:marTop w:val="0"/>
      <w:marBottom w:val="0"/>
      <w:divBdr>
        <w:top w:val="none" w:sz="0" w:space="0" w:color="auto"/>
        <w:left w:val="none" w:sz="0" w:space="0" w:color="auto"/>
        <w:bottom w:val="none" w:sz="0" w:space="0" w:color="auto"/>
        <w:right w:val="none" w:sz="0" w:space="0" w:color="auto"/>
      </w:divBdr>
    </w:div>
    <w:div w:id="1648432979">
      <w:marLeft w:val="0"/>
      <w:marRight w:val="0"/>
      <w:marTop w:val="0"/>
      <w:marBottom w:val="0"/>
      <w:divBdr>
        <w:top w:val="none" w:sz="0" w:space="0" w:color="auto"/>
        <w:left w:val="none" w:sz="0" w:space="0" w:color="auto"/>
        <w:bottom w:val="none" w:sz="0" w:space="0" w:color="auto"/>
        <w:right w:val="none" w:sz="0" w:space="0" w:color="auto"/>
      </w:divBdr>
    </w:div>
    <w:div w:id="1649281795">
      <w:marLeft w:val="0"/>
      <w:marRight w:val="0"/>
      <w:marTop w:val="0"/>
      <w:marBottom w:val="0"/>
      <w:divBdr>
        <w:top w:val="none" w:sz="0" w:space="0" w:color="auto"/>
        <w:left w:val="none" w:sz="0" w:space="0" w:color="auto"/>
        <w:bottom w:val="none" w:sz="0" w:space="0" w:color="auto"/>
        <w:right w:val="none" w:sz="0" w:space="0" w:color="auto"/>
      </w:divBdr>
    </w:div>
    <w:div w:id="1651784424">
      <w:marLeft w:val="0"/>
      <w:marRight w:val="0"/>
      <w:marTop w:val="0"/>
      <w:marBottom w:val="0"/>
      <w:divBdr>
        <w:top w:val="none" w:sz="0" w:space="0" w:color="auto"/>
        <w:left w:val="none" w:sz="0" w:space="0" w:color="auto"/>
        <w:bottom w:val="none" w:sz="0" w:space="0" w:color="auto"/>
        <w:right w:val="none" w:sz="0" w:space="0" w:color="auto"/>
      </w:divBdr>
    </w:div>
    <w:div w:id="1651905837">
      <w:marLeft w:val="0"/>
      <w:marRight w:val="0"/>
      <w:marTop w:val="0"/>
      <w:marBottom w:val="0"/>
      <w:divBdr>
        <w:top w:val="none" w:sz="0" w:space="0" w:color="auto"/>
        <w:left w:val="none" w:sz="0" w:space="0" w:color="auto"/>
        <w:bottom w:val="none" w:sz="0" w:space="0" w:color="auto"/>
        <w:right w:val="none" w:sz="0" w:space="0" w:color="auto"/>
      </w:divBdr>
    </w:div>
    <w:div w:id="1652829420">
      <w:marLeft w:val="0"/>
      <w:marRight w:val="0"/>
      <w:marTop w:val="0"/>
      <w:marBottom w:val="0"/>
      <w:divBdr>
        <w:top w:val="none" w:sz="0" w:space="0" w:color="auto"/>
        <w:left w:val="none" w:sz="0" w:space="0" w:color="auto"/>
        <w:bottom w:val="none" w:sz="0" w:space="0" w:color="auto"/>
        <w:right w:val="none" w:sz="0" w:space="0" w:color="auto"/>
      </w:divBdr>
    </w:div>
    <w:div w:id="1652829647">
      <w:marLeft w:val="0"/>
      <w:marRight w:val="0"/>
      <w:marTop w:val="0"/>
      <w:marBottom w:val="0"/>
      <w:divBdr>
        <w:top w:val="none" w:sz="0" w:space="0" w:color="auto"/>
        <w:left w:val="none" w:sz="0" w:space="0" w:color="auto"/>
        <w:bottom w:val="none" w:sz="0" w:space="0" w:color="auto"/>
        <w:right w:val="none" w:sz="0" w:space="0" w:color="auto"/>
      </w:divBdr>
    </w:div>
    <w:div w:id="1653365602">
      <w:marLeft w:val="0"/>
      <w:marRight w:val="0"/>
      <w:marTop w:val="0"/>
      <w:marBottom w:val="0"/>
      <w:divBdr>
        <w:top w:val="none" w:sz="0" w:space="0" w:color="auto"/>
        <w:left w:val="none" w:sz="0" w:space="0" w:color="auto"/>
        <w:bottom w:val="none" w:sz="0" w:space="0" w:color="auto"/>
        <w:right w:val="none" w:sz="0" w:space="0" w:color="auto"/>
      </w:divBdr>
    </w:div>
    <w:div w:id="1653606020">
      <w:marLeft w:val="0"/>
      <w:marRight w:val="0"/>
      <w:marTop w:val="0"/>
      <w:marBottom w:val="0"/>
      <w:divBdr>
        <w:top w:val="none" w:sz="0" w:space="0" w:color="auto"/>
        <w:left w:val="none" w:sz="0" w:space="0" w:color="auto"/>
        <w:bottom w:val="none" w:sz="0" w:space="0" w:color="auto"/>
        <w:right w:val="none" w:sz="0" w:space="0" w:color="auto"/>
      </w:divBdr>
    </w:div>
    <w:div w:id="1653636359">
      <w:marLeft w:val="0"/>
      <w:marRight w:val="0"/>
      <w:marTop w:val="0"/>
      <w:marBottom w:val="0"/>
      <w:divBdr>
        <w:top w:val="none" w:sz="0" w:space="0" w:color="auto"/>
        <w:left w:val="none" w:sz="0" w:space="0" w:color="auto"/>
        <w:bottom w:val="none" w:sz="0" w:space="0" w:color="auto"/>
        <w:right w:val="none" w:sz="0" w:space="0" w:color="auto"/>
      </w:divBdr>
    </w:div>
    <w:div w:id="1653756837">
      <w:marLeft w:val="0"/>
      <w:marRight w:val="0"/>
      <w:marTop w:val="0"/>
      <w:marBottom w:val="0"/>
      <w:divBdr>
        <w:top w:val="none" w:sz="0" w:space="0" w:color="auto"/>
        <w:left w:val="none" w:sz="0" w:space="0" w:color="auto"/>
        <w:bottom w:val="none" w:sz="0" w:space="0" w:color="auto"/>
        <w:right w:val="none" w:sz="0" w:space="0" w:color="auto"/>
      </w:divBdr>
    </w:div>
    <w:div w:id="1654140276">
      <w:marLeft w:val="0"/>
      <w:marRight w:val="0"/>
      <w:marTop w:val="0"/>
      <w:marBottom w:val="0"/>
      <w:divBdr>
        <w:top w:val="none" w:sz="0" w:space="0" w:color="auto"/>
        <w:left w:val="none" w:sz="0" w:space="0" w:color="auto"/>
        <w:bottom w:val="none" w:sz="0" w:space="0" w:color="auto"/>
        <w:right w:val="none" w:sz="0" w:space="0" w:color="auto"/>
      </w:divBdr>
    </w:div>
    <w:div w:id="1654409364">
      <w:marLeft w:val="0"/>
      <w:marRight w:val="0"/>
      <w:marTop w:val="0"/>
      <w:marBottom w:val="0"/>
      <w:divBdr>
        <w:top w:val="none" w:sz="0" w:space="0" w:color="auto"/>
        <w:left w:val="none" w:sz="0" w:space="0" w:color="auto"/>
        <w:bottom w:val="none" w:sz="0" w:space="0" w:color="auto"/>
        <w:right w:val="none" w:sz="0" w:space="0" w:color="auto"/>
      </w:divBdr>
    </w:div>
    <w:div w:id="1654601447">
      <w:marLeft w:val="0"/>
      <w:marRight w:val="0"/>
      <w:marTop w:val="0"/>
      <w:marBottom w:val="0"/>
      <w:divBdr>
        <w:top w:val="none" w:sz="0" w:space="0" w:color="auto"/>
        <w:left w:val="none" w:sz="0" w:space="0" w:color="auto"/>
        <w:bottom w:val="none" w:sz="0" w:space="0" w:color="auto"/>
        <w:right w:val="none" w:sz="0" w:space="0" w:color="auto"/>
      </w:divBdr>
    </w:div>
    <w:div w:id="1654602081">
      <w:marLeft w:val="0"/>
      <w:marRight w:val="0"/>
      <w:marTop w:val="0"/>
      <w:marBottom w:val="0"/>
      <w:divBdr>
        <w:top w:val="none" w:sz="0" w:space="0" w:color="auto"/>
        <w:left w:val="none" w:sz="0" w:space="0" w:color="auto"/>
        <w:bottom w:val="none" w:sz="0" w:space="0" w:color="auto"/>
        <w:right w:val="none" w:sz="0" w:space="0" w:color="auto"/>
      </w:divBdr>
    </w:div>
    <w:div w:id="1655178208">
      <w:marLeft w:val="0"/>
      <w:marRight w:val="0"/>
      <w:marTop w:val="0"/>
      <w:marBottom w:val="0"/>
      <w:divBdr>
        <w:top w:val="none" w:sz="0" w:space="0" w:color="auto"/>
        <w:left w:val="none" w:sz="0" w:space="0" w:color="auto"/>
        <w:bottom w:val="none" w:sz="0" w:space="0" w:color="auto"/>
        <w:right w:val="none" w:sz="0" w:space="0" w:color="auto"/>
      </w:divBdr>
    </w:div>
    <w:div w:id="1655181921">
      <w:marLeft w:val="0"/>
      <w:marRight w:val="0"/>
      <w:marTop w:val="0"/>
      <w:marBottom w:val="0"/>
      <w:divBdr>
        <w:top w:val="none" w:sz="0" w:space="0" w:color="auto"/>
        <w:left w:val="none" w:sz="0" w:space="0" w:color="auto"/>
        <w:bottom w:val="none" w:sz="0" w:space="0" w:color="auto"/>
        <w:right w:val="none" w:sz="0" w:space="0" w:color="auto"/>
      </w:divBdr>
    </w:div>
    <w:div w:id="1656377101">
      <w:marLeft w:val="0"/>
      <w:marRight w:val="0"/>
      <w:marTop w:val="0"/>
      <w:marBottom w:val="0"/>
      <w:divBdr>
        <w:top w:val="none" w:sz="0" w:space="0" w:color="auto"/>
        <w:left w:val="none" w:sz="0" w:space="0" w:color="auto"/>
        <w:bottom w:val="none" w:sz="0" w:space="0" w:color="auto"/>
        <w:right w:val="none" w:sz="0" w:space="0" w:color="auto"/>
      </w:divBdr>
    </w:div>
    <w:div w:id="1657493144">
      <w:marLeft w:val="0"/>
      <w:marRight w:val="0"/>
      <w:marTop w:val="0"/>
      <w:marBottom w:val="0"/>
      <w:divBdr>
        <w:top w:val="none" w:sz="0" w:space="0" w:color="auto"/>
        <w:left w:val="none" w:sz="0" w:space="0" w:color="auto"/>
        <w:bottom w:val="none" w:sz="0" w:space="0" w:color="auto"/>
        <w:right w:val="none" w:sz="0" w:space="0" w:color="auto"/>
      </w:divBdr>
    </w:div>
    <w:div w:id="1657799947">
      <w:marLeft w:val="0"/>
      <w:marRight w:val="0"/>
      <w:marTop w:val="0"/>
      <w:marBottom w:val="0"/>
      <w:divBdr>
        <w:top w:val="none" w:sz="0" w:space="0" w:color="auto"/>
        <w:left w:val="none" w:sz="0" w:space="0" w:color="auto"/>
        <w:bottom w:val="none" w:sz="0" w:space="0" w:color="auto"/>
        <w:right w:val="none" w:sz="0" w:space="0" w:color="auto"/>
      </w:divBdr>
    </w:div>
    <w:div w:id="1659655668">
      <w:marLeft w:val="0"/>
      <w:marRight w:val="0"/>
      <w:marTop w:val="0"/>
      <w:marBottom w:val="0"/>
      <w:divBdr>
        <w:top w:val="none" w:sz="0" w:space="0" w:color="auto"/>
        <w:left w:val="none" w:sz="0" w:space="0" w:color="auto"/>
        <w:bottom w:val="none" w:sz="0" w:space="0" w:color="auto"/>
        <w:right w:val="none" w:sz="0" w:space="0" w:color="auto"/>
      </w:divBdr>
    </w:div>
    <w:div w:id="1660306507">
      <w:marLeft w:val="0"/>
      <w:marRight w:val="0"/>
      <w:marTop w:val="0"/>
      <w:marBottom w:val="0"/>
      <w:divBdr>
        <w:top w:val="none" w:sz="0" w:space="0" w:color="auto"/>
        <w:left w:val="none" w:sz="0" w:space="0" w:color="auto"/>
        <w:bottom w:val="none" w:sz="0" w:space="0" w:color="auto"/>
        <w:right w:val="none" w:sz="0" w:space="0" w:color="auto"/>
      </w:divBdr>
    </w:div>
    <w:div w:id="1662586179">
      <w:marLeft w:val="0"/>
      <w:marRight w:val="0"/>
      <w:marTop w:val="0"/>
      <w:marBottom w:val="0"/>
      <w:divBdr>
        <w:top w:val="none" w:sz="0" w:space="0" w:color="auto"/>
        <w:left w:val="none" w:sz="0" w:space="0" w:color="auto"/>
        <w:bottom w:val="none" w:sz="0" w:space="0" w:color="auto"/>
        <w:right w:val="none" w:sz="0" w:space="0" w:color="auto"/>
      </w:divBdr>
    </w:div>
    <w:div w:id="1664777722">
      <w:marLeft w:val="0"/>
      <w:marRight w:val="0"/>
      <w:marTop w:val="0"/>
      <w:marBottom w:val="0"/>
      <w:divBdr>
        <w:top w:val="none" w:sz="0" w:space="0" w:color="auto"/>
        <w:left w:val="none" w:sz="0" w:space="0" w:color="auto"/>
        <w:bottom w:val="none" w:sz="0" w:space="0" w:color="auto"/>
        <w:right w:val="none" w:sz="0" w:space="0" w:color="auto"/>
      </w:divBdr>
    </w:div>
    <w:div w:id="1667588017">
      <w:marLeft w:val="0"/>
      <w:marRight w:val="0"/>
      <w:marTop w:val="0"/>
      <w:marBottom w:val="0"/>
      <w:divBdr>
        <w:top w:val="none" w:sz="0" w:space="0" w:color="auto"/>
        <w:left w:val="none" w:sz="0" w:space="0" w:color="auto"/>
        <w:bottom w:val="none" w:sz="0" w:space="0" w:color="auto"/>
        <w:right w:val="none" w:sz="0" w:space="0" w:color="auto"/>
      </w:divBdr>
    </w:div>
    <w:div w:id="1670524374">
      <w:marLeft w:val="0"/>
      <w:marRight w:val="0"/>
      <w:marTop w:val="0"/>
      <w:marBottom w:val="0"/>
      <w:divBdr>
        <w:top w:val="none" w:sz="0" w:space="0" w:color="auto"/>
        <w:left w:val="none" w:sz="0" w:space="0" w:color="auto"/>
        <w:bottom w:val="none" w:sz="0" w:space="0" w:color="auto"/>
        <w:right w:val="none" w:sz="0" w:space="0" w:color="auto"/>
      </w:divBdr>
    </w:div>
    <w:div w:id="1671835421">
      <w:marLeft w:val="0"/>
      <w:marRight w:val="0"/>
      <w:marTop w:val="0"/>
      <w:marBottom w:val="0"/>
      <w:divBdr>
        <w:top w:val="none" w:sz="0" w:space="0" w:color="auto"/>
        <w:left w:val="none" w:sz="0" w:space="0" w:color="auto"/>
        <w:bottom w:val="none" w:sz="0" w:space="0" w:color="auto"/>
        <w:right w:val="none" w:sz="0" w:space="0" w:color="auto"/>
      </w:divBdr>
    </w:div>
    <w:div w:id="1674719472">
      <w:marLeft w:val="0"/>
      <w:marRight w:val="0"/>
      <w:marTop w:val="0"/>
      <w:marBottom w:val="0"/>
      <w:divBdr>
        <w:top w:val="none" w:sz="0" w:space="0" w:color="auto"/>
        <w:left w:val="none" w:sz="0" w:space="0" w:color="auto"/>
        <w:bottom w:val="none" w:sz="0" w:space="0" w:color="auto"/>
        <w:right w:val="none" w:sz="0" w:space="0" w:color="auto"/>
      </w:divBdr>
    </w:div>
    <w:div w:id="1675914712">
      <w:marLeft w:val="0"/>
      <w:marRight w:val="0"/>
      <w:marTop w:val="0"/>
      <w:marBottom w:val="0"/>
      <w:divBdr>
        <w:top w:val="none" w:sz="0" w:space="0" w:color="auto"/>
        <w:left w:val="none" w:sz="0" w:space="0" w:color="auto"/>
        <w:bottom w:val="none" w:sz="0" w:space="0" w:color="auto"/>
        <w:right w:val="none" w:sz="0" w:space="0" w:color="auto"/>
      </w:divBdr>
    </w:div>
    <w:div w:id="1676305772">
      <w:marLeft w:val="0"/>
      <w:marRight w:val="0"/>
      <w:marTop w:val="0"/>
      <w:marBottom w:val="0"/>
      <w:divBdr>
        <w:top w:val="none" w:sz="0" w:space="0" w:color="auto"/>
        <w:left w:val="none" w:sz="0" w:space="0" w:color="auto"/>
        <w:bottom w:val="none" w:sz="0" w:space="0" w:color="auto"/>
        <w:right w:val="none" w:sz="0" w:space="0" w:color="auto"/>
      </w:divBdr>
    </w:div>
    <w:div w:id="1676570272">
      <w:marLeft w:val="0"/>
      <w:marRight w:val="0"/>
      <w:marTop w:val="0"/>
      <w:marBottom w:val="0"/>
      <w:divBdr>
        <w:top w:val="none" w:sz="0" w:space="0" w:color="auto"/>
        <w:left w:val="none" w:sz="0" w:space="0" w:color="auto"/>
        <w:bottom w:val="none" w:sz="0" w:space="0" w:color="auto"/>
        <w:right w:val="none" w:sz="0" w:space="0" w:color="auto"/>
      </w:divBdr>
    </w:div>
    <w:div w:id="1677608327">
      <w:marLeft w:val="0"/>
      <w:marRight w:val="0"/>
      <w:marTop w:val="0"/>
      <w:marBottom w:val="0"/>
      <w:divBdr>
        <w:top w:val="none" w:sz="0" w:space="0" w:color="auto"/>
        <w:left w:val="none" w:sz="0" w:space="0" w:color="auto"/>
        <w:bottom w:val="none" w:sz="0" w:space="0" w:color="auto"/>
        <w:right w:val="none" w:sz="0" w:space="0" w:color="auto"/>
      </w:divBdr>
    </w:div>
    <w:div w:id="1678147536">
      <w:marLeft w:val="0"/>
      <w:marRight w:val="0"/>
      <w:marTop w:val="0"/>
      <w:marBottom w:val="0"/>
      <w:divBdr>
        <w:top w:val="none" w:sz="0" w:space="0" w:color="auto"/>
        <w:left w:val="none" w:sz="0" w:space="0" w:color="auto"/>
        <w:bottom w:val="none" w:sz="0" w:space="0" w:color="auto"/>
        <w:right w:val="none" w:sz="0" w:space="0" w:color="auto"/>
      </w:divBdr>
    </w:div>
    <w:div w:id="1678848594">
      <w:marLeft w:val="0"/>
      <w:marRight w:val="0"/>
      <w:marTop w:val="0"/>
      <w:marBottom w:val="0"/>
      <w:divBdr>
        <w:top w:val="none" w:sz="0" w:space="0" w:color="auto"/>
        <w:left w:val="none" w:sz="0" w:space="0" w:color="auto"/>
        <w:bottom w:val="none" w:sz="0" w:space="0" w:color="auto"/>
        <w:right w:val="none" w:sz="0" w:space="0" w:color="auto"/>
      </w:divBdr>
    </w:div>
    <w:div w:id="1679427442">
      <w:marLeft w:val="0"/>
      <w:marRight w:val="0"/>
      <w:marTop w:val="0"/>
      <w:marBottom w:val="0"/>
      <w:divBdr>
        <w:top w:val="none" w:sz="0" w:space="0" w:color="auto"/>
        <w:left w:val="none" w:sz="0" w:space="0" w:color="auto"/>
        <w:bottom w:val="none" w:sz="0" w:space="0" w:color="auto"/>
        <w:right w:val="none" w:sz="0" w:space="0" w:color="auto"/>
      </w:divBdr>
    </w:div>
    <w:div w:id="1679774889">
      <w:marLeft w:val="0"/>
      <w:marRight w:val="0"/>
      <w:marTop w:val="0"/>
      <w:marBottom w:val="0"/>
      <w:divBdr>
        <w:top w:val="none" w:sz="0" w:space="0" w:color="auto"/>
        <w:left w:val="none" w:sz="0" w:space="0" w:color="auto"/>
        <w:bottom w:val="none" w:sz="0" w:space="0" w:color="auto"/>
        <w:right w:val="none" w:sz="0" w:space="0" w:color="auto"/>
      </w:divBdr>
    </w:div>
    <w:div w:id="1680539838">
      <w:marLeft w:val="0"/>
      <w:marRight w:val="0"/>
      <w:marTop w:val="0"/>
      <w:marBottom w:val="0"/>
      <w:divBdr>
        <w:top w:val="none" w:sz="0" w:space="0" w:color="auto"/>
        <w:left w:val="none" w:sz="0" w:space="0" w:color="auto"/>
        <w:bottom w:val="none" w:sz="0" w:space="0" w:color="auto"/>
        <w:right w:val="none" w:sz="0" w:space="0" w:color="auto"/>
      </w:divBdr>
    </w:div>
    <w:div w:id="1680886913">
      <w:marLeft w:val="0"/>
      <w:marRight w:val="0"/>
      <w:marTop w:val="0"/>
      <w:marBottom w:val="0"/>
      <w:divBdr>
        <w:top w:val="none" w:sz="0" w:space="0" w:color="auto"/>
        <w:left w:val="none" w:sz="0" w:space="0" w:color="auto"/>
        <w:bottom w:val="none" w:sz="0" w:space="0" w:color="auto"/>
        <w:right w:val="none" w:sz="0" w:space="0" w:color="auto"/>
      </w:divBdr>
    </w:div>
    <w:div w:id="1681732012">
      <w:marLeft w:val="0"/>
      <w:marRight w:val="0"/>
      <w:marTop w:val="0"/>
      <w:marBottom w:val="0"/>
      <w:divBdr>
        <w:top w:val="none" w:sz="0" w:space="0" w:color="auto"/>
        <w:left w:val="none" w:sz="0" w:space="0" w:color="auto"/>
        <w:bottom w:val="none" w:sz="0" w:space="0" w:color="auto"/>
        <w:right w:val="none" w:sz="0" w:space="0" w:color="auto"/>
      </w:divBdr>
    </w:div>
    <w:div w:id="1681813997">
      <w:marLeft w:val="0"/>
      <w:marRight w:val="0"/>
      <w:marTop w:val="0"/>
      <w:marBottom w:val="0"/>
      <w:divBdr>
        <w:top w:val="none" w:sz="0" w:space="0" w:color="auto"/>
        <w:left w:val="none" w:sz="0" w:space="0" w:color="auto"/>
        <w:bottom w:val="none" w:sz="0" w:space="0" w:color="auto"/>
        <w:right w:val="none" w:sz="0" w:space="0" w:color="auto"/>
      </w:divBdr>
    </w:div>
    <w:div w:id="1682509246">
      <w:marLeft w:val="0"/>
      <w:marRight w:val="0"/>
      <w:marTop w:val="0"/>
      <w:marBottom w:val="0"/>
      <w:divBdr>
        <w:top w:val="none" w:sz="0" w:space="0" w:color="auto"/>
        <w:left w:val="none" w:sz="0" w:space="0" w:color="auto"/>
        <w:bottom w:val="none" w:sz="0" w:space="0" w:color="auto"/>
        <w:right w:val="none" w:sz="0" w:space="0" w:color="auto"/>
      </w:divBdr>
    </w:div>
    <w:div w:id="1683506048">
      <w:marLeft w:val="0"/>
      <w:marRight w:val="0"/>
      <w:marTop w:val="0"/>
      <w:marBottom w:val="0"/>
      <w:divBdr>
        <w:top w:val="none" w:sz="0" w:space="0" w:color="auto"/>
        <w:left w:val="none" w:sz="0" w:space="0" w:color="auto"/>
        <w:bottom w:val="none" w:sz="0" w:space="0" w:color="auto"/>
        <w:right w:val="none" w:sz="0" w:space="0" w:color="auto"/>
      </w:divBdr>
    </w:div>
    <w:div w:id="1683624871">
      <w:marLeft w:val="0"/>
      <w:marRight w:val="0"/>
      <w:marTop w:val="0"/>
      <w:marBottom w:val="0"/>
      <w:divBdr>
        <w:top w:val="none" w:sz="0" w:space="0" w:color="auto"/>
        <w:left w:val="none" w:sz="0" w:space="0" w:color="auto"/>
        <w:bottom w:val="none" w:sz="0" w:space="0" w:color="auto"/>
        <w:right w:val="none" w:sz="0" w:space="0" w:color="auto"/>
      </w:divBdr>
    </w:div>
    <w:div w:id="1683824223">
      <w:marLeft w:val="0"/>
      <w:marRight w:val="0"/>
      <w:marTop w:val="0"/>
      <w:marBottom w:val="0"/>
      <w:divBdr>
        <w:top w:val="none" w:sz="0" w:space="0" w:color="auto"/>
        <w:left w:val="none" w:sz="0" w:space="0" w:color="auto"/>
        <w:bottom w:val="none" w:sz="0" w:space="0" w:color="auto"/>
        <w:right w:val="none" w:sz="0" w:space="0" w:color="auto"/>
      </w:divBdr>
    </w:div>
    <w:div w:id="1685092214">
      <w:marLeft w:val="0"/>
      <w:marRight w:val="0"/>
      <w:marTop w:val="0"/>
      <w:marBottom w:val="0"/>
      <w:divBdr>
        <w:top w:val="none" w:sz="0" w:space="0" w:color="auto"/>
        <w:left w:val="none" w:sz="0" w:space="0" w:color="auto"/>
        <w:bottom w:val="none" w:sz="0" w:space="0" w:color="auto"/>
        <w:right w:val="none" w:sz="0" w:space="0" w:color="auto"/>
      </w:divBdr>
    </w:div>
    <w:div w:id="1685521647">
      <w:marLeft w:val="0"/>
      <w:marRight w:val="0"/>
      <w:marTop w:val="0"/>
      <w:marBottom w:val="0"/>
      <w:divBdr>
        <w:top w:val="none" w:sz="0" w:space="0" w:color="auto"/>
        <w:left w:val="none" w:sz="0" w:space="0" w:color="auto"/>
        <w:bottom w:val="none" w:sz="0" w:space="0" w:color="auto"/>
        <w:right w:val="none" w:sz="0" w:space="0" w:color="auto"/>
      </w:divBdr>
    </w:div>
    <w:div w:id="1685981552">
      <w:marLeft w:val="0"/>
      <w:marRight w:val="0"/>
      <w:marTop w:val="0"/>
      <w:marBottom w:val="0"/>
      <w:divBdr>
        <w:top w:val="none" w:sz="0" w:space="0" w:color="auto"/>
        <w:left w:val="none" w:sz="0" w:space="0" w:color="auto"/>
        <w:bottom w:val="none" w:sz="0" w:space="0" w:color="auto"/>
        <w:right w:val="none" w:sz="0" w:space="0" w:color="auto"/>
      </w:divBdr>
    </w:div>
    <w:div w:id="1686904037">
      <w:marLeft w:val="0"/>
      <w:marRight w:val="0"/>
      <w:marTop w:val="0"/>
      <w:marBottom w:val="0"/>
      <w:divBdr>
        <w:top w:val="none" w:sz="0" w:space="0" w:color="auto"/>
        <w:left w:val="none" w:sz="0" w:space="0" w:color="auto"/>
        <w:bottom w:val="none" w:sz="0" w:space="0" w:color="auto"/>
        <w:right w:val="none" w:sz="0" w:space="0" w:color="auto"/>
      </w:divBdr>
    </w:div>
    <w:div w:id="1687705633">
      <w:marLeft w:val="0"/>
      <w:marRight w:val="0"/>
      <w:marTop w:val="0"/>
      <w:marBottom w:val="0"/>
      <w:divBdr>
        <w:top w:val="none" w:sz="0" w:space="0" w:color="auto"/>
        <w:left w:val="none" w:sz="0" w:space="0" w:color="auto"/>
        <w:bottom w:val="none" w:sz="0" w:space="0" w:color="auto"/>
        <w:right w:val="none" w:sz="0" w:space="0" w:color="auto"/>
      </w:divBdr>
    </w:div>
    <w:div w:id="1687707841">
      <w:marLeft w:val="0"/>
      <w:marRight w:val="0"/>
      <w:marTop w:val="0"/>
      <w:marBottom w:val="0"/>
      <w:divBdr>
        <w:top w:val="none" w:sz="0" w:space="0" w:color="auto"/>
        <w:left w:val="none" w:sz="0" w:space="0" w:color="auto"/>
        <w:bottom w:val="none" w:sz="0" w:space="0" w:color="auto"/>
        <w:right w:val="none" w:sz="0" w:space="0" w:color="auto"/>
      </w:divBdr>
    </w:div>
    <w:div w:id="1687973381">
      <w:marLeft w:val="0"/>
      <w:marRight w:val="0"/>
      <w:marTop w:val="0"/>
      <w:marBottom w:val="0"/>
      <w:divBdr>
        <w:top w:val="none" w:sz="0" w:space="0" w:color="auto"/>
        <w:left w:val="none" w:sz="0" w:space="0" w:color="auto"/>
        <w:bottom w:val="none" w:sz="0" w:space="0" w:color="auto"/>
        <w:right w:val="none" w:sz="0" w:space="0" w:color="auto"/>
      </w:divBdr>
    </w:div>
    <w:div w:id="1688751812">
      <w:marLeft w:val="0"/>
      <w:marRight w:val="0"/>
      <w:marTop w:val="0"/>
      <w:marBottom w:val="0"/>
      <w:divBdr>
        <w:top w:val="none" w:sz="0" w:space="0" w:color="auto"/>
        <w:left w:val="none" w:sz="0" w:space="0" w:color="auto"/>
        <w:bottom w:val="none" w:sz="0" w:space="0" w:color="auto"/>
        <w:right w:val="none" w:sz="0" w:space="0" w:color="auto"/>
      </w:divBdr>
    </w:div>
    <w:div w:id="1689407980">
      <w:marLeft w:val="0"/>
      <w:marRight w:val="0"/>
      <w:marTop w:val="0"/>
      <w:marBottom w:val="0"/>
      <w:divBdr>
        <w:top w:val="none" w:sz="0" w:space="0" w:color="auto"/>
        <w:left w:val="none" w:sz="0" w:space="0" w:color="auto"/>
        <w:bottom w:val="none" w:sz="0" w:space="0" w:color="auto"/>
        <w:right w:val="none" w:sz="0" w:space="0" w:color="auto"/>
      </w:divBdr>
    </w:div>
    <w:div w:id="1689481808">
      <w:marLeft w:val="0"/>
      <w:marRight w:val="0"/>
      <w:marTop w:val="0"/>
      <w:marBottom w:val="0"/>
      <w:divBdr>
        <w:top w:val="none" w:sz="0" w:space="0" w:color="auto"/>
        <w:left w:val="none" w:sz="0" w:space="0" w:color="auto"/>
        <w:bottom w:val="none" w:sz="0" w:space="0" w:color="auto"/>
        <w:right w:val="none" w:sz="0" w:space="0" w:color="auto"/>
      </w:divBdr>
    </w:div>
    <w:div w:id="1692024445">
      <w:marLeft w:val="0"/>
      <w:marRight w:val="0"/>
      <w:marTop w:val="0"/>
      <w:marBottom w:val="0"/>
      <w:divBdr>
        <w:top w:val="none" w:sz="0" w:space="0" w:color="auto"/>
        <w:left w:val="none" w:sz="0" w:space="0" w:color="auto"/>
        <w:bottom w:val="none" w:sz="0" w:space="0" w:color="auto"/>
        <w:right w:val="none" w:sz="0" w:space="0" w:color="auto"/>
      </w:divBdr>
    </w:div>
    <w:div w:id="1692686569">
      <w:marLeft w:val="0"/>
      <w:marRight w:val="0"/>
      <w:marTop w:val="0"/>
      <w:marBottom w:val="0"/>
      <w:divBdr>
        <w:top w:val="none" w:sz="0" w:space="0" w:color="auto"/>
        <w:left w:val="none" w:sz="0" w:space="0" w:color="auto"/>
        <w:bottom w:val="none" w:sz="0" w:space="0" w:color="auto"/>
        <w:right w:val="none" w:sz="0" w:space="0" w:color="auto"/>
      </w:divBdr>
    </w:div>
    <w:div w:id="1692687520">
      <w:marLeft w:val="0"/>
      <w:marRight w:val="0"/>
      <w:marTop w:val="0"/>
      <w:marBottom w:val="0"/>
      <w:divBdr>
        <w:top w:val="none" w:sz="0" w:space="0" w:color="auto"/>
        <w:left w:val="none" w:sz="0" w:space="0" w:color="auto"/>
        <w:bottom w:val="none" w:sz="0" w:space="0" w:color="auto"/>
        <w:right w:val="none" w:sz="0" w:space="0" w:color="auto"/>
      </w:divBdr>
    </w:div>
    <w:div w:id="1693069170">
      <w:marLeft w:val="0"/>
      <w:marRight w:val="0"/>
      <w:marTop w:val="0"/>
      <w:marBottom w:val="0"/>
      <w:divBdr>
        <w:top w:val="none" w:sz="0" w:space="0" w:color="auto"/>
        <w:left w:val="none" w:sz="0" w:space="0" w:color="auto"/>
        <w:bottom w:val="none" w:sz="0" w:space="0" w:color="auto"/>
        <w:right w:val="none" w:sz="0" w:space="0" w:color="auto"/>
      </w:divBdr>
    </w:div>
    <w:div w:id="1693452381">
      <w:marLeft w:val="0"/>
      <w:marRight w:val="0"/>
      <w:marTop w:val="0"/>
      <w:marBottom w:val="0"/>
      <w:divBdr>
        <w:top w:val="none" w:sz="0" w:space="0" w:color="auto"/>
        <w:left w:val="none" w:sz="0" w:space="0" w:color="auto"/>
        <w:bottom w:val="none" w:sz="0" w:space="0" w:color="auto"/>
        <w:right w:val="none" w:sz="0" w:space="0" w:color="auto"/>
      </w:divBdr>
    </w:div>
    <w:div w:id="1693795955">
      <w:marLeft w:val="0"/>
      <w:marRight w:val="0"/>
      <w:marTop w:val="0"/>
      <w:marBottom w:val="0"/>
      <w:divBdr>
        <w:top w:val="none" w:sz="0" w:space="0" w:color="auto"/>
        <w:left w:val="none" w:sz="0" w:space="0" w:color="auto"/>
        <w:bottom w:val="none" w:sz="0" w:space="0" w:color="auto"/>
        <w:right w:val="none" w:sz="0" w:space="0" w:color="auto"/>
      </w:divBdr>
    </w:div>
    <w:div w:id="1693872997">
      <w:marLeft w:val="0"/>
      <w:marRight w:val="0"/>
      <w:marTop w:val="0"/>
      <w:marBottom w:val="0"/>
      <w:divBdr>
        <w:top w:val="none" w:sz="0" w:space="0" w:color="auto"/>
        <w:left w:val="none" w:sz="0" w:space="0" w:color="auto"/>
        <w:bottom w:val="none" w:sz="0" w:space="0" w:color="auto"/>
        <w:right w:val="none" w:sz="0" w:space="0" w:color="auto"/>
      </w:divBdr>
    </w:div>
    <w:div w:id="1694577377">
      <w:marLeft w:val="0"/>
      <w:marRight w:val="0"/>
      <w:marTop w:val="0"/>
      <w:marBottom w:val="0"/>
      <w:divBdr>
        <w:top w:val="none" w:sz="0" w:space="0" w:color="auto"/>
        <w:left w:val="none" w:sz="0" w:space="0" w:color="auto"/>
        <w:bottom w:val="none" w:sz="0" w:space="0" w:color="auto"/>
        <w:right w:val="none" w:sz="0" w:space="0" w:color="auto"/>
      </w:divBdr>
    </w:div>
    <w:div w:id="1695183216">
      <w:marLeft w:val="0"/>
      <w:marRight w:val="0"/>
      <w:marTop w:val="0"/>
      <w:marBottom w:val="0"/>
      <w:divBdr>
        <w:top w:val="none" w:sz="0" w:space="0" w:color="auto"/>
        <w:left w:val="none" w:sz="0" w:space="0" w:color="auto"/>
        <w:bottom w:val="none" w:sz="0" w:space="0" w:color="auto"/>
        <w:right w:val="none" w:sz="0" w:space="0" w:color="auto"/>
      </w:divBdr>
    </w:div>
    <w:div w:id="1695769124">
      <w:marLeft w:val="0"/>
      <w:marRight w:val="0"/>
      <w:marTop w:val="0"/>
      <w:marBottom w:val="0"/>
      <w:divBdr>
        <w:top w:val="none" w:sz="0" w:space="0" w:color="auto"/>
        <w:left w:val="none" w:sz="0" w:space="0" w:color="auto"/>
        <w:bottom w:val="none" w:sz="0" w:space="0" w:color="auto"/>
        <w:right w:val="none" w:sz="0" w:space="0" w:color="auto"/>
      </w:divBdr>
    </w:div>
    <w:div w:id="1696038549">
      <w:marLeft w:val="0"/>
      <w:marRight w:val="0"/>
      <w:marTop w:val="0"/>
      <w:marBottom w:val="0"/>
      <w:divBdr>
        <w:top w:val="none" w:sz="0" w:space="0" w:color="auto"/>
        <w:left w:val="none" w:sz="0" w:space="0" w:color="auto"/>
        <w:bottom w:val="none" w:sz="0" w:space="0" w:color="auto"/>
        <w:right w:val="none" w:sz="0" w:space="0" w:color="auto"/>
      </w:divBdr>
    </w:div>
    <w:div w:id="1696269083">
      <w:marLeft w:val="0"/>
      <w:marRight w:val="0"/>
      <w:marTop w:val="0"/>
      <w:marBottom w:val="0"/>
      <w:divBdr>
        <w:top w:val="none" w:sz="0" w:space="0" w:color="auto"/>
        <w:left w:val="none" w:sz="0" w:space="0" w:color="auto"/>
        <w:bottom w:val="none" w:sz="0" w:space="0" w:color="auto"/>
        <w:right w:val="none" w:sz="0" w:space="0" w:color="auto"/>
      </w:divBdr>
    </w:div>
    <w:div w:id="1696274839">
      <w:marLeft w:val="0"/>
      <w:marRight w:val="0"/>
      <w:marTop w:val="0"/>
      <w:marBottom w:val="0"/>
      <w:divBdr>
        <w:top w:val="none" w:sz="0" w:space="0" w:color="auto"/>
        <w:left w:val="none" w:sz="0" w:space="0" w:color="auto"/>
        <w:bottom w:val="none" w:sz="0" w:space="0" w:color="auto"/>
        <w:right w:val="none" w:sz="0" w:space="0" w:color="auto"/>
      </w:divBdr>
    </w:div>
    <w:div w:id="1696534573">
      <w:marLeft w:val="0"/>
      <w:marRight w:val="0"/>
      <w:marTop w:val="0"/>
      <w:marBottom w:val="0"/>
      <w:divBdr>
        <w:top w:val="none" w:sz="0" w:space="0" w:color="auto"/>
        <w:left w:val="none" w:sz="0" w:space="0" w:color="auto"/>
        <w:bottom w:val="none" w:sz="0" w:space="0" w:color="auto"/>
        <w:right w:val="none" w:sz="0" w:space="0" w:color="auto"/>
      </w:divBdr>
    </w:div>
    <w:div w:id="1696609906">
      <w:marLeft w:val="0"/>
      <w:marRight w:val="0"/>
      <w:marTop w:val="0"/>
      <w:marBottom w:val="0"/>
      <w:divBdr>
        <w:top w:val="none" w:sz="0" w:space="0" w:color="auto"/>
        <w:left w:val="none" w:sz="0" w:space="0" w:color="auto"/>
        <w:bottom w:val="none" w:sz="0" w:space="0" w:color="auto"/>
        <w:right w:val="none" w:sz="0" w:space="0" w:color="auto"/>
      </w:divBdr>
    </w:div>
    <w:div w:id="1697193212">
      <w:marLeft w:val="0"/>
      <w:marRight w:val="0"/>
      <w:marTop w:val="0"/>
      <w:marBottom w:val="0"/>
      <w:divBdr>
        <w:top w:val="none" w:sz="0" w:space="0" w:color="auto"/>
        <w:left w:val="none" w:sz="0" w:space="0" w:color="auto"/>
        <w:bottom w:val="none" w:sz="0" w:space="0" w:color="auto"/>
        <w:right w:val="none" w:sz="0" w:space="0" w:color="auto"/>
      </w:divBdr>
    </w:div>
    <w:div w:id="1697194697">
      <w:marLeft w:val="0"/>
      <w:marRight w:val="0"/>
      <w:marTop w:val="0"/>
      <w:marBottom w:val="0"/>
      <w:divBdr>
        <w:top w:val="none" w:sz="0" w:space="0" w:color="auto"/>
        <w:left w:val="none" w:sz="0" w:space="0" w:color="auto"/>
        <w:bottom w:val="none" w:sz="0" w:space="0" w:color="auto"/>
        <w:right w:val="none" w:sz="0" w:space="0" w:color="auto"/>
      </w:divBdr>
    </w:div>
    <w:div w:id="1698850182">
      <w:marLeft w:val="0"/>
      <w:marRight w:val="0"/>
      <w:marTop w:val="0"/>
      <w:marBottom w:val="0"/>
      <w:divBdr>
        <w:top w:val="none" w:sz="0" w:space="0" w:color="auto"/>
        <w:left w:val="none" w:sz="0" w:space="0" w:color="auto"/>
        <w:bottom w:val="none" w:sz="0" w:space="0" w:color="auto"/>
        <w:right w:val="none" w:sz="0" w:space="0" w:color="auto"/>
      </w:divBdr>
    </w:div>
    <w:div w:id="1699037934">
      <w:marLeft w:val="0"/>
      <w:marRight w:val="0"/>
      <w:marTop w:val="0"/>
      <w:marBottom w:val="0"/>
      <w:divBdr>
        <w:top w:val="none" w:sz="0" w:space="0" w:color="auto"/>
        <w:left w:val="none" w:sz="0" w:space="0" w:color="auto"/>
        <w:bottom w:val="none" w:sz="0" w:space="0" w:color="auto"/>
        <w:right w:val="none" w:sz="0" w:space="0" w:color="auto"/>
      </w:divBdr>
    </w:div>
    <w:div w:id="1699044914">
      <w:marLeft w:val="0"/>
      <w:marRight w:val="0"/>
      <w:marTop w:val="0"/>
      <w:marBottom w:val="0"/>
      <w:divBdr>
        <w:top w:val="none" w:sz="0" w:space="0" w:color="auto"/>
        <w:left w:val="none" w:sz="0" w:space="0" w:color="auto"/>
        <w:bottom w:val="none" w:sz="0" w:space="0" w:color="auto"/>
        <w:right w:val="none" w:sz="0" w:space="0" w:color="auto"/>
      </w:divBdr>
    </w:div>
    <w:div w:id="1699508962">
      <w:marLeft w:val="0"/>
      <w:marRight w:val="0"/>
      <w:marTop w:val="0"/>
      <w:marBottom w:val="0"/>
      <w:divBdr>
        <w:top w:val="none" w:sz="0" w:space="0" w:color="auto"/>
        <w:left w:val="none" w:sz="0" w:space="0" w:color="auto"/>
        <w:bottom w:val="none" w:sz="0" w:space="0" w:color="auto"/>
        <w:right w:val="none" w:sz="0" w:space="0" w:color="auto"/>
      </w:divBdr>
    </w:div>
    <w:div w:id="1700814416">
      <w:marLeft w:val="0"/>
      <w:marRight w:val="0"/>
      <w:marTop w:val="0"/>
      <w:marBottom w:val="0"/>
      <w:divBdr>
        <w:top w:val="none" w:sz="0" w:space="0" w:color="auto"/>
        <w:left w:val="none" w:sz="0" w:space="0" w:color="auto"/>
        <w:bottom w:val="none" w:sz="0" w:space="0" w:color="auto"/>
        <w:right w:val="none" w:sz="0" w:space="0" w:color="auto"/>
      </w:divBdr>
    </w:div>
    <w:div w:id="1701127446">
      <w:marLeft w:val="0"/>
      <w:marRight w:val="0"/>
      <w:marTop w:val="0"/>
      <w:marBottom w:val="0"/>
      <w:divBdr>
        <w:top w:val="none" w:sz="0" w:space="0" w:color="auto"/>
        <w:left w:val="none" w:sz="0" w:space="0" w:color="auto"/>
        <w:bottom w:val="none" w:sz="0" w:space="0" w:color="auto"/>
        <w:right w:val="none" w:sz="0" w:space="0" w:color="auto"/>
      </w:divBdr>
    </w:div>
    <w:div w:id="1701734195">
      <w:marLeft w:val="0"/>
      <w:marRight w:val="0"/>
      <w:marTop w:val="0"/>
      <w:marBottom w:val="0"/>
      <w:divBdr>
        <w:top w:val="none" w:sz="0" w:space="0" w:color="auto"/>
        <w:left w:val="none" w:sz="0" w:space="0" w:color="auto"/>
        <w:bottom w:val="none" w:sz="0" w:space="0" w:color="auto"/>
        <w:right w:val="none" w:sz="0" w:space="0" w:color="auto"/>
      </w:divBdr>
    </w:div>
    <w:div w:id="1701860049">
      <w:marLeft w:val="0"/>
      <w:marRight w:val="0"/>
      <w:marTop w:val="0"/>
      <w:marBottom w:val="0"/>
      <w:divBdr>
        <w:top w:val="none" w:sz="0" w:space="0" w:color="auto"/>
        <w:left w:val="none" w:sz="0" w:space="0" w:color="auto"/>
        <w:bottom w:val="none" w:sz="0" w:space="0" w:color="auto"/>
        <w:right w:val="none" w:sz="0" w:space="0" w:color="auto"/>
      </w:divBdr>
    </w:div>
    <w:div w:id="1702704496">
      <w:marLeft w:val="0"/>
      <w:marRight w:val="0"/>
      <w:marTop w:val="0"/>
      <w:marBottom w:val="0"/>
      <w:divBdr>
        <w:top w:val="none" w:sz="0" w:space="0" w:color="auto"/>
        <w:left w:val="none" w:sz="0" w:space="0" w:color="auto"/>
        <w:bottom w:val="none" w:sz="0" w:space="0" w:color="auto"/>
        <w:right w:val="none" w:sz="0" w:space="0" w:color="auto"/>
      </w:divBdr>
    </w:div>
    <w:div w:id="1702972550">
      <w:marLeft w:val="0"/>
      <w:marRight w:val="0"/>
      <w:marTop w:val="0"/>
      <w:marBottom w:val="0"/>
      <w:divBdr>
        <w:top w:val="none" w:sz="0" w:space="0" w:color="auto"/>
        <w:left w:val="none" w:sz="0" w:space="0" w:color="auto"/>
        <w:bottom w:val="none" w:sz="0" w:space="0" w:color="auto"/>
        <w:right w:val="none" w:sz="0" w:space="0" w:color="auto"/>
      </w:divBdr>
    </w:div>
    <w:div w:id="1704092430">
      <w:marLeft w:val="0"/>
      <w:marRight w:val="0"/>
      <w:marTop w:val="0"/>
      <w:marBottom w:val="0"/>
      <w:divBdr>
        <w:top w:val="none" w:sz="0" w:space="0" w:color="auto"/>
        <w:left w:val="none" w:sz="0" w:space="0" w:color="auto"/>
        <w:bottom w:val="none" w:sz="0" w:space="0" w:color="auto"/>
        <w:right w:val="none" w:sz="0" w:space="0" w:color="auto"/>
      </w:divBdr>
    </w:div>
    <w:div w:id="1704205591">
      <w:marLeft w:val="0"/>
      <w:marRight w:val="0"/>
      <w:marTop w:val="0"/>
      <w:marBottom w:val="0"/>
      <w:divBdr>
        <w:top w:val="none" w:sz="0" w:space="0" w:color="auto"/>
        <w:left w:val="none" w:sz="0" w:space="0" w:color="auto"/>
        <w:bottom w:val="none" w:sz="0" w:space="0" w:color="auto"/>
        <w:right w:val="none" w:sz="0" w:space="0" w:color="auto"/>
      </w:divBdr>
    </w:div>
    <w:div w:id="1704285728">
      <w:marLeft w:val="0"/>
      <w:marRight w:val="0"/>
      <w:marTop w:val="0"/>
      <w:marBottom w:val="0"/>
      <w:divBdr>
        <w:top w:val="none" w:sz="0" w:space="0" w:color="auto"/>
        <w:left w:val="none" w:sz="0" w:space="0" w:color="auto"/>
        <w:bottom w:val="none" w:sz="0" w:space="0" w:color="auto"/>
        <w:right w:val="none" w:sz="0" w:space="0" w:color="auto"/>
      </w:divBdr>
    </w:div>
    <w:div w:id="1704669040">
      <w:marLeft w:val="0"/>
      <w:marRight w:val="0"/>
      <w:marTop w:val="0"/>
      <w:marBottom w:val="0"/>
      <w:divBdr>
        <w:top w:val="none" w:sz="0" w:space="0" w:color="auto"/>
        <w:left w:val="none" w:sz="0" w:space="0" w:color="auto"/>
        <w:bottom w:val="none" w:sz="0" w:space="0" w:color="auto"/>
        <w:right w:val="none" w:sz="0" w:space="0" w:color="auto"/>
      </w:divBdr>
    </w:div>
    <w:div w:id="1705524080">
      <w:marLeft w:val="0"/>
      <w:marRight w:val="0"/>
      <w:marTop w:val="0"/>
      <w:marBottom w:val="0"/>
      <w:divBdr>
        <w:top w:val="none" w:sz="0" w:space="0" w:color="auto"/>
        <w:left w:val="none" w:sz="0" w:space="0" w:color="auto"/>
        <w:bottom w:val="none" w:sz="0" w:space="0" w:color="auto"/>
        <w:right w:val="none" w:sz="0" w:space="0" w:color="auto"/>
      </w:divBdr>
    </w:div>
    <w:div w:id="1705867080">
      <w:marLeft w:val="0"/>
      <w:marRight w:val="0"/>
      <w:marTop w:val="0"/>
      <w:marBottom w:val="0"/>
      <w:divBdr>
        <w:top w:val="none" w:sz="0" w:space="0" w:color="auto"/>
        <w:left w:val="none" w:sz="0" w:space="0" w:color="auto"/>
        <w:bottom w:val="none" w:sz="0" w:space="0" w:color="auto"/>
        <w:right w:val="none" w:sz="0" w:space="0" w:color="auto"/>
      </w:divBdr>
    </w:div>
    <w:div w:id="1706371414">
      <w:marLeft w:val="0"/>
      <w:marRight w:val="0"/>
      <w:marTop w:val="0"/>
      <w:marBottom w:val="0"/>
      <w:divBdr>
        <w:top w:val="none" w:sz="0" w:space="0" w:color="auto"/>
        <w:left w:val="none" w:sz="0" w:space="0" w:color="auto"/>
        <w:bottom w:val="none" w:sz="0" w:space="0" w:color="auto"/>
        <w:right w:val="none" w:sz="0" w:space="0" w:color="auto"/>
      </w:divBdr>
    </w:div>
    <w:div w:id="1706786708">
      <w:marLeft w:val="0"/>
      <w:marRight w:val="0"/>
      <w:marTop w:val="0"/>
      <w:marBottom w:val="0"/>
      <w:divBdr>
        <w:top w:val="none" w:sz="0" w:space="0" w:color="auto"/>
        <w:left w:val="none" w:sz="0" w:space="0" w:color="auto"/>
        <w:bottom w:val="none" w:sz="0" w:space="0" w:color="auto"/>
        <w:right w:val="none" w:sz="0" w:space="0" w:color="auto"/>
      </w:divBdr>
    </w:div>
    <w:div w:id="1706826285">
      <w:marLeft w:val="0"/>
      <w:marRight w:val="0"/>
      <w:marTop w:val="0"/>
      <w:marBottom w:val="0"/>
      <w:divBdr>
        <w:top w:val="none" w:sz="0" w:space="0" w:color="auto"/>
        <w:left w:val="none" w:sz="0" w:space="0" w:color="auto"/>
        <w:bottom w:val="none" w:sz="0" w:space="0" w:color="auto"/>
        <w:right w:val="none" w:sz="0" w:space="0" w:color="auto"/>
      </w:divBdr>
    </w:div>
    <w:div w:id="1709255683">
      <w:marLeft w:val="0"/>
      <w:marRight w:val="0"/>
      <w:marTop w:val="0"/>
      <w:marBottom w:val="0"/>
      <w:divBdr>
        <w:top w:val="none" w:sz="0" w:space="0" w:color="auto"/>
        <w:left w:val="none" w:sz="0" w:space="0" w:color="auto"/>
        <w:bottom w:val="none" w:sz="0" w:space="0" w:color="auto"/>
        <w:right w:val="none" w:sz="0" w:space="0" w:color="auto"/>
      </w:divBdr>
    </w:div>
    <w:div w:id="1709449359">
      <w:marLeft w:val="0"/>
      <w:marRight w:val="0"/>
      <w:marTop w:val="0"/>
      <w:marBottom w:val="0"/>
      <w:divBdr>
        <w:top w:val="none" w:sz="0" w:space="0" w:color="auto"/>
        <w:left w:val="none" w:sz="0" w:space="0" w:color="auto"/>
        <w:bottom w:val="none" w:sz="0" w:space="0" w:color="auto"/>
        <w:right w:val="none" w:sz="0" w:space="0" w:color="auto"/>
      </w:divBdr>
    </w:div>
    <w:div w:id="1709797561">
      <w:marLeft w:val="0"/>
      <w:marRight w:val="0"/>
      <w:marTop w:val="0"/>
      <w:marBottom w:val="0"/>
      <w:divBdr>
        <w:top w:val="none" w:sz="0" w:space="0" w:color="auto"/>
        <w:left w:val="none" w:sz="0" w:space="0" w:color="auto"/>
        <w:bottom w:val="none" w:sz="0" w:space="0" w:color="auto"/>
        <w:right w:val="none" w:sz="0" w:space="0" w:color="auto"/>
      </w:divBdr>
    </w:div>
    <w:div w:id="1710108476">
      <w:marLeft w:val="0"/>
      <w:marRight w:val="0"/>
      <w:marTop w:val="0"/>
      <w:marBottom w:val="0"/>
      <w:divBdr>
        <w:top w:val="none" w:sz="0" w:space="0" w:color="auto"/>
        <w:left w:val="none" w:sz="0" w:space="0" w:color="auto"/>
        <w:bottom w:val="none" w:sz="0" w:space="0" w:color="auto"/>
        <w:right w:val="none" w:sz="0" w:space="0" w:color="auto"/>
      </w:divBdr>
    </w:div>
    <w:div w:id="1710959630">
      <w:marLeft w:val="0"/>
      <w:marRight w:val="0"/>
      <w:marTop w:val="0"/>
      <w:marBottom w:val="0"/>
      <w:divBdr>
        <w:top w:val="none" w:sz="0" w:space="0" w:color="auto"/>
        <w:left w:val="none" w:sz="0" w:space="0" w:color="auto"/>
        <w:bottom w:val="none" w:sz="0" w:space="0" w:color="auto"/>
        <w:right w:val="none" w:sz="0" w:space="0" w:color="auto"/>
      </w:divBdr>
    </w:div>
    <w:div w:id="1712071930">
      <w:marLeft w:val="0"/>
      <w:marRight w:val="0"/>
      <w:marTop w:val="0"/>
      <w:marBottom w:val="0"/>
      <w:divBdr>
        <w:top w:val="none" w:sz="0" w:space="0" w:color="auto"/>
        <w:left w:val="none" w:sz="0" w:space="0" w:color="auto"/>
        <w:bottom w:val="none" w:sz="0" w:space="0" w:color="auto"/>
        <w:right w:val="none" w:sz="0" w:space="0" w:color="auto"/>
      </w:divBdr>
    </w:div>
    <w:div w:id="1712337216">
      <w:marLeft w:val="0"/>
      <w:marRight w:val="0"/>
      <w:marTop w:val="0"/>
      <w:marBottom w:val="0"/>
      <w:divBdr>
        <w:top w:val="none" w:sz="0" w:space="0" w:color="auto"/>
        <w:left w:val="none" w:sz="0" w:space="0" w:color="auto"/>
        <w:bottom w:val="none" w:sz="0" w:space="0" w:color="auto"/>
        <w:right w:val="none" w:sz="0" w:space="0" w:color="auto"/>
      </w:divBdr>
    </w:div>
    <w:div w:id="1716388054">
      <w:marLeft w:val="0"/>
      <w:marRight w:val="0"/>
      <w:marTop w:val="0"/>
      <w:marBottom w:val="0"/>
      <w:divBdr>
        <w:top w:val="none" w:sz="0" w:space="0" w:color="auto"/>
        <w:left w:val="none" w:sz="0" w:space="0" w:color="auto"/>
        <w:bottom w:val="none" w:sz="0" w:space="0" w:color="auto"/>
        <w:right w:val="none" w:sz="0" w:space="0" w:color="auto"/>
      </w:divBdr>
    </w:div>
    <w:div w:id="1716390522">
      <w:marLeft w:val="0"/>
      <w:marRight w:val="0"/>
      <w:marTop w:val="0"/>
      <w:marBottom w:val="0"/>
      <w:divBdr>
        <w:top w:val="none" w:sz="0" w:space="0" w:color="auto"/>
        <w:left w:val="none" w:sz="0" w:space="0" w:color="auto"/>
        <w:bottom w:val="none" w:sz="0" w:space="0" w:color="auto"/>
        <w:right w:val="none" w:sz="0" w:space="0" w:color="auto"/>
      </w:divBdr>
    </w:div>
    <w:div w:id="1716662191">
      <w:marLeft w:val="0"/>
      <w:marRight w:val="0"/>
      <w:marTop w:val="0"/>
      <w:marBottom w:val="0"/>
      <w:divBdr>
        <w:top w:val="none" w:sz="0" w:space="0" w:color="auto"/>
        <w:left w:val="none" w:sz="0" w:space="0" w:color="auto"/>
        <w:bottom w:val="none" w:sz="0" w:space="0" w:color="auto"/>
        <w:right w:val="none" w:sz="0" w:space="0" w:color="auto"/>
      </w:divBdr>
    </w:div>
    <w:div w:id="1717854160">
      <w:marLeft w:val="0"/>
      <w:marRight w:val="0"/>
      <w:marTop w:val="0"/>
      <w:marBottom w:val="0"/>
      <w:divBdr>
        <w:top w:val="none" w:sz="0" w:space="0" w:color="auto"/>
        <w:left w:val="none" w:sz="0" w:space="0" w:color="auto"/>
        <w:bottom w:val="none" w:sz="0" w:space="0" w:color="auto"/>
        <w:right w:val="none" w:sz="0" w:space="0" w:color="auto"/>
      </w:divBdr>
    </w:div>
    <w:div w:id="1718580826">
      <w:marLeft w:val="0"/>
      <w:marRight w:val="0"/>
      <w:marTop w:val="0"/>
      <w:marBottom w:val="0"/>
      <w:divBdr>
        <w:top w:val="none" w:sz="0" w:space="0" w:color="auto"/>
        <w:left w:val="none" w:sz="0" w:space="0" w:color="auto"/>
        <w:bottom w:val="none" w:sz="0" w:space="0" w:color="auto"/>
        <w:right w:val="none" w:sz="0" w:space="0" w:color="auto"/>
      </w:divBdr>
    </w:div>
    <w:div w:id="1719431286">
      <w:marLeft w:val="0"/>
      <w:marRight w:val="0"/>
      <w:marTop w:val="0"/>
      <w:marBottom w:val="0"/>
      <w:divBdr>
        <w:top w:val="none" w:sz="0" w:space="0" w:color="auto"/>
        <w:left w:val="none" w:sz="0" w:space="0" w:color="auto"/>
        <w:bottom w:val="none" w:sz="0" w:space="0" w:color="auto"/>
        <w:right w:val="none" w:sz="0" w:space="0" w:color="auto"/>
      </w:divBdr>
    </w:div>
    <w:div w:id="1720008553">
      <w:marLeft w:val="0"/>
      <w:marRight w:val="0"/>
      <w:marTop w:val="0"/>
      <w:marBottom w:val="0"/>
      <w:divBdr>
        <w:top w:val="none" w:sz="0" w:space="0" w:color="auto"/>
        <w:left w:val="none" w:sz="0" w:space="0" w:color="auto"/>
        <w:bottom w:val="none" w:sz="0" w:space="0" w:color="auto"/>
        <w:right w:val="none" w:sz="0" w:space="0" w:color="auto"/>
      </w:divBdr>
    </w:div>
    <w:div w:id="1720083763">
      <w:marLeft w:val="0"/>
      <w:marRight w:val="0"/>
      <w:marTop w:val="0"/>
      <w:marBottom w:val="0"/>
      <w:divBdr>
        <w:top w:val="none" w:sz="0" w:space="0" w:color="auto"/>
        <w:left w:val="none" w:sz="0" w:space="0" w:color="auto"/>
        <w:bottom w:val="none" w:sz="0" w:space="0" w:color="auto"/>
        <w:right w:val="none" w:sz="0" w:space="0" w:color="auto"/>
      </w:divBdr>
    </w:div>
    <w:div w:id="1720664315">
      <w:marLeft w:val="0"/>
      <w:marRight w:val="0"/>
      <w:marTop w:val="0"/>
      <w:marBottom w:val="0"/>
      <w:divBdr>
        <w:top w:val="none" w:sz="0" w:space="0" w:color="auto"/>
        <w:left w:val="none" w:sz="0" w:space="0" w:color="auto"/>
        <w:bottom w:val="none" w:sz="0" w:space="0" w:color="auto"/>
        <w:right w:val="none" w:sz="0" w:space="0" w:color="auto"/>
      </w:divBdr>
    </w:div>
    <w:div w:id="1722168344">
      <w:marLeft w:val="0"/>
      <w:marRight w:val="0"/>
      <w:marTop w:val="0"/>
      <w:marBottom w:val="0"/>
      <w:divBdr>
        <w:top w:val="none" w:sz="0" w:space="0" w:color="auto"/>
        <w:left w:val="none" w:sz="0" w:space="0" w:color="auto"/>
        <w:bottom w:val="none" w:sz="0" w:space="0" w:color="auto"/>
        <w:right w:val="none" w:sz="0" w:space="0" w:color="auto"/>
      </w:divBdr>
    </w:div>
    <w:div w:id="1722171419">
      <w:marLeft w:val="0"/>
      <w:marRight w:val="0"/>
      <w:marTop w:val="0"/>
      <w:marBottom w:val="0"/>
      <w:divBdr>
        <w:top w:val="none" w:sz="0" w:space="0" w:color="auto"/>
        <w:left w:val="none" w:sz="0" w:space="0" w:color="auto"/>
        <w:bottom w:val="none" w:sz="0" w:space="0" w:color="auto"/>
        <w:right w:val="none" w:sz="0" w:space="0" w:color="auto"/>
      </w:divBdr>
    </w:div>
    <w:div w:id="1722316546">
      <w:marLeft w:val="0"/>
      <w:marRight w:val="0"/>
      <w:marTop w:val="0"/>
      <w:marBottom w:val="0"/>
      <w:divBdr>
        <w:top w:val="none" w:sz="0" w:space="0" w:color="auto"/>
        <w:left w:val="none" w:sz="0" w:space="0" w:color="auto"/>
        <w:bottom w:val="none" w:sz="0" w:space="0" w:color="auto"/>
        <w:right w:val="none" w:sz="0" w:space="0" w:color="auto"/>
      </w:divBdr>
    </w:div>
    <w:div w:id="1722366849">
      <w:marLeft w:val="0"/>
      <w:marRight w:val="0"/>
      <w:marTop w:val="0"/>
      <w:marBottom w:val="0"/>
      <w:divBdr>
        <w:top w:val="none" w:sz="0" w:space="0" w:color="auto"/>
        <w:left w:val="none" w:sz="0" w:space="0" w:color="auto"/>
        <w:bottom w:val="none" w:sz="0" w:space="0" w:color="auto"/>
        <w:right w:val="none" w:sz="0" w:space="0" w:color="auto"/>
      </w:divBdr>
    </w:div>
    <w:div w:id="1722509928">
      <w:marLeft w:val="0"/>
      <w:marRight w:val="0"/>
      <w:marTop w:val="0"/>
      <w:marBottom w:val="0"/>
      <w:divBdr>
        <w:top w:val="none" w:sz="0" w:space="0" w:color="auto"/>
        <w:left w:val="none" w:sz="0" w:space="0" w:color="auto"/>
        <w:bottom w:val="none" w:sz="0" w:space="0" w:color="auto"/>
        <w:right w:val="none" w:sz="0" w:space="0" w:color="auto"/>
      </w:divBdr>
    </w:div>
    <w:div w:id="1722679449">
      <w:marLeft w:val="0"/>
      <w:marRight w:val="0"/>
      <w:marTop w:val="0"/>
      <w:marBottom w:val="0"/>
      <w:divBdr>
        <w:top w:val="none" w:sz="0" w:space="0" w:color="auto"/>
        <w:left w:val="none" w:sz="0" w:space="0" w:color="auto"/>
        <w:bottom w:val="none" w:sz="0" w:space="0" w:color="auto"/>
        <w:right w:val="none" w:sz="0" w:space="0" w:color="auto"/>
      </w:divBdr>
    </w:div>
    <w:div w:id="1722943314">
      <w:marLeft w:val="0"/>
      <w:marRight w:val="0"/>
      <w:marTop w:val="0"/>
      <w:marBottom w:val="0"/>
      <w:divBdr>
        <w:top w:val="none" w:sz="0" w:space="0" w:color="auto"/>
        <w:left w:val="none" w:sz="0" w:space="0" w:color="auto"/>
        <w:bottom w:val="none" w:sz="0" w:space="0" w:color="auto"/>
        <w:right w:val="none" w:sz="0" w:space="0" w:color="auto"/>
      </w:divBdr>
    </w:div>
    <w:div w:id="1723096927">
      <w:marLeft w:val="0"/>
      <w:marRight w:val="0"/>
      <w:marTop w:val="0"/>
      <w:marBottom w:val="0"/>
      <w:divBdr>
        <w:top w:val="none" w:sz="0" w:space="0" w:color="auto"/>
        <w:left w:val="none" w:sz="0" w:space="0" w:color="auto"/>
        <w:bottom w:val="none" w:sz="0" w:space="0" w:color="auto"/>
        <w:right w:val="none" w:sz="0" w:space="0" w:color="auto"/>
      </w:divBdr>
    </w:div>
    <w:div w:id="1724255710">
      <w:marLeft w:val="0"/>
      <w:marRight w:val="0"/>
      <w:marTop w:val="0"/>
      <w:marBottom w:val="0"/>
      <w:divBdr>
        <w:top w:val="none" w:sz="0" w:space="0" w:color="auto"/>
        <w:left w:val="none" w:sz="0" w:space="0" w:color="auto"/>
        <w:bottom w:val="none" w:sz="0" w:space="0" w:color="auto"/>
        <w:right w:val="none" w:sz="0" w:space="0" w:color="auto"/>
      </w:divBdr>
    </w:div>
    <w:div w:id="1725719835">
      <w:marLeft w:val="0"/>
      <w:marRight w:val="0"/>
      <w:marTop w:val="0"/>
      <w:marBottom w:val="0"/>
      <w:divBdr>
        <w:top w:val="none" w:sz="0" w:space="0" w:color="auto"/>
        <w:left w:val="none" w:sz="0" w:space="0" w:color="auto"/>
        <w:bottom w:val="none" w:sz="0" w:space="0" w:color="auto"/>
        <w:right w:val="none" w:sz="0" w:space="0" w:color="auto"/>
      </w:divBdr>
    </w:div>
    <w:div w:id="1725985414">
      <w:marLeft w:val="0"/>
      <w:marRight w:val="0"/>
      <w:marTop w:val="0"/>
      <w:marBottom w:val="0"/>
      <w:divBdr>
        <w:top w:val="none" w:sz="0" w:space="0" w:color="auto"/>
        <w:left w:val="none" w:sz="0" w:space="0" w:color="auto"/>
        <w:bottom w:val="none" w:sz="0" w:space="0" w:color="auto"/>
        <w:right w:val="none" w:sz="0" w:space="0" w:color="auto"/>
      </w:divBdr>
    </w:div>
    <w:div w:id="1728802442">
      <w:marLeft w:val="0"/>
      <w:marRight w:val="0"/>
      <w:marTop w:val="0"/>
      <w:marBottom w:val="0"/>
      <w:divBdr>
        <w:top w:val="none" w:sz="0" w:space="0" w:color="auto"/>
        <w:left w:val="none" w:sz="0" w:space="0" w:color="auto"/>
        <w:bottom w:val="none" w:sz="0" w:space="0" w:color="auto"/>
        <w:right w:val="none" w:sz="0" w:space="0" w:color="auto"/>
      </w:divBdr>
    </w:div>
    <w:div w:id="1729036420">
      <w:marLeft w:val="0"/>
      <w:marRight w:val="0"/>
      <w:marTop w:val="0"/>
      <w:marBottom w:val="0"/>
      <w:divBdr>
        <w:top w:val="none" w:sz="0" w:space="0" w:color="auto"/>
        <w:left w:val="none" w:sz="0" w:space="0" w:color="auto"/>
        <w:bottom w:val="none" w:sz="0" w:space="0" w:color="auto"/>
        <w:right w:val="none" w:sz="0" w:space="0" w:color="auto"/>
      </w:divBdr>
    </w:div>
    <w:div w:id="1729183994">
      <w:marLeft w:val="0"/>
      <w:marRight w:val="0"/>
      <w:marTop w:val="0"/>
      <w:marBottom w:val="0"/>
      <w:divBdr>
        <w:top w:val="none" w:sz="0" w:space="0" w:color="auto"/>
        <w:left w:val="none" w:sz="0" w:space="0" w:color="auto"/>
        <w:bottom w:val="none" w:sz="0" w:space="0" w:color="auto"/>
        <w:right w:val="none" w:sz="0" w:space="0" w:color="auto"/>
      </w:divBdr>
    </w:div>
    <w:div w:id="1729450766">
      <w:marLeft w:val="0"/>
      <w:marRight w:val="0"/>
      <w:marTop w:val="0"/>
      <w:marBottom w:val="0"/>
      <w:divBdr>
        <w:top w:val="none" w:sz="0" w:space="0" w:color="auto"/>
        <w:left w:val="none" w:sz="0" w:space="0" w:color="auto"/>
        <w:bottom w:val="none" w:sz="0" w:space="0" w:color="auto"/>
        <w:right w:val="none" w:sz="0" w:space="0" w:color="auto"/>
      </w:divBdr>
    </w:div>
    <w:div w:id="1730495243">
      <w:marLeft w:val="0"/>
      <w:marRight w:val="0"/>
      <w:marTop w:val="0"/>
      <w:marBottom w:val="0"/>
      <w:divBdr>
        <w:top w:val="none" w:sz="0" w:space="0" w:color="auto"/>
        <w:left w:val="none" w:sz="0" w:space="0" w:color="auto"/>
        <w:bottom w:val="none" w:sz="0" w:space="0" w:color="auto"/>
        <w:right w:val="none" w:sz="0" w:space="0" w:color="auto"/>
      </w:divBdr>
    </w:div>
    <w:div w:id="1731030800">
      <w:marLeft w:val="0"/>
      <w:marRight w:val="0"/>
      <w:marTop w:val="0"/>
      <w:marBottom w:val="0"/>
      <w:divBdr>
        <w:top w:val="none" w:sz="0" w:space="0" w:color="auto"/>
        <w:left w:val="none" w:sz="0" w:space="0" w:color="auto"/>
        <w:bottom w:val="none" w:sz="0" w:space="0" w:color="auto"/>
        <w:right w:val="none" w:sz="0" w:space="0" w:color="auto"/>
      </w:divBdr>
    </w:div>
    <w:div w:id="1733502607">
      <w:marLeft w:val="0"/>
      <w:marRight w:val="0"/>
      <w:marTop w:val="0"/>
      <w:marBottom w:val="0"/>
      <w:divBdr>
        <w:top w:val="none" w:sz="0" w:space="0" w:color="auto"/>
        <w:left w:val="none" w:sz="0" w:space="0" w:color="auto"/>
        <w:bottom w:val="none" w:sz="0" w:space="0" w:color="auto"/>
        <w:right w:val="none" w:sz="0" w:space="0" w:color="auto"/>
      </w:divBdr>
    </w:div>
    <w:div w:id="1734349184">
      <w:marLeft w:val="0"/>
      <w:marRight w:val="0"/>
      <w:marTop w:val="0"/>
      <w:marBottom w:val="0"/>
      <w:divBdr>
        <w:top w:val="none" w:sz="0" w:space="0" w:color="auto"/>
        <w:left w:val="none" w:sz="0" w:space="0" w:color="auto"/>
        <w:bottom w:val="none" w:sz="0" w:space="0" w:color="auto"/>
        <w:right w:val="none" w:sz="0" w:space="0" w:color="auto"/>
      </w:divBdr>
    </w:div>
    <w:div w:id="1734809578">
      <w:marLeft w:val="0"/>
      <w:marRight w:val="0"/>
      <w:marTop w:val="0"/>
      <w:marBottom w:val="0"/>
      <w:divBdr>
        <w:top w:val="none" w:sz="0" w:space="0" w:color="auto"/>
        <w:left w:val="none" w:sz="0" w:space="0" w:color="auto"/>
        <w:bottom w:val="none" w:sz="0" w:space="0" w:color="auto"/>
        <w:right w:val="none" w:sz="0" w:space="0" w:color="auto"/>
      </w:divBdr>
    </w:div>
    <w:div w:id="1735663095">
      <w:marLeft w:val="0"/>
      <w:marRight w:val="0"/>
      <w:marTop w:val="0"/>
      <w:marBottom w:val="0"/>
      <w:divBdr>
        <w:top w:val="none" w:sz="0" w:space="0" w:color="auto"/>
        <w:left w:val="none" w:sz="0" w:space="0" w:color="auto"/>
        <w:bottom w:val="none" w:sz="0" w:space="0" w:color="auto"/>
        <w:right w:val="none" w:sz="0" w:space="0" w:color="auto"/>
      </w:divBdr>
    </w:div>
    <w:div w:id="1736707772">
      <w:marLeft w:val="0"/>
      <w:marRight w:val="0"/>
      <w:marTop w:val="0"/>
      <w:marBottom w:val="0"/>
      <w:divBdr>
        <w:top w:val="none" w:sz="0" w:space="0" w:color="auto"/>
        <w:left w:val="none" w:sz="0" w:space="0" w:color="auto"/>
        <w:bottom w:val="none" w:sz="0" w:space="0" w:color="auto"/>
        <w:right w:val="none" w:sz="0" w:space="0" w:color="auto"/>
      </w:divBdr>
    </w:div>
    <w:div w:id="1736854843">
      <w:marLeft w:val="0"/>
      <w:marRight w:val="0"/>
      <w:marTop w:val="0"/>
      <w:marBottom w:val="0"/>
      <w:divBdr>
        <w:top w:val="none" w:sz="0" w:space="0" w:color="auto"/>
        <w:left w:val="none" w:sz="0" w:space="0" w:color="auto"/>
        <w:bottom w:val="none" w:sz="0" w:space="0" w:color="auto"/>
        <w:right w:val="none" w:sz="0" w:space="0" w:color="auto"/>
      </w:divBdr>
    </w:div>
    <w:div w:id="1739400667">
      <w:marLeft w:val="0"/>
      <w:marRight w:val="0"/>
      <w:marTop w:val="0"/>
      <w:marBottom w:val="0"/>
      <w:divBdr>
        <w:top w:val="none" w:sz="0" w:space="0" w:color="auto"/>
        <w:left w:val="none" w:sz="0" w:space="0" w:color="auto"/>
        <w:bottom w:val="none" w:sz="0" w:space="0" w:color="auto"/>
        <w:right w:val="none" w:sz="0" w:space="0" w:color="auto"/>
      </w:divBdr>
    </w:div>
    <w:div w:id="1739858492">
      <w:marLeft w:val="0"/>
      <w:marRight w:val="0"/>
      <w:marTop w:val="0"/>
      <w:marBottom w:val="0"/>
      <w:divBdr>
        <w:top w:val="none" w:sz="0" w:space="0" w:color="auto"/>
        <w:left w:val="none" w:sz="0" w:space="0" w:color="auto"/>
        <w:bottom w:val="none" w:sz="0" w:space="0" w:color="auto"/>
        <w:right w:val="none" w:sz="0" w:space="0" w:color="auto"/>
      </w:divBdr>
    </w:div>
    <w:div w:id="1740324173">
      <w:marLeft w:val="0"/>
      <w:marRight w:val="0"/>
      <w:marTop w:val="0"/>
      <w:marBottom w:val="0"/>
      <w:divBdr>
        <w:top w:val="none" w:sz="0" w:space="0" w:color="auto"/>
        <w:left w:val="none" w:sz="0" w:space="0" w:color="auto"/>
        <w:bottom w:val="none" w:sz="0" w:space="0" w:color="auto"/>
        <w:right w:val="none" w:sz="0" w:space="0" w:color="auto"/>
      </w:divBdr>
    </w:div>
    <w:div w:id="1741050703">
      <w:marLeft w:val="0"/>
      <w:marRight w:val="0"/>
      <w:marTop w:val="0"/>
      <w:marBottom w:val="0"/>
      <w:divBdr>
        <w:top w:val="none" w:sz="0" w:space="0" w:color="auto"/>
        <w:left w:val="none" w:sz="0" w:space="0" w:color="auto"/>
        <w:bottom w:val="none" w:sz="0" w:space="0" w:color="auto"/>
        <w:right w:val="none" w:sz="0" w:space="0" w:color="auto"/>
      </w:divBdr>
    </w:div>
    <w:div w:id="1741099530">
      <w:marLeft w:val="0"/>
      <w:marRight w:val="0"/>
      <w:marTop w:val="0"/>
      <w:marBottom w:val="0"/>
      <w:divBdr>
        <w:top w:val="none" w:sz="0" w:space="0" w:color="auto"/>
        <w:left w:val="none" w:sz="0" w:space="0" w:color="auto"/>
        <w:bottom w:val="none" w:sz="0" w:space="0" w:color="auto"/>
        <w:right w:val="none" w:sz="0" w:space="0" w:color="auto"/>
      </w:divBdr>
    </w:div>
    <w:div w:id="1741247198">
      <w:marLeft w:val="0"/>
      <w:marRight w:val="0"/>
      <w:marTop w:val="0"/>
      <w:marBottom w:val="0"/>
      <w:divBdr>
        <w:top w:val="none" w:sz="0" w:space="0" w:color="auto"/>
        <w:left w:val="none" w:sz="0" w:space="0" w:color="auto"/>
        <w:bottom w:val="none" w:sz="0" w:space="0" w:color="auto"/>
        <w:right w:val="none" w:sz="0" w:space="0" w:color="auto"/>
      </w:divBdr>
    </w:div>
    <w:div w:id="1742871431">
      <w:marLeft w:val="0"/>
      <w:marRight w:val="0"/>
      <w:marTop w:val="0"/>
      <w:marBottom w:val="0"/>
      <w:divBdr>
        <w:top w:val="none" w:sz="0" w:space="0" w:color="auto"/>
        <w:left w:val="none" w:sz="0" w:space="0" w:color="auto"/>
        <w:bottom w:val="none" w:sz="0" w:space="0" w:color="auto"/>
        <w:right w:val="none" w:sz="0" w:space="0" w:color="auto"/>
      </w:divBdr>
    </w:div>
    <w:div w:id="1743217971">
      <w:marLeft w:val="0"/>
      <w:marRight w:val="0"/>
      <w:marTop w:val="0"/>
      <w:marBottom w:val="0"/>
      <w:divBdr>
        <w:top w:val="none" w:sz="0" w:space="0" w:color="auto"/>
        <w:left w:val="none" w:sz="0" w:space="0" w:color="auto"/>
        <w:bottom w:val="none" w:sz="0" w:space="0" w:color="auto"/>
        <w:right w:val="none" w:sz="0" w:space="0" w:color="auto"/>
      </w:divBdr>
    </w:div>
    <w:div w:id="1743723100">
      <w:marLeft w:val="0"/>
      <w:marRight w:val="0"/>
      <w:marTop w:val="0"/>
      <w:marBottom w:val="0"/>
      <w:divBdr>
        <w:top w:val="none" w:sz="0" w:space="0" w:color="auto"/>
        <w:left w:val="none" w:sz="0" w:space="0" w:color="auto"/>
        <w:bottom w:val="none" w:sz="0" w:space="0" w:color="auto"/>
        <w:right w:val="none" w:sz="0" w:space="0" w:color="auto"/>
      </w:divBdr>
    </w:div>
    <w:div w:id="1744176933">
      <w:marLeft w:val="0"/>
      <w:marRight w:val="0"/>
      <w:marTop w:val="0"/>
      <w:marBottom w:val="0"/>
      <w:divBdr>
        <w:top w:val="none" w:sz="0" w:space="0" w:color="auto"/>
        <w:left w:val="none" w:sz="0" w:space="0" w:color="auto"/>
        <w:bottom w:val="none" w:sz="0" w:space="0" w:color="auto"/>
        <w:right w:val="none" w:sz="0" w:space="0" w:color="auto"/>
      </w:divBdr>
    </w:div>
    <w:div w:id="1744185039">
      <w:marLeft w:val="0"/>
      <w:marRight w:val="0"/>
      <w:marTop w:val="0"/>
      <w:marBottom w:val="0"/>
      <w:divBdr>
        <w:top w:val="none" w:sz="0" w:space="0" w:color="auto"/>
        <w:left w:val="none" w:sz="0" w:space="0" w:color="auto"/>
        <w:bottom w:val="none" w:sz="0" w:space="0" w:color="auto"/>
        <w:right w:val="none" w:sz="0" w:space="0" w:color="auto"/>
      </w:divBdr>
    </w:div>
    <w:div w:id="1745298882">
      <w:marLeft w:val="0"/>
      <w:marRight w:val="0"/>
      <w:marTop w:val="0"/>
      <w:marBottom w:val="0"/>
      <w:divBdr>
        <w:top w:val="none" w:sz="0" w:space="0" w:color="auto"/>
        <w:left w:val="none" w:sz="0" w:space="0" w:color="auto"/>
        <w:bottom w:val="none" w:sz="0" w:space="0" w:color="auto"/>
        <w:right w:val="none" w:sz="0" w:space="0" w:color="auto"/>
      </w:divBdr>
    </w:div>
    <w:div w:id="1746994786">
      <w:marLeft w:val="0"/>
      <w:marRight w:val="0"/>
      <w:marTop w:val="0"/>
      <w:marBottom w:val="0"/>
      <w:divBdr>
        <w:top w:val="none" w:sz="0" w:space="0" w:color="auto"/>
        <w:left w:val="none" w:sz="0" w:space="0" w:color="auto"/>
        <w:bottom w:val="none" w:sz="0" w:space="0" w:color="auto"/>
        <w:right w:val="none" w:sz="0" w:space="0" w:color="auto"/>
      </w:divBdr>
    </w:div>
    <w:div w:id="1747848534">
      <w:marLeft w:val="0"/>
      <w:marRight w:val="0"/>
      <w:marTop w:val="0"/>
      <w:marBottom w:val="0"/>
      <w:divBdr>
        <w:top w:val="none" w:sz="0" w:space="0" w:color="auto"/>
        <w:left w:val="none" w:sz="0" w:space="0" w:color="auto"/>
        <w:bottom w:val="none" w:sz="0" w:space="0" w:color="auto"/>
        <w:right w:val="none" w:sz="0" w:space="0" w:color="auto"/>
      </w:divBdr>
    </w:div>
    <w:div w:id="1748576517">
      <w:marLeft w:val="0"/>
      <w:marRight w:val="0"/>
      <w:marTop w:val="0"/>
      <w:marBottom w:val="0"/>
      <w:divBdr>
        <w:top w:val="none" w:sz="0" w:space="0" w:color="auto"/>
        <w:left w:val="none" w:sz="0" w:space="0" w:color="auto"/>
        <w:bottom w:val="none" w:sz="0" w:space="0" w:color="auto"/>
        <w:right w:val="none" w:sz="0" w:space="0" w:color="auto"/>
      </w:divBdr>
    </w:div>
    <w:div w:id="1750275258">
      <w:marLeft w:val="0"/>
      <w:marRight w:val="0"/>
      <w:marTop w:val="0"/>
      <w:marBottom w:val="0"/>
      <w:divBdr>
        <w:top w:val="none" w:sz="0" w:space="0" w:color="auto"/>
        <w:left w:val="none" w:sz="0" w:space="0" w:color="auto"/>
        <w:bottom w:val="none" w:sz="0" w:space="0" w:color="auto"/>
        <w:right w:val="none" w:sz="0" w:space="0" w:color="auto"/>
      </w:divBdr>
    </w:div>
    <w:div w:id="1750926138">
      <w:marLeft w:val="0"/>
      <w:marRight w:val="0"/>
      <w:marTop w:val="0"/>
      <w:marBottom w:val="0"/>
      <w:divBdr>
        <w:top w:val="none" w:sz="0" w:space="0" w:color="auto"/>
        <w:left w:val="none" w:sz="0" w:space="0" w:color="auto"/>
        <w:bottom w:val="none" w:sz="0" w:space="0" w:color="auto"/>
        <w:right w:val="none" w:sz="0" w:space="0" w:color="auto"/>
      </w:divBdr>
    </w:div>
    <w:div w:id="1751005399">
      <w:marLeft w:val="0"/>
      <w:marRight w:val="0"/>
      <w:marTop w:val="0"/>
      <w:marBottom w:val="0"/>
      <w:divBdr>
        <w:top w:val="none" w:sz="0" w:space="0" w:color="auto"/>
        <w:left w:val="none" w:sz="0" w:space="0" w:color="auto"/>
        <w:bottom w:val="none" w:sz="0" w:space="0" w:color="auto"/>
        <w:right w:val="none" w:sz="0" w:space="0" w:color="auto"/>
      </w:divBdr>
    </w:div>
    <w:div w:id="1751729806">
      <w:marLeft w:val="0"/>
      <w:marRight w:val="0"/>
      <w:marTop w:val="0"/>
      <w:marBottom w:val="0"/>
      <w:divBdr>
        <w:top w:val="none" w:sz="0" w:space="0" w:color="auto"/>
        <w:left w:val="none" w:sz="0" w:space="0" w:color="auto"/>
        <w:bottom w:val="none" w:sz="0" w:space="0" w:color="auto"/>
        <w:right w:val="none" w:sz="0" w:space="0" w:color="auto"/>
      </w:divBdr>
    </w:div>
    <w:div w:id="1751854074">
      <w:marLeft w:val="0"/>
      <w:marRight w:val="0"/>
      <w:marTop w:val="0"/>
      <w:marBottom w:val="0"/>
      <w:divBdr>
        <w:top w:val="none" w:sz="0" w:space="0" w:color="auto"/>
        <w:left w:val="none" w:sz="0" w:space="0" w:color="auto"/>
        <w:bottom w:val="none" w:sz="0" w:space="0" w:color="auto"/>
        <w:right w:val="none" w:sz="0" w:space="0" w:color="auto"/>
      </w:divBdr>
    </w:div>
    <w:div w:id="1751930528">
      <w:marLeft w:val="0"/>
      <w:marRight w:val="0"/>
      <w:marTop w:val="0"/>
      <w:marBottom w:val="0"/>
      <w:divBdr>
        <w:top w:val="none" w:sz="0" w:space="0" w:color="auto"/>
        <w:left w:val="none" w:sz="0" w:space="0" w:color="auto"/>
        <w:bottom w:val="none" w:sz="0" w:space="0" w:color="auto"/>
        <w:right w:val="none" w:sz="0" w:space="0" w:color="auto"/>
      </w:divBdr>
    </w:div>
    <w:div w:id="1752316925">
      <w:marLeft w:val="0"/>
      <w:marRight w:val="0"/>
      <w:marTop w:val="0"/>
      <w:marBottom w:val="0"/>
      <w:divBdr>
        <w:top w:val="none" w:sz="0" w:space="0" w:color="auto"/>
        <w:left w:val="none" w:sz="0" w:space="0" w:color="auto"/>
        <w:bottom w:val="none" w:sz="0" w:space="0" w:color="auto"/>
        <w:right w:val="none" w:sz="0" w:space="0" w:color="auto"/>
      </w:divBdr>
    </w:div>
    <w:div w:id="1752774678">
      <w:marLeft w:val="0"/>
      <w:marRight w:val="0"/>
      <w:marTop w:val="0"/>
      <w:marBottom w:val="0"/>
      <w:divBdr>
        <w:top w:val="none" w:sz="0" w:space="0" w:color="auto"/>
        <w:left w:val="none" w:sz="0" w:space="0" w:color="auto"/>
        <w:bottom w:val="none" w:sz="0" w:space="0" w:color="auto"/>
        <w:right w:val="none" w:sz="0" w:space="0" w:color="auto"/>
      </w:divBdr>
    </w:div>
    <w:div w:id="1753088268">
      <w:marLeft w:val="0"/>
      <w:marRight w:val="0"/>
      <w:marTop w:val="0"/>
      <w:marBottom w:val="0"/>
      <w:divBdr>
        <w:top w:val="none" w:sz="0" w:space="0" w:color="auto"/>
        <w:left w:val="none" w:sz="0" w:space="0" w:color="auto"/>
        <w:bottom w:val="none" w:sz="0" w:space="0" w:color="auto"/>
        <w:right w:val="none" w:sz="0" w:space="0" w:color="auto"/>
      </w:divBdr>
    </w:div>
    <w:div w:id="1753164436">
      <w:marLeft w:val="0"/>
      <w:marRight w:val="0"/>
      <w:marTop w:val="0"/>
      <w:marBottom w:val="0"/>
      <w:divBdr>
        <w:top w:val="none" w:sz="0" w:space="0" w:color="auto"/>
        <w:left w:val="none" w:sz="0" w:space="0" w:color="auto"/>
        <w:bottom w:val="none" w:sz="0" w:space="0" w:color="auto"/>
        <w:right w:val="none" w:sz="0" w:space="0" w:color="auto"/>
      </w:divBdr>
    </w:div>
    <w:div w:id="1753500461">
      <w:marLeft w:val="0"/>
      <w:marRight w:val="0"/>
      <w:marTop w:val="0"/>
      <w:marBottom w:val="0"/>
      <w:divBdr>
        <w:top w:val="none" w:sz="0" w:space="0" w:color="auto"/>
        <w:left w:val="none" w:sz="0" w:space="0" w:color="auto"/>
        <w:bottom w:val="none" w:sz="0" w:space="0" w:color="auto"/>
        <w:right w:val="none" w:sz="0" w:space="0" w:color="auto"/>
      </w:divBdr>
    </w:div>
    <w:div w:id="1753813783">
      <w:marLeft w:val="0"/>
      <w:marRight w:val="0"/>
      <w:marTop w:val="0"/>
      <w:marBottom w:val="0"/>
      <w:divBdr>
        <w:top w:val="none" w:sz="0" w:space="0" w:color="auto"/>
        <w:left w:val="none" w:sz="0" w:space="0" w:color="auto"/>
        <w:bottom w:val="none" w:sz="0" w:space="0" w:color="auto"/>
        <w:right w:val="none" w:sz="0" w:space="0" w:color="auto"/>
      </w:divBdr>
    </w:div>
    <w:div w:id="1753970130">
      <w:marLeft w:val="0"/>
      <w:marRight w:val="0"/>
      <w:marTop w:val="0"/>
      <w:marBottom w:val="0"/>
      <w:divBdr>
        <w:top w:val="none" w:sz="0" w:space="0" w:color="auto"/>
        <w:left w:val="none" w:sz="0" w:space="0" w:color="auto"/>
        <w:bottom w:val="none" w:sz="0" w:space="0" w:color="auto"/>
        <w:right w:val="none" w:sz="0" w:space="0" w:color="auto"/>
      </w:divBdr>
    </w:div>
    <w:div w:id="1754009623">
      <w:marLeft w:val="0"/>
      <w:marRight w:val="0"/>
      <w:marTop w:val="0"/>
      <w:marBottom w:val="0"/>
      <w:divBdr>
        <w:top w:val="none" w:sz="0" w:space="0" w:color="auto"/>
        <w:left w:val="none" w:sz="0" w:space="0" w:color="auto"/>
        <w:bottom w:val="none" w:sz="0" w:space="0" w:color="auto"/>
        <w:right w:val="none" w:sz="0" w:space="0" w:color="auto"/>
      </w:divBdr>
    </w:div>
    <w:div w:id="1754159100">
      <w:marLeft w:val="0"/>
      <w:marRight w:val="0"/>
      <w:marTop w:val="0"/>
      <w:marBottom w:val="0"/>
      <w:divBdr>
        <w:top w:val="none" w:sz="0" w:space="0" w:color="auto"/>
        <w:left w:val="none" w:sz="0" w:space="0" w:color="auto"/>
        <w:bottom w:val="none" w:sz="0" w:space="0" w:color="auto"/>
        <w:right w:val="none" w:sz="0" w:space="0" w:color="auto"/>
      </w:divBdr>
    </w:div>
    <w:div w:id="1754205889">
      <w:marLeft w:val="0"/>
      <w:marRight w:val="0"/>
      <w:marTop w:val="0"/>
      <w:marBottom w:val="0"/>
      <w:divBdr>
        <w:top w:val="none" w:sz="0" w:space="0" w:color="auto"/>
        <w:left w:val="none" w:sz="0" w:space="0" w:color="auto"/>
        <w:bottom w:val="none" w:sz="0" w:space="0" w:color="auto"/>
        <w:right w:val="none" w:sz="0" w:space="0" w:color="auto"/>
      </w:divBdr>
    </w:div>
    <w:div w:id="1754929947">
      <w:marLeft w:val="0"/>
      <w:marRight w:val="0"/>
      <w:marTop w:val="0"/>
      <w:marBottom w:val="0"/>
      <w:divBdr>
        <w:top w:val="none" w:sz="0" w:space="0" w:color="auto"/>
        <w:left w:val="none" w:sz="0" w:space="0" w:color="auto"/>
        <w:bottom w:val="none" w:sz="0" w:space="0" w:color="auto"/>
        <w:right w:val="none" w:sz="0" w:space="0" w:color="auto"/>
      </w:divBdr>
    </w:div>
    <w:div w:id="1755206893">
      <w:marLeft w:val="0"/>
      <w:marRight w:val="0"/>
      <w:marTop w:val="0"/>
      <w:marBottom w:val="0"/>
      <w:divBdr>
        <w:top w:val="none" w:sz="0" w:space="0" w:color="auto"/>
        <w:left w:val="none" w:sz="0" w:space="0" w:color="auto"/>
        <w:bottom w:val="none" w:sz="0" w:space="0" w:color="auto"/>
        <w:right w:val="none" w:sz="0" w:space="0" w:color="auto"/>
      </w:divBdr>
    </w:div>
    <w:div w:id="1756248781">
      <w:marLeft w:val="0"/>
      <w:marRight w:val="0"/>
      <w:marTop w:val="0"/>
      <w:marBottom w:val="0"/>
      <w:divBdr>
        <w:top w:val="none" w:sz="0" w:space="0" w:color="auto"/>
        <w:left w:val="none" w:sz="0" w:space="0" w:color="auto"/>
        <w:bottom w:val="none" w:sz="0" w:space="0" w:color="auto"/>
        <w:right w:val="none" w:sz="0" w:space="0" w:color="auto"/>
      </w:divBdr>
    </w:div>
    <w:div w:id="1756439981">
      <w:marLeft w:val="0"/>
      <w:marRight w:val="0"/>
      <w:marTop w:val="0"/>
      <w:marBottom w:val="0"/>
      <w:divBdr>
        <w:top w:val="none" w:sz="0" w:space="0" w:color="auto"/>
        <w:left w:val="none" w:sz="0" w:space="0" w:color="auto"/>
        <w:bottom w:val="none" w:sz="0" w:space="0" w:color="auto"/>
        <w:right w:val="none" w:sz="0" w:space="0" w:color="auto"/>
      </w:divBdr>
    </w:div>
    <w:div w:id="1756629954">
      <w:marLeft w:val="0"/>
      <w:marRight w:val="0"/>
      <w:marTop w:val="0"/>
      <w:marBottom w:val="0"/>
      <w:divBdr>
        <w:top w:val="none" w:sz="0" w:space="0" w:color="auto"/>
        <w:left w:val="none" w:sz="0" w:space="0" w:color="auto"/>
        <w:bottom w:val="none" w:sz="0" w:space="0" w:color="auto"/>
        <w:right w:val="none" w:sz="0" w:space="0" w:color="auto"/>
      </w:divBdr>
    </w:div>
    <w:div w:id="1757358732">
      <w:marLeft w:val="0"/>
      <w:marRight w:val="0"/>
      <w:marTop w:val="0"/>
      <w:marBottom w:val="0"/>
      <w:divBdr>
        <w:top w:val="none" w:sz="0" w:space="0" w:color="auto"/>
        <w:left w:val="none" w:sz="0" w:space="0" w:color="auto"/>
        <w:bottom w:val="none" w:sz="0" w:space="0" w:color="auto"/>
        <w:right w:val="none" w:sz="0" w:space="0" w:color="auto"/>
      </w:divBdr>
    </w:div>
    <w:div w:id="1757554314">
      <w:marLeft w:val="0"/>
      <w:marRight w:val="0"/>
      <w:marTop w:val="0"/>
      <w:marBottom w:val="0"/>
      <w:divBdr>
        <w:top w:val="none" w:sz="0" w:space="0" w:color="auto"/>
        <w:left w:val="none" w:sz="0" w:space="0" w:color="auto"/>
        <w:bottom w:val="none" w:sz="0" w:space="0" w:color="auto"/>
        <w:right w:val="none" w:sz="0" w:space="0" w:color="auto"/>
      </w:divBdr>
    </w:div>
    <w:div w:id="1758406706">
      <w:marLeft w:val="0"/>
      <w:marRight w:val="0"/>
      <w:marTop w:val="0"/>
      <w:marBottom w:val="0"/>
      <w:divBdr>
        <w:top w:val="none" w:sz="0" w:space="0" w:color="auto"/>
        <w:left w:val="none" w:sz="0" w:space="0" w:color="auto"/>
        <w:bottom w:val="none" w:sz="0" w:space="0" w:color="auto"/>
        <w:right w:val="none" w:sz="0" w:space="0" w:color="auto"/>
      </w:divBdr>
    </w:div>
    <w:div w:id="1758480056">
      <w:marLeft w:val="0"/>
      <w:marRight w:val="0"/>
      <w:marTop w:val="0"/>
      <w:marBottom w:val="0"/>
      <w:divBdr>
        <w:top w:val="none" w:sz="0" w:space="0" w:color="auto"/>
        <w:left w:val="none" w:sz="0" w:space="0" w:color="auto"/>
        <w:bottom w:val="none" w:sz="0" w:space="0" w:color="auto"/>
        <w:right w:val="none" w:sz="0" w:space="0" w:color="auto"/>
      </w:divBdr>
    </w:div>
    <w:div w:id="1759599876">
      <w:marLeft w:val="0"/>
      <w:marRight w:val="0"/>
      <w:marTop w:val="0"/>
      <w:marBottom w:val="0"/>
      <w:divBdr>
        <w:top w:val="none" w:sz="0" w:space="0" w:color="auto"/>
        <w:left w:val="none" w:sz="0" w:space="0" w:color="auto"/>
        <w:bottom w:val="none" w:sz="0" w:space="0" w:color="auto"/>
        <w:right w:val="none" w:sz="0" w:space="0" w:color="auto"/>
      </w:divBdr>
    </w:div>
    <w:div w:id="1759985792">
      <w:marLeft w:val="0"/>
      <w:marRight w:val="0"/>
      <w:marTop w:val="0"/>
      <w:marBottom w:val="0"/>
      <w:divBdr>
        <w:top w:val="none" w:sz="0" w:space="0" w:color="auto"/>
        <w:left w:val="none" w:sz="0" w:space="0" w:color="auto"/>
        <w:bottom w:val="none" w:sz="0" w:space="0" w:color="auto"/>
        <w:right w:val="none" w:sz="0" w:space="0" w:color="auto"/>
      </w:divBdr>
    </w:div>
    <w:div w:id="1762143682">
      <w:marLeft w:val="0"/>
      <w:marRight w:val="0"/>
      <w:marTop w:val="0"/>
      <w:marBottom w:val="0"/>
      <w:divBdr>
        <w:top w:val="none" w:sz="0" w:space="0" w:color="auto"/>
        <w:left w:val="none" w:sz="0" w:space="0" w:color="auto"/>
        <w:bottom w:val="none" w:sz="0" w:space="0" w:color="auto"/>
        <w:right w:val="none" w:sz="0" w:space="0" w:color="auto"/>
      </w:divBdr>
    </w:div>
    <w:div w:id="1763986320">
      <w:marLeft w:val="0"/>
      <w:marRight w:val="0"/>
      <w:marTop w:val="0"/>
      <w:marBottom w:val="0"/>
      <w:divBdr>
        <w:top w:val="none" w:sz="0" w:space="0" w:color="auto"/>
        <w:left w:val="none" w:sz="0" w:space="0" w:color="auto"/>
        <w:bottom w:val="none" w:sz="0" w:space="0" w:color="auto"/>
        <w:right w:val="none" w:sz="0" w:space="0" w:color="auto"/>
      </w:divBdr>
    </w:div>
    <w:div w:id="1764491418">
      <w:marLeft w:val="0"/>
      <w:marRight w:val="0"/>
      <w:marTop w:val="0"/>
      <w:marBottom w:val="0"/>
      <w:divBdr>
        <w:top w:val="none" w:sz="0" w:space="0" w:color="auto"/>
        <w:left w:val="none" w:sz="0" w:space="0" w:color="auto"/>
        <w:bottom w:val="none" w:sz="0" w:space="0" w:color="auto"/>
        <w:right w:val="none" w:sz="0" w:space="0" w:color="auto"/>
      </w:divBdr>
    </w:div>
    <w:div w:id="1764571465">
      <w:marLeft w:val="0"/>
      <w:marRight w:val="0"/>
      <w:marTop w:val="0"/>
      <w:marBottom w:val="0"/>
      <w:divBdr>
        <w:top w:val="none" w:sz="0" w:space="0" w:color="auto"/>
        <w:left w:val="none" w:sz="0" w:space="0" w:color="auto"/>
        <w:bottom w:val="none" w:sz="0" w:space="0" w:color="auto"/>
        <w:right w:val="none" w:sz="0" w:space="0" w:color="auto"/>
      </w:divBdr>
    </w:div>
    <w:div w:id="1765832597">
      <w:marLeft w:val="0"/>
      <w:marRight w:val="0"/>
      <w:marTop w:val="0"/>
      <w:marBottom w:val="0"/>
      <w:divBdr>
        <w:top w:val="none" w:sz="0" w:space="0" w:color="auto"/>
        <w:left w:val="none" w:sz="0" w:space="0" w:color="auto"/>
        <w:bottom w:val="none" w:sz="0" w:space="0" w:color="auto"/>
        <w:right w:val="none" w:sz="0" w:space="0" w:color="auto"/>
      </w:divBdr>
    </w:div>
    <w:div w:id="1766612485">
      <w:marLeft w:val="0"/>
      <w:marRight w:val="0"/>
      <w:marTop w:val="0"/>
      <w:marBottom w:val="0"/>
      <w:divBdr>
        <w:top w:val="none" w:sz="0" w:space="0" w:color="auto"/>
        <w:left w:val="none" w:sz="0" w:space="0" w:color="auto"/>
        <w:bottom w:val="none" w:sz="0" w:space="0" w:color="auto"/>
        <w:right w:val="none" w:sz="0" w:space="0" w:color="auto"/>
      </w:divBdr>
    </w:div>
    <w:div w:id="1767112738">
      <w:marLeft w:val="0"/>
      <w:marRight w:val="0"/>
      <w:marTop w:val="0"/>
      <w:marBottom w:val="0"/>
      <w:divBdr>
        <w:top w:val="none" w:sz="0" w:space="0" w:color="auto"/>
        <w:left w:val="none" w:sz="0" w:space="0" w:color="auto"/>
        <w:bottom w:val="none" w:sz="0" w:space="0" w:color="auto"/>
        <w:right w:val="none" w:sz="0" w:space="0" w:color="auto"/>
      </w:divBdr>
    </w:div>
    <w:div w:id="1767312681">
      <w:marLeft w:val="0"/>
      <w:marRight w:val="0"/>
      <w:marTop w:val="0"/>
      <w:marBottom w:val="0"/>
      <w:divBdr>
        <w:top w:val="none" w:sz="0" w:space="0" w:color="auto"/>
        <w:left w:val="none" w:sz="0" w:space="0" w:color="auto"/>
        <w:bottom w:val="none" w:sz="0" w:space="0" w:color="auto"/>
        <w:right w:val="none" w:sz="0" w:space="0" w:color="auto"/>
      </w:divBdr>
    </w:div>
    <w:div w:id="1767727620">
      <w:marLeft w:val="0"/>
      <w:marRight w:val="0"/>
      <w:marTop w:val="0"/>
      <w:marBottom w:val="0"/>
      <w:divBdr>
        <w:top w:val="none" w:sz="0" w:space="0" w:color="auto"/>
        <w:left w:val="none" w:sz="0" w:space="0" w:color="auto"/>
        <w:bottom w:val="none" w:sz="0" w:space="0" w:color="auto"/>
        <w:right w:val="none" w:sz="0" w:space="0" w:color="auto"/>
      </w:divBdr>
    </w:div>
    <w:div w:id="1767800304">
      <w:marLeft w:val="0"/>
      <w:marRight w:val="0"/>
      <w:marTop w:val="0"/>
      <w:marBottom w:val="0"/>
      <w:divBdr>
        <w:top w:val="none" w:sz="0" w:space="0" w:color="auto"/>
        <w:left w:val="none" w:sz="0" w:space="0" w:color="auto"/>
        <w:bottom w:val="none" w:sz="0" w:space="0" w:color="auto"/>
        <w:right w:val="none" w:sz="0" w:space="0" w:color="auto"/>
      </w:divBdr>
    </w:div>
    <w:div w:id="1767920028">
      <w:marLeft w:val="0"/>
      <w:marRight w:val="0"/>
      <w:marTop w:val="0"/>
      <w:marBottom w:val="0"/>
      <w:divBdr>
        <w:top w:val="none" w:sz="0" w:space="0" w:color="auto"/>
        <w:left w:val="none" w:sz="0" w:space="0" w:color="auto"/>
        <w:bottom w:val="none" w:sz="0" w:space="0" w:color="auto"/>
        <w:right w:val="none" w:sz="0" w:space="0" w:color="auto"/>
      </w:divBdr>
    </w:div>
    <w:div w:id="1768571938">
      <w:marLeft w:val="0"/>
      <w:marRight w:val="0"/>
      <w:marTop w:val="0"/>
      <w:marBottom w:val="0"/>
      <w:divBdr>
        <w:top w:val="none" w:sz="0" w:space="0" w:color="auto"/>
        <w:left w:val="none" w:sz="0" w:space="0" w:color="auto"/>
        <w:bottom w:val="none" w:sz="0" w:space="0" w:color="auto"/>
        <w:right w:val="none" w:sz="0" w:space="0" w:color="auto"/>
      </w:divBdr>
    </w:div>
    <w:div w:id="1769277073">
      <w:marLeft w:val="0"/>
      <w:marRight w:val="0"/>
      <w:marTop w:val="0"/>
      <w:marBottom w:val="0"/>
      <w:divBdr>
        <w:top w:val="none" w:sz="0" w:space="0" w:color="auto"/>
        <w:left w:val="none" w:sz="0" w:space="0" w:color="auto"/>
        <w:bottom w:val="none" w:sz="0" w:space="0" w:color="auto"/>
        <w:right w:val="none" w:sz="0" w:space="0" w:color="auto"/>
      </w:divBdr>
    </w:div>
    <w:div w:id="1769614976">
      <w:marLeft w:val="0"/>
      <w:marRight w:val="0"/>
      <w:marTop w:val="0"/>
      <w:marBottom w:val="0"/>
      <w:divBdr>
        <w:top w:val="none" w:sz="0" w:space="0" w:color="auto"/>
        <w:left w:val="none" w:sz="0" w:space="0" w:color="auto"/>
        <w:bottom w:val="none" w:sz="0" w:space="0" w:color="auto"/>
        <w:right w:val="none" w:sz="0" w:space="0" w:color="auto"/>
      </w:divBdr>
    </w:div>
    <w:div w:id="1770157989">
      <w:marLeft w:val="0"/>
      <w:marRight w:val="0"/>
      <w:marTop w:val="0"/>
      <w:marBottom w:val="0"/>
      <w:divBdr>
        <w:top w:val="none" w:sz="0" w:space="0" w:color="auto"/>
        <w:left w:val="none" w:sz="0" w:space="0" w:color="auto"/>
        <w:bottom w:val="none" w:sz="0" w:space="0" w:color="auto"/>
        <w:right w:val="none" w:sz="0" w:space="0" w:color="auto"/>
      </w:divBdr>
    </w:div>
    <w:div w:id="1770537883">
      <w:marLeft w:val="0"/>
      <w:marRight w:val="0"/>
      <w:marTop w:val="0"/>
      <w:marBottom w:val="0"/>
      <w:divBdr>
        <w:top w:val="none" w:sz="0" w:space="0" w:color="auto"/>
        <w:left w:val="none" w:sz="0" w:space="0" w:color="auto"/>
        <w:bottom w:val="none" w:sz="0" w:space="0" w:color="auto"/>
        <w:right w:val="none" w:sz="0" w:space="0" w:color="auto"/>
      </w:divBdr>
    </w:div>
    <w:div w:id="1770739263">
      <w:marLeft w:val="0"/>
      <w:marRight w:val="0"/>
      <w:marTop w:val="0"/>
      <w:marBottom w:val="0"/>
      <w:divBdr>
        <w:top w:val="none" w:sz="0" w:space="0" w:color="auto"/>
        <w:left w:val="none" w:sz="0" w:space="0" w:color="auto"/>
        <w:bottom w:val="none" w:sz="0" w:space="0" w:color="auto"/>
        <w:right w:val="none" w:sz="0" w:space="0" w:color="auto"/>
      </w:divBdr>
    </w:div>
    <w:div w:id="1771320268">
      <w:marLeft w:val="0"/>
      <w:marRight w:val="0"/>
      <w:marTop w:val="0"/>
      <w:marBottom w:val="0"/>
      <w:divBdr>
        <w:top w:val="none" w:sz="0" w:space="0" w:color="auto"/>
        <w:left w:val="none" w:sz="0" w:space="0" w:color="auto"/>
        <w:bottom w:val="none" w:sz="0" w:space="0" w:color="auto"/>
        <w:right w:val="none" w:sz="0" w:space="0" w:color="auto"/>
      </w:divBdr>
    </w:div>
    <w:div w:id="1771664016">
      <w:marLeft w:val="0"/>
      <w:marRight w:val="0"/>
      <w:marTop w:val="0"/>
      <w:marBottom w:val="0"/>
      <w:divBdr>
        <w:top w:val="none" w:sz="0" w:space="0" w:color="auto"/>
        <w:left w:val="none" w:sz="0" w:space="0" w:color="auto"/>
        <w:bottom w:val="none" w:sz="0" w:space="0" w:color="auto"/>
        <w:right w:val="none" w:sz="0" w:space="0" w:color="auto"/>
      </w:divBdr>
    </w:div>
    <w:div w:id="1772164443">
      <w:marLeft w:val="0"/>
      <w:marRight w:val="0"/>
      <w:marTop w:val="0"/>
      <w:marBottom w:val="0"/>
      <w:divBdr>
        <w:top w:val="none" w:sz="0" w:space="0" w:color="auto"/>
        <w:left w:val="none" w:sz="0" w:space="0" w:color="auto"/>
        <w:bottom w:val="none" w:sz="0" w:space="0" w:color="auto"/>
        <w:right w:val="none" w:sz="0" w:space="0" w:color="auto"/>
      </w:divBdr>
    </w:div>
    <w:div w:id="1773547056">
      <w:marLeft w:val="0"/>
      <w:marRight w:val="0"/>
      <w:marTop w:val="0"/>
      <w:marBottom w:val="0"/>
      <w:divBdr>
        <w:top w:val="none" w:sz="0" w:space="0" w:color="auto"/>
        <w:left w:val="none" w:sz="0" w:space="0" w:color="auto"/>
        <w:bottom w:val="none" w:sz="0" w:space="0" w:color="auto"/>
        <w:right w:val="none" w:sz="0" w:space="0" w:color="auto"/>
      </w:divBdr>
    </w:div>
    <w:div w:id="1773891209">
      <w:marLeft w:val="0"/>
      <w:marRight w:val="0"/>
      <w:marTop w:val="0"/>
      <w:marBottom w:val="0"/>
      <w:divBdr>
        <w:top w:val="none" w:sz="0" w:space="0" w:color="auto"/>
        <w:left w:val="none" w:sz="0" w:space="0" w:color="auto"/>
        <w:bottom w:val="none" w:sz="0" w:space="0" w:color="auto"/>
        <w:right w:val="none" w:sz="0" w:space="0" w:color="auto"/>
      </w:divBdr>
    </w:div>
    <w:div w:id="1774284877">
      <w:marLeft w:val="0"/>
      <w:marRight w:val="0"/>
      <w:marTop w:val="0"/>
      <w:marBottom w:val="0"/>
      <w:divBdr>
        <w:top w:val="none" w:sz="0" w:space="0" w:color="auto"/>
        <w:left w:val="none" w:sz="0" w:space="0" w:color="auto"/>
        <w:bottom w:val="none" w:sz="0" w:space="0" w:color="auto"/>
        <w:right w:val="none" w:sz="0" w:space="0" w:color="auto"/>
      </w:divBdr>
    </w:div>
    <w:div w:id="1777556074">
      <w:marLeft w:val="0"/>
      <w:marRight w:val="0"/>
      <w:marTop w:val="0"/>
      <w:marBottom w:val="0"/>
      <w:divBdr>
        <w:top w:val="none" w:sz="0" w:space="0" w:color="auto"/>
        <w:left w:val="none" w:sz="0" w:space="0" w:color="auto"/>
        <w:bottom w:val="none" w:sz="0" w:space="0" w:color="auto"/>
        <w:right w:val="none" w:sz="0" w:space="0" w:color="auto"/>
      </w:divBdr>
    </w:div>
    <w:div w:id="1778522974">
      <w:marLeft w:val="0"/>
      <w:marRight w:val="0"/>
      <w:marTop w:val="0"/>
      <w:marBottom w:val="0"/>
      <w:divBdr>
        <w:top w:val="none" w:sz="0" w:space="0" w:color="auto"/>
        <w:left w:val="none" w:sz="0" w:space="0" w:color="auto"/>
        <w:bottom w:val="none" w:sz="0" w:space="0" w:color="auto"/>
        <w:right w:val="none" w:sz="0" w:space="0" w:color="auto"/>
      </w:divBdr>
    </w:div>
    <w:div w:id="1780104605">
      <w:marLeft w:val="0"/>
      <w:marRight w:val="0"/>
      <w:marTop w:val="0"/>
      <w:marBottom w:val="0"/>
      <w:divBdr>
        <w:top w:val="none" w:sz="0" w:space="0" w:color="auto"/>
        <w:left w:val="none" w:sz="0" w:space="0" w:color="auto"/>
        <w:bottom w:val="none" w:sz="0" w:space="0" w:color="auto"/>
        <w:right w:val="none" w:sz="0" w:space="0" w:color="auto"/>
      </w:divBdr>
    </w:div>
    <w:div w:id="1781799386">
      <w:marLeft w:val="0"/>
      <w:marRight w:val="0"/>
      <w:marTop w:val="0"/>
      <w:marBottom w:val="0"/>
      <w:divBdr>
        <w:top w:val="none" w:sz="0" w:space="0" w:color="auto"/>
        <w:left w:val="none" w:sz="0" w:space="0" w:color="auto"/>
        <w:bottom w:val="none" w:sz="0" w:space="0" w:color="auto"/>
        <w:right w:val="none" w:sz="0" w:space="0" w:color="auto"/>
      </w:divBdr>
    </w:div>
    <w:div w:id="1781878542">
      <w:marLeft w:val="0"/>
      <w:marRight w:val="0"/>
      <w:marTop w:val="0"/>
      <w:marBottom w:val="0"/>
      <w:divBdr>
        <w:top w:val="none" w:sz="0" w:space="0" w:color="auto"/>
        <w:left w:val="none" w:sz="0" w:space="0" w:color="auto"/>
        <w:bottom w:val="none" w:sz="0" w:space="0" w:color="auto"/>
        <w:right w:val="none" w:sz="0" w:space="0" w:color="auto"/>
      </w:divBdr>
    </w:div>
    <w:div w:id="1783570789">
      <w:marLeft w:val="0"/>
      <w:marRight w:val="0"/>
      <w:marTop w:val="0"/>
      <w:marBottom w:val="0"/>
      <w:divBdr>
        <w:top w:val="none" w:sz="0" w:space="0" w:color="auto"/>
        <w:left w:val="none" w:sz="0" w:space="0" w:color="auto"/>
        <w:bottom w:val="none" w:sz="0" w:space="0" w:color="auto"/>
        <w:right w:val="none" w:sz="0" w:space="0" w:color="auto"/>
      </w:divBdr>
    </w:div>
    <w:div w:id="1787041046">
      <w:marLeft w:val="0"/>
      <w:marRight w:val="0"/>
      <w:marTop w:val="0"/>
      <w:marBottom w:val="0"/>
      <w:divBdr>
        <w:top w:val="none" w:sz="0" w:space="0" w:color="auto"/>
        <w:left w:val="none" w:sz="0" w:space="0" w:color="auto"/>
        <w:bottom w:val="none" w:sz="0" w:space="0" w:color="auto"/>
        <w:right w:val="none" w:sz="0" w:space="0" w:color="auto"/>
      </w:divBdr>
    </w:div>
    <w:div w:id="1788886848">
      <w:marLeft w:val="0"/>
      <w:marRight w:val="0"/>
      <w:marTop w:val="0"/>
      <w:marBottom w:val="0"/>
      <w:divBdr>
        <w:top w:val="none" w:sz="0" w:space="0" w:color="auto"/>
        <w:left w:val="none" w:sz="0" w:space="0" w:color="auto"/>
        <w:bottom w:val="none" w:sz="0" w:space="0" w:color="auto"/>
        <w:right w:val="none" w:sz="0" w:space="0" w:color="auto"/>
      </w:divBdr>
    </w:div>
    <w:div w:id="1789079226">
      <w:marLeft w:val="0"/>
      <w:marRight w:val="0"/>
      <w:marTop w:val="0"/>
      <w:marBottom w:val="0"/>
      <w:divBdr>
        <w:top w:val="none" w:sz="0" w:space="0" w:color="auto"/>
        <w:left w:val="none" w:sz="0" w:space="0" w:color="auto"/>
        <w:bottom w:val="none" w:sz="0" w:space="0" w:color="auto"/>
        <w:right w:val="none" w:sz="0" w:space="0" w:color="auto"/>
      </w:divBdr>
    </w:div>
    <w:div w:id="1790081795">
      <w:marLeft w:val="0"/>
      <w:marRight w:val="0"/>
      <w:marTop w:val="0"/>
      <w:marBottom w:val="0"/>
      <w:divBdr>
        <w:top w:val="none" w:sz="0" w:space="0" w:color="auto"/>
        <w:left w:val="none" w:sz="0" w:space="0" w:color="auto"/>
        <w:bottom w:val="none" w:sz="0" w:space="0" w:color="auto"/>
        <w:right w:val="none" w:sz="0" w:space="0" w:color="auto"/>
      </w:divBdr>
    </w:div>
    <w:div w:id="1790969261">
      <w:marLeft w:val="0"/>
      <w:marRight w:val="0"/>
      <w:marTop w:val="0"/>
      <w:marBottom w:val="0"/>
      <w:divBdr>
        <w:top w:val="none" w:sz="0" w:space="0" w:color="auto"/>
        <w:left w:val="none" w:sz="0" w:space="0" w:color="auto"/>
        <w:bottom w:val="none" w:sz="0" w:space="0" w:color="auto"/>
        <w:right w:val="none" w:sz="0" w:space="0" w:color="auto"/>
      </w:divBdr>
    </w:div>
    <w:div w:id="1793596296">
      <w:marLeft w:val="0"/>
      <w:marRight w:val="0"/>
      <w:marTop w:val="0"/>
      <w:marBottom w:val="0"/>
      <w:divBdr>
        <w:top w:val="none" w:sz="0" w:space="0" w:color="auto"/>
        <w:left w:val="none" w:sz="0" w:space="0" w:color="auto"/>
        <w:bottom w:val="none" w:sz="0" w:space="0" w:color="auto"/>
        <w:right w:val="none" w:sz="0" w:space="0" w:color="auto"/>
      </w:divBdr>
    </w:div>
    <w:div w:id="1793817865">
      <w:marLeft w:val="0"/>
      <w:marRight w:val="0"/>
      <w:marTop w:val="0"/>
      <w:marBottom w:val="0"/>
      <w:divBdr>
        <w:top w:val="none" w:sz="0" w:space="0" w:color="auto"/>
        <w:left w:val="none" w:sz="0" w:space="0" w:color="auto"/>
        <w:bottom w:val="none" w:sz="0" w:space="0" w:color="auto"/>
        <w:right w:val="none" w:sz="0" w:space="0" w:color="auto"/>
      </w:divBdr>
    </w:div>
    <w:div w:id="1794130339">
      <w:marLeft w:val="0"/>
      <w:marRight w:val="0"/>
      <w:marTop w:val="0"/>
      <w:marBottom w:val="0"/>
      <w:divBdr>
        <w:top w:val="none" w:sz="0" w:space="0" w:color="auto"/>
        <w:left w:val="none" w:sz="0" w:space="0" w:color="auto"/>
        <w:bottom w:val="none" w:sz="0" w:space="0" w:color="auto"/>
        <w:right w:val="none" w:sz="0" w:space="0" w:color="auto"/>
      </w:divBdr>
    </w:div>
    <w:div w:id="1795710114">
      <w:marLeft w:val="0"/>
      <w:marRight w:val="0"/>
      <w:marTop w:val="0"/>
      <w:marBottom w:val="0"/>
      <w:divBdr>
        <w:top w:val="none" w:sz="0" w:space="0" w:color="auto"/>
        <w:left w:val="none" w:sz="0" w:space="0" w:color="auto"/>
        <w:bottom w:val="none" w:sz="0" w:space="0" w:color="auto"/>
        <w:right w:val="none" w:sz="0" w:space="0" w:color="auto"/>
      </w:divBdr>
    </w:div>
    <w:div w:id="1796558685">
      <w:marLeft w:val="0"/>
      <w:marRight w:val="0"/>
      <w:marTop w:val="0"/>
      <w:marBottom w:val="0"/>
      <w:divBdr>
        <w:top w:val="none" w:sz="0" w:space="0" w:color="auto"/>
        <w:left w:val="none" w:sz="0" w:space="0" w:color="auto"/>
        <w:bottom w:val="none" w:sz="0" w:space="0" w:color="auto"/>
        <w:right w:val="none" w:sz="0" w:space="0" w:color="auto"/>
      </w:divBdr>
    </w:div>
    <w:div w:id="1797724014">
      <w:marLeft w:val="0"/>
      <w:marRight w:val="0"/>
      <w:marTop w:val="0"/>
      <w:marBottom w:val="0"/>
      <w:divBdr>
        <w:top w:val="none" w:sz="0" w:space="0" w:color="auto"/>
        <w:left w:val="none" w:sz="0" w:space="0" w:color="auto"/>
        <w:bottom w:val="none" w:sz="0" w:space="0" w:color="auto"/>
        <w:right w:val="none" w:sz="0" w:space="0" w:color="auto"/>
      </w:divBdr>
    </w:div>
    <w:div w:id="1798185958">
      <w:marLeft w:val="0"/>
      <w:marRight w:val="0"/>
      <w:marTop w:val="0"/>
      <w:marBottom w:val="0"/>
      <w:divBdr>
        <w:top w:val="none" w:sz="0" w:space="0" w:color="auto"/>
        <w:left w:val="none" w:sz="0" w:space="0" w:color="auto"/>
        <w:bottom w:val="none" w:sz="0" w:space="0" w:color="auto"/>
        <w:right w:val="none" w:sz="0" w:space="0" w:color="auto"/>
      </w:divBdr>
    </w:div>
    <w:div w:id="1798330017">
      <w:marLeft w:val="0"/>
      <w:marRight w:val="0"/>
      <w:marTop w:val="0"/>
      <w:marBottom w:val="0"/>
      <w:divBdr>
        <w:top w:val="none" w:sz="0" w:space="0" w:color="auto"/>
        <w:left w:val="none" w:sz="0" w:space="0" w:color="auto"/>
        <w:bottom w:val="none" w:sz="0" w:space="0" w:color="auto"/>
        <w:right w:val="none" w:sz="0" w:space="0" w:color="auto"/>
      </w:divBdr>
    </w:div>
    <w:div w:id="1798527428">
      <w:marLeft w:val="0"/>
      <w:marRight w:val="0"/>
      <w:marTop w:val="0"/>
      <w:marBottom w:val="0"/>
      <w:divBdr>
        <w:top w:val="none" w:sz="0" w:space="0" w:color="auto"/>
        <w:left w:val="none" w:sz="0" w:space="0" w:color="auto"/>
        <w:bottom w:val="none" w:sz="0" w:space="0" w:color="auto"/>
        <w:right w:val="none" w:sz="0" w:space="0" w:color="auto"/>
      </w:divBdr>
    </w:div>
    <w:div w:id="1798572135">
      <w:marLeft w:val="0"/>
      <w:marRight w:val="0"/>
      <w:marTop w:val="0"/>
      <w:marBottom w:val="0"/>
      <w:divBdr>
        <w:top w:val="none" w:sz="0" w:space="0" w:color="auto"/>
        <w:left w:val="none" w:sz="0" w:space="0" w:color="auto"/>
        <w:bottom w:val="none" w:sz="0" w:space="0" w:color="auto"/>
        <w:right w:val="none" w:sz="0" w:space="0" w:color="auto"/>
      </w:divBdr>
    </w:div>
    <w:div w:id="1799252605">
      <w:marLeft w:val="0"/>
      <w:marRight w:val="0"/>
      <w:marTop w:val="0"/>
      <w:marBottom w:val="0"/>
      <w:divBdr>
        <w:top w:val="none" w:sz="0" w:space="0" w:color="auto"/>
        <w:left w:val="none" w:sz="0" w:space="0" w:color="auto"/>
        <w:bottom w:val="none" w:sz="0" w:space="0" w:color="auto"/>
        <w:right w:val="none" w:sz="0" w:space="0" w:color="auto"/>
      </w:divBdr>
    </w:div>
    <w:div w:id="1800340502">
      <w:marLeft w:val="0"/>
      <w:marRight w:val="0"/>
      <w:marTop w:val="0"/>
      <w:marBottom w:val="0"/>
      <w:divBdr>
        <w:top w:val="none" w:sz="0" w:space="0" w:color="auto"/>
        <w:left w:val="none" w:sz="0" w:space="0" w:color="auto"/>
        <w:bottom w:val="none" w:sz="0" w:space="0" w:color="auto"/>
        <w:right w:val="none" w:sz="0" w:space="0" w:color="auto"/>
      </w:divBdr>
    </w:div>
    <w:div w:id="1800414963">
      <w:marLeft w:val="0"/>
      <w:marRight w:val="0"/>
      <w:marTop w:val="0"/>
      <w:marBottom w:val="0"/>
      <w:divBdr>
        <w:top w:val="none" w:sz="0" w:space="0" w:color="auto"/>
        <w:left w:val="none" w:sz="0" w:space="0" w:color="auto"/>
        <w:bottom w:val="none" w:sz="0" w:space="0" w:color="auto"/>
        <w:right w:val="none" w:sz="0" w:space="0" w:color="auto"/>
      </w:divBdr>
    </w:div>
    <w:div w:id="1800492797">
      <w:marLeft w:val="0"/>
      <w:marRight w:val="0"/>
      <w:marTop w:val="0"/>
      <w:marBottom w:val="0"/>
      <w:divBdr>
        <w:top w:val="none" w:sz="0" w:space="0" w:color="auto"/>
        <w:left w:val="none" w:sz="0" w:space="0" w:color="auto"/>
        <w:bottom w:val="none" w:sz="0" w:space="0" w:color="auto"/>
        <w:right w:val="none" w:sz="0" w:space="0" w:color="auto"/>
      </w:divBdr>
    </w:div>
    <w:div w:id="1800876962">
      <w:marLeft w:val="0"/>
      <w:marRight w:val="0"/>
      <w:marTop w:val="0"/>
      <w:marBottom w:val="0"/>
      <w:divBdr>
        <w:top w:val="none" w:sz="0" w:space="0" w:color="auto"/>
        <w:left w:val="none" w:sz="0" w:space="0" w:color="auto"/>
        <w:bottom w:val="none" w:sz="0" w:space="0" w:color="auto"/>
        <w:right w:val="none" w:sz="0" w:space="0" w:color="auto"/>
      </w:divBdr>
    </w:div>
    <w:div w:id="1801604390">
      <w:marLeft w:val="0"/>
      <w:marRight w:val="0"/>
      <w:marTop w:val="0"/>
      <w:marBottom w:val="0"/>
      <w:divBdr>
        <w:top w:val="none" w:sz="0" w:space="0" w:color="auto"/>
        <w:left w:val="none" w:sz="0" w:space="0" w:color="auto"/>
        <w:bottom w:val="none" w:sz="0" w:space="0" w:color="auto"/>
        <w:right w:val="none" w:sz="0" w:space="0" w:color="auto"/>
      </w:divBdr>
    </w:div>
    <w:div w:id="1802336168">
      <w:marLeft w:val="0"/>
      <w:marRight w:val="0"/>
      <w:marTop w:val="0"/>
      <w:marBottom w:val="0"/>
      <w:divBdr>
        <w:top w:val="none" w:sz="0" w:space="0" w:color="auto"/>
        <w:left w:val="none" w:sz="0" w:space="0" w:color="auto"/>
        <w:bottom w:val="none" w:sz="0" w:space="0" w:color="auto"/>
        <w:right w:val="none" w:sz="0" w:space="0" w:color="auto"/>
      </w:divBdr>
    </w:div>
    <w:div w:id="1802376799">
      <w:marLeft w:val="0"/>
      <w:marRight w:val="0"/>
      <w:marTop w:val="0"/>
      <w:marBottom w:val="0"/>
      <w:divBdr>
        <w:top w:val="none" w:sz="0" w:space="0" w:color="auto"/>
        <w:left w:val="none" w:sz="0" w:space="0" w:color="auto"/>
        <w:bottom w:val="none" w:sz="0" w:space="0" w:color="auto"/>
        <w:right w:val="none" w:sz="0" w:space="0" w:color="auto"/>
      </w:divBdr>
    </w:div>
    <w:div w:id="1804495954">
      <w:marLeft w:val="0"/>
      <w:marRight w:val="0"/>
      <w:marTop w:val="0"/>
      <w:marBottom w:val="0"/>
      <w:divBdr>
        <w:top w:val="none" w:sz="0" w:space="0" w:color="auto"/>
        <w:left w:val="none" w:sz="0" w:space="0" w:color="auto"/>
        <w:bottom w:val="none" w:sz="0" w:space="0" w:color="auto"/>
        <w:right w:val="none" w:sz="0" w:space="0" w:color="auto"/>
      </w:divBdr>
    </w:div>
    <w:div w:id="1804695554">
      <w:marLeft w:val="0"/>
      <w:marRight w:val="0"/>
      <w:marTop w:val="0"/>
      <w:marBottom w:val="0"/>
      <w:divBdr>
        <w:top w:val="none" w:sz="0" w:space="0" w:color="auto"/>
        <w:left w:val="none" w:sz="0" w:space="0" w:color="auto"/>
        <w:bottom w:val="none" w:sz="0" w:space="0" w:color="auto"/>
        <w:right w:val="none" w:sz="0" w:space="0" w:color="auto"/>
      </w:divBdr>
    </w:div>
    <w:div w:id="1805007241">
      <w:marLeft w:val="0"/>
      <w:marRight w:val="0"/>
      <w:marTop w:val="0"/>
      <w:marBottom w:val="0"/>
      <w:divBdr>
        <w:top w:val="none" w:sz="0" w:space="0" w:color="auto"/>
        <w:left w:val="none" w:sz="0" w:space="0" w:color="auto"/>
        <w:bottom w:val="none" w:sz="0" w:space="0" w:color="auto"/>
        <w:right w:val="none" w:sz="0" w:space="0" w:color="auto"/>
      </w:divBdr>
    </w:div>
    <w:div w:id="1806895259">
      <w:marLeft w:val="0"/>
      <w:marRight w:val="0"/>
      <w:marTop w:val="0"/>
      <w:marBottom w:val="0"/>
      <w:divBdr>
        <w:top w:val="none" w:sz="0" w:space="0" w:color="auto"/>
        <w:left w:val="none" w:sz="0" w:space="0" w:color="auto"/>
        <w:bottom w:val="none" w:sz="0" w:space="0" w:color="auto"/>
        <w:right w:val="none" w:sz="0" w:space="0" w:color="auto"/>
      </w:divBdr>
    </w:div>
    <w:div w:id="1807969610">
      <w:marLeft w:val="0"/>
      <w:marRight w:val="0"/>
      <w:marTop w:val="0"/>
      <w:marBottom w:val="0"/>
      <w:divBdr>
        <w:top w:val="none" w:sz="0" w:space="0" w:color="auto"/>
        <w:left w:val="none" w:sz="0" w:space="0" w:color="auto"/>
        <w:bottom w:val="none" w:sz="0" w:space="0" w:color="auto"/>
        <w:right w:val="none" w:sz="0" w:space="0" w:color="auto"/>
      </w:divBdr>
    </w:div>
    <w:div w:id="1808204411">
      <w:marLeft w:val="0"/>
      <w:marRight w:val="0"/>
      <w:marTop w:val="0"/>
      <w:marBottom w:val="0"/>
      <w:divBdr>
        <w:top w:val="none" w:sz="0" w:space="0" w:color="auto"/>
        <w:left w:val="none" w:sz="0" w:space="0" w:color="auto"/>
        <w:bottom w:val="none" w:sz="0" w:space="0" w:color="auto"/>
        <w:right w:val="none" w:sz="0" w:space="0" w:color="auto"/>
      </w:divBdr>
    </w:div>
    <w:div w:id="1810397957">
      <w:marLeft w:val="0"/>
      <w:marRight w:val="0"/>
      <w:marTop w:val="0"/>
      <w:marBottom w:val="0"/>
      <w:divBdr>
        <w:top w:val="none" w:sz="0" w:space="0" w:color="auto"/>
        <w:left w:val="none" w:sz="0" w:space="0" w:color="auto"/>
        <w:bottom w:val="none" w:sz="0" w:space="0" w:color="auto"/>
        <w:right w:val="none" w:sz="0" w:space="0" w:color="auto"/>
      </w:divBdr>
    </w:div>
    <w:div w:id="1811316256">
      <w:marLeft w:val="0"/>
      <w:marRight w:val="0"/>
      <w:marTop w:val="0"/>
      <w:marBottom w:val="0"/>
      <w:divBdr>
        <w:top w:val="none" w:sz="0" w:space="0" w:color="auto"/>
        <w:left w:val="none" w:sz="0" w:space="0" w:color="auto"/>
        <w:bottom w:val="none" w:sz="0" w:space="0" w:color="auto"/>
        <w:right w:val="none" w:sz="0" w:space="0" w:color="auto"/>
      </w:divBdr>
    </w:div>
    <w:div w:id="1814828355">
      <w:marLeft w:val="0"/>
      <w:marRight w:val="0"/>
      <w:marTop w:val="0"/>
      <w:marBottom w:val="0"/>
      <w:divBdr>
        <w:top w:val="none" w:sz="0" w:space="0" w:color="auto"/>
        <w:left w:val="none" w:sz="0" w:space="0" w:color="auto"/>
        <w:bottom w:val="none" w:sz="0" w:space="0" w:color="auto"/>
        <w:right w:val="none" w:sz="0" w:space="0" w:color="auto"/>
      </w:divBdr>
    </w:div>
    <w:div w:id="1817068730">
      <w:marLeft w:val="0"/>
      <w:marRight w:val="0"/>
      <w:marTop w:val="0"/>
      <w:marBottom w:val="0"/>
      <w:divBdr>
        <w:top w:val="none" w:sz="0" w:space="0" w:color="auto"/>
        <w:left w:val="none" w:sz="0" w:space="0" w:color="auto"/>
        <w:bottom w:val="none" w:sz="0" w:space="0" w:color="auto"/>
        <w:right w:val="none" w:sz="0" w:space="0" w:color="auto"/>
      </w:divBdr>
    </w:div>
    <w:div w:id="1817600370">
      <w:marLeft w:val="0"/>
      <w:marRight w:val="0"/>
      <w:marTop w:val="0"/>
      <w:marBottom w:val="0"/>
      <w:divBdr>
        <w:top w:val="none" w:sz="0" w:space="0" w:color="auto"/>
        <w:left w:val="none" w:sz="0" w:space="0" w:color="auto"/>
        <w:bottom w:val="none" w:sz="0" w:space="0" w:color="auto"/>
        <w:right w:val="none" w:sz="0" w:space="0" w:color="auto"/>
      </w:divBdr>
    </w:div>
    <w:div w:id="1819152923">
      <w:marLeft w:val="0"/>
      <w:marRight w:val="0"/>
      <w:marTop w:val="0"/>
      <w:marBottom w:val="0"/>
      <w:divBdr>
        <w:top w:val="none" w:sz="0" w:space="0" w:color="auto"/>
        <w:left w:val="none" w:sz="0" w:space="0" w:color="auto"/>
        <w:bottom w:val="none" w:sz="0" w:space="0" w:color="auto"/>
        <w:right w:val="none" w:sz="0" w:space="0" w:color="auto"/>
      </w:divBdr>
    </w:div>
    <w:div w:id="1819690397">
      <w:marLeft w:val="0"/>
      <w:marRight w:val="0"/>
      <w:marTop w:val="0"/>
      <w:marBottom w:val="0"/>
      <w:divBdr>
        <w:top w:val="none" w:sz="0" w:space="0" w:color="auto"/>
        <w:left w:val="none" w:sz="0" w:space="0" w:color="auto"/>
        <w:bottom w:val="none" w:sz="0" w:space="0" w:color="auto"/>
        <w:right w:val="none" w:sz="0" w:space="0" w:color="auto"/>
      </w:divBdr>
    </w:div>
    <w:div w:id="1820657686">
      <w:marLeft w:val="0"/>
      <w:marRight w:val="0"/>
      <w:marTop w:val="0"/>
      <w:marBottom w:val="0"/>
      <w:divBdr>
        <w:top w:val="none" w:sz="0" w:space="0" w:color="auto"/>
        <w:left w:val="none" w:sz="0" w:space="0" w:color="auto"/>
        <w:bottom w:val="none" w:sz="0" w:space="0" w:color="auto"/>
        <w:right w:val="none" w:sz="0" w:space="0" w:color="auto"/>
      </w:divBdr>
    </w:div>
    <w:div w:id="1823502524">
      <w:marLeft w:val="0"/>
      <w:marRight w:val="0"/>
      <w:marTop w:val="0"/>
      <w:marBottom w:val="0"/>
      <w:divBdr>
        <w:top w:val="none" w:sz="0" w:space="0" w:color="auto"/>
        <w:left w:val="none" w:sz="0" w:space="0" w:color="auto"/>
        <w:bottom w:val="none" w:sz="0" w:space="0" w:color="auto"/>
        <w:right w:val="none" w:sz="0" w:space="0" w:color="auto"/>
      </w:divBdr>
    </w:div>
    <w:div w:id="1824274470">
      <w:marLeft w:val="0"/>
      <w:marRight w:val="0"/>
      <w:marTop w:val="0"/>
      <w:marBottom w:val="0"/>
      <w:divBdr>
        <w:top w:val="none" w:sz="0" w:space="0" w:color="auto"/>
        <w:left w:val="none" w:sz="0" w:space="0" w:color="auto"/>
        <w:bottom w:val="none" w:sz="0" w:space="0" w:color="auto"/>
        <w:right w:val="none" w:sz="0" w:space="0" w:color="auto"/>
      </w:divBdr>
    </w:div>
    <w:div w:id="1824732736">
      <w:marLeft w:val="0"/>
      <w:marRight w:val="0"/>
      <w:marTop w:val="0"/>
      <w:marBottom w:val="0"/>
      <w:divBdr>
        <w:top w:val="none" w:sz="0" w:space="0" w:color="auto"/>
        <w:left w:val="none" w:sz="0" w:space="0" w:color="auto"/>
        <w:bottom w:val="none" w:sz="0" w:space="0" w:color="auto"/>
        <w:right w:val="none" w:sz="0" w:space="0" w:color="auto"/>
      </w:divBdr>
    </w:div>
    <w:div w:id="1827014335">
      <w:marLeft w:val="0"/>
      <w:marRight w:val="0"/>
      <w:marTop w:val="0"/>
      <w:marBottom w:val="0"/>
      <w:divBdr>
        <w:top w:val="none" w:sz="0" w:space="0" w:color="auto"/>
        <w:left w:val="none" w:sz="0" w:space="0" w:color="auto"/>
        <w:bottom w:val="none" w:sz="0" w:space="0" w:color="auto"/>
        <w:right w:val="none" w:sz="0" w:space="0" w:color="auto"/>
      </w:divBdr>
    </w:div>
    <w:div w:id="1827936295">
      <w:marLeft w:val="0"/>
      <w:marRight w:val="0"/>
      <w:marTop w:val="0"/>
      <w:marBottom w:val="0"/>
      <w:divBdr>
        <w:top w:val="none" w:sz="0" w:space="0" w:color="auto"/>
        <w:left w:val="none" w:sz="0" w:space="0" w:color="auto"/>
        <w:bottom w:val="none" w:sz="0" w:space="0" w:color="auto"/>
        <w:right w:val="none" w:sz="0" w:space="0" w:color="auto"/>
      </w:divBdr>
    </w:div>
    <w:div w:id="1828128354">
      <w:marLeft w:val="0"/>
      <w:marRight w:val="0"/>
      <w:marTop w:val="0"/>
      <w:marBottom w:val="0"/>
      <w:divBdr>
        <w:top w:val="none" w:sz="0" w:space="0" w:color="auto"/>
        <w:left w:val="none" w:sz="0" w:space="0" w:color="auto"/>
        <w:bottom w:val="none" w:sz="0" w:space="0" w:color="auto"/>
        <w:right w:val="none" w:sz="0" w:space="0" w:color="auto"/>
      </w:divBdr>
    </w:div>
    <w:div w:id="1828206978">
      <w:marLeft w:val="0"/>
      <w:marRight w:val="0"/>
      <w:marTop w:val="0"/>
      <w:marBottom w:val="0"/>
      <w:divBdr>
        <w:top w:val="none" w:sz="0" w:space="0" w:color="auto"/>
        <w:left w:val="none" w:sz="0" w:space="0" w:color="auto"/>
        <w:bottom w:val="none" w:sz="0" w:space="0" w:color="auto"/>
        <w:right w:val="none" w:sz="0" w:space="0" w:color="auto"/>
      </w:divBdr>
    </w:div>
    <w:div w:id="1829711360">
      <w:marLeft w:val="0"/>
      <w:marRight w:val="0"/>
      <w:marTop w:val="0"/>
      <w:marBottom w:val="0"/>
      <w:divBdr>
        <w:top w:val="none" w:sz="0" w:space="0" w:color="auto"/>
        <w:left w:val="none" w:sz="0" w:space="0" w:color="auto"/>
        <w:bottom w:val="none" w:sz="0" w:space="0" w:color="auto"/>
        <w:right w:val="none" w:sz="0" w:space="0" w:color="auto"/>
      </w:divBdr>
    </w:div>
    <w:div w:id="1830093003">
      <w:marLeft w:val="0"/>
      <w:marRight w:val="0"/>
      <w:marTop w:val="0"/>
      <w:marBottom w:val="0"/>
      <w:divBdr>
        <w:top w:val="none" w:sz="0" w:space="0" w:color="auto"/>
        <w:left w:val="none" w:sz="0" w:space="0" w:color="auto"/>
        <w:bottom w:val="none" w:sz="0" w:space="0" w:color="auto"/>
        <w:right w:val="none" w:sz="0" w:space="0" w:color="auto"/>
      </w:divBdr>
    </w:div>
    <w:div w:id="1830125288">
      <w:marLeft w:val="0"/>
      <w:marRight w:val="0"/>
      <w:marTop w:val="0"/>
      <w:marBottom w:val="0"/>
      <w:divBdr>
        <w:top w:val="none" w:sz="0" w:space="0" w:color="auto"/>
        <w:left w:val="none" w:sz="0" w:space="0" w:color="auto"/>
        <w:bottom w:val="none" w:sz="0" w:space="0" w:color="auto"/>
        <w:right w:val="none" w:sz="0" w:space="0" w:color="auto"/>
      </w:divBdr>
    </w:div>
    <w:div w:id="1830175648">
      <w:marLeft w:val="0"/>
      <w:marRight w:val="0"/>
      <w:marTop w:val="0"/>
      <w:marBottom w:val="0"/>
      <w:divBdr>
        <w:top w:val="none" w:sz="0" w:space="0" w:color="auto"/>
        <w:left w:val="none" w:sz="0" w:space="0" w:color="auto"/>
        <w:bottom w:val="none" w:sz="0" w:space="0" w:color="auto"/>
        <w:right w:val="none" w:sz="0" w:space="0" w:color="auto"/>
      </w:divBdr>
    </w:div>
    <w:div w:id="1830244953">
      <w:marLeft w:val="0"/>
      <w:marRight w:val="0"/>
      <w:marTop w:val="0"/>
      <w:marBottom w:val="0"/>
      <w:divBdr>
        <w:top w:val="none" w:sz="0" w:space="0" w:color="auto"/>
        <w:left w:val="none" w:sz="0" w:space="0" w:color="auto"/>
        <w:bottom w:val="none" w:sz="0" w:space="0" w:color="auto"/>
        <w:right w:val="none" w:sz="0" w:space="0" w:color="auto"/>
      </w:divBdr>
    </w:div>
    <w:div w:id="1831752753">
      <w:marLeft w:val="0"/>
      <w:marRight w:val="0"/>
      <w:marTop w:val="0"/>
      <w:marBottom w:val="0"/>
      <w:divBdr>
        <w:top w:val="none" w:sz="0" w:space="0" w:color="auto"/>
        <w:left w:val="none" w:sz="0" w:space="0" w:color="auto"/>
        <w:bottom w:val="none" w:sz="0" w:space="0" w:color="auto"/>
        <w:right w:val="none" w:sz="0" w:space="0" w:color="auto"/>
      </w:divBdr>
    </w:div>
    <w:div w:id="1832066861">
      <w:marLeft w:val="0"/>
      <w:marRight w:val="0"/>
      <w:marTop w:val="0"/>
      <w:marBottom w:val="0"/>
      <w:divBdr>
        <w:top w:val="none" w:sz="0" w:space="0" w:color="auto"/>
        <w:left w:val="none" w:sz="0" w:space="0" w:color="auto"/>
        <w:bottom w:val="none" w:sz="0" w:space="0" w:color="auto"/>
        <w:right w:val="none" w:sz="0" w:space="0" w:color="auto"/>
      </w:divBdr>
    </w:div>
    <w:div w:id="1834448048">
      <w:marLeft w:val="0"/>
      <w:marRight w:val="0"/>
      <w:marTop w:val="0"/>
      <w:marBottom w:val="0"/>
      <w:divBdr>
        <w:top w:val="none" w:sz="0" w:space="0" w:color="auto"/>
        <w:left w:val="none" w:sz="0" w:space="0" w:color="auto"/>
        <w:bottom w:val="none" w:sz="0" w:space="0" w:color="auto"/>
        <w:right w:val="none" w:sz="0" w:space="0" w:color="auto"/>
      </w:divBdr>
    </w:div>
    <w:div w:id="1835023111">
      <w:marLeft w:val="0"/>
      <w:marRight w:val="0"/>
      <w:marTop w:val="0"/>
      <w:marBottom w:val="0"/>
      <w:divBdr>
        <w:top w:val="none" w:sz="0" w:space="0" w:color="auto"/>
        <w:left w:val="none" w:sz="0" w:space="0" w:color="auto"/>
        <w:bottom w:val="none" w:sz="0" w:space="0" w:color="auto"/>
        <w:right w:val="none" w:sz="0" w:space="0" w:color="auto"/>
      </w:divBdr>
    </w:div>
    <w:div w:id="1835030657">
      <w:marLeft w:val="0"/>
      <w:marRight w:val="0"/>
      <w:marTop w:val="0"/>
      <w:marBottom w:val="0"/>
      <w:divBdr>
        <w:top w:val="none" w:sz="0" w:space="0" w:color="auto"/>
        <w:left w:val="none" w:sz="0" w:space="0" w:color="auto"/>
        <w:bottom w:val="none" w:sz="0" w:space="0" w:color="auto"/>
        <w:right w:val="none" w:sz="0" w:space="0" w:color="auto"/>
      </w:divBdr>
    </w:div>
    <w:div w:id="1836797342">
      <w:marLeft w:val="0"/>
      <w:marRight w:val="0"/>
      <w:marTop w:val="0"/>
      <w:marBottom w:val="0"/>
      <w:divBdr>
        <w:top w:val="none" w:sz="0" w:space="0" w:color="auto"/>
        <w:left w:val="none" w:sz="0" w:space="0" w:color="auto"/>
        <w:bottom w:val="none" w:sz="0" w:space="0" w:color="auto"/>
        <w:right w:val="none" w:sz="0" w:space="0" w:color="auto"/>
      </w:divBdr>
    </w:div>
    <w:div w:id="1836988267">
      <w:marLeft w:val="0"/>
      <w:marRight w:val="0"/>
      <w:marTop w:val="0"/>
      <w:marBottom w:val="0"/>
      <w:divBdr>
        <w:top w:val="none" w:sz="0" w:space="0" w:color="auto"/>
        <w:left w:val="none" w:sz="0" w:space="0" w:color="auto"/>
        <w:bottom w:val="none" w:sz="0" w:space="0" w:color="auto"/>
        <w:right w:val="none" w:sz="0" w:space="0" w:color="auto"/>
      </w:divBdr>
    </w:div>
    <w:div w:id="1837376595">
      <w:marLeft w:val="0"/>
      <w:marRight w:val="0"/>
      <w:marTop w:val="0"/>
      <w:marBottom w:val="0"/>
      <w:divBdr>
        <w:top w:val="none" w:sz="0" w:space="0" w:color="auto"/>
        <w:left w:val="none" w:sz="0" w:space="0" w:color="auto"/>
        <w:bottom w:val="none" w:sz="0" w:space="0" w:color="auto"/>
        <w:right w:val="none" w:sz="0" w:space="0" w:color="auto"/>
      </w:divBdr>
    </w:div>
    <w:div w:id="1839270375">
      <w:marLeft w:val="0"/>
      <w:marRight w:val="0"/>
      <w:marTop w:val="0"/>
      <w:marBottom w:val="0"/>
      <w:divBdr>
        <w:top w:val="none" w:sz="0" w:space="0" w:color="auto"/>
        <w:left w:val="none" w:sz="0" w:space="0" w:color="auto"/>
        <w:bottom w:val="none" w:sz="0" w:space="0" w:color="auto"/>
        <w:right w:val="none" w:sz="0" w:space="0" w:color="auto"/>
      </w:divBdr>
    </w:div>
    <w:div w:id="1839809224">
      <w:marLeft w:val="0"/>
      <w:marRight w:val="0"/>
      <w:marTop w:val="0"/>
      <w:marBottom w:val="0"/>
      <w:divBdr>
        <w:top w:val="none" w:sz="0" w:space="0" w:color="auto"/>
        <w:left w:val="none" w:sz="0" w:space="0" w:color="auto"/>
        <w:bottom w:val="none" w:sz="0" w:space="0" w:color="auto"/>
        <w:right w:val="none" w:sz="0" w:space="0" w:color="auto"/>
      </w:divBdr>
    </w:div>
    <w:div w:id="1840727825">
      <w:marLeft w:val="0"/>
      <w:marRight w:val="0"/>
      <w:marTop w:val="0"/>
      <w:marBottom w:val="0"/>
      <w:divBdr>
        <w:top w:val="none" w:sz="0" w:space="0" w:color="auto"/>
        <w:left w:val="none" w:sz="0" w:space="0" w:color="auto"/>
        <w:bottom w:val="none" w:sz="0" w:space="0" w:color="auto"/>
        <w:right w:val="none" w:sz="0" w:space="0" w:color="auto"/>
      </w:divBdr>
    </w:div>
    <w:div w:id="1841000810">
      <w:marLeft w:val="0"/>
      <w:marRight w:val="0"/>
      <w:marTop w:val="0"/>
      <w:marBottom w:val="0"/>
      <w:divBdr>
        <w:top w:val="none" w:sz="0" w:space="0" w:color="auto"/>
        <w:left w:val="none" w:sz="0" w:space="0" w:color="auto"/>
        <w:bottom w:val="none" w:sz="0" w:space="0" w:color="auto"/>
        <w:right w:val="none" w:sz="0" w:space="0" w:color="auto"/>
      </w:divBdr>
    </w:div>
    <w:div w:id="1841235549">
      <w:marLeft w:val="0"/>
      <w:marRight w:val="0"/>
      <w:marTop w:val="0"/>
      <w:marBottom w:val="0"/>
      <w:divBdr>
        <w:top w:val="none" w:sz="0" w:space="0" w:color="auto"/>
        <w:left w:val="none" w:sz="0" w:space="0" w:color="auto"/>
        <w:bottom w:val="none" w:sz="0" w:space="0" w:color="auto"/>
        <w:right w:val="none" w:sz="0" w:space="0" w:color="auto"/>
      </w:divBdr>
    </w:div>
    <w:div w:id="1841964879">
      <w:marLeft w:val="0"/>
      <w:marRight w:val="0"/>
      <w:marTop w:val="0"/>
      <w:marBottom w:val="0"/>
      <w:divBdr>
        <w:top w:val="none" w:sz="0" w:space="0" w:color="auto"/>
        <w:left w:val="none" w:sz="0" w:space="0" w:color="auto"/>
        <w:bottom w:val="none" w:sz="0" w:space="0" w:color="auto"/>
        <w:right w:val="none" w:sz="0" w:space="0" w:color="auto"/>
      </w:divBdr>
    </w:div>
    <w:div w:id="1842577355">
      <w:marLeft w:val="0"/>
      <w:marRight w:val="0"/>
      <w:marTop w:val="0"/>
      <w:marBottom w:val="0"/>
      <w:divBdr>
        <w:top w:val="none" w:sz="0" w:space="0" w:color="auto"/>
        <w:left w:val="none" w:sz="0" w:space="0" w:color="auto"/>
        <w:bottom w:val="none" w:sz="0" w:space="0" w:color="auto"/>
        <w:right w:val="none" w:sz="0" w:space="0" w:color="auto"/>
      </w:divBdr>
    </w:div>
    <w:div w:id="1844779792">
      <w:marLeft w:val="0"/>
      <w:marRight w:val="0"/>
      <w:marTop w:val="0"/>
      <w:marBottom w:val="0"/>
      <w:divBdr>
        <w:top w:val="none" w:sz="0" w:space="0" w:color="auto"/>
        <w:left w:val="none" w:sz="0" w:space="0" w:color="auto"/>
        <w:bottom w:val="none" w:sz="0" w:space="0" w:color="auto"/>
        <w:right w:val="none" w:sz="0" w:space="0" w:color="auto"/>
      </w:divBdr>
    </w:div>
    <w:div w:id="1845435300">
      <w:marLeft w:val="0"/>
      <w:marRight w:val="0"/>
      <w:marTop w:val="0"/>
      <w:marBottom w:val="0"/>
      <w:divBdr>
        <w:top w:val="none" w:sz="0" w:space="0" w:color="auto"/>
        <w:left w:val="none" w:sz="0" w:space="0" w:color="auto"/>
        <w:bottom w:val="none" w:sz="0" w:space="0" w:color="auto"/>
        <w:right w:val="none" w:sz="0" w:space="0" w:color="auto"/>
      </w:divBdr>
    </w:div>
    <w:div w:id="1846282865">
      <w:marLeft w:val="0"/>
      <w:marRight w:val="0"/>
      <w:marTop w:val="0"/>
      <w:marBottom w:val="0"/>
      <w:divBdr>
        <w:top w:val="none" w:sz="0" w:space="0" w:color="auto"/>
        <w:left w:val="none" w:sz="0" w:space="0" w:color="auto"/>
        <w:bottom w:val="none" w:sz="0" w:space="0" w:color="auto"/>
        <w:right w:val="none" w:sz="0" w:space="0" w:color="auto"/>
      </w:divBdr>
    </w:div>
    <w:div w:id="1848208972">
      <w:marLeft w:val="0"/>
      <w:marRight w:val="0"/>
      <w:marTop w:val="0"/>
      <w:marBottom w:val="0"/>
      <w:divBdr>
        <w:top w:val="none" w:sz="0" w:space="0" w:color="auto"/>
        <w:left w:val="none" w:sz="0" w:space="0" w:color="auto"/>
        <w:bottom w:val="none" w:sz="0" w:space="0" w:color="auto"/>
        <w:right w:val="none" w:sz="0" w:space="0" w:color="auto"/>
      </w:divBdr>
    </w:div>
    <w:div w:id="1849296939">
      <w:marLeft w:val="0"/>
      <w:marRight w:val="0"/>
      <w:marTop w:val="0"/>
      <w:marBottom w:val="0"/>
      <w:divBdr>
        <w:top w:val="none" w:sz="0" w:space="0" w:color="auto"/>
        <w:left w:val="none" w:sz="0" w:space="0" w:color="auto"/>
        <w:bottom w:val="none" w:sz="0" w:space="0" w:color="auto"/>
        <w:right w:val="none" w:sz="0" w:space="0" w:color="auto"/>
      </w:divBdr>
    </w:div>
    <w:div w:id="1849326435">
      <w:marLeft w:val="0"/>
      <w:marRight w:val="0"/>
      <w:marTop w:val="0"/>
      <w:marBottom w:val="0"/>
      <w:divBdr>
        <w:top w:val="none" w:sz="0" w:space="0" w:color="auto"/>
        <w:left w:val="none" w:sz="0" w:space="0" w:color="auto"/>
        <w:bottom w:val="none" w:sz="0" w:space="0" w:color="auto"/>
        <w:right w:val="none" w:sz="0" w:space="0" w:color="auto"/>
      </w:divBdr>
    </w:div>
    <w:div w:id="1849364002">
      <w:marLeft w:val="0"/>
      <w:marRight w:val="0"/>
      <w:marTop w:val="0"/>
      <w:marBottom w:val="0"/>
      <w:divBdr>
        <w:top w:val="none" w:sz="0" w:space="0" w:color="auto"/>
        <w:left w:val="none" w:sz="0" w:space="0" w:color="auto"/>
        <w:bottom w:val="none" w:sz="0" w:space="0" w:color="auto"/>
        <w:right w:val="none" w:sz="0" w:space="0" w:color="auto"/>
      </w:divBdr>
    </w:div>
    <w:div w:id="1849907885">
      <w:marLeft w:val="0"/>
      <w:marRight w:val="0"/>
      <w:marTop w:val="0"/>
      <w:marBottom w:val="0"/>
      <w:divBdr>
        <w:top w:val="none" w:sz="0" w:space="0" w:color="auto"/>
        <w:left w:val="none" w:sz="0" w:space="0" w:color="auto"/>
        <w:bottom w:val="none" w:sz="0" w:space="0" w:color="auto"/>
        <w:right w:val="none" w:sz="0" w:space="0" w:color="auto"/>
      </w:divBdr>
    </w:div>
    <w:div w:id="1849977208">
      <w:marLeft w:val="0"/>
      <w:marRight w:val="0"/>
      <w:marTop w:val="0"/>
      <w:marBottom w:val="0"/>
      <w:divBdr>
        <w:top w:val="none" w:sz="0" w:space="0" w:color="auto"/>
        <w:left w:val="none" w:sz="0" w:space="0" w:color="auto"/>
        <w:bottom w:val="none" w:sz="0" w:space="0" w:color="auto"/>
        <w:right w:val="none" w:sz="0" w:space="0" w:color="auto"/>
      </w:divBdr>
    </w:div>
    <w:div w:id="1849980967">
      <w:marLeft w:val="0"/>
      <w:marRight w:val="0"/>
      <w:marTop w:val="0"/>
      <w:marBottom w:val="0"/>
      <w:divBdr>
        <w:top w:val="none" w:sz="0" w:space="0" w:color="auto"/>
        <w:left w:val="none" w:sz="0" w:space="0" w:color="auto"/>
        <w:bottom w:val="none" w:sz="0" w:space="0" w:color="auto"/>
        <w:right w:val="none" w:sz="0" w:space="0" w:color="auto"/>
      </w:divBdr>
    </w:div>
    <w:div w:id="1850868846">
      <w:marLeft w:val="0"/>
      <w:marRight w:val="0"/>
      <w:marTop w:val="0"/>
      <w:marBottom w:val="0"/>
      <w:divBdr>
        <w:top w:val="none" w:sz="0" w:space="0" w:color="auto"/>
        <w:left w:val="none" w:sz="0" w:space="0" w:color="auto"/>
        <w:bottom w:val="none" w:sz="0" w:space="0" w:color="auto"/>
        <w:right w:val="none" w:sz="0" w:space="0" w:color="auto"/>
      </w:divBdr>
    </w:div>
    <w:div w:id="1850948475">
      <w:marLeft w:val="0"/>
      <w:marRight w:val="0"/>
      <w:marTop w:val="0"/>
      <w:marBottom w:val="0"/>
      <w:divBdr>
        <w:top w:val="none" w:sz="0" w:space="0" w:color="auto"/>
        <w:left w:val="none" w:sz="0" w:space="0" w:color="auto"/>
        <w:bottom w:val="none" w:sz="0" w:space="0" w:color="auto"/>
        <w:right w:val="none" w:sz="0" w:space="0" w:color="auto"/>
      </w:divBdr>
    </w:div>
    <w:div w:id="1852527615">
      <w:marLeft w:val="0"/>
      <w:marRight w:val="0"/>
      <w:marTop w:val="0"/>
      <w:marBottom w:val="0"/>
      <w:divBdr>
        <w:top w:val="none" w:sz="0" w:space="0" w:color="auto"/>
        <w:left w:val="none" w:sz="0" w:space="0" w:color="auto"/>
        <w:bottom w:val="none" w:sz="0" w:space="0" w:color="auto"/>
        <w:right w:val="none" w:sz="0" w:space="0" w:color="auto"/>
      </w:divBdr>
    </w:div>
    <w:div w:id="1854220625">
      <w:marLeft w:val="0"/>
      <w:marRight w:val="0"/>
      <w:marTop w:val="0"/>
      <w:marBottom w:val="0"/>
      <w:divBdr>
        <w:top w:val="none" w:sz="0" w:space="0" w:color="auto"/>
        <w:left w:val="none" w:sz="0" w:space="0" w:color="auto"/>
        <w:bottom w:val="none" w:sz="0" w:space="0" w:color="auto"/>
        <w:right w:val="none" w:sz="0" w:space="0" w:color="auto"/>
      </w:divBdr>
    </w:div>
    <w:div w:id="1854298335">
      <w:marLeft w:val="0"/>
      <w:marRight w:val="0"/>
      <w:marTop w:val="0"/>
      <w:marBottom w:val="0"/>
      <w:divBdr>
        <w:top w:val="none" w:sz="0" w:space="0" w:color="auto"/>
        <w:left w:val="none" w:sz="0" w:space="0" w:color="auto"/>
        <w:bottom w:val="none" w:sz="0" w:space="0" w:color="auto"/>
        <w:right w:val="none" w:sz="0" w:space="0" w:color="auto"/>
      </w:divBdr>
    </w:div>
    <w:div w:id="1855684336">
      <w:marLeft w:val="0"/>
      <w:marRight w:val="0"/>
      <w:marTop w:val="0"/>
      <w:marBottom w:val="0"/>
      <w:divBdr>
        <w:top w:val="none" w:sz="0" w:space="0" w:color="auto"/>
        <w:left w:val="none" w:sz="0" w:space="0" w:color="auto"/>
        <w:bottom w:val="none" w:sz="0" w:space="0" w:color="auto"/>
        <w:right w:val="none" w:sz="0" w:space="0" w:color="auto"/>
      </w:divBdr>
    </w:div>
    <w:div w:id="1857958041">
      <w:marLeft w:val="0"/>
      <w:marRight w:val="0"/>
      <w:marTop w:val="0"/>
      <w:marBottom w:val="0"/>
      <w:divBdr>
        <w:top w:val="none" w:sz="0" w:space="0" w:color="auto"/>
        <w:left w:val="none" w:sz="0" w:space="0" w:color="auto"/>
        <w:bottom w:val="none" w:sz="0" w:space="0" w:color="auto"/>
        <w:right w:val="none" w:sz="0" w:space="0" w:color="auto"/>
      </w:divBdr>
    </w:div>
    <w:div w:id="1859613795">
      <w:marLeft w:val="0"/>
      <w:marRight w:val="0"/>
      <w:marTop w:val="0"/>
      <w:marBottom w:val="0"/>
      <w:divBdr>
        <w:top w:val="none" w:sz="0" w:space="0" w:color="auto"/>
        <w:left w:val="none" w:sz="0" w:space="0" w:color="auto"/>
        <w:bottom w:val="none" w:sz="0" w:space="0" w:color="auto"/>
        <w:right w:val="none" w:sz="0" w:space="0" w:color="auto"/>
      </w:divBdr>
    </w:div>
    <w:div w:id="1860386473">
      <w:marLeft w:val="0"/>
      <w:marRight w:val="0"/>
      <w:marTop w:val="0"/>
      <w:marBottom w:val="0"/>
      <w:divBdr>
        <w:top w:val="none" w:sz="0" w:space="0" w:color="auto"/>
        <w:left w:val="none" w:sz="0" w:space="0" w:color="auto"/>
        <w:bottom w:val="none" w:sz="0" w:space="0" w:color="auto"/>
        <w:right w:val="none" w:sz="0" w:space="0" w:color="auto"/>
      </w:divBdr>
    </w:div>
    <w:div w:id="1860507707">
      <w:marLeft w:val="0"/>
      <w:marRight w:val="0"/>
      <w:marTop w:val="0"/>
      <w:marBottom w:val="0"/>
      <w:divBdr>
        <w:top w:val="none" w:sz="0" w:space="0" w:color="auto"/>
        <w:left w:val="none" w:sz="0" w:space="0" w:color="auto"/>
        <w:bottom w:val="none" w:sz="0" w:space="0" w:color="auto"/>
        <w:right w:val="none" w:sz="0" w:space="0" w:color="auto"/>
      </w:divBdr>
    </w:div>
    <w:div w:id="1860702652">
      <w:marLeft w:val="0"/>
      <w:marRight w:val="0"/>
      <w:marTop w:val="0"/>
      <w:marBottom w:val="0"/>
      <w:divBdr>
        <w:top w:val="none" w:sz="0" w:space="0" w:color="auto"/>
        <w:left w:val="none" w:sz="0" w:space="0" w:color="auto"/>
        <w:bottom w:val="none" w:sz="0" w:space="0" w:color="auto"/>
        <w:right w:val="none" w:sz="0" w:space="0" w:color="auto"/>
      </w:divBdr>
    </w:div>
    <w:div w:id="1861551469">
      <w:marLeft w:val="0"/>
      <w:marRight w:val="0"/>
      <w:marTop w:val="0"/>
      <w:marBottom w:val="0"/>
      <w:divBdr>
        <w:top w:val="none" w:sz="0" w:space="0" w:color="auto"/>
        <w:left w:val="none" w:sz="0" w:space="0" w:color="auto"/>
        <w:bottom w:val="none" w:sz="0" w:space="0" w:color="auto"/>
        <w:right w:val="none" w:sz="0" w:space="0" w:color="auto"/>
      </w:divBdr>
    </w:div>
    <w:div w:id="1863666554">
      <w:marLeft w:val="0"/>
      <w:marRight w:val="0"/>
      <w:marTop w:val="0"/>
      <w:marBottom w:val="0"/>
      <w:divBdr>
        <w:top w:val="none" w:sz="0" w:space="0" w:color="auto"/>
        <w:left w:val="none" w:sz="0" w:space="0" w:color="auto"/>
        <w:bottom w:val="none" w:sz="0" w:space="0" w:color="auto"/>
        <w:right w:val="none" w:sz="0" w:space="0" w:color="auto"/>
      </w:divBdr>
    </w:div>
    <w:div w:id="1863977164">
      <w:marLeft w:val="0"/>
      <w:marRight w:val="0"/>
      <w:marTop w:val="0"/>
      <w:marBottom w:val="0"/>
      <w:divBdr>
        <w:top w:val="none" w:sz="0" w:space="0" w:color="auto"/>
        <w:left w:val="none" w:sz="0" w:space="0" w:color="auto"/>
        <w:bottom w:val="none" w:sz="0" w:space="0" w:color="auto"/>
        <w:right w:val="none" w:sz="0" w:space="0" w:color="auto"/>
      </w:divBdr>
    </w:div>
    <w:div w:id="1864662369">
      <w:marLeft w:val="0"/>
      <w:marRight w:val="0"/>
      <w:marTop w:val="0"/>
      <w:marBottom w:val="0"/>
      <w:divBdr>
        <w:top w:val="none" w:sz="0" w:space="0" w:color="auto"/>
        <w:left w:val="none" w:sz="0" w:space="0" w:color="auto"/>
        <w:bottom w:val="none" w:sz="0" w:space="0" w:color="auto"/>
        <w:right w:val="none" w:sz="0" w:space="0" w:color="auto"/>
      </w:divBdr>
    </w:div>
    <w:div w:id="1865558501">
      <w:marLeft w:val="0"/>
      <w:marRight w:val="0"/>
      <w:marTop w:val="0"/>
      <w:marBottom w:val="0"/>
      <w:divBdr>
        <w:top w:val="none" w:sz="0" w:space="0" w:color="auto"/>
        <w:left w:val="none" w:sz="0" w:space="0" w:color="auto"/>
        <w:bottom w:val="none" w:sz="0" w:space="0" w:color="auto"/>
        <w:right w:val="none" w:sz="0" w:space="0" w:color="auto"/>
      </w:divBdr>
    </w:div>
    <w:div w:id="1865634866">
      <w:marLeft w:val="0"/>
      <w:marRight w:val="0"/>
      <w:marTop w:val="0"/>
      <w:marBottom w:val="0"/>
      <w:divBdr>
        <w:top w:val="none" w:sz="0" w:space="0" w:color="auto"/>
        <w:left w:val="none" w:sz="0" w:space="0" w:color="auto"/>
        <w:bottom w:val="none" w:sz="0" w:space="0" w:color="auto"/>
        <w:right w:val="none" w:sz="0" w:space="0" w:color="auto"/>
      </w:divBdr>
    </w:div>
    <w:div w:id="1865941563">
      <w:marLeft w:val="0"/>
      <w:marRight w:val="0"/>
      <w:marTop w:val="0"/>
      <w:marBottom w:val="0"/>
      <w:divBdr>
        <w:top w:val="none" w:sz="0" w:space="0" w:color="auto"/>
        <w:left w:val="none" w:sz="0" w:space="0" w:color="auto"/>
        <w:bottom w:val="none" w:sz="0" w:space="0" w:color="auto"/>
        <w:right w:val="none" w:sz="0" w:space="0" w:color="auto"/>
      </w:divBdr>
    </w:div>
    <w:div w:id="1866362277">
      <w:marLeft w:val="0"/>
      <w:marRight w:val="0"/>
      <w:marTop w:val="0"/>
      <w:marBottom w:val="0"/>
      <w:divBdr>
        <w:top w:val="none" w:sz="0" w:space="0" w:color="auto"/>
        <w:left w:val="none" w:sz="0" w:space="0" w:color="auto"/>
        <w:bottom w:val="none" w:sz="0" w:space="0" w:color="auto"/>
        <w:right w:val="none" w:sz="0" w:space="0" w:color="auto"/>
      </w:divBdr>
    </w:div>
    <w:div w:id="1866477216">
      <w:marLeft w:val="0"/>
      <w:marRight w:val="0"/>
      <w:marTop w:val="0"/>
      <w:marBottom w:val="0"/>
      <w:divBdr>
        <w:top w:val="none" w:sz="0" w:space="0" w:color="auto"/>
        <w:left w:val="none" w:sz="0" w:space="0" w:color="auto"/>
        <w:bottom w:val="none" w:sz="0" w:space="0" w:color="auto"/>
        <w:right w:val="none" w:sz="0" w:space="0" w:color="auto"/>
      </w:divBdr>
    </w:div>
    <w:div w:id="1866627995">
      <w:marLeft w:val="0"/>
      <w:marRight w:val="0"/>
      <w:marTop w:val="0"/>
      <w:marBottom w:val="0"/>
      <w:divBdr>
        <w:top w:val="none" w:sz="0" w:space="0" w:color="auto"/>
        <w:left w:val="none" w:sz="0" w:space="0" w:color="auto"/>
        <w:bottom w:val="none" w:sz="0" w:space="0" w:color="auto"/>
        <w:right w:val="none" w:sz="0" w:space="0" w:color="auto"/>
      </w:divBdr>
    </w:div>
    <w:div w:id="1866863478">
      <w:marLeft w:val="0"/>
      <w:marRight w:val="0"/>
      <w:marTop w:val="0"/>
      <w:marBottom w:val="0"/>
      <w:divBdr>
        <w:top w:val="none" w:sz="0" w:space="0" w:color="auto"/>
        <w:left w:val="none" w:sz="0" w:space="0" w:color="auto"/>
        <w:bottom w:val="none" w:sz="0" w:space="0" w:color="auto"/>
        <w:right w:val="none" w:sz="0" w:space="0" w:color="auto"/>
      </w:divBdr>
    </w:div>
    <w:div w:id="1866938287">
      <w:marLeft w:val="0"/>
      <w:marRight w:val="0"/>
      <w:marTop w:val="0"/>
      <w:marBottom w:val="0"/>
      <w:divBdr>
        <w:top w:val="none" w:sz="0" w:space="0" w:color="auto"/>
        <w:left w:val="none" w:sz="0" w:space="0" w:color="auto"/>
        <w:bottom w:val="none" w:sz="0" w:space="0" w:color="auto"/>
        <w:right w:val="none" w:sz="0" w:space="0" w:color="auto"/>
      </w:divBdr>
    </w:div>
    <w:div w:id="1867525448">
      <w:marLeft w:val="0"/>
      <w:marRight w:val="0"/>
      <w:marTop w:val="0"/>
      <w:marBottom w:val="0"/>
      <w:divBdr>
        <w:top w:val="none" w:sz="0" w:space="0" w:color="auto"/>
        <w:left w:val="none" w:sz="0" w:space="0" w:color="auto"/>
        <w:bottom w:val="none" w:sz="0" w:space="0" w:color="auto"/>
        <w:right w:val="none" w:sz="0" w:space="0" w:color="auto"/>
      </w:divBdr>
    </w:div>
    <w:div w:id="1867675941">
      <w:marLeft w:val="0"/>
      <w:marRight w:val="0"/>
      <w:marTop w:val="0"/>
      <w:marBottom w:val="0"/>
      <w:divBdr>
        <w:top w:val="none" w:sz="0" w:space="0" w:color="auto"/>
        <w:left w:val="none" w:sz="0" w:space="0" w:color="auto"/>
        <w:bottom w:val="none" w:sz="0" w:space="0" w:color="auto"/>
        <w:right w:val="none" w:sz="0" w:space="0" w:color="auto"/>
      </w:divBdr>
    </w:div>
    <w:div w:id="1868442273">
      <w:marLeft w:val="0"/>
      <w:marRight w:val="0"/>
      <w:marTop w:val="0"/>
      <w:marBottom w:val="0"/>
      <w:divBdr>
        <w:top w:val="none" w:sz="0" w:space="0" w:color="auto"/>
        <w:left w:val="none" w:sz="0" w:space="0" w:color="auto"/>
        <w:bottom w:val="none" w:sz="0" w:space="0" w:color="auto"/>
        <w:right w:val="none" w:sz="0" w:space="0" w:color="auto"/>
      </w:divBdr>
    </w:div>
    <w:div w:id="1869250417">
      <w:marLeft w:val="0"/>
      <w:marRight w:val="0"/>
      <w:marTop w:val="0"/>
      <w:marBottom w:val="0"/>
      <w:divBdr>
        <w:top w:val="none" w:sz="0" w:space="0" w:color="auto"/>
        <w:left w:val="none" w:sz="0" w:space="0" w:color="auto"/>
        <w:bottom w:val="none" w:sz="0" w:space="0" w:color="auto"/>
        <w:right w:val="none" w:sz="0" w:space="0" w:color="auto"/>
      </w:divBdr>
    </w:div>
    <w:div w:id="1869446714">
      <w:marLeft w:val="0"/>
      <w:marRight w:val="0"/>
      <w:marTop w:val="0"/>
      <w:marBottom w:val="0"/>
      <w:divBdr>
        <w:top w:val="none" w:sz="0" w:space="0" w:color="auto"/>
        <w:left w:val="none" w:sz="0" w:space="0" w:color="auto"/>
        <w:bottom w:val="none" w:sz="0" w:space="0" w:color="auto"/>
        <w:right w:val="none" w:sz="0" w:space="0" w:color="auto"/>
      </w:divBdr>
    </w:div>
    <w:div w:id="1870341102">
      <w:marLeft w:val="0"/>
      <w:marRight w:val="0"/>
      <w:marTop w:val="0"/>
      <w:marBottom w:val="0"/>
      <w:divBdr>
        <w:top w:val="none" w:sz="0" w:space="0" w:color="auto"/>
        <w:left w:val="none" w:sz="0" w:space="0" w:color="auto"/>
        <w:bottom w:val="none" w:sz="0" w:space="0" w:color="auto"/>
        <w:right w:val="none" w:sz="0" w:space="0" w:color="auto"/>
      </w:divBdr>
    </w:div>
    <w:div w:id="1871993971">
      <w:marLeft w:val="0"/>
      <w:marRight w:val="0"/>
      <w:marTop w:val="0"/>
      <w:marBottom w:val="0"/>
      <w:divBdr>
        <w:top w:val="none" w:sz="0" w:space="0" w:color="auto"/>
        <w:left w:val="none" w:sz="0" w:space="0" w:color="auto"/>
        <w:bottom w:val="none" w:sz="0" w:space="0" w:color="auto"/>
        <w:right w:val="none" w:sz="0" w:space="0" w:color="auto"/>
      </w:divBdr>
    </w:div>
    <w:div w:id="1873028517">
      <w:marLeft w:val="0"/>
      <w:marRight w:val="0"/>
      <w:marTop w:val="0"/>
      <w:marBottom w:val="0"/>
      <w:divBdr>
        <w:top w:val="none" w:sz="0" w:space="0" w:color="auto"/>
        <w:left w:val="none" w:sz="0" w:space="0" w:color="auto"/>
        <w:bottom w:val="none" w:sz="0" w:space="0" w:color="auto"/>
        <w:right w:val="none" w:sz="0" w:space="0" w:color="auto"/>
      </w:divBdr>
    </w:div>
    <w:div w:id="1873225222">
      <w:marLeft w:val="0"/>
      <w:marRight w:val="0"/>
      <w:marTop w:val="0"/>
      <w:marBottom w:val="0"/>
      <w:divBdr>
        <w:top w:val="none" w:sz="0" w:space="0" w:color="auto"/>
        <w:left w:val="none" w:sz="0" w:space="0" w:color="auto"/>
        <w:bottom w:val="none" w:sz="0" w:space="0" w:color="auto"/>
        <w:right w:val="none" w:sz="0" w:space="0" w:color="auto"/>
      </w:divBdr>
    </w:div>
    <w:div w:id="1873688759">
      <w:marLeft w:val="0"/>
      <w:marRight w:val="0"/>
      <w:marTop w:val="0"/>
      <w:marBottom w:val="0"/>
      <w:divBdr>
        <w:top w:val="none" w:sz="0" w:space="0" w:color="auto"/>
        <w:left w:val="none" w:sz="0" w:space="0" w:color="auto"/>
        <w:bottom w:val="none" w:sz="0" w:space="0" w:color="auto"/>
        <w:right w:val="none" w:sz="0" w:space="0" w:color="auto"/>
      </w:divBdr>
    </w:div>
    <w:div w:id="1874003364">
      <w:marLeft w:val="0"/>
      <w:marRight w:val="0"/>
      <w:marTop w:val="0"/>
      <w:marBottom w:val="0"/>
      <w:divBdr>
        <w:top w:val="none" w:sz="0" w:space="0" w:color="auto"/>
        <w:left w:val="none" w:sz="0" w:space="0" w:color="auto"/>
        <w:bottom w:val="none" w:sz="0" w:space="0" w:color="auto"/>
        <w:right w:val="none" w:sz="0" w:space="0" w:color="auto"/>
      </w:divBdr>
    </w:div>
    <w:div w:id="1874728328">
      <w:marLeft w:val="0"/>
      <w:marRight w:val="0"/>
      <w:marTop w:val="0"/>
      <w:marBottom w:val="0"/>
      <w:divBdr>
        <w:top w:val="none" w:sz="0" w:space="0" w:color="auto"/>
        <w:left w:val="none" w:sz="0" w:space="0" w:color="auto"/>
        <w:bottom w:val="none" w:sz="0" w:space="0" w:color="auto"/>
        <w:right w:val="none" w:sz="0" w:space="0" w:color="auto"/>
      </w:divBdr>
    </w:div>
    <w:div w:id="1874732229">
      <w:marLeft w:val="0"/>
      <w:marRight w:val="0"/>
      <w:marTop w:val="0"/>
      <w:marBottom w:val="0"/>
      <w:divBdr>
        <w:top w:val="none" w:sz="0" w:space="0" w:color="auto"/>
        <w:left w:val="none" w:sz="0" w:space="0" w:color="auto"/>
        <w:bottom w:val="none" w:sz="0" w:space="0" w:color="auto"/>
        <w:right w:val="none" w:sz="0" w:space="0" w:color="auto"/>
      </w:divBdr>
    </w:div>
    <w:div w:id="1876501081">
      <w:marLeft w:val="0"/>
      <w:marRight w:val="0"/>
      <w:marTop w:val="0"/>
      <w:marBottom w:val="0"/>
      <w:divBdr>
        <w:top w:val="none" w:sz="0" w:space="0" w:color="auto"/>
        <w:left w:val="none" w:sz="0" w:space="0" w:color="auto"/>
        <w:bottom w:val="none" w:sz="0" w:space="0" w:color="auto"/>
        <w:right w:val="none" w:sz="0" w:space="0" w:color="auto"/>
      </w:divBdr>
    </w:div>
    <w:div w:id="1876774151">
      <w:marLeft w:val="0"/>
      <w:marRight w:val="0"/>
      <w:marTop w:val="0"/>
      <w:marBottom w:val="0"/>
      <w:divBdr>
        <w:top w:val="none" w:sz="0" w:space="0" w:color="auto"/>
        <w:left w:val="none" w:sz="0" w:space="0" w:color="auto"/>
        <w:bottom w:val="none" w:sz="0" w:space="0" w:color="auto"/>
        <w:right w:val="none" w:sz="0" w:space="0" w:color="auto"/>
      </w:divBdr>
    </w:div>
    <w:div w:id="1879316453">
      <w:marLeft w:val="0"/>
      <w:marRight w:val="0"/>
      <w:marTop w:val="0"/>
      <w:marBottom w:val="0"/>
      <w:divBdr>
        <w:top w:val="none" w:sz="0" w:space="0" w:color="auto"/>
        <w:left w:val="none" w:sz="0" w:space="0" w:color="auto"/>
        <w:bottom w:val="none" w:sz="0" w:space="0" w:color="auto"/>
        <w:right w:val="none" w:sz="0" w:space="0" w:color="auto"/>
      </w:divBdr>
    </w:div>
    <w:div w:id="1879857565">
      <w:marLeft w:val="0"/>
      <w:marRight w:val="0"/>
      <w:marTop w:val="0"/>
      <w:marBottom w:val="0"/>
      <w:divBdr>
        <w:top w:val="none" w:sz="0" w:space="0" w:color="auto"/>
        <w:left w:val="none" w:sz="0" w:space="0" w:color="auto"/>
        <w:bottom w:val="none" w:sz="0" w:space="0" w:color="auto"/>
        <w:right w:val="none" w:sz="0" w:space="0" w:color="auto"/>
      </w:divBdr>
    </w:div>
    <w:div w:id="1879930050">
      <w:marLeft w:val="0"/>
      <w:marRight w:val="0"/>
      <w:marTop w:val="0"/>
      <w:marBottom w:val="0"/>
      <w:divBdr>
        <w:top w:val="none" w:sz="0" w:space="0" w:color="auto"/>
        <w:left w:val="none" w:sz="0" w:space="0" w:color="auto"/>
        <w:bottom w:val="none" w:sz="0" w:space="0" w:color="auto"/>
        <w:right w:val="none" w:sz="0" w:space="0" w:color="auto"/>
      </w:divBdr>
    </w:div>
    <w:div w:id="1880627912">
      <w:marLeft w:val="0"/>
      <w:marRight w:val="0"/>
      <w:marTop w:val="0"/>
      <w:marBottom w:val="0"/>
      <w:divBdr>
        <w:top w:val="none" w:sz="0" w:space="0" w:color="auto"/>
        <w:left w:val="none" w:sz="0" w:space="0" w:color="auto"/>
        <w:bottom w:val="none" w:sz="0" w:space="0" w:color="auto"/>
        <w:right w:val="none" w:sz="0" w:space="0" w:color="auto"/>
      </w:divBdr>
    </w:div>
    <w:div w:id="1881278587">
      <w:marLeft w:val="0"/>
      <w:marRight w:val="0"/>
      <w:marTop w:val="0"/>
      <w:marBottom w:val="0"/>
      <w:divBdr>
        <w:top w:val="none" w:sz="0" w:space="0" w:color="auto"/>
        <w:left w:val="none" w:sz="0" w:space="0" w:color="auto"/>
        <w:bottom w:val="none" w:sz="0" w:space="0" w:color="auto"/>
        <w:right w:val="none" w:sz="0" w:space="0" w:color="auto"/>
      </w:divBdr>
    </w:div>
    <w:div w:id="1883251296">
      <w:marLeft w:val="0"/>
      <w:marRight w:val="0"/>
      <w:marTop w:val="0"/>
      <w:marBottom w:val="0"/>
      <w:divBdr>
        <w:top w:val="none" w:sz="0" w:space="0" w:color="auto"/>
        <w:left w:val="none" w:sz="0" w:space="0" w:color="auto"/>
        <w:bottom w:val="none" w:sz="0" w:space="0" w:color="auto"/>
        <w:right w:val="none" w:sz="0" w:space="0" w:color="auto"/>
      </w:divBdr>
    </w:div>
    <w:div w:id="1885169076">
      <w:marLeft w:val="0"/>
      <w:marRight w:val="0"/>
      <w:marTop w:val="0"/>
      <w:marBottom w:val="0"/>
      <w:divBdr>
        <w:top w:val="none" w:sz="0" w:space="0" w:color="auto"/>
        <w:left w:val="none" w:sz="0" w:space="0" w:color="auto"/>
        <w:bottom w:val="none" w:sz="0" w:space="0" w:color="auto"/>
        <w:right w:val="none" w:sz="0" w:space="0" w:color="auto"/>
      </w:divBdr>
    </w:div>
    <w:div w:id="1885209945">
      <w:marLeft w:val="0"/>
      <w:marRight w:val="0"/>
      <w:marTop w:val="0"/>
      <w:marBottom w:val="0"/>
      <w:divBdr>
        <w:top w:val="none" w:sz="0" w:space="0" w:color="auto"/>
        <w:left w:val="none" w:sz="0" w:space="0" w:color="auto"/>
        <w:bottom w:val="none" w:sz="0" w:space="0" w:color="auto"/>
        <w:right w:val="none" w:sz="0" w:space="0" w:color="auto"/>
      </w:divBdr>
    </w:div>
    <w:div w:id="1885870279">
      <w:marLeft w:val="0"/>
      <w:marRight w:val="0"/>
      <w:marTop w:val="0"/>
      <w:marBottom w:val="0"/>
      <w:divBdr>
        <w:top w:val="none" w:sz="0" w:space="0" w:color="auto"/>
        <w:left w:val="none" w:sz="0" w:space="0" w:color="auto"/>
        <w:bottom w:val="none" w:sz="0" w:space="0" w:color="auto"/>
        <w:right w:val="none" w:sz="0" w:space="0" w:color="auto"/>
      </w:divBdr>
    </w:div>
    <w:div w:id="1888443771">
      <w:marLeft w:val="0"/>
      <w:marRight w:val="0"/>
      <w:marTop w:val="0"/>
      <w:marBottom w:val="0"/>
      <w:divBdr>
        <w:top w:val="none" w:sz="0" w:space="0" w:color="auto"/>
        <w:left w:val="none" w:sz="0" w:space="0" w:color="auto"/>
        <w:bottom w:val="none" w:sz="0" w:space="0" w:color="auto"/>
        <w:right w:val="none" w:sz="0" w:space="0" w:color="auto"/>
      </w:divBdr>
    </w:div>
    <w:div w:id="1889149939">
      <w:marLeft w:val="0"/>
      <w:marRight w:val="0"/>
      <w:marTop w:val="0"/>
      <w:marBottom w:val="0"/>
      <w:divBdr>
        <w:top w:val="none" w:sz="0" w:space="0" w:color="auto"/>
        <w:left w:val="none" w:sz="0" w:space="0" w:color="auto"/>
        <w:bottom w:val="none" w:sz="0" w:space="0" w:color="auto"/>
        <w:right w:val="none" w:sz="0" w:space="0" w:color="auto"/>
      </w:divBdr>
    </w:div>
    <w:div w:id="1890259209">
      <w:marLeft w:val="0"/>
      <w:marRight w:val="0"/>
      <w:marTop w:val="0"/>
      <w:marBottom w:val="0"/>
      <w:divBdr>
        <w:top w:val="none" w:sz="0" w:space="0" w:color="auto"/>
        <w:left w:val="none" w:sz="0" w:space="0" w:color="auto"/>
        <w:bottom w:val="none" w:sz="0" w:space="0" w:color="auto"/>
        <w:right w:val="none" w:sz="0" w:space="0" w:color="auto"/>
      </w:divBdr>
    </w:div>
    <w:div w:id="1890265747">
      <w:marLeft w:val="0"/>
      <w:marRight w:val="0"/>
      <w:marTop w:val="0"/>
      <w:marBottom w:val="0"/>
      <w:divBdr>
        <w:top w:val="none" w:sz="0" w:space="0" w:color="auto"/>
        <w:left w:val="none" w:sz="0" w:space="0" w:color="auto"/>
        <w:bottom w:val="none" w:sz="0" w:space="0" w:color="auto"/>
        <w:right w:val="none" w:sz="0" w:space="0" w:color="auto"/>
      </w:divBdr>
    </w:div>
    <w:div w:id="1894274695">
      <w:marLeft w:val="0"/>
      <w:marRight w:val="0"/>
      <w:marTop w:val="0"/>
      <w:marBottom w:val="0"/>
      <w:divBdr>
        <w:top w:val="none" w:sz="0" w:space="0" w:color="auto"/>
        <w:left w:val="none" w:sz="0" w:space="0" w:color="auto"/>
        <w:bottom w:val="none" w:sz="0" w:space="0" w:color="auto"/>
        <w:right w:val="none" w:sz="0" w:space="0" w:color="auto"/>
      </w:divBdr>
    </w:div>
    <w:div w:id="1894462701">
      <w:marLeft w:val="0"/>
      <w:marRight w:val="0"/>
      <w:marTop w:val="0"/>
      <w:marBottom w:val="0"/>
      <w:divBdr>
        <w:top w:val="none" w:sz="0" w:space="0" w:color="auto"/>
        <w:left w:val="none" w:sz="0" w:space="0" w:color="auto"/>
        <w:bottom w:val="none" w:sz="0" w:space="0" w:color="auto"/>
        <w:right w:val="none" w:sz="0" w:space="0" w:color="auto"/>
      </w:divBdr>
    </w:div>
    <w:div w:id="1895266807">
      <w:marLeft w:val="0"/>
      <w:marRight w:val="0"/>
      <w:marTop w:val="0"/>
      <w:marBottom w:val="0"/>
      <w:divBdr>
        <w:top w:val="none" w:sz="0" w:space="0" w:color="auto"/>
        <w:left w:val="none" w:sz="0" w:space="0" w:color="auto"/>
        <w:bottom w:val="none" w:sz="0" w:space="0" w:color="auto"/>
        <w:right w:val="none" w:sz="0" w:space="0" w:color="auto"/>
      </w:divBdr>
    </w:div>
    <w:div w:id="1895392077">
      <w:marLeft w:val="0"/>
      <w:marRight w:val="0"/>
      <w:marTop w:val="0"/>
      <w:marBottom w:val="0"/>
      <w:divBdr>
        <w:top w:val="none" w:sz="0" w:space="0" w:color="auto"/>
        <w:left w:val="none" w:sz="0" w:space="0" w:color="auto"/>
        <w:bottom w:val="none" w:sz="0" w:space="0" w:color="auto"/>
        <w:right w:val="none" w:sz="0" w:space="0" w:color="auto"/>
      </w:divBdr>
    </w:div>
    <w:div w:id="1895434100">
      <w:marLeft w:val="0"/>
      <w:marRight w:val="0"/>
      <w:marTop w:val="0"/>
      <w:marBottom w:val="0"/>
      <w:divBdr>
        <w:top w:val="none" w:sz="0" w:space="0" w:color="auto"/>
        <w:left w:val="none" w:sz="0" w:space="0" w:color="auto"/>
        <w:bottom w:val="none" w:sz="0" w:space="0" w:color="auto"/>
        <w:right w:val="none" w:sz="0" w:space="0" w:color="auto"/>
      </w:divBdr>
    </w:div>
    <w:div w:id="1896160538">
      <w:marLeft w:val="0"/>
      <w:marRight w:val="0"/>
      <w:marTop w:val="0"/>
      <w:marBottom w:val="0"/>
      <w:divBdr>
        <w:top w:val="none" w:sz="0" w:space="0" w:color="auto"/>
        <w:left w:val="none" w:sz="0" w:space="0" w:color="auto"/>
        <w:bottom w:val="none" w:sz="0" w:space="0" w:color="auto"/>
        <w:right w:val="none" w:sz="0" w:space="0" w:color="auto"/>
      </w:divBdr>
    </w:div>
    <w:div w:id="1897163532">
      <w:marLeft w:val="0"/>
      <w:marRight w:val="0"/>
      <w:marTop w:val="0"/>
      <w:marBottom w:val="0"/>
      <w:divBdr>
        <w:top w:val="none" w:sz="0" w:space="0" w:color="auto"/>
        <w:left w:val="none" w:sz="0" w:space="0" w:color="auto"/>
        <w:bottom w:val="none" w:sz="0" w:space="0" w:color="auto"/>
        <w:right w:val="none" w:sz="0" w:space="0" w:color="auto"/>
      </w:divBdr>
    </w:div>
    <w:div w:id="1897398871">
      <w:marLeft w:val="0"/>
      <w:marRight w:val="0"/>
      <w:marTop w:val="0"/>
      <w:marBottom w:val="0"/>
      <w:divBdr>
        <w:top w:val="none" w:sz="0" w:space="0" w:color="auto"/>
        <w:left w:val="none" w:sz="0" w:space="0" w:color="auto"/>
        <w:bottom w:val="none" w:sz="0" w:space="0" w:color="auto"/>
        <w:right w:val="none" w:sz="0" w:space="0" w:color="auto"/>
      </w:divBdr>
    </w:div>
    <w:div w:id="1897813140">
      <w:marLeft w:val="0"/>
      <w:marRight w:val="0"/>
      <w:marTop w:val="0"/>
      <w:marBottom w:val="0"/>
      <w:divBdr>
        <w:top w:val="none" w:sz="0" w:space="0" w:color="auto"/>
        <w:left w:val="none" w:sz="0" w:space="0" w:color="auto"/>
        <w:bottom w:val="none" w:sz="0" w:space="0" w:color="auto"/>
        <w:right w:val="none" w:sz="0" w:space="0" w:color="auto"/>
      </w:divBdr>
    </w:div>
    <w:div w:id="1898321245">
      <w:marLeft w:val="0"/>
      <w:marRight w:val="0"/>
      <w:marTop w:val="0"/>
      <w:marBottom w:val="0"/>
      <w:divBdr>
        <w:top w:val="none" w:sz="0" w:space="0" w:color="auto"/>
        <w:left w:val="none" w:sz="0" w:space="0" w:color="auto"/>
        <w:bottom w:val="none" w:sz="0" w:space="0" w:color="auto"/>
        <w:right w:val="none" w:sz="0" w:space="0" w:color="auto"/>
      </w:divBdr>
    </w:div>
    <w:div w:id="1898734444">
      <w:marLeft w:val="0"/>
      <w:marRight w:val="0"/>
      <w:marTop w:val="0"/>
      <w:marBottom w:val="0"/>
      <w:divBdr>
        <w:top w:val="none" w:sz="0" w:space="0" w:color="auto"/>
        <w:left w:val="none" w:sz="0" w:space="0" w:color="auto"/>
        <w:bottom w:val="none" w:sz="0" w:space="0" w:color="auto"/>
        <w:right w:val="none" w:sz="0" w:space="0" w:color="auto"/>
      </w:divBdr>
    </w:div>
    <w:div w:id="1900170738">
      <w:marLeft w:val="0"/>
      <w:marRight w:val="0"/>
      <w:marTop w:val="0"/>
      <w:marBottom w:val="0"/>
      <w:divBdr>
        <w:top w:val="none" w:sz="0" w:space="0" w:color="auto"/>
        <w:left w:val="none" w:sz="0" w:space="0" w:color="auto"/>
        <w:bottom w:val="none" w:sz="0" w:space="0" w:color="auto"/>
        <w:right w:val="none" w:sz="0" w:space="0" w:color="auto"/>
      </w:divBdr>
    </w:div>
    <w:div w:id="1901283027">
      <w:marLeft w:val="0"/>
      <w:marRight w:val="0"/>
      <w:marTop w:val="0"/>
      <w:marBottom w:val="0"/>
      <w:divBdr>
        <w:top w:val="none" w:sz="0" w:space="0" w:color="auto"/>
        <w:left w:val="none" w:sz="0" w:space="0" w:color="auto"/>
        <w:bottom w:val="none" w:sz="0" w:space="0" w:color="auto"/>
        <w:right w:val="none" w:sz="0" w:space="0" w:color="auto"/>
      </w:divBdr>
    </w:div>
    <w:div w:id="1903249483">
      <w:marLeft w:val="0"/>
      <w:marRight w:val="0"/>
      <w:marTop w:val="0"/>
      <w:marBottom w:val="0"/>
      <w:divBdr>
        <w:top w:val="none" w:sz="0" w:space="0" w:color="auto"/>
        <w:left w:val="none" w:sz="0" w:space="0" w:color="auto"/>
        <w:bottom w:val="none" w:sz="0" w:space="0" w:color="auto"/>
        <w:right w:val="none" w:sz="0" w:space="0" w:color="auto"/>
      </w:divBdr>
    </w:div>
    <w:div w:id="1904870184">
      <w:marLeft w:val="0"/>
      <w:marRight w:val="0"/>
      <w:marTop w:val="0"/>
      <w:marBottom w:val="0"/>
      <w:divBdr>
        <w:top w:val="none" w:sz="0" w:space="0" w:color="auto"/>
        <w:left w:val="none" w:sz="0" w:space="0" w:color="auto"/>
        <w:bottom w:val="none" w:sz="0" w:space="0" w:color="auto"/>
        <w:right w:val="none" w:sz="0" w:space="0" w:color="auto"/>
      </w:divBdr>
    </w:div>
    <w:div w:id="1905097643">
      <w:marLeft w:val="0"/>
      <w:marRight w:val="0"/>
      <w:marTop w:val="0"/>
      <w:marBottom w:val="0"/>
      <w:divBdr>
        <w:top w:val="none" w:sz="0" w:space="0" w:color="auto"/>
        <w:left w:val="none" w:sz="0" w:space="0" w:color="auto"/>
        <w:bottom w:val="none" w:sz="0" w:space="0" w:color="auto"/>
        <w:right w:val="none" w:sz="0" w:space="0" w:color="auto"/>
      </w:divBdr>
    </w:div>
    <w:div w:id="1905288719">
      <w:marLeft w:val="0"/>
      <w:marRight w:val="0"/>
      <w:marTop w:val="0"/>
      <w:marBottom w:val="0"/>
      <w:divBdr>
        <w:top w:val="none" w:sz="0" w:space="0" w:color="auto"/>
        <w:left w:val="none" w:sz="0" w:space="0" w:color="auto"/>
        <w:bottom w:val="none" w:sz="0" w:space="0" w:color="auto"/>
        <w:right w:val="none" w:sz="0" w:space="0" w:color="auto"/>
      </w:divBdr>
    </w:div>
    <w:div w:id="1905408056">
      <w:marLeft w:val="0"/>
      <w:marRight w:val="0"/>
      <w:marTop w:val="0"/>
      <w:marBottom w:val="0"/>
      <w:divBdr>
        <w:top w:val="none" w:sz="0" w:space="0" w:color="auto"/>
        <w:left w:val="none" w:sz="0" w:space="0" w:color="auto"/>
        <w:bottom w:val="none" w:sz="0" w:space="0" w:color="auto"/>
        <w:right w:val="none" w:sz="0" w:space="0" w:color="auto"/>
      </w:divBdr>
    </w:div>
    <w:div w:id="1905411397">
      <w:marLeft w:val="0"/>
      <w:marRight w:val="0"/>
      <w:marTop w:val="0"/>
      <w:marBottom w:val="0"/>
      <w:divBdr>
        <w:top w:val="none" w:sz="0" w:space="0" w:color="auto"/>
        <w:left w:val="none" w:sz="0" w:space="0" w:color="auto"/>
        <w:bottom w:val="none" w:sz="0" w:space="0" w:color="auto"/>
        <w:right w:val="none" w:sz="0" w:space="0" w:color="auto"/>
      </w:divBdr>
    </w:div>
    <w:div w:id="1907371177">
      <w:marLeft w:val="0"/>
      <w:marRight w:val="0"/>
      <w:marTop w:val="0"/>
      <w:marBottom w:val="0"/>
      <w:divBdr>
        <w:top w:val="none" w:sz="0" w:space="0" w:color="auto"/>
        <w:left w:val="none" w:sz="0" w:space="0" w:color="auto"/>
        <w:bottom w:val="none" w:sz="0" w:space="0" w:color="auto"/>
        <w:right w:val="none" w:sz="0" w:space="0" w:color="auto"/>
      </w:divBdr>
    </w:div>
    <w:div w:id="1907450451">
      <w:marLeft w:val="0"/>
      <w:marRight w:val="0"/>
      <w:marTop w:val="0"/>
      <w:marBottom w:val="0"/>
      <w:divBdr>
        <w:top w:val="none" w:sz="0" w:space="0" w:color="auto"/>
        <w:left w:val="none" w:sz="0" w:space="0" w:color="auto"/>
        <w:bottom w:val="none" w:sz="0" w:space="0" w:color="auto"/>
        <w:right w:val="none" w:sz="0" w:space="0" w:color="auto"/>
      </w:divBdr>
    </w:div>
    <w:div w:id="1907452143">
      <w:marLeft w:val="0"/>
      <w:marRight w:val="0"/>
      <w:marTop w:val="0"/>
      <w:marBottom w:val="0"/>
      <w:divBdr>
        <w:top w:val="none" w:sz="0" w:space="0" w:color="auto"/>
        <w:left w:val="none" w:sz="0" w:space="0" w:color="auto"/>
        <w:bottom w:val="none" w:sz="0" w:space="0" w:color="auto"/>
        <w:right w:val="none" w:sz="0" w:space="0" w:color="auto"/>
      </w:divBdr>
    </w:div>
    <w:div w:id="1907688387">
      <w:marLeft w:val="0"/>
      <w:marRight w:val="0"/>
      <w:marTop w:val="0"/>
      <w:marBottom w:val="0"/>
      <w:divBdr>
        <w:top w:val="none" w:sz="0" w:space="0" w:color="auto"/>
        <w:left w:val="none" w:sz="0" w:space="0" w:color="auto"/>
        <w:bottom w:val="none" w:sz="0" w:space="0" w:color="auto"/>
        <w:right w:val="none" w:sz="0" w:space="0" w:color="auto"/>
      </w:divBdr>
    </w:div>
    <w:div w:id="1907909702">
      <w:marLeft w:val="0"/>
      <w:marRight w:val="0"/>
      <w:marTop w:val="0"/>
      <w:marBottom w:val="0"/>
      <w:divBdr>
        <w:top w:val="none" w:sz="0" w:space="0" w:color="auto"/>
        <w:left w:val="none" w:sz="0" w:space="0" w:color="auto"/>
        <w:bottom w:val="none" w:sz="0" w:space="0" w:color="auto"/>
        <w:right w:val="none" w:sz="0" w:space="0" w:color="auto"/>
      </w:divBdr>
    </w:div>
    <w:div w:id="1908565490">
      <w:marLeft w:val="0"/>
      <w:marRight w:val="0"/>
      <w:marTop w:val="0"/>
      <w:marBottom w:val="0"/>
      <w:divBdr>
        <w:top w:val="none" w:sz="0" w:space="0" w:color="auto"/>
        <w:left w:val="none" w:sz="0" w:space="0" w:color="auto"/>
        <w:bottom w:val="none" w:sz="0" w:space="0" w:color="auto"/>
        <w:right w:val="none" w:sz="0" w:space="0" w:color="auto"/>
      </w:divBdr>
    </w:div>
    <w:div w:id="1908999906">
      <w:marLeft w:val="0"/>
      <w:marRight w:val="0"/>
      <w:marTop w:val="0"/>
      <w:marBottom w:val="0"/>
      <w:divBdr>
        <w:top w:val="none" w:sz="0" w:space="0" w:color="auto"/>
        <w:left w:val="none" w:sz="0" w:space="0" w:color="auto"/>
        <w:bottom w:val="none" w:sz="0" w:space="0" w:color="auto"/>
        <w:right w:val="none" w:sz="0" w:space="0" w:color="auto"/>
      </w:divBdr>
    </w:div>
    <w:div w:id="1909337351">
      <w:marLeft w:val="0"/>
      <w:marRight w:val="0"/>
      <w:marTop w:val="0"/>
      <w:marBottom w:val="0"/>
      <w:divBdr>
        <w:top w:val="none" w:sz="0" w:space="0" w:color="auto"/>
        <w:left w:val="none" w:sz="0" w:space="0" w:color="auto"/>
        <w:bottom w:val="none" w:sz="0" w:space="0" w:color="auto"/>
        <w:right w:val="none" w:sz="0" w:space="0" w:color="auto"/>
      </w:divBdr>
    </w:div>
    <w:div w:id="1909459929">
      <w:marLeft w:val="0"/>
      <w:marRight w:val="0"/>
      <w:marTop w:val="0"/>
      <w:marBottom w:val="0"/>
      <w:divBdr>
        <w:top w:val="none" w:sz="0" w:space="0" w:color="auto"/>
        <w:left w:val="none" w:sz="0" w:space="0" w:color="auto"/>
        <w:bottom w:val="none" w:sz="0" w:space="0" w:color="auto"/>
        <w:right w:val="none" w:sz="0" w:space="0" w:color="auto"/>
      </w:divBdr>
    </w:div>
    <w:div w:id="1909461936">
      <w:marLeft w:val="0"/>
      <w:marRight w:val="0"/>
      <w:marTop w:val="0"/>
      <w:marBottom w:val="0"/>
      <w:divBdr>
        <w:top w:val="none" w:sz="0" w:space="0" w:color="auto"/>
        <w:left w:val="none" w:sz="0" w:space="0" w:color="auto"/>
        <w:bottom w:val="none" w:sz="0" w:space="0" w:color="auto"/>
        <w:right w:val="none" w:sz="0" w:space="0" w:color="auto"/>
      </w:divBdr>
    </w:div>
    <w:div w:id="1909724094">
      <w:marLeft w:val="0"/>
      <w:marRight w:val="0"/>
      <w:marTop w:val="0"/>
      <w:marBottom w:val="0"/>
      <w:divBdr>
        <w:top w:val="none" w:sz="0" w:space="0" w:color="auto"/>
        <w:left w:val="none" w:sz="0" w:space="0" w:color="auto"/>
        <w:bottom w:val="none" w:sz="0" w:space="0" w:color="auto"/>
        <w:right w:val="none" w:sz="0" w:space="0" w:color="auto"/>
      </w:divBdr>
    </w:div>
    <w:div w:id="1909880190">
      <w:marLeft w:val="0"/>
      <w:marRight w:val="0"/>
      <w:marTop w:val="0"/>
      <w:marBottom w:val="0"/>
      <w:divBdr>
        <w:top w:val="none" w:sz="0" w:space="0" w:color="auto"/>
        <w:left w:val="none" w:sz="0" w:space="0" w:color="auto"/>
        <w:bottom w:val="none" w:sz="0" w:space="0" w:color="auto"/>
        <w:right w:val="none" w:sz="0" w:space="0" w:color="auto"/>
      </w:divBdr>
    </w:div>
    <w:div w:id="1909992018">
      <w:marLeft w:val="0"/>
      <w:marRight w:val="0"/>
      <w:marTop w:val="0"/>
      <w:marBottom w:val="0"/>
      <w:divBdr>
        <w:top w:val="none" w:sz="0" w:space="0" w:color="auto"/>
        <w:left w:val="none" w:sz="0" w:space="0" w:color="auto"/>
        <w:bottom w:val="none" w:sz="0" w:space="0" w:color="auto"/>
        <w:right w:val="none" w:sz="0" w:space="0" w:color="auto"/>
      </w:divBdr>
    </w:div>
    <w:div w:id="1910309674">
      <w:marLeft w:val="0"/>
      <w:marRight w:val="0"/>
      <w:marTop w:val="0"/>
      <w:marBottom w:val="0"/>
      <w:divBdr>
        <w:top w:val="none" w:sz="0" w:space="0" w:color="auto"/>
        <w:left w:val="none" w:sz="0" w:space="0" w:color="auto"/>
        <w:bottom w:val="none" w:sz="0" w:space="0" w:color="auto"/>
        <w:right w:val="none" w:sz="0" w:space="0" w:color="auto"/>
      </w:divBdr>
    </w:div>
    <w:div w:id="1910649304">
      <w:marLeft w:val="0"/>
      <w:marRight w:val="0"/>
      <w:marTop w:val="0"/>
      <w:marBottom w:val="0"/>
      <w:divBdr>
        <w:top w:val="none" w:sz="0" w:space="0" w:color="auto"/>
        <w:left w:val="none" w:sz="0" w:space="0" w:color="auto"/>
        <w:bottom w:val="none" w:sz="0" w:space="0" w:color="auto"/>
        <w:right w:val="none" w:sz="0" w:space="0" w:color="auto"/>
      </w:divBdr>
    </w:div>
    <w:div w:id="1913349094">
      <w:marLeft w:val="0"/>
      <w:marRight w:val="0"/>
      <w:marTop w:val="0"/>
      <w:marBottom w:val="0"/>
      <w:divBdr>
        <w:top w:val="none" w:sz="0" w:space="0" w:color="auto"/>
        <w:left w:val="none" w:sz="0" w:space="0" w:color="auto"/>
        <w:bottom w:val="none" w:sz="0" w:space="0" w:color="auto"/>
        <w:right w:val="none" w:sz="0" w:space="0" w:color="auto"/>
      </w:divBdr>
    </w:div>
    <w:div w:id="1914048691">
      <w:marLeft w:val="0"/>
      <w:marRight w:val="0"/>
      <w:marTop w:val="0"/>
      <w:marBottom w:val="0"/>
      <w:divBdr>
        <w:top w:val="none" w:sz="0" w:space="0" w:color="auto"/>
        <w:left w:val="none" w:sz="0" w:space="0" w:color="auto"/>
        <w:bottom w:val="none" w:sz="0" w:space="0" w:color="auto"/>
        <w:right w:val="none" w:sz="0" w:space="0" w:color="auto"/>
      </w:divBdr>
    </w:div>
    <w:div w:id="1914314259">
      <w:marLeft w:val="0"/>
      <w:marRight w:val="0"/>
      <w:marTop w:val="0"/>
      <w:marBottom w:val="0"/>
      <w:divBdr>
        <w:top w:val="none" w:sz="0" w:space="0" w:color="auto"/>
        <w:left w:val="none" w:sz="0" w:space="0" w:color="auto"/>
        <w:bottom w:val="none" w:sz="0" w:space="0" w:color="auto"/>
        <w:right w:val="none" w:sz="0" w:space="0" w:color="auto"/>
      </w:divBdr>
    </w:div>
    <w:div w:id="1915234576">
      <w:marLeft w:val="0"/>
      <w:marRight w:val="0"/>
      <w:marTop w:val="0"/>
      <w:marBottom w:val="0"/>
      <w:divBdr>
        <w:top w:val="none" w:sz="0" w:space="0" w:color="auto"/>
        <w:left w:val="none" w:sz="0" w:space="0" w:color="auto"/>
        <w:bottom w:val="none" w:sz="0" w:space="0" w:color="auto"/>
        <w:right w:val="none" w:sz="0" w:space="0" w:color="auto"/>
      </w:divBdr>
    </w:div>
    <w:div w:id="1915966258">
      <w:marLeft w:val="0"/>
      <w:marRight w:val="0"/>
      <w:marTop w:val="0"/>
      <w:marBottom w:val="0"/>
      <w:divBdr>
        <w:top w:val="none" w:sz="0" w:space="0" w:color="auto"/>
        <w:left w:val="none" w:sz="0" w:space="0" w:color="auto"/>
        <w:bottom w:val="none" w:sz="0" w:space="0" w:color="auto"/>
        <w:right w:val="none" w:sz="0" w:space="0" w:color="auto"/>
      </w:divBdr>
    </w:div>
    <w:div w:id="1916746671">
      <w:marLeft w:val="0"/>
      <w:marRight w:val="0"/>
      <w:marTop w:val="0"/>
      <w:marBottom w:val="0"/>
      <w:divBdr>
        <w:top w:val="none" w:sz="0" w:space="0" w:color="auto"/>
        <w:left w:val="none" w:sz="0" w:space="0" w:color="auto"/>
        <w:bottom w:val="none" w:sz="0" w:space="0" w:color="auto"/>
        <w:right w:val="none" w:sz="0" w:space="0" w:color="auto"/>
      </w:divBdr>
    </w:div>
    <w:div w:id="1918054278">
      <w:marLeft w:val="0"/>
      <w:marRight w:val="0"/>
      <w:marTop w:val="0"/>
      <w:marBottom w:val="0"/>
      <w:divBdr>
        <w:top w:val="none" w:sz="0" w:space="0" w:color="auto"/>
        <w:left w:val="none" w:sz="0" w:space="0" w:color="auto"/>
        <w:bottom w:val="none" w:sz="0" w:space="0" w:color="auto"/>
        <w:right w:val="none" w:sz="0" w:space="0" w:color="auto"/>
      </w:divBdr>
    </w:div>
    <w:div w:id="1918126580">
      <w:marLeft w:val="0"/>
      <w:marRight w:val="0"/>
      <w:marTop w:val="0"/>
      <w:marBottom w:val="0"/>
      <w:divBdr>
        <w:top w:val="none" w:sz="0" w:space="0" w:color="auto"/>
        <w:left w:val="none" w:sz="0" w:space="0" w:color="auto"/>
        <w:bottom w:val="none" w:sz="0" w:space="0" w:color="auto"/>
        <w:right w:val="none" w:sz="0" w:space="0" w:color="auto"/>
      </w:divBdr>
    </w:div>
    <w:div w:id="1918972900">
      <w:marLeft w:val="0"/>
      <w:marRight w:val="0"/>
      <w:marTop w:val="0"/>
      <w:marBottom w:val="0"/>
      <w:divBdr>
        <w:top w:val="none" w:sz="0" w:space="0" w:color="auto"/>
        <w:left w:val="none" w:sz="0" w:space="0" w:color="auto"/>
        <w:bottom w:val="none" w:sz="0" w:space="0" w:color="auto"/>
        <w:right w:val="none" w:sz="0" w:space="0" w:color="auto"/>
      </w:divBdr>
    </w:div>
    <w:div w:id="1919553444">
      <w:marLeft w:val="0"/>
      <w:marRight w:val="0"/>
      <w:marTop w:val="0"/>
      <w:marBottom w:val="0"/>
      <w:divBdr>
        <w:top w:val="none" w:sz="0" w:space="0" w:color="auto"/>
        <w:left w:val="none" w:sz="0" w:space="0" w:color="auto"/>
        <w:bottom w:val="none" w:sz="0" w:space="0" w:color="auto"/>
        <w:right w:val="none" w:sz="0" w:space="0" w:color="auto"/>
      </w:divBdr>
    </w:div>
    <w:div w:id="1921136154">
      <w:marLeft w:val="0"/>
      <w:marRight w:val="0"/>
      <w:marTop w:val="0"/>
      <w:marBottom w:val="0"/>
      <w:divBdr>
        <w:top w:val="none" w:sz="0" w:space="0" w:color="auto"/>
        <w:left w:val="none" w:sz="0" w:space="0" w:color="auto"/>
        <w:bottom w:val="none" w:sz="0" w:space="0" w:color="auto"/>
        <w:right w:val="none" w:sz="0" w:space="0" w:color="auto"/>
      </w:divBdr>
    </w:div>
    <w:div w:id="1923635075">
      <w:marLeft w:val="0"/>
      <w:marRight w:val="0"/>
      <w:marTop w:val="0"/>
      <w:marBottom w:val="0"/>
      <w:divBdr>
        <w:top w:val="none" w:sz="0" w:space="0" w:color="auto"/>
        <w:left w:val="none" w:sz="0" w:space="0" w:color="auto"/>
        <w:bottom w:val="none" w:sz="0" w:space="0" w:color="auto"/>
        <w:right w:val="none" w:sz="0" w:space="0" w:color="auto"/>
      </w:divBdr>
    </w:div>
    <w:div w:id="1924293223">
      <w:marLeft w:val="0"/>
      <w:marRight w:val="0"/>
      <w:marTop w:val="0"/>
      <w:marBottom w:val="0"/>
      <w:divBdr>
        <w:top w:val="none" w:sz="0" w:space="0" w:color="auto"/>
        <w:left w:val="none" w:sz="0" w:space="0" w:color="auto"/>
        <w:bottom w:val="none" w:sz="0" w:space="0" w:color="auto"/>
        <w:right w:val="none" w:sz="0" w:space="0" w:color="auto"/>
      </w:divBdr>
    </w:div>
    <w:div w:id="1925411398">
      <w:marLeft w:val="0"/>
      <w:marRight w:val="0"/>
      <w:marTop w:val="0"/>
      <w:marBottom w:val="0"/>
      <w:divBdr>
        <w:top w:val="none" w:sz="0" w:space="0" w:color="auto"/>
        <w:left w:val="none" w:sz="0" w:space="0" w:color="auto"/>
        <w:bottom w:val="none" w:sz="0" w:space="0" w:color="auto"/>
        <w:right w:val="none" w:sz="0" w:space="0" w:color="auto"/>
      </w:divBdr>
    </w:div>
    <w:div w:id="1925527480">
      <w:marLeft w:val="0"/>
      <w:marRight w:val="0"/>
      <w:marTop w:val="0"/>
      <w:marBottom w:val="0"/>
      <w:divBdr>
        <w:top w:val="none" w:sz="0" w:space="0" w:color="auto"/>
        <w:left w:val="none" w:sz="0" w:space="0" w:color="auto"/>
        <w:bottom w:val="none" w:sz="0" w:space="0" w:color="auto"/>
        <w:right w:val="none" w:sz="0" w:space="0" w:color="auto"/>
      </w:divBdr>
    </w:div>
    <w:div w:id="1926069941">
      <w:marLeft w:val="0"/>
      <w:marRight w:val="0"/>
      <w:marTop w:val="0"/>
      <w:marBottom w:val="0"/>
      <w:divBdr>
        <w:top w:val="none" w:sz="0" w:space="0" w:color="auto"/>
        <w:left w:val="none" w:sz="0" w:space="0" w:color="auto"/>
        <w:bottom w:val="none" w:sz="0" w:space="0" w:color="auto"/>
        <w:right w:val="none" w:sz="0" w:space="0" w:color="auto"/>
      </w:divBdr>
    </w:div>
    <w:div w:id="1927112850">
      <w:marLeft w:val="0"/>
      <w:marRight w:val="0"/>
      <w:marTop w:val="0"/>
      <w:marBottom w:val="0"/>
      <w:divBdr>
        <w:top w:val="none" w:sz="0" w:space="0" w:color="auto"/>
        <w:left w:val="none" w:sz="0" w:space="0" w:color="auto"/>
        <w:bottom w:val="none" w:sz="0" w:space="0" w:color="auto"/>
        <w:right w:val="none" w:sz="0" w:space="0" w:color="auto"/>
      </w:divBdr>
    </w:div>
    <w:div w:id="1927223870">
      <w:marLeft w:val="0"/>
      <w:marRight w:val="0"/>
      <w:marTop w:val="0"/>
      <w:marBottom w:val="0"/>
      <w:divBdr>
        <w:top w:val="none" w:sz="0" w:space="0" w:color="auto"/>
        <w:left w:val="none" w:sz="0" w:space="0" w:color="auto"/>
        <w:bottom w:val="none" w:sz="0" w:space="0" w:color="auto"/>
        <w:right w:val="none" w:sz="0" w:space="0" w:color="auto"/>
      </w:divBdr>
    </w:div>
    <w:div w:id="1927349192">
      <w:marLeft w:val="0"/>
      <w:marRight w:val="0"/>
      <w:marTop w:val="0"/>
      <w:marBottom w:val="0"/>
      <w:divBdr>
        <w:top w:val="none" w:sz="0" w:space="0" w:color="auto"/>
        <w:left w:val="none" w:sz="0" w:space="0" w:color="auto"/>
        <w:bottom w:val="none" w:sz="0" w:space="0" w:color="auto"/>
        <w:right w:val="none" w:sz="0" w:space="0" w:color="auto"/>
      </w:divBdr>
    </w:div>
    <w:div w:id="1927765016">
      <w:marLeft w:val="0"/>
      <w:marRight w:val="0"/>
      <w:marTop w:val="0"/>
      <w:marBottom w:val="0"/>
      <w:divBdr>
        <w:top w:val="none" w:sz="0" w:space="0" w:color="auto"/>
        <w:left w:val="none" w:sz="0" w:space="0" w:color="auto"/>
        <w:bottom w:val="none" w:sz="0" w:space="0" w:color="auto"/>
        <w:right w:val="none" w:sz="0" w:space="0" w:color="auto"/>
      </w:divBdr>
    </w:div>
    <w:div w:id="1928225196">
      <w:marLeft w:val="0"/>
      <w:marRight w:val="0"/>
      <w:marTop w:val="0"/>
      <w:marBottom w:val="0"/>
      <w:divBdr>
        <w:top w:val="none" w:sz="0" w:space="0" w:color="auto"/>
        <w:left w:val="none" w:sz="0" w:space="0" w:color="auto"/>
        <w:bottom w:val="none" w:sz="0" w:space="0" w:color="auto"/>
        <w:right w:val="none" w:sz="0" w:space="0" w:color="auto"/>
      </w:divBdr>
    </w:div>
    <w:div w:id="1931423233">
      <w:marLeft w:val="0"/>
      <w:marRight w:val="0"/>
      <w:marTop w:val="0"/>
      <w:marBottom w:val="0"/>
      <w:divBdr>
        <w:top w:val="none" w:sz="0" w:space="0" w:color="auto"/>
        <w:left w:val="none" w:sz="0" w:space="0" w:color="auto"/>
        <w:bottom w:val="none" w:sz="0" w:space="0" w:color="auto"/>
        <w:right w:val="none" w:sz="0" w:space="0" w:color="auto"/>
      </w:divBdr>
    </w:div>
    <w:div w:id="1932007625">
      <w:marLeft w:val="0"/>
      <w:marRight w:val="0"/>
      <w:marTop w:val="0"/>
      <w:marBottom w:val="0"/>
      <w:divBdr>
        <w:top w:val="none" w:sz="0" w:space="0" w:color="auto"/>
        <w:left w:val="none" w:sz="0" w:space="0" w:color="auto"/>
        <w:bottom w:val="none" w:sz="0" w:space="0" w:color="auto"/>
        <w:right w:val="none" w:sz="0" w:space="0" w:color="auto"/>
      </w:divBdr>
    </w:div>
    <w:div w:id="1932011626">
      <w:marLeft w:val="0"/>
      <w:marRight w:val="0"/>
      <w:marTop w:val="0"/>
      <w:marBottom w:val="0"/>
      <w:divBdr>
        <w:top w:val="none" w:sz="0" w:space="0" w:color="auto"/>
        <w:left w:val="none" w:sz="0" w:space="0" w:color="auto"/>
        <w:bottom w:val="none" w:sz="0" w:space="0" w:color="auto"/>
        <w:right w:val="none" w:sz="0" w:space="0" w:color="auto"/>
      </w:divBdr>
    </w:div>
    <w:div w:id="1932741716">
      <w:marLeft w:val="0"/>
      <w:marRight w:val="0"/>
      <w:marTop w:val="0"/>
      <w:marBottom w:val="0"/>
      <w:divBdr>
        <w:top w:val="none" w:sz="0" w:space="0" w:color="auto"/>
        <w:left w:val="none" w:sz="0" w:space="0" w:color="auto"/>
        <w:bottom w:val="none" w:sz="0" w:space="0" w:color="auto"/>
        <w:right w:val="none" w:sz="0" w:space="0" w:color="auto"/>
      </w:divBdr>
    </w:div>
    <w:div w:id="1934044501">
      <w:marLeft w:val="0"/>
      <w:marRight w:val="0"/>
      <w:marTop w:val="0"/>
      <w:marBottom w:val="0"/>
      <w:divBdr>
        <w:top w:val="none" w:sz="0" w:space="0" w:color="auto"/>
        <w:left w:val="none" w:sz="0" w:space="0" w:color="auto"/>
        <w:bottom w:val="none" w:sz="0" w:space="0" w:color="auto"/>
        <w:right w:val="none" w:sz="0" w:space="0" w:color="auto"/>
      </w:divBdr>
    </w:div>
    <w:div w:id="1934166061">
      <w:marLeft w:val="0"/>
      <w:marRight w:val="0"/>
      <w:marTop w:val="0"/>
      <w:marBottom w:val="0"/>
      <w:divBdr>
        <w:top w:val="none" w:sz="0" w:space="0" w:color="auto"/>
        <w:left w:val="none" w:sz="0" w:space="0" w:color="auto"/>
        <w:bottom w:val="none" w:sz="0" w:space="0" w:color="auto"/>
        <w:right w:val="none" w:sz="0" w:space="0" w:color="auto"/>
      </w:divBdr>
    </w:div>
    <w:div w:id="1935627403">
      <w:marLeft w:val="0"/>
      <w:marRight w:val="0"/>
      <w:marTop w:val="0"/>
      <w:marBottom w:val="0"/>
      <w:divBdr>
        <w:top w:val="none" w:sz="0" w:space="0" w:color="auto"/>
        <w:left w:val="none" w:sz="0" w:space="0" w:color="auto"/>
        <w:bottom w:val="none" w:sz="0" w:space="0" w:color="auto"/>
        <w:right w:val="none" w:sz="0" w:space="0" w:color="auto"/>
      </w:divBdr>
    </w:div>
    <w:div w:id="1935743336">
      <w:marLeft w:val="0"/>
      <w:marRight w:val="0"/>
      <w:marTop w:val="0"/>
      <w:marBottom w:val="0"/>
      <w:divBdr>
        <w:top w:val="none" w:sz="0" w:space="0" w:color="auto"/>
        <w:left w:val="none" w:sz="0" w:space="0" w:color="auto"/>
        <w:bottom w:val="none" w:sz="0" w:space="0" w:color="auto"/>
        <w:right w:val="none" w:sz="0" w:space="0" w:color="auto"/>
      </w:divBdr>
    </w:div>
    <w:div w:id="1935824142">
      <w:marLeft w:val="0"/>
      <w:marRight w:val="0"/>
      <w:marTop w:val="0"/>
      <w:marBottom w:val="0"/>
      <w:divBdr>
        <w:top w:val="none" w:sz="0" w:space="0" w:color="auto"/>
        <w:left w:val="none" w:sz="0" w:space="0" w:color="auto"/>
        <w:bottom w:val="none" w:sz="0" w:space="0" w:color="auto"/>
        <w:right w:val="none" w:sz="0" w:space="0" w:color="auto"/>
      </w:divBdr>
    </w:div>
    <w:div w:id="1937399027">
      <w:marLeft w:val="0"/>
      <w:marRight w:val="0"/>
      <w:marTop w:val="0"/>
      <w:marBottom w:val="0"/>
      <w:divBdr>
        <w:top w:val="none" w:sz="0" w:space="0" w:color="auto"/>
        <w:left w:val="none" w:sz="0" w:space="0" w:color="auto"/>
        <w:bottom w:val="none" w:sz="0" w:space="0" w:color="auto"/>
        <w:right w:val="none" w:sz="0" w:space="0" w:color="auto"/>
      </w:divBdr>
    </w:div>
    <w:div w:id="1938705549">
      <w:marLeft w:val="0"/>
      <w:marRight w:val="0"/>
      <w:marTop w:val="0"/>
      <w:marBottom w:val="0"/>
      <w:divBdr>
        <w:top w:val="none" w:sz="0" w:space="0" w:color="auto"/>
        <w:left w:val="none" w:sz="0" w:space="0" w:color="auto"/>
        <w:bottom w:val="none" w:sz="0" w:space="0" w:color="auto"/>
        <w:right w:val="none" w:sz="0" w:space="0" w:color="auto"/>
      </w:divBdr>
    </w:div>
    <w:div w:id="1940019111">
      <w:marLeft w:val="0"/>
      <w:marRight w:val="0"/>
      <w:marTop w:val="0"/>
      <w:marBottom w:val="0"/>
      <w:divBdr>
        <w:top w:val="none" w:sz="0" w:space="0" w:color="auto"/>
        <w:left w:val="none" w:sz="0" w:space="0" w:color="auto"/>
        <w:bottom w:val="none" w:sz="0" w:space="0" w:color="auto"/>
        <w:right w:val="none" w:sz="0" w:space="0" w:color="auto"/>
      </w:divBdr>
    </w:div>
    <w:div w:id="1940680010">
      <w:marLeft w:val="0"/>
      <w:marRight w:val="0"/>
      <w:marTop w:val="0"/>
      <w:marBottom w:val="0"/>
      <w:divBdr>
        <w:top w:val="none" w:sz="0" w:space="0" w:color="auto"/>
        <w:left w:val="none" w:sz="0" w:space="0" w:color="auto"/>
        <w:bottom w:val="none" w:sz="0" w:space="0" w:color="auto"/>
        <w:right w:val="none" w:sz="0" w:space="0" w:color="auto"/>
      </w:divBdr>
    </w:div>
    <w:div w:id="1940796841">
      <w:marLeft w:val="0"/>
      <w:marRight w:val="0"/>
      <w:marTop w:val="0"/>
      <w:marBottom w:val="0"/>
      <w:divBdr>
        <w:top w:val="none" w:sz="0" w:space="0" w:color="auto"/>
        <w:left w:val="none" w:sz="0" w:space="0" w:color="auto"/>
        <w:bottom w:val="none" w:sz="0" w:space="0" w:color="auto"/>
        <w:right w:val="none" w:sz="0" w:space="0" w:color="auto"/>
      </w:divBdr>
    </w:div>
    <w:div w:id="1941141078">
      <w:marLeft w:val="0"/>
      <w:marRight w:val="0"/>
      <w:marTop w:val="0"/>
      <w:marBottom w:val="0"/>
      <w:divBdr>
        <w:top w:val="none" w:sz="0" w:space="0" w:color="auto"/>
        <w:left w:val="none" w:sz="0" w:space="0" w:color="auto"/>
        <w:bottom w:val="none" w:sz="0" w:space="0" w:color="auto"/>
        <w:right w:val="none" w:sz="0" w:space="0" w:color="auto"/>
      </w:divBdr>
    </w:div>
    <w:div w:id="1941182959">
      <w:marLeft w:val="0"/>
      <w:marRight w:val="0"/>
      <w:marTop w:val="0"/>
      <w:marBottom w:val="0"/>
      <w:divBdr>
        <w:top w:val="none" w:sz="0" w:space="0" w:color="auto"/>
        <w:left w:val="none" w:sz="0" w:space="0" w:color="auto"/>
        <w:bottom w:val="none" w:sz="0" w:space="0" w:color="auto"/>
        <w:right w:val="none" w:sz="0" w:space="0" w:color="auto"/>
      </w:divBdr>
    </w:div>
    <w:div w:id="1941985395">
      <w:marLeft w:val="0"/>
      <w:marRight w:val="0"/>
      <w:marTop w:val="0"/>
      <w:marBottom w:val="0"/>
      <w:divBdr>
        <w:top w:val="none" w:sz="0" w:space="0" w:color="auto"/>
        <w:left w:val="none" w:sz="0" w:space="0" w:color="auto"/>
        <w:bottom w:val="none" w:sz="0" w:space="0" w:color="auto"/>
        <w:right w:val="none" w:sz="0" w:space="0" w:color="auto"/>
      </w:divBdr>
    </w:div>
    <w:div w:id="1942494364">
      <w:marLeft w:val="0"/>
      <w:marRight w:val="0"/>
      <w:marTop w:val="0"/>
      <w:marBottom w:val="0"/>
      <w:divBdr>
        <w:top w:val="none" w:sz="0" w:space="0" w:color="auto"/>
        <w:left w:val="none" w:sz="0" w:space="0" w:color="auto"/>
        <w:bottom w:val="none" w:sz="0" w:space="0" w:color="auto"/>
        <w:right w:val="none" w:sz="0" w:space="0" w:color="auto"/>
      </w:divBdr>
    </w:div>
    <w:div w:id="1944145119">
      <w:marLeft w:val="0"/>
      <w:marRight w:val="0"/>
      <w:marTop w:val="0"/>
      <w:marBottom w:val="0"/>
      <w:divBdr>
        <w:top w:val="none" w:sz="0" w:space="0" w:color="auto"/>
        <w:left w:val="none" w:sz="0" w:space="0" w:color="auto"/>
        <w:bottom w:val="none" w:sz="0" w:space="0" w:color="auto"/>
        <w:right w:val="none" w:sz="0" w:space="0" w:color="auto"/>
      </w:divBdr>
    </w:div>
    <w:div w:id="1944535618">
      <w:marLeft w:val="0"/>
      <w:marRight w:val="0"/>
      <w:marTop w:val="0"/>
      <w:marBottom w:val="0"/>
      <w:divBdr>
        <w:top w:val="none" w:sz="0" w:space="0" w:color="auto"/>
        <w:left w:val="none" w:sz="0" w:space="0" w:color="auto"/>
        <w:bottom w:val="none" w:sz="0" w:space="0" w:color="auto"/>
        <w:right w:val="none" w:sz="0" w:space="0" w:color="auto"/>
      </w:divBdr>
    </w:div>
    <w:div w:id="1945527590">
      <w:marLeft w:val="0"/>
      <w:marRight w:val="0"/>
      <w:marTop w:val="0"/>
      <w:marBottom w:val="0"/>
      <w:divBdr>
        <w:top w:val="none" w:sz="0" w:space="0" w:color="auto"/>
        <w:left w:val="none" w:sz="0" w:space="0" w:color="auto"/>
        <w:bottom w:val="none" w:sz="0" w:space="0" w:color="auto"/>
        <w:right w:val="none" w:sz="0" w:space="0" w:color="auto"/>
      </w:divBdr>
    </w:div>
    <w:div w:id="1949853999">
      <w:marLeft w:val="0"/>
      <w:marRight w:val="0"/>
      <w:marTop w:val="0"/>
      <w:marBottom w:val="0"/>
      <w:divBdr>
        <w:top w:val="none" w:sz="0" w:space="0" w:color="auto"/>
        <w:left w:val="none" w:sz="0" w:space="0" w:color="auto"/>
        <w:bottom w:val="none" w:sz="0" w:space="0" w:color="auto"/>
        <w:right w:val="none" w:sz="0" w:space="0" w:color="auto"/>
      </w:divBdr>
    </w:div>
    <w:div w:id="1949892857">
      <w:marLeft w:val="0"/>
      <w:marRight w:val="0"/>
      <w:marTop w:val="0"/>
      <w:marBottom w:val="0"/>
      <w:divBdr>
        <w:top w:val="none" w:sz="0" w:space="0" w:color="auto"/>
        <w:left w:val="none" w:sz="0" w:space="0" w:color="auto"/>
        <w:bottom w:val="none" w:sz="0" w:space="0" w:color="auto"/>
        <w:right w:val="none" w:sz="0" w:space="0" w:color="auto"/>
      </w:divBdr>
    </w:div>
    <w:div w:id="1950358422">
      <w:marLeft w:val="0"/>
      <w:marRight w:val="0"/>
      <w:marTop w:val="0"/>
      <w:marBottom w:val="0"/>
      <w:divBdr>
        <w:top w:val="none" w:sz="0" w:space="0" w:color="auto"/>
        <w:left w:val="none" w:sz="0" w:space="0" w:color="auto"/>
        <w:bottom w:val="none" w:sz="0" w:space="0" w:color="auto"/>
        <w:right w:val="none" w:sz="0" w:space="0" w:color="auto"/>
      </w:divBdr>
    </w:div>
    <w:div w:id="1951662409">
      <w:marLeft w:val="0"/>
      <w:marRight w:val="0"/>
      <w:marTop w:val="0"/>
      <w:marBottom w:val="0"/>
      <w:divBdr>
        <w:top w:val="none" w:sz="0" w:space="0" w:color="auto"/>
        <w:left w:val="none" w:sz="0" w:space="0" w:color="auto"/>
        <w:bottom w:val="none" w:sz="0" w:space="0" w:color="auto"/>
        <w:right w:val="none" w:sz="0" w:space="0" w:color="auto"/>
      </w:divBdr>
    </w:div>
    <w:div w:id="1952086496">
      <w:marLeft w:val="0"/>
      <w:marRight w:val="0"/>
      <w:marTop w:val="0"/>
      <w:marBottom w:val="0"/>
      <w:divBdr>
        <w:top w:val="none" w:sz="0" w:space="0" w:color="auto"/>
        <w:left w:val="none" w:sz="0" w:space="0" w:color="auto"/>
        <w:bottom w:val="none" w:sz="0" w:space="0" w:color="auto"/>
        <w:right w:val="none" w:sz="0" w:space="0" w:color="auto"/>
      </w:divBdr>
    </w:div>
    <w:div w:id="1952664398">
      <w:marLeft w:val="0"/>
      <w:marRight w:val="0"/>
      <w:marTop w:val="0"/>
      <w:marBottom w:val="0"/>
      <w:divBdr>
        <w:top w:val="none" w:sz="0" w:space="0" w:color="auto"/>
        <w:left w:val="none" w:sz="0" w:space="0" w:color="auto"/>
        <w:bottom w:val="none" w:sz="0" w:space="0" w:color="auto"/>
        <w:right w:val="none" w:sz="0" w:space="0" w:color="auto"/>
      </w:divBdr>
    </w:div>
    <w:div w:id="1953125405">
      <w:marLeft w:val="0"/>
      <w:marRight w:val="0"/>
      <w:marTop w:val="0"/>
      <w:marBottom w:val="0"/>
      <w:divBdr>
        <w:top w:val="none" w:sz="0" w:space="0" w:color="auto"/>
        <w:left w:val="none" w:sz="0" w:space="0" w:color="auto"/>
        <w:bottom w:val="none" w:sz="0" w:space="0" w:color="auto"/>
        <w:right w:val="none" w:sz="0" w:space="0" w:color="auto"/>
      </w:divBdr>
    </w:div>
    <w:div w:id="1955671478">
      <w:marLeft w:val="0"/>
      <w:marRight w:val="0"/>
      <w:marTop w:val="0"/>
      <w:marBottom w:val="0"/>
      <w:divBdr>
        <w:top w:val="none" w:sz="0" w:space="0" w:color="auto"/>
        <w:left w:val="none" w:sz="0" w:space="0" w:color="auto"/>
        <w:bottom w:val="none" w:sz="0" w:space="0" w:color="auto"/>
        <w:right w:val="none" w:sz="0" w:space="0" w:color="auto"/>
      </w:divBdr>
    </w:div>
    <w:div w:id="1955823341">
      <w:marLeft w:val="0"/>
      <w:marRight w:val="0"/>
      <w:marTop w:val="0"/>
      <w:marBottom w:val="0"/>
      <w:divBdr>
        <w:top w:val="none" w:sz="0" w:space="0" w:color="auto"/>
        <w:left w:val="none" w:sz="0" w:space="0" w:color="auto"/>
        <w:bottom w:val="none" w:sz="0" w:space="0" w:color="auto"/>
        <w:right w:val="none" w:sz="0" w:space="0" w:color="auto"/>
      </w:divBdr>
    </w:div>
    <w:div w:id="1956867383">
      <w:marLeft w:val="0"/>
      <w:marRight w:val="0"/>
      <w:marTop w:val="0"/>
      <w:marBottom w:val="0"/>
      <w:divBdr>
        <w:top w:val="none" w:sz="0" w:space="0" w:color="auto"/>
        <w:left w:val="none" w:sz="0" w:space="0" w:color="auto"/>
        <w:bottom w:val="none" w:sz="0" w:space="0" w:color="auto"/>
        <w:right w:val="none" w:sz="0" w:space="0" w:color="auto"/>
      </w:divBdr>
    </w:div>
    <w:div w:id="1957175890">
      <w:marLeft w:val="0"/>
      <w:marRight w:val="0"/>
      <w:marTop w:val="0"/>
      <w:marBottom w:val="0"/>
      <w:divBdr>
        <w:top w:val="none" w:sz="0" w:space="0" w:color="auto"/>
        <w:left w:val="none" w:sz="0" w:space="0" w:color="auto"/>
        <w:bottom w:val="none" w:sz="0" w:space="0" w:color="auto"/>
        <w:right w:val="none" w:sz="0" w:space="0" w:color="auto"/>
      </w:divBdr>
    </w:div>
    <w:div w:id="1957633458">
      <w:marLeft w:val="0"/>
      <w:marRight w:val="0"/>
      <w:marTop w:val="0"/>
      <w:marBottom w:val="0"/>
      <w:divBdr>
        <w:top w:val="none" w:sz="0" w:space="0" w:color="auto"/>
        <w:left w:val="none" w:sz="0" w:space="0" w:color="auto"/>
        <w:bottom w:val="none" w:sz="0" w:space="0" w:color="auto"/>
        <w:right w:val="none" w:sz="0" w:space="0" w:color="auto"/>
      </w:divBdr>
    </w:div>
    <w:div w:id="1959407432">
      <w:marLeft w:val="0"/>
      <w:marRight w:val="0"/>
      <w:marTop w:val="0"/>
      <w:marBottom w:val="0"/>
      <w:divBdr>
        <w:top w:val="none" w:sz="0" w:space="0" w:color="auto"/>
        <w:left w:val="none" w:sz="0" w:space="0" w:color="auto"/>
        <w:bottom w:val="none" w:sz="0" w:space="0" w:color="auto"/>
        <w:right w:val="none" w:sz="0" w:space="0" w:color="auto"/>
      </w:divBdr>
    </w:div>
    <w:div w:id="1960841116">
      <w:marLeft w:val="0"/>
      <w:marRight w:val="0"/>
      <w:marTop w:val="0"/>
      <w:marBottom w:val="0"/>
      <w:divBdr>
        <w:top w:val="none" w:sz="0" w:space="0" w:color="auto"/>
        <w:left w:val="none" w:sz="0" w:space="0" w:color="auto"/>
        <w:bottom w:val="none" w:sz="0" w:space="0" w:color="auto"/>
        <w:right w:val="none" w:sz="0" w:space="0" w:color="auto"/>
      </w:divBdr>
    </w:div>
    <w:div w:id="1962957883">
      <w:marLeft w:val="0"/>
      <w:marRight w:val="0"/>
      <w:marTop w:val="0"/>
      <w:marBottom w:val="0"/>
      <w:divBdr>
        <w:top w:val="none" w:sz="0" w:space="0" w:color="auto"/>
        <w:left w:val="none" w:sz="0" w:space="0" w:color="auto"/>
        <w:bottom w:val="none" w:sz="0" w:space="0" w:color="auto"/>
        <w:right w:val="none" w:sz="0" w:space="0" w:color="auto"/>
      </w:divBdr>
    </w:div>
    <w:div w:id="1963918467">
      <w:marLeft w:val="0"/>
      <w:marRight w:val="0"/>
      <w:marTop w:val="0"/>
      <w:marBottom w:val="0"/>
      <w:divBdr>
        <w:top w:val="none" w:sz="0" w:space="0" w:color="auto"/>
        <w:left w:val="none" w:sz="0" w:space="0" w:color="auto"/>
        <w:bottom w:val="none" w:sz="0" w:space="0" w:color="auto"/>
        <w:right w:val="none" w:sz="0" w:space="0" w:color="auto"/>
      </w:divBdr>
    </w:div>
    <w:div w:id="1965383660">
      <w:marLeft w:val="0"/>
      <w:marRight w:val="0"/>
      <w:marTop w:val="0"/>
      <w:marBottom w:val="0"/>
      <w:divBdr>
        <w:top w:val="none" w:sz="0" w:space="0" w:color="auto"/>
        <w:left w:val="none" w:sz="0" w:space="0" w:color="auto"/>
        <w:bottom w:val="none" w:sz="0" w:space="0" w:color="auto"/>
        <w:right w:val="none" w:sz="0" w:space="0" w:color="auto"/>
      </w:divBdr>
    </w:div>
    <w:div w:id="1965844504">
      <w:marLeft w:val="0"/>
      <w:marRight w:val="0"/>
      <w:marTop w:val="0"/>
      <w:marBottom w:val="0"/>
      <w:divBdr>
        <w:top w:val="none" w:sz="0" w:space="0" w:color="auto"/>
        <w:left w:val="none" w:sz="0" w:space="0" w:color="auto"/>
        <w:bottom w:val="none" w:sz="0" w:space="0" w:color="auto"/>
        <w:right w:val="none" w:sz="0" w:space="0" w:color="auto"/>
      </w:divBdr>
    </w:div>
    <w:div w:id="1965890663">
      <w:marLeft w:val="0"/>
      <w:marRight w:val="0"/>
      <w:marTop w:val="0"/>
      <w:marBottom w:val="0"/>
      <w:divBdr>
        <w:top w:val="none" w:sz="0" w:space="0" w:color="auto"/>
        <w:left w:val="none" w:sz="0" w:space="0" w:color="auto"/>
        <w:bottom w:val="none" w:sz="0" w:space="0" w:color="auto"/>
        <w:right w:val="none" w:sz="0" w:space="0" w:color="auto"/>
      </w:divBdr>
    </w:div>
    <w:div w:id="1966157658">
      <w:marLeft w:val="0"/>
      <w:marRight w:val="0"/>
      <w:marTop w:val="0"/>
      <w:marBottom w:val="0"/>
      <w:divBdr>
        <w:top w:val="none" w:sz="0" w:space="0" w:color="auto"/>
        <w:left w:val="none" w:sz="0" w:space="0" w:color="auto"/>
        <w:bottom w:val="none" w:sz="0" w:space="0" w:color="auto"/>
        <w:right w:val="none" w:sz="0" w:space="0" w:color="auto"/>
      </w:divBdr>
    </w:div>
    <w:div w:id="1966233127">
      <w:marLeft w:val="0"/>
      <w:marRight w:val="0"/>
      <w:marTop w:val="0"/>
      <w:marBottom w:val="0"/>
      <w:divBdr>
        <w:top w:val="none" w:sz="0" w:space="0" w:color="auto"/>
        <w:left w:val="none" w:sz="0" w:space="0" w:color="auto"/>
        <w:bottom w:val="none" w:sz="0" w:space="0" w:color="auto"/>
        <w:right w:val="none" w:sz="0" w:space="0" w:color="auto"/>
      </w:divBdr>
    </w:div>
    <w:div w:id="1966737126">
      <w:marLeft w:val="0"/>
      <w:marRight w:val="0"/>
      <w:marTop w:val="0"/>
      <w:marBottom w:val="0"/>
      <w:divBdr>
        <w:top w:val="none" w:sz="0" w:space="0" w:color="auto"/>
        <w:left w:val="none" w:sz="0" w:space="0" w:color="auto"/>
        <w:bottom w:val="none" w:sz="0" w:space="0" w:color="auto"/>
        <w:right w:val="none" w:sz="0" w:space="0" w:color="auto"/>
      </w:divBdr>
    </w:div>
    <w:div w:id="1967468259">
      <w:marLeft w:val="0"/>
      <w:marRight w:val="0"/>
      <w:marTop w:val="0"/>
      <w:marBottom w:val="0"/>
      <w:divBdr>
        <w:top w:val="none" w:sz="0" w:space="0" w:color="auto"/>
        <w:left w:val="none" w:sz="0" w:space="0" w:color="auto"/>
        <w:bottom w:val="none" w:sz="0" w:space="0" w:color="auto"/>
        <w:right w:val="none" w:sz="0" w:space="0" w:color="auto"/>
      </w:divBdr>
    </w:div>
    <w:div w:id="1967660389">
      <w:marLeft w:val="0"/>
      <w:marRight w:val="0"/>
      <w:marTop w:val="0"/>
      <w:marBottom w:val="0"/>
      <w:divBdr>
        <w:top w:val="none" w:sz="0" w:space="0" w:color="auto"/>
        <w:left w:val="none" w:sz="0" w:space="0" w:color="auto"/>
        <w:bottom w:val="none" w:sz="0" w:space="0" w:color="auto"/>
        <w:right w:val="none" w:sz="0" w:space="0" w:color="auto"/>
      </w:divBdr>
    </w:div>
    <w:div w:id="1967928756">
      <w:marLeft w:val="0"/>
      <w:marRight w:val="0"/>
      <w:marTop w:val="0"/>
      <w:marBottom w:val="0"/>
      <w:divBdr>
        <w:top w:val="none" w:sz="0" w:space="0" w:color="auto"/>
        <w:left w:val="none" w:sz="0" w:space="0" w:color="auto"/>
        <w:bottom w:val="none" w:sz="0" w:space="0" w:color="auto"/>
        <w:right w:val="none" w:sz="0" w:space="0" w:color="auto"/>
      </w:divBdr>
    </w:div>
    <w:div w:id="1971397679">
      <w:marLeft w:val="0"/>
      <w:marRight w:val="0"/>
      <w:marTop w:val="0"/>
      <w:marBottom w:val="0"/>
      <w:divBdr>
        <w:top w:val="none" w:sz="0" w:space="0" w:color="auto"/>
        <w:left w:val="none" w:sz="0" w:space="0" w:color="auto"/>
        <w:bottom w:val="none" w:sz="0" w:space="0" w:color="auto"/>
        <w:right w:val="none" w:sz="0" w:space="0" w:color="auto"/>
      </w:divBdr>
    </w:div>
    <w:div w:id="1971469755">
      <w:marLeft w:val="0"/>
      <w:marRight w:val="0"/>
      <w:marTop w:val="0"/>
      <w:marBottom w:val="0"/>
      <w:divBdr>
        <w:top w:val="none" w:sz="0" w:space="0" w:color="auto"/>
        <w:left w:val="none" w:sz="0" w:space="0" w:color="auto"/>
        <w:bottom w:val="none" w:sz="0" w:space="0" w:color="auto"/>
        <w:right w:val="none" w:sz="0" w:space="0" w:color="auto"/>
      </w:divBdr>
    </w:div>
    <w:div w:id="1971478375">
      <w:marLeft w:val="0"/>
      <w:marRight w:val="0"/>
      <w:marTop w:val="0"/>
      <w:marBottom w:val="0"/>
      <w:divBdr>
        <w:top w:val="none" w:sz="0" w:space="0" w:color="auto"/>
        <w:left w:val="none" w:sz="0" w:space="0" w:color="auto"/>
        <w:bottom w:val="none" w:sz="0" w:space="0" w:color="auto"/>
        <w:right w:val="none" w:sz="0" w:space="0" w:color="auto"/>
      </w:divBdr>
    </w:div>
    <w:div w:id="1971666208">
      <w:marLeft w:val="0"/>
      <w:marRight w:val="0"/>
      <w:marTop w:val="0"/>
      <w:marBottom w:val="0"/>
      <w:divBdr>
        <w:top w:val="none" w:sz="0" w:space="0" w:color="auto"/>
        <w:left w:val="none" w:sz="0" w:space="0" w:color="auto"/>
        <w:bottom w:val="none" w:sz="0" w:space="0" w:color="auto"/>
        <w:right w:val="none" w:sz="0" w:space="0" w:color="auto"/>
      </w:divBdr>
    </w:div>
    <w:div w:id="1971860832">
      <w:marLeft w:val="0"/>
      <w:marRight w:val="0"/>
      <w:marTop w:val="0"/>
      <w:marBottom w:val="0"/>
      <w:divBdr>
        <w:top w:val="none" w:sz="0" w:space="0" w:color="auto"/>
        <w:left w:val="none" w:sz="0" w:space="0" w:color="auto"/>
        <w:bottom w:val="none" w:sz="0" w:space="0" w:color="auto"/>
        <w:right w:val="none" w:sz="0" w:space="0" w:color="auto"/>
      </w:divBdr>
    </w:div>
    <w:div w:id="1972055821">
      <w:marLeft w:val="0"/>
      <w:marRight w:val="0"/>
      <w:marTop w:val="0"/>
      <w:marBottom w:val="0"/>
      <w:divBdr>
        <w:top w:val="none" w:sz="0" w:space="0" w:color="auto"/>
        <w:left w:val="none" w:sz="0" w:space="0" w:color="auto"/>
        <w:bottom w:val="none" w:sz="0" w:space="0" w:color="auto"/>
        <w:right w:val="none" w:sz="0" w:space="0" w:color="auto"/>
      </w:divBdr>
    </w:div>
    <w:div w:id="1972394143">
      <w:marLeft w:val="0"/>
      <w:marRight w:val="0"/>
      <w:marTop w:val="0"/>
      <w:marBottom w:val="0"/>
      <w:divBdr>
        <w:top w:val="none" w:sz="0" w:space="0" w:color="auto"/>
        <w:left w:val="none" w:sz="0" w:space="0" w:color="auto"/>
        <w:bottom w:val="none" w:sz="0" w:space="0" w:color="auto"/>
        <w:right w:val="none" w:sz="0" w:space="0" w:color="auto"/>
      </w:divBdr>
    </w:div>
    <w:div w:id="1972898295">
      <w:marLeft w:val="0"/>
      <w:marRight w:val="0"/>
      <w:marTop w:val="0"/>
      <w:marBottom w:val="0"/>
      <w:divBdr>
        <w:top w:val="none" w:sz="0" w:space="0" w:color="auto"/>
        <w:left w:val="none" w:sz="0" w:space="0" w:color="auto"/>
        <w:bottom w:val="none" w:sz="0" w:space="0" w:color="auto"/>
        <w:right w:val="none" w:sz="0" w:space="0" w:color="auto"/>
      </w:divBdr>
    </w:div>
    <w:div w:id="1973095308">
      <w:marLeft w:val="0"/>
      <w:marRight w:val="0"/>
      <w:marTop w:val="0"/>
      <w:marBottom w:val="0"/>
      <w:divBdr>
        <w:top w:val="none" w:sz="0" w:space="0" w:color="auto"/>
        <w:left w:val="none" w:sz="0" w:space="0" w:color="auto"/>
        <w:bottom w:val="none" w:sz="0" w:space="0" w:color="auto"/>
        <w:right w:val="none" w:sz="0" w:space="0" w:color="auto"/>
      </w:divBdr>
    </w:div>
    <w:div w:id="1973246725">
      <w:marLeft w:val="0"/>
      <w:marRight w:val="0"/>
      <w:marTop w:val="0"/>
      <w:marBottom w:val="0"/>
      <w:divBdr>
        <w:top w:val="none" w:sz="0" w:space="0" w:color="auto"/>
        <w:left w:val="none" w:sz="0" w:space="0" w:color="auto"/>
        <w:bottom w:val="none" w:sz="0" w:space="0" w:color="auto"/>
        <w:right w:val="none" w:sz="0" w:space="0" w:color="auto"/>
      </w:divBdr>
    </w:div>
    <w:div w:id="1973703628">
      <w:marLeft w:val="0"/>
      <w:marRight w:val="0"/>
      <w:marTop w:val="0"/>
      <w:marBottom w:val="0"/>
      <w:divBdr>
        <w:top w:val="none" w:sz="0" w:space="0" w:color="auto"/>
        <w:left w:val="none" w:sz="0" w:space="0" w:color="auto"/>
        <w:bottom w:val="none" w:sz="0" w:space="0" w:color="auto"/>
        <w:right w:val="none" w:sz="0" w:space="0" w:color="auto"/>
      </w:divBdr>
    </w:div>
    <w:div w:id="1973906251">
      <w:marLeft w:val="0"/>
      <w:marRight w:val="0"/>
      <w:marTop w:val="0"/>
      <w:marBottom w:val="0"/>
      <w:divBdr>
        <w:top w:val="none" w:sz="0" w:space="0" w:color="auto"/>
        <w:left w:val="none" w:sz="0" w:space="0" w:color="auto"/>
        <w:bottom w:val="none" w:sz="0" w:space="0" w:color="auto"/>
        <w:right w:val="none" w:sz="0" w:space="0" w:color="auto"/>
      </w:divBdr>
    </w:div>
    <w:div w:id="1974557865">
      <w:marLeft w:val="0"/>
      <w:marRight w:val="0"/>
      <w:marTop w:val="0"/>
      <w:marBottom w:val="0"/>
      <w:divBdr>
        <w:top w:val="none" w:sz="0" w:space="0" w:color="auto"/>
        <w:left w:val="none" w:sz="0" w:space="0" w:color="auto"/>
        <w:bottom w:val="none" w:sz="0" w:space="0" w:color="auto"/>
        <w:right w:val="none" w:sz="0" w:space="0" w:color="auto"/>
      </w:divBdr>
    </w:div>
    <w:div w:id="1974755019">
      <w:marLeft w:val="0"/>
      <w:marRight w:val="0"/>
      <w:marTop w:val="0"/>
      <w:marBottom w:val="0"/>
      <w:divBdr>
        <w:top w:val="none" w:sz="0" w:space="0" w:color="auto"/>
        <w:left w:val="none" w:sz="0" w:space="0" w:color="auto"/>
        <w:bottom w:val="none" w:sz="0" w:space="0" w:color="auto"/>
        <w:right w:val="none" w:sz="0" w:space="0" w:color="auto"/>
      </w:divBdr>
    </w:div>
    <w:div w:id="1975209021">
      <w:marLeft w:val="0"/>
      <w:marRight w:val="0"/>
      <w:marTop w:val="0"/>
      <w:marBottom w:val="0"/>
      <w:divBdr>
        <w:top w:val="none" w:sz="0" w:space="0" w:color="auto"/>
        <w:left w:val="none" w:sz="0" w:space="0" w:color="auto"/>
        <w:bottom w:val="none" w:sz="0" w:space="0" w:color="auto"/>
        <w:right w:val="none" w:sz="0" w:space="0" w:color="auto"/>
      </w:divBdr>
    </w:div>
    <w:div w:id="1975524431">
      <w:marLeft w:val="0"/>
      <w:marRight w:val="0"/>
      <w:marTop w:val="0"/>
      <w:marBottom w:val="0"/>
      <w:divBdr>
        <w:top w:val="none" w:sz="0" w:space="0" w:color="auto"/>
        <w:left w:val="none" w:sz="0" w:space="0" w:color="auto"/>
        <w:bottom w:val="none" w:sz="0" w:space="0" w:color="auto"/>
        <w:right w:val="none" w:sz="0" w:space="0" w:color="auto"/>
      </w:divBdr>
    </w:div>
    <w:div w:id="1976061993">
      <w:marLeft w:val="0"/>
      <w:marRight w:val="0"/>
      <w:marTop w:val="0"/>
      <w:marBottom w:val="0"/>
      <w:divBdr>
        <w:top w:val="none" w:sz="0" w:space="0" w:color="auto"/>
        <w:left w:val="none" w:sz="0" w:space="0" w:color="auto"/>
        <w:bottom w:val="none" w:sz="0" w:space="0" w:color="auto"/>
        <w:right w:val="none" w:sz="0" w:space="0" w:color="auto"/>
      </w:divBdr>
    </w:div>
    <w:div w:id="1976906830">
      <w:marLeft w:val="0"/>
      <w:marRight w:val="0"/>
      <w:marTop w:val="0"/>
      <w:marBottom w:val="0"/>
      <w:divBdr>
        <w:top w:val="none" w:sz="0" w:space="0" w:color="auto"/>
        <w:left w:val="none" w:sz="0" w:space="0" w:color="auto"/>
        <w:bottom w:val="none" w:sz="0" w:space="0" w:color="auto"/>
        <w:right w:val="none" w:sz="0" w:space="0" w:color="auto"/>
      </w:divBdr>
    </w:div>
    <w:div w:id="1977564180">
      <w:marLeft w:val="0"/>
      <w:marRight w:val="0"/>
      <w:marTop w:val="0"/>
      <w:marBottom w:val="0"/>
      <w:divBdr>
        <w:top w:val="none" w:sz="0" w:space="0" w:color="auto"/>
        <w:left w:val="none" w:sz="0" w:space="0" w:color="auto"/>
        <w:bottom w:val="none" w:sz="0" w:space="0" w:color="auto"/>
        <w:right w:val="none" w:sz="0" w:space="0" w:color="auto"/>
      </w:divBdr>
    </w:div>
    <w:div w:id="1977950399">
      <w:marLeft w:val="0"/>
      <w:marRight w:val="0"/>
      <w:marTop w:val="0"/>
      <w:marBottom w:val="0"/>
      <w:divBdr>
        <w:top w:val="none" w:sz="0" w:space="0" w:color="auto"/>
        <w:left w:val="none" w:sz="0" w:space="0" w:color="auto"/>
        <w:bottom w:val="none" w:sz="0" w:space="0" w:color="auto"/>
        <w:right w:val="none" w:sz="0" w:space="0" w:color="auto"/>
      </w:divBdr>
    </w:div>
    <w:div w:id="1978027756">
      <w:marLeft w:val="0"/>
      <w:marRight w:val="0"/>
      <w:marTop w:val="0"/>
      <w:marBottom w:val="0"/>
      <w:divBdr>
        <w:top w:val="none" w:sz="0" w:space="0" w:color="auto"/>
        <w:left w:val="none" w:sz="0" w:space="0" w:color="auto"/>
        <w:bottom w:val="none" w:sz="0" w:space="0" w:color="auto"/>
        <w:right w:val="none" w:sz="0" w:space="0" w:color="auto"/>
      </w:divBdr>
    </w:div>
    <w:div w:id="1978950189">
      <w:marLeft w:val="0"/>
      <w:marRight w:val="0"/>
      <w:marTop w:val="0"/>
      <w:marBottom w:val="0"/>
      <w:divBdr>
        <w:top w:val="none" w:sz="0" w:space="0" w:color="auto"/>
        <w:left w:val="none" w:sz="0" w:space="0" w:color="auto"/>
        <w:bottom w:val="none" w:sz="0" w:space="0" w:color="auto"/>
        <w:right w:val="none" w:sz="0" w:space="0" w:color="auto"/>
      </w:divBdr>
    </w:div>
    <w:div w:id="1980918483">
      <w:marLeft w:val="0"/>
      <w:marRight w:val="0"/>
      <w:marTop w:val="0"/>
      <w:marBottom w:val="0"/>
      <w:divBdr>
        <w:top w:val="none" w:sz="0" w:space="0" w:color="auto"/>
        <w:left w:val="none" w:sz="0" w:space="0" w:color="auto"/>
        <w:bottom w:val="none" w:sz="0" w:space="0" w:color="auto"/>
        <w:right w:val="none" w:sz="0" w:space="0" w:color="auto"/>
      </w:divBdr>
    </w:div>
    <w:div w:id="1985499017">
      <w:marLeft w:val="0"/>
      <w:marRight w:val="0"/>
      <w:marTop w:val="0"/>
      <w:marBottom w:val="0"/>
      <w:divBdr>
        <w:top w:val="none" w:sz="0" w:space="0" w:color="auto"/>
        <w:left w:val="none" w:sz="0" w:space="0" w:color="auto"/>
        <w:bottom w:val="none" w:sz="0" w:space="0" w:color="auto"/>
        <w:right w:val="none" w:sz="0" w:space="0" w:color="auto"/>
      </w:divBdr>
    </w:div>
    <w:div w:id="1987120668">
      <w:marLeft w:val="0"/>
      <w:marRight w:val="0"/>
      <w:marTop w:val="0"/>
      <w:marBottom w:val="0"/>
      <w:divBdr>
        <w:top w:val="none" w:sz="0" w:space="0" w:color="auto"/>
        <w:left w:val="none" w:sz="0" w:space="0" w:color="auto"/>
        <w:bottom w:val="none" w:sz="0" w:space="0" w:color="auto"/>
        <w:right w:val="none" w:sz="0" w:space="0" w:color="auto"/>
      </w:divBdr>
    </w:div>
    <w:div w:id="1987128781">
      <w:marLeft w:val="0"/>
      <w:marRight w:val="0"/>
      <w:marTop w:val="0"/>
      <w:marBottom w:val="0"/>
      <w:divBdr>
        <w:top w:val="none" w:sz="0" w:space="0" w:color="auto"/>
        <w:left w:val="none" w:sz="0" w:space="0" w:color="auto"/>
        <w:bottom w:val="none" w:sz="0" w:space="0" w:color="auto"/>
        <w:right w:val="none" w:sz="0" w:space="0" w:color="auto"/>
      </w:divBdr>
    </w:div>
    <w:div w:id="1988168891">
      <w:marLeft w:val="0"/>
      <w:marRight w:val="0"/>
      <w:marTop w:val="0"/>
      <w:marBottom w:val="0"/>
      <w:divBdr>
        <w:top w:val="none" w:sz="0" w:space="0" w:color="auto"/>
        <w:left w:val="none" w:sz="0" w:space="0" w:color="auto"/>
        <w:bottom w:val="none" w:sz="0" w:space="0" w:color="auto"/>
        <w:right w:val="none" w:sz="0" w:space="0" w:color="auto"/>
      </w:divBdr>
    </w:div>
    <w:div w:id="1991707069">
      <w:marLeft w:val="0"/>
      <w:marRight w:val="0"/>
      <w:marTop w:val="0"/>
      <w:marBottom w:val="0"/>
      <w:divBdr>
        <w:top w:val="none" w:sz="0" w:space="0" w:color="auto"/>
        <w:left w:val="none" w:sz="0" w:space="0" w:color="auto"/>
        <w:bottom w:val="none" w:sz="0" w:space="0" w:color="auto"/>
        <w:right w:val="none" w:sz="0" w:space="0" w:color="auto"/>
      </w:divBdr>
    </w:div>
    <w:div w:id="1993485262">
      <w:marLeft w:val="0"/>
      <w:marRight w:val="0"/>
      <w:marTop w:val="0"/>
      <w:marBottom w:val="0"/>
      <w:divBdr>
        <w:top w:val="none" w:sz="0" w:space="0" w:color="auto"/>
        <w:left w:val="none" w:sz="0" w:space="0" w:color="auto"/>
        <w:bottom w:val="none" w:sz="0" w:space="0" w:color="auto"/>
        <w:right w:val="none" w:sz="0" w:space="0" w:color="auto"/>
      </w:divBdr>
    </w:div>
    <w:div w:id="1993945573">
      <w:marLeft w:val="0"/>
      <w:marRight w:val="0"/>
      <w:marTop w:val="0"/>
      <w:marBottom w:val="0"/>
      <w:divBdr>
        <w:top w:val="none" w:sz="0" w:space="0" w:color="auto"/>
        <w:left w:val="none" w:sz="0" w:space="0" w:color="auto"/>
        <w:bottom w:val="none" w:sz="0" w:space="0" w:color="auto"/>
        <w:right w:val="none" w:sz="0" w:space="0" w:color="auto"/>
      </w:divBdr>
    </w:div>
    <w:div w:id="1995908975">
      <w:marLeft w:val="0"/>
      <w:marRight w:val="0"/>
      <w:marTop w:val="0"/>
      <w:marBottom w:val="0"/>
      <w:divBdr>
        <w:top w:val="none" w:sz="0" w:space="0" w:color="auto"/>
        <w:left w:val="none" w:sz="0" w:space="0" w:color="auto"/>
        <w:bottom w:val="none" w:sz="0" w:space="0" w:color="auto"/>
        <w:right w:val="none" w:sz="0" w:space="0" w:color="auto"/>
      </w:divBdr>
    </w:div>
    <w:div w:id="1996452178">
      <w:marLeft w:val="0"/>
      <w:marRight w:val="0"/>
      <w:marTop w:val="0"/>
      <w:marBottom w:val="0"/>
      <w:divBdr>
        <w:top w:val="none" w:sz="0" w:space="0" w:color="auto"/>
        <w:left w:val="none" w:sz="0" w:space="0" w:color="auto"/>
        <w:bottom w:val="none" w:sz="0" w:space="0" w:color="auto"/>
        <w:right w:val="none" w:sz="0" w:space="0" w:color="auto"/>
      </w:divBdr>
    </w:div>
    <w:div w:id="1996713957">
      <w:marLeft w:val="0"/>
      <w:marRight w:val="0"/>
      <w:marTop w:val="0"/>
      <w:marBottom w:val="0"/>
      <w:divBdr>
        <w:top w:val="none" w:sz="0" w:space="0" w:color="auto"/>
        <w:left w:val="none" w:sz="0" w:space="0" w:color="auto"/>
        <w:bottom w:val="none" w:sz="0" w:space="0" w:color="auto"/>
        <w:right w:val="none" w:sz="0" w:space="0" w:color="auto"/>
      </w:divBdr>
    </w:div>
    <w:div w:id="1996762358">
      <w:marLeft w:val="0"/>
      <w:marRight w:val="0"/>
      <w:marTop w:val="0"/>
      <w:marBottom w:val="0"/>
      <w:divBdr>
        <w:top w:val="none" w:sz="0" w:space="0" w:color="auto"/>
        <w:left w:val="none" w:sz="0" w:space="0" w:color="auto"/>
        <w:bottom w:val="none" w:sz="0" w:space="0" w:color="auto"/>
        <w:right w:val="none" w:sz="0" w:space="0" w:color="auto"/>
      </w:divBdr>
    </w:div>
    <w:div w:id="2000577339">
      <w:marLeft w:val="0"/>
      <w:marRight w:val="0"/>
      <w:marTop w:val="0"/>
      <w:marBottom w:val="0"/>
      <w:divBdr>
        <w:top w:val="none" w:sz="0" w:space="0" w:color="auto"/>
        <w:left w:val="none" w:sz="0" w:space="0" w:color="auto"/>
        <w:bottom w:val="none" w:sz="0" w:space="0" w:color="auto"/>
        <w:right w:val="none" w:sz="0" w:space="0" w:color="auto"/>
      </w:divBdr>
    </w:div>
    <w:div w:id="2001078086">
      <w:marLeft w:val="0"/>
      <w:marRight w:val="0"/>
      <w:marTop w:val="0"/>
      <w:marBottom w:val="0"/>
      <w:divBdr>
        <w:top w:val="none" w:sz="0" w:space="0" w:color="auto"/>
        <w:left w:val="none" w:sz="0" w:space="0" w:color="auto"/>
        <w:bottom w:val="none" w:sz="0" w:space="0" w:color="auto"/>
        <w:right w:val="none" w:sz="0" w:space="0" w:color="auto"/>
      </w:divBdr>
    </w:div>
    <w:div w:id="2002654736">
      <w:marLeft w:val="0"/>
      <w:marRight w:val="0"/>
      <w:marTop w:val="0"/>
      <w:marBottom w:val="0"/>
      <w:divBdr>
        <w:top w:val="none" w:sz="0" w:space="0" w:color="auto"/>
        <w:left w:val="none" w:sz="0" w:space="0" w:color="auto"/>
        <w:bottom w:val="none" w:sz="0" w:space="0" w:color="auto"/>
        <w:right w:val="none" w:sz="0" w:space="0" w:color="auto"/>
      </w:divBdr>
    </w:div>
    <w:div w:id="2003316424">
      <w:marLeft w:val="0"/>
      <w:marRight w:val="0"/>
      <w:marTop w:val="0"/>
      <w:marBottom w:val="0"/>
      <w:divBdr>
        <w:top w:val="none" w:sz="0" w:space="0" w:color="auto"/>
        <w:left w:val="none" w:sz="0" w:space="0" w:color="auto"/>
        <w:bottom w:val="none" w:sz="0" w:space="0" w:color="auto"/>
        <w:right w:val="none" w:sz="0" w:space="0" w:color="auto"/>
      </w:divBdr>
    </w:div>
    <w:div w:id="2004122577">
      <w:marLeft w:val="0"/>
      <w:marRight w:val="0"/>
      <w:marTop w:val="0"/>
      <w:marBottom w:val="0"/>
      <w:divBdr>
        <w:top w:val="none" w:sz="0" w:space="0" w:color="auto"/>
        <w:left w:val="none" w:sz="0" w:space="0" w:color="auto"/>
        <w:bottom w:val="none" w:sz="0" w:space="0" w:color="auto"/>
        <w:right w:val="none" w:sz="0" w:space="0" w:color="auto"/>
      </w:divBdr>
    </w:div>
    <w:div w:id="2004353585">
      <w:marLeft w:val="0"/>
      <w:marRight w:val="0"/>
      <w:marTop w:val="0"/>
      <w:marBottom w:val="0"/>
      <w:divBdr>
        <w:top w:val="none" w:sz="0" w:space="0" w:color="auto"/>
        <w:left w:val="none" w:sz="0" w:space="0" w:color="auto"/>
        <w:bottom w:val="none" w:sz="0" w:space="0" w:color="auto"/>
        <w:right w:val="none" w:sz="0" w:space="0" w:color="auto"/>
      </w:divBdr>
    </w:div>
    <w:div w:id="2004507426">
      <w:marLeft w:val="0"/>
      <w:marRight w:val="0"/>
      <w:marTop w:val="0"/>
      <w:marBottom w:val="0"/>
      <w:divBdr>
        <w:top w:val="none" w:sz="0" w:space="0" w:color="auto"/>
        <w:left w:val="none" w:sz="0" w:space="0" w:color="auto"/>
        <w:bottom w:val="none" w:sz="0" w:space="0" w:color="auto"/>
        <w:right w:val="none" w:sz="0" w:space="0" w:color="auto"/>
      </w:divBdr>
    </w:div>
    <w:div w:id="2004620526">
      <w:marLeft w:val="0"/>
      <w:marRight w:val="0"/>
      <w:marTop w:val="0"/>
      <w:marBottom w:val="0"/>
      <w:divBdr>
        <w:top w:val="none" w:sz="0" w:space="0" w:color="auto"/>
        <w:left w:val="none" w:sz="0" w:space="0" w:color="auto"/>
        <w:bottom w:val="none" w:sz="0" w:space="0" w:color="auto"/>
        <w:right w:val="none" w:sz="0" w:space="0" w:color="auto"/>
      </w:divBdr>
    </w:div>
    <w:div w:id="2004812583">
      <w:marLeft w:val="0"/>
      <w:marRight w:val="0"/>
      <w:marTop w:val="0"/>
      <w:marBottom w:val="0"/>
      <w:divBdr>
        <w:top w:val="none" w:sz="0" w:space="0" w:color="auto"/>
        <w:left w:val="none" w:sz="0" w:space="0" w:color="auto"/>
        <w:bottom w:val="none" w:sz="0" w:space="0" w:color="auto"/>
        <w:right w:val="none" w:sz="0" w:space="0" w:color="auto"/>
      </w:divBdr>
    </w:div>
    <w:div w:id="2007317231">
      <w:marLeft w:val="0"/>
      <w:marRight w:val="0"/>
      <w:marTop w:val="0"/>
      <w:marBottom w:val="0"/>
      <w:divBdr>
        <w:top w:val="none" w:sz="0" w:space="0" w:color="auto"/>
        <w:left w:val="none" w:sz="0" w:space="0" w:color="auto"/>
        <w:bottom w:val="none" w:sz="0" w:space="0" w:color="auto"/>
        <w:right w:val="none" w:sz="0" w:space="0" w:color="auto"/>
      </w:divBdr>
    </w:div>
    <w:div w:id="2007778076">
      <w:marLeft w:val="0"/>
      <w:marRight w:val="0"/>
      <w:marTop w:val="0"/>
      <w:marBottom w:val="0"/>
      <w:divBdr>
        <w:top w:val="none" w:sz="0" w:space="0" w:color="auto"/>
        <w:left w:val="none" w:sz="0" w:space="0" w:color="auto"/>
        <w:bottom w:val="none" w:sz="0" w:space="0" w:color="auto"/>
        <w:right w:val="none" w:sz="0" w:space="0" w:color="auto"/>
      </w:divBdr>
    </w:div>
    <w:div w:id="2008895802">
      <w:marLeft w:val="0"/>
      <w:marRight w:val="0"/>
      <w:marTop w:val="0"/>
      <w:marBottom w:val="0"/>
      <w:divBdr>
        <w:top w:val="none" w:sz="0" w:space="0" w:color="auto"/>
        <w:left w:val="none" w:sz="0" w:space="0" w:color="auto"/>
        <w:bottom w:val="none" w:sz="0" w:space="0" w:color="auto"/>
        <w:right w:val="none" w:sz="0" w:space="0" w:color="auto"/>
      </w:divBdr>
    </w:div>
    <w:div w:id="2008899032">
      <w:marLeft w:val="0"/>
      <w:marRight w:val="0"/>
      <w:marTop w:val="0"/>
      <w:marBottom w:val="0"/>
      <w:divBdr>
        <w:top w:val="none" w:sz="0" w:space="0" w:color="auto"/>
        <w:left w:val="none" w:sz="0" w:space="0" w:color="auto"/>
        <w:bottom w:val="none" w:sz="0" w:space="0" w:color="auto"/>
        <w:right w:val="none" w:sz="0" w:space="0" w:color="auto"/>
      </w:divBdr>
    </w:div>
    <w:div w:id="2010408106">
      <w:marLeft w:val="0"/>
      <w:marRight w:val="0"/>
      <w:marTop w:val="0"/>
      <w:marBottom w:val="0"/>
      <w:divBdr>
        <w:top w:val="none" w:sz="0" w:space="0" w:color="auto"/>
        <w:left w:val="none" w:sz="0" w:space="0" w:color="auto"/>
        <w:bottom w:val="none" w:sz="0" w:space="0" w:color="auto"/>
        <w:right w:val="none" w:sz="0" w:space="0" w:color="auto"/>
      </w:divBdr>
    </w:div>
    <w:div w:id="2010525039">
      <w:marLeft w:val="0"/>
      <w:marRight w:val="0"/>
      <w:marTop w:val="0"/>
      <w:marBottom w:val="0"/>
      <w:divBdr>
        <w:top w:val="none" w:sz="0" w:space="0" w:color="auto"/>
        <w:left w:val="none" w:sz="0" w:space="0" w:color="auto"/>
        <w:bottom w:val="none" w:sz="0" w:space="0" w:color="auto"/>
        <w:right w:val="none" w:sz="0" w:space="0" w:color="auto"/>
      </w:divBdr>
    </w:div>
    <w:div w:id="2011709831">
      <w:marLeft w:val="0"/>
      <w:marRight w:val="0"/>
      <w:marTop w:val="0"/>
      <w:marBottom w:val="0"/>
      <w:divBdr>
        <w:top w:val="none" w:sz="0" w:space="0" w:color="auto"/>
        <w:left w:val="none" w:sz="0" w:space="0" w:color="auto"/>
        <w:bottom w:val="none" w:sz="0" w:space="0" w:color="auto"/>
        <w:right w:val="none" w:sz="0" w:space="0" w:color="auto"/>
      </w:divBdr>
    </w:div>
    <w:div w:id="2011791026">
      <w:marLeft w:val="0"/>
      <w:marRight w:val="0"/>
      <w:marTop w:val="0"/>
      <w:marBottom w:val="0"/>
      <w:divBdr>
        <w:top w:val="none" w:sz="0" w:space="0" w:color="auto"/>
        <w:left w:val="none" w:sz="0" w:space="0" w:color="auto"/>
        <w:bottom w:val="none" w:sz="0" w:space="0" w:color="auto"/>
        <w:right w:val="none" w:sz="0" w:space="0" w:color="auto"/>
      </w:divBdr>
    </w:div>
    <w:div w:id="2011981724">
      <w:marLeft w:val="0"/>
      <w:marRight w:val="0"/>
      <w:marTop w:val="0"/>
      <w:marBottom w:val="0"/>
      <w:divBdr>
        <w:top w:val="none" w:sz="0" w:space="0" w:color="auto"/>
        <w:left w:val="none" w:sz="0" w:space="0" w:color="auto"/>
        <w:bottom w:val="none" w:sz="0" w:space="0" w:color="auto"/>
        <w:right w:val="none" w:sz="0" w:space="0" w:color="auto"/>
      </w:divBdr>
    </w:div>
    <w:div w:id="2012373055">
      <w:marLeft w:val="0"/>
      <w:marRight w:val="0"/>
      <w:marTop w:val="0"/>
      <w:marBottom w:val="0"/>
      <w:divBdr>
        <w:top w:val="none" w:sz="0" w:space="0" w:color="auto"/>
        <w:left w:val="none" w:sz="0" w:space="0" w:color="auto"/>
        <w:bottom w:val="none" w:sz="0" w:space="0" w:color="auto"/>
        <w:right w:val="none" w:sz="0" w:space="0" w:color="auto"/>
      </w:divBdr>
    </w:div>
    <w:div w:id="2013139709">
      <w:marLeft w:val="0"/>
      <w:marRight w:val="0"/>
      <w:marTop w:val="0"/>
      <w:marBottom w:val="0"/>
      <w:divBdr>
        <w:top w:val="none" w:sz="0" w:space="0" w:color="auto"/>
        <w:left w:val="none" w:sz="0" w:space="0" w:color="auto"/>
        <w:bottom w:val="none" w:sz="0" w:space="0" w:color="auto"/>
        <w:right w:val="none" w:sz="0" w:space="0" w:color="auto"/>
      </w:divBdr>
    </w:div>
    <w:div w:id="2013952004">
      <w:marLeft w:val="0"/>
      <w:marRight w:val="0"/>
      <w:marTop w:val="0"/>
      <w:marBottom w:val="0"/>
      <w:divBdr>
        <w:top w:val="none" w:sz="0" w:space="0" w:color="auto"/>
        <w:left w:val="none" w:sz="0" w:space="0" w:color="auto"/>
        <w:bottom w:val="none" w:sz="0" w:space="0" w:color="auto"/>
        <w:right w:val="none" w:sz="0" w:space="0" w:color="auto"/>
      </w:divBdr>
    </w:div>
    <w:div w:id="2014070161">
      <w:marLeft w:val="0"/>
      <w:marRight w:val="0"/>
      <w:marTop w:val="0"/>
      <w:marBottom w:val="0"/>
      <w:divBdr>
        <w:top w:val="none" w:sz="0" w:space="0" w:color="auto"/>
        <w:left w:val="none" w:sz="0" w:space="0" w:color="auto"/>
        <w:bottom w:val="none" w:sz="0" w:space="0" w:color="auto"/>
        <w:right w:val="none" w:sz="0" w:space="0" w:color="auto"/>
      </w:divBdr>
    </w:div>
    <w:div w:id="2015178910">
      <w:marLeft w:val="0"/>
      <w:marRight w:val="0"/>
      <w:marTop w:val="0"/>
      <w:marBottom w:val="0"/>
      <w:divBdr>
        <w:top w:val="none" w:sz="0" w:space="0" w:color="auto"/>
        <w:left w:val="none" w:sz="0" w:space="0" w:color="auto"/>
        <w:bottom w:val="none" w:sz="0" w:space="0" w:color="auto"/>
        <w:right w:val="none" w:sz="0" w:space="0" w:color="auto"/>
      </w:divBdr>
    </w:div>
    <w:div w:id="2015263669">
      <w:marLeft w:val="0"/>
      <w:marRight w:val="0"/>
      <w:marTop w:val="0"/>
      <w:marBottom w:val="0"/>
      <w:divBdr>
        <w:top w:val="none" w:sz="0" w:space="0" w:color="auto"/>
        <w:left w:val="none" w:sz="0" w:space="0" w:color="auto"/>
        <w:bottom w:val="none" w:sz="0" w:space="0" w:color="auto"/>
        <w:right w:val="none" w:sz="0" w:space="0" w:color="auto"/>
      </w:divBdr>
    </w:div>
    <w:div w:id="2016833558">
      <w:marLeft w:val="0"/>
      <w:marRight w:val="0"/>
      <w:marTop w:val="0"/>
      <w:marBottom w:val="0"/>
      <w:divBdr>
        <w:top w:val="none" w:sz="0" w:space="0" w:color="auto"/>
        <w:left w:val="none" w:sz="0" w:space="0" w:color="auto"/>
        <w:bottom w:val="none" w:sz="0" w:space="0" w:color="auto"/>
        <w:right w:val="none" w:sz="0" w:space="0" w:color="auto"/>
      </w:divBdr>
    </w:div>
    <w:div w:id="2017002730">
      <w:marLeft w:val="0"/>
      <w:marRight w:val="0"/>
      <w:marTop w:val="0"/>
      <w:marBottom w:val="0"/>
      <w:divBdr>
        <w:top w:val="none" w:sz="0" w:space="0" w:color="auto"/>
        <w:left w:val="none" w:sz="0" w:space="0" w:color="auto"/>
        <w:bottom w:val="none" w:sz="0" w:space="0" w:color="auto"/>
        <w:right w:val="none" w:sz="0" w:space="0" w:color="auto"/>
      </w:divBdr>
    </w:div>
    <w:div w:id="2017075449">
      <w:marLeft w:val="0"/>
      <w:marRight w:val="0"/>
      <w:marTop w:val="0"/>
      <w:marBottom w:val="0"/>
      <w:divBdr>
        <w:top w:val="none" w:sz="0" w:space="0" w:color="auto"/>
        <w:left w:val="none" w:sz="0" w:space="0" w:color="auto"/>
        <w:bottom w:val="none" w:sz="0" w:space="0" w:color="auto"/>
        <w:right w:val="none" w:sz="0" w:space="0" w:color="auto"/>
      </w:divBdr>
    </w:div>
    <w:div w:id="2017488755">
      <w:marLeft w:val="0"/>
      <w:marRight w:val="0"/>
      <w:marTop w:val="0"/>
      <w:marBottom w:val="0"/>
      <w:divBdr>
        <w:top w:val="none" w:sz="0" w:space="0" w:color="auto"/>
        <w:left w:val="none" w:sz="0" w:space="0" w:color="auto"/>
        <w:bottom w:val="none" w:sz="0" w:space="0" w:color="auto"/>
        <w:right w:val="none" w:sz="0" w:space="0" w:color="auto"/>
      </w:divBdr>
    </w:div>
    <w:div w:id="2018343437">
      <w:marLeft w:val="0"/>
      <w:marRight w:val="0"/>
      <w:marTop w:val="0"/>
      <w:marBottom w:val="0"/>
      <w:divBdr>
        <w:top w:val="none" w:sz="0" w:space="0" w:color="auto"/>
        <w:left w:val="none" w:sz="0" w:space="0" w:color="auto"/>
        <w:bottom w:val="none" w:sz="0" w:space="0" w:color="auto"/>
        <w:right w:val="none" w:sz="0" w:space="0" w:color="auto"/>
      </w:divBdr>
    </w:div>
    <w:div w:id="2018533934">
      <w:marLeft w:val="0"/>
      <w:marRight w:val="0"/>
      <w:marTop w:val="0"/>
      <w:marBottom w:val="0"/>
      <w:divBdr>
        <w:top w:val="none" w:sz="0" w:space="0" w:color="auto"/>
        <w:left w:val="none" w:sz="0" w:space="0" w:color="auto"/>
        <w:bottom w:val="none" w:sz="0" w:space="0" w:color="auto"/>
        <w:right w:val="none" w:sz="0" w:space="0" w:color="auto"/>
      </w:divBdr>
    </w:div>
    <w:div w:id="2018649203">
      <w:marLeft w:val="0"/>
      <w:marRight w:val="0"/>
      <w:marTop w:val="0"/>
      <w:marBottom w:val="0"/>
      <w:divBdr>
        <w:top w:val="none" w:sz="0" w:space="0" w:color="auto"/>
        <w:left w:val="none" w:sz="0" w:space="0" w:color="auto"/>
        <w:bottom w:val="none" w:sz="0" w:space="0" w:color="auto"/>
        <w:right w:val="none" w:sz="0" w:space="0" w:color="auto"/>
      </w:divBdr>
    </w:div>
    <w:div w:id="2018771521">
      <w:marLeft w:val="0"/>
      <w:marRight w:val="0"/>
      <w:marTop w:val="0"/>
      <w:marBottom w:val="0"/>
      <w:divBdr>
        <w:top w:val="none" w:sz="0" w:space="0" w:color="auto"/>
        <w:left w:val="none" w:sz="0" w:space="0" w:color="auto"/>
        <w:bottom w:val="none" w:sz="0" w:space="0" w:color="auto"/>
        <w:right w:val="none" w:sz="0" w:space="0" w:color="auto"/>
      </w:divBdr>
    </w:div>
    <w:div w:id="2019044580">
      <w:marLeft w:val="0"/>
      <w:marRight w:val="0"/>
      <w:marTop w:val="0"/>
      <w:marBottom w:val="0"/>
      <w:divBdr>
        <w:top w:val="none" w:sz="0" w:space="0" w:color="auto"/>
        <w:left w:val="none" w:sz="0" w:space="0" w:color="auto"/>
        <w:bottom w:val="none" w:sz="0" w:space="0" w:color="auto"/>
        <w:right w:val="none" w:sz="0" w:space="0" w:color="auto"/>
      </w:divBdr>
    </w:div>
    <w:div w:id="2019917142">
      <w:marLeft w:val="0"/>
      <w:marRight w:val="0"/>
      <w:marTop w:val="0"/>
      <w:marBottom w:val="0"/>
      <w:divBdr>
        <w:top w:val="none" w:sz="0" w:space="0" w:color="auto"/>
        <w:left w:val="none" w:sz="0" w:space="0" w:color="auto"/>
        <w:bottom w:val="none" w:sz="0" w:space="0" w:color="auto"/>
        <w:right w:val="none" w:sz="0" w:space="0" w:color="auto"/>
      </w:divBdr>
    </w:div>
    <w:div w:id="2020962579">
      <w:marLeft w:val="0"/>
      <w:marRight w:val="0"/>
      <w:marTop w:val="0"/>
      <w:marBottom w:val="0"/>
      <w:divBdr>
        <w:top w:val="none" w:sz="0" w:space="0" w:color="auto"/>
        <w:left w:val="none" w:sz="0" w:space="0" w:color="auto"/>
        <w:bottom w:val="none" w:sz="0" w:space="0" w:color="auto"/>
        <w:right w:val="none" w:sz="0" w:space="0" w:color="auto"/>
      </w:divBdr>
    </w:div>
    <w:div w:id="2021006460">
      <w:marLeft w:val="0"/>
      <w:marRight w:val="0"/>
      <w:marTop w:val="0"/>
      <w:marBottom w:val="0"/>
      <w:divBdr>
        <w:top w:val="none" w:sz="0" w:space="0" w:color="auto"/>
        <w:left w:val="none" w:sz="0" w:space="0" w:color="auto"/>
        <w:bottom w:val="none" w:sz="0" w:space="0" w:color="auto"/>
        <w:right w:val="none" w:sz="0" w:space="0" w:color="auto"/>
      </w:divBdr>
    </w:div>
    <w:div w:id="2021275948">
      <w:marLeft w:val="0"/>
      <w:marRight w:val="0"/>
      <w:marTop w:val="0"/>
      <w:marBottom w:val="0"/>
      <w:divBdr>
        <w:top w:val="none" w:sz="0" w:space="0" w:color="auto"/>
        <w:left w:val="none" w:sz="0" w:space="0" w:color="auto"/>
        <w:bottom w:val="none" w:sz="0" w:space="0" w:color="auto"/>
        <w:right w:val="none" w:sz="0" w:space="0" w:color="auto"/>
      </w:divBdr>
    </w:div>
    <w:div w:id="2022271196">
      <w:marLeft w:val="0"/>
      <w:marRight w:val="0"/>
      <w:marTop w:val="0"/>
      <w:marBottom w:val="0"/>
      <w:divBdr>
        <w:top w:val="none" w:sz="0" w:space="0" w:color="auto"/>
        <w:left w:val="none" w:sz="0" w:space="0" w:color="auto"/>
        <w:bottom w:val="none" w:sz="0" w:space="0" w:color="auto"/>
        <w:right w:val="none" w:sz="0" w:space="0" w:color="auto"/>
      </w:divBdr>
    </w:div>
    <w:div w:id="2024435767">
      <w:marLeft w:val="0"/>
      <w:marRight w:val="0"/>
      <w:marTop w:val="0"/>
      <w:marBottom w:val="0"/>
      <w:divBdr>
        <w:top w:val="none" w:sz="0" w:space="0" w:color="auto"/>
        <w:left w:val="none" w:sz="0" w:space="0" w:color="auto"/>
        <w:bottom w:val="none" w:sz="0" w:space="0" w:color="auto"/>
        <w:right w:val="none" w:sz="0" w:space="0" w:color="auto"/>
      </w:divBdr>
    </w:div>
    <w:div w:id="2025280038">
      <w:marLeft w:val="0"/>
      <w:marRight w:val="0"/>
      <w:marTop w:val="0"/>
      <w:marBottom w:val="0"/>
      <w:divBdr>
        <w:top w:val="none" w:sz="0" w:space="0" w:color="auto"/>
        <w:left w:val="none" w:sz="0" w:space="0" w:color="auto"/>
        <w:bottom w:val="none" w:sz="0" w:space="0" w:color="auto"/>
        <w:right w:val="none" w:sz="0" w:space="0" w:color="auto"/>
      </w:divBdr>
    </w:div>
    <w:div w:id="2027095835">
      <w:marLeft w:val="0"/>
      <w:marRight w:val="0"/>
      <w:marTop w:val="0"/>
      <w:marBottom w:val="0"/>
      <w:divBdr>
        <w:top w:val="none" w:sz="0" w:space="0" w:color="auto"/>
        <w:left w:val="none" w:sz="0" w:space="0" w:color="auto"/>
        <w:bottom w:val="none" w:sz="0" w:space="0" w:color="auto"/>
        <w:right w:val="none" w:sz="0" w:space="0" w:color="auto"/>
      </w:divBdr>
    </w:div>
    <w:div w:id="2027713204">
      <w:marLeft w:val="0"/>
      <w:marRight w:val="0"/>
      <w:marTop w:val="0"/>
      <w:marBottom w:val="0"/>
      <w:divBdr>
        <w:top w:val="none" w:sz="0" w:space="0" w:color="auto"/>
        <w:left w:val="none" w:sz="0" w:space="0" w:color="auto"/>
        <w:bottom w:val="none" w:sz="0" w:space="0" w:color="auto"/>
        <w:right w:val="none" w:sz="0" w:space="0" w:color="auto"/>
      </w:divBdr>
    </w:div>
    <w:div w:id="2028483494">
      <w:marLeft w:val="0"/>
      <w:marRight w:val="0"/>
      <w:marTop w:val="0"/>
      <w:marBottom w:val="0"/>
      <w:divBdr>
        <w:top w:val="none" w:sz="0" w:space="0" w:color="auto"/>
        <w:left w:val="none" w:sz="0" w:space="0" w:color="auto"/>
        <w:bottom w:val="none" w:sz="0" w:space="0" w:color="auto"/>
        <w:right w:val="none" w:sz="0" w:space="0" w:color="auto"/>
      </w:divBdr>
    </w:div>
    <w:div w:id="2029212358">
      <w:marLeft w:val="0"/>
      <w:marRight w:val="0"/>
      <w:marTop w:val="0"/>
      <w:marBottom w:val="0"/>
      <w:divBdr>
        <w:top w:val="none" w:sz="0" w:space="0" w:color="auto"/>
        <w:left w:val="none" w:sz="0" w:space="0" w:color="auto"/>
        <w:bottom w:val="none" w:sz="0" w:space="0" w:color="auto"/>
        <w:right w:val="none" w:sz="0" w:space="0" w:color="auto"/>
      </w:divBdr>
    </w:div>
    <w:div w:id="2029722106">
      <w:marLeft w:val="0"/>
      <w:marRight w:val="0"/>
      <w:marTop w:val="0"/>
      <w:marBottom w:val="0"/>
      <w:divBdr>
        <w:top w:val="none" w:sz="0" w:space="0" w:color="auto"/>
        <w:left w:val="none" w:sz="0" w:space="0" w:color="auto"/>
        <w:bottom w:val="none" w:sz="0" w:space="0" w:color="auto"/>
        <w:right w:val="none" w:sz="0" w:space="0" w:color="auto"/>
      </w:divBdr>
    </w:div>
    <w:div w:id="2029944812">
      <w:marLeft w:val="0"/>
      <w:marRight w:val="0"/>
      <w:marTop w:val="0"/>
      <w:marBottom w:val="0"/>
      <w:divBdr>
        <w:top w:val="none" w:sz="0" w:space="0" w:color="auto"/>
        <w:left w:val="none" w:sz="0" w:space="0" w:color="auto"/>
        <w:bottom w:val="none" w:sz="0" w:space="0" w:color="auto"/>
        <w:right w:val="none" w:sz="0" w:space="0" w:color="auto"/>
      </w:divBdr>
    </w:div>
    <w:div w:id="2030329076">
      <w:marLeft w:val="0"/>
      <w:marRight w:val="0"/>
      <w:marTop w:val="0"/>
      <w:marBottom w:val="0"/>
      <w:divBdr>
        <w:top w:val="none" w:sz="0" w:space="0" w:color="auto"/>
        <w:left w:val="none" w:sz="0" w:space="0" w:color="auto"/>
        <w:bottom w:val="none" w:sz="0" w:space="0" w:color="auto"/>
        <w:right w:val="none" w:sz="0" w:space="0" w:color="auto"/>
      </w:divBdr>
    </w:div>
    <w:div w:id="2030643348">
      <w:marLeft w:val="0"/>
      <w:marRight w:val="0"/>
      <w:marTop w:val="0"/>
      <w:marBottom w:val="0"/>
      <w:divBdr>
        <w:top w:val="none" w:sz="0" w:space="0" w:color="auto"/>
        <w:left w:val="none" w:sz="0" w:space="0" w:color="auto"/>
        <w:bottom w:val="none" w:sz="0" w:space="0" w:color="auto"/>
        <w:right w:val="none" w:sz="0" w:space="0" w:color="auto"/>
      </w:divBdr>
    </w:div>
    <w:div w:id="2030982890">
      <w:marLeft w:val="0"/>
      <w:marRight w:val="0"/>
      <w:marTop w:val="0"/>
      <w:marBottom w:val="0"/>
      <w:divBdr>
        <w:top w:val="none" w:sz="0" w:space="0" w:color="auto"/>
        <w:left w:val="none" w:sz="0" w:space="0" w:color="auto"/>
        <w:bottom w:val="none" w:sz="0" w:space="0" w:color="auto"/>
        <w:right w:val="none" w:sz="0" w:space="0" w:color="auto"/>
      </w:divBdr>
    </w:div>
    <w:div w:id="2031449285">
      <w:marLeft w:val="0"/>
      <w:marRight w:val="0"/>
      <w:marTop w:val="0"/>
      <w:marBottom w:val="0"/>
      <w:divBdr>
        <w:top w:val="none" w:sz="0" w:space="0" w:color="auto"/>
        <w:left w:val="none" w:sz="0" w:space="0" w:color="auto"/>
        <w:bottom w:val="none" w:sz="0" w:space="0" w:color="auto"/>
        <w:right w:val="none" w:sz="0" w:space="0" w:color="auto"/>
      </w:divBdr>
    </w:div>
    <w:div w:id="2031756160">
      <w:marLeft w:val="0"/>
      <w:marRight w:val="0"/>
      <w:marTop w:val="0"/>
      <w:marBottom w:val="0"/>
      <w:divBdr>
        <w:top w:val="none" w:sz="0" w:space="0" w:color="auto"/>
        <w:left w:val="none" w:sz="0" w:space="0" w:color="auto"/>
        <w:bottom w:val="none" w:sz="0" w:space="0" w:color="auto"/>
        <w:right w:val="none" w:sz="0" w:space="0" w:color="auto"/>
      </w:divBdr>
    </w:div>
    <w:div w:id="2032217239">
      <w:marLeft w:val="0"/>
      <w:marRight w:val="0"/>
      <w:marTop w:val="0"/>
      <w:marBottom w:val="0"/>
      <w:divBdr>
        <w:top w:val="none" w:sz="0" w:space="0" w:color="auto"/>
        <w:left w:val="none" w:sz="0" w:space="0" w:color="auto"/>
        <w:bottom w:val="none" w:sz="0" w:space="0" w:color="auto"/>
        <w:right w:val="none" w:sz="0" w:space="0" w:color="auto"/>
      </w:divBdr>
    </w:div>
    <w:div w:id="2034379671">
      <w:marLeft w:val="0"/>
      <w:marRight w:val="0"/>
      <w:marTop w:val="0"/>
      <w:marBottom w:val="0"/>
      <w:divBdr>
        <w:top w:val="none" w:sz="0" w:space="0" w:color="auto"/>
        <w:left w:val="none" w:sz="0" w:space="0" w:color="auto"/>
        <w:bottom w:val="none" w:sz="0" w:space="0" w:color="auto"/>
        <w:right w:val="none" w:sz="0" w:space="0" w:color="auto"/>
      </w:divBdr>
    </w:div>
    <w:div w:id="2034959786">
      <w:marLeft w:val="0"/>
      <w:marRight w:val="0"/>
      <w:marTop w:val="0"/>
      <w:marBottom w:val="0"/>
      <w:divBdr>
        <w:top w:val="none" w:sz="0" w:space="0" w:color="auto"/>
        <w:left w:val="none" w:sz="0" w:space="0" w:color="auto"/>
        <w:bottom w:val="none" w:sz="0" w:space="0" w:color="auto"/>
        <w:right w:val="none" w:sz="0" w:space="0" w:color="auto"/>
      </w:divBdr>
    </w:div>
    <w:div w:id="2035957425">
      <w:marLeft w:val="0"/>
      <w:marRight w:val="0"/>
      <w:marTop w:val="0"/>
      <w:marBottom w:val="0"/>
      <w:divBdr>
        <w:top w:val="none" w:sz="0" w:space="0" w:color="auto"/>
        <w:left w:val="none" w:sz="0" w:space="0" w:color="auto"/>
        <w:bottom w:val="none" w:sz="0" w:space="0" w:color="auto"/>
        <w:right w:val="none" w:sz="0" w:space="0" w:color="auto"/>
      </w:divBdr>
    </w:div>
    <w:div w:id="2036038408">
      <w:marLeft w:val="0"/>
      <w:marRight w:val="0"/>
      <w:marTop w:val="0"/>
      <w:marBottom w:val="0"/>
      <w:divBdr>
        <w:top w:val="none" w:sz="0" w:space="0" w:color="auto"/>
        <w:left w:val="none" w:sz="0" w:space="0" w:color="auto"/>
        <w:bottom w:val="none" w:sz="0" w:space="0" w:color="auto"/>
        <w:right w:val="none" w:sz="0" w:space="0" w:color="auto"/>
      </w:divBdr>
    </w:div>
    <w:div w:id="2037151077">
      <w:marLeft w:val="0"/>
      <w:marRight w:val="0"/>
      <w:marTop w:val="0"/>
      <w:marBottom w:val="0"/>
      <w:divBdr>
        <w:top w:val="none" w:sz="0" w:space="0" w:color="auto"/>
        <w:left w:val="none" w:sz="0" w:space="0" w:color="auto"/>
        <w:bottom w:val="none" w:sz="0" w:space="0" w:color="auto"/>
        <w:right w:val="none" w:sz="0" w:space="0" w:color="auto"/>
      </w:divBdr>
    </w:div>
    <w:div w:id="2037459329">
      <w:marLeft w:val="0"/>
      <w:marRight w:val="0"/>
      <w:marTop w:val="0"/>
      <w:marBottom w:val="0"/>
      <w:divBdr>
        <w:top w:val="none" w:sz="0" w:space="0" w:color="auto"/>
        <w:left w:val="none" w:sz="0" w:space="0" w:color="auto"/>
        <w:bottom w:val="none" w:sz="0" w:space="0" w:color="auto"/>
        <w:right w:val="none" w:sz="0" w:space="0" w:color="auto"/>
      </w:divBdr>
    </w:div>
    <w:div w:id="2037926649">
      <w:marLeft w:val="0"/>
      <w:marRight w:val="0"/>
      <w:marTop w:val="0"/>
      <w:marBottom w:val="0"/>
      <w:divBdr>
        <w:top w:val="none" w:sz="0" w:space="0" w:color="auto"/>
        <w:left w:val="none" w:sz="0" w:space="0" w:color="auto"/>
        <w:bottom w:val="none" w:sz="0" w:space="0" w:color="auto"/>
        <w:right w:val="none" w:sz="0" w:space="0" w:color="auto"/>
      </w:divBdr>
    </w:div>
    <w:div w:id="2038001689">
      <w:marLeft w:val="0"/>
      <w:marRight w:val="0"/>
      <w:marTop w:val="0"/>
      <w:marBottom w:val="0"/>
      <w:divBdr>
        <w:top w:val="none" w:sz="0" w:space="0" w:color="auto"/>
        <w:left w:val="none" w:sz="0" w:space="0" w:color="auto"/>
        <w:bottom w:val="none" w:sz="0" w:space="0" w:color="auto"/>
        <w:right w:val="none" w:sz="0" w:space="0" w:color="auto"/>
      </w:divBdr>
    </w:div>
    <w:div w:id="2038582413">
      <w:marLeft w:val="0"/>
      <w:marRight w:val="0"/>
      <w:marTop w:val="0"/>
      <w:marBottom w:val="0"/>
      <w:divBdr>
        <w:top w:val="none" w:sz="0" w:space="0" w:color="auto"/>
        <w:left w:val="none" w:sz="0" w:space="0" w:color="auto"/>
        <w:bottom w:val="none" w:sz="0" w:space="0" w:color="auto"/>
        <w:right w:val="none" w:sz="0" w:space="0" w:color="auto"/>
      </w:divBdr>
    </w:div>
    <w:div w:id="2039043546">
      <w:marLeft w:val="0"/>
      <w:marRight w:val="0"/>
      <w:marTop w:val="0"/>
      <w:marBottom w:val="0"/>
      <w:divBdr>
        <w:top w:val="none" w:sz="0" w:space="0" w:color="auto"/>
        <w:left w:val="none" w:sz="0" w:space="0" w:color="auto"/>
        <w:bottom w:val="none" w:sz="0" w:space="0" w:color="auto"/>
        <w:right w:val="none" w:sz="0" w:space="0" w:color="auto"/>
      </w:divBdr>
    </w:div>
    <w:div w:id="2040354753">
      <w:marLeft w:val="0"/>
      <w:marRight w:val="0"/>
      <w:marTop w:val="0"/>
      <w:marBottom w:val="0"/>
      <w:divBdr>
        <w:top w:val="none" w:sz="0" w:space="0" w:color="auto"/>
        <w:left w:val="none" w:sz="0" w:space="0" w:color="auto"/>
        <w:bottom w:val="none" w:sz="0" w:space="0" w:color="auto"/>
        <w:right w:val="none" w:sz="0" w:space="0" w:color="auto"/>
      </w:divBdr>
    </w:div>
    <w:div w:id="2041008977">
      <w:marLeft w:val="0"/>
      <w:marRight w:val="0"/>
      <w:marTop w:val="0"/>
      <w:marBottom w:val="0"/>
      <w:divBdr>
        <w:top w:val="none" w:sz="0" w:space="0" w:color="auto"/>
        <w:left w:val="none" w:sz="0" w:space="0" w:color="auto"/>
        <w:bottom w:val="none" w:sz="0" w:space="0" w:color="auto"/>
        <w:right w:val="none" w:sz="0" w:space="0" w:color="auto"/>
      </w:divBdr>
    </w:div>
    <w:div w:id="2041127873">
      <w:marLeft w:val="0"/>
      <w:marRight w:val="0"/>
      <w:marTop w:val="0"/>
      <w:marBottom w:val="0"/>
      <w:divBdr>
        <w:top w:val="none" w:sz="0" w:space="0" w:color="auto"/>
        <w:left w:val="none" w:sz="0" w:space="0" w:color="auto"/>
        <w:bottom w:val="none" w:sz="0" w:space="0" w:color="auto"/>
        <w:right w:val="none" w:sz="0" w:space="0" w:color="auto"/>
      </w:divBdr>
    </w:div>
    <w:div w:id="2042241489">
      <w:marLeft w:val="0"/>
      <w:marRight w:val="0"/>
      <w:marTop w:val="0"/>
      <w:marBottom w:val="0"/>
      <w:divBdr>
        <w:top w:val="none" w:sz="0" w:space="0" w:color="auto"/>
        <w:left w:val="none" w:sz="0" w:space="0" w:color="auto"/>
        <w:bottom w:val="none" w:sz="0" w:space="0" w:color="auto"/>
        <w:right w:val="none" w:sz="0" w:space="0" w:color="auto"/>
      </w:divBdr>
    </w:div>
    <w:div w:id="2043087697">
      <w:marLeft w:val="0"/>
      <w:marRight w:val="0"/>
      <w:marTop w:val="0"/>
      <w:marBottom w:val="0"/>
      <w:divBdr>
        <w:top w:val="none" w:sz="0" w:space="0" w:color="auto"/>
        <w:left w:val="none" w:sz="0" w:space="0" w:color="auto"/>
        <w:bottom w:val="none" w:sz="0" w:space="0" w:color="auto"/>
        <w:right w:val="none" w:sz="0" w:space="0" w:color="auto"/>
      </w:divBdr>
    </w:div>
    <w:div w:id="2043675410">
      <w:marLeft w:val="0"/>
      <w:marRight w:val="0"/>
      <w:marTop w:val="0"/>
      <w:marBottom w:val="0"/>
      <w:divBdr>
        <w:top w:val="none" w:sz="0" w:space="0" w:color="auto"/>
        <w:left w:val="none" w:sz="0" w:space="0" w:color="auto"/>
        <w:bottom w:val="none" w:sz="0" w:space="0" w:color="auto"/>
        <w:right w:val="none" w:sz="0" w:space="0" w:color="auto"/>
      </w:divBdr>
    </w:div>
    <w:div w:id="2043902276">
      <w:marLeft w:val="0"/>
      <w:marRight w:val="0"/>
      <w:marTop w:val="0"/>
      <w:marBottom w:val="0"/>
      <w:divBdr>
        <w:top w:val="none" w:sz="0" w:space="0" w:color="auto"/>
        <w:left w:val="none" w:sz="0" w:space="0" w:color="auto"/>
        <w:bottom w:val="none" w:sz="0" w:space="0" w:color="auto"/>
        <w:right w:val="none" w:sz="0" w:space="0" w:color="auto"/>
      </w:divBdr>
    </w:div>
    <w:div w:id="2045401839">
      <w:marLeft w:val="0"/>
      <w:marRight w:val="0"/>
      <w:marTop w:val="0"/>
      <w:marBottom w:val="0"/>
      <w:divBdr>
        <w:top w:val="none" w:sz="0" w:space="0" w:color="auto"/>
        <w:left w:val="none" w:sz="0" w:space="0" w:color="auto"/>
        <w:bottom w:val="none" w:sz="0" w:space="0" w:color="auto"/>
        <w:right w:val="none" w:sz="0" w:space="0" w:color="auto"/>
      </w:divBdr>
    </w:div>
    <w:div w:id="2045520245">
      <w:marLeft w:val="0"/>
      <w:marRight w:val="0"/>
      <w:marTop w:val="0"/>
      <w:marBottom w:val="0"/>
      <w:divBdr>
        <w:top w:val="none" w:sz="0" w:space="0" w:color="auto"/>
        <w:left w:val="none" w:sz="0" w:space="0" w:color="auto"/>
        <w:bottom w:val="none" w:sz="0" w:space="0" w:color="auto"/>
        <w:right w:val="none" w:sz="0" w:space="0" w:color="auto"/>
      </w:divBdr>
    </w:div>
    <w:div w:id="2045641156">
      <w:marLeft w:val="0"/>
      <w:marRight w:val="0"/>
      <w:marTop w:val="0"/>
      <w:marBottom w:val="0"/>
      <w:divBdr>
        <w:top w:val="none" w:sz="0" w:space="0" w:color="auto"/>
        <w:left w:val="none" w:sz="0" w:space="0" w:color="auto"/>
        <w:bottom w:val="none" w:sz="0" w:space="0" w:color="auto"/>
        <w:right w:val="none" w:sz="0" w:space="0" w:color="auto"/>
      </w:divBdr>
    </w:div>
    <w:div w:id="2046100908">
      <w:marLeft w:val="0"/>
      <w:marRight w:val="0"/>
      <w:marTop w:val="0"/>
      <w:marBottom w:val="0"/>
      <w:divBdr>
        <w:top w:val="none" w:sz="0" w:space="0" w:color="auto"/>
        <w:left w:val="none" w:sz="0" w:space="0" w:color="auto"/>
        <w:bottom w:val="none" w:sz="0" w:space="0" w:color="auto"/>
        <w:right w:val="none" w:sz="0" w:space="0" w:color="auto"/>
      </w:divBdr>
    </w:div>
    <w:div w:id="2046322817">
      <w:marLeft w:val="0"/>
      <w:marRight w:val="0"/>
      <w:marTop w:val="0"/>
      <w:marBottom w:val="0"/>
      <w:divBdr>
        <w:top w:val="none" w:sz="0" w:space="0" w:color="auto"/>
        <w:left w:val="none" w:sz="0" w:space="0" w:color="auto"/>
        <w:bottom w:val="none" w:sz="0" w:space="0" w:color="auto"/>
        <w:right w:val="none" w:sz="0" w:space="0" w:color="auto"/>
      </w:divBdr>
    </w:div>
    <w:div w:id="2047943640">
      <w:marLeft w:val="0"/>
      <w:marRight w:val="0"/>
      <w:marTop w:val="0"/>
      <w:marBottom w:val="0"/>
      <w:divBdr>
        <w:top w:val="none" w:sz="0" w:space="0" w:color="auto"/>
        <w:left w:val="none" w:sz="0" w:space="0" w:color="auto"/>
        <w:bottom w:val="none" w:sz="0" w:space="0" w:color="auto"/>
        <w:right w:val="none" w:sz="0" w:space="0" w:color="auto"/>
      </w:divBdr>
    </w:div>
    <w:div w:id="2049181653">
      <w:marLeft w:val="0"/>
      <w:marRight w:val="0"/>
      <w:marTop w:val="0"/>
      <w:marBottom w:val="0"/>
      <w:divBdr>
        <w:top w:val="none" w:sz="0" w:space="0" w:color="auto"/>
        <w:left w:val="none" w:sz="0" w:space="0" w:color="auto"/>
        <w:bottom w:val="none" w:sz="0" w:space="0" w:color="auto"/>
        <w:right w:val="none" w:sz="0" w:space="0" w:color="auto"/>
      </w:divBdr>
    </w:div>
    <w:div w:id="2051762254">
      <w:marLeft w:val="0"/>
      <w:marRight w:val="0"/>
      <w:marTop w:val="0"/>
      <w:marBottom w:val="0"/>
      <w:divBdr>
        <w:top w:val="none" w:sz="0" w:space="0" w:color="auto"/>
        <w:left w:val="none" w:sz="0" w:space="0" w:color="auto"/>
        <w:bottom w:val="none" w:sz="0" w:space="0" w:color="auto"/>
        <w:right w:val="none" w:sz="0" w:space="0" w:color="auto"/>
      </w:divBdr>
    </w:div>
    <w:div w:id="2053338380">
      <w:marLeft w:val="0"/>
      <w:marRight w:val="0"/>
      <w:marTop w:val="0"/>
      <w:marBottom w:val="0"/>
      <w:divBdr>
        <w:top w:val="none" w:sz="0" w:space="0" w:color="auto"/>
        <w:left w:val="none" w:sz="0" w:space="0" w:color="auto"/>
        <w:bottom w:val="none" w:sz="0" w:space="0" w:color="auto"/>
        <w:right w:val="none" w:sz="0" w:space="0" w:color="auto"/>
      </w:divBdr>
    </w:div>
    <w:div w:id="2053338960">
      <w:marLeft w:val="0"/>
      <w:marRight w:val="0"/>
      <w:marTop w:val="0"/>
      <w:marBottom w:val="0"/>
      <w:divBdr>
        <w:top w:val="none" w:sz="0" w:space="0" w:color="auto"/>
        <w:left w:val="none" w:sz="0" w:space="0" w:color="auto"/>
        <w:bottom w:val="none" w:sz="0" w:space="0" w:color="auto"/>
        <w:right w:val="none" w:sz="0" w:space="0" w:color="auto"/>
      </w:divBdr>
    </w:div>
    <w:div w:id="2053528574">
      <w:marLeft w:val="0"/>
      <w:marRight w:val="0"/>
      <w:marTop w:val="0"/>
      <w:marBottom w:val="0"/>
      <w:divBdr>
        <w:top w:val="none" w:sz="0" w:space="0" w:color="auto"/>
        <w:left w:val="none" w:sz="0" w:space="0" w:color="auto"/>
        <w:bottom w:val="none" w:sz="0" w:space="0" w:color="auto"/>
        <w:right w:val="none" w:sz="0" w:space="0" w:color="auto"/>
      </w:divBdr>
    </w:div>
    <w:div w:id="2053963836">
      <w:marLeft w:val="0"/>
      <w:marRight w:val="0"/>
      <w:marTop w:val="0"/>
      <w:marBottom w:val="0"/>
      <w:divBdr>
        <w:top w:val="none" w:sz="0" w:space="0" w:color="auto"/>
        <w:left w:val="none" w:sz="0" w:space="0" w:color="auto"/>
        <w:bottom w:val="none" w:sz="0" w:space="0" w:color="auto"/>
        <w:right w:val="none" w:sz="0" w:space="0" w:color="auto"/>
      </w:divBdr>
    </w:div>
    <w:div w:id="2055036149">
      <w:marLeft w:val="0"/>
      <w:marRight w:val="0"/>
      <w:marTop w:val="0"/>
      <w:marBottom w:val="0"/>
      <w:divBdr>
        <w:top w:val="none" w:sz="0" w:space="0" w:color="auto"/>
        <w:left w:val="none" w:sz="0" w:space="0" w:color="auto"/>
        <w:bottom w:val="none" w:sz="0" w:space="0" w:color="auto"/>
        <w:right w:val="none" w:sz="0" w:space="0" w:color="auto"/>
      </w:divBdr>
    </w:div>
    <w:div w:id="2055152757">
      <w:marLeft w:val="0"/>
      <w:marRight w:val="0"/>
      <w:marTop w:val="0"/>
      <w:marBottom w:val="0"/>
      <w:divBdr>
        <w:top w:val="none" w:sz="0" w:space="0" w:color="auto"/>
        <w:left w:val="none" w:sz="0" w:space="0" w:color="auto"/>
        <w:bottom w:val="none" w:sz="0" w:space="0" w:color="auto"/>
        <w:right w:val="none" w:sz="0" w:space="0" w:color="auto"/>
      </w:divBdr>
    </w:div>
    <w:div w:id="2055424659">
      <w:marLeft w:val="0"/>
      <w:marRight w:val="0"/>
      <w:marTop w:val="0"/>
      <w:marBottom w:val="0"/>
      <w:divBdr>
        <w:top w:val="none" w:sz="0" w:space="0" w:color="auto"/>
        <w:left w:val="none" w:sz="0" w:space="0" w:color="auto"/>
        <w:bottom w:val="none" w:sz="0" w:space="0" w:color="auto"/>
        <w:right w:val="none" w:sz="0" w:space="0" w:color="auto"/>
      </w:divBdr>
    </w:div>
    <w:div w:id="2055960398">
      <w:marLeft w:val="0"/>
      <w:marRight w:val="0"/>
      <w:marTop w:val="0"/>
      <w:marBottom w:val="0"/>
      <w:divBdr>
        <w:top w:val="none" w:sz="0" w:space="0" w:color="auto"/>
        <w:left w:val="none" w:sz="0" w:space="0" w:color="auto"/>
        <w:bottom w:val="none" w:sz="0" w:space="0" w:color="auto"/>
        <w:right w:val="none" w:sz="0" w:space="0" w:color="auto"/>
      </w:divBdr>
    </w:div>
    <w:div w:id="2056346265">
      <w:marLeft w:val="0"/>
      <w:marRight w:val="0"/>
      <w:marTop w:val="0"/>
      <w:marBottom w:val="0"/>
      <w:divBdr>
        <w:top w:val="none" w:sz="0" w:space="0" w:color="auto"/>
        <w:left w:val="none" w:sz="0" w:space="0" w:color="auto"/>
        <w:bottom w:val="none" w:sz="0" w:space="0" w:color="auto"/>
        <w:right w:val="none" w:sz="0" w:space="0" w:color="auto"/>
      </w:divBdr>
    </w:div>
    <w:div w:id="2057855584">
      <w:marLeft w:val="0"/>
      <w:marRight w:val="0"/>
      <w:marTop w:val="0"/>
      <w:marBottom w:val="0"/>
      <w:divBdr>
        <w:top w:val="none" w:sz="0" w:space="0" w:color="auto"/>
        <w:left w:val="none" w:sz="0" w:space="0" w:color="auto"/>
        <w:bottom w:val="none" w:sz="0" w:space="0" w:color="auto"/>
        <w:right w:val="none" w:sz="0" w:space="0" w:color="auto"/>
      </w:divBdr>
    </w:div>
    <w:div w:id="2058817338">
      <w:marLeft w:val="0"/>
      <w:marRight w:val="0"/>
      <w:marTop w:val="0"/>
      <w:marBottom w:val="0"/>
      <w:divBdr>
        <w:top w:val="none" w:sz="0" w:space="0" w:color="auto"/>
        <w:left w:val="none" w:sz="0" w:space="0" w:color="auto"/>
        <w:bottom w:val="none" w:sz="0" w:space="0" w:color="auto"/>
        <w:right w:val="none" w:sz="0" w:space="0" w:color="auto"/>
      </w:divBdr>
    </w:div>
    <w:div w:id="2058972772">
      <w:marLeft w:val="0"/>
      <w:marRight w:val="0"/>
      <w:marTop w:val="0"/>
      <w:marBottom w:val="0"/>
      <w:divBdr>
        <w:top w:val="none" w:sz="0" w:space="0" w:color="auto"/>
        <w:left w:val="none" w:sz="0" w:space="0" w:color="auto"/>
        <w:bottom w:val="none" w:sz="0" w:space="0" w:color="auto"/>
        <w:right w:val="none" w:sz="0" w:space="0" w:color="auto"/>
      </w:divBdr>
    </w:div>
    <w:div w:id="2059159804">
      <w:marLeft w:val="0"/>
      <w:marRight w:val="0"/>
      <w:marTop w:val="0"/>
      <w:marBottom w:val="0"/>
      <w:divBdr>
        <w:top w:val="none" w:sz="0" w:space="0" w:color="auto"/>
        <w:left w:val="none" w:sz="0" w:space="0" w:color="auto"/>
        <w:bottom w:val="none" w:sz="0" w:space="0" w:color="auto"/>
        <w:right w:val="none" w:sz="0" w:space="0" w:color="auto"/>
      </w:divBdr>
    </w:div>
    <w:div w:id="2059281649">
      <w:marLeft w:val="0"/>
      <w:marRight w:val="0"/>
      <w:marTop w:val="0"/>
      <w:marBottom w:val="0"/>
      <w:divBdr>
        <w:top w:val="none" w:sz="0" w:space="0" w:color="auto"/>
        <w:left w:val="none" w:sz="0" w:space="0" w:color="auto"/>
        <w:bottom w:val="none" w:sz="0" w:space="0" w:color="auto"/>
        <w:right w:val="none" w:sz="0" w:space="0" w:color="auto"/>
      </w:divBdr>
    </w:div>
    <w:div w:id="2059697550">
      <w:marLeft w:val="0"/>
      <w:marRight w:val="0"/>
      <w:marTop w:val="0"/>
      <w:marBottom w:val="0"/>
      <w:divBdr>
        <w:top w:val="none" w:sz="0" w:space="0" w:color="auto"/>
        <w:left w:val="none" w:sz="0" w:space="0" w:color="auto"/>
        <w:bottom w:val="none" w:sz="0" w:space="0" w:color="auto"/>
        <w:right w:val="none" w:sz="0" w:space="0" w:color="auto"/>
      </w:divBdr>
    </w:div>
    <w:div w:id="2059740598">
      <w:marLeft w:val="0"/>
      <w:marRight w:val="0"/>
      <w:marTop w:val="0"/>
      <w:marBottom w:val="0"/>
      <w:divBdr>
        <w:top w:val="none" w:sz="0" w:space="0" w:color="auto"/>
        <w:left w:val="none" w:sz="0" w:space="0" w:color="auto"/>
        <w:bottom w:val="none" w:sz="0" w:space="0" w:color="auto"/>
        <w:right w:val="none" w:sz="0" w:space="0" w:color="auto"/>
      </w:divBdr>
    </w:div>
    <w:div w:id="2060666212">
      <w:marLeft w:val="0"/>
      <w:marRight w:val="0"/>
      <w:marTop w:val="0"/>
      <w:marBottom w:val="0"/>
      <w:divBdr>
        <w:top w:val="none" w:sz="0" w:space="0" w:color="auto"/>
        <w:left w:val="none" w:sz="0" w:space="0" w:color="auto"/>
        <w:bottom w:val="none" w:sz="0" w:space="0" w:color="auto"/>
        <w:right w:val="none" w:sz="0" w:space="0" w:color="auto"/>
      </w:divBdr>
    </w:div>
    <w:div w:id="2061006197">
      <w:marLeft w:val="0"/>
      <w:marRight w:val="0"/>
      <w:marTop w:val="0"/>
      <w:marBottom w:val="0"/>
      <w:divBdr>
        <w:top w:val="none" w:sz="0" w:space="0" w:color="auto"/>
        <w:left w:val="none" w:sz="0" w:space="0" w:color="auto"/>
        <w:bottom w:val="none" w:sz="0" w:space="0" w:color="auto"/>
        <w:right w:val="none" w:sz="0" w:space="0" w:color="auto"/>
      </w:divBdr>
    </w:div>
    <w:div w:id="2062288438">
      <w:marLeft w:val="0"/>
      <w:marRight w:val="0"/>
      <w:marTop w:val="0"/>
      <w:marBottom w:val="0"/>
      <w:divBdr>
        <w:top w:val="none" w:sz="0" w:space="0" w:color="auto"/>
        <w:left w:val="none" w:sz="0" w:space="0" w:color="auto"/>
        <w:bottom w:val="none" w:sz="0" w:space="0" w:color="auto"/>
        <w:right w:val="none" w:sz="0" w:space="0" w:color="auto"/>
      </w:divBdr>
    </w:div>
    <w:div w:id="2064861204">
      <w:marLeft w:val="0"/>
      <w:marRight w:val="0"/>
      <w:marTop w:val="0"/>
      <w:marBottom w:val="0"/>
      <w:divBdr>
        <w:top w:val="none" w:sz="0" w:space="0" w:color="auto"/>
        <w:left w:val="none" w:sz="0" w:space="0" w:color="auto"/>
        <w:bottom w:val="none" w:sz="0" w:space="0" w:color="auto"/>
        <w:right w:val="none" w:sz="0" w:space="0" w:color="auto"/>
      </w:divBdr>
    </w:div>
    <w:div w:id="2065133833">
      <w:marLeft w:val="0"/>
      <w:marRight w:val="0"/>
      <w:marTop w:val="0"/>
      <w:marBottom w:val="0"/>
      <w:divBdr>
        <w:top w:val="none" w:sz="0" w:space="0" w:color="auto"/>
        <w:left w:val="none" w:sz="0" w:space="0" w:color="auto"/>
        <w:bottom w:val="none" w:sz="0" w:space="0" w:color="auto"/>
        <w:right w:val="none" w:sz="0" w:space="0" w:color="auto"/>
      </w:divBdr>
    </w:div>
    <w:div w:id="2065593160">
      <w:marLeft w:val="0"/>
      <w:marRight w:val="0"/>
      <w:marTop w:val="0"/>
      <w:marBottom w:val="0"/>
      <w:divBdr>
        <w:top w:val="none" w:sz="0" w:space="0" w:color="auto"/>
        <w:left w:val="none" w:sz="0" w:space="0" w:color="auto"/>
        <w:bottom w:val="none" w:sz="0" w:space="0" w:color="auto"/>
        <w:right w:val="none" w:sz="0" w:space="0" w:color="auto"/>
      </w:divBdr>
    </w:div>
    <w:div w:id="2065593850">
      <w:marLeft w:val="0"/>
      <w:marRight w:val="0"/>
      <w:marTop w:val="0"/>
      <w:marBottom w:val="0"/>
      <w:divBdr>
        <w:top w:val="none" w:sz="0" w:space="0" w:color="auto"/>
        <w:left w:val="none" w:sz="0" w:space="0" w:color="auto"/>
        <w:bottom w:val="none" w:sz="0" w:space="0" w:color="auto"/>
        <w:right w:val="none" w:sz="0" w:space="0" w:color="auto"/>
      </w:divBdr>
    </w:div>
    <w:div w:id="2067220673">
      <w:marLeft w:val="0"/>
      <w:marRight w:val="0"/>
      <w:marTop w:val="0"/>
      <w:marBottom w:val="0"/>
      <w:divBdr>
        <w:top w:val="none" w:sz="0" w:space="0" w:color="auto"/>
        <w:left w:val="none" w:sz="0" w:space="0" w:color="auto"/>
        <w:bottom w:val="none" w:sz="0" w:space="0" w:color="auto"/>
        <w:right w:val="none" w:sz="0" w:space="0" w:color="auto"/>
      </w:divBdr>
    </w:div>
    <w:div w:id="2067868914">
      <w:marLeft w:val="0"/>
      <w:marRight w:val="0"/>
      <w:marTop w:val="0"/>
      <w:marBottom w:val="0"/>
      <w:divBdr>
        <w:top w:val="none" w:sz="0" w:space="0" w:color="auto"/>
        <w:left w:val="none" w:sz="0" w:space="0" w:color="auto"/>
        <w:bottom w:val="none" w:sz="0" w:space="0" w:color="auto"/>
        <w:right w:val="none" w:sz="0" w:space="0" w:color="auto"/>
      </w:divBdr>
    </w:div>
    <w:div w:id="2068455489">
      <w:marLeft w:val="0"/>
      <w:marRight w:val="0"/>
      <w:marTop w:val="0"/>
      <w:marBottom w:val="0"/>
      <w:divBdr>
        <w:top w:val="none" w:sz="0" w:space="0" w:color="auto"/>
        <w:left w:val="none" w:sz="0" w:space="0" w:color="auto"/>
        <w:bottom w:val="none" w:sz="0" w:space="0" w:color="auto"/>
        <w:right w:val="none" w:sz="0" w:space="0" w:color="auto"/>
      </w:divBdr>
    </w:div>
    <w:div w:id="2068990644">
      <w:marLeft w:val="0"/>
      <w:marRight w:val="0"/>
      <w:marTop w:val="0"/>
      <w:marBottom w:val="0"/>
      <w:divBdr>
        <w:top w:val="none" w:sz="0" w:space="0" w:color="auto"/>
        <w:left w:val="none" w:sz="0" w:space="0" w:color="auto"/>
        <w:bottom w:val="none" w:sz="0" w:space="0" w:color="auto"/>
        <w:right w:val="none" w:sz="0" w:space="0" w:color="auto"/>
      </w:divBdr>
    </w:div>
    <w:div w:id="2069303444">
      <w:marLeft w:val="0"/>
      <w:marRight w:val="0"/>
      <w:marTop w:val="0"/>
      <w:marBottom w:val="0"/>
      <w:divBdr>
        <w:top w:val="none" w:sz="0" w:space="0" w:color="auto"/>
        <w:left w:val="none" w:sz="0" w:space="0" w:color="auto"/>
        <w:bottom w:val="none" w:sz="0" w:space="0" w:color="auto"/>
        <w:right w:val="none" w:sz="0" w:space="0" w:color="auto"/>
      </w:divBdr>
    </w:div>
    <w:div w:id="2069499654">
      <w:marLeft w:val="0"/>
      <w:marRight w:val="0"/>
      <w:marTop w:val="0"/>
      <w:marBottom w:val="0"/>
      <w:divBdr>
        <w:top w:val="none" w:sz="0" w:space="0" w:color="auto"/>
        <w:left w:val="none" w:sz="0" w:space="0" w:color="auto"/>
        <w:bottom w:val="none" w:sz="0" w:space="0" w:color="auto"/>
        <w:right w:val="none" w:sz="0" w:space="0" w:color="auto"/>
      </w:divBdr>
    </w:div>
    <w:div w:id="2070035646">
      <w:marLeft w:val="0"/>
      <w:marRight w:val="0"/>
      <w:marTop w:val="0"/>
      <w:marBottom w:val="0"/>
      <w:divBdr>
        <w:top w:val="none" w:sz="0" w:space="0" w:color="auto"/>
        <w:left w:val="none" w:sz="0" w:space="0" w:color="auto"/>
        <w:bottom w:val="none" w:sz="0" w:space="0" w:color="auto"/>
        <w:right w:val="none" w:sz="0" w:space="0" w:color="auto"/>
      </w:divBdr>
    </w:div>
    <w:div w:id="2070221275">
      <w:marLeft w:val="0"/>
      <w:marRight w:val="0"/>
      <w:marTop w:val="0"/>
      <w:marBottom w:val="0"/>
      <w:divBdr>
        <w:top w:val="none" w:sz="0" w:space="0" w:color="auto"/>
        <w:left w:val="none" w:sz="0" w:space="0" w:color="auto"/>
        <w:bottom w:val="none" w:sz="0" w:space="0" w:color="auto"/>
        <w:right w:val="none" w:sz="0" w:space="0" w:color="auto"/>
      </w:divBdr>
    </w:div>
    <w:div w:id="2070222223">
      <w:marLeft w:val="0"/>
      <w:marRight w:val="0"/>
      <w:marTop w:val="0"/>
      <w:marBottom w:val="0"/>
      <w:divBdr>
        <w:top w:val="none" w:sz="0" w:space="0" w:color="auto"/>
        <w:left w:val="none" w:sz="0" w:space="0" w:color="auto"/>
        <w:bottom w:val="none" w:sz="0" w:space="0" w:color="auto"/>
        <w:right w:val="none" w:sz="0" w:space="0" w:color="auto"/>
      </w:divBdr>
    </w:div>
    <w:div w:id="2070230949">
      <w:marLeft w:val="0"/>
      <w:marRight w:val="0"/>
      <w:marTop w:val="0"/>
      <w:marBottom w:val="0"/>
      <w:divBdr>
        <w:top w:val="none" w:sz="0" w:space="0" w:color="auto"/>
        <w:left w:val="none" w:sz="0" w:space="0" w:color="auto"/>
        <w:bottom w:val="none" w:sz="0" w:space="0" w:color="auto"/>
        <w:right w:val="none" w:sz="0" w:space="0" w:color="auto"/>
      </w:divBdr>
    </w:div>
    <w:div w:id="2070838215">
      <w:marLeft w:val="0"/>
      <w:marRight w:val="0"/>
      <w:marTop w:val="0"/>
      <w:marBottom w:val="0"/>
      <w:divBdr>
        <w:top w:val="none" w:sz="0" w:space="0" w:color="auto"/>
        <w:left w:val="none" w:sz="0" w:space="0" w:color="auto"/>
        <w:bottom w:val="none" w:sz="0" w:space="0" w:color="auto"/>
        <w:right w:val="none" w:sz="0" w:space="0" w:color="auto"/>
      </w:divBdr>
    </w:div>
    <w:div w:id="2071076478">
      <w:marLeft w:val="0"/>
      <w:marRight w:val="0"/>
      <w:marTop w:val="0"/>
      <w:marBottom w:val="0"/>
      <w:divBdr>
        <w:top w:val="none" w:sz="0" w:space="0" w:color="auto"/>
        <w:left w:val="none" w:sz="0" w:space="0" w:color="auto"/>
        <w:bottom w:val="none" w:sz="0" w:space="0" w:color="auto"/>
        <w:right w:val="none" w:sz="0" w:space="0" w:color="auto"/>
      </w:divBdr>
    </w:div>
    <w:div w:id="2071730037">
      <w:marLeft w:val="0"/>
      <w:marRight w:val="0"/>
      <w:marTop w:val="0"/>
      <w:marBottom w:val="0"/>
      <w:divBdr>
        <w:top w:val="none" w:sz="0" w:space="0" w:color="auto"/>
        <w:left w:val="none" w:sz="0" w:space="0" w:color="auto"/>
        <w:bottom w:val="none" w:sz="0" w:space="0" w:color="auto"/>
        <w:right w:val="none" w:sz="0" w:space="0" w:color="auto"/>
      </w:divBdr>
    </w:div>
    <w:div w:id="2073386936">
      <w:marLeft w:val="0"/>
      <w:marRight w:val="0"/>
      <w:marTop w:val="0"/>
      <w:marBottom w:val="0"/>
      <w:divBdr>
        <w:top w:val="none" w:sz="0" w:space="0" w:color="auto"/>
        <w:left w:val="none" w:sz="0" w:space="0" w:color="auto"/>
        <w:bottom w:val="none" w:sz="0" w:space="0" w:color="auto"/>
        <w:right w:val="none" w:sz="0" w:space="0" w:color="auto"/>
      </w:divBdr>
    </w:div>
    <w:div w:id="2073388803">
      <w:marLeft w:val="0"/>
      <w:marRight w:val="0"/>
      <w:marTop w:val="0"/>
      <w:marBottom w:val="0"/>
      <w:divBdr>
        <w:top w:val="none" w:sz="0" w:space="0" w:color="auto"/>
        <w:left w:val="none" w:sz="0" w:space="0" w:color="auto"/>
        <w:bottom w:val="none" w:sz="0" w:space="0" w:color="auto"/>
        <w:right w:val="none" w:sz="0" w:space="0" w:color="auto"/>
      </w:divBdr>
    </w:div>
    <w:div w:id="2073887397">
      <w:marLeft w:val="0"/>
      <w:marRight w:val="0"/>
      <w:marTop w:val="0"/>
      <w:marBottom w:val="0"/>
      <w:divBdr>
        <w:top w:val="none" w:sz="0" w:space="0" w:color="auto"/>
        <w:left w:val="none" w:sz="0" w:space="0" w:color="auto"/>
        <w:bottom w:val="none" w:sz="0" w:space="0" w:color="auto"/>
        <w:right w:val="none" w:sz="0" w:space="0" w:color="auto"/>
      </w:divBdr>
    </w:div>
    <w:div w:id="2074115087">
      <w:marLeft w:val="0"/>
      <w:marRight w:val="0"/>
      <w:marTop w:val="0"/>
      <w:marBottom w:val="0"/>
      <w:divBdr>
        <w:top w:val="none" w:sz="0" w:space="0" w:color="auto"/>
        <w:left w:val="none" w:sz="0" w:space="0" w:color="auto"/>
        <w:bottom w:val="none" w:sz="0" w:space="0" w:color="auto"/>
        <w:right w:val="none" w:sz="0" w:space="0" w:color="auto"/>
      </w:divBdr>
    </w:div>
    <w:div w:id="2075203606">
      <w:marLeft w:val="0"/>
      <w:marRight w:val="0"/>
      <w:marTop w:val="0"/>
      <w:marBottom w:val="0"/>
      <w:divBdr>
        <w:top w:val="none" w:sz="0" w:space="0" w:color="auto"/>
        <w:left w:val="none" w:sz="0" w:space="0" w:color="auto"/>
        <w:bottom w:val="none" w:sz="0" w:space="0" w:color="auto"/>
        <w:right w:val="none" w:sz="0" w:space="0" w:color="auto"/>
      </w:divBdr>
    </w:div>
    <w:div w:id="2075808397">
      <w:marLeft w:val="0"/>
      <w:marRight w:val="0"/>
      <w:marTop w:val="0"/>
      <w:marBottom w:val="0"/>
      <w:divBdr>
        <w:top w:val="none" w:sz="0" w:space="0" w:color="auto"/>
        <w:left w:val="none" w:sz="0" w:space="0" w:color="auto"/>
        <w:bottom w:val="none" w:sz="0" w:space="0" w:color="auto"/>
        <w:right w:val="none" w:sz="0" w:space="0" w:color="auto"/>
      </w:divBdr>
    </w:div>
    <w:div w:id="2076392096">
      <w:marLeft w:val="0"/>
      <w:marRight w:val="0"/>
      <w:marTop w:val="0"/>
      <w:marBottom w:val="0"/>
      <w:divBdr>
        <w:top w:val="none" w:sz="0" w:space="0" w:color="auto"/>
        <w:left w:val="none" w:sz="0" w:space="0" w:color="auto"/>
        <w:bottom w:val="none" w:sz="0" w:space="0" w:color="auto"/>
        <w:right w:val="none" w:sz="0" w:space="0" w:color="auto"/>
      </w:divBdr>
    </w:div>
    <w:div w:id="2076511875">
      <w:marLeft w:val="0"/>
      <w:marRight w:val="0"/>
      <w:marTop w:val="0"/>
      <w:marBottom w:val="0"/>
      <w:divBdr>
        <w:top w:val="none" w:sz="0" w:space="0" w:color="auto"/>
        <w:left w:val="none" w:sz="0" w:space="0" w:color="auto"/>
        <w:bottom w:val="none" w:sz="0" w:space="0" w:color="auto"/>
        <w:right w:val="none" w:sz="0" w:space="0" w:color="auto"/>
      </w:divBdr>
    </w:div>
    <w:div w:id="2078278392">
      <w:marLeft w:val="0"/>
      <w:marRight w:val="0"/>
      <w:marTop w:val="0"/>
      <w:marBottom w:val="0"/>
      <w:divBdr>
        <w:top w:val="none" w:sz="0" w:space="0" w:color="auto"/>
        <w:left w:val="none" w:sz="0" w:space="0" w:color="auto"/>
        <w:bottom w:val="none" w:sz="0" w:space="0" w:color="auto"/>
        <w:right w:val="none" w:sz="0" w:space="0" w:color="auto"/>
      </w:divBdr>
    </w:div>
    <w:div w:id="2079746082">
      <w:marLeft w:val="0"/>
      <w:marRight w:val="0"/>
      <w:marTop w:val="0"/>
      <w:marBottom w:val="0"/>
      <w:divBdr>
        <w:top w:val="none" w:sz="0" w:space="0" w:color="auto"/>
        <w:left w:val="none" w:sz="0" w:space="0" w:color="auto"/>
        <w:bottom w:val="none" w:sz="0" w:space="0" w:color="auto"/>
        <w:right w:val="none" w:sz="0" w:space="0" w:color="auto"/>
      </w:divBdr>
    </w:div>
    <w:div w:id="2079933438">
      <w:marLeft w:val="0"/>
      <w:marRight w:val="0"/>
      <w:marTop w:val="0"/>
      <w:marBottom w:val="0"/>
      <w:divBdr>
        <w:top w:val="none" w:sz="0" w:space="0" w:color="auto"/>
        <w:left w:val="none" w:sz="0" w:space="0" w:color="auto"/>
        <w:bottom w:val="none" w:sz="0" w:space="0" w:color="auto"/>
        <w:right w:val="none" w:sz="0" w:space="0" w:color="auto"/>
      </w:divBdr>
    </w:div>
    <w:div w:id="2081125804">
      <w:marLeft w:val="0"/>
      <w:marRight w:val="0"/>
      <w:marTop w:val="0"/>
      <w:marBottom w:val="0"/>
      <w:divBdr>
        <w:top w:val="none" w:sz="0" w:space="0" w:color="auto"/>
        <w:left w:val="none" w:sz="0" w:space="0" w:color="auto"/>
        <w:bottom w:val="none" w:sz="0" w:space="0" w:color="auto"/>
        <w:right w:val="none" w:sz="0" w:space="0" w:color="auto"/>
      </w:divBdr>
    </w:div>
    <w:div w:id="2082170197">
      <w:marLeft w:val="0"/>
      <w:marRight w:val="0"/>
      <w:marTop w:val="0"/>
      <w:marBottom w:val="0"/>
      <w:divBdr>
        <w:top w:val="none" w:sz="0" w:space="0" w:color="auto"/>
        <w:left w:val="none" w:sz="0" w:space="0" w:color="auto"/>
        <w:bottom w:val="none" w:sz="0" w:space="0" w:color="auto"/>
        <w:right w:val="none" w:sz="0" w:space="0" w:color="auto"/>
      </w:divBdr>
    </w:div>
    <w:div w:id="2082171089">
      <w:marLeft w:val="0"/>
      <w:marRight w:val="0"/>
      <w:marTop w:val="0"/>
      <w:marBottom w:val="0"/>
      <w:divBdr>
        <w:top w:val="none" w:sz="0" w:space="0" w:color="auto"/>
        <w:left w:val="none" w:sz="0" w:space="0" w:color="auto"/>
        <w:bottom w:val="none" w:sz="0" w:space="0" w:color="auto"/>
        <w:right w:val="none" w:sz="0" w:space="0" w:color="auto"/>
      </w:divBdr>
    </w:div>
    <w:div w:id="2082677732">
      <w:marLeft w:val="0"/>
      <w:marRight w:val="0"/>
      <w:marTop w:val="0"/>
      <w:marBottom w:val="0"/>
      <w:divBdr>
        <w:top w:val="none" w:sz="0" w:space="0" w:color="auto"/>
        <w:left w:val="none" w:sz="0" w:space="0" w:color="auto"/>
        <w:bottom w:val="none" w:sz="0" w:space="0" w:color="auto"/>
        <w:right w:val="none" w:sz="0" w:space="0" w:color="auto"/>
      </w:divBdr>
    </w:div>
    <w:div w:id="2083139822">
      <w:marLeft w:val="0"/>
      <w:marRight w:val="0"/>
      <w:marTop w:val="0"/>
      <w:marBottom w:val="0"/>
      <w:divBdr>
        <w:top w:val="none" w:sz="0" w:space="0" w:color="auto"/>
        <w:left w:val="none" w:sz="0" w:space="0" w:color="auto"/>
        <w:bottom w:val="none" w:sz="0" w:space="0" w:color="auto"/>
        <w:right w:val="none" w:sz="0" w:space="0" w:color="auto"/>
      </w:divBdr>
    </w:div>
    <w:div w:id="2083290398">
      <w:marLeft w:val="0"/>
      <w:marRight w:val="0"/>
      <w:marTop w:val="0"/>
      <w:marBottom w:val="0"/>
      <w:divBdr>
        <w:top w:val="none" w:sz="0" w:space="0" w:color="auto"/>
        <w:left w:val="none" w:sz="0" w:space="0" w:color="auto"/>
        <w:bottom w:val="none" w:sz="0" w:space="0" w:color="auto"/>
        <w:right w:val="none" w:sz="0" w:space="0" w:color="auto"/>
      </w:divBdr>
    </w:div>
    <w:div w:id="2083333542">
      <w:marLeft w:val="0"/>
      <w:marRight w:val="0"/>
      <w:marTop w:val="0"/>
      <w:marBottom w:val="0"/>
      <w:divBdr>
        <w:top w:val="none" w:sz="0" w:space="0" w:color="auto"/>
        <w:left w:val="none" w:sz="0" w:space="0" w:color="auto"/>
        <w:bottom w:val="none" w:sz="0" w:space="0" w:color="auto"/>
        <w:right w:val="none" w:sz="0" w:space="0" w:color="auto"/>
      </w:divBdr>
    </w:div>
    <w:div w:id="2083944373">
      <w:marLeft w:val="0"/>
      <w:marRight w:val="0"/>
      <w:marTop w:val="0"/>
      <w:marBottom w:val="0"/>
      <w:divBdr>
        <w:top w:val="none" w:sz="0" w:space="0" w:color="auto"/>
        <w:left w:val="none" w:sz="0" w:space="0" w:color="auto"/>
        <w:bottom w:val="none" w:sz="0" w:space="0" w:color="auto"/>
        <w:right w:val="none" w:sz="0" w:space="0" w:color="auto"/>
      </w:divBdr>
    </w:div>
    <w:div w:id="2084596069">
      <w:marLeft w:val="0"/>
      <w:marRight w:val="0"/>
      <w:marTop w:val="0"/>
      <w:marBottom w:val="0"/>
      <w:divBdr>
        <w:top w:val="none" w:sz="0" w:space="0" w:color="auto"/>
        <w:left w:val="none" w:sz="0" w:space="0" w:color="auto"/>
        <w:bottom w:val="none" w:sz="0" w:space="0" w:color="auto"/>
        <w:right w:val="none" w:sz="0" w:space="0" w:color="auto"/>
      </w:divBdr>
    </w:div>
    <w:div w:id="2084714367">
      <w:marLeft w:val="0"/>
      <w:marRight w:val="0"/>
      <w:marTop w:val="0"/>
      <w:marBottom w:val="0"/>
      <w:divBdr>
        <w:top w:val="none" w:sz="0" w:space="0" w:color="auto"/>
        <w:left w:val="none" w:sz="0" w:space="0" w:color="auto"/>
        <w:bottom w:val="none" w:sz="0" w:space="0" w:color="auto"/>
        <w:right w:val="none" w:sz="0" w:space="0" w:color="auto"/>
      </w:divBdr>
    </w:div>
    <w:div w:id="2084983000">
      <w:marLeft w:val="0"/>
      <w:marRight w:val="0"/>
      <w:marTop w:val="0"/>
      <w:marBottom w:val="0"/>
      <w:divBdr>
        <w:top w:val="none" w:sz="0" w:space="0" w:color="auto"/>
        <w:left w:val="none" w:sz="0" w:space="0" w:color="auto"/>
        <w:bottom w:val="none" w:sz="0" w:space="0" w:color="auto"/>
        <w:right w:val="none" w:sz="0" w:space="0" w:color="auto"/>
      </w:divBdr>
    </w:div>
    <w:div w:id="2085225736">
      <w:marLeft w:val="0"/>
      <w:marRight w:val="0"/>
      <w:marTop w:val="0"/>
      <w:marBottom w:val="0"/>
      <w:divBdr>
        <w:top w:val="none" w:sz="0" w:space="0" w:color="auto"/>
        <w:left w:val="none" w:sz="0" w:space="0" w:color="auto"/>
        <w:bottom w:val="none" w:sz="0" w:space="0" w:color="auto"/>
        <w:right w:val="none" w:sz="0" w:space="0" w:color="auto"/>
      </w:divBdr>
    </w:div>
    <w:div w:id="2085250079">
      <w:marLeft w:val="0"/>
      <w:marRight w:val="0"/>
      <w:marTop w:val="0"/>
      <w:marBottom w:val="0"/>
      <w:divBdr>
        <w:top w:val="none" w:sz="0" w:space="0" w:color="auto"/>
        <w:left w:val="none" w:sz="0" w:space="0" w:color="auto"/>
        <w:bottom w:val="none" w:sz="0" w:space="0" w:color="auto"/>
        <w:right w:val="none" w:sz="0" w:space="0" w:color="auto"/>
      </w:divBdr>
    </w:div>
    <w:div w:id="2085298461">
      <w:marLeft w:val="0"/>
      <w:marRight w:val="0"/>
      <w:marTop w:val="0"/>
      <w:marBottom w:val="0"/>
      <w:divBdr>
        <w:top w:val="none" w:sz="0" w:space="0" w:color="auto"/>
        <w:left w:val="none" w:sz="0" w:space="0" w:color="auto"/>
        <w:bottom w:val="none" w:sz="0" w:space="0" w:color="auto"/>
        <w:right w:val="none" w:sz="0" w:space="0" w:color="auto"/>
      </w:divBdr>
    </w:div>
    <w:div w:id="2086411843">
      <w:marLeft w:val="0"/>
      <w:marRight w:val="0"/>
      <w:marTop w:val="0"/>
      <w:marBottom w:val="0"/>
      <w:divBdr>
        <w:top w:val="none" w:sz="0" w:space="0" w:color="auto"/>
        <w:left w:val="none" w:sz="0" w:space="0" w:color="auto"/>
        <w:bottom w:val="none" w:sz="0" w:space="0" w:color="auto"/>
        <w:right w:val="none" w:sz="0" w:space="0" w:color="auto"/>
      </w:divBdr>
    </w:div>
    <w:div w:id="2086415900">
      <w:marLeft w:val="0"/>
      <w:marRight w:val="0"/>
      <w:marTop w:val="0"/>
      <w:marBottom w:val="0"/>
      <w:divBdr>
        <w:top w:val="none" w:sz="0" w:space="0" w:color="auto"/>
        <w:left w:val="none" w:sz="0" w:space="0" w:color="auto"/>
        <w:bottom w:val="none" w:sz="0" w:space="0" w:color="auto"/>
        <w:right w:val="none" w:sz="0" w:space="0" w:color="auto"/>
      </w:divBdr>
    </w:div>
    <w:div w:id="2086880456">
      <w:marLeft w:val="0"/>
      <w:marRight w:val="0"/>
      <w:marTop w:val="0"/>
      <w:marBottom w:val="0"/>
      <w:divBdr>
        <w:top w:val="none" w:sz="0" w:space="0" w:color="auto"/>
        <w:left w:val="none" w:sz="0" w:space="0" w:color="auto"/>
        <w:bottom w:val="none" w:sz="0" w:space="0" w:color="auto"/>
        <w:right w:val="none" w:sz="0" w:space="0" w:color="auto"/>
      </w:divBdr>
    </w:div>
    <w:div w:id="2087265358">
      <w:marLeft w:val="0"/>
      <w:marRight w:val="0"/>
      <w:marTop w:val="0"/>
      <w:marBottom w:val="0"/>
      <w:divBdr>
        <w:top w:val="none" w:sz="0" w:space="0" w:color="auto"/>
        <w:left w:val="none" w:sz="0" w:space="0" w:color="auto"/>
        <w:bottom w:val="none" w:sz="0" w:space="0" w:color="auto"/>
        <w:right w:val="none" w:sz="0" w:space="0" w:color="auto"/>
      </w:divBdr>
    </w:div>
    <w:div w:id="2088990172">
      <w:marLeft w:val="0"/>
      <w:marRight w:val="0"/>
      <w:marTop w:val="0"/>
      <w:marBottom w:val="0"/>
      <w:divBdr>
        <w:top w:val="none" w:sz="0" w:space="0" w:color="auto"/>
        <w:left w:val="none" w:sz="0" w:space="0" w:color="auto"/>
        <w:bottom w:val="none" w:sz="0" w:space="0" w:color="auto"/>
        <w:right w:val="none" w:sz="0" w:space="0" w:color="auto"/>
      </w:divBdr>
    </w:div>
    <w:div w:id="2090885333">
      <w:marLeft w:val="0"/>
      <w:marRight w:val="0"/>
      <w:marTop w:val="0"/>
      <w:marBottom w:val="0"/>
      <w:divBdr>
        <w:top w:val="none" w:sz="0" w:space="0" w:color="auto"/>
        <w:left w:val="none" w:sz="0" w:space="0" w:color="auto"/>
        <w:bottom w:val="none" w:sz="0" w:space="0" w:color="auto"/>
        <w:right w:val="none" w:sz="0" w:space="0" w:color="auto"/>
      </w:divBdr>
    </w:div>
    <w:div w:id="2091340994">
      <w:marLeft w:val="0"/>
      <w:marRight w:val="0"/>
      <w:marTop w:val="0"/>
      <w:marBottom w:val="0"/>
      <w:divBdr>
        <w:top w:val="none" w:sz="0" w:space="0" w:color="auto"/>
        <w:left w:val="none" w:sz="0" w:space="0" w:color="auto"/>
        <w:bottom w:val="none" w:sz="0" w:space="0" w:color="auto"/>
        <w:right w:val="none" w:sz="0" w:space="0" w:color="auto"/>
      </w:divBdr>
    </w:div>
    <w:div w:id="2091389076">
      <w:marLeft w:val="0"/>
      <w:marRight w:val="0"/>
      <w:marTop w:val="0"/>
      <w:marBottom w:val="0"/>
      <w:divBdr>
        <w:top w:val="none" w:sz="0" w:space="0" w:color="auto"/>
        <w:left w:val="none" w:sz="0" w:space="0" w:color="auto"/>
        <w:bottom w:val="none" w:sz="0" w:space="0" w:color="auto"/>
        <w:right w:val="none" w:sz="0" w:space="0" w:color="auto"/>
      </w:divBdr>
    </w:div>
    <w:div w:id="2091542292">
      <w:marLeft w:val="0"/>
      <w:marRight w:val="0"/>
      <w:marTop w:val="0"/>
      <w:marBottom w:val="0"/>
      <w:divBdr>
        <w:top w:val="none" w:sz="0" w:space="0" w:color="auto"/>
        <w:left w:val="none" w:sz="0" w:space="0" w:color="auto"/>
        <w:bottom w:val="none" w:sz="0" w:space="0" w:color="auto"/>
        <w:right w:val="none" w:sz="0" w:space="0" w:color="auto"/>
      </w:divBdr>
    </w:div>
    <w:div w:id="2092002294">
      <w:marLeft w:val="0"/>
      <w:marRight w:val="0"/>
      <w:marTop w:val="0"/>
      <w:marBottom w:val="0"/>
      <w:divBdr>
        <w:top w:val="none" w:sz="0" w:space="0" w:color="auto"/>
        <w:left w:val="none" w:sz="0" w:space="0" w:color="auto"/>
        <w:bottom w:val="none" w:sz="0" w:space="0" w:color="auto"/>
        <w:right w:val="none" w:sz="0" w:space="0" w:color="auto"/>
      </w:divBdr>
    </w:div>
    <w:div w:id="2092389955">
      <w:marLeft w:val="0"/>
      <w:marRight w:val="0"/>
      <w:marTop w:val="0"/>
      <w:marBottom w:val="0"/>
      <w:divBdr>
        <w:top w:val="none" w:sz="0" w:space="0" w:color="auto"/>
        <w:left w:val="none" w:sz="0" w:space="0" w:color="auto"/>
        <w:bottom w:val="none" w:sz="0" w:space="0" w:color="auto"/>
        <w:right w:val="none" w:sz="0" w:space="0" w:color="auto"/>
      </w:divBdr>
    </w:div>
    <w:div w:id="2092893150">
      <w:marLeft w:val="0"/>
      <w:marRight w:val="0"/>
      <w:marTop w:val="0"/>
      <w:marBottom w:val="0"/>
      <w:divBdr>
        <w:top w:val="none" w:sz="0" w:space="0" w:color="auto"/>
        <w:left w:val="none" w:sz="0" w:space="0" w:color="auto"/>
        <w:bottom w:val="none" w:sz="0" w:space="0" w:color="auto"/>
        <w:right w:val="none" w:sz="0" w:space="0" w:color="auto"/>
      </w:divBdr>
    </w:div>
    <w:div w:id="2094542589">
      <w:marLeft w:val="0"/>
      <w:marRight w:val="0"/>
      <w:marTop w:val="0"/>
      <w:marBottom w:val="0"/>
      <w:divBdr>
        <w:top w:val="none" w:sz="0" w:space="0" w:color="auto"/>
        <w:left w:val="none" w:sz="0" w:space="0" w:color="auto"/>
        <w:bottom w:val="none" w:sz="0" w:space="0" w:color="auto"/>
        <w:right w:val="none" w:sz="0" w:space="0" w:color="auto"/>
      </w:divBdr>
    </w:div>
    <w:div w:id="2094861960">
      <w:marLeft w:val="0"/>
      <w:marRight w:val="0"/>
      <w:marTop w:val="0"/>
      <w:marBottom w:val="0"/>
      <w:divBdr>
        <w:top w:val="none" w:sz="0" w:space="0" w:color="auto"/>
        <w:left w:val="none" w:sz="0" w:space="0" w:color="auto"/>
        <w:bottom w:val="none" w:sz="0" w:space="0" w:color="auto"/>
        <w:right w:val="none" w:sz="0" w:space="0" w:color="auto"/>
      </w:divBdr>
    </w:div>
    <w:div w:id="2096658887">
      <w:marLeft w:val="0"/>
      <w:marRight w:val="0"/>
      <w:marTop w:val="0"/>
      <w:marBottom w:val="0"/>
      <w:divBdr>
        <w:top w:val="none" w:sz="0" w:space="0" w:color="auto"/>
        <w:left w:val="none" w:sz="0" w:space="0" w:color="auto"/>
        <w:bottom w:val="none" w:sz="0" w:space="0" w:color="auto"/>
        <w:right w:val="none" w:sz="0" w:space="0" w:color="auto"/>
      </w:divBdr>
    </w:div>
    <w:div w:id="2096854874">
      <w:marLeft w:val="0"/>
      <w:marRight w:val="0"/>
      <w:marTop w:val="0"/>
      <w:marBottom w:val="0"/>
      <w:divBdr>
        <w:top w:val="none" w:sz="0" w:space="0" w:color="auto"/>
        <w:left w:val="none" w:sz="0" w:space="0" w:color="auto"/>
        <w:bottom w:val="none" w:sz="0" w:space="0" w:color="auto"/>
        <w:right w:val="none" w:sz="0" w:space="0" w:color="auto"/>
      </w:divBdr>
    </w:div>
    <w:div w:id="2097553108">
      <w:marLeft w:val="0"/>
      <w:marRight w:val="0"/>
      <w:marTop w:val="0"/>
      <w:marBottom w:val="0"/>
      <w:divBdr>
        <w:top w:val="none" w:sz="0" w:space="0" w:color="auto"/>
        <w:left w:val="none" w:sz="0" w:space="0" w:color="auto"/>
        <w:bottom w:val="none" w:sz="0" w:space="0" w:color="auto"/>
        <w:right w:val="none" w:sz="0" w:space="0" w:color="auto"/>
      </w:divBdr>
    </w:div>
    <w:div w:id="2097676650">
      <w:marLeft w:val="0"/>
      <w:marRight w:val="0"/>
      <w:marTop w:val="0"/>
      <w:marBottom w:val="0"/>
      <w:divBdr>
        <w:top w:val="none" w:sz="0" w:space="0" w:color="auto"/>
        <w:left w:val="none" w:sz="0" w:space="0" w:color="auto"/>
        <w:bottom w:val="none" w:sz="0" w:space="0" w:color="auto"/>
        <w:right w:val="none" w:sz="0" w:space="0" w:color="auto"/>
      </w:divBdr>
    </w:div>
    <w:div w:id="2098209066">
      <w:marLeft w:val="0"/>
      <w:marRight w:val="0"/>
      <w:marTop w:val="0"/>
      <w:marBottom w:val="0"/>
      <w:divBdr>
        <w:top w:val="none" w:sz="0" w:space="0" w:color="auto"/>
        <w:left w:val="none" w:sz="0" w:space="0" w:color="auto"/>
        <w:bottom w:val="none" w:sz="0" w:space="0" w:color="auto"/>
        <w:right w:val="none" w:sz="0" w:space="0" w:color="auto"/>
      </w:divBdr>
    </w:div>
    <w:div w:id="2098549734">
      <w:marLeft w:val="0"/>
      <w:marRight w:val="0"/>
      <w:marTop w:val="0"/>
      <w:marBottom w:val="0"/>
      <w:divBdr>
        <w:top w:val="none" w:sz="0" w:space="0" w:color="auto"/>
        <w:left w:val="none" w:sz="0" w:space="0" w:color="auto"/>
        <w:bottom w:val="none" w:sz="0" w:space="0" w:color="auto"/>
        <w:right w:val="none" w:sz="0" w:space="0" w:color="auto"/>
      </w:divBdr>
    </w:div>
    <w:div w:id="2098822514">
      <w:marLeft w:val="0"/>
      <w:marRight w:val="0"/>
      <w:marTop w:val="0"/>
      <w:marBottom w:val="0"/>
      <w:divBdr>
        <w:top w:val="none" w:sz="0" w:space="0" w:color="auto"/>
        <w:left w:val="none" w:sz="0" w:space="0" w:color="auto"/>
        <w:bottom w:val="none" w:sz="0" w:space="0" w:color="auto"/>
        <w:right w:val="none" w:sz="0" w:space="0" w:color="auto"/>
      </w:divBdr>
    </w:div>
    <w:div w:id="2099515247">
      <w:marLeft w:val="0"/>
      <w:marRight w:val="0"/>
      <w:marTop w:val="0"/>
      <w:marBottom w:val="0"/>
      <w:divBdr>
        <w:top w:val="none" w:sz="0" w:space="0" w:color="auto"/>
        <w:left w:val="none" w:sz="0" w:space="0" w:color="auto"/>
        <w:bottom w:val="none" w:sz="0" w:space="0" w:color="auto"/>
        <w:right w:val="none" w:sz="0" w:space="0" w:color="auto"/>
      </w:divBdr>
    </w:div>
    <w:div w:id="2100247162">
      <w:marLeft w:val="0"/>
      <w:marRight w:val="0"/>
      <w:marTop w:val="0"/>
      <w:marBottom w:val="0"/>
      <w:divBdr>
        <w:top w:val="none" w:sz="0" w:space="0" w:color="auto"/>
        <w:left w:val="none" w:sz="0" w:space="0" w:color="auto"/>
        <w:bottom w:val="none" w:sz="0" w:space="0" w:color="auto"/>
        <w:right w:val="none" w:sz="0" w:space="0" w:color="auto"/>
      </w:divBdr>
    </w:div>
    <w:div w:id="2100641025">
      <w:marLeft w:val="0"/>
      <w:marRight w:val="0"/>
      <w:marTop w:val="0"/>
      <w:marBottom w:val="0"/>
      <w:divBdr>
        <w:top w:val="none" w:sz="0" w:space="0" w:color="auto"/>
        <w:left w:val="none" w:sz="0" w:space="0" w:color="auto"/>
        <w:bottom w:val="none" w:sz="0" w:space="0" w:color="auto"/>
        <w:right w:val="none" w:sz="0" w:space="0" w:color="auto"/>
      </w:divBdr>
    </w:div>
    <w:div w:id="2101482970">
      <w:marLeft w:val="0"/>
      <w:marRight w:val="0"/>
      <w:marTop w:val="0"/>
      <w:marBottom w:val="0"/>
      <w:divBdr>
        <w:top w:val="none" w:sz="0" w:space="0" w:color="auto"/>
        <w:left w:val="none" w:sz="0" w:space="0" w:color="auto"/>
        <w:bottom w:val="none" w:sz="0" w:space="0" w:color="auto"/>
        <w:right w:val="none" w:sz="0" w:space="0" w:color="auto"/>
      </w:divBdr>
    </w:div>
    <w:div w:id="2101563707">
      <w:marLeft w:val="0"/>
      <w:marRight w:val="0"/>
      <w:marTop w:val="0"/>
      <w:marBottom w:val="0"/>
      <w:divBdr>
        <w:top w:val="none" w:sz="0" w:space="0" w:color="auto"/>
        <w:left w:val="none" w:sz="0" w:space="0" w:color="auto"/>
        <w:bottom w:val="none" w:sz="0" w:space="0" w:color="auto"/>
        <w:right w:val="none" w:sz="0" w:space="0" w:color="auto"/>
      </w:divBdr>
    </w:div>
    <w:div w:id="2101675137">
      <w:marLeft w:val="0"/>
      <w:marRight w:val="0"/>
      <w:marTop w:val="0"/>
      <w:marBottom w:val="0"/>
      <w:divBdr>
        <w:top w:val="none" w:sz="0" w:space="0" w:color="auto"/>
        <w:left w:val="none" w:sz="0" w:space="0" w:color="auto"/>
        <w:bottom w:val="none" w:sz="0" w:space="0" w:color="auto"/>
        <w:right w:val="none" w:sz="0" w:space="0" w:color="auto"/>
      </w:divBdr>
    </w:div>
    <w:div w:id="2103792775">
      <w:marLeft w:val="0"/>
      <w:marRight w:val="0"/>
      <w:marTop w:val="0"/>
      <w:marBottom w:val="0"/>
      <w:divBdr>
        <w:top w:val="none" w:sz="0" w:space="0" w:color="auto"/>
        <w:left w:val="none" w:sz="0" w:space="0" w:color="auto"/>
        <w:bottom w:val="none" w:sz="0" w:space="0" w:color="auto"/>
        <w:right w:val="none" w:sz="0" w:space="0" w:color="auto"/>
      </w:divBdr>
    </w:div>
    <w:div w:id="2107338373">
      <w:marLeft w:val="0"/>
      <w:marRight w:val="0"/>
      <w:marTop w:val="0"/>
      <w:marBottom w:val="0"/>
      <w:divBdr>
        <w:top w:val="none" w:sz="0" w:space="0" w:color="auto"/>
        <w:left w:val="none" w:sz="0" w:space="0" w:color="auto"/>
        <w:bottom w:val="none" w:sz="0" w:space="0" w:color="auto"/>
        <w:right w:val="none" w:sz="0" w:space="0" w:color="auto"/>
      </w:divBdr>
    </w:div>
    <w:div w:id="2107379845">
      <w:marLeft w:val="0"/>
      <w:marRight w:val="0"/>
      <w:marTop w:val="0"/>
      <w:marBottom w:val="0"/>
      <w:divBdr>
        <w:top w:val="none" w:sz="0" w:space="0" w:color="auto"/>
        <w:left w:val="none" w:sz="0" w:space="0" w:color="auto"/>
        <w:bottom w:val="none" w:sz="0" w:space="0" w:color="auto"/>
        <w:right w:val="none" w:sz="0" w:space="0" w:color="auto"/>
      </w:divBdr>
    </w:div>
    <w:div w:id="2107580360">
      <w:marLeft w:val="0"/>
      <w:marRight w:val="0"/>
      <w:marTop w:val="0"/>
      <w:marBottom w:val="0"/>
      <w:divBdr>
        <w:top w:val="none" w:sz="0" w:space="0" w:color="auto"/>
        <w:left w:val="none" w:sz="0" w:space="0" w:color="auto"/>
        <w:bottom w:val="none" w:sz="0" w:space="0" w:color="auto"/>
        <w:right w:val="none" w:sz="0" w:space="0" w:color="auto"/>
      </w:divBdr>
    </w:div>
    <w:div w:id="2107771064">
      <w:marLeft w:val="0"/>
      <w:marRight w:val="0"/>
      <w:marTop w:val="0"/>
      <w:marBottom w:val="0"/>
      <w:divBdr>
        <w:top w:val="none" w:sz="0" w:space="0" w:color="auto"/>
        <w:left w:val="none" w:sz="0" w:space="0" w:color="auto"/>
        <w:bottom w:val="none" w:sz="0" w:space="0" w:color="auto"/>
        <w:right w:val="none" w:sz="0" w:space="0" w:color="auto"/>
      </w:divBdr>
    </w:div>
    <w:div w:id="2108651900">
      <w:marLeft w:val="0"/>
      <w:marRight w:val="0"/>
      <w:marTop w:val="0"/>
      <w:marBottom w:val="0"/>
      <w:divBdr>
        <w:top w:val="none" w:sz="0" w:space="0" w:color="auto"/>
        <w:left w:val="none" w:sz="0" w:space="0" w:color="auto"/>
        <w:bottom w:val="none" w:sz="0" w:space="0" w:color="auto"/>
        <w:right w:val="none" w:sz="0" w:space="0" w:color="auto"/>
      </w:divBdr>
    </w:div>
    <w:div w:id="2109348776">
      <w:marLeft w:val="0"/>
      <w:marRight w:val="0"/>
      <w:marTop w:val="0"/>
      <w:marBottom w:val="0"/>
      <w:divBdr>
        <w:top w:val="none" w:sz="0" w:space="0" w:color="auto"/>
        <w:left w:val="none" w:sz="0" w:space="0" w:color="auto"/>
        <w:bottom w:val="none" w:sz="0" w:space="0" w:color="auto"/>
        <w:right w:val="none" w:sz="0" w:space="0" w:color="auto"/>
      </w:divBdr>
    </w:div>
    <w:div w:id="2111049540">
      <w:marLeft w:val="0"/>
      <w:marRight w:val="0"/>
      <w:marTop w:val="0"/>
      <w:marBottom w:val="0"/>
      <w:divBdr>
        <w:top w:val="none" w:sz="0" w:space="0" w:color="auto"/>
        <w:left w:val="none" w:sz="0" w:space="0" w:color="auto"/>
        <w:bottom w:val="none" w:sz="0" w:space="0" w:color="auto"/>
        <w:right w:val="none" w:sz="0" w:space="0" w:color="auto"/>
      </w:divBdr>
    </w:div>
    <w:div w:id="2111925922">
      <w:marLeft w:val="0"/>
      <w:marRight w:val="0"/>
      <w:marTop w:val="0"/>
      <w:marBottom w:val="0"/>
      <w:divBdr>
        <w:top w:val="none" w:sz="0" w:space="0" w:color="auto"/>
        <w:left w:val="none" w:sz="0" w:space="0" w:color="auto"/>
        <w:bottom w:val="none" w:sz="0" w:space="0" w:color="auto"/>
        <w:right w:val="none" w:sz="0" w:space="0" w:color="auto"/>
      </w:divBdr>
    </w:div>
    <w:div w:id="2113699772">
      <w:marLeft w:val="0"/>
      <w:marRight w:val="0"/>
      <w:marTop w:val="0"/>
      <w:marBottom w:val="0"/>
      <w:divBdr>
        <w:top w:val="none" w:sz="0" w:space="0" w:color="auto"/>
        <w:left w:val="none" w:sz="0" w:space="0" w:color="auto"/>
        <w:bottom w:val="none" w:sz="0" w:space="0" w:color="auto"/>
        <w:right w:val="none" w:sz="0" w:space="0" w:color="auto"/>
      </w:divBdr>
    </w:div>
    <w:div w:id="2115132277">
      <w:marLeft w:val="0"/>
      <w:marRight w:val="0"/>
      <w:marTop w:val="0"/>
      <w:marBottom w:val="0"/>
      <w:divBdr>
        <w:top w:val="none" w:sz="0" w:space="0" w:color="auto"/>
        <w:left w:val="none" w:sz="0" w:space="0" w:color="auto"/>
        <w:bottom w:val="none" w:sz="0" w:space="0" w:color="auto"/>
        <w:right w:val="none" w:sz="0" w:space="0" w:color="auto"/>
      </w:divBdr>
    </w:div>
    <w:div w:id="2116056629">
      <w:marLeft w:val="0"/>
      <w:marRight w:val="0"/>
      <w:marTop w:val="0"/>
      <w:marBottom w:val="0"/>
      <w:divBdr>
        <w:top w:val="none" w:sz="0" w:space="0" w:color="auto"/>
        <w:left w:val="none" w:sz="0" w:space="0" w:color="auto"/>
        <w:bottom w:val="none" w:sz="0" w:space="0" w:color="auto"/>
        <w:right w:val="none" w:sz="0" w:space="0" w:color="auto"/>
      </w:divBdr>
    </w:div>
    <w:div w:id="2116435533">
      <w:marLeft w:val="0"/>
      <w:marRight w:val="0"/>
      <w:marTop w:val="0"/>
      <w:marBottom w:val="0"/>
      <w:divBdr>
        <w:top w:val="none" w:sz="0" w:space="0" w:color="auto"/>
        <w:left w:val="none" w:sz="0" w:space="0" w:color="auto"/>
        <w:bottom w:val="none" w:sz="0" w:space="0" w:color="auto"/>
        <w:right w:val="none" w:sz="0" w:space="0" w:color="auto"/>
      </w:divBdr>
    </w:div>
    <w:div w:id="2116436069">
      <w:marLeft w:val="0"/>
      <w:marRight w:val="0"/>
      <w:marTop w:val="0"/>
      <w:marBottom w:val="0"/>
      <w:divBdr>
        <w:top w:val="none" w:sz="0" w:space="0" w:color="auto"/>
        <w:left w:val="none" w:sz="0" w:space="0" w:color="auto"/>
        <w:bottom w:val="none" w:sz="0" w:space="0" w:color="auto"/>
        <w:right w:val="none" w:sz="0" w:space="0" w:color="auto"/>
      </w:divBdr>
    </w:div>
    <w:div w:id="2118676431">
      <w:marLeft w:val="0"/>
      <w:marRight w:val="0"/>
      <w:marTop w:val="0"/>
      <w:marBottom w:val="0"/>
      <w:divBdr>
        <w:top w:val="none" w:sz="0" w:space="0" w:color="auto"/>
        <w:left w:val="none" w:sz="0" w:space="0" w:color="auto"/>
        <w:bottom w:val="none" w:sz="0" w:space="0" w:color="auto"/>
        <w:right w:val="none" w:sz="0" w:space="0" w:color="auto"/>
      </w:divBdr>
    </w:div>
    <w:div w:id="2118791377">
      <w:marLeft w:val="0"/>
      <w:marRight w:val="0"/>
      <w:marTop w:val="0"/>
      <w:marBottom w:val="0"/>
      <w:divBdr>
        <w:top w:val="none" w:sz="0" w:space="0" w:color="auto"/>
        <w:left w:val="none" w:sz="0" w:space="0" w:color="auto"/>
        <w:bottom w:val="none" w:sz="0" w:space="0" w:color="auto"/>
        <w:right w:val="none" w:sz="0" w:space="0" w:color="auto"/>
      </w:divBdr>
    </w:div>
    <w:div w:id="2118910852">
      <w:marLeft w:val="0"/>
      <w:marRight w:val="0"/>
      <w:marTop w:val="0"/>
      <w:marBottom w:val="0"/>
      <w:divBdr>
        <w:top w:val="none" w:sz="0" w:space="0" w:color="auto"/>
        <w:left w:val="none" w:sz="0" w:space="0" w:color="auto"/>
        <w:bottom w:val="none" w:sz="0" w:space="0" w:color="auto"/>
        <w:right w:val="none" w:sz="0" w:space="0" w:color="auto"/>
      </w:divBdr>
    </w:div>
    <w:div w:id="2119791482">
      <w:marLeft w:val="0"/>
      <w:marRight w:val="0"/>
      <w:marTop w:val="0"/>
      <w:marBottom w:val="0"/>
      <w:divBdr>
        <w:top w:val="none" w:sz="0" w:space="0" w:color="auto"/>
        <w:left w:val="none" w:sz="0" w:space="0" w:color="auto"/>
        <w:bottom w:val="none" w:sz="0" w:space="0" w:color="auto"/>
        <w:right w:val="none" w:sz="0" w:space="0" w:color="auto"/>
      </w:divBdr>
    </w:div>
    <w:div w:id="2121025838">
      <w:marLeft w:val="0"/>
      <w:marRight w:val="0"/>
      <w:marTop w:val="0"/>
      <w:marBottom w:val="0"/>
      <w:divBdr>
        <w:top w:val="none" w:sz="0" w:space="0" w:color="auto"/>
        <w:left w:val="none" w:sz="0" w:space="0" w:color="auto"/>
        <w:bottom w:val="none" w:sz="0" w:space="0" w:color="auto"/>
        <w:right w:val="none" w:sz="0" w:space="0" w:color="auto"/>
      </w:divBdr>
    </w:div>
    <w:div w:id="2121099345">
      <w:marLeft w:val="0"/>
      <w:marRight w:val="0"/>
      <w:marTop w:val="0"/>
      <w:marBottom w:val="0"/>
      <w:divBdr>
        <w:top w:val="none" w:sz="0" w:space="0" w:color="auto"/>
        <w:left w:val="none" w:sz="0" w:space="0" w:color="auto"/>
        <w:bottom w:val="none" w:sz="0" w:space="0" w:color="auto"/>
        <w:right w:val="none" w:sz="0" w:space="0" w:color="auto"/>
      </w:divBdr>
    </w:div>
    <w:div w:id="2123305838">
      <w:marLeft w:val="0"/>
      <w:marRight w:val="0"/>
      <w:marTop w:val="0"/>
      <w:marBottom w:val="0"/>
      <w:divBdr>
        <w:top w:val="none" w:sz="0" w:space="0" w:color="auto"/>
        <w:left w:val="none" w:sz="0" w:space="0" w:color="auto"/>
        <w:bottom w:val="none" w:sz="0" w:space="0" w:color="auto"/>
        <w:right w:val="none" w:sz="0" w:space="0" w:color="auto"/>
      </w:divBdr>
    </w:div>
    <w:div w:id="2123456531">
      <w:marLeft w:val="0"/>
      <w:marRight w:val="0"/>
      <w:marTop w:val="0"/>
      <w:marBottom w:val="0"/>
      <w:divBdr>
        <w:top w:val="none" w:sz="0" w:space="0" w:color="auto"/>
        <w:left w:val="none" w:sz="0" w:space="0" w:color="auto"/>
        <w:bottom w:val="none" w:sz="0" w:space="0" w:color="auto"/>
        <w:right w:val="none" w:sz="0" w:space="0" w:color="auto"/>
      </w:divBdr>
    </w:div>
    <w:div w:id="2123645414">
      <w:marLeft w:val="0"/>
      <w:marRight w:val="0"/>
      <w:marTop w:val="0"/>
      <w:marBottom w:val="0"/>
      <w:divBdr>
        <w:top w:val="none" w:sz="0" w:space="0" w:color="auto"/>
        <w:left w:val="none" w:sz="0" w:space="0" w:color="auto"/>
        <w:bottom w:val="none" w:sz="0" w:space="0" w:color="auto"/>
        <w:right w:val="none" w:sz="0" w:space="0" w:color="auto"/>
      </w:divBdr>
    </w:div>
    <w:div w:id="2124379765">
      <w:marLeft w:val="0"/>
      <w:marRight w:val="0"/>
      <w:marTop w:val="0"/>
      <w:marBottom w:val="0"/>
      <w:divBdr>
        <w:top w:val="none" w:sz="0" w:space="0" w:color="auto"/>
        <w:left w:val="none" w:sz="0" w:space="0" w:color="auto"/>
        <w:bottom w:val="none" w:sz="0" w:space="0" w:color="auto"/>
        <w:right w:val="none" w:sz="0" w:space="0" w:color="auto"/>
      </w:divBdr>
    </w:div>
    <w:div w:id="2125537703">
      <w:marLeft w:val="0"/>
      <w:marRight w:val="0"/>
      <w:marTop w:val="0"/>
      <w:marBottom w:val="0"/>
      <w:divBdr>
        <w:top w:val="none" w:sz="0" w:space="0" w:color="auto"/>
        <w:left w:val="none" w:sz="0" w:space="0" w:color="auto"/>
        <w:bottom w:val="none" w:sz="0" w:space="0" w:color="auto"/>
        <w:right w:val="none" w:sz="0" w:space="0" w:color="auto"/>
      </w:divBdr>
    </w:div>
    <w:div w:id="2128310670">
      <w:marLeft w:val="0"/>
      <w:marRight w:val="0"/>
      <w:marTop w:val="0"/>
      <w:marBottom w:val="0"/>
      <w:divBdr>
        <w:top w:val="none" w:sz="0" w:space="0" w:color="auto"/>
        <w:left w:val="none" w:sz="0" w:space="0" w:color="auto"/>
        <w:bottom w:val="none" w:sz="0" w:space="0" w:color="auto"/>
        <w:right w:val="none" w:sz="0" w:space="0" w:color="auto"/>
      </w:divBdr>
    </w:div>
    <w:div w:id="2128886795">
      <w:marLeft w:val="0"/>
      <w:marRight w:val="0"/>
      <w:marTop w:val="0"/>
      <w:marBottom w:val="0"/>
      <w:divBdr>
        <w:top w:val="none" w:sz="0" w:space="0" w:color="auto"/>
        <w:left w:val="none" w:sz="0" w:space="0" w:color="auto"/>
        <w:bottom w:val="none" w:sz="0" w:space="0" w:color="auto"/>
        <w:right w:val="none" w:sz="0" w:space="0" w:color="auto"/>
      </w:divBdr>
    </w:div>
    <w:div w:id="2130321453">
      <w:marLeft w:val="0"/>
      <w:marRight w:val="0"/>
      <w:marTop w:val="0"/>
      <w:marBottom w:val="0"/>
      <w:divBdr>
        <w:top w:val="none" w:sz="0" w:space="0" w:color="auto"/>
        <w:left w:val="none" w:sz="0" w:space="0" w:color="auto"/>
        <w:bottom w:val="none" w:sz="0" w:space="0" w:color="auto"/>
        <w:right w:val="none" w:sz="0" w:space="0" w:color="auto"/>
      </w:divBdr>
    </w:div>
    <w:div w:id="2130470985">
      <w:marLeft w:val="0"/>
      <w:marRight w:val="0"/>
      <w:marTop w:val="0"/>
      <w:marBottom w:val="0"/>
      <w:divBdr>
        <w:top w:val="none" w:sz="0" w:space="0" w:color="auto"/>
        <w:left w:val="none" w:sz="0" w:space="0" w:color="auto"/>
        <w:bottom w:val="none" w:sz="0" w:space="0" w:color="auto"/>
        <w:right w:val="none" w:sz="0" w:space="0" w:color="auto"/>
      </w:divBdr>
    </w:div>
    <w:div w:id="2130931444">
      <w:marLeft w:val="0"/>
      <w:marRight w:val="0"/>
      <w:marTop w:val="0"/>
      <w:marBottom w:val="0"/>
      <w:divBdr>
        <w:top w:val="none" w:sz="0" w:space="0" w:color="auto"/>
        <w:left w:val="none" w:sz="0" w:space="0" w:color="auto"/>
        <w:bottom w:val="none" w:sz="0" w:space="0" w:color="auto"/>
        <w:right w:val="none" w:sz="0" w:space="0" w:color="auto"/>
      </w:divBdr>
    </w:div>
    <w:div w:id="2131432440">
      <w:marLeft w:val="0"/>
      <w:marRight w:val="0"/>
      <w:marTop w:val="0"/>
      <w:marBottom w:val="0"/>
      <w:divBdr>
        <w:top w:val="none" w:sz="0" w:space="0" w:color="auto"/>
        <w:left w:val="none" w:sz="0" w:space="0" w:color="auto"/>
        <w:bottom w:val="none" w:sz="0" w:space="0" w:color="auto"/>
        <w:right w:val="none" w:sz="0" w:space="0" w:color="auto"/>
      </w:divBdr>
    </w:div>
    <w:div w:id="2132161795">
      <w:marLeft w:val="0"/>
      <w:marRight w:val="0"/>
      <w:marTop w:val="0"/>
      <w:marBottom w:val="0"/>
      <w:divBdr>
        <w:top w:val="none" w:sz="0" w:space="0" w:color="auto"/>
        <w:left w:val="none" w:sz="0" w:space="0" w:color="auto"/>
        <w:bottom w:val="none" w:sz="0" w:space="0" w:color="auto"/>
        <w:right w:val="none" w:sz="0" w:space="0" w:color="auto"/>
      </w:divBdr>
    </w:div>
    <w:div w:id="2132672789">
      <w:marLeft w:val="0"/>
      <w:marRight w:val="0"/>
      <w:marTop w:val="0"/>
      <w:marBottom w:val="0"/>
      <w:divBdr>
        <w:top w:val="none" w:sz="0" w:space="0" w:color="auto"/>
        <w:left w:val="none" w:sz="0" w:space="0" w:color="auto"/>
        <w:bottom w:val="none" w:sz="0" w:space="0" w:color="auto"/>
        <w:right w:val="none" w:sz="0" w:space="0" w:color="auto"/>
      </w:divBdr>
    </w:div>
    <w:div w:id="2132701120">
      <w:marLeft w:val="0"/>
      <w:marRight w:val="0"/>
      <w:marTop w:val="0"/>
      <w:marBottom w:val="0"/>
      <w:divBdr>
        <w:top w:val="none" w:sz="0" w:space="0" w:color="auto"/>
        <w:left w:val="none" w:sz="0" w:space="0" w:color="auto"/>
        <w:bottom w:val="none" w:sz="0" w:space="0" w:color="auto"/>
        <w:right w:val="none" w:sz="0" w:space="0" w:color="auto"/>
      </w:divBdr>
    </w:div>
    <w:div w:id="2132822131">
      <w:marLeft w:val="0"/>
      <w:marRight w:val="0"/>
      <w:marTop w:val="0"/>
      <w:marBottom w:val="0"/>
      <w:divBdr>
        <w:top w:val="none" w:sz="0" w:space="0" w:color="auto"/>
        <w:left w:val="none" w:sz="0" w:space="0" w:color="auto"/>
        <w:bottom w:val="none" w:sz="0" w:space="0" w:color="auto"/>
        <w:right w:val="none" w:sz="0" w:space="0" w:color="auto"/>
      </w:divBdr>
    </w:div>
    <w:div w:id="2133134233">
      <w:marLeft w:val="0"/>
      <w:marRight w:val="0"/>
      <w:marTop w:val="0"/>
      <w:marBottom w:val="0"/>
      <w:divBdr>
        <w:top w:val="none" w:sz="0" w:space="0" w:color="auto"/>
        <w:left w:val="none" w:sz="0" w:space="0" w:color="auto"/>
        <w:bottom w:val="none" w:sz="0" w:space="0" w:color="auto"/>
        <w:right w:val="none" w:sz="0" w:space="0" w:color="auto"/>
      </w:divBdr>
    </w:div>
    <w:div w:id="2133479129">
      <w:marLeft w:val="0"/>
      <w:marRight w:val="0"/>
      <w:marTop w:val="0"/>
      <w:marBottom w:val="0"/>
      <w:divBdr>
        <w:top w:val="none" w:sz="0" w:space="0" w:color="auto"/>
        <w:left w:val="none" w:sz="0" w:space="0" w:color="auto"/>
        <w:bottom w:val="none" w:sz="0" w:space="0" w:color="auto"/>
        <w:right w:val="none" w:sz="0" w:space="0" w:color="auto"/>
      </w:divBdr>
    </w:div>
    <w:div w:id="2134054806">
      <w:marLeft w:val="0"/>
      <w:marRight w:val="0"/>
      <w:marTop w:val="0"/>
      <w:marBottom w:val="0"/>
      <w:divBdr>
        <w:top w:val="none" w:sz="0" w:space="0" w:color="auto"/>
        <w:left w:val="none" w:sz="0" w:space="0" w:color="auto"/>
        <w:bottom w:val="none" w:sz="0" w:space="0" w:color="auto"/>
        <w:right w:val="none" w:sz="0" w:space="0" w:color="auto"/>
      </w:divBdr>
    </w:div>
    <w:div w:id="2135711421">
      <w:marLeft w:val="0"/>
      <w:marRight w:val="0"/>
      <w:marTop w:val="0"/>
      <w:marBottom w:val="0"/>
      <w:divBdr>
        <w:top w:val="none" w:sz="0" w:space="0" w:color="auto"/>
        <w:left w:val="none" w:sz="0" w:space="0" w:color="auto"/>
        <w:bottom w:val="none" w:sz="0" w:space="0" w:color="auto"/>
        <w:right w:val="none" w:sz="0" w:space="0" w:color="auto"/>
      </w:divBdr>
    </w:div>
    <w:div w:id="2136367940">
      <w:marLeft w:val="0"/>
      <w:marRight w:val="0"/>
      <w:marTop w:val="0"/>
      <w:marBottom w:val="0"/>
      <w:divBdr>
        <w:top w:val="none" w:sz="0" w:space="0" w:color="auto"/>
        <w:left w:val="none" w:sz="0" w:space="0" w:color="auto"/>
        <w:bottom w:val="none" w:sz="0" w:space="0" w:color="auto"/>
        <w:right w:val="none" w:sz="0" w:space="0" w:color="auto"/>
      </w:divBdr>
    </w:div>
    <w:div w:id="2138719313">
      <w:marLeft w:val="0"/>
      <w:marRight w:val="0"/>
      <w:marTop w:val="0"/>
      <w:marBottom w:val="0"/>
      <w:divBdr>
        <w:top w:val="none" w:sz="0" w:space="0" w:color="auto"/>
        <w:left w:val="none" w:sz="0" w:space="0" w:color="auto"/>
        <w:bottom w:val="none" w:sz="0" w:space="0" w:color="auto"/>
        <w:right w:val="none" w:sz="0" w:space="0" w:color="auto"/>
      </w:divBdr>
    </w:div>
    <w:div w:id="2138990213">
      <w:marLeft w:val="0"/>
      <w:marRight w:val="0"/>
      <w:marTop w:val="0"/>
      <w:marBottom w:val="0"/>
      <w:divBdr>
        <w:top w:val="none" w:sz="0" w:space="0" w:color="auto"/>
        <w:left w:val="none" w:sz="0" w:space="0" w:color="auto"/>
        <w:bottom w:val="none" w:sz="0" w:space="0" w:color="auto"/>
        <w:right w:val="none" w:sz="0" w:space="0" w:color="auto"/>
      </w:divBdr>
    </w:div>
    <w:div w:id="2140538100">
      <w:marLeft w:val="0"/>
      <w:marRight w:val="0"/>
      <w:marTop w:val="0"/>
      <w:marBottom w:val="0"/>
      <w:divBdr>
        <w:top w:val="none" w:sz="0" w:space="0" w:color="auto"/>
        <w:left w:val="none" w:sz="0" w:space="0" w:color="auto"/>
        <w:bottom w:val="none" w:sz="0" w:space="0" w:color="auto"/>
        <w:right w:val="none" w:sz="0" w:space="0" w:color="auto"/>
      </w:divBdr>
    </w:div>
    <w:div w:id="2141604548">
      <w:marLeft w:val="0"/>
      <w:marRight w:val="0"/>
      <w:marTop w:val="0"/>
      <w:marBottom w:val="0"/>
      <w:divBdr>
        <w:top w:val="none" w:sz="0" w:space="0" w:color="auto"/>
        <w:left w:val="none" w:sz="0" w:space="0" w:color="auto"/>
        <w:bottom w:val="none" w:sz="0" w:space="0" w:color="auto"/>
        <w:right w:val="none" w:sz="0" w:space="0" w:color="auto"/>
      </w:divBdr>
    </w:div>
    <w:div w:id="2141802472">
      <w:marLeft w:val="0"/>
      <w:marRight w:val="0"/>
      <w:marTop w:val="0"/>
      <w:marBottom w:val="0"/>
      <w:divBdr>
        <w:top w:val="none" w:sz="0" w:space="0" w:color="auto"/>
        <w:left w:val="none" w:sz="0" w:space="0" w:color="auto"/>
        <w:bottom w:val="none" w:sz="0" w:space="0" w:color="auto"/>
        <w:right w:val="none" w:sz="0" w:space="0" w:color="auto"/>
      </w:divBdr>
    </w:div>
    <w:div w:id="2141920777">
      <w:marLeft w:val="0"/>
      <w:marRight w:val="0"/>
      <w:marTop w:val="0"/>
      <w:marBottom w:val="0"/>
      <w:divBdr>
        <w:top w:val="none" w:sz="0" w:space="0" w:color="auto"/>
        <w:left w:val="none" w:sz="0" w:space="0" w:color="auto"/>
        <w:bottom w:val="none" w:sz="0" w:space="0" w:color="auto"/>
        <w:right w:val="none" w:sz="0" w:space="0" w:color="auto"/>
      </w:divBdr>
    </w:div>
    <w:div w:id="2143228492">
      <w:marLeft w:val="0"/>
      <w:marRight w:val="0"/>
      <w:marTop w:val="0"/>
      <w:marBottom w:val="0"/>
      <w:divBdr>
        <w:top w:val="none" w:sz="0" w:space="0" w:color="auto"/>
        <w:left w:val="none" w:sz="0" w:space="0" w:color="auto"/>
        <w:bottom w:val="none" w:sz="0" w:space="0" w:color="auto"/>
        <w:right w:val="none" w:sz="0" w:space="0" w:color="auto"/>
      </w:divBdr>
    </w:div>
    <w:div w:id="2143382550">
      <w:marLeft w:val="0"/>
      <w:marRight w:val="0"/>
      <w:marTop w:val="0"/>
      <w:marBottom w:val="0"/>
      <w:divBdr>
        <w:top w:val="none" w:sz="0" w:space="0" w:color="auto"/>
        <w:left w:val="none" w:sz="0" w:space="0" w:color="auto"/>
        <w:bottom w:val="none" w:sz="0" w:space="0" w:color="auto"/>
        <w:right w:val="none" w:sz="0" w:space="0" w:color="auto"/>
      </w:divBdr>
    </w:div>
    <w:div w:id="2143887776">
      <w:marLeft w:val="0"/>
      <w:marRight w:val="0"/>
      <w:marTop w:val="0"/>
      <w:marBottom w:val="0"/>
      <w:divBdr>
        <w:top w:val="none" w:sz="0" w:space="0" w:color="auto"/>
        <w:left w:val="none" w:sz="0" w:space="0" w:color="auto"/>
        <w:bottom w:val="none" w:sz="0" w:space="0" w:color="auto"/>
        <w:right w:val="none" w:sz="0" w:space="0" w:color="auto"/>
      </w:divBdr>
    </w:div>
    <w:div w:id="2144541771">
      <w:marLeft w:val="0"/>
      <w:marRight w:val="0"/>
      <w:marTop w:val="0"/>
      <w:marBottom w:val="0"/>
      <w:divBdr>
        <w:top w:val="none" w:sz="0" w:space="0" w:color="auto"/>
        <w:left w:val="none" w:sz="0" w:space="0" w:color="auto"/>
        <w:bottom w:val="none" w:sz="0" w:space="0" w:color="auto"/>
        <w:right w:val="none" w:sz="0" w:space="0" w:color="auto"/>
      </w:divBdr>
    </w:div>
    <w:div w:id="2145148549">
      <w:marLeft w:val="0"/>
      <w:marRight w:val="0"/>
      <w:marTop w:val="0"/>
      <w:marBottom w:val="0"/>
      <w:divBdr>
        <w:top w:val="none" w:sz="0" w:space="0" w:color="auto"/>
        <w:left w:val="none" w:sz="0" w:space="0" w:color="auto"/>
        <w:bottom w:val="none" w:sz="0" w:space="0" w:color="auto"/>
        <w:right w:val="none" w:sz="0" w:space="0" w:color="auto"/>
      </w:divBdr>
    </w:div>
    <w:div w:id="2146116625">
      <w:marLeft w:val="0"/>
      <w:marRight w:val="0"/>
      <w:marTop w:val="0"/>
      <w:marBottom w:val="0"/>
      <w:divBdr>
        <w:top w:val="none" w:sz="0" w:space="0" w:color="auto"/>
        <w:left w:val="none" w:sz="0" w:space="0" w:color="auto"/>
        <w:bottom w:val="none" w:sz="0" w:space="0" w:color="auto"/>
        <w:right w:val="none" w:sz="0" w:space="0" w:color="auto"/>
      </w:divBdr>
    </w:div>
    <w:div w:id="21471199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E993C32-A321-48D7-8825-A97E2C104E01}"/>
      </w:docPartPr>
      <w:docPartBody>
        <w:p w:rsidR="00132ECE" w:rsidRDefault="001427B6">
          <w:r w:rsidRPr="000F1589">
            <w:rPr>
              <w:rStyle w:val="PlaceholderText"/>
            </w:rPr>
            <w:t>Click or tap here to enter text.</w:t>
          </w:r>
        </w:p>
      </w:docPartBody>
    </w:docPart>
    <w:docPart>
      <w:docPartPr>
        <w:name w:val="806FDCC9E69742BFB9CB6B3F9B109099"/>
        <w:category>
          <w:name w:val="General"/>
          <w:gallery w:val="placeholder"/>
        </w:category>
        <w:types>
          <w:type w:val="bbPlcHdr"/>
        </w:types>
        <w:behaviors>
          <w:behavior w:val="content"/>
        </w:behaviors>
        <w:guid w:val="{6B2569D0-A404-4BEE-89D7-06A7EACD74A3}"/>
      </w:docPartPr>
      <w:docPartBody>
        <w:p w:rsidR="00132ECE" w:rsidRDefault="001427B6" w:rsidP="001427B6">
          <w:pPr>
            <w:pStyle w:val="806FDCC9E69742BFB9CB6B3F9B109099"/>
          </w:pPr>
          <w:r w:rsidRPr="000F1589">
            <w:rPr>
              <w:rStyle w:val="PlaceholderText"/>
            </w:rPr>
            <w:t>Click or tap here to enter text.</w:t>
          </w:r>
        </w:p>
      </w:docPartBody>
    </w:docPart>
    <w:docPart>
      <w:docPartPr>
        <w:name w:val="8E4D627D47954F6CBF21F970A1580C48"/>
        <w:category>
          <w:name w:val="General"/>
          <w:gallery w:val="placeholder"/>
        </w:category>
        <w:types>
          <w:type w:val="bbPlcHdr"/>
        </w:types>
        <w:behaviors>
          <w:behavior w:val="content"/>
        </w:behaviors>
        <w:guid w:val="{3F8394D2-88F2-4B1F-BAF0-CF7E715C5BC5}"/>
      </w:docPartPr>
      <w:docPartBody>
        <w:p w:rsidR="00132ECE" w:rsidRDefault="001427B6" w:rsidP="001427B6">
          <w:pPr>
            <w:pStyle w:val="8E4D627D47954F6CBF21F970A1580C48"/>
          </w:pPr>
          <w:r w:rsidRPr="000F1589">
            <w:rPr>
              <w:rStyle w:val="PlaceholderText"/>
            </w:rPr>
            <w:t>Click or tap here to enter text.</w:t>
          </w:r>
        </w:p>
      </w:docPartBody>
    </w:docPart>
    <w:docPart>
      <w:docPartPr>
        <w:name w:val="0FBC6F4AEAF74A5A9A66C64B78A80155"/>
        <w:category>
          <w:name w:val="General"/>
          <w:gallery w:val="placeholder"/>
        </w:category>
        <w:types>
          <w:type w:val="bbPlcHdr"/>
        </w:types>
        <w:behaviors>
          <w:behavior w:val="content"/>
        </w:behaviors>
        <w:guid w:val="{E1285538-2D5B-4110-A58D-9C1D31727349}"/>
      </w:docPartPr>
      <w:docPartBody>
        <w:p w:rsidR="00132ECE" w:rsidRDefault="001427B6" w:rsidP="001427B6">
          <w:pPr>
            <w:pStyle w:val="0FBC6F4AEAF74A5A9A66C64B78A80155"/>
          </w:pPr>
          <w:r w:rsidRPr="000F1589">
            <w:rPr>
              <w:rStyle w:val="PlaceholderText"/>
            </w:rPr>
            <w:t>Click or tap here to enter text.</w:t>
          </w:r>
        </w:p>
      </w:docPartBody>
    </w:docPart>
    <w:docPart>
      <w:docPartPr>
        <w:name w:val="E3F9E6A19D2B4E438BE2E59EAB9C6646"/>
        <w:category>
          <w:name w:val="General"/>
          <w:gallery w:val="placeholder"/>
        </w:category>
        <w:types>
          <w:type w:val="bbPlcHdr"/>
        </w:types>
        <w:behaviors>
          <w:behavior w:val="content"/>
        </w:behaviors>
        <w:guid w:val="{ADBE23A4-28F8-4545-BA48-93CE38959E4F}"/>
      </w:docPartPr>
      <w:docPartBody>
        <w:p w:rsidR="00A21A41" w:rsidRDefault="00132ECE" w:rsidP="00132ECE">
          <w:pPr>
            <w:pStyle w:val="E3F9E6A19D2B4E438BE2E59EAB9C6646"/>
          </w:pPr>
          <w:r w:rsidRPr="000F1589">
            <w:rPr>
              <w:rStyle w:val="PlaceholderText"/>
            </w:rPr>
            <w:t>Click or tap here to enter text.</w:t>
          </w:r>
        </w:p>
      </w:docPartBody>
    </w:docPart>
    <w:docPart>
      <w:docPartPr>
        <w:name w:val="B89A6710492F45978F30B9EFB8ACE4A7"/>
        <w:category>
          <w:name w:val="General"/>
          <w:gallery w:val="placeholder"/>
        </w:category>
        <w:types>
          <w:type w:val="bbPlcHdr"/>
        </w:types>
        <w:behaviors>
          <w:behavior w:val="content"/>
        </w:behaviors>
        <w:guid w:val="{BD08E8A1-E293-4689-B7EE-FDC56D0A456B}"/>
      </w:docPartPr>
      <w:docPartBody>
        <w:p w:rsidR="00A21A41" w:rsidRDefault="00132ECE" w:rsidP="00132ECE">
          <w:pPr>
            <w:pStyle w:val="B89A6710492F45978F30B9EFB8ACE4A7"/>
          </w:pPr>
          <w:r w:rsidRPr="000F1589">
            <w:rPr>
              <w:rStyle w:val="PlaceholderText"/>
            </w:rPr>
            <w:t>Click or tap here to enter text.</w:t>
          </w:r>
        </w:p>
      </w:docPartBody>
    </w:docPart>
    <w:docPart>
      <w:docPartPr>
        <w:name w:val="2B72E8A5FA554646AFAFD0A2D5060006"/>
        <w:category>
          <w:name w:val="General"/>
          <w:gallery w:val="placeholder"/>
        </w:category>
        <w:types>
          <w:type w:val="bbPlcHdr"/>
        </w:types>
        <w:behaviors>
          <w:behavior w:val="content"/>
        </w:behaviors>
        <w:guid w:val="{10000DAB-AAE4-4384-A232-93A462978FBE}"/>
      </w:docPartPr>
      <w:docPartBody>
        <w:p w:rsidR="002E47AE" w:rsidRDefault="00A21A41" w:rsidP="00A21A41">
          <w:pPr>
            <w:pStyle w:val="2B72E8A5FA554646AFAFD0A2D5060006"/>
          </w:pPr>
          <w:r w:rsidRPr="000F1589">
            <w:rPr>
              <w:rStyle w:val="PlaceholderText"/>
            </w:rPr>
            <w:t>Click or tap here to enter text.</w:t>
          </w:r>
        </w:p>
      </w:docPartBody>
    </w:docPart>
    <w:docPart>
      <w:docPartPr>
        <w:name w:val="06E7046B9E8F497596792292BC2CD04E"/>
        <w:category>
          <w:name w:val="General"/>
          <w:gallery w:val="placeholder"/>
        </w:category>
        <w:types>
          <w:type w:val="bbPlcHdr"/>
        </w:types>
        <w:behaviors>
          <w:behavior w:val="content"/>
        </w:behaviors>
        <w:guid w:val="{0DBD9485-C626-4DBC-9CE2-1AB8B6B8C131}"/>
      </w:docPartPr>
      <w:docPartBody>
        <w:p w:rsidR="002E47AE" w:rsidRDefault="00A21A41" w:rsidP="00A21A41">
          <w:pPr>
            <w:pStyle w:val="06E7046B9E8F497596792292BC2CD04E"/>
          </w:pPr>
          <w:r w:rsidRPr="000F158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7B6"/>
    <w:rsid w:val="000641A7"/>
    <w:rsid w:val="00132ECE"/>
    <w:rsid w:val="001427B6"/>
    <w:rsid w:val="002E47AE"/>
    <w:rsid w:val="004C020D"/>
    <w:rsid w:val="00557104"/>
    <w:rsid w:val="00646D16"/>
    <w:rsid w:val="00697660"/>
    <w:rsid w:val="006C4E35"/>
    <w:rsid w:val="00761EF9"/>
    <w:rsid w:val="00842745"/>
    <w:rsid w:val="00A21A41"/>
    <w:rsid w:val="00A37427"/>
    <w:rsid w:val="00AB1CE1"/>
    <w:rsid w:val="00BA487C"/>
    <w:rsid w:val="00BB593D"/>
    <w:rsid w:val="00C57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1A41"/>
    <w:rPr>
      <w:color w:val="666666"/>
    </w:rPr>
  </w:style>
  <w:style w:type="paragraph" w:customStyle="1" w:styleId="806FDCC9E69742BFB9CB6B3F9B109099">
    <w:name w:val="806FDCC9E69742BFB9CB6B3F9B109099"/>
    <w:rsid w:val="001427B6"/>
  </w:style>
  <w:style w:type="paragraph" w:customStyle="1" w:styleId="8E4D627D47954F6CBF21F970A1580C48">
    <w:name w:val="8E4D627D47954F6CBF21F970A1580C48"/>
    <w:rsid w:val="001427B6"/>
  </w:style>
  <w:style w:type="paragraph" w:customStyle="1" w:styleId="0FBC6F4AEAF74A5A9A66C64B78A80155">
    <w:name w:val="0FBC6F4AEAF74A5A9A66C64B78A80155"/>
    <w:rsid w:val="001427B6"/>
  </w:style>
  <w:style w:type="paragraph" w:customStyle="1" w:styleId="E3F9E6A19D2B4E438BE2E59EAB9C6646">
    <w:name w:val="E3F9E6A19D2B4E438BE2E59EAB9C6646"/>
    <w:rsid w:val="00132ECE"/>
  </w:style>
  <w:style w:type="paragraph" w:customStyle="1" w:styleId="B89A6710492F45978F30B9EFB8ACE4A7">
    <w:name w:val="B89A6710492F45978F30B9EFB8ACE4A7"/>
    <w:rsid w:val="00132ECE"/>
  </w:style>
  <w:style w:type="paragraph" w:customStyle="1" w:styleId="2B72E8A5FA554646AFAFD0A2D5060006">
    <w:name w:val="2B72E8A5FA554646AFAFD0A2D5060006"/>
    <w:rsid w:val="00A21A41"/>
  </w:style>
  <w:style w:type="paragraph" w:customStyle="1" w:styleId="06E7046B9E8F497596792292BC2CD04E">
    <w:name w:val="06E7046B9E8F497596792292BC2CD04E"/>
    <w:rsid w:val="00A21A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ECE499-9A18-42BF-B223-FB8E1284A565}">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5486688239"/>
    <we:property name="MENDELEY_CITATIONS" value="[{&quot;citationID&quot;:&quot;MENDELEY_CITATION_948b3184-410c-4745-9b64-e0e83ee5e1e8&quot;,&quot;properties&quot;:{&quot;noteIndex&quot;:0},&quot;isEdited&quot;:false,&quot;manualOverride&quot;:{&quot;isManuallyOverridden&quot;:false,&quot;citeprocText&quot;:&quot;(Cattell &lt;i&gt;et al.&lt;/i&gt;, 2024)&quot;,&quot;manualOverrideText&quot;:&quot;&quot;},&quot;citationTag&quot;:&quot;MENDELEY_CITATION_v3_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&quot;,&quot;citationItems&quot;:[{&quot;id&quot;:&quot;82640c46-95ed-34cd-a961-f71ee075cb4b&quot;,&quot;itemData&quot;:{&quot;type&quot;:&quot;article-journal&quot;,&quot;id&quot;:&quot;82640c46-95ed-34cd-a961-f71ee075cb4b&quot;,&quot;title&quot;:&quot;Retrospective review of medication-related incidents at a major teaching hospital and the potential mitigation of these incidents with electronic prescribing and medicines administration&quot;,&quot;author&quot;:[{&quot;family&quot;:&quot;Cattell&quot;,&quot;given&quot;:&quot;Millie&quot;,&quot;parse-names&quot;:false,&quot;dropping-particle&quot;:&quot;&quot;,&quot;non-dropping-particle&quot;:&quot;&quot;},{&quot;family&quot;:&quot;Hyde&quot;,&quot;given&quot;:&quot;Kira&quot;,&quot;parse-names&quot;:false,&quot;dropping-particle&quot;:&quot;&quot;,&quot;non-dropping-particle&quot;:&quot;&quot;},{&quot;family&quot;:&quot;Bell&quot;,&quot;given&quot;:&quot;Brian&quot;,&quot;parse-names&quot;:false,&quot;dropping-particle&quot;:&quot;&quot;,&quot;non-dropping-particle&quot;:&quot;&quot;},{&quot;family&quot;:&quot;Dawson&quot;,&quot;given&quot;:&quot;Thomas&quot;,&quot;parse-names&quot;:false,&quot;dropping-particle&quot;:&quot;&quot;,&quot;non-dropping-particle&quot;:&quot;&quot;},{&quot;family&quot;:&quot;Hills&quot;,&quot;given&quot;:&quot;Tim&quot;,&quot;parse-names&quot;:false,&quot;dropping-particle&quot;:&quot;&quot;,&quot;non-dropping-particle&quot;:&quot;&quot;},{&quot;family&quot;:&quot;Iyen&quot;,&quot;given&quot;:&quot;Barbara&quot;,&quot;parse-names&quot;:false,&quot;dropping-particle&quot;:&quot;&quot;,&quot;non-dropping-particle&quot;:&quot;&quot;},{&quot;family&quot;:&quot;Khimji&quot;,&quot;given&quot;:&quot;Adam&quot;,&quot;parse-names&quot;:false,&quot;dropping-particle&quot;:&quot;&quot;,&quot;non-dropping-particle&quot;:&quot;&quot;},{&quot;family&quot;:&quot;Avery&quot;,&quot;given&quot;:&quot;Anthony&quot;,&quot;parse-names&quot;:false,&quot;dropping-particle&quot;:&quot;&quot;,&quot;non-dropping-particle&quot;:&quot;&quot;}],&quot;container-title&quot;:&quot;European Journal of Hospital Pharmacy&quot;,&quot;accessed&quot;:{&quot;date-parts&quot;:[[2026,3,13]]},&quot;DOI&quot;:&quot;10.1136/ejhpharm-2022-003515&quot;,&quot;ISSN&quot;:&quot;20479964&quot;,&quot;PMID&quot;:&quot;36868849&quot;,&quot;URL&quot;:&quot;https://ejhp.bmj.com/content/31/4/295&quot;,&quot;issued&quot;:{&quot;date-parts&quot;:[[2024,7,1]]},&quot;page&quot;:&quot;295-300&quot;,&quot;abstract&quot;:&quot;Objectives To describe the frequency of the different types of medication-related incidents that caused patient harm, or adverse consequences, in a major teaching hospital and investigate whether the likelihood of these incidents occurring would have been reduced by electronic prescribing and medicines administration (EPMA).\n\nMethods A retrospective review of harmful incidents (n=387) was completed for medication-related reports at the hospital between 1 September 2020 and 31 August 2021. Frequencies of different types of incidents were collated. The potential for EPMA to have prevented these incidents was assessed by reviewing DATIX reports and additional information, including results of any investigations.\n\nResults The largest proportion of harmful medication incidents were administration related (n=215, 55.6%), followed by incidents classified as ‘other’ and ‘prescribing’. Most incidents were classified as low harm (n=321, 83.0%). EPMA could have reduced the likelihood of all incidents which caused harm by 18.6% (n=72) without configuration, and a further 7.5% (n=29) with configuration where configuration refers to adapting the software’s functionality without supplier input or development. For 18.4% of the low-harm incidents (n=59) and 20.3% (n=13) of the moderate-harm incidents, EPMA could reduce the likelihood of the incident occurring without configuration. Medication errors most likely to be reduced by EPMA were due to illegibility, multiple drug charts or missing drug charts.\n\nConclusion This study found that administration incidents were the most common type of medication-related incidents. Most of the incidents (n=243, 62.8%) could not be mitigated by EPMA in any circumstance, even with connectivity between technologies. EPMA has the potential to prevent certain types of harmful medication-related incidents, and further improvements could be achieved with configuration and development.\n\nNo data are available.&quot;,&quot;publisher&quot;:&quot;British Medical Journal Publishing Group&quot;,&quot;issue&quot;:&quot;4&quot;,&quot;volume&quot;:&quot;31&quot;,&quot;container-title-short&quot;:&quot;&quot;},&quot;isTemporary&quot;:false,&quot;suppress-author&quot;:false,&quot;composite&quot;:false,&quot;author-only&quot;:false}]},{&quot;citationID&quot;:&quot;MENDELEY_CITATION_8a5b47f8-1296-466b-a738-c0bd5ff17423&quot;,&quot;properties&quot;:{&quot;noteIndex&quot;:0},&quot;isEdited&quot;:false,&quot;manualOverride&quot;:{&quot;isManuallyOverridden&quot;:false,&quot;citeprocText&quot;:&quot;(Mohsin-Shaikh &lt;i&gt;et al.&lt;/i&gt;, 2019)&quot;,&quot;manualOverrideText&quot;:&quot;&quot;},&quot;citationTag&quot;:&quot;MENDELEY_CITATION_v3_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&quot;,&quot;citationItems&quot;:[{&quot;id&quot;:&quot;8f6669b6-7a3f-385d-8d3a-86baa4f9780a&quot;,&quot;itemData&quot;:{&quot;type&quot;:&quot;article-journal&quot;,&quot;id&quot;:&quot;8f6669b6-7a3f-385d-8d3a-86baa4f9780a&quot;,&quot;title&quot;:&quot;The impact of electronic prescribing systems on healthcare professionals’ working practices in the hospital setting: a systematic review and narrative synthesis&quot;,&quot;author&quot;:[{&quot;family&quot;:&quot;Mohsin-Shaikh&quot;,&quot;given&quot;:&quot;Soomal&quot;,&quot;parse-names&quot;:false,&quot;dropping-particle&quot;:&quot;&quot;,&quot;non-dropping-particle&quot;:&quot;&quot;},{&quot;family&quot;:&quot;Furniss&quot;,&quot;given&quot;:&quot;Dominic&quot;,&quot;parse-names&quot;:false,&quot;dropping-particle&quot;:&quot;&quot;,&quot;non-dropping-particle&quot;:&quot;&quot;},{&quot;family&quot;:&quot;Blandford&quot;,&quot;given&quot;:&quot;Ann&quot;,&quot;parse-names&quot;:false,&quot;dropping-particle&quot;:&quot;&quot;,&quot;non-dropping-particle&quot;:&quot;&quot;},{&quot;family&quot;:&quot;McLeod&quot;,&quot;given&quot;:&quot;Monsey&quot;,&quot;parse-names&quot;:false,&quot;dropping-particle&quot;:&quot;&quot;,&quot;non-dropping-particle&quot;:&quot;&quot;},{&quot;family&quot;:&quot;Ma&quot;,&quot;given&quot;:&quot;Tiantian&quot;,&quot;parse-names&quot;:false,&quot;dropping-particle&quot;:&quot;&quot;,&quot;non-dropping-particle&quot;:&quot;&quot;},{&quot;family&quot;:&quot;Beykloo&quot;,&quot;given&quot;:&quot;Maedeh Y.&quot;,&quot;parse-names&quot;:false,&quot;dropping-particle&quot;:&quot;&quot;,&quot;non-dropping-particle&quot;:&quot;&quot;},{&quot;family&quot;:&quot;Franklin&quot;,&quot;given&quot;:&quot;Bryony Dean&quot;,&quot;parse-names&quot;:false,&quot;dropping-particle&quot;:&quot;&quot;,&quot;non-dropping-particle&quot;:&quot;&quot;}],&quot;container-title&quot;:&quot;BMC Health Services Research 2019 19:1&quot;,&quot;accessed&quot;:{&quot;date-parts&quot;:[[2026,3,13]]},&quot;DOI&quot;:&quot;10.1186/s12913-019-4554-7&quot;,&quot;ISSN&quot;:&quot;14726963&quot;,&quot;PMID&quot;:&quot;31640689&quot;,&quot;URL&quot;:&quot;https://link.springer.com/article/10.1186/s12913-019-4554-7&quot;,&quot;issued&quot;:{&quot;date-parts&quot;:[[2019,10,22]]},&quot;page&quot;:&quot;742-&quot;,&quot;abstract&quot;:&quot;The aim of this systematic review was to synthesise peer-reviewed literature assessing the impact of electronic prescribing (eP) systems on the working practices of healthcare professionals (HCPs) in the inpatient setting and identify implications for practice and research. We searched PubMed, Medline, Embase, Cochrane and the Cumulative Index to Nursing Allied Health Literature databases for studies published from inception to November 2018. We included controlled, uncontrolled, observational and descriptive studies that explored the effect of eP on HCPs’ working practices in an inpatient setting. Data on setting, eP system and impact on working practices were extracted. Methodological quality was assessed using the Mixed Methods Appraisal Tool. Emergent themes were identified and subjected to narrative synthesis. The protocol was registered with PROSPERO (registration CRD42017075804). Searches identified 1301 titles and abstracts after duplicate removal. 171 papers underwent full-text review. A total of 25 studies met the inclusion criteria, from nine different countries. Nineteen were of commercial eP systems. There were a range of study designs; most (n = 14) adopted quantitative methods such as cross-sectional surveys, ten adopted qualitative approaches and a further one used mixed methods. Fourteen of the 25 studies were deemed to be of high quality. Four key themes were identified: communication, time taken to complete tasks, clinical workflow, and workarounds. Within each theme, study findings differed as to whether the effects of eP on HCPs’ working practices were positive or negative. There is a lack of consensus within the literature on the impact of eP on HCPs’ working practices. Future research should explore the strategies resulting in a positive impact on HCPs’ working practices and learn from those that have not been successful.&quot;,&quot;publisher&quot;:&quot;BioMed Central&quot;,&quot;issue&quot;:&quot;1&quot;,&quot;volume&quot;:&quot;19&quot;,&quot;container-title-short&quot;:&quot;&quot;},&quot;isTemporary&quot;:false,&quot;suppress-author&quot;:false,&quot;composite&quot;:false,&quot;author-only&quot;:false}]},{&quot;citationID&quot;:&quot;MENDELEY_CITATION_8e1de731-50f1-425e-aaf4-89c33e0aa90b&quot;,&quot;properties&quot;:{&quot;noteIndex&quot;:0},&quot;isEdited&quot;:false,&quot;manualOverride&quot;:{&quot;isManuallyOverridden&quot;:true,&quot;citeprocText&quot;:&quot;(Sheikh &lt;i&gt;et al.&lt;/i&gt;, 2022)&quot;,&quot;manualOverrideText&quot;:&quot;Sheikh et al., (2022)&quot;},&quot;citationTag&quot;:&quot;MENDELEY_CITATION_v3_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&quot;,&quot;citationItems&quot;:[{&quot;id&quot;:&quot;72960d81-7985-3fd2-8a23-940c1b2c5d7a&quot;,&quot;itemData&quot;:{&quot;type&quot;:&quot;article-journal&quot;,&quot;id&quot;:&quot;72960d81-7985-3fd2-8a23-940c1b2c5d7a&quot;,&quot;title&quot;:&quot;Electronic prescribing systems in hospitals to improve medication safety: a multimethods research programme&quot;,&quot;author&quot;:[{&quot;family&quot;:&quot;Sheikh&quot;,&quot;given&quot;:&quot;Aziz&quot;,&quot;parse-names&quot;:false,&quot;dropping-particle&quot;:&quot;&quot;,&quot;non-dropping-particle&quot;:&quot;&quot;},{&quot;family&quot;:&quot;Coleman&quot;,&quot;given&quot;:&quot;Jamie&quot;,&quot;parse-names&quot;:false,&quot;dropping-particle&quot;:&quot;&quot;,&quot;non-dropping-particle&quot;:&quot;&quot;},{&quot;family&quot;:&quot;Chuter&quot;,&quot;given&quot;:&quot;Antony&quot;,&quot;parse-names&quot;:false,&quot;dropping-particle&quot;:&quot;&quot;,&quot;non-dropping-particle&quot;:&quot;&quot;},{&quot;family&quot;:&quot;Williams&quot;,&quot;given&quot;:&quot;Robin&quot;,&quot;parse-names&quot;:false,&quot;dropping-particle&quot;:&quot;&quot;,&quot;non-dropping-particle&quot;:&quot;&quot;},{&quot;family&quot;:&quot;Lilford&quot;,&quot;given&quot;:&quot;Richard&quot;,&quot;parse-names&quot;:false,&quot;dropping-particle&quot;:&quot;&quot;,&quot;non-dropping-particle&quot;:&quot;&quot;},{&quot;family&quot;:&quot;Slee&quot;,&quot;given&quot;:&quot;Ann&quot;,&quot;parse-names&quot;:false,&quot;dropping-particle&quot;:&quot;&quot;,&quot;non-dropping-particle&quot;:&quot;&quot;},{&quot;family&quot;:&quot;Morrison&quot;,&quot;given&quot;:&quot;Zoe&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Slight&quot;,&quot;given&quot;:&quot;Sarah&quot;,&quot;parse-names&quot;:false,&quot;dropping-particle&quot;:&quot;&quot;,&quot;non-dropping-particle&quot;:&quot;&quot;},{&quot;family&quot;:&quot;Mozaffar&quot;,&quot;given&quot;:&quot;Hajar&quot;,&quot;parse-names&quot;:false,&quot;dropping-particle&quot;:&quot;&quot;,&quot;non-dropping-particle&quot;:&quot;&quot;},{&quot;family&quot;:&quot;Lee&quot;,&quot;given&quot;:&quot;Lisa&quot;,&quot;parse-names&quot;:false,&quot;dropping-particle&quot;:&quot;&quot;,&quot;non-dropping-particle&quot;:&quot;&quot;},{&quot;family&quot;:&quot;Shah&quot;,&quot;given&quot;:&quot;Sonal&quot;,&quot;parse-names&quot;:false,&quot;dropping-particle&quot;:&quot;&quot;,&quot;non-dropping-particle&quot;:&quot;&quot;},{&quot;family&quot;:&quot;Pontefract&quot;,&quot;given&quot;:&quot;Sarah&quot;,&quot;parse-names&quot;:false,&quot;dropping-particle&quot;:&quot;&quot;,&quot;non-dropping-particle&quot;:&quot;&quot;},{&quot;family&quot;:&quot;King&quot;,&quot;given&quot;:&quot;Abby&quot;,&quot;parse-names&quot;:false,&quot;dropping-particle&quot;:&quot;&quot;,&quot;non-dropping-particle&quot;:&quot;&quot;},{&quot;family&quot;:&quot;Wiegel&quot;,&quot;given&quot;:&quot;Valeri&quot;,&quot;parse-names&quot;:false,&quot;dropping-particle&quot;:&quot;&quot;,&quot;non-dropping-particle&quot;:&quot;&quot;},{&quot;family&quot;:&quot;Watson&quot;,&quot;given&quot;:&quot;Samuel&quot;,&quot;parse-names&quot;:false,&quot;dropping-particle&quot;:&quot;&quot;,&quot;non-dropping-particle&quot;:&quot;&quot;},{&quot;family&quot;:&quot;Salema&quot;,&quot;given&quot;:&quot;Nde Eshimuni&quot;,&quot;parse-names&quot;:false,&quot;dropping-particle&quot;:&quot;&quot;,&quot;non-dropping-particle&quot;:&quot;&quot;},{&quot;family&quot;:&quot;Bates&quot;,&quot;given&quot;:&quot;David&quot;,&quot;parse-names&quot;:false,&quot;dropping-particle&quot;:&quot;&quot;,&quot;non-dropping-particle&quot;:&quot;&quot;},{&quot;family&quot;:&quot;Avery&quot;,&quot;given&quot;:&quot;Anthony&quot;,&quot;parse-names&quot;:false,&quot;dropping-particle&quot;:&quot;&quot;,&quot;non-dropping-particle&quot;:&quot;&quot;},{&quot;family&quot;:&quot;Girling&quot;,&quot;given&quot;:&quot;Alan&quot;,&quot;parse-names&quot;:false,&quot;dropping-particle&quot;:&quot;&quot;,&quot;non-dropping-particle&quot;:&quot;&quot;},{&quot;family&quot;:&quot;McCloughan&quot;,&quot;given&quot;:&quot;Lucy&quot;,&quot;parse-names&quot;:false,&quot;dropping-particle&quot;:&quot;&quot;,&quot;non-dropping-particle&quot;:&quot;&quot;},{&quot;family&quot;:&quot;Watson&quot;,&quot;given&quot;:&quot;Neil&quot;,&quot;parse-names&quot;:false,&quot;dropping-particle&quot;:&quot;&quot;,&quot;non-dropping-particle&quot;:&quot;&quot;}],&quot;container-title&quot;:&quot;Programme Grants for Applied Research&quot;,&quot;accessed&quot;:{&quot;date-parts&quot;:[[2026,3,13]]},&quot;DOI&quot;:&quot;10.3310/KSRS2009&quot;,&quot;ISSN&quot;:&quot;20504330&quot;,&quot;issued&quot;:{&quot;date-parts&quot;:[[2022,10,5]]},&quot;page&quot;:&quot;1-164&quot;,&quot;abstract&quot;:&quot;Background There is a need to identify approaches to reduce medication errors. Interest has converged on ePrescribing systems that incorporate computerised provider order entry and clinical decision support functionality. Objectives We sought to describe the procurement, implementation and adoption of basic and advanced ePrescribing systems; to estimate their effectiveness and cost-effectiveness; and to develop a toolkit for system integration into hospitals incorporating implications for practice from our research. Design We undertook a theoretically informed, mixed-methods, context-rich, naturalistic evaluation. Setting We undertook six longitudinal case studies in four hospitals (sites C, E, J and K) that did not have ePrescribing systems at the start of the programme (three of which went live and one that never went live) and two hospitals (sites A and D) with embedded systems. In the three hospitals that implemented systems, we conducted interviews pre implementation, shortly after roll-out and at 1 year post implementation. In the hospitals that had embedded systems, we conducted two rounds of interviews, 18 months apart. We undertook a three-round eDelphi exercise involving 20 experts to identify 80 clinically important prescribing errors, which were developed into the Investigate Medication Prescribing Accuracy for Critical error Types (IMPACT) tool. We elicited the cost of an ePrescribing system at one (non-study) site and compared this with the calculated ‘headroom’ (the upper limit that the decision-maker should pay) for the systems (sites J, K and S) for which effectiveness estimates were available. We organised four national conferences and five expert round-table discussions to contextualise and disseminate our findings. Intervention The implementation of ePrescribing systems with either computerised provider order entry or clinical decision support functionality. Main outcome measures Error rates were calculated using the IMPACT tool, with changes over time represented as ratios of error rates (as a proportion of opportunities for errors) using Poisson regression analyses. Results We conducted 242 interviews and 32.5 hours of observations and collected 55 documents across six case studies. Implementation was difficult, particularly in relation to integration and interfacing between systems. Much of the clinical decision support functionality in embedded sites remained switched off because of concerns about over alerting. Getting systems operational meant that little attention was devoted to system optimisation or secondary uses of data. The prescriptions of 1244 patients were audited pre computerised provider order entry and 1178 post computerised provider order entry implementation of system A at sites J and K, and system B at site S. A total of 21,138 opportunities for error were identified from 28,526 prescriptions. Across the three sites, for those prescriptions for which opportunities for error were identified, the error rate was found to reduce significantly post computerised provider order entry implementation, from 5.0% to 4.0% (p&quot;,&quot;publisher&quot;:&quot;NIHR Journals Library&quot;,&quot;issue&quot;:&quot;7&quot;,&quot;volume&quot;:&quot;10&quot;,&quot;container-title-short&quot;:&quot;&quot;},&quot;isTemporary&quot;:false,&quot;suppress-author&quot;:false,&quot;composite&quot;:false,&quot;author-only&quot;:false}]},{&quot;citationID&quot;:&quot;MENDELEY_CITATION_e3281c23-19a4-4290-a302-8592d359734c&quot;,&quot;properties&quot;:{&quot;noteIndex&quot;:0},&quot;isEdited&quot;:false,&quot;manualOverride&quot;:{&quot;isManuallyOverridden&quot;:false,&quot;citeprocText&quot;:&quot;(Digital Health and Care Wales, 2024)&quot;,&quot;manualOverrideText&quot;:&quot;&quot;},&quot;citationTag&quot;:&quot;MENDELEY_CITATION_v3_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&quot;,&quot;citationItems&quot;:[{&quot;id&quot;:&quot;7cbc8709-e336-38e9-8aef-1b970dcfd392&quot;,&quot;itemData&quot;:{&quot;type&quot;:&quot;report&quot;,&quot;id&quot;:&quot;7cbc8709-e336-38e9-8aef-1b970dcfd392&quot;,&quot;title&quot;:&quot;Digital Medicines Transformation Portfolio- Annual review 2023&quot;,&quot;author&quot;:[{&quot;family&quot;:&quot;Digital Health and Care Wales&quot;,&quot;given&quot;:&quot;&quot;,&quot;parse-names&quot;:false,&quot;dropping-particle&quot;:&quot;&quot;,&quot;non-dropping-particle&quot;:&quot;&quot;}],&quot;accessed&quot;:{&quot;date-parts&quot;:[[2026,3,13]]},&quot;URL&quot;:&quot;https://dhcw.nhs.wales/our-programmes/digital-medicines/about-digital-medicines/dmtp-annual-review/&quot;,&quot;issued&quot;:{&quot;date-parts&quot;:[[2024,1,8]]},&quot;container-title-short&quot;:&quot;&quot;},&quot;isTemporary&quot;:false,&quot;suppress-author&quot;:false,&quot;composite&quot;:false,&quot;author-only&quot;:false}]},{&quot;citationID&quot;:&quot;MENDELEY_CITATION_44b089dc-e247-43d5-949f-476c08bdc0b9&quot;,&quot;properties&quot;:{&quot;noteIndex&quot;:0},&quot;isEdited&quot;:false,&quot;manualOverride&quot;:{&quot;isManuallyOverridden&quot;:false,&quot;citeprocText&quot;:&quot;(NHS Wales, 2026b)&quot;,&quot;manualOverrideText&quot;:&quot;&quot;},&quot;citationTag&quot;:&quot;MENDELEY_CITATION_v3_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&quot;,&quot;citationItems&quot;:[{&quot;id&quot;:&quot;f356bdf8-e70c-3665-a19b-cea45c129155&quot;,&quot;itemData&quot;:{&quot;type&quot;:&quot;webpage&quot;,&quot;id&quot;:&quot;f356bdf8-e70c-3665-a19b-cea45c129155&quot;,&quot;title&quot;:&quot;Secondary Care electronic Prescribing and Medicines Administration - Digital Health and Care Wales&quot;,&quot;author&quot;:[{&quot;family&quot;:&quot;NHS Wales&quot;,&quot;given&quot;:&quot;&quot;,&quot;parse-names&quot;:false,&quot;dropping-particle&quot;:&quot;&quot;,&quot;non-dropping-particle&quot;:&quot;&quot;}],&quot;accessed&quot;:{&quot;date-parts&quot;:[[2026,3,13]]},&quot;URL&quot;:&quot;https://dhcw.nhs.wales/product-directory/our-digital-services/epma/&quot;,&quot;issued&quot;:{&quot;date-parts&quot;:[[2026]]},&quot;container-title-short&quot;:&quot;&quot;},&quot;isTemporary&quot;:false,&quot;suppress-author&quot;:false,&quot;composite&quot;:false,&quot;author-only&quot;:false}]},{&quot;citationID&quot;:&quot;MENDELEY_CITATION_0039d122-9a4d-4bfe-b990-470a4134dd23&quot;,&quot;properties&quot;:{&quot;noteIndex&quot;:0},&quot;isEdited&quot;:false,&quot;manualOverride&quot;:{&quot;isManuallyOverridden&quot;:false,&quot;citeprocText&quot;:&quot;(Partanen &lt;i&gt;et al.&lt;/i&gt;, 2023)&quot;,&quot;manualOverrideText&quot;:&quot;&quot;},&quot;citationTag&quot;:&quot;MENDELEY_CITATION_v3_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&quot;,&quot;citationItems&quot;:[{&quot;id&quot;:&quot;7345b9d0-c266-3ecc-b06c-d6139931dc44&quot;,&quot;itemData&quot;:{&quot;type&quot;:&quot;article-journal&quot;,&quot;id&quot;:&quot;7345b9d0-c266-3ecc-b06c-d6139931dc44&quot;,&quot;title&quot;:&quot;Telerehabilitation in the Finnish Outpatient Rehabilitation Setting from the Perspective of the Socio-Technical Systems Theory&quot;,&quot;author&quot;:[{&quot;family&quot;:&quot;Partanen&quot;,&quot;given&quot;:&quot;Tuija&quot;,&quot;parse-names&quot;:false,&quot;dropping-particle&quot;:&quot;&quot;,&quot;non-dropping-particle&quot;:&quot;&quot;},{&quot;family&quot;:&quot;Seppänen-Järvelä&quot;,&quot;given&quot;:&quot;Riitta&quot;,&quot;parse-names&quot;:false,&quot;dropping-particle&quot;:&quot;&quot;,&quot;non-dropping-particle&quot;:&quot;&quot;},{&quot;family&quot;:&quot;Hiekkala&quot;,&quot;given&quot;:&quot;Sinikka&quot;,&quot;parse-names&quot;:false,&quot;dropping-particle&quot;:&quot;&quot;,&quot;non-dropping-particle&quot;:&quot;&quot;},{&quot;family&quot;:&quot;Lindh&quot;,&quot;given&quot;:&quot;Jari&quot;,&quot;parse-names&quot;:false,&quot;dropping-particle&quot;:&quot;&quot;,&quot;non-dropping-particle&quot;:&quot;&quot;}],&quot;container-title&quot;:&quot;International Journal of Environmental Research and Public Health 2023, Vol. 20, Page 6519&quot;,&quot;accessed&quot;:{&quot;date-parts&quot;:[[2026,2,13]]},&quot;DOI&quot;:&quot;10.3390/ijerph20156519&quot;,&quot;ISSN&quot;:&quot;16604601&quot;,&quot;PMID&quot;:&quot;37569057&quot;,&quot;URL&quot;:&quot;https://www.mdpi.com/1660-4601/20/15/6519/htm&quot;,&quot;issued&quot;:{&quot;date-parts&quot;:[[2023,8,3]]},&quot;page&quot;:&quot;6519&quot;,&quot;abstract&quot;:&quot;Background: In the development of effective telerehabilitation (TR) interventions, understanding the various characteristics affecting its practice is essential. Remote connection creates a new technically shaped environment for therapy and, therefore, previous therapy methods do not work the same way as before. Objective: The objective of this survey was to describe the practice of TR through the socio-technical theory approach. Methods: The 629 respondents to the online questionnaire included music therapists, occupational therapists, speech and language therapists, physiotherapists, and neuropsychologists. The materials consisted of five open-ended questions. The analysis combined data-based and theory-based analysis. Results: In the data-based content analysis, we identified three main categories and eight generic categories, whereas in the theory-based, we categorised the main results according to the Fit Between Individuals, Tasks, Technology, and Environment (FITTE) framework dimensions. TR is everyday-life based, it requires shared participation, and the approach has to include coaching and collaboration with the client and their close associates. The everyday-life environment is one of the main dimensions that affect all the other dimensions. Conclusions: TR can be seen as technology-mediated home-based rehabilitation, as it can integrate rehabilitation into the client’s everyday life. In TR, therapy becomes multilateral and it creates a new kind of shared partnership into outpatient therapy.&quot;,&quot;publisher&quot;:&quot;Multidisciplinary Digital Publishing Institute&quot;,&quot;issue&quot;:&quot;15&quot;,&quot;volume&quot;:&quot;20&quot;,&quot;container-title-short&quot;:&quot;&quot;},&quot;isTemporary&quot;:false,&quot;suppress-author&quot;:false,&quot;composite&quot;:false,&quot;author-only&quot;:false}]},{&quot;citationID&quot;:&quot;MENDELEY_CITATION_52aedb15-b4b0-48f1-9feb-ad2ef0c95632&quot;,&quot;properties&quot;:{&quot;noteIndex&quot;:0},&quot;isEdited&quot;:false,&quot;manualOverride&quot;:{&quot;isManuallyOverridden&quot;:false,&quot;citeprocText&quot;:&quot;(NHS Wales, 2026a)&quot;,&quot;manualOverrideText&quot;:&quot;&quot;},&quot;citationTag&quot;:&quot;MENDELEY_CITATION_v3_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&quot;,&quot;citationItems&quot;:[{&quot;id&quot;:&quot;1d43eec3-1c97-3b95-8b92-025656bdc01c&quot;,&quot;itemData&quot;:{&quot;type&quot;:&quot;webpage&quot;,&quot;id&quot;:&quot;1d43eec3-1c97-3b95-8b92-025656bdc01c&quot;,&quot;title&quot;:&quot;About Us - Betsi Cadwaladr University Health Board&quot;,&quot;author&quot;:[{&quot;family&quot;:&quot;NHS Wales&quot;,&quot;given&quot;:&quot;&quot;,&quot;parse-names&quot;:false,&quot;dropping-particle&quot;:&quot;&quot;,&quot;non-dropping-particle&quot;:&quot;&quot;}],&quot;accessed&quot;:{&quot;date-parts&quot;:[[2026,3,13]]},&quot;URL&quot;:&quot;https://bcuhb.nhs.wales/about-us/&quot;,&quot;issued&quot;:{&quot;date-parts&quot;:[[2026]]},&quot;container-title-short&quot;:&quot;&quot;},&quot;isTemporary&quot;:false,&quot;suppress-author&quot;:false,&quot;composite&quot;:false,&quot;author-only&quot;:false}]},{&quot;citationID&quot;:&quot;MENDELEY_CITATION_2b3d3501-b325-4854-badb-6c3c33599cdf&quot;,&quot;properties&quot;:{&quot;noteIndex&quot;:0},&quot;isEdited&quot;:false,&quot;manualOverride&quot;:{&quot;isManuallyOverridden&quot;:false,&quot;citeprocText&quot;:&quot;(Relihan and Kelly, 2025)&quot;,&quot;manualOverrideText&quot;:&quot;&quot;},&quot;citationTag&quot;:&quot;MENDELEY_CITATION_v3_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&quot;,&quot;citationItems&quot;:[{&quot;id&quot;:&quot;303681cc-6302-3acc-8ce3-e6e749303e6f&quot;,&quot;itemData&quot;:{&quot;type&quot;:&quot;article-journal&quot;,&quot;id&quot;:&quot;303681cc-6302-3acc-8ce3-e6e749303e6f&quot;,&quot;title&quot;:&quot;EPMA-related contributory factors to medication errors: development of a taxonomy to inform the optimisation strategy for an electronic patient record&quot;,&quot;author&quot;:[{&quot;family&quot;:&quot;Relihan&quot;,&quot;given&quot;:&quot;Eileen C.&quot;,&quot;parse-names&quot;:false,&quot;dropping-particle&quot;:&quot;&quot;,&quot;non-dropping-particle&quot;:&quot;&quot;},{&quot;family&quot;:&quot;Kelly&quot;,&quot;given&quot;:&quot;Sinead M.&quot;,&quot;parse-names&quot;:false,&quot;dropping-particle&quot;:&quot;&quot;,&quot;non-dropping-particle&quot;:&quot;&quot;}],&quot;container-title&quot;:&quot;International Journal of Medical Informatics&quot;,&quot;container-title-short&quot;:&quot;Int. J. Med. Inform.&quot;,&quot;accessed&quot;:{&quot;date-parts&quot;:[[2026,3,17]]},&quot;DOI&quot;:&quot;10.1016/j.ijmedinf.2025.105990&quot;,&quot;ISSN&quot;:&quot;18728243&quot;,&quot;PMID&quot;:&quot;40449248&quot;,&quot;URL&quot;:&quot;https://www.sciencedirect.com/science/article/abs/pii/S1386505625002072?via%3Dihub&quot;,&quot;issued&quot;:{&quot;date-parts&quot;:[[2025,11,1]]},&quot;page&quot;:&quot;105990&quot;,&quot;abstract&quot;:&quot;Background: Optimisation of a hospital's electronic prescribing and medication administration (EPMA) system requires a process of iterative refinement based on real world user experience. One source of this information is the medication error dataset generated from internal reporting systems. A process for analysis of this data is needed however, in order to derive meaningful insights over time. Objective: To develop a taxonomy to facilitate the contemporaneous tracking and analysis of EPMA-related contributory factors to medication errors. Materials and Methods: Medication errors reported over a 6-year period following implementation of a hospital EPMA system were analysed in order to identify incidents where the electronic system had been a contributory factor. A taxonomy was designed which captured the common themes and was suitable for incorporation into the reporting system. Conclusion: A tool was designed for real-time recording and categorisation of EPMA-related contributory factors to medication errors. Data generated from the taxonomy is used to inform the optimisation strategy for the EPMA system.&quot;,&quot;publisher&quot;:&quot;Elsevier&quot;,&quot;volume&quot;:&quot;203&quot;},&quot;isTemporary&quot;:false,&quot;suppress-author&quot;:false,&quot;composite&quot;:false,&quot;author-only&quot;:false}]},{&quot;citationID&quot;:&quot;MENDELEY_CITATION_a87cdd0f-36b4-4180-835b-49c6df674025&quot;,&quot;properties&quot;:{&quot;noteIndex&quot;:0},&quot;isEdited&quot;:false,&quot;manualOverride&quot;:{&quot;isManuallyOverridden&quot;:false,&quot;citeprocText&quot;:&quot;(Woosley, 2022)&quot;,&quot;manualOverrideText&quot;:&quot;&quot;},&quot;citationTag&quot;:&quot;MENDELEY_CITATION_v3_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&quot;,&quot;citationItems&quot;:[{&quot;id&quot;:&quot;720ed168-0cbe-3326-8ecf-f963562c8c1d&quot;,&quot;itemData&quot;:{&quot;type&quot;:&quot;article-journal&quot;,&quot;id&quot;:&quot;720ed168-0cbe-3326-8ecf-f963562c8c1d&quot;,&quot;title&quot;:&quot;Assisted prescribing: Clinical decision support with MedSafety Scan now available&quot;,&quot;author&quot;:[{&quot;family&quot;:&quot;Woosley&quot;,&quot;given&quot;:&quot;Raymond L.&quot;,&quot;parse-names&quot;:false,&quot;dropping-particle&quot;:&quot;&quot;,&quot;non-dropping-particle&quot;:&quot;&quot;}],&quot;container-title&quot;:&quot;Trends in Cardiovascular Medicine&quot;,&quot;accessed&quot;:{&quot;date-parts&quot;:[[2025,12,1]]},&quot;DOI&quot;:&quot;10.1016/J.TCM.2020.11.002&quot;,&quot;ISSN&quot;:&quot;1050-1738&quot;,&quot;PMID&quot;:&quot;33181333&quot;,&quot;URL&quot;:&quot;https://www.sciencedirect.com/science/article/pii/S1050173820301468?via%3Dihub&quot;,&quot;issued&quot;:{&quot;date-parts&quot;:[[2022,1,1]]},&quot;page&quot;:&quot;44-49&quot;,&quot;abstract&quot;:&quot;Too often, adverse events due to prescription medications are a cause of death and disability. Many of these events could be prevented, but most efforts to do so have had limited success, mainly due to the challenges of having the information that is necessary for safe prescribing available at the time when prescriptions are being written. Hospital-based Clinical Decision Support (CDS) systems are being developed to manage this information, identify at- risk patients, and help mitigate their risk of medication-induced harm. AZCERT, a non-profit created in 1999 with federal funding has helped hospitals develop these systems and has released an internet-based CDS program to assist in the safe prescribing of medications. This CDS program, MedSafety Scan, can be customized for any clinical venue and is available as an open-source program for all healthcare providers at www.medsafetyscan.org.&quot;,&quot;publisher&quot;:&quot;Elsevier&quot;,&quot;issue&quot;:&quot;1&quot;,&quot;volume&quot;:&quot;32&quot;,&quot;container-title-short&quot;:&quot;Trends Cardiovasc. Med.&quot;},&quot;isTemporary&quot;:false,&quot;suppress-author&quot;:false,&quot;composite&quot;:false,&quot;author-only&quot;:false}]},{&quot;citationID&quot;:&quot;MENDELEY_CITATION_cf94afa6-d9fc-4b0e-bbc4-248fea407da6&quot;,&quot;properties&quot;:{&quot;noteIndex&quot;:0},&quot;isEdited&quot;:false,&quot;manualOverride&quot;:{&quot;isManuallyOverridden&quot;:false,&quot;citeprocText&quot;:&quot;(Williams &lt;i&gt;et al.&lt;/i&gt;, 2022)&quot;,&quot;manualOverrideText&quot;:&quot;&quot;},&quot;citationTag&quot;:&quot;MENDELEY_CITATION_v3_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&quot;,&quot;citationItems&quot;:[{&quot;id&quot;:&quot;54e529f7-3b5a-340f-9286-13fc787e2e21&quot;,&quot;itemData&quot;:{&quot;type&quot;:&quot;article-journal&quot;,&quot;id&quot;:&quot;54e529f7-3b5a-340f-9286-13fc787e2e21&quot;,&quot;title&quot;:&quot;Optimizing Hospital Electronic Prescribing Systems: A Systematic Scoping Review&quot;,&quot;author&quot;:[{&quot;family&quot;:&quot;Williams&quot;,&quot;given&quot;:&quot;Jac&quot;,&quot;parse-names&quot;:false,&quot;dropping-particle&quot;:&quot;&quot;,&quot;non-dropping-particle&quot;:&quot;&quot;},{&quot;family&quot;:&quot;Malden&quot;,&quot;given&quot;:&quot;Stephen&quot;,&quot;parse-names&quot;:false,&quot;dropping-particle&quot;:&quot;&quot;,&quot;non-dropping-particle&quot;:&quot;&quot;},{&quot;family&quot;:&quot;Heeney&quot;,&quot;given&quot;:&quot;Catherine&quot;,&quot;parse-names&quot;:false,&quot;dropping-particle&quot;:&quot;&quot;,&quot;non-dropping-particle&quot;:&quot;&quot;},{&quot;family&quot;:&quot;Bouamrane&quot;,&quot;given&quot;:&quot;Matt&quot;,&quot;parse-names&quot;:false,&quot;dropping-particle&quot;:&quot;&quot;,&quot;non-dropping-particle&quot;:&quot;&quot;},{&quot;family&quot;:&quot;Holder&quot;,&quot;given&quot;:&quot;Mike&quot;,&quot;parse-names&quot;:false,&quot;dropping-particle&quot;:&quot;&quot;,&quot;non-dropping-particle&quot;:&quot;&quot;},{&quot;family&quot;:&quot;Perera&quot;,&quot;given&quot;:&quot;Uditha&quot;,&quot;parse-names&quot;:false,&quot;dropping-particle&quot;:&quot;&quot;,&quot;non-dropping-particle&quot;:&quot;&quot;},{&quot;family&quot;:&quot;Bates&quot;,&quot;given&quot;:&quot;David W.&quot;,&quot;parse-names&quot;:false,&quot;dropping-particle&quot;:&quot;&quot;,&quot;non-dropping-particle&quot;:&quot;&quot;},{&quot;family&quot;:&quot;Sheikh&quot;,&quot;given&quot;:&quot;Aziz&quot;,&quot;parse-names&quot;:false,&quot;dropping-particle&quot;:&quot;&quot;,&quot;non-dropping-particle&quot;:&quot;&quot;}],&quot;container-title&quot;:&quot;Journal of Patient Safety&quot;,&quot;container-title-short&quot;:&quot;J. Patient Saf.&quot;,&quot;accessed&quot;:{&quot;date-parts&quot;:[[2025,10,7]]},&quot;DOI&quot;:&quot;10.1097/PTS.0000000000000867&quot;,&quot;ISSN&quot;:&quot;15498425&quot;,&quot;PMID&quot;:&quot;35188939&quot;,&quot;URL&quot;:&quot;https://journals.lww.com/journalpatientsafety/fulltext/2022/03000/optimizing_hospital_electronic_prescribing.36.aspx&quot;,&quot;issued&quot;:{&quot;date-parts&quot;:[[2022,3,1]]},&quot;page&quot;:&quot;E547-E562&quot;,&quot;abstract&quot;:&quot;Objective Considerable international investment in hospital electronic prescribing (ePrescribing) systems has been made, but despite this, it is proving difficult for most organizations to realize safety, quality, and efficiency gains in prescribing. The objective of this work was to develop policy-relevant insights into the optimization of hospital ePrescribing systems to maximize the benefits and minimize the risks of these expensive digital health infrastructures. Methods We undertook a systematic scoping review of the literature by searching MEDLINE, Embase, and CINAHL databases. We searched for primary studies reporting on ePrescribing optimization strategies and independently screened and abstracted data until saturation was achieved. Findings were theoretically and thematically synthesized taking a medicine life-cycle perspective, incorporating consultative phases with domain experts. Results We identified 23,609 potentially eligible studies from which 1367 satisfied our inclusion criteria. Thematic synthesis was conducted on a data set of 76 studies, of which 48 were based in the United States. Key approaches to optimization included the following: stakeholder engagement, system or process redesign, technological innovations, and education and training packages. Single-component interventions (n = 26) described technological optimization strategies focusing on a single, specific step in the prescribing process. Multicomponent interventions (n = 50) used a combination of optimization strategies, typically targeting multiple steps in the medicines management process. Discussion We identified numerous optimization strategies for enhancing the performance of ePrescribing systems. Key considerations for ePrescribing optimization include meaningful stakeholder engagement to reconceptualize the service delivery model and implementing technological innovations with supporting training packages to simultaneously impact on different facets of the medicines management process.&quot;,&quot;publisher&quot;:&quot;Lippincott Williams and Wilkins&quot;,&quot;issue&quot;:&quot;2&quot;,&quot;volume&quot;:&quot;18&quot;},&quot;isTemporary&quot;:false,&quot;suppress-author&quot;:false,&quot;composite&quot;:false,&quot;author-only&quot;:false}]},{&quot;citationID&quot;:&quot;MENDELEY_CITATION_bcbe15d4-7971-44cb-b2b3-1a73378c4345&quot;,&quot;properties&quot;:{&quot;noteIndex&quot;:0},&quot;isEdited&quot;:false,&quot;manualOverride&quot;:{&quot;isManuallyOverridden&quot;:true,&quot;citeprocText&quot;:&quot;(Lorenc, Sowden and Khouja, 2022)&quot;,&quot;manualOverrideText&quot;:&quot;Lorenc, Sowden and Khouja, (2022)&quot;},&quot;citationTag&quot;:&quot;MENDELEY_CITATION_v3_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&quot;,&quot;citationItems&quot;:[{&quot;id&quot;:&quot;41fe3c96-a655-3b87-91b1-3cf8cc33fb61&quot;,&quot;itemData&quot;:{&quot;type&quot;:&quot;webpage&quot;,&quot;id&quot;:&quot;41fe3c96-a655-3b87-91b1-3cf8cc33fb61&quot;,&quot;title&quot;:&quot;Electronic prescribing and Clinical Decision Support Underpinning theories &quot;,&quot;author&quot;:[{&quot;family&quot;:&quot;Lorenc&quot;,&quot;given&quot;:&quot;Theo&quot;,&quot;parse-names&quot;:false,&quot;dropping-particle&quot;:&quot;&quot;,&quot;non-dropping-particle&quot;:&quot;&quot;},{&quot;family&quot;:&quot;Sowden&quot;,&quot;given&quot;:&quot;Amanda&quot;,&quot;parse-names&quot;:false,&quot;dropping-particle&quot;:&quot;&quot;,&quot;non-dropping-particle&quot;:&quot;&quot;},{&quot;family&quot;:&quot;Khouja&quot;,&quot;given&quot;:&quot;Claire&quot;,&quot;parse-names&quot;:false,&quot;dropping-particle&quot;:&quot;&quot;,&quot;non-dropping-particle&quot;:&quot;&quot;}],&quot;accessed&quot;:{&quot;date-parts&quot;:[[2026,1,1]]},&quot;ISBN&quot;:&quot;9781911605744&quot;,&quot;URL&quot;:&quot;http://eppi.ioe.ac.uk/&quot;,&quot;issued&quot;:{&quot;date-parts&quot;:[[2022]]},&quot;container-title-short&quot;:&quot;&quot;},&quot;isTemporary&quot;:false,&quot;suppress-author&quot;:false,&quot;composite&quot;:false,&quot;author-only&quot;:false}]},{&quot;citationID&quot;:&quot;MENDELEY_CITATION_0ba80ffc-f3e2-4fc2-9463-0802bcf82424&quot;,&quot;properties&quot;:{&quot;noteIndex&quot;:0},&quot;isEdited&quot;:false,&quot;manualOverride&quot;:{&quot;isManuallyOverridden&quot;:true,&quot;citeprocText&quot;:&quot;(Alanazi &lt;i&gt;et al.&lt;/i&gt;, 2024)&quot;,&quot;manualOverrideText&quot;:&quot;Alanazi et al., (2024)&quot;},&quot;citationTag&quot;:&quot;MENDELEY_CITATION_v3_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&quot;,&quot;citationItems&quot;:[{&quot;id&quot;:&quot;9da9b153-f7dd-33a7-8d50-f50814eb80d1&quot;,&quot;itemData&quot;:{&quot;type&quot;:&quot;article-journal&quot;,&quot;id&quot;:&quot;9da9b153-f7dd-33a7-8d50-f50814eb80d1&quot;,&quot;title&quot;:&quot;Effect of electronic prescription system modifications on reducing prescribing errors in a military hospital&quot;,&quot;author&quot;:[{&quot;family&quot;:&quot;Alanazi&quot;,&quot;given&quot;:&quot;Wafa K.&quot;,&quot;parse-names&quot;:false,&quot;dropping-particle&quot;:&quot;&quot;,&quot;non-dropping-particle&quot;:&quot;&quot;},{&quot;family&quot;:&quot;Almutairi&quot;,&quot;given&quot;:&quot;Saleh H.&quot;,&quot;parse-names&quot;:false,&quot;dropping-particle&quot;:&quot;&quot;,&quot;non-dropping-particle&quot;:&quot;&quot;},{&quot;family&quot;:&quot;Alamri&quot;,&quot;given&quot;:&quot;Abdullah A.&quot;,&quot;parse-names&quot;:false,&quot;dropping-particle&quot;:&quot;&quot;,&quot;non-dropping-particle&quot;:&quot;&quot;},{&quot;family&quot;:&quot;Alsubaie&quot;,&quot;given&quot;:&quot;Muneerah F.&quot;,&quot;parse-names&quot;:false,&quot;dropping-particle&quot;:&quot;&quot;,&quot;non-dropping-particle&quot;:&quot;&quot;},{&quot;family&quot;:&quot;Tohary&quot;,&quot;given&quot;:&quot;Omar M.&quot;,&quot;parse-names&quot;:false,&quot;dropping-particle&quot;:&quot;&quot;,&quot;non-dropping-particle&quot;:&quot;&quot;},{&quot;family&quot;:&quot;Hussein&quot;,&quot;given&quot;:&quot;Mai T.&quot;,&quot;parse-names&quot;:false,&quot;dropping-particle&quot;:&quot;&quot;,&quot;non-dropping-particle&quot;:&quot;&quot;},{&quot;family&quot;:&quot;Alshamrani&quot;,&quot;given&quot;:&quot;Mohammed H.&quot;,&quot;parse-names&quot;:false,&quot;dropping-particle&quot;:&quot;&quot;,&quot;non-dropping-particle&quot;:&quot;&quot;},{&quot;family&quot;:&quot;Alharbi&quot;,&quot;given&quot;:&quot;Ghalia G.&quot;,&quot;parse-names&quot;:false,&quot;dropping-particle&quot;:&quot;&quot;,&quot;non-dropping-particle&quot;:&quot;&quot;},{&quot;family&quot;:&quot;Alsomali&quot;,&quot;given&quot;:&quot;Hanaa M.&quot;,&quot;parse-names&quot;:false,&quot;dropping-particle&quot;:&quot;&quot;,&quot;non-dropping-particle&quot;:&quot;&quot;},{&quot;family&quot;:&quot;Alsadran&quot;,&quot;given&quot;:&quot;Qassem T.&quot;,&quot;parse-names&quot;:false,&quot;dropping-particle&quot;:&quot;&quot;,&quot;non-dropping-particle&quot;:&quot;&quot;},{&quot;family&quot;:&quot;Alzuwayed&quot;,&quot;given&quot;:&quot;Omar A.&quot;,&quot;parse-names&quot;:false,&quot;dropping-particle&quot;:&quot;&quot;,&quot;non-dropping-particle&quot;:&quot;&quot;},{&quot;family&quot;:&quot;Sumayli&quot;,&quot;given&quot;:&quot;Abdulaziz M.&quot;,&quot;parse-names&quot;:false,&quot;dropping-particle&quot;:&quot;&quot;,&quot;non-dropping-particle&quot;:&quot;&quot;},{&quot;family&quot;:&quot;Alrasheedi&quot;,&quot;given&quot;:&quot;Fahad S.&quot;,&quot;parse-names&quot;:false,&quot;dropping-particle&quot;:&quot;&quot;,&quot;non-dropping-particle&quot;:&quot;&quot;},{&quot;family&quot;:&quot;Alamari&quot;,&quot;given&quot;:&quot;Yosef A.&quot;,&quot;parse-names&quot;:false,&quot;dropping-particle&quot;:&quot;&quot;,&quot;non-dropping-particle&quot;:&quot;&quot;}],&quot;container-title&quot;:&quot;Journal of Pharmaceutical Policy and Practice &quot;,&quot;accessed&quot;:{&quot;date-parts&quot;:[[2026,3,17]]},&quot;DOI&quot;:&quot;10.1080/20523211.2024.2431177&quot;,&quot;ISSN&quot;:&quot;20523211&quot;,&quot;URL&quot;:&quot;https://www.tandfonline.com/doi/pdf/10.1080/20523211.2024.2431177&quot;,&quot;issued&quot;:{&quot;date-parts&quot;:[[2024,12,31]]},&quot;abstract&quot;:&quot;Background: The implementation of electronic prescription systems has become a crucial advancement in healthcare, intending to enhance the precision, safety, and effectiveness of the prescription process. Electronic prescription systems provide many solutions to reduce prescribing errors by allowing system modifications that streamline the prescribing process to improve communication between healthcare practitioners. In this study, we aimed to explore the effect of electronic prescription system modification on minimising prescribing errors. Methods: This retrospective quantitative study assessed the effects of electronic prescribing system modification in a tertiary military centre in Saudi Arabia, specifically focusing on decreasing prescribing errors in different hospital departments. Collected data include all prescribing errors that occurred in the inpatient setting during the study period, while exclude prescribing errors for outpatient settings as they have different e-prescribing system. A total of 29,554 patient admissions were analysed to compare the frequency of prescribing errors before and after the introduction of electronic prescriptions modification. Results: The findings from this study indicate a total reduction in prescribing errors after electronic prescription modifications from 1.43% to 0.51% (p-value &lt; 0.001) across all departments, which is highly significant. Furthermore, there was a significant reduction of 49.8% in the overall prescribing error rate. The overall reduction in total errors occurrences after implementing e-prescription modifications suggests a systemic improvement, even if individual departments showed mixed results. Conclusion: This study emphasises the advantages of electronic prescribing system modification in improving patient safety and optimising healthcare operations. However, the variance in results across departments highlights the need for tailored modifications and continuous system optimisation. By addressing the specific needs of each department, hospitals can maximise the benefits of e-prescribing system and achieve more consistent reductions in prescribing errors in clinical practice.&quot;,&quot;publisher&quot;:&quot;Taylor and Francis Ltd.&quot;,&quot;issue&quot;:&quot;1&quot;,&quot;volume&quot;:&quot;17&quot;,&quot;container-title-short&quot;:&quot;&quot;},&quot;isTemporary&quot;:false,&quot;suppress-author&quot;:false,&quot;composite&quot;:false,&quot;author-only&quot;:false}]},{&quot;citationID&quot;:&quot;MENDELEY_CITATION_5cdbf653-4197-4706-8c16-7eba616329c0&quot;,&quot;properties&quot;:{&quot;noteIndex&quot;:0},&quot;isEdited&quot;:false,&quot;manualOverride&quot;:{&quot;isManuallyOverridden&quot;:false,&quot;citeprocText&quot;:&quot;(Im &lt;i&gt;et al.&lt;/i&gt;, 2023)&quot;,&quot;manualOverrideText&quot;:&quot;&quot;},&quot;citationTag&quot;:&quot;MENDELEY_CITATION_v3_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&quot;,&quot;citationItems&quot;:[{&quot;id&quot;:&quot;51bc4a4c-e256-3a01-9302-d9835ff2982b&quot;,&quot;itemData&quot;:{&quot;type&quot;:&quot;article-journal&quot;,&quot;id&quot;:&quot;51bc4a4c-e256-3a01-9302-d9835ff2982b&quot;,&quot;title&quot;:&quot;Qualitative Research in Healthcare: Data Analysis&quot;,&quot;author&quot;:[{&quot;family&quot;:&quot;Im&quot;,&quot;given&quot;:&quot;Dasom&quot;,&quot;parse-names&quot;:false,&quot;dropping-particle&quot;:&quot;&quot;,&quot;non-dropping-particle&quot;:&quot;&quot;},{&quot;family&quot;:&quot;Pyo&quot;,&quot;given&quot;:&quot;Jeehee&quot;,&quot;parse-names&quot;:false,&quot;dropping-particle&quot;:&quot;&quot;,&quot;non-dropping-particle&quot;:&quot;&quot;},{&quot;family&quot;:&quot;Lee&quot;,&quot;given&quot;:&quot;Haneul&quot;,&quot;parse-names&quot;:false,&quot;dropping-particle&quot;:&quot;&quot;,&quot;non-dropping-particle&quot;:&quot;&quot;},{&quot;family&quot;:&quot;Jung&quot;,&quot;given&quot;:&quot;Hyeran&quot;,&quot;parse-names&quot;:false,&quot;dropping-particle&quot;:&quot;&quot;,&quot;non-dropping-particle&quot;:&quot;&quot;},{&quot;family&quot;:&quot;Ock&quot;,&quot;given&quot;:&quot;Minsu&quot;,&quot;parse-names&quot;:false,&quot;dropping-particle&quot;:&quot;&quot;,&quot;non-dropping-particle&quot;:&quot;&quot;}],&quot;container-title&quot;:&quot;Journal of Preventive Medicine and Public Health&quot;,&quot;accessed&quot;:{&quot;date-parts&quot;:[[2025,11,4]]},&quot;DOI&quot;:&quot;10.3961/JPMPH.22.471&quot;,&quot;ISSN&quot;:&quot;1975-8375&quot;,&quot;PMID&quot;:&quot;37055353&quot;,&quot;URL&quot;:&quot;http://jpmph.org/journal/view.php?doi=10.3961/jpmph.22.471&quot;,&quot;issued&quot;:{&quot;date-parts&quot;:[[2023,2,15]]},&quot;page&quot;:&quot;100-110&quot;,&quot;abstract&quot;:&quot;Qualitative research methodology has been applied with increasing frequency in various fields, including in healthcare research, where quantitative research methodology has traditionally dominated, with an empirically driven approach involving statistical analysis. Drawing upon artifacts and verbal data collected from in-depth interviews or participatory observations, qualitative research examines the comprehensive experiences of research participants who have experienced salient yet unappreciated phenomena. In this study, we review 6 representative qualitative research methodologies in terms of their characteristics and analysis methods: consensual qualitative research, phenomenological research, qualitative case study, grounded theory, photovoice, and content analysis. We mainly focus on specific aspects of data analysis and the description of results, while also providing a brief overview of each methodology’s philosophical background. Furthermore, since quantitative researchers have criticized qualitative research methodology for its perceived lack of validity, we examine various validation methods of qualitative research. This review article intends to assist researchers in employing an ideal qualitative research methodology and in reviewing and evaluating qualitative research with proper standards and criteria.&quot;,&quot;publisher&quot;:&quot;Korean Society for Preventive Medicine&quot;,&quot;issue&quot;:&quot;2&quot;,&quot;volume&quot;:&quot;56&quot;,&quot;container-title-short&quot;:&quot;&quot;},&quot;isTemporary&quot;:false,&quot;suppress-author&quot;:false,&quot;composite&quot;:false,&quot;author-only&quot;:false}]},{&quot;citationID&quot;:&quot;MENDELEY_CITATION_414f0993-65e3-41b9-bff0-c173f201278b&quot;,&quot;properties&quot;:{&quot;noteIndex&quot;:0},&quot;isEdited&quot;:false,&quot;manualOverride&quot;:{&quot;isManuallyOverridden&quot;:false,&quot;citeprocText&quot;:&quot;(Grammatikopoulou &lt;i&gt;et al.&lt;/i&gt;, 2024)&quot;,&quot;manualOverrideText&quot;:&quot;&quot;},&quot;citationTag&quot;:&quot;MENDELEY_CITATION_v3_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&quot;,&quot;citationItems&quot;:[{&quot;id&quot;:&quot;89d95c6d-4fd2-30e6-ab5b-421994e030b2&quot;,&quot;itemData&quot;:{&quot;type&quot;:&quot;article-journal&quot;,&quot;id&quot;:&quot;89d95c6d-4fd2-30e6-ab5b-421994e030b2&quot;,&quot;title&quot;:&quot;Evaluation of an electronic prescription platform: Clinicians’ feedback on three distinct services aiming to facilitate clinical decision and safer e-prescription&quot;,&quot;author&quot;:[{&quot;family&quot;:&quot;Grammatikopoulou&quot;,&quot;given&quot;:&quot;Margarita&quot;,&quot;parse-names&quot;:false,&quot;dropping-particle&quot;:&quot;&quot;,&quot;non-dropping-particle&quot;:&quot;&quot;},{&quot;family&quot;:&quot;Zachariadou&quot;,&quot;given&quot;:&quot;Martha&quot;,&quot;parse-names&quot;:false,&quot;dropping-particle&quot;:&quot;&quot;,&quot;non-dropping-particle&quot;:&quot;&quot;},{&quot;family&quot;:&quot;Zande&quot;,&quot;given&quot;:&quot;Maria&quot;,&quot;parse-names&quot;:false,&quot;dropping-particle&quot;:&quot;&quot;,&quot;non-dropping-particle&quot;:&quot;&quot;},{&quot;family&quot;:&quot;Giannios&quot;,&quot;given&quot;:&quot;Georgios&quot;,&quot;parse-names&quot;:false,&quot;dropping-particle&quot;:&quot;&quot;,&quot;non-dropping-particle&quot;:&quot;&quot;},{&quot;family&quot;:&quot;Chytas&quot;,&quot;given&quot;:&quot;Achilleas&quot;,&quot;parse-names&quot;:false,&quot;dropping-particle&quot;:&quot;&quot;,&quot;non-dropping-particle&quot;:&quot;&quot;},{&quot;family&quot;:&quot;Karanikas&quot;,&quot;given&quot;:&quot;Haralampos&quot;,&quot;parse-names&quot;:false,&quot;dropping-particle&quot;:&quot;&quot;,&quot;non-dropping-particle&quot;:&quot;&quot;},{&quot;family&quot;:&quot;Georgakopoulos&quot;,&quot;given&quot;:&quot;Spiros&quot;,&quot;parse-names&quot;:false,&quot;dropping-particle&quot;:&quot;&quot;,&quot;non-dropping-particle&quot;:&quot;&quot;},{&quot;family&quot;:&quot;Karanikas&quot;,&quot;given&quot;:&quot;Dimitrios&quot;,&quot;parse-names&quot;:false,&quot;dropping-particle&quot;:&quot;&quot;,&quot;non-dropping-particle&quot;:&quot;&quot;},{&quot;family&quot;:&quot;Nikolaidis&quot;,&quot;given&quot;:&quot;George&quot;,&quot;parse-names&quot;:false,&quot;dropping-particle&quot;:&quot;&quot;,&quot;non-dropping-particle&quot;:&quot;&quot;},{&quot;family&quot;:&quot;Natsiavas&quot;,&quot;given&quot;:&quot;Pantelis&quot;,&quot;parse-names&quot;:false,&quot;dropping-particle&quot;:&quot;&quot;,&quot;non-dropping-particle&quot;:&quot;&quot;},{&quot;family&quot;:&quot;Stavropoulos&quot;,&quot;given&quot;:&quot;Thanos G.&quot;,&quot;parse-names&quot;:false,&quot;dropping-particle&quot;:&quot;&quot;,&quot;non-dropping-particle&quot;:&quot;&quot;},{&quot;family&quot;:&quot;Nikolopoulos&quot;,&quot;given&quot;:&quot;Spiros&quot;,&quot;parse-names&quot;:false,&quot;dropping-particle&quot;:&quot;&quot;,&quot;non-dropping-particle&quot;:&quot;&quot;},{&quot;family&quot;:&quot;Kompatsiaris&quot;,&quot;given&quot;:&quot;Ioannis&quot;,&quot;parse-names&quot;:false,&quot;dropping-particle&quot;:&quot;&quot;,&quot;non-dropping-particle&quot;:&quot;&quot;}],&quot;container-title&quot;:&quot;Research in Social and Administrative Pharmacy&quot;,&quot;accessed&quot;:{&quot;date-parts&quot;:[[2025,11,1]]},&quot;DOI&quot;:&quot;10.1016/J.SAPHARM.2024.04.004&quot;,&quot;ISSN&quot;:&quot;1551-7411&quot;,&quot;PMID&quot;:&quot;38653646&quot;,&quot;URL&quot;:&quot;https://www.sciencedirect.com/science/article/pii/S1551741124001189?via%3Dihub&quot;,&quot;issued&quot;:{&quot;date-parts&quot;:[[2024,7,1]]},&quot;page&quot;:&quot;640-647&quot;,&quot;abstract&quot;:&quot;Background: Health Care Professionals (HCPs) are the main end-users of digital clinical tools such as electronic prescription systems. For this reason, it is of high importance to include HCPs throughout the design, development and evaluation of a newly introduced system to ensure its usefulness, as well as confirm that it tends to their needs and can be integrated in their everyday clinical practice. Methods: In the context of the PrescIT project, an electronic prescription platform with three services was developed (i.e., Prescription Check, Prescription Suggestion, Therapeutic Prescription Monitoring). To allow an iterative process of discovery through user feedback, design and implementation, a two-phase evaluation was carried out, with the participation of HCPs from three hospitals in Northern Greece. The two-phase evaluation included presentations of the platform, followed by think-aloud sessions, individual platform testing and the collection of qualitative as well as quantitative feedback, through standard questionnaires (e.g., SUS, PSSUQ). Results: Twenty one HCPs (8 in the first, 18 in the second phase, and five present in both) participated in the two-phase evaluation. HCPs comprised clinicians varying in their specialty and one pharmacist. Clinicians' feedback during the first evaluation phase already deemed usability as “excellent” (with SUS scores ranging from 75 to 95/100, showing a mean value of 86.6 and SD of 9.2) but also provided additional user requirements, which further shaped and improved the services. In the second evaluation phase, clinicians explored the system's usability, and identified the services' strengths and weaknesses. Clinicians perceived the platform as useful, as it provides information on potential adverse drug reactions, drug-to-drug interactions and suggests medications that are compatible with patients' comorbidities and current medication. Conclusions: The developed PrescIT platform aims to increase overall safety and effectiveness of healthcare services. Therefore, including clinicians in a two-phase evaluation confirmed that the introduced system is useful, tends to the users’ needs, does not create fatigue and can be integrated in their everyday clinical practice to support clinical decision and e-prescribing.&quot;,&quot;publisher&quot;:&quot;Elsevier&quot;,&quot;issue&quot;:&quot;7&quot;,&quot;volume&quot;:&quot;20&quot;,&quot;container-title-short&quot;:&quot;&quot;},&quot;isTemporary&quot;:false,&quot;suppress-author&quot;:false,&quot;composite&quot;:false,&quot;author-only&quot;:false}]},{&quot;citationID&quot;:&quot;MENDELEY_CITATION_3a730cd5-67f1-473e-a1ce-5f0e6cbe391d&quot;,&quot;properties&quot;:{&quot;noteIndex&quot;:0},&quot;isEdited&quot;:false,&quot;manualOverride&quot;:{&quot;isManuallyOverridden&quot;:false,&quot;citeprocText&quot;:&quot;(Elgeddawy and Abouraia, 2024)&quot;,&quot;manualOverrideText&quot;:&quot;&quot;},&quot;citationTag&quot;:&quot;MENDELEY_CITATION_v3_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&quot;,&quot;citationItems&quot;:[{&quot;id&quot;:&quot;dda3b79f-2c59-3cd2-8a6f-9c85d5826d34&quot;,&quot;itemData&quot;:{&quot;type&quot;:&quot;article-journal&quot;,&quot;id&quot;:&quot;dda3b79f-2c59-3cd2-8a6f-9c85d5826d34&quot;,&quot;title&quot;:&quot;Pragmatism as a Research Paradigm&quot;,&quot;author&quot;:[{&quot;family&quot;:&quot;Elgeddawy&quot;,&quot;given&quot;:&quot;Mohamed&quot;,&quot;parse-names&quot;:false,&quot;dropping-particle&quot;:&quot;&quot;,&quot;non-dropping-particle&quot;:&quot;&quot;},{&quot;family&quot;:&quot;Abouraia&quot;,&quot;given&quot;:&quot;Mahmoud&quot;,&quot;parse-names&quot;:false,&quot;dropping-particle&quot;:&quot;&quot;,&quot;non-dropping-particle&quot;:&quot;&quot;}],&quot;container-title&quot;:&quot;Proceedings of the European Conference on Research Methods in Business and Management Studies&quot;,&quot;accessed&quot;:{&quot;date-parts&quot;:[[2026,3,19]]},&quot;DOI&quot;:&quot;10.34190/ecrm.23.1.2444&quot;,&quot;ISBN&quot;:&quot;9781917204040&quot;,&quot;ISSN&quot;:&quot;20490976&quot;,&quot;issued&quot;:{&quot;date-parts&quot;:[[2024,6,26]]},&quot;page&quot;:&quot;71-74&quot;,&quot;abstract&quot;:&quot;A paradigm is a worldview, a set of beliefs, values, traditions, and conventions that shape our understanding of how we know what we know and what knowing is. With this definition in mind, the purpose of this paper is to point out the added value of articulating the research paradigm of a mixed methods case study that examined the preparedness of university graduates for today's job market. The paper intends to examine how the exploration of participants' worldviews of the phenomena under inquiry lends itself to pragmatism, a paradigm that underpins the philosophical premise of mixed methods research (MMR). The discussion demonstrates (1) how pragmatism as a research paradigm informs the chosen mixed methods design, and (2) how the chosen research paradigm, pragmatism, values multiplicity of worldviews that enrich the development of viable solutions for the problem under inquiry. Articulating the research paradigm that informs the overall design of a study is oftentimes marginalized especially in case studies. This paper intends to explain the value for highlighting the philosophical paradigm of case studies.&quot;,&quot;publisher&quot;:&quot;Academic Conferences and Publishing International Limited&quot;,&quot;issue&quot;:&quot;1&quot;,&quot;volume&quot;:&quot;23&quot;,&quot;container-title-short&quot;:&quot;&quot;},&quot;isTemporary&quot;:false,&quot;suppress-author&quot;:false,&quot;composite&quot;:false,&quot;author-only&quot;:false}]},{&quot;citationID&quot;:&quot;MENDELEY_CITATION_44ef9fc1-a1d6-4d5e-b53c-5ab24b4ab620&quot;,&quot;properties&quot;:{&quot;noteIndex&quot;:0},&quot;isEdited&quot;:false,&quot;manualOverride&quot;:{&quot;isManuallyOverridden&quot;:false,&quot;citeprocText&quot;:&quot;(Shahab &lt;i&gt;et al.&lt;/i&gt;, 2021)&quot;,&quot;manualOverrideText&quot;:&quot;&quot;},&quot;citationTag&quot;:&quot;MENDELEY_CITATION_v3_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&quot;,&quot;citationItems&quot;:[{&quot;id&quot;:&quot;21535495-e3df-31a4-b539-ad13de70537c&quot;,&quot;itemData&quot;:{&quot;type&quot;:&quot;article-journal&quot;,&quot;id&quot;:&quot;21535495-e3df-31a4-b539-ad13de70537c&quot;,&quot;title&quot;:&quot;Characteristics of Ethical Leadership: Themes Identification Through Convergent Parallel Mixed Method Design From the Pakistan Context&quot;,&quot;author&quot;:[{&quot;family&quot;:&quot;Shahab&quot;,&quot;given&quot;:&quot;Hina&quot;,&quot;parse-names&quot;:false,&quot;dropping-particle&quot;:&quot;&quot;,&quot;non-dropping-particle&quot;:&quot;&quot;},{&quot;family&quot;:&quot;Zahur&quot;,&quot;given&quot;:&quot;Hafsah&quot;,&quot;parse-names&quot;:false,&quot;dropping-particle&quot;:&quot;&quot;,&quot;non-dropping-particle&quot;:&quot;&quot;},{&quot;family&quot;:&quot;Akhtar&quot;,&quot;given&quot;:&quot;Naveed&quot;,&quot;parse-names&quot;:false,&quot;dropping-particle&quot;:&quot;&quot;,&quot;non-dropping-particle&quot;:&quot;&quot;},{&quot;family&quot;:&quot;Rashid&quot;,&quot;given&quot;:&quot;Sobia&quot;,&quot;parse-names&quot;:false,&quot;dropping-particle&quot;:&quot;&quot;,&quot;non-dropping-particle&quot;:&quot;&quot;}],&quot;container-title&quot;:&quot;Frontiers in Psychology&quot;,&quot;container-title-short&quot;:&quot;Front. Psychol.&quot;,&quot;accessed&quot;:{&quot;date-parts&quot;:[[2026,3,22]]},&quot;DOI&quot;:&quot;10.3389/fpsyg.2021.787796&quot;,&quot;ISSN&quot;:&quot;16641078&quot;,&quot;URL&quot;:&quot;www.frontiersin.org&quot;,&quot;issued&quot;:{&quot;date-parts&quot;:[[2021,12,17]]},&quot;page&quot;:&quot;787796&quot;,&quot;abstract&quot;:&quot;The current approaches in identifying the characteristics of ethical leadership proceed mainly from a Western perspective based on virtue-driven moral philosophy (i.e., relativism) and frequently ignoring the Asian perspective of morality based on idealism. This study aimed to conduct parallel analysis in convergent design by using qualitative and quantitative methods to extract person-driven ethical leadership themes by considering the Asian context. Using the hypothetico-deductive method, 13 themes were extracted altogether, out of which 4 are new context-driven themes (i.e., altruism, encouragement, collective good, and spiritual transcendence as the emerging themes of ethical leadership in the Asian context).&quot;,&quot;publisher&quot;:&quot;Frontiers Media S.A.&quot;,&quot;volume&quot;:&quot;12&quot;},&quot;isTemporary&quot;:false,&quot;suppress-author&quot;:false,&quot;composite&quot;:false,&quot;author-only&quot;:false}]},{&quot;citationID&quot;:&quot;MENDELEY_CITATION_ab12afc0-56ed-497b-b54a-78001963112a&quot;,&quot;properties&quot;:{&quot;noteIndex&quot;:0},&quot;isEdited&quot;:false,&quot;manualOverride&quot;:{&quot;isManuallyOverridden&quot;:false,&quot;citeprocText&quot;:&quot;(Schlunegger, Zumstein-Shaha and Palm, 2024)&quot;,&quot;manualOverrideText&quot;:&quot;&quot;},&quot;citationTag&quot;:&quot;MENDELEY_CITATION_v3_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&quot;,&quot;citationItems&quot;:[{&quot;id&quot;:&quot;758f6aeb-4ae2-3849-9afe-bf594f2166e6&quot;,&quot;itemData&quot;:{&quot;type&quot;:&quot;article-journal&quot;,&quot;id&quot;:&quot;758f6aeb-4ae2-3849-9afe-bf594f2166e6&quot;,&quot;title&quot;:&quot;Methodologic and Data-Analysis Triangulation in Case Studies: A Scoping Review&quot;,&quot;author&quot;:[{&quot;family&quot;:&quot;Schlunegger&quot;,&quot;given&quot;:&quot;Margarithe Charlotte&quot;,&quot;parse-names&quot;:false,&quot;dropping-particle&quot;:&quot;&quot;,&quot;non-dropping-particle&quot;:&quot;&quot;},{&quot;family&quot;:&quot;Zumstein-Shaha&quot;,&quot;given&quot;:&quot;Maya&quot;,&quot;parse-names&quot;:false,&quot;dropping-particle&quot;:&quot;&quot;,&quot;non-dropping-particle&quot;:&quot;&quot;},{&quot;family&quot;:&quot;Palm&quot;,&quot;given&quot;:&quot;Rebecca&quot;,&quot;parse-names&quot;:false,&quot;dropping-particle&quot;:&quot;&quot;,&quot;non-dropping-particle&quot;:&quot;&quot;}],&quot;container-title&quot;:&quot;Western Journal of Nursing Research&quot;,&quot;container-title-short&quot;:&quot;West. J. Nurs. Res.&quot;,&quot;accessed&quot;:{&quot;date-parts&quot;:[[2026,3,22]]},&quot;DOI&quot;:&quot;10.1177/01939459241263011&quot;,&quot;ISSN&quot;:&quot;15528456&quot;,&quot;PMID&quot;:&quot;39076135&quot;,&quot;URL&quot;:&quot;https://journals.sagepub.com/doi/10.1177/01939459241263011&quot;,&quot;issued&quot;:{&quot;date-parts&quot;:[[2024,8,1]]},&quot;page&quot;:&quot;611-622&quot;,&quot;abstract&quot;:&quot;Aim: We sought to explore the processes of methodologic and data-analysis triangulation in case studies using the example of research on nurse practitioners in primary health care. Design and methods: We conducted a scoping review within Arksey and O’Malley’s methodological framework, considering studies that defined a case study design and used 2 or more data sources, published in English or German before August 2023. Data sources: The databases searched were MEDLINE and CINAHL, supplemented with hand searching of relevant nursing journals. We also examined the reference list of all the included studies. Results: In total, 63 reports were assessed for eligibility. Ultimately, we included 8 articles. Five studies described within-method triangulation, whereas 3 provided information on between/across-method triangulation. No study reported within-method triangulation of 2 or more quantitative data-collection procedures. The data-collection procedures were interviews, observation, documentation/documents, service records, and questionnaires/assessments. The data-analysis triangulation involved various qualitative and quantitative methods of analysis. Details about comparing or contrasting results from different qualitative and mixed-methods data were lacking. Conclusions: Various processes for methodologic and data-analysis triangulation are described in this scoping review but lack detail, thus hampering standardization in case study research, potentially affecting research traceability. Triangulation is complicated by terminological confusion. To advance case study research in nursing, authors should reflect critically on the processes of triangulation and employ existing tools, like a protocol or mixed-methods matrix, for transparent reporting. The only existing reporting guideline should be complemented with directions on methodologic and data-analysis triangulation.&quot;,&quot;publisher&quot;:&quot;SAGE Publications Inc.&quot;,&quot;issue&quot;:&quot;8&quot;,&quot;volume&quot;:&quot;46&quot;},&quot;isTemporary&quot;:false,&quot;suppress-author&quot;:false,&quot;composite&quot;:false,&quot;author-only&quot;:false}]},{&quot;citationID&quot;:&quot;MENDELEY_CITATION_2e5e151f-fe32-4ba7-9149-05cf6f5b7af6&quot;,&quot;properties&quot;:{&quot;noteIndex&quot;:0},&quot;isEdited&quot;:false,&quot;manualOverride&quot;:{&quot;isManuallyOverridden&quot;:true,&quot;citeprocText&quot;:&quot;(Andrade, 2021)&quot;,&quot;manualOverrideText&quot;:&quot;Andrade, (2021)&quot;},&quot;citationTag&quot;:&quot;MENDELEY_CITATION_v3_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&quot;,&quot;citationItems&quot;:[{&quot;id&quot;:&quot;4ad7b4a7-ba69-3f3f-ad0b-aed29b406b9a&quot;,&quot;itemData&quot;:{&quot;type&quot;:&quot;article-journal&quot;,&quot;id&quot;:&quot;4ad7b4a7-ba69-3f3f-ad0b-aed29b406b9a&quot;,&quot;title&quot;:&quot;The Inconvenient Truth About Convenience and Purposive Samples&quot;,&quot;author&quot;:[{&quot;family&quot;:&quot;Andrade&quot;,&quot;given&quot;:&quot;Chittaranjan&quot;,&quot;parse-names&quot;:false,&quot;dropping-particle&quot;:&quot;&quot;,&quot;non-dropping-particle&quot;:&quot;&quot;}],&quot;container-title&quot;:&quot;Indian Journal of Psychological Medicine&quot;,&quot;container-title-short&quot;:&quot;Indian J. Psychol. Med.&quot;,&quot;accessed&quot;:{&quot;date-parts&quot;:[[2026,3,25]]},&quot;DOI&quot;:&quot;10.1177/0253717620977000&quot;,&quot;ISSN&quot;:&quot;09751564&quot;,&quot;URL&quot;:&quot;https://journals.sagepub.com/doi/10.1177/0253717620977000&quot;,&quot;issued&quot;:{&quot;date-parts&quot;:[[2021,1,1]]},&quot;page&quot;:&quot;86-88&quot;,&quot;abstract&quot;:&quot;Most research is conducted on convenience and purposive samples that may be randomly or nonrandomly drawn. A convenience sample is the one that is drawn from a source that is conveniently accessible to the researcher. A purposive sample is the one whose characteristics are defined for a purpose that is relevant to the study. The findings of a study based on convenience and purposive sampling can only be generalized to the (sub)population from which the sample is drawn and not to the entire population. This article explains the concepts involved with the help of examples of both good and bad sampling practice. Database studies and studies with enriched designs are cited as special examples of convenience and purposive sampling. Issues related to the internal and external validity of convenience and purposive samples are explained. The importance of good sampling techniques in the design and interpretation of research is understated; this must change.&quot;,&quot;publisher&quot;:&quot;SAGE Publications Ltd&quot;,&quot;issue&quot;:&quot;1&quot;,&quot;volume&quot;:&quot;43&quot;},&quot;isTemporary&quot;:false,&quot;suppress-author&quot;:false,&quot;composite&quot;:false,&quot;author-only&quot;:false}]},{&quot;citationID&quot;:&quot;MENDELEY_CITATION_fcde3a2d-1177-42e8-9c2a-bb03a3cb5794&quot;,&quot;properties&quot;:{&quot;noteIndex&quot;:0},&quot;isEdited&quot;:false,&quot;manualOverride&quot;:{&quot;isManuallyOverridden&quot;:false,&quot;citeprocText&quot;:&quot;(Moser and Korstjens, 2018)&quot;,&quot;manualOverrideText&quot;:&quot;&quot;},&quot;citationTag&quot;:&quot;MENDELEY_CITATION_v3_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&quot;,&quot;citationItems&quot;:[{&quot;id&quot;:&quot;a978f617-b750-3ab1-851a-2cb7ba152365&quot;,&quot;itemData&quot;:{&quot;type&quot;:&quot;article-journal&quot;,&quot;id&quot;:&quot;a978f617-b750-3ab1-851a-2cb7ba152365&quot;,&quot;title&quot;:&quot;Series: Practical guidance to qualitative research. Part 3: Sampling, data collection and analysis&quot;,&quot;author&quot;:[{&quot;family&quot;:&quot;Moser&quot;,&quot;given&quot;:&quot;Albine&quot;,&quot;parse-names&quot;:false,&quot;dropping-particle&quot;:&quot;&quot;,&quot;non-dropping-particle&quot;:&quot;&quot;},{&quot;family&quot;:&quot;Korstjens&quot;,&quot;given&quot;:&quot;Irene&quot;,&quot;parse-names&quot;:false,&quot;dropping-particle&quot;:&quot;&quot;,&quot;non-dropping-particle&quot;:&quot;&quot;}],&quot;container-title&quot;:&quot;European Journal of General Practice&quot;,&quot;accessed&quot;:{&quot;date-parts&quot;:[[2026,3,25]]},&quot;DOI&quot;:&quot;10.1080/13814788.2017.1375091&quot;,&quot;ISSN&quot;:&quot;17511402&quot;,&quot;PMID&quot;:&quot;29199486&quot;,&quot;URL&quot;:&quot;https://www.tandfonline.com/doi/pdf/10.1080/13814788.2017.1375091&quot;,&quot;issued&quot;:{&quot;date-parts&quot;:[[2018,1,1]]},&quot;page&quot;:&quot;9-18&quot;,&quot;abstract&quot;:&quot;In the course of our supervisory work over the years, we have noticed that qualitative research tends to evoke a lot of questions and worries, so-called frequently asked questions (FAQs). This series of four articles intends to provide novice researchers with practical guidance for conducting high-quality qualitative research in primary care. By ‘novice’ we mean Master’s students and junior researchers, as well as experienced quantitative researchers who are engaging in qualitative research for the first time. This series addresses their questions and provides researchers, readers, reviewers and editors with references to criteria and tools for judging the quality of qualitative research papers. The second article focused on context, research questions and designs, and referred to publications for further reading. This third article addresses FAQs about sampling, data collection and analysis. The data collection plan needs to be broadly defined and open at first, and become flexible during data collection. Sampling strategies should be chosen in such a way that they yield rich information and are consistent with the methodological approach used. Data saturation determines sample size and will be different for each study. The most commonly used data collection methods are participant observation, face-to-face in-depth interviews and focus group discussions. Analyses in ethnographic, phenomenological, grounded theory, and content analysis studies yield different narrative findings: a detailed description of a culture, the essence of the lived experience, a theory, and a descriptive summary, respectively. The fourth and final article will focus on trustworthiness and publishing qualitative research.&quot;,&quot;publisher&quot;:&quot;Taylor and Francis Ltd&quot;,&quot;issue&quot;:&quot;1&quot;,&quot;volume&quot;:&quot;24&quot;,&quot;container-title-short&quot;:&quot;&quot;},&quot;isTemporary&quot;:false,&quot;suppress-author&quot;:false,&quot;composite&quot;:false,&quot;author-only&quot;:false}]},{&quot;citationID&quot;:&quot;MENDELEY_CITATION_e2334bb5-4fbc-4481-ba4e-18fb46d15c94&quot;,&quot;properties&quot;:{&quot;noteIndex&quot;:0},&quot;isEdited&quot;:false,&quot;manualOverride&quot;:{&quot;isManuallyOverridden&quot;:false,&quot;citeprocText&quot;:&quot;(Thallapureddy &lt;i&gt;et al.&lt;/i&gt;, 2024)&quot;,&quot;manualOverrideText&quot;:&quot;&quot;},&quot;citationTag&quot;:&quot;MENDELEY_CITATION_v3_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&quot;,&quot;citationItems&quot;:[{&quot;id&quot;:&quot;6b1fd678-e453-3a7f-91eb-4d1d60e4c4eb&quot;,&quot;itemData&quot;:{&quot;type&quot;:&quot;article-journal&quot;,&quot;id&quot;:&quot;6b1fd678-e453-3a7f-91eb-4d1d60e4c4eb&quot;,&quot;title&quot;:&quot;Effective information collection in incident investigations: A systematic review and narrative synthesis&quot;,&quot;author&quot;:[{&quot;family&quot;:&quot;Thallapureddy&quot;,&quot;given&quot;:&quot;Sreeja&quot;,&quot;parse-names&quot;:false,&quot;dropping-particle&quot;:&quot;&quot;,&quot;non-dropping-particle&quot;:&quot;&quot;},{&quot;family&quot;:&quot;Sherratt&quot;,&quot;given&quot;:&quot;Fred&quot;,&quot;parse-names&quot;:false,&quot;dropping-particle&quot;:&quot;&quot;,&quot;non-dropping-particle&quot;:&quot;&quot;},{&quot;family&quot;:&quot;Hallowell&quot;,&quot;given&quot;:&quot;Matthew&quot;,&quot;parse-names&quot;:false,&quot;dropping-particle&quot;:&quot;&quot;,&quot;non-dropping-particle&quot;:&quot;&quot;},{&quot;family&quot;:&quot;Bhandari&quot;,&quot;given&quot;:&quot;Siddharth&quot;,&quot;parse-names&quot;:false,&quot;dropping-particle&quot;:&quot;&quot;,&quot;non-dropping-particle&quot;:&quot;&quot;}],&quot;container-title&quot;:&quot;Safety Science&quot;,&quot;container-title-short&quot;:&quot;Saf. Sci.&quot;,&quot;accessed&quot;:{&quot;date-parts&quot;:[[2026,3,28]]},&quot;DOI&quot;:&quot;10.1016/j.ssci.2023.106404&quot;,&quot;ISSN&quot;:&quot;18791042&quot;,&quot;URL&quot;:&quot;https://doi.org/10.1080/10803548.2013.11076966&quot;,&quot;issued&quot;:{&quot;date-parts&quot;:[[2024,3,1]]},&quot;page&quot;:&quot;106404&quot;,&quot;abstract&quot;:&quot;Conducting effective incident investigations is a critical aspect of any safety management system. The investigative process begins with information collection and ends with organizational learning and change. The learning obtained from any incident is therefore heavily dependent on the quality of the information initially collected, yet this first stage in the process is often paid much less attention within the academic literature when compared to the analytical and learning stages. To identify factors that can influence high quality information collection within investigations, a systematic review was carried out, comparing and contrasting studies focused on investigation information collection across all safety–critical domains. Factors of influence identified include information sources, structured information collection systems, strategies, and challenges for conducting incident interviews and subjectivity in information collection (i.e., biases impacting incident investigations). Gaps in the literature were also identified, as was the need for empirical studies able to support the optimization of this vital first phase of the investigation process. This review enhances our understanding of the major factors involved in eliciting high quality information, whilst noting the dearth of literature in this space and the need for researchers from different domains to carry out further empirical investigations, to better understand this phenomenon in practice.&quot;,&quot;publisher&quot;:&quot;Elsevier&quot;,&quot;issue&quot;:&quot;1&quot;,&quot;volume&quot;:&quot;171&quot;},&quot;isTemporary&quot;:false,&quot;suppress-author&quot;:false,&quot;composite&quot;:false,&quot;author-only&quot;:false}]},{&quot;citationID&quot;:&quot;MENDELEY_CITATION_24549666-d643-4472-ab93-4aeeb2d8e5eb&quot;,&quot;properties&quot;:{&quot;noteIndex&quot;:0},&quot;isEdited&quot;:false,&quot;manualOverride&quot;:{&quot;isManuallyOverridden&quot;:false,&quot;citeprocText&quot;:&quot;(Mwita, 2022)&quot;,&quot;manualOverrideText&quot;:&quot;&quot;},&quot;citationTag&quot;:&quot;MENDELEY_CITATION_v3_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&quot;,&quot;citationItems&quot;:[{&quot;id&quot;:&quot;ac05f97c-8124-3009-b3f4-5aa5655b87ad&quot;,&quot;itemData&quot;:{&quot;type&quot;:&quot;article-journal&quot;,&quot;id&quot;:&quot;ac05f97c-8124-3009-b3f4-5aa5655b87ad&quot;,&quot;title&quot;:&quot;Strengths and weaknesses of qualitative research in social science studies&quot;,&quot;author&quot;:[{&quot;family&quot;:&quot;Mwita&quot;,&quot;given&quot;:&quot;Kelvin&quot;,&quot;parse-names&quot;:false,&quot;dropping-particle&quot;:&quot;&quot;,&quot;non-dropping-particle&quot;:&quot;&quot;}],&quot;container-title&quot;:&quot;International Journal of Research in Business and Social Science (2147- 4478)&quot;,&quot;accessed&quot;:{&quot;date-parts&quot;:[[2026,3,28]]},&quot;DOI&quot;:&quot;10.20525/ijrbs.v11i6.1920&quot;,&quot;issued&quot;:{&quot;date-parts&quot;:[[2022,9,12]]},&quot;page&quot;:&quot;618-625&quot;,&quot;abstract&quot;:&quot;This study examines the strengths and limitations of 22 published journal articles by conducting a systematic literature review. The review revealed that the qualitative approach was flexible, offered in-depth and detailed information, allowed the use of multiple data collection methods and minimised the chance of having missing data. The approach was found (i) to integrate human touch, was cost-effective and was indeed the only option in some cases of research problems; (ii) to be prone to researchers’ subjectivity, involves complex data analysis, makes anonymity difficult and has limited scope in its generalizability, and (iii) to make replication of findings challenging, and the findings may be influenced by the researcher’s bias. It is concluded, therefore, that researchers should take necessary precautions when using the approach to ensure that the weaknesses of qualitative research do not bar them from achieving research objectives.&quot;,&quot;publisher&quot;:&quot;Center for Strategic Studies in Business and Finance SSBFNET&quot;,&quot;issue&quot;:&quot;6&quot;,&quot;volume&quot;:&quot;11&quot;,&quot;container-title-short&quot;:&quot;&quot;},&quot;isTemporary&quot;:false,&quot;suppress-author&quot;:false,&quot;composite&quot;:false,&quot;author-only&quot;:false}]},{&quot;citationID&quot;:&quot;MENDELEY_CITATION_aa0a5789-2822-46a6-8361-bd373d5bd441&quot;,&quot;properties&quot;:{&quot;noteIndex&quot;:0},&quot;isEdited&quot;:false,&quot;manualOverride&quot;:{&quot;isManuallyOverridden&quot;:false,&quot;citeprocText&quot;:&quot;(Mashuri &lt;i&gt;et al.&lt;/i&gt;, 2022)&quot;,&quot;manualOverrideText&quot;:&quot;&quot;},&quot;citationTag&quot;:&quot;MENDELEY_CITATION_v3_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&quot;,&quot;citationItems&quot;:[{&quot;id&quot;:&quot;78c52b23-5743-3465-8e3a-f8670e707eaf&quot;,&quot;itemData&quot;:{&quot;type&quot;:&quot;article-journal&quot;,&quot;id&quot;:&quot;78c52b23-5743-3465-8e3a-f8670e707eaf&quot;,&quot;title&quot;:&quot;Semi-structured Interview: A Methodological Reflection on the Development of a Qualitative Research Instrument in Educational Studies Ruslin&quot;,&quot;author&quot;:[{&quot;family&quot;:&quot;Mashuri&quot;,&quot;given&quot;:&quot;Saepudin&quot;,&quot;parse-names&quot;:false,&quot;dropping-particle&quot;:&quot;&quot;,&quot;non-dropping-particle&quot;:&quot;&quot;},{&quot;family&quot;:&quot;Sarib&quot;,&quot;given&quot;:&quot;Muhammad&quot;,&quot;parse-names&quot;:false,&quot;dropping-particle&quot;:&quot;&quot;,&quot;non-dropping-particle&quot;:&quot;&quot;},{&quot;family&quot;:&quot;Rasak&quot;,&quot;given&quot;:&quot;Abdul&quot;,&quot;parse-names&quot;:false,&quot;dropping-particle&quot;:&quot;&quot;,&quot;non-dropping-particle&quot;:&quot;&quot;},{&quot;family&quot;:&quot;Alhabsyi&quot;,&quot;given&quot;:&quot;Firdiansyah&quot;,&quot;parse-names&quot;:false,&quot;dropping-particle&quot;:&quot;&quot;,&quot;non-dropping-particle&quot;:&quot;&quot;}],&quot;accessed&quot;:{&quot;date-parts&quot;:[[2026,3,28]]},&quot;DOI&quot;:&quot;10.9790/7388-1201052229&quot;,&quot;URL&quot;:&quot;www.iosrjournals.org&quot;,&quot;issued&quot;:{&quot;date-parts&quot;:[[2022]]},&quot;page&quot;:&quot;22-29&quot;,&quot;abstract&quot;:&quot;This article aims to describe how the semi-structured interview is conducted in qualitative research. The main focus of this article is to explain how the interview is employed to obtain in-depth information. Based on these premises, this article discusses two thematically based accounts. First, the semi-structured interview is more powerful than other types of interviews for qualitative research because it allows for researchers to acquire in-depth information and evidence from interviewees while considering the focus of the study. Second, it allows flexibility and adaptability for researchers to hold their track as compared to an unstructured interview, where its direction is not fully considered. This article uses extensive literature reviews related to the methodological reflections of researchers in qualitative research. Hence, the semi-structured interview could potentially enable qualitative researchers to amend their research questions throughout their studies while maintaining their track. The article further suggests that current qualitative researchers are required to be more concerned about how to use semi-structured interviews, especially when robust findings are the main objectives.&quot;,&quot;issue&quot;:&quot;1&quot;,&quot;volume&quot;:&quot;12&quot;,&quot;container-title-short&quot;:&quot;&quot;},&quot;isTemporary&quot;:false,&quot;suppress-author&quot;:false,&quot;composite&quot;:false,&quot;author-only&quot;:false}]},{&quot;citationID&quot;:&quot;MENDELEY_CITATION_0d027dee-d814-43c0-8d96-e2030f3dd487&quot;,&quot;properties&quot;:{&quot;noteIndex&quot;:0},&quot;isEdited&quot;:false,&quot;manualOverride&quot;:{&quot;isManuallyOverridden&quot;:false,&quot;citeprocText&quot;:&quot;(Mae, 2024)&quot;,&quot;manualOverrideText&quot;:&quot;&quot;},&quot;citationTag&quot;:&quot;MENDELEY_CITATION_v3_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&quot;,&quot;citationItems&quot;:[{&quot;id&quot;:&quot;1a17e196-07ba-3c6f-a68b-7285bfcb73cb&quot;,&quot;itemData&quot;:{&quot;type&quot;:&quot;webpage&quot;,&quot;id&quot;:&quot;1a17e196-07ba-3c6f-a68b-7285bfcb73cb&quot;,&quot;title&quot;:&quot;Qualitative Research Questionnaire - Types, Examples &amp; Template - ResearchProspect&quot;,&quot;author&quot;:[{&quot;family&quot;:&quot;Mae&quot;,&quot;given&quot;:&quot;A&quot;,&quot;parse-names&quot;:false,&quot;dropping-particle&quot;:&quot;&quot;,&quot;non-dropping-particle&quot;:&quot;&quot;}],&quot;accessed&quot;:{&quot;date-parts&quot;:[[2026,3,28]]},&quot;URL&quot;:&quot;https://www.researchprospect.com/qualitative-research-questionnaire/&quot;,&quot;issued&quot;:{&quot;date-parts&quot;:[[2024,8,19]]},&quot;container-title-short&quot;:&quot;&quot;},&quot;isTemporary&quot;:false,&quot;suppress-author&quot;:false,&quot;composite&quot;:false,&quot;author-only&quot;:false}]},{&quot;citationID&quot;:&quot;MENDELEY_CITATION_743c353b-aa16-47ce-830c-f1d3691fe6d3&quot;,&quot;properties&quot;:{&quot;noteIndex&quot;:0},&quot;isEdited&quot;:false,&quot;manualOverride&quot;:{&quot;isManuallyOverridden&quot;:false,&quot;citeprocText&quot;:&quot;(Braun and Clarke, 2006)&quot;,&quot;manualOverrideText&quot;:&quot;&quot;},&quot;citationTag&quot;:&quot;MENDELEY_CITATION_v3_eyJjaXRhdGlvbklEIjoiTUVOREVMRVlfQ0lUQVRJT05fNzQzYzM1M2ItYWExNi00N2NlLTgzMGMtZjFkMzY5MWZlNmQzIiwicHJvcGVydGllcyI6eyJub3RlSW5kZXgiOjB9LCJpc0VkaXRlZCI6ZmFsc2UsIm1hbnVhbE92ZXJyaWRlIjp7ImlzTWFudWFsbHlPdmVycmlkZGVuIjpmYWxzZSwiY2l0ZXByb2NUZXh0IjoiKEJyYXVuIGFuZCBDbGFya2UsIDIwMDYpIiwibWFudWFsT3ZlcnJpZGVUZXh0IjoiIn0sImNpdGF0aW9uSXRlbXMiOlt7ImlkIjoiY2VhNjllM2UtYjMzMC0zZTllLWI4OTgtNTI0Zjc4NzU3MGZmIiwiaXRlbURhdGEiOnsidHlwZSI6ImFydGljbGUtam91cm5hbCIsImlkIjoiY2VhNjllM2UtYjMzMC0zZTllLWI4OTgtNTI0Zjc4NzU3MGZm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uIFJlcy4gUHN5Y2hvbC4iLCJhY2Nlc3NlZCI6eyJkYXRlLXBhcnRzIjpbWzIwMjYsMywyOF1dfSwiRE9JIjoiMTAuMTE5MS8xNDc4MDg4NzA2cXAwNjNvYSIsIlVSTCI6Imh0dHBzOi8vd3d3LnRhbmRmb25saW5lLmNvbS9hY3Rpb24vam91cm5hbEluZm9ybWF0aW9uP2pvdXJuYWxDb2RlPXVxcnAyMCIsImlzc3VlZCI6eyJkYXRlLXBhcnRzIjpbWzIwMDZdXX0sInBhZ2UiOiI3Ny0xMDEiLCJpc3N1ZSI6IjIiLCJ2b2x1bWUiOiIzIn0sImlzVGVtcG9yYXJ5IjpmYWxzZSwic3VwcHJlc3MtYXV0aG9yIjpmYWxzZSwiY29tcG9zaXRlIjpmYWxzZSwiYXV0aG9yLW9ubHkiOmZhbHNlfV19&quot;,&quot;citationItems&quot;:[{&quot;id&quot;:&quot;cea69e3e-b330-3e9e-b898-524f787570ff&quot;,&quot;itemData&quot;:{&quot;type&quot;:&quot;article-journal&quot;,&quot;id&quot;:&quot;cea69e3e-b330-3e9e-b898-524f787570ff&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accessed&quot;:{&quot;date-parts&quot;:[[2026,3,28]]},&quot;DOI&quot;:&quot;10.1191/1478088706qp063oa&quot;,&quot;URL&quot;:&quot;https://www.tandfonline.com/action/journalInformation?journalCode=uqrp20&quot;,&quot;issued&quot;:{&quot;date-parts&quot;:[[2006]]},&quot;page&quot;:&quot;77-101&quot;,&quot;issue&quot;:&quot;2&quot;,&quot;volume&quot;:&quot;3&quot;},&quot;isTemporary&quot;:false,&quot;suppress-author&quot;:false,&quot;composite&quot;:false,&quot;author-only&quot;:false}]},{&quot;citationID&quot;:&quot;MENDELEY_CITATION_bbf57298-6763-4e40-b643-6521e43b4ae4&quot;,&quot;properties&quot;:{&quot;noteIndex&quot;:0},&quot;isEdited&quot;:false,&quot;manualOverride&quot;:{&quot;isManuallyOverridden&quot;:true,&quot;citeprocText&quot;:&quot;(Wells &lt;i&gt;et al.&lt;/i&gt;, 2024)&quot;,&quot;manualOverrideText&quot;:&quot;Wells et al., (2024)&quot;},&quot;citationTag&quot;:&quot;MENDELEY_CITATION_v3_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&quot;,&quot;citationItems&quot;:[{&quot;id&quot;:&quot;983bab63-8d07-3f06-b457-062b39a08437&quot;,&quot;itemData&quot;:{&quot;type&quot;:&quot;article-journal&quot;,&quot;id&quot;:&quot;983bab63-8d07-3f06-b457-062b39a08437&quot;,&quot;title&quot;:&quot;Exploratory interviews with Australian clinical research staff on how they communicate with participants&quot;,&quot;author&quot;:[{&quot;family&quot;:&quot;Wells&quot;,&quot;given&quot;:&quot;Gudrun&quot;,&quot;parse-names&quot;:false,&quot;dropping-particle&quot;:&quot;&quot;,&quot;non-dropping-particle&quot;:&quot;&quot;},{&quot;family&quot;:&quot;Bowden&quot;,&quot;given&quot;:&quot;Janelle&quot;,&quot;parse-names&quot;:false,&quot;dropping-particle&quot;:&quot;&quot;,&quot;non-dropping-particle&quot;:&quot;&quot;},{&quot;family&quot;:&quot;Colyer&quot;,&quot;given&quot;:&quot;Duncan&quot;,&quot;parse-names&quot;:false,&quot;dropping-particle&quot;:&quot;&quot;,&quot;non-dropping-particle&quot;:&quot;&quot;},{&quot;family&quot;:&quot;Kay&quot;,&quot;given&quot;:&quot;Eleonora&quot;,&quot;parse-names&quot;:false,&quot;dropping-particle&quot;:&quot;&quot;,&quot;non-dropping-particle&quot;:&quot;&quot;},{&quot;family&quot;:&quot;Lukeman&quot;,&quot;given&quot;:&quot;Sarah&quot;,&quot;parse-names&quot;:false,&quot;dropping-particle&quot;:&quot;&quot;,&quot;non-dropping-particle&quot;:&quot;&quot;},{&quot;family&quot;:&quot;Newett&quot;,&quot;given&quot;:&quot;Lyndsay&quot;,&quot;parse-names&quot;:false,&quot;dropping-particle&quot;:&quot;&quot;,&quot;non-dropping-particle&quot;:&quot;&quot;},{&quot;family&quot;:&quot;Eckstein&quot;,&quot;given&quot;:&quot;Lisa&quot;,&quot;parse-names&quot;:false,&quot;dropping-particle&quot;:&quot;&quot;,&quot;non-dropping-particle&quot;:&quot;&quot;}],&quot;container-title&quot;:&quot;BMC Medical Research Methodology 2024 24:1&quot;,&quot;accessed&quot;:{&quot;date-parts&quot;:[[2026,3,29]]},&quot;DOI&quot;:&quot;10.1186/s12874-024-02417-w&quot;,&quot;ISSN&quot;:&quot;14712288&quot;,&quot;PMID&quot;:&quot;39725896&quot;,&quot;URL&quot;:&quot;https://link.springer.com/article/10.1186/s12874-024-02417-w&quot;,&quot;issued&quot;:{&quot;date-parts&quot;:[[2024,12,26]]},&quot;page&quot;:&quot;319-&quot;,&quot;abstract&quot;:&quot;The connection between participants and their research team can affect how safe, informed, and respected a participant feels, and their willingness to complete a research project. Communication between researchers and participants is key to developing this connection, but there is little published work evaluating how communication during clinical research is conducted. This paper explores what communications happen (and how) with research participants in Australia post consenting to participate in clinical research. It provides reflections from Australians working in clinical research about their current strategies, or those they would like to use, to communicate with research participants. This exploratory, qualitative descriptive study reports findings associated with twenty semi-structured interviews that were undertaken with people who work in clinical research in Australia (such as staff in participant facing, site management, or sponsor representative roles). These interviews were conducted and analysed inductively using thematic analysis. Research staff reported using a range of communication strategies which varied in implementation, uptake, and suitability between clinical research studies and sites. Four major themes were identified in the interviews: [1] staff use innovative pragmatism to communicate; [2] staff tailor the communication strategies to fit the participants’ context; [3] the site, its systems, and staff training all impact communication; [4] successful communication requires collaboration between stakeholders. There are a variety of communication strategies, methods and activities research staff currently employ with trial participants, which vary in purpose, method, resources required, and suitability between studies and sites. Thorough consideration of the participants’ contexts and the capacity of research sites is crucial for the design of studies which allow for effective communication between the research team and participants. The authors encourage those developing clinical research projects to involve site staff and consumer representatives early in planning for communication with participants.&quot;,&quot;publisher&quot;:&quot;BioMed Central&quot;,&quot;issue&quot;:&quot;1&quot;,&quot;volume&quot;:&quot;24&quot;,&quot;container-title-short&quot;:&quot;&quot;},&quot;isTemporary&quot;:false,&quot;suppress-author&quot;:false,&quot;composite&quot;:false,&quot;author-only&quot;:false}]},{&quot;citationID&quot;:&quot;MENDELEY_CITATION_9c2184ba-5a19-42a5-be95-c72316855cfc&quot;,&quot;properties&quot;:{&quot;noteIndex&quot;:0},&quot;isEdited&quot;:false,&quot;manualOverride&quot;:{&quot;isManuallyOverridden&quot;:false,&quot;citeprocText&quot;:&quot;(European Parliament and Council of the European Union, 2016)&quot;,&quot;manualOverrideText&quot;:&quot;&quot;},&quot;citationTag&quot;:&quot;MENDELEY_CITATION_v3_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&quot;,&quot;citationItems&quot;:[{&quot;id&quot;:&quot;c7f11a69-df0b-3186-ac08-a909b92dc4e2&quot;,&quot;itemData&quot;:{&quot;type&quot;:&quot;article-journal&quot;,&quot;id&quot;:&quot;c7f11a69-df0b-3186-ac08-a909b92dc4e2&quot;,&quot;title&quot;:&quot;Regulation (EU) 2016/679 of the European Parliament and of the Council of 27 April 2016 on the protection of natural persons with regard to the processing of personal data and on the free movement of such data (United Kingdom General Data Protection Regu…&quot;,&quot;author&quot;:[{&quot;family&quot;:&quot;European Parliament and Council of the European Union&quot;,&quot;given&quot;:&quot;&quot;,&quot;parse-names&quot;:false,&quot;dropping-particle&quot;:&quot;&quot;,&quot;non-dropping-particle&quot;:&quot;&quot;}],&quot;container-title&quot;:&quot;https://webarchive.nationalarchives.gov.uk/eu-exit/https://eur-lex.europa.eu/legal-content/EN/TXT/?uri=CELEX:02016R0679-20160504&quot;,&quot;accessed&quot;:{&quot;date-parts&quot;:[[2026,4,1]]},&quot;issued&quot;:{&quot;date-parts&quot;:[[2016]]},&quot;publisher&quot;:&quot;King's Printer of Acts of Parliament&quot;,&quot;container-title-short&quot;:&quot;&quot;},&quot;isTemporary&quot;:false,&quot;suppress-author&quot;:false,&quot;composite&quot;:false,&quot;author-only&quot;:false}]},{&quot;citationID&quot;:&quot;MENDELEY_CITATION_ee36132d-f731-45a2-8656-8261d5b5014b&quot;,&quot;properties&quot;:{&quot;noteIndex&quot;:0},&quot;isEdited&quot;:false,&quot;manualOverride&quot;:{&quot;isManuallyOverridden&quot;:false,&quot;citeprocText&quot;:&quot;(UK Parliament, 2018)&quot;,&quot;manualOverrideText&quot;:&quot;&quot;},&quot;citationTag&quot;:&quot;MENDELEY_CITATION_v3_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&quot;,&quot;citationItems&quot;:[{&quot;id&quot;:&quot;9189d267-bc14-336b-87a5-798c0ee97c34&quot;,&quot;itemData&quot;:{&quot;type&quot;:&quot;report&quot;,&quot;id&quot;:&quot;9189d267-bc14-336b-87a5-798c0ee97c34&quot;,&quot;title&quot;:&quot;Data Protection Act 2018&quot;,&quot;author&quot;:[{&quot;family&quot;:&quot;UK Parliament&quot;,&quot;given&quot;:&quot;&quot;,&quot;parse-names&quot;:false,&quot;dropping-particle&quot;:&quot;&quot;,&quot;non-dropping-particle&quot;:&quot;&quot;}],&quot;accessed&quot;:{&quot;date-parts&quot;:[[2026,4,1]]},&quot;URL&quot;:&quot;https://www.legislation.gov.uk/ukpga/2018/12/contents&quot;,&quot;issued&quot;:{&quot;date-parts&quot;:[[2018]]},&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0900A-87AE-4384-9C4B-24C47D09F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15303</TotalTime>
  <Pages>14</Pages>
  <Words>6111</Words>
  <Characters>34838</Characters>
  <Application>Microsoft Office Word</Application>
  <DocSecurity>0</DocSecurity>
  <Lines>290</Lines>
  <Paragraphs>81</Paragraphs>
  <ScaleCrop>false</ScaleCrop>
  <Company/>
  <LinksUpToDate>false</LinksUpToDate>
  <CharactersWithSpaces>40868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Davies</dc:creator>
  <cp:keywords/>
  <dc:description/>
  <cp:lastModifiedBy>Kate Davies</cp:lastModifiedBy>
  <cp:revision>1222</cp:revision>
  <dcterms:created xsi:type="dcterms:W3CDTF">2026-03-17T08:58:00Z</dcterms:created>
  <dcterms:modified xsi:type="dcterms:W3CDTF">2026-04-06T14:50:00Z</dcterms:modified>
</cp:coreProperties>
</file>