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01026" w14:textId="77777777" w:rsidR="004E522C" w:rsidRPr="002B100B" w:rsidRDefault="004E522C" w:rsidP="004E522C">
      <w:pPr>
        <w:jc w:val="center"/>
        <w:rPr>
          <w:rFonts w:ascii="Geneva" w:hAnsi="Geneva"/>
          <w:b/>
          <w:sz w:val="36"/>
        </w:rPr>
      </w:pPr>
      <w:r w:rsidRPr="002B100B">
        <w:rPr>
          <w:rFonts w:ascii="Geneva" w:hAnsi="Geneva"/>
          <w:b/>
          <w:sz w:val="36"/>
        </w:rPr>
        <w:t>Katie George</w:t>
      </w:r>
    </w:p>
    <w:p w14:paraId="25784817" w14:textId="77777777" w:rsidR="004E522C" w:rsidRPr="002B100B" w:rsidRDefault="004E522C" w:rsidP="004E522C">
      <w:pPr>
        <w:jc w:val="center"/>
        <w:rPr>
          <w:rFonts w:ascii="Geneva" w:hAnsi="Geneva"/>
          <w:sz w:val="36"/>
        </w:rPr>
      </w:pPr>
      <w:r w:rsidRPr="002B100B">
        <w:rPr>
          <w:rFonts w:ascii="Geneva" w:hAnsi="Geneva"/>
          <w:sz w:val="36"/>
        </w:rPr>
        <w:t>1704709</w:t>
      </w:r>
    </w:p>
    <w:p w14:paraId="12725C5F" w14:textId="77777777" w:rsidR="004E522C" w:rsidRPr="002B100B" w:rsidRDefault="004E522C" w:rsidP="004E522C">
      <w:pPr>
        <w:jc w:val="center"/>
        <w:rPr>
          <w:rFonts w:ascii="Geneva" w:hAnsi="Geneva"/>
        </w:rPr>
      </w:pPr>
    </w:p>
    <w:p w14:paraId="484E5CF6" w14:textId="77777777" w:rsidR="004E522C" w:rsidRPr="002B100B" w:rsidRDefault="004E522C" w:rsidP="004E522C">
      <w:pPr>
        <w:jc w:val="center"/>
        <w:rPr>
          <w:rFonts w:ascii="Geneva" w:hAnsi="Geneva"/>
        </w:rPr>
      </w:pPr>
    </w:p>
    <w:p w14:paraId="015128E8" w14:textId="77777777" w:rsidR="004E522C" w:rsidRPr="002B100B" w:rsidRDefault="004E522C" w:rsidP="004E522C">
      <w:pPr>
        <w:jc w:val="center"/>
        <w:rPr>
          <w:rFonts w:ascii="Geneva" w:hAnsi="Geneva"/>
        </w:rPr>
      </w:pPr>
    </w:p>
    <w:p w14:paraId="219AF019" w14:textId="77777777" w:rsidR="004E522C" w:rsidRPr="002B100B" w:rsidRDefault="004E522C" w:rsidP="004E522C">
      <w:pPr>
        <w:jc w:val="center"/>
        <w:rPr>
          <w:rFonts w:ascii="Geneva" w:hAnsi="Geneva"/>
          <w:b/>
          <w:sz w:val="36"/>
        </w:rPr>
      </w:pPr>
    </w:p>
    <w:p w14:paraId="4FF9C22E" w14:textId="77777777" w:rsidR="004E522C" w:rsidRPr="002B100B" w:rsidRDefault="004E522C" w:rsidP="004E522C">
      <w:pPr>
        <w:jc w:val="center"/>
        <w:rPr>
          <w:rFonts w:ascii="Geneva" w:hAnsi="Geneva"/>
          <w:b/>
          <w:sz w:val="36"/>
        </w:rPr>
      </w:pPr>
    </w:p>
    <w:p w14:paraId="4B558C1F" w14:textId="77777777" w:rsidR="004E522C" w:rsidRPr="002B100B" w:rsidRDefault="004E522C" w:rsidP="002B100B">
      <w:pPr>
        <w:rPr>
          <w:rFonts w:ascii="Geneva" w:hAnsi="Geneva"/>
          <w:b/>
          <w:sz w:val="36"/>
        </w:rPr>
      </w:pPr>
    </w:p>
    <w:p w14:paraId="2BED643E" w14:textId="77777777" w:rsidR="004E522C" w:rsidRPr="002B100B" w:rsidRDefault="004E522C" w:rsidP="004E522C">
      <w:pPr>
        <w:jc w:val="center"/>
        <w:rPr>
          <w:rFonts w:ascii="Geneva" w:hAnsi="Geneva"/>
          <w:b/>
          <w:sz w:val="36"/>
        </w:rPr>
      </w:pPr>
    </w:p>
    <w:p w14:paraId="4D2B7657" w14:textId="77777777" w:rsidR="004E522C" w:rsidRPr="002B100B" w:rsidRDefault="004E522C" w:rsidP="004E522C">
      <w:pPr>
        <w:jc w:val="center"/>
        <w:rPr>
          <w:rFonts w:ascii="Geneva" w:hAnsi="Geneva"/>
          <w:b/>
          <w:sz w:val="36"/>
        </w:rPr>
      </w:pPr>
      <w:r w:rsidRPr="002B100B">
        <w:rPr>
          <w:rFonts w:ascii="Geneva" w:hAnsi="Geneva"/>
          <w:b/>
          <w:sz w:val="36"/>
        </w:rPr>
        <w:t>Networking in Music:</w:t>
      </w:r>
    </w:p>
    <w:p w14:paraId="1767BCF4" w14:textId="77777777" w:rsidR="004E522C" w:rsidRPr="002B100B" w:rsidRDefault="004E522C" w:rsidP="004E522C">
      <w:pPr>
        <w:jc w:val="center"/>
        <w:rPr>
          <w:rFonts w:ascii="Geneva" w:hAnsi="Geneva"/>
          <w:sz w:val="36"/>
        </w:rPr>
      </w:pPr>
      <w:r w:rsidRPr="002B100B">
        <w:rPr>
          <w:rFonts w:ascii="Geneva" w:hAnsi="Geneva"/>
          <w:sz w:val="36"/>
        </w:rPr>
        <w:t xml:space="preserve"> </w:t>
      </w:r>
      <w:bookmarkStart w:id="0" w:name="OLE_LINK1"/>
      <w:r w:rsidRPr="002B100B">
        <w:rPr>
          <w:rFonts w:ascii="Geneva" w:hAnsi="Geneva"/>
          <w:sz w:val="36"/>
        </w:rPr>
        <w:t>An inquiry into the most modern and effective approaches on what and how to promote and market for a function band.</w:t>
      </w:r>
    </w:p>
    <w:p w14:paraId="01C88BD9" w14:textId="77777777" w:rsidR="004E522C" w:rsidRPr="002B100B" w:rsidRDefault="004E522C" w:rsidP="004E522C">
      <w:pPr>
        <w:jc w:val="center"/>
        <w:rPr>
          <w:rFonts w:ascii="Geneva" w:hAnsi="Geneva"/>
          <w:sz w:val="36"/>
        </w:rPr>
      </w:pPr>
    </w:p>
    <w:p w14:paraId="05A9C7F2" w14:textId="77777777" w:rsidR="004E522C" w:rsidRPr="002B100B" w:rsidRDefault="004E522C" w:rsidP="004E522C">
      <w:pPr>
        <w:jc w:val="center"/>
        <w:rPr>
          <w:rFonts w:ascii="Geneva" w:hAnsi="Geneva"/>
          <w:sz w:val="36"/>
        </w:rPr>
      </w:pPr>
    </w:p>
    <w:bookmarkEnd w:id="0"/>
    <w:p w14:paraId="33703172" w14:textId="77777777" w:rsidR="004E522C" w:rsidRDefault="004E522C" w:rsidP="004E522C">
      <w:pPr>
        <w:spacing w:line="480" w:lineRule="auto"/>
        <w:rPr>
          <w:rFonts w:ascii="Geneva" w:hAnsi="Geneva"/>
          <w:color w:val="000000" w:themeColor="text1"/>
          <w:sz w:val="22"/>
          <w:szCs w:val="22"/>
          <w:u w:val="single"/>
        </w:rPr>
      </w:pPr>
    </w:p>
    <w:p w14:paraId="754A1323" w14:textId="77777777" w:rsidR="002B100B" w:rsidRPr="002B100B" w:rsidRDefault="002B100B" w:rsidP="004E522C">
      <w:pPr>
        <w:spacing w:line="480" w:lineRule="auto"/>
        <w:rPr>
          <w:rFonts w:ascii="Geneva" w:hAnsi="Geneva"/>
          <w:color w:val="000000" w:themeColor="text1"/>
          <w:sz w:val="22"/>
          <w:szCs w:val="22"/>
          <w:u w:val="single"/>
        </w:rPr>
      </w:pPr>
    </w:p>
    <w:p w14:paraId="2838EEE3" w14:textId="35CD1CED" w:rsidR="004E522C" w:rsidRPr="002B100B" w:rsidRDefault="004E522C" w:rsidP="002B100B">
      <w:pPr>
        <w:spacing w:line="480" w:lineRule="auto"/>
        <w:jc w:val="center"/>
        <w:rPr>
          <w:rFonts w:ascii="Geneva" w:hAnsi="Geneva"/>
          <w:color w:val="000000" w:themeColor="text1"/>
          <w:sz w:val="22"/>
          <w:szCs w:val="22"/>
          <w:u w:val="single"/>
        </w:rPr>
      </w:pPr>
      <w:r w:rsidRPr="002B100B">
        <w:rPr>
          <w:rFonts w:ascii="Geneva" w:hAnsi="Geneva"/>
        </w:rPr>
        <w:t>Submitted in partial fulfilment of the requirements for the degree of BA (Hons) Music Performance and Production, University of Wales Trinity Saint David, Swansea, 8</w:t>
      </w:r>
      <w:r w:rsidRPr="002B100B">
        <w:rPr>
          <w:rFonts w:ascii="Geneva" w:hAnsi="Geneva"/>
          <w:vertAlign w:val="superscript"/>
        </w:rPr>
        <w:t>th</w:t>
      </w:r>
      <w:r w:rsidRPr="002B100B">
        <w:rPr>
          <w:rFonts w:ascii="Geneva" w:hAnsi="Geneva"/>
        </w:rPr>
        <w:t xml:space="preserve"> January 2017.</w:t>
      </w:r>
    </w:p>
    <w:p w14:paraId="2B314E9C" w14:textId="77777777" w:rsidR="004E522C" w:rsidRPr="00F469C7" w:rsidRDefault="004E522C" w:rsidP="004E522C">
      <w:pPr>
        <w:spacing w:line="480" w:lineRule="auto"/>
        <w:jc w:val="center"/>
        <w:rPr>
          <w:color w:val="000000" w:themeColor="text1"/>
          <w:sz w:val="22"/>
          <w:szCs w:val="22"/>
          <w:u w:val="single"/>
        </w:rPr>
      </w:pPr>
      <w:r w:rsidRPr="00F469C7">
        <w:rPr>
          <w:noProof/>
        </w:rPr>
        <w:drawing>
          <wp:anchor distT="0" distB="0" distL="114300" distR="114300" simplePos="0" relativeHeight="251659264" behindDoc="0" locked="0" layoutInCell="1" allowOverlap="1" wp14:anchorId="33D68464" wp14:editId="47A1C8F8">
            <wp:simplePos x="0" y="0"/>
            <wp:positionH relativeFrom="column">
              <wp:posOffset>282575</wp:posOffset>
            </wp:positionH>
            <wp:positionV relativeFrom="paragraph">
              <wp:posOffset>229235</wp:posOffset>
            </wp:positionV>
            <wp:extent cx="5157470" cy="2098675"/>
            <wp:effectExtent l="0" t="0" r="0" b="9525"/>
            <wp:wrapTight wrapText="bothSides">
              <wp:wrapPolygon edited="0">
                <wp:start x="0" y="0"/>
                <wp:lineTo x="0" y="21437"/>
                <wp:lineTo x="21488" y="21437"/>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503" r="1017"/>
                    <a:stretch/>
                  </pic:blipFill>
                  <pic:spPr bwMode="auto">
                    <a:xfrm>
                      <a:off x="0" y="0"/>
                      <a:ext cx="5157470" cy="209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A18FD7" w14:textId="77777777" w:rsidR="004E522C" w:rsidRDefault="004E522C" w:rsidP="004E522C">
      <w:pPr>
        <w:spacing w:line="480" w:lineRule="auto"/>
        <w:jc w:val="center"/>
        <w:rPr>
          <w:b/>
          <w:color w:val="000000" w:themeColor="text1"/>
          <w:sz w:val="32"/>
          <w:szCs w:val="22"/>
          <w:u w:val="single"/>
        </w:rPr>
      </w:pPr>
    </w:p>
    <w:p w14:paraId="5A17E46D" w14:textId="77777777" w:rsidR="004E522C" w:rsidRPr="009A4987" w:rsidRDefault="004E522C" w:rsidP="004E522C">
      <w:pPr>
        <w:spacing w:line="480" w:lineRule="auto"/>
        <w:jc w:val="center"/>
        <w:rPr>
          <w:rFonts w:ascii="Geneva" w:hAnsi="Geneva"/>
          <w:b/>
          <w:color w:val="000000" w:themeColor="text1"/>
          <w:sz w:val="32"/>
          <w:szCs w:val="22"/>
          <w:u w:val="single"/>
        </w:rPr>
      </w:pPr>
      <w:r w:rsidRPr="009A4987">
        <w:rPr>
          <w:rFonts w:ascii="Geneva" w:hAnsi="Geneva"/>
          <w:b/>
          <w:color w:val="000000" w:themeColor="text1"/>
          <w:sz w:val="32"/>
          <w:szCs w:val="22"/>
          <w:u w:val="single"/>
        </w:rPr>
        <w:t>Contents</w:t>
      </w:r>
    </w:p>
    <w:p w14:paraId="61A301B6" w14:textId="77777777" w:rsidR="004E522C" w:rsidRPr="009A4987" w:rsidRDefault="004E522C" w:rsidP="004E522C">
      <w:pPr>
        <w:spacing w:line="480" w:lineRule="auto"/>
        <w:rPr>
          <w:rFonts w:ascii="Geneva" w:hAnsi="Geneva"/>
          <w:b/>
          <w:color w:val="000000" w:themeColor="text1"/>
          <w:sz w:val="32"/>
          <w:szCs w:val="22"/>
          <w:u w:val="single"/>
        </w:rPr>
      </w:pPr>
    </w:p>
    <w:p w14:paraId="45859455" w14:textId="36F7927C" w:rsidR="004E522C" w:rsidRPr="009A4987" w:rsidRDefault="009A4987" w:rsidP="004E522C">
      <w:pPr>
        <w:spacing w:line="480" w:lineRule="auto"/>
        <w:rPr>
          <w:rFonts w:ascii="Geneva" w:hAnsi="Geneva"/>
          <w:color w:val="000000" w:themeColor="text1"/>
          <w:sz w:val="28"/>
          <w:szCs w:val="28"/>
        </w:rPr>
      </w:pPr>
      <w:r w:rsidRPr="009A4987">
        <w:rPr>
          <w:rFonts w:ascii="Geneva" w:hAnsi="Geneva"/>
          <w:color w:val="000000" w:themeColor="text1"/>
          <w:sz w:val="28"/>
          <w:szCs w:val="28"/>
        </w:rPr>
        <w:t>Introduction - p.3-5</w:t>
      </w:r>
    </w:p>
    <w:p w14:paraId="30986C54" w14:textId="4B35B224" w:rsidR="004E522C" w:rsidRPr="009A4987" w:rsidRDefault="004E522C" w:rsidP="004E522C">
      <w:pPr>
        <w:spacing w:line="480" w:lineRule="auto"/>
        <w:rPr>
          <w:rFonts w:ascii="Geneva" w:hAnsi="Geneva"/>
          <w:color w:val="000000" w:themeColor="text1"/>
          <w:sz w:val="28"/>
          <w:szCs w:val="28"/>
        </w:rPr>
      </w:pPr>
      <w:r w:rsidRPr="009A4987">
        <w:rPr>
          <w:rFonts w:ascii="Geneva" w:hAnsi="Geneva"/>
          <w:color w:val="000000" w:themeColor="text1"/>
          <w:sz w:val="28"/>
          <w:szCs w:val="28"/>
        </w:rPr>
        <w:t>Chapter One: Why would a promotional video be best to promote for a band? - p.</w:t>
      </w:r>
      <w:r w:rsidR="009A4987" w:rsidRPr="009A4987">
        <w:rPr>
          <w:rFonts w:ascii="Geneva" w:hAnsi="Geneva"/>
          <w:color w:val="000000" w:themeColor="text1"/>
          <w:sz w:val="28"/>
          <w:szCs w:val="28"/>
        </w:rPr>
        <w:t>5</w:t>
      </w:r>
      <w:r w:rsidR="009A4987">
        <w:rPr>
          <w:rFonts w:ascii="Geneva" w:hAnsi="Geneva"/>
          <w:color w:val="000000" w:themeColor="text1"/>
          <w:sz w:val="28"/>
          <w:szCs w:val="28"/>
        </w:rPr>
        <w:t>-12</w:t>
      </w:r>
      <w:r w:rsidRPr="009A4987">
        <w:rPr>
          <w:rFonts w:ascii="Geneva" w:hAnsi="Geneva"/>
          <w:color w:val="000000" w:themeColor="text1"/>
          <w:sz w:val="28"/>
          <w:szCs w:val="28"/>
        </w:rPr>
        <w:t xml:space="preserve"> </w:t>
      </w:r>
    </w:p>
    <w:p w14:paraId="6280981F" w14:textId="28B50C53" w:rsidR="004E522C" w:rsidRPr="009A4987" w:rsidRDefault="004E522C" w:rsidP="004E522C">
      <w:pPr>
        <w:spacing w:line="480" w:lineRule="auto"/>
        <w:rPr>
          <w:rFonts w:ascii="Geneva" w:hAnsi="Geneva"/>
          <w:color w:val="000000" w:themeColor="text1"/>
          <w:sz w:val="28"/>
          <w:szCs w:val="28"/>
        </w:rPr>
      </w:pPr>
      <w:r w:rsidRPr="009A4987">
        <w:rPr>
          <w:rFonts w:ascii="Geneva" w:hAnsi="Geneva"/>
          <w:color w:val="000000" w:themeColor="text1"/>
          <w:sz w:val="28"/>
          <w:szCs w:val="28"/>
        </w:rPr>
        <w:t>Chapter 2: Promoting and Marketing Techniques - p.</w:t>
      </w:r>
      <w:r w:rsidR="002B100B">
        <w:rPr>
          <w:rFonts w:ascii="Geneva" w:hAnsi="Geneva"/>
          <w:color w:val="000000" w:themeColor="text1"/>
          <w:sz w:val="28"/>
          <w:szCs w:val="28"/>
        </w:rPr>
        <w:t>13-21</w:t>
      </w:r>
    </w:p>
    <w:p w14:paraId="7A58D3A5" w14:textId="6BDC03C4" w:rsidR="004E522C" w:rsidRPr="009A4987" w:rsidRDefault="002B100B" w:rsidP="004E522C">
      <w:pPr>
        <w:spacing w:line="480" w:lineRule="auto"/>
        <w:rPr>
          <w:rFonts w:ascii="Geneva" w:hAnsi="Geneva"/>
          <w:color w:val="000000" w:themeColor="text1"/>
          <w:sz w:val="28"/>
          <w:szCs w:val="28"/>
        </w:rPr>
      </w:pPr>
      <w:r>
        <w:rPr>
          <w:rFonts w:ascii="Geneva" w:hAnsi="Geneva"/>
          <w:color w:val="000000" w:themeColor="text1"/>
          <w:sz w:val="28"/>
          <w:szCs w:val="28"/>
        </w:rPr>
        <w:t>Conclusion – p.21-23</w:t>
      </w:r>
    </w:p>
    <w:p w14:paraId="3CBC60D8" w14:textId="4468FDA5" w:rsidR="004E522C" w:rsidRPr="009A4987" w:rsidRDefault="002B100B" w:rsidP="004E522C">
      <w:pPr>
        <w:spacing w:line="480" w:lineRule="auto"/>
        <w:rPr>
          <w:rFonts w:ascii="Geneva" w:hAnsi="Geneva"/>
          <w:color w:val="000000" w:themeColor="text1"/>
          <w:sz w:val="28"/>
          <w:szCs w:val="28"/>
        </w:rPr>
      </w:pPr>
      <w:r>
        <w:rPr>
          <w:rFonts w:ascii="Geneva" w:hAnsi="Geneva"/>
          <w:color w:val="000000" w:themeColor="text1"/>
          <w:sz w:val="28"/>
          <w:szCs w:val="28"/>
        </w:rPr>
        <w:t>References – p.24-30</w:t>
      </w:r>
    </w:p>
    <w:p w14:paraId="21DC1AB5" w14:textId="393C0E61" w:rsidR="004E522C" w:rsidRPr="009A4987" w:rsidRDefault="002B100B" w:rsidP="004E522C">
      <w:pPr>
        <w:spacing w:line="480" w:lineRule="auto"/>
        <w:rPr>
          <w:rFonts w:ascii="Geneva" w:hAnsi="Geneva"/>
          <w:color w:val="000000" w:themeColor="text1"/>
          <w:sz w:val="28"/>
          <w:szCs w:val="28"/>
        </w:rPr>
      </w:pPr>
      <w:r>
        <w:rPr>
          <w:rFonts w:ascii="Geneva" w:hAnsi="Geneva"/>
          <w:color w:val="000000" w:themeColor="text1"/>
          <w:sz w:val="28"/>
          <w:szCs w:val="28"/>
        </w:rPr>
        <w:t>Appendices – p.31-36</w:t>
      </w:r>
    </w:p>
    <w:p w14:paraId="13F95C3C" w14:textId="77777777" w:rsidR="004E522C" w:rsidRPr="00826622" w:rsidRDefault="004E522C" w:rsidP="004E522C">
      <w:pPr>
        <w:spacing w:line="480" w:lineRule="auto"/>
        <w:jc w:val="center"/>
        <w:rPr>
          <w:color w:val="000000" w:themeColor="text1"/>
          <w:sz w:val="32"/>
          <w:szCs w:val="22"/>
        </w:rPr>
      </w:pPr>
    </w:p>
    <w:p w14:paraId="60543267" w14:textId="77777777" w:rsidR="004E522C" w:rsidRDefault="004E522C" w:rsidP="004E522C">
      <w:pPr>
        <w:spacing w:line="480" w:lineRule="auto"/>
        <w:rPr>
          <w:b/>
          <w:color w:val="000000" w:themeColor="text1"/>
          <w:sz w:val="32"/>
          <w:szCs w:val="22"/>
          <w:u w:val="single"/>
        </w:rPr>
      </w:pPr>
    </w:p>
    <w:p w14:paraId="191E73A2" w14:textId="77777777" w:rsidR="004E522C" w:rsidRDefault="004E522C" w:rsidP="004E522C">
      <w:pPr>
        <w:spacing w:line="480" w:lineRule="auto"/>
        <w:rPr>
          <w:b/>
          <w:color w:val="000000" w:themeColor="text1"/>
          <w:sz w:val="32"/>
          <w:szCs w:val="22"/>
          <w:u w:val="single"/>
        </w:rPr>
      </w:pPr>
    </w:p>
    <w:p w14:paraId="4046DC01" w14:textId="77777777" w:rsidR="004E522C" w:rsidRDefault="004E522C" w:rsidP="004E522C">
      <w:pPr>
        <w:spacing w:line="480" w:lineRule="auto"/>
        <w:rPr>
          <w:b/>
          <w:color w:val="000000" w:themeColor="text1"/>
          <w:sz w:val="32"/>
          <w:szCs w:val="22"/>
          <w:u w:val="single"/>
        </w:rPr>
      </w:pPr>
    </w:p>
    <w:p w14:paraId="7972D725" w14:textId="77777777" w:rsidR="004E522C" w:rsidRDefault="004E522C" w:rsidP="004E522C">
      <w:pPr>
        <w:spacing w:line="480" w:lineRule="auto"/>
        <w:rPr>
          <w:b/>
          <w:color w:val="000000" w:themeColor="text1"/>
          <w:sz w:val="32"/>
          <w:szCs w:val="22"/>
          <w:u w:val="single"/>
        </w:rPr>
      </w:pPr>
    </w:p>
    <w:p w14:paraId="45B49CE7" w14:textId="77777777" w:rsidR="004E522C" w:rsidRDefault="004E522C" w:rsidP="004E522C">
      <w:pPr>
        <w:spacing w:line="480" w:lineRule="auto"/>
        <w:rPr>
          <w:b/>
          <w:color w:val="000000" w:themeColor="text1"/>
          <w:sz w:val="32"/>
          <w:szCs w:val="22"/>
          <w:u w:val="single"/>
        </w:rPr>
      </w:pPr>
    </w:p>
    <w:p w14:paraId="3CF42A80" w14:textId="77777777" w:rsidR="004E522C" w:rsidRDefault="004E522C" w:rsidP="004E522C">
      <w:pPr>
        <w:spacing w:line="480" w:lineRule="auto"/>
        <w:rPr>
          <w:b/>
          <w:color w:val="000000" w:themeColor="text1"/>
          <w:sz w:val="32"/>
          <w:szCs w:val="22"/>
          <w:u w:val="single"/>
        </w:rPr>
      </w:pPr>
    </w:p>
    <w:p w14:paraId="7C9BB0B6" w14:textId="77777777" w:rsidR="004E522C" w:rsidRDefault="004E522C" w:rsidP="004E522C">
      <w:pPr>
        <w:spacing w:line="480" w:lineRule="auto"/>
        <w:rPr>
          <w:b/>
          <w:color w:val="000000" w:themeColor="text1"/>
          <w:sz w:val="32"/>
          <w:szCs w:val="22"/>
          <w:u w:val="single"/>
        </w:rPr>
      </w:pPr>
    </w:p>
    <w:p w14:paraId="7BD72528" w14:textId="77777777" w:rsidR="004E522C" w:rsidRDefault="004E522C" w:rsidP="004E522C">
      <w:pPr>
        <w:spacing w:line="480" w:lineRule="auto"/>
        <w:rPr>
          <w:b/>
          <w:color w:val="000000" w:themeColor="text1"/>
          <w:sz w:val="32"/>
          <w:szCs w:val="22"/>
          <w:u w:val="single"/>
        </w:rPr>
      </w:pPr>
    </w:p>
    <w:p w14:paraId="07B9773B" w14:textId="77777777" w:rsidR="004E522C" w:rsidRPr="009A4987" w:rsidRDefault="004E522C" w:rsidP="009A4987">
      <w:pPr>
        <w:spacing w:line="480" w:lineRule="auto"/>
        <w:rPr>
          <w:rFonts w:ascii="Geneva" w:hAnsi="Geneva"/>
          <w:b/>
          <w:color w:val="000000" w:themeColor="text1"/>
          <w:u w:val="single"/>
        </w:rPr>
      </w:pPr>
      <w:r w:rsidRPr="009A4987">
        <w:rPr>
          <w:rFonts w:ascii="Geneva" w:hAnsi="Geneva"/>
          <w:b/>
          <w:color w:val="000000" w:themeColor="text1"/>
          <w:u w:val="single"/>
        </w:rPr>
        <w:t>Introduction</w:t>
      </w:r>
    </w:p>
    <w:p w14:paraId="711FC41C" w14:textId="77777777" w:rsidR="004E522C" w:rsidRPr="009A4987" w:rsidRDefault="004E522C" w:rsidP="009A4987">
      <w:pPr>
        <w:spacing w:line="480" w:lineRule="auto"/>
        <w:rPr>
          <w:rFonts w:ascii="Geneva" w:hAnsi="Geneva"/>
          <w:color w:val="000000" w:themeColor="text1"/>
        </w:rPr>
      </w:pPr>
      <w:r w:rsidRPr="009A4987">
        <w:rPr>
          <w:rFonts w:ascii="Geneva" w:hAnsi="Geneva"/>
          <w:color w:val="000000" w:themeColor="text1"/>
        </w:rPr>
        <w:t>This dissertation will consist of an inquiry into the most effective approaches on how to promote and market for a function band and what would be the most effective source to promote to achieve a final outcome of driving traffic and bookings through the band’s media accounts and sites. Being in a function band, a personal opinion of the most effective method research for this inquiry will include: what is needed to promote and market a function band; why it is important to promote and market the function band; if or why there is a need for promotional media, i.e. videos and websites; what is necessary to create such videos and websites; what would make these successful including promotion techniques; primary data from Dean O’Keefe, one of the two developers from ‘The Decades, Limited’ agency</w:t>
      </w:r>
      <w:r w:rsidRPr="009A4987">
        <w:rPr>
          <w:rStyle w:val="selectable"/>
          <w:rFonts w:ascii="Geneva" w:eastAsia="Times New Roman" w:hAnsi="Geneva"/>
        </w:rPr>
        <w:t xml:space="preserve"> </w:t>
      </w:r>
      <w:r w:rsidRPr="009A4987">
        <w:rPr>
          <w:rFonts w:ascii="Geneva" w:hAnsi="Geneva"/>
          <w:color w:val="000000" w:themeColor="text1"/>
        </w:rPr>
        <w:t>and finally, modern and effective approaches which will drive traffic to the band’s promotional media.</w:t>
      </w:r>
    </w:p>
    <w:p w14:paraId="6AB3506B" w14:textId="77777777" w:rsidR="004E522C" w:rsidRPr="009A4987" w:rsidRDefault="004E522C" w:rsidP="009A4987">
      <w:pPr>
        <w:spacing w:line="480" w:lineRule="auto"/>
        <w:rPr>
          <w:rFonts w:ascii="Geneva" w:hAnsi="Geneva"/>
          <w:color w:val="000000" w:themeColor="text1"/>
        </w:rPr>
      </w:pPr>
    </w:p>
    <w:p w14:paraId="7C210896" w14:textId="77777777" w:rsidR="004E522C" w:rsidRPr="009A4987" w:rsidRDefault="004E522C" w:rsidP="009A4987">
      <w:pPr>
        <w:spacing w:line="480" w:lineRule="auto"/>
        <w:rPr>
          <w:rFonts w:ascii="Geneva" w:hAnsi="Geneva"/>
          <w:color w:val="000000" w:themeColor="text1"/>
        </w:rPr>
      </w:pPr>
      <w:r w:rsidRPr="009A4987">
        <w:rPr>
          <w:rFonts w:ascii="Geneva" w:hAnsi="Geneva"/>
          <w:color w:val="000000" w:themeColor="text1"/>
        </w:rPr>
        <w:t>Promotion and Marketing is severely important when it comes to promoting any type of business, yet it needs to be thoroughly analysed to benefit from and receive the best outcomes.  Marketing and Promotion go hand in hand with each other as Marketing a band will involve differing aspects, which includes manufacturing (creation), promotion and the key selling product to the client.</w:t>
      </w:r>
    </w:p>
    <w:p w14:paraId="1A535C07" w14:textId="77777777" w:rsidR="004E522C" w:rsidRPr="009A4987" w:rsidRDefault="004E522C" w:rsidP="009A4987">
      <w:pPr>
        <w:spacing w:line="480" w:lineRule="auto"/>
        <w:rPr>
          <w:rFonts w:ascii="Geneva" w:hAnsi="Geneva"/>
          <w:color w:val="000000" w:themeColor="text1"/>
        </w:rPr>
      </w:pPr>
    </w:p>
    <w:p w14:paraId="0AFE4400" w14:textId="77777777" w:rsidR="004E522C" w:rsidRPr="009A4987" w:rsidRDefault="004E522C" w:rsidP="009A4987">
      <w:pPr>
        <w:spacing w:line="480" w:lineRule="auto"/>
        <w:rPr>
          <w:rStyle w:val="selectable"/>
          <w:rFonts w:ascii="Geneva" w:eastAsia="Times New Roman" w:hAnsi="Geneva"/>
        </w:rPr>
      </w:pPr>
      <w:proofErr w:type="spellStart"/>
      <w:r w:rsidRPr="009A4987">
        <w:rPr>
          <w:rFonts w:ascii="Geneva" w:hAnsi="Geneva"/>
          <w:color w:val="000000" w:themeColor="text1"/>
        </w:rPr>
        <w:t>Ajeet</w:t>
      </w:r>
      <w:proofErr w:type="spellEnd"/>
      <w:r w:rsidRPr="009A4987">
        <w:rPr>
          <w:rFonts w:ascii="Geneva" w:hAnsi="Geneva"/>
          <w:color w:val="000000" w:themeColor="text1"/>
        </w:rPr>
        <w:t xml:space="preserve"> Mishra (2015), a Senior Account Manager once said, well planned and structured marketing and promotional strategies assure long-term success, further enticed consumers and ensure an advantage in profit for businesses. </w:t>
      </w:r>
    </w:p>
    <w:p w14:paraId="5783641A" w14:textId="77777777" w:rsidR="004E522C" w:rsidRPr="009A4987" w:rsidRDefault="004E522C" w:rsidP="009A4987">
      <w:pPr>
        <w:spacing w:line="480" w:lineRule="auto"/>
        <w:rPr>
          <w:rFonts w:ascii="Geneva" w:eastAsia="Times New Roman" w:hAnsi="Geneva"/>
        </w:rPr>
      </w:pPr>
    </w:p>
    <w:p w14:paraId="66A42ACF" w14:textId="77777777" w:rsidR="004E522C" w:rsidRPr="009A4987" w:rsidRDefault="004E522C" w:rsidP="009A4987">
      <w:pPr>
        <w:spacing w:line="480" w:lineRule="auto"/>
        <w:rPr>
          <w:rFonts w:ascii="Geneva" w:hAnsi="Geneva"/>
          <w:color w:val="000000" w:themeColor="text1"/>
        </w:rPr>
      </w:pPr>
      <w:r w:rsidRPr="009A4987">
        <w:rPr>
          <w:rFonts w:ascii="Geneva" w:hAnsi="Geneva"/>
          <w:color w:val="000000" w:themeColor="text1"/>
        </w:rPr>
        <w:t>Promotion is considered the medium in which a band use to set out their message boldly and directly to the audience. Mishra (2015), also suggests that various media platforms should be used to promote a business including; Television, the internet, radio and even social media and can help you in the sense of; enlarging attention to a business and its product, sustaining relevant information, accumulating customer traffic and building profits.</w:t>
      </w:r>
    </w:p>
    <w:p w14:paraId="430B4095" w14:textId="77777777" w:rsidR="004E522C" w:rsidRPr="009A4987" w:rsidRDefault="004E522C" w:rsidP="009A4987">
      <w:pPr>
        <w:spacing w:line="480" w:lineRule="auto"/>
        <w:rPr>
          <w:rFonts w:ascii="Geneva" w:hAnsi="Geneva"/>
          <w:color w:val="000000" w:themeColor="text1"/>
        </w:rPr>
      </w:pPr>
    </w:p>
    <w:p w14:paraId="21B977DC" w14:textId="77777777" w:rsidR="004E522C" w:rsidRPr="009A4987" w:rsidRDefault="004E522C" w:rsidP="009A4987">
      <w:pPr>
        <w:spacing w:line="480" w:lineRule="auto"/>
        <w:rPr>
          <w:rStyle w:val="selectable"/>
          <w:rFonts w:ascii="Geneva" w:eastAsia="Times New Roman" w:hAnsi="Geneva"/>
          <w:color w:val="000000" w:themeColor="text1"/>
        </w:rPr>
      </w:pPr>
      <w:r w:rsidRPr="009A4987">
        <w:rPr>
          <w:rFonts w:ascii="Geneva" w:hAnsi="Geneva"/>
          <w:color w:val="000000" w:themeColor="text1"/>
        </w:rPr>
        <w:t xml:space="preserve">Brad </w:t>
      </w:r>
      <w:proofErr w:type="spellStart"/>
      <w:r w:rsidRPr="009A4987">
        <w:rPr>
          <w:rFonts w:ascii="Geneva" w:hAnsi="Geneva"/>
          <w:color w:val="000000" w:themeColor="text1"/>
        </w:rPr>
        <w:t>Lazurus</w:t>
      </w:r>
      <w:proofErr w:type="spellEnd"/>
      <w:r w:rsidRPr="009A4987">
        <w:rPr>
          <w:rFonts w:ascii="Geneva" w:hAnsi="Geneva"/>
          <w:color w:val="000000" w:themeColor="text1"/>
        </w:rPr>
        <w:t xml:space="preserve"> (2015) states that </w:t>
      </w:r>
      <w:r w:rsidRPr="009A4987">
        <w:rPr>
          <w:rFonts w:ascii="Geneva" w:eastAsia="Times New Roman" w:hAnsi="Geneva"/>
          <w:color w:val="000000" w:themeColor="text1"/>
          <w:shd w:val="clear" w:color="auto" w:fill="FFFFFF"/>
        </w:rPr>
        <w:t xml:space="preserve">in today’s market, it is an imperative to have a cover band promotional video as it is needed to compete and to keep up with other bands within the same industry and market. </w:t>
      </w:r>
      <w:proofErr w:type="spellStart"/>
      <w:r w:rsidRPr="009A4987">
        <w:rPr>
          <w:rFonts w:ascii="Geneva" w:eastAsia="Times New Roman" w:hAnsi="Geneva"/>
          <w:color w:val="000000" w:themeColor="text1"/>
          <w:shd w:val="clear" w:color="auto" w:fill="FFFFFF"/>
        </w:rPr>
        <w:t>Lazurus</w:t>
      </w:r>
      <w:proofErr w:type="spellEnd"/>
      <w:r w:rsidRPr="009A4987">
        <w:rPr>
          <w:rFonts w:ascii="Geneva" w:eastAsia="Times New Roman" w:hAnsi="Geneva"/>
          <w:color w:val="000000" w:themeColor="text1"/>
          <w:shd w:val="clear" w:color="auto" w:fill="FFFFFF"/>
        </w:rPr>
        <w:t xml:space="preserve"> (2015) also suggests that in today’s society there is a need for even more than just a good promotional video and</w:t>
      </w:r>
      <w:r w:rsidRPr="009A4987">
        <w:rPr>
          <w:rFonts w:ascii="Geneva" w:eastAsia="Times New Roman" w:hAnsi="Geneva"/>
          <w:color w:val="000000" w:themeColor="text1"/>
        </w:rPr>
        <w:t xml:space="preserve"> </w:t>
      </w:r>
      <w:r w:rsidRPr="009A4987">
        <w:rPr>
          <w:rFonts w:ascii="Geneva" w:eastAsia="Times New Roman" w:hAnsi="Geneva"/>
          <w:color w:val="000000" w:themeColor="text1"/>
          <w:shd w:val="clear" w:color="auto" w:fill="FFFFFF"/>
        </w:rPr>
        <w:t>that there is a need for a video that will really sell the band. “Ideally, they want to watch your video and feel that they can make a decision about whether to book you by the end of the video</w:t>
      </w:r>
      <w:r w:rsidRPr="009A4987">
        <w:rPr>
          <w:rFonts w:ascii="Geneva" w:eastAsia="Times New Roman" w:hAnsi="Geneva"/>
          <w:color w:val="000000" w:themeColor="text1"/>
        </w:rPr>
        <w:t xml:space="preserve">” </w:t>
      </w:r>
      <w:r w:rsidRPr="009A4987">
        <w:rPr>
          <w:rStyle w:val="selectable"/>
          <w:rFonts w:ascii="Geneva" w:eastAsia="Times New Roman" w:hAnsi="Geneva"/>
          <w:color w:val="000000" w:themeColor="text1"/>
        </w:rPr>
        <w:t>(Lazarus, 2015)</w:t>
      </w:r>
    </w:p>
    <w:p w14:paraId="633803B1" w14:textId="77777777" w:rsidR="004E522C" w:rsidRPr="009A4987" w:rsidRDefault="004E522C" w:rsidP="009A4987">
      <w:pPr>
        <w:spacing w:line="480" w:lineRule="auto"/>
        <w:rPr>
          <w:rStyle w:val="selectable"/>
          <w:rFonts w:ascii="Geneva" w:eastAsia="Times New Roman" w:hAnsi="Geneva"/>
          <w:color w:val="000000" w:themeColor="text1"/>
        </w:rPr>
      </w:pPr>
    </w:p>
    <w:p w14:paraId="76F29628" w14:textId="77777777" w:rsidR="004E522C" w:rsidRPr="009A4987" w:rsidRDefault="004E522C"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The objective of a function band’s promotional video is to improve and promote the band in a way that will further their career path by attracting acknowledgement, securing bookings and to give potential clients an opportunity to view the band’s full capabilities, who they are and the main focus of the band, i.e. theme. Without the promotional video the potential clients cannot gage a sneak peak of the band in order to create a first impression, likely to cause uncertainty in not knowing what to expect from the band.</w:t>
      </w:r>
    </w:p>
    <w:p w14:paraId="53777C35" w14:textId="77777777" w:rsidR="004E522C" w:rsidRPr="009A4987" w:rsidRDefault="004E522C" w:rsidP="009A4987">
      <w:pPr>
        <w:spacing w:line="480" w:lineRule="auto"/>
        <w:rPr>
          <w:rFonts w:ascii="Geneva" w:eastAsia="Times New Roman" w:hAnsi="Geneva"/>
          <w:color w:val="000000" w:themeColor="text1"/>
        </w:rPr>
      </w:pPr>
    </w:p>
    <w:p w14:paraId="29E4EAE0" w14:textId="77777777" w:rsidR="004E522C" w:rsidRPr="009A4987" w:rsidRDefault="004E522C" w:rsidP="009A4987">
      <w:pPr>
        <w:spacing w:line="480" w:lineRule="auto"/>
        <w:rPr>
          <w:rFonts w:ascii="Geneva" w:hAnsi="Geneva"/>
          <w:color w:val="000000" w:themeColor="text1"/>
        </w:rPr>
      </w:pPr>
      <w:r w:rsidRPr="009A4987">
        <w:rPr>
          <w:rFonts w:ascii="Geneva" w:hAnsi="Geneva"/>
          <w:color w:val="000000" w:themeColor="text1"/>
        </w:rPr>
        <w:t xml:space="preserve">A Psychology Professor, James </w:t>
      </w:r>
      <w:proofErr w:type="spellStart"/>
      <w:r w:rsidRPr="009A4987">
        <w:rPr>
          <w:rFonts w:ascii="Geneva" w:hAnsi="Geneva"/>
          <w:color w:val="000000" w:themeColor="text1"/>
        </w:rPr>
        <w:t>Uleman</w:t>
      </w:r>
      <w:proofErr w:type="spellEnd"/>
      <w:r w:rsidRPr="009A4987">
        <w:rPr>
          <w:rFonts w:ascii="Geneva" w:hAnsi="Geneva"/>
          <w:color w:val="000000" w:themeColor="text1"/>
        </w:rPr>
        <w:t xml:space="preserve"> (2008), believes that judgements and impressions are formed at all times, yet you’re not given a second chance to make first impressions and this first impression that is created could affect any future job opportunities, work collaborations or other important/relevant matters to the individual.</w:t>
      </w:r>
    </w:p>
    <w:p w14:paraId="4E13633F" w14:textId="77777777" w:rsidR="004E522C" w:rsidRPr="009A4987" w:rsidRDefault="004E522C" w:rsidP="009A4987">
      <w:pPr>
        <w:spacing w:line="480" w:lineRule="auto"/>
        <w:rPr>
          <w:rFonts w:ascii="Geneva" w:eastAsia="Times New Roman" w:hAnsi="Geneva"/>
          <w:color w:val="FF0000"/>
        </w:rPr>
      </w:pPr>
    </w:p>
    <w:p w14:paraId="58D359DA" w14:textId="77777777" w:rsidR="004E522C" w:rsidRDefault="004E522C" w:rsidP="009A4987">
      <w:pPr>
        <w:spacing w:line="480" w:lineRule="auto"/>
        <w:rPr>
          <w:rFonts w:ascii="Geneva" w:hAnsi="Geneva"/>
          <w:b/>
          <w:color w:val="000000" w:themeColor="text1"/>
          <w:u w:val="single"/>
        </w:rPr>
      </w:pPr>
      <w:r w:rsidRPr="009A4987">
        <w:rPr>
          <w:rFonts w:ascii="Geneva" w:hAnsi="Geneva"/>
          <w:b/>
          <w:color w:val="000000" w:themeColor="text1"/>
          <w:u w:val="single"/>
        </w:rPr>
        <w:t>Chapter 1: Why would a promotional video be best to promote for a band?</w:t>
      </w:r>
    </w:p>
    <w:p w14:paraId="65FFE133" w14:textId="77777777" w:rsidR="009A4987" w:rsidRPr="009A4987" w:rsidRDefault="009A4987" w:rsidP="009A4987">
      <w:pPr>
        <w:spacing w:line="480" w:lineRule="auto"/>
        <w:rPr>
          <w:rFonts w:ascii="Geneva" w:hAnsi="Geneva"/>
          <w:b/>
          <w:color w:val="000000" w:themeColor="text1"/>
          <w:u w:val="single"/>
        </w:rPr>
      </w:pPr>
    </w:p>
    <w:p w14:paraId="3F2AE499" w14:textId="77777777" w:rsidR="004E522C" w:rsidRPr="009A4987" w:rsidRDefault="004E522C"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With a promotional video, a band can portray itself through many formats, collaborating both music with video to heighten the opportunity to get clients interested and to feel somewhat involved and in control of what they will be receiving at the final outcome. This is why it is overly important to use a promotional video for the promotion and marketing of a function band.</w:t>
      </w:r>
    </w:p>
    <w:p w14:paraId="6B90AAB4" w14:textId="77777777" w:rsidR="004E522C" w:rsidRPr="009A4987" w:rsidRDefault="004E522C" w:rsidP="009A4987">
      <w:pPr>
        <w:spacing w:line="480" w:lineRule="auto"/>
        <w:rPr>
          <w:rFonts w:ascii="Geneva" w:eastAsia="Times New Roman" w:hAnsi="Geneva"/>
          <w:color w:val="000000" w:themeColor="text1"/>
        </w:rPr>
      </w:pPr>
    </w:p>
    <w:p w14:paraId="27F1B587" w14:textId="77777777" w:rsidR="004E522C" w:rsidRPr="009A4987" w:rsidRDefault="004E522C"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Whilst promoting a function band’s music may seem simpler and less time consuming by just placing the music on a free online music streaming site such as Sound Cloud and advertising the music alone, O’Keefe (2017), believes that involving great quality in performance and through a visual aspect is a fundamental key to creating interest and finally a successful booking.</w:t>
      </w:r>
    </w:p>
    <w:p w14:paraId="7ECDB283" w14:textId="77777777" w:rsidR="004E522C" w:rsidRPr="009A4987" w:rsidRDefault="004E522C" w:rsidP="009A4987">
      <w:pPr>
        <w:spacing w:line="480" w:lineRule="auto"/>
        <w:rPr>
          <w:rFonts w:ascii="Geneva" w:eastAsia="Times New Roman" w:hAnsi="Geneva"/>
          <w:color w:val="000000" w:themeColor="text1"/>
        </w:rPr>
      </w:pPr>
    </w:p>
    <w:p w14:paraId="34464DD1" w14:textId="77777777" w:rsidR="004E522C" w:rsidRPr="009A4987" w:rsidRDefault="004E522C"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When asking O’Keefe (2017), what his beliefs were about combining music and video for promotion instead of streaming music on sites solely, O’Keefe suggests that streaming music alone would be better suited towards a solo artist as there’s less to see and more to feel within a solo artist. O’Keefe also suggests that listening to music is one positive, but to see the music performed yourself gives a feel for a band and can sell and drive traffic to the function band’s site.</w:t>
      </w:r>
    </w:p>
    <w:p w14:paraId="0C82F044" w14:textId="77777777" w:rsidR="00A72DD9" w:rsidRPr="009A4987" w:rsidRDefault="00A72DD9" w:rsidP="009A4987">
      <w:pPr>
        <w:spacing w:line="480" w:lineRule="auto"/>
        <w:rPr>
          <w:rFonts w:ascii="Geneva" w:eastAsia="Times New Roman" w:hAnsi="Geneva"/>
          <w:color w:val="000000" w:themeColor="text1"/>
        </w:rPr>
      </w:pPr>
    </w:p>
    <w:p w14:paraId="5D83CC24" w14:textId="77777777" w:rsidR="001D7582" w:rsidRPr="009A4987" w:rsidRDefault="001D7582" w:rsidP="009A4987">
      <w:pPr>
        <w:spacing w:line="480" w:lineRule="auto"/>
        <w:rPr>
          <w:rFonts w:ascii="Geneva" w:eastAsia="Times New Roman" w:hAnsi="Geneva"/>
          <w:b/>
          <w:color w:val="000000" w:themeColor="text1"/>
          <w:u w:val="single"/>
        </w:rPr>
      </w:pPr>
      <w:r w:rsidRPr="009A4987">
        <w:rPr>
          <w:rFonts w:ascii="Geneva" w:eastAsia="Times New Roman" w:hAnsi="Geneva"/>
          <w:b/>
          <w:color w:val="000000" w:themeColor="text1"/>
          <w:u w:val="single"/>
        </w:rPr>
        <w:t>Lazarus’ ‘7 Critical Factors’</w:t>
      </w:r>
    </w:p>
    <w:p w14:paraId="3FBF9075" w14:textId="77777777" w:rsidR="001D7582" w:rsidRPr="009A4987" w:rsidRDefault="001D7582" w:rsidP="009A4987">
      <w:pPr>
        <w:spacing w:line="480" w:lineRule="auto"/>
        <w:rPr>
          <w:rFonts w:ascii="Geneva" w:eastAsia="Times New Roman" w:hAnsi="Geneva"/>
          <w:color w:val="000000" w:themeColor="text1"/>
        </w:rPr>
      </w:pPr>
    </w:p>
    <w:p w14:paraId="08241914" w14:textId="501ED85A" w:rsidR="00B24766" w:rsidRPr="009A4987" w:rsidRDefault="001D7582"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 xml:space="preserve"> Lazarus (2015), states that there are seven critical factors that a promotional video should consider in order to achieve success. These seven factors are: A Narrative; Personality portrayal; 30 second attention; 5 song repertoires; 3-minute video length; Client Benefits and FAQ Answers</w:t>
      </w:r>
      <w:r w:rsidR="00236297" w:rsidRPr="009A4987">
        <w:rPr>
          <w:rFonts w:ascii="Geneva" w:eastAsia="Times New Roman" w:hAnsi="Geneva"/>
          <w:color w:val="000000" w:themeColor="text1"/>
        </w:rPr>
        <w:t>.</w:t>
      </w:r>
    </w:p>
    <w:p w14:paraId="700D7A6F" w14:textId="77777777" w:rsidR="00236297" w:rsidRPr="009A4987" w:rsidRDefault="00236297" w:rsidP="009A4987">
      <w:pPr>
        <w:spacing w:line="480" w:lineRule="auto"/>
        <w:rPr>
          <w:rFonts w:ascii="Geneva" w:eastAsia="Times New Roman" w:hAnsi="Geneva"/>
          <w:color w:val="000000" w:themeColor="text1"/>
        </w:rPr>
      </w:pPr>
    </w:p>
    <w:p w14:paraId="4F5FB05A" w14:textId="78F87E2D" w:rsidR="00B0296C" w:rsidRPr="009A4987" w:rsidRDefault="00B0296C"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 xml:space="preserve">Arch Woodside, Suresh </w:t>
      </w:r>
      <w:proofErr w:type="spellStart"/>
      <w:r w:rsidRPr="009A4987">
        <w:rPr>
          <w:rFonts w:ascii="Geneva" w:eastAsia="Times New Roman" w:hAnsi="Geneva"/>
          <w:color w:val="000000" w:themeColor="text1"/>
        </w:rPr>
        <w:t>Sood</w:t>
      </w:r>
      <w:proofErr w:type="spellEnd"/>
      <w:r w:rsidRPr="009A4987">
        <w:rPr>
          <w:rFonts w:ascii="Geneva" w:eastAsia="Times New Roman" w:hAnsi="Geneva"/>
          <w:color w:val="000000" w:themeColor="text1"/>
        </w:rPr>
        <w:t xml:space="preserve"> and Kenneth Miller (2008) collaborated together in a research project called ‘Psychology in Marketing’ and came up with a theory that storytelling is universal through life.</w:t>
      </w:r>
    </w:p>
    <w:p w14:paraId="0F0F35BF" w14:textId="7AC414D2" w:rsidR="00B0296C" w:rsidRPr="009A4987" w:rsidRDefault="00B0296C" w:rsidP="009A4987">
      <w:pPr>
        <w:spacing w:line="480" w:lineRule="auto"/>
        <w:rPr>
          <w:rFonts w:ascii="Geneva" w:hAnsi="Geneva"/>
        </w:rPr>
      </w:pPr>
      <w:r w:rsidRPr="009A4987">
        <w:rPr>
          <w:rFonts w:ascii="Geneva" w:hAnsi="Geneva"/>
        </w:rPr>
        <w:t xml:space="preserve">In stories, information is stored, indeed and retrieved and stories can move things into perspective. They also stated that people can relate themselves to stories as they are heard throughout your life ever from birth and this is why they hold such an important through promotion and marketing. (Woodside, </w:t>
      </w:r>
      <w:proofErr w:type="spellStart"/>
      <w:r w:rsidRPr="009A4987">
        <w:rPr>
          <w:rFonts w:ascii="Geneva" w:hAnsi="Geneva"/>
        </w:rPr>
        <w:t>Sood</w:t>
      </w:r>
      <w:proofErr w:type="spellEnd"/>
      <w:r w:rsidRPr="009A4987">
        <w:rPr>
          <w:rFonts w:ascii="Geneva" w:hAnsi="Geneva"/>
        </w:rPr>
        <w:t xml:space="preserve"> and Miller, 2008).</w:t>
      </w:r>
    </w:p>
    <w:p w14:paraId="24B23837" w14:textId="77777777" w:rsidR="00902F63" w:rsidRPr="009A4987" w:rsidRDefault="00902F63" w:rsidP="009A4987">
      <w:pPr>
        <w:spacing w:line="480" w:lineRule="auto"/>
        <w:rPr>
          <w:rFonts w:ascii="Geneva" w:hAnsi="Geneva"/>
        </w:rPr>
      </w:pPr>
    </w:p>
    <w:p w14:paraId="34FA8EDA" w14:textId="009C9508" w:rsidR="00236297" w:rsidRPr="009A4987" w:rsidRDefault="00236297" w:rsidP="009A4987">
      <w:pPr>
        <w:spacing w:line="480" w:lineRule="auto"/>
        <w:rPr>
          <w:rFonts w:ascii="Geneva" w:hAnsi="Geneva"/>
        </w:rPr>
      </w:pPr>
      <w:r w:rsidRPr="009A4987">
        <w:rPr>
          <w:rFonts w:ascii="Geneva" w:hAnsi="Geneva"/>
        </w:rPr>
        <w:t>Stories entice people, the thought of a narrative may deem itself somewhat not linkable to a promotional video, however, it can be done in the simplest of ways. Whether it be showing the set list of songs in an order based along the decades they were created in or even by portraying a presence i.e. proving the band are there for the purpose of the client’s best interests, (entertainment) and that they can put on the best possible performance for the event. Another way of portraying a story can be by using simple effects and captions which will also capture and retain a client’s eye throughout.</w:t>
      </w:r>
    </w:p>
    <w:p w14:paraId="3C51BC0B" w14:textId="77777777" w:rsidR="00842C6E" w:rsidRPr="009A4987" w:rsidRDefault="00842C6E" w:rsidP="009A4987">
      <w:pPr>
        <w:spacing w:line="480" w:lineRule="auto"/>
        <w:rPr>
          <w:rFonts w:ascii="Geneva" w:hAnsi="Geneva"/>
        </w:rPr>
      </w:pPr>
    </w:p>
    <w:p w14:paraId="0E3DE2AD" w14:textId="77777777" w:rsidR="00842C6E" w:rsidRPr="009A4987" w:rsidRDefault="00842C6E"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Through an interview with Dean O’Keefe (2017), the creator of The Decades Entertainment Agency and comparing to Brad </w:t>
      </w:r>
      <w:proofErr w:type="spellStart"/>
      <w:r w:rsidRPr="009A4987">
        <w:rPr>
          <w:rStyle w:val="selectable"/>
          <w:rFonts w:ascii="Geneva" w:eastAsia="Times New Roman" w:hAnsi="Geneva"/>
        </w:rPr>
        <w:t>Lazurus</w:t>
      </w:r>
      <w:proofErr w:type="spellEnd"/>
      <w:r w:rsidRPr="009A4987">
        <w:rPr>
          <w:rStyle w:val="selectable"/>
          <w:rFonts w:ascii="Geneva" w:eastAsia="Times New Roman" w:hAnsi="Geneva"/>
        </w:rPr>
        <w:t>’ (2015) words, found that one purpose of a promotional video is to show potential clients what is available to them and what they will get if they were to book. Findings also sought that an imperative would be to enable a sense of belief within a potential client showing an ability to cater to their needs and that the band are diverse and can adapt to all occasions i.e. a relaxed and chilled feel for a gala dinner or a first dance and a set full of crowd pleasers for a night full of dancing. A promotional video could be shot within a function event for more of a sense of realism, even linking connected footage from similar occasions to shows consistency and then adding effects for specific words through the video. ‘</w:t>
      </w:r>
      <w:proofErr w:type="spellStart"/>
      <w:r w:rsidRPr="009A4987">
        <w:rPr>
          <w:rStyle w:val="selectable"/>
          <w:rFonts w:ascii="Geneva" w:eastAsia="Times New Roman" w:hAnsi="Geneva"/>
        </w:rPr>
        <w:t>iPop</w:t>
      </w:r>
      <w:proofErr w:type="spellEnd"/>
      <w:r w:rsidRPr="009A4987">
        <w:rPr>
          <w:rStyle w:val="selectable"/>
          <w:rFonts w:ascii="Geneva" w:eastAsia="Times New Roman" w:hAnsi="Geneva"/>
        </w:rPr>
        <w:t xml:space="preserve">’ the function band followed the stages above in order to finalise their promotional video. See fig 2. These effects subconsciously answer FAQ’s that clients may have, which </w:t>
      </w:r>
      <w:proofErr w:type="spellStart"/>
      <w:r w:rsidRPr="009A4987">
        <w:rPr>
          <w:rStyle w:val="selectable"/>
          <w:rFonts w:ascii="Geneva" w:eastAsia="Times New Roman" w:hAnsi="Geneva"/>
        </w:rPr>
        <w:t>Lazurus</w:t>
      </w:r>
      <w:proofErr w:type="spellEnd"/>
      <w:r w:rsidRPr="009A4987">
        <w:rPr>
          <w:rStyle w:val="selectable"/>
          <w:rFonts w:ascii="Geneva" w:eastAsia="Times New Roman" w:hAnsi="Geneva"/>
        </w:rPr>
        <w:t xml:space="preserve"> (2015) believes is a must. </w:t>
      </w:r>
    </w:p>
    <w:p w14:paraId="772DC21D" w14:textId="77777777" w:rsidR="00842C6E" w:rsidRPr="009A4987" w:rsidRDefault="00842C6E" w:rsidP="009A4987">
      <w:pPr>
        <w:spacing w:line="480" w:lineRule="auto"/>
        <w:rPr>
          <w:rStyle w:val="selectable"/>
          <w:rFonts w:ascii="Geneva" w:eastAsia="Times New Roman" w:hAnsi="Geneva"/>
        </w:rPr>
      </w:pPr>
    </w:p>
    <w:p w14:paraId="317CC660" w14:textId="77777777" w:rsidR="00842C6E" w:rsidRPr="009A4987" w:rsidRDefault="00842C6E"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O’Keefe (2017) finds that by removing any barriers or doubt from the client through the promotional video, can push the client towards booking the band. Barriers could be losing customer attention due to a video exceeding attention span lengths. Lazarus (2015), expresses his thoughts on a 30 second client clincher and a 5-song repertoire ‘sealing the deal’ on function videos and content and video marketing expert Shawn </w:t>
      </w:r>
      <w:proofErr w:type="spellStart"/>
      <w:r w:rsidRPr="009A4987">
        <w:rPr>
          <w:rStyle w:val="selectable"/>
          <w:rFonts w:ascii="Geneva" w:eastAsia="Times New Roman" w:hAnsi="Geneva"/>
        </w:rPr>
        <w:t>Forno</w:t>
      </w:r>
      <w:proofErr w:type="spellEnd"/>
      <w:r w:rsidRPr="009A4987">
        <w:rPr>
          <w:rStyle w:val="selectable"/>
          <w:rFonts w:ascii="Geneva" w:eastAsia="Times New Roman" w:hAnsi="Geneva"/>
        </w:rPr>
        <w:t xml:space="preserve"> agrees. </w:t>
      </w:r>
      <w:proofErr w:type="spellStart"/>
      <w:r w:rsidRPr="009A4987">
        <w:rPr>
          <w:rStyle w:val="selectable"/>
          <w:rFonts w:ascii="Geneva" w:eastAsia="Times New Roman" w:hAnsi="Geneva"/>
        </w:rPr>
        <w:t>Forno</w:t>
      </w:r>
      <w:proofErr w:type="spellEnd"/>
      <w:r w:rsidRPr="009A4987">
        <w:rPr>
          <w:rStyle w:val="selectable"/>
          <w:rFonts w:ascii="Geneva" w:eastAsia="Times New Roman" w:hAnsi="Geneva"/>
        </w:rPr>
        <w:t xml:space="preserve"> (2017) believes that all video lengths are tailored towards specific genre’s but find a general decline in interest can be seen from 2 minutes 30 of a generic video onwards. </w:t>
      </w:r>
      <w:proofErr w:type="spellStart"/>
      <w:r w:rsidRPr="009A4987">
        <w:rPr>
          <w:rStyle w:val="selectable"/>
          <w:rFonts w:ascii="Geneva" w:eastAsia="Times New Roman" w:hAnsi="Geneva"/>
        </w:rPr>
        <w:t>Forno</w:t>
      </w:r>
      <w:proofErr w:type="spellEnd"/>
      <w:r w:rsidRPr="009A4987">
        <w:rPr>
          <w:rStyle w:val="selectable"/>
          <w:rFonts w:ascii="Geneva" w:eastAsia="Times New Roman" w:hAnsi="Geneva"/>
        </w:rPr>
        <w:t xml:space="preserve"> (2017) also agrees with Lazarus (2015), 30 second clincher and finds if you could see almost 33% of customers lost if not sold within the first 30 seconds, the remainder potentially watch out of curiosity. Clients may be more focused towards booking the band if this research is followed as this also builds more of a connection between client and band. </w:t>
      </w:r>
    </w:p>
    <w:p w14:paraId="1AD323D3" w14:textId="77777777" w:rsidR="00842C6E" w:rsidRPr="009A4987" w:rsidRDefault="00842C6E" w:rsidP="009A4987">
      <w:pPr>
        <w:spacing w:line="480" w:lineRule="auto"/>
        <w:rPr>
          <w:rStyle w:val="selectable"/>
          <w:rFonts w:ascii="Geneva" w:eastAsia="Times New Roman" w:hAnsi="Geneva"/>
        </w:rPr>
      </w:pPr>
      <w:r w:rsidRPr="009A4987">
        <w:rPr>
          <w:rStyle w:val="selectable"/>
          <w:rFonts w:ascii="Geneva" w:eastAsia="Times New Roman" w:hAnsi="Geneva"/>
        </w:rPr>
        <w:t>“If you are catering to the individuals needs they will automatically be bought into the band”. (O’Keefe, 2017)</w:t>
      </w:r>
    </w:p>
    <w:p w14:paraId="31120C0D" w14:textId="77777777" w:rsidR="00842C6E" w:rsidRPr="009A4987" w:rsidRDefault="00842C6E" w:rsidP="009A4987">
      <w:pPr>
        <w:spacing w:line="480" w:lineRule="auto"/>
        <w:rPr>
          <w:rStyle w:val="selectable"/>
          <w:rFonts w:ascii="Geneva" w:eastAsia="Times New Roman" w:hAnsi="Geneva"/>
        </w:rPr>
      </w:pPr>
    </w:p>
    <w:p w14:paraId="1C65239E" w14:textId="77777777" w:rsidR="00842C6E" w:rsidRPr="009A4987" w:rsidRDefault="00842C6E" w:rsidP="009A4987">
      <w:pPr>
        <w:spacing w:line="480" w:lineRule="auto"/>
        <w:rPr>
          <w:rStyle w:val="selectable"/>
          <w:rFonts w:ascii="Geneva" w:eastAsia="Times New Roman" w:hAnsi="Geneva"/>
        </w:rPr>
      </w:pPr>
      <w:r w:rsidRPr="009A4987">
        <w:rPr>
          <w:rStyle w:val="selectable"/>
          <w:rFonts w:ascii="Geneva" w:eastAsia="Times New Roman" w:hAnsi="Geneva"/>
        </w:rPr>
        <w:t>Without the information gained above, A band could not possibly promote and market themselves to their fullest potential.</w:t>
      </w:r>
    </w:p>
    <w:p w14:paraId="3E46E5D6" w14:textId="77777777" w:rsidR="0098380B" w:rsidRPr="009A4987" w:rsidRDefault="0098380B" w:rsidP="009A4987">
      <w:pPr>
        <w:spacing w:line="480" w:lineRule="auto"/>
        <w:rPr>
          <w:rStyle w:val="selectable"/>
          <w:rFonts w:ascii="Geneva" w:eastAsia="Times New Roman" w:hAnsi="Geneva"/>
        </w:rPr>
      </w:pPr>
    </w:p>
    <w:p w14:paraId="6F143684" w14:textId="77777777" w:rsidR="00842C6E" w:rsidRDefault="00842C6E" w:rsidP="009A4987">
      <w:pPr>
        <w:spacing w:line="480" w:lineRule="auto"/>
        <w:rPr>
          <w:rStyle w:val="selectable"/>
          <w:rFonts w:ascii="Geneva" w:eastAsia="Times New Roman" w:hAnsi="Geneva"/>
          <w:b/>
          <w:color w:val="000000" w:themeColor="text1"/>
          <w:u w:val="single"/>
        </w:rPr>
      </w:pPr>
      <w:r w:rsidRPr="009A4987">
        <w:rPr>
          <w:rStyle w:val="selectable"/>
          <w:rFonts w:ascii="Geneva" w:eastAsia="Times New Roman" w:hAnsi="Geneva"/>
          <w:b/>
          <w:color w:val="000000" w:themeColor="text1"/>
          <w:u w:val="single"/>
        </w:rPr>
        <w:t>Analysis</w:t>
      </w:r>
    </w:p>
    <w:p w14:paraId="246F3E5E" w14:textId="77777777" w:rsidR="009A4987" w:rsidRPr="009A4987" w:rsidRDefault="009A4987" w:rsidP="009A4987">
      <w:pPr>
        <w:spacing w:line="480" w:lineRule="auto"/>
        <w:rPr>
          <w:rStyle w:val="selectable"/>
          <w:rFonts w:ascii="Geneva" w:eastAsia="Times New Roman" w:hAnsi="Geneva"/>
          <w:b/>
          <w:color w:val="000000" w:themeColor="text1"/>
          <w:u w:val="single"/>
        </w:rPr>
      </w:pPr>
    </w:p>
    <w:p w14:paraId="699836F9" w14:textId="75AA6319" w:rsidR="00832280" w:rsidRPr="009A4987" w:rsidRDefault="00832280"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It is vital to research before you create a promotional video as it is more than easy with today’s technology to create a basic promotional video </w:t>
      </w:r>
      <w:r w:rsidRPr="009A4987">
        <w:rPr>
          <w:rStyle w:val="selectable"/>
          <w:rFonts w:ascii="Geneva" w:eastAsia="Times New Roman" w:hAnsi="Geneva"/>
          <w:color w:val="000000" w:themeColor="text1"/>
        </w:rPr>
        <w:t>but it will not always generate the interest or gain consumers attention without vital steps.</w:t>
      </w:r>
      <w:r w:rsidR="003E2502" w:rsidRPr="009A4987">
        <w:rPr>
          <w:rStyle w:val="selectable"/>
          <w:rFonts w:ascii="Geneva" w:eastAsia="Times New Roman" w:hAnsi="Geneva"/>
          <w:color w:val="000000" w:themeColor="text1"/>
        </w:rPr>
        <w:t xml:space="preserve"> It is quite simple to identify a well research promotional video as opposed to a basic promotional video.</w:t>
      </w:r>
    </w:p>
    <w:p w14:paraId="169F2637" w14:textId="77777777" w:rsidR="003E2502" w:rsidRPr="009A4987" w:rsidRDefault="003E2502" w:rsidP="009A4987">
      <w:pPr>
        <w:spacing w:line="480" w:lineRule="auto"/>
        <w:rPr>
          <w:rStyle w:val="selectable"/>
          <w:rFonts w:ascii="Geneva" w:eastAsia="Times New Roman" w:hAnsi="Geneva"/>
          <w:color w:val="000000" w:themeColor="text1"/>
        </w:rPr>
      </w:pPr>
    </w:p>
    <w:p w14:paraId="674167A6" w14:textId="5F09E483" w:rsidR="003E2502" w:rsidRPr="009A4987" w:rsidRDefault="003E2502"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An example of a basic promotional video would be Jukebox Groove’s. See fig 1.</w:t>
      </w:r>
      <w:r w:rsidR="00D03D70">
        <w:rPr>
          <w:rStyle w:val="selectable"/>
          <w:rFonts w:ascii="Geneva" w:eastAsia="Times New Roman" w:hAnsi="Geneva"/>
          <w:color w:val="000000" w:themeColor="text1"/>
        </w:rPr>
        <w:t xml:space="preserve"> </w:t>
      </w:r>
      <w:r w:rsidR="004E37FE" w:rsidRPr="009A4987">
        <w:rPr>
          <w:rStyle w:val="selectable"/>
          <w:rFonts w:ascii="Geneva" w:eastAsia="Times New Roman" w:hAnsi="Geneva"/>
          <w:color w:val="000000" w:themeColor="text1"/>
        </w:rPr>
        <w:t xml:space="preserve">First impressions seem well, </w:t>
      </w:r>
      <w:proofErr w:type="spellStart"/>
      <w:r w:rsidR="004E37FE" w:rsidRPr="009A4987">
        <w:rPr>
          <w:rStyle w:val="selectable"/>
          <w:rFonts w:ascii="Geneva" w:eastAsia="Times New Roman" w:hAnsi="Geneva"/>
          <w:color w:val="000000" w:themeColor="text1"/>
        </w:rPr>
        <w:t>Lazurus</w:t>
      </w:r>
      <w:proofErr w:type="spellEnd"/>
      <w:r w:rsidR="004E37FE" w:rsidRPr="009A4987">
        <w:rPr>
          <w:rStyle w:val="selectable"/>
          <w:rFonts w:ascii="Geneva" w:eastAsia="Times New Roman" w:hAnsi="Geneva"/>
          <w:color w:val="000000" w:themeColor="text1"/>
        </w:rPr>
        <w:t xml:space="preserve"> (2015) suggests a realistic approach is best to sell your band, the video suggests it is recorded Live in a hall environment for client</w:t>
      </w:r>
      <w:r w:rsidR="009A4987">
        <w:rPr>
          <w:rStyle w:val="selectable"/>
          <w:rFonts w:ascii="Geneva" w:eastAsia="Times New Roman" w:hAnsi="Geneva"/>
          <w:color w:val="000000" w:themeColor="text1"/>
        </w:rPr>
        <w:t>’</w:t>
      </w:r>
      <w:r w:rsidR="004E37FE" w:rsidRPr="009A4987">
        <w:rPr>
          <w:rStyle w:val="selectable"/>
          <w:rFonts w:ascii="Geneva" w:eastAsia="Times New Roman" w:hAnsi="Geneva"/>
          <w:color w:val="000000" w:themeColor="text1"/>
        </w:rPr>
        <w:t xml:space="preserve">s best audio outcome. The band are well rehearsed musically and are well-dressed, involving visual edits (quick cuts) to keep the audience engaged. Contrasting to this, there is no stage presence shown from band members and no charisma as the band </w:t>
      </w:r>
      <w:r w:rsidR="00E71EC3" w:rsidRPr="009A4987">
        <w:rPr>
          <w:rStyle w:val="selectable"/>
          <w:rFonts w:ascii="Geneva" w:eastAsia="Times New Roman" w:hAnsi="Geneva"/>
          <w:color w:val="000000" w:themeColor="text1"/>
        </w:rPr>
        <w:t>present a stiff presence on times. Although quick cuts and effects have been used, at certain stages the recorded imagery lacks in professionalism. Within the first 30 seconds the camera fails to focus at 28 seconds, 1 minute and 28 seconds into the performance the camera begins to shake and also struggles to focus on a close-up of the guitarist. Both O’Keefe (2017) and Lazarus (2015) made clear that within 30 seconds of a promotional video the clients should know whether they wish to book, showing professionalism, charisma and show capabilities and differences through repertoire. On this occasion, personal opinion leads to believe that there are many minor flaws that hinder Jukebox Groove’s opportunity at driving traffic to the band.</w:t>
      </w:r>
    </w:p>
    <w:p w14:paraId="540F4A0A" w14:textId="77777777" w:rsidR="00832280" w:rsidRPr="009A4987" w:rsidRDefault="00832280" w:rsidP="009A4987">
      <w:pPr>
        <w:spacing w:line="480" w:lineRule="auto"/>
        <w:rPr>
          <w:rStyle w:val="selectable"/>
          <w:rFonts w:ascii="Geneva" w:eastAsia="Times New Roman" w:hAnsi="Geneva"/>
          <w:b/>
          <w:color w:val="000000" w:themeColor="text1"/>
          <w:u w:val="single"/>
        </w:rPr>
      </w:pPr>
    </w:p>
    <w:p w14:paraId="757C6926" w14:textId="4FCD6749" w:rsidR="00842C6E" w:rsidRPr="009A4987" w:rsidRDefault="00842C6E" w:rsidP="009A4987">
      <w:pPr>
        <w:spacing w:line="480" w:lineRule="auto"/>
        <w:rPr>
          <w:rFonts w:ascii="Geneva" w:hAnsi="Geneva"/>
          <w:color w:val="000000" w:themeColor="text1"/>
        </w:rPr>
      </w:pPr>
      <w:r w:rsidRPr="009A4987">
        <w:rPr>
          <w:rFonts w:ascii="Geneva" w:hAnsi="Geneva"/>
          <w:color w:val="000000" w:themeColor="text1"/>
        </w:rPr>
        <w:t xml:space="preserve">     As mentioned previously, ‘</w:t>
      </w:r>
      <w:proofErr w:type="spellStart"/>
      <w:r w:rsidRPr="009A4987">
        <w:rPr>
          <w:rFonts w:ascii="Geneva" w:hAnsi="Geneva"/>
          <w:color w:val="000000" w:themeColor="text1"/>
        </w:rPr>
        <w:t>iPop</w:t>
      </w:r>
      <w:proofErr w:type="spellEnd"/>
      <w:r w:rsidRPr="009A4987">
        <w:rPr>
          <w:rFonts w:ascii="Geneva" w:hAnsi="Geneva"/>
          <w:color w:val="000000" w:themeColor="text1"/>
        </w:rPr>
        <w:t>’ The function band were used as an example of a band who follow Lazarus (2105) 7 Critical Factors within their promotional video. The first effect to meet the eye is ‘</w:t>
      </w:r>
      <w:proofErr w:type="spellStart"/>
      <w:r w:rsidRPr="009A4987">
        <w:rPr>
          <w:rFonts w:ascii="Geneva" w:hAnsi="Geneva"/>
          <w:color w:val="000000" w:themeColor="text1"/>
        </w:rPr>
        <w:t>iPop</w:t>
      </w:r>
      <w:proofErr w:type="spellEnd"/>
      <w:r w:rsidRPr="009A4987">
        <w:rPr>
          <w:rFonts w:ascii="Geneva" w:hAnsi="Geneva"/>
          <w:color w:val="000000" w:themeColor="text1"/>
        </w:rPr>
        <w:t xml:space="preserve">’ written across the screen which then rolls through to some live footage from a high corporate function at ‘The Old </w:t>
      </w:r>
      <w:proofErr w:type="spellStart"/>
      <w:r w:rsidRPr="009A4987">
        <w:rPr>
          <w:rFonts w:ascii="Geneva" w:hAnsi="Geneva"/>
          <w:color w:val="000000" w:themeColor="text1"/>
        </w:rPr>
        <w:t>Billingate</w:t>
      </w:r>
      <w:proofErr w:type="spellEnd"/>
      <w:r w:rsidRPr="009A4987">
        <w:rPr>
          <w:rFonts w:ascii="Geneva" w:hAnsi="Geneva"/>
          <w:color w:val="000000" w:themeColor="text1"/>
        </w:rPr>
        <w:t xml:space="preserve">’. This promotes the band’s professionalism, capabilities and also gives a sense of realism. The band show they are there to perform with full visual evidence of the band dancing and giving their all but are met with a narrator who, like Lazarus (2015) and O’Keefe (2017) mentioned, attempts to remove doubt. The narrator endorses the band starting with what type of offerings they can give, i.e. ‘a 4 to 12-piece band adding anything from percussion to dancers’ and where this can be done. Continuing to promote their hard work and highlighting key words/terms such as: ‘Charisma’, ‘Oozing star quality’ and ‘World class musicians’ to then honouring to back up such term’s by mentioning previous work at ‘100 top events worldwide’ including; Maserati; Mercedes; Hilton and Mitsubishi cars for example. The video comes to a conclusion with rolling titles of how to get in contact to book via email or their website, whilst these are reiterated by the narrator and ends with ‘Book the best’. </w:t>
      </w:r>
      <w:proofErr w:type="spellStart"/>
      <w:r w:rsidRPr="009A4987">
        <w:rPr>
          <w:rFonts w:ascii="Geneva" w:hAnsi="Geneva"/>
          <w:color w:val="000000" w:themeColor="text1"/>
        </w:rPr>
        <w:t>iPop’s</w:t>
      </w:r>
      <w:proofErr w:type="spellEnd"/>
      <w:r w:rsidRPr="009A4987">
        <w:rPr>
          <w:rFonts w:ascii="Geneva" w:hAnsi="Geneva"/>
          <w:color w:val="000000" w:themeColor="text1"/>
        </w:rPr>
        <w:t xml:space="preserve"> video falls within Lazarus (2015) guidelines and finishes before 3 minutes to keep customers enticed and continues further traffic to the band by attaching ‘</w:t>
      </w:r>
      <w:proofErr w:type="spellStart"/>
      <w:r w:rsidRPr="009A4987">
        <w:rPr>
          <w:rFonts w:ascii="Geneva" w:hAnsi="Geneva"/>
          <w:color w:val="000000" w:themeColor="text1"/>
        </w:rPr>
        <w:t>Autoplay</w:t>
      </w:r>
      <w:proofErr w:type="spellEnd"/>
      <w:r w:rsidRPr="009A4987">
        <w:rPr>
          <w:rFonts w:ascii="Geneva" w:hAnsi="Geneva"/>
          <w:color w:val="000000" w:themeColor="text1"/>
        </w:rPr>
        <w:t>’ on YouTube to promote further content on the band and live footage.</w:t>
      </w:r>
      <w:r w:rsidR="009A4987">
        <w:rPr>
          <w:rFonts w:ascii="Geneva" w:hAnsi="Geneva"/>
          <w:color w:val="000000" w:themeColor="text1"/>
        </w:rPr>
        <w:t xml:space="preserve"> See fig 2</w:t>
      </w:r>
      <w:r w:rsidRPr="009A4987">
        <w:rPr>
          <w:rFonts w:ascii="Geneva" w:hAnsi="Geneva"/>
          <w:color w:val="000000" w:themeColor="text1"/>
        </w:rPr>
        <w:t>.</w:t>
      </w:r>
    </w:p>
    <w:p w14:paraId="40DAD91B" w14:textId="77777777" w:rsidR="00842C6E" w:rsidRPr="009A4987" w:rsidRDefault="00842C6E" w:rsidP="009A4987">
      <w:pPr>
        <w:spacing w:line="480" w:lineRule="auto"/>
        <w:rPr>
          <w:rFonts w:ascii="Geneva" w:eastAsia="Times New Roman" w:hAnsi="Geneva"/>
          <w:b/>
          <w:color w:val="000000" w:themeColor="text1"/>
          <w:u w:val="single"/>
        </w:rPr>
      </w:pPr>
    </w:p>
    <w:p w14:paraId="26C7B5DB" w14:textId="21D5130B" w:rsidR="00842C6E" w:rsidRPr="009A4987" w:rsidRDefault="00842C6E" w:rsidP="009A4987">
      <w:pPr>
        <w:spacing w:line="480" w:lineRule="auto"/>
        <w:rPr>
          <w:rFonts w:ascii="Geneva" w:hAnsi="Geneva"/>
          <w:color w:val="000000" w:themeColor="text1"/>
        </w:rPr>
      </w:pPr>
      <w:r w:rsidRPr="009A4987">
        <w:rPr>
          <w:rFonts w:ascii="Geneva" w:hAnsi="Geneva"/>
          <w:color w:val="000000" w:themeColor="text1"/>
        </w:rPr>
        <w:t xml:space="preserve">     An example of another successful promotional video with a twist resulting in bookings through following the aspects above and through marketing is RYG. RYG hit the first aspect instantly with a narrative which connotes they are there to perform and they are serious about it. Visuals are then introduced to the video whereas the start is in black and white and as soon as the band step foot on the staged floor, colour enters. The narrative follows through alongside the bands potential where they instantly put on a show. The performance from the band, the variety of song choice and thirty second repertoire, from Lazarus’ (2015) statement are all hit, however, the video length fails to finish at Lazarus (2015) three-minute mark at approximately five minutes and twenty seconds. It could be said that the reasoning for this is that the band conclude by introducing each member of the band, finishing with an assuring manor and all shouting “We’ll see you soon!” which shows confidence in what they do and has a potential to remove a client’s barrier as stated by O’Keefe (2017).</w:t>
      </w:r>
      <w:r w:rsidR="009A4987">
        <w:rPr>
          <w:rFonts w:ascii="Geneva" w:hAnsi="Geneva"/>
          <w:color w:val="000000" w:themeColor="text1"/>
        </w:rPr>
        <w:t xml:space="preserve"> See fig 3</w:t>
      </w:r>
      <w:r w:rsidRPr="009A4987">
        <w:rPr>
          <w:rFonts w:ascii="Geneva" w:hAnsi="Geneva"/>
          <w:color w:val="000000" w:themeColor="text1"/>
        </w:rPr>
        <w:t>.</w:t>
      </w:r>
    </w:p>
    <w:p w14:paraId="56984C41" w14:textId="77777777" w:rsidR="00842C6E" w:rsidRPr="009A4987" w:rsidRDefault="00842C6E" w:rsidP="009A4987">
      <w:pPr>
        <w:spacing w:line="480" w:lineRule="auto"/>
        <w:rPr>
          <w:rFonts w:ascii="Geneva" w:hAnsi="Geneva"/>
          <w:color w:val="000000" w:themeColor="text1"/>
        </w:rPr>
      </w:pPr>
    </w:p>
    <w:p w14:paraId="2BB22E35" w14:textId="77777777" w:rsidR="00842C6E" w:rsidRPr="009A4987" w:rsidRDefault="00842C6E" w:rsidP="009A4987">
      <w:pPr>
        <w:spacing w:line="480" w:lineRule="auto"/>
        <w:rPr>
          <w:rFonts w:ascii="Geneva" w:hAnsi="Geneva"/>
          <w:color w:val="000000" w:themeColor="text1"/>
        </w:rPr>
      </w:pPr>
      <w:r w:rsidRPr="009A4987">
        <w:rPr>
          <w:rFonts w:ascii="Geneva" w:hAnsi="Geneva"/>
          <w:color w:val="000000" w:themeColor="text1"/>
        </w:rPr>
        <w:t>Although both videos conduct several differences, both have many examples which follow the findings through this chapter’s research.  Both follow Lazarus (2015) methodology, show professionalism and both have links to social media and YouTube for further findings and bookable options. After conducting another interview with O’Keefe (2017), he revealed that in the first year of their creation, RYG performed 80 events throughout the UK and 50% of these were solely down to the promotional video itself. Usually, O’Keefe expects a band in their first year to do approximately 50 performances, which RYG exceeded by 60%. Further results of the band were created and heightened by promotion and marketing, which O’Keefe also directs himself, not only for his agency, but also his band and the function bands he manages. See fig 4.</w:t>
      </w:r>
    </w:p>
    <w:p w14:paraId="45744856" w14:textId="77777777" w:rsidR="0098380B" w:rsidRPr="009A4987" w:rsidRDefault="0098380B" w:rsidP="009A4987">
      <w:pPr>
        <w:spacing w:line="480" w:lineRule="auto"/>
        <w:rPr>
          <w:rFonts w:ascii="Geneva" w:hAnsi="Geneva"/>
          <w:color w:val="000000" w:themeColor="text1"/>
        </w:rPr>
      </w:pPr>
    </w:p>
    <w:p w14:paraId="5F14667D" w14:textId="77777777" w:rsidR="0098380B" w:rsidRPr="009A4987" w:rsidRDefault="0098380B" w:rsidP="009A4987">
      <w:pPr>
        <w:spacing w:line="480" w:lineRule="auto"/>
        <w:rPr>
          <w:rFonts w:ascii="Geneva" w:hAnsi="Geneva"/>
          <w:b/>
          <w:color w:val="000000" w:themeColor="text1"/>
          <w:u w:val="single"/>
        </w:rPr>
      </w:pPr>
      <w:r w:rsidRPr="009A4987">
        <w:rPr>
          <w:rFonts w:ascii="Geneva" w:hAnsi="Geneva"/>
          <w:b/>
          <w:color w:val="000000" w:themeColor="text1"/>
          <w:u w:val="single"/>
        </w:rPr>
        <w:t>Chapter 2: Promoting and Marketing Techniques</w:t>
      </w:r>
    </w:p>
    <w:p w14:paraId="2CACB5D5" w14:textId="77777777" w:rsidR="0098380B" w:rsidRPr="009A4987" w:rsidRDefault="0098380B" w:rsidP="009A4987">
      <w:pPr>
        <w:pStyle w:val="NormalWeb"/>
        <w:spacing w:before="240" w:beforeAutospacing="0" w:after="0" w:afterAutospacing="0" w:line="480" w:lineRule="auto"/>
        <w:rPr>
          <w:rFonts w:ascii="Geneva" w:hAnsi="Geneva"/>
          <w:color w:val="000000" w:themeColor="text1"/>
        </w:rPr>
      </w:pPr>
      <w:r w:rsidRPr="009A4987">
        <w:rPr>
          <w:rFonts w:ascii="Geneva" w:hAnsi="Geneva"/>
          <w:color w:val="000000" w:themeColor="text1"/>
        </w:rPr>
        <w:t>O’Keefe (2017) proceeded with how his preference for marketing and promoting the bands within his agency is via the social media account, Facebook.</w:t>
      </w:r>
    </w:p>
    <w:p w14:paraId="78C87FD9" w14:textId="77777777" w:rsidR="0098380B" w:rsidRPr="009A4987" w:rsidRDefault="0098380B" w:rsidP="009A4987">
      <w:pPr>
        <w:pStyle w:val="NormalWeb"/>
        <w:spacing w:before="240" w:beforeAutospacing="0" w:after="0" w:afterAutospacing="0" w:line="480" w:lineRule="auto"/>
        <w:rPr>
          <w:rFonts w:ascii="Geneva" w:hAnsi="Geneva"/>
          <w:color w:val="000000" w:themeColor="text1"/>
        </w:rPr>
      </w:pPr>
      <w:r w:rsidRPr="009A4987">
        <w:rPr>
          <w:rFonts w:ascii="Geneva" w:hAnsi="Geneva"/>
          <w:color w:val="000000" w:themeColor="text1"/>
        </w:rPr>
        <w:t xml:space="preserve">In December 2015, A statement was made by the Telegraph that focused on the number of visits social media sites received overall. McGoogan (2016) revealed that Facebook Reigned at first place with 18.65 trillion visits, YouTube surprisingly took second place reaching 15,7 trillion visits and Google sat at third place with 14.9 trillion views. </w:t>
      </w:r>
    </w:p>
    <w:p w14:paraId="3EDD8F02" w14:textId="77777777" w:rsidR="0098380B" w:rsidRPr="009A4987" w:rsidRDefault="0098380B" w:rsidP="009A4987">
      <w:pPr>
        <w:pStyle w:val="NormalWeb"/>
        <w:spacing w:before="240" w:beforeAutospacing="0" w:after="0" w:afterAutospacing="0" w:line="480" w:lineRule="auto"/>
        <w:rPr>
          <w:rFonts w:ascii="Geneva" w:hAnsi="Geneva"/>
          <w:b/>
          <w:color w:val="000000" w:themeColor="text1"/>
          <w:u w:val="single"/>
        </w:rPr>
      </w:pPr>
      <w:r w:rsidRPr="009A4987">
        <w:rPr>
          <w:rFonts w:ascii="Geneva" w:hAnsi="Geneva"/>
          <w:b/>
          <w:color w:val="000000" w:themeColor="text1"/>
          <w:u w:val="single"/>
        </w:rPr>
        <w:t>Viral Marketing</w:t>
      </w:r>
    </w:p>
    <w:p w14:paraId="54C41E36" w14:textId="77777777" w:rsidR="0098380B" w:rsidRPr="009A4987" w:rsidRDefault="0098380B" w:rsidP="009A4987">
      <w:pPr>
        <w:pStyle w:val="NormalWeb"/>
        <w:spacing w:line="480" w:lineRule="auto"/>
        <w:rPr>
          <w:rFonts w:ascii="Geneva" w:hAnsi="Geneva"/>
          <w:color w:val="000000" w:themeColor="text1"/>
        </w:rPr>
      </w:pPr>
      <w:r w:rsidRPr="009A4987">
        <w:rPr>
          <w:rFonts w:ascii="Geneva" w:hAnsi="Geneva"/>
          <w:color w:val="000000" w:themeColor="text1"/>
        </w:rPr>
        <w:t xml:space="preserve">Using social media sites like Facebook for marketing would be seen as Viral Marketing. </w:t>
      </w:r>
      <w:proofErr w:type="spellStart"/>
      <w:r w:rsidRPr="009A4987">
        <w:rPr>
          <w:rFonts w:ascii="Geneva" w:hAnsi="Geneva"/>
          <w:color w:val="000000" w:themeColor="text1"/>
        </w:rPr>
        <w:t>Stonedahl</w:t>
      </w:r>
      <w:proofErr w:type="spellEnd"/>
      <w:r w:rsidRPr="009A4987">
        <w:rPr>
          <w:rFonts w:ascii="Geneva" w:hAnsi="Geneva"/>
          <w:color w:val="000000" w:themeColor="text1"/>
        </w:rPr>
        <w:t xml:space="preserve">, Rand and </w:t>
      </w:r>
      <w:proofErr w:type="spellStart"/>
      <w:r w:rsidRPr="009A4987">
        <w:rPr>
          <w:rFonts w:ascii="Geneva" w:hAnsi="Geneva"/>
          <w:color w:val="000000" w:themeColor="text1"/>
        </w:rPr>
        <w:t>Wilenksky</w:t>
      </w:r>
      <w:proofErr w:type="spellEnd"/>
      <w:r w:rsidRPr="009A4987">
        <w:rPr>
          <w:rFonts w:ascii="Geneva" w:hAnsi="Geneva"/>
          <w:color w:val="000000" w:themeColor="text1"/>
        </w:rPr>
        <w:t xml:space="preserve"> (2010) state that viral marketing, otherwise known as word of mouth marketing, is focused on the idea that product analysis is more powerful than what would be seen as traditional advertising (</w:t>
      </w:r>
      <w:r w:rsidRPr="009A4987">
        <w:rPr>
          <w:rFonts w:ascii="Geneva" w:hAnsi="Geneva"/>
        </w:rPr>
        <w:t>billboards, commercials on television, a 30-sec radio spot)</w:t>
      </w:r>
      <w:r w:rsidRPr="009A4987">
        <w:rPr>
          <w:rFonts w:ascii="Geneva" w:hAnsi="Geneva"/>
          <w:color w:val="000000" w:themeColor="text1"/>
        </w:rPr>
        <w:t xml:space="preserve">, focusing on users passing on the marketing message from site to site for example, to potentially create growth in the message’s effect and visibility. </w:t>
      </w:r>
    </w:p>
    <w:p w14:paraId="02C7D955" w14:textId="77777777" w:rsidR="0098380B" w:rsidRPr="009A4987" w:rsidRDefault="0098380B" w:rsidP="009A4987">
      <w:pPr>
        <w:pStyle w:val="NormalWeb"/>
        <w:spacing w:line="480" w:lineRule="auto"/>
        <w:rPr>
          <w:rStyle w:val="selectable"/>
          <w:rFonts w:ascii="Geneva" w:eastAsia="Times New Roman" w:hAnsi="Geneva"/>
        </w:rPr>
      </w:pPr>
      <w:r w:rsidRPr="009A4987">
        <w:rPr>
          <w:rFonts w:ascii="Geneva" w:hAnsi="Geneva"/>
          <w:color w:val="000000" w:themeColor="text1"/>
        </w:rPr>
        <w:t xml:space="preserve">A foundational element of viral marketing is </w:t>
      </w:r>
      <w:r w:rsidRPr="009A4987">
        <w:rPr>
          <w:rFonts w:ascii="Geneva" w:hAnsi="Geneva"/>
        </w:rPr>
        <w:t>“providing tools to make it easier to share information” (</w:t>
      </w:r>
      <w:r w:rsidRPr="009A4987">
        <w:rPr>
          <w:rStyle w:val="selectable"/>
          <w:rFonts w:ascii="Geneva" w:eastAsia="Times New Roman" w:hAnsi="Geneva"/>
        </w:rPr>
        <w:t>Word of Mouth 101: An Introduction to The Word of Mouth Marketing. (2005).</w:t>
      </w:r>
      <w:r w:rsidRPr="009A4987">
        <w:rPr>
          <w:rFonts w:ascii="Geneva" w:hAnsi="Geneva"/>
        </w:rPr>
        <w:t xml:space="preserve">  </w:t>
      </w:r>
      <w:r w:rsidRPr="009A4987">
        <w:rPr>
          <w:rFonts w:ascii="Geneva" w:hAnsi="Geneva"/>
          <w:color w:val="000000" w:themeColor="text1"/>
        </w:rPr>
        <w:t xml:space="preserve">In order to market the band, the 4P’s need to be considered. This involves the product, the cost of the product, its placements and how to then promote the product. This has also often been described in a simpler format, including 3 steps; the messenger, the message and the environment (The band or promoter, the video and its position online). </w:t>
      </w:r>
      <w:r w:rsidRPr="009A4987">
        <w:rPr>
          <w:rStyle w:val="selectable"/>
          <w:rFonts w:ascii="Geneva" w:eastAsia="Times New Roman" w:hAnsi="Geneva"/>
        </w:rPr>
        <w:t xml:space="preserve">All steps must be adeptly presented to gain a successful outcome. </w:t>
      </w:r>
      <w:r w:rsidRPr="009A4987">
        <w:rPr>
          <w:rFonts w:ascii="Geneva" w:hAnsi="Geneva"/>
          <w:color w:val="000000" w:themeColor="text1"/>
        </w:rPr>
        <w:t xml:space="preserve"> </w:t>
      </w:r>
      <w:r w:rsidRPr="009A4987">
        <w:rPr>
          <w:rStyle w:val="selectable"/>
          <w:rFonts w:ascii="Geneva" w:eastAsia="Times New Roman" w:hAnsi="Geneva"/>
        </w:rPr>
        <w:t xml:space="preserve">(Thackeray et al., 2008). </w:t>
      </w:r>
    </w:p>
    <w:p w14:paraId="47E951F1" w14:textId="77777777" w:rsidR="0098380B" w:rsidRPr="009A4987" w:rsidRDefault="0098380B"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But Viral Marketing has seen many different approaches through its time and has had many methods in which are arguably not as modern as today’s approach on Social Media. Hotmail, is a key example of the begging of an era involving viral marketing. Hotmail, introduced the first ever free emailing service financed by DPJ, Draper Fisher </w:t>
      </w:r>
      <w:proofErr w:type="spellStart"/>
      <w:r w:rsidRPr="009A4987">
        <w:rPr>
          <w:rStyle w:val="selectable"/>
          <w:rFonts w:ascii="Geneva" w:eastAsia="Times New Roman" w:hAnsi="Geneva"/>
        </w:rPr>
        <w:t>Jurvetson</w:t>
      </w:r>
      <w:proofErr w:type="spellEnd"/>
      <w:r w:rsidRPr="009A4987">
        <w:rPr>
          <w:rStyle w:val="selectable"/>
          <w:rFonts w:ascii="Geneva" w:eastAsia="Times New Roman" w:hAnsi="Geneva"/>
        </w:rPr>
        <w:t xml:space="preserve"> which involved an idea of including an ‘advertising message’ at the end of each sent email. Each email entailed details of how the recipient of the message could get themselves receive a free email and spiralled into success. Within 18 months of the service going live, Hotmail received 12 million users. (</w:t>
      </w:r>
      <w:proofErr w:type="spellStart"/>
      <w:r w:rsidRPr="009A4987">
        <w:rPr>
          <w:rStyle w:val="selectable"/>
          <w:rFonts w:ascii="Geneva" w:eastAsia="Times New Roman" w:hAnsi="Geneva"/>
        </w:rPr>
        <w:t>Meenakshisundaram</w:t>
      </w:r>
      <w:proofErr w:type="spellEnd"/>
      <w:r w:rsidRPr="009A4987">
        <w:rPr>
          <w:rStyle w:val="selectable"/>
          <w:rFonts w:ascii="Geneva" w:eastAsia="Times New Roman" w:hAnsi="Geneva"/>
        </w:rPr>
        <w:t xml:space="preserve"> et al, 2014)</w:t>
      </w:r>
    </w:p>
    <w:p w14:paraId="5CF97001" w14:textId="19D415A5" w:rsidR="0098380B" w:rsidRPr="009A4987" w:rsidRDefault="0098380B" w:rsidP="009A4987">
      <w:pPr>
        <w:pStyle w:val="NormalWeb"/>
        <w:spacing w:line="480" w:lineRule="auto"/>
        <w:rPr>
          <w:rFonts w:ascii="Geneva" w:eastAsia="Times New Roman" w:hAnsi="Geneva"/>
        </w:rPr>
      </w:pPr>
      <w:r w:rsidRPr="009A4987">
        <w:rPr>
          <w:rStyle w:val="selectable"/>
          <w:rFonts w:ascii="Geneva" w:eastAsia="Times New Roman" w:hAnsi="Geneva"/>
        </w:rPr>
        <w:t xml:space="preserve"> However, in 2018, Hotmail, now known as Outlook, are still tagging advertisements at the bottom of each outgoing, each email marks a tagline saying ‘– sent from Outlook’ with a link to their website. </w:t>
      </w:r>
      <w:r w:rsidRPr="009A4987">
        <w:rPr>
          <w:rStyle w:val="selectable"/>
          <w:rFonts w:ascii="Geneva" w:eastAsia="Times New Roman" w:hAnsi="Geneva"/>
          <w:color w:val="000000" w:themeColor="text1"/>
        </w:rPr>
        <w:t>see fig.</w:t>
      </w:r>
      <w:r w:rsidR="00C62735">
        <w:rPr>
          <w:rStyle w:val="selectable"/>
          <w:rFonts w:ascii="Geneva" w:eastAsia="Times New Roman" w:hAnsi="Geneva"/>
          <w:color w:val="000000" w:themeColor="text1"/>
        </w:rPr>
        <w:t>6</w:t>
      </w:r>
    </w:p>
    <w:p w14:paraId="684AC4F5" w14:textId="77777777" w:rsidR="0098380B" w:rsidRPr="009A4987" w:rsidRDefault="0098380B" w:rsidP="009A4987">
      <w:pPr>
        <w:spacing w:line="480" w:lineRule="auto"/>
        <w:rPr>
          <w:rStyle w:val="selectable"/>
          <w:rFonts w:ascii="Geneva" w:eastAsia="Times New Roman" w:hAnsi="Geneva"/>
        </w:rPr>
      </w:pPr>
      <w:r w:rsidRPr="009A4987">
        <w:rPr>
          <w:rFonts w:ascii="Geneva" w:hAnsi="Geneva"/>
          <w:color w:val="000000" w:themeColor="text1"/>
        </w:rPr>
        <w:t xml:space="preserve">A social media marketing survey took place in 2017, in which 5,700 marketers participated which allows access into revealing statistics which any promoter or marketer would benefit from. The first factor stated is that visuals have become an essential when it comes to marketing. An impressive 85% of marketers use visuals in their marketing, with a further 61% of marketers agreed that video usage is effective. 62% agreed that Facebook was their most important platform and 93% of marketers regularly use and rely on Facebook ads. </w:t>
      </w:r>
      <w:r w:rsidRPr="009A4987">
        <w:rPr>
          <w:rStyle w:val="selectable"/>
          <w:rFonts w:ascii="Geneva" w:eastAsia="Times New Roman" w:hAnsi="Geneva"/>
        </w:rPr>
        <w:t>(</w:t>
      </w:r>
      <w:proofErr w:type="spellStart"/>
      <w:r w:rsidRPr="009A4987">
        <w:rPr>
          <w:rStyle w:val="selectable"/>
          <w:rFonts w:ascii="Geneva" w:eastAsia="Times New Roman" w:hAnsi="Geneva"/>
        </w:rPr>
        <w:t>Stelzner</w:t>
      </w:r>
      <w:proofErr w:type="spellEnd"/>
      <w:r w:rsidRPr="009A4987">
        <w:rPr>
          <w:rStyle w:val="selectable"/>
          <w:rFonts w:ascii="Geneva" w:eastAsia="Times New Roman" w:hAnsi="Geneva"/>
        </w:rPr>
        <w:t>, 2017)</w:t>
      </w:r>
    </w:p>
    <w:p w14:paraId="1772C8BE" w14:textId="77777777" w:rsidR="0098380B" w:rsidRPr="009A4987" w:rsidRDefault="0098380B" w:rsidP="009A4987">
      <w:pPr>
        <w:spacing w:line="480" w:lineRule="auto"/>
        <w:rPr>
          <w:rStyle w:val="selectable"/>
          <w:rFonts w:ascii="Geneva" w:eastAsia="Times New Roman" w:hAnsi="Geneva"/>
        </w:rPr>
      </w:pPr>
    </w:p>
    <w:p w14:paraId="298BDD6B" w14:textId="77777777" w:rsidR="0098380B" w:rsidRPr="009A4987" w:rsidRDefault="0098380B" w:rsidP="009A4987">
      <w:pPr>
        <w:spacing w:line="480" w:lineRule="auto"/>
        <w:rPr>
          <w:rFonts w:ascii="Geneva" w:hAnsi="Geneva"/>
        </w:rPr>
      </w:pPr>
      <w:r w:rsidRPr="009A4987">
        <w:rPr>
          <w:rStyle w:val="selectable"/>
          <w:rFonts w:ascii="Geneva" w:eastAsia="Times New Roman" w:hAnsi="Geneva"/>
        </w:rPr>
        <w:t xml:space="preserve">A number of tactics involved in internet marketing can include pop ups, under links, paid searches, sponsorships and banner advertising, as such. </w:t>
      </w:r>
      <w:r w:rsidRPr="009A4987">
        <w:rPr>
          <w:rFonts w:ascii="Geneva" w:hAnsi="Geneva"/>
        </w:rPr>
        <w:t xml:space="preserve"> (Belch &amp; </w:t>
      </w:r>
      <w:proofErr w:type="spellStart"/>
      <w:r w:rsidRPr="009A4987">
        <w:rPr>
          <w:rFonts w:ascii="Geneva" w:hAnsi="Geneva"/>
        </w:rPr>
        <w:t>Belch</w:t>
      </w:r>
      <w:proofErr w:type="spellEnd"/>
      <w:r w:rsidRPr="009A4987">
        <w:rPr>
          <w:rFonts w:ascii="Geneva" w:hAnsi="Geneva"/>
        </w:rPr>
        <w:t xml:space="preserve">, 2011) </w:t>
      </w:r>
    </w:p>
    <w:p w14:paraId="75BA14C7" w14:textId="77777777" w:rsidR="0098380B" w:rsidRPr="009A4987" w:rsidRDefault="0098380B" w:rsidP="009A4987">
      <w:pPr>
        <w:spacing w:line="480" w:lineRule="auto"/>
        <w:rPr>
          <w:rFonts w:ascii="Geneva" w:eastAsia="Times New Roman" w:hAnsi="Geneva"/>
        </w:rPr>
      </w:pPr>
    </w:p>
    <w:p w14:paraId="7EBC1E5C" w14:textId="0B229978" w:rsidR="0098380B" w:rsidRPr="009A4987" w:rsidRDefault="0098380B" w:rsidP="009A4987">
      <w:pPr>
        <w:spacing w:line="480" w:lineRule="auto"/>
        <w:rPr>
          <w:rFonts w:ascii="Geneva" w:eastAsia="Times New Roman" w:hAnsi="Geneva"/>
        </w:rPr>
      </w:pPr>
      <w:r w:rsidRPr="009A4987">
        <w:rPr>
          <w:rFonts w:ascii="Geneva" w:eastAsia="Times New Roman" w:hAnsi="Geneva"/>
        </w:rPr>
        <w:t>O’Keefe (2017), stated in his interview that he mainly focuses on Facebook using both paid advertisements and sponsored posts. However, he also advised it is important to know the difference of both advertisements and sponsored posts in order to rise to a band to its fullest potential. O’Keefe (2017) sees a Facebook advertisement as the campaign of the band and then further uses sponsored posts which boost the campaign.</w:t>
      </w:r>
      <w:r w:rsidR="00C62735">
        <w:rPr>
          <w:rFonts w:ascii="Geneva" w:eastAsia="Times New Roman" w:hAnsi="Geneva"/>
        </w:rPr>
        <w:t xml:space="preserve"> See fig 5</w:t>
      </w:r>
      <w:r w:rsidRPr="009A4987">
        <w:rPr>
          <w:rFonts w:ascii="Geneva" w:eastAsia="Times New Roman" w:hAnsi="Geneva"/>
        </w:rPr>
        <w:t>.</w:t>
      </w:r>
    </w:p>
    <w:p w14:paraId="11E5AA3C" w14:textId="77777777" w:rsidR="0098380B" w:rsidRPr="009A4987" w:rsidRDefault="0098380B" w:rsidP="009A4987">
      <w:pPr>
        <w:spacing w:line="480" w:lineRule="auto"/>
        <w:rPr>
          <w:rFonts w:ascii="Geneva" w:eastAsia="Times New Roman" w:hAnsi="Geneva"/>
        </w:rPr>
      </w:pPr>
    </w:p>
    <w:p w14:paraId="32C0682F" w14:textId="77777777" w:rsidR="0098380B" w:rsidRPr="009A4987" w:rsidRDefault="0098380B" w:rsidP="009A4987">
      <w:pPr>
        <w:spacing w:line="480" w:lineRule="auto"/>
        <w:rPr>
          <w:rStyle w:val="selectable"/>
          <w:rFonts w:ascii="Geneva" w:eastAsia="Times New Roman" w:hAnsi="Geneva"/>
        </w:rPr>
      </w:pPr>
      <w:r w:rsidRPr="009A4987">
        <w:rPr>
          <w:rFonts w:ascii="Geneva" w:hAnsi="Geneva"/>
          <w:color w:val="000000" w:themeColor="text1"/>
        </w:rPr>
        <w:t xml:space="preserve">As mentioned previously, two main reasons for promotion and marketing for a function band are for increased exposure and increased traffic. The results concluded that 88% of users found their product was further exposed and 78% found their traffic increased using social media. </w:t>
      </w:r>
      <w:r w:rsidRPr="009A4987">
        <w:rPr>
          <w:rStyle w:val="selectable"/>
          <w:rFonts w:ascii="Geneva" w:eastAsia="Times New Roman" w:hAnsi="Geneva"/>
        </w:rPr>
        <w:t>(</w:t>
      </w:r>
      <w:proofErr w:type="spellStart"/>
      <w:r w:rsidRPr="009A4987">
        <w:rPr>
          <w:rStyle w:val="selectable"/>
          <w:rFonts w:ascii="Geneva" w:eastAsia="Times New Roman" w:hAnsi="Geneva"/>
        </w:rPr>
        <w:t>Stelzner</w:t>
      </w:r>
      <w:proofErr w:type="spellEnd"/>
      <w:r w:rsidRPr="009A4987">
        <w:rPr>
          <w:rStyle w:val="selectable"/>
          <w:rFonts w:ascii="Geneva" w:eastAsia="Times New Roman" w:hAnsi="Geneva"/>
        </w:rPr>
        <w:t>, 2017)</w:t>
      </w:r>
    </w:p>
    <w:p w14:paraId="1A69A93F" w14:textId="77777777" w:rsidR="0098380B" w:rsidRPr="009A4987" w:rsidRDefault="0098380B" w:rsidP="009A4987">
      <w:pPr>
        <w:spacing w:line="480" w:lineRule="auto"/>
        <w:rPr>
          <w:rStyle w:val="selectable"/>
          <w:rFonts w:ascii="Geneva" w:eastAsia="Times New Roman" w:hAnsi="Geneva"/>
        </w:rPr>
      </w:pPr>
    </w:p>
    <w:p w14:paraId="628E8504" w14:textId="77777777" w:rsidR="0098380B" w:rsidRPr="009A4987" w:rsidRDefault="0098380B"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Although there are many benefits stated through these found statistics, it did not come to a conclusion there, </w:t>
      </w:r>
      <w:proofErr w:type="spellStart"/>
      <w:r w:rsidRPr="009A4987">
        <w:rPr>
          <w:rStyle w:val="selectable"/>
          <w:rFonts w:ascii="Geneva" w:eastAsia="Times New Roman" w:hAnsi="Geneva"/>
        </w:rPr>
        <w:t>Spellmann</w:t>
      </w:r>
      <w:proofErr w:type="spellEnd"/>
      <w:r w:rsidRPr="009A4987">
        <w:rPr>
          <w:rStyle w:val="selectable"/>
          <w:rFonts w:ascii="Geneva" w:eastAsia="Times New Roman" w:hAnsi="Geneva"/>
        </w:rPr>
        <w:t xml:space="preserve"> &amp; Associates (2013) believe that Viral Marketing is viewed as attractive to Social Media marketers especially. This is because it is a cost-effective method whilst also less time consuming compared to other marketing strategies, involves a mass mainstream media exposure and involves speedy growth, as opposed to target marketing, for example. Statistics have shown that 64% of marketers use social media to promote their businesses for 6-10 hours a week and still receive a successful increase in both traffic and sales. (</w:t>
      </w:r>
      <w:proofErr w:type="spellStart"/>
      <w:r w:rsidRPr="009A4987">
        <w:rPr>
          <w:rStyle w:val="selectable"/>
          <w:rFonts w:ascii="Geneva" w:eastAsia="Times New Roman" w:hAnsi="Geneva"/>
        </w:rPr>
        <w:t>Stelzner</w:t>
      </w:r>
      <w:proofErr w:type="spellEnd"/>
      <w:r w:rsidRPr="009A4987">
        <w:rPr>
          <w:rStyle w:val="selectable"/>
          <w:rFonts w:ascii="Geneva" w:eastAsia="Times New Roman" w:hAnsi="Geneva"/>
        </w:rPr>
        <w:t>, 2017)</w:t>
      </w:r>
    </w:p>
    <w:p w14:paraId="1091CDF6" w14:textId="77777777" w:rsidR="0098380B" w:rsidRPr="009A4987" w:rsidRDefault="0098380B" w:rsidP="009A4987">
      <w:pPr>
        <w:spacing w:line="480" w:lineRule="auto"/>
        <w:rPr>
          <w:rStyle w:val="selectable"/>
          <w:rFonts w:ascii="Geneva" w:eastAsia="Times New Roman" w:hAnsi="Geneva"/>
        </w:rPr>
      </w:pPr>
    </w:p>
    <w:p w14:paraId="4497123C" w14:textId="77777777" w:rsidR="0098380B" w:rsidRPr="009A4987" w:rsidRDefault="0098380B" w:rsidP="009A4987">
      <w:pPr>
        <w:spacing w:line="480" w:lineRule="auto"/>
        <w:rPr>
          <w:rStyle w:val="selectable"/>
          <w:rFonts w:ascii="Geneva" w:eastAsia="Times New Roman" w:hAnsi="Geneva"/>
        </w:rPr>
      </w:pPr>
      <w:r w:rsidRPr="009A4987">
        <w:rPr>
          <w:rStyle w:val="selectable"/>
          <w:rFonts w:ascii="Geneva" w:eastAsia="Times New Roman" w:hAnsi="Geneva"/>
        </w:rPr>
        <w:t>An entrepreneur, internet personality and C.E.O of an influence marketing company, who focuses on Strategic Marketing is Steven Bartlett. Bartlett has inspired O’Keefe’s (2017) views on promotion and marketing and Bartlett’s online following through his YouTube videos is another inspiration which led O’Keefe to promote videos via YouTube.</w:t>
      </w:r>
    </w:p>
    <w:p w14:paraId="72A366A7" w14:textId="77777777" w:rsidR="0098380B" w:rsidRPr="009A4987" w:rsidRDefault="0098380B" w:rsidP="009A4987">
      <w:pPr>
        <w:spacing w:line="480" w:lineRule="auto"/>
        <w:rPr>
          <w:rStyle w:val="selectable"/>
          <w:rFonts w:ascii="Geneva" w:eastAsia="Times New Roman" w:hAnsi="Geneva"/>
        </w:rPr>
      </w:pPr>
    </w:p>
    <w:p w14:paraId="01A6133A" w14:textId="77777777" w:rsidR="0098380B" w:rsidRPr="009A4987" w:rsidRDefault="0098380B"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Self-replication is key, according to Eric </w:t>
      </w:r>
      <w:proofErr w:type="spellStart"/>
      <w:r w:rsidRPr="009A4987">
        <w:rPr>
          <w:rStyle w:val="selectable"/>
          <w:rFonts w:ascii="Geneva" w:eastAsia="Times New Roman" w:hAnsi="Geneva"/>
        </w:rPr>
        <w:t>Spellmann</w:t>
      </w:r>
      <w:proofErr w:type="spellEnd"/>
      <w:r w:rsidRPr="009A4987">
        <w:rPr>
          <w:rStyle w:val="selectable"/>
          <w:rFonts w:ascii="Geneva" w:eastAsia="Times New Roman" w:hAnsi="Geneva"/>
        </w:rPr>
        <w:t xml:space="preserve"> (2013). An example of this would be posting a promotional video on Facebook, which allows the video to be spread by other Facebook users, starting with simple friends and followers of the account that the video is posted onto friends of friends. (this is another example of word-of-mouth). It has been found that videos shared by family and friends are the most viewed on Facebook. (Smith, 2017)</w:t>
      </w:r>
      <w:r w:rsidRPr="009A4987">
        <w:rPr>
          <w:rFonts w:ascii="Geneva" w:eastAsia="Times New Roman" w:hAnsi="Geneva"/>
        </w:rPr>
        <w:t xml:space="preserve">. </w:t>
      </w:r>
      <w:r w:rsidRPr="009A4987">
        <w:rPr>
          <w:rStyle w:val="selectable"/>
          <w:rFonts w:ascii="Geneva" w:eastAsia="Times New Roman" w:hAnsi="Geneva"/>
        </w:rPr>
        <w:t>On an unfortunate level, there is no guarantee as to whether the video will be distributed further as not everyone may find an attraction to the video or the promoters may not use Viral Marketing effectively.</w:t>
      </w:r>
    </w:p>
    <w:p w14:paraId="5B3C439A" w14:textId="77777777" w:rsidR="0098380B" w:rsidRPr="009A4987" w:rsidRDefault="0098380B" w:rsidP="009A4987">
      <w:pPr>
        <w:spacing w:line="480" w:lineRule="auto"/>
        <w:rPr>
          <w:rStyle w:val="selectable"/>
          <w:rFonts w:ascii="Geneva" w:eastAsia="Times New Roman" w:hAnsi="Geneva"/>
        </w:rPr>
      </w:pPr>
    </w:p>
    <w:p w14:paraId="31FA593E" w14:textId="77777777" w:rsidR="0098380B" w:rsidRPr="009A4987" w:rsidRDefault="0098380B"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rPr>
        <w:t xml:space="preserve">A prime example of an experiment within Viral Marketing through a function band using a promotional video is, Port Talbot locals, </w:t>
      </w:r>
      <w:proofErr w:type="spellStart"/>
      <w:r w:rsidRPr="009A4987">
        <w:rPr>
          <w:rStyle w:val="selectable"/>
          <w:rFonts w:ascii="Geneva" w:eastAsia="Times New Roman" w:hAnsi="Geneva"/>
        </w:rPr>
        <w:t>Fonz</w:t>
      </w:r>
      <w:proofErr w:type="spellEnd"/>
      <w:r w:rsidRPr="009A4987">
        <w:rPr>
          <w:rStyle w:val="selectable"/>
          <w:rFonts w:ascii="Geneva" w:eastAsia="Times New Roman" w:hAnsi="Geneva"/>
        </w:rPr>
        <w:t xml:space="preserve"> and the Poet. On 21</w:t>
      </w:r>
      <w:r w:rsidRPr="009A4987">
        <w:rPr>
          <w:rStyle w:val="selectable"/>
          <w:rFonts w:ascii="Geneva" w:eastAsia="Times New Roman" w:hAnsi="Geneva"/>
          <w:vertAlign w:val="superscript"/>
        </w:rPr>
        <w:t>st</w:t>
      </w:r>
      <w:r w:rsidRPr="009A4987">
        <w:rPr>
          <w:rStyle w:val="selectable"/>
          <w:rFonts w:ascii="Geneva" w:eastAsia="Times New Roman" w:hAnsi="Geneva"/>
        </w:rPr>
        <w:t xml:space="preserve"> March 2016, </w:t>
      </w:r>
      <w:proofErr w:type="spellStart"/>
      <w:r w:rsidRPr="009A4987">
        <w:rPr>
          <w:rStyle w:val="selectable"/>
          <w:rFonts w:ascii="Geneva" w:eastAsia="Times New Roman" w:hAnsi="Geneva"/>
        </w:rPr>
        <w:t>Fonz</w:t>
      </w:r>
      <w:proofErr w:type="spellEnd"/>
      <w:r w:rsidRPr="009A4987">
        <w:rPr>
          <w:rStyle w:val="selectable"/>
          <w:rFonts w:ascii="Geneva" w:eastAsia="Times New Roman" w:hAnsi="Geneva"/>
        </w:rPr>
        <w:t xml:space="preserve"> and the Poet uploaded their promotional video via YouTube link to their band’s Facebook page. Today the Facebook post has been shared 293 times and further drove traffic to their video which has resulted in 10,648 views which still has potential to grow for as long as the video is on the internet.</w:t>
      </w:r>
      <w:r w:rsidRPr="009A4987">
        <w:rPr>
          <w:rStyle w:val="selectable"/>
          <w:rFonts w:ascii="Geneva" w:eastAsia="Times New Roman" w:hAnsi="Geneva"/>
          <w:color w:val="FF0000"/>
        </w:rPr>
        <w:t xml:space="preserve"> </w:t>
      </w:r>
      <w:r w:rsidRPr="009A4987">
        <w:rPr>
          <w:rStyle w:val="selectable"/>
          <w:rFonts w:ascii="Geneva" w:eastAsia="Times New Roman" w:hAnsi="Geneva"/>
          <w:color w:val="000000" w:themeColor="text1"/>
        </w:rPr>
        <w:t>(</w:t>
      </w:r>
      <w:proofErr w:type="spellStart"/>
      <w:r w:rsidRPr="009A4987">
        <w:rPr>
          <w:rStyle w:val="selectable"/>
          <w:rFonts w:ascii="Geneva" w:eastAsia="Times New Roman" w:hAnsi="Geneva"/>
          <w:color w:val="000000" w:themeColor="text1"/>
        </w:rPr>
        <w:t>Fonz</w:t>
      </w:r>
      <w:proofErr w:type="spellEnd"/>
      <w:r w:rsidRPr="009A4987">
        <w:rPr>
          <w:rStyle w:val="selectable"/>
          <w:rFonts w:ascii="Geneva" w:eastAsia="Times New Roman" w:hAnsi="Geneva"/>
          <w:color w:val="000000" w:themeColor="text1"/>
        </w:rPr>
        <w:t xml:space="preserve"> and the Poet, 2018; Facebook.com, 2016)</w:t>
      </w:r>
    </w:p>
    <w:p w14:paraId="6C3E6CD9" w14:textId="77777777" w:rsidR="0098380B" w:rsidRPr="009A4987" w:rsidRDefault="0098380B" w:rsidP="009A4987">
      <w:pPr>
        <w:spacing w:line="480" w:lineRule="auto"/>
        <w:rPr>
          <w:rStyle w:val="selectable"/>
          <w:rFonts w:ascii="Geneva" w:eastAsia="Times New Roman" w:hAnsi="Geneva"/>
          <w:color w:val="000000" w:themeColor="text1"/>
        </w:rPr>
      </w:pPr>
    </w:p>
    <w:p w14:paraId="31E2AC0E" w14:textId="77777777" w:rsidR="0098380B" w:rsidRPr="009A4987" w:rsidRDefault="0098380B" w:rsidP="009A4987">
      <w:pPr>
        <w:spacing w:line="480" w:lineRule="auto"/>
        <w:rPr>
          <w:rFonts w:ascii="Geneva" w:eastAsia="Times New Roman" w:hAnsi="Geneva"/>
          <w:bCs/>
          <w:color w:val="000000" w:themeColor="text1"/>
          <w:bdr w:val="none" w:sz="0" w:space="0" w:color="auto" w:frame="1"/>
        </w:rPr>
      </w:pPr>
      <w:proofErr w:type="spellStart"/>
      <w:r w:rsidRPr="009A4987">
        <w:rPr>
          <w:rStyle w:val="selectable"/>
          <w:rFonts w:ascii="Geneva" w:eastAsia="Times New Roman" w:hAnsi="Geneva"/>
          <w:color w:val="000000" w:themeColor="text1"/>
        </w:rPr>
        <w:t>Liisa</w:t>
      </w:r>
      <w:proofErr w:type="spellEnd"/>
      <w:r w:rsidRPr="009A4987">
        <w:rPr>
          <w:rStyle w:val="selectable"/>
          <w:rFonts w:ascii="Geneva" w:eastAsia="Times New Roman" w:hAnsi="Geneva"/>
          <w:color w:val="000000" w:themeColor="text1"/>
        </w:rPr>
        <w:t xml:space="preserve"> </w:t>
      </w:r>
      <w:proofErr w:type="spellStart"/>
      <w:r w:rsidRPr="009A4987">
        <w:rPr>
          <w:rStyle w:val="selectable"/>
          <w:rFonts w:ascii="Geneva" w:eastAsia="Times New Roman" w:hAnsi="Geneva"/>
          <w:color w:val="000000" w:themeColor="text1"/>
        </w:rPr>
        <w:t>Hainla</w:t>
      </w:r>
      <w:proofErr w:type="spellEnd"/>
      <w:r w:rsidRPr="009A4987">
        <w:rPr>
          <w:rStyle w:val="selectable"/>
          <w:rFonts w:ascii="Geneva" w:eastAsia="Times New Roman" w:hAnsi="Geneva"/>
          <w:color w:val="000000" w:themeColor="text1"/>
        </w:rPr>
        <w:t xml:space="preserve"> (2017) conducted research which states that visual content is now 40 times more likely to be shared and spread through social media than any other types of content. Most recent statistics show that there were over 4.4 million videos and links uploaded through Facebook which generated over 199 billion views.</w:t>
      </w:r>
      <w:r w:rsidRPr="009A4987">
        <w:rPr>
          <w:rStyle w:val="Strong"/>
          <w:rFonts w:ascii="Geneva" w:eastAsia="Times New Roman" w:hAnsi="Geneva"/>
          <w:color w:val="FF0000"/>
          <w:bdr w:val="none" w:sz="0" w:space="0" w:color="auto" w:frame="1"/>
        </w:rPr>
        <w:t xml:space="preserve"> </w:t>
      </w:r>
      <w:r w:rsidRPr="009A4987">
        <w:rPr>
          <w:rStyle w:val="Strong"/>
          <w:rFonts w:ascii="Geneva" w:eastAsia="Times New Roman" w:hAnsi="Geneva"/>
          <w:b w:val="0"/>
          <w:color w:val="000000" w:themeColor="text1"/>
          <w:bdr w:val="none" w:sz="0" w:space="0" w:color="auto" w:frame="1"/>
        </w:rPr>
        <w:t>(</w:t>
      </w:r>
      <w:proofErr w:type="spellStart"/>
      <w:r w:rsidRPr="009A4987">
        <w:rPr>
          <w:rStyle w:val="Strong"/>
          <w:rFonts w:ascii="Geneva" w:eastAsia="Times New Roman" w:hAnsi="Geneva"/>
          <w:b w:val="0"/>
          <w:color w:val="000000" w:themeColor="text1"/>
          <w:bdr w:val="none" w:sz="0" w:space="0" w:color="auto" w:frame="1"/>
        </w:rPr>
        <w:t>Hainla</w:t>
      </w:r>
      <w:proofErr w:type="spellEnd"/>
      <w:r w:rsidRPr="009A4987">
        <w:rPr>
          <w:rStyle w:val="Strong"/>
          <w:rFonts w:ascii="Geneva" w:eastAsia="Times New Roman" w:hAnsi="Geneva"/>
          <w:b w:val="0"/>
          <w:color w:val="000000" w:themeColor="text1"/>
          <w:bdr w:val="none" w:sz="0" w:space="0" w:color="auto" w:frame="1"/>
        </w:rPr>
        <w:t xml:space="preserve">, 2017). </w:t>
      </w:r>
      <w:proofErr w:type="spellStart"/>
      <w:r w:rsidRPr="009A4987">
        <w:rPr>
          <w:rStyle w:val="Strong"/>
          <w:rFonts w:ascii="Geneva" w:eastAsia="Times New Roman" w:hAnsi="Geneva"/>
          <w:b w:val="0"/>
          <w:color w:val="000000" w:themeColor="text1"/>
          <w:bdr w:val="none" w:sz="0" w:space="0" w:color="auto" w:frame="1"/>
        </w:rPr>
        <w:t>Hainla</w:t>
      </w:r>
      <w:proofErr w:type="spellEnd"/>
      <w:r w:rsidRPr="009A4987">
        <w:rPr>
          <w:rStyle w:val="Strong"/>
          <w:rFonts w:ascii="Geneva" w:eastAsia="Times New Roman" w:hAnsi="Geneva"/>
          <w:b w:val="0"/>
          <w:color w:val="000000" w:themeColor="text1"/>
          <w:bdr w:val="none" w:sz="0" w:space="0" w:color="auto" w:frame="1"/>
        </w:rPr>
        <w:t xml:space="preserve"> is so confident in her works that she believes by the end of 2017, video content will represent 74% of all internet traffic.</w:t>
      </w:r>
    </w:p>
    <w:p w14:paraId="5FEF6C3A" w14:textId="77777777" w:rsidR="0098380B" w:rsidRPr="009A4987" w:rsidRDefault="0098380B" w:rsidP="009A4987">
      <w:pPr>
        <w:spacing w:line="480" w:lineRule="auto"/>
        <w:rPr>
          <w:rFonts w:ascii="Geneva" w:eastAsia="Times New Roman" w:hAnsi="Geneva"/>
          <w:bCs/>
          <w:color w:val="000000" w:themeColor="text1"/>
          <w:bdr w:val="none" w:sz="0" w:space="0" w:color="auto" w:frame="1"/>
        </w:rPr>
      </w:pPr>
    </w:p>
    <w:p w14:paraId="7F17D06C" w14:textId="77777777" w:rsidR="0098380B" w:rsidRPr="009A4987" w:rsidRDefault="0098380B" w:rsidP="009A4987">
      <w:pPr>
        <w:spacing w:line="480" w:lineRule="auto"/>
        <w:rPr>
          <w:rStyle w:val="selectable"/>
          <w:rFonts w:ascii="Geneva" w:eastAsia="Times New Roman" w:hAnsi="Geneva"/>
          <w:color w:val="000000" w:themeColor="text1"/>
        </w:rPr>
      </w:pPr>
      <w:r w:rsidRPr="009A4987">
        <w:rPr>
          <w:rFonts w:ascii="Geneva" w:hAnsi="Geneva"/>
          <w:color w:val="000000" w:themeColor="text1"/>
        </w:rPr>
        <w:t xml:space="preserve"> “</w:t>
      </w:r>
      <w:r w:rsidRPr="009A4987">
        <w:rPr>
          <w:rFonts w:ascii="Geneva" w:eastAsia="Times New Roman" w:hAnsi="Geneva"/>
          <w:color w:val="000000" w:themeColor="text1"/>
        </w:rPr>
        <w:t xml:space="preserve">The top 10 music videos collectively have more than 66 million subscribers, and people spent over 37,000 years’ worth of time playing them in 2015.” </w:t>
      </w:r>
      <w:r w:rsidRPr="009A4987">
        <w:rPr>
          <w:rStyle w:val="selectable"/>
          <w:rFonts w:ascii="Geneva" w:eastAsia="Times New Roman" w:hAnsi="Geneva"/>
          <w:color w:val="000000" w:themeColor="text1"/>
        </w:rPr>
        <w:t>(Official YouTube Blog, 2015)</w:t>
      </w:r>
      <w:r w:rsidRPr="009A4987">
        <w:rPr>
          <w:rFonts w:ascii="Geneva" w:eastAsia="Times New Roman" w:hAnsi="Geneva"/>
          <w:color w:val="000000" w:themeColor="text1"/>
        </w:rPr>
        <w:t xml:space="preserve">. With over 82% of users using YouTube for Music services alone, YouTube is now the most used site for music services. </w:t>
      </w:r>
      <w:r w:rsidRPr="009A4987">
        <w:rPr>
          <w:rStyle w:val="selectable"/>
          <w:rFonts w:ascii="Geneva" w:eastAsia="Times New Roman" w:hAnsi="Geneva"/>
          <w:color w:val="000000" w:themeColor="text1"/>
        </w:rPr>
        <w:t>(Ifpi.org, 2016)</w:t>
      </w:r>
      <w:r w:rsidRPr="009A4987">
        <w:rPr>
          <w:rFonts w:ascii="Geneva" w:eastAsia="Times New Roman" w:hAnsi="Geneva"/>
          <w:color w:val="000000" w:themeColor="text1"/>
        </w:rPr>
        <w:t xml:space="preserve"> and </w:t>
      </w:r>
      <w:r w:rsidRPr="009A4987">
        <w:rPr>
          <w:rFonts w:ascii="Geneva" w:hAnsi="Geneva"/>
          <w:color w:val="000000" w:themeColor="text1"/>
        </w:rPr>
        <w:t xml:space="preserve">now, in 2017, 3.25 billion hours are spent each month solely on watching videos on YouTube. </w:t>
      </w:r>
      <w:r w:rsidRPr="009A4987">
        <w:rPr>
          <w:rStyle w:val="selectable"/>
          <w:rFonts w:ascii="Geneva" w:eastAsia="Times New Roman" w:hAnsi="Geneva"/>
          <w:color w:val="000000" w:themeColor="text1"/>
        </w:rPr>
        <w:t xml:space="preserve">(Digital Marketing Education, 2017) </w:t>
      </w:r>
    </w:p>
    <w:p w14:paraId="4FA3B9E4" w14:textId="77777777" w:rsidR="0098380B" w:rsidRPr="009A4987" w:rsidRDefault="0098380B" w:rsidP="009A4987">
      <w:pPr>
        <w:spacing w:line="480" w:lineRule="auto"/>
        <w:rPr>
          <w:rStyle w:val="selectable"/>
          <w:rFonts w:ascii="Geneva" w:eastAsia="Times New Roman" w:hAnsi="Geneva"/>
          <w:color w:val="000000" w:themeColor="text1"/>
        </w:rPr>
      </w:pPr>
    </w:p>
    <w:p w14:paraId="571F4701" w14:textId="77777777" w:rsidR="0098380B" w:rsidRPr="009A4987" w:rsidRDefault="0098380B" w:rsidP="009A4987">
      <w:pPr>
        <w:spacing w:line="480" w:lineRule="auto"/>
        <w:rPr>
          <w:rFonts w:ascii="Geneva" w:eastAsia="Times New Roman" w:hAnsi="Geneva"/>
          <w:color w:val="000000" w:themeColor="text1"/>
        </w:rPr>
      </w:pPr>
      <w:r w:rsidRPr="009A4987">
        <w:rPr>
          <w:rStyle w:val="selectable"/>
          <w:rFonts w:ascii="Geneva" w:eastAsia="Times New Roman" w:hAnsi="Geneva"/>
          <w:color w:val="000000" w:themeColor="text1"/>
        </w:rPr>
        <w:t xml:space="preserve">The statistics found and shown above prove that there is an expanding desire and use for videos online, </w:t>
      </w:r>
      <w:r w:rsidRPr="009A4987">
        <w:rPr>
          <w:rFonts w:ascii="Geneva" w:eastAsia="Times New Roman" w:hAnsi="Geneva"/>
          <w:color w:val="000000" w:themeColor="text1"/>
        </w:rPr>
        <w:t>which makes sense to use the promotional video together with social media sites like Facebook and YouTube in order to increase the likelihood of driving traffic to a band’s linked internet accounts.</w:t>
      </w:r>
    </w:p>
    <w:p w14:paraId="65F3CFC5" w14:textId="77777777" w:rsidR="0098380B" w:rsidRPr="009A4987" w:rsidRDefault="0098380B" w:rsidP="009A4987">
      <w:pPr>
        <w:spacing w:line="480" w:lineRule="auto"/>
        <w:rPr>
          <w:rFonts w:ascii="Geneva" w:eastAsia="Times New Roman" w:hAnsi="Geneva"/>
          <w:color w:val="000000" w:themeColor="text1"/>
        </w:rPr>
      </w:pPr>
    </w:p>
    <w:p w14:paraId="5576B3AC" w14:textId="77777777" w:rsidR="0098380B" w:rsidRDefault="0098380B" w:rsidP="009A4987">
      <w:pPr>
        <w:spacing w:line="480" w:lineRule="auto"/>
        <w:rPr>
          <w:rFonts w:ascii="Geneva" w:eastAsia="Times New Roman" w:hAnsi="Geneva"/>
          <w:b/>
          <w:color w:val="000000" w:themeColor="text1"/>
          <w:u w:val="single"/>
        </w:rPr>
      </w:pPr>
      <w:r w:rsidRPr="009A4987">
        <w:rPr>
          <w:rFonts w:ascii="Geneva" w:eastAsia="Times New Roman" w:hAnsi="Geneva"/>
          <w:b/>
          <w:color w:val="000000" w:themeColor="text1"/>
          <w:u w:val="single"/>
        </w:rPr>
        <w:t>Target Marketing</w:t>
      </w:r>
    </w:p>
    <w:p w14:paraId="06485275" w14:textId="77777777" w:rsidR="009A4987" w:rsidRPr="009A4987" w:rsidRDefault="009A4987" w:rsidP="009A4987">
      <w:pPr>
        <w:spacing w:line="480" w:lineRule="auto"/>
        <w:rPr>
          <w:rFonts w:ascii="Geneva" w:eastAsia="Times New Roman" w:hAnsi="Geneva"/>
          <w:b/>
          <w:color w:val="000000" w:themeColor="text1"/>
          <w:u w:val="single"/>
        </w:rPr>
      </w:pPr>
    </w:p>
    <w:p w14:paraId="45D7B808" w14:textId="77777777" w:rsidR="0098380B" w:rsidRPr="009A4987" w:rsidRDefault="0098380B"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rPr>
        <w:t xml:space="preserve">After such extensive findings into Viral Marketing which proves successful, curiosity arose regarding potential other forms of marketing which could benefit or work alongside Viral Marketing for a function band. </w:t>
      </w:r>
    </w:p>
    <w:p w14:paraId="7FBBEFFB" w14:textId="77777777" w:rsidR="0098380B" w:rsidRPr="009A4987" w:rsidRDefault="0098380B" w:rsidP="009A4987">
      <w:pPr>
        <w:spacing w:line="480" w:lineRule="auto"/>
        <w:rPr>
          <w:rFonts w:ascii="Geneva" w:eastAsia="Times New Roman" w:hAnsi="Geneva"/>
          <w:color w:val="000000" w:themeColor="text1"/>
        </w:rPr>
      </w:pPr>
    </w:p>
    <w:p w14:paraId="67F271A8" w14:textId="77777777" w:rsidR="0098380B" w:rsidRPr="009A4987" w:rsidRDefault="0098380B" w:rsidP="009A4987">
      <w:pPr>
        <w:spacing w:line="480" w:lineRule="auto"/>
        <w:rPr>
          <w:rStyle w:val="selectable"/>
          <w:rFonts w:ascii="Geneva" w:eastAsia="Times New Roman" w:hAnsi="Geneva"/>
        </w:rPr>
      </w:pPr>
      <w:r w:rsidRPr="009A4987">
        <w:rPr>
          <w:rFonts w:ascii="Geneva" w:eastAsia="Times New Roman" w:hAnsi="Geneva"/>
          <w:color w:val="000000" w:themeColor="text1"/>
        </w:rPr>
        <w:t xml:space="preserve">Target Marketing is one of many strategies that came to mind. Target Marketing is when a market is broken into sections and then marketing towards each section based on their difference in order to cater to a wider spectrum. This can be the key towards a small business’s success. </w:t>
      </w:r>
      <w:r w:rsidRPr="009A4987">
        <w:rPr>
          <w:rStyle w:val="selectable"/>
          <w:rFonts w:ascii="Geneva" w:eastAsia="Times New Roman" w:hAnsi="Geneva"/>
        </w:rPr>
        <w:t>(Gupta, 2017) Gupta (2017) believes that target marketing makes the 4P’s (Promotion, Price, Placement and Products) easier to follow and a more cost-effective approach.</w:t>
      </w:r>
    </w:p>
    <w:p w14:paraId="5AFF3570" w14:textId="77777777" w:rsidR="0098380B" w:rsidRPr="009A4987" w:rsidRDefault="0098380B" w:rsidP="009A4987">
      <w:pPr>
        <w:spacing w:line="480" w:lineRule="auto"/>
        <w:rPr>
          <w:rStyle w:val="selectable"/>
          <w:rFonts w:ascii="Geneva" w:eastAsia="Times New Roman" w:hAnsi="Geneva"/>
        </w:rPr>
      </w:pPr>
    </w:p>
    <w:p w14:paraId="0BB1E9C0" w14:textId="77777777" w:rsidR="0098380B" w:rsidRPr="009A4987" w:rsidRDefault="0098380B" w:rsidP="009A4987">
      <w:pPr>
        <w:spacing w:line="480" w:lineRule="auto"/>
        <w:rPr>
          <w:rFonts w:ascii="Geneva" w:hAnsi="Geneva"/>
        </w:rPr>
      </w:pPr>
      <w:r w:rsidRPr="009A4987">
        <w:rPr>
          <w:rStyle w:val="selectable"/>
          <w:rFonts w:ascii="Geneva" w:eastAsia="Times New Roman" w:hAnsi="Geneva"/>
        </w:rPr>
        <w:t xml:space="preserve">Depending on a band’s main theme and focus will determine a specific message to each specific target group. Research proposes that guideline demographic groupings must appreciate influences of age, culture, background, nationality and gender in order to build their strategy accordingly. </w:t>
      </w:r>
      <w:r w:rsidRPr="009A4987">
        <w:rPr>
          <w:rFonts w:ascii="Geneva" w:hAnsi="Geneva"/>
        </w:rPr>
        <w:t>(</w:t>
      </w:r>
      <w:proofErr w:type="spellStart"/>
      <w:r w:rsidRPr="009A4987">
        <w:rPr>
          <w:rFonts w:ascii="Geneva" w:hAnsi="Geneva"/>
        </w:rPr>
        <w:t>Sussmann</w:t>
      </w:r>
      <w:proofErr w:type="spellEnd"/>
      <w:r w:rsidRPr="009A4987">
        <w:rPr>
          <w:rFonts w:ascii="Geneva" w:hAnsi="Geneva"/>
        </w:rPr>
        <w:t xml:space="preserve"> and </w:t>
      </w:r>
      <w:proofErr w:type="spellStart"/>
      <w:r w:rsidRPr="009A4987">
        <w:rPr>
          <w:rFonts w:ascii="Geneva" w:hAnsi="Geneva"/>
        </w:rPr>
        <w:t>Rashcovsky</w:t>
      </w:r>
      <w:proofErr w:type="spellEnd"/>
      <w:r w:rsidRPr="009A4987">
        <w:rPr>
          <w:rFonts w:ascii="Geneva" w:hAnsi="Geneva"/>
        </w:rPr>
        <w:t xml:space="preserve"> 1997).  Although,</w:t>
      </w:r>
      <w:r w:rsidRPr="009A4987">
        <w:rPr>
          <w:rStyle w:val="selectable"/>
          <w:rFonts w:ascii="Geneva" w:eastAsia="Times New Roman" w:hAnsi="Geneva"/>
        </w:rPr>
        <w:t xml:space="preserve"> Field, (1999) believes that</w:t>
      </w:r>
      <w:r w:rsidRPr="009A4987">
        <w:rPr>
          <w:rFonts w:ascii="Geneva" w:hAnsi="Geneva"/>
        </w:rPr>
        <w:t xml:space="preserve"> to be able to create more accurate segments and results, there is a critical need for the ability to know the precise target audience, which relates more to a function band setting than generic demographics.</w:t>
      </w:r>
    </w:p>
    <w:p w14:paraId="436118FB" w14:textId="77777777" w:rsidR="0098380B" w:rsidRPr="009A4987" w:rsidRDefault="0098380B" w:rsidP="009A4987">
      <w:pPr>
        <w:pStyle w:val="NormalWeb"/>
        <w:shd w:val="clear" w:color="auto" w:fill="FFFFFF"/>
        <w:spacing w:line="480" w:lineRule="auto"/>
        <w:rPr>
          <w:rFonts w:ascii="Geneva" w:hAnsi="Geneva"/>
        </w:rPr>
      </w:pPr>
      <w:r w:rsidRPr="009A4987">
        <w:rPr>
          <w:rFonts w:ascii="Geneva" w:hAnsi="Geneva"/>
        </w:rPr>
        <w:t>If a function band were to tailor segments towards their target markets, i.e. Private Functions, an option for categories for these would be; Entertainment managers; Music service providers; Wedding agents; Corporate work companies; Event planners and even previous clients tailoring each message to each category. By aiming forwards onto the correct clientele for a function band, target marketing would be seen as being used correctly as it makes circulation of marketing and promoting a function band and their video effortless. (Ward, 2016)</w:t>
      </w:r>
    </w:p>
    <w:p w14:paraId="7F0831CB" w14:textId="77777777" w:rsidR="0098380B" w:rsidRPr="009A4987" w:rsidRDefault="0098380B" w:rsidP="009A4987">
      <w:pPr>
        <w:pStyle w:val="NormalWeb"/>
        <w:shd w:val="clear" w:color="auto" w:fill="FFFFFF"/>
        <w:spacing w:line="480" w:lineRule="auto"/>
        <w:rPr>
          <w:rFonts w:ascii="Geneva" w:hAnsi="Geneva"/>
        </w:rPr>
      </w:pPr>
      <w:r w:rsidRPr="009A4987">
        <w:rPr>
          <w:rFonts w:ascii="Geneva" w:hAnsi="Geneva"/>
        </w:rPr>
        <w:t>Target Marketing can be beneficial to a function bands through Music Services and Agents, like Dean O’Keefe and Music HQ, for example, as this is beneficial on both sides (Services/Agents and Bands). The reasoning behind this is that the band are providing a beneficial service which is profitable to Live Music Service Providers (Music HQ), Agents and also to the band themselves. By Music HQ or O’Keefe emailing their target audiences a personalised, simple and catchy summary of the band adding valued comments from previous service users and then attaching links to their social media, websites, and even video on YouTube would increase the chances of increasing bookings and driving traffic. Despite the fact that the band could solely do this themselves and still achieve an outcome, their potential for more bookings and traffic is heightened as the band are being advertised farther by agents/companies which their repeat clients provide faith in, and also backing themselves up with proof and client opinions.</w:t>
      </w:r>
    </w:p>
    <w:p w14:paraId="786B2610" w14:textId="77777777" w:rsidR="0098380B" w:rsidRPr="009A4987" w:rsidRDefault="0098380B" w:rsidP="009A4987">
      <w:pPr>
        <w:spacing w:line="480" w:lineRule="auto"/>
        <w:rPr>
          <w:rStyle w:val="selectable"/>
          <w:rFonts w:ascii="Geneva" w:eastAsia="Times New Roman" w:hAnsi="Geneva"/>
        </w:rPr>
      </w:pPr>
      <w:r w:rsidRPr="009A4987">
        <w:rPr>
          <w:rFonts w:ascii="Geneva" w:hAnsi="Geneva"/>
        </w:rPr>
        <w:t>Official statistics placed on hubspot.com state that the more text and images that the recipient receives the less likely they are to click through to the link that is sought to be opened. By personalising an email to the recipient, for example; using the individual’s first name, there is a higher chance of them opening the email as opposed to the typical generic email, 17.6% more to be exact. Although 83% of businesses use a minimum of basic segmentation to email customers, only 42% of marketers actually use/follow target marketing, yet the 42% of users found 58% of their revenue has come from their targeted emails.</w:t>
      </w:r>
      <w:r w:rsidRPr="009A4987">
        <w:rPr>
          <w:rFonts w:ascii="Geneva" w:eastAsia="Times New Roman" w:hAnsi="Geneva"/>
          <w:color w:val="FF0000"/>
        </w:rPr>
        <w:t xml:space="preserve">  </w:t>
      </w:r>
      <w:r w:rsidRPr="009A4987">
        <w:rPr>
          <w:rStyle w:val="selectable"/>
          <w:rFonts w:ascii="Geneva" w:eastAsia="Times New Roman" w:hAnsi="Geneva"/>
        </w:rPr>
        <w:t>(The Ultimate List of Marketing Statistics 2017, 2017)</w:t>
      </w:r>
    </w:p>
    <w:p w14:paraId="41A0349D" w14:textId="77777777" w:rsidR="0098380B" w:rsidRPr="009A4987" w:rsidRDefault="0098380B" w:rsidP="009A4987">
      <w:pPr>
        <w:spacing w:line="480" w:lineRule="auto"/>
        <w:rPr>
          <w:rFonts w:ascii="Geneva" w:eastAsia="Times New Roman" w:hAnsi="Geneva"/>
        </w:rPr>
      </w:pPr>
    </w:p>
    <w:p w14:paraId="3A0F4E2A" w14:textId="77777777" w:rsidR="0098380B" w:rsidRPr="009A4987" w:rsidRDefault="0098380B" w:rsidP="009A4987">
      <w:pPr>
        <w:spacing w:line="480" w:lineRule="auto"/>
        <w:rPr>
          <w:rFonts w:ascii="Geneva" w:eastAsia="Times New Roman" w:hAnsi="Geneva"/>
        </w:rPr>
      </w:pPr>
      <w:r w:rsidRPr="009A4987">
        <w:rPr>
          <w:rStyle w:val="selectable"/>
          <w:rFonts w:ascii="Geneva" w:eastAsia="Times New Roman" w:hAnsi="Geneva"/>
        </w:rPr>
        <w:t>Courvoisier (2017) states that using email is 40 times more successful at obtaining new clients for business than Facebook or Twitter. Yet email subscribers are 3 times more likely to distribute the target content through social media than other post visitors from any other sources. (</w:t>
      </w:r>
      <w:proofErr w:type="spellStart"/>
      <w:r w:rsidRPr="009A4987">
        <w:rPr>
          <w:rStyle w:val="selectable"/>
          <w:rFonts w:ascii="Geneva" w:eastAsia="Times New Roman" w:hAnsi="Geneva"/>
        </w:rPr>
        <w:t>Templeman</w:t>
      </w:r>
      <w:proofErr w:type="spellEnd"/>
      <w:r w:rsidRPr="009A4987">
        <w:rPr>
          <w:rStyle w:val="selectable"/>
          <w:rFonts w:ascii="Geneva" w:eastAsia="Times New Roman" w:hAnsi="Geneva"/>
        </w:rPr>
        <w:t>, 2017)</w:t>
      </w:r>
      <w:r w:rsidRPr="009A4987">
        <w:rPr>
          <w:rFonts w:ascii="Geneva" w:eastAsia="Times New Roman" w:hAnsi="Geneva"/>
        </w:rPr>
        <w:t>.</w:t>
      </w:r>
    </w:p>
    <w:p w14:paraId="2DAB7038" w14:textId="77777777" w:rsidR="00DE6D6C" w:rsidRPr="009A4987" w:rsidRDefault="00DE6D6C" w:rsidP="009A4987">
      <w:pPr>
        <w:spacing w:line="480" w:lineRule="auto"/>
        <w:rPr>
          <w:rFonts w:ascii="Geneva" w:eastAsia="Times New Roman" w:hAnsi="Geneva"/>
        </w:rPr>
      </w:pPr>
    </w:p>
    <w:p w14:paraId="14226B94" w14:textId="77777777" w:rsidR="00DE6D6C" w:rsidRDefault="00DE6D6C" w:rsidP="009A4987">
      <w:pPr>
        <w:spacing w:line="480" w:lineRule="auto"/>
        <w:rPr>
          <w:rFonts w:ascii="Geneva" w:eastAsia="Times New Roman" w:hAnsi="Geneva"/>
          <w:b/>
          <w:color w:val="000000" w:themeColor="text1"/>
          <w:u w:val="single"/>
        </w:rPr>
      </w:pPr>
      <w:r w:rsidRPr="009A4987">
        <w:rPr>
          <w:rFonts w:ascii="Geneva" w:eastAsia="Times New Roman" w:hAnsi="Geneva"/>
          <w:b/>
          <w:color w:val="000000" w:themeColor="text1"/>
          <w:u w:val="single"/>
        </w:rPr>
        <w:t>Conclusion</w:t>
      </w:r>
    </w:p>
    <w:p w14:paraId="49665381" w14:textId="77777777" w:rsidR="00C62735" w:rsidRPr="009A4987" w:rsidRDefault="00C62735" w:rsidP="009A4987">
      <w:pPr>
        <w:spacing w:line="480" w:lineRule="auto"/>
        <w:rPr>
          <w:rFonts w:ascii="Geneva" w:eastAsia="Times New Roman" w:hAnsi="Geneva"/>
          <w:b/>
          <w:color w:val="000000" w:themeColor="text1"/>
          <w:u w:val="single"/>
        </w:rPr>
      </w:pPr>
    </w:p>
    <w:p w14:paraId="0785D7C6" w14:textId="77777777" w:rsidR="00DE6D6C" w:rsidRPr="009A4987" w:rsidRDefault="00DE6D6C" w:rsidP="009A4987">
      <w:pPr>
        <w:spacing w:line="480" w:lineRule="auto"/>
        <w:rPr>
          <w:rFonts w:ascii="Geneva" w:hAnsi="Geneva"/>
          <w:color w:val="000000" w:themeColor="text1"/>
        </w:rPr>
      </w:pPr>
      <w:r w:rsidRPr="009A4987">
        <w:rPr>
          <w:rFonts w:ascii="Geneva" w:hAnsi="Geneva"/>
          <w:color w:val="000000" w:themeColor="text1"/>
        </w:rPr>
        <w:t xml:space="preserve">My initial inquiry was set out to find the most effective and modern approaches on how to market and promote a function band and what would be the best and effective source to promote to achieve an outcome which drove traffic to the band’s internet accounts and further, gained profit from bookings for services.  </w:t>
      </w:r>
    </w:p>
    <w:p w14:paraId="34B37397" w14:textId="77777777" w:rsidR="00DE6D6C" w:rsidRPr="009A4987" w:rsidRDefault="00DE6D6C" w:rsidP="009A4987">
      <w:pPr>
        <w:spacing w:line="480" w:lineRule="auto"/>
        <w:rPr>
          <w:rFonts w:ascii="Geneva" w:hAnsi="Geneva"/>
          <w:color w:val="000000" w:themeColor="text1"/>
        </w:rPr>
      </w:pPr>
    </w:p>
    <w:p w14:paraId="63662538" w14:textId="77777777" w:rsidR="00DE6D6C" w:rsidRPr="009A4987" w:rsidRDefault="00DE6D6C" w:rsidP="009A4987">
      <w:pPr>
        <w:spacing w:line="480" w:lineRule="auto"/>
        <w:rPr>
          <w:rFonts w:ascii="Geneva" w:hAnsi="Geneva"/>
          <w:color w:val="000000" w:themeColor="text1"/>
        </w:rPr>
      </w:pPr>
      <w:r w:rsidRPr="009A4987">
        <w:rPr>
          <w:rFonts w:ascii="Geneva" w:hAnsi="Geneva"/>
          <w:color w:val="000000" w:themeColor="text1"/>
        </w:rPr>
        <w:t>After thorough research into all methodology, findings indeed followed the inquiry starting with the fact there is a definite need and want for promotional media within the market of function bands. Findings saw combining both music and video together gave a sense of a ‘try before you buy’ option, showing the band’s capabilities and following Lazarus’ methodology on critical factors, increased bookings and video viewings as shown through O’Keefe’s findings.</w:t>
      </w:r>
    </w:p>
    <w:p w14:paraId="60AECC7A" w14:textId="77777777" w:rsidR="00DE6D6C" w:rsidRPr="009A4987" w:rsidRDefault="00DE6D6C" w:rsidP="009A4987">
      <w:pPr>
        <w:spacing w:line="480" w:lineRule="auto"/>
        <w:rPr>
          <w:rFonts w:ascii="Geneva" w:hAnsi="Geneva"/>
          <w:color w:val="000000" w:themeColor="text1"/>
        </w:rPr>
      </w:pPr>
    </w:p>
    <w:p w14:paraId="2CE75D2E" w14:textId="77777777" w:rsidR="00DE6D6C" w:rsidRPr="009A4987" w:rsidRDefault="00DE6D6C" w:rsidP="009A4987">
      <w:pPr>
        <w:spacing w:line="480" w:lineRule="auto"/>
        <w:rPr>
          <w:rFonts w:ascii="Geneva" w:hAnsi="Geneva"/>
          <w:color w:val="000000" w:themeColor="text1"/>
        </w:rPr>
      </w:pPr>
      <w:r w:rsidRPr="009A4987">
        <w:rPr>
          <w:rFonts w:ascii="Geneva" w:hAnsi="Geneva"/>
          <w:color w:val="000000" w:themeColor="text1"/>
        </w:rPr>
        <w:t>With the internet and social media ever growing, especially for business marketing, portrayed endless amounts of opportunities for function bands regardless of their status of popularity. Using self-marketing strategies, or through combining this with music services and agents with a trusted reputation and expansion of clients throughout the UK.</w:t>
      </w:r>
    </w:p>
    <w:p w14:paraId="42EE8707" w14:textId="77777777" w:rsidR="00DE6D6C" w:rsidRPr="009A4987" w:rsidRDefault="00DE6D6C" w:rsidP="009A4987">
      <w:pPr>
        <w:spacing w:line="480" w:lineRule="auto"/>
        <w:rPr>
          <w:rFonts w:ascii="Geneva" w:hAnsi="Geneva"/>
          <w:color w:val="000000" w:themeColor="text1"/>
        </w:rPr>
      </w:pPr>
    </w:p>
    <w:p w14:paraId="53BEDECD" w14:textId="77777777" w:rsidR="00DE6D6C" w:rsidRPr="009A4987" w:rsidRDefault="00DE6D6C" w:rsidP="009A4987">
      <w:pPr>
        <w:spacing w:line="480" w:lineRule="auto"/>
        <w:rPr>
          <w:rFonts w:ascii="Geneva" w:eastAsia="Times New Roman" w:hAnsi="Geneva"/>
        </w:rPr>
      </w:pPr>
      <w:r w:rsidRPr="009A4987">
        <w:rPr>
          <w:rFonts w:ascii="Geneva" w:hAnsi="Geneva"/>
          <w:color w:val="000000" w:themeColor="text1"/>
        </w:rPr>
        <w:t>Through internet services and social media, Viral and Target marketing led to the most effective approaches when it came to relating towards a modern-day function band. Although both strategies have been used for decades, they have consistently progressed and updated through the years to now</w:t>
      </w:r>
      <w:r w:rsidRPr="009A4987">
        <w:rPr>
          <w:rFonts w:ascii="Geneva" w:eastAsia="Times New Roman" w:hAnsi="Geneva"/>
        </w:rPr>
        <w:t xml:space="preserve"> have modern approaches that can seek higher results through the internet and social media sites that wouldn’t necessarily have been seen before.</w:t>
      </w:r>
    </w:p>
    <w:p w14:paraId="5C762E58" w14:textId="77777777" w:rsidR="00DE6D6C" w:rsidRPr="009A4987" w:rsidRDefault="00DE6D6C" w:rsidP="009A4987">
      <w:pPr>
        <w:spacing w:line="480" w:lineRule="auto"/>
        <w:rPr>
          <w:rFonts w:ascii="Geneva" w:eastAsia="Times New Roman" w:hAnsi="Geneva"/>
        </w:rPr>
      </w:pPr>
    </w:p>
    <w:p w14:paraId="3CDCD7EF" w14:textId="77777777" w:rsidR="00DE6D6C" w:rsidRPr="009A4987" w:rsidRDefault="00DE6D6C" w:rsidP="009A4987">
      <w:pPr>
        <w:spacing w:line="480" w:lineRule="auto"/>
        <w:rPr>
          <w:rFonts w:ascii="Geneva" w:hAnsi="Geneva"/>
          <w:color w:val="000000" w:themeColor="text1"/>
        </w:rPr>
      </w:pPr>
      <w:r w:rsidRPr="009A4987">
        <w:rPr>
          <w:rFonts w:ascii="Geneva" w:eastAsia="Times New Roman" w:hAnsi="Geneva"/>
        </w:rPr>
        <w:t>Primary data from Dean O’Keefe helped confidently back up secondary research findings to ensure that correct approaches are in place and through modern days, both strategies found do work to promote function band’s and with</w:t>
      </w:r>
      <w:r w:rsidRPr="009A4987">
        <w:rPr>
          <w:rFonts w:ascii="Geneva" w:hAnsi="Geneva"/>
          <w:color w:val="000000" w:themeColor="text1"/>
        </w:rPr>
        <w:t xml:space="preserve"> </w:t>
      </w:r>
      <w:r w:rsidRPr="009A4987">
        <w:rPr>
          <w:rFonts w:ascii="Geneva" w:eastAsia="Times New Roman" w:hAnsi="Geneva"/>
        </w:rPr>
        <w:t>both forms of marketing bringing diverse results in different ways, using these in today’s society by working together will ensure that a maximum spectrum of clientele is being covered for all demographics and specific categories, enabling further traffic driven to the function band’s sites and videos which increased further business and bookings as the final outcome.</w:t>
      </w:r>
    </w:p>
    <w:p w14:paraId="4C1A4857" w14:textId="77777777" w:rsidR="00F806C1" w:rsidRPr="009A4987" w:rsidRDefault="00F806C1" w:rsidP="009A4987">
      <w:pPr>
        <w:spacing w:line="480" w:lineRule="auto"/>
        <w:rPr>
          <w:rFonts w:ascii="Geneva" w:hAnsi="Geneva"/>
          <w:color w:val="000000" w:themeColor="text1"/>
        </w:rPr>
      </w:pPr>
    </w:p>
    <w:p w14:paraId="275614AA" w14:textId="77777777" w:rsidR="00F806C1" w:rsidRPr="009A4987" w:rsidRDefault="00F806C1" w:rsidP="009A4987">
      <w:pPr>
        <w:spacing w:line="480" w:lineRule="auto"/>
        <w:rPr>
          <w:rFonts w:ascii="Geneva" w:hAnsi="Geneva"/>
          <w:color w:val="000000" w:themeColor="text1"/>
        </w:rPr>
      </w:pPr>
    </w:p>
    <w:p w14:paraId="2C63762E" w14:textId="77777777" w:rsidR="00F806C1" w:rsidRPr="009A4987" w:rsidRDefault="00F806C1" w:rsidP="009A4987">
      <w:pPr>
        <w:spacing w:line="480" w:lineRule="auto"/>
        <w:rPr>
          <w:rFonts w:ascii="Geneva" w:hAnsi="Geneva"/>
          <w:color w:val="000000" w:themeColor="text1"/>
        </w:rPr>
      </w:pPr>
    </w:p>
    <w:p w14:paraId="7EB993EE" w14:textId="77777777" w:rsidR="00F806C1" w:rsidRPr="009A4987" w:rsidRDefault="00F806C1" w:rsidP="009A4987">
      <w:pPr>
        <w:spacing w:line="480" w:lineRule="auto"/>
        <w:rPr>
          <w:rFonts w:ascii="Geneva" w:hAnsi="Geneva"/>
          <w:color w:val="000000" w:themeColor="text1"/>
        </w:rPr>
      </w:pPr>
    </w:p>
    <w:p w14:paraId="306D0DC5" w14:textId="77777777" w:rsidR="00F806C1" w:rsidRPr="009A4987" w:rsidRDefault="00F806C1" w:rsidP="009A4987">
      <w:pPr>
        <w:spacing w:line="480" w:lineRule="auto"/>
        <w:rPr>
          <w:rFonts w:ascii="Geneva" w:hAnsi="Geneva"/>
          <w:color w:val="000000" w:themeColor="text1"/>
        </w:rPr>
      </w:pPr>
    </w:p>
    <w:p w14:paraId="62B5FF3A" w14:textId="77777777" w:rsidR="00F806C1" w:rsidRPr="009A4987" w:rsidRDefault="00F806C1" w:rsidP="009A4987">
      <w:pPr>
        <w:spacing w:line="480" w:lineRule="auto"/>
        <w:rPr>
          <w:rFonts w:ascii="Geneva" w:hAnsi="Geneva"/>
          <w:color w:val="000000" w:themeColor="text1"/>
        </w:rPr>
      </w:pPr>
    </w:p>
    <w:p w14:paraId="7B0D4AE7" w14:textId="77777777" w:rsidR="00F806C1" w:rsidRPr="009A4987" w:rsidRDefault="00F806C1" w:rsidP="009A4987">
      <w:pPr>
        <w:spacing w:line="480" w:lineRule="auto"/>
        <w:rPr>
          <w:rFonts w:ascii="Geneva" w:hAnsi="Geneva"/>
          <w:color w:val="000000" w:themeColor="text1"/>
        </w:rPr>
      </w:pPr>
    </w:p>
    <w:p w14:paraId="47FF8344" w14:textId="77777777" w:rsidR="00F806C1" w:rsidRPr="009A4987" w:rsidRDefault="00F806C1" w:rsidP="009A4987">
      <w:pPr>
        <w:spacing w:line="480" w:lineRule="auto"/>
        <w:rPr>
          <w:rFonts w:ascii="Geneva" w:hAnsi="Geneva"/>
          <w:color w:val="000000" w:themeColor="text1"/>
        </w:rPr>
      </w:pPr>
    </w:p>
    <w:p w14:paraId="02762726" w14:textId="77777777" w:rsidR="009A4987" w:rsidRDefault="009A4987" w:rsidP="009A4987">
      <w:pPr>
        <w:pStyle w:val="NormalWeb"/>
        <w:spacing w:line="480" w:lineRule="auto"/>
        <w:rPr>
          <w:rFonts w:ascii="Geneva" w:hAnsi="Geneva"/>
        </w:rPr>
      </w:pPr>
    </w:p>
    <w:p w14:paraId="44A68865" w14:textId="77777777" w:rsidR="002B100B" w:rsidRDefault="002B100B" w:rsidP="009A4987">
      <w:pPr>
        <w:pStyle w:val="NormalWeb"/>
        <w:spacing w:line="480" w:lineRule="auto"/>
        <w:rPr>
          <w:rFonts w:ascii="Geneva" w:hAnsi="Geneva"/>
        </w:rPr>
      </w:pPr>
    </w:p>
    <w:p w14:paraId="43CB6607" w14:textId="77777777" w:rsidR="002B100B" w:rsidRDefault="002B100B" w:rsidP="009A4987">
      <w:pPr>
        <w:pStyle w:val="NormalWeb"/>
        <w:spacing w:line="480" w:lineRule="auto"/>
        <w:rPr>
          <w:rFonts w:ascii="Geneva" w:hAnsi="Geneva"/>
        </w:rPr>
      </w:pPr>
    </w:p>
    <w:p w14:paraId="6D16047D" w14:textId="77777777" w:rsidR="002B100B" w:rsidRDefault="002B100B" w:rsidP="009A4987">
      <w:pPr>
        <w:pStyle w:val="NormalWeb"/>
        <w:spacing w:line="480" w:lineRule="auto"/>
        <w:rPr>
          <w:rFonts w:ascii="Geneva" w:hAnsi="Geneva"/>
        </w:rPr>
      </w:pPr>
    </w:p>
    <w:p w14:paraId="00B72979" w14:textId="77777777" w:rsidR="002B100B" w:rsidRDefault="002B100B" w:rsidP="009A4987">
      <w:pPr>
        <w:pStyle w:val="NormalWeb"/>
        <w:spacing w:line="480" w:lineRule="auto"/>
        <w:rPr>
          <w:rFonts w:ascii="Geneva" w:hAnsi="Geneva"/>
        </w:rPr>
      </w:pPr>
    </w:p>
    <w:p w14:paraId="0DBEB664" w14:textId="77777777" w:rsidR="002B100B" w:rsidRDefault="002B100B" w:rsidP="009A4987">
      <w:pPr>
        <w:pStyle w:val="NormalWeb"/>
        <w:spacing w:line="480" w:lineRule="auto"/>
        <w:rPr>
          <w:rFonts w:ascii="Geneva" w:hAnsi="Geneva"/>
        </w:rPr>
      </w:pPr>
    </w:p>
    <w:p w14:paraId="712F966E" w14:textId="77777777" w:rsidR="002B100B" w:rsidRPr="009A4987" w:rsidRDefault="002B100B" w:rsidP="009A4987">
      <w:pPr>
        <w:pStyle w:val="NormalWeb"/>
        <w:spacing w:line="480" w:lineRule="auto"/>
        <w:rPr>
          <w:rFonts w:ascii="Geneva" w:hAnsi="Geneva"/>
        </w:rPr>
      </w:pPr>
      <w:bookmarkStart w:id="1" w:name="_GoBack"/>
      <w:bookmarkEnd w:id="1"/>
    </w:p>
    <w:p w14:paraId="09C884AC" w14:textId="6C965FE0" w:rsidR="009A4987" w:rsidRPr="002B100B" w:rsidRDefault="009A4987" w:rsidP="009A4987">
      <w:pPr>
        <w:pStyle w:val="NormalWeb"/>
        <w:spacing w:line="480" w:lineRule="auto"/>
        <w:rPr>
          <w:rFonts w:ascii="Geneva" w:hAnsi="Geneva"/>
          <w:b/>
          <w:u w:val="single"/>
        </w:rPr>
      </w:pPr>
      <w:r w:rsidRPr="002B100B">
        <w:rPr>
          <w:rFonts w:ascii="Geneva" w:hAnsi="Geneva"/>
          <w:b/>
          <w:u w:val="single"/>
        </w:rPr>
        <w:t>References</w:t>
      </w:r>
    </w:p>
    <w:p w14:paraId="548A4F83" w14:textId="77777777" w:rsidR="00917A45" w:rsidRPr="009A4987" w:rsidRDefault="00917A45" w:rsidP="009A4987">
      <w:pPr>
        <w:pStyle w:val="NormalWeb"/>
        <w:spacing w:line="480" w:lineRule="auto"/>
        <w:rPr>
          <w:rFonts w:ascii="Geneva" w:hAnsi="Geneva"/>
        </w:rPr>
      </w:pPr>
      <w:r w:rsidRPr="009A4987">
        <w:rPr>
          <w:rFonts w:ascii="Geneva" w:hAnsi="Geneva"/>
        </w:rPr>
        <w:t xml:space="preserve">Belch, G. and Belch, M. (2011) </w:t>
      </w:r>
      <w:r w:rsidRPr="009A4987">
        <w:rPr>
          <w:rFonts w:ascii="Geneva" w:hAnsi="Geneva"/>
          <w:i/>
          <w:iCs/>
        </w:rPr>
        <w:t>Advertising and Promotion: An Integrated Marketing Communications Perspective</w:t>
      </w:r>
      <w:r w:rsidRPr="009A4987">
        <w:rPr>
          <w:rFonts w:ascii="Geneva" w:hAnsi="Geneva"/>
        </w:rPr>
        <w:t>. 9</w:t>
      </w:r>
      <w:r w:rsidRPr="009A4987">
        <w:rPr>
          <w:rFonts w:ascii="Geneva" w:hAnsi="Geneva"/>
          <w:vertAlign w:val="superscript"/>
        </w:rPr>
        <w:t>th</w:t>
      </w:r>
      <w:r w:rsidRPr="009A4987">
        <w:rPr>
          <w:rFonts w:ascii="Geneva" w:hAnsi="Geneva"/>
        </w:rPr>
        <w:t xml:space="preserve"> ed. McGraw-Hill </w:t>
      </w:r>
      <w:r w:rsidRPr="009A4987">
        <w:rPr>
          <w:rStyle w:val="selectable"/>
          <w:rFonts w:ascii="Geneva" w:eastAsia="Times New Roman" w:hAnsi="Geneva"/>
          <w:color w:val="000000" w:themeColor="text1"/>
        </w:rPr>
        <w:t>[Accessed 04 Jan. 2018].</w:t>
      </w:r>
    </w:p>
    <w:p w14:paraId="59192549"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Digital Marketing Education. (2017). </w:t>
      </w:r>
      <w:proofErr w:type="spellStart"/>
      <w:r w:rsidRPr="009A4987">
        <w:rPr>
          <w:rStyle w:val="selectable"/>
          <w:rFonts w:ascii="Geneva" w:eastAsia="Times New Roman" w:hAnsi="Geneva"/>
          <w:i/>
          <w:iCs/>
          <w:color w:val="000000" w:themeColor="text1"/>
        </w:rPr>
        <w:t>Youtube</w:t>
      </w:r>
      <w:proofErr w:type="spellEnd"/>
      <w:r w:rsidRPr="009A4987">
        <w:rPr>
          <w:rStyle w:val="selectable"/>
          <w:rFonts w:ascii="Geneva" w:eastAsia="Times New Roman" w:hAnsi="Geneva"/>
          <w:i/>
          <w:iCs/>
          <w:color w:val="000000" w:themeColor="text1"/>
        </w:rPr>
        <w:t xml:space="preserve"> Statistics - 2017</w:t>
      </w:r>
      <w:r w:rsidRPr="009A4987">
        <w:rPr>
          <w:rStyle w:val="selectable"/>
          <w:rFonts w:ascii="Geneva" w:eastAsia="Times New Roman" w:hAnsi="Geneva"/>
          <w:color w:val="000000" w:themeColor="text1"/>
        </w:rPr>
        <w:t>. [online] Available at: https://fortunelords.com/youtube-statistics/ [Accessed 27 Dec. 2017].</w:t>
      </w:r>
    </w:p>
    <w:p w14:paraId="34B85369" w14:textId="77777777" w:rsidR="00917A45" w:rsidRPr="009A4987" w:rsidRDefault="00917A45" w:rsidP="009A4987">
      <w:pPr>
        <w:spacing w:line="480" w:lineRule="auto"/>
        <w:rPr>
          <w:rStyle w:val="selectable"/>
          <w:rFonts w:ascii="Geneva" w:eastAsia="Times New Roman" w:hAnsi="Geneva"/>
          <w:color w:val="000000" w:themeColor="text1"/>
        </w:rPr>
      </w:pPr>
    </w:p>
    <w:p w14:paraId="1E64C095"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DIY Musician Blog. (2012). </w:t>
      </w:r>
      <w:r w:rsidRPr="009A4987">
        <w:rPr>
          <w:rStyle w:val="selectable"/>
          <w:rFonts w:ascii="Geneva" w:eastAsia="Times New Roman" w:hAnsi="Geneva"/>
          <w:i/>
          <w:iCs/>
          <w:color w:val="000000" w:themeColor="text1"/>
        </w:rPr>
        <w:t>Unique Wedding Bands: How to Make Money Playing Wedding Gigs</w:t>
      </w:r>
      <w:r w:rsidRPr="009A4987">
        <w:rPr>
          <w:rStyle w:val="selectable"/>
          <w:rFonts w:ascii="Geneva" w:eastAsia="Times New Roman" w:hAnsi="Geneva"/>
          <w:color w:val="000000" w:themeColor="text1"/>
        </w:rPr>
        <w:t>. [online] Available at: http://diymusician.cdbaby.com/musician-tips/wedding-gigs-why-you-should-forget-everything-you-think-you-know-about-being-in-a-wedding-band/ [Accessed 6 Jan. 2018].</w:t>
      </w:r>
    </w:p>
    <w:p w14:paraId="1A3CDB04" w14:textId="77777777" w:rsidR="00917A45" w:rsidRPr="009A4987" w:rsidRDefault="00917A45" w:rsidP="009A4987">
      <w:pPr>
        <w:spacing w:line="480" w:lineRule="auto"/>
        <w:rPr>
          <w:rStyle w:val="selectable"/>
          <w:rFonts w:ascii="Geneva" w:eastAsia="Times New Roman" w:hAnsi="Geneva"/>
        </w:rPr>
      </w:pPr>
    </w:p>
    <w:p w14:paraId="2BAAD57D" w14:textId="77777777" w:rsidR="00917A45" w:rsidRPr="009A4987" w:rsidRDefault="00917A45" w:rsidP="009A4987">
      <w:pPr>
        <w:spacing w:line="480" w:lineRule="auto"/>
        <w:rPr>
          <w:rStyle w:val="selectable"/>
          <w:rFonts w:ascii="Geneva" w:eastAsia="Times New Roman" w:hAnsi="Geneva"/>
        </w:rPr>
      </w:pPr>
      <w:proofErr w:type="spellStart"/>
      <w:r w:rsidRPr="009A4987">
        <w:rPr>
          <w:rStyle w:val="selectable"/>
          <w:rFonts w:ascii="Geneva" w:eastAsia="Times New Roman" w:hAnsi="Geneva"/>
        </w:rPr>
        <w:t>Forno</w:t>
      </w:r>
      <w:proofErr w:type="spellEnd"/>
      <w:r w:rsidRPr="009A4987">
        <w:rPr>
          <w:rStyle w:val="selectable"/>
          <w:rFonts w:ascii="Geneva" w:eastAsia="Times New Roman" w:hAnsi="Geneva"/>
        </w:rPr>
        <w:t xml:space="preserve">, S. (2017). </w:t>
      </w:r>
      <w:r w:rsidRPr="009A4987">
        <w:rPr>
          <w:rStyle w:val="selectable"/>
          <w:rFonts w:ascii="Geneva" w:eastAsia="Times New Roman" w:hAnsi="Geneva"/>
          <w:i/>
          <w:iCs/>
        </w:rPr>
        <w:t>PDF</w:t>
      </w:r>
      <w:r w:rsidRPr="009A4987">
        <w:rPr>
          <w:rStyle w:val="selectable"/>
          <w:rFonts w:ascii="Geneva" w:eastAsia="Times New Roman" w:hAnsi="Geneva"/>
        </w:rPr>
        <w:t>. [</w:t>
      </w:r>
      <w:proofErr w:type="spellStart"/>
      <w:r w:rsidRPr="009A4987">
        <w:rPr>
          <w:rStyle w:val="selectable"/>
          <w:rFonts w:ascii="Geneva" w:eastAsia="Times New Roman" w:hAnsi="Geneva"/>
        </w:rPr>
        <w:t>ebook</w:t>
      </w:r>
      <w:proofErr w:type="spellEnd"/>
      <w:r w:rsidRPr="009A4987">
        <w:rPr>
          <w:rStyle w:val="selectable"/>
          <w:rFonts w:ascii="Geneva" w:eastAsia="Times New Roman" w:hAnsi="Geneva"/>
        </w:rPr>
        <w:t>] pp.3-4. Available at: https://idearocketanimation.com/17591-best-video-length/ [Accessed 27 Dec. 2017].</w:t>
      </w:r>
    </w:p>
    <w:p w14:paraId="53CCD641" w14:textId="77777777" w:rsidR="00917A45" w:rsidRPr="009A4987" w:rsidRDefault="00917A45" w:rsidP="009A4987">
      <w:pPr>
        <w:spacing w:line="480" w:lineRule="auto"/>
        <w:rPr>
          <w:rStyle w:val="selectable"/>
          <w:rFonts w:ascii="Geneva" w:eastAsia="Times New Roman" w:hAnsi="Geneva"/>
          <w:color w:val="000000" w:themeColor="text1"/>
        </w:rPr>
      </w:pPr>
    </w:p>
    <w:p w14:paraId="74445E24"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Facebook.com. (2016). </w:t>
      </w:r>
      <w:proofErr w:type="spellStart"/>
      <w:r w:rsidRPr="009A4987">
        <w:rPr>
          <w:rStyle w:val="selectable"/>
          <w:rFonts w:ascii="Geneva" w:eastAsia="Times New Roman" w:hAnsi="Geneva"/>
          <w:i/>
          <w:iCs/>
          <w:color w:val="000000" w:themeColor="text1"/>
        </w:rPr>
        <w:t>Fonz</w:t>
      </w:r>
      <w:proofErr w:type="spellEnd"/>
      <w:r w:rsidRPr="009A4987">
        <w:rPr>
          <w:rStyle w:val="selectable"/>
          <w:rFonts w:ascii="Geneva" w:eastAsia="Times New Roman" w:hAnsi="Geneva"/>
          <w:i/>
          <w:iCs/>
          <w:color w:val="000000" w:themeColor="text1"/>
        </w:rPr>
        <w:t xml:space="preserve"> and the Poet: New Music Video</w:t>
      </w:r>
      <w:r w:rsidRPr="009A4987">
        <w:rPr>
          <w:rStyle w:val="selectable"/>
          <w:rFonts w:ascii="Geneva" w:eastAsia="Times New Roman" w:hAnsi="Geneva"/>
          <w:color w:val="000000" w:themeColor="text1"/>
        </w:rPr>
        <w:t>. [online] Available at: https://www.facebook.com/fonzandthepoet/posts/1036727129724680 [Accessed 7 Jan. 2018].</w:t>
      </w:r>
    </w:p>
    <w:p w14:paraId="7DDC85CF" w14:textId="77777777" w:rsidR="00917A45" w:rsidRPr="009A4987" w:rsidRDefault="00917A45" w:rsidP="009A4987">
      <w:pPr>
        <w:spacing w:line="480" w:lineRule="auto"/>
        <w:rPr>
          <w:rStyle w:val="selectable"/>
          <w:rFonts w:ascii="Geneva" w:eastAsia="Times New Roman" w:hAnsi="Geneva"/>
          <w:color w:val="000000" w:themeColor="text1"/>
        </w:rPr>
      </w:pPr>
    </w:p>
    <w:p w14:paraId="1006446C" w14:textId="3BCFF22A" w:rsidR="00917A45" w:rsidRPr="009A4987" w:rsidRDefault="00917A45" w:rsidP="009A4987">
      <w:pPr>
        <w:spacing w:line="480" w:lineRule="auto"/>
        <w:rPr>
          <w:rStyle w:val="selectable"/>
          <w:rFonts w:ascii="Geneva" w:eastAsia="Times New Roman" w:hAnsi="Geneva"/>
          <w:color w:val="000000" w:themeColor="text1"/>
        </w:rPr>
      </w:pPr>
      <w:proofErr w:type="spellStart"/>
      <w:r w:rsidRPr="009A4987">
        <w:rPr>
          <w:rStyle w:val="selectable"/>
          <w:rFonts w:ascii="Geneva" w:eastAsia="Times New Roman" w:hAnsi="Geneva"/>
          <w:color w:val="000000" w:themeColor="text1"/>
        </w:rPr>
        <w:t>Fonz</w:t>
      </w:r>
      <w:proofErr w:type="spellEnd"/>
      <w:r w:rsidRPr="009A4987">
        <w:rPr>
          <w:rStyle w:val="selectable"/>
          <w:rFonts w:ascii="Geneva" w:eastAsia="Times New Roman" w:hAnsi="Geneva"/>
          <w:color w:val="000000" w:themeColor="text1"/>
        </w:rPr>
        <w:t xml:space="preserve"> And </w:t>
      </w:r>
      <w:r w:rsidRPr="009A4987">
        <w:rPr>
          <w:rStyle w:val="selectable"/>
          <w:rFonts w:ascii="Geneva" w:eastAsia="Times New Roman" w:hAnsi="Geneva"/>
          <w:color w:val="000000" w:themeColor="text1"/>
        </w:rPr>
        <w:t>the</w:t>
      </w:r>
      <w:r w:rsidRPr="009A4987">
        <w:rPr>
          <w:rStyle w:val="selectable"/>
          <w:rFonts w:ascii="Geneva" w:eastAsia="Times New Roman" w:hAnsi="Geneva"/>
          <w:color w:val="000000" w:themeColor="text1"/>
        </w:rPr>
        <w:t xml:space="preserve"> Poet, (2016). </w:t>
      </w:r>
      <w:proofErr w:type="spellStart"/>
      <w:r w:rsidRPr="009A4987">
        <w:rPr>
          <w:rStyle w:val="selectable"/>
          <w:rFonts w:ascii="Geneva" w:eastAsia="Times New Roman" w:hAnsi="Geneva"/>
          <w:i/>
          <w:iCs/>
          <w:color w:val="000000" w:themeColor="text1"/>
        </w:rPr>
        <w:t>Fonz</w:t>
      </w:r>
      <w:proofErr w:type="spellEnd"/>
      <w:r w:rsidRPr="009A4987">
        <w:rPr>
          <w:rStyle w:val="selectable"/>
          <w:rFonts w:ascii="Geneva" w:eastAsia="Times New Roman" w:hAnsi="Geneva"/>
          <w:i/>
          <w:iCs/>
          <w:color w:val="000000" w:themeColor="text1"/>
        </w:rPr>
        <w:t xml:space="preserve"> and the Poet - Wedding/Corporate Montage - March 2016</w:t>
      </w:r>
      <w:r w:rsidRPr="009A4987">
        <w:rPr>
          <w:rStyle w:val="selectable"/>
          <w:rFonts w:ascii="Geneva" w:eastAsia="Times New Roman" w:hAnsi="Geneva"/>
          <w:color w:val="000000" w:themeColor="text1"/>
        </w:rPr>
        <w:t>. [video] Available at: https://www.youtube.com/watch?v=j4xMW09xjnI [Accessed 7 Jan. 2018].</w:t>
      </w:r>
    </w:p>
    <w:p w14:paraId="5B7B9E34" w14:textId="77777777" w:rsidR="00917A45" w:rsidRPr="009A4987" w:rsidRDefault="00917A45" w:rsidP="009A4987">
      <w:pPr>
        <w:spacing w:line="480" w:lineRule="auto"/>
        <w:rPr>
          <w:rStyle w:val="selectable"/>
          <w:rFonts w:ascii="Geneva" w:eastAsia="Times New Roman" w:hAnsi="Geneva"/>
          <w:color w:val="000000" w:themeColor="text1"/>
        </w:rPr>
      </w:pPr>
    </w:p>
    <w:p w14:paraId="307108DC" w14:textId="77777777" w:rsidR="00917A45" w:rsidRPr="009A4987" w:rsidRDefault="00917A45" w:rsidP="009A4987">
      <w:pPr>
        <w:spacing w:line="480" w:lineRule="auto"/>
        <w:rPr>
          <w:rStyle w:val="selectable"/>
          <w:rFonts w:ascii="Geneva" w:eastAsia="Times New Roman" w:hAnsi="Geneva"/>
          <w:color w:val="FF0000"/>
        </w:rPr>
      </w:pPr>
      <w:r w:rsidRPr="009A4987">
        <w:rPr>
          <w:rStyle w:val="selectable"/>
          <w:rFonts w:ascii="Geneva" w:eastAsia="Times New Roman" w:hAnsi="Geneva"/>
          <w:color w:val="000000" w:themeColor="text1"/>
        </w:rPr>
        <w:t xml:space="preserve">Futuresimple.com. (2010). </w:t>
      </w:r>
      <w:r w:rsidRPr="009A4987">
        <w:rPr>
          <w:rStyle w:val="selectable"/>
          <w:rFonts w:ascii="Geneva" w:eastAsia="Times New Roman" w:hAnsi="Geneva"/>
          <w:i/>
          <w:iCs/>
          <w:color w:val="000000" w:themeColor="text1"/>
        </w:rPr>
        <w:t>Segmenting Your Target Audience</w:t>
      </w:r>
      <w:r w:rsidRPr="009A4987">
        <w:rPr>
          <w:rStyle w:val="selectable"/>
          <w:rFonts w:ascii="Geneva" w:eastAsia="Times New Roman" w:hAnsi="Geneva"/>
          <w:color w:val="000000" w:themeColor="text1"/>
        </w:rPr>
        <w:t>. [online] Available at: https://www.futuresimple.com/blog/marketing-segmentation/ [Accessed 7 Jan. 2018].</w:t>
      </w:r>
    </w:p>
    <w:p w14:paraId="7B6D9CD6" w14:textId="77777777" w:rsidR="00917A45" w:rsidRPr="009A4987" w:rsidRDefault="00917A45" w:rsidP="009A4987">
      <w:pPr>
        <w:spacing w:line="480" w:lineRule="auto"/>
        <w:rPr>
          <w:rStyle w:val="selectable"/>
          <w:rFonts w:ascii="Geneva" w:eastAsia="Times New Roman" w:hAnsi="Geneva"/>
          <w:color w:val="FF0000"/>
        </w:rPr>
      </w:pPr>
    </w:p>
    <w:p w14:paraId="3726B16F" w14:textId="77777777" w:rsidR="00917A45" w:rsidRPr="009A4987" w:rsidRDefault="00917A45" w:rsidP="009A4987">
      <w:pPr>
        <w:spacing w:line="480" w:lineRule="auto"/>
        <w:rPr>
          <w:rFonts w:ascii="Geneva" w:eastAsia="Times New Roman" w:hAnsi="Geneva"/>
        </w:rPr>
      </w:pPr>
      <w:r w:rsidRPr="009A4987">
        <w:rPr>
          <w:rStyle w:val="selectable"/>
          <w:rFonts w:ascii="Geneva" w:eastAsia="Times New Roman" w:hAnsi="Geneva"/>
        </w:rPr>
        <w:t xml:space="preserve">Gupta, V. (2017). Marketing Strategy: A War to Win. </w:t>
      </w:r>
      <w:r w:rsidRPr="009A4987">
        <w:rPr>
          <w:rStyle w:val="selectable"/>
          <w:rFonts w:ascii="Geneva" w:eastAsia="Times New Roman" w:hAnsi="Geneva"/>
          <w:i/>
          <w:iCs/>
        </w:rPr>
        <w:t>Journal of Management Science, Operations &amp; Strategies</w:t>
      </w:r>
      <w:r w:rsidRPr="009A4987">
        <w:rPr>
          <w:rStyle w:val="selectable"/>
          <w:rFonts w:ascii="Geneva" w:eastAsia="Times New Roman" w:hAnsi="Geneva"/>
        </w:rPr>
        <w:t xml:space="preserve">, 1(ISSN 2456-9305), pp.23-24. </w:t>
      </w:r>
      <w:r w:rsidRPr="009A4987">
        <w:rPr>
          <w:rStyle w:val="selectable"/>
          <w:rFonts w:ascii="Geneva" w:eastAsia="Times New Roman" w:hAnsi="Geneva"/>
          <w:color w:val="000000" w:themeColor="text1"/>
        </w:rPr>
        <w:t>[Accessed 04 Jan. 2018].</w:t>
      </w:r>
    </w:p>
    <w:p w14:paraId="6271B42E" w14:textId="77777777" w:rsidR="00917A45" w:rsidRPr="009A4987" w:rsidRDefault="00917A45" w:rsidP="009A4987">
      <w:pPr>
        <w:spacing w:line="480" w:lineRule="auto"/>
        <w:rPr>
          <w:rStyle w:val="selectable"/>
          <w:rFonts w:ascii="Geneva" w:eastAsia="Times New Roman" w:hAnsi="Geneva"/>
          <w:color w:val="000000" w:themeColor="text1"/>
        </w:rPr>
      </w:pPr>
    </w:p>
    <w:p w14:paraId="3F1A4624" w14:textId="77777777" w:rsidR="00917A45" w:rsidRPr="009A4987" w:rsidRDefault="00917A45" w:rsidP="009A4987">
      <w:pPr>
        <w:spacing w:line="480" w:lineRule="auto"/>
        <w:rPr>
          <w:rFonts w:ascii="Geneva" w:eastAsia="Times New Roman" w:hAnsi="Geneva"/>
          <w:color w:val="000000" w:themeColor="text1"/>
        </w:rPr>
      </w:pPr>
      <w:proofErr w:type="spellStart"/>
      <w:r w:rsidRPr="009A4987">
        <w:rPr>
          <w:rStyle w:val="selectable"/>
          <w:rFonts w:ascii="Geneva" w:eastAsia="Times New Roman" w:hAnsi="Geneva"/>
          <w:color w:val="000000" w:themeColor="text1"/>
        </w:rPr>
        <w:t>Hainla</w:t>
      </w:r>
      <w:proofErr w:type="spellEnd"/>
      <w:r w:rsidRPr="009A4987">
        <w:rPr>
          <w:rStyle w:val="selectable"/>
          <w:rFonts w:ascii="Geneva" w:eastAsia="Times New Roman" w:hAnsi="Geneva"/>
          <w:color w:val="000000" w:themeColor="text1"/>
        </w:rPr>
        <w:t xml:space="preserve">, L. (2017). </w:t>
      </w:r>
      <w:r w:rsidRPr="009A4987">
        <w:rPr>
          <w:rStyle w:val="selectable"/>
          <w:rFonts w:ascii="Geneva" w:eastAsia="Times New Roman" w:hAnsi="Geneva"/>
          <w:i/>
          <w:iCs/>
          <w:color w:val="000000" w:themeColor="text1"/>
        </w:rPr>
        <w:t>21 Social Media Marketing Statistics You Need to Know in 2017</w:t>
      </w:r>
      <w:r w:rsidRPr="009A4987">
        <w:rPr>
          <w:rStyle w:val="selectable"/>
          <w:rFonts w:ascii="Geneva" w:eastAsia="Times New Roman" w:hAnsi="Geneva"/>
          <w:color w:val="000000" w:themeColor="text1"/>
        </w:rPr>
        <w:t xml:space="preserve">. [online] </w:t>
      </w:r>
      <w:proofErr w:type="spellStart"/>
      <w:r w:rsidRPr="009A4987">
        <w:rPr>
          <w:rStyle w:val="selectable"/>
          <w:rFonts w:ascii="Geneva" w:eastAsia="Times New Roman" w:hAnsi="Geneva"/>
          <w:color w:val="000000" w:themeColor="text1"/>
        </w:rPr>
        <w:t>DreamGrow</w:t>
      </w:r>
      <w:proofErr w:type="spellEnd"/>
      <w:r w:rsidRPr="009A4987">
        <w:rPr>
          <w:rStyle w:val="selectable"/>
          <w:rFonts w:ascii="Geneva" w:eastAsia="Times New Roman" w:hAnsi="Geneva"/>
          <w:color w:val="000000" w:themeColor="text1"/>
        </w:rPr>
        <w:t>. Available at: https://www.dreamgrow.com/21-social-media-marketing-statistics/ [Accessed 4 Jan. 2018].</w:t>
      </w:r>
    </w:p>
    <w:p w14:paraId="6E01AF76" w14:textId="77777777" w:rsidR="00917A45" w:rsidRPr="009A4987" w:rsidRDefault="00917A45" w:rsidP="009A4987">
      <w:pPr>
        <w:spacing w:line="480" w:lineRule="auto"/>
        <w:rPr>
          <w:rStyle w:val="selectable"/>
          <w:rFonts w:ascii="Geneva" w:eastAsia="Times New Roman" w:hAnsi="Geneva"/>
          <w:color w:val="000000" w:themeColor="text1"/>
        </w:rPr>
      </w:pPr>
    </w:p>
    <w:p w14:paraId="51B540A5" w14:textId="77777777" w:rsidR="00917A45" w:rsidRPr="009A4987" w:rsidRDefault="00917A45" w:rsidP="009A4987">
      <w:pPr>
        <w:spacing w:line="480" w:lineRule="auto"/>
        <w:rPr>
          <w:rFonts w:ascii="Geneva" w:eastAsia="Times New Roman" w:hAnsi="Geneva"/>
        </w:rPr>
      </w:pPr>
      <w:r w:rsidRPr="009A4987">
        <w:rPr>
          <w:rStyle w:val="selectable"/>
          <w:rFonts w:ascii="Geneva" w:eastAsia="Times New Roman" w:hAnsi="Geneva"/>
        </w:rPr>
        <w:t xml:space="preserve">Ifpi.org. (2016). </w:t>
      </w:r>
      <w:r w:rsidRPr="009A4987">
        <w:rPr>
          <w:rStyle w:val="selectable"/>
          <w:rFonts w:ascii="Geneva" w:eastAsia="Times New Roman" w:hAnsi="Geneva"/>
          <w:i/>
          <w:iCs/>
        </w:rPr>
        <w:t>Music Consumer Insight Report 2016</w:t>
      </w:r>
      <w:r w:rsidRPr="009A4987">
        <w:rPr>
          <w:rStyle w:val="selectable"/>
          <w:rFonts w:ascii="Geneva" w:eastAsia="Times New Roman" w:hAnsi="Geneva"/>
        </w:rPr>
        <w:t xml:space="preserve">. </w:t>
      </w:r>
      <w:r w:rsidRPr="009A4987">
        <w:rPr>
          <w:rFonts w:ascii="Geneva" w:eastAsia="Times New Roman" w:hAnsi="Geneva"/>
        </w:rPr>
        <w:t>London: IFPI, pp.6-18.</w:t>
      </w:r>
      <w:r w:rsidRPr="009A4987">
        <w:rPr>
          <w:rStyle w:val="selectable"/>
          <w:rFonts w:ascii="Geneva" w:eastAsia="Times New Roman" w:hAnsi="Geneva"/>
        </w:rPr>
        <w:t xml:space="preserve">  [Accessed 4 Jan. 2018].</w:t>
      </w:r>
    </w:p>
    <w:p w14:paraId="317DE0AB" w14:textId="77777777" w:rsidR="00917A45" w:rsidRPr="009A4987" w:rsidRDefault="00917A45" w:rsidP="009A4987">
      <w:pPr>
        <w:spacing w:line="480" w:lineRule="auto"/>
        <w:rPr>
          <w:rFonts w:ascii="Geneva" w:eastAsia="Times New Roman" w:hAnsi="Geneva"/>
        </w:rPr>
      </w:pPr>
    </w:p>
    <w:p w14:paraId="4520DB16"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apple-converted-space"/>
          <w:rFonts w:ascii="Geneva" w:eastAsia="Times New Roman" w:hAnsi="Geneva"/>
          <w:b/>
          <w:bCs/>
          <w:color w:val="000000" w:themeColor="text1"/>
        </w:rPr>
        <w:t> </w:t>
      </w:r>
      <w:r w:rsidRPr="009A4987">
        <w:rPr>
          <w:rStyle w:val="selectable"/>
          <w:rFonts w:ascii="Geneva" w:eastAsia="Times New Roman" w:hAnsi="Geneva"/>
          <w:color w:val="000000" w:themeColor="text1"/>
        </w:rPr>
        <w:t>Lazarus, B. (2015).</w:t>
      </w:r>
      <w:r w:rsidRPr="009A4987">
        <w:rPr>
          <w:rStyle w:val="apple-converted-space"/>
          <w:rFonts w:ascii="Geneva" w:eastAsia="Times New Roman" w:hAnsi="Geneva"/>
          <w:color w:val="000000" w:themeColor="text1"/>
        </w:rPr>
        <w:t> </w:t>
      </w:r>
      <w:r w:rsidRPr="009A4987">
        <w:rPr>
          <w:rStyle w:val="selectable"/>
          <w:rFonts w:ascii="Geneva" w:eastAsia="Times New Roman" w:hAnsi="Geneva"/>
          <w:i/>
          <w:iCs/>
          <w:color w:val="000000" w:themeColor="text1"/>
        </w:rPr>
        <w:t>7 Critical Things That All Cover Band Promotional Videos Should Have</w:t>
      </w:r>
      <w:r w:rsidRPr="009A4987">
        <w:rPr>
          <w:rStyle w:val="selectable"/>
          <w:rFonts w:ascii="Geneva" w:eastAsia="Times New Roman" w:hAnsi="Geneva"/>
          <w:color w:val="000000" w:themeColor="text1"/>
        </w:rPr>
        <w:t>. [online] Gigging Success. Available at: http://giggingsuccess.com/7-critical-things-your-cover-band-promo-video-probably-doesnt-have-but-should/ [Accessed 27 Dec. 2017].</w:t>
      </w:r>
    </w:p>
    <w:p w14:paraId="1881A21A" w14:textId="77777777" w:rsidR="00917A45" w:rsidRPr="009A4987" w:rsidRDefault="00917A45" w:rsidP="009A4987">
      <w:pPr>
        <w:spacing w:line="480" w:lineRule="auto"/>
        <w:rPr>
          <w:rStyle w:val="selectable"/>
          <w:rFonts w:ascii="Geneva" w:eastAsia="Times New Roman" w:hAnsi="Geneva"/>
          <w:color w:val="000000" w:themeColor="text1"/>
        </w:rPr>
      </w:pPr>
    </w:p>
    <w:p w14:paraId="40348162" w14:textId="77777777" w:rsidR="00917A45" w:rsidRPr="009A4987" w:rsidRDefault="00917A45" w:rsidP="009A4987">
      <w:pPr>
        <w:spacing w:line="480" w:lineRule="auto"/>
        <w:rPr>
          <w:rFonts w:ascii="Geneva" w:eastAsia="Times New Roman" w:hAnsi="Geneva"/>
          <w:color w:val="000000" w:themeColor="text1"/>
        </w:rPr>
      </w:pPr>
      <w:proofErr w:type="spellStart"/>
      <w:r w:rsidRPr="009A4987">
        <w:rPr>
          <w:rStyle w:val="selectable"/>
          <w:rFonts w:ascii="Geneva" w:eastAsia="Times New Roman" w:hAnsi="Geneva"/>
          <w:color w:val="000000" w:themeColor="text1"/>
        </w:rPr>
        <w:t>Mawhinney</w:t>
      </w:r>
      <w:proofErr w:type="spellEnd"/>
      <w:r w:rsidRPr="009A4987">
        <w:rPr>
          <w:rStyle w:val="selectable"/>
          <w:rFonts w:ascii="Geneva" w:eastAsia="Times New Roman" w:hAnsi="Geneva"/>
          <w:color w:val="000000" w:themeColor="text1"/>
        </w:rPr>
        <w:t xml:space="preserve">, J. (2017). 42 Visual Content Marketing Statistics You Should Know in 2017. [Blog] </w:t>
      </w:r>
      <w:proofErr w:type="spellStart"/>
      <w:r w:rsidRPr="009A4987">
        <w:rPr>
          <w:rStyle w:val="selectable"/>
          <w:rFonts w:ascii="Geneva" w:eastAsia="Times New Roman" w:hAnsi="Geneva"/>
          <w:i/>
          <w:iCs/>
          <w:color w:val="000000" w:themeColor="text1"/>
        </w:rPr>
        <w:t>Hubspot</w:t>
      </w:r>
      <w:proofErr w:type="spellEnd"/>
      <w:r w:rsidRPr="009A4987">
        <w:rPr>
          <w:rStyle w:val="selectable"/>
          <w:rFonts w:ascii="Geneva" w:eastAsia="Times New Roman" w:hAnsi="Geneva"/>
          <w:color w:val="000000" w:themeColor="text1"/>
        </w:rPr>
        <w:t>. Available at: https://blog.hubspot.com/marketing/visual-content-marketing-strategy#sm.0000tuz3y1ne6euipdc23g7dum6bq [Accessed 27 Dec. 2017].</w:t>
      </w:r>
    </w:p>
    <w:p w14:paraId="39546072" w14:textId="77777777" w:rsidR="00917A45" w:rsidRPr="009A4987" w:rsidRDefault="00917A45" w:rsidP="009A4987">
      <w:pPr>
        <w:spacing w:line="480" w:lineRule="auto"/>
        <w:rPr>
          <w:rFonts w:ascii="Geneva" w:hAnsi="Geneva"/>
          <w:color w:val="000000" w:themeColor="text1"/>
        </w:rPr>
      </w:pPr>
    </w:p>
    <w:p w14:paraId="7504D911"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McGoogan, C. (2016). </w:t>
      </w:r>
      <w:r w:rsidRPr="009A4987">
        <w:rPr>
          <w:rStyle w:val="selectable"/>
          <w:rFonts w:ascii="Geneva" w:eastAsia="Times New Roman" w:hAnsi="Geneva"/>
          <w:i/>
          <w:iCs/>
          <w:color w:val="000000" w:themeColor="text1"/>
        </w:rPr>
        <w:t>YouTube is now more popular than Google.com on desktop computers</w:t>
      </w:r>
      <w:r w:rsidRPr="009A4987">
        <w:rPr>
          <w:rStyle w:val="selectable"/>
          <w:rFonts w:ascii="Geneva" w:eastAsia="Times New Roman" w:hAnsi="Geneva"/>
          <w:color w:val="000000" w:themeColor="text1"/>
        </w:rPr>
        <w:t>. [online] The Telegraph. Available at: http://www.telegraph.co.uk/technology/2016/02/01/youtube-is-now-more-popular-than-googlecom-on-desktop-computers/ [Accessed 4 Jan. 2018].</w:t>
      </w:r>
    </w:p>
    <w:p w14:paraId="56085158" w14:textId="77777777" w:rsidR="00917A45" w:rsidRPr="009A4987" w:rsidRDefault="00917A45" w:rsidP="009A4987">
      <w:pPr>
        <w:spacing w:line="480" w:lineRule="auto"/>
        <w:rPr>
          <w:rStyle w:val="selectable"/>
          <w:rFonts w:ascii="Geneva" w:eastAsia="Times New Roman" w:hAnsi="Geneva"/>
          <w:color w:val="000000" w:themeColor="text1"/>
        </w:rPr>
      </w:pPr>
    </w:p>
    <w:p w14:paraId="182573AA" w14:textId="77777777" w:rsidR="00917A45" w:rsidRPr="009A4987" w:rsidRDefault="00917A45" w:rsidP="009A4987">
      <w:pPr>
        <w:spacing w:line="480" w:lineRule="auto"/>
        <w:rPr>
          <w:rStyle w:val="selectable"/>
          <w:rFonts w:ascii="Geneva" w:eastAsia="Times New Roman" w:hAnsi="Geneva"/>
        </w:rPr>
      </w:pPr>
      <w:r w:rsidRPr="009A4987">
        <w:rPr>
          <w:rStyle w:val="selectable"/>
          <w:rFonts w:ascii="Geneva" w:eastAsia="Times New Roman" w:hAnsi="Geneva"/>
        </w:rPr>
        <w:t xml:space="preserve">Mishra, A. (2015). </w:t>
      </w:r>
      <w:r w:rsidRPr="009A4987">
        <w:rPr>
          <w:rStyle w:val="selectable"/>
          <w:rFonts w:ascii="Geneva" w:eastAsia="Times New Roman" w:hAnsi="Geneva"/>
          <w:i/>
          <w:iCs/>
        </w:rPr>
        <w:t xml:space="preserve">Why is promotion important for a business? | </w:t>
      </w:r>
      <w:proofErr w:type="spellStart"/>
      <w:r w:rsidRPr="009A4987">
        <w:rPr>
          <w:rStyle w:val="selectable"/>
          <w:rFonts w:ascii="Geneva" w:eastAsia="Times New Roman" w:hAnsi="Geneva"/>
          <w:i/>
          <w:iCs/>
        </w:rPr>
        <w:t>ResellerClub</w:t>
      </w:r>
      <w:proofErr w:type="spellEnd"/>
      <w:r w:rsidRPr="009A4987">
        <w:rPr>
          <w:rStyle w:val="selectable"/>
          <w:rFonts w:ascii="Geneva" w:eastAsia="Times New Roman" w:hAnsi="Geneva"/>
          <w:i/>
          <w:iCs/>
        </w:rPr>
        <w:t xml:space="preserve"> Blog</w:t>
      </w:r>
      <w:r w:rsidRPr="009A4987">
        <w:rPr>
          <w:rStyle w:val="selectable"/>
          <w:rFonts w:ascii="Geneva" w:eastAsia="Times New Roman" w:hAnsi="Geneva"/>
        </w:rPr>
        <w:t>. [online] Blog.resellerclub.com. Available at: https://blog.resellerclub.com/why-is-promotion-important-for-a-business/ [Accessed 5 Jan. 2018].</w:t>
      </w:r>
    </w:p>
    <w:p w14:paraId="6FD2FA4D" w14:textId="77777777" w:rsidR="00917A45" w:rsidRPr="009A4987" w:rsidRDefault="00917A45" w:rsidP="009A4987">
      <w:pPr>
        <w:spacing w:line="480" w:lineRule="auto"/>
        <w:rPr>
          <w:rStyle w:val="selectable"/>
          <w:rFonts w:ascii="Geneva" w:eastAsia="Times New Roman" w:hAnsi="Geneva"/>
          <w:color w:val="000000" w:themeColor="text1"/>
        </w:rPr>
      </w:pPr>
    </w:p>
    <w:p w14:paraId="0BD948FF"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Music Consumer Insight Report 2016. (2016). [journal] London: IFPI, pp.3-18. [Accessed 4 Jan. 2018].</w:t>
      </w:r>
    </w:p>
    <w:p w14:paraId="29D21D34" w14:textId="77777777" w:rsidR="00917A45" w:rsidRPr="009A4987" w:rsidRDefault="00917A45" w:rsidP="009A4987">
      <w:pPr>
        <w:spacing w:line="480" w:lineRule="auto"/>
        <w:rPr>
          <w:rFonts w:ascii="Geneva" w:hAnsi="Geneva"/>
          <w:color w:val="000000" w:themeColor="text1"/>
        </w:rPr>
      </w:pPr>
    </w:p>
    <w:p w14:paraId="7CB72110" w14:textId="77777777" w:rsidR="00917A45" w:rsidRPr="009A4987" w:rsidRDefault="00917A45" w:rsidP="009A4987">
      <w:pPr>
        <w:spacing w:line="480" w:lineRule="auto"/>
        <w:rPr>
          <w:rStyle w:val="selectable"/>
          <w:rFonts w:ascii="Geneva" w:eastAsia="Times New Roman" w:hAnsi="Geneva"/>
          <w:color w:val="000000" w:themeColor="text1"/>
        </w:rPr>
      </w:pPr>
      <w:r w:rsidRPr="009A4987">
        <w:rPr>
          <w:rStyle w:val="selectable"/>
          <w:rFonts w:ascii="Geneva" w:eastAsia="Times New Roman" w:hAnsi="Geneva"/>
          <w:color w:val="000000" w:themeColor="text1"/>
        </w:rPr>
        <w:t xml:space="preserve">Official YouTube Blog. (2015). </w:t>
      </w:r>
      <w:r w:rsidRPr="009A4987">
        <w:rPr>
          <w:rStyle w:val="selectable"/>
          <w:rFonts w:ascii="Geneva" w:eastAsia="Times New Roman" w:hAnsi="Geneva"/>
          <w:i/>
          <w:iCs/>
          <w:color w:val="000000" w:themeColor="text1"/>
        </w:rPr>
        <w:t>Celebrating what you created, watched and shared in 2015 with #</w:t>
      </w:r>
      <w:proofErr w:type="spellStart"/>
      <w:r w:rsidRPr="009A4987">
        <w:rPr>
          <w:rStyle w:val="selectable"/>
          <w:rFonts w:ascii="Geneva" w:eastAsia="Times New Roman" w:hAnsi="Geneva"/>
          <w:i/>
          <w:iCs/>
          <w:color w:val="000000" w:themeColor="text1"/>
        </w:rPr>
        <w:t>YouTubeRewind</w:t>
      </w:r>
      <w:proofErr w:type="spellEnd"/>
      <w:r w:rsidRPr="009A4987">
        <w:rPr>
          <w:rStyle w:val="selectable"/>
          <w:rFonts w:ascii="Geneva" w:eastAsia="Times New Roman" w:hAnsi="Geneva"/>
          <w:i/>
          <w:iCs/>
          <w:color w:val="000000" w:themeColor="text1"/>
        </w:rPr>
        <w:t xml:space="preserve"> and YouTube’s new Trending tab</w:t>
      </w:r>
      <w:r w:rsidRPr="009A4987">
        <w:rPr>
          <w:rStyle w:val="selectable"/>
          <w:rFonts w:ascii="Geneva" w:eastAsia="Times New Roman" w:hAnsi="Geneva"/>
          <w:color w:val="000000" w:themeColor="text1"/>
        </w:rPr>
        <w:t>. [online] Available at: https://youtube.googleblog.com/2015/12/youtube-rewind-2015.html [Accessed 4 Jan. 2017].</w:t>
      </w:r>
    </w:p>
    <w:p w14:paraId="187C6677" w14:textId="77777777" w:rsidR="00917A45" w:rsidRPr="009A4987" w:rsidRDefault="00917A45" w:rsidP="009A4987">
      <w:pPr>
        <w:spacing w:line="480" w:lineRule="auto"/>
        <w:rPr>
          <w:rStyle w:val="selectable"/>
          <w:rFonts w:ascii="Geneva" w:eastAsia="Times New Roman" w:hAnsi="Geneva"/>
          <w:color w:val="000000" w:themeColor="text1"/>
        </w:rPr>
      </w:pPr>
    </w:p>
    <w:p w14:paraId="77739C3F" w14:textId="77777777" w:rsidR="00917A45" w:rsidRPr="009A4987" w:rsidRDefault="00917A45" w:rsidP="009A4987">
      <w:pPr>
        <w:spacing w:line="480" w:lineRule="auto"/>
        <w:rPr>
          <w:rFonts w:ascii="Geneva" w:eastAsia="Times New Roman" w:hAnsi="Geneva"/>
          <w:i/>
          <w:color w:val="000000" w:themeColor="text1"/>
        </w:rPr>
      </w:pPr>
      <w:r w:rsidRPr="009A4987">
        <w:rPr>
          <w:rStyle w:val="selectable"/>
          <w:rFonts w:ascii="Geneva" w:eastAsia="Times New Roman" w:hAnsi="Geneva"/>
          <w:color w:val="000000" w:themeColor="text1"/>
        </w:rPr>
        <w:t xml:space="preserve">O’Keefe, D. (2017). katiegeorge07@hotmail.com </w:t>
      </w:r>
      <w:r w:rsidRPr="009A4987">
        <w:rPr>
          <w:rFonts w:ascii="Geneva" w:eastAsia=".SFNSText-Regular" w:hAnsi="Geneva"/>
          <w:i/>
          <w:color w:val="000000" w:themeColor="text1"/>
          <w:spacing w:val="-4"/>
          <w:shd w:val="clear" w:color="auto" w:fill="FFFFFF"/>
        </w:rPr>
        <w:t xml:space="preserve">Interview Questions. </w:t>
      </w:r>
      <w:r w:rsidRPr="009A4987">
        <w:rPr>
          <w:rFonts w:ascii="Geneva" w:eastAsia=".SFNSText-Regular" w:hAnsi="Geneva"/>
          <w:color w:val="000000" w:themeColor="text1"/>
          <w:spacing w:val="-4"/>
          <w:shd w:val="clear" w:color="auto" w:fill="FFFFFF"/>
        </w:rPr>
        <w:t>Email to Dean O’Keefe, 23.03.2017. deanith@hotmail.co.uk</w:t>
      </w:r>
    </w:p>
    <w:p w14:paraId="293E25DB" w14:textId="77777777" w:rsidR="00917A45" w:rsidRPr="009A4987" w:rsidRDefault="00917A45" w:rsidP="009A4987">
      <w:pPr>
        <w:spacing w:line="480" w:lineRule="auto"/>
        <w:rPr>
          <w:rStyle w:val="selectable"/>
          <w:rFonts w:ascii="Geneva" w:eastAsia="Times New Roman" w:hAnsi="Geneva"/>
          <w:color w:val="000000" w:themeColor="text1"/>
        </w:rPr>
      </w:pPr>
    </w:p>
    <w:p w14:paraId="503F1DE5" w14:textId="77777777" w:rsidR="00917A45" w:rsidRPr="009A4987" w:rsidRDefault="00917A45" w:rsidP="009A4987">
      <w:pPr>
        <w:spacing w:line="480" w:lineRule="auto"/>
        <w:rPr>
          <w:rFonts w:ascii="Geneva" w:eastAsia="Times New Roman" w:hAnsi="Geneva"/>
          <w:i/>
          <w:color w:val="000000" w:themeColor="text1"/>
        </w:rPr>
      </w:pPr>
      <w:r w:rsidRPr="009A4987">
        <w:rPr>
          <w:rStyle w:val="selectable"/>
          <w:rFonts w:ascii="Geneva" w:eastAsia="Times New Roman" w:hAnsi="Geneva"/>
          <w:color w:val="000000" w:themeColor="text1"/>
        </w:rPr>
        <w:t xml:space="preserve">O’Keefe, D. (2017). katiegeorge07@hotmail.com </w:t>
      </w:r>
      <w:r w:rsidRPr="009A4987">
        <w:rPr>
          <w:rFonts w:ascii="Geneva" w:eastAsia=".SFNSText-Regular" w:hAnsi="Geneva"/>
          <w:i/>
          <w:color w:val="000000" w:themeColor="text1"/>
          <w:spacing w:val="-4"/>
          <w:shd w:val="clear" w:color="auto" w:fill="FFFFFF"/>
        </w:rPr>
        <w:t xml:space="preserve">Interview Questions. </w:t>
      </w:r>
      <w:r w:rsidRPr="009A4987">
        <w:rPr>
          <w:rFonts w:ascii="Geneva" w:eastAsia=".SFNSText-Regular" w:hAnsi="Geneva"/>
          <w:color w:val="000000" w:themeColor="text1"/>
          <w:spacing w:val="-4"/>
          <w:shd w:val="clear" w:color="auto" w:fill="FFFFFF"/>
        </w:rPr>
        <w:t>Email to Dean O’Keefe, 23.12.2017. deanith@hotmail.co.uk</w:t>
      </w:r>
    </w:p>
    <w:p w14:paraId="206AC424" w14:textId="77777777" w:rsidR="00917A45" w:rsidRPr="009A4987" w:rsidRDefault="00917A45" w:rsidP="009A4987">
      <w:pPr>
        <w:spacing w:line="480" w:lineRule="auto"/>
        <w:rPr>
          <w:rFonts w:ascii="Geneva" w:hAnsi="Geneva"/>
          <w:color w:val="000000" w:themeColor="text1"/>
        </w:rPr>
      </w:pPr>
    </w:p>
    <w:p w14:paraId="3AF36CC6" w14:textId="77777777" w:rsidR="00917A45" w:rsidRPr="009A4987" w:rsidRDefault="00917A45" w:rsidP="009A4987">
      <w:pPr>
        <w:spacing w:line="480" w:lineRule="auto"/>
        <w:rPr>
          <w:rStyle w:val="selectable"/>
          <w:rFonts w:ascii="Geneva" w:eastAsia="Times New Roman" w:hAnsi="Geneva"/>
          <w:color w:val="000000" w:themeColor="text1"/>
        </w:rPr>
      </w:pPr>
      <w:proofErr w:type="spellStart"/>
      <w:r w:rsidRPr="009A4987">
        <w:rPr>
          <w:rStyle w:val="selectable"/>
          <w:rFonts w:ascii="Geneva" w:eastAsia="Times New Roman" w:hAnsi="Geneva"/>
          <w:color w:val="000000" w:themeColor="text1"/>
        </w:rPr>
        <w:t>Sinnreich</w:t>
      </w:r>
      <w:proofErr w:type="spellEnd"/>
      <w:r w:rsidRPr="009A4987">
        <w:rPr>
          <w:rStyle w:val="selectable"/>
          <w:rFonts w:ascii="Geneva" w:eastAsia="Times New Roman" w:hAnsi="Geneva"/>
          <w:color w:val="000000" w:themeColor="text1"/>
        </w:rPr>
        <w:t xml:space="preserve">, A. (2014). </w:t>
      </w:r>
      <w:r w:rsidRPr="009A4987">
        <w:rPr>
          <w:rStyle w:val="selectable"/>
          <w:rFonts w:ascii="Geneva" w:eastAsia="Times New Roman" w:hAnsi="Geneva"/>
          <w:i/>
          <w:iCs/>
          <w:color w:val="000000" w:themeColor="text1"/>
        </w:rPr>
        <w:t>The Piracy Crusade</w:t>
      </w:r>
      <w:r w:rsidRPr="009A4987">
        <w:rPr>
          <w:rStyle w:val="selectable"/>
          <w:rFonts w:ascii="Geneva" w:eastAsia="Times New Roman" w:hAnsi="Geneva"/>
          <w:color w:val="000000" w:themeColor="text1"/>
        </w:rPr>
        <w:t>. 1st ed. Amherst: University of Massachusetts Press, p.14. [Accessed 6 Jan. 2018].</w:t>
      </w:r>
    </w:p>
    <w:p w14:paraId="27A0BDA6" w14:textId="77777777" w:rsidR="00917A45" w:rsidRPr="009A4987" w:rsidRDefault="00917A45" w:rsidP="009A4987">
      <w:pPr>
        <w:spacing w:line="480" w:lineRule="auto"/>
        <w:rPr>
          <w:rStyle w:val="selectable"/>
          <w:rFonts w:ascii="Geneva" w:eastAsia="Times New Roman" w:hAnsi="Geneva"/>
          <w:color w:val="000000" w:themeColor="text1"/>
        </w:rPr>
      </w:pPr>
    </w:p>
    <w:p w14:paraId="5C985B5A" w14:textId="77777777" w:rsidR="00917A45" w:rsidRPr="009A4987" w:rsidRDefault="00917A45" w:rsidP="009A4987">
      <w:pPr>
        <w:spacing w:line="480" w:lineRule="auto"/>
        <w:rPr>
          <w:rStyle w:val="selectable"/>
          <w:rFonts w:ascii="Geneva" w:eastAsia="Times New Roman" w:hAnsi="Geneva"/>
          <w:color w:val="FF0000"/>
        </w:rPr>
      </w:pPr>
      <w:proofErr w:type="spellStart"/>
      <w:r w:rsidRPr="009A4987">
        <w:rPr>
          <w:rStyle w:val="selectable"/>
          <w:rFonts w:ascii="Geneva" w:eastAsia="Times New Roman" w:hAnsi="Geneva"/>
          <w:color w:val="000000" w:themeColor="text1"/>
        </w:rPr>
        <w:t>Spellmann</w:t>
      </w:r>
      <w:proofErr w:type="spellEnd"/>
      <w:r w:rsidRPr="009A4987">
        <w:rPr>
          <w:rStyle w:val="selectable"/>
          <w:rFonts w:ascii="Geneva" w:eastAsia="Times New Roman" w:hAnsi="Geneva"/>
          <w:color w:val="000000" w:themeColor="text1"/>
        </w:rPr>
        <w:t xml:space="preserve"> &amp; Associates, (2013). </w:t>
      </w:r>
      <w:r w:rsidRPr="009A4987">
        <w:rPr>
          <w:rStyle w:val="selectable"/>
          <w:rFonts w:ascii="Geneva" w:eastAsia="Times New Roman" w:hAnsi="Geneva"/>
          <w:i/>
          <w:iCs/>
          <w:color w:val="000000" w:themeColor="text1"/>
        </w:rPr>
        <w:t xml:space="preserve">What is Viral </w:t>
      </w:r>
      <w:proofErr w:type="gramStart"/>
      <w:r w:rsidRPr="009A4987">
        <w:rPr>
          <w:rStyle w:val="selectable"/>
          <w:rFonts w:ascii="Geneva" w:eastAsia="Times New Roman" w:hAnsi="Geneva"/>
          <w:i/>
          <w:iCs/>
          <w:color w:val="000000" w:themeColor="text1"/>
        </w:rPr>
        <w:t>Marketing?</w:t>
      </w:r>
      <w:r w:rsidRPr="009A4987">
        <w:rPr>
          <w:rStyle w:val="selectable"/>
          <w:rFonts w:ascii="Geneva" w:eastAsia="Times New Roman" w:hAnsi="Geneva"/>
          <w:color w:val="000000" w:themeColor="text1"/>
        </w:rPr>
        <w:t>.</w:t>
      </w:r>
      <w:proofErr w:type="gramEnd"/>
      <w:r w:rsidRPr="009A4987">
        <w:rPr>
          <w:rStyle w:val="selectable"/>
          <w:rFonts w:ascii="Geneva" w:eastAsia="Times New Roman" w:hAnsi="Geneva"/>
          <w:color w:val="000000" w:themeColor="text1"/>
        </w:rPr>
        <w:t xml:space="preserve"> [video] Available at: https://youtu.be/Fl790b1sdPQ [Accessed 4 Jan. 2018].</w:t>
      </w:r>
    </w:p>
    <w:p w14:paraId="5BF56190" w14:textId="77777777" w:rsidR="00917A45" w:rsidRPr="009A4987" w:rsidRDefault="00917A45" w:rsidP="009A4987">
      <w:pPr>
        <w:spacing w:line="480" w:lineRule="auto"/>
        <w:rPr>
          <w:rStyle w:val="selectable"/>
          <w:rFonts w:ascii="Geneva" w:eastAsia="Times New Roman" w:hAnsi="Geneva"/>
          <w:color w:val="FF0000"/>
        </w:rPr>
      </w:pPr>
    </w:p>
    <w:p w14:paraId="6FACB14B" w14:textId="77777777" w:rsidR="00917A45" w:rsidRPr="009A4987" w:rsidRDefault="00917A45" w:rsidP="009A4987">
      <w:pPr>
        <w:spacing w:line="480" w:lineRule="auto"/>
        <w:rPr>
          <w:rStyle w:val="selectable"/>
          <w:rFonts w:ascii="Geneva" w:eastAsia="Times New Roman" w:hAnsi="Geneva"/>
        </w:rPr>
      </w:pPr>
      <w:proofErr w:type="spellStart"/>
      <w:r w:rsidRPr="009A4987">
        <w:rPr>
          <w:rStyle w:val="selectable"/>
          <w:rFonts w:ascii="Geneva" w:eastAsia="Times New Roman" w:hAnsi="Geneva"/>
        </w:rPr>
        <w:t>Stelzner</w:t>
      </w:r>
      <w:proofErr w:type="spellEnd"/>
      <w:r w:rsidRPr="009A4987">
        <w:rPr>
          <w:rStyle w:val="selectable"/>
          <w:rFonts w:ascii="Geneva" w:eastAsia="Times New Roman" w:hAnsi="Geneva"/>
        </w:rPr>
        <w:t xml:space="preserve">, M. (2017). </w:t>
      </w:r>
      <w:r w:rsidRPr="009A4987">
        <w:rPr>
          <w:rStyle w:val="selectable"/>
          <w:rFonts w:ascii="Geneva" w:eastAsia="Times New Roman" w:hAnsi="Geneva"/>
          <w:i/>
          <w:iCs/>
        </w:rPr>
        <w:t>2017 Social Media Marketing Industry Report</w:t>
      </w:r>
      <w:r w:rsidRPr="009A4987">
        <w:rPr>
          <w:rStyle w:val="selectable"/>
          <w:rFonts w:ascii="Geneva" w:eastAsia="Times New Roman" w:hAnsi="Geneva"/>
        </w:rPr>
        <w:t xml:space="preserve">. How Marketers Are Using Social Media to Grow Their Businesses. Social Media Examiner, pp.5-48. </w:t>
      </w:r>
      <w:r w:rsidRPr="009A4987">
        <w:rPr>
          <w:rStyle w:val="selectable"/>
          <w:rFonts w:ascii="Geneva" w:eastAsia="Times New Roman" w:hAnsi="Geneva"/>
          <w:color w:val="000000" w:themeColor="text1"/>
        </w:rPr>
        <w:t>[Accessed 6 Jan. 2018].</w:t>
      </w:r>
    </w:p>
    <w:p w14:paraId="4F1A7E3C" w14:textId="77777777" w:rsidR="00917A45" w:rsidRPr="009A4987" w:rsidRDefault="00917A45" w:rsidP="009A4987">
      <w:pPr>
        <w:spacing w:line="480" w:lineRule="auto"/>
        <w:rPr>
          <w:rStyle w:val="selectable"/>
          <w:rFonts w:ascii="Geneva" w:eastAsia="Times New Roman" w:hAnsi="Geneva"/>
          <w:color w:val="FF0000"/>
        </w:rPr>
      </w:pPr>
    </w:p>
    <w:p w14:paraId="4669A487" w14:textId="77777777" w:rsidR="00917A45" w:rsidRPr="009A4987" w:rsidRDefault="00917A45" w:rsidP="009A4987">
      <w:pPr>
        <w:spacing w:line="480" w:lineRule="auto"/>
        <w:rPr>
          <w:rStyle w:val="selectable"/>
          <w:rFonts w:ascii="Geneva" w:eastAsia="Times New Roman" w:hAnsi="Geneva"/>
        </w:rPr>
      </w:pPr>
      <w:proofErr w:type="spellStart"/>
      <w:r w:rsidRPr="009A4987">
        <w:rPr>
          <w:rStyle w:val="selectable"/>
          <w:rFonts w:ascii="Geneva" w:eastAsia="Times New Roman" w:hAnsi="Geneva"/>
        </w:rPr>
        <w:t>Stonedahl</w:t>
      </w:r>
      <w:proofErr w:type="spellEnd"/>
      <w:r w:rsidRPr="009A4987">
        <w:rPr>
          <w:rStyle w:val="selectable"/>
          <w:rFonts w:ascii="Geneva" w:eastAsia="Times New Roman" w:hAnsi="Geneva"/>
        </w:rPr>
        <w:t xml:space="preserve">, F., Rand, W. and </w:t>
      </w:r>
      <w:proofErr w:type="spellStart"/>
      <w:r w:rsidRPr="009A4987">
        <w:rPr>
          <w:rStyle w:val="selectable"/>
          <w:rFonts w:ascii="Geneva" w:eastAsia="Times New Roman" w:hAnsi="Geneva"/>
        </w:rPr>
        <w:t>Wilensky</w:t>
      </w:r>
      <w:proofErr w:type="spellEnd"/>
      <w:r w:rsidRPr="009A4987">
        <w:rPr>
          <w:rStyle w:val="selectable"/>
          <w:rFonts w:ascii="Geneva" w:eastAsia="Times New Roman" w:hAnsi="Geneva"/>
        </w:rPr>
        <w:t xml:space="preserve">, U. (2010). </w:t>
      </w:r>
      <w:r w:rsidRPr="009A4987">
        <w:rPr>
          <w:rStyle w:val="selectable"/>
          <w:rFonts w:ascii="Geneva" w:eastAsia="Times New Roman" w:hAnsi="Geneva"/>
          <w:i/>
          <w:iCs/>
        </w:rPr>
        <w:t>Evolving viral marketing strategies</w:t>
      </w:r>
      <w:r w:rsidRPr="009A4987">
        <w:rPr>
          <w:rStyle w:val="selectable"/>
          <w:rFonts w:ascii="Geneva" w:eastAsia="Times New Roman" w:hAnsi="Geneva"/>
        </w:rPr>
        <w:t>. [</w:t>
      </w:r>
      <w:proofErr w:type="spellStart"/>
      <w:r w:rsidRPr="009A4987">
        <w:rPr>
          <w:rStyle w:val="selectable"/>
          <w:rFonts w:ascii="Geneva" w:eastAsia="Times New Roman" w:hAnsi="Geneva"/>
        </w:rPr>
        <w:t>ebook</w:t>
      </w:r>
      <w:proofErr w:type="spellEnd"/>
      <w:r w:rsidRPr="009A4987">
        <w:rPr>
          <w:rStyle w:val="selectable"/>
          <w:rFonts w:ascii="Geneva" w:eastAsia="Times New Roman" w:hAnsi="Geneva"/>
        </w:rPr>
        <w:t>] Portland: GECCO, p.1195. Available at: http://delivery.acm.org.ezproxy.uwtsd.ac.uk/10.1145/1840000/1830701/p1195-stonedahl.pdf?ip=193.62.89.124&amp;id=1830701&amp;acc=ACTIVE%20SERVICE&amp;key=BF07A2EE685417C5%2ED3B0B0D06D8A4908%2E4D4702B0C3E38B35%2E4D4702B0C3E38B35&amp;CFID=848575722&amp;CFTOKEN=76663907&amp;__acm__=1515262329_c86a9d89ce3c7ada9ec9a8cdd61de01b [Accessed 2 Jan. 2018].</w:t>
      </w:r>
    </w:p>
    <w:p w14:paraId="5DD9BBFD" w14:textId="77777777" w:rsidR="00917A45" w:rsidRPr="009A4987" w:rsidRDefault="00917A45" w:rsidP="009A4987">
      <w:pPr>
        <w:pStyle w:val="NormalWeb"/>
        <w:spacing w:line="480" w:lineRule="auto"/>
        <w:rPr>
          <w:rFonts w:ascii="Geneva" w:hAnsi="Geneva"/>
        </w:rPr>
      </w:pPr>
      <w:proofErr w:type="spellStart"/>
      <w:r w:rsidRPr="009A4987">
        <w:rPr>
          <w:rFonts w:ascii="Geneva" w:hAnsi="Geneva"/>
        </w:rPr>
        <w:t>Sussmann</w:t>
      </w:r>
      <w:proofErr w:type="spellEnd"/>
      <w:r w:rsidRPr="009A4987">
        <w:rPr>
          <w:rFonts w:ascii="Geneva" w:hAnsi="Geneva"/>
        </w:rPr>
        <w:t xml:space="preserve">, S., and C. </w:t>
      </w:r>
      <w:proofErr w:type="spellStart"/>
      <w:r w:rsidRPr="009A4987">
        <w:rPr>
          <w:rFonts w:ascii="Geneva" w:hAnsi="Geneva"/>
        </w:rPr>
        <w:t>Rashcovsky</w:t>
      </w:r>
      <w:proofErr w:type="spellEnd"/>
      <w:r w:rsidRPr="009A4987">
        <w:rPr>
          <w:rFonts w:ascii="Geneva" w:hAnsi="Geneva"/>
        </w:rPr>
        <w:t xml:space="preserve"> (1997). “A Cross-Cultural Analysis of English and French Canadians’ Vacation Travel Patterns.” </w:t>
      </w:r>
      <w:r w:rsidRPr="009A4987">
        <w:rPr>
          <w:rFonts w:ascii="Geneva" w:hAnsi="Geneva"/>
          <w:i/>
          <w:iCs/>
        </w:rPr>
        <w:t>International Journal of Hospitality Management</w:t>
      </w:r>
      <w:r w:rsidRPr="009A4987">
        <w:rPr>
          <w:rFonts w:ascii="Geneva" w:hAnsi="Geneva"/>
        </w:rPr>
        <w:t xml:space="preserve">, 16 (2): 191-208. </w:t>
      </w:r>
      <w:r w:rsidRPr="009A4987">
        <w:rPr>
          <w:rStyle w:val="selectable"/>
          <w:rFonts w:ascii="Geneva" w:eastAsia="Times New Roman" w:hAnsi="Geneva"/>
          <w:color w:val="000000" w:themeColor="text1"/>
        </w:rPr>
        <w:t>[Accessed 6 Jan. 2018].</w:t>
      </w:r>
    </w:p>
    <w:p w14:paraId="050DB6CD" w14:textId="77777777" w:rsidR="00917A45" w:rsidRPr="009A4987" w:rsidRDefault="00917A45" w:rsidP="009A4987">
      <w:pPr>
        <w:spacing w:line="480" w:lineRule="auto"/>
        <w:rPr>
          <w:rStyle w:val="selectable"/>
          <w:rFonts w:ascii="Geneva" w:eastAsia="Times New Roman" w:hAnsi="Geneva"/>
        </w:rPr>
      </w:pPr>
      <w:proofErr w:type="spellStart"/>
      <w:r w:rsidRPr="009A4987">
        <w:rPr>
          <w:rStyle w:val="selectable"/>
          <w:rFonts w:ascii="Geneva" w:eastAsia="Times New Roman" w:hAnsi="Geneva"/>
        </w:rPr>
        <w:t>Templeman</w:t>
      </w:r>
      <w:proofErr w:type="spellEnd"/>
      <w:r w:rsidRPr="009A4987">
        <w:rPr>
          <w:rStyle w:val="selectable"/>
          <w:rFonts w:ascii="Geneva" w:eastAsia="Times New Roman" w:hAnsi="Geneva"/>
        </w:rPr>
        <w:t xml:space="preserve">, M. (2017). 5 Ways </w:t>
      </w:r>
      <w:proofErr w:type="gramStart"/>
      <w:r w:rsidRPr="009A4987">
        <w:rPr>
          <w:rStyle w:val="selectable"/>
          <w:rFonts w:ascii="Geneva" w:eastAsia="Times New Roman" w:hAnsi="Geneva"/>
        </w:rPr>
        <w:t>To</w:t>
      </w:r>
      <w:proofErr w:type="gramEnd"/>
      <w:r w:rsidRPr="009A4987">
        <w:rPr>
          <w:rStyle w:val="selectable"/>
          <w:rFonts w:ascii="Geneva" w:eastAsia="Times New Roman" w:hAnsi="Geneva"/>
        </w:rPr>
        <w:t xml:space="preserve"> Nurture Email Subscribers With Your Blog. [Blog] </w:t>
      </w:r>
      <w:r w:rsidRPr="009A4987">
        <w:rPr>
          <w:rStyle w:val="selectable"/>
          <w:rFonts w:ascii="Geneva" w:eastAsia="Times New Roman" w:hAnsi="Geneva"/>
          <w:i/>
          <w:iCs/>
        </w:rPr>
        <w:t>Forbes</w:t>
      </w:r>
      <w:r w:rsidRPr="009A4987">
        <w:rPr>
          <w:rStyle w:val="selectable"/>
          <w:rFonts w:ascii="Geneva" w:eastAsia="Times New Roman" w:hAnsi="Geneva"/>
        </w:rPr>
        <w:t>. Available at: https://www.forbes.com/sites/miketempleman/2017/02/21/5-ways-to-nurture-email-subscribers-with-your-blog/#6fecaeb03810 [Accessed 7 Jan. 2018].</w:t>
      </w:r>
    </w:p>
    <w:p w14:paraId="7A2A7A6F" w14:textId="77777777" w:rsidR="00917A45" w:rsidRPr="009A4987" w:rsidRDefault="00917A45" w:rsidP="009A4987">
      <w:pPr>
        <w:spacing w:line="480" w:lineRule="auto"/>
        <w:rPr>
          <w:rFonts w:ascii="Geneva" w:eastAsia="Times New Roman" w:hAnsi="Geneva"/>
        </w:rPr>
      </w:pPr>
    </w:p>
    <w:p w14:paraId="4AA7FBB8" w14:textId="77777777" w:rsidR="00917A45" w:rsidRPr="009A4987" w:rsidRDefault="00917A45" w:rsidP="009A4987">
      <w:pPr>
        <w:spacing w:line="480" w:lineRule="auto"/>
        <w:rPr>
          <w:rFonts w:ascii="Geneva" w:eastAsia="Times New Roman" w:hAnsi="Geneva"/>
        </w:rPr>
      </w:pPr>
      <w:r w:rsidRPr="009A4987">
        <w:rPr>
          <w:rStyle w:val="selectable"/>
          <w:rFonts w:ascii="Geneva" w:eastAsia="Times New Roman" w:hAnsi="Geneva"/>
        </w:rPr>
        <w:t xml:space="preserve">Thackeray, R., </w:t>
      </w:r>
      <w:proofErr w:type="spellStart"/>
      <w:r w:rsidRPr="009A4987">
        <w:rPr>
          <w:rStyle w:val="selectable"/>
          <w:rFonts w:ascii="Geneva" w:eastAsia="Times New Roman" w:hAnsi="Geneva"/>
        </w:rPr>
        <w:t>Neiger</w:t>
      </w:r>
      <w:proofErr w:type="spellEnd"/>
      <w:r w:rsidRPr="009A4987">
        <w:rPr>
          <w:rStyle w:val="selectable"/>
          <w:rFonts w:ascii="Geneva" w:eastAsia="Times New Roman" w:hAnsi="Geneva"/>
        </w:rPr>
        <w:t xml:space="preserve">, B., Hanson, C. and McKenzie, J. (2008). Enhancing Promotional Strategies Within Social Marketing Programs: Use of Social Media. </w:t>
      </w:r>
      <w:r w:rsidRPr="009A4987">
        <w:rPr>
          <w:rStyle w:val="selectable"/>
          <w:rFonts w:ascii="Geneva" w:eastAsia="Times New Roman" w:hAnsi="Geneva"/>
          <w:i/>
          <w:iCs/>
        </w:rPr>
        <w:t>Health Promotion Practice</w:t>
      </w:r>
      <w:r w:rsidRPr="009A4987">
        <w:rPr>
          <w:rStyle w:val="selectable"/>
          <w:rFonts w:ascii="Geneva" w:eastAsia="Times New Roman" w:hAnsi="Geneva"/>
        </w:rPr>
        <w:t>, 9(4), pp.338-343. [Accessed 2</w:t>
      </w:r>
      <w:r w:rsidRPr="009A4987">
        <w:rPr>
          <w:rStyle w:val="selectable"/>
          <w:rFonts w:ascii="Geneva" w:eastAsia="Times New Roman" w:hAnsi="Geneva"/>
          <w:vertAlign w:val="superscript"/>
        </w:rPr>
        <w:t xml:space="preserve"> </w:t>
      </w:r>
      <w:r w:rsidRPr="009A4987">
        <w:rPr>
          <w:rFonts w:ascii="Geneva" w:eastAsia="Times New Roman" w:hAnsi="Geneva"/>
        </w:rPr>
        <w:t>Jan. 2017]</w:t>
      </w:r>
    </w:p>
    <w:p w14:paraId="2970A460" w14:textId="77777777" w:rsidR="00917A45" w:rsidRPr="009A4987" w:rsidRDefault="00917A45" w:rsidP="009A4987">
      <w:pPr>
        <w:spacing w:line="480" w:lineRule="auto"/>
        <w:rPr>
          <w:rStyle w:val="selectable"/>
          <w:rFonts w:ascii="Geneva" w:eastAsia="Times New Roman" w:hAnsi="Geneva"/>
          <w:color w:val="000000" w:themeColor="text1"/>
        </w:rPr>
      </w:pPr>
    </w:p>
    <w:p w14:paraId="615ECB3E" w14:textId="77777777" w:rsidR="00917A45" w:rsidRPr="009A4987" w:rsidRDefault="00917A45" w:rsidP="009A4987">
      <w:pPr>
        <w:pStyle w:val="NormalWeb"/>
        <w:spacing w:before="0" w:beforeAutospacing="0" w:after="0" w:afterAutospacing="0" w:line="480" w:lineRule="auto"/>
        <w:textAlignment w:val="baseline"/>
        <w:rPr>
          <w:rFonts w:ascii="Geneva" w:hAnsi="Geneva"/>
          <w:color w:val="000000"/>
        </w:rPr>
      </w:pPr>
      <w:proofErr w:type="spellStart"/>
      <w:r w:rsidRPr="009A4987">
        <w:rPr>
          <w:rFonts w:ascii="Geneva" w:hAnsi="Geneva"/>
          <w:color w:val="000000"/>
        </w:rPr>
        <w:t>Uleman</w:t>
      </w:r>
      <w:proofErr w:type="spellEnd"/>
      <w:r w:rsidRPr="009A4987">
        <w:rPr>
          <w:rFonts w:ascii="Geneva" w:hAnsi="Geneva"/>
          <w:color w:val="000000"/>
        </w:rPr>
        <w:t xml:space="preserve">, J. (2008). </w:t>
      </w:r>
      <w:r w:rsidRPr="009A4987">
        <w:rPr>
          <w:rFonts w:ascii="Geneva" w:hAnsi="Geneva"/>
          <w:i/>
          <w:color w:val="000000"/>
        </w:rPr>
        <w:t>Spontaneous inferences, implicit impressions, and implicit theories</w:t>
      </w:r>
      <w:r w:rsidRPr="009A4987">
        <w:rPr>
          <w:rFonts w:ascii="Geneva" w:hAnsi="Geneva"/>
          <w:color w:val="000000"/>
        </w:rPr>
        <w:t>.</w:t>
      </w:r>
      <w:r w:rsidRPr="009A4987">
        <w:rPr>
          <w:rStyle w:val="apple-converted-space"/>
          <w:rFonts w:ascii="Geneva" w:hAnsi="Geneva"/>
          <w:color w:val="000000"/>
        </w:rPr>
        <w:t> </w:t>
      </w:r>
      <w:r w:rsidRPr="009A4987">
        <w:rPr>
          <w:rStyle w:val="Emphasis"/>
          <w:rFonts w:ascii="Geneva" w:hAnsi="Geneva"/>
          <w:color w:val="000000"/>
          <w:bdr w:val="none" w:sz="0" w:space="0" w:color="auto" w:frame="1"/>
        </w:rPr>
        <w:t xml:space="preserve">Annual Review of Psychology, p. </w:t>
      </w:r>
      <w:r w:rsidRPr="009A4987">
        <w:rPr>
          <w:rFonts w:ascii="Geneva" w:hAnsi="Geneva"/>
          <w:color w:val="000000"/>
        </w:rPr>
        <w:t xml:space="preserve">329. </w:t>
      </w:r>
      <w:r w:rsidRPr="009A4987">
        <w:rPr>
          <w:rStyle w:val="selectable"/>
          <w:rFonts w:ascii="Geneva" w:eastAsia="Times New Roman" w:hAnsi="Geneva"/>
          <w:color w:val="000000" w:themeColor="text1"/>
        </w:rPr>
        <w:t>[Accessed 6 Jan. 2017].</w:t>
      </w:r>
    </w:p>
    <w:p w14:paraId="0CA7F799" w14:textId="77777777" w:rsidR="00917A45" w:rsidRPr="009A4987" w:rsidRDefault="00917A45" w:rsidP="009A4987">
      <w:pPr>
        <w:spacing w:line="480" w:lineRule="auto"/>
        <w:rPr>
          <w:rFonts w:ascii="Geneva" w:hAnsi="Geneva"/>
          <w:color w:val="000000" w:themeColor="text1"/>
        </w:rPr>
      </w:pPr>
    </w:p>
    <w:p w14:paraId="22D2558B" w14:textId="77777777" w:rsidR="00917A45" w:rsidRPr="009A4987" w:rsidRDefault="00917A45" w:rsidP="009A4987">
      <w:pPr>
        <w:spacing w:line="480" w:lineRule="auto"/>
        <w:rPr>
          <w:rStyle w:val="selectable"/>
          <w:rFonts w:ascii="Geneva" w:eastAsia="Times New Roman" w:hAnsi="Geneva"/>
          <w:color w:val="FF0000"/>
        </w:rPr>
      </w:pPr>
      <w:r w:rsidRPr="009A4987">
        <w:rPr>
          <w:rStyle w:val="selectable"/>
          <w:rFonts w:ascii="Geneva" w:eastAsia="Times New Roman" w:hAnsi="Geneva"/>
          <w:color w:val="000000" w:themeColor="text1"/>
        </w:rPr>
        <w:t xml:space="preserve">Ward, S. (2016). </w:t>
      </w:r>
      <w:r w:rsidRPr="009A4987">
        <w:rPr>
          <w:rStyle w:val="selectable"/>
          <w:rFonts w:ascii="Geneva" w:eastAsia="Times New Roman" w:hAnsi="Geneva"/>
          <w:i/>
          <w:iCs/>
          <w:color w:val="000000" w:themeColor="text1"/>
        </w:rPr>
        <w:t>Use Target Marketing &amp; Market Segmentation to Improve Your Bottom Line</w:t>
      </w:r>
      <w:r w:rsidRPr="009A4987">
        <w:rPr>
          <w:rStyle w:val="selectable"/>
          <w:rFonts w:ascii="Geneva" w:eastAsia="Times New Roman" w:hAnsi="Geneva"/>
          <w:color w:val="000000" w:themeColor="text1"/>
        </w:rPr>
        <w:t>. [online] The Balance. Available at: https://www.thebalance.com/target-marketing-2948355 [Accessed 7 Jan. 2018].</w:t>
      </w:r>
    </w:p>
    <w:p w14:paraId="7A28685F" w14:textId="77777777" w:rsidR="00917A45" w:rsidRPr="009A4987" w:rsidRDefault="00917A45" w:rsidP="009A4987">
      <w:pPr>
        <w:spacing w:line="480" w:lineRule="auto"/>
        <w:rPr>
          <w:rStyle w:val="selectable"/>
          <w:rFonts w:ascii="Geneva" w:eastAsia="Times New Roman" w:hAnsi="Geneva"/>
          <w:color w:val="FF0000"/>
        </w:rPr>
      </w:pPr>
    </w:p>
    <w:p w14:paraId="7B38EB29" w14:textId="77777777" w:rsidR="00917A45" w:rsidRPr="009A4987" w:rsidRDefault="00917A45" w:rsidP="009A4987">
      <w:pPr>
        <w:spacing w:line="480" w:lineRule="auto"/>
        <w:rPr>
          <w:rFonts w:ascii="Geneva" w:eastAsia="Times New Roman" w:hAnsi="Geneva"/>
        </w:rPr>
      </w:pPr>
      <w:r w:rsidRPr="009A4987">
        <w:rPr>
          <w:rStyle w:val="selectable"/>
          <w:rFonts w:ascii="Geneva" w:eastAsia="Times New Roman" w:hAnsi="Geneva"/>
        </w:rPr>
        <w:t xml:space="preserve">Woodside, A., </w:t>
      </w:r>
      <w:proofErr w:type="spellStart"/>
      <w:r w:rsidRPr="009A4987">
        <w:rPr>
          <w:rStyle w:val="selectable"/>
          <w:rFonts w:ascii="Geneva" w:eastAsia="Times New Roman" w:hAnsi="Geneva"/>
        </w:rPr>
        <w:t>Sood</w:t>
      </w:r>
      <w:proofErr w:type="spellEnd"/>
      <w:r w:rsidRPr="009A4987">
        <w:rPr>
          <w:rStyle w:val="selectable"/>
          <w:rFonts w:ascii="Geneva" w:eastAsia="Times New Roman" w:hAnsi="Geneva"/>
        </w:rPr>
        <w:t xml:space="preserve">, S. and Miller, K. (2008). When consumers and brands talk: Storytelling theory and research in psychology and marketing. </w:t>
      </w:r>
      <w:r w:rsidRPr="009A4987">
        <w:rPr>
          <w:rStyle w:val="selectable"/>
          <w:rFonts w:ascii="Geneva" w:eastAsia="Times New Roman" w:hAnsi="Geneva"/>
          <w:i/>
          <w:iCs/>
        </w:rPr>
        <w:t>Psychology and Marketing</w:t>
      </w:r>
      <w:r w:rsidRPr="009A4987">
        <w:rPr>
          <w:rStyle w:val="selectable"/>
          <w:rFonts w:ascii="Geneva" w:eastAsia="Times New Roman" w:hAnsi="Geneva"/>
        </w:rPr>
        <w:t xml:space="preserve">, 25(2), p.97. </w:t>
      </w:r>
      <w:r w:rsidRPr="009A4987">
        <w:rPr>
          <w:rFonts w:ascii="Geneva" w:eastAsia="Times New Roman" w:hAnsi="Geneva"/>
        </w:rPr>
        <w:t>[Accessed 27 Dec. 2017].</w:t>
      </w:r>
    </w:p>
    <w:p w14:paraId="51A27E67" w14:textId="77777777" w:rsidR="00917A45" w:rsidRPr="009A4987" w:rsidRDefault="00917A45" w:rsidP="009A4987">
      <w:pPr>
        <w:spacing w:line="480" w:lineRule="auto"/>
        <w:rPr>
          <w:rStyle w:val="selectable"/>
          <w:rFonts w:ascii="Geneva" w:eastAsia="Times New Roman" w:hAnsi="Geneva"/>
        </w:rPr>
      </w:pPr>
    </w:p>
    <w:p w14:paraId="61D80EA8" w14:textId="77777777" w:rsidR="00917A45" w:rsidRPr="009A4987" w:rsidRDefault="00917A45" w:rsidP="009A4987">
      <w:pPr>
        <w:spacing w:line="480" w:lineRule="auto"/>
        <w:rPr>
          <w:rFonts w:ascii="Geneva" w:eastAsia="Times New Roman" w:hAnsi="Geneva"/>
        </w:rPr>
      </w:pPr>
      <w:r w:rsidRPr="009A4987">
        <w:rPr>
          <w:rStyle w:val="selectable"/>
          <w:rFonts w:ascii="Geneva" w:eastAsia="Times New Roman" w:hAnsi="Geneva"/>
        </w:rPr>
        <w:t>Word of Mouth 101: An Introduction to The Word of Mouth Marketing. (2005). [pdf] Chicago: Word of Mouth Marketing Association, p.2. Available at: http://www.philadelphia.edu.jo/academics/mararchive/uploads/WOM%20101.pdf [Accessed 6 Jan. 2018].</w:t>
      </w:r>
    </w:p>
    <w:p w14:paraId="24FCDFCC" w14:textId="77777777" w:rsidR="00DE6D6C" w:rsidRPr="009A4987" w:rsidRDefault="00DE6D6C" w:rsidP="009A4987">
      <w:pPr>
        <w:spacing w:line="480" w:lineRule="auto"/>
        <w:rPr>
          <w:rFonts w:ascii="Geneva" w:eastAsia="Times New Roman" w:hAnsi="Geneva"/>
        </w:rPr>
      </w:pPr>
    </w:p>
    <w:p w14:paraId="1907E622" w14:textId="77777777" w:rsidR="0098380B" w:rsidRDefault="0098380B" w:rsidP="009A4987">
      <w:pPr>
        <w:spacing w:line="480" w:lineRule="auto"/>
        <w:rPr>
          <w:rFonts w:ascii="Geneva" w:hAnsi="Geneva"/>
          <w:color w:val="000000" w:themeColor="text1"/>
        </w:rPr>
      </w:pPr>
    </w:p>
    <w:p w14:paraId="485059A4" w14:textId="04D99E1E" w:rsidR="002B100B" w:rsidRDefault="002B100B" w:rsidP="009A4987">
      <w:pPr>
        <w:spacing w:line="480" w:lineRule="auto"/>
        <w:rPr>
          <w:rFonts w:ascii="Geneva" w:hAnsi="Geneva"/>
          <w:color w:val="000000" w:themeColor="text1"/>
        </w:rPr>
      </w:pPr>
    </w:p>
    <w:p w14:paraId="2B9395FA" w14:textId="77777777" w:rsidR="002B100B" w:rsidRDefault="002B100B" w:rsidP="009A4987">
      <w:pPr>
        <w:spacing w:line="480" w:lineRule="auto"/>
        <w:rPr>
          <w:rFonts w:ascii="Geneva" w:hAnsi="Geneva"/>
          <w:color w:val="000000" w:themeColor="text1"/>
        </w:rPr>
      </w:pPr>
    </w:p>
    <w:p w14:paraId="57ED70AF" w14:textId="77777777" w:rsidR="002B100B" w:rsidRDefault="002B100B" w:rsidP="009A4987">
      <w:pPr>
        <w:spacing w:line="480" w:lineRule="auto"/>
        <w:rPr>
          <w:rFonts w:ascii="Geneva" w:hAnsi="Geneva"/>
          <w:color w:val="000000" w:themeColor="text1"/>
        </w:rPr>
      </w:pPr>
    </w:p>
    <w:p w14:paraId="4B08D3BF" w14:textId="77777777" w:rsidR="002B100B" w:rsidRDefault="002B100B" w:rsidP="009A4987">
      <w:pPr>
        <w:spacing w:line="480" w:lineRule="auto"/>
        <w:rPr>
          <w:rFonts w:ascii="Geneva" w:hAnsi="Geneva"/>
          <w:color w:val="000000" w:themeColor="text1"/>
        </w:rPr>
      </w:pPr>
    </w:p>
    <w:p w14:paraId="2CB02EFD" w14:textId="77777777" w:rsidR="002B100B" w:rsidRDefault="002B100B" w:rsidP="009A4987">
      <w:pPr>
        <w:spacing w:line="480" w:lineRule="auto"/>
        <w:rPr>
          <w:rFonts w:ascii="Geneva" w:hAnsi="Geneva"/>
          <w:color w:val="000000" w:themeColor="text1"/>
        </w:rPr>
      </w:pPr>
    </w:p>
    <w:p w14:paraId="7E076943" w14:textId="77777777" w:rsidR="002B100B" w:rsidRDefault="002B100B" w:rsidP="009A4987">
      <w:pPr>
        <w:spacing w:line="480" w:lineRule="auto"/>
        <w:rPr>
          <w:rFonts w:ascii="Geneva" w:hAnsi="Geneva"/>
          <w:color w:val="000000" w:themeColor="text1"/>
        </w:rPr>
      </w:pPr>
    </w:p>
    <w:p w14:paraId="7D5E28DF" w14:textId="77777777" w:rsidR="002B100B" w:rsidRDefault="002B100B" w:rsidP="009A4987">
      <w:pPr>
        <w:spacing w:line="480" w:lineRule="auto"/>
        <w:rPr>
          <w:rFonts w:ascii="Geneva" w:hAnsi="Geneva"/>
          <w:color w:val="000000" w:themeColor="text1"/>
        </w:rPr>
      </w:pPr>
    </w:p>
    <w:p w14:paraId="7BEE75C0" w14:textId="77777777" w:rsidR="002B100B" w:rsidRDefault="002B100B" w:rsidP="009A4987">
      <w:pPr>
        <w:spacing w:line="480" w:lineRule="auto"/>
        <w:rPr>
          <w:rFonts w:ascii="Geneva" w:hAnsi="Geneva"/>
          <w:color w:val="000000" w:themeColor="text1"/>
        </w:rPr>
      </w:pPr>
    </w:p>
    <w:p w14:paraId="0628490E" w14:textId="77777777" w:rsidR="002B100B" w:rsidRDefault="002B100B" w:rsidP="009A4987">
      <w:pPr>
        <w:spacing w:line="480" w:lineRule="auto"/>
        <w:rPr>
          <w:rFonts w:ascii="Geneva" w:hAnsi="Geneva"/>
          <w:color w:val="000000" w:themeColor="text1"/>
        </w:rPr>
      </w:pPr>
    </w:p>
    <w:p w14:paraId="52874CC4" w14:textId="77777777" w:rsidR="002B100B" w:rsidRPr="009A4987" w:rsidRDefault="002B100B" w:rsidP="009A4987">
      <w:pPr>
        <w:spacing w:line="480" w:lineRule="auto"/>
        <w:rPr>
          <w:rFonts w:ascii="Geneva" w:hAnsi="Geneva"/>
          <w:color w:val="000000" w:themeColor="text1"/>
        </w:rPr>
      </w:pPr>
    </w:p>
    <w:p w14:paraId="19B8A487" w14:textId="77777777" w:rsidR="00046CFB" w:rsidRDefault="00046CFB" w:rsidP="009A4987">
      <w:pPr>
        <w:spacing w:line="480" w:lineRule="auto"/>
        <w:rPr>
          <w:rFonts w:ascii="Geneva" w:hAnsi="Geneva"/>
          <w:color w:val="000000" w:themeColor="text1"/>
          <w:u w:val="single"/>
        </w:rPr>
      </w:pPr>
    </w:p>
    <w:p w14:paraId="5B8C9A58" w14:textId="77777777" w:rsidR="00046CFB" w:rsidRDefault="00046CFB" w:rsidP="009A4987">
      <w:pPr>
        <w:spacing w:line="480" w:lineRule="auto"/>
        <w:rPr>
          <w:rFonts w:ascii="Geneva" w:hAnsi="Geneva"/>
          <w:color w:val="000000" w:themeColor="text1"/>
          <w:u w:val="single"/>
        </w:rPr>
      </w:pPr>
    </w:p>
    <w:p w14:paraId="3C0A10DD" w14:textId="77777777" w:rsidR="00046CFB" w:rsidRDefault="00046CFB" w:rsidP="009A4987">
      <w:pPr>
        <w:spacing w:line="480" w:lineRule="auto"/>
        <w:rPr>
          <w:rFonts w:ascii="Geneva" w:hAnsi="Geneva"/>
          <w:color w:val="000000" w:themeColor="text1"/>
          <w:u w:val="single"/>
        </w:rPr>
      </w:pPr>
    </w:p>
    <w:p w14:paraId="6935C187" w14:textId="77777777" w:rsidR="00046CFB" w:rsidRDefault="00046CFB" w:rsidP="009A4987">
      <w:pPr>
        <w:spacing w:line="480" w:lineRule="auto"/>
        <w:rPr>
          <w:rFonts w:ascii="Geneva" w:hAnsi="Geneva"/>
          <w:color w:val="000000" w:themeColor="text1"/>
          <w:u w:val="single"/>
        </w:rPr>
      </w:pPr>
    </w:p>
    <w:p w14:paraId="4E4E50AD" w14:textId="77777777" w:rsidR="00046CFB" w:rsidRDefault="00046CFB" w:rsidP="009A4987">
      <w:pPr>
        <w:spacing w:line="480" w:lineRule="auto"/>
        <w:rPr>
          <w:rFonts w:ascii="Geneva" w:hAnsi="Geneva"/>
          <w:color w:val="000000" w:themeColor="text1"/>
          <w:u w:val="single"/>
        </w:rPr>
      </w:pPr>
    </w:p>
    <w:p w14:paraId="2D79E79F" w14:textId="77777777" w:rsidR="00046CFB" w:rsidRDefault="00046CFB" w:rsidP="009A4987">
      <w:pPr>
        <w:spacing w:line="480" w:lineRule="auto"/>
        <w:rPr>
          <w:rFonts w:ascii="Geneva" w:hAnsi="Geneva"/>
          <w:color w:val="000000" w:themeColor="text1"/>
          <w:u w:val="single"/>
        </w:rPr>
      </w:pPr>
    </w:p>
    <w:p w14:paraId="38B79262" w14:textId="77777777" w:rsidR="00046CFB" w:rsidRDefault="00046CFB" w:rsidP="009A4987">
      <w:pPr>
        <w:spacing w:line="480" w:lineRule="auto"/>
        <w:rPr>
          <w:rFonts w:ascii="Geneva" w:hAnsi="Geneva"/>
          <w:color w:val="000000" w:themeColor="text1"/>
          <w:u w:val="single"/>
        </w:rPr>
      </w:pPr>
    </w:p>
    <w:p w14:paraId="75778859" w14:textId="77777777" w:rsidR="00046CFB" w:rsidRDefault="00046CFB" w:rsidP="009A4987">
      <w:pPr>
        <w:spacing w:line="480" w:lineRule="auto"/>
        <w:rPr>
          <w:rFonts w:ascii="Geneva" w:hAnsi="Geneva"/>
          <w:color w:val="000000" w:themeColor="text1"/>
          <w:u w:val="single"/>
        </w:rPr>
      </w:pPr>
    </w:p>
    <w:p w14:paraId="7D2ED9E4" w14:textId="77777777" w:rsidR="00917A45" w:rsidRPr="009A4987" w:rsidRDefault="00917A45" w:rsidP="009A4987">
      <w:pPr>
        <w:spacing w:line="480" w:lineRule="auto"/>
        <w:rPr>
          <w:rFonts w:ascii="Geneva" w:hAnsi="Geneva"/>
          <w:color w:val="000000" w:themeColor="text1"/>
          <w:u w:val="single"/>
        </w:rPr>
      </w:pPr>
      <w:r w:rsidRPr="009A4987">
        <w:rPr>
          <w:rFonts w:ascii="Geneva" w:hAnsi="Geneva"/>
          <w:color w:val="000000" w:themeColor="text1"/>
          <w:u w:val="single"/>
        </w:rPr>
        <w:t>Appendices</w:t>
      </w:r>
    </w:p>
    <w:p w14:paraId="0969ED3A" w14:textId="25919B76" w:rsidR="00917A45" w:rsidRPr="009A4987" w:rsidRDefault="003E2502" w:rsidP="009A4987">
      <w:pPr>
        <w:spacing w:line="480" w:lineRule="auto"/>
        <w:rPr>
          <w:rFonts w:ascii="Geneva" w:hAnsi="Geneva"/>
          <w:color w:val="000000" w:themeColor="text1"/>
        </w:rPr>
      </w:pPr>
      <w:r w:rsidRPr="009A4987">
        <w:rPr>
          <w:rFonts w:ascii="Geneva" w:hAnsi="Geneva"/>
          <w:color w:val="000000" w:themeColor="text1"/>
        </w:rPr>
        <w:t>Fig 1.</w:t>
      </w:r>
    </w:p>
    <w:p w14:paraId="32A91D7C" w14:textId="248AF2D7" w:rsidR="005747E7" w:rsidRPr="005747E7" w:rsidRDefault="005747E7" w:rsidP="009A4987">
      <w:pPr>
        <w:spacing w:line="480" w:lineRule="auto"/>
        <w:rPr>
          <w:rFonts w:ascii="Geneva" w:hAnsi="Geneva"/>
          <w:color w:val="000000" w:themeColor="text1"/>
        </w:rPr>
      </w:pPr>
      <w:hyperlink r:id="rId7" w:history="1">
        <w:r w:rsidRPr="005747E7">
          <w:rPr>
            <w:rStyle w:val="Hyperlink"/>
            <w:rFonts w:ascii="Geneva" w:hAnsi="Geneva"/>
            <w:color w:val="000000" w:themeColor="text1"/>
          </w:rPr>
          <w:t>https://www.youtube.com/watch?v=TsD8YMRAYhk</w:t>
        </w:r>
      </w:hyperlink>
    </w:p>
    <w:p w14:paraId="39A8A9AE" w14:textId="77777777" w:rsidR="005747E7" w:rsidRPr="005747E7" w:rsidRDefault="005747E7" w:rsidP="009A4987">
      <w:pPr>
        <w:spacing w:line="480" w:lineRule="auto"/>
        <w:rPr>
          <w:rFonts w:ascii="Geneva" w:hAnsi="Geneva"/>
          <w:color w:val="000000" w:themeColor="text1"/>
        </w:rPr>
      </w:pPr>
    </w:p>
    <w:p w14:paraId="3FBE850A" w14:textId="0DDA73FB" w:rsidR="00917A45" w:rsidRPr="005747E7" w:rsidRDefault="003E2502" w:rsidP="009A4987">
      <w:pPr>
        <w:spacing w:line="480" w:lineRule="auto"/>
        <w:rPr>
          <w:rFonts w:ascii="Geneva" w:hAnsi="Geneva"/>
          <w:color w:val="000000" w:themeColor="text1"/>
        </w:rPr>
      </w:pPr>
      <w:r w:rsidRPr="005747E7">
        <w:rPr>
          <w:rFonts w:ascii="Geneva" w:hAnsi="Geneva"/>
          <w:color w:val="000000" w:themeColor="text1"/>
        </w:rPr>
        <w:t>Fig 2</w:t>
      </w:r>
      <w:r w:rsidR="00917A45" w:rsidRPr="005747E7">
        <w:rPr>
          <w:rFonts w:ascii="Geneva" w:hAnsi="Geneva"/>
          <w:color w:val="000000" w:themeColor="text1"/>
        </w:rPr>
        <w:t>.</w:t>
      </w:r>
    </w:p>
    <w:p w14:paraId="0B02A89A" w14:textId="10B2B3D1" w:rsidR="00917A45" w:rsidRPr="005747E7" w:rsidRDefault="005747E7" w:rsidP="009A4987">
      <w:pPr>
        <w:spacing w:line="480" w:lineRule="auto"/>
        <w:rPr>
          <w:rFonts w:ascii="Geneva" w:hAnsi="Geneva"/>
          <w:color w:val="000000" w:themeColor="text1"/>
        </w:rPr>
      </w:pPr>
      <w:hyperlink r:id="rId8" w:history="1">
        <w:r w:rsidRPr="005747E7">
          <w:rPr>
            <w:rStyle w:val="Hyperlink"/>
            <w:rFonts w:ascii="Geneva" w:hAnsi="Geneva"/>
            <w:color w:val="000000" w:themeColor="text1"/>
          </w:rPr>
          <w:t>https://www.yo</w:t>
        </w:r>
        <w:r w:rsidRPr="005747E7">
          <w:rPr>
            <w:rStyle w:val="Hyperlink"/>
            <w:rFonts w:ascii="Geneva" w:hAnsi="Geneva"/>
            <w:color w:val="000000" w:themeColor="text1"/>
          </w:rPr>
          <w:t>u</w:t>
        </w:r>
        <w:r w:rsidRPr="005747E7">
          <w:rPr>
            <w:rStyle w:val="Hyperlink"/>
            <w:rFonts w:ascii="Geneva" w:hAnsi="Geneva"/>
            <w:color w:val="000000" w:themeColor="text1"/>
          </w:rPr>
          <w:t>tube.com/watch?v=fJm57MhzhOc</w:t>
        </w:r>
      </w:hyperlink>
    </w:p>
    <w:p w14:paraId="000AD8DE" w14:textId="77777777" w:rsidR="00917A45" w:rsidRPr="005747E7" w:rsidRDefault="00917A45" w:rsidP="009A4987">
      <w:pPr>
        <w:spacing w:line="480" w:lineRule="auto"/>
        <w:rPr>
          <w:rFonts w:ascii="Geneva" w:hAnsi="Geneva"/>
          <w:color w:val="000000" w:themeColor="text1"/>
        </w:rPr>
      </w:pPr>
    </w:p>
    <w:p w14:paraId="3B2E639D" w14:textId="6AFD25F1" w:rsidR="00917A45" w:rsidRPr="005747E7" w:rsidRDefault="003E2502" w:rsidP="009A4987">
      <w:pPr>
        <w:spacing w:line="480" w:lineRule="auto"/>
        <w:rPr>
          <w:rFonts w:ascii="Geneva" w:hAnsi="Geneva"/>
          <w:color w:val="000000" w:themeColor="text1"/>
        </w:rPr>
      </w:pPr>
      <w:r w:rsidRPr="005747E7">
        <w:rPr>
          <w:rFonts w:ascii="Geneva" w:hAnsi="Geneva"/>
          <w:color w:val="000000" w:themeColor="text1"/>
        </w:rPr>
        <w:t>Fig 3</w:t>
      </w:r>
      <w:r w:rsidR="00917A45" w:rsidRPr="005747E7">
        <w:rPr>
          <w:rFonts w:ascii="Geneva" w:hAnsi="Geneva"/>
          <w:color w:val="000000" w:themeColor="text1"/>
        </w:rPr>
        <w:t>.</w:t>
      </w:r>
    </w:p>
    <w:p w14:paraId="77013420" w14:textId="0192ECAA" w:rsidR="005747E7" w:rsidRPr="005747E7" w:rsidRDefault="005747E7" w:rsidP="009A4987">
      <w:pPr>
        <w:spacing w:line="480" w:lineRule="auto"/>
        <w:rPr>
          <w:rStyle w:val="Hyperlink"/>
          <w:rFonts w:ascii="Geneva" w:hAnsi="Geneva"/>
          <w:color w:val="000000" w:themeColor="text1"/>
        </w:rPr>
      </w:pPr>
      <w:hyperlink r:id="rId9" w:history="1">
        <w:r w:rsidRPr="005747E7">
          <w:rPr>
            <w:rStyle w:val="Hyperlink"/>
            <w:rFonts w:ascii="Geneva" w:hAnsi="Geneva"/>
            <w:color w:val="000000" w:themeColor="text1"/>
          </w:rPr>
          <w:t>https://www.youtube.com/watch?v=3qBC7MBaqs8</w:t>
        </w:r>
      </w:hyperlink>
    </w:p>
    <w:p w14:paraId="6E032FE4" w14:textId="77777777" w:rsidR="00917A45" w:rsidRPr="009A4987" w:rsidRDefault="00917A45" w:rsidP="009A4987">
      <w:pPr>
        <w:spacing w:line="480" w:lineRule="auto"/>
        <w:rPr>
          <w:rStyle w:val="Hyperlink"/>
          <w:rFonts w:ascii="Geneva" w:hAnsi="Geneva"/>
          <w:color w:val="000000" w:themeColor="text1"/>
        </w:rPr>
      </w:pPr>
    </w:p>
    <w:p w14:paraId="0B5142D4" w14:textId="424C02EF" w:rsidR="00917A45" w:rsidRPr="009A4987" w:rsidRDefault="003E2502" w:rsidP="009A4987">
      <w:pPr>
        <w:spacing w:line="480" w:lineRule="auto"/>
        <w:rPr>
          <w:rFonts w:ascii="Geneva" w:hAnsi="Geneva"/>
          <w:color w:val="000000" w:themeColor="text1"/>
        </w:rPr>
      </w:pPr>
      <w:r w:rsidRPr="009A4987">
        <w:rPr>
          <w:rFonts w:ascii="Geneva" w:hAnsi="Geneva"/>
          <w:color w:val="000000" w:themeColor="text1"/>
        </w:rPr>
        <w:t>Fig. 4</w:t>
      </w:r>
      <w:r w:rsidR="00917A45" w:rsidRPr="009A4987">
        <w:rPr>
          <w:rFonts w:ascii="Geneva" w:hAnsi="Geneva"/>
          <w:color w:val="000000" w:themeColor="text1"/>
        </w:rPr>
        <w:t>.</w:t>
      </w:r>
    </w:p>
    <w:p w14:paraId="477D8260"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 xml:space="preserve">Full interview with The Decades LTD. </w:t>
      </w:r>
    </w:p>
    <w:p w14:paraId="34FF8207" w14:textId="77777777" w:rsidR="00917A45" w:rsidRPr="009A4987" w:rsidRDefault="00917A45" w:rsidP="009A4987">
      <w:pPr>
        <w:spacing w:line="480" w:lineRule="auto"/>
        <w:rPr>
          <w:rFonts w:ascii="Geneva" w:hAnsi="Geneva"/>
          <w:color w:val="000000" w:themeColor="text1"/>
        </w:rPr>
      </w:pPr>
    </w:p>
    <w:p w14:paraId="492C28A0"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What does your agency work consist of?</w:t>
      </w:r>
    </w:p>
    <w:p w14:paraId="3E1F530C" w14:textId="77777777" w:rsidR="00917A45" w:rsidRPr="009A4987" w:rsidRDefault="00917A45" w:rsidP="009A4987">
      <w:pPr>
        <w:spacing w:line="480" w:lineRule="auto"/>
        <w:ind w:left="720"/>
        <w:rPr>
          <w:rFonts w:ascii="Geneva" w:hAnsi="Geneva"/>
          <w:color w:val="000000" w:themeColor="text1"/>
        </w:rPr>
      </w:pPr>
    </w:p>
    <w:p w14:paraId="52C1D3CB" w14:textId="77777777" w:rsidR="00917A45" w:rsidRPr="009A4987" w:rsidRDefault="00917A45" w:rsidP="009A4987">
      <w:pPr>
        <w:spacing w:line="480" w:lineRule="auto"/>
        <w:ind w:left="720"/>
        <w:rPr>
          <w:rFonts w:ascii="Geneva" w:hAnsi="Geneva"/>
          <w:color w:val="000000" w:themeColor="text1"/>
        </w:rPr>
      </w:pPr>
      <w:r w:rsidRPr="009A4987">
        <w:rPr>
          <w:rFonts w:ascii="Geneva" w:hAnsi="Geneva"/>
          <w:color w:val="000000" w:themeColor="text1"/>
        </w:rPr>
        <w:t>Currently I work with 2 other people under ‘The Decades Limited’ agency. We manufacture bands and provide everything they need such as, equipment, promotional videos and then the gigs. All this work is pretty tough going; Each band signs an 18-month contract with us and then we do everything in our power to come up with the goods and drive the band to success. If the band prove to be a good hit with the function band market and our clients, we will look to extending their contract and continuing to further their career.</w:t>
      </w:r>
    </w:p>
    <w:p w14:paraId="70E6E3D1" w14:textId="77777777" w:rsidR="00917A45" w:rsidRPr="009A4987" w:rsidRDefault="00917A45" w:rsidP="009A4987">
      <w:pPr>
        <w:spacing w:line="480" w:lineRule="auto"/>
        <w:rPr>
          <w:rFonts w:ascii="Geneva" w:hAnsi="Geneva"/>
          <w:color w:val="000000" w:themeColor="text1"/>
        </w:rPr>
      </w:pPr>
    </w:p>
    <w:p w14:paraId="64BEB74B"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What do you think clients look for when coming to you to book a band?</w:t>
      </w:r>
    </w:p>
    <w:p w14:paraId="038AA785" w14:textId="77777777" w:rsidR="00917A45" w:rsidRPr="009A4987" w:rsidRDefault="00917A45" w:rsidP="009A4987">
      <w:pPr>
        <w:spacing w:line="480" w:lineRule="auto"/>
        <w:rPr>
          <w:rFonts w:ascii="Geneva" w:hAnsi="Geneva"/>
          <w:color w:val="000000" w:themeColor="text1"/>
        </w:rPr>
      </w:pPr>
    </w:p>
    <w:p w14:paraId="794942AC" w14:textId="77777777" w:rsidR="00917A45" w:rsidRPr="009A4987" w:rsidRDefault="00917A45" w:rsidP="009A4987">
      <w:pPr>
        <w:spacing w:line="480" w:lineRule="auto"/>
        <w:ind w:left="720"/>
        <w:rPr>
          <w:rFonts w:ascii="Geneva" w:hAnsi="Geneva"/>
          <w:color w:val="000000" w:themeColor="text1"/>
        </w:rPr>
      </w:pPr>
      <w:r w:rsidRPr="009A4987">
        <w:rPr>
          <w:rFonts w:ascii="Geneva" w:hAnsi="Geneva"/>
          <w:color w:val="000000" w:themeColor="text1"/>
        </w:rPr>
        <w:t>80% of our market is weddings, with the rest being high corporate functions. We’ve found that the when it comes to weddings the bride has a significant role in choosing the band. (From my experience) the first 30 seconds of a promotional video is when she will know if she wants to book or not, so, the video must be created to the highest standard with no exceptions.</w:t>
      </w:r>
      <w:r w:rsidRPr="009A4987">
        <w:rPr>
          <w:rFonts w:ascii="Geneva" w:eastAsia=".SFNSText-Regular" w:hAnsi="Geneva"/>
          <w:color w:val="000000" w:themeColor="text1"/>
          <w:spacing w:val="-4"/>
          <w:shd w:val="clear" w:color="auto" w:fill="F1F0F0"/>
        </w:rPr>
        <w:t xml:space="preserve"> </w:t>
      </w:r>
    </w:p>
    <w:p w14:paraId="0A8FCAE1" w14:textId="77777777" w:rsidR="00917A45" w:rsidRPr="009A4987" w:rsidRDefault="00917A45" w:rsidP="009A4987">
      <w:pPr>
        <w:spacing w:line="480" w:lineRule="auto"/>
        <w:ind w:left="720"/>
        <w:rPr>
          <w:rFonts w:ascii="Geneva" w:hAnsi="Geneva"/>
          <w:color w:val="000000" w:themeColor="text1"/>
        </w:rPr>
      </w:pPr>
    </w:p>
    <w:p w14:paraId="4966E018" w14:textId="77777777" w:rsidR="00917A45" w:rsidRPr="009A4987" w:rsidRDefault="00917A45" w:rsidP="009A4987">
      <w:pPr>
        <w:spacing w:line="480" w:lineRule="auto"/>
        <w:ind w:left="720"/>
        <w:rPr>
          <w:rFonts w:ascii="Geneva" w:hAnsi="Geneva"/>
          <w:color w:val="000000" w:themeColor="text1"/>
        </w:rPr>
      </w:pPr>
    </w:p>
    <w:p w14:paraId="0AAFE811"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What qualities attract you to a function band?</w:t>
      </w:r>
    </w:p>
    <w:p w14:paraId="19668482" w14:textId="77777777" w:rsidR="00917A45" w:rsidRPr="009A4987" w:rsidRDefault="00917A45" w:rsidP="009A4987">
      <w:pPr>
        <w:spacing w:line="480" w:lineRule="auto"/>
        <w:ind w:left="720"/>
        <w:rPr>
          <w:rFonts w:ascii="Geneva" w:hAnsi="Geneva"/>
          <w:color w:val="000000" w:themeColor="text1"/>
        </w:rPr>
      </w:pPr>
    </w:p>
    <w:p w14:paraId="0CF628C6" w14:textId="77777777" w:rsidR="00917A45" w:rsidRPr="009A4987" w:rsidRDefault="00917A45" w:rsidP="009A4987">
      <w:pPr>
        <w:spacing w:line="480" w:lineRule="auto"/>
        <w:ind w:left="720"/>
        <w:rPr>
          <w:rFonts w:ascii="Geneva" w:hAnsi="Geneva"/>
          <w:color w:val="000000" w:themeColor="text1"/>
        </w:rPr>
      </w:pPr>
      <w:r w:rsidRPr="009A4987">
        <w:rPr>
          <w:rFonts w:ascii="Geneva" w:hAnsi="Geneva"/>
          <w:color w:val="000000" w:themeColor="text1"/>
        </w:rPr>
        <w:t>When considering function bands there are many essential qualities we look for. We look for charisma, professionalism, musical ability and stage presence. These four qualities alone are basic traits that every potential client ideally looks for. These qualities are needed as you are fulfilling a job role, just like any other person in an everyday job and therefore, should fulfil your job role to its best potential whether it being an office job or entertainment.</w:t>
      </w:r>
    </w:p>
    <w:p w14:paraId="5A86FA96" w14:textId="77777777" w:rsidR="00917A45" w:rsidRPr="009A4987" w:rsidRDefault="00917A45" w:rsidP="009A4987">
      <w:pPr>
        <w:spacing w:line="480" w:lineRule="auto"/>
        <w:rPr>
          <w:rFonts w:ascii="Geneva" w:hAnsi="Geneva"/>
          <w:color w:val="000000" w:themeColor="text1"/>
        </w:rPr>
      </w:pPr>
    </w:p>
    <w:p w14:paraId="07483159" w14:textId="77777777" w:rsidR="00917A45" w:rsidRPr="009A4987" w:rsidRDefault="00917A45" w:rsidP="009A4987">
      <w:pPr>
        <w:spacing w:line="480" w:lineRule="auto"/>
        <w:rPr>
          <w:rFonts w:ascii="Geneva" w:hAnsi="Geneva"/>
          <w:color w:val="000000" w:themeColor="text1"/>
        </w:rPr>
      </w:pPr>
    </w:p>
    <w:p w14:paraId="7799E989"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When creating a promo video what do you think is essential to portray and why?</w:t>
      </w:r>
    </w:p>
    <w:p w14:paraId="66A1348A" w14:textId="77777777" w:rsidR="00917A45" w:rsidRPr="009A4987" w:rsidRDefault="00917A45" w:rsidP="009A4987">
      <w:pPr>
        <w:spacing w:line="480" w:lineRule="auto"/>
        <w:ind w:left="720"/>
        <w:rPr>
          <w:rFonts w:ascii="Geneva" w:hAnsi="Geneva"/>
          <w:color w:val="000000" w:themeColor="text1"/>
        </w:rPr>
      </w:pPr>
    </w:p>
    <w:p w14:paraId="51697111" w14:textId="77777777" w:rsidR="00917A45" w:rsidRPr="009A4987" w:rsidRDefault="00917A45" w:rsidP="009A4987">
      <w:pPr>
        <w:spacing w:line="480" w:lineRule="auto"/>
        <w:ind w:left="720"/>
        <w:rPr>
          <w:rFonts w:ascii="Geneva" w:hAnsi="Geneva"/>
          <w:color w:val="000000" w:themeColor="text1"/>
        </w:rPr>
      </w:pPr>
      <w:r w:rsidRPr="009A4987">
        <w:rPr>
          <w:rFonts w:ascii="Geneva" w:hAnsi="Geneva"/>
          <w:color w:val="000000" w:themeColor="text1"/>
        </w:rPr>
        <w:t>It’s important to show you can cater for 80% of the audience’s music taste such as young people and the elderly. When making the promo video a great deal of thought goes into the video as having a video with great quality performance and visuals is fundamentally the key of creating interest in the band and ending with a successful booking.</w:t>
      </w:r>
    </w:p>
    <w:p w14:paraId="55237855" w14:textId="77777777" w:rsidR="00917A45" w:rsidRPr="009A4987" w:rsidRDefault="00917A45" w:rsidP="009A4987">
      <w:pPr>
        <w:spacing w:line="480" w:lineRule="auto"/>
        <w:rPr>
          <w:rFonts w:ascii="Geneva" w:hAnsi="Geneva"/>
          <w:color w:val="000000" w:themeColor="text1"/>
        </w:rPr>
      </w:pPr>
    </w:p>
    <w:p w14:paraId="4CCC48F1"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Do you think promo videos are beneficial to driving traffic towards your bands and why?</w:t>
      </w:r>
    </w:p>
    <w:p w14:paraId="54172D40" w14:textId="77777777" w:rsidR="00917A45" w:rsidRPr="009A4987" w:rsidRDefault="00917A45" w:rsidP="009A4987">
      <w:pPr>
        <w:spacing w:line="480" w:lineRule="auto"/>
        <w:rPr>
          <w:rFonts w:ascii="Geneva" w:hAnsi="Geneva"/>
          <w:color w:val="000000" w:themeColor="text1"/>
        </w:rPr>
      </w:pPr>
    </w:p>
    <w:p w14:paraId="182FD914" w14:textId="77777777" w:rsidR="00917A45" w:rsidRPr="009A4987" w:rsidRDefault="00917A45" w:rsidP="009A4987">
      <w:pPr>
        <w:spacing w:line="480" w:lineRule="auto"/>
        <w:ind w:left="720"/>
        <w:rPr>
          <w:rFonts w:ascii="Geneva" w:hAnsi="Geneva"/>
          <w:color w:val="000000" w:themeColor="text1"/>
        </w:rPr>
      </w:pPr>
      <w:r w:rsidRPr="009A4987">
        <w:rPr>
          <w:rFonts w:ascii="Geneva" w:hAnsi="Geneva"/>
          <w:color w:val="000000" w:themeColor="text1"/>
        </w:rPr>
        <w:t>There is a lot of competition when it comes to function bands so you need to figure out ways to stand out. Another important thing worth considering is, after performing over 60 weddings last year we concluded that clients look towards every little detail of their ‘big event’ as such, as they wish to give their audience the best time of their lives. Because of this, I have noticed this is where most of the pressure comes from as they are booking a band and relying on them to create a great evening. As this is quite nerve racking for the clients, we as agencies and function bands need to think in their shoes to target their needs for you to then drive traffic towards the band and their site.</w:t>
      </w:r>
    </w:p>
    <w:p w14:paraId="7EA78C29" w14:textId="77777777" w:rsidR="00917A45" w:rsidRPr="009A4987" w:rsidRDefault="00917A45" w:rsidP="009A4987">
      <w:pPr>
        <w:spacing w:line="480" w:lineRule="auto"/>
        <w:rPr>
          <w:rFonts w:ascii="Geneva" w:hAnsi="Geneva"/>
          <w:color w:val="FF0000"/>
        </w:rPr>
      </w:pPr>
    </w:p>
    <w:p w14:paraId="7CB8EE10" w14:textId="5FC72D74" w:rsidR="00917A45" w:rsidRPr="009A4987" w:rsidRDefault="003E2502" w:rsidP="009A4987">
      <w:pPr>
        <w:spacing w:line="480" w:lineRule="auto"/>
        <w:rPr>
          <w:rFonts w:ascii="Geneva" w:hAnsi="Geneva"/>
          <w:color w:val="000000" w:themeColor="text1"/>
        </w:rPr>
      </w:pPr>
      <w:r w:rsidRPr="009A4987">
        <w:rPr>
          <w:rFonts w:ascii="Geneva" w:hAnsi="Geneva"/>
          <w:color w:val="000000" w:themeColor="text1"/>
        </w:rPr>
        <w:t>Fig. 5</w:t>
      </w:r>
      <w:r w:rsidR="00917A45" w:rsidRPr="009A4987">
        <w:rPr>
          <w:rFonts w:ascii="Geneva" w:hAnsi="Geneva"/>
          <w:color w:val="000000" w:themeColor="text1"/>
        </w:rPr>
        <w:t>.</w:t>
      </w:r>
    </w:p>
    <w:p w14:paraId="5D91CEAD" w14:textId="77777777" w:rsidR="00917A45" w:rsidRPr="009A4987" w:rsidRDefault="00917A45" w:rsidP="009A4987">
      <w:pPr>
        <w:spacing w:line="480" w:lineRule="auto"/>
        <w:rPr>
          <w:rFonts w:ascii="Geneva" w:hAnsi="Geneva"/>
          <w:color w:val="000000" w:themeColor="text1"/>
        </w:rPr>
      </w:pPr>
      <w:r w:rsidRPr="009A4987">
        <w:rPr>
          <w:rFonts w:ascii="Geneva" w:hAnsi="Geneva"/>
          <w:color w:val="000000" w:themeColor="text1"/>
        </w:rPr>
        <w:t>Recent interview with The Decades LTD regarding Promotion and Marketing</w:t>
      </w:r>
    </w:p>
    <w:p w14:paraId="3DB2AE38" w14:textId="77777777" w:rsidR="00917A45" w:rsidRPr="009A4987" w:rsidRDefault="00917A45" w:rsidP="009A4987">
      <w:pPr>
        <w:spacing w:line="480" w:lineRule="auto"/>
        <w:rPr>
          <w:rFonts w:ascii="Geneva" w:eastAsia="Times New Roman" w:hAnsi="Geneva"/>
          <w:color w:val="000000" w:themeColor="text1"/>
        </w:rPr>
      </w:pPr>
      <w:r w:rsidRPr="009A4987">
        <w:rPr>
          <w:rFonts w:ascii="Geneva" w:eastAsia="Times New Roman" w:hAnsi="Geneva"/>
          <w:color w:val="000000" w:themeColor="text1"/>
          <w:shd w:val="clear" w:color="auto" w:fill="FFFFFF"/>
        </w:rPr>
        <w:t xml:space="preserve">     What platforms of advertisement or strategies do you use to promote and market your function bands</w:t>
      </w:r>
      <w:r w:rsidRPr="009A4987">
        <w:rPr>
          <w:rFonts w:ascii="Geneva" w:eastAsia="Times New Roman" w:hAnsi="Geneva"/>
          <w:color w:val="000000" w:themeColor="text1"/>
        </w:rPr>
        <w:t>?</w:t>
      </w:r>
    </w:p>
    <w:p w14:paraId="0AD27F5A" w14:textId="77777777" w:rsidR="00917A45" w:rsidRPr="009A4987" w:rsidRDefault="00917A45" w:rsidP="009A4987">
      <w:pPr>
        <w:spacing w:line="480" w:lineRule="auto"/>
        <w:rPr>
          <w:rFonts w:ascii="Geneva" w:eastAsia="Times New Roman" w:hAnsi="Geneva"/>
        </w:rPr>
      </w:pPr>
    </w:p>
    <w:p w14:paraId="486C4D7A"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I mainly focus on Facebook for advertising our agency and bands using paid advertisements and sponsored posts. It is important to know the difference when using these as ‘paid advertisements’ are what I would call the campaign and ‘sponsored posts’ are when you boost the original posts itself. Facebook has a considerable range of tools that you can use to target your market things like Pages, community pages and groups all work well when creating your page and targeting your specific market. Also, I used Steven Bartlett’s YouTube videos for marketing inspiration and has so far led to the results we achieve today.</w:t>
      </w:r>
    </w:p>
    <w:p w14:paraId="7DE51A7B" w14:textId="77777777" w:rsidR="00917A45" w:rsidRPr="009A4987" w:rsidRDefault="00917A45" w:rsidP="009A4987">
      <w:pPr>
        <w:spacing w:line="480" w:lineRule="auto"/>
        <w:rPr>
          <w:rFonts w:ascii="Geneva" w:eastAsia="Times New Roman" w:hAnsi="Geneva"/>
        </w:rPr>
      </w:pPr>
    </w:p>
    <w:p w14:paraId="5935E6BB" w14:textId="77777777" w:rsidR="00917A45" w:rsidRPr="009A4987" w:rsidRDefault="00917A45" w:rsidP="009A4987">
      <w:pPr>
        <w:spacing w:line="480" w:lineRule="auto"/>
        <w:rPr>
          <w:rFonts w:ascii="Geneva" w:eastAsia="Times New Roman" w:hAnsi="Geneva"/>
        </w:rPr>
      </w:pPr>
    </w:p>
    <w:p w14:paraId="03E16C21"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 xml:space="preserve">     Can you name a band or project in which you promote and market and statistics/results from the previous year on their progress?</w:t>
      </w:r>
    </w:p>
    <w:p w14:paraId="79FDD972" w14:textId="77777777" w:rsidR="00917A45" w:rsidRPr="009A4987" w:rsidRDefault="00917A45" w:rsidP="009A4987">
      <w:pPr>
        <w:spacing w:line="480" w:lineRule="auto"/>
        <w:rPr>
          <w:rFonts w:ascii="Geneva" w:eastAsia="Times New Roman" w:hAnsi="Geneva"/>
        </w:rPr>
      </w:pPr>
    </w:p>
    <w:p w14:paraId="1A8BD1BE"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RYG, were our first ever project which we have recently resigned as a full-time band on our books. RYG have been performing for a little over a year and to get them where we wanted them which was ideally 45-50 gigs in their first year we had to consider a great range within the whole product: Style, USP, and as industry standard a promotional video showing these and their performance abilities. Through successful marketing and promotion RYG played 80 performances last year and 50% of these were sold by the promotional video alone.</w:t>
      </w:r>
    </w:p>
    <w:p w14:paraId="00FA2C16" w14:textId="77777777" w:rsidR="00917A45" w:rsidRPr="009A4987" w:rsidRDefault="00917A45" w:rsidP="009A4987">
      <w:pPr>
        <w:spacing w:line="480" w:lineRule="auto"/>
        <w:rPr>
          <w:rFonts w:ascii="Geneva" w:eastAsia="Times New Roman" w:hAnsi="Geneva"/>
        </w:rPr>
      </w:pPr>
    </w:p>
    <w:p w14:paraId="1879F51A"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 xml:space="preserve">       Do you prefer to combine both music and video in a promotional video as opposed to streaming the music alone on a music streaming site?</w:t>
      </w:r>
    </w:p>
    <w:p w14:paraId="19BCA743" w14:textId="77777777" w:rsidR="00917A45" w:rsidRPr="009A4987" w:rsidRDefault="00917A45" w:rsidP="009A4987">
      <w:pPr>
        <w:spacing w:line="480" w:lineRule="auto"/>
        <w:rPr>
          <w:rFonts w:ascii="Geneva" w:eastAsia="Times New Roman" w:hAnsi="Geneva"/>
        </w:rPr>
      </w:pPr>
    </w:p>
    <w:p w14:paraId="756978E3" w14:textId="77777777" w:rsidR="00917A45" w:rsidRPr="009A4987" w:rsidRDefault="00917A45" w:rsidP="009A4987">
      <w:pPr>
        <w:spacing w:line="480" w:lineRule="auto"/>
        <w:rPr>
          <w:rFonts w:ascii="Geneva" w:eastAsia="Times New Roman" w:hAnsi="Geneva"/>
        </w:rPr>
      </w:pPr>
      <w:r w:rsidRPr="009A4987">
        <w:rPr>
          <w:rFonts w:ascii="Geneva" w:eastAsia="Times New Roman" w:hAnsi="Geneva"/>
        </w:rPr>
        <w:t>As in a band you are not solo, I find it better to promote both music and video together in a promotional video as opposed to music alone via sound cloud for example. My reasoning for this is I believe listening to music is one thing but to see the music being played for yourself is another, the clients will really get a feel for the band and its belief by combining music and video. With Solo artists, I believe it’s easier to feel their music and less important to view it.</w:t>
      </w:r>
    </w:p>
    <w:p w14:paraId="6A4F7FDB" w14:textId="77777777" w:rsidR="00917A45" w:rsidRPr="009A4987" w:rsidRDefault="00917A45" w:rsidP="009A4987">
      <w:pPr>
        <w:spacing w:line="480" w:lineRule="auto"/>
        <w:rPr>
          <w:rFonts w:ascii="Geneva" w:eastAsia="Times New Roman" w:hAnsi="Geneva"/>
        </w:rPr>
      </w:pPr>
    </w:p>
    <w:p w14:paraId="06E8DFA3" w14:textId="77777777" w:rsidR="00917A45" w:rsidRPr="009A4987" w:rsidRDefault="00917A45" w:rsidP="009A4987">
      <w:pPr>
        <w:spacing w:line="480" w:lineRule="auto"/>
        <w:rPr>
          <w:rFonts w:ascii="Geneva" w:hAnsi="Geneva"/>
          <w:color w:val="FF0000"/>
        </w:rPr>
      </w:pPr>
    </w:p>
    <w:p w14:paraId="2ED812FC" w14:textId="44E16EFA" w:rsidR="00917A45" w:rsidRPr="009A4987" w:rsidRDefault="003E2502" w:rsidP="009A4987">
      <w:pPr>
        <w:spacing w:line="480" w:lineRule="auto"/>
        <w:rPr>
          <w:rFonts w:ascii="Geneva" w:hAnsi="Geneva"/>
          <w:color w:val="000000" w:themeColor="text1"/>
        </w:rPr>
      </w:pPr>
      <w:r w:rsidRPr="009A4987">
        <w:rPr>
          <w:rFonts w:ascii="Geneva" w:hAnsi="Geneva"/>
          <w:color w:val="000000" w:themeColor="text1"/>
        </w:rPr>
        <w:t>Fig 6</w:t>
      </w:r>
      <w:r w:rsidR="00917A45" w:rsidRPr="009A4987">
        <w:rPr>
          <w:rFonts w:ascii="Geneva" w:hAnsi="Geneva"/>
          <w:color w:val="000000" w:themeColor="text1"/>
        </w:rPr>
        <w:t>.</w:t>
      </w:r>
    </w:p>
    <w:p w14:paraId="325D0BD0" w14:textId="77777777" w:rsidR="00917A45" w:rsidRPr="009A4987" w:rsidRDefault="00917A45" w:rsidP="009A4987">
      <w:pPr>
        <w:spacing w:line="480" w:lineRule="auto"/>
        <w:rPr>
          <w:rFonts w:ascii="Geneva" w:hAnsi="Geneva"/>
          <w:color w:val="000000" w:themeColor="text1"/>
        </w:rPr>
      </w:pPr>
      <w:r w:rsidRPr="009A4987">
        <w:rPr>
          <w:rFonts w:ascii="Geneva" w:hAnsi="Geneva"/>
          <w:noProof/>
          <w:color w:val="000000" w:themeColor="text1"/>
        </w:rPr>
        <w:drawing>
          <wp:inline distT="0" distB="0" distL="0" distR="0" wp14:anchorId="73B158D6" wp14:editId="75AA0DEA">
            <wp:extent cx="5718175" cy="3401695"/>
            <wp:effectExtent l="0" t="0" r="0" b="1905"/>
            <wp:docPr id="7" name="Picture 7" descr="../Desktop/Screen%20Shot%202018-01-07%20at%2020.55.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8-01-07%20at%2020.55.1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8175" cy="3401695"/>
                    </a:xfrm>
                    <a:prstGeom prst="rect">
                      <a:avLst/>
                    </a:prstGeom>
                    <a:noFill/>
                    <a:ln>
                      <a:noFill/>
                    </a:ln>
                  </pic:spPr>
                </pic:pic>
              </a:graphicData>
            </a:graphic>
          </wp:inline>
        </w:drawing>
      </w:r>
    </w:p>
    <w:p w14:paraId="369B023B" w14:textId="77777777" w:rsidR="00917A45" w:rsidRPr="009A4987" w:rsidRDefault="00917A45" w:rsidP="009A4987">
      <w:pPr>
        <w:spacing w:line="480" w:lineRule="auto"/>
        <w:rPr>
          <w:rFonts w:ascii="Geneva" w:hAnsi="Geneva"/>
        </w:rPr>
      </w:pPr>
      <w:r w:rsidRPr="009A4987">
        <w:rPr>
          <w:rFonts w:ascii="Geneva" w:hAnsi="Geneva"/>
        </w:rPr>
        <w:t xml:space="preserve">     Outlook’s current approach on viral marketing 2018.</w:t>
      </w:r>
    </w:p>
    <w:p w14:paraId="26A7CBB0" w14:textId="77777777" w:rsidR="00842C6E" w:rsidRPr="009A4987" w:rsidRDefault="00842C6E" w:rsidP="001D7582">
      <w:pPr>
        <w:spacing w:line="480" w:lineRule="auto"/>
        <w:rPr>
          <w:sz w:val="22"/>
          <w:szCs w:val="22"/>
        </w:rPr>
      </w:pPr>
    </w:p>
    <w:sectPr w:rsidR="00842C6E" w:rsidRPr="009A4987" w:rsidSect="009A4987">
      <w:headerReference w:type="even" r:id="rId11"/>
      <w:headerReference w:type="defaul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59F57" w14:textId="77777777" w:rsidR="0084567B" w:rsidRDefault="0084567B" w:rsidP="009A4987">
      <w:r>
        <w:separator/>
      </w:r>
    </w:p>
  </w:endnote>
  <w:endnote w:type="continuationSeparator" w:id="0">
    <w:p w14:paraId="514CFE75" w14:textId="77777777" w:rsidR="0084567B" w:rsidRDefault="0084567B" w:rsidP="009A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neva">
    <w:panose1 w:val="020B0503030404040204"/>
    <w:charset w:val="00"/>
    <w:family w:val="swiss"/>
    <w:pitch w:val="variable"/>
    <w:sig w:usb0="E00002FF" w:usb1="5200205F" w:usb2="00A0C000" w:usb3="00000000" w:csb0="0000019F" w:csb1="00000000"/>
  </w:font>
  <w:font w:name=".SFNSText-Regular">
    <w:charset w:val="88"/>
    <w:family w:val="swiss"/>
    <w:pitch w:val="variable"/>
    <w:sig w:usb0="2000028F" w:usb1="0A080003" w:usb2="00000010" w:usb3="00000000" w:csb0="001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F59D5C" w14:textId="77777777" w:rsidR="0084567B" w:rsidRDefault="0084567B" w:rsidP="009A4987">
      <w:r>
        <w:separator/>
      </w:r>
    </w:p>
  </w:footnote>
  <w:footnote w:type="continuationSeparator" w:id="0">
    <w:p w14:paraId="70EFFBDF" w14:textId="77777777" w:rsidR="0084567B" w:rsidRDefault="0084567B" w:rsidP="009A49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7A231" w14:textId="77777777" w:rsidR="009A4987" w:rsidRDefault="009A4987" w:rsidP="005F679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B2677E" w14:textId="77777777" w:rsidR="009A4987" w:rsidRDefault="009A4987" w:rsidP="009A498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5F2C4" w14:textId="77777777" w:rsidR="009A4987" w:rsidRDefault="009A4987" w:rsidP="005F679E">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2545">
      <w:rPr>
        <w:rStyle w:val="PageNumber"/>
        <w:noProof/>
      </w:rPr>
      <w:t>36</w:t>
    </w:r>
    <w:r>
      <w:rPr>
        <w:rStyle w:val="PageNumber"/>
      </w:rPr>
      <w:fldChar w:fldCharType="end"/>
    </w:r>
  </w:p>
  <w:p w14:paraId="4CCA385A" w14:textId="77777777" w:rsidR="009A4987" w:rsidRDefault="009A4987" w:rsidP="009A498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22C"/>
    <w:rsid w:val="00046CFB"/>
    <w:rsid w:val="00085628"/>
    <w:rsid w:val="001D7582"/>
    <w:rsid w:val="00236297"/>
    <w:rsid w:val="002B100B"/>
    <w:rsid w:val="003E2502"/>
    <w:rsid w:val="004E37FE"/>
    <w:rsid w:val="004E522C"/>
    <w:rsid w:val="005747E7"/>
    <w:rsid w:val="005C5579"/>
    <w:rsid w:val="005D2545"/>
    <w:rsid w:val="0074130C"/>
    <w:rsid w:val="007F7B86"/>
    <w:rsid w:val="00832280"/>
    <w:rsid w:val="00842C6E"/>
    <w:rsid w:val="0084567B"/>
    <w:rsid w:val="00847CFC"/>
    <w:rsid w:val="008E2850"/>
    <w:rsid w:val="00902F63"/>
    <w:rsid w:val="00917A45"/>
    <w:rsid w:val="0098380B"/>
    <w:rsid w:val="00992FD1"/>
    <w:rsid w:val="009A4987"/>
    <w:rsid w:val="00A72DD9"/>
    <w:rsid w:val="00B0296C"/>
    <w:rsid w:val="00C62735"/>
    <w:rsid w:val="00D03D70"/>
    <w:rsid w:val="00D4747F"/>
    <w:rsid w:val="00DE6D6C"/>
    <w:rsid w:val="00E71EC3"/>
    <w:rsid w:val="00EF416A"/>
    <w:rsid w:val="00F806C1"/>
    <w:rsid w:val="00FB2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CC696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522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E522C"/>
  </w:style>
  <w:style w:type="paragraph" w:styleId="NormalWeb">
    <w:name w:val="Normal (Web)"/>
    <w:basedOn w:val="Normal"/>
    <w:uiPriority w:val="99"/>
    <w:unhideWhenUsed/>
    <w:rsid w:val="0098380B"/>
    <w:pPr>
      <w:spacing w:before="100" w:beforeAutospacing="1" w:after="100" w:afterAutospacing="1"/>
    </w:pPr>
  </w:style>
  <w:style w:type="character" w:styleId="Strong">
    <w:name w:val="Strong"/>
    <w:basedOn w:val="DefaultParagraphFont"/>
    <w:uiPriority w:val="22"/>
    <w:qFormat/>
    <w:rsid w:val="0098380B"/>
    <w:rPr>
      <w:b/>
      <w:bCs/>
    </w:rPr>
  </w:style>
  <w:style w:type="character" w:customStyle="1" w:styleId="apple-converted-space">
    <w:name w:val="apple-converted-space"/>
    <w:basedOn w:val="DefaultParagraphFont"/>
    <w:rsid w:val="00917A45"/>
  </w:style>
  <w:style w:type="character" w:styleId="Emphasis">
    <w:name w:val="Emphasis"/>
    <w:basedOn w:val="DefaultParagraphFont"/>
    <w:uiPriority w:val="20"/>
    <w:qFormat/>
    <w:rsid w:val="00917A45"/>
    <w:rPr>
      <w:i/>
      <w:iCs/>
    </w:rPr>
  </w:style>
  <w:style w:type="character" w:styleId="Hyperlink">
    <w:name w:val="Hyperlink"/>
    <w:basedOn w:val="DefaultParagraphFont"/>
    <w:uiPriority w:val="99"/>
    <w:unhideWhenUsed/>
    <w:rsid w:val="00917A45"/>
    <w:rPr>
      <w:color w:val="0563C1" w:themeColor="hyperlink"/>
      <w:u w:val="single"/>
    </w:rPr>
  </w:style>
  <w:style w:type="paragraph" w:styleId="Header">
    <w:name w:val="header"/>
    <w:basedOn w:val="Normal"/>
    <w:link w:val="HeaderChar"/>
    <w:uiPriority w:val="99"/>
    <w:unhideWhenUsed/>
    <w:rsid w:val="009A4987"/>
    <w:pPr>
      <w:tabs>
        <w:tab w:val="center" w:pos="4513"/>
        <w:tab w:val="right" w:pos="9026"/>
      </w:tabs>
    </w:pPr>
  </w:style>
  <w:style w:type="character" w:customStyle="1" w:styleId="HeaderChar">
    <w:name w:val="Header Char"/>
    <w:basedOn w:val="DefaultParagraphFont"/>
    <w:link w:val="Header"/>
    <w:uiPriority w:val="99"/>
    <w:rsid w:val="009A4987"/>
    <w:rPr>
      <w:rFonts w:ascii="Times New Roman" w:hAnsi="Times New Roman" w:cs="Times New Roman"/>
      <w:lang w:eastAsia="en-GB"/>
    </w:rPr>
  </w:style>
  <w:style w:type="paragraph" w:styleId="Footer">
    <w:name w:val="footer"/>
    <w:basedOn w:val="Normal"/>
    <w:link w:val="FooterChar"/>
    <w:uiPriority w:val="99"/>
    <w:unhideWhenUsed/>
    <w:rsid w:val="009A4987"/>
    <w:pPr>
      <w:tabs>
        <w:tab w:val="center" w:pos="4513"/>
        <w:tab w:val="right" w:pos="9026"/>
      </w:tabs>
    </w:pPr>
  </w:style>
  <w:style w:type="character" w:customStyle="1" w:styleId="FooterChar">
    <w:name w:val="Footer Char"/>
    <w:basedOn w:val="DefaultParagraphFont"/>
    <w:link w:val="Footer"/>
    <w:uiPriority w:val="99"/>
    <w:rsid w:val="009A4987"/>
    <w:rPr>
      <w:rFonts w:ascii="Times New Roman" w:hAnsi="Times New Roman" w:cs="Times New Roman"/>
      <w:lang w:eastAsia="en-GB"/>
    </w:rPr>
  </w:style>
  <w:style w:type="character" w:styleId="PageNumber">
    <w:name w:val="page number"/>
    <w:basedOn w:val="DefaultParagraphFont"/>
    <w:uiPriority w:val="99"/>
    <w:semiHidden/>
    <w:unhideWhenUsed/>
    <w:rsid w:val="009A4987"/>
  </w:style>
  <w:style w:type="character" w:styleId="FollowedHyperlink">
    <w:name w:val="FollowedHyperlink"/>
    <w:basedOn w:val="DefaultParagraphFont"/>
    <w:uiPriority w:val="99"/>
    <w:semiHidden/>
    <w:unhideWhenUsed/>
    <w:rsid w:val="005747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https://www.youtube.com/watch?v=TsD8YMRAYhk" TargetMode="External"/><Relationship Id="rId8" Type="http://schemas.openxmlformats.org/officeDocument/2006/relationships/hyperlink" Target="https://www.youtube.com/watch?v=fJm57MhzhOc" TargetMode="External"/><Relationship Id="rId9" Type="http://schemas.openxmlformats.org/officeDocument/2006/relationships/hyperlink" Target="https://www.youtube.com/watch?v=3qBC7MBaqs8"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5761</Words>
  <Characters>32842</Characters>
  <Application>Microsoft Macintosh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George</dc:creator>
  <cp:keywords/>
  <dc:description/>
  <cp:lastModifiedBy>Katie George</cp:lastModifiedBy>
  <cp:revision>2</cp:revision>
  <dcterms:created xsi:type="dcterms:W3CDTF">2018-01-08T23:34:00Z</dcterms:created>
  <dcterms:modified xsi:type="dcterms:W3CDTF">2018-01-08T23:34:00Z</dcterms:modified>
</cp:coreProperties>
</file>