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5E5787A5" w14:textId="3599F98F" w:rsidR="001C495A" w:rsidRDefault="0D94D17C" w:rsidP="32C289B0">
      <w:pPr>
        <w:spacing w:line="480" w:lineRule="auto"/>
        <w:rPr>
          <w:rFonts w:ascii="Arial" w:eastAsia="Arial" w:hAnsi="Arial" w:cs="Arial"/>
          <w:sz w:val="24"/>
          <w:szCs w:val="24"/>
        </w:rPr>
      </w:pPr>
      <w:r w:rsidRPr="32C289B0">
        <w:rPr>
          <w:rFonts w:ascii="Arial" w:eastAsia="Arial" w:hAnsi="Arial" w:cs="Arial"/>
          <w:sz w:val="24"/>
          <w:szCs w:val="24"/>
        </w:rPr>
        <w:t>Outdoor Learning.</w:t>
      </w:r>
    </w:p>
    <w:p w14:paraId="51BFDE42" w14:textId="19605292" w:rsidR="0D94D17C" w:rsidRDefault="0D94D17C" w:rsidP="32C289B0">
      <w:pPr>
        <w:spacing w:line="240" w:lineRule="auto"/>
        <w:ind w:left="720" w:right="720"/>
        <w:jc w:val="both"/>
        <w:rPr>
          <w:rFonts w:ascii="Arial" w:eastAsia="Arial" w:hAnsi="Arial" w:cs="Arial"/>
          <w:sz w:val="24"/>
          <w:szCs w:val="24"/>
        </w:rPr>
      </w:pPr>
      <w:r w:rsidRPr="32C289B0">
        <w:rPr>
          <w:rFonts w:ascii="Arial" w:eastAsia="Arial" w:hAnsi="Arial" w:cs="Arial"/>
          <w:sz w:val="24"/>
          <w:szCs w:val="24"/>
        </w:rPr>
        <w:t xml:space="preserve">A sense of adventure has it’s roots at the </w:t>
      </w:r>
      <w:r w:rsidR="436AA8E4" w:rsidRPr="32C289B0">
        <w:rPr>
          <w:rFonts w:ascii="Arial" w:eastAsia="Arial" w:hAnsi="Arial" w:cs="Arial"/>
          <w:sz w:val="24"/>
          <w:szCs w:val="24"/>
        </w:rPr>
        <w:t>beginnings</w:t>
      </w:r>
      <w:r w:rsidRPr="32C289B0">
        <w:rPr>
          <w:rFonts w:ascii="Arial" w:eastAsia="Arial" w:hAnsi="Arial" w:cs="Arial"/>
          <w:sz w:val="24"/>
          <w:szCs w:val="24"/>
        </w:rPr>
        <w:t xml:space="preserve"> of the human race, and this innate spirit of quest h</w:t>
      </w:r>
      <w:r w:rsidR="07F1F258" w:rsidRPr="32C289B0">
        <w:rPr>
          <w:rFonts w:ascii="Arial" w:eastAsia="Arial" w:hAnsi="Arial" w:cs="Arial"/>
          <w:sz w:val="24"/>
          <w:szCs w:val="24"/>
        </w:rPr>
        <w:t>as been manifested throughout our own nation’s his</w:t>
      </w:r>
      <w:r w:rsidR="15F4FCAB" w:rsidRPr="32C289B0">
        <w:rPr>
          <w:rFonts w:ascii="Arial" w:eastAsia="Arial" w:hAnsi="Arial" w:cs="Arial"/>
          <w:sz w:val="24"/>
          <w:szCs w:val="24"/>
        </w:rPr>
        <w:t>tory.</w:t>
      </w:r>
      <w:r w:rsidR="559607CC" w:rsidRPr="32C289B0">
        <w:rPr>
          <w:rFonts w:ascii="Arial" w:eastAsia="Arial" w:hAnsi="Arial" w:cs="Arial"/>
          <w:sz w:val="24"/>
          <w:szCs w:val="24"/>
        </w:rPr>
        <w:t xml:space="preserve"> At times, it has given rise to great achievements: the voyages of the Elizabethan </w:t>
      </w:r>
      <w:r w:rsidR="3961EAD3" w:rsidRPr="32C289B0">
        <w:rPr>
          <w:rFonts w:ascii="Arial" w:eastAsia="Arial" w:hAnsi="Arial" w:cs="Arial"/>
          <w:sz w:val="24"/>
          <w:szCs w:val="24"/>
        </w:rPr>
        <w:t>adventurers</w:t>
      </w:r>
      <w:r w:rsidR="0AA827F5" w:rsidRPr="32C289B0">
        <w:rPr>
          <w:rFonts w:ascii="Arial" w:eastAsia="Arial" w:hAnsi="Arial" w:cs="Arial"/>
          <w:sz w:val="24"/>
          <w:szCs w:val="24"/>
        </w:rPr>
        <w:t>, of Cook, Shackleton and Scott, and many others in more recent times. These deeds have been the source of great inspirat</w:t>
      </w:r>
      <w:r w:rsidR="1A2B8A5A" w:rsidRPr="32C289B0">
        <w:rPr>
          <w:rFonts w:ascii="Arial" w:eastAsia="Arial" w:hAnsi="Arial" w:cs="Arial"/>
          <w:sz w:val="24"/>
          <w:szCs w:val="24"/>
        </w:rPr>
        <w:t>ion to our people, and in particular</w:t>
      </w:r>
      <w:r w:rsidR="7DE93446" w:rsidRPr="32C289B0">
        <w:rPr>
          <w:rFonts w:ascii="Arial" w:eastAsia="Arial" w:hAnsi="Arial" w:cs="Arial"/>
          <w:sz w:val="24"/>
          <w:szCs w:val="24"/>
        </w:rPr>
        <w:t>,</w:t>
      </w:r>
      <w:r w:rsidR="1A2B8A5A" w:rsidRPr="32C289B0">
        <w:rPr>
          <w:rFonts w:ascii="Arial" w:eastAsia="Arial" w:hAnsi="Arial" w:cs="Arial"/>
          <w:sz w:val="24"/>
          <w:szCs w:val="24"/>
        </w:rPr>
        <w:t xml:space="preserve"> to our youth. </w:t>
      </w:r>
    </w:p>
    <w:p w14:paraId="2FDC42DD" w14:textId="1D575DA2" w:rsidR="1098C551" w:rsidRDefault="1098C551" w:rsidP="32C289B0">
      <w:pPr>
        <w:spacing w:line="240" w:lineRule="auto"/>
        <w:ind w:right="720"/>
        <w:jc w:val="right"/>
        <w:rPr>
          <w:rFonts w:ascii="Arial" w:eastAsia="Arial" w:hAnsi="Arial" w:cs="Arial"/>
          <w:sz w:val="24"/>
          <w:szCs w:val="24"/>
        </w:rPr>
      </w:pPr>
      <w:r w:rsidRPr="32C289B0">
        <w:rPr>
          <w:rFonts w:ascii="Arial" w:eastAsia="Arial" w:hAnsi="Arial" w:cs="Arial"/>
          <w:sz w:val="24"/>
          <w:szCs w:val="24"/>
        </w:rPr>
        <w:t>(Hunt n.d.:11)</w:t>
      </w:r>
    </w:p>
    <w:p w14:paraId="69B6525D" w14:textId="47018223" w:rsidR="309750CD" w:rsidRDefault="1BA5DF3A" w:rsidP="210A3F1F">
      <w:pPr>
        <w:spacing w:line="480" w:lineRule="auto"/>
        <w:jc w:val="both"/>
        <w:rPr>
          <w:rFonts w:ascii="Arial" w:eastAsia="Arial" w:hAnsi="Arial" w:cs="Arial"/>
          <w:sz w:val="24"/>
          <w:szCs w:val="24"/>
        </w:rPr>
      </w:pPr>
      <w:r w:rsidRPr="32C289B0">
        <w:rPr>
          <w:rFonts w:ascii="Arial" w:eastAsia="Arial" w:hAnsi="Arial" w:cs="Arial"/>
          <w:sz w:val="24"/>
          <w:szCs w:val="24"/>
        </w:rPr>
        <w:t>The benefits of outdoor learning an</w:t>
      </w:r>
      <w:r w:rsidR="53D148F4" w:rsidRPr="32C289B0">
        <w:rPr>
          <w:rFonts w:ascii="Arial" w:eastAsia="Arial" w:hAnsi="Arial" w:cs="Arial"/>
          <w:sz w:val="24"/>
          <w:szCs w:val="24"/>
        </w:rPr>
        <w:t>d</w:t>
      </w:r>
      <w:r w:rsidRPr="32C289B0">
        <w:rPr>
          <w:rFonts w:ascii="Arial" w:eastAsia="Arial" w:hAnsi="Arial" w:cs="Arial"/>
          <w:sz w:val="24"/>
          <w:szCs w:val="24"/>
        </w:rPr>
        <w:t xml:space="preserve"> activit</w:t>
      </w:r>
      <w:r w:rsidR="2A2AD7D6" w:rsidRPr="32C289B0">
        <w:rPr>
          <w:rFonts w:ascii="Arial" w:eastAsia="Arial" w:hAnsi="Arial" w:cs="Arial"/>
          <w:sz w:val="24"/>
          <w:szCs w:val="24"/>
        </w:rPr>
        <w:t>ies</w:t>
      </w:r>
      <w:r w:rsidRPr="32C289B0">
        <w:rPr>
          <w:rFonts w:ascii="Arial" w:eastAsia="Arial" w:hAnsi="Arial" w:cs="Arial"/>
          <w:sz w:val="24"/>
          <w:szCs w:val="24"/>
        </w:rPr>
        <w:t xml:space="preserve"> </w:t>
      </w:r>
      <w:r w:rsidR="560108D5" w:rsidRPr="32C289B0">
        <w:rPr>
          <w:rFonts w:ascii="Arial" w:eastAsia="Arial" w:hAnsi="Arial" w:cs="Arial"/>
          <w:sz w:val="24"/>
          <w:szCs w:val="24"/>
        </w:rPr>
        <w:t>have</w:t>
      </w:r>
      <w:r w:rsidRPr="32C289B0">
        <w:rPr>
          <w:rFonts w:ascii="Arial" w:eastAsia="Arial" w:hAnsi="Arial" w:cs="Arial"/>
          <w:sz w:val="24"/>
          <w:szCs w:val="24"/>
        </w:rPr>
        <w:t xml:space="preserve"> been noted as </w:t>
      </w:r>
      <w:r w:rsidR="2CE5C9CB" w:rsidRPr="32C289B0">
        <w:rPr>
          <w:rFonts w:ascii="Arial" w:eastAsia="Arial" w:hAnsi="Arial" w:cs="Arial"/>
          <w:sz w:val="24"/>
          <w:szCs w:val="24"/>
        </w:rPr>
        <w:t>beneficial</w:t>
      </w:r>
      <w:r w:rsidR="756D3908" w:rsidRPr="32C289B0">
        <w:rPr>
          <w:rFonts w:ascii="Arial" w:eastAsia="Arial" w:hAnsi="Arial" w:cs="Arial"/>
          <w:sz w:val="24"/>
          <w:szCs w:val="24"/>
        </w:rPr>
        <w:t xml:space="preserve"> for quite some time</w:t>
      </w:r>
      <w:r w:rsidR="6B0544E0" w:rsidRPr="32C289B0">
        <w:rPr>
          <w:rFonts w:ascii="Arial" w:eastAsia="Arial" w:hAnsi="Arial" w:cs="Arial"/>
          <w:sz w:val="24"/>
          <w:szCs w:val="24"/>
        </w:rPr>
        <w:t xml:space="preserve"> </w:t>
      </w:r>
      <w:r w:rsidR="67D9163B" w:rsidRPr="32C289B0">
        <w:rPr>
          <w:rFonts w:ascii="Arial" w:eastAsia="Arial" w:hAnsi="Arial" w:cs="Arial"/>
          <w:sz w:val="24"/>
          <w:szCs w:val="24"/>
        </w:rPr>
        <w:t>with</w:t>
      </w:r>
      <w:r w:rsidR="6B0544E0" w:rsidRPr="32C289B0">
        <w:rPr>
          <w:rFonts w:ascii="Arial" w:eastAsia="Arial" w:hAnsi="Arial" w:cs="Arial"/>
          <w:sz w:val="24"/>
          <w:szCs w:val="24"/>
        </w:rPr>
        <w:t xml:space="preserve"> Hunt defin</w:t>
      </w:r>
      <w:r w:rsidR="2F9AC76E" w:rsidRPr="32C289B0">
        <w:rPr>
          <w:rFonts w:ascii="Arial" w:eastAsia="Arial" w:hAnsi="Arial" w:cs="Arial"/>
          <w:sz w:val="24"/>
          <w:szCs w:val="24"/>
        </w:rPr>
        <w:t>ing</w:t>
      </w:r>
      <w:r w:rsidR="6B0544E0" w:rsidRPr="32C289B0">
        <w:rPr>
          <w:rFonts w:ascii="Arial" w:eastAsia="Arial" w:hAnsi="Arial" w:cs="Arial"/>
          <w:sz w:val="24"/>
          <w:szCs w:val="24"/>
        </w:rPr>
        <w:t xml:space="preserve"> it as a particular inspiration to</w:t>
      </w:r>
      <w:r w:rsidR="2C605FAF" w:rsidRPr="32C289B0">
        <w:rPr>
          <w:rFonts w:ascii="Arial" w:eastAsia="Arial" w:hAnsi="Arial" w:cs="Arial"/>
          <w:sz w:val="24"/>
          <w:szCs w:val="24"/>
        </w:rPr>
        <w:t xml:space="preserve"> young people.</w:t>
      </w:r>
      <w:r w:rsidR="1557CBB6" w:rsidRPr="32C289B0">
        <w:rPr>
          <w:rFonts w:ascii="Arial" w:eastAsia="Arial" w:hAnsi="Arial" w:cs="Arial"/>
          <w:sz w:val="24"/>
          <w:szCs w:val="24"/>
        </w:rPr>
        <w:t xml:space="preserve"> </w:t>
      </w:r>
      <w:r w:rsidR="1557CBB6" w:rsidRPr="210A3F1F">
        <w:rPr>
          <w:rFonts w:ascii="Arial" w:eastAsia="Arial" w:hAnsi="Arial" w:cs="Arial"/>
          <w:sz w:val="24"/>
          <w:szCs w:val="24"/>
        </w:rPr>
        <w:t>Th</w:t>
      </w:r>
      <w:r w:rsidR="51E2D5A0" w:rsidRPr="210A3F1F">
        <w:rPr>
          <w:rFonts w:ascii="Arial" w:eastAsia="Arial" w:hAnsi="Arial" w:cs="Arial"/>
          <w:sz w:val="24"/>
          <w:szCs w:val="24"/>
        </w:rPr>
        <w:t>is</w:t>
      </w:r>
      <w:r w:rsidR="616A3A1C" w:rsidRPr="210A3F1F">
        <w:rPr>
          <w:rFonts w:ascii="Arial" w:eastAsia="Arial" w:hAnsi="Arial" w:cs="Arial"/>
          <w:sz w:val="24"/>
          <w:szCs w:val="24"/>
        </w:rPr>
        <w:t xml:space="preserve"> approach also gives the young people more a</w:t>
      </w:r>
      <w:r w:rsidR="40387A93" w:rsidRPr="210A3F1F">
        <w:rPr>
          <w:rFonts w:ascii="Arial" w:eastAsia="Arial" w:hAnsi="Arial" w:cs="Arial"/>
          <w:sz w:val="24"/>
          <w:szCs w:val="24"/>
        </w:rPr>
        <w:t>utonomy</w:t>
      </w:r>
      <w:r w:rsidR="1350D083" w:rsidRPr="210A3F1F">
        <w:rPr>
          <w:rFonts w:ascii="Arial" w:eastAsia="Arial" w:hAnsi="Arial" w:cs="Arial"/>
          <w:sz w:val="24"/>
          <w:szCs w:val="24"/>
        </w:rPr>
        <w:t xml:space="preserve"> for </w:t>
      </w:r>
      <w:r w:rsidR="50398746" w:rsidRPr="210A3F1F">
        <w:rPr>
          <w:rFonts w:ascii="Arial" w:eastAsia="Arial" w:hAnsi="Arial" w:cs="Arial"/>
          <w:sz w:val="24"/>
          <w:szCs w:val="24"/>
        </w:rPr>
        <w:t xml:space="preserve">learning. As with the work that is being done with this project, </w:t>
      </w:r>
      <w:r w:rsidR="4D7C214B" w:rsidRPr="210A3F1F">
        <w:rPr>
          <w:rFonts w:ascii="Arial" w:eastAsia="Arial" w:hAnsi="Arial" w:cs="Arial"/>
          <w:sz w:val="24"/>
          <w:szCs w:val="24"/>
        </w:rPr>
        <w:t xml:space="preserve">there is a feeling that there are less barriers </w:t>
      </w:r>
      <w:r w:rsidR="1B2036C0" w:rsidRPr="210A3F1F">
        <w:rPr>
          <w:rFonts w:ascii="Arial" w:eastAsia="Arial" w:hAnsi="Arial" w:cs="Arial"/>
          <w:sz w:val="24"/>
          <w:szCs w:val="24"/>
        </w:rPr>
        <w:t xml:space="preserve">with inclusion when working outdoors. </w:t>
      </w:r>
      <w:r w:rsidR="73D80F23" w:rsidRPr="210A3F1F">
        <w:rPr>
          <w:rFonts w:ascii="Arial" w:eastAsia="Arial" w:hAnsi="Arial" w:cs="Arial"/>
          <w:sz w:val="24"/>
          <w:szCs w:val="24"/>
        </w:rPr>
        <w:t>McMillan</w:t>
      </w:r>
      <w:r w:rsidR="4BCB18DE" w:rsidRPr="210A3F1F">
        <w:rPr>
          <w:rFonts w:ascii="Arial" w:eastAsia="Arial" w:hAnsi="Arial" w:cs="Arial"/>
          <w:sz w:val="24"/>
          <w:szCs w:val="24"/>
        </w:rPr>
        <w:t xml:space="preserve"> (2014)</w:t>
      </w:r>
      <w:r w:rsidR="73D80F23" w:rsidRPr="210A3F1F">
        <w:rPr>
          <w:rFonts w:ascii="Arial" w:eastAsia="Arial" w:hAnsi="Arial" w:cs="Arial"/>
          <w:sz w:val="24"/>
          <w:szCs w:val="24"/>
        </w:rPr>
        <w:t xml:space="preserve"> describes it as</w:t>
      </w:r>
      <w:r w:rsidR="31337838" w:rsidRPr="210A3F1F">
        <w:rPr>
          <w:rFonts w:ascii="Arial" w:eastAsia="Arial" w:hAnsi="Arial" w:cs="Arial"/>
          <w:sz w:val="24"/>
          <w:szCs w:val="24"/>
        </w:rPr>
        <w:t xml:space="preserve"> a “...</w:t>
      </w:r>
      <w:r w:rsidR="50398746" w:rsidRPr="210A3F1F">
        <w:rPr>
          <w:rFonts w:ascii="Arial" w:eastAsia="Arial" w:hAnsi="Arial" w:cs="Arial"/>
          <w:sz w:val="24"/>
          <w:szCs w:val="24"/>
        </w:rPr>
        <w:t xml:space="preserve"> type of learning focuses on personal growth, healthy development, success, etc. by promoting self-reflection, social interactions, goal making and building self-confidence</w:t>
      </w:r>
      <w:r w:rsidR="2A24A377" w:rsidRPr="210A3F1F">
        <w:rPr>
          <w:rFonts w:ascii="Arial" w:eastAsia="Arial" w:hAnsi="Arial" w:cs="Arial"/>
          <w:sz w:val="24"/>
          <w:szCs w:val="24"/>
        </w:rPr>
        <w:t>...”</w:t>
      </w:r>
      <w:r w:rsidR="15EBDC9E" w:rsidRPr="210A3F1F">
        <w:rPr>
          <w:rFonts w:ascii="Arial" w:eastAsia="Arial" w:hAnsi="Arial" w:cs="Arial"/>
          <w:sz w:val="24"/>
          <w:szCs w:val="24"/>
        </w:rPr>
        <w:t xml:space="preserve">. </w:t>
      </w:r>
    </w:p>
    <w:p w14:paraId="12CCF5AE" w14:textId="04B25DFA" w:rsidR="1BA5DF3A" w:rsidRDefault="28B7FA8D" w:rsidP="603EB4CE">
      <w:pPr>
        <w:spacing w:line="480" w:lineRule="auto"/>
        <w:jc w:val="both"/>
        <w:rPr>
          <w:rFonts w:ascii="Arial" w:eastAsia="Arial" w:hAnsi="Arial" w:cs="Arial"/>
          <w:sz w:val="24"/>
          <w:szCs w:val="24"/>
        </w:rPr>
      </w:pPr>
      <w:r w:rsidRPr="7311696E">
        <w:rPr>
          <w:rFonts w:ascii="Arial" w:eastAsia="Arial" w:hAnsi="Arial" w:cs="Arial"/>
          <w:sz w:val="24"/>
          <w:szCs w:val="24"/>
        </w:rPr>
        <w:t>Th</w:t>
      </w:r>
      <w:r w:rsidR="54F37070" w:rsidRPr="7311696E">
        <w:rPr>
          <w:rFonts w:ascii="Arial" w:eastAsia="Arial" w:hAnsi="Arial" w:cs="Arial"/>
          <w:sz w:val="24"/>
          <w:szCs w:val="24"/>
        </w:rPr>
        <w:t>is is shown from the accomplishments achieved within the group, from painting wooden</w:t>
      </w:r>
      <w:r w:rsidR="026E2AA0" w:rsidRPr="7311696E">
        <w:rPr>
          <w:rFonts w:ascii="Arial" w:eastAsia="Arial" w:hAnsi="Arial" w:cs="Arial"/>
          <w:sz w:val="24"/>
          <w:szCs w:val="24"/>
        </w:rPr>
        <w:t xml:space="preserve"> posts for a garden project to feeding lambs by hand.</w:t>
      </w:r>
      <w:r w:rsidR="3145139E" w:rsidRPr="7311696E">
        <w:rPr>
          <w:rFonts w:ascii="Arial" w:eastAsia="Arial" w:hAnsi="Arial" w:cs="Arial"/>
          <w:sz w:val="24"/>
          <w:szCs w:val="24"/>
        </w:rPr>
        <w:t xml:space="preserve"> </w:t>
      </w:r>
      <w:r w:rsidR="46C00820" w:rsidRPr="7311696E">
        <w:rPr>
          <w:rFonts w:ascii="Arial" w:eastAsia="Arial" w:hAnsi="Arial" w:cs="Arial"/>
          <w:sz w:val="24"/>
          <w:szCs w:val="24"/>
        </w:rPr>
        <w:t xml:space="preserve">There are many established groups that use what they refer to as Social and therapeutic </w:t>
      </w:r>
      <w:r w:rsidR="40DDA3DE" w:rsidRPr="7311696E">
        <w:rPr>
          <w:rFonts w:ascii="Arial" w:eastAsia="Arial" w:hAnsi="Arial" w:cs="Arial"/>
          <w:sz w:val="24"/>
          <w:szCs w:val="24"/>
        </w:rPr>
        <w:t>horticulture</w:t>
      </w:r>
      <w:r w:rsidR="64B75FEA" w:rsidRPr="7311696E">
        <w:rPr>
          <w:rFonts w:ascii="Arial" w:eastAsia="Arial" w:hAnsi="Arial" w:cs="Arial"/>
          <w:sz w:val="24"/>
          <w:szCs w:val="24"/>
        </w:rPr>
        <w:t>, which is</w:t>
      </w:r>
      <w:r w:rsidR="40DDA3DE" w:rsidRPr="7311696E">
        <w:rPr>
          <w:rFonts w:ascii="Arial" w:eastAsia="Arial" w:hAnsi="Arial" w:cs="Arial"/>
          <w:sz w:val="24"/>
          <w:szCs w:val="24"/>
        </w:rPr>
        <w:t xml:space="preserve"> </w:t>
      </w:r>
      <w:r w:rsidR="10ACB412" w:rsidRPr="7311696E">
        <w:rPr>
          <w:rFonts w:ascii="Arial" w:eastAsia="Arial" w:hAnsi="Arial" w:cs="Arial"/>
          <w:sz w:val="24"/>
          <w:szCs w:val="24"/>
        </w:rPr>
        <w:t>“</w:t>
      </w:r>
      <w:r w:rsidR="40DDA3DE" w:rsidRPr="7311696E">
        <w:rPr>
          <w:rFonts w:ascii="Arial" w:eastAsia="Arial" w:hAnsi="Arial" w:cs="Arial"/>
          <w:sz w:val="24"/>
          <w:szCs w:val="24"/>
        </w:rPr>
        <w:t>using plants and</w:t>
      </w:r>
      <w:r w:rsidR="7DDE1149" w:rsidRPr="7311696E">
        <w:rPr>
          <w:rFonts w:ascii="Arial" w:eastAsia="Arial" w:hAnsi="Arial" w:cs="Arial"/>
          <w:sz w:val="24"/>
          <w:szCs w:val="24"/>
        </w:rPr>
        <w:t xml:space="preserve"> gardens to improve physical and mental health</w:t>
      </w:r>
      <w:r w:rsidR="235C451C" w:rsidRPr="7311696E">
        <w:rPr>
          <w:rFonts w:ascii="Arial" w:eastAsia="Arial" w:hAnsi="Arial" w:cs="Arial"/>
          <w:sz w:val="24"/>
          <w:szCs w:val="24"/>
        </w:rPr>
        <w:t>, as well as communication and thinking skills” (Thrive</w:t>
      </w:r>
      <w:r w:rsidR="0B842418" w:rsidRPr="7311696E">
        <w:rPr>
          <w:rFonts w:ascii="Arial" w:eastAsia="Arial" w:hAnsi="Arial" w:cs="Arial"/>
          <w:sz w:val="24"/>
          <w:szCs w:val="24"/>
        </w:rPr>
        <w:t>, 2021)</w:t>
      </w:r>
      <w:r w:rsidR="7E74E4D2" w:rsidRPr="7311696E">
        <w:rPr>
          <w:rFonts w:ascii="Arial" w:eastAsia="Arial" w:hAnsi="Arial" w:cs="Arial"/>
          <w:sz w:val="24"/>
          <w:szCs w:val="24"/>
        </w:rPr>
        <w:t>. They also go on to mention that these activities can help</w:t>
      </w:r>
      <w:r w:rsidR="43806068" w:rsidRPr="7311696E">
        <w:rPr>
          <w:rFonts w:ascii="Arial" w:eastAsia="Arial" w:hAnsi="Arial" w:cs="Arial"/>
          <w:sz w:val="24"/>
          <w:szCs w:val="24"/>
        </w:rPr>
        <w:t xml:space="preserve"> the individuals to</w:t>
      </w:r>
      <w:r w:rsidR="7E74E4D2" w:rsidRPr="7311696E">
        <w:rPr>
          <w:rFonts w:ascii="Arial" w:eastAsia="Arial" w:hAnsi="Arial" w:cs="Arial"/>
          <w:sz w:val="24"/>
          <w:szCs w:val="24"/>
        </w:rPr>
        <w:t xml:space="preserve"> learn practical skills</w:t>
      </w:r>
      <w:r w:rsidR="30D0CF5E" w:rsidRPr="7311696E">
        <w:rPr>
          <w:rFonts w:ascii="Arial" w:eastAsia="Arial" w:hAnsi="Arial" w:cs="Arial"/>
          <w:sz w:val="24"/>
          <w:szCs w:val="24"/>
        </w:rPr>
        <w:t xml:space="preserve">, build the ability to mix socially and overall help them be independent. </w:t>
      </w:r>
      <w:r w:rsidR="40DDA3DE" w:rsidRPr="7311696E">
        <w:rPr>
          <w:rFonts w:ascii="Arial" w:eastAsia="Arial" w:hAnsi="Arial" w:cs="Arial"/>
          <w:sz w:val="24"/>
          <w:szCs w:val="24"/>
        </w:rPr>
        <w:t xml:space="preserve"> </w:t>
      </w:r>
      <w:r w:rsidR="46C00820" w:rsidRPr="7311696E">
        <w:rPr>
          <w:rFonts w:ascii="Arial" w:eastAsia="Arial" w:hAnsi="Arial" w:cs="Arial"/>
          <w:sz w:val="24"/>
          <w:szCs w:val="24"/>
        </w:rPr>
        <w:t xml:space="preserve"> </w:t>
      </w:r>
    </w:p>
    <w:p w14:paraId="15B59510" w14:textId="6CD774B2" w:rsidR="1BA5DF3A" w:rsidRDefault="7216E3F3" w:rsidP="32C289B0">
      <w:pPr>
        <w:spacing w:line="480" w:lineRule="auto"/>
        <w:jc w:val="both"/>
        <w:rPr>
          <w:rFonts w:ascii="Arial" w:eastAsia="Arial" w:hAnsi="Arial" w:cs="Arial"/>
          <w:sz w:val="24"/>
          <w:szCs w:val="24"/>
        </w:rPr>
      </w:pPr>
      <w:r w:rsidRPr="54E504D9">
        <w:rPr>
          <w:rFonts w:ascii="Arial" w:eastAsia="Arial" w:hAnsi="Arial" w:cs="Arial"/>
          <w:sz w:val="24"/>
          <w:szCs w:val="24"/>
        </w:rPr>
        <w:t xml:space="preserve"> </w:t>
      </w:r>
    </w:p>
    <w:p w14:paraId="2579F3CE" w14:textId="27BC4C6F" w:rsidR="32C289B0" w:rsidRDefault="24592DA8" w:rsidP="54E504D9">
      <w:pPr>
        <w:spacing w:line="240" w:lineRule="auto"/>
        <w:ind w:right="720"/>
        <w:jc w:val="right"/>
      </w:pPr>
      <w:r>
        <w:rPr>
          <w:noProof/>
        </w:rPr>
        <w:drawing>
          <wp:inline distT="0" distB="0" distL="0" distR="0" wp14:anchorId="5E0ED3DD" wp14:editId="1331EFA7">
            <wp:extent cx="5029198" cy="3111913"/>
            <wp:effectExtent l="0" t="0" r="2540" b="8255"/>
            <wp:docPr id="130616528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029198" cy="31119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9E7F12C" w14:textId="7BE552EE" w:rsidR="13AB812C" w:rsidRDefault="7F216C50" w:rsidP="13AB812C">
      <w:pPr>
        <w:spacing w:line="240" w:lineRule="auto"/>
        <w:ind w:right="720"/>
        <w:jc w:val="right"/>
      </w:pPr>
      <w:r w:rsidRPr="1331EFA7">
        <w:rPr>
          <w:rFonts w:ascii="Arial" w:eastAsia="Arial" w:hAnsi="Arial" w:cs="Arial"/>
          <w:sz w:val="24"/>
          <w:szCs w:val="24"/>
        </w:rPr>
        <w:t>(Thrive, 2021)</w:t>
      </w:r>
    </w:p>
    <w:p w14:paraId="3E075907" w14:textId="503930C2" w:rsidR="71EE4B19" w:rsidRDefault="7F216C50" w:rsidP="1331EFA7">
      <w:pPr>
        <w:spacing w:line="480" w:lineRule="auto"/>
        <w:ind w:right="720"/>
        <w:jc w:val="both"/>
        <w:rPr>
          <w:rFonts w:ascii="Arial" w:eastAsia="Arial" w:hAnsi="Arial" w:cs="Arial"/>
          <w:sz w:val="24"/>
          <w:szCs w:val="24"/>
        </w:rPr>
      </w:pPr>
      <w:r w:rsidRPr="1331EFA7">
        <w:rPr>
          <w:rFonts w:ascii="Arial" w:eastAsia="Arial" w:hAnsi="Arial" w:cs="Arial"/>
          <w:sz w:val="24"/>
          <w:szCs w:val="24"/>
        </w:rPr>
        <w:t>This image gives an idea of all the attainable benefits that can come from being outdoors. All o</w:t>
      </w:r>
      <w:r w:rsidR="5C60891A" w:rsidRPr="1331EFA7">
        <w:rPr>
          <w:rFonts w:ascii="Arial" w:eastAsia="Arial" w:hAnsi="Arial" w:cs="Arial"/>
          <w:sz w:val="24"/>
          <w:szCs w:val="24"/>
        </w:rPr>
        <w:t>f these are skills that are crucial for a youth worker</w:t>
      </w:r>
      <w:r w:rsidR="1403C433" w:rsidRPr="1331EFA7">
        <w:rPr>
          <w:rFonts w:ascii="Arial" w:eastAsia="Arial" w:hAnsi="Arial" w:cs="Arial"/>
          <w:sz w:val="24"/>
          <w:szCs w:val="24"/>
        </w:rPr>
        <w:t xml:space="preserve"> and </w:t>
      </w:r>
      <w:r w:rsidR="20A5A040" w:rsidRPr="1331EFA7">
        <w:rPr>
          <w:rFonts w:ascii="Arial" w:eastAsia="Arial" w:hAnsi="Arial" w:cs="Arial"/>
          <w:sz w:val="24"/>
          <w:szCs w:val="24"/>
        </w:rPr>
        <w:t xml:space="preserve">the key principles of youth work. </w:t>
      </w:r>
    </w:p>
    <w:p w14:paraId="03D72555" w14:textId="1F423FEA" w:rsidR="07255648" w:rsidRDefault="07255648" w:rsidP="1331EFA7">
      <w:pPr>
        <w:spacing w:line="480" w:lineRule="auto"/>
        <w:ind w:right="720"/>
        <w:jc w:val="both"/>
        <w:rPr>
          <w:rFonts w:ascii="Arial" w:eastAsia="Arial" w:hAnsi="Arial" w:cs="Arial"/>
          <w:sz w:val="24"/>
          <w:szCs w:val="24"/>
        </w:rPr>
      </w:pPr>
      <w:r w:rsidRPr="1331EFA7">
        <w:rPr>
          <w:rFonts w:ascii="Arial" w:eastAsia="Arial" w:hAnsi="Arial" w:cs="Arial"/>
          <w:sz w:val="24"/>
          <w:szCs w:val="24"/>
        </w:rPr>
        <w:t>Mind (</w:t>
      </w:r>
      <w:r w:rsidR="58557DC3" w:rsidRPr="1331EFA7">
        <w:rPr>
          <w:rFonts w:ascii="Arial" w:eastAsia="Arial" w:hAnsi="Arial" w:cs="Arial"/>
          <w:sz w:val="24"/>
          <w:szCs w:val="24"/>
        </w:rPr>
        <w:t>2018</w:t>
      </w:r>
      <w:r w:rsidR="648A7475" w:rsidRPr="1331EFA7">
        <w:rPr>
          <w:rFonts w:ascii="Arial" w:eastAsia="Arial" w:hAnsi="Arial" w:cs="Arial"/>
          <w:sz w:val="24"/>
          <w:szCs w:val="24"/>
        </w:rPr>
        <w:t>), also recognise</w:t>
      </w:r>
      <w:r w:rsidR="07010788" w:rsidRPr="1331EFA7">
        <w:rPr>
          <w:rFonts w:ascii="Arial" w:eastAsia="Arial" w:hAnsi="Arial" w:cs="Arial"/>
          <w:sz w:val="24"/>
          <w:szCs w:val="24"/>
        </w:rPr>
        <w:t xml:space="preserve">s the benefits of working outdoors and also being around animals as a way that can </w:t>
      </w:r>
      <w:r w:rsidR="3D06227C" w:rsidRPr="1331EFA7">
        <w:rPr>
          <w:rFonts w:ascii="Arial" w:eastAsia="Arial" w:hAnsi="Arial" w:cs="Arial"/>
          <w:sz w:val="24"/>
          <w:szCs w:val="24"/>
        </w:rPr>
        <w:t>better your mood, feel less stressed and provide peer support.</w:t>
      </w:r>
      <w:r w:rsidR="39E12435" w:rsidRPr="1331EFA7">
        <w:rPr>
          <w:rFonts w:ascii="Arial" w:eastAsia="Arial" w:hAnsi="Arial" w:cs="Arial"/>
          <w:sz w:val="24"/>
          <w:szCs w:val="24"/>
        </w:rPr>
        <w:t xml:space="preserve"> They promote the use of this method for their clients as a for of therapy.</w:t>
      </w:r>
    </w:p>
    <w:p w14:paraId="15F0A93A" w14:textId="0EBDA21F" w:rsidR="39E12435" w:rsidRDefault="39E12435" w:rsidP="1331EFA7">
      <w:pPr>
        <w:spacing w:line="480" w:lineRule="auto"/>
        <w:ind w:right="720"/>
        <w:jc w:val="both"/>
        <w:rPr>
          <w:rFonts w:ascii="Arial" w:eastAsia="Arial" w:hAnsi="Arial" w:cs="Arial"/>
          <w:sz w:val="24"/>
          <w:szCs w:val="24"/>
        </w:rPr>
      </w:pPr>
      <w:r w:rsidRPr="1331EFA7">
        <w:rPr>
          <w:rFonts w:ascii="Arial" w:eastAsia="Arial" w:hAnsi="Arial" w:cs="Arial"/>
          <w:sz w:val="24"/>
          <w:szCs w:val="24"/>
        </w:rPr>
        <w:t>Overall</w:t>
      </w:r>
      <w:r w:rsidR="0D6ECE4A" w:rsidRPr="1331EFA7">
        <w:rPr>
          <w:rFonts w:ascii="Arial" w:eastAsia="Arial" w:hAnsi="Arial" w:cs="Arial"/>
          <w:sz w:val="24"/>
          <w:szCs w:val="24"/>
        </w:rPr>
        <w:t>,</w:t>
      </w:r>
      <w:r w:rsidRPr="1331EFA7">
        <w:rPr>
          <w:rFonts w:ascii="Arial" w:eastAsia="Arial" w:hAnsi="Arial" w:cs="Arial"/>
          <w:sz w:val="24"/>
          <w:szCs w:val="24"/>
        </w:rPr>
        <w:t xml:space="preserve"> there is a wealth of evidence that supports outdoor learning as a positive and constructive tool </w:t>
      </w:r>
      <w:r w:rsidR="04F36091" w:rsidRPr="1331EFA7">
        <w:rPr>
          <w:rFonts w:ascii="Arial" w:eastAsia="Arial" w:hAnsi="Arial" w:cs="Arial"/>
          <w:sz w:val="24"/>
          <w:szCs w:val="24"/>
        </w:rPr>
        <w:t xml:space="preserve">that is unique from any indoor activity </w:t>
      </w:r>
      <w:r w:rsidR="6F693D65" w:rsidRPr="1331EFA7">
        <w:rPr>
          <w:rFonts w:ascii="Arial" w:eastAsia="Arial" w:hAnsi="Arial" w:cs="Arial"/>
          <w:sz w:val="24"/>
          <w:szCs w:val="24"/>
        </w:rPr>
        <w:t xml:space="preserve">to help support and empower the young people and help in their development, independence and mental health. This is also something that is even more </w:t>
      </w:r>
      <w:r w:rsidR="4C827C25" w:rsidRPr="1331EFA7">
        <w:rPr>
          <w:rFonts w:ascii="Arial" w:eastAsia="Arial" w:hAnsi="Arial" w:cs="Arial"/>
          <w:sz w:val="24"/>
          <w:szCs w:val="24"/>
        </w:rPr>
        <w:t xml:space="preserve">important due to the pandemic with </w:t>
      </w:r>
      <w:r w:rsidR="22057ED3" w:rsidRPr="1331EFA7">
        <w:rPr>
          <w:rFonts w:ascii="Arial" w:eastAsia="Arial" w:hAnsi="Arial" w:cs="Arial"/>
          <w:sz w:val="24"/>
          <w:szCs w:val="24"/>
        </w:rPr>
        <w:t>Youngminds (2021)</w:t>
      </w:r>
      <w:r w:rsidR="4A0C9D6A" w:rsidRPr="1331EFA7">
        <w:rPr>
          <w:rFonts w:ascii="Arial" w:eastAsia="Arial" w:hAnsi="Arial" w:cs="Arial"/>
          <w:sz w:val="24"/>
          <w:szCs w:val="24"/>
        </w:rPr>
        <w:t xml:space="preserve"> conducting a survey and</w:t>
      </w:r>
      <w:r w:rsidR="22057ED3" w:rsidRPr="1331EFA7">
        <w:rPr>
          <w:rFonts w:ascii="Arial" w:eastAsia="Arial" w:hAnsi="Arial" w:cs="Arial"/>
          <w:sz w:val="24"/>
          <w:szCs w:val="24"/>
        </w:rPr>
        <w:t xml:space="preserve"> reporting an 11% increase in mental health problems</w:t>
      </w:r>
      <w:r w:rsidR="6CF35EAA" w:rsidRPr="1331EFA7">
        <w:rPr>
          <w:rFonts w:ascii="Arial" w:eastAsia="Arial" w:hAnsi="Arial" w:cs="Arial"/>
          <w:sz w:val="24"/>
          <w:szCs w:val="24"/>
        </w:rPr>
        <w:t xml:space="preserve"> in young people</w:t>
      </w:r>
      <w:r w:rsidR="22057ED3" w:rsidRPr="1331EFA7">
        <w:rPr>
          <w:rFonts w:ascii="Arial" w:eastAsia="Arial" w:hAnsi="Arial" w:cs="Arial"/>
          <w:sz w:val="24"/>
          <w:szCs w:val="24"/>
        </w:rPr>
        <w:t xml:space="preserve"> from March of last year</w:t>
      </w:r>
      <w:r w:rsidR="580A99C7" w:rsidRPr="1331EFA7">
        <w:rPr>
          <w:rFonts w:ascii="Arial" w:eastAsia="Arial" w:hAnsi="Arial" w:cs="Arial"/>
          <w:sz w:val="24"/>
          <w:szCs w:val="24"/>
        </w:rPr>
        <w:t xml:space="preserve">, due to the pandemic. </w:t>
      </w:r>
    </w:p>
    <w:p w14:paraId="7E35E7B8" w14:textId="32C3AD8C" w:rsidR="1331EFA7" w:rsidRDefault="1331EFA7" w:rsidP="1331EFA7">
      <w:pPr>
        <w:spacing w:line="240" w:lineRule="auto"/>
        <w:ind w:right="720"/>
        <w:jc w:val="both"/>
        <w:rPr>
          <w:rFonts w:ascii="Arial" w:eastAsia="Arial" w:hAnsi="Arial" w:cs="Arial"/>
          <w:sz w:val="24"/>
          <w:szCs w:val="24"/>
        </w:rPr>
      </w:pPr>
    </w:p>
    <w:p w14:paraId="7F36AC80" w14:textId="79C7B424" w:rsidR="1331EFA7" w:rsidRDefault="1331EFA7" w:rsidP="1331EFA7">
      <w:pPr>
        <w:spacing w:line="240" w:lineRule="auto"/>
        <w:ind w:right="720"/>
        <w:jc w:val="both"/>
        <w:rPr>
          <w:rFonts w:ascii="Arial" w:eastAsia="Arial" w:hAnsi="Arial" w:cs="Arial"/>
          <w:sz w:val="24"/>
          <w:szCs w:val="24"/>
        </w:rPr>
      </w:pPr>
    </w:p>
    <w:p w14:paraId="0178ABAF" w14:textId="7A4A52AA" w:rsidR="1331EFA7" w:rsidRDefault="1331EFA7" w:rsidP="1331EFA7">
      <w:pPr>
        <w:spacing w:line="240" w:lineRule="auto"/>
        <w:ind w:right="720"/>
        <w:jc w:val="both"/>
        <w:rPr>
          <w:rFonts w:ascii="Arial" w:eastAsia="Arial" w:hAnsi="Arial" w:cs="Arial"/>
          <w:sz w:val="24"/>
          <w:szCs w:val="24"/>
        </w:rPr>
      </w:pPr>
    </w:p>
    <w:p w14:paraId="704C1A31" w14:textId="6269E328" w:rsidR="596C5D3D" w:rsidRDefault="596C5D3D" w:rsidP="1331EFA7">
      <w:pPr>
        <w:spacing w:line="240" w:lineRule="auto"/>
        <w:ind w:right="720"/>
        <w:jc w:val="both"/>
        <w:rPr>
          <w:rFonts w:ascii="Arial" w:eastAsia="Arial" w:hAnsi="Arial" w:cs="Arial"/>
          <w:sz w:val="24"/>
          <w:szCs w:val="24"/>
        </w:rPr>
      </w:pPr>
      <w:r w:rsidRPr="1331EFA7">
        <w:rPr>
          <w:rFonts w:ascii="Arial" w:eastAsia="Arial" w:hAnsi="Arial" w:cs="Arial"/>
          <w:sz w:val="24"/>
          <w:szCs w:val="24"/>
        </w:rPr>
        <w:t>Reference list.</w:t>
      </w:r>
    </w:p>
    <w:p w14:paraId="1F1DE49B" w14:textId="70B448C1" w:rsidR="48044977" w:rsidRDefault="48044977" w:rsidP="1331EFA7">
      <w:pPr>
        <w:spacing w:line="240" w:lineRule="auto"/>
        <w:ind w:right="720"/>
        <w:jc w:val="both"/>
        <w:rPr>
          <w:rFonts w:ascii="Arial" w:eastAsia="Arial" w:hAnsi="Arial" w:cs="Arial"/>
          <w:sz w:val="24"/>
          <w:szCs w:val="24"/>
        </w:rPr>
      </w:pPr>
      <w:r w:rsidRPr="1331EFA7">
        <w:rPr>
          <w:rFonts w:ascii="Arial" w:eastAsia="Arial" w:hAnsi="Arial" w:cs="Arial"/>
          <w:sz w:val="24"/>
          <w:szCs w:val="24"/>
        </w:rPr>
        <w:t xml:space="preserve">Hunt, J. (ed.) (undated:probably 1989) </w:t>
      </w:r>
      <w:r w:rsidR="77B8377F" w:rsidRPr="1331EFA7">
        <w:rPr>
          <w:rFonts w:ascii="Arial" w:eastAsia="Arial" w:hAnsi="Arial" w:cs="Arial"/>
          <w:i/>
          <w:iCs/>
          <w:sz w:val="24"/>
          <w:szCs w:val="24"/>
        </w:rPr>
        <w:t xml:space="preserve">IN search of adventure: A study of opportunities for adventure and challenge for young people. </w:t>
      </w:r>
      <w:r w:rsidR="77B8377F" w:rsidRPr="1331EFA7">
        <w:rPr>
          <w:rFonts w:ascii="Arial" w:eastAsia="Arial" w:hAnsi="Arial" w:cs="Arial"/>
          <w:sz w:val="24"/>
          <w:szCs w:val="24"/>
        </w:rPr>
        <w:t>Guilford</w:t>
      </w:r>
      <w:r w:rsidR="66D2BB8D" w:rsidRPr="1331EFA7">
        <w:rPr>
          <w:rFonts w:ascii="Arial" w:eastAsia="Arial" w:hAnsi="Arial" w:cs="Arial"/>
          <w:sz w:val="24"/>
          <w:szCs w:val="24"/>
        </w:rPr>
        <w:t>: Talbot Adair Press</w:t>
      </w:r>
    </w:p>
    <w:p w14:paraId="4900E385" w14:textId="61F1602E" w:rsidR="751DE262" w:rsidRDefault="751DE262" w:rsidP="1331EFA7">
      <w:pPr>
        <w:spacing w:line="240" w:lineRule="auto"/>
        <w:ind w:right="720"/>
        <w:jc w:val="both"/>
        <w:rPr>
          <w:rFonts w:ascii="Arial" w:eastAsia="Arial" w:hAnsi="Arial" w:cs="Arial"/>
          <w:sz w:val="24"/>
          <w:szCs w:val="24"/>
        </w:rPr>
      </w:pPr>
      <w:r w:rsidRPr="1331EFA7">
        <w:rPr>
          <w:rFonts w:ascii="Arial" w:eastAsia="Arial" w:hAnsi="Arial" w:cs="Arial"/>
          <w:sz w:val="24"/>
          <w:szCs w:val="24"/>
        </w:rPr>
        <w:t xml:space="preserve">McMillan, M. (2014) </w:t>
      </w:r>
      <w:r w:rsidRPr="1331EFA7">
        <w:rPr>
          <w:rFonts w:ascii="Arial" w:eastAsia="Arial" w:hAnsi="Arial" w:cs="Arial"/>
          <w:i/>
          <w:iCs/>
          <w:sz w:val="24"/>
          <w:szCs w:val="24"/>
        </w:rPr>
        <w:t>The importance of reflection outside</w:t>
      </w:r>
      <w:r w:rsidR="39A52BD6" w:rsidRPr="1331EFA7">
        <w:rPr>
          <w:rFonts w:ascii="Arial" w:eastAsia="Arial" w:hAnsi="Arial" w:cs="Arial"/>
          <w:i/>
          <w:iCs/>
          <w:sz w:val="24"/>
          <w:szCs w:val="24"/>
        </w:rPr>
        <w:t xml:space="preserve"> of outdoor environment. </w:t>
      </w:r>
      <w:r w:rsidR="39A52BD6" w:rsidRPr="1331EFA7">
        <w:rPr>
          <w:rFonts w:ascii="Arial" w:eastAsia="Arial" w:hAnsi="Arial" w:cs="Arial"/>
          <w:sz w:val="24"/>
          <w:szCs w:val="24"/>
        </w:rPr>
        <w:t xml:space="preserve">Available </w:t>
      </w:r>
      <w:r w:rsidR="457124B8" w:rsidRPr="1331EFA7">
        <w:rPr>
          <w:rFonts w:ascii="Arial" w:eastAsia="Arial" w:hAnsi="Arial" w:cs="Arial"/>
          <w:sz w:val="24"/>
          <w:szCs w:val="24"/>
        </w:rPr>
        <w:t>at:</w:t>
      </w:r>
      <w:r w:rsidR="39A52BD6" w:rsidRPr="1331EFA7">
        <w:rPr>
          <w:rFonts w:ascii="Arial" w:eastAsia="Arial" w:hAnsi="Arial" w:cs="Arial"/>
          <w:sz w:val="24"/>
          <w:szCs w:val="24"/>
        </w:rPr>
        <w:t xml:space="preserve"> </w:t>
      </w:r>
      <w:hyperlink r:id="rId8">
        <w:r w:rsidR="39A52BD6" w:rsidRPr="1331EFA7">
          <w:rPr>
            <w:rStyle w:val="Hyperlink"/>
            <w:rFonts w:ascii="Arial" w:eastAsia="Arial" w:hAnsi="Arial" w:cs="Arial"/>
            <w:sz w:val="24"/>
            <w:szCs w:val="24"/>
          </w:rPr>
          <w:t>http:</w:t>
        </w:r>
        <w:r w:rsidR="00D471CD" w:rsidRPr="1331EFA7">
          <w:rPr>
            <w:rStyle w:val="Hyperlink"/>
            <w:rFonts w:ascii="Arial" w:eastAsia="Arial" w:hAnsi="Arial" w:cs="Arial"/>
            <w:sz w:val="24"/>
            <w:szCs w:val="24"/>
          </w:rPr>
          <w:t>//www.meganmcmillan.weebly.com/uploads/</w:t>
        </w:r>
      </w:hyperlink>
      <w:r w:rsidR="661EB21F" w:rsidRPr="1331EFA7">
        <w:rPr>
          <w:rFonts w:ascii="Arial" w:eastAsia="Arial" w:hAnsi="Arial" w:cs="Arial"/>
          <w:sz w:val="24"/>
          <w:szCs w:val="24"/>
        </w:rPr>
        <w:t xml:space="preserve"> (</w:t>
      </w:r>
      <w:r w:rsidR="62E44A60" w:rsidRPr="1331EFA7">
        <w:rPr>
          <w:rFonts w:ascii="Arial" w:eastAsia="Arial" w:hAnsi="Arial" w:cs="Arial"/>
          <w:sz w:val="24"/>
          <w:szCs w:val="24"/>
        </w:rPr>
        <w:t>Accessed</w:t>
      </w:r>
      <w:r w:rsidR="661EB21F" w:rsidRPr="1331EFA7">
        <w:rPr>
          <w:rFonts w:ascii="Arial" w:eastAsia="Arial" w:hAnsi="Arial" w:cs="Arial"/>
          <w:sz w:val="24"/>
          <w:szCs w:val="24"/>
        </w:rPr>
        <w:t xml:space="preserve"> 7 May 2021)</w:t>
      </w:r>
      <w:r w:rsidR="4D1104F8" w:rsidRPr="1331EFA7">
        <w:rPr>
          <w:rFonts w:ascii="Arial" w:eastAsia="Arial" w:hAnsi="Arial" w:cs="Arial"/>
          <w:sz w:val="24"/>
          <w:szCs w:val="24"/>
        </w:rPr>
        <w:t>.</w:t>
      </w:r>
    </w:p>
    <w:p w14:paraId="3F726616" w14:textId="55C224C2" w:rsidR="4D1104F8" w:rsidRDefault="4D1104F8" w:rsidP="1331EFA7">
      <w:pPr>
        <w:spacing w:line="240" w:lineRule="auto"/>
        <w:ind w:right="720"/>
        <w:jc w:val="both"/>
        <w:rPr>
          <w:rFonts w:ascii="Arial" w:eastAsia="Arial" w:hAnsi="Arial" w:cs="Arial"/>
          <w:sz w:val="24"/>
          <w:szCs w:val="24"/>
        </w:rPr>
      </w:pPr>
      <w:r w:rsidRPr="1331EFA7">
        <w:rPr>
          <w:rFonts w:ascii="Arial" w:eastAsia="Arial" w:hAnsi="Arial" w:cs="Arial"/>
          <w:sz w:val="24"/>
          <w:szCs w:val="24"/>
        </w:rPr>
        <w:t xml:space="preserve">Mind. (2018) </w:t>
      </w:r>
      <w:r w:rsidRPr="1331EFA7">
        <w:rPr>
          <w:rFonts w:ascii="Arial" w:eastAsia="Arial" w:hAnsi="Arial" w:cs="Arial"/>
          <w:i/>
          <w:iCs/>
          <w:sz w:val="24"/>
          <w:szCs w:val="24"/>
        </w:rPr>
        <w:t xml:space="preserve">Benefits of </w:t>
      </w:r>
      <w:r w:rsidR="7593DB6A" w:rsidRPr="1331EFA7">
        <w:rPr>
          <w:rFonts w:ascii="Arial" w:eastAsia="Arial" w:hAnsi="Arial" w:cs="Arial"/>
          <w:i/>
          <w:iCs/>
          <w:sz w:val="24"/>
          <w:szCs w:val="24"/>
        </w:rPr>
        <w:t xml:space="preserve">the outdoors for mental health. </w:t>
      </w:r>
      <w:r w:rsidR="7593DB6A" w:rsidRPr="1331EFA7">
        <w:rPr>
          <w:rFonts w:ascii="Arial" w:eastAsia="Arial" w:hAnsi="Arial" w:cs="Arial"/>
          <w:sz w:val="24"/>
          <w:szCs w:val="24"/>
        </w:rPr>
        <w:t>Available at: Http//www.mind.org.uk</w:t>
      </w:r>
      <w:r w:rsidR="708F087C" w:rsidRPr="1331EFA7">
        <w:rPr>
          <w:rFonts w:ascii="Arial" w:eastAsia="Arial" w:hAnsi="Arial" w:cs="Arial"/>
          <w:sz w:val="24"/>
          <w:szCs w:val="24"/>
        </w:rPr>
        <w:t xml:space="preserve"> (Accessed 9 May 2021)</w:t>
      </w:r>
    </w:p>
    <w:p w14:paraId="72CD530B" w14:textId="380E3FFD" w:rsidR="2419B0EB" w:rsidRDefault="2419B0EB" w:rsidP="1331EFA7">
      <w:pPr>
        <w:spacing w:line="240" w:lineRule="auto"/>
        <w:ind w:right="720"/>
        <w:jc w:val="both"/>
        <w:rPr>
          <w:rFonts w:ascii="Arial" w:eastAsia="Arial" w:hAnsi="Arial" w:cs="Arial"/>
          <w:sz w:val="24"/>
          <w:szCs w:val="24"/>
        </w:rPr>
      </w:pPr>
      <w:r w:rsidRPr="1331EFA7">
        <w:rPr>
          <w:rFonts w:ascii="Arial" w:eastAsia="Arial" w:hAnsi="Arial" w:cs="Arial"/>
          <w:sz w:val="24"/>
          <w:szCs w:val="24"/>
        </w:rPr>
        <w:t xml:space="preserve">Thrive. (2021) </w:t>
      </w:r>
      <w:r w:rsidRPr="1331EFA7">
        <w:rPr>
          <w:rFonts w:ascii="Arial" w:eastAsia="Arial" w:hAnsi="Arial" w:cs="Arial"/>
          <w:i/>
          <w:iCs/>
          <w:sz w:val="24"/>
          <w:szCs w:val="24"/>
        </w:rPr>
        <w:t>Using gardening to change lives, Social and therapeutic horticulture.</w:t>
      </w:r>
      <w:r w:rsidRPr="1331EFA7">
        <w:rPr>
          <w:rFonts w:ascii="Arial" w:eastAsia="Arial" w:hAnsi="Arial" w:cs="Arial"/>
          <w:sz w:val="24"/>
          <w:szCs w:val="24"/>
        </w:rPr>
        <w:t xml:space="preserve"> Available at: </w:t>
      </w:r>
      <w:hyperlink r:id="rId9">
        <w:r w:rsidRPr="1331EFA7">
          <w:rPr>
            <w:rStyle w:val="Hyperlink"/>
            <w:rFonts w:ascii="Arial" w:eastAsia="Arial" w:hAnsi="Arial" w:cs="Arial"/>
            <w:sz w:val="24"/>
            <w:szCs w:val="24"/>
          </w:rPr>
          <w:t>http://www.thrive.org/what-we-do</w:t>
        </w:r>
      </w:hyperlink>
      <w:r w:rsidRPr="1331EFA7">
        <w:rPr>
          <w:rFonts w:ascii="Arial" w:eastAsia="Arial" w:hAnsi="Arial" w:cs="Arial"/>
          <w:sz w:val="24"/>
          <w:szCs w:val="24"/>
        </w:rPr>
        <w:t xml:space="preserve"> (Accessed 12 May 2021)</w:t>
      </w:r>
    </w:p>
    <w:p w14:paraId="7C77A0D9" w14:textId="2385340D" w:rsidR="708F087C" w:rsidRDefault="708F087C" w:rsidP="1331EFA7">
      <w:pPr>
        <w:spacing w:line="240" w:lineRule="auto"/>
        <w:ind w:right="720"/>
        <w:jc w:val="both"/>
        <w:rPr>
          <w:rFonts w:ascii="Arial" w:eastAsia="Arial" w:hAnsi="Arial" w:cs="Arial"/>
          <w:sz w:val="24"/>
          <w:szCs w:val="24"/>
        </w:rPr>
      </w:pPr>
      <w:r w:rsidRPr="1331EFA7">
        <w:rPr>
          <w:rFonts w:ascii="Arial" w:eastAsia="Arial" w:hAnsi="Arial" w:cs="Arial"/>
          <w:sz w:val="24"/>
          <w:szCs w:val="24"/>
        </w:rPr>
        <w:t xml:space="preserve">Youngminds (2021) </w:t>
      </w:r>
      <w:r w:rsidR="4E610C17" w:rsidRPr="1331EFA7">
        <w:rPr>
          <w:rFonts w:ascii="Arial" w:eastAsia="Arial" w:hAnsi="Arial" w:cs="Arial"/>
          <w:i/>
          <w:iCs/>
          <w:sz w:val="24"/>
          <w:szCs w:val="24"/>
        </w:rPr>
        <w:t xml:space="preserve">Coronavirus Report: Impact on young people with mental health needs. </w:t>
      </w:r>
      <w:r w:rsidR="4E610C17" w:rsidRPr="1331EFA7">
        <w:rPr>
          <w:rFonts w:ascii="Arial" w:eastAsia="Arial" w:hAnsi="Arial" w:cs="Arial"/>
          <w:sz w:val="24"/>
          <w:szCs w:val="24"/>
        </w:rPr>
        <w:t xml:space="preserve">Available at: </w:t>
      </w:r>
      <w:r w:rsidR="00BCF6A3" w:rsidRPr="1331EFA7">
        <w:rPr>
          <w:rFonts w:ascii="Arial" w:eastAsia="Arial" w:hAnsi="Arial" w:cs="Arial"/>
          <w:sz w:val="24"/>
          <w:szCs w:val="24"/>
        </w:rPr>
        <w:t>http://www.youngminds.org/Coronavirus Report: Impact on Young People with Mental Health Needs (Accessed 9 May 2021)</w:t>
      </w:r>
    </w:p>
    <w:p w14:paraId="36611F6B" w14:textId="37383B62" w:rsidR="1331EFA7" w:rsidRDefault="1331EFA7" w:rsidP="1331EFA7">
      <w:pPr>
        <w:spacing w:line="240" w:lineRule="auto"/>
        <w:ind w:right="720"/>
        <w:jc w:val="both"/>
        <w:rPr>
          <w:rFonts w:ascii="Arial" w:eastAsia="Arial" w:hAnsi="Arial" w:cs="Arial"/>
          <w:sz w:val="24"/>
          <w:szCs w:val="24"/>
        </w:rPr>
      </w:pPr>
    </w:p>
    <w:p w14:paraId="02016C06" w14:textId="05E5A4F3" w:rsidR="32C289B0" w:rsidRDefault="32C289B0" w:rsidP="6C469854">
      <w:pPr>
        <w:spacing w:line="240" w:lineRule="auto"/>
        <w:ind w:right="720"/>
        <w:jc w:val="both"/>
        <w:rPr>
          <w:rFonts w:ascii="Arial" w:eastAsia="Arial" w:hAnsi="Arial" w:cs="Arial"/>
          <w:sz w:val="24"/>
          <w:szCs w:val="24"/>
        </w:rPr>
      </w:pPr>
    </w:p>
    <w:sectPr w:rsidR="32C289B0">
      <w:headerReference w:type="default" r:id="rId10"/>
      <w:footerReference w:type="default" r:id="rId1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endnote w:type="separator" w:id="-1">
    <w:p w14:paraId="6DDD3F5F" w14:textId="77777777" w:rsidR="00A57A5D" w:rsidRDefault="00A57A5D">
      <w:pPr>
        <w:spacing w:after="0" w:line="240" w:lineRule="auto"/>
      </w:pPr>
      <w:r>
        <w:separator/>
      </w:r>
    </w:p>
  </w:endnote>
  <w:endnote w:type="continuationSeparator" w:id="0">
    <w:p w14:paraId="154659D2" w14:textId="77777777" w:rsidR="00A57A5D" w:rsidRDefault="00A57A5D">
      <w:pPr>
        <w:spacing w:after="0" w:line="240" w:lineRule="auto"/>
      </w:pPr>
      <w:r>
        <w:continuationSeparator/>
      </w:r>
    </w:p>
  </w:endnote>
  <w:endnote w:type="continuationNotice" w:id="1">
    <w:p w14:paraId="153ABD5A" w14:textId="77777777" w:rsidR="00A57A5D" w:rsidRDefault="00A57A5D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MS Mincho">
    <w:altName w:val="Yu Gothic"/>
    <w:panose1 w:val="02020609040205080304"/>
    <w:charset w:val="80"/>
    <w:family w:val="roman"/>
    <w:pitch w:val="fixed"/>
    <w:sig w:usb0="00000001" w:usb1="08070000" w:usb2="00000010" w:usb3="00000000" w:csb0="0002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C289B0" w14:paraId="14DAA2EA" w14:textId="77777777" w:rsidTr="32C289B0">
      <w:tc>
        <w:tcPr>
          <w:tcW w:w="3005" w:type="dxa"/>
        </w:tcPr>
        <w:p w14:paraId="6D5A3518" w14:textId="57D9921B" w:rsidR="32C289B0" w:rsidRDefault="32C289B0" w:rsidP="32C289B0">
          <w:pPr>
            <w:pStyle w:val="Header"/>
            <w:ind w:left="-115"/>
          </w:pPr>
          <w:r>
            <w:t>Laura Davies 1908100</w:t>
          </w:r>
        </w:p>
      </w:tc>
      <w:tc>
        <w:tcPr>
          <w:tcW w:w="3005" w:type="dxa"/>
        </w:tcPr>
        <w:p w14:paraId="30824BDD" w14:textId="0C1C469C" w:rsidR="32C289B0" w:rsidRDefault="32C289B0" w:rsidP="32C289B0">
          <w:pPr>
            <w:pStyle w:val="Header"/>
            <w:jc w:val="center"/>
          </w:pPr>
        </w:p>
      </w:tc>
      <w:tc>
        <w:tcPr>
          <w:tcW w:w="3005" w:type="dxa"/>
        </w:tcPr>
        <w:p w14:paraId="0578A3BB" w14:textId="615A11B2" w:rsidR="32C289B0" w:rsidRDefault="32C289B0" w:rsidP="32C289B0">
          <w:pPr>
            <w:pStyle w:val="Header"/>
            <w:ind w:right="-115"/>
            <w:jc w:val="right"/>
          </w:pPr>
          <w:r>
            <w:fldChar w:fldCharType="begin"/>
          </w:r>
          <w:r>
            <w:instrText>PAGE</w:instrText>
          </w:r>
          <w:r>
            <w:fldChar w:fldCharType="separate"/>
          </w:r>
          <w:r>
            <w:fldChar w:fldCharType="end"/>
          </w:r>
        </w:p>
      </w:tc>
    </w:tr>
  </w:tbl>
  <w:p w14:paraId="0B042262" w14:textId="5B4F18B7" w:rsidR="32C289B0" w:rsidRDefault="32C289B0" w:rsidP="32C289B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footnote w:type="separator" w:id="-1">
    <w:p w14:paraId="0F9E74FB" w14:textId="77777777" w:rsidR="00A57A5D" w:rsidRDefault="00A57A5D">
      <w:pPr>
        <w:spacing w:after="0" w:line="240" w:lineRule="auto"/>
      </w:pPr>
      <w:r>
        <w:separator/>
      </w:r>
    </w:p>
  </w:footnote>
  <w:footnote w:type="continuationSeparator" w:id="0">
    <w:p w14:paraId="4176B0C1" w14:textId="77777777" w:rsidR="00A57A5D" w:rsidRDefault="00A57A5D">
      <w:pPr>
        <w:spacing w:after="0" w:line="240" w:lineRule="auto"/>
      </w:pPr>
      <w:r>
        <w:continuationSeparator/>
      </w:r>
    </w:p>
  </w:footnote>
  <w:footnote w:type="continuationNotice" w:id="1">
    <w:p w14:paraId="018B7106" w14:textId="77777777" w:rsidR="00A57A5D" w:rsidRDefault="00A57A5D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2C289B0" w14:paraId="440F6046" w14:textId="77777777" w:rsidTr="32C289B0">
      <w:tc>
        <w:tcPr>
          <w:tcW w:w="3005" w:type="dxa"/>
        </w:tcPr>
        <w:p w14:paraId="19F83655" w14:textId="738C83E7" w:rsidR="32C289B0" w:rsidRDefault="32C289B0" w:rsidP="32C289B0">
          <w:pPr>
            <w:pStyle w:val="Header"/>
            <w:ind w:left="-115"/>
          </w:pPr>
        </w:p>
      </w:tc>
      <w:tc>
        <w:tcPr>
          <w:tcW w:w="3005" w:type="dxa"/>
        </w:tcPr>
        <w:p w14:paraId="407B606B" w14:textId="42C8EC68" w:rsidR="32C289B0" w:rsidRDefault="32C289B0" w:rsidP="32C289B0">
          <w:pPr>
            <w:pStyle w:val="Header"/>
            <w:jc w:val="center"/>
          </w:pPr>
        </w:p>
      </w:tc>
      <w:tc>
        <w:tcPr>
          <w:tcW w:w="3005" w:type="dxa"/>
        </w:tcPr>
        <w:p w14:paraId="7CFB55F2" w14:textId="4E5117EB" w:rsidR="32C289B0" w:rsidRDefault="32C289B0" w:rsidP="32C289B0">
          <w:pPr>
            <w:pStyle w:val="Header"/>
            <w:ind w:right="-115"/>
            <w:jc w:val="right"/>
          </w:pPr>
        </w:p>
      </w:tc>
    </w:tr>
  </w:tbl>
  <w:p w14:paraId="0479C326" w14:textId="147CDF92" w:rsidR="32C289B0" w:rsidRDefault="32C289B0" w:rsidP="32C289B0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view w:val="web"/>
  <w:zoom w:percent="86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BBB8FA9"/>
    <w:rsid w:val="0001020F"/>
    <w:rsid w:val="00045B86"/>
    <w:rsid w:val="00056B2F"/>
    <w:rsid w:val="000C4EC0"/>
    <w:rsid w:val="000E5490"/>
    <w:rsid w:val="00102B71"/>
    <w:rsid w:val="00125AB8"/>
    <w:rsid w:val="00137A86"/>
    <w:rsid w:val="001C495A"/>
    <w:rsid w:val="002A36DF"/>
    <w:rsid w:val="002B694C"/>
    <w:rsid w:val="002C1561"/>
    <w:rsid w:val="002F63E7"/>
    <w:rsid w:val="003A0A9A"/>
    <w:rsid w:val="003B5797"/>
    <w:rsid w:val="003D3E2D"/>
    <w:rsid w:val="003F0742"/>
    <w:rsid w:val="0043758A"/>
    <w:rsid w:val="00437677"/>
    <w:rsid w:val="004504A8"/>
    <w:rsid w:val="004604A9"/>
    <w:rsid w:val="0048608D"/>
    <w:rsid w:val="004956EB"/>
    <w:rsid w:val="004B55E8"/>
    <w:rsid w:val="0051D406"/>
    <w:rsid w:val="00556BF6"/>
    <w:rsid w:val="005B16DE"/>
    <w:rsid w:val="00673D0E"/>
    <w:rsid w:val="00674CC2"/>
    <w:rsid w:val="006E2D63"/>
    <w:rsid w:val="007043AA"/>
    <w:rsid w:val="00754E42"/>
    <w:rsid w:val="00793230"/>
    <w:rsid w:val="007A6B47"/>
    <w:rsid w:val="008317B7"/>
    <w:rsid w:val="008401D9"/>
    <w:rsid w:val="00845330"/>
    <w:rsid w:val="00884750"/>
    <w:rsid w:val="00894E43"/>
    <w:rsid w:val="0089691C"/>
    <w:rsid w:val="0089767F"/>
    <w:rsid w:val="00907B00"/>
    <w:rsid w:val="0097049B"/>
    <w:rsid w:val="00990A51"/>
    <w:rsid w:val="009C1A7A"/>
    <w:rsid w:val="009E12FB"/>
    <w:rsid w:val="00A57A5D"/>
    <w:rsid w:val="00A65CDC"/>
    <w:rsid w:val="00A82893"/>
    <w:rsid w:val="00AC506B"/>
    <w:rsid w:val="00AF4A56"/>
    <w:rsid w:val="00B47A64"/>
    <w:rsid w:val="00B90608"/>
    <w:rsid w:val="00BB30E4"/>
    <w:rsid w:val="00BB5FCE"/>
    <w:rsid w:val="00BCF6A3"/>
    <w:rsid w:val="00C01CBC"/>
    <w:rsid w:val="00C0280E"/>
    <w:rsid w:val="00C16D3C"/>
    <w:rsid w:val="00C52338"/>
    <w:rsid w:val="00C7238E"/>
    <w:rsid w:val="00C74D4C"/>
    <w:rsid w:val="00C86D70"/>
    <w:rsid w:val="00CB0B3B"/>
    <w:rsid w:val="00CF59A1"/>
    <w:rsid w:val="00D13379"/>
    <w:rsid w:val="00D471CD"/>
    <w:rsid w:val="00D50A65"/>
    <w:rsid w:val="00D67982"/>
    <w:rsid w:val="00D87E2F"/>
    <w:rsid w:val="00D94843"/>
    <w:rsid w:val="00DA4725"/>
    <w:rsid w:val="00E26FD2"/>
    <w:rsid w:val="00E339F6"/>
    <w:rsid w:val="00E46DE8"/>
    <w:rsid w:val="00EA03A4"/>
    <w:rsid w:val="00EB50B0"/>
    <w:rsid w:val="00EE4E33"/>
    <w:rsid w:val="00F03F3C"/>
    <w:rsid w:val="00F16C11"/>
    <w:rsid w:val="00F24722"/>
    <w:rsid w:val="00FB451A"/>
    <w:rsid w:val="016794E7"/>
    <w:rsid w:val="01C3696C"/>
    <w:rsid w:val="0211EB15"/>
    <w:rsid w:val="026DAC81"/>
    <w:rsid w:val="026E2AA0"/>
    <w:rsid w:val="03080BE8"/>
    <w:rsid w:val="030EC983"/>
    <w:rsid w:val="035F4DDD"/>
    <w:rsid w:val="04F36091"/>
    <w:rsid w:val="05A4B5CB"/>
    <w:rsid w:val="05BF411C"/>
    <w:rsid w:val="06225921"/>
    <w:rsid w:val="0634CAC7"/>
    <w:rsid w:val="07010788"/>
    <w:rsid w:val="07255648"/>
    <w:rsid w:val="07BC628F"/>
    <w:rsid w:val="07F1F258"/>
    <w:rsid w:val="08E7927F"/>
    <w:rsid w:val="093F3421"/>
    <w:rsid w:val="09E6CA11"/>
    <w:rsid w:val="09FCD999"/>
    <w:rsid w:val="0A144721"/>
    <w:rsid w:val="0AA827F5"/>
    <w:rsid w:val="0B0AFE71"/>
    <w:rsid w:val="0B1E20FD"/>
    <w:rsid w:val="0B24F01C"/>
    <w:rsid w:val="0B2F124E"/>
    <w:rsid w:val="0B6F384D"/>
    <w:rsid w:val="0B7CBD87"/>
    <w:rsid w:val="0B842418"/>
    <w:rsid w:val="0BF9011B"/>
    <w:rsid w:val="0C5163CC"/>
    <w:rsid w:val="0CD26A93"/>
    <w:rsid w:val="0D6ECE4A"/>
    <w:rsid w:val="0D94D17C"/>
    <w:rsid w:val="0E5E7E84"/>
    <w:rsid w:val="0E661B98"/>
    <w:rsid w:val="0EED6395"/>
    <w:rsid w:val="0F30A1DD"/>
    <w:rsid w:val="0FC77474"/>
    <w:rsid w:val="1098C551"/>
    <w:rsid w:val="10ACB412"/>
    <w:rsid w:val="10B73A59"/>
    <w:rsid w:val="118D9687"/>
    <w:rsid w:val="130302CA"/>
    <w:rsid w:val="1331EFA7"/>
    <w:rsid w:val="133204D7"/>
    <w:rsid w:val="1350D083"/>
    <w:rsid w:val="13AB812C"/>
    <w:rsid w:val="13FC13F8"/>
    <w:rsid w:val="1403C433"/>
    <w:rsid w:val="14262C71"/>
    <w:rsid w:val="143E90F3"/>
    <w:rsid w:val="14500C3D"/>
    <w:rsid w:val="1557CBB6"/>
    <w:rsid w:val="15EBDC9E"/>
    <w:rsid w:val="15F4FCAB"/>
    <w:rsid w:val="160F131D"/>
    <w:rsid w:val="17479A2E"/>
    <w:rsid w:val="17716736"/>
    <w:rsid w:val="189A3667"/>
    <w:rsid w:val="190FD099"/>
    <w:rsid w:val="1983ED8B"/>
    <w:rsid w:val="1A2B8A5A"/>
    <w:rsid w:val="1A4AE85B"/>
    <w:rsid w:val="1ADD4EA9"/>
    <w:rsid w:val="1B089156"/>
    <w:rsid w:val="1B1B205F"/>
    <w:rsid w:val="1B2036C0"/>
    <w:rsid w:val="1BA5DF3A"/>
    <w:rsid w:val="1BBEE53E"/>
    <w:rsid w:val="1C6F44D9"/>
    <w:rsid w:val="1DCD4188"/>
    <w:rsid w:val="1DD29E5D"/>
    <w:rsid w:val="1E04AE81"/>
    <w:rsid w:val="1FA07EE2"/>
    <w:rsid w:val="1FCC5D67"/>
    <w:rsid w:val="20479263"/>
    <w:rsid w:val="20A5A040"/>
    <w:rsid w:val="20CFC56C"/>
    <w:rsid w:val="210A3F1F"/>
    <w:rsid w:val="21CBC7D5"/>
    <w:rsid w:val="22057ED3"/>
    <w:rsid w:val="22BF8EBF"/>
    <w:rsid w:val="232A47AD"/>
    <w:rsid w:val="235C451C"/>
    <w:rsid w:val="2419B0EB"/>
    <w:rsid w:val="24592DA8"/>
    <w:rsid w:val="249FCE8A"/>
    <w:rsid w:val="24DBA903"/>
    <w:rsid w:val="251616EB"/>
    <w:rsid w:val="25505DCD"/>
    <w:rsid w:val="2627EED6"/>
    <w:rsid w:val="263E20B0"/>
    <w:rsid w:val="26C092E3"/>
    <w:rsid w:val="276E6DDA"/>
    <w:rsid w:val="281349C5"/>
    <w:rsid w:val="28B7FA8D"/>
    <w:rsid w:val="2966308D"/>
    <w:rsid w:val="29EE74A9"/>
    <w:rsid w:val="2A24A377"/>
    <w:rsid w:val="2A2AD7D6"/>
    <w:rsid w:val="2A2D500D"/>
    <w:rsid w:val="2AD55D7B"/>
    <w:rsid w:val="2B61EF33"/>
    <w:rsid w:val="2BC476DB"/>
    <w:rsid w:val="2C605FAF"/>
    <w:rsid w:val="2C65D98D"/>
    <w:rsid w:val="2CD8A60C"/>
    <w:rsid w:val="2CE5C9CB"/>
    <w:rsid w:val="2D68ECDE"/>
    <w:rsid w:val="2F9AC76E"/>
    <w:rsid w:val="3058C992"/>
    <w:rsid w:val="306DA669"/>
    <w:rsid w:val="309750CD"/>
    <w:rsid w:val="30B52E41"/>
    <w:rsid w:val="30D0CF5E"/>
    <w:rsid w:val="30E808B2"/>
    <w:rsid w:val="31337838"/>
    <w:rsid w:val="3145139E"/>
    <w:rsid w:val="32A72F35"/>
    <w:rsid w:val="32C289B0"/>
    <w:rsid w:val="339D1350"/>
    <w:rsid w:val="33E770FB"/>
    <w:rsid w:val="341BDE55"/>
    <w:rsid w:val="341FA974"/>
    <w:rsid w:val="343AE6C7"/>
    <w:rsid w:val="345FF131"/>
    <w:rsid w:val="3486301D"/>
    <w:rsid w:val="354716EF"/>
    <w:rsid w:val="3569E62E"/>
    <w:rsid w:val="35F0A392"/>
    <w:rsid w:val="368F0759"/>
    <w:rsid w:val="36E040F1"/>
    <w:rsid w:val="374EC177"/>
    <w:rsid w:val="374F9B14"/>
    <w:rsid w:val="37F0CC26"/>
    <w:rsid w:val="38E7DFA0"/>
    <w:rsid w:val="3961EAD3"/>
    <w:rsid w:val="396B68F7"/>
    <w:rsid w:val="39A52BD6"/>
    <w:rsid w:val="39B3C47D"/>
    <w:rsid w:val="39DC073A"/>
    <w:rsid w:val="39E12435"/>
    <w:rsid w:val="39FC1762"/>
    <w:rsid w:val="3AF63BEA"/>
    <w:rsid w:val="3B68FBD7"/>
    <w:rsid w:val="3B82ADEB"/>
    <w:rsid w:val="3B9C22B7"/>
    <w:rsid w:val="3B9E7D5C"/>
    <w:rsid w:val="3BE139B5"/>
    <w:rsid w:val="3CAEFCEB"/>
    <w:rsid w:val="3CEBA3DB"/>
    <w:rsid w:val="3D06227C"/>
    <w:rsid w:val="3D131084"/>
    <w:rsid w:val="3D4426BB"/>
    <w:rsid w:val="3D6D9868"/>
    <w:rsid w:val="3E2FFC28"/>
    <w:rsid w:val="3E893638"/>
    <w:rsid w:val="40387A93"/>
    <w:rsid w:val="40DDA3DE"/>
    <w:rsid w:val="41D83D5B"/>
    <w:rsid w:val="42030DA0"/>
    <w:rsid w:val="42772D20"/>
    <w:rsid w:val="42B4D48E"/>
    <w:rsid w:val="435D03A8"/>
    <w:rsid w:val="436AA8E4"/>
    <w:rsid w:val="43806068"/>
    <w:rsid w:val="4403EDB9"/>
    <w:rsid w:val="440B10F6"/>
    <w:rsid w:val="44B6AF42"/>
    <w:rsid w:val="44CEA141"/>
    <w:rsid w:val="44DC570E"/>
    <w:rsid w:val="45361043"/>
    <w:rsid w:val="454A8873"/>
    <w:rsid w:val="457124B8"/>
    <w:rsid w:val="4574537D"/>
    <w:rsid w:val="458F4A03"/>
    <w:rsid w:val="46752EAC"/>
    <w:rsid w:val="46AC7535"/>
    <w:rsid w:val="46C00820"/>
    <w:rsid w:val="46D1E0A4"/>
    <w:rsid w:val="4758E4BD"/>
    <w:rsid w:val="477738D5"/>
    <w:rsid w:val="47B92385"/>
    <w:rsid w:val="47E0D962"/>
    <w:rsid w:val="48044977"/>
    <w:rsid w:val="4858A834"/>
    <w:rsid w:val="4A0C9D6A"/>
    <w:rsid w:val="4A2420B4"/>
    <w:rsid w:val="4A3C4BF7"/>
    <w:rsid w:val="4B083B6C"/>
    <w:rsid w:val="4BCB18DE"/>
    <w:rsid w:val="4C827C25"/>
    <w:rsid w:val="4D1104F8"/>
    <w:rsid w:val="4D7C214B"/>
    <w:rsid w:val="4D9271EB"/>
    <w:rsid w:val="4DFE5F83"/>
    <w:rsid w:val="4E610C17"/>
    <w:rsid w:val="4EACA69B"/>
    <w:rsid w:val="4ED805EE"/>
    <w:rsid w:val="4F2F987A"/>
    <w:rsid w:val="4FF53993"/>
    <w:rsid w:val="50304ABE"/>
    <w:rsid w:val="50398746"/>
    <w:rsid w:val="504155ED"/>
    <w:rsid w:val="5063C96D"/>
    <w:rsid w:val="51197B45"/>
    <w:rsid w:val="5146DD6E"/>
    <w:rsid w:val="51E2D5A0"/>
    <w:rsid w:val="523A5A62"/>
    <w:rsid w:val="532D0D26"/>
    <w:rsid w:val="535FCE52"/>
    <w:rsid w:val="53D148F4"/>
    <w:rsid w:val="54169FFD"/>
    <w:rsid w:val="5464F5E7"/>
    <w:rsid w:val="54D6572A"/>
    <w:rsid w:val="54E504D9"/>
    <w:rsid w:val="54E600F8"/>
    <w:rsid w:val="54F37070"/>
    <w:rsid w:val="55168C96"/>
    <w:rsid w:val="559607CC"/>
    <w:rsid w:val="55E73584"/>
    <w:rsid w:val="560108D5"/>
    <w:rsid w:val="561096C6"/>
    <w:rsid w:val="5672278B"/>
    <w:rsid w:val="57476A08"/>
    <w:rsid w:val="579C6CDE"/>
    <w:rsid w:val="57C29F04"/>
    <w:rsid w:val="580A99C7"/>
    <w:rsid w:val="580DF7EC"/>
    <w:rsid w:val="58557DC3"/>
    <w:rsid w:val="591F14E2"/>
    <w:rsid w:val="59471903"/>
    <w:rsid w:val="596C5D3D"/>
    <w:rsid w:val="596DBEC4"/>
    <w:rsid w:val="597C68B2"/>
    <w:rsid w:val="5A5E8094"/>
    <w:rsid w:val="5AE8DDB1"/>
    <w:rsid w:val="5B028824"/>
    <w:rsid w:val="5C56B5A4"/>
    <w:rsid w:val="5C60891A"/>
    <w:rsid w:val="5CC840B2"/>
    <w:rsid w:val="5CF72F63"/>
    <w:rsid w:val="5D398B09"/>
    <w:rsid w:val="5DA64A22"/>
    <w:rsid w:val="603EB4CE"/>
    <w:rsid w:val="616A3A1C"/>
    <w:rsid w:val="61A015A6"/>
    <w:rsid w:val="6202DA02"/>
    <w:rsid w:val="621DAB1E"/>
    <w:rsid w:val="62E44A60"/>
    <w:rsid w:val="632C443B"/>
    <w:rsid w:val="6369EFAC"/>
    <w:rsid w:val="647B535A"/>
    <w:rsid w:val="648A7475"/>
    <w:rsid w:val="64B75FEA"/>
    <w:rsid w:val="661EB21F"/>
    <w:rsid w:val="66D2BB8D"/>
    <w:rsid w:val="66D7E490"/>
    <w:rsid w:val="6754E419"/>
    <w:rsid w:val="67553977"/>
    <w:rsid w:val="6783A45A"/>
    <w:rsid w:val="67D9163B"/>
    <w:rsid w:val="68779A49"/>
    <w:rsid w:val="688EF0C4"/>
    <w:rsid w:val="69191027"/>
    <w:rsid w:val="699A5A46"/>
    <w:rsid w:val="6A96F41A"/>
    <w:rsid w:val="6AAAFAC4"/>
    <w:rsid w:val="6ADABC19"/>
    <w:rsid w:val="6B0544E0"/>
    <w:rsid w:val="6B27A075"/>
    <w:rsid w:val="6B5C9C64"/>
    <w:rsid w:val="6B7E0152"/>
    <w:rsid w:val="6BBB8FA9"/>
    <w:rsid w:val="6BD431BF"/>
    <w:rsid w:val="6C469854"/>
    <w:rsid w:val="6CEF4463"/>
    <w:rsid w:val="6CF35EAA"/>
    <w:rsid w:val="6DE2040E"/>
    <w:rsid w:val="6EB38329"/>
    <w:rsid w:val="6EC5BA1F"/>
    <w:rsid w:val="6F693D65"/>
    <w:rsid w:val="6F7DA19E"/>
    <w:rsid w:val="70203FD2"/>
    <w:rsid w:val="708F087C"/>
    <w:rsid w:val="712F0FBA"/>
    <w:rsid w:val="7161901C"/>
    <w:rsid w:val="71A5581B"/>
    <w:rsid w:val="71EB23EB"/>
    <w:rsid w:val="71EE4B19"/>
    <w:rsid w:val="7216E3F3"/>
    <w:rsid w:val="7311696E"/>
    <w:rsid w:val="7384F176"/>
    <w:rsid w:val="7386F44C"/>
    <w:rsid w:val="73D80F23"/>
    <w:rsid w:val="74394C25"/>
    <w:rsid w:val="7516AB70"/>
    <w:rsid w:val="751DE262"/>
    <w:rsid w:val="756D3908"/>
    <w:rsid w:val="7593DB6A"/>
    <w:rsid w:val="75B17A16"/>
    <w:rsid w:val="7678C93E"/>
    <w:rsid w:val="76BE950E"/>
    <w:rsid w:val="77A31E9F"/>
    <w:rsid w:val="77B8377F"/>
    <w:rsid w:val="780692BC"/>
    <w:rsid w:val="785A656F"/>
    <w:rsid w:val="795349FC"/>
    <w:rsid w:val="79F3040A"/>
    <w:rsid w:val="7A48D275"/>
    <w:rsid w:val="7A6064F4"/>
    <w:rsid w:val="7AA44103"/>
    <w:rsid w:val="7C0FFFE2"/>
    <w:rsid w:val="7C8AEABE"/>
    <w:rsid w:val="7CC08D99"/>
    <w:rsid w:val="7D6D3DDB"/>
    <w:rsid w:val="7DDE1149"/>
    <w:rsid w:val="7DE93446"/>
    <w:rsid w:val="7DF038BF"/>
    <w:rsid w:val="7E74E4D2"/>
    <w:rsid w:val="7F216C50"/>
    <w:rsid w:val="7FECEC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BBB8FA9"/>
  <w15:chartTrackingRefBased/>
  <w15:docId w15:val="{C4976665-CE4F-4CFF-BF2B-14B72F88B091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customStyle="1" w:styleId="HeaderChar">
    <w:name w:val="Header Char"/>
    <w:basedOn w:val="DefaultParagraphFont"/>
    <w:link w:val="Header"/>
    <w:uiPriority w:val="99"/>
  </w:style>
  <w:style w:type="paragraph" w:styleId="Header">
    <w:name w:val="header"/>
    <w:basedOn w:val="Normal"/>
    <w:link w:val="Head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</w:style>
  <w:style w:type="paragraph" w:styleId="Footer">
    <w:name w:val="footer"/>
    <w:basedOn w:val="Normal"/>
    <w:link w:val="FooterChar"/>
    <w:uiPriority w:val="99"/>
    <w:unhideWhenUsed/>
    <w:pPr>
      <w:tabs>
        <w:tab w:val="center" w:pos="4680"/>
        <w:tab w:val="right" w:pos="9360"/>
      </w:tabs>
      <w:spacing w:after="0" w:line="240" w:lineRule="auto"/>
    </w:pPr>
  </w:style>
  <w:style w:type="character" w:styleId="Hyperlink">
    <w:name w:val="Hyperlink"/>
    <w:basedOn w:val="DefaultParagraphFont"/>
    <w:uiPriority w:val="99"/>
    <w:unhideWhenUsed/>
    <w:rsid w:val="00884750"/>
    <w:rPr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://www.meganmcmillan.weebly.com/uploads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1.jpg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oter" Target="footer1.xml"/><Relationship Id="rId5" Type="http://schemas.openxmlformats.org/officeDocument/2006/relationships/footnotes" Target="footnotes.xml"/><Relationship Id="rId10" Type="http://schemas.openxmlformats.org/officeDocument/2006/relationships/header" Target="header1.xml"/><Relationship Id="rId4" Type="http://schemas.openxmlformats.org/officeDocument/2006/relationships/webSettings" Target="webSettings.xml"/><Relationship Id="rId9" Type="http://schemas.openxmlformats.org/officeDocument/2006/relationships/hyperlink" Target="http://www.thrive.org/what-we-do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522</Words>
  <Characters>2981</Characters>
  <Application>Microsoft Office Word</Application>
  <DocSecurity>4</DocSecurity>
  <Lines>24</Lines>
  <Paragraphs>6</Paragraphs>
  <ScaleCrop>false</ScaleCrop>
  <Company/>
  <LinksUpToDate>false</LinksUpToDate>
  <CharactersWithSpaces>3497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Laura Davies (1908100)</dc:creator>
  <cp:keywords/>
  <dc:description/>
  <cp:lastModifiedBy>Caru Brown</cp:lastModifiedBy>
  <cp:revision>12</cp:revision>
  <dcterms:created xsi:type="dcterms:W3CDTF">2021-05-15T22:58:00Z</dcterms:created>
  <dcterms:modified xsi:type="dcterms:W3CDTF">2021-05-20T20:27:00Z</dcterms:modified>
</cp:coreProperties>
</file>