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ED1" w:rsidRPr="00831ED1" w:rsidRDefault="00831ED1">
      <w:pPr>
        <w:rPr>
          <w:rFonts w:asciiTheme="majorHAnsi" w:hAnsiTheme="majorHAnsi"/>
          <w:sz w:val="32"/>
          <w:szCs w:val="32"/>
          <w:u w:val="single"/>
        </w:rPr>
      </w:pPr>
      <w:r w:rsidRPr="00831ED1">
        <w:rPr>
          <w:rFonts w:asciiTheme="majorHAnsi" w:hAnsiTheme="majorHAnsi"/>
          <w:sz w:val="32"/>
          <w:szCs w:val="32"/>
          <w:u w:val="single"/>
        </w:rPr>
        <w:t>Materials &amp; Manufacturing ADDA4001</w:t>
      </w:r>
    </w:p>
    <w:p w:rsidR="00831ED1" w:rsidRDefault="00831ED1">
      <w:pPr>
        <w:rPr>
          <w:rFonts w:asciiTheme="majorHAnsi" w:hAnsiTheme="majorHAnsi"/>
          <w:sz w:val="32"/>
          <w:szCs w:val="32"/>
          <w:u w:val="single"/>
        </w:rPr>
      </w:pPr>
      <w:r w:rsidRPr="00831ED1">
        <w:rPr>
          <w:rFonts w:asciiTheme="majorHAnsi" w:hAnsiTheme="majorHAnsi"/>
          <w:sz w:val="32"/>
          <w:szCs w:val="32"/>
          <w:u w:val="single"/>
        </w:rPr>
        <w:t>Component analysis</w:t>
      </w:r>
    </w:p>
    <w:p w:rsidR="0020018E" w:rsidRDefault="0020018E">
      <w:pPr>
        <w:rPr>
          <w:rFonts w:asciiTheme="majorHAnsi" w:hAnsiTheme="majorHAnsi"/>
          <w:sz w:val="32"/>
          <w:szCs w:val="32"/>
          <w:u w:val="single"/>
        </w:rPr>
      </w:pPr>
      <w:r>
        <w:rPr>
          <w:rFonts w:asciiTheme="majorHAnsi" w:hAnsiTheme="majorHAnsi"/>
          <w:sz w:val="32"/>
          <w:szCs w:val="32"/>
          <w:u w:val="single"/>
        </w:rPr>
        <w:t>Skateboard deck</w:t>
      </w:r>
    </w:p>
    <w:p w:rsidR="004062C4" w:rsidRDefault="004062C4">
      <w:pPr>
        <w:rPr>
          <w:rFonts w:asciiTheme="majorHAnsi" w:hAnsiTheme="majorHAnsi"/>
          <w:sz w:val="32"/>
          <w:szCs w:val="32"/>
          <w:u w:val="single"/>
        </w:rPr>
      </w:pPr>
      <w:r>
        <w:rPr>
          <w:rFonts w:asciiTheme="majorHAnsi" w:hAnsiTheme="majorHAnsi"/>
          <w:sz w:val="32"/>
          <w:szCs w:val="32"/>
          <w:u w:val="single"/>
        </w:rPr>
        <w:t>Word count: 1612</w:t>
      </w:r>
      <w:bookmarkStart w:id="0" w:name="_GoBack"/>
      <w:bookmarkEnd w:id="0"/>
    </w:p>
    <w:p w:rsidR="002E6481" w:rsidRDefault="002E6481">
      <w:pPr>
        <w:rPr>
          <w:rFonts w:asciiTheme="majorHAnsi" w:hAnsiTheme="majorHAnsi"/>
          <w:sz w:val="32"/>
          <w:szCs w:val="32"/>
          <w:u w:val="single"/>
        </w:rPr>
      </w:pPr>
    </w:p>
    <w:p w:rsidR="00257252" w:rsidRDefault="00257252">
      <w:pPr>
        <w:rPr>
          <w:rFonts w:asciiTheme="majorHAnsi" w:hAnsiTheme="majorHAnsi"/>
          <w:sz w:val="32"/>
          <w:szCs w:val="32"/>
          <w:u w:val="single"/>
        </w:rPr>
      </w:pPr>
    </w:p>
    <w:p w:rsidR="00257252" w:rsidRDefault="00257252">
      <w:pPr>
        <w:rPr>
          <w:rFonts w:asciiTheme="majorHAnsi" w:hAnsiTheme="majorHAnsi"/>
          <w:sz w:val="32"/>
          <w:szCs w:val="32"/>
          <w:u w:val="single"/>
        </w:rPr>
      </w:pPr>
    </w:p>
    <w:p w:rsidR="00257252" w:rsidRDefault="002E6481">
      <w:pPr>
        <w:rPr>
          <w:rFonts w:asciiTheme="majorHAnsi" w:hAnsiTheme="majorHAnsi"/>
          <w:sz w:val="32"/>
          <w:szCs w:val="32"/>
          <w:u w:val="single"/>
        </w:rPr>
      </w:pPr>
      <w:r>
        <w:rPr>
          <w:rFonts w:asciiTheme="majorHAnsi" w:hAnsiTheme="majorHAnsi"/>
          <w:noProof/>
          <w:sz w:val="32"/>
          <w:szCs w:val="32"/>
          <w:u w:val="single"/>
          <w:lang w:eastAsia="en-GB"/>
        </w:rPr>
        <w:drawing>
          <wp:inline distT="0" distB="0" distL="0" distR="0">
            <wp:extent cx="5724525" cy="2371725"/>
            <wp:effectExtent l="0" t="0" r="9525" b="9525"/>
            <wp:docPr id="8" name="Picture 8" descr="C:\Users\p149016\Downloads\http_%2F%2Fcoresites-cdn.factorymedia.com%2Fmpora_new%2Fwp-content%2Fuploads%2F2016%2F06%2FHow-To-Choose-Your-First-Skateboard-Deck-conca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149016\Downloads\http_%2F%2Fcoresites-cdn.factorymedia.com%2Fmpora_new%2Fwp-content%2Fuploads%2F2016%2F06%2FHow-To-Choose-Your-First-Skateboard-Deck-concav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2371725"/>
                    </a:xfrm>
                    <a:prstGeom prst="rect">
                      <a:avLst/>
                    </a:prstGeom>
                    <a:noFill/>
                    <a:ln>
                      <a:noFill/>
                    </a:ln>
                  </pic:spPr>
                </pic:pic>
              </a:graphicData>
            </a:graphic>
          </wp:inline>
        </w:drawing>
      </w:r>
    </w:p>
    <w:p w:rsidR="00257252" w:rsidRPr="0025249C" w:rsidRDefault="0025249C">
      <w:pPr>
        <w:rPr>
          <w:rFonts w:cstheme="minorHAnsi"/>
        </w:rPr>
      </w:pPr>
      <w:r>
        <w:rPr>
          <w:rFonts w:cstheme="minorHAnsi"/>
        </w:rPr>
        <w:t>Harrison (2013)</w:t>
      </w:r>
    </w:p>
    <w:p w:rsidR="00257252" w:rsidRDefault="00257252">
      <w:pPr>
        <w:rPr>
          <w:rFonts w:asciiTheme="majorHAnsi" w:hAnsiTheme="majorHAnsi"/>
          <w:sz w:val="32"/>
          <w:szCs w:val="32"/>
          <w:u w:val="single"/>
        </w:rPr>
      </w:pPr>
    </w:p>
    <w:p w:rsidR="00257252" w:rsidRDefault="00257252">
      <w:pPr>
        <w:rPr>
          <w:rFonts w:asciiTheme="majorHAnsi" w:hAnsiTheme="majorHAnsi"/>
          <w:sz w:val="32"/>
          <w:szCs w:val="32"/>
          <w:u w:val="single"/>
        </w:rPr>
      </w:pPr>
    </w:p>
    <w:p w:rsidR="00257252" w:rsidRDefault="00257252">
      <w:pPr>
        <w:rPr>
          <w:rFonts w:asciiTheme="majorHAnsi" w:hAnsiTheme="majorHAnsi"/>
          <w:sz w:val="32"/>
          <w:szCs w:val="32"/>
          <w:u w:val="single"/>
        </w:rPr>
      </w:pPr>
    </w:p>
    <w:p w:rsidR="00257252" w:rsidRDefault="00257252">
      <w:pPr>
        <w:rPr>
          <w:rFonts w:asciiTheme="majorHAnsi" w:hAnsiTheme="majorHAnsi"/>
          <w:sz w:val="32"/>
          <w:szCs w:val="32"/>
          <w:u w:val="single"/>
        </w:rPr>
      </w:pPr>
    </w:p>
    <w:p w:rsidR="00257252" w:rsidRDefault="00257252">
      <w:pPr>
        <w:rPr>
          <w:rFonts w:asciiTheme="majorHAnsi" w:hAnsiTheme="majorHAnsi"/>
          <w:sz w:val="32"/>
          <w:szCs w:val="32"/>
          <w:u w:val="single"/>
        </w:rPr>
      </w:pPr>
    </w:p>
    <w:p w:rsidR="00257252" w:rsidRDefault="00257252">
      <w:pPr>
        <w:rPr>
          <w:rFonts w:asciiTheme="majorHAnsi" w:hAnsiTheme="majorHAnsi"/>
          <w:sz w:val="32"/>
          <w:szCs w:val="32"/>
          <w:u w:val="single"/>
        </w:rPr>
      </w:pPr>
    </w:p>
    <w:p w:rsidR="00257252" w:rsidRDefault="00257252">
      <w:pPr>
        <w:rPr>
          <w:rFonts w:asciiTheme="majorHAnsi" w:hAnsiTheme="majorHAnsi"/>
          <w:sz w:val="32"/>
          <w:szCs w:val="32"/>
          <w:u w:val="single"/>
        </w:rPr>
      </w:pPr>
    </w:p>
    <w:p w:rsidR="00257252" w:rsidRDefault="00257252">
      <w:pPr>
        <w:rPr>
          <w:rFonts w:asciiTheme="majorHAnsi" w:hAnsiTheme="majorHAnsi"/>
          <w:sz w:val="32"/>
          <w:szCs w:val="32"/>
          <w:u w:val="single"/>
        </w:rPr>
      </w:pPr>
    </w:p>
    <w:p w:rsidR="00257252" w:rsidRDefault="00257252">
      <w:pPr>
        <w:rPr>
          <w:rFonts w:asciiTheme="majorHAnsi" w:hAnsiTheme="majorHAnsi"/>
          <w:sz w:val="32"/>
          <w:szCs w:val="32"/>
          <w:u w:val="single"/>
        </w:rPr>
      </w:pPr>
    </w:p>
    <w:p w:rsidR="004C3149" w:rsidRDefault="004C3149" w:rsidP="004C3149">
      <w:pPr>
        <w:pStyle w:val="TOCHeading"/>
      </w:pPr>
      <w:r>
        <w:t>Table of contents</w:t>
      </w:r>
    </w:p>
    <w:p w:rsidR="008D54EE" w:rsidRDefault="004C3149">
      <w:pPr>
        <w:pStyle w:val="TOC1"/>
        <w:tabs>
          <w:tab w:val="right" w:leader="dot" w:pos="9016"/>
        </w:tabs>
        <w:rPr>
          <w:rFonts w:eastAsiaTheme="minorEastAsia"/>
          <w:noProof/>
          <w:lang w:eastAsia="en-GB"/>
        </w:rPr>
      </w:pPr>
      <w:r>
        <w:rPr>
          <w:b/>
          <w:bCs/>
        </w:rPr>
        <w:fldChar w:fldCharType="begin"/>
      </w:r>
      <w:r>
        <w:rPr>
          <w:b/>
          <w:bCs/>
        </w:rPr>
        <w:instrText xml:space="preserve"> TOC \o "1-6" \h \z \u </w:instrText>
      </w:r>
      <w:r>
        <w:rPr>
          <w:b/>
          <w:bCs/>
        </w:rPr>
        <w:fldChar w:fldCharType="separate"/>
      </w:r>
      <w:hyperlink w:anchor="_Toc513022350" w:history="1">
        <w:r w:rsidR="008D54EE" w:rsidRPr="00892A87">
          <w:rPr>
            <w:rStyle w:val="Hyperlink"/>
            <w:noProof/>
          </w:rPr>
          <w:t>How a skateboard is made</w:t>
        </w:r>
        <w:r w:rsidR="008D54EE">
          <w:rPr>
            <w:noProof/>
            <w:webHidden/>
          </w:rPr>
          <w:tab/>
        </w:r>
        <w:r w:rsidR="008D54EE">
          <w:rPr>
            <w:noProof/>
            <w:webHidden/>
          </w:rPr>
          <w:fldChar w:fldCharType="begin"/>
        </w:r>
        <w:r w:rsidR="008D54EE">
          <w:rPr>
            <w:noProof/>
            <w:webHidden/>
          </w:rPr>
          <w:instrText xml:space="preserve"> PAGEREF _Toc513022350 \h </w:instrText>
        </w:r>
        <w:r w:rsidR="008D54EE">
          <w:rPr>
            <w:noProof/>
            <w:webHidden/>
          </w:rPr>
        </w:r>
        <w:r w:rsidR="008D54EE">
          <w:rPr>
            <w:noProof/>
            <w:webHidden/>
          </w:rPr>
          <w:fldChar w:fldCharType="separate"/>
        </w:r>
        <w:r w:rsidR="008D54EE">
          <w:rPr>
            <w:noProof/>
            <w:webHidden/>
          </w:rPr>
          <w:t>4</w:t>
        </w:r>
        <w:r w:rsidR="008D54EE">
          <w:rPr>
            <w:noProof/>
            <w:webHidden/>
          </w:rPr>
          <w:fldChar w:fldCharType="end"/>
        </w:r>
      </w:hyperlink>
    </w:p>
    <w:p w:rsidR="008D54EE" w:rsidRDefault="008D54EE">
      <w:pPr>
        <w:pStyle w:val="TOC2"/>
        <w:tabs>
          <w:tab w:val="right" w:leader="dot" w:pos="9016"/>
        </w:tabs>
        <w:rPr>
          <w:rFonts w:eastAsiaTheme="minorEastAsia"/>
          <w:noProof/>
          <w:lang w:eastAsia="en-GB"/>
        </w:rPr>
      </w:pPr>
      <w:hyperlink w:anchor="_Toc513022351" w:history="1">
        <w:r w:rsidRPr="00892A87">
          <w:rPr>
            <w:rStyle w:val="Hyperlink"/>
            <w:noProof/>
          </w:rPr>
          <w:t>Maple wood design considerations</w:t>
        </w:r>
        <w:r>
          <w:rPr>
            <w:noProof/>
            <w:webHidden/>
          </w:rPr>
          <w:tab/>
        </w:r>
        <w:r>
          <w:rPr>
            <w:noProof/>
            <w:webHidden/>
          </w:rPr>
          <w:fldChar w:fldCharType="begin"/>
        </w:r>
        <w:r>
          <w:rPr>
            <w:noProof/>
            <w:webHidden/>
          </w:rPr>
          <w:instrText xml:space="preserve"> PAGEREF _Toc513022351 \h </w:instrText>
        </w:r>
        <w:r>
          <w:rPr>
            <w:noProof/>
            <w:webHidden/>
          </w:rPr>
        </w:r>
        <w:r>
          <w:rPr>
            <w:noProof/>
            <w:webHidden/>
          </w:rPr>
          <w:fldChar w:fldCharType="separate"/>
        </w:r>
        <w:r>
          <w:rPr>
            <w:noProof/>
            <w:webHidden/>
          </w:rPr>
          <w:t>7</w:t>
        </w:r>
        <w:r>
          <w:rPr>
            <w:noProof/>
            <w:webHidden/>
          </w:rPr>
          <w:fldChar w:fldCharType="end"/>
        </w:r>
      </w:hyperlink>
    </w:p>
    <w:p w:rsidR="008D54EE" w:rsidRDefault="008D54EE">
      <w:pPr>
        <w:pStyle w:val="TOC3"/>
        <w:tabs>
          <w:tab w:val="right" w:leader="dot" w:pos="9016"/>
        </w:tabs>
        <w:rPr>
          <w:rFonts w:eastAsiaTheme="minorEastAsia"/>
          <w:noProof/>
          <w:lang w:eastAsia="en-GB"/>
        </w:rPr>
      </w:pPr>
      <w:hyperlink w:anchor="_Toc513022352" w:history="1">
        <w:r w:rsidRPr="00892A87">
          <w:rPr>
            <w:rStyle w:val="Hyperlink"/>
            <w:noProof/>
          </w:rPr>
          <w:t>Cork wood</w:t>
        </w:r>
        <w:r>
          <w:rPr>
            <w:noProof/>
            <w:webHidden/>
          </w:rPr>
          <w:tab/>
        </w:r>
        <w:r>
          <w:rPr>
            <w:noProof/>
            <w:webHidden/>
          </w:rPr>
          <w:fldChar w:fldCharType="begin"/>
        </w:r>
        <w:r>
          <w:rPr>
            <w:noProof/>
            <w:webHidden/>
          </w:rPr>
          <w:instrText xml:space="preserve"> PAGEREF _Toc513022352 \h </w:instrText>
        </w:r>
        <w:r>
          <w:rPr>
            <w:noProof/>
            <w:webHidden/>
          </w:rPr>
        </w:r>
        <w:r>
          <w:rPr>
            <w:noProof/>
            <w:webHidden/>
          </w:rPr>
          <w:fldChar w:fldCharType="separate"/>
        </w:r>
        <w:r>
          <w:rPr>
            <w:noProof/>
            <w:webHidden/>
          </w:rPr>
          <w:t>9</w:t>
        </w:r>
        <w:r>
          <w:rPr>
            <w:noProof/>
            <w:webHidden/>
          </w:rPr>
          <w:fldChar w:fldCharType="end"/>
        </w:r>
      </w:hyperlink>
    </w:p>
    <w:p w:rsidR="008D54EE" w:rsidRDefault="008D54EE">
      <w:pPr>
        <w:pStyle w:val="TOC4"/>
        <w:tabs>
          <w:tab w:val="right" w:leader="dot" w:pos="9016"/>
        </w:tabs>
        <w:rPr>
          <w:rFonts w:eastAsiaTheme="minorEastAsia"/>
          <w:noProof/>
          <w:lang w:eastAsia="en-GB"/>
        </w:rPr>
      </w:pPr>
      <w:hyperlink w:anchor="_Toc513022353" w:history="1">
        <w:r w:rsidRPr="00892A87">
          <w:rPr>
            <w:rStyle w:val="Hyperlink"/>
            <w:noProof/>
          </w:rPr>
          <w:t>Cork wood design considerations</w:t>
        </w:r>
        <w:r>
          <w:rPr>
            <w:noProof/>
            <w:webHidden/>
          </w:rPr>
          <w:tab/>
        </w:r>
        <w:r>
          <w:rPr>
            <w:noProof/>
            <w:webHidden/>
          </w:rPr>
          <w:fldChar w:fldCharType="begin"/>
        </w:r>
        <w:r>
          <w:rPr>
            <w:noProof/>
            <w:webHidden/>
          </w:rPr>
          <w:instrText xml:space="preserve"> PAGEREF _Toc513022353 \h </w:instrText>
        </w:r>
        <w:r>
          <w:rPr>
            <w:noProof/>
            <w:webHidden/>
          </w:rPr>
        </w:r>
        <w:r>
          <w:rPr>
            <w:noProof/>
            <w:webHidden/>
          </w:rPr>
          <w:fldChar w:fldCharType="separate"/>
        </w:r>
        <w:r>
          <w:rPr>
            <w:noProof/>
            <w:webHidden/>
          </w:rPr>
          <w:t>10</w:t>
        </w:r>
        <w:r>
          <w:rPr>
            <w:noProof/>
            <w:webHidden/>
          </w:rPr>
          <w:fldChar w:fldCharType="end"/>
        </w:r>
      </w:hyperlink>
    </w:p>
    <w:p w:rsidR="008D54EE" w:rsidRDefault="008D54EE">
      <w:pPr>
        <w:pStyle w:val="TOC5"/>
        <w:tabs>
          <w:tab w:val="right" w:leader="dot" w:pos="9016"/>
        </w:tabs>
        <w:rPr>
          <w:rStyle w:val="Hyperlink"/>
          <w:noProof/>
        </w:rPr>
      </w:pPr>
      <w:hyperlink w:anchor="_Toc513022354" w:history="1">
        <w:r w:rsidRPr="00892A87">
          <w:rPr>
            <w:rStyle w:val="Hyperlink"/>
            <w:noProof/>
          </w:rPr>
          <w:t>Bibliography</w:t>
        </w:r>
        <w:r>
          <w:rPr>
            <w:noProof/>
            <w:webHidden/>
          </w:rPr>
          <w:tab/>
        </w:r>
        <w:r>
          <w:rPr>
            <w:noProof/>
            <w:webHidden/>
          </w:rPr>
          <w:fldChar w:fldCharType="begin"/>
        </w:r>
        <w:r>
          <w:rPr>
            <w:noProof/>
            <w:webHidden/>
          </w:rPr>
          <w:instrText xml:space="preserve"> PAGEREF _Toc513022354 \h </w:instrText>
        </w:r>
        <w:r>
          <w:rPr>
            <w:noProof/>
            <w:webHidden/>
          </w:rPr>
        </w:r>
        <w:r>
          <w:rPr>
            <w:noProof/>
            <w:webHidden/>
          </w:rPr>
          <w:fldChar w:fldCharType="separate"/>
        </w:r>
        <w:r>
          <w:rPr>
            <w:noProof/>
            <w:webHidden/>
          </w:rPr>
          <w:t>11</w:t>
        </w:r>
        <w:r>
          <w:rPr>
            <w:noProof/>
            <w:webHidden/>
          </w:rPr>
          <w:fldChar w:fldCharType="end"/>
        </w:r>
      </w:hyperlink>
    </w:p>
    <w:p w:rsidR="00805D9B" w:rsidRDefault="00805D9B" w:rsidP="00805D9B"/>
    <w:p w:rsidR="00805D9B" w:rsidRDefault="00805D9B" w:rsidP="00805D9B"/>
    <w:p w:rsidR="00805D9B" w:rsidRDefault="00805D9B" w:rsidP="00805D9B"/>
    <w:p w:rsidR="00805D9B" w:rsidRDefault="00805D9B" w:rsidP="00805D9B"/>
    <w:p w:rsidR="00805D9B" w:rsidRDefault="00805D9B" w:rsidP="00805D9B"/>
    <w:p w:rsidR="00805D9B" w:rsidRPr="00805D9B" w:rsidRDefault="00805D9B" w:rsidP="00805D9B"/>
    <w:p w:rsidR="00805D9B" w:rsidRDefault="004C3149" w:rsidP="00805D9B">
      <w:pPr>
        <w:pStyle w:val="Caption"/>
        <w:rPr>
          <w:noProof/>
          <w:lang w:eastAsia="en-GB"/>
        </w:rPr>
      </w:pPr>
      <w:r>
        <w:rPr>
          <w:b w:val="0"/>
          <w:bCs w:val="0"/>
          <w:color w:val="auto"/>
          <w:sz w:val="22"/>
          <w:szCs w:val="22"/>
        </w:rPr>
        <w:fldChar w:fldCharType="end"/>
      </w:r>
    </w:p>
    <w:p w:rsidR="00EF5249" w:rsidRDefault="008D54EE" w:rsidP="00805D9B">
      <w:pPr>
        <w:pStyle w:val="Caption"/>
      </w:pPr>
      <w:r>
        <w:rPr>
          <w:noProof/>
          <w:lang w:eastAsia="en-GB"/>
        </w:rPr>
        <w:lastRenderedPageBreak/>
        <w:drawing>
          <wp:inline distT="0" distB="0" distL="0" distR="0">
            <wp:extent cx="9063667" cy="4725639"/>
            <wp:effectExtent l="0" t="254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1.wmf"/>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9063667" cy="4725639"/>
                    </a:xfrm>
                    <a:prstGeom prst="rect">
                      <a:avLst/>
                    </a:prstGeom>
                  </pic:spPr>
                </pic:pic>
              </a:graphicData>
            </a:graphic>
          </wp:inline>
        </w:drawing>
      </w:r>
      <w:r w:rsidR="00805D9B">
        <w:t xml:space="preserve"> </w:t>
      </w:r>
    </w:p>
    <w:p w:rsidR="00805D9B" w:rsidRDefault="00805D9B" w:rsidP="00EE016E">
      <w:pPr>
        <w:pStyle w:val="Heading1"/>
      </w:pPr>
      <w:bookmarkStart w:id="1" w:name="_Toc512966642"/>
      <w:bookmarkStart w:id="2" w:name="_Toc512967121"/>
      <w:bookmarkStart w:id="3" w:name="_Toc512967486"/>
      <w:bookmarkStart w:id="4" w:name="_Toc513022350"/>
    </w:p>
    <w:p w:rsidR="00EF5249" w:rsidRPr="00EE016E" w:rsidRDefault="00EF5249" w:rsidP="00EE016E">
      <w:pPr>
        <w:pStyle w:val="Heading1"/>
      </w:pPr>
      <w:r w:rsidRPr="00EE016E">
        <w:t>How a skateboard is made</w:t>
      </w:r>
      <w:bookmarkEnd w:id="1"/>
      <w:bookmarkEnd w:id="2"/>
      <w:bookmarkEnd w:id="3"/>
      <w:bookmarkEnd w:id="4"/>
    </w:p>
    <w:p w:rsidR="00EF5249" w:rsidRDefault="00EF5249" w:rsidP="00EF5249">
      <w:r>
        <w:t>The most common material used for making skateboard decks is maple wood, sourced from the great lake regions of the USA and Canada. Other materials that can be used as well include bamboo, aluminium and Plexiglas. The reason that maple wood is the most commonly used is because once it has been cut in to veneers it can be shaped without losing any of its strength due to how flexible the wood is.</w:t>
      </w:r>
    </w:p>
    <w:p w:rsidR="00EF5249" w:rsidRDefault="00EF5249" w:rsidP="00EF5249">
      <w:r>
        <w:t>The veneer process starts off with debarking the Maple log by rotating it on its long axis using a grinding wheel that slowly debarks the log. Once the bark is gone the logs are either steamed or placed in containers of hot water to make the wood softer. They are then placed on a conveyor that cuts them into smaller pieces.</w:t>
      </w:r>
    </w:p>
    <w:p w:rsidR="00EF5249" w:rsidRDefault="00EF5249" w:rsidP="00EF5249">
      <w:pPr>
        <w:rPr>
          <w:rFonts w:cstheme="minorHAnsi"/>
          <w:shd w:val="clear" w:color="auto" w:fill="FFFFFF"/>
        </w:rPr>
      </w:pPr>
      <w:r>
        <w:rPr>
          <w:rFonts w:cstheme="minorHAnsi"/>
          <w:shd w:val="clear" w:color="auto" w:fill="FFFFFF"/>
        </w:rPr>
        <w:t>After this a peeler lathe is used to cut the log into a singular piece of veneer which is usually ‘’</w:t>
      </w:r>
      <w:r w:rsidRPr="004947C9">
        <w:rPr>
          <w:rFonts w:cstheme="minorHAnsi"/>
          <w:shd w:val="clear" w:color="auto" w:fill="FFFFFF"/>
        </w:rPr>
        <w:t>1/16″ thick but it can vary depending on the manufacturers specifications</w:t>
      </w:r>
      <w:r>
        <w:rPr>
          <w:rFonts w:cstheme="minorHAnsi"/>
          <w:shd w:val="clear" w:color="auto" w:fill="FFFFFF"/>
        </w:rPr>
        <w:t>’’ Roarockit (2015). Next the veneers are cut to a suitable sizes depending on the width and length of the skateboard design ‘’</w:t>
      </w:r>
      <w:r w:rsidRPr="00BB451B">
        <w:rPr>
          <w:rFonts w:cstheme="minorHAnsi"/>
          <w:shd w:val="clear" w:color="auto" w:fill="FFFFFF"/>
        </w:rPr>
        <w:t>A typical skateboard deck has a length of 81.3 cm, a width of 20.3 cm and is somewhat less than 1.3 cm thick</w:t>
      </w:r>
      <w:r>
        <w:rPr>
          <w:rFonts w:cstheme="minorHAnsi"/>
          <w:shd w:val="clear" w:color="auto" w:fill="FFFFFF"/>
        </w:rPr>
        <w:t>’’Admin (2017). The veneers are then fed into a dryer that shrinks them smaller by getting rid of any excess moisture in the wood. Once the veneers are dried they are sorted into three sections, depending on the woods configuration. These sections are:</w:t>
      </w:r>
    </w:p>
    <w:p w:rsidR="00EF5249" w:rsidRPr="002B00CE" w:rsidRDefault="00EF5249" w:rsidP="00EF5249">
      <w:pPr>
        <w:pBdr>
          <w:top w:val="single" w:sz="4" w:space="1" w:color="auto"/>
          <w:left w:val="single" w:sz="4" w:space="4" w:color="auto"/>
          <w:bottom w:val="single" w:sz="4" w:space="1" w:color="auto"/>
          <w:right w:val="single" w:sz="4" w:space="4" w:color="auto"/>
        </w:pBdr>
        <w:rPr>
          <w:rFonts w:cstheme="minorHAnsi"/>
        </w:rPr>
      </w:pPr>
      <w:r w:rsidRPr="002B00CE">
        <w:rPr>
          <w:rFonts w:cstheme="minorHAnsi"/>
        </w:rPr>
        <w:t>Face –cut in the long grain direction.</w:t>
      </w:r>
    </w:p>
    <w:p w:rsidR="00EF5249" w:rsidRPr="002B00CE" w:rsidRDefault="00EF5249" w:rsidP="00EF5249">
      <w:pPr>
        <w:pBdr>
          <w:top w:val="single" w:sz="4" w:space="1" w:color="auto"/>
          <w:left w:val="single" w:sz="4" w:space="4" w:color="auto"/>
          <w:bottom w:val="single" w:sz="4" w:space="1" w:color="auto"/>
          <w:right w:val="single" w:sz="4" w:space="4" w:color="auto"/>
        </w:pBdr>
        <w:rPr>
          <w:rFonts w:cstheme="minorHAnsi"/>
        </w:rPr>
      </w:pPr>
      <w:r w:rsidRPr="002B00CE">
        <w:rPr>
          <w:rFonts w:cstheme="minorHAnsi"/>
        </w:rPr>
        <w:t>Core – Also long grain direction, this veneer is intend</w:t>
      </w:r>
      <w:r>
        <w:rPr>
          <w:rFonts w:cstheme="minorHAnsi"/>
        </w:rPr>
        <w:t xml:space="preserve">ed for the inside of the deck due to blemishes. </w:t>
      </w:r>
    </w:p>
    <w:p w:rsidR="00EF5249" w:rsidRPr="00F360B8" w:rsidRDefault="00EF5249" w:rsidP="00EF5249">
      <w:pPr>
        <w:pBdr>
          <w:top w:val="single" w:sz="4" w:space="1" w:color="auto"/>
          <w:left w:val="single" w:sz="4" w:space="4" w:color="auto"/>
          <w:bottom w:val="single" w:sz="4" w:space="1" w:color="auto"/>
          <w:right w:val="single" w:sz="4" w:space="4" w:color="auto"/>
        </w:pBdr>
        <w:rPr>
          <w:rFonts w:cstheme="minorHAnsi"/>
        </w:rPr>
      </w:pPr>
      <w:r w:rsidRPr="002B00CE">
        <w:rPr>
          <w:rFonts w:cstheme="minorHAnsi"/>
        </w:rPr>
        <w:t>Cross grain –</w:t>
      </w:r>
      <w:r>
        <w:rPr>
          <w:rFonts w:cstheme="minorHAnsi"/>
        </w:rPr>
        <w:t xml:space="preserve"> </w:t>
      </w:r>
      <w:r w:rsidRPr="002B00CE">
        <w:rPr>
          <w:rFonts w:cstheme="minorHAnsi"/>
        </w:rPr>
        <w:t>cut in a cross grain configuration. Normally there are two cross grain layers in a board and is intended to give the board strength across its</w:t>
      </w:r>
      <w:r>
        <w:rPr>
          <w:rFonts w:cstheme="minorHAnsi"/>
        </w:rPr>
        <w:t xml:space="preserve"> surface. </w:t>
      </w:r>
    </w:p>
    <w:p w:rsidR="00EF5249" w:rsidRPr="00F360B8" w:rsidRDefault="00EF5249" w:rsidP="00EF5249">
      <w:pPr>
        <w:rPr>
          <w:rFonts w:cstheme="minorHAnsi"/>
        </w:rPr>
      </w:pPr>
      <w:r>
        <w:rPr>
          <w:rFonts w:cstheme="minorHAnsi"/>
        </w:rPr>
        <w:t>Roarockit (2015)</w:t>
      </w:r>
    </w:p>
    <w:p w:rsidR="00CC7538" w:rsidRDefault="006824CA" w:rsidP="00CC7538">
      <w:r>
        <w:lastRenderedPageBreak/>
        <w:t>Next the veneers are stacked as shown below:</w:t>
      </w:r>
      <w:r w:rsidR="0037259B" w:rsidRPr="0037259B">
        <w:t xml:space="preserve"> </w:t>
      </w:r>
      <w:r w:rsidR="0037259B">
        <w:object w:dxaOrig="12859" w:dyaOrig="180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1" type="#_x0000_t75" style="width:450.75pt;height:634.5pt" o:ole="">
            <v:imagedata r:id="rId10" o:title=""/>
          </v:shape>
          <o:OLEObject Type="Embed" ProgID="Unknown" ShapeID="_x0000_i1071" DrawAspect="Content" ObjectID="_1586765079" r:id="rId11"/>
        </w:object>
      </w:r>
    </w:p>
    <w:p w:rsidR="00805D9B" w:rsidRDefault="00805D9B" w:rsidP="00805D9B">
      <w:pPr>
        <w:pStyle w:val="Caption"/>
      </w:pPr>
    </w:p>
    <w:p w:rsidR="000E4F49" w:rsidRDefault="000E4F49">
      <w:r>
        <w:lastRenderedPageBreak/>
        <w:t xml:space="preserve">Between </w:t>
      </w:r>
      <w:r w:rsidR="006718F1">
        <w:t>each veneer there is a layer of glue that has been spread evenly through a glue spreader</w:t>
      </w:r>
      <w:r w:rsidR="009C2A0B">
        <w:t xml:space="preserve"> or by hand</w:t>
      </w:r>
      <w:r w:rsidR="006718F1">
        <w:t>, the glue used is meant to be ‘’formulated to withstand vibration and shock’’ (</w:t>
      </w:r>
      <w:r w:rsidR="006718F1" w:rsidRPr="006718F1">
        <w:rPr>
          <w:i/>
        </w:rPr>
        <w:t>How It's Made Skateboards</w:t>
      </w:r>
      <w:r w:rsidR="00AA2541">
        <w:t>, 2004</w:t>
      </w:r>
      <w:r w:rsidR="006718F1">
        <w:t>)</w:t>
      </w:r>
      <w:r w:rsidR="00916050">
        <w:t xml:space="preserve"> apart from the </w:t>
      </w:r>
      <w:r w:rsidR="00BF0B55">
        <w:t>visible</w:t>
      </w:r>
      <w:r w:rsidR="00916050">
        <w:t xml:space="preserve"> sides (top and bottom) which have been sanded smooth.</w:t>
      </w:r>
      <w:r w:rsidR="00BF0B55">
        <w:t xml:space="preserve"> Another factor to take note of is that the glue used by various companies is ‘’water based with high grade catalysts which have been the industry standard for decades’’ (</w:t>
      </w:r>
      <w:r w:rsidR="00BF0B55" w:rsidRPr="00BF0B55">
        <w:rPr>
          <w:i/>
        </w:rPr>
        <w:t>DSM wood shop</w:t>
      </w:r>
      <w:r w:rsidR="00BF0B55">
        <w:rPr>
          <w:i/>
        </w:rPr>
        <w:t>,</w:t>
      </w:r>
      <w:r w:rsidR="00354A6E">
        <w:t xml:space="preserve"> 2015).</w:t>
      </w:r>
    </w:p>
    <w:p w:rsidR="00FA58E2" w:rsidRDefault="00FA58E2">
      <w:r>
        <w:t>The stacked venee</w:t>
      </w:r>
      <w:r w:rsidR="00EB22A2">
        <w:t>rs are then place in a heat</w:t>
      </w:r>
      <w:r w:rsidR="00A41B0E">
        <w:t xml:space="preserve"> or cold</w:t>
      </w:r>
      <w:r>
        <w:t xml:space="preserve"> press that shapes them inside a </w:t>
      </w:r>
      <w:r w:rsidR="008175ED">
        <w:t xml:space="preserve">two part </w:t>
      </w:r>
      <w:r>
        <w:t>mould.</w:t>
      </w:r>
      <w:r w:rsidR="008175ED">
        <w:t xml:space="preserve"> </w:t>
      </w:r>
      <w:r w:rsidR="00EB22A2">
        <w:t xml:space="preserve"> The</w:t>
      </w:r>
      <w:r w:rsidR="009C2A0B">
        <w:t xml:space="preserve"> press bend</w:t>
      </w:r>
      <w:r w:rsidR="00EB22A2">
        <w:t>s</w:t>
      </w:r>
      <w:r w:rsidR="009C2A0B">
        <w:t xml:space="preserve"> the veneers into the deck shape</w:t>
      </w:r>
      <w:r w:rsidR="00EB22A2">
        <w:t xml:space="preserve"> (nose, concave and tail)</w:t>
      </w:r>
      <w:r w:rsidR="009C2A0B">
        <w:t xml:space="preserve"> by applying pressure of around 110-200 pounds per square inch</w:t>
      </w:r>
      <w:r w:rsidR="00EB22A2">
        <w:t>. The</w:t>
      </w:r>
      <w:r w:rsidR="00A41B0E">
        <w:t xml:space="preserve"> heat</w:t>
      </w:r>
      <w:r w:rsidR="00EB22A2">
        <w:t xml:space="preserve"> press then heats up to around 250 degrees so to the glue can bind the veneers together by curing.</w:t>
      </w:r>
      <w:r w:rsidR="00186640">
        <w:t xml:space="preserve"> After 2-</w:t>
      </w:r>
      <w:r w:rsidR="008D54EE">
        <w:t>7 minutes</w:t>
      </w:r>
      <w:r w:rsidR="008175ED">
        <w:t xml:space="preserve"> the deck is removed. If a cold press is used instead the deck would be left in the mould longer depending on the pounds per square inch.  Either</w:t>
      </w:r>
      <w:r w:rsidR="00186640">
        <w:t xml:space="preserve"> manuf</w:t>
      </w:r>
      <w:r w:rsidR="001B4586">
        <w:t>acturing process is used</w:t>
      </w:r>
      <w:r w:rsidR="00186640">
        <w:t xml:space="preserve"> among many company’s since the mould can actually hold more than just 7 veneers meaning multiple decks can be made together. The amount in total depends on the size of the press.</w:t>
      </w:r>
      <w:r w:rsidR="00CC33E2" w:rsidRPr="00CC33E2">
        <w:t xml:space="preserve"> </w:t>
      </w:r>
      <w:r w:rsidR="00CC33E2">
        <w:t>‘’</w:t>
      </w:r>
      <w:r w:rsidR="00CC33E2" w:rsidRPr="00CC33E2">
        <w:t>The deck is then unloaded and left to cure for 24 hours on an open faced rack</w:t>
      </w:r>
      <w:r w:rsidR="00CC33E2">
        <w:t>’’</w:t>
      </w:r>
      <w:r w:rsidR="00C96E19">
        <w:t xml:space="preserve"> Linke (2011)</w:t>
      </w:r>
      <w:r w:rsidR="00AA6EBE">
        <w:t xml:space="preserve"> because if the glue isn’t left to dry for long enough the veneers won’t retain the mould form.</w:t>
      </w:r>
    </w:p>
    <w:p w:rsidR="003F3D01" w:rsidRDefault="003F3D01">
      <w:r w:rsidRPr="003F3D01">
        <w:rPr>
          <w:noProof/>
          <w:lang w:eastAsia="en-GB"/>
        </w:rPr>
        <w:drawing>
          <wp:inline distT="0" distB="0" distL="0" distR="0" wp14:anchorId="0BB3031F" wp14:editId="6D8B7102">
            <wp:extent cx="5731510" cy="26341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34155"/>
                    </a:xfrm>
                    <a:prstGeom prst="rect">
                      <a:avLst/>
                    </a:prstGeom>
                    <a:noFill/>
                    <a:ln>
                      <a:noFill/>
                    </a:ln>
                  </pic:spPr>
                </pic:pic>
              </a:graphicData>
            </a:graphic>
          </wp:inline>
        </w:drawing>
      </w:r>
    </w:p>
    <w:p w:rsidR="003F3D01" w:rsidRDefault="003F3D01" w:rsidP="00805D9B">
      <w:pPr>
        <w:pStyle w:val="Caption"/>
      </w:pPr>
      <w:r w:rsidRPr="003F3D01">
        <w:rPr>
          <w:noProof/>
          <w:lang w:eastAsia="en-GB"/>
        </w:rPr>
        <w:drawing>
          <wp:inline distT="0" distB="0" distL="0" distR="0" wp14:anchorId="197B5523" wp14:editId="2B7DD97C">
            <wp:extent cx="5731510" cy="19090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09010"/>
                    </a:xfrm>
                    <a:prstGeom prst="rect">
                      <a:avLst/>
                    </a:prstGeom>
                    <a:noFill/>
                    <a:ln>
                      <a:noFill/>
                    </a:ln>
                  </pic:spPr>
                </pic:pic>
              </a:graphicData>
            </a:graphic>
          </wp:inline>
        </w:drawing>
      </w:r>
    </w:p>
    <w:p w:rsidR="00EE016E" w:rsidRDefault="00EE016E" w:rsidP="00EE016E">
      <w:pPr>
        <w:pStyle w:val="Subtitle"/>
      </w:pPr>
    </w:p>
    <w:p w:rsidR="00A95323" w:rsidRDefault="00AA6EBE" w:rsidP="00A95323">
      <w:r>
        <w:t>Once the curing is done the deck is taken from the mould and has 8 holes drilled through it using a CNC machine so that no errors will occur if done by hand</w:t>
      </w:r>
      <w:r w:rsidR="00F860CF">
        <w:t xml:space="preserve">. Next the deck which is still rectangle gets </w:t>
      </w:r>
      <w:r w:rsidR="00F860CF">
        <w:lastRenderedPageBreak/>
        <w:t>giving a rough cut by using a template which is in the general shape of the deck they are trying to create. The template is fitted on top of the deck by pins in the holes and a 1inch margin is left around the template after the cutting is complete.</w:t>
      </w:r>
      <w:r w:rsidR="00B50E38">
        <w:t xml:space="preserve"> Now using a precise template the deck is cut until it’s in sync with the more accurate template</w:t>
      </w:r>
      <w:r w:rsidR="001B4586">
        <w:t>.</w:t>
      </w:r>
    </w:p>
    <w:p w:rsidR="001B4586" w:rsidRDefault="001B4586">
      <w:r>
        <w:t>To make sure the surfaces are smooth the deck edges are sanded down using a drum sander and then a spinning buffer is used to get rid any rough patches or wood fibre. The boards are then sprayed evenly with a sealant so that the pores in the wood don’t absorb any of the lacquer that leaves a protective glossy finish. Both the sealant and lacquer take ‘’two hours to dry separately</w:t>
      </w:r>
      <w:r w:rsidR="00831ED1">
        <w:t xml:space="preserve"> </w:t>
      </w:r>
      <w:r>
        <w:t>’’</w:t>
      </w:r>
      <w:r w:rsidR="00795B15">
        <w:t xml:space="preserve"> </w:t>
      </w:r>
      <w:r w:rsidR="00A17E29" w:rsidRPr="00A17E29">
        <w:t>(</w:t>
      </w:r>
      <w:r w:rsidR="00A17E29" w:rsidRPr="00A17E29">
        <w:rPr>
          <w:i/>
        </w:rPr>
        <w:t>How It's Made Skateboards</w:t>
      </w:r>
      <w:r w:rsidR="00A17E29" w:rsidRPr="00A17E29">
        <w:t>, 2004)</w:t>
      </w:r>
      <w:r w:rsidR="00A17E29">
        <w:t>.</w:t>
      </w:r>
    </w:p>
    <w:p w:rsidR="00795B15" w:rsidRDefault="00854651" w:rsidP="00EF5249">
      <w:pPr>
        <w:pStyle w:val="Heading2"/>
      </w:pPr>
      <w:bookmarkStart w:id="5" w:name="_Toc512966643"/>
      <w:bookmarkStart w:id="6" w:name="_Toc512967122"/>
      <w:bookmarkStart w:id="7" w:name="_Toc512967487"/>
      <w:bookmarkStart w:id="8" w:name="_Toc513022351"/>
      <w:r>
        <w:t>Maple wood d</w:t>
      </w:r>
      <w:r w:rsidR="00795B15" w:rsidRPr="00795B15">
        <w:t>esign considerations</w:t>
      </w:r>
      <w:bookmarkEnd w:id="5"/>
      <w:bookmarkEnd w:id="6"/>
      <w:bookmarkEnd w:id="7"/>
      <w:bookmarkEnd w:id="8"/>
    </w:p>
    <w:p w:rsidR="00795B15" w:rsidRPr="00795B15" w:rsidRDefault="00795B15" w:rsidP="00D72A83">
      <w:pPr>
        <w:pBdr>
          <w:top w:val="single" w:sz="4" w:space="1" w:color="auto"/>
          <w:left w:val="single" w:sz="4" w:space="4" w:color="auto"/>
          <w:bottom w:val="single" w:sz="4" w:space="1" w:color="auto"/>
          <w:right w:val="single" w:sz="4" w:space="4" w:color="auto"/>
        </w:pBdr>
        <w:rPr>
          <w:rFonts w:cstheme="minorHAnsi"/>
          <w:bCs/>
        </w:rPr>
      </w:pPr>
      <w:r w:rsidRPr="00795B15">
        <w:rPr>
          <w:rFonts w:cstheme="minorHAnsi"/>
          <w:bCs/>
        </w:rPr>
        <w:t>Anatomy of a Skateboard</w:t>
      </w:r>
    </w:p>
    <w:p w:rsidR="00795B15" w:rsidRPr="00795B15" w:rsidRDefault="00D72A83" w:rsidP="00D72A83">
      <w:pPr>
        <w:pBdr>
          <w:top w:val="single" w:sz="4" w:space="1" w:color="auto"/>
          <w:left w:val="single" w:sz="4" w:space="4" w:color="auto"/>
          <w:bottom w:val="single" w:sz="4" w:space="1" w:color="auto"/>
          <w:right w:val="single" w:sz="4" w:space="4" w:color="auto"/>
        </w:pBdr>
        <w:rPr>
          <w:rFonts w:cstheme="minorHAnsi"/>
        </w:rPr>
      </w:pPr>
      <w:r w:rsidRPr="00795B15">
        <w:rPr>
          <w:rFonts w:cstheme="minorHAnsi"/>
          <w:bCs/>
        </w:rPr>
        <w:t>Deck</w:t>
      </w:r>
      <w:r w:rsidR="00795B15" w:rsidRPr="00795B15">
        <w:rPr>
          <w:rFonts w:cstheme="minorHAnsi"/>
        </w:rPr>
        <w:t>: the flat standing surface of a skateboard, usually laminated maple.</w:t>
      </w:r>
    </w:p>
    <w:p w:rsidR="00795B15" w:rsidRPr="00795B15" w:rsidRDefault="00D72A83" w:rsidP="00D72A83">
      <w:pPr>
        <w:pBdr>
          <w:top w:val="single" w:sz="4" w:space="1" w:color="auto"/>
          <w:left w:val="single" w:sz="4" w:space="4" w:color="auto"/>
          <w:bottom w:val="single" w:sz="4" w:space="1" w:color="auto"/>
          <w:right w:val="single" w:sz="4" w:space="4" w:color="auto"/>
        </w:pBdr>
        <w:rPr>
          <w:rFonts w:cstheme="minorHAnsi"/>
        </w:rPr>
      </w:pPr>
      <w:r w:rsidRPr="00795B15">
        <w:rPr>
          <w:rFonts w:cstheme="minorHAnsi"/>
          <w:bCs/>
        </w:rPr>
        <w:t>Grip</w:t>
      </w:r>
      <w:r w:rsidR="00795B15" w:rsidRPr="00795B15">
        <w:rPr>
          <w:rFonts w:cstheme="minorHAnsi"/>
          <w:bCs/>
        </w:rPr>
        <w:t xml:space="preserve"> tape:</w:t>
      </w:r>
      <w:r w:rsidR="00795B15" w:rsidRPr="00795B15">
        <w:rPr>
          <w:rFonts w:cstheme="minorHAnsi"/>
        </w:rPr>
        <w:t> sandpaper affixed to the top of the deck with adhesive, used to increase the friction between the deck and the skater’s feet.</w:t>
      </w:r>
    </w:p>
    <w:p w:rsidR="00795B15" w:rsidRPr="00795B15" w:rsidRDefault="00D72A83" w:rsidP="00D72A83">
      <w:pPr>
        <w:pBdr>
          <w:top w:val="single" w:sz="4" w:space="1" w:color="auto"/>
          <w:left w:val="single" w:sz="4" w:space="4" w:color="auto"/>
          <w:bottom w:val="single" w:sz="4" w:space="1" w:color="auto"/>
          <w:right w:val="single" w:sz="4" w:space="4" w:color="auto"/>
        </w:pBdr>
        <w:rPr>
          <w:rFonts w:cstheme="minorHAnsi"/>
        </w:rPr>
      </w:pPr>
      <w:r w:rsidRPr="00795B15">
        <w:rPr>
          <w:rFonts w:cstheme="minorHAnsi"/>
          <w:bCs/>
        </w:rPr>
        <w:t>Nose</w:t>
      </w:r>
      <w:r w:rsidR="00795B15" w:rsidRPr="00795B15">
        <w:rPr>
          <w:rFonts w:cstheme="minorHAnsi"/>
        </w:rPr>
        <w:t>: the front of the skateboard, from the front truck bolts to the end.</w:t>
      </w:r>
    </w:p>
    <w:p w:rsidR="00795B15" w:rsidRPr="00795B15" w:rsidRDefault="00D72A83" w:rsidP="00D72A83">
      <w:pPr>
        <w:pBdr>
          <w:top w:val="single" w:sz="4" w:space="1" w:color="auto"/>
          <w:left w:val="single" w:sz="4" w:space="4" w:color="auto"/>
          <w:bottom w:val="single" w:sz="4" w:space="1" w:color="auto"/>
          <w:right w:val="single" w:sz="4" w:space="4" w:color="auto"/>
        </w:pBdr>
        <w:rPr>
          <w:rFonts w:cstheme="minorHAnsi"/>
        </w:rPr>
      </w:pPr>
      <w:r w:rsidRPr="00795B15">
        <w:rPr>
          <w:rFonts w:cstheme="minorHAnsi"/>
          <w:bCs/>
        </w:rPr>
        <w:t>Rail</w:t>
      </w:r>
      <w:r w:rsidR="00795B15" w:rsidRPr="00795B15">
        <w:rPr>
          <w:rFonts w:cstheme="minorHAnsi"/>
        </w:rPr>
        <w:t>: the edge of the skateboard, also, plastic strips attached to the board’s underside.</w:t>
      </w:r>
    </w:p>
    <w:p w:rsidR="00795B15" w:rsidRPr="00795B15" w:rsidRDefault="00D72A83" w:rsidP="00D72A83">
      <w:pPr>
        <w:pBdr>
          <w:top w:val="single" w:sz="4" w:space="1" w:color="auto"/>
          <w:left w:val="single" w:sz="4" w:space="4" w:color="auto"/>
          <w:bottom w:val="single" w:sz="4" w:space="1" w:color="auto"/>
          <w:right w:val="single" w:sz="4" w:space="4" w:color="auto"/>
        </w:pBdr>
        <w:rPr>
          <w:rFonts w:cstheme="minorHAnsi"/>
        </w:rPr>
      </w:pPr>
      <w:r w:rsidRPr="00795B15">
        <w:rPr>
          <w:rFonts w:cstheme="minorHAnsi"/>
          <w:bCs/>
        </w:rPr>
        <w:t>Tail</w:t>
      </w:r>
      <w:r w:rsidR="00795B15" w:rsidRPr="00795B15">
        <w:rPr>
          <w:rFonts w:cstheme="minorHAnsi"/>
        </w:rPr>
        <w:t>: the rear of the skateboard, from the back truck bolts to the end</w:t>
      </w:r>
    </w:p>
    <w:p w:rsidR="00795B15" w:rsidRPr="00795B15" w:rsidRDefault="00D72A83">
      <w:pPr>
        <w:rPr>
          <w:rFonts w:cstheme="minorHAnsi"/>
        </w:rPr>
      </w:pPr>
      <w:r>
        <w:rPr>
          <w:rFonts w:cstheme="minorHAnsi"/>
        </w:rPr>
        <w:t>Exploratorium (2013)</w:t>
      </w:r>
    </w:p>
    <w:p w:rsidR="00186640" w:rsidRPr="00354A6E" w:rsidRDefault="00A95323">
      <w:r>
        <w:rPr>
          <w:noProof/>
          <w:lang w:eastAsia="en-GB"/>
        </w:rPr>
        <w:lastRenderedPageBreak/>
        <w:drawing>
          <wp:inline distT="0" distB="0" distL="0" distR="0" wp14:anchorId="03272617" wp14:editId="0FED0059">
            <wp:extent cx="5731510" cy="7373768"/>
            <wp:effectExtent l="0" t="0" r="2540" b="0"/>
            <wp:docPr id="2" name="Picture 2" descr="http://users.humboldt.edu/rwilliams/element%20fl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users.humboldt.edu/rwilliams/element%20flow.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7373768"/>
                    </a:xfrm>
                    <a:prstGeom prst="rect">
                      <a:avLst/>
                    </a:prstGeom>
                    <a:noFill/>
                    <a:ln>
                      <a:noFill/>
                    </a:ln>
                  </pic:spPr>
                </pic:pic>
              </a:graphicData>
            </a:graphic>
          </wp:inline>
        </w:drawing>
      </w:r>
      <w:r>
        <w:t>Williams (2013)</w:t>
      </w:r>
    </w:p>
    <w:p w:rsidR="009E44B7" w:rsidRDefault="00622926">
      <w:r>
        <w:t>Due to how the production of skateboards is the leading factor of the decrease in maple trees, it would be more suitable to use another material that is just as flexible and strong as the maple. A suitable material that could be used is cork due to i</w:t>
      </w:r>
      <w:r w:rsidR="009E44B7">
        <w:t>t having a</w:t>
      </w:r>
      <w:r w:rsidR="00EE6243">
        <w:t xml:space="preserve"> </w:t>
      </w:r>
      <w:r w:rsidR="002E0942">
        <w:t>‘’</w:t>
      </w:r>
      <w:r w:rsidR="00EE6243">
        <w:t>Extremely strong and flexible membrane that is air tight’’</w:t>
      </w:r>
      <w:r w:rsidR="002E0942">
        <w:t xml:space="preserve"> Cork link (2015)</w:t>
      </w:r>
      <w:r w:rsidR="00EE6243">
        <w:t xml:space="preserve">. </w:t>
      </w:r>
      <w:r w:rsidR="009E44B7">
        <w:t>The cork tree doesn’t get cut down only the bark is removed meaning that the production of cork wood is eco-friendly since the bark can grow back and be reused.</w:t>
      </w:r>
    </w:p>
    <w:p w:rsidR="0078508C" w:rsidRPr="0078508C" w:rsidRDefault="0078508C" w:rsidP="00EF5249">
      <w:pPr>
        <w:pStyle w:val="Heading3"/>
      </w:pPr>
      <w:bookmarkStart w:id="9" w:name="_Toc512966644"/>
      <w:bookmarkStart w:id="10" w:name="_Toc512967123"/>
      <w:bookmarkStart w:id="11" w:name="_Toc512967488"/>
      <w:bookmarkStart w:id="12" w:name="_Toc513022352"/>
      <w:r w:rsidRPr="0078508C">
        <w:lastRenderedPageBreak/>
        <w:t>Cork wood</w:t>
      </w:r>
      <w:bookmarkEnd w:id="9"/>
      <w:bookmarkEnd w:id="10"/>
      <w:bookmarkEnd w:id="11"/>
      <w:bookmarkEnd w:id="12"/>
    </w:p>
    <w:p w:rsidR="008A4AE1" w:rsidRDefault="00EE6243">
      <w:r>
        <w:t xml:space="preserve">The cork </w:t>
      </w:r>
      <w:r w:rsidR="008B473A">
        <w:t xml:space="preserve">cell </w:t>
      </w:r>
      <w:r>
        <w:t>structure has a honeycomb shape filled with air which doesn’t get released when it’s compressed allowing the wood to return to its original shape without being damaged. Therefore the cork could be just as flexible as maple veneers when glued together.</w:t>
      </w:r>
    </w:p>
    <w:p w:rsidR="00F07F91" w:rsidRDefault="00F07F91">
      <w:r>
        <w:t>Other factors include:</w:t>
      </w:r>
    </w:p>
    <w:p w:rsidR="00F07F91" w:rsidRPr="002E0942" w:rsidRDefault="00F07F91" w:rsidP="00F07F91">
      <w:pPr>
        <w:pBdr>
          <w:top w:val="single" w:sz="4" w:space="1" w:color="auto"/>
          <w:left w:val="single" w:sz="4" w:space="4" w:color="auto"/>
          <w:bottom w:val="single" w:sz="4" w:space="1" w:color="auto"/>
          <w:right w:val="single" w:sz="4" w:space="4" w:color="auto"/>
        </w:pBdr>
        <w:shd w:val="clear" w:color="auto" w:fill="FFFFFF"/>
        <w:spacing w:after="360" w:line="240" w:lineRule="auto"/>
        <w:rPr>
          <w:rFonts w:eastAsia="Times New Roman" w:cstheme="minorHAnsi"/>
          <w:lang w:eastAsia="en-GB"/>
        </w:rPr>
      </w:pPr>
      <w:r w:rsidRPr="002E0942">
        <w:rPr>
          <w:rFonts w:eastAsia="Times New Roman" w:cstheme="minorHAnsi"/>
          <w:bCs/>
          <w:lang w:eastAsia="en-GB"/>
        </w:rPr>
        <w:t>Light:</w:t>
      </w:r>
      <w:r w:rsidRPr="00F07F91">
        <w:rPr>
          <w:rFonts w:eastAsia="Times New Roman" w:cstheme="minorHAnsi"/>
          <w:lang w:eastAsia="en-GB"/>
        </w:rPr>
        <w:t> Cork’s low density means that it floats on water; moreover the fact that is has such strong watertight cell membranes means that it will not absorb water and gain de</w:t>
      </w:r>
      <w:r w:rsidRPr="002E0942">
        <w:rPr>
          <w:rFonts w:eastAsia="Times New Roman" w:cstheme="minorHAnsi"/>
          <w:lang w:eastAsia="en-GB"/>
        </w:rPr>
        <w:t xml:space="preserve">nsity/mass in humid conditions. </w:t>
      </w:r>
    </w:p>
    <w:p w:rsidR="00F07F91" w:rsidRPr="002E0942" w:rsidRDefault="00F07F91" w:rsidP="00F07F91">
      <w:pPr>
        <w:pBdr>
          <w:top w:val="single" w:sz="4" w:space="1" w:color="auto"/>
          <w:left w:val="single" w:sz="4" w:space="4" w:color="auto"/>
          <w:bottom w:val="single" w:sz="4" w:space="1" w:color="auto"/>
          <w:right w:val="single" w:sz="4" w:space="4" w:color="auto"/>
        </w:pBdr>
        <w:shd w:val="clear" w:color="auto" w:fill="FFFFFF"/>
        <w:spacing w:after="360" w:line="240" w:lineRule="auto"/>
        <w:rPr>
          <w:rFonts w:eastAsia="Times New Roman" w:cstheme="minorHAnsi"/>
          <w:lang w:eastAsia="en-GB"/>
        </w:rPr>
      </w:pPr>
      <w:r w:rsidRPr="002E0942">
        <w:rPr>
          <w:rFonts w:eastAsia="Times New Roman" w:cstheme="minorHAnsi"/>
          <w:bCs/>
          <w:lang w:eastAsia="en-GB"/>
        </w:rPr>
        <w:t>Insulation:</w:t>
      </w:r>
      <w:r w:rsidRPr="00F07F91">
        <w:rPr>
          <w:rFonts w:eastAsia="Times New Roman" w:cstheme="minorHAnsi"/>
          <w:lang w:eastAsia="en-GB"/>
        </w:rPr>
        <w:t xml:space="preserve"> Cork gives a very low conductivity of heat, sound and vibration, mainly because the cell honeycomb structure means that it is made up of lots or tiny, sealed pockets of air which give it incredible insulation properties that are also very durable. </w:t>
      </w:r>
    </w:p>
    <w:p w:rsidR="00F07F91" w:rsidRPr="00F07F91" w:rsidRDefault="00F07F91" w:rsidP="00F07F91">
      <w:pPr>
        <w:pBdr>
          <w:top w:val="single" w:sz="4" w:space="1" w:color="auto"/>
          <w:left w:val="single" w:sz="4" w:space="4" w:color="auto"/>
          <w:bottom w:val="single" w:sz="4" w:space="1" w:color="auto"/>
          <w:right w:val="single" w:sz="4" w:space="4" w:color="auto"/>
        </w:pBdr>
        <w:shd w:val="clear" w:color="auto" w:fill="FFFFFF"/>
        <w:spacing w:after="360" w:line="240" w:lineRule="auto"/>
        <w:rPr>
          <w:rFonts w:eastAsia="Times New Roman" w:cstheme="minorHAnsi"/>
          <w:lang w:eastAsia="en-GB"/>
        </w:rPr>
      </w:pPr>
      <w:r w:rsidRPr="002E0942">
        <w:rPr>
          <w:rFonts w:eastAsia="Times New Roman" w:cstheme="minorHAnsi"/>
          <w:bCs/>
          <w:lang w:eastAsia="en-GB"/>
        </w:rPr>
        <w:t>Impermeable:</w:t>
      </w:r>
      <w:r w:rsidRPr="002E0942">
        <w:rPr>
          <w:rFonts w:eastAsia="Times New Roman" w:cstheme="minorHAnsi"/>
          <w:lang w:eastAsia="en-GB"/>
        </w:rPr>
        <w:t xml:space="preserve"> Cork has a </w:t>
      </w:r>
      <w:r w:rsidRPr="00F07F91">
        <w:rPr>
          <w:rFonts w:eastAsia="Times New Roman" w:cstheme="minorHAnsi"/>
          <w:lang w:eastAsia="en-GB"/>
        </w:rPr>
        <w:t>c</w:t>
      </w:r>
      <w:r w:rsidRPr="002E0942">
        <w:rPr>
          <w:rFonts w:eastAsia="Times New Roman" w:cstheme="minorHAnsi"/>
          <w:lang w:eastAsia="en-GB"/>
        </w:rPr>
        <w:t>hemical in its cells that makes it</w:t>
      </w:r>
      <w:r w:rsidRPr="00F07F91">
        <w:rPr>
          <w:rFonts w:eastAsia="Times New Roman" w:cstheme="minorHAnsi"/>
          <w:lang w:eastAsia="en-GB"/>
        </w:rPr>
        <w:t xml:space="preserve"> impermeable to liquids and gases. This chemical is a mixture of fatty acids and heavy organic alcohol called suberin, which as it from rotting or degrading over time.</w:t>
      </w:r>
    </w:p>
    <w:p w:rsidR="00F07F91" w:rsidRPr="00F07F91" w:rsidRDefault="00F07F91" w:rsidP="00F07F91">
      <w:pPr>
        <w:pBdr>
          <w:top w:val="single" w:sz="4" w:space="1" w:color="auto"/>
          <w:left w:val="single" w:sz="4" w:space="4" w:color="auto"/>
          <w:bottom w:val="single" w:sz="4" w:space="1" w:color="auto"/>
          <w:right w:val="single" w:sz="4" w:space="4" w:color="auto"/>
        </w:pBdr>
        <w:shd w:val="clear" w:color="auto" w:fill="FFFFFF"/>
        <w:spacing w:after="360" w:line="240" w:lineRule="auto"/>
        <w:rPr>
          <w:rFonts w:eastAsia="Times New Roman" w:cstheme="minorHAnsi"/>
          <w:lang w:eastAsia="en-GB"/>
        </w:rPr>
      </w:pPr>
      <w:r w:rsidRPr="002E0942">
        <w:rPr>
          <w:rFonts w:eastAsia="Times New Roman" w:cstheme="minorHAnsi"/>
          <w:bCs/>
          <w:lang w:eastAsia="en-GB"/>
        </w:rPr>
        <w:t>Durable:</w:t>
      </w:r>
      <w:r w:rsidRPr="00F07F91">
        <w:rPr>
          <w:rFonts w:eastAsia="Times New Roman" w:cstheme="minorHAnsi"/>
          <w:lang w:eastAsia="en-GB"/>
        </w:rPr>
        <w:t xml:space="preserve"> Cork is extremely durable and has a high friction coefficient, so will survive repeated impact or rubbing extremely well. </w:t>
      </w:r>
    </w:p>
    <w:p w:rsidR="008F5038" w:rsidRDefault="008F5038" w:rsidP="008F5038">
      <w:r>
        <w:t xml:space="preserve">Cork link (2015) </w:t>
      </w:r>
    </w:p>
    <w:p w:rsidR="00AD6328" w:rsidRDefault="00AD6328" w:rsidP="00805D9B">
      <w:pPr>
        <w:pStyle w:val="Caption"/>
      </w:pPr>
      <w:r w:rsidRPr="00AD6328">
        <w:rPr>
          <w:noProof/>
          <w:lang w:eastAsia="en-GB"/>
        </w:rPr>
        <w:drawing>
          <wp:inline distT="0" distB="0" distL="0" distR="0" wp14:anchorId="77CEA659" wp14:editId="4DD08956">
            <wp:extent cx="5731510" cy="42017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01795"/>
                    </a:xfrm>
                    <a:prstGeom prst="rect">
                      <a:avLst/>
                    </a:prstGeom>
                    <a:noFill/>
                    <a:ln>
                      <a:noFill/>
                    </a:ln>
                  </pic:spPr>
                </pic:pic>
              </a:graphicData>
            </a:graphic>
          </wp:inline>
        </w:drawing>
      </w:r>
    </w:p>
    <w:p w:rsidR="001D64FF" w:rsidRDefault="00860B98">
      <w:r>
        <w:lastRenderedPageBreak/>
        <w:t>The manufacturing processes that could be used to make a skateboard out of cork would be as follows. After the bark has been harvested the panels need to be stacked outside for up to six months so they can cure naturally to make the cork more flexible and soft. Since the wood hasn’t been treated yet it would be a better idea to store the panels on concrete than bare earth, so the risk of contamination doesn’t become high and not controllable.</w:t>
      </w:r>
    </w:p>
    <w:p w:rsidR="00860B98" w:rsidRDefault="00860B98">
      <w:r>
        <w:t xml:space="preserve">After the six months the panels are treated by submerging them in vats of boiling water for 30-75 </w:t>
      </w:r>
      <w:r w:rsidR="00B42612">
        <w:t>minutes depending</w:t>
      </w:r>
      <w:r>
        <w:t xml:space="preserve"> on the weight of the panels and the amount of cork that is in the vat.</w:t>
      </w:r>
      <w:r w:rsidR="0039051B">
        <w:t xml:space="preserve"> Once the </w:t>
      </w:r>
      <w:r w:rsidR="00B42612">
        <w:t>cork panels have</w:t>
      </w:r>
      <w:r w:rsidR="0039051B">
        <w:t xml:space="preserve"> been taking out </w:t>
      </w:r>
      <w:r w:rsidR="00B42612">
        <w:t xml:space="preserve">they left to cure and dry in a humiliated controlled room. This makes the cork easier to </w:t>
      </w:r>
      <w:r w:rsidR="00CA44F9">
        <w:t xml:space="preserve">work </w:t>
      </w:r>
      <w:r w:rsidR="00B42612">
        <w:t xml:space="preserve">with which </w:t>
      </w:r>
      <w:r w:rsidR="00CA44F9">
        <w:t xml:space="preserve">allows </w:t>
      </w:r>
      <w:r w:rsidR="00B42612">
        <w:t>the outer rough layer to be removed with not much hassle.</w:t>
      </w:r>
    </w:p>
    <w:p w:rsidR="004C20B6" w:rsidRDefault="00875AED">
      <w:r>
        <w:t>Since the bark is only used you aren’t able to create veneers with equal dimensions like out of the maple log. Therefore by grinding down the cork (once the rough layer has been removed) into wood chips</w:t>
      </w:r>
      <w:r w:rsidR="007D59DA">
        <w:t xml:space="preserve"> which is already done with the offcuts used in the manufacturing of wine stoppers, you can turn the chips in to agglomerated cork. </w:t>
      </w:r>
      <w:r w:rsidR="003061DC">
        <w:t xml:space="preserve"> Once the chips have been washed to remove impurities the chips are dried ‘’</w:t>
      </w:r>
      <w:r w:rsidR="003061DC" w:rsidRPr="003061DC">
        <w:t>using forced circulation of hot air by means of rotating driers</w:t>
      </w:r>
      <w:r w:rsidR="003061DC">
        <w:t xml:space="preserve">’’ Apcor (2015). </w:t>
      </w:r>
    </w:p>
    <w:p w:rsidR="004C20B6" w:rsidRDefault="004C20B6">
      <w:r>
        <w:t>Next he chips are placed in a moulding system called ‘’T</w:t>
      </w:r>
      <w:r w:rsidRPr="004C20B6">
        <w:t>he blanket system. In this case the granules, binders and agents are mixed and then spread out on a conveyor belt and when passing through a heated plate press at a temperature of 120-180ºC, they are glued together resulting in a single sheet of the desired thickness.</w:t>
      </w:r>
      <w:r>
        <w:t>’’ Apcor (2015).</w:t>
      </w:r>
      <w:r w:rsidR="00854651">
        <w:t xml:space="preserve"> The sheets then can be used to create a </w:t>
      </w:r>
      <w:r w:rsidR="007A6C5C">
        <w:t xml:space="preserve">skateboard </w:t>
      </w:r>
      <w:r w:rsidR="00854651">
        <w:t>deck just like how the ma</w:t>
      </w:r>
      <w:r w:rsidR="007A6C5C">
        <w:t>ple veneers are placed in the mould by either a singular or multiple sheets depending on the thickn</w:t>
      </w:r>
      <w:r w:rsidR="00532D02">
        <w:t>ess.</w:t>
      </w:r>
    </w:p>
    <w:p w:rsidR="0078508C" w:rsidRDefault="0078508C" w:rsidP="0078508C">
      <w:pPr>
        <w:rPr>
          <w:rFonts w:asciiTheme="majorHAnsi" w:hAnsiTheme="majorHAnsi"/>
          <w:u w:val="single"/>
        </w:rPr>
      </w:pPr>
    </w:p>
    <w:p w:rsidR="0078508C" w:rsidRDefault="0078508C" w:rsidP="00EF5249">
      <w:pPr>
        <w:pStyle w:val="Heading4"/>
      </w:pPr>
      <w:bookmarkStart w:id="13" w:name="_Toc512966645"/>
      <w:bookmarkStart w:id="14" w:name="_Toc512967124"/>
      <w:bookmarkStart w:id="15" w:name="_Toc512967489"/>
      <w:bookmarkStart w:id="16" w:name="_Toc513022353"/>
      <w:r>
        <w:t>Cork wood d</w:t>
      </w:r>
      <w:r w:rsidRPr="00795B15">
        <w:t>esign considerations</w:t>
      </w:r>
      <w:bookmarkEnd w:id="13"/>
      <w:bookmarkEnd w:id="14"/>
      <w:bookmarkEnd w:id="15"/>
      <w:bookmarkEnd w:id="16"/>
    </w:p>
    <w:p w:rsidR="0078508C" w:rsidRPr="0078508C" w:rsidRDefault="0078508C" w:rsidP="0078508C">
      <w:pPr>
        <w:numPr>
          <w:ilvl w:val="0"/>
          <w:numId w:val="1"/>
        </w:numPr>
        <w:pBdr>
          <w:top w:val="single" w:sz="4" w:space="1" w:color="auto"/>
          <w:left w:val="single" w:sz="4" w:space="4" w:color="auto"/>
          <w:bottom w:val="single" w:sz="4" w:space="1" w:color="auto"/>
          <w:right w:val="single" w:sz="4" w:space="4" w:color="auto"/>
        </w:pBdr>
        <w:rPr>
          <w:rFonts w:cstheme="minorHAnsi"/>
        </w:rPr>
      </w:pPr>
      <w:r w:rsidRPr="0078508C">
        <w:rPr>
          <w:rFonts w:cstheme="minorHAnsi"/>
        </w:rPr>
        <w:t>Cork is the bark of the Cork Oak tree. Cork forests cover 5.4 million acres around the world, with the primary areas being the Mediterranean region of Europe (Portugal, Spain) and northern Africa.</w:t>
      </w:r>
    </w:p>
    <w:p w:rsidR="0078508C" w:rsidRPr="0078508C" w:rsidRDefault="0078508C" w:rsidP="0078508C">
      <w:pPr>
        <w:numPr>
          <w:ilvl w:val="0"/>
          <w:numId w:val="1"/>
        </w:numPr>
        <w:pBdr>
          <w:top w:val="single" w:sz="4" w:space="1" w:color="auto"/>
          <w:left w:val="single" w:sz="4" w:space="4" w:color="auto"/>
          <w:bottom w:val="single" w:sz="4" w:space="1" w:color="auto"/>
          <w:right w:val="single" w:sz="4" w:space="4" w:color="auto"/>
        </w:pBdr>
        <w:rPr>
          <w:rFonts w:cstheme="minorHAnsi"/>
        </w:rPr>
      </w:pPr>
      <w:r w:rsidRPr="0078508C">
        <w:rPr>
          <w:rFonts w:cstheme="minorHAnsi"/>
        </w:rPr>
        <w:t>Fifty per cent of the world’s cork production is in Portugal, mostly because of the climate and soil conditions that make Portugal a prime area for the growth of cork oak forests.</w:t>
      </w:r>
    </w:p>
    <w:p w:rsidR="0078508C" w:rsidRPr="0078508C" w:rsidRDefault="0078508C" w:rsidP="0078508C">
      <w:pPr>
        <w:numPr>
          <w:ilvl w:val="0"/>
          <w:numId w:val="1"/>
        </w:numPr>
        <w:pBdr>
          <w:top w:val="single" w:sz="4" w:space="1" w:color="auto"/>
          <w:left w:val="single" w:sz="4" w:space="4" w:color="auto"/>
          <w:bottom w:val="single" w:sz="4" w:space="1" w:color="auto"/>
          <w:right w:val="single" w:sz="4" w:space="4" w:color="auto"/>
        </w:pBdr>
        <w:rPr>
          <w:rFonts w:cstheme="minorHAnsi"/>
        </w:rPr>
      </w:pPr>
      <w:r w:rsidRPr="0078508C">
        <w:rPr>
          <w:rFonts w:cstheme="minorHAnsi"/>
        </w:rPr>
        <w:t>Cork is meticulously harvested by hand. On average, trees are not harvested until they are mature — about 25 years old. The bark is then stripped on 9-year cycles. No cork trees have ever fell during harvesting, and only 50 per cent of the bark is removed at one time. This enables the cork oak tree to use its own natural defences to protect itself from disease, etc. Cork oak trees live 150 to 200 years.</w:t>
      </w:r>
    </w:p>
    <w:p w:rsidR="0078508C" w:rsidRDefault="0078508C">
      <w:r>
        <w:t>Finishing</w:t>
      </w:r>
      <w:r w:rsidR="005910C2">
        <w:t xml:space="preserve"> </w:t>
      </w:r>
      <w:r>
        <w:t>store</w:t>
      </w:r>
      <w:r w:rsidR="002473B9">
        <w:t xml:space="preserve"> </w:t>
      </w:r>
      <w:r>
        <w:t>(2018)</w:t>
      </w:r>
    </w:p>
    <w:p w:rsidR="00854651" w:rsidRDefault="00854651"/>
    <w:p w:rsidR="00EE016E" w:rsidRDefault="00EE016E" w:rsidP="00EF5249">
      <w:pPr>
        <w:pStyle w:val="Heading5"/>
      </w:pPr>
      <w:bookmarkStart w:id="17" w:name="_Toc512966646"/>
    </w:p>
    <w:p w:rsidR="00EE016E" w:rsidRDefault="00EE016E" w:rsidP="00EF5249">
      <w:pPr>
        <w:pStyle w:val="Heading5"/>
      </w:pPr>
    </w:p>
    <w:p w:rsidR="008A4AE1" w:rsidRDefault="00494B56" w:rsidP="00EF5249">
      <w:pPr>
        <w:pStyle w:val="Heading5"/>
      </w:pPr>
      <w:bookmarkStart w:id="18" w:name="_Toc512967125"/>
      <w:bookmarkStart w:id="19" w:name="_Toc512967490"/>
      <w:bookmarkStart w:id="20" w:name="_Toc513022354"/>
      <w:r w:rsidRPr="00494B56">
        <w:t>Bibliography</w:t>
      </w:r>
      <w:bookmarkEnd w:id="17"/>
      <w:bookmarkEnd w:id="18"/>
      <w:bookmarkEnd w:id="19"/>
      <w:bookmarkEnd w:id="20"/>
    </w:p>
    <w:p w:rsidR="00A95323" w:rsidRDefault="00A95323" w:rsidP="006824CA">
      <w:r>
        <w:t>Websites:</w:t>
      </w:r>
    </w:p>
    <w:p w:rsidR="006824CA" w:rsidRPr="00D447E0" w:rsidRDefault="006824CA" w:rsidP="006824CA">
      <w:r>
        <w:t>Admin. (2017</w:t>
      </w:r>
      <w:r w:rsidRPr="00D447E0">
        <w:rPr>
          <w:i/>
        </w:rPr>
        <w:t>) Build Your Own Skateboard Deck From Scratch – DIY Skateboard Deck</w:t>
      </w:r>
      <w:r>
        <w:rPr>
          <w:i/>
        </w:rPr>
        <w:t xml:space="preserve">. </w:t>
      </w:r>
      <w:r>
        <w:t xml:space="preserve">Available at: </w:t>
      </w:r>
      <w:hyperlink r:id="rId16" w:history="1">
        <w:r w:rsidRPr="00295EB7">
          <w:rPr>
            <w:rStyle w:val="Hyperlink"/>
          </w:rPr>
          <w:t>https://www.rogerskateboards.com/how-to-make-skateboard-deck/</w:t>
        </w:r>
      </w:hyperlink>
      <w:r>
        <w:t xml:space="preserve"> (</w:t>
      </w:r>
      <w:r w:rsidR="008175ED">
        <w:t>Accessed:</w:t>
      </w:r>
      <w:r>
        <w:t xml:space="preserve"> 9</w:t>
      </w:r>
      <w:r w:rsidRPr="00D447E0">
        <w:rPr>
          <w:vertAlign w:val="superscript"/>
        </w:rPr>
        <w:t>th</w:t>
      </w:r>
      <w:r>
        <w:t xml:space="preserve"> April 2018)</w:t>
      </w:r>
    </w:p>
    <w:p w:rsidR="004C20B6" w:rsidRPr="003061DC" w:rsidRDefault="004C20B6" w:rsidP="004C20B6">
      <w:pPr>
        <w:rPr>
          <w:rFonts w:cstheme="minorHAnsi"/>
        </w:rPr>
      </w:pPr>
      <w:r>
        <w:rPr>
          <w:rFonts w:cstheme="minorHAnsi"/>
        </w:rPr>
        <w:t xml:space="preserve">Apcor. (2015) </w:t>
      </w:r>
      <w:r w:rsidRPr="003061DC">
        <w:rPr>
          <w:rFonts w:cstheme="minorHAnsi"/>
          <w:i/>
        </w:rPr>
        <w:t>Composite Agglomerates</w:t>
      </w:r>
      <w:r>
        <w:rPr>
          <w:rFonts w:cstheme="minorHAnsi"/>
          <w:i/>
        </w:rPr>
        <w:t xml:space="preserve">. </w:t>
      </w:r>
      <w:r>
        <w:rPr>
          <w:rFonts w:cstheme="minorHAnsi"/>
        </w:rPr>
        <w:t xml:space="preserve">Available at: </w:t>
      </w:r>
      <w:hyperlink r:id="rId17" w:history="1">
        <w:r w:rsidRPr="006B3684">
          <w:rPr>
            <w:rStyle w:val="Hyperlink"/>
            <w:rFonts w:cstheme="minorHAnsi"/>
          </w:rPr>
          <w:t>https://www.apcor.pt/en/cork/processing/industrial-path/composite-agglomerates/</w:t>
        </w:r>
      </w:hyperlink>
      <w:r>
        <w:rPr>
          <w:rFonts w:cstheme="minorHAnsi"/>
        </w:rPr>
        <w:t xml:space="preserve"> (Accessed: 22</w:t>
      </w:r>
      <w:r w:rsidRPr="00BE5585">
        <w:rPr>
          <w:rFonts w:cstheme="minorHAnsi"/>
          <w:vertAlign w:val="superscript"/>
        </w:rPr>
        <w:t>nd</w:t>
      </w:r>
      <w:r>
        <w:rPr>
          <w:rFonts w:cstheme="minorHAnsi"/>
        </w:rPr>
        <w:t xml:space="preserve"> April 2018)</w:t>
      </w:r>
    </w:p>
    <w:p w:rsidR="004C20B6" w:rsidRDefault="004C20B6" w:rsidP="004C20B6">
      <w:pPr>
        <w:rPr>
          <w:rFonts w:cstheme="minorHAnsi"/>
        </w:rPr>
      </w:pPr>
      <w:r>
        <w:rPr>
          <w:rFonts w:cstheme="minorHAnsi"/>
        </w:rPr>
        <w:t xml:space="preserve">Cork link. (2015) </w:t>
      </w:r>
      <w:r w:rsidRPr="00574DB4">
        <w:rPr>
          <w:rFonts w:cstheme="minorHAnsi"/>
          <w:i/>
        </w:rPr>
        <w:t>The amazing natural properties of cork</w:t>
      </w:r>
      <w:r>
        <w:rPr>
          <w:rFonts w:cstheme="minorHAnsi"/>
          <w:i/>
        </w:rPr>
        <w:t xml:space="preserve">. </w:t>
      </w:r>
      <w:r>
        <w:rPr>
          <w:rFonts w:cstheme="minorHAnsi"/>
        </w:rPr>
        <w:t xml:space="preserve">Available at: </w:t>
      </w:r>
      <w:hyperlink r:id="rId18" w:history="1">
        <w:r w:rsidRPr="00EE12B1">
          <w:rPr>
            <w:rStyle w:val="Hyperlink"/>
            <w:rFonts w:cstheme="minorHAnsi"/>
          </w:rPr>
          <w:t>http://www.corklink.com/index.php/the-amazing-natural-properties-of-cork/</w:t>
        </w:r>
      </w:hyperlink>
      <w:r>
        <w:rPr>
          <w:rFonts w:cstheme="minorHAnsi"/>
        </w:rPr>
        <w:t xml:space="preserve"> (Accessed: 14</w:t>
      </w:r>
      <w:r w:rsidRPr="00574DB4">
        <w:rPr>
          <w:rFonts w:cstheme="minorHAnsi"/>
          <w:vertAlign w:val="superscript"/>
        </w:rPr>
        <w:t>th</w:t>
      </w:r>
      <w:r>
        <w:rPr>
          <w:rFonts w:cstheme="minorHAnsi"/>
        </w:rPr>
        <w:t xml:space="preserve"> April 2018)</w:t>
      </w:r>
    </w:p>
    <w:p w:rsidR="004C20B6" w:rsidRDefault="004C20B6" w:rsidP="004C20B6">
      <w:pPr>
        <w:rPr>
          <w:rFonts w:cstheme="minorHAnsi"/>
        </w:rPr>
      </w:pPr>
      <w:r>
        <w:rPr>
          <w:rFonts w:cstheme="minorHAnsi"/>
        </w:rPr>
        <w:t>Exploratorium. (2013</w:t>
      </w:r>
      <w:r w:rsidRPr="00D72A83">
        <w:rPr>
          <w:rFonts w:cstheme="minorHAnsi"/>
          <w:i/>
        </w:rPr>
        <w:t>) Skateboarding Glossary</w:t>
      </w:r>
      <w:r>
        <w:rPr>
          <w:rFonts w:cstheme="minorHAnsi"/>
          <w:i/>
        </w:rPr>
        <w:t xml:space="preserve">. </w:t>
      </w:r>
      <w:r>
        <w:rPr>
          <w:rFonts w:cstheme="minorHAnsi"/>
        </w:rPr>
        <w:t xml:space="preserve">Available at: </w:t>
      </w:r>
      <w:hyperlink r:id="rId19" w:history="1">
        <w:r w:rsidRPr="00EE12B1">
          <w:rPr>
            <w:rStyle w:val="Hyperlink"/>
            <w:rFonts w:cstheme="minorHAnsi"/>
          </w:rPr>
          <w:t>http://www.exploratorium.edu/skateboarding/largeglossary.html</w:t>
        </w:r>
      </w:hyperlink>
      <w:r>
        <w:rPr>
          <w:rFonts w:cstheme="minorHAnsi"/>
        </w:rPr>
        <w:t xml:space="preserve"> (Accessed: 14</w:t>
      </w:r>
      <w:r w:rsidRPr="00D72A83">
        <w:rPr>
          <w:rFonts w:cstheme="minorHAnsi"/>
          <w:vertAlign w:val="superscript"/>
        </w:rPr>
        <w:t>th</w:t>
      </w:r>
      <w:r>
        <w:rPr>
          <w:rFonts w:cstheme="minorHAnsi"/>
        </w:rPr>
        <w:t xml:space="preserve"> April 2018)</w:t>
      </w:r>
    </w:p>
    <w:p w:rsidR="005910C2" w:rsidRPr="005910C2" w:rsidRDefault="005910C2" w:rsidP="005910C2">
      <w:pPr>
        <w:rPr>
          <w:rFonts w:cstheme="minorHAnsi"/>
        </w:rPr>
      </w:pPr>
      <w:r>
        <w:rPr>
          <w:rFonts w:cstheme="minorHAnsi"/>
        </w:rPr>
        <w:t xml:space="preserve">Finishing store. (2018) </w:t>
      </w:r>
      <w:r w:rsidRPr="005910C2">
        <w:rPr>
          <w:rFonts w:cstheme="minorHAnsi"/>
          <w:i/>
        </w:rPr>
        <w:t>CORK FLOORING FACTS</w:t>
      </w:r>
      <w:r>
        <w:rPr>
          <w:rFonts w:cstheme="minorHAnsi"/>
          <w:i/>
        </w:rPr>
        <w:t xml:space="preserve">. </w:t>
      </w:r>
      <w:r>
        <w:rPr>
          <w:rFonts w:cstheme="minorHAnsi"/>
        </w:rPr>
        <w:t xml:space="preserve">Available at: </w:t>
      </w:r>
      <w:hyperlink r:id="rId20" w:history="1">
        <w:r w:rsidRPr="006B3684">
          <w:rPr>
            <w:rStyle w:val="Hyperlink"/>
            <w:rFonts w:cstheme="minorHAnsi"/>
          </w:rPr>
          <w:t>http://finishingstore.com/cork-flooring-facts/</w:t>
        </w:r>
      </w:hyperlink>
      <w:r>
        <w:rPr>
          <w:rFonts w:cstheme="minorHAnsi"/>
        </w:rPr>
        <w:t xml:space="preserve"> (Accessed: 22</w:t>
      </w:r>
      <w:r w:rsidRPr="005910C2">
        <w:rPr>
          <w:rFonts w:cstheme="minorHAnsi"/>
          <w:vertAlign w:val="superscript"/>
        </w:rPr>
        <w:t>nd</w:t>
      </w:r>
      <w:r>
        <w:rPr>
          <w:rFonts w:cstheme="minorHAnsi"/>
        </w:rPr>
        <w:t xml:space="preserve"> April 2018)</w:t>
      </w:r>
    </w:p>
    <w:p w:rsidR="004C20B6" w:rsidRDefault="004C20B6" w:rsidP="004C20B6">
      <w:pPr>
        <w:rPr>
          <w:rFonts w:cstheme="minorHAnsi"/>
        </w:rPr>
      </w:pPr>
      <w:r>
        <w:rPr>
          <w:rFonts w:cstheme="minorHAnsi"/>
        </w:rPr>
        <w:t xml:space="preserve">Linke, G. (2011) </w:t>
      </w:r>
      <w:r w:rsidRPr="008175ED">
        <w:rPr>
          <w:rFonts w:cstheme="minorHAnsi"/>
          <w:i/>
        </w:rPr>
        <w:t>Innovative Design: Design of a Press System and Molds to Produce a Skateboard Deck.</w:t>
      </w:r>
      <w:r>
        <w:rPr>
          <w:rFonts w:cstheme="minorHAnsi"/>
        </w:rPr>
        <w:t xml:space="preserve"> Available at: </w:t>
      </w:r>
      <w:hyperlink r:id="rId21" w:history="1">
        <w:r w:rsidRPr="00972928">
          <w:rPr>
            <w:rStyle w:val="Hyperlink"/>
            <w:rFonts w:cstheme="minorHAnsi"/>
          </w:rPr>
          <w:t>https://dc.etsu.edu/cgi/viewcontent.cgi?article=2590&amp;context=etd</w:t>
        </w:r>
      </w:hyperlink>
      <w:r>
        <w:rPr>
          <w:rFonts w:cstheme="minorHAnsi"/>
        </w:rPr>
        <w:t xml:space="preserve"> (Accessed: 11</w:t>
      </w:r>
      <w:r w:rsidRPr="008175ED">
        <w:rPr>
          <w:rFonts w:cstheme="minorHAnsi"/>
          <w:vertAlign w:val="superscript"/>
        </w:rPr>
        <w:t>th</w:t>
      </w:r>
      <w:r>
        <w:rPr>
          <w:rFonts w:cstheme="minorHAnsi"/>
        </w:rPr>
        <w:t xml:space="preserve"> April 2018)</w:t>
      </w:r>
    </w:p>
    <w:p w:rsidR="00494B56" w:rsidRPr="00F360B8" w:rsidRDefault="00494B56" w:rsidP="00494B56">
      <w:pPr>
        <w:rPr>
          <w:rFonts w:cstheme="minorHAnsi"/>
        </w:rPr>
      </w:pPr>
      <w:r>
        <w:rPr>
          <w:rFonts w:cstheme="minorHAnsi"/>
        </w:rPr>
        <w:t>Roarockit</w:t>
      </w:r>
      <w:r w:rsidR="00D447E0">
        <w:rPr>
          <w:rFonts w:cstheme="minorHAnsi"/>
        </w:rPr>
        <w:t>. (</w:t>
      </w:r>
      <w:r>
        <w:rPr>
          <w:rFonts w:cstheme="minorHAnsi"/>
        </w:rPr>
        <w:t>2015)</w:t>
      </w:r>
      <w:r w:rsidR="001333C9" w:rsidRPr="001333C9">
        <w:t xml:space="preserve"> </w:t>
      </w:r>
      <w:r w:rsidR="001333C9">
        <w:rPr>
          <w:i/>
        </w:rPr>
        <w:t xml:space="preserve">Understand the materials. </w:t>
      </w:r>
      <w:r w:rsidR="001333C9">
        <w:t xml:space="preserve">Available at: </w:t>
      </w:r>
      <w:hyperlink r:id="rId22" w:history="1">
        <w:r w:rsidR="001333C9" w:rsidRPr="00E6449C">
          <w:rPr>
            <w:rStyle w:val="Hyperlink"/>
            <w:rFonts w:cstheme="minorHAnsi"/>
          </w:rPr>
          <w:t>http://www.thinairpress.com/skateboard-building/2015/3/14/understand-the-materials</w:t>
        </w:r>
      </w:hyperlink>
      <w:r w:rsidR="001333C9">
        <w:rPr>
          <w:rFonts w:cstheme="minorHAnsi"/>
        </w:rPr>
        <w:t xml:space="preserve"> (</w:t>
      </w:r>
      <w:r w:rsidR="008175ED">
        <w:rPr>
          <w:rFonts w:cstheme="minorHAnsi"/>
        </w:rPr>
        <w:t>Accessed:</w:t>
      </w:r>
      <w:r w:rsidR="001333C9">
        <w:rPr>
          <w:rFonts w:cstheme="minorHAnsi"/>
        </w:rPr>
        <w:t xml:space="preserve"> 8</w:t>
      </w:r>
      <w:r w:rsidR="001333C9" w:rsidRPr="001333C9">
        <w:rPr>
          <w:rFonts w:cstheme="minorHAnsi"/>
          <w:vertAlign w:val="superscript"/>
        </w:rPr>
        <w:t>th</w:t>
      </w:r>
      <w:r w:rsidR="001333C9">
        <w:rPr>
          <w:rFonts w:cstheme="minorHAnsi"/>
        </w:rPr>
        <w:t xml:space="preserve"> April 2018)</w:t>
      </w:r>
    </w:p>
    <w:p w:rsidR="00A95323" w:rsidRPr="00A95323" w:rsidRDefault="00A95323">
      <w:r>
        <w:t>Videos:</w:t>
      </w:r>
    </w:p>
    <w:p w:rsidR="00494B56" w:rsidRDefault="006718F1">
      <w:r w:rsidRPr="006718F1">
        <w:rPr>
          <w:i/>
        </w:rPr>
        <w:t>How It's Made Skateboards</w:t>
      </w:r>
      <w:r>
        <w:rPr>
          <w:i/>
        </w:rPr>
        <w:t xml:space="preserve"> </w:t>
      </w:r>
      <w:r w:rsidR="00AA2541">
        <w:t>(2004</w:t>
      </w:r>
      <w:r>
        <w:t>)</w:t>
      </w:r>
      <w:r w:rsidR="00AA2541">
        <w:t xml:space="preserve"> Discovery channel. Quebec</w:t>
      </w:r>
    </w:p>
    <w:p w:rsidR="00AA2541" w:rsidRDefault="00354A6E">
      <w:r w:rsidRPr="00354A6E">
        <w:rPr>
          <w:i/>
        </w:rPr>
        <w:t xml:space="preserve">DSM </w:t>
      </w:r>
      <w:r>
        <w:rPr>
          <w:i/>
        </w:rPr>
        <w:t xml:space="preserve">wood </w:t>
      </w:r>
      <w:r w:rsidRPr="00354A6E">
        <w:rPr>
          <w:i/>
        </w:rPr>
        <w:t>shop</w:t>
      </w:r>
      <w:r>
        <w:rPr>
          <w:i/>
        </w:rPr>
        <w:t xml:space="preserve"> </w:t>
      </w:r>
      <w:r>
        <w:t xml:space="preserve">(2015) </w:t>
      </w:r>
      <w:r w:rsidRPr="00354A6E">
        <w:t>Dwindle Distribution</w:t>
      </w:r>
      <w:r>
        <w:t>. USA</w:t>
      </w:r>
    </w:p>
    <w:p w:rsidR="00A95323" w:rsidRDefault="00A95323">
      <w:r>
        <w:t>Images:</w:t>
      </w:r>
    </w:p>
    <w:p w:rsidR="0025249C" w:rsidRDefault="0025249C" w:rsidP="0025249C">
      <w:pPr>
        <w:rPr>
          <w:bCs/>
        </w:rPr>
      </w:pPr>
      <w:r>
        <w:rPr>
          <w:bCs/>
        </w:rPr>
        <w:t xml:space="preserve">Harrison, J. (2013) </w:t>
      </w:r>
      <w:r w:rsidRPr="002E6481">
        <w:rPr>
          <w:bCs/>
          <w:i/>
        </w:rPr>
        <w:t>Summer brief</w:t>
      </w:r>
      <w:r>
        <w:rPr>
          <w:bCs/>
          <w:i/>
        </w:rPr>
        <w:t xml:space="preserve"> </w:t>
      </w:r>
      <w:r>
        <w:rPr>
          <w:bCs/>
        </w:rPr>
        <w:t xml:space="preserve">[online]. Available at: </w:t>
      </w:r>
      <w:hyperlink r:id="rId23" w:history="1">
        <w:r w:rsidRPr="00730232">
          <w:rPr>
            <w:rStyle w:val="Hyperlink"/>
            <w:bCs/>
          </w:rPr>
          <w:t>http://j-harrisonreader1215-sb.blogspot.co.uk/</w:t>
        </w:r>
      </w:hyperlink>
      <w:r>
        <w:rPr>
          <w:bCs/>
        </w:rPr>
        <w:t xml:space="preserve"> (Accessed: 23</w:t>
      </w:r>
      <w:r w:rsidRPr="002E6481">
        <w:rPr>
          <w:bCs/>
          <w:vertAlign w:val="superscript"/>
        </w:rPr>
        <w:t>rd</w:t>
      </w:r>
      <w:r>
        <w:rPr>
          <w:bCs/>
        </w:rPr>
        <w:t xml:space="preserve"> April 2018)</w:t>
      </w:r>
    </w:p>
    <w:p w:rsidR="0025249C" w:rsidRPr="002E6481" w:rsidRDefault="0025249C" w:rsidP="0025249C">
      <w:pPr>
        <w:rPr>
          <w:bCs/>
        </w:rPr>
      </w:pPr>
    </w:p>
    <w:p w:rsidR="00A95323" w:rsidRDefault="00A95323">
      <w:pPr>
        <w:rPr>
          <w:bCs/>
        </w:rPr>
      </w:pPr>
      <w:r>
        <w:t>Williams, R. (2013)</w:t>
      </w:r>
      <w:r w:rsidR="00CA059D">
        <w:t xml:space="preserve"> </w:t>
      </w:r>
      <w:r w:rsidR="00CA059D" w:rsidRPr="00CA059D">
        <w:rPr>
          <w:bCs/>
          <w:i/>
        </w:rPr>
        <w:t>Cradle to Grave Flow Diagram</w:t>
      </w:r>
      <w:r w:rsidR="00CA059D">
        <w:rPr>
          <w:bCs/>
        </w:rPr>
        <w:t xml:space="preserve"> [online]. Available at: </w:t>
      </w:r>
      <w:hyperlink r:id="rId24" w:history="1">
        <w:r w:rsidR="00CA059D" w:rsidRPr="00EE12B1">
          <w:rPr>
            <w:rStyle w:val="Hyperlink"/>
            <w:bCs/>
          </w:rPr>
          <w:t>http://users.humboldt.edu/rwilliams/project_williams.html</w:t>
        </w:r>
      </w:hyperlink>
      <w:r w:rsidR="00CA059D">
        <w:rPr>
          <w:bCs/>
        </w:rPr>
        <w:t xml:space="preserve"> (Accessed: 14</w:t>
      </w:r>
      <w:r w:rsidR="00CA059D" w:rsidRPr="00CA059D">
        <w:rPr>
          <w:bCs/>
          <w:vertAlign w:val="superscript"/>
        </w:rPr>
        <w:t>th</w:t>
      </w:r>
      <w:r w:rsidR="00CA059D">
        <w:rPr>
          <w:bCs/>
        </w:rPr>
        <w:t xml:space="preserve"> April 2018)</w:t>
      </w:r>
    </w:p>
    <w:p w:rsidR="002E6481" w:rsidRDefault="002E6481">
      <w:pPr>
        <w:rPr>
          <w:bCs/>
        </w:rPr>
      </w:pPr>
    </w:p>
    <w:p w:rsidR="00CA059D" w:rsidRPr="00CA059D" w:rsidRDefault="00CA059D"/>
    <w:p w:rsidR="00A95323" w:rsidRPr="00354A6E" w:rsidRDefault="00A95323"/>
    <w:sectPr w:rsidR="00A95323" w:rsidRPr="00354A6E">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5E30" w:rsidRDefault="00A75E30" w:rsidP="00831ED1">
      <w:pPr>
        <w:spacing w:after="0" w:line="240" w:lineRule="auto"/>
      </w:pPr>
      <w:r>
        <w:separator/>
      </w:r>
    </w:p>
  </w:endnote>
  <w:endnote w:type="continuationSeparator" w:id="0">
    <w:p w:rsidR="00A75E30" w:rsidRDefault="00A75E30" w:rsidP="00831E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sz w:val="28"/>
        <w:szCs w:val="28"/>
      </w:rPr>
      <w:id w:val="-532035405"/>
      <w:docPartObj>
        <w:docPartGallery w:val="Page Numbers (Bottom of Page)"/>
        <w:docPartUnique/>
      </w:docPartObj>
    </w:sdtPr>
    <w:sdtEndPr>
      <w:rPr>
        <w:noProof/>
      </w:rPr>
    </w:sdtEndPr>
    <w:sdtContent>
      <w:p w:rsidR="008F5038" w:rsidRDefault="008F5038">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rPr>
          <w:fldChar w:fldCharType="begin"/>
        </w:r>
        <w:r>
          <w:instrText xml:space="preserve"> PAGE    \* MERGEFORMAT </w:instrText>
        </w:r>
        <w:r>
          <w:rPr>
            <w:rFonts w:eastAsiaTheme="minorEastAsia"/>
          </w:rPr>
          <w:fldChar w:fldCharType="separate"/>
        </w:r>
        <w:r w:rsidR="004062C4" w:rsidRPr="004062C4">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rsidR="008F5038" w:rsidRDefault="008F50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5E30" w:rsidRDefault="00A75E30" w:rsidP="00831ED1">
      <w:pPr>
        <w:spacing w:after="0" w:line="240" w:lineRule="auto"/>
      </w:pPr>
      <w:r>
        <w:separator/>
      </w:r>
    </w:p>
  </w:footnote>
  <w:footnote w:type="continuationSeparator" w:id="0">
    <w:p w:rsidR="00A75E30" w:rsidRDefault="00A75E30" w:rsidP="00831E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22926" w:rsidRDefault="00622926">
    <w:pPr>
      <w:pStyle w:val="Header"/>
    </w:pPr>
    <w:r>
      <w:t>Nicholas Richards p149016</w:t>
    </w:r>
  </w:p>
  <w:p w:rsidR="00622926" w:rsidRDefault="006229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4391246"/>
    <w:multiLevelType w:val="multilevel"/>
    <w:tmpl w:val="68E8E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A4AE1"/>
    <w:rsid w:val="000E4F49"/>
    <w:rsid w:val="00103836"/>
    <w:rsid w:val="001333C9"/>
    <w:rsid w:val="00186640"/>
    <w:rsid w:val="001B4586"/>
    <w:rsid w:val="001D64FF"/>
    <w:rsid w:val="001F3371"/>
    <w:rsid w:val="0020018E"/>
    <w:rsid w:val="002443BF"/>
    <w:rsid w:val="002473B9"/>
    <w:rsid w:val="0025249C"/>
    <w:rsid w:val="00257252"/>
    <w:rsid w:val="0026151D"/>
    <w:rsid w:val="0027115A"/>
    <w:rsid w:val="002B00CE"/>
    <w:rsid w:val="002B4B34"/>
    <w:rsid w:val="002E0942"/>
    <w:rsid w:val="002E6481"/>
    <w:rsid w:val="003061DC"/>
    <w:rsid w:val="00354A6E"/>
    <w:rsid w:val="0037259B"/>
    <w:rsid w:val="0039051B"/>
    <w:rsid w:val="003E3D6E"/>
    <w:rsid w:val="003F3D01"/>
    <w:rsid w:val="004062C4"/>
    <w:rsid w:val="004947C9"/>
    <w:rsid w:val="00494B56"/>
    <w:rsid w:val="004C20B6"/>
    <w:rsid w:val="004C3149"/>
    <w:rsid w:val="004F7969"/>
    <w:rsid w:val="00532D02"/>
    <w:rsid w:val="00574DB4"/>
    <w:rsid w:val="005910C2"/>
    <w:rsid w:val="00622926"/>
    <w:rsid w:val="006718F1"/>
    <w:rsid w:val="006824CA"/>
    <w:rsid w:val="006A1134"/>
    <w:rsid w:val="0078508C"/>
    <w:rsid w:val="00795B15"/>
    <w:rsid w:val="007A6C5C"/>
    <w:rsid w:val="007D59DA"/>
    <w:rsid w:val="00805D9B"/>
    <w:rsid w:val="008175ED"/>
    <w:rsid w:val="00831ED1"/>
    <w:rsid w:val="00854651"/>
    <w:rsid w:val="00860B98"/>
    <w:rsid w:val="00875AED"/>
    <w:rsid w:val="00881969"/>
    <w:rsid w:val="008A079F"/>
    <w:rsid w:val="008A4AE1"/>
    <w:rsid w:val="008B473A"/>
    <w:rsid w:val="008D54EE"/>
    <w:rsid w:val="008F5038"/>
    <w:rsid w:val="00916050"/>
    <w:rsid w:val="00924780"/>
    <w:rsid w:val="00961794"/>
    <w:rsid w:val="009C2A0B"/>
    <w:rsid w:val="009E44B7"/>
    <w:rsid w:val="00A17E29"/>
    <w:rsid w:val="00A41B0E"/>
    <w:rsid w:val="00A57B97"/>
    <w:rsid w:val="00A75E30"/>
    <w:rsid w:val="00A95323"/>
    <w:rsid w:val="00AA2541"/>
    <w:rsid w:val="00AA6EBE"/>
    <w:rsid w:val="00AD6328"/>
    <w:rsid w:val="00B42612"/>
    <w:rsid w:val="00B50E38"/>
    <w:rsid w:val="00B511F4"/>
    <w:rsid w:val="00B868BB"/>
    <w:rsid w:val="00BA6D1B"/>
    <w:rsid w:val="00BB451B"/>
    <w:rsid w:val="00BE5585"/>
    <w:rsid w:val="00BF0B55"/>
    <w:rsid w:val="00C25D1A"/>
    <w:rsid w:val="00C96E19"/>
    <w:rsid w:val="00CA059D"/>
    <w:rsid w:val="00CA44F9"/>
    <w:rsid w:val="00CC33E2"/>
    <w:rsid w:val="00CC7538"/>
    <w:rsid w:val="00D447E0"/>
    <w:rsid w:val="00D72A83"/>
    <w:rsid w:val="00EB22A2"/>
    <w:rsid w:val="00EE016E"/>
    <w:rsid w:val="00EE6243"/>
    <w:rsid w:val="00EF5249"/>
    <w:rsid w:val="00F07F91"/>
    <w:rsid w:val="00F360B8"/>
    <w:rsid w:val="00F371AB"/>
    <w:rsid w:val="00F76804"/>
    <w:rsid w:val="00F860CF"/>
    <w:rsid w:val="00FA5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538CC62"/>
  <w15:docId w15:val="{B81256F8-9177-4913-AC3F-33A630CD9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47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F524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F524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F524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F5249"/>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4AE1"/>
    <w:rPr>
      <w:color w:val="0000FF" w:themeColor="hyperlink"/>
      <w:u w:val="single"/>
    </w:rPr>
  </w:style>
  <w:style w:type="character" w:styleId="FollowedHyperlink">
    <w:name w:val="FollowedHyperlink"/>
    <w:basedOn w:val="DefaultParagraphFont"/>
    <w:uiPriority w:val="99"/>
    <w:semiHidden/>
    <w:unhideWhenUsed/>
    <w:rsid w:val="00B511F4"/>
    <w:rPr>
      <w:color w:val="800080" w:themeColor="followedHyperlink"/>
      <w:u w:val="single"/>
    </w:rPr>
  </w:style>
  <w:style w:type="character" w:customStyle="1" w:styleId="Heading1Char">
    <w:name w:val="Heading 1 Char"/>
    <w:basedOn w:val="DefaultParagraphFont"/>
    <w:link w:val="Heading1"/>
    <w:uiPriority w:val="9"/>
    <w:rsid w:val="00D447E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6824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24CA"/>
    <w:rPr>
      <w:rFonts w:ascii="Tahoma" w:hAnsi="Tahoma" w:cs="Tahoma"/>
      <w:sz w:val="16"/>
      <w:szCs w:val="16"/>
    </w:rPr>
  </w:style>
  <w:style w:type="paragraph" w:styleId="Header">
    <w:name w:val="header"/>
    <w:basedOn w:val="Normal"/>
    <w:link w:val="HeaderChar"/>
    <w:uiPriority w:val="99"/>
    <w:unhideWhenUsed/>
    <w:rsid w:val="00831E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ED1"/>
  </w:style>
  <w:style w:type="paragraph" w:styleId="Footer">
    <w:name w:val="footer"/>
    <w:basedOn w:val="Normal"/>
    <w:link w:val="FooterChar"/>
    <w:uiPriority w:val="99"/>
    <w:unhideWhenUsed/>
    <w:rsid w:val="00831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ED1"/>
  </w:style>
  <w:style w:type="paragraph" w:styleId="TOCHeading">
    <w:name w:val="TOC Heading"/>
    <w:basedOn w:val="Heading1"/>
    <w:next w:val="Normal"/>
    <w:uiPriority w:val="39"/>
    <w:unhideWhenUsed/>
    <w:qFormat/>
    <w:rsid w:val="008F5038"/>
    <w:pPr>
      <w:outlineLvl w:val="9"/>
    </w:pPr>
    <w:rPr>
      <w:lang w:val="en-US" w:eastAsia="ja-JP"/>
    </w:rPr>
  </w:style>
  <w:style w:type="character" w:customStyle="1" w:styleId="Heading2Char">
    <w:name w:val="Heading 2 Char"/>
    <w:basedOn w:val="DefaultParagraphFont"/>
    <w:link w:val="Heading2"/>
    <w:uiPriority w:val="9"/>
    <w:rsid w:val="00EF524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EF524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EF524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F5249"/>
    <w:rPr>
      <w:rFonts w:asciiTheme="majorHAnsi" w:eastAsiaTheme="majorEastAsia" w:hAnsiTheme="majorHAnsi" w:cstheme="majorBidi"/>
      <w:color w:val="243F60" w:themeColor="accent1" w:themeShade="7F"/>
    </w:rPr>
  </w:style>
  <w:style w:type="paragraph" w:styleId="TOC1">
    <w:name w:val="toc 1"/>
    <w:basedOn w:val="Normal"/>
    <w:next w:val="Normal"/>
    <w:autoRedefine/>
    <w:uiPriority w:val="39"/>
    <w:unhideWhenUsed/>
    <w:qFormat/>
    <w:rsid w:val="00EF5249"/>
    <w:pPr>
      <w:spacing w:after="100"/>
    </w:pPr>
  </w:style>
  <w:style w:type="paragraph" w:styleId="TOC2">
    <w:name w:val="toc 2"/>
    <w:basedOn w:val="Normal"/>
    <w:next w:val="Normal"/>
    <w:autoRedefine/>
    <w:uiPriority w:val="39"/>
    <w:unhideWhenUsed/>
    <w:qFormat/>
    <w:rsid w:val="00EF5249"/>
    <w:pPr>
      <w:spacing w:after="100"/>
      <w:ind w:left="220"/>
    </w:pPr>
  </w:style>
  <w:style w:type="paragraph" w:styleId="TOC3">
    <w:name w:val="toc 3"/>
    <w:basedOn w:val="Normal"/>
    <w:next w:val="Normal"/>
    <w:autoRedefine/>
    <w:uiPriority w:val="39"/>
    <w:unhideWhenUsed/>
    <w:qFormat/>
    <w:rsid w:val="00EF5249"/>
    <w:pPr>
      <w:spacing w:after="100"/>
      <w:ind w:left="440"/>
    </w:pPr>
  </w:style>
  <w:style w:type="paragraph" w:styleId="TOC4">
    <w:name w:val="toc 4"/>
    <w:basedOn w:val="Normal"/>
    <w:next w:val="Normal"/>
    <w:autoRedefine/>
    <w:uiPriority w:val="39"/>
    <w:unhideWhenUsed/>
    <w:rsid w:val="00EF5249"/>
    <w:pPr>
      <w:spacing w:after="100"/>
      <w:ind w:left="660"/>
    </w:pPr>
  </w:style>
  <w:style w:type="paragraph" w:styleId="TOC5">
    <w:name w:val="toc 5"/>
    <w:basedOn w:val="Normal"/>
    <w:next w:val="Normal"/>
    <w:autoRedefine/>
    <w:uiPriority w:val="39"/>
    <w:unhideWhenUsed/>
    <w:rsid w:val="00EF5249"/>
    <w:pPr>
      <w:spacing w:after="100"/>
      <w:ind w:left="880"/>
    </w:pPr>
  </w:style>
  <w:style w:type="paragraph" w:styleId="Subtitle">
    <w:name w:val="Subtitle"/>
    <w:basedOn w:val="Normal"/>
    <w:next w:val="Normal"/>
    <w:link w:val="SubtitleChar"/>
    <w:uiPriority w:val="11"/>
    <w:qFormat/>
    <w:rsid w:val="00EE016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EE016E"/>
    <w:rPr>
      <w:rFonts w:asciiTheme="majorHAnsi" w:eastAsiaTheme="majorEastAsia" w:hAnsiTheme="majorHAnsi" w:cstheme="majorBidi"/>
      <w:i/>
      <w:iCs/>
      <w:color w:val="4F81BD" w:themeColor="accent1"/>
      <w:spacing w:val="15"/>
      <w:sz w:val="24"/>
      <w:szCs w:val="24"/>
    </w:rPr>
  </w:style>
  <w:style w:type="paragraph" w:styleId="Caption">
    <w:name w:val="caption"/>
    <w:basedOn w:val="Normal"/>
    <w:next w:val="Normal"/>
    <w:uiPriority w:val="35"/>
    <w:unhideWhenUsed/>
    <w:qFormat/>
    <w:rsid w:val="002443BF"/>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2443B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9070786">
      <w:bodyDiv w:val="1"/>
      <w:marLeft w:val="0"/>
      <w:marRight w:val="0"/>
      <w:marTop w:val="0"/>
      <w:marBottom w:val="0"/>
      <w:divBdr>
        <w:top w:val="none" w:sz="0" w:space="0" w:color="auto"/>
        <w:left w:val="none" w:sz="0" w:space="0" w:color="auto"/>
        <w:bottom w:val="none" w:sz="0" w:space="0" w:color="auto"/>
        <w:right w:val="none" w:sz="0" w:space="0" w:color="auto"/>
      </w:divBdr>
    </w:div>
    <w:div w:id="540165915">
      <w:bodyDiv w:val="1"/>
      <w:marLeft w:val="0"/>
      <w:marRight w:val="0"/>
      <w:marTop w:val="0"/>
      <w:marBottom w:val="0"/>
      <w:divBdr>
        <w:top w:val="none" w:sz="0" w:space="0" w:color="auto"/>
        <w:left w:val="none" w:sz="0" w:space="0" w:color="auto"/>
        <w:bottom w:val="none" w:sz="0" w:space="0" w:color="auto"/>
        <w:right w:val="none" w:sz="0" w:space="0" w:color="auto"/>
      </w:divBdr>
    </w:div>
    <w:div w:id="621352194">
      <w:bodyDiv w:val="1"/>
      <w:marLeft w:val="0"/>
      <w:marRight w:val="0"/>
      <w:marTop w:val="0"/>
      <w:marBottom w:val="0"/>
      <w:divBdr>
        <w:top w:val="none" w:sz="0" w:space="0" w:color="auto"/>
        <w:left w:val="none" w:sz="0" w:space="0" w:color="auto"/>
        <w:bottom w:val="none" w:sz="0" w:space="0" w:color="auto"/>
        <w:right w:val="none" w:sz="0" w:space="0" w:color="auto"/>
      </w:divBdr>
    </w:div>
    <w:div w:id="693503674">
      <w:bodyDiv w:val="1"/>
      <w:marLeft w:val="0"/>
      <w:marRight w:val="0"/>
      <w:marTop w:val="0"/>
      <w:marBottom w:val="0"/>
      <w:divBdr>
        <w:top w:val="none" w:sz="0" w:space="0" w:color="auto"/>
        <w:left w:val="none" w:sz="0" w:space="0" w:color="auto"/>
        <w:bottom w:val="none" w:sz="0" w:space="0" w:color="auto"/>
        <w:right w:val="none" w:sz="0" w:space="0" w:color="auto"/>
      </w:divBdr>
    </w:div>
    <w:div w:id="998850522">
      <w:bodyDiv w:val="1"/>
      <w:marLeft w:val="0"/>
      <w:marRight w:val="0"/>
      <w:marTop w:val="0"/>
      <w:marBottom w:val="0"/>
      <w:divBdr>
        <w:top w:val="none" w:sz="0" w:space="0" w:color="auto"/>
        <w:left w:val="none" w:sz="0" w:space="0" w:color="auto"/>
        <w:bottom w:val="none" w:sz="0" w:space="0" w:color="auto"/>
        <w:right w:val="none" w:sz="0" w:space="0" w:color="auto"/>
      </w:divBdr>
    </w:div>
    <w:div w:id="1425104985">
      <w:bodyDiv w:val="1"/>
      <w:marLeft w:val="0"/>
      <w:marRight w:val="0"/>
      <w:marTop w:val="0"/>
      <w:marBottom w:val="0"/>
      <w:divBdr>
        <w:top w:val="none" w:sz="0" w:space="0" w:color="auto"/>
        <w:left w:val="none" w:sz="0" w:space="0" w:color="auto"/>
        <w:bottom w:val="none" w:sz="0" w:space="0" w:color="auto"/>
        <w:right w:val="none" w:sz="0" w:space="0" w:color="auto"/>
      </w:divBdr>
    </w:div>
    <w:div w:id="1632054950">
      <w:bodyDiv w:val="1"/>
      <w:marLeft w:val="0"/>
      <w:marRight w:val="0"/>
      <w:marTop w:val="0"/>
      <w:marBottom w:val="0"/>
      <w:divBdr>
        <w:top w:val="none" w:sz="0" w:space="0" w:color="auto"/>
        <w:left w:val="none" w:sz="0" w:space="0" w:color="auto"/>
        <w:bottom w:val="none" w:sz="0" w:space="0" w:color="auto"/>
        <w:right w:val="none" w:sz="0" w:space="0" w:color="auto"/>
      </w:divBdr>
    </w:div>
    <w:div w:id="1904027028">
      <w:bodyDiv w:val="1"/>
      <w:marLeft w:val="0"/>
      <w:marRight w:val="0"/>
      <w:marTop w:val="0"/>
      <w:marBottom w:val="0"/>
      <w:divBdr>
        <w:top w:val="none" w:sz="0" w:space="0" w:color="auto"/>
        <w:left w:val="none" w:sz="0" w:space="0" w:color="auto"/>
        <w:bottom w:val="none" w:sz="0" w:space="0" w:color="auto"/>
        <w:right w:val="none" w:sz="0" w:space="0" w:color="auto"/>
      </w:divBdr>
      <w:divsChild>
        <w:div w:id="11814363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emf"/><Relationship Id="rId18" Type="http://schemas.openxmlformats.org/officeDocument/2006/relationships/hyperlink" Target="http://www.corklink.com/index.php/the-amazing-natural-properties-of-cork/"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c.etsu.edu/cgi/viewcontent.cgi?article=2590&amp;context=etd"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www.apcor.pt/en/cork/processing/industrial-path/composite-agglomerate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rogerskateboards.com/how-to-make-skateboard-deck/" TargetMode="External"/><Relationship Id="rId20" Type="http://schemas.openxmlformats.org/officeDocument/2006/relationships/hyperlink" Target="http://finishingstore.com/cork-flooring-fac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hyperlink" Target="http://users.humboldt.edu/rwilliams/project_williams.html" TargetMode="External"/><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hyperlink" Target="http://j-harrisonreader1215-sb.blogspot.co.uk/" TargetMode="External"/><Relationship Id="rId28"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hyperlink" Target="http://www.exploratorium.edu/skateboarding/largeglossary.html" TargetMode="Externa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image" Target="media/image6.png"/><Relationship Id="rId22" Type="http://schemas.openxmlformats.org/officeDocument/2006/relationships/hyperlink" Target="http://www.thinairpress.com/skateboard-building/2015/3/14/understand-the-materia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4C6B86-4D5E-4502-9615-C62C49E27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1181</TotalTime>
  <Pages>11</Pages>
  <Words>1793</Words>
  <Characters>10224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Nicholas Richards (P149016)</dc:creator>
  <cp:lastModifiedBy>Nicholas Richards (P149016)</cp:lastModifiedBy>
  <cp:revision>51</cp:revision>
  <cp:lastPrinted>2018-04-14T15:18:00Z</cp:lastPrinted>
  <dcterms:created xsi:type="dcterms:W3CDTF">2018-04-07T12:48:00Z</dcterms:created>
  <dcterms:modified xsi:type="dcterms:W3CDTF">2018-05-02T10:18:00Z</dcterms:modified>
</cp:coreProperties>
</file>