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5422E" w14:textId="71D95D80" w:rsidR="006718C3" w:rsidRPr="002279A9" w:rsidRDefault="00277C22" w:rsidP="00BD1D49">
      <w:pPr>
        <w:pStyle w:val="Title"/>
        <w:spacing w:after="0"/>
        <w:rPr>
          <w:rFonts w:ascii="Arial" w:hAnsi="Arial" w:cs="Arial"/>
          <w:sz w:val="22"/>
          <w:szCs w:val="22"/>
        </w:rPr>
      </w:pPr>
      <w:r w:rsidRPr="002279A9">
        <w:rPr>
          <w:rFonts w:ascii="Arial" w:hAnsi="Arial" w:cs="Arial"/>
          <w:sz w:val="22"/>
          <w:szCs w:val="22"/>
        </w:rPr>
        <w:t>Database Coursework Submission</w:t>
      </w:r>
    </w:p>
    <w:p w14:paraId="0B38DBB2" w14:textId="4F82B08C" w:rsidR="006718C3" w:rsidRPr="002279A9" w:rsidRDefault="00277C22" w:rsidP="00BD1D49">
      <w:pPr>
        <w:spacing w:after="0"/>
        <w:rPr>
          <w:rFonts w:ascii="Arial" w:hAnsi="Arial" w:cs="Arial"/>
          <w:lang w:val="en-GB"/>
        </w:rPr>
      </w:pPr>
      <w:r w:rsidRPr="002279A9">
        <w:rPr>
          <w:rFonts w:ascii="Arial" w:hAnsi="Arial" w:cs="Arial"/>
        </w:rPr>
        <w:t>1. Student Details</w:t>
      </w:r>
      <w:r w:rsidRPr="002279A9">
        <w:rPr>
          <w:rFonts w:ascii="Arial" w:hAnsi="Arial" w:cs="Arial"/>
        </w:rPr>
        <w:br/>
        <w:t>- Name:</w:t>
      </w:r>
      <w:r w:rsidR="006550FF" w:rsidRPr="002279A9">
        <w:rPr>
          <w:rFonts w:ascii="Arial" w:hAnsi="Arial" w:cs="Arial"/>
        </w:rPr>
        <w:t xml:space="preserve"> Liliana Stryzhakovska</w:t>
      </w:r>
      <w:r w:rsidRPr="002279A9">
        <w:rPr>
          <w:rFonts w:ascii="Arial" w:hAnsi="Arial" w:cs="Arial"/>
        </w:rPr>
        <w:br/>
        <w:t>- Student ID:</w:t>
      </w:r>
      <w:r w:rsidR="006550FF" w:rsidRPr="002279A9">
        <w:rPr>
          <w:rFonts w:ascii="Arial" w:hAnsi="Arial" w:cs="Arial"/>
        </w:rPr>
        <w:t xml:space="preserve"> 2518099</w:t>
      </w:r>
      <w:r w:rsidRPr="002279A9">
        <w:rPr>
          <w:rFonts w:ascii="Arial" w:hAnsi="Arial" w:cs="Arial"/>
        </w:rPr>
        <w:br/>
        <w:t>- Module:</w:t>
      </w:r>
      <w:r w:rsidR="006550FF" w:rsidRPr="002279A9">
        <w:rPr>
          <w:rFonts w:ascii="Arial" w:hAnsi="Arial" w:cs="Arial"/>
        </w:rPr>
        <w:t xml:space="preserve"> </w:t>
      </w:r>
      <w:r w:rsidR="006550FF" w:rsidRPr="002279A9">
        <w:rPr>
          <w:rFonts w:ascii="Arial" w:hAnsi="Arial" w:cs="Arial"/>
          <w:lang w:val="en-GB"/>
        </w:rPr>
        <w:t>Introduction to Web and Database Concepts (ACCA4023_LON)</w:t>
      </w:r>
      <w:r w:rsidRPr="002279A9">
        <w:rPr>
          <w:rFonts w:ascii="Arial" w:hAnsi="Arial" w:cs="Arial"/>
        </w:rPr>
        <w:br/>
        <w:t>- Lecturer:</w:t>
      </w:r>
      <w:r w:rsidR="006550FF" w:rsidRPr="002279A9">
        <w:rPr>
          <w:rFonts w:ascii="Arial" w:hAnsi="Arial" w:cs="Arial"/>
        </w:rPr>
        <w:t xml:space="preserve"> </w:t>
      </w:r>
      <w:r w:rsidR="006550FF" w:rsidRPr="002279A9">
        <w:rPr>
          <w:rFonts w:ascii="Arial" w:hAnsi="Arial" w:cs="Arial"/>
          <w:lang w:val="en-GB"/>
        </w:rPr>
        <w:t>Fahad Ahmed </w:t>
      </w:r>
      <w:r w:rsidRPr="002279A9">
        <w:rPr>
          <w:rFonts w:ascii="Arial" w:hAnsi="Arial" w:cs="Arial"/>
        </w:rPr>
        <w:br/>
      </w:r>
    </w:p>
    <w:p w14:paraId="5B974103" w14:textId="77777777" w:rsidR="00A24E54" w:rsidRPr="00A24E54" w:rsidRDefault="00277C22" w:rsidP="00A24E54">
      <w:pPr>
        <w:spacing w:after="0"/>
        <w:rPr>
          <w:rFonts w:ascii="Arial" w:hAnsi="Arial" w:cs="Arial"/>
          <w:lang w:val="en-GB"/>
        </w:rPr>
      </w:pPr>
      <w:r w:rsidRPr="002279A9">
        <w:rPr>
          <w:rFonts w:ascii="Arial" w:hAnsi="Arial" w:cs="Arial"/>
        </w:rPr>
        <w:t>2. Table of Contents</w:t>
      </w:r>
      <w:r w:rsidRPr="002279A9">
        <w:rPr>
          <w:rFonts w:ascii="Arial" w:hAnsi="Arial" w:cs="Arial"/>
        </w:rPr>
        <w:br/>
      </w:r>
      <w:r w:rsidR="00A24E54" w:rsidRPr="00A24E54">
        <w:rPr>
          <w:rFonts w:ascii="Arial" w:hAnsi="Arial" w:cs="Arial"/>
          <w:lang w:val="en-GB"/>
        </w:rPr>
        <w:t>1. Introduction</w:t>
      </w:r>
    </w:p>
    <w:p w14:paraId="29AE75EF" w14:textId="77777777" w:rsidR="00A24E54" w:rsidRPr="00A24E54" w:rsidRDefault="00A24E54" w:rsidP="00A24E54">
      <w:pPr>
        <w:spacing w:after="0"/>
        <w:rPr>
          <w:rFonts w:ascii="Arial" w:hAnsi="Arial" w:cs="Arial"/>
          <w:lang w:val="en-GB"/>
        </w:rPr>
      </w:pPr>
      <w:r w:rsidRPr="00A24E54">
        <w:rPr>
          <w:rFonts w:ascii="Arial" w:hAnsi="Arial" w:cs="Arial"/>
          <w:lang w:val="en-GB"/>
        </w:rPr>
        <w:t>2. Database Design</w:t>
      </w:r>
    </w:p>
    <w:p w14:paraId="24EF2988" w14:textId="77777777" w:rsidR="00A24E54" w:rsidRPr="00A24E54" w:rsidRDefault="00A24E54" w:rsidP="00A24E54">
      <w:pPr>
        <w:spacing w:after="0"/>
        <w:rPr>
          <w:rFonts w:ascii="Arial" w:hAnsi="Arial" w:cs="Arial"/>
          <w:lang w:val="en-GB"/>
        </w:rPr>
      </w:pPr>
      <w:r w:rsidRPr="00A24E54">
        <w:rPr>
          <w:rFonts w:ascii="Arial" w:hAnsi="Arial" w:cs="Arial"/>
          <w:lang w:val="en-GB"/>
        </w:rPr>
        <w:t>2.1. Entity-Relationship Diagram (ERD)</w:t>
      </w:r>
    </w:p>
    <w:p w14:paraId="0618FE1F" w14:textId="77777777" w:rsidR="00A24E54" w:rsidRPr="00A24E54" w:rsidRDefault="00A24E54" w:rsidP="00A24E54">
      <w:pPr>
        <w:spacing w:after="0"/>
        <w:rPr>
          <w:rFonts w:ascii="Arial" w:hAnsi="Arial" w:cs="Arial"/>
          <w:lang w:val="en-GB"/>
        </w:rPr>
      </w:pPr>
      <w:r w:rsidRPr="00A24E54">
        <w:rPr>
          <w:rFonts w:ascii="Arial" w:hAnsi="Arial" w:cs="Arial"/>
          <w:lang w:val="en-GB"/>
        </w:rPr>
        <w:t>2.2. Entities and Attributes</w:t>
      </w:r>
    </w:p>
    <w:p w14:paraId="44B81D13" w14:textId="77777777" w:rsidR="00A24E54" w:rsidRPr="00A24E54" w:rsidRDefault="00A24E54" w:rsidP="00A24E54">
      <w:pPr>
        <w:spacing w:after="0"/>
        <w:rPr>
          <w:rFonts w:ascii="Arial" w:hAnsi="Arial" w:cs="Arial"/>
          <w:lang w:val="en-GB"/>
        </w:rPr>
      </w:pPr>
      <w:r w:rsidRPr="00A24E54">
        <w:rPr>
          <w:rFonts w:ascii="Arial" w:hAnsi="Arial" w:cs="Arial"/>
          <w:lang w:val="en-GB"/>
        </w:rPr>
        <w:t>2.3. Relationships</w:t>
      </w:r>
    </w:p>
    <w:p w14:paraId="6943AAD3" w14:textId="77777777" w:rsidR="00A24E54" w:rsidRPr="00A24E54" w:rsidRDefault="00A24E54" w:rsidP="00A24E54">
      <w:pPr>
        <w:spacing w:after="0"/>
        <w:rPr>
          <w:rFonts w:ascii="Arial" w:hAnsi="Arial" w:cs="Arial"/>
          <w:lang w:val="en-GB"/>
        </w:rPr>
      </w:pPr>
      <w:r w:rsidRPr="00A24E54">
        <w:rPr>
          <w:rFonts w:ascii="Arial" w:hAnsi="Arial" w:cs="Arial"/>
          <w:lang w:val="en-GB"/>
        </w:rPr>
        <w:t>3. Normalisation (Up to 3NF)</w:t>
      </w:r>
    </w:p>
    <w:p w14:paraId="63FD42CE" w14:textId="77777777" w:rsidR="00A24E54" w:rsidRPr="00A24E54" w:rsidRDefault="00A24E54" w:rsidP="00A24E54">
      <w:pPr>
        <w:spacing w:after="0"/>
        <w:rPr>
          <w:rFonts w:ascii="Arial" w:hAnsi="Arial" w:cs="Arial"/>
          <w:lang w:val="en-GB"/>
        </w:rPr>
      </w:pPr>
      <w:r w:rsidRPr="00A24E54">
        <w:rPr>
          <w:rFonts w:ascii="Arial" w:hAnsi="Arial" w:cs="Arial"/>
          <w:lang w:val="en-GB"/>
        </w:rPr>
        <w:t>3.1. Goals of Normalisation</w:t>
      </w:r>
    </w:p>
    <w:p w14:paraId="05F8D718" w14:textId="77777777" w:rsidR="00A24E54" w:rsidRPr="00A24E54" w:rsidRDefault="00A24E54" w:rsidP="00A24E54">
      <w:pPr>
        <w:spacing w:after="0"/>
        <w:rPr>
          <w:rFonts w:ascii="Arial" w:hAnsi="Arial" w:cs="Arial"/>
          <w:lang w:val="en-GB"/>
        </w:rPr>
      </w:pPr>
      <w:r w:rsidRPr="00A24E54">
        <w:rPr>
          <w:rFonts w:ascii="Arial" w:hAnsi="Arial" w:cs="Arial"/>
          <w:lang w:val="en-GB"/>
        </w:rPr>
        <w:t>3.2. Step 1: First Normal Form (1NF)</w:t>
      </w:r>
    </w:p>
    <w:p w14:paraId="63172386" w14:textId="77777777" w:rsidR="00A24E54" w:rsidRPr="00A24E54" w:rsidRDefault="00A24E54" w:rsidP="00A24E54">
      <w:pPr>
        <w:spacing w:after="0"/>
        <w:rPr>
          <w:rFonts w:ascii="Arial" w:hAnsi="Arial" w:cs="Arial"/>
          <w:lang w:val="en-GB"/>
        </w:rPr>
      </w:pPr>
      <w:r w:rsidRPr="00A24E54">
        <w:rPr>
          <w:rFonts w:ascii="Arial" w:hAnsi="Arial" w:cs="Arial"/>
          <w:lang w:val="en-GB"/>
        </w:rPr>
        <w:t>3.3. Step 2: Second Normal Form (2NF)</w:t>
      </w:r>
    </w:p>
    <w:p w14:paraId="58896FB2" w14:textId="77777777" w:rsidR="00A24E54" w:rsidRPr="00A24E54" w:rsidRDefault="00A24E54" w:rsidP="00A24E54">
      <w:pPr>
        <w:spacing w:after="0"/>
        <w:rPr>
          <w:rFonts w:ascii="Arial" w:hAnsi="Arial" w:cs="Arial"/>
          <w:lang w:val="en-GB"/>
        </w:rPr>
      </w:pPr>
      <w:r w:rsidRPr="00A24E54">
        <w:rPr>
          <w:rFonts w:ascii="Arial" w:hAnsi="Arial" w:cs="Arial"/>
          <w:lang w:val="en-GB"/>
        </w:rPr>
        <w:t>3.4. Step 3: Third Normal Form (3NF)</w:t>
      </w:r>
    </w:p>
    <w:p w14:paraId="21BC813A" w14:textId="77777777" w:rsidR="00A24E54" w:rsidRPr="00A24E54" w:rsidRDefault="00A24E54" w:rsidP="00A24E54">
      <w:pPr>
        <w:spacing w:after="0"/>
        <w:rPr>
          <w:rFonts w:ascii="Arial" w:hAnsi="Arial" w:cs="Arial"/>
          <w:lang w:val="en-GB"/>
        </w:rPr>
      </w:pPr>
      <w:r w:rsidRPr="00A24E54">
        <w:rPr>
          <w:rFonts w:ascii="Arial" w:hAnsi="Arial" w:cs="Arial"/>
          <w:lang w:val="en-GB"/>
        </w:rPr>
        <w:t>4. Database Implementation</w:t>
      </w:r>
    </w:p>
    <w:p w14:paraId="3D708D8C" w14:textId="77777777" w:rsidR="00A24E54" w:rsidRPr="00A24E54" w:rsidRDefault="00A24E54" w:rsidP="00A24E54">
      <w:pPr>
        <w:spacing w:after="0"/>
        <w:rPr>
          <w:rFonts w:ascii="Arial" w:hAnsi="Arial" w:cs="Arial"/>
          <w:lang w:val="en-GB"/>
        </w:rPr>
      </w:pPr>
      <w:r w:rsidRPr="00A24E54">
        <w:rPr>
          <w:rFonts w:ascii="Arial" w:hAnsi="Arial" w:cs="Arial"/>
          <w:lang w:val="en-GB"/>
        </w:rPr>
        <w:t>5. Queries</w:t>
      </w:r>
    </w:p>
    <w:p w14:paraId="61255181" w14:textId="77777777" w:rsidR="00A24E54" w:rsidRPr="00A24E54" w:rsidRDefault="00A24E54" w:rsidP="00A24E54">
      <w:pPr>
        <w:spacing w:after="0"/>
        <w:rPr>
          <w:rFonts w:ascii="Arial" w:hAnsi="Arial" w:cs="Arial"/>
          <w:lang w:val="en-GB"/>
        </w:rPr>
      </w:pPr>
      <w:r w:rsidRPr="00A24E54">
        <w:rPr>
          <w:rFonts w:ascii="Arial" w:hAnsi="Arial" w:cs="Arial"/>
          <w:lang w:val="en-GB"/>
        </w:rPr>
        <w:t>6. Forms and Reports</w:t>
      </w:r>
    </w:p>
    <w:p w14:paraId="6FB4B2B4" w14:textId="77777777" w:rsidR="00A24E54" w:rsidRPr="00A24E54" w:rsidRDefault="00A24E54" w:rsidP="00A24E54">
      <w:pPr>
        <w:spacing w:after="0"/>
        <w:rPr>
          <w:rFonts w:ascii="Arial" w:hAnsi="Arial" w:cs="Arial"/>
          <w:lang w:val="en-GB"/>
        </w:rPr>
      </w:pPr>
      <w:r w:rsidRPr="00A24E54">
        <w:rPr>
          <w:rFonts w:ascii="Arial" w:hAnsi="Arial" w:cs="Arial"/>
          <w:lang w:val="en-GB"/>
        </w:rPr>
        <w:t>6.1. Screenshots of Forms</w:t>
      </w:r>
    </w:p>
    <w:p w14:paraId="0238925D" w14:textId="77777777" w:rsidR="00A24E54" w:rsidRPr="00A24E54" w:rsidRDefault="00A24E54" w:rsidP="00A24E54">
      <w:pPr>
        <w:spacing w:after="0"/>
        <w:rPr>
          <w:rFonts w:ascii="Arial" w:hAnsi="Arial" w:cs="Arial"/>
          <w:lang w:val="en-GB"/>
        </w:rPr>
      </w:pPr>
      <w:r w:rsidRPr="00A24E54">
        <w:rPr>
          <w:rFonts w:ascii="Arial" w:hAnsi="Arial" w:cs="Arial"/>
          <w:lang w:val="en-GB"/>
        </w:rPr>
        <w:t>6.2. Screenshots of Reports</w:t>
      </w:r>
    </w:p>
    <w:p w14:paraId="4F53ADB6" w14:textId="77777777" w:rsidR="00A24E54" w:rsidRPr="00A24E54" w:rsidRDefault="00A24E54" w:rsidP="00A24E54">
      <w:pPr>
        <w:spacing w:after="0"/>
        <w:rPr>
          <w:rFonts w:ascii="Arial" w:hAnsi="Arial" w:cs="Arial"/>
          <w:lang w:val="en-GB"/>
        </w:rPr>
      </w:pPr>
      <w:r w:rsidRPr="00A24E54">
        <w:rPr>
          <w:rFonts w:ascii="Arial" w:hAnsi="Arial" w:cs="Arial"/>
          <w:lang w:val="en-GB"/>
        </w:rPr>
        <w:t>6.3. Explanation of Functionality</w:t>
      </w:r>
    </w:p>
    <w:p w14:paraId="583BF43D" w14:textId="77777777" w:rsidR="00A24E54" w:rsidRPr="00A24E54" w:rsidRDefault="00A24E54" w:rsidP="00A24E54">
      <w:pPr>
        <w:spacing w:after="0"/>
        <w:rPr>
          <w:rFonts w:ascii="Arial" w:hAnsi="Arial" w:cs="Arial"/>
          <w:lang w:val="en-GB"/>
        </w:rPr>
      </w:pPr>
      <w:r w:rsidRPr="00A24E54">
        <w:rPr>
          <w:rFonts w:ascii="Arial" w:hAnsi="Arial" w:cs="Arial"/>
          <w:lang w:val="en-GB"/>
        </w:rPr>
        <w:t>7. Validation and Testing</w:t>
      </w:r>
    </w:p>
    <w:p w14:paraId="0F159FD4" w14:textId="77777777" w:rsidR="00A24E54" w:rsidRPr="00A24E54" w:rsidRDefault="00A24E54" w:rsidP="00A24E54">
      <w:pPr>
        <w:spacing w:after="0"/>
        <w:rPr>
          <w:rFonts w:ascii="Arial" w:hAnsi="Arial" w:cs="Arial"/>
          <w:lang w:val="en-GB"/>
        </w:rPr>
      </w:pPr>
      <w:r w:rsidRPr="00A24E54">
        <w:rPr>
          <w:rFonts w:ascii="Arial" w:hAnsi="Arial" w:cs="Arial"/>
          <w:lang w:val="en-GB"/>
        </w:rPr>
        <w:t>7.1. Testing Methods</w:t>
      </w:r>
    </w:p>
    <w:p w14:paraId="4BA14F6C" w14:textId="77777777" w:rsidR="00A24E54" w:rsidRPr="00A24E54" w:rsidRDefault="00A24E54" w:rsidP="00A24E54">
      <w:pPr>
        <w:spacing w:after="0"/>
        <w:rPr>
          <w:rFonts w:ascii="Arial" w:hAnsi="Arial" w:cs="Arial"/>
          <w:lang w:val="en-GB"/>
        </w:rPr>
      </w:pPr>
      <w:r w:rsidRPr="00A24E54">
        <w:rPr>
          <w:rFonts w:ascii="Arial" w:hAnsi="Arial" w:cs="Arial"/>
          <w:lang w:val="en-GB"/>
        </w:rPr>
        <w:t>7.2. Test Cases and Results</w:t>
      </w:r>
    </w:p>
    <w:p w14:paraId="0670C00C" w14:textId="77777777" w:rsidR="00A24E54" w:rsidRPr="00A24E54" w:rsidRDefault="00A24E54" w:rsidP="00A24E54">
      <w:pPr>
        <w:spacing w:after="0"/>
        <w:rPr>
          <w:rFonts w:ascii="Arial" w:hAnsi="Arial" w:cs="Arial"/>
          <w:lang w:val="en-GB"/>
        </w:rPr>
      </w:pPr>
      <w:r w:rsidRPr="00A24E54">
        <w:rPr>
          <w:rFonts w:ascii="Arial" w:hAnsi="Arial" w:cs="Arial"/>
          <w:lang w:val="en-GB"/>
        </w:rPr>
        <w:t>7.3. Issues Found and Fixes</w:t>
      </w:r>
    </w:p>
    <w:p w14:paraId="2E844FB9" w14:textId="77777777" w:rsidR="00A24E54" w:rsidRPr="00A24E54" w:rsidRDefault="00A24E54" w:rsidP="00A24E54">
      <w:pPr>
        <w:spacing w:after="0"/>
        <w:rPr>
          <w:rFonts w:ascii="Arial" w:hAnsi="Arial" w:cs="Arial"/>
          <w:lang w:val="en-GB"/>
        </w:rPr>
      </w:pPr>
      <w:r w:rsidRPr="00A24E54">
        <w:rPr>
          <w:rFonts w:ascii="Arial" w:hAnsi="Arial" w:cs="Arial"/>
          <w:lang w:val="en-GB"/>
        </w:rPr>
        <w:t>8. Reflection</w:t>
      </w:r>
    </w:p>
    <w:p w14:paraId="24F32B00" w14:textId="77777777" w:rsidR="00A24E54" w:rsidRPr="00A24E54" w:rsidRDefault="00A24E54" w:rsidP="00A24E54">
      <w:pPr>
        <w:spacing w:after="0"/>
        <w:rPr>
          <w:rFonts w:ascii="Arial" w:hAnsi="Arial" w:cs="Arial"/>
          <w:lang w:val="en-GB"/>
        </w:rPr>
      </w:pPr>
      <w:r w:rsidRPr="00A24E54">
        <w:rPr>
          <w:rFonts w:ascii="Arial" w:hAnsi="Arial" w:cs="Arial"/>
          <w:lang w:val="en-GB"/>
        </w:rPr>
        <w:t>8.1. Challenges Faced</w:t>
      </w:r>
    </w:p>
    <w:p w14:paraId="1FC55AB8" w14:textId="77777777" w:rsidR="00A24E54" w:rsidRPr="00A24E54" w:rsidRDefault="00A24E54" w:rsidP="00A24E54">
      <w:pPr>
        <w:spacing w:after="0"/>
        <w:rPr>
          <w:rFonts w:ascii="Arial" w:hAnsi="Arial" w:cs="Arial"/>
          <w:lang w:val="en-GB"/>
        </w:rPr>
      </w:pPr>
      <w:r w:rsidRPr="00A24E54">
        <w:rPr>
          <w:rFonts w:ascii="Arial" w:hAnsi="Arial" w:cs="Arial"/>
          <w:lang w:val="en-GB"/>
        </w:rPr>
        <w:t>8.2. Improvements for Future Projects</w:t>
      </w:r>
    </w:p>
    <w:p w14:paraId="713615C3" w14:textId="77777777" w:rsidR="00A24E54" w:rsidRPr="00A24E54" w:rsidRDefault="00A24E54" w:rsidP="00A24E54">
      <w:pPr>
        <w:spacing w:after="0"/>
        <w:rPr>
          <w:rFonts w:ascii="Arial" w:hAnsi="Arial" w:cs="Arial"/>
          <w:lang w:val="en-GB"/>
        </w:rPr>
      </w:pPr>
      <w:r w:rsidRPr="00A24E54">
        <w:rPr>
          <w:rFonts w:ascii="Arial" w:hAnsi="Arial" w:cs="Arial"/>
          <w:lang w:val="en-GB"/>
        </w:rPr>
        <w:t>9. Conclusion</w:t>
      </w:r>
    </w:p>
    <w:p w14:paraId="49FB24C2" w14:textId="77777777" w:rsidR="00A24E54" w:rsidRPr="00A24E54" w:rsidRDefault="00A24E54" w:rsidP="00A24E54">
      <w:pPr>
        <w:spacing w:after="0"/>
        <w:rPr>
          <w:rFonts w:ascii="Arial" w:hAnsi="Arial" w:cs="Arial"/>
          <w:lang w:val="en-GB"/>
        </w:rPr>
      </w:pPr>
      <w:r w:rsidRPr="00A24E54">
        <w:rPr>
          <w:rFonts w:ascii="Arial" w:hAnsi="Arial" w:cs="Arial"/>
          <w:lang w:val="en-GB"/>
        </w:rPr>
        <w:t>10. References</w:t>
      </w:r>
    </w:p>
    <w:p w14:paraId="10B4175B" w14:textId="77777777" w:rsidR="00A24E54" w:rsidRPr="00A24E54" w:rsidRDefault="00A24E54" w:rsidP="00A24E54">
      <w:pPr>
        <w:spacing w:after="0"/>
        <w:rPr>
          <w:rFonts w:ascii="Arial" w:hAnsi="Arial" w:cs="Arial"/>
          <w:lang w:val="en-GB"/>
        </w:rPr>
      </w:pPr>
      <w:r w:rsidRPr="00A24E54">
        <w:rPr>
          <w:rFonts w:ascii="Arial" w:hAnsi="Arial" w:cs="Arial"/>
          <w:lang w:val="en-GB"/>
        </w:rPr>
        <w:t>11. Appendices</w:t>
      </w:r>
    </w:p>
    <w:p w14:paraId="7040CBF6" w14:textId="77777777" w:rsidR="00A24E54" w:rsidRDefault="00A24E54" w:rsidP="00BD1D49">
      <w:pPr>
        <w:spacing w:after="0"/>
        <w:jc w:val="both"/>
        <w:rPr>
          <w:rFonts w:ascii="Arial" w:hAnsi="Arial" w:cs="Arial"/>
        </w:rPr>
      </w:pPr>
    </w:p>
    <w:p w14:paraId="4A1690D3" w14:textId="5097F28C" w:rsidR="00483A21" w:rsidRPr="002279A9" w:rsidRDefault="00277C22" w:rsidP="00BD1D49">
      <w:pPr>
        <w:spacing w:after="0"/>
        <w:jc w:val="both"/>
        <w:rPr>
          <w:rFonts w:ascii="Arial" w:hAnsi="Arial" w:cs="Arial"/>
        </w:rPr>
      </w:pPr>
      <w:r w:rsidRPr="002279A9">
        <w:rPr>
          <w:rFonts w:ascii="Arial" w:hAnsi="Arial" w:cs="Arial"/>
        </w:rPr>
        <w:t>3.</w:t>
      </w:r>
      <w:r w:rsidR="00BD1D49">
        <w:rPr>
          <w:rFonts w:ascii="Arial" w:hAnsi="Arial" w:cs="Arial"/>
        </w:rPr>
        <w:t>I</w:t>
      </w:r>
      <w:r w:rsidRPr="002279A9">
        <w:rPr>
          <w:rFonts w:ascii="Arial" w:hAnsi="Arial" w:cs="Arial"/>
        </w:rPr>
        <w:t>ntroduction</w:t>
      </w:r>
      <w:r w:rsidRPr="002279A9">
        <w:rPr>
          <w:rFonts w:ascii="Arial" w:hAnsi="Arial" w:cs="Arial"/>
        </w:rPr>
        <w:br/>
        <w:t xml:space="preserve">- Overview of </w:t>
      </w:r>
      <w:proofErr w:type="spellStart"/>
      <w:r w:rsidRPr="002279A9">
        <w:rPr>
          <w:rFonts w:ascii="Arial" w:hAnsi="Arial" w:cs="Arial"/>
        </w:rPr>
        <w:t>MediLink</w:t>
      </w:r>
      <w:proofErr w:type="spellEnd"/>
      <w:r w:rsidRPr="002279A9">
        <w:rPr>
          <w:rFonts w:ascii="Arial" w:hAnsi="Arial" w:cs="Arial"/>
        </w:rPr>
        <w:t xml:space="preserve"> Pharmacy scenario</w:t>
      </w:r>
    </w:p>
    <w:p w14:paraId="6D773926" w14:textId="30A0024A" w:rsidR="00483A21" w:rsidRPr="002279A9" w:rsidRDefault="00483A21" w:rsidP="00BD1D49">
      <w:pPr>
        <w:spacing w:after="0"/>
        <w:jc w:val="both"/>
        <w:rPr>
          <w:rFonts w:ascii="Arial" w:hAnsi="Arial" w:cs="Arial"/>
        </w:rPr>
      </w:pPr>
      <w:proofErr w:type="spellStart"/>
      <w:r w:rsidRPr="002279A9">
        <w:rPr>
          <w:rFonts w:ascii="Arial" w:hAnsi="Arial" w:cs="Arial"/>
        </w:rPr>
        <w:t>MediLink</w:t>
      </w:r>
      <w:proofErr w:type="spellEnd"/>
      <w:r w:rsidRPr="002279A9">
        <w:rPr>
          <w:rFonts w:ascii="Arial" w:hAnsi="Arial" w:cs="Arial"/>
        </w:rPr>
        <w:t xml:space="preserve"> Pharmacy is transitioning from manual operations to a digital database system to manage medicines, suppliers, customers, prescriptions, and sales. This system aims to boost accuracy, streamline processes, improve stock control, and generate essential management reports, ultimately enhancing efficiency and customer service.</w:t>
      </w:r>
      <w:r w:rsidR="00277C22" w:rsidRPr="002279A9">
        <w:rPr>
          <w:rFonts w:ascii="Arial" w:hAnsi="Arial" w:cs="Arial"/>
        </w:rPr>
        <w:br/>
        <w:t>- Purpose of the database system</w:t>
      </w:r>
    </w:p>
    <w:p w14:paraId="56B52B0F" w14:textId="77777777" w:rsidR="00483A21" w:rsidRPr="00483A21" w:rsidRDefault="00483A21" w:rsidP="00BD1D49">
      <w:pPr>
        <w:spacing w:after="0"/>
        <w:jc w:val="both"/>
        <w:rPr>
          <w:rFonts w:ascii="Arial" w:hAnsi="Arial" w:cs="Arial"/>
          <w:lang w:val="en-GB"/>
        </w:rPr>
      </w:pPr>
      <w:r w:rsidRPr="00483A21">
        <w:rPr>
          <w:rFonts w:ascii="Arial" w:hAnsi="Arial" w:cs="Arial"/>
          <w:lang w:val="en-GB"/>
        </w:rPr>
        <w:t xml:space="preserve">The purpose of this database system is to help MediLink Pharmacy move away from manual record-keeping. It will allow them to accurately manage their inventory of </w:t>
      </w:r>
      <w:r w:rsidRPr="00483A21">
        <w:rPr>
          <w:rFonts w:ascii="Arial" w:hAnsi="Arial" w:cs="Arial"/>
          <w:lang w:val="en-GB"/>
        </w:rPr>
        <w:lastRenderedPageBreak/>
        <w:t>medicines, keep track of customer prescriptions, and record sales transactions. By having all this information in one organized digital system, the pharmacy can reduce errors, improve efficiency, and generate important reports for better stock control and business insights. Essentially, it's about making their operations more modern, reliable, and easier to manage.</w:t>
      </w:r>
    </w:p>
    <w:p w14:paraId="19B0CA7C" w14:textId="77777777" w:rsidR="002279A9" w:rsidRPr="002279A9" w:rsidRDefault="002279A9" w:rsidP="00BD1D49">
      <w:pPr>
        <w:spacing w:after="0"/>
        <w:jc w:val="both"/>
        <w:rPr>
          <w:rFonts w:ascii="Arial" w:hAnsi="Arial" w:cs="Arial"/>
        </w:rPr>
      </w:pPr>
    </w:p>
    <w:p w14:paraId="7D18A12E" w14:textId="4DBAFE0B" w:rsidR="00483A21" w:rsidRPr="002279A9" w:rsidRDefault="00277C22" w:rsidP="00BD1D49">
      <w:pPr>
        <w:spacing w:after="0"/>
        <w:rPr>
          <w:rFonts w:ascii="Arial" w:hAnsi="Arial" w:cs="Arial"/>
        </w:rPr>
      </w:pPr>
      <w:r w:rsidRPr="002279A9">
        <w:rPr>
          <w:rFonts w:ascii="Arial" w:hAnsi="Arial" w:cs="Arial"/>
        </w:rPr>
        <w:t>4. Scenario Analysis</w:t>
      </w:r>
      <w:r w:rsidRPr="002279A9">
        <w:rPr>
          <w:rFonts w:ascii="Arial" w:hAnsi="Arial" w:cs="Arial"/>
        </w:rPr>
        <w:br/>
        <w:t>- Identify entities</w:t>
      </w:r>
      <w:r w:rsidR="00483A21" w:rsidRPr="002279A9">
        <w:rPr>
          <w:rFonts w:ascii="Arial" w:hAnsi="Arial" w:cs="Arial"/>
        </w:rPr>
        <w:t xml:space="preserve"> </w:t>
      </w:r>
    </w:p>
    <w:p w14:paraId="60A54E91" w14:textId="77777777" w:rsidR="00483A21" w:rsidRPr="00483A21" w:rsidRDefault="00483A21" w:rsidP="00BD1D49">
      <w:pPr>
        <w:spacing w:after="0"/>
        <w:rPr>
          <w:rFonts w:ascii="Arial" w:hAnsi="Arial" w:cs="Arial"/>
          <w:lang w:val="en-GB"/>
        </w:rPr>
      </w:pPr>
      <w:r w:rsidRPr="00483A21">
        <w:rPr>
          <w:rFonts w:ascii="Arial" w:hAnsi="Arial" w:cs="Arial"/>
          <w:lang w:val="en-GB"/>
        </w:rPr>
        <w:t>The main "things" or concepts that the database needs to store information about are:</w:t>
      </w:r>
    </w:p>
    <w:p w14:paraId="40C3FF7F" w14:textId="07BE0CCE" w:rsidR="00483A21" w:rsidRPr="002279A9" w:rsidRDefault="00483A21" w:rsidP="00BD1D49">
      <w:pPr>
        <w:pStyle w:val="ListParagraph"/>
        <w:numPr>
          <w:ilvl w:val="0"/>
          <w:numId w:val="56"/>
        </w:numPr>
        <w:spacing w:after="0"/>
        <w:rPr>
          <w:rFonts w:ascii="Arial" w:hAnsi="Arial" w:cs="Arial"/>
          <w:lang w:val="en-GB"/>
        </w:rPr>
      </w:pPr>
      <w:r w:rsidRPr="002279A9">
        <w:rPr>
          <w:rFonts w:ascii="Arial" w:hAnsi="Arial" w:cs="Arial"/>
          <w:lang w:val="en-GB"/>
        </w:rPr>
        <w:t>Medicines</w:t>
      </w:r>
    </w:p>
    <w:p w14:paraId="3A2D776A" w14:textId="555B0A08" w:rsidR="00483A21" w:rsidRPr="00483A21" w:rsidRDefault="00483A21" w:rsidP="00BD1D49">
      <w:pPr>
        <w:numPr>
          <w:ilvl w:val="0"/>
          <w:numId w:val="56"/>
        </w:numPr>
        <w:spacing w:after="0"/>
        <w:rPr>
          <w:rFonts w:ascii="Arial" w:hAnsi="Arial" w:cs="Arial"/>
          <w:lang w:val="en-GB"/>
        </w:rPr>
      </w:pPr>
      <w:r w:rsidRPr="00483A21">
        <w:rPr>
          <w:rFonts w:ascii="Arial" w:hAnsi="Arial" w:cs="Arial"/>
          <w:lang w:val="en-GB"/>
        </w:rPr>
        <w:t>Suppliers</w:t>
      </w:r>
    </w:p>
    <w:p w14:paraId="7D4AF3E6" w14:textId="060614C8" w:rsidR="00483A21" w:rsidRPr="00483A21" w:rsidRDefault="00483A21" w:rsidP="00BD1D49">
      <w:pPr>
        <w:numPr>
          <w:ilvl w:val="0"/>
          <w:numId w:val="56"/>
        </w:numPr>
        <w:spacing w:after="0"/>
        <w:rPr>
          <w:rFonts w:ascii="Arial" w:hAnsi="Arial" w:cs="Arial"/>
          <w:lang w:val="en-GB"/>
        </w:rPr>
      </w:pPr>
      <w:r w:rsidRPr="00483A21">
        <w:rPr>
          <w:rFonts w:ascii="Arial" w:hAnsi="Arial" w:cs="Arial"/>
          <w:lang w:val="en-GB"/>
        </w:rPr>
        <w:t>Customers</w:t>
      </w:r>
    </w:p>
    <w:p w14:paraId="3F7BA8F4" w14:textId="54DD3CCB" w:rsidR="00483A21" w:rsidRPr="00483A21" w:rsidRDefault="00483A21" w:rsidP="00BD1D49">
      <w:pPr>
        <w:numPr>
          <w:ilvl w:val="0"/>
          <w:numId w:val="56"/>
        </w:numPr>
        <w:spacing w:after="0"/>
        <w:rPr>
          <w:rFonts w:ascii="Arial" w:hAnsi="Arial" w:cs="Arial"/>
          <w:lang w:val="en-GB"/>
        </w:rPr>
      </w:pPr>
      <w:r w:rsidRPr="00483A21">
        <w:rPr>
          <w:rFonts w:ascii="Arial" w:hAnsi="Arial" w:cs="Arial"/>
          <w:lang w:val="en-GB"/>
        </w:rPr>
        <w:t>Prescriptions</w:t>
      </w:r>
    </w:p>
    <w:p w14:paraId="3DDE05DA" w14:textId="77777777" w:rsidR="00483A21" w:rsidRPr="002279A9" w:rsidRDefault="00483A21" w:rsidP="00BD1D49">
      <w:pPr>
        <w:numPr>
          <w:ilvl w:val="0"/>
          <w:numId w:val="56"/>
        </w:numPr>
        <w:spacing w:after="0"/>
        <w:rPr>
          <w:rFonts w:ascii="Arial" w:hAnsi="Arial" w:cs="Arial"/>
          <w:lang w:val="en-GB"/>
        </w:rPr>
      </w:pPr>
      <w:r w:rsidRPr="00483A21">
        <w:rPr>
          <w:rFonts w:ascii="Arial" w:hAnsi="Arial" w:cs="Arial"/>
          <w:lang w:val="en-GB"/>
        </w:rPr>
        <w:t>Sales</w:t>
      </w:r>
    </w:p>
    <w:p w14:paraId="52C65A62" w14:textId="61003EE9" w:rsidR="00483A21" w:rsidRPr="00483A21" w:rsidRDefault="00483A21" w:rsidP="00BD1D49">
      <w:pPr>
        <w:spacing w:after="0"/>
        <w:ind w:left="360"/>
        <w:rPr>
          <w:rFonts w:ascii="Arial" w:hAnsi="Arial" w:cs="Arial"/>
          <w:lang w:val="en-GB"/>
        </w:rPr>
      </w:pPr>
      <w:r w:rsidRPr="002279A9">
        <w:rPr>
          <w:rFonts w:ascii="Arial" w:hAnsi="Arial" w:cs="Arial"/>
          <w:lang w:val="en-GB"/>
        </w:rPr>
        <w:t>-</w:t>
      </w:r>
      <w:r w:rsidRPr="00483A21">
        <w:rPr>
          <w:rFonts w:ascii="Arial" w:hAnsi="Arial" w:cs="Arial"/>
          <w:lang w:val="en-GB"/>
        </w:rPr>
        <w:t xml:space="preserve"> Attributes of Each Entity</w:t>
      </w:r>
    </w:p>
    <w:p w14:paraId="209FF8D6" w14:textId="77777777" w:rsidR="00483A21" w:rsidRPr="00483A21" w:rsidRDefault="00483A21" w:rsidP="00BD1D49">
      <w:pPr>
        <w:numPr>
          <w:ilvl w:val="0"/>
          <w:numId w:val="57"/>
        </w:numPr>
        <w:spacing w:after="0"/>
        <w:rPr>
          <w:rFonts w:ascii="Arial" w:hAnsi="Arial" w:cs="Arial"/>
          <w:lang w:val="en-GB"/>
        </w:rPr>
      </w:pPr>
      <w:r w:rsidRPr="00483A21">
        <w:rPr>
          <w:rFonts w:ascii="Arial" w:hAnsi="Arial" w:cs="Arial"/>
          <w:b/>
          <w:bCs/>
          <w:lang w:val="en-GB"/>
        </w:rPr>
        <w:t>Medicines:</w:t>
      </w:r>
    </w:p>
    <w:p w14:paraId="3419DC3F" w14:textId="3B4660F0" w:rsidR="00483A21" w:rsidRPr="00483A21" w:rsidRDefault="00483A21" w:rsidP="00BD1D49">
      <w:pPr>
        <w:numPr>
          <w:ilvl w:val="1"/>
          <w:numId w:val="58"/>
        </w:numPr>
        <w:spacing w:after="0"/>
        <w:rPr>
          <w:rFonts w:ascii="Arial" w:hAnsi="Arial" w:cs="Arial"/>
          <w:lang w:val="en-GB"/>
        </w:rPr>
      </w:pPr>
      <w:proofErr w:type="spellStart"/>
      <w:r w:rsidRPr="00483A21">
        <w:rPr>
          <w:rFonts w:ascii="Arial" w:hAnsi="Arial" w:cs="Arial"/>
          <w:lang w:val="en-GB"/>
        </w:rPr>
        <w:t>MedicineID</w:t>
      </w:r>
      <w:proofErr w:type="spellEnd"/>
      <w:r w:rsidRPr="00483A21">
        <w:rPr>
          <w:rFonts w:ascii="Arial" w:hAnsi="Arial" w:cs="Arial"/>
          <w:lang w:val="en-GB"/>
        </w:rPr>
        <w:t xml:space="preserve"> (</w:t>
      </w:r>
      <w:r w:rsidRPr="002279A9">
        <w:rPr>
          <w:rFonts w:ascii="Arial" w:hAnsi="Arial" w:cs="Arial"/>
          <w:lang w:val="en-GB"/>
        </w:rPr>
        <w:t>PK</w:t>
      </w:r>
      <w:r w:rsidRPr="00483A21">
        <w:rPr>
          <w:rFonts w:ascii="Arial" w:hAnsi="Arial" w:cs="Arial"/>
          <w:lang w:val="en-GB"/>
        </w:rPr>
        <w:t>)</w:t>
      </w:r>
    </w:p>
    <w:p w14:paraId="5F2320B2" w14:textId="20F097F1" w:rsidR="00483A21" w:rsidRPr="00483A21" w:rsidRDefault="00483A21" w:rsidP="00BD1D49">
      <w:pPr>
        <w:numPr>
          <w:ilvl w:val="1"/>
          <w:numId w:val="58"/>
        </w:numPr>
        <w:spacing w:after="0"/>
        <w:rPr>
          <w:rFonts w:ascii="Arial" w:hAnsi="Arial" w:cs="Arial"/>
          <w:lang w:val="en-GB"/>
        </w:rPr>
      </w:pPr>
      <w:proofErr w:type="spellStart"/>
      <w:r w:rsidRPr="00483A21">
        <w:rPr>
          <w:rFonts w:ascii="Arial" w:hAnsi="Arial" w:cs="Arial"/>
          <w:lang w:val="en-GB"/>
        </w:rPr>
        <w:t>MedicineName</w:t>
      </w:r>
      <w:proofErr w:type="spellEnd"/>
      <w:r w:rsidRPr="00483A21">
        <w:rPr>
          <w:rFonts w:ascii="Arial" w:hAnsi="Arial" w:cs="Arial"/>
          <w:lang w:val="en-GB"/>
        </w:rPr>
        <w:t xml:space="preserve"> </w:t>
      </w:r>
    </w:p>
    <w:p w14:paraId="61AA3543" w14:textId="497B5212" w:rsidR="00483A21" w:rsidRPr="00483A21" w:rsidRDefault="00483A21" w:rsidP="00BD1D49">
      <w:pPr>
        <w:numPr>
          <w:ilvl w:val="1"/>
          <w:numId w:val="58"/>
        </w:numPr>
        <w:spacing w:after="0"/>
        <w:rPr>
          <w:rFonts w:ascii="Arial" w:hAnsi="Arial" w:cs="Arial"/>
          <w:lang w:val="en-GB"/>
        </w:rPr>
      </w:pPr>
      <w:r w:rsidRPr="002279A9">
        <w:rPr>
          <w:rFonts w:ascii="Arial" w:hAnsi="Arial" w:cs="Arial"/>
          <w:lang w:val="en-GB"/>
        </w:rPr>
        <w:t>Quantity</w:t>
      </w:r>
    </w:p>
    <w:p w14:paraId="59CA3B0F" w14:textId="1DEB0262" w:rsidR="00483A21" w:rsidRPr="00483A21" w:rsidRDefault="00483A21" w:rsidP="00BD1D49">
      <w:pPr>
        <w:numPr>
          <w:ilvl w:val="1"/>
          <w:numId w:val="58"/>
        </w:numPr>
        <w:spacing w:after="0"/>
        <w:rPr>
          <w:rFonts w:ascii="Arial" w:hAnsi="Arial" w:cs="Arial"/>
          <w:lang w:val="en-GB"/>
        </w:rPr>
      </w:pPr>
      <w:r w:rsidRPr="002279A9">
        <w:rPr>
          <w:rFonts w:ascii="Arial" w:hAnsi="Arial" w:cs="Arial"/>
          <w:lang w:val="en-GB"/>
        </w:rPr>
        <w:t>Price</w:t>
      </w:r>
    </w:p>
    <w:p w14:paraId="3E48819F" w14:textId="62518B63" w:rsidR="00483A21" w:rsidRPr="00483A21" w:rsidRDefault="004D1B77" w:rsidP="00BD1D49">
      <w:pPr>
        <w:numPr>
          <w:ilvl w:val="1"/>
          <w:numId w:val="58"/>
        </w:numPr>
        <w:spacing w:after="0"/>
        <w:rPr>
          <w:rFonts w:ascii="Arial" w:hAnsi="Arial" w:cs="Arial"/>
          <w:lang w:val="en-GB"/>
        </w:rPr>
      </w:pPr>
      <w:r w:rsidRPr="002279A9">
        <w:rPr>
          <w:rFonts w:ascii="Arial" w:hAnsi="Arial" w:cs="Arial"/>
          <w:lang w:val="en-GB"/>
        </w:rPr>
        <w:t>Category</w:t>
      </w:r>
    </w:p>
    <w:p w14:paraId="78B67945" w14:textId="09181321" w:rsidR="00483A21" w:rsidRPr="002279A9" w:rsidRDefault="004D1B77" w:rsidP="00BD1D49">
      <w:pPr>
        <w:numPr>
          <w:ilvl w:val="1"/>
          <w:numId w:val="58"/>
        </w:numPr>
        <w:spacing w:after="0"/>
        <w:rPr>
          <w:rFonts w:ascii="Arial" w:hAnsi="Arial" w:cs="Arial"/>
          <w:lang w:val="en-GB"/>
        </w:rPr>
      </w:pPr>
      <w:proofErr w:type="spellStart"/>
      <w:r w:rsidRPr="002279A9">
        <w:rPr>
          <w:rFonts w:ascii="Arial" w:hAnsi="Arial" w:cs="Arial"/>
          <w:lang w:val="en-GB"/>
        </w:rPr>
        <w:t>ExpiryDate</w:t>
      </w:r>
      <w:proofErr w:type="spellEnd"/>
    </w:p>
    <w:p w14:paraId="264C9EE5" w14:textId="42BFC0F2" w:rsidR="004D1B77" w:rsidRPr="00483A21" w:rsidRDefault="004D1B77" w:rsidP="00BD1D49">
      <w:pPr>
        <w:numPr>
          <w:ilvl w:val="1"/>
          <w:numId w:val="58"/>
        </w:numPr>
        <w:spacing w:after="0"/>
        <w:rPr>
          <w:rFonts w:ascii="Arial" w:hAnsi="Arial" w:cs="Arial"/>
          <w:lang w:val="en-GB"/>
        </w:rPr>
      </w:pPr>
      <w:proofErr w:type="spellStart"/>
      <w:r w:rsidRPr="002279A9">
        <w:rPr>
          <w:rFonts w:ascii="Arial" w:hAnsi="Arial" w:cs="Arial"/>
          <w:lang w:val="en-GB"/>
        </w:rPr>
        <w:t>SuplierID</w:t>
      </w:r>
      <w:proofErr w:type="spellEnd"/>
      <w:r w:rsidRPr="002279A9">
        <w:rPr>
          <w:rFonts w:ascii="Arial" w:hAnsi="Arial" w:cs="Arial"/>
          <w:lang w:val="en-GB"/>
        </w:rPr>
        <w:t xml:space="preserve"> (FK)</w:t>
      </w:r>
    </w:p>
    <w:p w14:paraId="0B5736D8" w14:textId="77777777" w:rsidR="00483A21" w:rsidRPr="00483A21" w:rsidRDefault="00483A21" w:rsidP="00BD1D49">
      <w:pPr>
        <w:numPr>
          <w:ilvl w:val="0"/>
          <w:numId w:val="59"/>
        </w:numPr>
        <w:spacing w:after="0"/>
        <w:rPr>
          <w:rFonts w:ascii="Arial" w:hAnsi="Arial" w:cs="Arial"/>
          <w:lang w:val="en-GB"/>
        </w:rPr>
      </w:pPr>
      <w:r w:rsidRPr="00483A21">
        <w:rPr>
          <w:rFonts w:ascii="Arial" w:hAnsi="Arial" w:cs="Arial"/>
          <w:b/>
          <w:bCs/>
          <w:lang w:val="en-GB"/>
        </w:rPr>
        <w:t>Suppliers:</w:t>
      </w:r>
    </w:p>
    <w:p w14:paraId="2BDFA9CD" w14:textId="2C28446F"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SupplierID</w:t>
      </w:r>
      <w:proofErr w:type="spellEnd"/>
      <w:r w:rsidRPr="00483A21">
        <w:rPr>
          <w:rFonts w:ascii="Arial" w:hAnsi="Arial" w:cs="Arial"/>
          <w:lang w:val="en-GB"/>
        </w:rPr>
        <w:t xml:space="preserve"> </w:t>
      </w:r>
      <w:r w:rsidR="004D1B77" w:rsidRPr="002279A9">
        <w:rPr>
          <w:rFonts w:ascii="Arial" w:hAnsi="Arial" w:cs="Arial"/>
          <w:lang w:val="en-GB"/>
        </w:rPr>
        <w:t>(PK)</w:t>
      </w:r>
    </w:p>
    <w:p w14:paraId="0A179CBD" w14:textId="77777777" w:rsidR="004D1B77" w:rsidRPr="002279A9"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SupplierName</w:t>
      </w:r>
      <w:proofErr w:type="spellEnd"/>
      <w:r w:rsidRPr="00483A21">
        <w:rPr>
          <w:rFonts w:ascii="Arial" w:hAnsi="Arial" w:cs="Arial"/>
          <w:lang w:val="en-GB"/>
        </w:rPr>
        <w:t xml:space="preserve"> </w:t>
      </w:r>
    </w:p>
    <w:p w14:paraId="41050AB3" w14:textId="77777777"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PhoneNumber</w:t>
      </w:r>
      <w:proofErr w:type="spellEnd"/>
    </w:p>
    <w:p w14:paraId="79785502" w14:textId="77777777" w:rsidR="00483A21" w:rsidRPr="00483A21" w:rsidRDefault="00483A21" w:rsidP="00BD1D49">
      <w:pPr>
        <w:numPr>
          <w:ilvl w:val="1"/>
          <w:numId w:val="11"/>
        </w:numPr>
        <w:spacing w:after="0"/>
        <w:rPr>
          <w:rFonts w:ascii="Arial" w:hAnsi="Arial" w:cs="Arial"/>
          <w:lang w:val="en-GB"/>
        </w:rPr>
      </w:pPr>
      <w:r w:rsidRPr="00483A21">
        <w:rPr>
          <w:rFonts w:ascii="Arial" w:hAnsi="Arial" w:cs="Arial"/>
          <w:lang w:val="en-GB"/>
        </w:rPr>
        <w:t>Email</w:t>
      </w:r>
    </w:p>
    <w:p w14:paraId="186221B8" w14:textId="77777777" w:rsidR="00483A21" w:rsidRPr="00483A21" w:rsidRDefault="00483A21" w:rsidP="00BD1D49">
      <w:pPr>
        <w:numPr>
          <w:ilvl w:val="1"/>
          <w:numId w:val="11"/>
        </w:numPr>
        <w:spacing w:after="0"/>
        <w:rPr>
          <w:rFonts w:ascii="Arial" w:hAnsi="Arial" w:cs="Arial"/>
          <w:lang w:val="en-GB"/>
        </w:rPr>
      </w:pPr>
      <w:r w:rsidRPr="00483A21">
        <w:rPr>
          <w:rFonts w:ascii="Arial" w:hAnsi="Arial" w:cs="Arial"/>
          <w:lang w:val="en-GB"/>
        </w:rPr>
        <w:t>Address</w:t>
      </w:r>
    </w:p>
    <w:p w14:paraId="07B44A37" w14:textId="77777777" w:rsidR="00483A21" w:rsidRPr="00483A21" w:rsidRDefault="00483A21" w:rsidP="00BD1D49">
      <w:pPr>
        <w:numPr>
          <w:ilvl w:val="0"/>
          <w:numId w:val="60"/>
        </w:numPr>
        <w:spacing w:after="0"/>
        <w:rPr>
          <w:rFonts w:ascii="Arial" w:hAnsi="Arial" w:cs="Arial"/>
          <w:lang w:val="en-GB"/>
        </w:rPr>
      </w:pPr>
      <w:r w:rsidRPr="00483A21">
        <w:rPr>
          <w:rFonts w:ascii="Arial" w:hAnsi="Arial" w:cs="Arial"/>
          <w:b/>
          <w:bCs/>
          <w:lang w:val="en-GB"/>
        </w:rPr>
        <w:t>Customers:</w:t>
      </w:r>
    </w:p>
    <w:p w14:paraId="2A8FE691" w14:textId="1075263A"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CustomerID</w:t>
      </w:r>
      <w:proofErr w:type="spellEnd"/>
      <w:r w:rsidRPr="00483A21">
        <w:rPr>
          <w:rFonts w:ascii="Arial" w:hAnsi="Arial" w:cs="Arial"/>
          <w:lang w:val="en-GB"/>
        </w:rPr>
        <w:t xml:space="preserve"> </w:t>
      </w:r>
      <w:r w:rsidR="004D1B77" w:rsidRPr="002279A9">
        <w:rPr>
          <w:rFonts w:ascii="Arial" w:hAnsi="Arial" w:cs="Arial"/>
          <w:lang w:val="en-GB"/>
        </w:rPr>
        <w:t>(PK)</w:t>
      </w:r>
    </w:p>
    <w:p w14:paraId="6D8D0032" w14:textId="18E1C4B5" w:rsidR="00483A21" w:rsidRPr="00483A21" w:rsidRDefault="004D1B77" w:rsidP="00BD1D49">
      <w:pPr>
        <w:numPr>
          <w:ilvl w:val="1"/>
          <w:numId w:val="11"/>
        </w:numPr>
        <w:spacing w:after="0"/>
        <w:rPr>
          <w:rFonts w:ascii="Arial" w:hAnsi="Arial" w:cs="Arial"/>
          <w:lang w:val="en-GB"/>
        </w:rPr>
      </w:pPr>
      <w:proofErr w:type="spellStart"/>
      <w:r w:rsidRPr="002279A9">
        <w:rPr>
          <w:rFonts w:ascii="Arial" w:hAnsi="Arial" w:cs="Arial"/>
          <w:lang w:val="en-GB"/>
        </w:rPr>
        <w:t>Customer</w:t>
      </w:r>
      <w:r w:rsidR="00483A21" w:rsidRPr="00483A21">
        <w:rPr>
          <w:rFonts w:ascii="Arial" w:hAnsi="Arial" w:cs="Arial"/>
          <w:lang w:val="en-GB"/>
        </w:rPr>
        <w:t>Name</w:t>
      </w:r>
      <w:proofErr w:type="spellEnd"/>
    </w:p>
    <w:p w14:paraId="16A2A898" w14:textId="392F722B" w:rsidR="00483A21" w:rsidRPr="00483A21" w:rsidRDefault="00483A21" w:rsidP="00BD1D49">
      <w:pPr>
        <w:numPr>
          <w:ilvl w:val="1"/>
          <w:numId w:val="11"/>
        </w:numPr>
        <w:spacing w:after="0"/>
        <w:rPr>
          <w:rFonts w:ascii="Arial" w:hAnsi="Arial" w:cs="Arial"/>
          <w:lang w:val="en-GB"/>
        </w:rPr>
      </w:pPr>
      <w:r w:rsidRPr="00483A21">
        <w:rPr>
          <w:rFonts w:ascii="Arial" w:hAnsi="Arial" w:cs="Arial"/>
          <w:lang w:val="en-GB"/>
        </w:rPr>
        <w:t>D</w:t>
      </w:r>
      <w:r w:rsidR="004D1B77" w:rsidRPr="002279A9">
        <w:rPr>
          <w:rFonts w:ascii="Arial" w:hAnsi="Arial" w:cs="Arial"/>
          <w:lang w:val="en-GB"/>
        </w:rPr>
        <w:t>OB</w:t>
      </w:r>
    </w:p>
    <w:p w14:paraId="792A8B4F" w14:textId="77777777"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PhoneNumber</w:t>
      </w:r>
      <w:proofErr w:type="spellEnd"/>
    </w:p>
    <w:p w14:paraId="61222622" w14:textId="77777777" w:rsidR="00483A21" w:rsidRPr="00483A21" w:rsidRDefault="00483A21" w:rsidP="00BD1D49">
      <w:pPr>
        <w:numPr>
          <w:ilvl w:val="1"/>
          <w:numId w:val="11"/>
        </w:numPr>
        <w:spacing w:after="0"/>
        <w:rPr>
          <w:rFonts w:ascii="Arial" w:hAnsi="Arial" w:cs="Arial"/>
          <w:lang w:val="en-GB"/>
        </w:rPr>
      </w:pPr>
      <w:r w:rsidRPr="00483A21">
        <w:rPr>
          <w:rFonts w:ascii="Arial" w:hAnsi="Arial" w:cs="Arial"/>
          <w:lang w:val="en-GB"/>
        </w:rPr>
        <w:t>Address</w:t>
      </w:r>
    </w:p>
    <w:p w14:paraId="761DC056" w14:textId="77777777" w:rsidR="00483A21" w:rsidRPr="00483A21" w:rsidRDefault="00483A21" w:rsidP="00BD1D49">
      <w:pPr>
        <w:numPr>
          <w:ilvl w:val="0"/>
          <w:numId w:val="61"/>
        </w:numPr>
        <w:spacing w:after="0"/>
        <w:rPr>
          <w:rFonts w:ascii="Arial" w:hAnsi="Arial" w:cs="Arial"/>
          <w:lang w:val="en-GB"/>
        </w:rPr>
      </w:pPr>
      <w:r w:rsidRPr="00483A21">
        <w:rPr>
          <w:rFonts w:ascii="Arial" w:hAnsi="Arial" w:cs="Arial"/>
          <w:b/>
          <w:bCs/>
          <w:lang w:val="en-GB"/>
        </w:rPr>
        <w:t>Prescriptions:</w:t>
      </w:r>
    </w:p>
    <w:p w14:paraId="6E68A936" w14:textId="62DB54D4"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PrescriptionID</w:t>
      </w:r>
      <w:proofErr w:type="spellEnd"/>
      <w:r w:rsidRPr="00483A21">
        <w:rPr>
          <w:rFonts w:ascii="Arial" w:hAnsi="Arial" w:cs="Arial"/>
          <w:lang w:val="en-GB"/>
        </w:rPr>
        <w:t xml:space="preserve"> </w:t>
      </w:r>
      <w:r w:rsidR="004D1B77" w:rsidRPr="002279A9">
        <w:rPr>
          <w:rFonts w:ascii="Arial" w:hAnsi="Arial" w:cs="Arial"/>
          <w:lang w:val="en-GB"/>
        </w:rPr>
        <w:t>(PK)</w:t>
      </w:r>
    </w:p>
    <w:p w14:paraId="40307421" w14:textId="38880125"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CustomerID</w:t>
      </w:r>
      <w:proofErr w:type="spellEnd"/>
      <w:r w:rsidRPr="00483A21">
        <w:rPr>
          <w:rFonts w:ascii="Arial" w:hAnsi="Arial" w:cs="Arial"/>
          <w:lang w:val="en-GB"/>
        </w:rPr>
        <w:t xml:space="preserve"> </w:t>
      </w:r>
      <w:r w:rsidR="004D1B77" w:rsidRPr="002279A9">
        <w:rPr>
          <w:rFonts w:ascii="Arial" w:hAnsi="Arial" w:cs="Arial"/>
          <w:lang w:val="en-GB"/>
        </w:rPr>
        <w:t>(FK)</w:t>
      </w:r>
    </w:p>
    <w:p w14:paraId="1DE3E50A" w14:textId="103E1BD1"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PrescriptionDate</w:t>
      </w:r>
      <w:proofErr w:type="spellEnd"/>
      <w:r w:rsidRPr="00483A21">
        <w:rPr>
          <w:rFonts w:ascii="Arial" w:hAnsi="Arial" w:cs="Arial"/>
          <w:lang w:val="en-GB"/>
        </w:rPr>
        <w:t xml:space="preserve"> </w:t>
      </w:r>
    </w:p>
    <w:p w14:paraId="4AD67C4F" w14:textId="038CC2A6"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Doctor</w:t>
      </w:r>
      <w:r w:rsidR="004D1B77" w:rsidRPr="002279A9">
        <w:rPr>
          <w:rFonts w:ascii="Arial" w:hAnsi="Arial" w:cs="Arial"/>
          <w:lang w:val="en-GB"/>
        </w:rPr>
        <w:t>Name</w:t>
      </w:r>
      <w:proofErr w:type="spellEnd"/>
    </w:p>
    <w:p w14:paraId="3FCD6D8B" w14:textId="77777777" w:rsidR="00483A21" w:rsidRPr="00483A21" w:rsidRDefault="00483A21" w:rsidP="00BD1D49">
      <w:pPr>
        <w:numPr>
          <w:ilvl w:val="0"/>
          <w:numId w:val="62"/>
        </w:numPr>
        <w:spacing w:after="0"/>
        <w:rPr>
          <w:rFonts w:ascii="Arial" w:hAnsi="Arial" w:cs="Arial"/>
          <w:lang w:val="en-GB"/>
        </w:rPr>
      </w:pPr>
      <w:r w:rsidRPr="00483A21">
        <w:rPr>
          <w:rFonts w:ascii="Arial" w:hAnsi="Arial" w:cs="Arial"/>
          <w:b/>
          <w:bCs/>
          <w:lang w:val="en-GB"/>
        </w:rPr>
        <w:t>Sales:</w:t>
      </w:r>
    </w:p>
    <w:p w14:paraId="4BFE8D33" w14:textId="499DB2A7" w:rsidR="00C121A7" w:rsidRPr="00483A21" w:rsidRDefault="00C121A7" w:rsidP="00BD1D49">
      <w:pPr>
        <w:numPr>
          <w:ilvl w:val="1"/>
          <w:numId w:val="11"/>
        </w:numPr>
        <w:spacing w:after="0"/>
        <w:rPr>
          <w:rFonts w:ascii="Arial" w:hAnsi="Arial" w:cs="Arial"/>
          <w:lang w:val="en-GB"/>
        </w:rPr>
      </w:pPr>
      <w:proofErr w:type="spellStart"/>
      <w:r w:rsidRPr="00483A21">
        <w:rPr>
          <w:rFonts w:ascii="Arial" w:hAnsi="Arial" w:cs="Arial"/>
          <w:lang w:val="en-GB"/>
        </w:rPr>
        <w:t>SaleID</w:t>
      </w:r>
      <w:proofErr w:type="spellEnd"/>
      <w:r w:rsidRPr="00483A21">
        <w:rPr>
          <w:rFonts w:ascii="Arial" w:hAnsi="Arial" w:cs="Arial"/>
          <w:lang w:val="en-GB"/>
        </w:rPr>
        <w:t xml:space="preserve"> </w:t>
      </w:r>
      <w:r w:rsidRPr="002279A9">
        <w:rPr>
          <w:rFonts w:ascii="Arial" w:hAnsi="Arial" w:cs="Arial"/>
          <w:lang w:val="en-GB"/>
        </w:rPr>
        <w:t>(PK)</w:t>
      </w:r>
    </w:p>
    <w:p w14:paraId="277B3F02" w14:textId="219949A8" w:rsidR="004D1B77" w:rsidRPr="002279A9"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CustomerID</w:t>
      </w:r>
      <w:proofErr w:type="spellEnd"/>
      <w:r w:rsidRPr="00483A21">
        <w:rPr>
          <w:rFonts w:ascii="Arial" w:hAnsi="Arial" w:cs="Arial"/>
          <w:lang w:val="en-GB"/>
        </w:rPr>
        <w:t xml:space="preserve"> </w:t>
      </w:r>
      <w:r w:rsidR="004D1B77" w:rsidRPr="002279A9">
        <w:rPr>
          <w:rFonts w:ascii="Arial" w:hAnsi="Arial" w:cs="Arial"/>
          <w:lang w:val="en-GB"/>
        </w:rPr>
        <w:t>(</w:t>
      </w:r>
      <w:r w:rsidR="00C121A7" w:rsidRPr="002279A9">
        <w:rPr>
          <w:rFonts w:ascii="Arial" w:hAnsi="Arial" w:cs="Arial"/>
          <w:lang w:val="en-GB"/>
        </w:rPr>
        <w:t>F</w:t>
      </w:r>
      <w:r w:rsidR="004D1B77" w:rsidRPr="002279A9">
        <w:rPr>
          <w:rFonts w:ascii="Arial" w:hAnsi="Arial" w:cs="Arial"/>
          <w:lang w:val="en-GB"/>
        </w:rPr>
        <w:t>K)</w:t>
      </w:r>
    </w:p>
    <w:p w14:paraId="17699DB6" w14:textId="5BF4B3B0" w:rsidR="00483A21" w:rsidRPr="00483A21" w:rsidRDefault="00483A21" w:rsidP="00BD1D49">
      <w:pPr>
        <w:numPr>
          <w:ilvl w:val="1"/>
          <w:numId w:val="11"/>
        </w:numPr>
        <w:spacing w:after="0"/>
        <w:rPr>
          <w:rFonts w:ascii="Arial" w:hAnsi="Arial" w:cs="Arial"/>
          <w:lang w:val="en-GB"/>
        </w:rPr>
      </w:pPr>
      <w:proofErr w:type="spellStart"/>
      <w:r w:rsidRPr="00483A21">
        <w:rPr>
          <w:rFonts w:ascii="Arial" w:hAnsi="Arial" w:cs="Arial"/>
          <w:lang w:val="en-GB"/>
        </w:rPr>
        <w:t>SaleDate</w:t>
      </w:r>
      <w:proofErr w:type="spellEnd"/>
      <w:r w:rsidRPr="00483A21">
        <w:rPr>
          <w:rFonts w:ascii="Arial" w:hAnsi="Arial" w:cs="Arial"/>
          <w:lang w:val="en-GB"/>
        </w:rPr>
        <w:t xml:space="preserve"> </w:t>
      </w:r>
    </w:p>
    <w:p w14:paraId="416F0A8E" w14:textId="77777777" w:rsidR="004D1B77" w:rsidRPr="002279A9" w:rsidRDefault="00483A21" w:rsidP="00BD1D49">
      <w:pPr>
        <w:numPr>
          <w:ilvl w:val="1"/>
          <w:numId w:val="11"/>
        </w:numPr>
        <w:spacing w:after="0"/>
        <w:rPr>
          <w:rFonts w:ascii="Arial" w:hAnsi="Arial" w:cs="Arial"/>
        </w:rPr>
      </w:pPr>
      <w:proofErr w:type="spellStart"/>
      <w:r w:rsidRPr="00483A21">
        <w:rPr>
          <w:rFonts w:ascii="Arial" w:hAnsi="Arial" w:cs="Arial"/>
          <w:lang w:val="en-GB"/>
        </w:rPr>
        <w:lastRenderedPageBreak/>
        <w:t>TotalAmount</w:t>
      </w:r>
      <w:proofErr w:type="spellEnd"/>
      <w:r w:rsidRPr="00483A21">
        <w:rPr>
          <w:rFonts w:ascii="Arial" w:hAnsi="Arial" w:cs="Arial"/>
          <w:lang w:val="en-GB"/>
        </w:rPr>
        <w:t xml:space="preserve"> </w:t>
      </w:r>
    </w:p>
    <w:p w14:paraId="45BF6DB0" w14:textId="77777777" w:rsidR="003229EF" w:rsidRDefault="00277C22" w:rsidP="00BD1D49">
      <w:pPr>
        <w:spacing w:after="0"/>
        <w:jc w:val="both"/>
        <w:rPr>
          <w:rFonts w:ascii="Arial" w:hAnsi="Arial" w:cs="Arial"/>
        </w:rPr>
      </w:pPr>
      <w:r w:rsidRPr="002279A9">
        <w:rPr>
          <w:rFonts w:ascii="Arial" w:hAnsi="Arial" w:cs="Arial"/>
        </w:rPr>
        <w:br/>
      </w:r>
      <w:r w:rsidRPr="00437AA9">
        <w:rPr>
          <w:rFonts w:ascii="Arial" w:hAnsi="Arial" w:cs="Arial"/>
        </w:rPr>
        <w:t>- Relationships between entities</w:t>
      </w:r>
    </w:p>
    <w:p w14:paraId="2E0EA028" w14:textId="4AC369D2" w:rsidR="00C121A7" w:rsidRPr="00437AA9" w:rsidRDefault="00277C22" w:rsidP="00BD1D49">
      <w:pPr>
        <w:spacing w:after="0"/>
        <w:jc w:val="both"/>
        <w:rPr>
          <w:rFonts w:ascii="Arial" w:hAnsi="Arial" w:cs="Arial"/>
          <w:lang w:val="en-GB"/>
        </w:rPr>
      </w:pPr>
      <w:r w:rsidRPr="00437AA9">
        <w:rPr>
          <w:rFonts w:ascii="Arial" w:hAnsi="Arial" w:cs="Arial"/>
        </w:rPr>
        <w:br/>
      </w:r>
      <w:r w:rsidR="00C121A7" w:rsidRPr="00437AA9">
        <w:rPr>
          <w:rFonts w:ascii="Arial" w:hAnsi="Arial" w:cs="Arial"/>
          <w:lang w:val="en-GB"/>
        </w:rPr>
        <w:t xml:space="preserve">Customers and Prescriptions: </w:t>
      </w:r>
      <w:r w:rsidR="00C121A7" w:rsidRPr="00C121A7">
        <w:rPr>
          <w:rFonts w:ascii="Arial" w:hAnsi="Arial" w:cs="Arial"/>
          <w:lang w:val="en-GB"/>
        </w:rPr>
        <w:t>One-to-Many</w:t>
      </w:r>
      <w:r w:rsidR="00C121A7" w:rsidRPr="00437AA9">
        <w:rPr>
          <w:rFonts w:ascii="Arial" w:hAnsi="Arial" w:cs="Arial"/>
          <w:lang w:val="en-GB"/>
        </w:rPr>
        <w:t xml:space="preserve"> (o</w:t>
      </w:r>
      <w:r w:rsidR="00C121A7" w:rsidRPr="00C121A7">
        <w:rPr>
          <w:rFonts w:ascii="Arial" w:hAnsi="Arial" w:cs="Arial"/>
          <w:lang w:val="en-GB"/>
        </w:rPr>
        <w:t>ne customer can have multiple prescriptions over time, but each individual prescription is associated with only a single customer</w:t>
      </w:r>
      <w:r w:rsidR="00C121A7" w:rsidRPr="00437AA9">
        <w:rPr>
          <w:rFonts w:ascii="Arial" w:hAnsi="Arial" w:cs="Arial"/>
          <w:lang w:val="en-GB"/>
        </w:rPr>
        <w:t>)</w:t>
      </w:r>
      <w:r w:rsidR="00C121A7" w:rsidRPr="00C121A7">
        <w:rPr>
          <w:rFonts w:ascii="Arial" w:hAnsi="Arial" w:cs="Arial"/>
          <w:lang w:val="en-GB"/>
        </w:rPr>
        <w:t>.</w:t>
      </w:r>
    </w:p>
    <w:p w14:paraId="6D941A78" w14:textId="2FD86020" w:rsidR="00C121A7" w:rsidRPr="00C121A7" w:rsidRDefault="00C121A7" w:rsidP="00BD1D49">
      <w:pPr>
        <w:tabs>
          <w:tab w:val="num" w:pos="720"/>
        </w:tabs>
        <w:spacing w:after="0"/>
        <w:jc w:val="both"/>
        <w:rPr>
          <w:rFonts w:ascii="Arial" w:hAnsi="Arial" w:cs="Arial"/>
          <w:lang w:val="en-GB"/>
        </w:rPr>
      </w:pPr>
      <w:r w:rsidRPr="00C121A7">
        <w:rPr>
          <w:rFonts w:ascii="Arial" w:hAnsi="Arial" w:cs="Arial"/>
          <w:lang w:val="en-GB"/>
        </w:rPr>
        <w:t>Customers and Sales:</w:t>
      </w:r>
      <w:r w:rsidR="002324D9" w:rsidRPr="00437AA9">
        <w:rPr>
          <w:rFonts w:ascii="Arial" w:hAnsi="Arial" w:cs="Arial"/>
          <w:lang w:val="en-GB"/>
        </w:rPr>
        <w:t xml:space="preserve"> </w:t>
      </w:r>
      <w:r w:rsidRPr="00C121A7">
        <w:rPr>
          <w:rFonts w:ascii="Arial" w:hAnsi="Arial" w:cs="Arial"/>
          <w:lang w:val="en-GB"/>
        </w:rPr>
        <w:t>One-to-Many</w:t>
      </w:r>
      <w:r w:rsidR="002324D9" w:rsidRPr="00437AA9">
        <w:rPr>
          <w:rFonts w:ascii="Arial" w:hAnsi="Arial" w:cs="Arial"/>
          <w:lang w:val="en-GB"/>
        </w:rPr>
        <w:t xml:space="preserve"> (o</w:t>
      </w:r>
      <w:r w:rsidRPr="00C121A7">
        <w:rPr>
          <w:rFonts w:ascii="Arial" w:hAnsi="Arial" w:cs="Arial"/>
          <w:lang w:val="en-GB"/>
        </w:rPr>
        <w:t>ne customer can make many sales transactions. However, a sale might not always be linked to a registered customer (e.g., a walk-in purchase)</w:t>
      </w:r>
      <w:r w:rsidR="002324D9" w:rsidRPr="00437AA9">
        <w:rPr>
          <w:rFonts w:ascii="Arial" w:hAnsi="Arial" w:cs="Arial"/>
          <w:lang w:val="en-GB"/>
        </w:rPr>
        <w:t>)</w:t>
      </w:r>
      <w:r w:rsidRPr="00C121A7">
        <w:rPr>
          <w:rFonts w:ascii="Arial" w:hAnsi="Arial" w:cs="Arial"/>
          <w:lang w:val="en-GB"/>
        </w:rPr>
        <w:t xml:space="preserve">. </w:t>
      </w:r>
    </w:p>
    <w:p w14:paraId="170FDA29" w14:textId="1AEC8B3C" w:rsidR="00C121A7" w:rsidRPr="00C121A7" w:rsidRDefault="00C121A7" w:rsidP="00BD1D49">
      <w:pPr>
        <w:tabs>
          <w:tab w:val="num" w:pos="720"/>
        </w:tabs>
        <w:spacing w:after="0"/>
        <w:jc w:val="both"/>
        <w:rPr>
          <w:rFonts w:ascii="Arial" w:hAnsi="Arial" w:cs="Arial"/>
          <w:lang w:val="en-GB"/>
        </w:rPr>
      </w:pPr>
      <w:r w:rsidRPr="00C121A7">
        <w:rPr>
          <w:rFonts w:ascii="Arial" w:hAnsi="Arial" w:cs="Arial"/>
          <w:lang w:val="en-GB"/>
        </w:rPr>
        <w:t>Suppliers and Medicines:</w:t>
      </w:r>
      <w:r w:rsidR="002324D9" w:rsidRPr="00437AA9">
        <w:rPr>
          <w:rFonts w:ascii="Arial" w:hAnsi="Arial" w:cs="Arial"/>
          <w:lang w:val="en-GB"/>
        </w:rPr>
        <w:t xml:space="preserve"> </w:t>
      </w:r>
      <w:r w:rsidRPr="00C121A7">
        <w:rPr>
          <w:rFonts w:ascii="Arial" w:hAnsi="Arial" w:cs="Arial"/>
          <w:lang w:val="en-GB"/>
        </w:rPr>
        <w:t>Many-to-Many</w:t>
      </w:r>
      <w:r w:rsidR="002324D9" w:rsidRPr="00437AA9">
        <w:rPr>
          <w:rFonts w:ascii="Arial" w:hAnsi="Arial" w:cs="Arial"/>
          <w:lang w:val="en-GB"/>
        </w:rPr>
        <w:t xml:space="preserve"> (a</w:t>
      </w:r>
      <w:r w:rsidRPr="00C121A7">
        <w:rPr>
          <w:rFonts w:ascii="Arial" w:hAnsi="Arial" w:cs="Arial"/>
          <w:lang w:val="en-GB"/>
        </w:rPr>
        <w:t xml:space="preserve"> single supplier can provide many different types of medicines, and a single type of medicine can be sourced from multiple different suppliers</w:t>
      </w:r>
      <w:r w:rsidR="002324D9" w:rsidRPr="00437AA9">
        <w:rPr>
          <w:rFonts w:ascii="Arial" w:hAnsi="Arial" w:cs="Arial"/>
          <w:lang w:val="en-GB"/>
        </w:rPr>
        <w:t>)</w:t>
      </w:r>
      <w:r w:rsidRPr="00C121A7">
        <w:rPr>
          <w:rFonts w:ascii="Arial" w:hAnsi="Arial" w:cs="Arial"/>
          <w:lang w:val="en-GB"/>
        </w:rPr>
        <w:t>.</w:t>
      </w:r>
    </w:p>
    <w:p w14:paraId="6C631FDE" w14:textId="3648B640" w:rsidR="002324D9" w:rsidRDefault="002324D9" w:rsidP="00BD1D49">
      <w:pPr>
        <w:tabs>
          <w:tab w:val="num" w:pos="720"/>
        </w:tabs>
        <w:spacing w:after="0"/>
        <w:jc w:val="both"/>
        <w:rPr>
          <w:rFonts w:ascii="Arial" w:hAnsi="Arial" w:cs="Arial"/>
          <w:lang w:val="en-GB"/>
        </w:rPr>
      </w:pPr>
      <w:r w:rsidRPr="002324D9">
        <w:rPr>
          <w:rFonts w:ascii="Arial" w:hAnsi="Arial" w:cs="Arial"/>
          <w:lang w:val="en-GB"/>
        </w:rPr>
        <w:t>Sales and Medicines:</w:t>
      </w:r>
      <w:r w:rsidRPr="00437AA9">
        <w:rPr>
          <w:rFonts w:ascii="Arial" w:hAnsi="Arial" w:cs="Arial"/>
          <w:lang w:val="en-GB"/>
        </w:rPr>
        <w:t xml:space="preserve"> </w:t>
      </w:r>
      <w:r w:rsidRPr="002324D9">
        <w:rPr>
          <w:rFonts w:ascii="Arial" w:hAnsi="Arial" w:cs="Arial"/>
          <w:lang w:val="en-GB"/>
        </w:rPr>
        <w:t>Many-to-Many</w:t>
      </w:r>
      <w:r w:rsidRPr="00437AA9">
        <w:rPr>
          <w:rFonts w:ascii="Arial" w:hAnsi="Arial" w:cs="Arial"/>
          <w:lang w:val="en-GB"/>
        </w:rPr>
        <w:t xml:space="preserve"> (a</w:t>
      </w:r>
      <w:r w:rsidRPr="002324D9">
        <w:rPr>
          <w:rFonts w:ascii="Arial" w:hAnsi="Arial" w:cs="Arial"/>
          <w:lang w:val="en-GB"/>
        </w:rPr>
        <w:t xml:space="preserve"> single sales transaction can include multiple different medicines, and a single medicine can be sold in many different sales transactions</w:t>
      </w:r>
      <w:r w:rsidRPr="00437AA9">
        <w:rPr>
          <w:rFonts w:ascii="Arial" w:hAnsi="Arial" w:cs="Arial"/>
          <w:lang w:val="en-GB"/>
        </w:rPr>
        <w:t>)</w:t>
      </w:r>
      <w:r w:rsidRPr="002324D9">
        <w:rPr>
          <w:rFonts w:ascii="Arial" w:hAnsi="Arial" w:cs="Arial"/>
          <w:lang w:val="en-GB"/>
        </w:rPr>
        <w:t>.</w:t>
      </w:r>
    </w:p>
    <w:p w14:paraId="02B958A6" w14:textId="77777777" w:rsidR="00437AA9" w:rsidRPr="002324D9" w:rsidRDefault="00437AA9" w:rsidP="00BD1D49">
      <w:pPr>
        <w:tabs>
          <w:tab w:val="num" w:pos="720"/>
        </w:tabs>
        <w:spacing w:after="0"/>
        <w:jc w:val="both"/>
        <w:rPr>
          <w:rFonts w:ascii="Arial" w:hAnsi="Arial" w:cs="Arial"/>
          <w:lang w:val="en-GB"/>
        </w:rPr>
      </w:pPr>
    </w:p>
    <w:p w14:paraId="51A67E75" w14:textId="77777777" w:rsidR="002324D9" w:rsidRPr="002279A9" w:rsidRDefault="00277C22" w:rsidP="00BD1D49">
      <w:pPr>
        <w:spacing w:after="0"/>
        <w:rPr>
          <w:rFonts w:ascii="Arial" w:hAnsi="Arial" w:cs="Arial"/>
        </w:rPr>
      </w:pPr>
      <w:r w:rsidRPr="002279A9">
        <w:rPr>
          <w:rFonts w:ascii="Arial" w:hAnsi="Arial" w:cs="Arial"/>
        </w:rPr>
        <w:t>5. Entity Relationship Diagram (ERD)</w:t>
      </w:r>
      <w:r w:rsidRPr="002279A9">
        <w:rPr>
          <w:rFonts w:ascii="Arial" w:hAnsi="Arial" w:cs="Arial"/>
        </w:rPr>
        <w:br/>
        <w:t>- Insert ERD diagram here</w:t>
      </w:r>
    </w:p>
    <w:p w14:paraId="5E35D9BE" w14:textId="41CF8823" w:rsidR="002324D9" w:rsidRPr="002279A9" w:rsidRDefault="002324D9" w:rsidP="00BD1D49">
      <w:pPr>
        <w:spacing w:after="0"/>
        <w:rPr>
          <w:rFonts w:ascii="Arial" w:hAnsi="Arial" w:cs="Arial"/>
        </w:rPr>
      </w:pPr>
      <w:r w:rsidRPr="002279A9">
        <w:rPr>
          <w:rFonts w:ascii="Arial" w:hAnsi="Arial" w:cs="Arial"/>
        </w:rPr>
        <w:t>- Include primary keys, foreign keys, cardinality</w:t>
      </w:r>
      <w:r w:rsidRPr="002279A9">
        <w:rPr>
          <w:rFonts w:ascii="Arial" w:hAnsi="Arial" w:cs="Arial"/>
        </w:rPr>
        <w:br/>
      </w:r>
    </w:p>
    <w:p w14:paraId="50AE44F2" w14:textId="1B8A8FE7" w:rsidR="006718C3" w:rsidRDefault="002324D9" w:rsidP="00BD1D49">
      <w:pPr>
        <w:spacing w:after="0"/>
        <w:rPr>
          <w:rFonts w:ascii="Arial" w:hAnsi="Arial" w:cs="Arial"/>
        </w:rPr>
      </w:pPr>
      <w:r w:rsidRPr="002279A9">
        <w:rPr>
          <w:rFonts w:ascii="Arial" w:hAnsi="Arial" w:cs="Arial"/>
          <w:noProof/>
        </w:rPr>
        <w:drawing>
          <wp:inline distT="0" distB="0" distL="0" distR="0" wp14:anchorId="724F651F" wp14:editId="53B32CA9">
            <wp:extent cx="5687250" cy="4118512"/>
            <wp:effectExtent l="0" t="0" r="8890" b="0"/>
            <wp:docPr id="606587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5275" cy="4146049"/>
                    </a:xfrm>
                    <a:prstGeom prst="rect">
                      <a:avLst/>
                    </a:prstGeom>
                    <a:noFill/>
                    <a:ln>
                      <a:noFill/>
                    </a:ln>
                  </pic:spPr>
                </pic:pic>
              </a:graphicData>
            </a:graphic>
          </wp:inline>
        </w:drawing>
      </w:r>
    </w:p>
    <w:p w14:paraId="6EE0602E" w14:textId="11E9B74D" w:rsidR="0071468A" w:rsidRDefault="0071468A" w:rsidP="00BD1D49">
      <w:pPr>
        <w:spacing w:after="0"/>
        <w:rPr>
          <w:rFonts w:ascii="Arial" w:hAnsi="Arial" w:cs="Arial"/>
        </w:rPr>
      </w:pPr>
      <w:r w:rsidRPr="0071468A">
        <w:rPr>
          <w:rFonts w:ascii="Arial" w:hAnsi="Arial" w:cs="Arial"/>
        </w:rPr>
        <w:t xml:space="preserve">Figure 1. Entity-Relationship Diagram (ERD) for </w:t>
      </w:r>
      <w:proofErr w:type="spellStart"/>
      <w:r w:rsidRPr="0071468A">
        <w:rPr>
          <w:rFonts w:ascii="Arial" w:hAnsi="Arial" w:cs="Arial"/>
        </w:rPr>
        <w:t>MediLink</w:t>
      </w:r>
      <w:proofErr w:type="spellEnd"/>
      <w:r w:rsidRPr="0071468A">
        <w:rPr>
          <w:rFonts w:ascii="Arial" w:hAnsi="Arial" w:cs="Arial"/>
        </w:rPr>
        <w:t xml:space="preserve"> Pharmacy System.</w:t>
      </w:r>
    </w:p>
    <w:p w14:paraId="2CEEB547" w14:textId="77777777" w:rsidR="00465A03" w:rsidRPr="002279A9" w:rsidRDefault="00277C22" w:rsidP="00BD1D49">
      <w:pPr>
        <w:spacing w:after="0"/>
        <w:rPr>
          <w:rFonts w:ascii="Arial" w:hAnsi="Arial" w:cs="Arial"/>
        </w:rPr>
      </w:pPr>
      <w:r w:rsidRPr="002279A9">
        <w:rPr>
          <w:rFonts w:ascii="Arial" w:hAnsi="Arial" w:cs="Arial"/>
        </w:rPr>
        <w:lastRenderedPageBreak/>
        <w:t>6. Data Structure Design</w:t>
      </w:r>
      <w:r w:rsidRPr="002279A9">
        <w:rPr>
          <w:rFonts w:ascii="Arial" w:hAnsi="Arial" w:cs="Arial"/>
        </w:rPr>
        <w:br/>
        <w:t>- Tables created</w:t>
      </w:r>
    </w:p>
    <w:p w14:paraId="4BF3B398" w14:textId="77777777" w:rsidR="00465A03" w:rsidRPr="00465A03" w:rsidRDefault="00465A03" w:rsidP="00BD1D49">
      <w:pPr>
        <w:spacing w:after="0"/>
        <w:rPr>
          <w:rFonts w:ascii="Arial" w:hAnsi="Arial" w:cs="Arial"/>
          <w:lang w:val="en-GB"/>
        </w:rPr>
      </w:pPr>
      <w:r w:rsidRPr="00465A03">
        <w:rPr>
          <w:rFonts w:ascii="Arial" w:hAnsi="Arial" w:cs="Arial"/>
          <w:lang w:val="en-GB"/>
        </w:rPr>
        <w:t>Based on the scenario analysis, the following tables will be created:</w:t>
      </w:r>
    </w:p>
    <w:p w14:paraId="5F3DB17F" w14:textId="77777777" w:rsidR="00465A03" w:rsidRPr="00465A03" w:rsidRDefault="00465A03" w:rsidP="00BD1D49">
      <w:pPr>
        <w:numPr>
          <w:ilvl w:val="0"/>
          <w:numId w:val="16"/>
        </w:numPr>
        <w:spacing w:after="0"/>
        <w:rPr>
          <w:rFonts w:ascii="Arial" w:hAnsi="Arial" w:cs="Arial"/>
          <w:lang w:val="en-GB"/>
        </w:rPr>
      </w:pPr>
      <w:r w:rsidRPr="00465A03">
        <w:rPr>
          <w:rFonts w:ascii="Arial" w:hAnsi="Arial" w:cs="Arial"/>
          <w:lang w:val="en-GB"/>
        </w:rPr>
        <w:t>Medicines</w:t>
      </w:r>
    </w:p>
    <w:p w14:paraId="5CCF48D3" w14:textId="77777777" w:rsidR="00465A03" w:rsidRPr="00465A03" w:rsidRDefault="00465A03" w:rsidP="00BD1D49">
      <w:pPr>
        <w:numPr>
          <w:ilvl w:val="0"/>
          <w:numId w:val="16"/>
        </w:numPr>
        <w:spacing w:after="0"/>
        <w:rPr>
          <w:rFonts w:ascii="Arial" w:hAnsi="Arial" w:cs="Arial"/>
          <w:lang w:val="en-GB"/>
        </w:rPr>
      </w:pPr>
      <w:r w:rsidRPr="00465A03">
        <w:rPr>
          <w:rFonts w:ascii="Arial" w:hAnsi="Arial" w:cs="Arial"/>
          <w:lang w:val="en-GB"/>
        </w:rPr>
        <w:t>Suppliers</w:t>
      </w:r>
    </w:p>
    <w:p w14:paraId="1729B1E1" w14:textId="77777777" w:rsidR="00465A03" w:rsidRPr="00465A03" w:rsidRDefault="00465A03" w:rsidP="00BD1D49">
      <w:pPr>
        <w:numPr>
          <w:ilvl w:val="0"/>
          <w:numId w:val="16"/>
        </w:numPr>
        <w:spacing w:after="0"/>
        <w:rPr>
          <w:rFonts w:ascii="Arial" w:hAnsi="Arial" w:cs="Arial"/>
          <w:lang w:val="en-GB"/>
        </w:rPr>
      </w:pPr>
      <w:r w:rsidRPr="00465A03">
        <w:rPr>
          <w:rFonts w:ascii="Arial" w:hAnsi="Arial" w:cs="Arial"/>
          <w:lang w:val="en-GB"/>
        </w:rPr>
        <w:t>Customers</w:t>
      </w:r>
    </w:p>
    <w:p w14:paraId="3599B571" w14:textId="77777777" w:rsidR="00465A03" w:rsidRPr="00465A03" w:rsidRDefault="00465A03" w:rsidP="00BD1D49">
      <w:pPr>
        <w:numPr>
          <w:ilvl w:val="0"/>
          <w:numId w:val="16"/>
        </w:numPr>
        <w:spacing w:after="0"/>
        <w:rPr>
          <w:rFonts w:ascii="Arial" w:hAnsi="Arial" w:cs="Arial"/>
          <w:lang w:val="en-GB"/>
        </w:rPr>
      </w:pPr>
      <w:r w:rsidRPr="00465A03">
        <w:rPr>
          <w:rFonts w:ascii="Arial" w:hAnsi="Arial" w:cs="Arial"/>
          <w:lang w:val="en-GB"/>
        </w:rPr>
        <w:t>Prescriptions</w:t>
      </w:r>
    </w:p>
    <w:p w14:paraId="64D28C6F" w14:textId="77777777" w:rsidR="00465A03" w:rsidRPr="00465A03" w:rsidRDefault="00465A03" w:rsidP="00BD1D49">
      <w:pPr>
        <w:numPr>
          <w:ilvl w:val="0"/>
          <w:numId w:val="16"/>
        </w:numPr>
        <w:spacing w:after="0"/>
        <w:rPr>
          <w:rFonts w:ascii="Arial" w:hAnsi="Arial" w:cs="Arial"/>
          <w:lang w:val="en-GB"/>
        </w:rPr>
      </w:pPr>
      <w:proofErr w:type="spellStart"/>
      <w:r w:rsidRPr="00465A03">
        <w:rPr>
          <w:rFonts w:ascii="Arial" w:hAnsi="Arial" w:cs="Arial"/>
          <w:lang w:val="en-GB"/>
        </w:rPr>
        <w:t>PrescriptionItems</w:t>
      </w:r>
      <w:proofErr w:type="spellEnd"/>
      <w:r w:rsidRPr="00465A03">
        <w:rPr>
          <w:rFonts w:ascii="Arial" w:hAnsi="Arial" w:cs="Arial"/>
          <w:lang w:val="en-GB"/>
        </w:rPr>
        <w:t xml:space="preserve"> (Linking table)</w:t>
      </w:r>
    </w:p>
    <w:p w14:paraId="7C627D19" w14:textId="77777777" w:rsidR="00465A03" w:rsidRPr="00465A03" w:rsidRDefault="00465A03" w:rsidP="00BD1D49">
      <w:pPr>
        <w:numPr>
          <w:ilvl w:val="0"/>
          <w:numId w:val="16"/>
        </w:numPr>
        <w:spacing w:after="0"/>
        <w:rPr>
          <w:rFonts w:ascii="Arial" w:hAnsi="Arial" w:cs="Arial"/>
          <w:lang w:val="en-GB"/>
        </w:rPr>
      </w:pPr>
      <w:r w:rsidRPr="00465A03">
        <w:rPr>
          <w:rFonts w:ascii="Arial" w:hAnsi="Arial" w:cs="Arial"/>
          <w:lang w:val="en-GB"/>
        </w:rPr>
        <w:t>Sales</w:t>
      </w:r>
    </w:p>
    <w:p w14:paraId="74335D7C" w14:textId="5B46E76E" w:rsidR="00B965BC" w:rsidRPr="002279A9" w:rsidRDefault="00277C22" w:rsidP="00BD1D49">
      <w:pPr>
        <w:spacing w:after="0"/>
        <w:rPr>
          <w:rFonts w:ascii="Arial" w:hAnsi="Arial" w:cs="Arial"/>
        </w:rPr>
      </w:pPr>
      <w:r w:rsidRPr="002279A9">
        <w:rPr>
          <w:rFonts w:ascii="Arial" w:hAnsi="Arial" w:cs="Arial"/>
        </w:rPr>
        <w:br/>
        <w:t>- Field names and data types</w:t>
      </w:r>
    </w:p>
    <w:p w14:paraId="4FB888B4" w14:textId="77777777" w:rsidR="00465A03" w:rsidRPr="00465A03" w:rsidRDefault="00465A03" w:rsidP="00BD1D49">
      <w:pPr>
        <w:spacing w:after="0"/>
        <w:rPr>
          <w:rFonts w:ascii="Arial" w:hAnsi="Arial" w:cs="Arial"/>
          <w:lang w:val="en-GB"/>
        </w:rPr>
      </w:pPr>
      <w:r w:rsidRPr="00465A03">
        <w:rPr>
          <w:rFonts w:ascii="Arial" w:hAnsi="Arial" w:cs="Arial"/>
          <w:lang w:val="en-GB"/>
        </w:rPr>
        <w:t>Here are the detailed specifications for each table and its fields:</w:t>
      </w:r>
    </w:p>
    <w:p w14:paraId="2CF3A613" w14:textId="77777777" w:rsidR="00465A03" w:rsidRPr="00465A03" w:rsidRDefault="00465A03" w:rsidP="00BD1D49">
      <w:pPr>
        <w:spacing w:after="0"/>
        <w:rPr>
          <w:rFonts w:ascii="Arial" w:hAnsi="Arial" w:cs="Arial"/>
          <w:lang w:val="en-GB"/>
        </w:rPr>
      </w:pPr>
      <w:r w:rsidRPr="00465A03">
        <w:rPr>
          <w:rFonts w:ascii="Arial" w:hAnsi="Arial" w:cs="Arial"/>
          <w:lang w:val="en-GB"/>
        </w:rPr>
        <w:t>Table: Suppliers</w:t>
      </w:r>
    </w:p>
    <w:p w14:paraId="311C5ECC" w14:textId="2DBF6238" w:rsidR="00465A03" w:rsidRPr="00465A03" w:rsidRDefault="00465A03" w:rsidP="00BD1D49">
      <w:pPr>
        <w:numPr>
          <w:ilvl w:val="1"/>
          <w:numId w:val="17"/>
        </w:numPr>
        <w:spacing w:after="0"/>
        <w:rPr>
          <w:rFonts w:ascii="Arial" w:hAnsi="Arial" w:cs="Arial"/>
          <w:lang w:val="en-GB"/>
        </w:rPr>
      </w:pPr>
      <w:proofErr w:type="spellStart"/>
      <w:r w:rsidRPr="00465A03">
        <w:rPr>
          <w:rFonts w:ascii="Arial" w:hAnsi="Arial" w:cs="Arial"/>
          <w:lang w:val="en-GB"/>
        </w:rPr>
        <w:t>SupplierID</w:t>
      </w:r>
      <w:proofErr w:type="spellEnd"/>
      <w:r w:rsidRPr="00465A03">
        <w:rPr>
          <w:rFonts w:ascii="Arial" w:hAnsi="Arial" w:cs="Arial"/>
          <w:lang w:val="en-GB"/>
        </w:rPr>
        <w:t xml:space="preserve"> (AutoNumber, Primary Key) - Unique identifier for each supplier.</w:t>
      </w:r>
    </w:p>
    <w:p w14:paraId="286D8523" w14:textId="16A4406B" w:rsidR="00465A03" w:rsidRPr="00465A03" w:rsidRDefault="00465A03" w:rsidP="00BD1D49">
      <w:pPr>
        <w:numPr>
          <w:ilvl w:val="1"/>
          <w:numId w:val="17"/>
        </w:numPr>
        <w:spacing w:after="0"/>
        <w:rPr>
          <w:rFonts w:ascii="Arial" w:hAnsi="Arial" w:cs="Arial"/>
          <w:lang w:val="en-GB"/>
        </w:rPr>
      </w:pPr>
      <w:proofErr w:type="spellStart"/>
      <w:r w:rsidRPr="00465A03">
        <w:rPr>
          <w:rFonts w:ascii="Arial" w:hAnsi="Arial" w:cs="Arial"/>
          <w:lang w:val="en-GB"/>
        </w:rPr>
        <w:t>SupplierName</w:t>
      </w:r>
      <w:proofErr w:type="spellEnd"/>
      <w:r w:rsidRPr="00465A03">
        <w:rPr>
          <w:rFonts w:ascii="Arial" w:hAnsi="Arial" w:cs="Arial"/>
          <w:lang w:val="en-GB"/>
        </w:rPr>
        <w:t xml:space="preserve"> (Short Text) - Name of the </w:t>
      </w:r>
      <w:r w:rsidR="00437AA9" w:rsidRPr="00465A03">
        <w:rPr>
          <w:rFonts w:ascii="Arial" w:hAnsi="Arial" w:cs="Arial"/>
          <w:lang w:val="en-GB"/>
        </w:rPr>
        <w:t>main contact at the supplier.</w:t>
      </w:r>
    </w:p>
    <w:p w14:paraId="72E0D05C" w14:textId="36480736" w:rsidR="00465A03" w:rsidRPr="00465A03" w:rsidRDefault="00465A03" w:rsidP="00BD1D49">
      <w:pPr>
        <w:numPr>
          <w:ilvl w:val="1"/>
          <w:numId w:val="17"/>
        </w:numPr>
        <w:spacing w:after="0"/>
        <w:rPr>
          <w:rFonts w:ascii="Arial" w:hAnsi="Arial" w:cs="Arial"/>
          <w:lang w:val="en-GB"/>
        </w:rPr>
      </w:pPr>
      <w:proofErr w:type="spellStart"/>
      <w:r w:rsidRPr="00465A03">
        <w:rPr>
          <w:rFonts w:ascii="Arial" w:hAnsi="Arial" w:cs="Arial"/>
          <w:lang w:val="en-GB"/>
        </w:rPr>
        <w:t>PhoneNumber</w:t>
      </w:r>
      <w:proofErr w:type="spellEnd"/>
      <w:r w:rsidRPr="00465A03">
        <w:rPr>
          <w:rFonts w:ascii="Arial" w:hAnsi="Arial" w:cs="Arial"/>
          <w:lang w:val="en-GB"/>
        </w:rPr>
        <w:t xml:space="preserve"> (Short Text) - Contact phone number.</w:t>
      </w:r>
    </w:p>
    <w:p w14:paraId="49F15F10" w14:textId="1ABBD4D6" w:rsidR="00465A03" w:rsidRPr="00465A03" w:rsidRDefault="00465A03" w:rsidP="00BD1D49">
      <w:pPr>
        <w:numPr>
          <w:ilvl w:val="1"/>
          <w:numId w:val="17"/>
        </w:numPr>
        <w:spacing w:after="0"/>
        <w:rPr>
          <w:rFonts w:ascii="Arial" w:hAnsi="Arial" w:cs="Arial"/>
          <w:lang w:val="en-GB"/>
        </w:rPr>
      </w:pPr>
      <w:r w:rsidRPr="00465A03">
        <w:rPr>
          <w:rFonts w:ascii="Arial" w:hAnsi="Arial" w:cs="Arial"/>
          <w:lang w:val="en-GB"/>
        </w:rPr>
        <w:t>Address (Long Text) - Physical address of the supplier.</w:t>
      </w:r>
    </w:p>
    <w:p w14:paraId="53C4C874" w14:textId="77777777" w:rsidR="00465A03" w:rsidRPr="00465A03" w:rsidRDefault="00465A03" w:rsidP="00BD1D49">
      <w:pPr>
        <w:spacing w:after="0"/>
        <w:rPr>
          <w:rFonts w:ascii="Arial" w:hAnsi="Arial" w:cs="Arial"/>
          <w:lang w:val="en-GB"/>
        </w:rPr>
      </w:pPr>
      <w:r w:rsidRPr="00465A03">
        <w:rPr>
          <w:rFonts w:ascii="Arial" w:hAnsi="Arial" w:cs="Arial"/>
          <w:lang w:val="en-GB"/>
        </w:rPr>
        <w:t>Table: Medicines</w:t>
      </w:r>
    </w:p>
    <w:p w14:paraId="258C8DF1" w14:textId="32E0D356" w:rsidR="00465A03" w:rsidRDefault="00465A03" w:rsidP="00BD1D49">
      <w:pPr>
        <w:numPr>
          <w:ilvl w:val="1"/>
          <w:numId w:val="18"/>
        </w:numPr>
        <w:spacing w:after="0"/>
        <w:rPr>
          <w:rFonts w:ascii="Arial" w:hAnsi="Arial" w:cs="Arial"/>
          <w:lang w:val="en-GB"/>
        </w:rPr>
      </w:pPr>
      <w:proofErr w:type="spellStart"/>
      <w:r w:rsidRPr="00465A03">
        <w:rPr>
          <w:rFonts w:ascii="Arial" w:hAnsi="Arial" w:cs="Arial"/>
          <w:lang w:val="en-GB"/>
        </w:rPr>
        <w:t>MedicineID</w:t>
      </w:r>
      <w:proofErr w:type="spellEnd"/>
      <w:r w:rsidRPr="00465A03">
        <w:rPr>
          <w:rFonts w:ascii="Arial" w:hAnsi="Arial" w:cs="Arial"/>
          <w:lang w:val="en-GB"/>
        </w:rPr>
        <w:t xml:space="preserve"> (AutoNumber, Primary Key) - Unique identifier for each medicine.</w:t>
      </w:r>
    </w:p>
    <w:p w14:paraId="4434EF16" w14:textId="461F9C9E" w:rsidR="00437AA9" w:rsidRPr="00465A03" w:rsidRDefault="00437AA9" w:rsidP="00BD1D49">
      <w:pPr>
        <w:numPr>
          <w:ilvl w:val="1"/>
          <w:numId w:val="18"/>
        </w:numPr>
        <w:spacing w:after="0"/>
        <w:rPr>
          <w:rFonts w:ascii="Arial" w:hAnsi="Arial" w:cs="Arial"/>
          <w:lang w:val="en-GB"/>
        </w:rPr>
      </w:pPr>
      <w:proofErr w:type="spellStart"/>
      <w:r>
        <w:rPr>
          <w:rFonts w:ascii="Arial" w:hAnsi="Arial" w:cs="Arial"/>
          <w:lang w:val="en-GB"/>
        </w:rPr>
        <w:t>SupplierID</w:t>
      </w:r>
      <w:proofErr w:type="spellEnd"/>
      <w:r>
        <w:rPr>
          <w:rFonts w:ascii="Arial" w:hAnsi="Arial" w:cs="Arial"/>
          <w:lang w:val="en-GB"/>
        </w:rPr>
        <w:t xml:space="preserve"> (Number)</w:t>
      </w:r>
    </w:p>
    <w:p w14:paraId="1C2E1C9C" w14:textId="7618498E" w:rsidR="00465A03" w:rsidRPr="00465A03" w:rsidRDefault="00465A03" w:rsidP="00BD1D49">
      <w:pPr>
        <w:numPr>
          <w:ilvl w:val="1"/>
          <w:numId w:val="18"/>
        </w:numPr>
        <w:spacing w:after="0"/>
        <w:rPr>
          <w:rFonts w:ascii="Arial" w:hAnsi="Arial" w:cs="Arial"/>
          <w:lang w:val="en-GB"/>
        </w:rPr>
      </w:pPr>
      <w:proofErr w:type="spellStart"/>
      <w:r w:rsidRPr="00465A03">
        <w:rPr>
          <w:rFonts w:ascii="Arial" w:hAnsi="Arial" w:cs="Arial"/>
          <w:lang w:val="en-GB"/>
        </w:rPr>
        <w:t>MedicineName</w:t>
      </w:r>
      <w:proofErr w:type="spellEnd"/>
      <w:r w:rsidRPr="00465A03">
        <w:rPr>
          <w:rFonts w:ascii="Arial" w:hAnsi="Arial" w:cs="Arial"/>
          <w:lang w:val="en-GB"/>
        </w:rPr>
        <w:t xml:space="preserve"> (Short Text) - Name of the medicine (e.g., "Amoxicillin 250mg Capsules").</w:t>
      </w:r>
    </w:p>
    <w:p w14:paraId="249B9806" w14:textId="0DBD279F" w:rsidR="00465A03" w:rsidRPr="00465A03" w:rsidRDefault="00465A03" w:rsidP="00BD1D49">
      <w:pPr>
        <w:numPr>
          <w:ilvl w:val="1"/>
          <w:numId w:val="18"/>
        </w:numPr>
        <w:spacing w:after="0"/>
        <w:rPr>
          <w:rFonts w:ascii="Arial" w:hAnsi="Arial" w:cs="Arial"/>
          <w:lang w:val="en-GB"/>
        </w:rPr>
      </w:pPr>
      <w:r w:rsidRPr="00465A03">
        <w:rPr>
          <w:rFonts w:ascii="Arial" w:hAnsi="Arial" w:cs="Arial"/>
          <w:lang w:val="en-GB"/>
        </w:rPr>
        <w:t>Category (Short Text) - Classification (e.g., "Antibiotic").</w:t>
      </w:r>
    </w:p>
    <w:p w14:paraId="5A34D93C" w14:textId="2E1B3247" w:rsidR="00465A03" w:rsidRPr="00465A03" w:rsidRDefault="00465A03" w:rsidP="00BD1D49">
      <w:pPr>
        <w:numPr>
          <w:ilvl w:val="1"/>
          <w:numId w:val="18"/>
        </w:numPr>
        <w:spacing w:after="0"/>
        <w:rPr>
          <w:rFonts w:ascii="Arial" w:hAnsi="Arial" w:cs="Arial"/>
          <w:lang w:val="en-GB"/>
        </w:rPr>
      </w:pPr>
      <w:r w:rsidRPr="00465A03">
        <w:rPr>
          <w:rFonts w:ascii="Arial" w:hAnsi="Arial" w:cs="Arial"/>
          <w:lang w:val="en-GB"/>
        </w:rPr>
        <w:t>Price (Currency) - Selling price per unit to the customer.</w:t>
      </w:r>
    </w:p>
    <w:p w14:paraId="387EBC5F" w14:textId="0884F2CB" w:rsidR="00465A03" w:rsidRPr="00465A03" w:rsidRDefault="00437AA9" w:rsidP="00BD1D49">
      <w:pPr>
        <w:numPr>
          <w:ilvl w:val="1"/>
          <w:numId w:val="18"/>
        </w:numPr>
        <w:spacing w:after="0"/>
        <w:rPr>
          <w:rFonts w:ascii="Arial" w:hAnsi="Arial" w:cs="Arial"/>
          <w:lang w:val="en-GB"/>
        </w:rPr>
      </w:pPr>
      <w:r>
        <w:rPr>
          <w:rFonts w:ascii="Arial" w:hAnsi="Arial" w:cs="Arial"/>
          <w:lang w:val="en-GB"/>
        </w:rPr>
        <w:t>Quantity</w:t>
      </w:r>
      <w:r w:rsidR="00465A03" w:rsidRPr="00465A03">
        <w:rPr>
          <w:rFonts w:ascii="Arial" w:hAnsi="Arial" w:cs="Arial"/>
          <w:lang w:val="en-GB"/>
        </w:rPr>
        <w:t xml:space="preserve"> (Number) - Current quantity of this medicine in stock.</w:t>
      </w:r>
    </w:p>
    <w:p w14:paraId="710D5FBA" w14:textId="1B4AFF8D" w:rsidR="00465A03" w:rsidRPr="00465A03" w:rsidRDefault="00437AA9" w:rsidP="00BD1D49">
      <w:pPr>
        <w:numPr>
          <w:ilvl w:val="1"/>
          <w:numId w:val="18"/>
        </w:numPr>
        <w:spacing w:after="0"/>
        <w:rPr>
          <w:rFonts w:ascii="Arial" w:hAnsi="Arial" w:cs="Arial"/>
          <w:lang w:val="en-GB"/>
        </w:rPr>
      </w:pPr>
      <w:proofErr w:type="spellStart"/>
      <w:r>
        <w:rPr>
          <w:rFonts w:ascii="Arial" w:hAnsi="Arial" w:cs="Arial"/>
          <w:lang w:val="en-GB"/>
        </w:rPr>
        <w:t>ExpiryDate</w:t>
      </w:r>
      <w:proofErr w:type="spellEnd"/>
      <w:r>
        <w:rPr>
          <w:rFonts w:ascii="Arial" w:hAnsi="Arial" w:cs="Arial"/>
          <w:lang w:val="en-GB"/>
        </w:rPr>
        <w:t xml:space="preserve"> </w:t>
      </w:r>
      <w:r w:rsidR="00465A03" w:rsidRPr="00465A03">
        <w:rPr>
          <w:rFonts w:ascii="Arial" w:hAnsi="Arial" w:cs="Arial"/>
          <w:lang w:val="en-GB"/>
        </w:rPr>
        <w:t>(</w:t>
      </w:r>
      <w:r>
        <w:rPr>
          <w:rFonts w:ascii="Arial" w:hAnsi="Arial" w:cs="Arial"/>
          <w:lang w:val="en-GB"/>
        </w:rPr>
        <w:t>Date/Time)</w:t>
      </w:r>
      <w:r w:rsidR="00465A03" w:rsidRPr="00465A03">
        <w:rPr>
          <w:rFonts w:ascii="Arial" w:hAnsi="Arial" w:cs="Arial"/>
          <w:lang w:val="en-GB"/>
        </w:rPr>
        <w:t>.</w:t>
      </w:r>
    </w:p>
    <w:p w14:paraId="0A78BD71" w14:textId="77777777" w:rsidR="00465A03" w:rsidRPr="00465A03" w:rsidRDefault="00465A03" w:rsidP="00BD1D49">
      <w:pPr>
        <w:spacing w:after="0"/>
        <w:rPr>
          <w:rFonts w:ascii="Arial" w:hAnsi="Arial" w:cs="Arial"/>
          <w:lang w:val="en-GB"/>
        </w:rPr>
      </w:pPr>
      <w:r w:rsidRPr="00465A03">
        <w:rPr>
          <w:rFonts w:ascii="Arial" w:hAnsi="Arial" w:cs="Arial"/>
          <w:lang w:val="en-GB"/>
        </w:rPr>
        <w:t>Table: Customers</w:t>
      </w:r>
    </w:p>
    <w:p w14:paraId="2B7744CE" w14:textId="273A955F" w:rsidR="00465A03" w:rsidRPr="00465A03" w:rsidRDefault="00465A03" w:rsidP="00BD1D49">
      <w:pPr>
        <w:numPr>
          <w:ilvl w:val="1"/>
          <w:numId w:val="19"/>
        </w:numPr>
        <w:spacing w:after="0"/>
        <w:rPr>
          <w:rFonts w:ascii="Arial" w:hAnsi="Arial" w:cs="Arial"/>
          <w:lang w:val="en-GB"/>
        </w:rPr>
      </w:pPr>
      <w:proofErr w:type="spellStart"/>
      <w:r w:rsidRPr="00465A03">
        <w:rPr>
          <w:rFonts w:ascii="Arial" w:hAnsi="Arial" w:cs="Arial"/>
          <w:lang w:val="en-GB"/>
        </w:rPr>
        <w:t>CustomerID</w:t>
      </w:r>
      <w:proofErr w:type="spellEnd"/>
      <w:r w:rsidRPr="00465A03">
        <w:rPr>
          <w:rFonts w:ascii="Arial" w:hAnsi="Arial" w:cs="Arial"/>
          <w:lang w:val="en-GB"/>
        </w:rPr>
        <w:t xml:space="preserve"> (AutoNumber, Primary Key) - Unique identifier for each customer.</w:t>
      </w:r>
    </w:p>
    <w:p w14:paraId="19975500" w14:textId="15E151A0" w:rsidR="00465A03" w:rsidRPr="00465A03" w:rsidRDefault="00437AA9" w:rsidP="00BD1D49">
      <w:pPr>
        <w:numPr>
          <w:ilvl w:val="1"/>
          <w:numId w:val="19"/>
        </w:numPr>
        <w:spacing w:after="0"/>
        <w:rPr>
          <w:rFonts w:ascii="Arial" w:hAnsi="Arial" w:cs="Arial"/>
          <w:lang w:val="en-GB"/>
        </w:rPr>
      </w:pPr>
      <w:proofErr w:type="spellStart"/>
      <w:r>
        <w:rPr>
          <w:rFonts w:ascii="Arial" w:hAnsi="Arial" w:cs="Arial"/>
          <w:lang w:val="en-GB"/>
        </w:rPr>
        <w:t>Customer</w:t>
      </w:r>
      <w:r w:rsidR="00465A03" w:rsidRPr="00465A03">
        <w:rPr>
          <w:rFonts w:ascii="Arial" w:hAnsi="Arial" w:cs="Arial"/>
          <w:lang w:val="en-GB"/>
        </w:rPr>
        <w:t>Name</w:t>
      </w:r>
      <w:proofErr w:type="spellEnd"/>
      <w:r w:rsidR="00465A03" w:rsidRPr="00465A03">
        <w:rPr>
          <w:rFonts w:ascii="Arial" w:hAnsi="Arial" w:cs="Arial"/>
          <w:lang w:val="en-GB"/>
        </w:rPr>
        <w:t xml:space="preserve"> (Short Text) - Customer's name.</w:t>
      </w:r>
    </w:p>
    <w:p w14:paraId="101CE442" w14:textId="00052EFC" w:rsidR="00465A03" w:rsidRPr="00465A03" w:rsidRDefault="00465A03" w:rsidP="00BD1D49">
      <w:pPr>
        <w:numPr>
          <w:ilvl w:val="1"/>
          <w:numId w:val="19"/>
        </w:numPr>
        <w:spacing w:after="0"/>
        <w:rPr>
          <w:rFonts w:ascii="Arial" w:hAnsi="Arial" w:cs="Arial"/>
          <w:lang w:val="en-GB"/>
        </w:rPr>
      </w:pPr>
      <w:proofErr w:type="spellStart"/>
      <w:r w:rsidRPr="00465A03">
        <w:rPr>
          <w:rFonts w:ascii="Arial" w:hAnsi="Arial" w:cs="Arial"/>
          <w:lang w:val="en-GB"/>
        </w:rPr>
        <w:t>DateOfBirth</w:t>
      </w:r>
      <w:proofErr w:type="spellEnd"/>
      <w:r w:rsidRPr="00465A03">
        <w:rPr>
          <w:rFonts w:ascii="Arial" w:hAnsi="Arial" w:cs="Arial"/>
          <w:lang w:val="en-GB"/>
        </w:rPr>
        <w:t xml:space="preserve"> (Date/Time) - Customer's date of birth.</w:t>
      </w:r>
    </w:p>
    <w:p w14:paraId="3F6D82E8" w14:textId="2430A40D" w:rsidR="00465A03" w:rsidRPr="00465A03" w:rsidRDefault="00465A03" w:rsidP="00BD1D49">
      <w:pPr>
        <w:numPr>
          <w:ilvl w:val="1"/>
          <w:numId w:val="19"/>
        </w:numPr>
        <w:spacing w:after="0"/>
        <w:rPr>
          <w:rFonts w:ascii="Arial" w:hAnsi="Arial" w:cs="Arial"/>
          <w:lang w:val="en-GB"/>
        </w:rPr>
      </w:pPr>
      <w:proofErr w:type="spellStart"/>
      <w:r w:rsidRPr="00465A03">
        <w:rPr>
          <w:rFonts w:ascii="Arial" w:hAnsi="Arial" w:cs="Arial"/>
          <w:lang w:val="en-GB"/>
        </w:rPr>
        <w:t>PhoneNumber</w:t>
      </w:r>
      <w:proofErr w:type="spellEnd"/>
      <w:r w:rsidRPr="00465A03">
        <w:rPr>
          <w:rFonts w:ascii="Arial" w:hAnsi="Arial" w:cs="Arial"/>
          <w:lang w:val="en-GB"/>
        </w:rPr>
        <w:t xml:space="preserve"> (Short Text) - Customer's phone number.</w:t>
      </w:r>
    </w:p>
    <w:p w14:paraId="2EB606BB" w14:textId="2BE70B3C" w:rsidR="00465A03" w:rsidRPr="00465A03" w:rsidRDefault="00465A03" w:rsidP="00BD1D49">
      <w:pPr>
        <w:numPr>
          <w:ilvl w:val="1"/>
          <w:numId w:val="19"/>
        </w:numPr>
        <w:spacing w:after="0"/>
        <w:rPr>
          <w:rFonts w:ascii="Arial" w:hAnsi="Arial" w:cs="Arial"/>
          <w:lang w:val="en-GB"/>
        </w:rPr>
      </w:pPr>
      <w:r w:rsidRPr="00465A03">
        <w:rPr>
          <w:rFonts w:ascii="Arial" w:hAnsi="Arial" w:cs="Arial"/>
          <w:lang w:val="en-GB"/>
        </w:rPr>
        <w:t>Address (Long Text) - Customer's physical address.</w:t>
      </w:r>
    </w:p>
    <w:p w14:paraId="120C06E6" w14:textId="77777777" w:rsidR="00465A03" w:rsidRPr="00465A03" w:rsidRDefault="00465A03" w:rsidP="00BD1D49">
      <w:pPr>
        <w:spacing w:after="0"/>
        <w:rPr>
          <w:rFonts w:ascii="Arial" w:hAnsi="Arial" w:cs="Arial"/>
          <w:lang w:val="en-GB"/>
        </w:rPr>
      </w:pPr>
      <w:r w:rsidRPr="00465A03">
        <w:rPr>
          <w:rFonts w:ascii="Arial" w:hAnsi="Arial" w:cs="Arial"/>
          <w:lang w:val="en-GB"/>
        </w:rPr>
        <w:t>Table: Prescriptions</w:t>
      </w:r>
    </w:p>
    <w:p w14:paraId="663D3700" w14:textId="17FAA06B" w:rsidR="00465A03" w:rsidRPr="00465A03" w:rsidRDefault="00465A03" w:rsidP="00BD1D49">
      <w:pPr>
        <w:numPr>
          <w:ilvl w:val="1"/>
          <w:numId w:val="20"/>
        </w:numPr>
        <w:spacing w:after="0"/>
        <w:rPr>
          <w:rFonts w:ascii="Arial" w:hAnsi="Arial" w:cs="Arial"/>
          <w:lang w:val="en-GB"/>
        </w:rPr>
      </w:pPr>
      <w:proofErr w:type="spellStart"/>
      <w:r w:rsidRPr="00465A03">
        <w:rPr>
          <w:rFonts w:ascii="Arial" w:hAnsi="Arial" w:cs="Arial"/>
          <w:lang w:val="en-GB"/>
        </w:rPr>
        <w:t>PrescriptionID</w:t>
      </w:r>
      <w:proofErr w:type="spellEnd"/>
      <w:r w:rsidRPr="00465A03">
        <w:rPr>
          <w:rFonts w:ascii="Arial" w:hAnsi="Arial" w:cs="Arial"/>
          <w:lang w:val="en-GB"/>
        </w:rPr>
        <w:t xml:space="preserve"> (AutoNumber, Primary Key) - Unique identifier for each prescription.</w:t>
      </w:r>
    </w:p>
    <w:p w14:paraId="5573EED7" w14:textId="7CAD1B3B" w:rsidR="00465A03" w:rsidRPr="00465A03" w:rsidRDefault="00465A03" w:rsidP="00BD1D49">
      <w:pPr>
        <w:numPr>
          <w:ilvl w:val="1"/>
          <w:numId w:val="20"/>
        </w:numPr>
        <w:spacing w:after="0"/>
        <w:rPr>
          <w:rFonts w:ascii="Arial" w:hAnsi="Arial" w:cs="Arial"/>
          <w:lang w:val="en-GB"/>
        </w:rPr>
      </w:pPr>
      <w:proofErr w:type="spellStart"/>
      <w:r w:rsidRPr="00465A03">
        <w:rPr>
          <w:rFonts w:ascii="Arial" w:hAnsi="Arial" w:cs="Arial"/>
          <w:lang w:val="en-GB"/>
        </w:rPr>
        <w:t>CustomerID</w:t>
      </w:r>
      <w:proofErr w:type="spellEnd"/>
      <w:r w:rsidRPr="00465A03">
        <w:rPr>
          <w:rFonts w:ascii="Arial" w:hAnsi="Arial" w:cs="Arial"/>
          <w:lang w:val="en-GB"/>
        </w:rPr>
        <w:t xml:space="preserve"> (Number</w:t>
      </w:r>
      <w:r w:rsidR="00FB5E3C">
        <w:rPr>
          <w:rFonts w:ascii="Arial" w:hAnsi="Arial" w:cs="Arial"/>
          <w:lang w:val="en-GB"/>
        </w:rPr>
        <w:t xml:space="preserve">, </w:t>
      </w:r>
      <w:r w:rsidRPr="00465A03">
        <w:rPr>
          <w:rFonts w:ascii="Arial" w:hAnsi="Arial" w:cs="Arial"/>
          <w:lang w:val="en-GB"/>
        </w:rPr>
        <w:t>Foreign Key) - Links to the Customers table.</w:t>
      </w:r>
    </w:p>
    <w:p w14:paraId="5B9E80E6" w14:textId="6F852865" w:rsidR="00465A03" w:rsidRPr="00465A03" w:rsidRDefault="00465A03" w:rsidP="00BD1D49">
      <w:pPr>
        <w:numPr>
          <w:ilvl w:val="1"/>
          <w:numId w:val="20"/>
        </w:numPr>
        <w:spacing w:after="0"/>
        <w:rPr>
          <w:rFonts w:ascii="Arial" w:hAnsi="Arial" w:cs="Arial"/>
          <w:lang w:val="en-GB"/>
        </w:rPr>
      </w:pPr>
      <w:proofErr w:type="spellStart"/>
      <w:r w:rsidRPr="00465A03">
        <w:rPr>
          <w:rFonts w:ascii="Arial" w:hAnsi="Arial" w:cs="Arial"/>
          <w:lang w:val="en-GB"/>
        </w:rPr>
        <w:t>PrescriptionDate</w:t>
      </w:r>
      <w:proofErr w:type="spellEnd"/>
      <w:r w:rsidRPr="00465A03">
        <w:rPr>
          <w:rFonts w:ascii="Arial" w:hAnsi="Arial" w:cs="Arial"/>
          <w:lang w:val="en-GB"/>
        </w:rPr>
        <w:t xml:space="preserve"> (Date/Time) - Date the prescription was issued.</w:t>
      </w:r>
    </w:p>
    <w:p w14:paraId="6AC3ECBE" w14:textId="59A6CFF7" w:rsidR="00465A03" w:rsidRPr="00465A03" w:rsidRDefault="00465A03" w:rsidP="00BD1D49">
      <w:pPr>
        <w:numPr>
          <w:ilvl w:val="1"/>
          <w:numId w:val="20"/>
        </w:numPr>
        <w:spacing w:after="0"/>
        <w:rPr>
          <w:rFonts w:ascii="Arial" w:hAnsi="Arial" w:cs="Arial"/>
          <w:lang w:val="en-GB"/>
        </w:rPr>
      </w:pPr>
      <w:proofErr w:type="spellStart"/>
      <w:r w:rsidRPr="00465A03">
        <w:rPr>
          <w:rFonts w:ascii="Arial" w:hAnsi="Arial" w:cs="Arial"/>
          <w:lang w:val="en-GB"/>
        </w:rPr>
        <w:t>PrescribingDoctor</w:t>
      </w:r>
      <w:proofErr w:type="spellEnd"/>
      <w:r w:rsidRPr="00465A03">
        <w:rPr>
          <w:rFonts w:ascii="Arial" w:hAnsi="Arial" w:cs="Arial"/>
          <w:lang w:val="en-GB"/>
        </w:rPr>
        <w:t xml:space="preserve"> (Short Text) - Name of the doctor who issued the prescription.</w:t>
      </w:r>
    </w:p>
    <w:p w14:paraId="6DA494BB" w14:textId="77777777" w:rsidR="00465A03" w:rsidRPr="00465A03" w:rsidRDefault="00465A03" w:rsidP="00BD1D49">
      <w:pPr>
        <w:spacing w:after="0"/>
        <w:rPr>
          <w:rFonts w:ascii="Arial" w:hAnsi="Arial" w:cs="Arial"/>
          <w:lang w:val="en-GB"/>
        </w:rPr>
      </w:pPr>
      <w:r w:rsidRPr="00465A03">
        <w:rPr>
          <w:rFonts w:ascii="Arial" w:hAnsi="Arial" w:cs="Arial"/>
          <w:lang w:val="en-GB"/>
        </w:rPr>
        <w:t xml:space="preserve">Table: </w:t>
      </w:r>
      <w:proofErr w:type="spellStart"/>
      <w:r w:rsidRPr="00465A03">
        <w:rPr>
          <w:rFonts w:ascii="Arial" w:hAnsi="Arial" w:cs="Arial"/>
          <w:lang w:val="en-GB"/>
        </w:rPr>
        <w:t>PrescriptionItems</w:t>
      </w:r>
      <w:proofErr w:type="spellEnd"/>
    </w:p>
    <w:p w14:paraId="7BC1E3A1" w14:textId="59D54156" w:rsidR="00465A03" w:rsidRPr="00465A03" w:rsidRDefault="00465A03" w:rsidP="00BD1D49">
      <w:pPr>
        <w:numPr>
          <w:ilvl w:val="1"/>
          <w:numId w:val="21"/>
        </w:numPr>
        <w:spacing w:after="0"/>
        <w:rPr>
          <w:rFonts w:ascii="Arial" w:hAnsi="Arial" w:cs="Arial"/>
          <w:lang w:val="en-GB"/>
        </w:rPr>
      </w:pPr>
      <w:proofErr w:type="spellStart"/>
      <w:r w:rsidRPr="00465A03">
        <w:rPr>
          <w:rFonts w:ascii="Arial" w:hAnsi="Arial" w:cs="Arial"/>
          <w:lang w:val="en-GB"/>
        </w:rPr>
        <w:lastRenderedPageBreak/>
        <w:t>PrescriptionItemID</w:t>
      </w:r>
      <w:proofErr w:type="spellEnd"/>
      <w:r w:rsidRPr="00465A03">
        <w:rPr>
          <w:rFonts w:ascii="Arial" w:hAnsi="Arial" w:cs="Arial"/>
          <w:lang w:val="en-GB"/>
        </w:rPr>
        <w:t xml:space="preserve"> (AutoNumber, Primary Key) - Unique identifier for each item within a prescription.</w:t>
      </w:r>
    </w:p>
    <w:p w14:paraId="58469524" w14:textId="58796A15" w:rsidR="00465A03" w:rsidRPr="00465A03" w:rsidRDefault="00465A03" w:rsidP="00BD1D49">
      <w:pPr>
        <w:numPr>
          <w:ilvl w:val="1"/>
          <w:numId w:val="21"/>
        </w:numPr>
        <w:spacing w:after="0"/>
        <w:rPr>
          <w:rFonts w:ascii="Arial" w:hAnsi="Arial" w:cs="Arial"/>
          <w:lang w:val="en-GB"/>
        </w:rPr>
      </w:pPr>
      <w:proofErr w:type="spellStart"/>
      <w:r w:rsidRPr="00465A03">
        <w:rPr>
          <w:rFonts w:ascii="Arial" w:hAnsi="Arial" w:cs="Arial"/>
          <w:lang w:val="en-GB"/>
        </w:rPr>
        <w:t>PrescriptionID</w:t>
      </w:r>
      <w:proofErr w:type="spellEnd"/>
      <w:r w:rsidRPr="00465A03">
        <w:rPr>
          <w:rFonts w:ascii="Arial" w:hAnsi="Arial" w:cs="Arial"/>
          <w:lang w:val="en-GB"/>
        </w:rPr>
        <w:t xml:space="preserve"> (Number</w:t>
      </w:r>
      <w:r w:rsidR="00FB5E3C">
        <w:rPr>
          <w:rFonts w:ascii="Arial" w:hAnsi="Arial" w:cs="Arial"/>
          <w:lang w:val="en-GB"/>
        </w:rPr>
        <w:t xml:space="preserve">, </w:t>
      </w:r>
      <w:r w:rsidRPr="00465A03">
        <w:rPr>
          <w:rFonts w:ascii="Arial" w:hAnsi="Arial" w:cs="Arial"/>
          <w:lang w:val="en-GB"/>
        </w:rPr>
        <w:t>Foreign Key) - Links to the Prescriptions table.</w:t>
      </w:r>
    </w:p>
    <w:p w14:paraId="26D47772" w14:textId="79743396" w:rsidR="00465A03" w:rsidRPr="00465A03" w:rsidRDefault="00465A03" w:rsidP="00BD1D49">
      <w:pPr>
        <w:numPr>
          <w:ilvl w:val="1"/>
          <w:numId w:val="21"/>
        </w:numPr>
        <w:spacing w:after="0"/>
        <w:rPr>
          <w:rFonts w:ascii="Arial" w:hAnsi="Arial" w:cs="Arial"/>
          <w:lang w:val="en-GB"/>
        </w:rPr>
      </w:pPr>
      <w:proofErr w:type="spellStart"/>
      <w:r w:rsidRPr="00465A03">
        <w:rPr>
          <w:rFonts w:ascii="Arial" w:hAnsi="Arial" w:cs="Arial"/>
          <w:lang w:val="en-GB"/>
        </w:rPr>
        <w:t>MedicineID</w:t>
      </w:r>
      <w:proofErr w:type="spellEnd"/>
      <w:r w:rsidRPr="00465A03">
        <w:rPr>
          <w:rFonts w:ascii="Arial" w:hAnsi="Arial" w:cs="Arial"/>
          <w:lang w:val="en-GB"/>
        </w:rPr>
        <w:t xml:space="preserve"> Number, Foreign Key) - Links to the Medicines table.</w:t>
      </w:r>
    </w:p>
    <w:p w14:paraId="3FF7236F" w14:textId="6AB701B0" w:rsidR="00465A03" w:rsidRPr="00465A03" w:rsidRDefault="00465A03" w:rsidP="00BD1D49">
      <w:pPr>
        <w:numPr>
          <w:ilvl w:val="1"/>
          <w:numId w:val="21"/>
        </w:numPr>
        <w:spacing w:after="0"/>
        <w:rPr>
          <w:rFonts w:ascii="Arial" w:hAnsi="Arial" w:cs="Arial"/>
          <w:lang w:val="en-GB"/>
        </w:rPr>
      </w:pPr>
      <w:r w:rsidRPr="00465A03">
        <w:rPr>
          <w:rFonts w:ascii="Arial" w:hAnsi="Arial" w:cs="Arial"/>
          <w:lang w:val="en-GB"/>
        </w:rPr>
        <w:t>QuantityPrescribed (Number) - Quantity of this medicine prescribed.</w:t>
      </w:r>
    </w:p>
    <w:p w14:paraId="07173D0F" w14:textId="74DEE1D1" w:rsidR="00465A03" w:rsidRPr="00465A03" w:rsidRDefault="00465A03" w:rsidP="00BD1D49">
      <w:pPr>
        <w:numPr>
          <w:ilvl w:val="1"/>
          <w:numId w:val="21"/>
        </w:numPr>
        <w:spacing w:after="0"/>
        <w:rPr>
          <w:rFonts w:ascii="Arial" w:hAnsi="Arial" w:cs="Arial"/>
          <w:lang w:val="en-GB"/>
        </w:rPr>
      </w:pPr>
      <w:r w:rsidRPr="00465A03">
        <w:rPr>
          <w:rFonts w:ascii="Arial" w:hAnsi="Arial" w:cs="Arial"/>
          <w:lang w:val="en-GB"/>
        </w:rPr>
        <w:t>Instructions (Long Text) - Specific instructions for taking this medicine (e.g., "Take one tablet twice daily").</w:t>
      </w:r>
    </w:p>
    <w:p w14:paraId="6276546B" w14:textId="77777777" w:rsidR="00465A03" w:rsidRPr="00465A03" w:rsidRDefault="00465A03" w:rsidP="00BD1D49">
      <w:pPr>
        <w:spacing w:after="0"/>
        <w:rPr>
          <w:rFonts w:ascii="Arial" w:hAnsi="Arial" w:cs="Arial"/>
          <w:lang w:val="en-GB"/>
        </w:rPr>
      </w:pPr>
      <w:r w:rsidRPr="00465A03">
        <w:rPr>
          <w:rFonts w:ascii="Arial" w:hAnsi="Arial" w:cs="Arial"/>
          <w:lang w:val="en-GB"/>
        </w:rPr>
        <w:t>Table: Sales</w:t>
      </w:r>
    </w:p>
    <w:p w14:paraId="3CAFAA9D" w14:textId="04E8F7A0" w:rsidR="00465A03" w:rsidRPr="00465A03" w:rsidRDefault="00465A03" w:rsidP="00BD1D49">
      <w:pPr>
        <w:numPr>
          <w:ilvl w:val="1"/>
          <w:numId w:val="22"/>
        </w:numPr>
        <w:spacing w:after="0"/>
        <w:rPr>
          <w:rFonts w:ascii="Arial" w:hAnsi="Arial" w:cs="Arial"/>
          <w:lang w:val="en-GB"/>
        </w:rPr>
      </w:pPr>
      <w:proofErr w:type="spellStart"/>
      <w:r w:rsidRPr="00465A03">
        <w:rPr>
          <w:rFonts w:ascii="Arial" w:hAnsi="Arial" w:cs="Arial"/>
          <w:lang w:val="en-GB"/>
        </w:rPr>
        <w:t>SaleID</w:t>
      </w:r>
      <w:proofErr w:type="spellEnd"/>
      <w:r w:rsidRPr="00465A03">
        <w:rPr>
          <w:rFonts w:ascii="Arial" w:hAnsi="Arial" w:cs="Arial"/>
          <w:lang w:val="en-GB"/>
        </w:rPr>
        <w:t xml:space="preserve"> (AutoNumber, Primary Key) - Unique identifier for each sale.</w:t>
      </w:r>
    </w:p>
    <w:p w14:paraId="3A311B9B" w14:textId="27ECDB3C" w:rsidR="00465A03" w:rsidRPr="00465A03" w:rsidRDefault="00465A03" w:rsidP="00BD1D49">
      <w:pPr>
        <w:numPr>
          <w:ilvl w:val="1"/>
          <w:numId w:val="22"/>
        </w:numPr>
        <w:spacing w:after="0"/>
        <w:rPr>
          <w:rFonts w:ascii="Arial" w:hAnsi="Arial" w:cs="Arial"/>
          <w:lang w:val="en-GB"/>
        </w:rPr>
      </w:pPr>
      <w:proofErr w:type="spellStart"/>
      <w:r w:rsidRPr="00465A03">
        <w:rPr>
          <w:rFonts w:ascii="Arial" w:hAnsi="Arial" w:cs="Arial"/>
          <w:lang w:val="en-GB"/>
        </w:rPr>
        <w:t>CustomerID</w:t>
      </w:r>
      <w:proofErr w:type="spellEnd"/>
      <w:r w:rsidRPr="00465A03">
        <w:rPr>
          <w:rFonts w:ascii="Arial" w:hAnsi="Arial" w:cs="Arial"/>
          <w:lang w:val="en-GB"/>
        </w:rPr>
        <w:t xml:space="preserve"> (Number, Foreign Key) - Links to the Customers table.</w:t>
      </w:r>
    </w:p>
    <w:p w14:paraId="08FCE998" w14:textId="44A3655D" w:rsidR="00465A03" w:rsidRPr="00465A03" w:rsidRDefault="00465A03" w:rsidP="00BD1D49">
      <w:pPr>
        <w:numPr>
          <w:ilvl w:val="1"/>
          <w:numId w:val="22"/>
        </w:numPr>
        <w:spacing w:after="0"/>
        <w:rPr>
          <w:rFonts w:ascii="Arial" w:hAnsi="Arial" w:cs="Arial"/>
          <w:lang w:val="en-GB"/>
        </w:rPr>
      </w:pPr>
      <w:proofErr w:type="spellStart"/>
      <w:r w:rsidRPr="00465A03">
        <w:rPr>
          <w:rFonts w:ascii="Arial" w:hAnsi="Arial" w:cs="Arial"/>
          <w:lang w:val="en-GB"/>
        </w:rPr>
        <w:t>SaleDate</w:t>
      </w:r>
      <w:proofErr w:type="spellEnd"/>
      <w:r w:rsidRPr="00465A03">
        <w:rPr>
          <w:rFonts w:ascii="Arial" w:hAnsi="Arial" w:cs="Arial"/>
          <w:lang w:val="en-GB"/>
        </w:rPr>
        <w:t xml:space="preserve"> (Date/Time) - Date and time of the sale.</w:t>
      </w:r>
    </w:p>
    <w:p w14:paraId="699A2F5A" w14:textId="4B746F16" w:rsidR="00465A03" w:rsidRPr="00465A03" w:rsidRDefault="00465A03" w:rsidP="00BD1D49">
      <w:pPr>
        <w:numPr>
          <w:ilvl w:val="1"/>
          <w:numId w:val="22"/>
        </w:numPr>
        <w:spacing w:after="0"/>
        <w:rPr>
          <w:rFonts w:ascii="Arial" w:hAnsi="Arial" w:cs="Arial"/>
          <w:lang w:val="en-GB"/>
        </w:rPr>
      </w:pPr>
      <w:proofErr w:type="spellStart"/>
      <w:r w:rsidRPr="00465A03">
        <w:rPr>
          <w:rFonts w:ascii="Arial" w:hAnsi="Arial" w:cs="Arial"/>
          <w:lang w:val="en-GB"/>
        </w:rPr>
        <w:t>TotalAmount</w:t>
      </w:r>
      <w:proofErr w:type="spellEnd"/>
      <w:r w:rsidRPr="00465A03">
        <w:rPr>
          <w:rFonts w:ascii="Arial" w:hAnsi="Arial" w:cs="Arial"/>
          <w:lang w:val="en-GB"/>
        </w:rPr>
        <w:t xml:space="preserve"> (Currency) - The total amount paid for the sale.</w:t>
      </w:r>
    </w:p>
    <w:p w14:paraId="5B17864E" w14:textId="4CD671B6" w:rsidR="00465A03" w:rsidRPr="00465A03" w:rsidRDefault="00465A03" w:rsidP="00BD1D49">
      <w:pPr>
        <w:numPr>
          <w:ilvl w:val="1"/>
          <w:numId w:val="22"/>
        </w:numPr>
        <w:spacing w:after="0"/>
        <w:rPr>
          <w:rFonts w:ascii="Arial" w:hAnsi="Arial" w:cs="Arial"/>
          <w:lang w:val="en-GB"/>
        </w:rPr>
      </w:pPr>
      <w:proofErr w:type="spellStart"/>
      <w:r w:rsidRPr="00465A03">
        <w:rPr>
          <w:rFonts w:ascii="Arial" w:hAnsi="Arial" w:cs="Arial"/>
          <w:lang w:val="en-GB"/>
        </w:rPr>
        <w:t>PaymentMethod</w:t>
      </w:r>
      <w:proofErr w:type="spellEnd"/>
      <w:r w:rsidRPr="00465A03">
        <w:rPr>
          <w:rFonts w:ascii="Arial" w:hAnsi="Arial" w:cs="Arial"/>
          <w:lang w:val="en-GB"/>
        </w:rPr>
        <w:t xml:space="preserve"> (Short Text) - Method of payment (e.g., "Cash", "Card", "Online").</w:t>
      </w:r>
    </w:p>
    <w:p w14:paraId="702FC24D" w14:textId="77777777" w:rsidR="00BD1D49" w:rsidRDefault="00BD1D49" w:rsidP="00BD1D49">
      <w:pPr>
        <w:spacing w:after="0"/>
        <w:rPr>
          <w:rFonts w:ascii="Arial" w:hAnsi="Arial" w:cs="Arial"/>
        </w:rPr>
      </w:pPr>
    </w:p>
    <w:p w14:paraId="310CFEE7" w14:textId="46637296" w:rsidR="00465A03" w:rsidRDefault="00465A03" w:rsidP="00BD1D49">
      <w:pPr>
        <w:spacing w:after="0"/>
        <w:rPr>
          <w:rFonts w:ascii="Arial" w:hAnsi="Arial" w:cs="Arial"/>
          <w:lang w:val="en-GB"/>
        </w:rPr>
      </w:pPr>
      <w:r w:rsidRPr="002279A9">
        <w:rPr>
          <w:rFonts w:ascii="Arial" w:hAnsi="Arial" w:cs="Arial"/>
        </w:rPr>
        <w:t>- Relationships and constraints</w:t>
      </w:r>
      <w:r w:rsidRPr="002279A9">
        <w:rPr>
          <w:rFonts w:ascii="Arial" w:hAnsi="Arial" w:cs="Arial"/>
          <w:lang w:val="en-GB"/>
        </w:rPr>
        <w:t xml:space="preserve"> </w:t>
      </w:r>
    </w:p>
    <w:p w14:paraId="372E13E7" w14:textId="77777777" w:rsidR="00BD1D49" w:rsidRPr="002279A9" w:rsidRDefault="00BD1D49" w:rsidP="00BD1D49">
      <w:pPr>
        <w:spacing w:after="0"/>
        <w:rPr>
          <w:rFonts w:ascii="Arial" w:hAnsi="Arial" w:cs="Arial"/>
          <w:lang w:val="en-GB"/>
        </w:rPr>
      </w:pPr>
    </w:p>
    <w:p w14:paraId="27C0E2AC" w14:textId="60337499" w:rsidR="00465A03" w:rsidRPr="00465A03" w:rsidRDefault="00465A03" w:rsidP="00BD1D49">
      <w:pPr>
        <w:spacing w:after="0"/>
        <w:rPr>
          <w:rFonts w:ascii="Arial" w:hAnsi="Arial" w:cs="Arial"/>
          <w:lang w:val="en-GB"/>
        </w:rPr>
      </w:pPr>
      <w:r w:rsidRPr="00465A03">
        <w:rPr>
          <w:rFonts w:ascii="Arial" w:hAnsi="Arial" w:cs="Arial"/>
          <w:lang w:val="en-GB"/>
        </w:rPr>
        <w:t>Relationships define how tables are linked, and constraints ensure data integrity.</w:t>
      </w:r>
    </w:p>
    <w:p w14:paraId="2DC4A199" w14:textId="5BE7141F" w:rsidR="00465A03" w:rsidRPr="00465A03" w:rsidRDefault="00465A03" w:rsidP="00BD1D49">
      <w:pPr>
        <w:spacing w:after="0"/>
        <w:rPr>
          <w:rFonts w:ascii="Arial" w:hAnsi="Arial" w:cs="Arial"/>
          <w:lang w:val="en-GB"/>
        </w:rPr>
      </w:pPr>
      <w:r w:rsidRPr="00465A03">
        <w:rPr>
          <w:rFonts w:ascii="Arial" w:hAnsi="Arial" w:cs="Arial"/>
          <w:lang w:val="en-GB"/>
        </w:rPr>
        <w:t>Relationships:</w:t>
      </w:r>
    </w:p>
    <w:p w14:paraId="6B783E80" w14:textId="77777777" w:rsidR="00465A03" w:rsidRPr="00465A03" w:rsidRDefault="00465A03" w:rsidP="00BD1D49">
      <w:pPr>
        <w:numPr>
          <w:ilvl w:val="0"/>
          <w:numId w:val="25"/>
        </w:numPr>
        <w:spacing w:after="0"/>
        <w:rPr>
          <w:rFonts w:ascii="Arial" w:hAnsi="Arial" w:cs="Arial"/>
          <w:lang w:val="en-GB"/>
        </w:rPr>
      </w:pPr>
      <w:r w:rsidRPr="00465A03">
        <w:rPr>
          <w:rFonts w:ascii="Arial" w:hAnsi="Arial" w:cs="Arial"/>
          <w:lang w:val="en-GB"/>
        </w:rPr>
        <w:t>Customers to Prescriptions: One-to-Many.</w:t>
      </w:r>
    </w:p>
    <w:p w14:paraId="7F029F1F" w14:textId="6512532D" w:rsidR="00465A03" w:rsidRPr="00465A03" w:rsidRDefault="00465A03" w:rsidP="00BD1D49">
      <w:pPr>
        <w:numPr>
          <w:ilvl w:val="1"/>
          <w:numId w:val="25"/>
        </w:numPr>
        <w:spacing w:after="0"/>
        <w:rPr>
          <w:rFonts w:ascii="Arial" w:hAnsi="Arial" w:cs="Arial"/>
          <w:lang w:val="en-GB"/>
        </w:rPr>
      </w:pPr>
      <w:proofErr w:type="spellStart"/>
      <w:r w:rsidRPr="00465A03">
        <w:rPr>
          <w:rFonts w:ascii="Arial" w:hAnsi="Arial" w:cs="Arial"/>
          <w:lang w:val="en-GB"/>
        </w:rPr>
        <w:t>Customers.CustomerID</w:t>
      </w:r>
      <w:proofErr w:type="spellEnd"/>
      <w:r w:rsidRPr="00465A03">
        <w:rPr>
          <w:rFonts w:ascii="Arial" w:hAnsi="Arial" w:cs="Arial"/>
          <w:lang w:val="en-GB"/>
        </w:rPr>
        <w:t xml:space="preserve"> (PK) </w:t>
      </w:r>
      <w:r w:rsidR="00BD1D49">
        <w:rPr>
          <w:rFonts w:ascii="Arial" w:hAnsi="Arial" w:cs="Arial"/>
          <w:lang w:val="en-GB"/>
        </w:rPr>
        <w:t xml:space="preserve">– </w:t>
      </w:r>
      <w:proofErr w:type="spellStart"/>
      <w:r w:rsidRPr="00465A03">
        <w:rPr>
          <w:rFonts w:ascii="Arial" w:hAnsi="Arial" w:cs="Arial"/>
          <w:lang w:val="en-GB"/>
        </w:rPr>
        <w:t>Prescriptions.CustomerID</w:t>
      </w:r>
      <w:proofErr w:type="spellEnd"/>
      <w:r w:rsidRPr="00465A03">
        <w:rPr>
          <w:rFonts w:ascii="Arial" w:hAnsi="Arial" w:cs="Arial"/>
          <w:lang w:val="en-GB"/>
        </w:rPr>
        <w:t xml:space="preserve"> (FK)</w:t>
      </w:r>
    </w:p>
    <w:p w14:paraId="557511A3" w14:textId="22FE6905" w:rsidR="00465A03" w:rsidRPr="00465A03" w:rsidRDefault="00465A03" w:rsidP="00BD1D49">
      <w:pPr>
        <w:numPr>
          <w:ilvl w:val="0"/>
          <w:numId w:val="25"/>
        </w:numPr>
        <w:spacing w:after="0"/>
        <w:rPr>
          <w:rFonts w:ascii="Arial" w:hAnsi="Arial" w:cs="Arial"/>
          <w:lang w:val="en-GB"/>
        </w:rPr>
      </w:pPr>
      <w:r w:rsidRPr="00465A03">
        <w:rPr>
          <w:rFonts w:ascii="Arial" w:hAnsi="Arial" w:cs="Arial"/>
          <w:lang w:val="en-GB"/>
        </w:rPr>
        <w:t>Customers to Sales: One-to-Many.</w:t>
      </w:r>
    </w:p>
    <w:p w14:paraId="0732727C" w14:textId="7FF2837D" w:rsidR="00465A03" w:rsidRPr="00465A03" w:rsidRDefault="00465A03" w:rsidP="00BD1D49">
      <w:pPr>
        <w:numPr>
          <w:ilvl w:val="1"/>
          <w:numId w:val="25"/>
        </w:numPr>
        <w:spacing w:after="0"/>
        <w:rPr>
          <w:rFonts w:ascii="Arial" w:hAnsi="Arial" w:cs="Arial"/>
          <w:lang w:val="en-GB"/>
        </w:rPr>
      </w:pPr>
      <w:proofErr w:type="spellStart"/>
      <w:r w:rsidRPr="00465A03">
        <w:rPr>
          <w:rFonts w:ascii="Arial" w:hAnsi="Arial" w:cs="Arial"/>
          <w:lang w:val="en-GB"/>
        </w:rPr>
        <w:t>Customers.CustomerID</w:t>
      </w:r>
      <w:proofErr w:type="spellEnd"/>
      <w:r w:rsidRPr="00465A03">
        <w:rPr>
          <w:rFonts w:ascii="Arial" w:hAnsi="Arial" w:cs="Arial"/>
          <w:lang w:val="en-GB"/>
        </w:rPr>
        <w:t xml:space="preserve"> (PK) </w:t>
      </w:r>
      <w:r w:rsidR="00BD1D49">
        <w:rPr>
          <w:rFonts w:ascii="Arial" w:hAnsi="Arial" w:cs="Arial"/>
          <w:lang w:val="en-GB"/>
        </w:rPr>
        <w:t>–</w:t>
      </w:r>
      <w:r w:rsidRPr="00465A03">
        <w:rPr>
          <w:rFonts w:ascii="Arial" w:hAnsi="Arial" w:cs="Arial"/>
          <w:lang w:val="en-GB"/>
        </w:rPr>
        <w:t xml:space="preserve"> </w:t>
      </w:r>
      <w:proofErr w:type="spellStart"/>
      <w:r w:rsidRPr="00465A03">
        <w:rPr>
          <w:rFonts w:ascii="Arial" w:hAnsi="Arial" w:cs="Arial"/>
          <w:lang w:val="en-GB"/>
        </w:rPr>
        <w:t>Sales.CustomerID</w:t>
      </w:r>
      <w:proofErr w:type="spellEnd"/>
      <w:r w:rsidRPr="00465A03">
        <w:rPr>
          <w:rFonts w:ascii="Arial" w:hAnsi="Arial" w:cs="Arial"/>
          <w:lang w:val="en-GB"/>
        </w:rPr>
        <w:t xml:space="preserve"> (FK)</w:t>
      </w:r>
    </w:p>
    <w:p w14:paraId="188957E2" w14:textId="77777777" w:rsidR="00465A03" w:rsidRPr="00465A03" w:rsidRDefault="00465A03" w:rsidP="00BD1D49">
      <w:pPr>
        <w:numPr>
          <w:ilvl w:val="0"/>
          <w:numId w:val="25"/>
        </w:numPr>
        <w:spacing w:after="0"/>
        <w:rPr>
          <w:rFonts w:ascii="Arial" w:hAnsi="Arial" w:cs="Arial"/>
          <w:lang w:val="en-GB"/>
        </w:rPr>
      </w:pPr>
      <w:r w:rsidRPr="00465A03">
        <w:rPr>
          <w:rFonts w:ascii="Arial" w:hAnsi="Arial" w:cs="Arial"/>
          <w:lang w:val="en-GB"/>
        </w:rPr>
        <w:t xml:space="preserve">Prescriptions to </w:t>
      </w:r>
      <w:proofErr w:type="spellStart"/>
      <w:r w:rsidRPr="00465A03">
        <w:rPr>
          <w:rFonts w:ascii="Arial" w:hAnsi="Arial" w:cs="Arial"/>
          <w:lang w:val="en-GB"/>
        </w:rPr>
        <w:t>PrescriptionItems</w:t>
      </w:r>
      <w:proofErr w:type="spellEnd"/>
      <w:r w:rsidRPr="00465A03">
        <w:rPr>
          <w:rFonts w:ascii="Arial" w:hAnsi="Arial" w:cs="Arial"/>
          <w:lang w:val="en-GB"/>
        </w:rPr>
        <w:t>: One-to-Many.</w:t>
      </w:r>
    </w:p>
    <w:p w14:paraId="67FD3844" w14:textId="206CECC4" w:rsidR="00465A03" w:rsidRPr="00465A03" w:rsidRDefault="00465A03" w:rsidP="00BD1D49">
      <w:pPr>
        <w:numPr>
          <w:ilvl w:val="1"/>
          <w:numId w:val="25"/>
        </w:numPr>
        <w:spacing w:after="0"/>
        <w:rPr>
          <w:rFonts w:ascii="Arial" w:hAnsi="Arial" w:cs="Arial"/>
          <w:lang w:val="en-GB"/>
        </w:rPr>
      </w:pPr>
      <w:proofErr w:type="spellStart"/>
      <w:r w:rsidRPr="00465A03">
        <w:rPr>
          <w:rFonts w:ascii="Arial" w:hAnsi="Arial" w:cs="Arial"/>
          <w:lang w:val="en-GB"/>
        </w:rPr>
        <w:t>Prescriptions.PrescriptionID</w:t>
      </w:r>
      <w:proofErr w:type="spellEnd"/>
      <w:r w:rsidRPr="00465A03">
        <w:rPr>
          <w:rFonts w:ascii="Arial" w:hAnsi="Arial" w:cs="Arial"/>
          <w:lang w:val="en-GB"/>
        </w:rPr>
        <w:t xml:space="preserve"> (PK) </w:t>
      </w:r>
      <w:r w:rsidR="00BD1D49">
        <w:rPr>
          <w:rFonts w:ascii="Arial" w:hAnsi="Arial" w:cs="Arial"/>
          <w:lang w:val="en-GB"/>
        </w:rPr>
        <w:t>–</w:t>
      </w:r>
      <w:r w:rsidRPr="00465A03">
        <w:rPr>
          <w:rFonts w:ascii="Arial" w:hAnsi="Arial" w:cs="Arial"/>
          <w:lang w:val="en-GB"/>
        </w:rPr>
        <w:t xml:space="preserve"> </w:t>
      </w:r>
      <w:proofErr w:type="spellStart"/>
      <w:r w:rsidRPr="00465A03">
        <w:rPr>
          <w:rFonts w:ascii="Arial" w:hAnsi="Arial" w:cs="Arial"/>
          <w:lang w:val="en-GB"/>
        </w:rPr>
        <w:t>PrescriptionItems.PrescriptionID</w:t>
      </w:r>
      <w:proofErr w:type="spellEnd"/>
      <w:r w:rsidRPr="00465A03">
        <w:rPr>
          <w:rFonts w:ascii="Arial" w:hAnsi="Arial" w:cs="Arial"/>
          <w:lang w:val="en-GB"/>
        </w:rPr>
        <w:t xml:space="preserve"> (FK)</w:t>
      </w:r>
    </w:p>
    <w:p w14:paraId="3EDA5805" w14:textId="77777777" w:rsidR="00465A03" w:rsidRPr="00465A03" w:rsidRDefault="00465A03" w:rsidP="00BD1D49">
      <w:pPr>
        <w:numPr>
          <w:ilvl w:val="0"/>
          <w:numId w:val="25"/>
        </w:numPr>
        <w:spacing w:after="0"/>
        <w:rPr>
          <w:rFonts w:ascii="Arial" w:hAnsi="Arial" w:cs="Arial"/>
          <w:lang w:val="en-GB"/>
        </w:rPr>
      </w:pPr>
      <w:r w:rsidRPr="00465A03">
        <w:rPr>
          <w:rFonts w:ascii="Arial" w:hAnsi="Arial" w:cs="Arial"/>
          <w:lang w:val="en-GB"/>
        </w:rPr>
        <w:t xml:space="preserve">Medicines to </w:t>
      </w:r>
      <w:proofErr w:type="spellStart"/>
      <w:r w:rsidRPr="00465A03">
        <w:rPr>
          <w:rFonts w:ascii="Arial" w:hAnsi="Arial" w:cs="Arial"/>
          <w:lang w:val="en-GB"/>
        </w:rPr>
        <w:t>PrescriptionItems</w:t>
      </w:r>
      <w:proofErr w:type="spellEnd"/>
      <w:r w:rsidRPr="00465A03">
        <w:rPr>
          <w:rFonts w:ascii="Arial" w:hAnsi="Arial" w:cs="Arial"/>
          <w:lang w:val="en-GB"/>
        </w:rPr>
        <w:t>: One-to-Many.</w:t>
      </w:r>
    </w:p>
    <w:p w14:paraId="596F9A32" w14:textId="2A01C099" w:rsidR="00465A03" w:rsidRPr="00465A03" w:rsidRDefault="00465A03" w:rsidP="00BD1D49">
      <w:pPr>
        <w:numPr>
          <w:ilvl w:val="1"/>
          <w:numId w:val="25"/>
        </w:numPr>
        <w:spacing w:after="0"/>
        <w:rPr>
          <w:rFonts w:ascii="Arial" w:hAnsi="Arial" w:cs="Arial"/>
          <w:lang w:val="en-GB"/>
        </w:rPr>
      </w:pPr>
      <w:proofErr w:type="spellStart"/>
      <w:r w:rsidRPr="00465A03">
        <w:rPr>
          <w:rFonts w:ascii="Arial" w:hAnsi="Arial" w:cs="Arial"/>
          <w:lang w:val="en-GB"/>
        </w:rPr>
        <w:t>Medicines.MedicineID</w:t>
      </w:r>
      <w:proofErr w:type="spellEnd"/>
      <w:r w:rsidRPr="00465A03">
        <w:rPr>
          <w:rFonts w:ascii="Arial" w:hAnsi="Arial" w:cs="Arial"/>
          <w:lang w:val="en-GB"/>
        </w:rPr>
        <w:t xml:space="preserve"> (PK) </w:t>
      </w:r>
      <w:r w:rsidR="00BD1D49">
        <w:rPr>
          <w:rFonts w:ascii="Arial" w:hAnsi="Arial" w:cs="Arial"/>
          <w:lang w:val="en-GB"/>
        </w:rPr>
        <w:t>–</w:t>
      </w:r>
      <w:r w:rsidRPr="00465A03">
        <w:rPr>
          <w:rFonts w:ascii="Arial" w:hAnsi="Arial" w:cs="Arial"/>
          <w:lang w:val="en-GB"/>
        </w:rPr>
        <w:t xml:space="preserve"> </w:t>
      </w:r>
      <w:proofErr w:type="spellStart"/>
      <w:r w:rsidRPr="00465A03">
        <w:rPr>
          <w:rFonts w:ascii="Arial" w:hAnsi="Arial" w:cs="Arial"/>
          <w:lang w:val="en-GB"/>
        </w:rPr>
        <w:t>PrescriptionItems.MedicineID</w:t>
      </w:r>
      <w:proofErr w:type="spellEnd"/>
      <w:r w:rsidRPr="00465A03">
        <w:rPr>
          <w:rFonts w:ascii="Arial" w:hAnsi="Arial" w:cs="Arial"/>
          <w:lang w:val="en-GB"/>
        </w:rPr>
        <w:t xml:space="preserve"> (FK)</w:t>
      </w:r>
    </w:p>
    <w:p w14:paraId="322602A5" w14:textId="77777777" w:rsidR="00465A03" w:rsidRPr="00465A03" w:rsidRDefault="00465A03" w:rsidP="00BD1D49">
      <w:pPr>
        <w:spacing w:after="0"/>
        <w:rPr>
          <w:rFonts w:ascii="Arial" w:hAnsi="Arial" w:cs="Arial"/>
          <w:lang w:val="en-GB"/>
        </w:rPr>
      </w:pPr>
      <w:r w:rsidRPr="00465A03">
        <w:rPr>
          <w:rFonts w:ascii="Arial" w:hAnsi="Arial" w:cs="Arial"/>
          <w:lang w:val="en-GB"/>
        </w:rPr>
        <w:t>Constraints:</w:t>
      </w:r>
    </w:p>
    <w:p w14:paraId="7740319B" w14:textId="77777777" w:rsidR="00465A03" w:rsidRPr="00465A03" w:rsidRDefault="00465A03" w:rsidP="00BD1D49">
      <w:pPr>
        <w:numPr>
          <w:ilvl w:val="0"/>
          <w:numId w:val="26"/>
        </w:numPr>
        <w:spacing w:after="0"/>
        <w:rPr>
          <w:rFonts w:ascii="Arial" w:hAnsi="Arial" w:cs="Arial"/>
          <w:lang w:val="en-GB"/>
        </w:rPr>
      </w:pPr>
      <w:r w:rsidRPr="00465A03">
        <w:rPr>
          <w:rFonts w:ascii="Arial" w:hAnsi="Arial" w:cs="Arial"/>
          <w:lang w:val="en-GB"/>
        </w:rPr>
        <w:t>Primary Keys (PK): Each table has a unique AutoNumber primary key to uniquely identify each record.</w:t>
      </w:r>
    </w:p>
    <w:p w14:paraId="74BBF3F4" w14:textId="77777777" w:rsidR="00465A03" w:rsidRPr="00465A03" w:rsidRDefault="00465A03" w:rsidP="00BD1D49">
      <w:pPr>
        <w:numPr>
          <w:ilvl w:val="0"/>
          <w:numId w:val="26"/>
        </w:numPr>
        <w:spacing w:after="0"/>
        <w:rPr>
          <w:rFonts w:ascii="Arial" w:hAnsi="Arial" w:cs="Arial"/>
          <w:lang w:val="en-GB"/>
        </w:rPr>
      </w:pPr>
      <w:r w:rsidRPr="00465A03">
        <w:rPr>
          <w:rFonts w:ascii="Arial" w:hAnsi="Arial" w:cs="Arial"/>
          <w:lang w:val="en-GB"/>
        </w:rPr>
        <w:t>Foreign Keys (FK): Ensure relationships are maintained and data integrity is upheld.</w:t>
      </w:r>
    </w:p>
    <w:p w14:paraId="698AC02A" w14:textId="77777777" w:rsidR="00465A03" w:rsidRPr="00465A03" w:rsidRDefault="00465A03" w:rsidP="00BD1D49">
      <w:pPr>
        <w:numPr>
          <w:ilvl w:val="0"/>
          <w:numId w:val="26"/>
        </w:numPr>
        <w:spacing w:after="0"/>
        <w:rPr>
          <w:rFonts w:ascii="Arial" w:hAnsi="Arial" w:cs="Arial"/>
          <w:lang w:val="en-GB"/>
        </w:rPr>
      </w:pPr>
      <w:r w:rsidRPr="00465A03">
        <w:rPr>
          <w:rFonts w:ascii="Arial" w:hAnsi="Arial" w:cs="Arial"/>
          <w:lang w:val="en-GB"/>
        </w:rPr>
        <w:t xml:space="preserve">Required Fields: Fields like </w:t>
      </w:r>
      <w:proofErr w:type="spellStart"/>
      <w:r w:rsidRPr="00465A03">
        <w:rPr>
          <w:rFonts w:ascii="Arial" w:hAnsi="Arial" w:cs="Arial"/>
          <w:lang w:val="en-GB"/>
        </w:rPr>
        <w:t>MedicineName</w:t>
      </w:r>
      <w:proofErr w:type="spellEnd"/>
      <w:r w:rsidRPr="00465A03">
        <w:rPr>
          <w:rFonts w:ascii="Arial" w:hAnsi="Arial" w:cs="Arial"/>
          <w:lang w:val="en-GB"/>
        </w:rPr>
        <w:t xml:space="preserve">, </w:t>
      </w:r>
      <w:proofErr w:type="spellStart"/>
      <w:r w:rsidRPr="00465A03">
        <w:rPr>
          <w:rFonts w:ascii="Arial" w:hAnsi="Arial" w:cs="Arial"/>
          <w:lang w:val="en-GB"/>
        </w:rPr>
        <w:t>SupplierName</w:t>
      </w:r>
      <w:proofErr w:type="spellEnd"/>
      <w:r w:rsidRPr="00465A03">
        <w:rPr>
          <w:rFonts w:ascii="Arial" w:hAnsi="Arial" w:cs="Arial"/>
          <w:lang w:val="en-GB"/>
        </w:rPr>
        <w:t xml:space="preserve">, </w:t>
      </w:r>
      <w:proofErr w:type="spellStart"/>
      <w:r w:rsidRPr="00465A03">
        <w:rPr>
          <w:rFonts w:ascii="Arial" w:hAnsi="Arial" w:cs="Arial"/>
          <w:lang w:val="en-GB"/>
        </w:rPr>
        <w:t>CustomerName</w:t>
      </w:r>
      <w:proofErr w:type="spellEnd"/>
      <w:r w:rsidRPr="00465A03">
        <w:rPr>
          <w:rFonts w:ascii="Arial" w:hAnsi="Arial" w:cs="Arial"/>
          <w:lang w:val="en-GB"/>
        </w:rPr>
        <w:t xml:space="preserve"> (FirstName/LastName), </w:t>
      </w:r>
      <w:proofErr w:type="spellStart"/>
      <w:r w:rsidRPr="00465A03">
        <w:rPr>
          <w:rFonts w:ascii="Arial" w:hAnsi="Arial" w:cs="Arial"/>
          <w:lang w:val="en-GB"/>
        </w:rPr>
        <w:t>PrescriptionDate</w:t>
      </w:r>
      <w:proofErr w:type="spellEnd"/>
      <w:r w:rsidRPr="00465A03">
        <w:rPr>
          <w:rFonts w:ascii="Arial" w:hAnsi="Arial" w:cs="Arial"/>
          <w:lang w:val="en-GB"/>
        </w:rPr>
        <w:t xml:space="preserve">, </w:t>
      </w:r>
      <w:proofErr w:type="spellStart"/>
      <w:r w:rsidRPr="00465A03">
        <w:rPr>
          <w:rFonts w:ascii="Arial" w:hAnsi="Arial" w:cs="Arial"/>
          <w:lang w:val="en-GB"/>
        </w:rPr>
        <w:t>SaleDate</w:t>
      </w:r>
      <w:proofErr w:type="spellEnd"/>
      <w:r w:rsidRPr="00465A03">
        <w:rPr>
          <w:rFonts w:ascii="Arial" w:hAnsi="Arial" w:cs="Arial"/>
          <w:lang w:val="en-GB"/>
        </w:rPr>
        <w:t xml:space="preserve">, </w:t>
      </w:r>
      <w:proofErr w:type="spellStart"/>
      <w:r w:rsidRPr="00465A03">
        <w:rPr>
          <w:rFonts w:ascii="Arial" w:hAnsi="Arial" w:cs="Arial"/>
          <w:lang w:val="en-GB"/>
        </w:rPr>
        <w:t>TotalAmount</w:t>
      </w:r>
      <w:proofErr w:type="spellEnd"/>
      <w:r w:rsidRPr="00465A03">
        <w:rPr>
          <w:rFonts w:ascii="Arial" w:hAnsi="Arial" w:cs="Arial"/>
          <w:lang w:val="en-GB"/>
        </w:rPr>
        <w:t xml:space="preserve">, </w:t>
      </w:r>
      <w:proofErr w:type="spellStart"/>
      <w:r w:rsidRPr="00465A03">
        <w:rPr>
          <w:rFonts w:ascii="Arial" w:hAnsi="Arial" w:cs="Arial"/>
          <w:lang w:val="en-GB"/>
        </w:rPr>
        <w:t>QuantitySold</w:t>
      </w:r>
      <w:proofErr w:type="spellEnd"/>
      <w:r w:rsidRPr="00465A03">
        <w:rPr>
          <w:rFonts w:ascii="Arial" w:hAnsi="Arial" w:cs="Arial"/>
          <w:lang w:val="en-GB"/>
        </w:rPr>
        <w:t xml:space="preserve">, QuantityPrescribed, </w:t>
      </w:r>
      <w:proofErr w:type="spellStart"/>
      <w:r w:rsidRPr="00465A03">
        <w:rPr>
          <w:rFonts w:ascii="Arial" w:hAnsi="Arial" w:cs="Arial"/>
          <w:lang w:val="en-GB"/>
        </w:rPr>
        <w:t>QuantityPurchased</w:t>
      </w:r>
      <w:proofErr w:type="spellEnd"/>
      <w:r w:rsidRPr="00465A03">
        <w:rPr>
          <w:rFonts w:ascii="Arial" w:hAnsi="Arial" w:cs="Arial"/>
          <w:lang w:val="en-GB"/>
        </w:rPr>
        <w:t xml:space="preserve"> should generally be set as "Required" (cannot be left blank).</w:t>
      </w:r>
    </w:p>
    <w:p w14:paraId="0AFAF416" w14:textId="77777777" w:rsidR="00465A03" w:rsidRPr="00465A03" w:rsidRDefault="00465A03" w:rsidP="00BD1D49">
      <w:pPr>
        <w:numPr>
          <w:ilvl w:val="0"/>
          <w:numId w:val="26"/>
        </w:numPr>
        <w:spacing w:after="0"/>
        <w:rPr>
          <w:rFonts w:ascii="Arial" w:hAnsi="Arial" w:cs="Arial"/>
          <w:lang w:val="en-GB"/>
        </w:rPr>
      </w:pPr>
      <w:r w:rsidRPr="00465A03">
        <w:rPr>
          <w:rFonts w:ascii="Arial" w:hAnsi="Arial" w:cs="Arial"/>
          <w:lang w:val="en-GB"/>
        </w:rPr>
        <w:t>Data Type Validation: Using appropriate data types (Currency, Date/Time, Integer, Short Text, Long Text) helps prevent incorrect data entry.</w:t>
      </w:r>
    </w:p>
    <w:p w14:paraId="5872A7E3" w14:textId="77777777" w:rsidR="00465A03" w:rsidRPr="00465A03" w:rsidRDefault="00465A03" w:rsidP="00BD1D49">
      <w:pPr>
        <w:numPr>
          <w:ilvl w:val="0"/>
          <w:numId w:val="26"/>
        </w:numPr>
        <w:spacing w:after="0"/>
        <w:rPr>
          <w:rFonts w:ascii="Arial" w:hAnsi="Arial" w:cs="Arial"/>
          <w:lang w:val="en-GB"/>
        </w:rPr>
      </w:pPr>
      <w:r w:rsidRPr="00465A03">
        <w:rPr>
          <w:rFonts w:ascii="Arial" w:hAnsi="Arial" w:cs="Arial"/>
          <w:lang w:val="en-GB"/>
        </w:rPr>
        <w:t xml:space="preserve">Input Masks: Can be used for fields like </w:t>
      </w:r>
      <w:proofErr w:type="spellStart"/>
      <w:r w:rsidRPr="00465A03">
        <w:rPr>
          <w:rFonts w:ascii="Arial" w:hAnsi="Arial" w:cs="Arial"/>
          <w:lang w:val="en-GB"/>
        </w:rPr>
        <w:t>PhoneNumber</w:t>
      </w:r>
      <w:proofErr w:type="spellEnd"/>
      <w:r w:rsidRPr="00465A03">
        <w:rPr>
          <w:rFonts w:ascii="Arial" w:hAnsi="Arial" w:cs="Arial"/>
          <w:lang w:val="en-GB"/>
        </w:rPr>
        <w:t xml:space="preserve"> to ensure a consistent format.</w:t>
      </w:r>
    </w:p>
    <w:p w14:paraId="661BAD0A" w14:textId="77777777" w:rsidR="00BD1D49" w:rsidRDefault="00465A03" w:rsidP="00BD1D49">
      <w:pPr>
        <w:numPr>
          <w:ilvl w:val="0"/>
          <w:numId w:val="26"/>
        </w:numPr>
        <w:spacing w:after="0"/>
        <w:rPr>
          <w:rFonts w:ascii="Arial" w:hAnsi="Arial" w:cs="Arial"/>
          <w:lang w:val="en-GB"/>
        </w:rPr>
      </w:pPr>
      <w:r w:rsidRPr="00465A03">
        <w:rPr>
          <w:rFonts w:ascii="Arial" w:hAnsi="Arial" w:cs="Arial"/>
          <w:lang w:val="en-GB"/>
        </w:rPr>
        <w:t xml:space="preserve">Indexes: Primary Keys are automatically indexed. </w:t>
      </w:r>
    </w:p>
    <w:p w14:paraId="3E9EA8E8" w14:textId="4417F4EB" w:rsidR="00465A03" w:rsidRDefault="00465A03" w:rsidP="00BD1D49">
      <w:pPr>
        <w:spacing w:after="0"/>
        <w:jc w:val="both"/>
        <w:rPr>
          <w:rFonts w:ascii="Arial" w:hAnsi="Arial" w:cs="Arial"/>
          <w:lang w:val="en-GB"/>
        </w:rPr>
      </w:pPr>
      <w:r w:rsidRPr="00465A03">
        <w:rPr>
          <w:rFonts w:ascii="Arial" w:hAnsi="Arial" w:cs="Arial"/>
          <w:lang w:val="en-GB"/>
        </w:rPr>
        <w:t>This comprehensive design provides a solid foundation for the MediLink Pharmacy database in Microsoft Access.</w:t>
      </w:r>
    </w:p>
    <w:p w14:paraId="43AD9C31" w14:textId="77777777" w:rsidR="00BD1D49" w:rsidRPr="00465A03" w:rsidRDefault="00BD1D49" w:rsidP="00BD1D49">
      <w:pPr>
        <w:spacing w:after="0"/>
        <w:rPr>
          <w:rFonts w:ascii="Arial" w:hAnsi="Arial" w:cs="Arial"/>
          <w:lang w:val="en-GB"/>
        </w:rPr>
      </w:pPr>
    </w:p>
    <w:p w14:paraId="22204691" w14:textId="77777777" w:rsidR="00BD1D49" w:rsidRDefault="00277C22" w:rsidP="00BD1D49">
      <w:pPr>
        <w:spacing w:after="0"/>
        <w:rPr>
          <w:rFonts w:ascii="Arial" w:hAnsi="Arial" w:cs="Arial"/>
        </w:rPr>
      </w:pPr>
      <w:r w:rsidRPr="002279A9">
        <w:rPr>
          <w:rFonts w:ascii="Arial" w:hAnsi="Arial" w:cs="Arial"/>
        </w:rPr>
        <w:lastRenderedPageBreak/>
        <w:t xml:space="preserve">7. </w:t>
      </w:r>
      <w:proofErr w:type="spellStart"/>
      <w:r w:rsidRPr="002279A9">
        <w:rPr>
          <w:rFonts w:ascii="Arial" w:hAnsi="Arial" w:cs="Arial"/>
        </w:rPr>
        <w:t>Normalisation</w:t>
      </w:r>
      <w:proofErr w:type="spellEnd"/>
      <w:r w:rsidRPr="002279A9">
        <w:rPr>
          <w:rFonts w:ascii="Arial" w:hAnsi="Arial" w:cs="Arial"/>
        </w:rPr>
        <w:t xml:space="preserve"> (Up to 3NF)</w:t>
      </w:r>
      <w:r w:rsidRPr="002279A9">
        <w:rPr>
          <w:rFonts w:ascii="Arial" w:hAnsi="Arial" w:cs="Arial"/>
        </w:rPr>
        <w:br/>
        <w:t>- Show steps of normalization</w:t>
      </w:r>
      <w:r w:rsidRPr="002279A9">
        <w:rPr>
          <w:rFonts w:ascii="Arial" w:hAnsi="Arial" w:cs="Arial"/>
        </w:rPr>
        <w:br/>
        <w:t>- Explain decisions</w:t>
      </w:r>
    </w:p>
    <w:p w14:paraId="1E0927F3" w14:textId="764DCF8D" w:rsidR="00AE05B6" w:rsidRPr="00AE05B6" w:rsidRDefault="00277C22" w:rsidP="00BD1D49">
      <w:pPr>
        <w:spacing w:after="0"/>
        <w:jc w:val="both"/>
        <w:rPr>
          <w:rFonts w:ascii="Arial" w:hAnsi="Arial" w:cs="Arial"/>
          <w:lang w:val="en-GB"/>
        </w:rPr>
      </w:pPr>
      <w:r w:rsidRPr="002279A9">
        <w:rPr>
          <w:rFonts w:ascii="Arial" w:hAnsi="Arial" w:cs="Arial"/>
        </w:rPr>
        <w:br/>
      </w:r>
      <w:r w:rsidR="00AE05B6" w:rsidRPr="00AE05B6">
        <w:rPr>
          <w:rFonts w:ascii="Arial" w:hAnsi="Arial" w:cs="Arial"/>
          <w:lang w:val="en-GB"/>
        </w:rPr>
        <w:t>Normalisation is a systematic process for designing relational database schemas to reduce data redundancy and improve data integrity. It involves organizing attributes (columns) and tables in such a way that dependencies are properly enforced by database integrity constraints. The goal is to reach a state where data is stored efficiently and logically, minimizing anomalies during data insertion, deletion, and updates. We will aim for Third Normal Form (3NF).</w:t>
      </w:r>
    </w:p>
    <w:p w14:paraId="070D8EA6" w14:textId="17119094" w:rsidR="00AE05B6" w:rsidRPr="00AE05B6" w:rsidRDefault="00AE05B6" w:rsidP="00BD1D49">
      <w:pPr>
        <w:tabs>
          <w:tab w:val="num" w:pos="720"/>
        </w:tabs>
        <w:spacing w:after="0"/>
        <w:jc w:val="both"/>
        <w:rPr>
          <w:rFonts w:ascii="Arial" w:hAnsi="Arial" w:cs="Arial"/>
          <w:lang w:val="en-GB"/>
        </w:rPr>
      </w:pPr>
      <w:r w:rsidRPr="00AE05B6">
        <w:rPr>
          <w:rFonts w:ascii="Arial" w:hAnsi="Arial" w:cs="Arial"/>
          <w:lang w:val="en-GB"/>
        </w:rPr>
        <w:t>Goals of Normalisation:</w:t>
      </w:r>
      <w:r w:rsidRPr="002279A9">
        <w:rPr>
          <w:rFonts w:ascii="Arial" w:hAnsi="Arial" w:cs="Arial"/>
          <w:lang w:val="en-GB"/>
        </w:rPr>
        <w:t xml:space="preserve"> </w:t>
      </w:r>
      <w:r w:rsidRPr="00AE05B6">
        <w:rPr>
          <w:rFonts w:ascii="Arial" w:hAnsi="Arial" w:cs="Arial"/>
          <w:lang w:val="en-GB"/>
        </w:rPr>
        <w:t>Eliminate Redundant Data</w:t>
      </w:r>
      <w:r w:rsidRPr="002279A9">
        <w:rPr>
          <w:rFonts w:ascii="Arial" w:hAnsi="Arial" w:cs="Arial"/>
          <w:lang w:val="en-GB"/>
        </w:rPr>
        <w:t xml:space="preserve"> (s</w:t>
      </w:r>
      <w:r w:rsidRPr="00AE05B6">
        <w:rPr>
          <w:rFonts w:ascii="Arial" w:hAnsi="Arial" w:cs="Arial"/>
          <w:lang w:val="en-GB"/>
        </w:rPr>
        <w:t>tore each piece of information only once</w:t>
      </w:r>
      <w:r w:rsidRPr="002279A9">
        <w:rPr>
          <w:rFonts w:ascii="Arial" w:hAnsi="Arial" w:cs="Arial"/>
          <w:lang w:val="en-GB"/>
        </w:rPr>
        <w:t xml:space="preserve">); </w:t>
      </w:r>
      <w:r w:rsidRPr="00AE05B6">
        <w:rPr>
          <w:rFonts w:ascii="Arial" w:hAnsi="Arial" w:cs="Arial"/>
          <w:lang w:val="en-GB"/>
        </w:rPr>
        <w:t>Improve Data Integrity</w:t>
      </w:r>
      <w:r w:rsidRPr="002279A9">
        <w:rPr>
          <w:rFonts w:ascii="Arial" w:hAnsi="Arial" w:cs="Arial"/>
          <w:lang w:val="en-GB"/>
        </w:rPr>
        <w:t xml:space="preserve"> (e</w:t>
      </w:r>
      <w:r w:rsidRPr="00AE05B6">
        <w:rPr>
          <w:rFonts w:ascii="Arial" w:hAnsi="Arial" w:cs="Arial"/>
          <w:lang w:val="en-GB"/>
        </w:rPr>
        <w:t>nsure data consistency and accuracy</w:t>
      </w:r>
      <w:r w:rsidRPr="002279A9">
        <w:rPr>
          <w:rFonts w:ascii="Arial" w:hAnsi="Arial" w:cs="Arial"/>
          <w:lang w:val="en-GB"/>
        </w:rPr>
        <w:t xml:space="preserve">); </w:t>
      </w:r>
      <w:r w:rsidRPr="00AE05B6">
        <w:rPr>
          <w:rFonts w:ascii="Arial" w:hAnsi="Arial" w:cs="Arial"/>
          <w:lang w:val="en-GB"/>
        </w:rPr>
        <w:t xml:space="preserve">Avoid Anomalies </w:t>
      </w:r>
      <w:r w:rsidRPr="002279A9">
        <w:rPr>
          <w:rFonts w:ascii="Arial" w:hAnsi="Arial" w:cs="Arial"/>
          <w:lang w:val="en-GB"/>
        </w:rPr>
        <w:t>(p</w:t>
      </w:r>
      <w:r w:rsidRPr="00AE05B6">
        <w:rPr>
          <w:rFonts w:ascii="Arial" w:hAnsi="Arial" w:cs="Arial"/>
          <w:lang w:val="en-GB"/>
        </w:rPr>
        <w:t>revent insertion, update, and deletion anomalies</w:t>
      </w:r>
      <w:r w:rsidRPr="002279A9">
        <w:rPr>
          <w:rFonts w:ascii="Arial" w:hAnsi="Arial" w:cs="Arial"/>
          <w:lang w:val="en-GB"/>
        </w:rPr>
        <w:t xml:space="preserve">); </w:t>
      </w:r>
      <w:r w:rsidRPr="00AE05B6">
        <w:rPr>
          <w:rFonts w:ascii="Arial" w:hAnsi="Arial" w:cs="Arial"/>
          <w:lang w:val="en-GB"/>
        </w:rPr>
        <w:t xml:space="preserve">Simplify Database Structure </w:t>
      </w:r>
      <w:r w:rsidRPr="002279A9">
        <w:rPr>
          <w:rFonts w:ascii="Arial" w:hAnsi="Arial" w:cs="Arial"/>
          <w:lang w:val="en-GB"/>
        </w:rPr>
        <w:t>(m</w:t>
      </w:r>
      <w:r w:rsidRPr="00AE05B6">
        <w:rPr>
          <w:rFonts w:ascii="Arial" w:hAnsi="Arial" w:cs="Arial"/>
          <w:lang w:val="en-GB"/>
        </w:rPr>
        <w:t>ake the database easier to understand, query, and maintain</w:t>
      </w:r>
      <w:r w:rsidRPr="002279A9">
        <w:rPr>
          <w:rFonts w:ascii="Arial" w:hAnsi="Arial" w:cs="Arial"/>
          <w:lang w:val="en-GB"/>
        </w:rPr>
        <w:t xml:space="preserve">); </w:t>
      </w:r>
      <w:r w:rsidRPr="00AE05B6">
        <w:rPr>
          <w:rFonts w:ascii="Arial" w:hAnsi="Arial" w:cs="Arial"/>
          <w:lang w:val="en-GB"/>
        </w:rPr>
        <w:t xml:space="preserve">Increase Flexibility </w:t>
      </w:r>
      <w:r w:rsidRPr="002279A9">
        <w:rPr>
          <w:rFonts w:ascii="Arial" w:hAnsi="Arial" w:cs="Arial"/>
          <w:lang w:val="en-GB"/>
        </w:rPr>
        <w:t>(a</w:t>
      </w:r>
      <w:r w:rsidRPr="00AE05B6">
        <w:rPr>
          <w:rFonts w:ascii="Arial" w:hAnsi="Arial" w:cs="Arial"/>
          <w:lang w:val="en-GB"/>
        </w:rPr>
        <w:t>llow for easier modification and extension of the database schema</w:t>
      </w:r>
      <w:r w:rsidRPr="002279A9">
        <w:rPr>
          <w:rFonts w:ascii="Arial" w:hAnsi="Arial" w:cs="Arial"/>
          <w:lang w:val="en-GB"/>
        </w:rPr>
        <w:t>)</w:t>
      </w:r>
      <w:r w:rsidRPr="00AE05B6">
        <w:rPr>
          <w:rFonts w:ascii="Arial" w:hAnsi="Arial" w:cs="Arial"/>
          <w:lang w:val="en-GB"/>
        </w:rPr>
        <w:t>.</w:t>
      </w:r>
    </w:p>
    <w:p w14:paraId="6D01896C" w14:textId="77777777" w:rsidR="00BD1D49" w:rsidRDefault="00BD1D49" w:rsidP="00BD1D49">
      <w:pPr>
        <w:spacing w:after="0"/>
        <w:jc w:val="both"/>
        <w:rPr>
          <w:rFonts w:ascii="Arial" w:hAnsi="Arial" w:cs="Arial"/>
          <w:lang w:val="en-GB"/>
        </w:rPr>
      </w:pPr>
    </w:p>
    <w:p w14:paraId="2E262FDA" w14:textId="4B3FE358" w:rsidR="00AE05B6" w:rsidRPr="00AE05B6" w:rsidRDefault="00AE05B6" w:rsidP="00BD1D49">
      <w:pPr>
        <w:spacing w:after="0"/>
        <w:jc w:val="both"/>
        <w:rPr>
          <w:rFonts w:ascii="Arial" w:hAnsi="Arial" w:cs="Arial"/>
          <w:lang w:val="en-GB"/>
        </w:rPr>
      </w:pPr>
      <w:r w:rsidRPr="00AE05B6">
        <w:rPr>
          <w:rFonts w:ascii="Arial" w:hAnsi="Arial" w:cs="Arial"/>
          <w:lang w:val="en-GB"/>
        </w:rPr>
        <w:t>Steps of Normalisation (Up to 3NF)</w:t>
      </w:r>
    </w:p>
    <w:p w14:paraId="0A0684DB" w14:textId="0C3C3951" w:rsidR="00AE05B6" w:rsidRPr="00AE05B6" w:rsidRDefault="00AE05B6" w:rsidP="00BD1D49">
      <w:pPr>
        <w:spacing w:after="0"/>
        <w:jc w:val="both"/>
        <w:rPr>
          <w:rFonts w:ascii="Arial" w:hAnsi="Arial" w:cs="Arial"/>
          <w:lang w:val="en-GB"/>
        </w:rPr>
      </w:pPr>
      <w:r w:rsidRPr="002279A9">
        <w:rPr>
          <w:rFonts w:ascii="Arial" w:hAnsi="Arial" w:cs="Arial"/>
          <w:lang w:val="en-GB"/>
        </w:rPr>
        <w:t>I</w:t>
      </w:r>
      <w:r w:rsidRPr="00AE05B6">
        <w:rPr>
          <w:rFonts w:ascii="Arial" w:hAnsi="Arial" w:cs="Arial"/>
          <w:lang w:val="en-GB"/>
        </w:rPr>
        <w:t>'ll use the MediLink Pharmacy database context to illustrate the process.</w:t>
      </w:r>
    </w:p>
    <w:p w14:paraId="3723840D" w14:textId="21BCB779" w:rsidR="00AE05B6" w:rsidRPr="00AE05B6" w:rsidRDefault="00AE05B6" w:rsidP="00BD1D49">
      <w:pPr>
        <w:spacing w:after="0"/>
        <w:jc w:val="both"/>
        <w:rPr>
          <w:rFonts w:ascii="Arial" w:hAnsi="Arial" w:cs="Arial"/>
          <w:lang w:val="en-GB"/>
        </w:rPr>
      </w:pPr>
    </w:p>
    <w:p w14:paraId="2DD2DE01" w14:textId="72AFDB1C" w:rsidR="00AE05B6" w:rsidRPr="00AE05B6" w:rsidRDefault="00AE05B6" w:rsidP="00BD1D49">
      <w:pPr>
        <w:tabs>
          <w:tab w:val="num" w:pos="720"/>
        </w:tabs>
        <w:spacing w:after="0"/>
        <w:rPr>
          <w:rFonts w:ascii="Arial" w:hAnsi="Arial" w:cs="Arial"/>
          <w:lang w:val="en-GB"/>
        </w:rPr>
      </w:pPr>
      <w:r w:rsidRPr="00AE05B6">
        <w:rPr>
          <w:rFonts w:ascii="Arial" w:hAnsi="Arial" w:cs="Arial"/>
          <w:lang w:val="en-GB"/>
        </w:rPr>
        <w:t>Step 1: First Normal Form (1NF)</w:t>
      </w:r>
      <w:r w:rsidRPr="00BD1D49">
        <w:rPr>
          <w:rFonts w:ascii="Arial" w:hAnsi="Arial" w:cs="Arial"/>
          <w:lang w:val="en-GB"/>
        </w:rPr>
        <w:t xml:space="preserve">. </w:t>
      </w:r>
      <w:r w:rsidRPr="00AE05B6">
        <w:rPr>
          <w:rFonts w:ascii="Arial" w:hAnsi="Arial" w:cs="Arial"/>
          <w:lang w:val="en-GB"/>
        </w:rPr>
        <w:t xml:space="preserve">Each box in </w:t>
      </w:r>
      <w:r w:rsidRPr="00BD1D49">
        <w:rPr>
          <w:rFonts w:ascii="Arial" w:hAnsi="Arial" w:cs="Arial"/>
          <w:lang w:val="en-GB"/>
        </w:rPr>
        <w:t>my</w:t>
      </w:r>
      <w:r w:rsidRPr="00AE05B6">
        <w:rPr>
          <w:rFonts w:ascii="Arial" w:hAnsi="Arial" w:cs="Arial"/>
          <w:lang w:val="en-GB"/>
        </w:rPr>
        <w:t xml:space="preserve"> table should hold only one piece of information (it must be atomic). Also, </w:t>
      </w:r>
      <w:r w:rsidRPr="00BD1D49">
        <w:rPr>
          <w:rFonts w:ascii="Arial" w:hAnsi="Arial" w:cs="Arial"/>
          <w:lang w:val="en-GB"/>
        </w:rPr>
        <w:t xml:space="preserve">I </w:t>
      </w:r>
      <w:r w:rsidRPr="00AE05B6">
        <w:rPr>
          <w:rFonts w:ascii="Arial" w:hAnsi="Arial" w:cs="Arial"/>
          <w:lang w:val="en-GB"/>
        </w:rPr>
        <w:t>shouldn't have groups of columns that repeat (like Medicine1, Quantity1, Medicine2, Quantity2). Every row needs a unique ID (Primary Key).</w:t>
      </w:r>
    </w:p>
    <w:p w14:paraId="7DD362FF" w14:textId="4B58D191" w:rsidR="00AE05B6" w:rsidRPr="00AE05B6" w:rsidRDefault="00AE05B6" w:rsidP="00BD1D49">
      <w:pPr>
        <w:spacing w:after="0"/>
        <w:rPr>
          <w:rFonts w:ascii="Arial" w:hAnsi="Arial" w:cs="Arial"/>
          <w:lang w:val="en-GB"/>
        </w:rPr>
      </w:pPr>
      <w:r w:rsidRPr="00AE05B6">
        <w:rPr>
          <w:rFonts w:ascii="Arial" w:hAnsi="Arial" w:cs="Arial"/>
          <w:lang w:val="en-GB"/>
        </w:rPr>
        <w:t>Step 2: Second Normal Form (2NF)</w:t>
      </w:r>
      <w:r w:rsidR="002279A9" w:rsidRPr="00BD1D49">
        <w:rPr>
          <w:rFonts w:ascii="Arial" w:hAnsi="Arial" w:cs="Arial"/>
          <w:lang w:val="en-GB"/>
        </w:rPr>
        <w:t xml:space="preserve">. </w:t>
      </w:r>
      <w:r w:rsidRPr="00AE05B6">
        <w:rPr>
          <w:rFonts w:ascii="Arial" w:hAnsi="Arial" w:cs="Arial"/>
          <w:lang w:val="en-GB"/>
        </w:rPr>
        <w:t xml:space="preserve">This applies only if </w:t>
      </w:r>
      <w:r w:rsidR="002279A9" w:rsidRPr="00BD1D49">
        <w:rPr>
          <w:rFonts w:ascii="Arial" w:hAnsi="Arial" w:cs="Arial"/>
          <w:lang w:val="en-GB"/>
        </w:rPr>
        <w:t>my</w:t>
      </w:r>
      <w:r w:rsidRPr="00AE05B6">
        <w:rPr>
          <w:rFonts w:ascii="Arial" w:hAnsi="Arial" w:cs="Arial"/>
          <w:lang w:val="en-GB"/>
        </w:rPr>
        <w:t xml:space="preserve"> table's unique ID (Primary Key) is made up of more than one column. If so, all other columns must depend on the </w:t>
      </w:r>
      <w:r w:rsidRPr="00AE05B6">
        <w:rPr>
          <w:rFonts w:ascii="Arial" w:hAnsi="Arial" w:cs="Arial"/>
          <w:i/>
          <w:iCs/>
          <w:lang w:val="en-GB"/>
        </w:rPr>
        <w:t>entire</w:t>
      </w:r>
      <w:r w:rsidRPr="00AE05B6">
        <w:rPr>
          <w:rFonts w:ascii="Arial" w:hAnsi="Arial" w:cs="Arial"/>
          <w:lang w:val="en-GB"/>
        </w:rPr>
        <w:t xml:space="preserve"> key, not just part of it.</w:t>
      </w:r>
      <w:r w:rsidR="002279A9" w:rsidRPr="00BD1D49">
        <w:rPr>
          <w:rFonts w:ascii="Arial" w:hAnsi="Arial" w:cs="Arial"/>
          <w:lang w:val="en-GB"/>
        </w:rPr>
        <w:t xml:space="preserve"> For e</w:t>
      </w:r>
      <w:r w:rsidRPr="00AE05B6">
        <w:rPr>
          <w:rFonts w:ascii="Arial" w:hAnsi="Arial" w:cs="Arial"/>
          <w:lang w:val="en-GB"/>
        </w:rPr>
        <w:t xml:space="preserve">xample: If </w:t>
      </w:r>
      <w:r w:rsidR="002279A9" w:rsidRPr="00BD1D49">
        <w:rPr>
          <w:rFonts w:ascii="Arial" w:hAnsi="Arial" w:cs="Arial"/>
          <w:lang w:val="en-GB"/>
        </w:rPr>
        <w:t>my</w:t>
      </w:r>
      <w:r w:rsidRPr="00AE05B6">
        <w:rPr>
          <w:rFonts w:ascii="Arial" w:hAnsi="Arial" w:cs="Arial"/>
          <w:lang w:val="en-GB"/>
        </w:rPr>
        <w:t xml:space="preserve"> key was (</w:t>
      </w:r>
      <w:proofErr w:type="spellStart"/>
      <w:r w:rsidRPr="00AE05B6">
        <w:rPr>
          <w:rFonts w:ascii="Arial" w:hAnsi="Arial" w:cs="Arial"/>
          <w:lang w:val="en-GB"/>
        </w:rPr>
        <w:t>PrescriptionID</w:t>
      </w:r>
      <w:proofErr w:type="spellEnd"/>
      <w:r w:rsidRPr="00AE05B6">
        <w:rPr>
          <w:rFonts w:ascii="Arial" w:hAnsi="Arial" w:cs="Arial"/>
          <w:lang w:val="en-GB"/>
        </w:rPr>
        <w:t xml:space="preserve">, </w:t>
      </w:r>
      <w:proofErr w:type="spellStart"/>
      <w:r w:rsidRPr="00AE05B6">
        <w:rPr>
          <w:rFonts w:ascii="Arial" w:hAnsi="Arial" w:cs="Arial"/>
          <w:lang w:val="en-GB"/>
        </w:rPr>
        <w:t>MedicineID</w:t>
      </w:r>
      <w:proofErr w:type="spellEnd"/>
      <w:r w:rsidRPr="00AE05B6">
        <w:rPr>
          <w:rFonts w:ascii="Arial" w:hAnsi="Arial" w:cs="Arial"/>
          <w:lang w:val="en-GB"/>
        </w:rPr>
        <w:t xml:space="preserve">), then QuantityPrescribed depends on both. If </w:t>
      </w:r>
      <w:proofErr w:type="spellStart"/>
      <w:r w:rsidRPr="00AE05B6">
        <w:rPr>
          <w:rFonts w:ascii="Arial" w:hAnsi="Arial" w:cs="Arial"/>
          <w:lang w:val="en-GB"/>
        </w:rPr>
        <w:t>MedicineName</w:t>
      </w:r>
      <w:proofErr w:type="spellEnd"/>
      <w:r w:rsidRPr="00AE05B6">
        <w:rPr>
          <w:rFonts w:ascii="Arial" w:hAnsi="Arial" w:cs="Arial"/>
          <w:lang w:val="en-GB"/>
        </w:rPr>
        <w:t xml:space="preserve"> was wrongly put here, it only depends on </w:t>
      </w:r>
      <w:proofErr w:type="spellStart"/>
      <w:r w:rsidRPr="00AE05B6">
        <w:rPr>
          <w:rFonts w:ascii="Arial" w:hAnsi="Arial" w:cs="Arial"/>
          <w:lang w:val="en-GB"/>
        </w:rPr>
        <w:t>MedicineID</w:t>
      </w:r>
      <w:proofErr w:type="spellEnd"/>
      <w:r w:rsidRPr="00AE05B6">
        <w:rPr>
          <w:rFonts w:ascii="Arial" w:hAnsi="Arial" w:cs="Arial"/>
          <w:lang w:val="en-GB"/>
        </w:rPr>
        <w:t>, violating 2NF.</w:t>
      </w:r>
    </w:p>
    <w:p w14:paraId="51424A37" w14:textId="44CBCE18" w:rsidR="00AE05B6" w:rsidRPr="00AE05B6" w:rsidRDefault="00AE05B6" w:rsidP="00BD1D49">
      <w:pPr>
        <w:tabs>
          <w:tab w:val="num" w:pos="720"/>
        </w:tabs>
        <w:spacing w:after="0"/>
        <w:rPr>
          <w:rFonts w:ascii="Arial" w:hAnsi="Arial" w:cs="Arial"/>
          <w:lang w:val="en-GB"/>
        </w:rPr>
      </w:pPr>
      <w:r w:rsidRPr="00AE05B6">
        <w:rPr>
          <w:rFonts w:ascii="Arial" w:hAnsi="Arial" w:cs="Arial"/>
          <w:lang w:val="en-GB"/>
        </w:rPr>
        <w:t>Step 3: Third Normal Form (3NF)</w:t>
      </w:r>
      <w:r w:rsidR="002279A9" w:rsidRPr="002279A9">
        <w:rPr>
          <w:rFonts w:ascii="Arial" w:hAnsi="Arial" w:cs="Arial"/>
          <w:lang w:val="en-GB"/>
        </w:rPr>
        <w:t xml:space="preserve">. </w:t>
      </w:r>
      <w:r w:rsidRPr="00AE05B6">
        <w:rPr>
          <w:rFonts w:ascii="Arial" w:hAnsi="Arial" w:cs="Arial"/>
          <w:lang w:val="en-GB"/>
        </w:rPr>
        <w:t xml:space="preserve">Make sure no column depends on another column that </w:t>
      </w:r>
      <w:r w:rsidRPr="003438F9">
        <w:rPr>
          <w:rFonts w:ascii="Arial" w:hAnsi="Arial" w:cs="Arial"/>
          <w:lang w:val="en-GB"/>
        </w:rPr>
        <w:t>isn't</w:t>
      </w:r>
      <w:r w:rsidRPr="00AE05B6">
        <w:rPr>
          <w:rFonts w:ascii="Arial" w:hAnsi="Arial" w:cs="Arial"/>
          <w:lang w:val="en-GB"/>
        </w:rPr>
        <w:t xml:space="preserve"> the primary key. Data should directly describe the item identified by the primary key.</w:t>
      </w:r>
    </w:p>
    <w:p w14:paraId="1474470E" w14:textId="77777777" w:rsidR="00F80FBF" w:rsidRDefault="00F80FBF" w:rsidP="00BD1D49">
      <w:pPr>
        <w:spacing w:after="0"/>
        <w:rPr>
          <w:rFonts w:ascii="Arial" w:hAnsi="Arial" w:cs="Arial"/>
        </w:rPr>
      </w:pPr>
    </w:p>
    <w:p w14:paraId="290EF11D" w14:textId="37FD88C2" w:rsidR="006718C3" w:rsidRPr="002279A9" w:rsidRDefault="002279A9" w:rsidP="00BD1D49">
      <w:pPr>
        <w:spacing w:after="0"/>
        <w:rPr>
          <w:rFonts w:ascii="Arial" w:hAnsi="Arial" w:cs="Arial"/>
        </w:rPr>
      </w:pPr>
      <w:r w:rsidRPr="002279A9">
        <w:rPr>
          <w:rFonts w:ascii="Arial" w:hAnsi="Arial" w:cs="Arial"/>
        </w:rPr>
        <w:t>8.</w:t>
      </w:r>
      <w:r w:rsidR="00277C22" w:rsidRPr="002279A9">
        <w:rPr>
          <w:rFonts w:ascii="Arial" w:hAnsi="Arial" w:cs="Arial"/>
        </w:rPr>
        <w:t>Sample Data</w:t>
      </w:r>
      <w:r w:rsidR="00277C22" w:rsidRPr="002279A9">
        <w:rPr>
          <w:rFonts w:ascii="Arial" w:hAnsi="Arial" w:cs="Arial"/>
        </w:rPr>
        <w:br/>
        <w:t>- Insert screenshots or tables (minimum 5 records per table)</w:t>
      </w:r>
      <w:r w:rsidR="00277C22" w:rsidRPr="002279A9">
        <w:rPr>
          <w:rFonts w:ascii="Arial" w:hAnsi="Arial" w:cs="Arial"/>
        </w:rPr>
        <w:br/>
      </w:r>
      <w:r w:rsidRPr="002279A9">
        <w:rPr>
          <w:rFonts w:ascii="Arial" w:hAnsi="Arial" w:cs="Arial"/>
          <w:noProof/>
        </w:rPr>
        <w:lastRenderedPageBreak/>
        <w:drawing>
          <wp:inline distT="0" distB="0" distL="0" distR="0" wp14:anchorId="0AD469CF" wp14:editId="5C1BA811">
            <wp:extent cx="5486400" cy="2866390"/>
            <wp:effectExtent l="0" t="0" r="0" b="0"/>
            <wp:docPr id="16963066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06660" name="Picture 1696306660"/>
                    <pic:cNvPicPr/>
                  </pic:nvPicPr>
                  <pic:blipFill>
                    <a:blip r:embed="rId7"/>
                    <a:stretch>
                      <a:fillRect/>
                    </a:stretch>
                  </pic:blipFill>
                  <pic:spPr>
                    <a:xfrm>
                      <a:off x="0" y="0"/>
                      <a:ext cx="5510709" cy="2879090"/>
                    </a:xfrm>
                    <a:prstGeom prst="rect">
                      <a:avLst/>
                    </a:prstGeom>
                  </pic:spPr>
                </pic:pic>
              </a:graphicData>
            </a:graphic>
          </wp:inline>
        </w:drawing>
      </w:r>
      <w:r w:rsidRPr="002279A9">
        <w:rPr>
          <w:rFonts w:ascii="Arial" w:hAnsi="Arial" w:cs="Arial"/>
          <w:noProof/>
        </w:rPr>
        <w:drawing>
          <wp:inline distT="0" distB="0" distL="0" distR="0" wp14:anchorId="0C4B6B14" wp14:editId="4E99A5CE">
            <wp:extent cx="5486400" cy="2091055"/>
            <wp:effectExtent l="0" t="0" r="0" b="4445"/>
            <wp:docPr id="8357022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702285" name="Picture 835702285"/>
                    <pic:cNvPicPr/>
                  </pic:nvPicPr>
                  <pic:blipFill>
                    <a:blip r:embed="rId8"/>
                    <a:stretch>
                      <a:fillRect/>
                    </a:stretch>
                  </pic:blipFill>
                  <pic:spPr>
                    <a:xfrm>
                      <a:off x="0" y="0"/>
                      <a:ext cx="5486400" cy="2091055"/>
                    </a:xfrm>
                    <a:prstGeom prst="rect">
                      <a:avLst/>
                    </a:prstGeom>
                  </pic:spPr>
                </pic:pic>
              </a:graphicData>
            </a:graphic>
          </wp:inline>
        </w:drawing>
      </w:r>
      <w:r w:rsidRPr="002279A9">
        <w:rPr>
          <w:rFonts w:ascii="Arial" w:hAnsi="Arial" w:cs="Arial"/>
          <w:noProof/>
        </w:rPr>
        <w:drawing>
          <wp:inline distT="0" distB="0" distL="0" distR="0" wp14:anchorId="685A0DCF" wp14:editId="37C0A40A">
            <wp:extent cx="5486400" cy="3084830"/>
            <wp:effectExtent l="0" t="0" r="0" b="1270"/>
            <wp:docPr id="18769816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981689" name="Picture 1876981689"/>
                    <pic:cNvPicPr/>
                  </pic:nvPicPr>
                  <pic:blipFill>
                    <a:blip r:embed="rId9"/>
                    <a:stretch>
                      <a:fillRect/>
                    </a:stretch>
                  </pic:blipFill>
                  <pic:spPr>
                    <a:xfrm>
                      <a:off x="0" y="0"/>
                      <a:ext cx="5486400" cy="3084830"/>
                    </a:xfrm>
                    <a:prstGeom prst="rect">
                      <a:avLst/>
                    </a:prstGeom>
                  </pic:spPr>
                </pic:pic>
              </a:graphicData>
            </a:graphic>
          </wp:inline>
        </w:drawing>
      </w:r>
      <w:r w:rsidRPr="002279A9">
        <w:rPr>
          <w:rFonts w:ascii="Arial" w:hAnsi="Arial" w:cs="Arial"/>
          <w:noProof/>
        </w:rPr>
        <w:lastRenderedPageBreak/>
        <w:drawing>
          <wp:inline distT="0" distB="0" distL="0" distR="0" wp14:anchorId="732DD353" wp14:editId="688D32E8">
            <wp:extent cx="5486400" cy="3060700"/>
            <wp:effectExtent l="0" t="0" r="0" b="6350"/>
            <wp:docPr id="123225582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255829" name="Picture 1232255829"/>
                    <pic:cNvPicPr/>
                  </pic:nvPicPr>
                  <pic:blipFill>
                    <a:blip r:embed="rId10"/>
                    <a:stretch>
                      <a:fillRect/>
                    </a:stretch>
                  </pic:blipFill>
                  <pic:spPr>
                    <a:xfrm>
                      <a:off x="0" y="0"/>
                      <a:ext cx="5486400" cy="3060700"/>
                    </a:xfrm>
                    <a:prstGeom prst="rect">
                      <a:avLst/>
                    </a:prstGeom>
                  </pic:spPr>
                </pic:pic>
              </a:graphicData>
            </a:graphic>
          </wp:inline>
        </w:drawing>
      </w:r>
      <w:r w:rsidRPr="002279A9">
        <w:rPr>
          <w:rFonts w:ascii="Arial" w:hAnsi="Arial" w:cs="Arial"/>
          <w:noProof/>
        </w:rPr>
        <w:drawing>
          <wp:inline distT="0" distB="0" distL="0" distR="0" wp14:anchorId="016DBBFC" wp14:editId="34216AB0">
            <wp:extent cx="5486400" cy="2778760"/>
            <wp:effectExtent l="0" t="0" r="0" b="2540"/>
            <wp:docPr id="14041016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101602" name="Picture 1404101602"/>
                    <pic:cNvPicPr/>
                  </pic:nvPicPr>
                  <pic:blipFill>
                    <a:blip r:embed="rId11"/>
                    <a:stretch>
                      <a:fillRect/>
                    </a:stretch>
                  </pic:blipFill>
                  <pic:spPr>
                    <a:xfrm>
                      <a:off x="0" y="0"/>
                      <a:ext cx="5486400" cy="2778760"/>
                    </a:xfrm>
                    <a:prstGeom prst="rect">
                      <a:avLst/>
                    </a:prstGeom>
                  </pic:spPr>
                </pic:pic>
              </a:graphicData>
            </a:graphic>
          </wp:inline>
        </w:drawing>
      </w:r>
    </w:p>
    <w:p w14:paraId="062A56D4" w14:textId="77777777" w:rsidR="00F80FBF" w:rsidRDefault="00F80FBF" w:rsidP="00BD1D49">
      <w:pPr>
        <w:tabs>
          <w:tab w:val="num" w:pos="720"/>
        </w:tabs>
        <w:spacing w:after="0"/>
        <w:rPr>
          <w:rFonts w:ascii="Arial" w:hAnsi="Arial" w:cs="Arial"/>
        </w:rPr>
      </w:pPr>
    </w:p>
    <w:p w14:paraId="169276D2" w14:textId="33CED488" w:rsidR="003438F9" w:rsidRDefault="00277C22" w:rsidP="003438F9">
      <w:pPr>
        <w:tabs>
          <w:tab w:val="num" w:pos="720"/>
        </w:tabs>
        <w:spacing w:after="0"/>
        <w:rPr>
          <w:rFonts w:ascii="Arial" w:hAnsi="Arial" w:cs="Arial"/>
        </w:rPr>
      </w:pPr>
      <w:r w:rsidRPr="002279A9">
        <w:rPr>
          <w:rFonts w:ascii="Arial" w:hAnsi="Arial" w:cs="Arial"/>
        </w:rPr>
        <w:t>9. Queries</w:t>
      </w:r>
      <w:r w:rsidRPr="002279A9">
        <w:rPr>
          <w:rFonts w:ascii="Arial" w:hAnsi="Arial" w:cs="Arial"/>
        </w:rPr>
        <w:br/>
        <w:t>- List queries created</w:t>
      </w:r>
      <w:r w:rsidRPr="002279A9">
        <w:rPr>
          <w:rFonts w:ascii="Arial" w:hAnsi="Arial" w:cs="Arial"/>
        </w:rPr>
        <w:br/>
        <w:t>- Purpose of each query</w:t>
      </w:r>
      <w:r w:rsidRPr="002279A9">
        <w:rPr>
          <w:rFonts w:ascii="Arial" w:hAnsi="Arial" w:cs="Arial"/>
        </w:rPr>
        <w:br/>
        <w:t>- Screenshots of results</w:t>
      </w:r>
      <w:r w:rsidRPr="002279A9">
        <w:rPr>
          <w:rFonts w:ascii="Arial" w:hAnsi="Arial" w:cs="Arial"/>
        </w:rPr>
        <w:br/>
      </w:r>
      <w:r w:rsidR="000C6915" w:rsidRPr="002279A9">
        <w:rPr>
          <w:rFonts w:ascii="Arial" w:hAnsi="Arial" w:cs="Arial"/>
          <w:lang w:val="en-GB"/>
        </w:rPr>
        <w:t xml:space="preserve">1) </w:t>
      </w:r>
      <w:r w:rsidR="003438F9" w:rsidRPr="003438F9">
        <w:rPr>
          <w:rFonts w:ascii="Arial" w:hAnsi="Arial" w:cs="Arial"/>
        </w:rPr>
        <w:t>To list customers whose birthdays are approaching in the next month for potential birthday offers.</w:t>
      </w:r>
    </w:p>
    <w:p w14:paraId="6CF3B307" w14:textId="1BB74657" w:rsidR="003438F9" w:rsidRDefault="00D37E0D" w:rsidP="003438F9">
      <w:pPr>
        <w:tabs>
          <w:tab w:val="num" w:pos="720"/>
        </w:tabs>
        <w:spacing w:after="0"/>
        <w:rPr>
          <w:rFonts w:ascii="Arial" w:hAnsi="Arial" w:cs="Arial"/>
        </w:rPr>
      </w:pPr>
      <w:r>
        <w:rPr>
          <w:rFonts w:ascii="Arial" w:hAnsi="Arial" w:cs="Arial"/>
          <w:noProof/>
        </w:rPr>
        <w:lastRenderedPageBreak/>
        <w:drawing>
          <wp:inline distT="0" distB="0" distL="0" distR="0" wp14:anchorId="531AF91C" wp14:editId="0CDA14B7">
            <wp:extent cx="5486400" cy="3429000"/>
            <wp:effectExtent l="0" t="0" r="0" b="0"/>
            <wp:docPr id="5103170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17068" name="Picture 510317068"/>
                    <pic:cNvPicPr/>
                  </pic:nvPicPr>
                  <pic:blipFill>
                    <a:blip r:embed="rId12"/>
                    <a:stretch>
                      <a:fillRect/>
                    </a:stretch>
                  </pic:blipFill>
                  <pic:spPr>
                    <a:xfrm>
                      <a:off x="0" y="0"/>
                      <a:ext cx="5486400" cy="3429000"/>
                    </a:xfrm>
                    <a:prstGeom prst="rect">
                      <a:avLst/>
                    </a:prstGeom>
                  </pic:spPr>
                </pic:pic>
              </a:graphicData>
            </a:graphic>
          </wp:inline>
        </w:drawing>
      </w:r>
      <w:r>
        <w:rPr>
          <w:rFonts w:ascii="Arial" w:hAnsi="Arial" w:cs="Arial"/>
          <w:noProof/>
        </w:rPr>
        <w:drawing>
          <wp:inline distT="0" distB="0" distL="0" distR="0" wp14:anchorId="3B64E09E" wp14:editId="25595892">
            <wp:extent cx="5486400" cy="3429000"/>
            <wp:effectExtent l="0" t="0" r="0" b="0"/>
            <wp:docPr id="5887074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707438" name="Picture 588707438"/>
                    <pic:cNvPicPr/>
                  </pic:nvPicPr>
                  <pic:blipFill>
                    <a:blip r:embed="rId13"/>
                    <a:stretch>
                      <a:fillRect/>
                    </a:stretch>
                  </pic:blipFill>
                  <pic:spPr>
                    <a:xfrm>
                      <a:off x="0" y="0"/>
                      <a:ext cx="5486400" cy="3429000"/>
                    </a:xfrm>
                    <a:prstGeom prst="rect">
                      <a:avLst/>
                    </a:prstGeom>
                  </pic:spPr>
                </pic:pic>
              </a:graphicData>
            </a:graphic>
          </wp:inline>
        </w:drawing>
      </w:r>
      <w:r>
        <w:rPr>
          <w:rFonts w:ascii="Arial" w:hAnsi="Arial" w:cs="Arial"/>
          <w:noProof/>
        </w:rPr>
        <w:lastRenderedPageBreak/>
        <w:drawing>
          <wp:inline distT="0" distB="0" distL="0" distR="0" wp14:anchorId="61123079" wp14:editId="0B9B0455">
            <wp:extent cx="5486400" cy="3499034"/>
            <wp:effectExtent l="0" t="0" r="0" b="6350"/>
            <wp:docPr id="921478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47887" name="Picture 92147887"/>
                    <pic:cNvPicPr/>
                  </pic:nvPicPr>
                  <pic:blipFill>
                    <a:blip r:embed="rId14"/>
                    <a:stretch>
                      <a:fillRect/>
                    </a:stretch>
                  </pic:blipFill>
                  <pic:spPr>
                    <a:xfrm>
                      <a:off x="0" y="0"/>
                      <a:ext cx="5502742" cy="3509457"/>
                    </a:xfrm>
                    <a:prstGeom prst="rect">
                      <a:avLst/>
                    </a:prstGeom>
                  </pic:spPr>
                </pic:pic>
              </a:graphicData>
            </a:graphic>
          </wp:inline>
        </w:drawing>
      </w:r>
    </w:p>
    <w:p w14:paraId="4893062D" w14:textId="2FF8A223" w:rsidR="003438F9" w:rsidRDefault="000C6915" w:rsidP="003438F9">
      <w:pPr>
        <w:tabs>
          <w:tab w:val="num" w:pos="720"/>
        </w:tabs>
        <w:spacing w:after="0"/>
        <w:rPr>
          <w:rFonts w:ascii="Arial" w:hAnsi="Arial" w:cs="Arial"/>
        </w:rPr>
      </w:pPr>
      <w:r w:rsidRPr="002279A9">
        <w:rPr>
          <w:rFonts w:ascii="Arial" w:hAnsi="Arial" w:cs="Arial"/>
          <w:lang w:val="en-GB"/>
        </w:rPr>
        <w:t>2</w:t>
      </w:r>
      <w:r w:rsidR="003438F9">
        <w:rPr>
          <w:rFonts w:ascii="Arial" w:hAnsi="Arial" w:cs="Arial"/>
          <w:lang w:val="en-GB"/>
        </w:rPr>
        <w:t xml:space="preserve">) </w:t>
      </w:r>
      <w:r w:rsidR="003438F9" w:rsidRPr="003438F9">
        <w:rPr>
          <w:rFonts w:ascii="Arial" w:hAnsi="Arial" w:cs="Arial"/>
        </w:rPr>
        <w:t>To list all prescriptions issued by a</w:t>
      </w:r>
      <w:r w:rsidR="00C63CCD">
        <w:rPr>
          <w:rFonts w:ascii="Arial" w:hAnsi="Arial" w:cs="Arial"/>
        </w:rPr>
        <w:t xml:space="preserve"> Dr. Ben Carter</w:t>
      </w:r>
      <w:r w:rsidR="003438F9" w:rsidRPr="003438F9">
        <w:rPr>
          <w:rFonts w:ascii="Arial" w:hAnsi="Arial" w:cs="Arial"/>
        </w:rPr>
        <w:t>.</w:t>
      </w:r>
    </w:p>
    <w:p w14:paraId="547566A7" w14:textId="77777777" w:rsidR="0071468A" w:rsidRDefault="00D37E0D" w:rsidP="003438F9">
      <w:pPr>
        <w:tabs>
          <w:tab w:val="num" w:pos="720"/>
        </w:tabs>
        <w:spacing w:after="0"/>
        <w:rPr>
          <w:rFonts w:ascii="Arial" w:hAnsi="Arial" w:cs="Arial"/>
        </w:rPr>
      </w:pPr>
      <w:r>
        <w:rPr>
          <w:rFonts w:ascii="Arial" w:hAnsi="Arial" w:cs="Arial"/>
          <w:noProof/>
        </w:rPr>
        <w:drawing>
          <wp:inline distT="0" distB="0" distL="0" distR="0" wp14:anchorId="716F5EB8" wp14:editId="249C23AC">
            <wp:extent cx="5485130" cy="2991621"/>
            <wp:effectExtent l="0" t="0" r="1270" b="0"/>
            <wp:docPr id="19520679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067967" name="Picture 1952067967"/>
                    <pic:cNvPicPr/>
                  </pic:nvPicPr>
                  <pic:blipFill>
                    <a:blip r:embed="rId15"/>
                    <a:stretch>
                      <a:fillRect/>
                    </a:stretch>
                  </pic:blipFill>
                  <pic:spPr>
                    <a:xfrm>
                      <a:off x="0" y="0"/>
                      <a:ext cx="5496836" cy="2998005"/>
                    </a:xfrm>
                    <a:prstGeom prst="rect">
                      <a:avLst/>
                    </a:prstGeom>
                  </pic:spPr>
                </pic:pic>
              </a:graphicData>
            </a:graphic>
          </wp:inline>
        </w:drawing>
      </w:r>
    </w:p>
    <w:p w14:paraId="5BE1E2A0" w14:textId="151151A2" w:rsidR="003438F9" w:rsidRDefault="00D37E0D" w:rsidP="003438F9">
      <w:pPr>
        <w:tabs>
          <w:tab w:val="num" w:pos="720"/>
        </w:tabs>
        <w:spacing w:after="0"/>
        <w:rPr>
          <w:rFonts w:ascii="Arial" w:hAnsi="Arial" w:cs="Arial"/>
        </w:rPr>
      </w:pPr>
      <w:r>
        <w:rPr>
          <w:rFonts w:ascii="Arial" w:hAnsi="Arial" w:cs="Arial"/>
          <w:noProof/>
        </w:rPr>
        <w:lastRenderedPageBreak/>
        <w:drawing>
          <wp:inline distT="0" distB="0" distL="0" distR="0" wp14:anchorId="0178D2CD" wp14:editId="5258F0E1">
            <wp:extent cx="5486400" cy="3858895"/>
            <wp:effectExtent l="0" t="0" r="0" b="8255"/>
            <wp:docPr id="10214721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472120" name="Picture 1021472120"/>
                    <pic:cNvPicPr/>
                  </pic:nvPicPr>
                  <pic:blipFill>
                    <a:blip r:embed="rId16"/>
                    <a:stretch>
                      <a:fillRect/>
                    </a:stretch>
                  </pic:blipFill>
                  <pic:spPr>
                    <a:xfrm>
                      <a:off x="0" y="0"/>
                      <a:ext cx="5486400" cy="3858895"/>
                    </a:xfrm>
                    <a:prstGeom prst="rect">
                      <a:avLst/>
                    </a:prstGeom>
                  </pic:spPr>
                </pic:pic>
              </a:graphicData>
            </a:graphic>
          </wp:inline>
        </w:drawing>
      </w:r>
      <w:r>
        <w:rPr>
          <w:rFonts w:ascii="Arial" w:hAnsi="Arial" w:cs="Arial"/>
          <w:noProof/>
        </w:rPr>
        <w:drawing>
          <wp:inline distT="0" distB="0" distL="0" distR="0" wp14:anchorId="314D7BB5" wp14:editId="6F766DCB">
            <wp:extent cx="5485626" cy="3715741"/>
            <wp:effectExtent l="0" t="0" r="1270" b="0"/>
            <wp:docPr id="1488335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33540" name="Picture 148833540"/>
                    <pic:cNvPicPr/>
                  </pic:nvPicPr>
                  <pic:blipFill>
                    <a:blip r:embed="rId17"/>
                    <a:stretch>
                      <a:fillRect/>
                    </a:stretch>
                  </pic:blipFill>
                  <pic:spPr>
                    <a:xfrm>
                      <a:off x="0" y="0"/>
                      <a:ext cx="5498552" cy="3724497"/>
                    </a:xfrm>
                    <a:prstGeom prst="rect">
                      <a:avLst/>
                    </a:prstGeom>
                  </pic:spPr>
                </pic:pic>
              </a:graphicData>
            </a:graphic>
          </wp:inline>
        </w:drawing>
      </w:r>
    </w:p>
    <w:p w14:paraId="51F58354" w14:textId="28890E16" w:rsidR="000C6915" w:rsidRPr="000C6915" w:rsidRDefault="000C6915" w:rsidP="0015536A">
      <w:pPr>
        <w:tabs>
          <w:tab w:val="num" w:pos="720"/>
        </w:tabs>
        <w:spacing w:after="0"/>
        <w:rPr>
          <w:rFonts w:ascii="Arial" w:hAnsi="Arial" w:cs="Arial"/>
          <w:lang w:val="en-GB"/>
        </w:rPr>
      </w:pPr>
      <w:r w:rsidRPr="002279A9">
        <w:rPr>
          <w:rFonts w:ascii="Arial" w:hAnsi="Arial" w:cs="Arial"/>
          <w:lang w:val="en-GB"/>
        </w:rPr>
        <w:t xml:space="preserve">3) </w:t>
      </w:r>
      <w:r w:rsidR="0015536A">
        <w:rPr>
          <w:rFonts w:ascii="Arial" w:hAnsi="Arial" w:cs="Arial"/>
          <w:lang w:val="en-GB"/>
        </w:rPr>
        <w:t>T</w:t>
      </w:r>
      <w:r w:rsidRPr="000C6915">
        <w:rPr>
          <w:rFonts w:ascii="Arial" w:hAnsi="Arial" w:cs="Arial"/>
          <w:lang w:val="en-GB"/>
        </w:rPr>
        <w:t>o get a list of all suppliers and their contact information.</w:t>
      </w:r>
    </w:p>
    <w:p w14:paraId="47EDA968" w14:textId="0B2BA3A1" w:rsidR="0015536A" w:rsidRDefault="00D37E0D" w:rsidP="00BD1D49">
      <w:pPr>
        <w:spacing w:after="0"/>
        <w:rPr>
          <w:rFonts w:ascii="Arial" w:hAnsi="Arial" w:cs="Arial"/>
          <w:lang w:val="en-GB"/>
        </w:rPr>
      </w:pPr>
      <w:r>
        <w:rPr>
          <w:rFonts w:ascii="Arial" w:hAnsi="Arial" w:cs="Arial"/>
          <w:noProof/>
          <w:lang w:val="en-GB"/>
        </w:rPr>
        <w:lastRenderedPageBreak/>
        <w:drawing>
          <wp:inline distT="0" distB="0" distL="0" distR="0" wp14:anchorId="118CF6A7" wp14:editId="58C08AAC">
            <wp:extent cx="5486400" cy="3357880"/>
            <wp:effectExtent l="0" t="0" r="0" b="0"/>
            <wp:docPr id="12620398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039868" name="Picture 1262039868"/>
                    <pic:cNvPicPr/>
                  </pic:nvPicPr>
                  <pic:blipFill>
                    <a:blip r:embed="rId18"/>
                    <a:stretch>
                      <a:fillRect/>
                    </a:stretch>
                  </pic:blipFill>
                  <pic:spPr>
                    <a:xfrm>
                      <a:off x="0" y="0"/>
                      <a:ext cx="5486400" cy="3357880"/>
                    </a:xfrm>
                    <a:prstGeom prst="rect">
                      <a:avLst/>
                    </a:prstGeom>
                  </pic:spPr>
                </pic:pic>
              </a:graphicData>
            </a:graphic>
          </wp:inline>
        </w:drawing>
      </w:r>
      <w:r>
        <w:rPr>
          <w:rFonts w:ascii="Arial" w:hAnsi="Arial" w:cs="Arial"/>
          <w:noProof/>
          <w:lang w:val="en-GB"/>
        </w:rPr>
        <w:drawing>
          <wp:inline distT="0" distB="0" distL="0" distR="0" wp14:anchorId="5B217F1D" wp14:editId="6D94D3A1">
            <wp:extent cx="5486400" cy="4006850"/>
            <wp:effectExtent l="0" t="0" r="0" b="0"/>
            <wp:docPr id="44311646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116469" name="Picture 443116469"/>
                    <pic:cNvPicPr/>
                  </pic:nvPicPr>
                  <pic:blipFill>
                    <a:blip r:embed="rId19"/>
                    <a:stretch>
                      <a:fillRect/>
                    </a:stretch>
                  </pic:blipFill>
                  <pic:spPr>
                    <a:xfrm>
                      <a:off x="0" y="0"/>
                      <a:ext cx="5486400" cy="4006850"/>
                    </a:xfrm>
                    <a:prstGeom prst="rect">
                      <a:avLst/>
                    </a:prstGeom>
                  </pic:spPr>
                </pic:pic>
              </a:graphicData>
            </a:graphic>
          </wp:inline>
        </w:drawing>
      </w:r>
      <w:r>
        <w:rPr>
          <w:rFonts w:ascii="Arial" w:hAnsi="Arial" w:cs="Arial"/>
          <w:noProof/>
          <w:lang w:val="en-GB"/>
        </w:rPr>
        <w:lastRenderedPageBreak/>
        <w:drawing>
          <wp:inline distT="0" distB="0" distL="0" distR="0" wp14:anchorId="24311F0C" wp14:editId="0187BDF4">
            <wp:extent cx="5486400" cy="4636770"/>
            <wp:effectExtent l="0" t="0" r="0" b="0"/>
            <wp:docPr id="7697909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790954" name="Picture 769790954"/>
                    <pic:cNvPicPr/>
                  </pic:nvPicPr>
                  <pic:blipFill>
                    <a:blip r:embed="rId20"/>
                    <a:stretch>
                      <a:fillRect/>
                    </a:stretch>
                  </pic:blipFill>
                  <pic:spPr>
                    <a:xfrm>
                      <a:off x="0" y="0"/>
                      <a:ext cx="5486400" cy="4636770"/>
                    </a:xfrm>
                    <a:prstGeom prst="rect">
                      <a:avLst/>
                    </a:prstGeom>
                  </pic:spPr>
                </pic:pic>
              </a:graphicData>
            </a:graphic>
          </wp:inline>
        </w:drawing>
      </w:r>
    </w:p>
    <w:p w14:paraId="61E0C06E" w14:textId="76F2716E" w:rsidR="000C6915" w:rsidRPr="000C6915" w:rsidRDefault="000C6915" w:rsidP="0015536A">
      <w:pPr>
        <w:spacing w:after="0"/>
        <w:rPr>
          <w:rFonts w:ascii="Arial" w:hAnsi="Arial" w:cs="Arial"/>
          <w:lang w:val="en-GB"/>
        </w:rPr>
      </w:pPr>
      <w:r w:rsidRPr="002279A9">
        <w:rPr>
          <w:rFonts w:ascii="Arial" w:hAnsi="Arial" w:cs="Arial"/>
          <w:lang w:val="en-GB"/>
        </w:rPr>
        <w:t xml:space="preserve">4) </w:t>
      </w:r>
      <w:r w:rsidRPr="000C6915">
        <w:rPr>
          <w:rFonts w:ascii="Arial" w:hAnsi="Arial" w:cs="Arial"/>
          <w:lang w:val="en-GB"/>
        </w:rPr>
        <w:t>To identify medicines that are below their reorder level.</w:t>
      </w:r>
    </w:p>
    <w:p w14:paraId="7DC0BDAB" w14:textId="77777777" w:rsidR="0071468A" w:rsidRDefault="0071468A" w:rsidP="00BD1D49">
      <w:pPr>
        <w:spacing w:after="0"/>
        <w:rPr>
          <w:rFonts w:ascii="Arial" w:hAnsi="Arial" w:cs="Arial"/>
          <w:noProof/>
          <w:lang w:val="en-GB"/>
        </w:rPr>
      </w:pPr>
    </w:p>
    <w:p w14:paraId="3BBC698F" w14:textId="77777777" w:rsidR="0071468A" w:rsidRDefault="0071468A" w:rsidP="00BD1D49">
      <w:pPr>
        <w:spacing w:after="0"/>
        <w:rPr>
          <w:rFonts w:ascii="Arial" w:hAnsi="Arial" w:cs="Arial"/>
          <w:noProof/>
          <w:lang w:val="en-GB"/>
        </w:rPr>
      </w:pPr>
    </w:p>
    <w:p w14:paraId="645FF5C5" w14:textId="77777777" w:rsidR="0071468A" w:rsidRDefault="0071468A" w:rsidP="00BD1D49">
      <w:pPr>
        <w:spacing w:after="0"/>
        <w:rPr>
          <w:rFonts w:ascii="Arial" w:hAnsi="Arial" w:cs="Arial"/>
          <w:noProof/>
          <w:lang w:val="en-GB"/>
        </w:rPr>
      </w:pPr>
    </w:p>
    <w:p w14:paraId="373A974A" w14:textId="77777777" w:rsidR="0071468A" w:rsidRDefault="00D37E0D" w:rsidP="00BD1D49">
      <w:pPr>
        <w:spacing w:after="0"/>
        <w:rPr>
          <w:rFonts w:ascii="Arial" w:hAnsi="Arial" w:cs="Arial"/>
          <w:lang w:val="en-GB"/>
        </w:rPr>
      </w:pPr>
      <w:r>
        <w:rPr>
          <w:rFonts w:ascii="Arial" w:hAnsi="Arial" w:cs="Arial"/>
          <w:noProof/>
          <w:lang w:val="en-GB"/>
        </w:rPr>
        <w:drawing>
          <wp:inline distT="0" distB="0" distL="0" distR="0" wp14:anchorId="54CBF6AC" wp14:editId="6065AF3B">
            <wp:extent cx="5486400" cy="2812745"/>
            <wp:effectExtent l="0" t="0" r="0" b="6985"/>
            <wp:docPr id="205183613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36136" name="Picture 2051836136"/>
                    <pic:cNvPicPr/>
                  </pic:nvPicPr>
                  <pic:blipFill>
                    <a:blip r:embed="rId21"/>
                    <a:stretch>
                      <a:fillRect/>
                    </a:stretch>
                  </pic:blipFill>
                  <pic:spPr>
                    <a:xfrm>
                      <a:off x="0" y="0"/>
                      <a:ext cx="5500188" cy="2819814"/>
                    </a:xfrm>
                    <a:prstGeom prst="rect">
                      <a:avLst/>
                    </a:prstGeom>
                  </pic:spPr>
                </pic:pic>
              </a:graphicData>
            </a:graphic>
          </wp:inline>
        </w:drawing>
      </w:r>
    </w:p>
    <w:p w14:paraId="068B7B7D" w14:textId="506469C5" w:rsidR="0015536A" w:rsidRDefault="00D37E0D" w:rsidP="00BD1D49">
      <w:pPr>
        <w:spacing w:after="0"/>
        <w:rPr>
          <w:rFonts w:ascii="Arial" w:hAnsi="Arial" w:cs="Arial"/>
          <w:lang w:val="en-GB"/>
        </w:rPr>
      </w:pPr>
      <w:r>
        <w:rPr>
          <w:rFonts w:ascii="Arial" w:hAnsi="Arial" w:cs="Arial"/>
          <w:noProof/>
          <w:lang w:val="en-GB"/>
        </w:rPr>
        <w:lastRenderedPageBreak/>
        <w:drawing>
          <wp:inline distT="0" distB="0" distL="0" distR="0" wp14:anchorId="0176AAA3" wp14:editId="3D226A8C">
            <wp:extent cx="5486400" cy="3530747"/>
            <wp:effectExtent l="0" t="0" r="0" b="0"/>
            <wp:docPr id="19528594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859447" name="Picture 1952859447"/>
                    <pic:cNvPicPr/>
                  </pic:nvPicPr>
                  <pic:blipFill>
                    <a:blip r:embed="rId22"/>
                    <a:stretch>
                      <a:fillRect/>
                    </a:stretch>
                  </pic:blipFill>
                  <pic:spPr>
                    <a:xfrm>
                      <a:off x="0" y="0"/>
                      <a:ext cx="5491284" cy="3533890"/>
                    </a:xfrm>
                    <a:prstGeom prst="rect">
                      <a:avLst/>
                    </a:prstGeom>
                  </pic:spPr>
                </pic:pic>
              </a:graphicData>
            </a:graphic>
          </wp:inline>
        </w:drawing>
      </w:r>
      <w:r>
        <w:rPr>
          <w:rFonts w:ascii="Arial" w:hAnsi="Arial" w:cs="Arial"/>
          <w:noProof/>
          <w:lang w:val="en-GB"/>
        </w:rPr>
        <w:drawing>
          <wp:inline distT="0" distB="0" distL="0" distR="0" wp14:anchorId="3CB8B33A" wp14:editId="2EE7AA45">
            <wp:extent cx="5486400" cy="3731598"/>
            <wp:effectExtent l="0" t="0" r="0" b="2540"/>
            <wp:docPr id="162861177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611772" name="Picture 1628611772"/>
                    <pic:cNvPicPr/>
                  </pic:nvPicPr>
                  <pic:blipFill>
                    <a:blip r:embed="rId23"/>
                    <a:stretch>
                      <a:fillRect/>
                    </a:stretch>
                  </pic:blipFill>
                  <pic:spPr>
                    <a:xfrm>
                      <a:off x="0" y="0"/>
                      <a:ext cx="5490497" cy="3734384"/>
                    </a:xfrm>
                    <a:prstGeom prst="rect">
                      <a:avLst/>
                    </a:prstGeom>
                  </pic:spPr>
                </pic:pic>
              </a:graphicData>
            </a:graphic>
          </wp:inline>
        </w:drawing>
      </w:r>
    </w:p>
    <w:p w14:paraId="35CEB4D7" w14:textId="65807B19" w:rsidR="002E4AEC" w:rsidRDefault="000C6915" w:rsidP="0015536A">
      <w:pPr>
        <w:spacing w:after="0"/>
        <w:rPr>
          <w:rFonts w:ascii="Arial" w:hAnsi="Arial" w:cs="Arial"/>
          <w:lang w:val="en-GB"/>
        </w:rPr>
      </w:pPr>
      <w:r w:rsidRPr="002279A9">
        <w:rPr>
          <w:rFonts w:ascii="Arial" w:hAnsi="Arial" w:cs="Arial"/>
          <w:lang w:val="en-GB"/>
        </w:rPr>
        <w:t>5)</w:t>
      </w:r>
      <w:r w:rsidR="002E4AEC" w:rsidRPr="002279A9">
        <w:rPr>
          <w:rFonts w:ascii="Arial" w:eastAsia="Times New Roman" w:hAnsi="Arial" w:cs="Arial"/>
          <w:color w:val="1C1F23"/>
          <w:lang w:val="en-GB" w:eastAsia="en-GB"/>
        </w:rPr>
        <w:t xml:space="preserve"> </w:t>
      </w:r>
      <w:r w:rsidR="002E4AEC" w:rsidRPr="002E4AEC">
        <w:rPr>
          <w:rFonts w:ascii="Arial" w:hAnsi="Arial" w:cs="Arial"/>
          <w:lang w:val="en-GB"/>
        </w:rPr>
        <w:t>List medicines belonging to a specific category</w:t>
      </w:r>
      <w:r w:rsidR="0015536A">
        <w:rPr>
          <w:rFonts w:ascii="Arial" w:hAnsi="Arial" w:cs="Arial"/>
          <w:lang w:val="en-GB"/>
        </w:rPr>
        <w:t>, pain relief.</w:t>
      </w:r>
    </w:p>
    <w:p w14:paraId="3D2B6438" w14:textId="3FFC0C96" w:rsidR="0015536A" w:rsidRPr="002E4AEC" w:rsidRDefault="00D37E0D" w:rsidP="0015536A">
      <w:pPr>
        <w:spacing w:after="0"/>
        <w:rPr>
          <w:rFonts w:ascii="Arial" w:hAnsi="Arial" w:cs="Arial"/>
          <w:lang w:val="en-GB"/>
        </w:rPr>
      </w:pPr>
      <w:r>
        <w:rPr>
          <w:rFonts w:ascii="Arial" w:hAnsi="Arial" w:cs="Arial"/>
          <w:noProof/>
          <w:lang w:val="en-GB"/>
        </w:rPr>
        <w:lastRenderedPageBreak/>
        <w:drawing>
          <wp:inline distT="0" distB="0" distL="0" distR="0" wp14:anchorId="36D138F0" wp14:editId="1FDDDB52">
            <wp:extent cx="5486400" cy="2977515"/>
            <wp:effectExtent l="0" t="0" r="0" b="0"/>
            <wp:docPr id="16957827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782797" name="Picture 1695782797"/>
                    <pic:cNvPicPr/>
                  </pic:nvPicPr>
                  <pic:blipFill>
                    <a:blip r:embed="rId24"/>
                    <a:stretch>
                      <a:fillRect/>
                    </a:stretch>
                  </pic:blipFill>
                  <pic:spPr>
                    <a:xfrm>
                      <a:off x="0" y="0"/>
                      <a:ext cx="5486400" cy="2977515"/>
                    </a:xfrm>
                    <a:prstGeom prst="rect">
                      <a:avLst/>
                    </a:prstGeom>
                  </pic:spPr>
                </pic:pic>
              </a:graphicData>
            </a:graphic>
          </wp:inline>
        </w:drawing>
      </w:r>
      <w:r>
        <w:rPr>
          <w:rFonts w:ascii="Arial" w:hAnsi="Arial" w:cs="Arial"/>
          <w:noProof/>
          <w:lang w:val="en-GB"/>
        </w:rPr>
        <w:drawing>
          <wp:inline distT="0" distB="0" distL="0" distR="0" wp14:anchorId="64B85393" wp14:editId="664EFCE7">
            <wp:extent cx="5486400" cy="4499702"/>
            <wp:effectExtent l="0" t="0" r="0" b="0"/>
            <wp:docPr id="12430311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031138" name="Picture 1243031138"/>
                    <pic:cNvPicPr/>
                  </pic:nvPicPr>
                  <pic:blipFill>
                    <a:blip r:embed="rId25"/>
                    <a:stretch>
                      <a:fillRect/>
                    </a:stretch>
                  </pic:blipFill>
                  <pic:spPr>
                    <a:xfrm>
                      <a:off x="0" y="0"/>
                      <a:ext cx="5489448" cy="4502202"/>
                    </a:xfrm>
                    <a:prstGeom prst="rect">
                      <a:avLst/>
                    </a:prstGeom>
                  </pic:spPr>
                </pic:pic>
              </a:graphicData>
            </a:graphic>
          </wp:inline>
        </w:drawing>
      </w:r>
      <w:r>
        <w:rPr>
          <w:rFonts w:ascii="Arial" w:hAnsi="Arial" w:cs="Arial"/>
          <w:noProof/>
          <w:lang w:val="en-GB"/>
        </w:rPr>
        <w:lastRenderedPageBreak/>
        <w:drawing>
          <wp:inline distT="0" distB="0" distL="0" distR="0" wp14:anchorId="437BA88A" wp14:editId="30AE870D">
            <wp:extent cx="5486400" cy="3415599"/>
            <wp:effectExtent l="0" t="0" r="0" b="0"/>
            <wp:docPr id="2156888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688827" name="Picture 215688827"/>
                    <pic:cNvPicPr/>
                  </pic:nvPicPr>
                  <pic:blipFill>
                    <a:blip r:embed="rId26"/>
                    <a:stretch>
                      <a:fillRect/>
                    </a:stretch>
                  </pic:blipFill>
                  <pic:spPr>
                    <a:xfrm>
                      <a:off x="0" y="0"/>
                      <a:ext cx="5489862" cy="3417754"/>
                    </a:xfrm>
                    <a:prstGeom prst="rect">
                      <a:avLst/>
                    </a:prstGeom>
                  </pic:spPr>
                </pic:pic>
              </a:graphicData>
            </a:graphic>
          </wp:inline>
        </w:drawing>
      </w:r>
    </w:p>
    <w:p w14:paraId="185B2A8D" w14:textId="398A8AEA" w:rsidR="002E4AEC" w:rsidRPr="002E4AEC" w:rsidRDefault="0015536A" w:rsidP="0015536A">
      <w:pPr>
        <w:spacing w:after="0"/>
        <w:rPr>
          <w:rFonts w:ascii="Arial" w:hAnsi="Arial" w:cs="Arial"/>
          <w:lang w:val="en-GB"/>
        </w:rPr>
      </w:pPr>
      <w:r>
        <w:rPr>
          <w:rFonts w:ascii="Arial" w:hAnsi="Arial" w:cs="Arial"/>
          <w:lang w:val="en-GB"/>
        </w:rPr>
        <w:t>6</w:t>
      </w:r>
      <w:r w:rsidR="002E4AEC" w:rsidRPr="002279A9">
        <w:rPr>
          <w:rFonts w:ascii="Arial" w:hAnsi="Arial" w:cs="Arial"/>
          <w:lang w:val="en-GB"/>
        </w:rPr>
        <w:t xml:space="preserve">) </w:t>
      </w:r>
      <w:r>
        <w:rPr>
          <w:rFonts w:ascii="Arial" w:hAnsi="Arial" w:cs="Arial"/>
          <w:lang w:val="en-GB"/>
        </w:rPr>
        <w:t>G</w:t>
      </w:r>
      <w:r w:rsidR="002E4AEC" w:rsidRPr="002E4AEC">
        <w:rPr>
          <w:rFonts w:ascii="Arial" w:hAnsi="Arial" w:cs="Arial"/>
          <w:lang w:val="en-GB"/>
        </w:rPr>
        <w:t>et contact information for all customers.</w:t>
      </w:r>
    </w:p>
    <w:p w14:paraId="69C8EBA9" w14:textId="77777777" w:rsidR="0071468A" w:rsidRDefault="00D37E0D" w:rsidP="00BD1D49">
      <w:pPr>
        <w:spacing w:after="0"/>
        <w:rPr>
          <w:rFonts w:ascii="Arial" w:hAnsi="Arial" w:cs="Arial"/>
          <w:lang w:val="en-GB"/>
        </w:rPr>
      </w:pPr>
      <w:r>
        <w:rPr>
          <w:rFonts w:ascii="Arial" w:hAnsi="Arial" w:cs="Arial"/>
          <w:noProof/>
          <w:lang w:val="en-GB"/>
        </w:rPr>
        <w:drawing>
          <wp:inline distT="0" distB="0" distL="0" distR="0" wp14:anchorId="50040427" wp14:editId="144E7F85">
            <wp:extent cx="5486400" cy="3475355"/>
            <wp:effectExtent l="0" t="0" r="0" b="0"/>
            <wp:docPr id="178472472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724724" name="Picture 1784724724"/>
                    <pic:cNvPicPr/>
                  </pic:nvPicPr>
                  <pic:blipFill>
                    <a:blip r:embed="rId27"/>
                    <a:stretch>
                      <a:fillRect/>
                    </a:stretch>
                  </pic:blipFill>
                  <pic:spPr>
                    <a:xfrm>
                      <a:off x="0" y="0"/>
                      <a:ext cx="5486400" cy="3475355"/>
                    </a:xfrm>
                    <a:prstGeom prst="rect">
                      <a:avLst/>
                    </a:prstGeom>
                  </pic:spPr>
                </pic:pic>
              </a:graphicData>
            </a:graphic>
          </wp:inline>
        </w:drawing>
      </w:r>
    </w:p>
    <w:p w14:paraId="041C30F5" w14:textId="327FBED6" w:rsidR="0015536A" w:rsidRDefault="00D37E0D" w:rsidP="00BD1D49">
      <w:pPr>
        <w:spacing w:after="0"/>
        <w:rPr>
          <w:rFonts w:ascii="Arial" w:hAnsi="Arial" w:cs="Arial"/>
          <w:lang w:val="en-GB"/>
        </w:rPr>
      </w:pPr>
      <w:r>
        <w:rPr>
          <w:rFonts w:ascii="Arial" w:hAnsi="Arial" w:cs="Arial"/>
          <w:noProof/>
          <w:lang w:val="en-GB"/>
        </w:rPr>
        <w:lastRenderedPageBreak/>
        <w:drawing>
          <wp:inline distT="0" distB="0" distL="0" distR="0" wp14:anchorId="51021E67" wp14:editId="4FF86AAD">
            <wp:extent cx="5486400" cy="3123760"/>
            <wp:effectExtent l="0" t="0" r="0" b="635"/>
            <wp:docPr id="143743380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433803" name="Picture 1437433803"/>
                    <pic:cNvPicPr/>
                  </pic:nvPicPr>
                  <pic:blipFill>
                    <a:blip r:embed="rId28"/>
                    <a:stretch>
                      <a:fillRect/>
                    </a:stretch>
                  </pic:blipFill>
                  <pic:spPr>
                    <a:xfrm>
                      <a:off x="0" y="0"/>
                      <a:ext cx="5490459" cy="3126071"/>
                    </a:xfrm>
                    <a:prstGeom prst="rect">
                      <a:avLst/>
                    </a:prstGeom>
                  </pic:spPr>
                </pic:pic>
              </a:graphicData>
            </a:graphic>
          </wp:inline>
        </w:drawing>
      </w:r>
      <w:r>
        <w:rPr>
          <w:rFonts w:ascii="Arial" w:hAnsi="Arial" w:cs="Arial"/>
          <w:noProof/>
          <w:lang w:val="en-GB"/>
        </w:rPr>
        <w:drawing>
          <wp:inline distT="0" distB="0" distL="0" distR="0" wp14:anchorId="55DA9033" wp14:editId="0B758FB3">
            <wp:extent cx="5485678" cy="4466289"/>
            <wp:effectExtent l="0" t="0" r="1270" b="0"/>
            <wp:docPr id="117774731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47315" name="Picture 1177747315"/>
                    <pic:cNvPicPr/>
                  </pic:nvPicPr>
                  <pic:blipFill>
                    <a:blip r:embed="rId29"/>
                    <a:stretch>
                      <a:fillRect/>
                    </a:stretch>
                  </pic:blipFill>
                  <pic:spPr>
                    <a:xfrm>
                      <a:off x="0" y="0"/>
                      <a:ext cx="5498972" cy="4477113"/>
                    </a:xfrm>
                    <a:prstGeom prst="rect">
                      <a:avLst/>
                    </a:prstGeom>
                  </pic:spPr>
                </pic:pic>
              </a:graphicData>
            </a:graphic>
          </wp:inline>
        </w:drawing>
      </w:r>
    </w:p>
    <w:p w14:paraId="0DB901F8" w14:textId="7D695318" w:rsidR="002E4AEC" w:rsidRPr="002E4AEC" w:rsidRDefault="0015536A" w:rsidP="0015536A">
      <w:pPr>
        <w:spacing w:after="0"/>
        <w:rPr>
          <w:rFonts w:ascii="Arial" w:hAnsi="Arial" w:cs="Arial"/>
          <w:lang w:val="en-GB"/>
        </w:rPr>
      </w:pPr>
      <w:r>
        <w:rPr>
          <w:rFonts w:ascii="Arial" w:hAnsi="Arial" w:cs="Arial"/>
          <w:lang w:val="en-GB"/>
        </w:rPr>
        <w:t>7</w:t>
      </w:r>
      <w:r w:rsidR="002E4AEC" w:rsidRPr="002279A9">
        <w:rPr>
          <w:rFonts w:ascii="Arial" w:hAnsi="Arial" w:cs="Arial"/>
          <w:lang w:val="en-GB"/>
        </w:rPr>
        <w:t xml:space="preserve">) </w:t>
      </w:r>
      <w:r w:rsidR="002E4AEC" w:rsidRPr="002E4AEC">
        <w:rPr>
          <w:rFonts w:ascii="Arial" w:hAnsi="Arial" w:cs="Arial"/>
          <w:lang w:val="en-GB"/>
        </w:rPr>
        <w:t>List customers who have prescription</w:t>
      </w:r>
      <w:r w:rsidR="003600DE">
        <w:rPr>
          <w:rFonts w:ascii="Arial" w:hAnsi="Arial" w:cs="Arial"/>
          <w:lang w:val="en-GB"/>
        </w:rPr>
        <w:t xml:space="preserve"> by Dr. </w:t>
      </w:r>
      <w:r w:rsidR="003600DE" w:rsidRPr="003600DE">
        <w:rPr>
          <w:rFonts w:ascii="Arial" w:hAnsi="Arial" w:cs="Arial"/>
          <w:lang w:val="en-GB"/>
        </w:rPr>
        <w:t>Anya Sharma</w:t>
      </w:r>
      <w:r w:rsidR="002E4AEC" w:rsidRPr="002E4AEC">
        <w:rPr>
          <w:rFonts w:ascii="Arial" w:hAnsi="Arial" w:cs="Arial"/>
          <w:lang w:val="en-GB"/>
        </w:rPr>
        <w:t>.</w:t>
      </w:r>
    </w:p>
    <w:p w14:paraId="0A8A7779" w14:textId="778D987E" w:rsidR="003600DE" w:rsidRDefault="00D37E0D" w:rsidP="00BD1D49">
      <w:pPr>
        <w:spacing w:after="0"/>
        <w:rPr>
          <w:rFonts w:ascii="Arial" w:hAnsi="Arial" w:cs="Arial"/>
          <w:lang w:val="en-GB"/>
        </w:rPr>
      </w:pPr>
      <w:r>
        <w:rPr>
          <w:rFonts w:ascii="Arial" w:hAnsi="Arial" w:cs="Arial"/>
          <w:noProof/>
          <w:lang w:val="en-GB"/>
        </w:rPr>
        <w:lastRenderedPageBreak/>
        <w:drawing>
          <wp:inline distT="0" distB="0" distL="0" distR="0" wp14:anchorId="3A90256D" wp14:editId="48AF743A">
            <wp:extent cx="5486400" cy="2814320"/>
            <wp:effectExtent l="0" t="0" r="0" b="5080"/>
            <wp:docPr id="72082040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820406" name="Picture 720820406"/>
                    <pic:cNvPicPr/>
                  </pic:nvPicPr>
                  <pic:blipFill>
                    <a:blip r:embed="rId30"/>
                    <a:stretch>
                      <a:fillRect/>
                    </a:stretch>
                  </pic:blipFill>
                  <pic:spPr>
                    <a:xfrm>
                      <a:off x="0" y="0"/>
                      <a:ext cx="5486400" cy="2814320"/>
                    </a:xfrm>
                    <a:prstGeom prst="rect">
                      <a:avLst/>
                    </a:prstGeom>
                  </pic:spPr>
                </pic:pic>
              </a:graphicData>
            </a:graphic>
          </wp:inline>
        </w:drawing>
      </w:r>
      <w:r>
        <w:rPr>
          <w:rFonts w:ascii="Arial" w:hAnsi="Arial" w:cs="Arial"/>
          <w:noProof/>
          <w:lang w:val="en-GB"/>
        </w:rPr>
        <w:drawing>
          <wp:inline distT="0" distB="0" distL="0" distR="0" wp14:anchorId="36C48A30" wp14:editId="0E0AC085">
            <wp:extent cx="5486400" cy="3392805"/>
            <wp:effectExtent l="0" t="0" r="0" b="0"/>
            <wp:docPr id="125395965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959655" name="Picture 1253959655"/>
                    <pic:cNvPicPr/>
                  </pic:nvPicPr>
                  <pic:blipFill>
                    <a:blip r:embed="rId31"/>
                    <a:stretch>
                      <a:fillRect/>
                    </a:stretch>
                  </pic:blipFill>
                  <pic:spPr>
                    <a:xfrm>
                      <a:off x="0" y="0"/>
                      <a:ext cx="5486400" cy="3392805"/>
                    </a:xfrm>
                    <a:prstGeom prst="rect">
                      <a:avLst/>
                    </a:prstGeom>
                  </pic:spPr>
                </pic:pic>
              </a:graphicData>
            </a:graphic>
          </wp:inline>
        </w:drawing>
      </w:r>
      <w:r>
        <w:rPr>
          <w:rFonts w:ascii="Arial" w:hAnsi="Arial" w:cs="Arial"/>
          <w:noProof/>
          <w:lang w:val="en-GB"/>
        </w:rPr>
        <w:lastRenderedPageBreak/>
        <w:drawing>
          <wp:inline distT="0" distB="0" distL="0" distR="0" wp14:anchorId="0E201628" wp14:editId="4D8873ED">
            <wp:extent cx="5486400" cy="4179570"/>
            <wp:effectExtent l="0" t="0" r="0" b="0"/>
            <wp:docPr id="203397550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75506" name="Picture 2033975506"/>
                    <pic:cNvPicPr/>
                  </pic:nvPicPr>
                  <pic:blipFill>
                    <a:blip r:embed="rId32"/>
                    <a:stretch>
                      <a:fillRect/>
                    </a:stretch>
                  </pic:blipFill>
                  <pic:spPr>
                    <a:xfrm>
                      <a:off x="0" y="0"/>
                      <a:ext cx="5486400" cy="4179570"/>
                    </a:xfrm>
                    <a:prstGeom prst="rect">
                      <a:avLst/>
                    </a:prstGeom>
                  </pic:spPr>
                </pic:pic>
              </a:graphicData>
            </a:graphic>
          </wp:inline>
        </w:drawing>
      </w:r>
    </w:p>
    <w:p w14:paraId="1FD329D6" w14:textId="632B61F5" w:rsidR="002E4AEC" w:rsidRPr="002E4AEC" w:rsidRDefault="003600DE" w:rsidP="003600DE">
      <w:pPr>
        <w:spacing w:after="0"/>
        <w:rPr>
          <w:rFonts w:ascii="Arial" w:hAnsi="Arial" w:cs="Arial"/>
          <w:lang w:val="en-GB"/>
        </w:rPr>
      </w:pPr>
      <w:r>
        <w:rPr>
          <w:rFonts w:ascii="Arial" w:hAnsi="Arial" w:cs="Arial"/>
          <w:lang w:val="en-GB"/>
        </w:rPr>
        <w:t>8</w:t>
      </w:r>
      <w:r w:rsidR="002E4AEC" w:rsidRPr="002279A9">
        <w:rPr>
          <w:rFonts w:ascii="Arial" w:hAnsi="Arial" w:cs="Arial"/>
          <w:lang w:val="en-GB"/>
        </w:rPr>
        <w:t xml:space="preserve">) </w:t>
      </w:r>
      <w:r w:rsidR="002E4AEC" w:rsidRPr="002E4AEC">
        <w:rPr>
          <w:rFonts w:ascii="Arial" w:hAnsi="Arial" w:cs="Arial"/>
          <w:lang w:val="en-GB"/>
        </w:rPr>
        <w:t>List all sales that occurred on a particular date.</w:t>
      </w:r>
    </w:p>
    <w:p w14:paraId="4F1274A0" w14:textId="77777777" w:rsidR="0071468A" w:rsidRDefault="00D37E0D" w:rsidP="00BD1D49">
      <w:pPr>
        <w:spacing w:after="0"/>
        <w:rPr>
          <w:rFonts w:ascii="Arial" w:hAnsi="Arial" w:cs="Arial"/>
          <w:lang w:val="en-GB"/>
        </w:rPr>
      </w:pPr>
      <w:r>
        <w:rPr>
          <w:rFonts w:ascii="Arial" w:hAnsi="Arial" w:cs="Arial"/>
          <w:noProof/>
          <w:lang w:val="en-GB"/>
        </w:rPr>
        <w:drawing>
          <wp:inline distT="0" distB="0" distL="0" distR="0" wp14:anchorId="4014D14C" wp14:editId="4474BF4B">
            <wp:extent cx="5486400" cy="2301240"/>
            <wp:effectExtent l="0" t="0" r="0" b="3810"/>
            <wp:docPr id="9290490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04909" name="Picture 92904909"/>
                    <pic:cNvPicPr/>
                  </pic:nvPicPr>
                  <pic:blipFill>
                    <a:blip r:embed="rId33"/>
                    <a:stretch>
                      <a:fillRect/>
                    </a:stretch>
                  </pic:blipFill>
                  <pic:spPr>
                    <a:xfrm>
                      <a:off x="0" y="0"/>
                      <a:ext cx="5486400" cy="2301240"/>
                    </a:xfrm>
                    <a:prstGeom prst="rect">
                      <a:avLst/>
                    </a:prstGeom>
                  </pic:spPr>
                </pic:pic>
              </a:graphicData>
            </a:graphic>
          </wp:inline>
        </w:drawing>
      </w:r>
    </w:p>
    <w:p w14:paraId="1D7F2382" w14:textId="38166AF8" w:rsidR="003600DE" w:rsidRDefault="00D37E0D" w:rsidP="00BD1D49">
      <w:pPr>
        <w:spacing w:after="0"/>
        <w:rPr>
          <w:rFonts w:ascii="Arial" w:hAnsi="Arial" w:cs="Arial"/>
          <w:lang w:val="en-GB"/>
        </w:rPr>
      </w:pPr>
      <w:r>
        <w:rPr>
          <w:rFonts w:ascii="Arial" w:hAnsi="Arial" w:cs="Arial"/>
          <w:noProof/>
          <w:lang w:val="en-GB"/>
        </w:rPr>
        <w:lastRenderedPageBreak/>
        <w:drawing>
          <wp:inline distT="0" distB="0" distL="0" distR="0" wp14:anchorId="5FB7C851" wp14:editId="4DDB6C86">
            <wp:extent cx="5486400" cy="3395980"/>
            <wp:effectExtent l="0" t="0" r="0" b="0"/>
            <wp:docPr id="117467276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672763" name="Picture 1174672763"/>
                    <pic:cNvPicPr/>
                  </pic:nvPicPr>
                  <pic:blipFill>
                    <a:blip r:embed="rId34"/>
                    <a:stretch>
                      <a:fillRect/>
                    </a:stretch>
                  </pic:blipFill>
                  <pic:spPr>
                    <a:xfrm>
                      <a:off x="0" y="0"/>
                      <a:ext cx="5486400" cy="3395980"/>
                    </a:xfrm>
                    <a:prstGeom prst="rect">
                      <a:avLst/>
                    </a:prstGeom>
                  </pic:spPr>
                </pic:pic>
              </a:graphicData>
            </a:graphic>
          </wp:inline>
        </w:drawing>
      </w:r>
      <w:r>
        <w:rPr>
          <w:rFonts w:ascii="Arial" w:hAnsi="Arial" w:cs="Arial"/>
          <w:noProof/>
          <w:lang w:val="en-GB"/>
        </w:rPr>
        <w:drawing>
          <wp:inline distT="0" distB="0" distL="0" distR="0" wp14:anchorId="7E8855DF" wp14:editId="65F96B6F">
            <wp:extent cx="5486400" cy="4450432"/>
            <wp:effectExtent l="0" t="0" r="0" b="7620"/>
            <wp:docPr id="106696215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962157" name="Picture 1066962157"/>
                    <pic:cNvPicPr/>
                  </pic:nvPicPr>
                  <pic:blipFill>
                    <a:blip r:embed="rId35"/>
                    <a:stretch>
                      <a:fillRect/>
                    </a:stretch>
                  </pic:blipFill>
                  <pic:spPr>
                    <a:xfrm>
                      <a:off x="0" y="0"/>
                      <a:ext cx="5488798" cy="4452377"/>
                    </a:xfrm>
                    <a:prstGeom prst="rect">
                      <a:avLst/>
                    </a:prstGeom>
                  </pic:spPr>
                </pic:pic>
              </a:graphicData>
            </a:graphic>
          </wp:inline>
        </w:drawing>
      </w:r>
    </w:p>
    <w:p w14:paraId="5E0F1672" w14:textId="7D814387" w:rsidR="002E4AEC" w:rsidRPr="002E4AEC" w:rsidRDefault="003600DE" w:rsidP="001414F1">
      <w:pPr>
        <w:spacing w:after="0"/>
        <w:rPr>
          <w:rFonts w:ascii="Arial" w:hAnsi="Arial" w:cs="Arial"/>
          <w:lang w:val="en-GB"/>
        </w:rPr>
      </w:pPr>
      <w:r>
        <w:rPr>
          <w:rFonts w:ascii="Arial" w:hAnsi="Arial" w:cs="Arial"/>
          <w:lang w:val="en-GB"/>
        </w:rPr>
        <w:t>9</w:t>
      </w:r>
      <w:r w:rsidR="002E4AEC" w:rsidRPr="002279A9">
        <w:rPr>
          <w:rFonts w:ascii="Arial" w:hAnsi="Arial" w:cs="Arial"/>
          <w:lang w:val="en-GB"/>
        </w:rPr>
        <w:t xml:space="preserve">) </w:t>
      </w:r>
      <w:r w:rsidR="002E4AEC" w:rsidRPr="002E4AEC">
        <w:rPr>
          <w:rFonts w:ascii="Arial" w:hAnsi="Arial" w:cs="Arial"/>
          <w:lang w:val="en-GB"/>
        </w:rPr>
        <w:t>Retrieve all information about a specific supplier.</w:t>
      </w:r>
    </w:p>
    <w:p w14:paraId="576154C7" w14:textId="79C47546" w:rsidR="001414F1" w:rsidRDefault="00D37E0D" w:rsidP="00BD1D49">
      <w:pPr>
        <w:spacing w:after="0"/>
        <w:rPr>
          <w:rFonts w:ascii="Arial" w:hAnsi="Arial" w:cs="Arial"/>
        </w:rPr>
      </w:pPr>
      <w:r>
        <w:rPr>
          <w:rFonts w:ascii="Arial" w:hAnsi="Arial" w:cs="Arial"/>
          <w:noProof/>
        </w:rPr>
        <w:lastRenderedPageBreak/>
        <w:drawing>
          <wp:inline distT="0" distB="0" distL="0" distR="0" wp14:anchorId="7688B820" wp14:editId="4A400961">
            <wp:extent cx="5486400" cy="2909570"/>
            <wp:effectExtent l="0" t="0" r="0" b="5080"/>
            <wp:docPr id="151072561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25610" name="Picture 1510725610"/>
                    <pic:cNvPicPr/>
                  </pic:nvPicPr>
                  <pic:blipFill>
                    <a:blip r:embed="rId36"/>
                    <a:stretch>
                      <a:fillRect/>
                    </a:stretch>
                  </pic:blipFill>
                  <pic:spPr>
                    <a:xfrm>
                      <a:off x="0" y="0"/>
                      <a:ext cx="5486400" cy="2909570"/>
                    </a:xfrm>
                    <a:prstGeom prst="rect">
                      <a:avLst/>
                    </a:prstGeom>
                  </pic:spPr>
                </pic:pic>
              </a:graphicData>
            </a:graphic>
          </wp:inline>
        </w:drawing>
      </w:r>
      <w:r>
        <w:rPr>
          <w:rFonts w:ascii="Arial" w:hAnsi="Arial" w:cs="Arial"/>
          <w:noProof/>
        </w:rPr>
        <w:drawing>
          <wp:inline distT="0" distB="0" distL="0" distR="0" wp14:anchorId="20531191" wp14:editId="4CF48C35">
            <wp:extent cx="5486400" cy="4374515"/>
            <wp:effectExtent l="0" t="0" r="0" b="6985"/>
            <wp:docPr id="38607977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79779" name="Picture 386079779"/>
                    <pic:cNvPicPr/>
                  </pic:nvPicPr>
                  <pic:blipFill>
                    <a:blip r:embed="rId37"/>
                    <a:stretch>
                      <a:fillRect/>
                    </a:stretch>
                  </pic:blipFill>
                  <pic:spPr>
                    <a:xfrm>
                      <a:off x="0" y="0"/>
                      <a:ext cx="5486400" cy="4374515"/>
                    </a:xfrm>
                    <a:prstGeom prst="rect">
                      <a:avLst/>
                    </a:prstGeom>
                  </pic:spPr>
                </pic:pic>
              </a:graphicData>
            </a:graphic>
          </wp:inline>
        </w:drawing>
      </w:r>
      <w:r>
        <w:rPr>
          <w:rFonts w:ascii="Arial" w:hAnsi="Arial" w:cs="Arial"/>
          <w:noProof/>
        </w:rPr>
        <w:lastRenderedPageBreak/>
        <w:drawing>
          <wp:inline distT="0" distB="0" distL="0" distR="0" wp14:anchorId="00D3E96E" wp14:editId="6361B31B">
            <wp:extent cx="5486109" cy="3520176"/>
            <wp:effectExtent l="0" t="0" r="635" b="4445"/>
            <wp:docPr id="130654080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540804" name="Picture 1306540804"/>
                    <pic:cNvPicPr/>
                  </pic:nvPicPr>
                  <pic:blipFill>
                    <a:blip r:embed="rId38"/>
                    <a:stretch>
                      <a:fillRect/>
                    </a:stretch>
                  </pic:blipFill>
                  <pic:spPr>
                    <a:xfrm>
                      <a:off x="0" y="0"/>
                      <a:ext cx="5492239" cy="3524109"/>
                    </a:xfrm>
                    <a:prstGeom prst="rect">
                      <a:avLst/>
                    </a:prstGeom>
                  </pic:spPr>
                </pic:pic>
              </a:graphicData>
            </a:graphic>
          </wp:inline>
        </w:drawing>
      </w:r>
    </w:p>
    <w:p w14:paraId="73D0DFC4" w14:textId="77777777" w:rsidR="001414F1" w:rsidRDefault="001414F1" w:rsidP="00BD1D49">
      <w:pPr>
        <w:spacing w:after="0"/>
        <w:rPr>
          <w:rFonts w:ascii="Arial" w:hAnsi="Arial" w:cs="Arial"/>
        </w:rPr>
      </w:pPr>
    </w:p>
    <w:p w14:paraId="1954390C" w14:textId="77777777" w:rsidR="00D37E0D" w:rsidRDefault="00277C22" w:rsidP="00BD1D49">
      <w:pPr>
        <w:spacing w:after="0"/>
        <w:rPr>
          <w:rFonts w:ascii="Arial" w:hAnsi="Arial" w:cs="Arial"/>
        </w:rPr>
      </w:pPr>
      <w:r w:rsidRPr="002279A9">
        <w:rPr>
          <w:rFonts w:ascii="Arial" w:hAnsi="Arial" w:cs="Arial"/>
        </w:rPr>
        <w:t>10. Forms and Reports</w:t>
      </w:r>
      <w:r w:rsidRPr="002279A9">
        <w:rPr>
          <w:rFonts w:ascii="Arial" w:hAnsi="Arial" w:cs="Arial"/>
        </w:rPr>
        <w:br/>
        <w:t>- Screenshots of forms</w:t>
      </w:r>
    </w:p>
    <w:p w14:paraId="27184B3C" w14:textId="77777777" w:rsidR="00CD68F3" w:rsidRDefault="00CD68F3" w:rsidP="00BD1D49">
      <w:pPr>
        <w:spacing w:after="0"/>
        <w:rPr>
          <w:rFonts w:ascii="Arial" w:hAnsi="Arial" w:cs="Arial"/>
        </w:rPr>
      </w:pPr>
      <w:r>
        <w:rPr>
          <w:rFonts w:ascii="Arial" w:hAnsi="Arial" w:cs="Arial"/>
          <w:noProof/>
        </w:rPr>
        <w:drawing>
          <wp:inline distT="0" distB="0" distL="0" distR="0" wp14:anchorId="2A436FEA" wp14:editId="0567E3F6">
            <wp:extent cx="5486400" cy="3490595"/>
            <wp:effectExtent l="0" t="0" r="0" b="0"/>
            <wp:docPr id="104194834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48349" name="Picture 1041948349"/>
                    <pic:cNvPicPr/>
                  </pic:nvPicPr>
                  <pic:blipFill>
                    <a:blip r:embed="rId39"/>
                    <a:stretch>
                      <a:fillRect/>
                    </a:stretch>
                  </pic:blipFill>
                  <pic:spPr>
                    <a:xfrm>
                      <a:off x="0" y="0"/>
                      <a:ext cx="5486400" cy="3490595"/>
                    </a:xfrm>
                    <a:prstGeom prst="rect">
                      <a:avLst/>
                    </a:prstGeom>
                  </pic:spPr>
                </pic:pic>
              </a:graphicData>
            </a:graphic>
          </wp:inline>
        </w:drawing>
      </w:r>
      <w:r w:rsidR="00277C22" w:rsidRPr="002279A9">
        <w:rPr>
          <w:rFonts w:ascii="Arial" w:hAnsi="Arial" w:cs="Arial"/>
        </w:rPr>
        <w:br/>
        <w:t>- Screenshots of reports</w:t>
      </w:r>
    </w:p>
    <w:p w14:paraId="14C8FAF9" w14:textId="77777777" w:rsidR="00CD68F3" w:rsidRDefault="00CD68F3" w:rsidP="00CD68F3">
      <w:pPr>
        <w:spacing w:after="0"/>
        <w:rPr>
          <w:rFonts w:ascii="Arial" w:hAnsi="Arial" w:cs="Arial"/>
        </w:rPr>
      </w:pPr>
      <w:r>
        <w:rPr>
          <w:rFonts w:ascii="Arial" w:hAnsi="Arial" w:cs="Arial"/>
          <w:noProof/>
        </w:rPr>
        <w:lastRenderedPageBreak/>
        <w:drawing>
          <wp:inline distT="0" distB="0" distL="0" distR="0" wp14:anchorId="66714DAB" wp14:editId="374AB5A2">
            <wp:extent cx="5486400" cy="2872105"/>
            <wp:effectExtent l="0" t="0" r="0" b="4445"/>
            <wp:docPr id="207243413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434132" name="Picture 2072434132"/>
                    <pic:cNvPicPr/>
                  </pic:nvPicPr>
                  <pic:blipFill>
                    <a:blip r:embed="rId40"/>
                    <a:stretch>
                      <a:fillRect/>
                    </a:stretch>
                  </pic:blipFill>
                  <pic:spPr>
                    <a:xfrm>
                      <a:off x="0" y="0"/>
                      <a:ext cx="5486400" cy="2872105"/>
                    </a:xfrm>
                    <a:prstGeom prst="rect">
                      <a:avLst/>
                    </a:prstGeom>
                  </pic:spPr>
                </pic:pic>
              </a:graphicData>
            </a:graphic>
          </wp:inline>
        </w:drawing>
      </w:r>
      <w:r>
        <w:rPr>
          <w:rFonts w:ascii="Arial" w:hAnsi="Arial" w:cs="Arial"/>
          <w:noProof/>
        </w:rPr>
        <w:drawing>
          <wp:inline distT="0" distB="0" distL="0" distR="0" wp14:anchorId="60BE1C8E" wp14:editId="14824DEF">
            <wp:extent cx="5486400" cy="2914015"/>
            <wp:effectExtent l="0" t="0" r="0" b="635"/>
            <wp:docPr id="7818285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828530" name="Picture 781828530"/>
                    <pic:cNvPicPr/>
                  </pic:nvPicPr>
                  <pic:blipFill>
                    <a:blip r:embed="rId41"/>
                    <a:stretch>
                      <a:fillRect/>
                    </a:stretch>
                  </pic:blipFill>
                  <pic:spPr>
                    <a:xfrm>
                      <a:off x="0" y="0"/>
                      <a:ext cx="5486400" cy="2914015"/>
                    </a:xfrm>
                    <a:prstGeom prst="rect">
                      <a:avLst/>
                    </a:prstGeom>
                  </pic:spPr>
                </pic:pic>
              </a:graphicData>
            </a:graphic>
          </wp:inline>
        </w:drawing>
      </w:r>
      <w:r w:rsidR="00277C22" w:rsidRPr="002279A9">
        <w:rPr>
          <w:rFonts w:ascii="Arial" w:hAnsi="Arial" w:cs="Arial"/>
        </w:rPr>
        <w:br/>
        <w:t>- Explanation of functionality</w:t>
      </w:r>
    </w:p>
    <w:p w14:paraId="0D471E67" w14:textId="284C5E43" w:rsidR="006718C3" w:rsidRDefault="00277C22" w:rsidP="00CD68F3">
      <w:pPr>
        <w:spacing w:after="0"/>
        <w:jc w:val="both"/>
        <w:rPr>
          <w:rFonts w:ascii="Arial" w:hAnsi="Arial" w:cs="Arial"/>
        </w:rPr>
      </w:pPr>
      <w:r w:rsidRPr="002279A9">
        <w:rPr>
          <w:rFonts w:ascii="Arial" w:hAnsi="Arial" w:cs="Arial"/>
        </w:rPr>
        <w:br/>
      </w:r>
      <w:r w:rsidR="00CD68F3" w:rsidRPr="00CD68F3">
        <w:rPr>
          <w:rFonts w:ascii="Arial" w:hAnsi="Arial" w:cs="Arial"/>
        </w:rPr>
        <w:t>Forms in Microsoft Access are interactive user interfaces designed for data entry, editing, and viewing records. They simplify interaction with tables by presenting data in a readable format, guiding users with controls like text boxes and combo boxes, and enabling easy navigation between records.</w:t>
      </w:r>
    </w:p>
    <w:p w14:paraId="02A3B17A" w14:textId="692D2DC3" w:rsidR="00CD68F3" w:rsidRDefault="00CD68F3" w:rsidP="00CD68F3">
      <w:pPr>
        <w:spacing w:after="0"/>
        <w:jc w:val="both"/>
        <w:rPr>
          <w:rFonts w:ascii="Arial" w:hAnsi="Arial" w:cs="Arial"/>
        </w:rPr>
      </w:pPr>
      <w:r w:rsidRPr="00CD68F3">
        <w:rPr>
          <w:rFonts w:ascii="Arial" w:hAnsi="Arial" w:cs="Arial"/>
        </w:rPr>
        <w:t>Reports in Microsoft Access are used for presenting, summarizing, and analyzing data from the database, typically for printing or distribution. They offer professional formatting capabilities, including headers, footers, and logos, and excel at aggregating data through grouping and summarization functions like sums, averages, and counts. Reports can display data hierarchically, incorporate charts and graphs for visualization, and be exported to various formats such as PDF or Excel.</w:t>
      </w:r>
    </w:p>
    <w:p w14:paraId="00A07F9D" w14:textId="77777777" w:rsidR="00CD68F3" w:rsidRPr="002279A9" w:rsidRDefault="00CD68F3" w:rsidP="00BD1D49">
      <w:pPr>
        <w:spacing w:after="0"/>
        <w:rPr>
          <w:rFonts w:ascii="Arial" w:hAnsi="Arial" w:cs="Arial"/>
        </w:rPr>
      </w:pPr>
    </w:p>
    <w:p w14:paraId="11FFA053" w14:textId="77777777" w:rsidR="00F94B4E" w:rsidRDefault="00277C22" w:rsidP="00BD1D49">
      <w:pPr>
        <w:spacing w:after="0"/>
        <w:rPr>
          <w:rFonts w:ascii="Arial" w:hAnsi="Arial" w:cs="Arial"/>
        </w:rPr>
      </w:pPr>
      <w:r w:rsidRPr="002279A9">
        <w:rPr>
          <w:rFonts w:ascii="Arial" w:hAnsi="Arial" w:cs="Arial"/>
        </w:rPr>
        <w:lastRenderedPageBreak/>
        <w:t>11. Validation and Testing</w:t>
      </w:r>
      <w:r w:rsidRPr="002279A9">
        <w:rPr>
          <w:rFonts w:ascii="Arial" w:hAnsi="Arial" w:cs="Arial"/>
        </w:rPr>
        <w:br/>
        <w:t>- Testing methods</w:t>
      </w:r>
      <w:r w:rsidRPr="002279A9">
        <w:rPr>
          <w:rFonts w:ascii="Arial" w:hAnsi="Arial" w:cs="Arial"/>
        </w:rPr>
        <w:br/>
        <w:t>- Results</w:t>
      </w:r>
      <w:r w:rsidRPr="002279A9">
        <w:rPr>
          <w:rFonts w:ascii="Arial" w:hAnsi="Arial" w:cs="Arial"/>
        </w:rPr>
        <w:br/>
        <w:t>- Issues found and fixes</w:t>
      </w:r>
    </w:p>
    <w:p w14:paraId="6955E8C5" w14:textId="77777777" w:rsidR="00F94B4E" w:rsidRDefault="00F94B4E" w:rsidP="00BD1D49">
      <w:pPr>
        <w:spacing w:after="0"/>
        <w:rPr>
          <w:rFonts w:ascii="Arial" w:hAnsi="Arial" w:cs="Arial"/>
        </w:rPr>
      </w:pPr>
    </w:p>
    <w:p w14:paraId="76D6F944" w14:textId="2480009E" w:rsidR="00F94B4E" w:rsidRPr="00F94B4E" w:rsidRDefault="00F94B4E" w:rsidP="0071468A">
      <w:pPr>
        <w:tabs>
          <w:tab w:val="num" w:pos="720"/>
        </w:tabs>
        <w:spacing w:after="0"/>
        <w:jc w:val="both"/>
        <w:rPr>
          <w:rFonts w:ascii="Arial" w:hAnsi="Arial" w:cs="Arial"/>
          <w:lang w:val="en-GB"/>
        </w:rPr>
      </w:pPr>
      <w:r w:rsidRPr="00F94B4E">
        <w:rPr>
          <w:rFonts w:ascii="Arial" w:hAnsi="Arial" w:cs="Arial"/>
          <w:lang w:val="en-GB"/>
        </w:rPr>
        <w:t>Validation focuses on preventing bad data from entering the system. This involves:</w:t>
      </w:r>
      <w:r w:rsidRPr="0071468A">
        <w:rPr>
          <w:rFonts w:ascii="Arial" w:hAnsi="Arial" w:cs="Arial"/>
          <w:lang w:val="en-GB"/>
        </w:rPr>
        <w:t xml:space="preserve"> </w:t>
      </w:r>
      <w:r w:rsidRPr="00F94B4E">
        <w:rPr>
          <w:rFonts w:ascii="Arial" w:hAnsi="Arial" w:cs="Arial"/>
          <w:lang w:val="en-GB"/>
        </w:rPr>
        <w:t>Data Type Checks</w:t>
      </w:r>
      <w:r w:rsidRPr="0071468A">
        <w:rPr>
          <w:rFonts w:ascii="Arial" w:hAnsi="Arial" w:cs="Arial"/>
          <w:lang w:val="en-GB"/>
        </w:rPr>
        <w:t xml:space="preserve"> (m</w:t>
      </w:r>
      <w:r w:rsidRPr="00F94B4E">
        <w:rPr>
          <w:rFonts w:ascii="Arial" w:hAnsi="Arial" w:cs="Arial"/>
          <w:lang w:val="en-GB"/>
        </w:rPr>
        <w:t>aking sure you enter numbers in number fields, dates in date fields, etc</w:t>
      </w:r>
      <w:r w:rsidRPr="0071468A">
        <w:rPr>
          <w:rFonts w:ascii="Arial" w:hAnsi="Arial" w:cs="Arial"/>
          <w:lang w:val="en-GB"/>
        </w:rPr>
        <w:t>)</w:t>
      </w:r>
      <w:r w:rsidR="0071468A" w:rsidRPr="0071468A">
        <w:rPr>
          <w:rFonts w:ascii="Arial" w:hAnsi="Arial" w:cs="Arial"/>
          <w:lang w:val="en-GB"/>
        </w:rPr>
        <w:t>; F</w:t>
      </w:r>
      <w:r w:rsidRPr="00F94B4E">
        <w:rPr>
          <w:rFonts w:ascii="Arial" w:hAnsi="Arial" w:cs="Arial"/>
          <w:lang w:val="en-GB"/>
        </w:rPr>
        <w:t xml:space="preserve">ormat Checks </w:t>
      </w:r>
      <w:r w:rsidR="0071468A" w:rsidRPr="0071468A">
        <w:rPr>
          <w:rFonts w:ascii="Arial" w:hAnsi="Arial" w:cs="Arial"/>
          <w:lang w:val="en-GB"/>
        </w:rPr>
        <w:t>(e</w:t>
      </w:r>
      <w:r w:rsidRPr="00F94B4E">
        <w:rPr>
          <w:rFonts w:ascii="Arial" w:hAnsi="Arial" w:cs="Arial"/>
          <w:lang w:val="en-GB"/>
        </w:rPr>
        <w:t>nsuring data follows specific patterns, like email addresses or phone numbers</w:t>
      </w:r>
      <w:r w:rsidR="0071468A" w:rsidRPr="0071468A">
        <w:rPr>
          <w:rFonts w:ascii="Arial" w:hAnsi="Arial" w:cs="Arial"/>
          <w:lang w:val="en-GB"/>
        </w:rPr>
        <w:t xml:space="preserve">); </w:t>
      </w:r>
      <w:r w:rsidRPr="00F94B4E">
        <w:rPr>
          <w:rFonts w:ascii="Arial" w:hAnsi="Arial" w:cs="Arial"/>
          <w:lang w:val="en-GB"/>
        </w:rPr>
        <w:t xml:space="preserve">Range Checks </w:t>
      </w:r>
      <w:r w:rsidR="0071468A" w:rsidRPr="0071468A">
        <w:rPr>
          <w:rFonts w:ascii="Arial" w:hAnsi="Arial" w:cs="Arial"/>
          <w:lang w:val="en-GB"/>
        </w:rPr>
        <w:t>(c</w:t>
      </w:r>
      <w:r w:rsidRPr="00F94B4E">
        <w:rPr>
          <w:rFonts w:ascii="Arial" w:hAnsi="Arial" w:cs="Arial"/>
          <w:lang w:val="en-GB"/>
        </w:rPr>
        <w:t>onfirming values are within acceptable limits (e.g., quantity &gt; 0)</w:t>
      </w:r>
      <w:r w:rsidR="0071468A" w:rsidRPr="0071468A">
        <w:rPr>
          <w:rFonts w:ascii="Arial" w:hAnsi="Arial" w:cs="Arial"/>
          <w:lang w:val="en-GB"/>
        </w:rPr>
        <w:t xml:space="preserve">); </w:t>
      </w:r>
      <w:r w:rsidRPr="00F94B4E">
        <w:rPr>
          <w:rFonts w:ascii="Arial" w:hAnsi="Arial" w:cs="Arial"/>
          <w:lang w:val="en-GB"/>
        </w:rPr>
        <w:t xml:space="preserve">Required Fields </w:t>
      </w:r>
      <w:r w:rsidR="0071468A" w:rsidRPr="0071468A">
        <w:rPr>
          <w:rFonts w:ascii="Arial" w:hAnsi="Arial" w:cs="Arial"/>
          <w:lang w:val="en-GB"/>
        </w:rPr>
        <w:t>(m</w:t>
      </w:r>
      <w:r w:rsidRPr="00F94B4E">
        <w:rPr>
          <w:rFonts w:ascii="Arial" w:hAnsi="Arial" w:cs="Arial"/>
          <w:lang w:val="en-GB"/>
        </w:rPr>
        <w:t>aking sure important information isn't left blank</w:t>
      </w:r>
      <w:r w:rsidR="0071468A" w:rsidRPr="0071468A">
        <w:rPr>
          <w:rFonts w:ascii="Arial" w:hAnsi="Arial" w:cs="Arial"/>
          <w:lang w:val="en-GB"/>
        </w:rPr>
        <w:t xml:space="preserve">); </w:t>
      </w:r>
      <w:r w:rsidRPr="00F94B4E">
        <w:rPr>
          <w:rFonts w:ascii="Arial" w:hAnsi="Arial" w:cs="Arial"/>
          <w:lang w:val="en-GB"/>
        </w:rPr>
        <w:t xml:space="preserve">Referential Integrity </w:t>
      </w:r>
      <w:r w:rsidR="0071468A" w:rsidRPr="0071468A">
        <w:rPr>
          <w:rFonts w:ascii="Arial" w:hAnsi="Arial" w:cs="Arial"/>
          <w:lang w:val="en-GB"/>
        </w:rPr>
        <w:t>(k</w:t>
      </w:r>
      <w:r w:rsidRPr="00F94B4E">
        <w:rPr>
          <w:rFonts w:ascii="Arial" w:hAnsi="Arial" w:cs="Arial"/>
          <w:lang w:val="en-GB"/>
        </w:rPr>
        <w:t>eeping related data consistent across tables (e.g., you can't delete a customer if they have active sales)</w:t>
      </w:r>
      <w:r w:rsidR="0071468A" w:rsidRPr="0071468A">
        <w:rPr>
          <w:rFonts w:ascii="Arial" w:hAnsi="Arial" w:cs="Arial"/>
          <w:lang w:val="en-GB"/>
        </w:rPr>
        <w:t xml:space="preserve">); </w:t>
      </w:r>
      <w:r w:rsidRPr="00F94B4E">
        <w:rPr>
          <w:rFonts w:ascii="Arial" w:hAnsi="Arial" w:cs="Arial"/>
          <w:lang w:val="en-GB"/>
        </w:rPr>
        <w:t xml:space="preserve">Uniqueness </w:t>
      </w:r>
      <w:r w:rsidR="0071468A" w:rsidRPr="0071468A">
        <w:rPr>
          <w:rFonts w:ascii="Arial" w:hAnsi="Arial" w:cs="Arial"/>
          <w:lang w:val="en-GB"/>
        </w:rPr>
        <w:t>(p</w:t>
      </w:r>
      <w:r w:rsidRPr="00F94B4E">
        <w:rPr>
          <w:rFonts w:ascii="Arial" w:hAnsi="Arial" w:cs="Arial"/>
          <w:lang w:val="en-GB"/>
        </w:rPr>
        <w:t>reventing duplicate entries where they shouldn't exist (like duplicate customer IDs)</w:t>
      </w:r>
      <w:r w:rsidR="0071468A" w:rsidRPr="0071468A">
        <w:rPr>
          <w:rFonts w:ascii="Arial" w:hAnsi="Arial" w:cs="Arial"/>
          <w:lang w:val="en-GB"/>
        </w:rPr>
        <w:t>)</w:t>
      </w:r>
      <w:r w:rsidRPr="00F94B4E">
        <w:rPr>
          <w:rFonts w:ascii="Arial" w:hAnsi="Arial" w:cs="Arial"/>
          <w:lang w:val="en-GB"/>
        </w:rPr>
        <w:t>.</w:t>
      </w:r>
    </w:p>
    <w:p w14:paraId="30259007" w14:textId="77777777" w:rsidR="00F94B4E" w:rsidRPr="00F94B4E" w:rsidRDefault="00F94B4E" w:rsidP="0071468A">
      <w:pPr>
        <w:spacing w:after="0"/>
        <w:jc w:val="both"/>
        <w:rPr>
          <w:rFonts w:ascii="Arial" w:hAnsi="Arial" w:cs="Arial"/>
          <w:lang w:val="en-GB"/>
        </w:rPr>
      </w:pPr>
      <w:r w:rsidRPr="00F94B4E">
        <w:rPr>
          <w:rFonts w:ascii="Arial" w:hAnsi="Arial" w:cs="Arial"/>
          <w:lang w:val="en-GB"/>
        </w:rPr>
        <w:t>Validation is usually built into the database structure itself and the user interface forms.</w:t>
      </w:r>
    </w:p>
    <w:p w14:paraId="06EB9A21" w14:textId="77777777" w:rsidR="0071468A" w:rsidRPr="0071468A" w:rsidRDefault="0071468A" w:rsidP="0071468A">
      <w:pPr>
        <w:spacing w:after="0"/>
        <w:jc w:val="both"/>
        <w:rPr>
          <w:rFonts w:ascii="Arial" w:hAnsi="Arial" w:cs="Arial"/>
          <w:lang w:val="en-GB"/>
        </w:rPr>
      </w:pPr>
    </w:p>
    <w:p w14:paraId="33BC536C" w14:textId="1DBC2E38" w:rsidR="00F94B4E" w:rsidRPr="00F94B4E" w:rsidRDefault="00F94B4E" w:rsidP="0071468A">
      <w:pPr>
        <w:spacing w:after="0"/>
        <w:jc w:val="both"/>
        <w:rPr>
          <w:rFonts w:ascii="Arial" w:hAnsi="Arial" w:cs="Arial"/>
          <w:lang w:val="en-GB"/>
        </w:rPr>
      </w:pPr>
      <w:r w:rsidRPr="00F94B4E">
        <w:rPr>
          <w:rFonts w:ascii="Arial" w:hAnsi="Arial" w:cs="Arial"/>
          <w:lang w:val="en-GB"/>
        </w:rPr>
        <w:t>Testing involves actively using the system to find problems and confirm it works as expected. Types of testing include:</w:t>
      </w:r>
      <w:r w:rsidR="0071468A">
        <w:rPr>
          <w:rFonts w:ascii="Arial" w:hAnsi="Arial" w:cs="Arial"/>
          <w:lang w:val="en-GB"/>
        </w:rPr>
        <w:t xml:space="preserve"> </w:t>
      </w:r>
      <w:r w:rsidRPr="00F94B4E">
        <w:rPr>
          <w:rFonts w:ascii="Arial" w:hAnsi="Arial" w:cs="Arial"/>
          <w:lang w:val="en-GB"/>
        </w:rPr>
        <w:t xml:space="preserve">Unit Testing </w:t>
      </w:r>
      <w:r w:rsidR="0071468A">
        <w:rPr>
          <w:rFonts w:ascii="Arial" w:hAnsi="Arial" w:cs="Arial"/>
          <w:lang w:val="en-GB"/>
        </w:rPr>
        <w:t>(c</w:t>
      </w:r>
      <w:r w:rsidRPr="00F94B4E">
        <w:rPr>
          <w:rFonts w:ascii="Arial" w:hAnsi="Arial" w:cs="Arial"/>
          <w:lang w:val="en-GB"/>
        </w:rPr>
        <w:t>hecking small parts of the system individually (like one query or form)</w:t>
      </w:r>
      <w:r w:rsidR="0071468A">
        <w:rPr>
          <w:rFonts w:ascii="Arial" w:hAnsi="Arial" w:cs="Arial"/>
          <w:lang w:val="en-GB"/>
        </w:rPr>
        <w:t xml:space="preserve">); </w:t>
      </w:r>
      <w:r w:rsidRPr="00F94B4E">
        <w:rPr>
          <w:rFonts w:ascii="Arial" w:hAnsi="Arial" w:cs="Arial"/>
          <w:lang w:val="en-GB"/>
        </w:rPr>
        <w:t xml:space="preserve">Integration Testing </w:t>
      </w:r>
      <w:r w:rsidR="0071468A">
        <w:rPr>
          <w:rFonts w:ascii="Arial" w:hAnsi="Arial" w:cs="Arial"/>
          <w:lang w:val="en-GB"/>
        </w:rPr>
        <w:t>(s</w:t>
      </w:r>
      <w:r w:rsidRPr="00F94B4E">
        <w:rPr>
          <w:rFonts w:ascii="Arial" w:hAnsi="Arial" w:cs="Arial"/>
          <w:lang w:val="en-GB"/>
        </w:rPr>
        <w:t>eeing how different parts work together (e.g., does data entered in a form save correctly to the table?)</w:t>
      </w:r>
      <w:r w:rsidR="0071468A">
        <w:rPr>
          <w:rFonts w:ascii="Arial" w:hAnsi="Arial" w:cs="Arial"/>
          <w:lang w:val="en-GB"/>
        </w:rPr>
        <w:t xml:space="preserve">); </w:t>
      </w:r>
      <w:r w:rsidRPr="00F94B4E">
        <w:rPr>
          <w:rFonts w:ascii="Arial" w:hAnsi="Arial" w:cs="Arial"/>
          <w:lang w:val="en-GB"/>
        </w:rPr>
        <w:t xml:space="preserve">System Testing </w:t>
      </w:r>
      <w:r w:rsidR="0071468A">
        <w:rPr>
          <w:rFonts w:ascii="Arial" w:hAnsi="Arial" w:cs="Arial"/>
          <w:lang w:val="en-GB"/>
        </w:rPr>
        <w:t>(e</w:t>
      </w:r>
      <w:r w:rsidRPr="00F94B4E">
        <w:rPr>
          <w:rFonts w:ascii="Arial" w:hAnsi="Arial" w:cs="Arial"/>
          <w:lang w:val="en-GB"/>
        </w:rPr>
        <w:t>valuating the entire database system to ensure it meets all requirements</w:t>
      </w:r>
      <w:r w:rsidR="0071468A">
        <w:rPr>
          <w:rFonts w:ascii="Arial" w:hAnsi="Arial" w:cs="Arial"/>
          <w:lang w:val="en-GB"/>
        </w:rPr>
        <w:t xml:space="preserve">); </w:t>
      </w:r>
      <w:r w:rsidRPr="00F94B4E">
        <w:rPr>
          <w:rFonts w:ascii="Arial" w:hAnsi="Arial" w:cs="Arial"/>
          <w:lang w:val="en-GB"/>
        </w:rPr>
        <w:t>User Acceptance Testing (UAT)</w:t>
      </w:r>
      <w:r w:rsidR="0071468A">
        <w:rPr>
          <w:rFonts w:ascii="Arial" w:hAnsi="Arial" w:cs="Arial"/>
          <w:lang w:val="en-GB"/>
        </w:rPr>
        <w:t xml:space="preserve"> (e</w:t>
      </w:r>
      <w:r w:rsidRPr="00F94B4E">
        <w:rPr>
          <w:rFonts w:ascii="Arial" w:hAnsi="Arial" w:cs="Arial"/>
          <w:lang w:val="en-GB"/>
        </w:rPr>
        <w:t>nd-users check if the system meets their business needs</w:t>
      </w:r>
      <w:r w:rsidR="0071468A">
        <w:rPr>
          <w:rFonts w:ascii="Arial" w:hAnsi="Arial" w:cs="Arial"/>
          <w:lang w:val="en-GB"/>
        </w:rPr>
        <w:t>)</w:t>
      </w:r>
      <w:r w:rsidRPr="00F94B4E">
        <w:rPr>
          <w:rFonts w:ascii="Arial" w:hAnsi="Arial" w:cs="Arial"/>
          <w:lang w:val="en-GB"/>
        </w:rPr>
        <w:t>.</w:t>
      </w:r>
    </w:p>
    <w:p w14:paraId="5AD91B8B" w14:textId="7107ABA0" w:rsidR="00F94B4E" w:rsidRPr="00F94B4E" w:rsidRDefault="00F94B4E" w:rsidP="0071468A">
      <w:pPr>
        <w:spacing w:after="0"/>
        <w:jc w:val="both"/>
        <w:rPr>
          <w:rFonts w:ascii="Arial" w:hAnsi="Arial" w:cs="Arial"/>
          <w:lang w:val="en-GB"/>
        </w:rPr>
      </w:pPr>
      <w:r w:rsidRPr="00F94B4E">
        <w:rPr>
          <w:rFonts w:ascii="Arial" w:hAnsi="Arial" w:cs="Arial"/>
          <w:lang w:val="en-GB"/>
        </w:rPr>
        <w:t>Key testing activities involve checking if all functionality works, if data integrity is maintained, how performance is under load, if security is adequate, how usable the system is, and how well it handles errors</w:t>
      </w:r>
      <w:r w:rsidR="0071468A">
        <w:rPr>
          <w:rFonts w:ascii="Arial" w:hAnsi="Arial" w:cs="Arial"/>
          <w:lang w:val="en-GB"/>
        </w:rPr>
        <w:t xml:space="preserve"> [9]</w:t>
      </w:r>
      <w:r w:rsidRPr="00F94B4E">
        <w:rPr>
          <w:rFonts w:ascii="Arial" w:hAnsi="Arial" w:cs="Arial"/>
          <w:lang w:val="en-GB"/>
        </w:rPr>
        <w:t>.</w:t>
      </w:r>
    </w:p>
    <w:p w14:paraId="7C661BFF" w14:textId="16B643DB" w:rsidR="006718C3" w:rsidRPr="002279A9" w:rsidRDefault="00277C22" w:rsidP="00BD1D49">
      <w:pPr>
        <w:spacing w:after="0"/>
        <w:rPr>
          <w:rFonts w:ascii="Arial" w:hAnsi="Arial" w:cs="Arial"/>
        </w:rPr>
      </w:pPr>
      <w:r w:rsidRPr="002279A9">
        <w:rPr>
          <w:rFonts w:ascii="Arial" w:hAnsi="Arial" w:cs="Arial"/>
        </w:rPr>
        <w:br/>
      </w:r>
    </w:p>
    <w:p w14:paraId="7F109775" w14:textId="4F5B5D5D" w:rsidR="003229EF" w:rsidRPr="003229EF" w:rsidRDefault="00277C22" w:rsidP="003229EF">
      <w:pPr>
        <w:spacing w:after="0"/>
        <w:rPr>
          <w:rFonts w:ascii="Arial" w:hAnsi="Arial" w:cs="Arial"/>
          <w:lang w:val="en-GB"/>
        </w:rPr>
      </w:pPr>
      <w:r w:rsidRPr="002279A9">
        <w:rPr>
          <w:rFonts w:ascii="Arial" w:hAnsi="Arial" w:cs="Arial"/>
        </w:rPr>
        <w:t>12. Reflection</w:t>
      </w:r>
      <w:r w:rsidRPr="002279A9">
        <w:rPr>
          <w:rFonts w:ascii="Arial" w:hAnsi="Arial" w:cs="Arial"/>
        </w:rPr>
        <w:br/>
        <w:t>- Challenges faced</w:t>
      </w:r>
      <w:r w:rsidRPr="002279A9">
        <w:rPr>
          <w:rFonts w:ascii="Arial" w:hAnsi="Arial" w:cs="Arial"/>
        </w:rPr>
        <w:br/>
      </w:r>
      <w:r w:rsidR="003229EF" w:rsidRPr="003229EF">
        <w:rPr>
          <w:rFonts w:ascii="Arial" w:hAnsi="Arial" w:cs="Arial"/>
          <w:lang w:val="en-GB"/>
        </w:rPr>
        <w:t>The primary challenges involved complex data modelling, particularly handling many-to-many relationships and ensuring proper normalization up to 3NF. Defining attribute granularity, such as splitting names and clarifying quantity fields, required careful consideration. Dealing with data variability, like diverse phone number formats, proved difficult with rigid input masks, shifting focus towards flexible data types and formatting. Understanding specific database tool limitations also required troubleshooting.</w:t>
      </w:r>
    </w:p>
    <w:p w14:paraId="2C498E6B" w14:textId="77777777" w:rsidR="003229EF" w:rsidRDefault="003229EF" w:rsidP="003229EF">
      <w:pPr>
        <w:spacing w:after="0"/>
        <w:jc w:val="both"/>
        <w:rPr>
          <w:rFonts w:ascii="Arial" w:hAnsi="Arial" w:cs="Arial"/>
          <w:lang w:val="en-GB"/>
        </w:rPr>
      </w:pPr>
    </w:p>
    <w:p w14:paraId="3A8F674E" w14:textId="7244AADA" w:rsidR="003229EF" w:rsidRPr="003229EF" w:rsidRDefault="003229EF" w:rsidP="003229EF">
      <w:pPr>
        <w:spacing w:after="0"/>
        <w:jc w:val="both"/>
        <w:rPr>
          <w:rFonts w:ascii="Arial" w:hAnsi="Arial" w:cs="Arial"/>
          <w:lang w:val="en-GB"/>
        </w:rPr>
      </w:pPr>
      <w:r>
        <w:rPr>
          <w:rFonts w:ascii="Arial" w:hAnsi="Arial" w:cs="Arial"/>
          <w:lang w:val="en-GB"/>
        </w:rPr>
        <w:t>-</w:t>
      </w:r>
      <w:r w:rsidRPr="003229EF">
        <w:rPr>
          <w:rFonts w:ascii="Arial" w:hAnsi="Arial" w:cs="Arial"/>
          <w:lang w:val="en-GB"/>
        </w:rPr>
        <w:t>Improvements for Future Projects</w:t>
      </w:r>
    </w:p>
    <w:p w14:paraId="2A7AE24B" w14:textId="710359E8" w:rsidR="003229EF" w:rsidRPr="003229EF" w:rsidRDefault="003229EF" w:rsidP="003229EF">
      <w:pPr>
        <w:spacing w:after="0"/>
        <w:jc w:val="both"/>
        <w:rPr>
          <w:rFonts w:ascii="Arial" w:hAnsi="Arial" w:cs="Arial"/>
          <w:lang w:val="en-GB"/>
        </w:rPr>
      </w:pPr>
      <w:r w:rsidRPr="003229EF">
        <w:rPr>
          <w:rFonts w:ascii="Arial" w:hAnsi="Arial" w:cs="Arial"/>
          <w:lang w:val="en-GB"/>
        </w:rPr>
        <w:t>Future projects would benefit from more upfront time dedicated to thorough data modelling and ERD design. Relying less on rigid input masks for variable data and more on flexible data types with formatting applied during display will improve usability. Adopting modular development with continuous testing and leveraging advanced features of database tools will lead to more robust systems. Consistent documentation throughout the project is also key.</w:t>
      </w:r>
    </w:p>
    <w:p w14:paraId="744D09E2" w14:textId="5284B6B4" w:rsidR="006718C3" w:rsidRPr="002279A9" w:rsidRDefault="00277C22" w:rsidP="00BD1D49">
      <w:pPr>
        <w:spacing w:after="0"/>
        <w:rPr>
          <w:rFonts w:ascii="Arial" w:hAnsi="Arial" w:cs="Arial"/>
        </w:rPr>
      </w:pPr>
      <w:r w:rsidRPr="002279A9">
        <w:rPr>
          <w:rFonts w:ascii="Arial" w:hAnsi="Arial" w:cs="Arial"/>
        </w:rPr>
        <w:br/>
      </w:r>
    </w:p>
    <w:p w14:paraId="6857B6CD" w14:textId="77777777" w:rsidR="003229EF" w:rsidRDefault="00277C22" w:rsidP="003229EF">
      <w:pPr>
        <w:spacing w:after="0"/>
        <w:rPr>
          <w:rFonts w:ascii="Arial" w:hAnsi="Arial" w:cs="Arial"/>
          <w:lang w:val="en-GB"/>
        </w:rPr>
      </w:pPr>
      <w:r w:rsidRPr="002279A9">
        <w:rPr>
          <w:rFonts w:ascii="Arial" w:hAnsi="Arial" w:cs="Arial"/>
        </w:rPr>
        <w:lastRenderedPageBreak/>
        <w:t>13. Conclusion</w:t>
      </w:r>
      <w:r w:rsidRPr="002279A9">
        <w:rPr>
          <w:rFonts w:ascii="Arial" w:hAnsi="Arial" w:cs="Arial"/>
        </w:rPr>
        <w:br/>
        <w:t>- Summary of system</w:t>
      </w:r>
      <w:r w:rsidRPr="002279A9">
        <w:rPr>
          <w:rFonts w:ascii="Arial" w:hAnsi="Arial" w:cs="Arial"/>
        </w:rPr>
        <w:br/>
      </w:r>
    </w:p>
    <w:p w14:paraId="70914E37" w14:textId="60C7B42B" w:rsidR="003229EF" w:rsidRPr="003229EF" w:rsidRDefault="003229EF" w:rsidP="003229EF">
      <w:pPr>
        <w:spacing w:after="0"/>
        <w:jc w:val="both"/>
        <w:rPr>
          <w:rFonts w:ascii="Arial" w:hAnsi="Arial" w:cs="Arial"/>
          <w:lang w:val="en-GB"/>
        </w:rPr>
      </w:pPr>
      <w:r w:rsidRPr="003229EF">
        <w:rPr>
          <w:rFonts w:ascii="Arial" w:hAnsi="Arial" w:cs="Arial"/>
          <w:lang w:val="en-GB"/>
        </w:rPr>
        <w:t>The development of the MediLink Pharmacy database system has successfully established a structured and normalized foundation for managing critical pharmacy operations. Through careful design adhering to normalization principles up to 3NF, the system addresses data redundancy and integrity issues, ensuring consistency across customer, medicine, supplier, sales, and prescription data.</w:t>
      </w:r>
    </w:p>
    <w:p w14:paraId="11728965" w14:textId="77777777" w:rsidR="003229EF" w:rsidRPr="003229EF" w:rsidRDefault="003229EF" w:rsidP="003229EF">
      <w:pPr>
        <w:spacing w:after="0"/>
        <w:jc w:val="both"/>
        <w:rPr>
          <w:rFonts w:ascii="Arial" w:hAnsi="Arial" w:cs="Arial"/>
          <w:lang w:val="en-GB"/>
        </w:rPr>
      </w:pPr>
      <w:r w:rsidRPr="003229EF">
        <w:rPr>
          <w:rFonts w:ascii="Arial" w:hAnsi="Arial" w:cs="Arial"/>
          <w:lang w:val="en-GB"/>
        </w:rPr>
        <w:t>Key features include the separation of entities into distinct tables linked by appropriate relationships, the use of primary and foreign keys for data integrity, and the implementation of strategies to handle variable data like phone numbers effectively. The system is designed to support efficient data retrieval for various operational needs, from inventory management and sales tracking to customer relationship management and prescription handling.</w:t>
      </w:r>
    </w:p>
    <w:p w14:paraId="720DB371" w14:textId="77777777" w:rsidR="003229EF" w:rsidRPr="003229EF" w:rsidRDefault="003229EF" w:rsidP="003229EF">
      <w:pPr>
        <w:spacing w:after="0"/>
        <w:jc w:val="both"/>
        <w:rPr>
          <w:rFonts w:ascii="Arial" w:hAnsi="Arial" w:cs="Arial"/>
          <w:lang w:val="en-GB"/>
        </w:rPr>
      </w:pPr>
      <w:r w:rsidRPr="003229EF">
        <w:rPr>
          <w:rFonts w:ascii="Arial" w:hAnsi="Arial" w:cs="Arial"/>
          <w:lang w:val="en-GB"/>
        </w:rPr>
        <w:t>While challenges related to data modelling complexity and attribute granularity were encountered, the project provided valuable learning experiences. Future iterations can build upon this foundation by further refining data handling, optimizing query performance, and potentially integrating more advanced features based on user feedback and evolving requirements. Overall, the MediLink Pharmacy database system provides a robust and scalable solution for managing pharmacy data.</w:t>
      </w:r>
    </w:p>
    <w:p w14:paraId="4A8113DE" w14:textId="12A9E865" w:rsidR="006718C3" w:rsidRPr="002279A9" w:rsidRDefault="006718C3" w:rsidP="00BD1D49">
      <w:pPr>
        <w:spacing w:after="0"/>
        <w:rPr>
          <w:rFonts w:ascii="Arial" w:hAnsi="Arial" w:cs="Arial"/>
        </w:rPr>
      </w:pPr>
    </w:p>
    <w:p w14:paraId="5AD57A58" w14:textId="77777777" w:rsidR="003229EF" w:rsidRDefault="00277C22" w:rsidP="003229EF">
      <w:pPr>
        <w:spacing w:after="0"/>
        <w:jc w:val="both"/>
        <w:rPr>
          <w:rFonts w:ascii="Arial" w:hAnsi="Arial" w:cs="Arial"/>
        </w:rPr>
      </w:pPr>
      <w:r w:rsidRPr="002279A9">
        <w:rPr>
          <w:rFonts w:ascii="Arial" w:hAnsi="Arial" w:cs="Arial"/>
        </w:rPr>
        <w:t>14. References</w:t>
      </w:r>
    </w:p>
    <w:p w14:paraId="4068DD5E" w14:textId="4A708CC7" w:rsidR="002E4AEC" w:rsidRPr="002279A9" w:rsidRDefault="00277C22" w:rsidP="003229EF">
      <w:pPr>
        <w:spacing w:after="0"/>
        <w:jc w:val="both"/>
        <w:rPr>
          <w:rFonts w:ascii="Arial" w:hAnsi="Arial" w:cs="Arial"/>
          <w:lang w:val="en-GB"/>
        </w:rPr>
      </w:pPr>
      <w:r w:rsidRPr="002279A9">
        <w:rPr>
          <w:rFonts w:ascii="Arial" w:hAnsi="Arial" w:cs="Arial"/>
        </w:rPr>
        <w:br/>
      </w:r>
      <w:r w:rsidR="002E4AEC" w:rsidRPr="002279A9">
        <w:rPr>
          <w:rFonts w:ascii="Arial" w:hAnsi="Arial" w:cs="Arial"/>
          <w:lang w:val="en-GB"/>
        </w:rPr>
        <w:t xml:space="preserve">[1] R. Elmasri and S. B. Navathe, </w:t>
      </w:r>
      <w:r w:rsidR="002E4AEC" w:rsidRPr="002279A9">
        <w:rPr>
          <w:rFonts w:ascii="Arial" w:hAnsi="Arial" w:cs="Arial"/>
          <w:i/>
          <w:iCs/>
          <w:lang w:val="en-GB"/>
        </w:rPr>
        <w:t>Fundamentals of Database Systems</w:t>
      </w:r>
      <w:r w:rsidR="002E4AEC" w:rsidRPr="002279A9">
        <w:rPr>
          <w:rFonts w:ascii="Arial" w:hAnsi="Arial" w:cs="Arial"/>
          <w:lang w:val="en-GB"/>
        </w:rPr>
        <w:t>, 7th ed. Boston, MA, USA: Pearson, 2016.</w:t>
      </w:r>
    </w:p>
    <w:p w14:paraId="5427DCB8" w14:textId="77777777" w:rsidR="002E4AEC" w:rsidRPr="002E4AEC" w:rsidRDefault="002E4AEC" w:rsidP="003229EF">
      <w:pPr>
        <w:spacing w:after="0"/>
        <w:jc w:val="both"/>
        <w:rPr>
          <w:rFonts w:ascii="Arial" w:hAnsi="Arial" w:cs="Arial"/>
          <w:lang w:val="en-GB"/>
        </w:rPr>
      </w:pPr>
      <w:r w:rsidRPr="002E4AEC">
        <w:rPr>
          <w:rFonts w:ascii="Arial" w:hAnsi="Arial" w:cs="Arial"/>
          <w:lang w:val="en-GB"/>
        </w:rPr>
        <w:t xml:space="preserve">[2] C. J. Date, </w:t>
      </w:r>
      <w:r w:rsidRPr="002E4AEC">
        <w:rPr>
          <w:rFonts w:ascii="Arial" w:hAnsi="Arial" w:cs="Arial"/>
          <w:i/>
          <w:iCs/>
          <w:lang w:val="en-GB"/>
        </w:rPr>
        <w:t>An Introduction to Database Systems</w:t>
      </w:r>
      <w:r w:rsidRPr="002E4AEC">
        <w:rPr>
          <w:rFonts w:ascii="Arial" w:hAnsi="Arial" w:cs="Arial"/>
          <w:lang w:val="en-GB"/>
        </w:rPr>
        <w:t>, 8th ed. Boston, MA, USA: Addison-Wesley, 2003.</w:t>
      </w:r>
    </w:p>
    <w:p w14:paraId="1CB2ED77" w14:textId="77777777" w:rsidR="002E4AEC" w:rsidRPr="002E4AEC" w:rsidRDefault="002E4AEC" w:rsidP="003229EF">
      <w:pPr>
        <w:spacing w:after="0"/>
        <w:jc w:val="both"/>
        <w:rPr>
          <w:rFonts w:ascii="Arial" w:hAnsi="Arial" w:cs="Arial"/>
          <w:lang w:val="en-GB"/>
        </w:rPr>
      </w:pPr>
      <w:r w:rsidRPr="002E4AEC">
        <w:rPr>
          <w:rFonts w:ascii="Arial" w:hAnsi="Arial" w:cs="Arial"/>
          <w:lang w:val="en-GB"/>
        </w:rPr>
        <w:t xml:space="preserve">[3] P. Chen, "The Entity-Relationship Model—Toward a Unified View of Data," </w:t>
      </w:r>
      <w:r w:rsidRPr="002E4AEC">
        <w:rPr>
          <w:rFonts w:ascii="Arial" w:hAnsi="Arial" w:cs="Arial"/>
          <w:i/>
          <w:iCs/>
          <w:lang w:val="en-GB"/>
        </w:rPr>
        <w:t>ACM Trans. Database Syst.</w:t>
      </w:r>
      <w:r w:rsidRPr="002E4AEC">
        <w:rPr>
          <w:rFonts w:ascii="Arial" w:hAnsi="Arial" w:cs="Arial"/>
          <w:lang w:val="en-GB"/>
        </w:rPr>
        <w:t>, vol. 1, no. 1, pp. 9–36, Mar. 1976. DOI: 10.1145/320434.320440.</w:t>
      </w:r>
    </w:p>
    <w:p w14:paraId="1043A86C" w14:textId="77777777" w:rsidR="002E4AEC" w:rsidRPr="002E4AEC" w:rsidRDefault="002E4AEC" w:rsidP="003229EF">
      <w:pPr>
        <w:spacing w:after="0"/>
        <w:jc w:val="both"/>
        <w:rPr>
          <w:rFonts w:ascii="Arial" w:hAnsi="Arial" w:cs="Arial"/>
          <w:lang w:val="en-GB"/>
        </w:rPr>
      </w:pPr>
      <w:r w:rsidRPr="002E4AEC">
        <w:rPr>
          <w:rFonts w:ascii="Arial" w:hAnsi="Arial" w:cs="Arial"/>
          <w:lang w:val="en-GB"/>
        </w:rPr>
        <w:t xml:space="preserve">[4] J. L. Viescas and J. R. Kern, </w:t>
      </w:r>
      <w:r w:rsidRPr="002E4AEC">
        <w:rPr>
          <w:rFonts w:ascii="Arial" w:hAnsi="Arial" w:cs="Arial"/>
          <w:i/>
          <w:iCs/>
          <w:lang w:val="en-GB"/>
        </w:rPr>
        <w:t>Running Microsoft Access 2013</w:t>
      </w:r>
      <w:r w:rsidRPr="002E4AEC">
        <w:rPr>
          <w:rFonts w:ascii="Arial" w:hAnsi="Arial" w:cs="Arial"/>
          <w:lang w:val="en-GB"/>
        </w:rPr>
        <w:t>, 1st ed. Redmond, WA, USA: Microsoft Press, 2013.</w:t>
      </w:r>
    </w:p>
    <w:p w14:paraId="4EC09522" w14:textId="77777777" w:rsidR="002E4AEC" w:rsidRPr="002E4AEC" w:rsidRDefault="002E4AEC" w:rsidP="003229EF">
      <w:pPr>
        <w:spacing w:after="0"/>
        <w:jc w:val="both"/>
        <w:rPr>
          <w:rFonts w:ascii="Arial" w:hAnsi="Arial" w:cs="Arial"/>
          <w:lang w:val="en-GB"/>
        </w:rPr>
      </w:pPr>
      <w:r w:rsidRPr="002E4AEC">
        <w:rPr>
          <w:rFonts w:ascii="Arial" w:hAnsi="Arial" w:cs="Arial"/>
          <w:lang w:val="en-GB"/>
        </w:rPr>
        <w:t xml:space="preserve">[5] Microsoft. (n.d.). </w:t>
      </w:r>
      <w:r w:rsidRPr="002E4AEC">
        <w:rPr>
          <w:rFonts w:ascii="Arial" w:hAnsi="Arial" w:cs="Arial"/>
          <w:i/>
          <w:iCs/>
          <w:lang w:val="en-GB"/>
        </w:rPr>
        <w:t>Microsoft Access Help &amp; Learning</w:t>
      </w:r>
      <w:r w:rsidRPr="002E4AEC">
        <w:rPr>
          <w:rFonts w:ascii="Arial" w:hAnsi="Arial" w:cs="Arial"/>
          <w:lang w:val="en-GB"/>
        </w:rPr>
        <w:t xml:space="preserve">. [Online]. Available: </w:t>
      </w:r>
      <w:hyperlink r:id="rId42" w:tgtFrame="_blank" w:history="1">
        <w:r w:rsidRPr="002E4AEC">
          <w:rPr>
            <w:rStyle w:val="Hyperlink"/>
            <w:rFonts w:ascii="Arial" w:hAnsi="Arial" w:cs="Arial"/>
            <w:lang w:val="en-GB"/>
          </w:rPr>
          <w:t>https://support.microsoft.com/en-us/access</w:t>
        </w:r>
      </w:hyperlink>
    </w:p>
    <w:p w14:paraId="00817092" w14:textId="77777777" w:rsidR="002E4AEC" w:rsidRPr="002E4AEC" w:rsidRDefault="002E4AEC" w:rsidP="003229EF">
      <w:pPr>
        <w:spacing w:after="0"/>
        <w:jc w:val="both"/>
        <w:rPr>
          <w:rFonts w:ascii="Arial" w:hAnsi="Arial" w:cs="Arial"/>
          <w:lang w:val="en-GB"/>
        </w:rPr>
      </w:pPr>
      <w:r w:rsidRPr="002E4AEC">
        <w:rPr>
          <w:rFonts w:ascii="Arial" w:hAnsi="Arial" w:cs="Arial"/>
          <w:lang w:val="en-GB"/>
        </w:rPr>
        <w:t xml:space="preserve">[6] I. Sommerville, </w:t>
      </w:r>
      <w:r w:rsidRPr="002E4AEC">
        <w:rPr>
          <w:rFonts w:ascii="Arial" w:hAnsi="Arial" w:cs="Arial"/>
          <w:i/>
          <w:iCs/>
          <w:lang w:val="en-GB"/>
        </w:rPr>
        <w:t>Software Engineering</w:t>
      </w:r>
      <w:r w:rsidRPr="002E4AEC">
        <w:rPr>
          <w:rFonts w:ascii="Arial" w:hAnsi="Arial" w:cs="Arial"/>
          <w:lang w:val="en-GB"/>
        </w:rPr>
        <w:t>, 10th ed. Harlow, England: Pearson, 2015.</w:t>
      </w:r>
    </w:p>
    <w:p w14:paraId="1FB6D995" w14:textId="77777777" w:rsidR="002E4AEC" w:rsidRPr="002E4AEC" w:rsidRDefault="002E4AEC" w:rsidP="003229EF">
      <w:pPr>
        <w:spacing w:after="0"/>
        <w:jc w:val="both"/>
        <w:rPr>
          <w:rFonts w:ascii="Arial" w:hAnsi="Arial" w:cs="Arial"/>
          <w:lang w:val="en-GB"/>
        </w:rPr>
      </w:pPr>
      <w:r w:rsidRPr="002E4AEC">
        <w:rPr>
          <w:rFonts w:ascii="Arial" w:hAnsi="Arial" w:cs="Arial"/>
          <w:lang w:val="en-GB"/>
        </w:rPr>
        <w:t xml:space="preserve">[7] B. Boehm, "A Spiral Model of Software Development and Enhancement," </w:t>
      </w:r>
      <w:r w:rsidRPr="002E4AEC">
        <w:rPr>
          <w:rFonts w:ascii="Arial" w:hAnsi="Arial" w:cs="Arial"/>
          <w:i/>
          <w:iCs/>
          <w:lang w:val="en-GB"/>
        </w:rPr>
        <w:t xml:space="preserve">IEEE </w:t>
      </w:r>
      <w:proofErr w:type="spellStart"/>
      <w:r w:rsidRPr="002E4AEC">
        <w:rPr>
          <w:rFonts w:ascii="Arial" w:hAnsi="Arial" w:cs="Arial"/>
          <w:i/>
          <w:iCs/>
          <w:lang w:val="en-GB"/>
        </w:rPr>
        <w:t>Comput</w:t>
      </w:r>
      <w:proofErr w:type="spellEnd"/>
      <w:r w:rsidRPr="002E4AEC">
        <w:rPr>
          <w:rFonts w:ascii="Arial" w:hAnsi="Arial" w:cs="Arial"/>
          <w:i/>
          <w:iCs/>
          <w:lang w:val="en-GB"/>
        </w:rPr>
        <w:t>.</w:t>
      </w:r>
      <w:r w:rsidRPr="002E4AEC">
        <w:rPr>
          <w:rFonts w:ascii="Arial" w:hAnsi="Arial" w:cs="Arial"/>
          <w:lang w:val="en-GB"/>
        </w:rPr>
        <w:t>, vol. 21, no. 5, pp. 61–72, May 1988. DOI: 10.1109/5.597.</w:t>
      </w:r>
    </w:p>
    <w:p w14:paraId="290DC68B" w14:textId="77777777" w:rsidR="002E4AEC" w:rsidRDefault="002E4AEC" w:rsidP="003229EF">
      <w:pPr>
        <w:spacing w:after="0"/>
        <w:jc w:val="both"/>
        <w:rPr>
          <w:rFonts w:ascii="Arial" w:hAnsi="Arial" w:cs="Arial"/>
          <w:lang w:val="en-GB"/>
        </w:rPr>
      </w:pPr>
      <w:r w:rsidRPr="002E4AEC">
        <w:rPr>
          <w:rFonts w:ascii="Arial" w:hAnsi="Arial" w:cs="Arial"/>
          <w:lang w:val="en-GB"/>
        </w:rPr>
        <w:t xml:space="preserve">[8] A. R. J. Does, J. T. M. van der Voort, and M. T. M. van der Voort, "Challenges in Implementing Electronic Health Records in Community Pharmacies: A Systematic Review," </w:t>
      </w:r>
      <w:r w:rsidRPr="002E4AEC">
        <w:rPr>
          <w:rFonts w:ascii="Arial" w:hAnsi="Arial" w:cs="Arial"/>
          <w:i/>
          <w:iCs/>
          <w:lang w:val="en-GB"/>
        </w:rPr>
        <w:t>Journal of Medical Internet Research</w:t>
      </w:r>
      <w:r w:rsidRPr="002E4AEC">
        <w:rPr>
          <w:rFonts w:ascii="Arial" w:hAnsi="Arial" w:cs="Arial"/>
          <w:lang w:val="en-GB"/>
        </w:rPr>
        <w:t>, vol. 21, no. 8, p. e14900, Aug. 2019. DOI: 10.2196/14900.</w:t>
      </w:r>
    </w:p>
    <w:p w14:paraId="2266C556" w14:textId="0938BC17" w:rsidR="00CD68F3" w:rsidRPr="002E4AEC" w:rsidRDefault="00CD68F3" w:rsidP="003229EF">
      <w:pPr>
        <w:spacing w:after="0"/>
        <w:jc w:val="both"/>
        <w:rPr>
          <w:rFonts w:ascii="Arial" w:hAnsi="Arial" w:cs="Arial"/>
          <w:lang w:val="en-GB"/>
        </w:rPr>
      </w:pPr>
      <w:r w:rsidRPr="00CD68F3">
        <w:rPr>
          <w:rFonts w:ascii="Arial" w:hAnsi="Arial" w:cs="Arial"/>
        </w:rPr>
        <w:t>[</w:t>
      </w:r>
      <w:r>
        <w:rPr>
          <w:rFonts w:ascii="Arial" w:hAnsi="Arial" w:cs="Arial"/>
        </w:rPr>
        <w:t>9</w:t>
      </w:r>
      <w:r w:rsidRPr="00CD68F3">
        <w:rPr>
          <w:rFonts w:ascii="Arial" w:hAnsi="Arial" w:cs="Arial"/>
        </w:rPr>
        <w:t xml:space="preserve">] T. Connolly and C. Begg, </w:t>
      </w:r>
      <w:r w:rsidRPr="00CD68F3">
        <w:rPr>
          <w:rFonts w:ascii="Arial" w:hAnsi="Arial" w:cs="Arial"/>
          <w:i/>
          <w:iCs/>
        </w:rPr>
        <w:t>Database Systems: A Practical Approach to Design, Implementation, and Management</w:t>
      </w:r>
      <w:r w:rsidRPr="00CD68F3">
        <w:rPr>
          <w:rFonts w:ascii="Arial" w:hAnsi="Arial" w:cs="Arial"/>
        </w:rPr>
        <w:t>, 6th ed. Harlow, England: Pearson, 2015.</w:t>
      </w:r>
    </w:p>
    <w:p w14:paraId="54E413B9" w14:textId="12FB1107" w:rsidR="006718C3" w:rsidRPr="002279A9" w:rsidRDefault="006718C3" w:rsidP="00BD1D49">
      <w:pPr>
        <w:spacing w:after="0"/>
        <w:rPr>
          <w:rFonts w:ascii="Arial" w:hAnsi="Arial" w:cs="Arial"/>
        </w:rPr>
      </w:pPr>
    </w:p>
    <w:sectPr w:rsidR="006718C3" w:rsidRPr="002279A9"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20668C"/>
    <w:multiLevelType w:val="multilevel"/>
    <w:tmpl w:val="18DE63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8"/>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50C5DB6"/>
    <w:multiLevelType w:val="multilevel"/>
    <w:tmpl w:val="AAE0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5C748F6"/>
    <w:multiLevelType w:val="multilevel"/>
    <w:tmpl w:val="87D0B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63D79FE"/>
    <w:multiLevelType w:val="multilevel"/>
    <w:tmpl w:val="C7E2B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0A43559D"/>
    <w:multiLevelType w:val="multilevel"/>
    <w:tmpl w:val="67885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E16018A"/>
    <w:multiLevelType w:val="multilevel"/>
    <w:tmpl w:val="6696DD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EE9348E"/>
    <w:multiLevelType w:val="multilevel"/>
    <w:tmpl w:val="C346E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1506BDD"/>
    <w:multiLevelType w:val="multilevel"/>
    <w:tmpl w:val="B5808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6A3302"/>
    <w:multiLevelType w:val="multilevel"/>
    <w:tmpl w:val="069AA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7C809A9"/>
    <w:multiLevelType w:val="multilevel"/>
    <w:tmpl w:val="B776C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182899"/>
    <w:multiLevelType w:val="multilevel"/>
    <w:tmpl w:val="48B6FF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CAF0BC8"/>
    <w:multiLevelType w:val="multilevel"/>
    <w:tmpl w:val="0130F3C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CD8540F"/>
    <w:multiLevelType w:val="multilevel"/>
    <w:tmpl w:val="F3B86C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D2135C6"/>
    <w:multiLevelType w:val="multilevel"/>
    <w:tmpl w:val="4E70A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4152C8"/>
    <w:multiLevelType w:val="multilevel"/>
    <w:tmpl w:val="07849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EA143AC"/>
    <w:multiLevelType w:val="multilevel"/>
    <w:tmpl w:val="E64219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EC94105"/>
    <w:multiLevelType w:val="multilevel"/>
    <w:tmpl w:val="92AEA1D8"/>
    <w:lvl w:ilvl="0">
      <w:start w:val="1"/>
      <w:numFmt w:val="bullet"/>
      <w:lvlText w:val=""/>
      <w:lvlJc w:val="left"/>
      <w:pPr>
        <w:tabs>
          <w:tab w:val="num" w:pos="720"/>
        </w:tabs>
        <w:ind w:left="720" w:hanging="360"/>
      </w:pPr>
      <w:rPr>
        <w:rFonts w:ascii="Symbol" w:hAnsi="Symbol" w:hint="default"/>
        <w:sz w:val="20"/>
      </w:rPr>
    </w:lvl>
    <w:lvl w:ilvl="1">
      <w:start w:val="12"/>
      <w:numFmt w:val="bullet"/>
      <w:lvlText w:val="-"/>
      <w:lvlJc w:val="left"/>
      <w:pPr>
        <w:ind w:left="1440" w:hanging="360"/>
      </w:pPr>
      <w:rPr>
        <w:rFonts w:ascii="Arial" w:eastAsiaTheme="minorEastAsia"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2C218F7"/>
    <w:multiLevelType w:val="multilevel"/>
    <w:tmpl w:val="C59EEF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5920AD4"/>
    <w:multiLevelType w:val="multilevel"/>
    <w:tmpl w:val="40A8B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7D96A16"/>
    <w:multiLevelType w:val="multilevel"/>
    <w:tmpl w:val="3FCCD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8C25CE3"/>
    <w:multiLevelType w:val="multilevel"/>
    <w:tmpl w:val="8370D2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383796"/>
    <w:multiLevelType w:val="multilevel"/>
    <w:tmpl w:val="82BC0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3200919"/>
    <w:multiLevelType w:val="multilevel"/>
    <w:tmpl w:val="F7EA6248"/>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543B29"/>
    <w:multiLevelType w:val="multilevel"/>
    <w:tmpl w:val="98C2C7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A2F5BF2"/>
    <w:multiLevelType w:val="multilevel"/>
    <w:tmpl w:val="157EE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FCF2EF8"/>
    <w:multiLevelType w:val="multilevel"/>
    <w:tmpl w:val="1AD6D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05541D2"/>
    <w:multiLevelType w:val="multilevel"/>
    <w:tmpl w:val="A1DAC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0A13483"/>
    <w:multiLevelType w:val="multilevel"/>
    <w:tmpl w:val="BA54AE7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2771998"/>
    <w:multiLevelType w:val="multilevel"/>
    <w:tmpl w:val="27287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30C6A1B"/>
    <w:multiLevelType w:val="multilevel"/>
    <w:tmpl w:val="CD0CD9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51B5109"/>
    <w:multiLevelType w:val="hybridMultilevel"/>
    <w:tmpl w:val="08D2CBF8"/>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6A26884"/>
    <w:multiLevelType w:val="multilevel"/>
    <w:tmpl w:val="C23C2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8244A82"/>
    <w:multiLevelType w:val="multilevel"/>
    <w:tmpl w:val="5E868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CF92B3C"/>
    <w:multiLevelType w:val="multilevel"/>
    <w:tmpl w:val="CBD8C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DD41274"/>
    <w:multiLevelType w:val="multilevel"/>
    <w:tmpl w:val="5546C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5A2C15"/>
    <w:multiLevelType w:val="multilevel"/>
    <w:tmpl w:val="B3F2C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39D7A5F"/>
    <w:multiLevelType w:val="multilevel"/>
    <w:tmpl w:val="A030F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6F24CB8"/>
    <w:multiLevelType w:val="multilevel"/>
    <w:tmpl w:val="CEE6C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92E09B6"/>
    <w:multiLevelType w:val="multilevel"/>
    <w:tmpl w:val="78E8C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A401C88"/>
    <w:multiLevelType w:val="multilevel"/>
    <w:tmpl w:val="A9CE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CFC6B22"/>
    <w:multiLevelType w:val="multilevel"/>
    <w:tmpl w:val="AA72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DF96516"/>
    <w:multiLevelType w:val="multilevel"/>
    <w:tmpl w:val="9BD82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EF45C4"/>
    <w:multiLevelType w:val="multilevel"/>
    <w:tmpl w:val="736447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6FA57F1"/>
    <w:multiLevelType w:val="multilevel"/>
    <w:tmpl w:val="14B4B3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94F5128"/>
    <w:multiLevelType w:val="multilevel"/>
    <w:tmpl w:val="68ECA5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2"/>
        </w:tabs>
        <w:ind w:left="1352"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95369A9"/>
    <w:multiLevelType w:val="multilevel"/>
    <w:tmpl w:val="6C4E4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CC10222"/>
    <w:multiLevelType w:val="multilevel"/>
    <w:tmpl w:val="F5C40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D785679"/>
    <w:multiLevelType w:val="multilevel"/>
    <w:tmpl w:val="5FA01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4E37DAB"/>
    <w:multiLevelType w:val="multilevel"/>
    <w:tmpl w:val="A0EAA8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57A2ADF"/>
    <w:multiLevelType w:val="multilevel"/>
    <w:tmpl w:val="F55C95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586621C"/>
    <w:multiLevelType w:val="multilevel"/>
    <w:tmpl w:val="C5B2D8F6"/>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75A04A4C"/>
    <w:multiLevelType w:val="multilevel"/>
    <w:tmpl w:val="0BECCA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6A614D2"/>
    <w:multiLevelType w:val="multilevel"/>
    <w:tmpl w:val="F2E84E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8A77664"/>
    <w:multiLevelType w:val="multilevel"/>
    <w:tmpl w:val="3AE24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B9A200C"/>
    <w:multiLevelType w:val="multilevel"/>
    <w:tmpl w:val="337EDB6E"/>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9215078">
    <w:abstractNumId w:val="8"/>
  </w:num>
  <w:num w:numId="2" w16cid:durableId="301738855">
    <w:abstractNumId w:val="6"/>
  </w:num>
  <w:num w:numId="3" w16cid:durableId="992369623">
    <w:abstractNumId w:val="5"/>
  </w:num>
  <w:num w:numId="4" w16cid:durableId="350424168">
    <w:abstractNumId w:val="4"/>
  </w:num>
  <w:num w:numId="5" w16cid:durableId="748042521">
    <w:abstractNumId w:val="7"/>
  </w:num>
  <w:num w:numId="6" w16cid:durableId="1542356415">
    <w:abstractNumId w:val="3"/>
  </w:num>
  <w:num w:numId="7" w16cid:durableId="492574958">
    <w:abstractNumId w:val="2"/>
  </w:num>
  <w:num w:numId="8" w16cid:durableId="100078857">
    <w:abstractNumId w:val="1"/>
  </w:num>
  <w:num w:numId="9" w16cid:durableId="1777869621">
    <w:abstractNumId w:val="0"/>
  </w:num>
  <w:num w:numId="10" w16cid:durableId="1485124838">
    <w:abstractNumId w:val="28"/>
  </w:num>
  <w:num w:numId="11" w16cid:durableId="1249578307">
    <w:abstractNumId w:val="29"/>
  </w:num>
  <w:num w:numId="12" w16cid:durableId="789978765">
    <w:abstractNumId w:val="16"/>
  </w:num>
  <w:num w:numId="13" w16cid:durableId="132989584">
    <w:abstractNumId w:val="43"/>
  </w:num>
  <w:num w:numId="14" w16cid:durableId="1356812573">
    <w:abstractNumId w:val="23"/>
  </w:num>
  <w:num w:numId="15" w16cid:durableId="129439398">
    <w:abstractNumId w:val="54"/>
  </w:num>
  <w:num w:numId="16" w16cid:durableId="1750928531">
    <w:abstractNumId w:val="44"/>
  </w:num>
  <w:num w:numId="17" w16cid:durableId="1286499595">
    <w:abstractNumId w:val="58"/>
  </w:num>
  <w:num w:numId="18" w16cid:durableId="1660502942">
    <w:abstractNumId w:val="24"/>
  </w:num>
  <w:num w:numId="19" w16cid:durableId="794710931">
    <w:abstractNumId w:val="32"/>
  </w:num>
  <w:num w:numId="20" w16cid:durableId="1029916466">
    <w:abstractNumId w:val="57"/>
  </w:num>
  <w:num w:numId="21" w16cid:durableId="1095517624">
    <w:abstractNumId w:val="14"/>
  </w:num>
  <w:num w:numId="22" w16cid:durableId="402147480">
    <w:abstractNumId w:val="60"/>
  </w:num>
  <w:num w:numId="23" w16cid:durableId="253589754">
    <w:abstractNumId w:val="26"/>
  </w:num>
  <w:num w:numId="24" w16cid:durableId="1271863991">
    <w:abstractNumId w:val="53"/>
  </w:num>
  <w:num w:numId="25" w16cid:durableId="491066092">
    <w:abstractNumId w:val="9"/>
  </w:num>
  <w:num w:numId="26" w16cid:durableId="911354822">
    <w:abstractNumId w:val="18"/>
  </w:num>
  <w:num w:numId="27" w16cid:durableId="982659504">
    <w:abstractNumId w:val="35"/>
  </w:num>
  <w:num w:numId="28" w16cid:durableId="1780317">
    <w:abstractNumId w:val="50"/>
  </w:num>
  <w:num w:numId="29" w16cid:durableId="829637879">
    <w:abstractNumId w:val="62"/>
  </w:num>
  <w:num w:numId="30" w16cid:durableId="1019086808">
    <w:abstractNumId w:val="13"/>
  </w:num>
  <w:num w:numId="31" w16cid:durableId="54620709">
    <w:abstractNumId w:val="40"/>
  </w:num>
  <w:num w:numId="32" w16cid:durableId="161629768">
    <w:abstractNumId w:val="33"/>
  </w:num>
  <w:num w:numId="33" w16cid:durableId="1240212910">
    <w:abstractNumId w:val="55"/>
  </w:num>
  <w:num w:numId="34" w16cid:durableId="23330959">
    <w:abstractNumId w:val="46"/>
  </w:num>
  <w:num w:numId="35" w16cid:durableId="711151847">
    <w:abstractNumId w:val="56"/>
  </w:num>
  <w:num w:numId="36" w16cid:durableId="404574369">
    <w:abstractNumId w:val="42"/>
  </w:num>
  <w:num w:numId="37" w16cid:durableId="2031560882">
    <w:abstractNumId w:val="37"/>
  </w:num>
  <w:num w:numId="38" w16cid:durableId="1272275670">
    <w:abstractNumId w:val="34"/>
  </w:num>
  <w:num w:numId="39" w16cid:durableId="851846458">
    <w:abstractNumId w:val="25"/>
  </w:num>
  <w:num w:numId="40" w16cid:durableId="2139184565">
    <w:abstractNumId w:val="49"/>
  </w:num>
  <w:num w:numId="41" w16cid:durableId="391929871">
    <w:abstractNumId w:val="61"/>
  </w:num>
  <w:num w:numId="42" w16cid:durableId="495732751">
    <w:abstractNumId w:val="51"/>
  </w:num>
  <w:num w:numId="43" w16cid:durableId="745496753">
    <w:abstractNumId w:val="27"/>
  </w:num>
  <w:num w:numId="44" w16cid:durableId="734165188">
    <w:abstractNumId w:val="38"/>
  </w:num>
  <w:num w:numId="45" w16cid:durableId="355927799">
    <w:abstractNumId w:val="30"/>
  </w:num>
  <w:num w:numId="46" w16cid:durableId="1934430271">
    <w:abstractNumId w:val="45"/>
  </w:num>
  <w:num w:numId="47" w16cid:durableId="1547066297">
    <w:abstractNumId w:val="52"/>
  </w:num>
  <w:num w:numId="48" w16cid:durableId="2126268687">
    <w:abstractNumId w:val="22"/>
  </w:num>
  <w:num w:numId="49" w16cid:durableId="112329893">
    <w:abstractNumId w:val="17"/>
  </w:num>
  <w:num w:numId="50" w16cid:durableId="1689287531">
    <w:abstractNumId w:val="47"/>
  </w:num>
  <w:num w:numId="51" w16cid:durableId="383454188">
    <w:abstractNumId w:val="12"/>
  </w:num>
  <w:num w:numId="52" w16cid:durableId="493686071">
    <w:abstractNumId w:val="19"/>
  </w:num>
  <w:num w:numId="53" w16cid:durableId="1686251438">
    <w:abstractNumId w:val="41"/>
  </w:num>
  <w:num w:numId="54" w16cid:durableId="190532155">
    <w:abstractNumId w:val="10"/>
  </w:num>
  <w:num w:numId="55" w16cid:durableId="421606972">
    <w:abstractNumId w:val="11"/>
  </w:num>
  <w:num w:numId="56" w16cid:durableId="453865470">
    <w:abstractNumId w:val="39"/>
  </w:num>
  <w:num w:numId="57" w16cid:durableId="396975530">
    <w:abstractNumId w:val="63"/>
  </w:num>
  <w:num w:numId="58" w16cid:durableId="8026486">
    <w:abstractNumId w:val="21"/>
  </w:num>
  <w:num w:numId="59" w16cid:durableId="650063056">
    <w:abstractNumId w:val="59"/>
  </w:num>
  <w:num w:numId="60" w16cid:durableId="980036068">
    <w:abstractNumId w:val="36"/>
  </w:num>
  <w:num w:numId="61" w16cid:durableId="606542682">
    <w:abstractNumId w:val="31"/>
  </w:num>
  <w:num w:numId="62" w16cid:durableId="705325796">
    <w:abstractNumId w:val="20"/>
  </w:num>
  <w:num w:numId="63" w16cid:durableId="132255916">
    <w:abstractNumId w:val="15"/>
  </w:num>
  <w:num w:numId="64" w16cid:durableId="2142185403">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2CF8"/>
    <w:rsid w:val="000C6915"/>
    <w:rsid w:val="001414F1"/>
    <w:rsid w:val="0015074B"/>
    <w:rsid w:val="0015536A"/>
    <w:rsid w:val="001D182D"/>
    <w:rsid w:val="002279A9"/>
    <w:rsid w:val="002324D9"/>
    <w:rsid w:val="00277C22"/>
    <w:rsid w:val="0029191E"/>
    <w:rsid w:val="0029639D"/>
    <w:rsid w:val="002D5045"/>
    <w:rsid w:val="002E4AEC"/>
    <w:rsid w:val="003229EF"/>
    <w:rsid w:val="00326F90"/>
    <w:rsid w:val="0033541E"/>
    <w:rsid w:val="003438F9"/>
    <w:rsid w:val="003600DE"/>
    <w:rsid w:val="00437AA9"/>
    <w:rsid w:val="00465A03"/>
    <w:rsid w:val="00483A21"/>
    <w:rsid w:val="004D1B77"/>
    <w:rsid w:val="00507E6E"/>
    <w:rsid w:val="00653EE7"/>
    <w:rsid w:val="006550FF"/>
    <w:rsid w:val="006718C3"/>
    <w:rsid w:val="0071468A"/>
    <w:rsid w:val="007658F4"/>
    <w:rsid w:val="00A24E54"/>
    <w:rsid w:val="00AA1D8D"/>
    <w:rsid w:val="00AE05B6"/>
    <w:rsid w:val="00B47730"/>
    <w:rsid w:val="00B965BC"/>
    <w:rsid w:val="00BD1D49"/>
    <w:rsid w:val="00C121A7"/>
    <w:rsid w:val="00C63CCD"/>
    <w:rsid w:val="00CB0664"/>
    <w:rsid w:val="00CD68F3"/>
    <w:rsid w:val="00D26E5D"/>
    <w:rsid w:val="00D37E0D"/>
    <w:rsid w:val="00F80FBF"/>
    <w:rsid w:val="00F94B4E"/>
    <w:rsid w:val="00FB5E3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15:docId w15:val="{46191A8D-4F01-4280-805B-7E48C63AF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6550FF"/>
    <w:rPr>
      <w:rFonts w:ascii="Times New Roman" w:hAnsi="Times New Roman" w:cs="Times New Roman"/>
      <w:sz w:val="24"/>
      <w:szCs w:val="24"/>
    </w:rPr>
  </w:style>
  <w:style w:type="character" w:styleId="Hyperlink">
    <w:name w:val="Hyperlink"/>
    <w:basedOn w:val="DefaultParagraphFont"/>
    <w:uiPriority w:val="99"/>
    <w:unhideWhenUsed/>
    <w:rsid w:val="002E4AEC"/>
    <w:rPr>
      <w:color w:val="0000FF" w:themeColor="hyperlink"/>
      <w:u w:val="single"/>
    </w:rPr>
  </w:style>
  <w:style w:type="character" w:styleId="UnresolvedMention">
    <w:name w:val="Unresolved Mention"/>
    <w:basedOn w:val="DefaultParagraphFont"/>
    <w:uiPriority w:val="99"/>
    <w:semiHidden/>
    <w:unhideWhenUsed/>
    <w:rsid w:val="002E4A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support.microsoft.com/en-us/access"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25</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Liliana Stryzhakovska</cp:lastModifiedBy>
  <cp:revision>9</cp:revision>
  <dcterms:created xsi:type="dcterms:W3CDTF">2026-03-18T08:08:00Z</dcterms:created>
  <dcterms:modified xsi:type="dcterms:W3CDTF">2026-03-23T19:08:00Z</dcterms:modified>
  <cp:category/>
</cp:coreProperties>
</file>