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7B4E79" w14:paraId="6160392B" w14:textId="77777777">
        <w:trPr>
          <w:trHeight w:val="1492"/>
        </w:trPr>
        <w:tc>
          <w:tcPr>
            <w:tcW w:w="9986" w:type="dxa"/>
            <w:tcBorders>
              <w:top w:val="nil"/>
              <w:left w:val="nil"/>
              <w:bottom w:val="nil"/>
              <w:right w:val="nil"/>
            </w:tcBorders>
            <w:tcMar>
              <w:top w:w="80" w:type="dxa"/>
              <w:left w:w="80" w:type="dxa"/>
              <w:bottom w:w="80" w:type="dxa"/>
              <w:right w:w="80" w:type="dxa"/>
            </w:tcMar>
          </w:tcPr>
          <w:p w14:paraId="11C55D4D" w14:textId="77777777" w:rsidR="007B4E79" w:rsidRDefault="001A1F45">
            <w:pPr>
              <w:pStyle w:val="BodyA"/>
            </w:pPr>
            <w:r>
              <w:rPr>
                <w:rFonts w:ascii="Trebuchet MS" w:hAnsi="Trebuchet MS"/>
                <w:color w:val="004147"/>
                <w:sz w:val="56"/>
                <w:szCs w:val="56"/>
                <w:u w:color="004147"/>
              </w:rPr>
              <w:t xml:space="preserve">5HR01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Employment relationship management</w:t>
            </w:r>
          </w:p>
        </w:tc>
      </w:tr>
      <w:tr w:rsidR="007B4E79" w14:paraId="0D255E7D" w14:textId="77777777">
        <w:trPr>
          <w:trHeight w:val="660"/>
        </w:trPr>
        <w:tc>
          <w:tcPr>
            <w:tcW w:w="9986" w:type="dxa"/>
            <w:tcBorders>
              <w:top w:val="nil"/>
              <w:left w:val="nil"/>
              <w:bottom w:val="nil"/>
              <w:right w:val="nil"/>
            </w:tcBorders>
            <w:tcMar>
              <w:top w:w="80" w:type="dxa"/>
              <w:left w:w="80" w:type="dxa"/>
              <w:bottom w:w="80" w:type="dxa"/>
              <w:right w:w="80" w:type="dxa"/>
            </w:tcMar>
          </w:tcPr>
          <w:p w14:paraId="1908EC47" w14:textId="77777777" w:rsidR="007B4E79" w:rsidRDefault="001A1F45">
            <w:pPr>
              <w:pStyle w:val="BodyA"/>
              <w:spacing w:before="120" w:after="120"/>
            </w:pPr>
            <w:r>
              <w:rPr>
                <w:rFonts w:ascii="Trebuchet MS" w:hAnsi="Trebuchet MS"/>
                <w:i/>
                <w:iCs/>
                <w:color w:val="585858"/>
                <w:sz w:val="56"/>
                <w:szCs w:val="56"/>
                <w:u w:color="585858"/>
              </w:rPr>
              <w:t>Learner Assessment Brief</w:t>
            </w:r>
          </w:p>
        </w:tc>
      </w:tr>
      <w:tr w:rsidR="007B4E79" w14:paraId="7BB95F93" w14:textId="77777777">
        <w:trPr>
          <w:trHeight w:val="340"/>
        </w:trPr>
        <w:tc>
          <w:tcPr>
            <w:tcW w:w="9986" w:type="dxa"/>
            <w:tcBorders>
              <w:top w:val="nil"/>
              <w:left w:val="nil"/>
              <w:bottom w:val="nil"/>
              <w:right w:val="nil"/>
            </w:tcBorders>
            <w:tcMar>
              <w:top w:w="80" w:type="dxa"/>
              <w:left w:w="80" w:type="dxa"/>
              <w:bottom w:w="80" w:type="dxa"/>
              <w:right w:w="80" w:type="dxa"/>
            </w:tcMar>
          </w:tcPr>
          <w:p w14:paraId="5C539F5B" w14:textId="77777777" w:rsidR="007B4E79" w:rsidRDefault="001A1F45">
            <w:pPr>
              <w:pStyle w:val="BodyA"/>
              <w:spacing w:before="120" w:after="120"/>
            </w:pPr>
            <w:r>
              <w:rPr>
                <w:rFonts w:ascii="Trebuchet MS" w:hAnsi="Trebuchet MS"/>
                <w:b/>
                <w:bCs/>
                <w:color w:val="595959"/>
                <w:sz w:val="28"/>
                <w:szCs w:val="28"/>
                <w:u w:color="595959"/>
              </w:rPr>
              <w:t>Assessment ID / CIPD_5HR01_24_01</w:t>
            </w:r>
          </w:p>
        </w:tc>
      </w:tr>
      <w:tr w:rsidR="007B4E79" w14:paraId="672A6659" w14:textId="77777777">
        <w:trPr>
          <w:trHeight w:val="4389"/>
        </w:trPr>
        <w:tc>
          <w:tcPr>
            <w:tcW w:w="9986" w:type="dxa"/>
            <w:tcBorders>
              <w:top w:val="nil"/>
              <w:left w:val="nil"/>
              <w:bottom w:val="nil"/>
              <w:right w:val="nil"/>
            </w:tcBorders>
            <w:tcMar>
              <w:top w:w="80" w:type="dxa"/>
              <w:left w:w="80" w:type="dxa"/>
              <w:bottom w:w="80" w:type="dxa"/>
              <w:right w:w="80" w:type="dxa"/>
            </w:tcMar>
          </w:tcPr>
          <w:p w14:paraId="0A37501D" w14:textId="77777777" w:rsidR="007B4E79" w:rsidRDefault="007B4E79"/>
        </w:tc>
      </w:tr>
      <w:tr w:rsidR="007B4E79" w14:paraId="42A29289" w14:textId="77777777">
        <w:trPr>
          <w:trHeight w:val="3875"/>
        </w:trPr>
        <w:tc>
          <w:tcPr>
            <w:tcW w:w="9986" w:type="dxa"/>
            <w:tcBorders>
              <w:top w:val="nil"/>
              <w:left w:val="nil"/>
              <w:bottom w:val="nil"/>
              <w:right w:val="nil"/>
            </w:tcBorders>
            <w:tcMar>
              <w:top w:w="80" w:type="dxa"/>
              <w:left w:w="80" w:type="dxa"/>
              <w:bottom w:w="80" w:type="dxa"/>
              <w:right w:w="80" w:type="dxa"/>
            </w:tcMar>
          </w:tcPr>
          <w:p w14:paraId="5DAB6C7B" w14:textId="77777777" w:rsidR="007B4E79" w:rsidRDefault="007B4E79">
            <w:pPr>
              <w:pStyle w:val="BodyA"/>
              <w:spacing w:after="120"/>
              <w:rPr>
                <w:rFonts w:ascii="Trebuchet MS" w:eastAsia="Trebuchet MS" w:hAnsi="Trebuchet MS" w:cs="Trebuchet MS"/>
                <w:i/>
                <w:iCs/>
                <w:color w:val="595959"/>
                <w:sz w:val="44"/>
                <w:szCs w:val="44"/>
                <w:u w:color="595959"/>
              </w:rPr>
            </w:pPr>
          </w:p>
          <w:p w14:paraId="02EB378F" w14:textId="77777777" w:rsidR="007B4E79" w:rsidRDefault="007B4E79">
            <w:pPr>
              <w:pStyle w:val="BodyA"/>
              <w:spacing w:after="120"/>
              <w:rPr>
                <w:rFonts w:ascii="Trebuchet MS" w:eastAsia="Trebuchet MS" w:hAnsi="Trebuchet MS" w:cs="Trebuchet MS"/>
                <w:i/>
                <w:iCs/>
                <w:color w:val="595959"/>
                <w:sz w:val="44"/>
                <w:szCs w:val="44"/>
                <w:u w:color="595959"/>
              </w:rPr>
            </w:pPr>
          </w:p>
          <w:p w14:paraId="6A05A809" w14:textId="77777777" w:rsidR="007B4E79" w:rsidRDefault="007B4E79">
            <w:pPr>
              <w:pStyle w:val="BodyA"/>
              <w:spacing w:after="120"/>
              <w:rPr>
                <w:rFonts w:ascii="Trebuchet MS" w:eastAsia="Trebuchet MS" w:hAnsi="Trebuchet MS" w:cs="Trebuchet MS"/>
                <w:i/>
                <w:iCs/>
                <w:color w:val="595959"/>
                <w:sz w:val="44"/>
                <w:szCs w:val="44"/>
                <w:u w:color="595959"/>
              </w:rPr>
            </w:pPr>
          </w:p>
          <w:p w14:paraId="4D5FC7C0" w14:textId="77777777" w:rsidR="007B4E79" w:rsidRDefault="001A1F45">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79B14D26" w14:textId="77777777" w:rsidR="007B4E79" w:rsidRDefault="001A1F45">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29D6B04F" w14:textId="77777777" w:rsidR="007B4E79" w:rsidRDefault="001A1F45">
            <w:pPr>
              <w:pStyle w:val="listinparag"/>
              <w:ind w:left="340"/>
            </w:pPr>
            <w:r>
              <w:rPr>
                <w:rFonts w:ascii="Trebuchet MS" w:hAnsi="Trebuchet MS"/>
                <w:color w:val="004147"/>
                <w:sz w:val="48"/>
                <w:szCs w:val="48"/>
                <w:u w:color="004147"/>
              </w:rPr>
              <w:t xml:space="preserve"> </w:t>
            </w:r>
          </w:p>
        </w:tc>
      </w:tr>
    </w:tbl>
    <w:p w14:paraId="5A39BBE3" w14:textId="77777777" w:rsidR="007B4E79" w:rsidRDefault="007B4E79">
      <w:pPr>
        <w:pStyle w:val="Body"/>
        <w:widowControl w:val="0"/>
        <w:ind w:left="118" w:hanging="118"/>
      </w:pPr>
    </w:p>
    <w:p w14:paraId="41C8F396" w14:textId="77777777" w:rsidR="007B4E79" w:rsidRDefault="007B4E79">
      <w:pPr>
        <w:pStyle w:val="BodyA"/>
        <w:widowControl w:val="0"/>
        <w:spacing w:line="240" w:lineRule="auto"/>
        <w:ind w:left="10" w:hanging="10"/>
      </w:pPr>
    </w:p>
    <w:p w14:paraId="5AD98292" w14:textId="77777777" w:rsidR="007B4E79" w:rsidRDefault="001A1F45">
      <w:pPr>
        <w:pStyle w:val="BodyA"/>
        <w:sectPr w:rsidR="007B4E79">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137F3A50" wp14:editId="07777777">
                <wp:simplePos x="0" y="0"/>
                <wp:positionH relativeFrom="page">
                  <wp:posOffset>-38718</wp:posOffset>
                </wp:positionH>
                <wp:positionV relativeFrom="page">
                  <wp:posOffset>-1891665</wp:posOffset>
                </wp:positionV>
                <wp:extent cx="7633938" cy="1261148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8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4A3D17B3">
              <v:rect id="_x0000_s1026" style="visibility:visible;position:absolute;margin-left:-3.0pt;margin-top:-148.9pt;width:601.1pt;height:993.0pt;z-index:-251664384;mso-position-horizontal:absolute;mso-position-horizontal-relative:page;mso-position-vertical:absolute;mso-position-vertical-relative:page;mso-wrap-distance-left:0.0pt;mso-wrap-distance-top:0.0pt;mso-wrap-distance-right:0.0pt;mso-wrap-distance-bottom:0.0pt;">
                <v:fill type="solid" color="#00838E" opacity="5.1%"/>
                <v:stroke weight="1.0pt" color="#3C0944" opacity="100.0%" linestyle="single" miterlimit="800.0%" joinstyle="miter" endcap="flat" dashstyle="solid" filltype="solid" startarrow="none" startarrowwidth="medium" startarrowlength="medium" endarrow="none" endarrowwidth="medium" endarrowlength="medium"/>
                <w10:wrap type="none" side="bothSides" anchorx="page" anchory="page"/>
              </v:rect>
            </w:pict>
          </mc:Fallback>
        </mc:AlternateContent>
      </w:r>
    </w:p>
    <w:p w14:paraId="72A3D3EC" w14:textId="77777777" w:rsidR="007B4E79" w:rsidRDefault="007B4E79">
      <w:pPr>
        <w:pStyle w:val="BodyA"/>
        <w:spacing w:line="240" w:lineRule="auto"/>
        <w:rPr>
          <w:rFonts w:ascii="Trebuchet MS" w:eastAsia="Trebuchet MS" w:hAnsi="Trebuchet MS" w:cs="Trebuchet MS"/>
          <w:b/>
          <w:bCs/>
          <w:color w:val="004147"/>
          <w:sz w:val="48"/>
          <w:szCs w:val="48"/>
          <w:u w:color="004147"/>
        </w:rPr>
      </w:pPr>
    </w:p>
    <w:p w14:paraId="0D0B940D" w14:textId="77777777" w:rsidR="007B4E79" w:rsidRDefault="007B4E79">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7B4E79" w14:paraId="1252272B"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B18636" w14:textId="77777777" w:rsidR="007B4E79" w:rsidRDefault="001A1F45">
            <w:pPr>
              <w:pStyle w:val="BodyA"/>
            </w:pPr>
            <w:r>
              <w:rPr>
                <w:rFonts w:ascii="Trebuchet MS" w:hAnsi="Trebuchet MS"/>
                <w:b/>
                <w:bCs/>
              </w:rPr>
              <w:t>Please write clearly in block capitals.</w:t>
            </w:r>
            <w:r>
              <w:rPr>
                <w:rFonts w:ascii="Trebuchet MS" w:hAnsi="Trebuchet MS"/>
              </w:rPr>
              <w:t xml:space="preserve">  </w:t>
            </w:r>
          </w:p>
        </w:tc>
      </w:tr>
      <w:tr w:rsidR="007B4E79" w14:paraId="346CD187"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E92D83" w14:textId="77777777" w:rsidR="007B4E79" w:rsidRDefault="001A1F45">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13B9FE" w14:textId="77777777" w:rsidR="007B4E79" w:rsidRDefault="001A1F45">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B4EA11" w14:textId="77777777" w:rsidR="007B4E79" w:rsidRDefault="001A1F45">
            <w:pPr>
              <w:pStyle w:val="Body"/>
            </w:pPr>
            <w:r>
              <w:rPr>
                <w:rFonts w:eastAsia="Arial Unicode MS" w:cs="Arial Unicode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2B7304" w14:textId="77777777" w:rsidR="007B4E79" w:rsidRDefault="001A1F45">
            <w:pPr>
              <w:pStyle w:val="Body"/>
            </w:pPr>
            <w:r>
              <w:rPr>
                <w:rFonts w:eastAsia="Arial Unicode MS" w:cs="Arial Unicode MS"/>
                <w:lang w:val="en-US"/>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27B00A" w14:textId="77777777" w:rsidR="007B4E79" w:rsidRDefault="007B4E79"/>
        </w:tc>
      </w:tr>
      <w:tr w:rsidR="007B4E79" w14:paraId="14D5C96D"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D2D929" w14:textId="77777777" w:rsidR="007B4E79" w:rsidRDefault="001A1F45">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061E4C" w14:textId="77777777" w:rsidR="007B4E79" w:rsidRDefault="007B4E79"/>
        </w:tc>
      </w:tr>
      <w:tr w:rsidR="007B4E79" w14:paraId="66CA12B3"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E20E8F" w14:textId="77777777" w:rsidR="007B4E79" w:rsidRDefault="001A1F45">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940F7F" w14:textId="77777777" w:rsidR="007B4E79" w:rsidRDefault="001A1F45">
            <w:pPr>
              <w:pStyle w:val="BodyA"/>
            </w:pPr>
            <w:r>
              <w:rPr>
                <w:rFonts w:ascii="Trebuchet MS" w:hAnsi="Trebuchet MS"/>
              </w:rPr>
              <w:t xml:space="preserve"> 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9009E4" w14:textId="77777777" w:rsidR="007B4E79" w:rsidRDefault="001A1F45">
            <w:pPr>
              <w:pStyle w:val="BodyA"/>
            </w:pPr>
            <w:r>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4B0A208" w14:textId="77777777" w:rsidR="007B4E79" w:rsidRDefault="001A1F45">
            <w:pPr>
              <w:pStyle w:val="Body"/>
            </w:pPr>
            <w:r>
              <w:rPr>
                <w:rFonts w:eastAsia="Arial Unicode MS" w:cs="Arial Unicode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9841BE" w14:textId="77777777" w:rsidR="007B4E79" w:rsidRDefault="001A1F45">
            <w:pPr>
              <w:pStyle w:val="Body"/>
            </w:pPr>
            <w:r>
              <w:rPr>
                <w:rFonts w:eastAsia="Arial Unicode MS" w:cs="Arial Unicode MS"/>
                <w:lang w:val="en-US"/>
              </w:rP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87E3DE" w14:textId="77777777" w:rsidR="007B4E79" w:rsidRDefault="001A1F45">
            <w:pPr>
              <w:pStyle w:val="Body"/>
            </w:pPr>
            <w:r>
              <w:rPr>
                <w:rFonts w:eastAsia="Arial Unicode MS" w:cs="Arial Unicode MS"/>
                <w:lang w:val="en-US"/>
              </w:rPr>
              <w:t>6</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853697" w14:textId="77777777" w:rsidR="007B4E79" w:rsidRDefault="001A1F45">
            <w:pPr>
              <w:pStyle w:val="Body"/>
            </w:pPr>
            <w:r>
              <w:rPr>
                <w:rFonts w:eastAsia="Arial Unicode MS" w:cs="Arial Unicode MS"/>
                <w:lang w:val="en-US"/>
              </w:rPr>
              <w:t>8</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41E47" w14:textId="77777777" w:rsidR="007B4E79" w:rsidRDefault="001A1F45">
            <w:pPr>
              <w:pStyle w:val="Body"/>
            </w:pPr>
            <w:r>
              <w:rPr>
                <w:rFonts w:eastAsia="Arial Unicode MS" w:cs="Arial Unicode MS"/>
                <w:lang w:val="en-US"/>
              </w:rPr>
              <w:t>5</w:t>
            </w:r>
          </w:p>
        </w:tc>
      </w:tr>
      <w:tr w:rsidR="007B4E79" w14:paraId="1879B9C7"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2F0C42" w14:textId="77777777" w:rsidR="007B4E79" w:rsidRDefault="001A1F45">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B7B057" w14:textId="77777777" w:rsidR="007B4E79" w:rsidRDefault="001A1F45">
            <w:pPr>
              <w:pStyle w:val="BodyA"/>
            </w:pPr>
            <w:r>
              <w:rPr>
                <w:rFonts w:ascii="Trebuchet MS" w:hAnsi="Trebuchet MS"/>
              </w:rPr>
              <w:t xml:space="preserve"> Macdonald</w:t>
            </w:r>
          </w:p>
        </w:tc>
      </w:tr>
      <w:tr w:rsidR="007B4E79" w14:paraId="58D9CFDF"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CE6B9C" w14:textId="77777777" w:rsidR="007B4E79" w:rsidRDefault="001A1F45">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B1915F" w14:textId="77777777" w:rsidR="007B4E79" w:rsidRDefault="001A1F45">
            <w:pPr>
              <w:pStyle w:val="BodyA"/>
            </w:pPr>
            <w:r>
              <w:rPr>
                <w:rFonts w:ascii="Trebuchet MS" w:hAnsi="Trebuchet MS"/>
              </w:rPr>
              <w:t xml:space="preserve"> Donna </w:t>
            </w:r>
          </w:p>
        </w:tc>
      </w:tr>
      <w:tr w:rsidR="007B4E79" w14:paraId="44EAFD9C"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B94D5A5" w14:textId="77777777" w:rsidR="007B4E79" w:rsidRDefault="007B4E79"/>
        </w:tc>
      </w:tr>
      <w:tr w:rsidR="007B4E79" w14:paraId="3E93F9A2"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490A47" w14:textId="77777777" w:rsidR="007B4E79" w:rsidRDefault="001A1F45">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D4DBE3" w14:textId="77777777" w:rsidR="007B4E79" w:rsidRDefault="001A1F45">
            <w:pPr>
              <w:pStyle w:val="BodyA"/>
            </w:pPr>
            <w:r>
              <w:rPr>
                <w:rFonts w:ascii="Trebuchet MS" w:hAnsi="Trebuchet MS"/>
              </w:rPr>
              <w:t>5HR01</w:t>
            </w:r>
          </w:p>
        </w:tc>
      </w:tr>
      <w:tr w:rsidR="007B4E79" w14:paraId="6412CB0A"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073A09" w14:textId="77777777" w:rsidR="007B4E79" w:rsidRDefault="001A1F45">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44242" w14:textId="77777777" w:rsidR="007B4E79" w:rsidRDefault="001A1F45">
            <w:pPr>
              <w:pStyle w:val="BodyA"/>
            </w:pPr>
            <w:r>
              <w:rPr>
                <w:rFonts w:ascii="Trebuchet MS" w:hAnsi="Trebuchet MS"/>
              </w:rPr>
              <w:t>Employment relationship management</w:t>
            </w:r>
          </w:p>
        </w:tc>
      </w:tr>
      <w:tr w:rsidR="007B4E79" w14:paraId="4202BCA4"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14FCEC" w14:textId="77777777" w:rsidR="007B4E79" w:rsidRDefault="001A1F45">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65515F6" w14:textId="77777777" w:rsidR="007B4E79" w:rsidRDefault="001A1F45">
            <w:pPr>
              <w:pStyle w:val="BodyA"/>
            </w:pPr>
            <w:r>
              <w:rPr>
                <w:rFonts w:ascii="Trebuchet MS" w:hAnsi="Trebuchet MS"/>
              </w:rPr>
              <w:t>CIPD_5HR01_24_01</w:t>
            </w:r>
          </w:p>
        </w:tc>
      </w:tr>
      <w:tr w:rsidR="007B4E79" w14:paraId="53D2779C"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E32BD1" w14:textId="77777777" w:rsidR="007B4E79" w:rsidRDefault="001A1F45">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EEC669" w14:textId="77777777" w:rsidR="007B4E79" w:rsidRDefault="007B4E79"/>
        </w:tc>
      </w:tr>
      <w:tr w:rsidR="007B4E79" w14:paraId="10969FA2"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046E3A" w14:textId="77777777" w:rsidR="007B4E79" w:rsidRDefault="001A1F45">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C53B3B" w14:textId="77777777" w:rsidR="007B4E79" w:rsidRDefault="001A1F45">
            <w:pPr>
              <w:pStyle w:val="Body"/>
            </w:pPr>
            <w:r>
              <w:rPr>
                <w:rFonts w:eastAsia="Arial Unicode MS" w:cs="Arial Unicode MS"/>
                <w:lang w:val="en-US"/>
              </w:rPr>
              <w:t>28</w:t>
            </w:r>
            <w:r>
              <w:rPr>
                <w:rFonts w:eastAsia="Arial Unicode MS" w:cs="Arial Unicode MS"/>
                <w:vertAlign w:val="superscript"/>
                <w:lang w:val="en-US"/>
              </w:rPr>
              <w:t>th</w:t>
            </w:r>
            <w:r>
              <w:rPr>
                <w:rFonts w:eastAsia="Arial Unicode MS" w:cs="Arial Unicode MS"/>
                <w:lang w:val="en-US"/>
              </w:rPr>
              <w:t xml:space="preserve"> July 2025</w:t>
            </w:r>
          </w:p>
        </w:tc>
      </w:tr>
      <w:tr w:rsidR="007B4E79" w14:paraId="3A06C01D"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AB8AA4" w14:textId="77777777" w:rsidR="007B4E79" w:rsidRDefault="001A1F45">
            <w:pPr>
              <w:pStyle w:val="BodyA"/>
            </w:pPr>
            <w:r>
              <w:rPr>
                <w:rFonts w:ascii="Trebuchet MS" w:hAnsi="Trebuchet MS"/>
                <w:b/>
                <w:bCs/>
              </w:rPr>
              <w:t xml:space="preserve">First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56B9AB" w14:textId="77777777" w:rsidR="007B4E79" w:rsidRDefault="007B4E79"/>
        </w:tc>
      </w:tr>
      <w:tr w:rsidR="007B4E79" w14:paraId="3947BD9B"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44D01B" w14:textId="77777777" w:rsidR="007B4E79" w:rsidRDefault="001A1F45">
            <w:pPr>
              <w:pStyle w:val="BodyA"/>
            </w:pPr>
            <w:r>
              <w:rPr>
                <w:rFonts w:ascii="Trebuchet MS" w:hAnsi="Trebuchet MS"/>
                <w:b/>
                <w:bCs/>
              </w:rPr>
              <w:t xml:space="preserve">Second resubmission date for </w:t>
            </w:r>
            <w:proofErr w:type="spellStart"/>
            <w:r>
              <w:rPr>
                <w:rFonts w:ascii="Trebuchet MS" w:hAnsi="Trebuchet MS"/>
                <w:b/>
                <w:bCs/>
              </w:rPr>
              <w:t>centre</w:t>
            </w:r>
            <w:proofErr w:type="spellEnd"/>
            <w:r>
              <w:rPr>
                <w:rFonts w:ascii="Trebuchet MS" w:hAnsi="Trebuchet MS"/>
                <w:b/>
                <w:bC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FB0818" w14:textId="58D03D39" w:rsidR="007B4E79" w:rsidRDefault="00072447">
            <w:r>
              <w:t>20/01/2026 (Due to bereavement)</w:t>
            </w:r>
          </w:p>
        </w:tc>
      </w:tr>
      <w:tr w:rsidR="007B4E79" w14:paraId="5F56A137"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8B1E5B" w14:textId="77777777" w:rsidR="007B4E79" w:rsidRDefault="001A1F45">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7780E0" w14:textId="05556678" w:rsidR="007B4E79" w:rsidRPr="00CB49E2" w:rsidRDefault="001A1F45">
            <w:pPr>
              <w:pStyle w:val="Body"/>
              <w:rPr>
                <w:strike/>
              </w:rPr>
            </w:pPr>
            <w:r w:rsidRPr="00CB49E2">
              <w:rPr>
                <w:rFonts w:eastAsia="Arial Unicode MS" w:cs="Arial Unicode MS"/>
                <w:strike/>
                <w:lang w:val="en-US"/>
              </w:rPr>
              <w:t>4112</w:t>
            </w:r>
            <w:r w:rsidR="00CB49E2">
              <w:rPr>
                <w:rFonts w:eastAsia="Arial Unicode MS" w:cs="Arial Unicode MS"/>
                <w:strike/>
                <w:lang w:val="en-US"/>
              </w:rPr>
              <w:t xml:space="preserve"> </w:t>
            </w:r>
            <w:r w:rsidR="00CB49E2" w:rsidRPr="00095F89">
              <w:rPr>
                <w:color w:val="EE0000"/>
              </w:rPr>
              <w:t>4284</w:t>
            </w:r>
          </w:p>
        </w:tc>
      </w:tr>
    </w:tbl>
    <w:p w14:paraId="049F31CB" w14:textId="77777777" w:rsidR="007B4E79" w:rsidRDefault="007B4E79">
      <w:pPr>
        <w:pStyle w:val="BodyA"/>
        <w:widowControl w:val="0"/>
        <w:spacing w:line="240" w:lineRule="auto"/>
        <w:ind w:left="108" w:hanging="108"/>
        <w:rPr>
          <w:rFonts w:ascii="Trebuchet MS" w:eastAsia="Trebuchet MS" w:hAnsi="Trebuchet MS" w:cs="Trebuchet MS"/>
          <w:b/>
          <w:bCs/>
        </w:rPr>
      </w:pPr>
    </w:p>
    <w:p w14:paraId="53128261" w14:textId="77777777" w:rsidR="007B4E79" w:rsidRDefault="007B4E79">
      <w:pPr>
        <w:pStyle w:val="BodyA"/>
        <w:spacing w:line="240" w:lineRule="auto"/>
        <w:rPr>
          <w:rFonts w:ascii="Trebuchet MS" w:eastAsia="Trebuchet MS" w:hAnsi="Trebuchet MS" w:cs="Trebuchet MS"/>
          <w:b/>
          <w:bCs/>
        </w:rPr>
      </w:pPr>
    </w:p>
    <w:p w14:paraId="62486C05" w14:textId="77777777" w:rsidR="007B4E79" w:rsidRDefault="001A1F45">
      <w:pPr>
        <w:pStyle w:val="BodyA"/>
        <w:spacing w:line="240" w:lineRule="auto"/>
      </w:pPr>
      <w:r>
        <w:rPr>
          <w:rFonts w:ascii="Arial Unicode MS" w:hAnsi="Arial Unicode MS"/>
          <w:color w:val="004147"/>
          <w:sz w:val="48"/>
          <w:szCs w:val="48"/>
          <w:u w:color="004147"/>
        </w:rPr>
        <w:br w:type="page"/>
      </w:r>
    </w:p>
    <w:p w14:paraId="44C690D7" w14:textId="77777777" w:rsidR="007B4E79" w:rsidRDefault="001A1F45">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7B113EED" wp14:editId="07777777">
                <wp:simplePos x="0" y="0"/>
                <wp:positionH relativeFrom="page">
                  <wp:posOffset>683258</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6D2E3997">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66FB2060" w14:textId="77777777" w:rsidR="007B4E79" w:rsidRDefault="001A1F45">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06EAC4A9" wp14:editId="07777777">
                <wp:simplePos x="0" y="0"/>
                <wp:positionH relativeFrom="page">
                  <wp:posOffset>670558</wp:posOffset>
                </wp:positionH>
                <wp:positionV relativeFrom="page">
                  <wp:posOffset>2838448</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7A6AF6A2">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504D2024" w14:textId="77777777" w:rsidR="007B4E79" w:rsidRDefault="001A1F45">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790A4D6F" w14:textId="77777777" w:rsidR="007B4E79" w:rsidRDefault="001A1F45">
      <w:pPr>
        <w:pStyle w:val="BodyA"/>
        <w:spacing w:after="360"/>
        <w:rPr>
          <w:rFonts w:ascii="Trebuchet MS" w:eastAsia="Trebuchet MS" w:hAnsi="Trebuchet MS" w:cs="Trebuchet MS"/>
          <w:b/>
          <w:bCs/>
          <w:color w:val="004147"/>
          <w:u w:color="004147"/>
        </w:rPr>
      </w:pPr>
      <w:r>
        <w:rPr>
          <w:rFonts w:ascii="Trebuchet MS" w:hAnsi="Trebuchet MS"/>
          <w:b/>
          <w:bCs/>
          <w:color w:val="004147"/>
          <w:u w:color="004147"/>
        </w:rPr>
        <w:t>The Professional Map – Employee Relations</w:t>
      </w:r>
    </w:p>
    <w:p w14:paraId="17DC41E5" w14:textId="77777777" w:rsidR="007B4E79" w:rsidRDefault="001A1F45">
      <w:pPr>
        <w:pStyle w:val="BodyA"/>
        <w:spacing w:after="360"/>
        <w:rPr>
          <w:rFonts w:ascii="Trebuchet MS" w:eastAsia="Trebuchet MS" w:hAnsi="Trebuchet MS" w:cs="Trebuchet MS"/>
          <w:color w:val="004147"/>
          <w:u w:color="004147"/>
        </w:rPr>
      </w:pPr>
      <w:r>
        <w:rPr>
          <w:rFonts w:ascii="Trebuchet MS" w:hAnsi="Trebuchet MS"/>
          <w:color w:val="004147"/>
          <w:u w:color="004147"/>
        </w:rPr>
        <w:t xml:space="preserve">Employee relations is about creating and maintaining a positive working relationship between an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and its people.</w:t>
      </w:r>
    </w:p>
    <w:p w14:paraId="7F7CC585" w14:textId="77777777" w:rsidR="007B4E79" w:rsidRDefault="001A1F45">
      <w:pPr>
        <w:pStyle w:val="BodyA"/>
        <w:spacing w:after="360"/>
        <w:rPr>
          <w:rFonts w:ascii="Trebuchet MS" w:eastAsia="Trebuchet MS" w:hAnsi="Trebuchet MS" w:cs="Trebuchet MS"/>
          <w:color w:val="004147"/>
          <w:u w:color="004147"/>
        </w:rPr>
      </w:pPr>
      <w:r>
        <w:rPr>
          <w:rFonts w:ascii="Trebuchet MS" w:hAnsi="Trebuchet MS"/>
          <w:color w:val="004147"/>
          <w:u w:color="004147"/>
        </w:rPr>
        <w:t xml:space="preserve">An important part of that relationship is the culture, and the extent to which the </w:t>
      </w:r>
      <w:proofErr w:type="spellStart"/>
      <w:r>
        <w:rPr>
          <w:rFonts w:ascii="Trebuchet MS" w:hAnsi="Trebuchet MS"/>
          <w:color w:val="004147"/>
          <w:u w:color="004147"/>
        </w:rPr>
        <w:t>organisation</w:t>
      </w:r>
      <w:proofErr w:type="spellEnd"/>
      <w:r>
        <w:rPr>
          <w:rFonts w:ascii="Trebuchet MS" w:hAnsi="Trebuchet MS"/>
          <w:color w:val="004147"/>
          <w:u w:color="004147"/>
        </w:rPr>
        <w:t xml:space="preserve"> seeks to be resolution-focused. People professionals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rPr>
        <w:t>labour</w:t>
      </w:r>
      <w:proofErr w:type="spellEnd"/>
      <w:r>
        <w:rPr>
          <w:rFonts w:ascii="Trebuchet MS" w:hAnsi="Trebuchet MS"/>
          <w:color w:val="004147"/>
          <w:u w:color="004147"/>
        </w:rPr>
        <w:t xml:space="preserve"> law, keeping up to date with legislative developments in order to advise the business and line managers to create the best outcome for individuals and the </w:t>
      </w:r>
      <w:proofErr w:type="spellStart"/>
      <w:r>
        <w:rPr>
          <w:rFonts w:ascii="Trebuchet MS" w:hAnsi="Trebuchet MS"/>
          <w:color w:val="004147"/>
          <w:u w:color="004147"/>
        </w:rPr>
        <w:t>organisation</w:t>
      </w:r>
      <w:proofErr w:type="spellEnd"/>
      <w:r>
        <w:rPr>
          <w:rFonts w:ascii="Trebuchet MS" w:hAnsi="Trebuchet MS"/>
          <w:color w:val="004147"/>
          <w:u w:color="004147"/>
        </w:rPr>
        <w:t>.</w:t>
      </w:r>
    </w:p>
    <w:p w14:paraId="71B05E59" w14:textId="77777777" w:rsidR="007B4E79" w:rsidRDefault="001A1F45">
      <w:pPr>
        <w:pStyle w:val="BodyA"/>
        <w:spacing w:after="360"/>
        <w:rPr>
          <w:rStyle w:val="None"/>
          <w:rFonts w:ascii="Trebuchet MS" w:eastAsia="Trebuchet MS" w:hAnsi="Trebuchet MS" w:cs="Trebuchet MS"/>
          <w:b/>
          <w:bCs/>
          <w:color w:val="004147"/>
          <w:u w:color="004147"/>
        </w:rPr>
      </w:pPr>
      <w:hyperlink r:id="rId11" w:history="1">
        <w:r>
          <w:rPr>
            <w:rStyle w:val="Hyperlink0"/>
          </w:rPr>
          <w:t>https://peopleprofession.cipd.org/profession-map/specialist-knowledge/employee-relations</w:t>
        </w:r>
      </w:hyperlink>
    </w:p>
    <w:p w14:paraId="4E86C1C9" w14:textId="77777777" w:rsidR="007B4E79" w:rsidRDefault="001A1F45">
      <w:pPr>
        <w:pStyle w:val="BodyA"/>
        <w:spacing w:after="360"/>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Employee voice </w:t>
      </w:r>
    </w:p>
    <w:p w14:paraId="5ACCD1E7"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Wellbeing, commitment and innovation are negatively impacted when employees feel they are without ‘voice’ in their </w:t>
      </w:r>
      <w:proofErr w:type="spellStart"/>
      <w:r>
        <w:rPr>
          <w:rStyle w:val="None"/>
          <w:rFonts w:ascii="Trebuchet MS" w:hAnsi="Trebuchet MS"/>
          <w:color w:val="004147"/>
          <w:u w:color="004147"/>
        </w:rPr>
        <w:t>organisation</w:t>
      </w:r>
      <w:proofErr w:type="spellEnd"/>
      <w:r>
        <w:rPr>
          <w:rStyle w:val="None"/>
          <w:rFonts w:ascii="Trebuchet MS" w:hAnsi="Trebuchet MS"/>
          <w:color w:val="004147"/>
          <w:u w:color="004147"/>
        </w:rPr>
        <w:t>. We believe all employers should have policies and practices in place which enable employees to express themselves on matters that are important to them in their work.</w:t>
      </w:r>
    </w:p>
    <w:p w14:paraId="5EB721FB"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hAnsi="Trebuchet MS"/>
          <w:color w:val="004147"/>
          <w:u w:color="004147"/>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7AEF44D9"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For employers, effective employee voice can mean better relationships with their employees and, ultimately, improved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68F2C5C1"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956E997" wp14:editId="07777777">
                <wp:simplePos x="0" y="0"/>
                <wp:positionH relativeFrom="page">
                  <wp:posOffset>720089</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0DAB7085">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color w:val="004147"/>
          <w:u w:color="004147"/>
        </w:rPr>
        <w:t xml:space="preserve">Employee voice channels include individual self-representation, for example one-to-one meetings with a line manager and employee surveys, as well as collective representation such as trade </w:t>
      </w:r>
      <w:r>
        <w:rPr>
          <w:rStyle w:val="None"/>
          <w:rFonts w:ascii="Trebuchet MS" w:hAnsi="Trebuchet MS"/>
          <w:color w:val="004147"/>
          <w:u w:color="004147"/>
        </w:rPr>
        <w:lastRenderedPageBreak/>
        <w:t>unions and an employee representative on the company board. Employee voice platforms increasingly include digital technologies, for instance for group meetings, and protected social networking apps for more informal communication.</w:t>
      </w:r>
    </w:p>
    <w:p w14:paraId="23435648" w14:textId="77777777" w:rsidR="007B4E79" w:rsidRDefault="001A1F45">
      <w:pPr>
        <w:pStyle w:val="BodyA"/>
        <w:spacing w:after="360"/>
        <w:rPr>
          <w:rStyle w:val="None"/>
          <w:rFonts w:ascii="Trebuchet MS" w:eastAsia="Trebuchet MS" w:hAnsi="Trebuchet MS" w:cs="Trebuchet MS"/>
          <w:b/>
          <w:bCs/>
          <w:color w:val="004147"/>
          <w:u w:color="004147"/>
        </w:rPr>
      </w:pPr>
      <w:hyperlink r:id="rId12" w:history="1">
        <w:r>
          <w:rPr>
            <w:rStyle w:val="Hyperlink0"/>
          </w:rPr>
          <w:t>https://www.cipd.co.uk/news-views/viewpoint/employee-voice</w:t>
        </w:r>
      </w:hyperlink>
    </w:p>
    <w:p w14:paraId="7C6EA56B" w14:textId="77777777" w:rsidR="007B4E79" w:rsidRDefault="001A1F45">
      <w:pPr>
        <w:pStyle w:val="Heading2"/>
        <w:rPr>
          <w:rStyle w:val="None"/>
          <w:rFonts w:ascii="Trebuchet MS" w:eastAsia="Trebuchet MS" w:hAnsi="Trebuchet MS" w:cs="Trebuchet MS"/>
          <w:b/>
          <w:bCs/>
          <w:color w:val="004147"/>
          <w:sz w:val="22"/>
          <w:szCs w:val="22"/>
          <w:u w:color="004147"/>
        </w:rPr>
      </w:pPr>
      <w:r>
        <w:rPr>
          <w:rStyle w:val="None"/>
          <w:rFonts w:ascii="Trebuchet MS" w:hAnsi="Trebuchet MS"/>
          <w:b/>
          <w:bCs/>
          <w:color w:val="004147"/>
          <w:sz w:val="22"/>
          <w:szCs w:val="22"/>
          <w:u w:color="004147"/>
        </w:rPr>
        <w:t>Engagement</w:t>
      </w:r>
    </w:p>
    <w:p w14:paraId="2ABB0FE0"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hAnsi="Trebuchet MS"/>
          <w:color w:val="004147"/>
          <w:u w:color="004147"/>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Style w:val="None"/>
          <w:rFonts w:ascii="Trebuchet MS" w:hAnsi="Trebuchet MS"/>
          <w:b/>
          <w:bCs/>
          <w:color w:val="004147"/>
          <w:u w:color="004147"/>
        </w:rPr>
        <w:t xml:space="preserve"> </w:t>
      </w:r>
      <w:hyperlink r:id="rId13" w:history="1">
        <w:r>
          <w:rPr>
            <w:rStyle w:val="Hyperlink0"/>
          </w:rPr>
          <w:t>Engage for Success</w:t>
        </w:r>
      </w:hyperlink>
      <w:r>
        <w:rPr>
          <w:rStyle w:val="None"/>
          <w:rFonts w:ascii="Trebuchet MS" w:hAnsi="Trebuchet MS"/>
          <w:color w:val="004147"/>
          <w:u w:color="004147"/>
        </w:rPr>
        <w:t>, the voluntary UK movement promoting employee engagement.</w:t>
      </w:r>
    </w:p>
    <w:p w14:paraId="3ED95534" w14:textId="77777777" w:rsidR="007B4E79" w:rsidRDefault="001A1F45">
      <w:pPr>
        <w:pStyle w:val="BodyA"/>
        <w:spacing w:after="360"/>
        <w:rPr>
          <w:rStyle w:val="None"/>
          <w:rFonts w:ascii="Trebuchet MS" w:eastAsia="Trebuchet MS" w:hAnsi="Trebuchet MS" w:cs="Trebuchet MS"/>
          <w:color w:val="004147"/>
          <w:u w:color="004147"/>
        </w:rPr>
      </w:pPr>
      <w:r>
        <w:rPr>
          <w:rStyle w:val="None"/>
          <w:rFonts w:ascii="Trebuchet MS" w:hAnsi="Trebuchet MS"/>
          <w:color w:val="004147"/>
          <w:u w:color="004147"/>
        </w:rPr>
        <w:t>Employment law regulates the relationship between employers and employees. It governs what employers can expect from employees, what employers can ask employees to do, and employees’ rights at work.</w:t>
      </w:r>
    </w:p>
    <w:p w14:paraId="3BBE2A37" w14:textId="77777777" w:rsidR="007B4E79" w:rsidRDefault="001A1F45">
      <w:pPr>
        <w:pStyle w:val="BodyA"/>
        <w:rPr>
          <w:rStyle w:val="None"/>
          <w:rFonts w:ascii="Trebuchet MS" w:eastAsia="Trebuchet MS" w:hAnsi="Trebuchet MS" w:cs="Trebuchet MS"/>
          <w:color w:val="004147"/>
          <w:sz w:val="20"/>
          <w:szCs w:val="20"/>
          <w:u w:color="004147"/>
        </w:rPr>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4101652C" w14:textId="77777777" w:rsidR="007B4E79" w:rsidRDefault="007B4E79">
      <w:pPr>
        <w:pStyle w:val="BodyA"/>
        <w:rPr>
          <w:rStyle w:val="None"/>
          <w:rFonts w:ascii="Trebuchet MS" w:eastAsia="Trebuchet MS" w:hAnsi="Trebuchet MS" w:cs="Trebuchet MS"/>
          <w:sz w:val="20"/>
          <w:szCs w:val="20"/>
        </w:rPr>
      </w:pPr>
    </w:p>
    <w:p w14:paraId="4B99056E" w14:textId="77777777" w:rsidR="007B4E79" w:rsidRDefault="007B4E79">
      <w:pPr>
        <w:pStyle w:val="BodyA"/>
        <w:rPr>
          <w:rStyle w:val="None"/>
          <w:rFonts w:ascii="Trebuchet MS" w:eastAsia="Trebuchet MS" w:hAnsi="Trebuchet MS" w:cs="Trebuchet MS"/>
          <w:sz w:val="20"/>
          <w:szCs w:val="20"/>
        </w:rPr>
      </w:pPr>
    </w:p>
    <w:p w14:paraId="1299C43A" w14:textId="77777777" w:rsidR="007B4E79" w:rsidRDefault="001A1F45">
      <w:pPr>
        <w:pStyle w:val="BodyA"/>
        <w:spacing w:line="240" w:lineRule="auto"/>
      </w:pPr>
      <w:r>
        <w:rPr>
          <w:rStyle w:val="None"/>
          <w:rFonts w:ascii="Arial Unicode MS" w:hAnsi="Arial Unicode MS"/>
          <w:sz w:val="20"/>
          <w:szCs w:val="20"/>
        </w:rPr>
        <w:br w:type="page"/>
      </w:r>
    </w:p>
    <w:p w14:paraId="4DDBEF00" w14:textId="77777777" w:rsidR="007B4E79" w:rsidRDefault="007B4E79">
      <w:pPr>
        <w:pStyle w:val="BodyA"/>
        <w:rPr>
          <w:rStyle w:val="None"/>
          <w:rFonts w:ascii="Trebuchet MS" w:eastAsia="Trebuchet MS" w:hAnsi="Trebuchet MS" w:cs="Trebuchet MS"/>
          <w:sz w:val="20"/>
          <w:szCs w:val="20"/>
        </w:rPr>
      </w:pPr>
    </w:p>
    <w:p w14:paraId="1A6CE965" w14:textId="77777777" w:rsidR="007B4E79" w:rsidRDefault="001A1F45">
      <w:pPr>
        <w:pStyle w:val="Heading2"/>
        <w:rPr>
          <w:rStyle w:val="None"/>
          <w:rFonts w:ascii="Trebuchet MS" w:eastAsia="Trebuchet MS" w:hAnsi="Trebuchet MS" w:cs="Trebuchet MS"/>
        </w:rPr>
      </w:pPr>
      <w:r>
        <w:rPr>
          <w:rStyle w:val="None"/>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1A9C6833" wp14:editId="07777777">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465879FF">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576C7BF3" w14:textId="77777777" w:rsidR="007B4E79" w:rsidRDefault="001A1F45">
      <w:pPr>
        <w:pStyle w:val="ListParagraph"/>
        <w:numPr>
          <w:ilvl w:val="0"/>
          <w:numId w:val="4"/>
        </w:numPr>
        <w:rPr>
          <w:rFonts w:ascii="Trebuchet MS" w:hAnsi="Trebuchet MS"/>
        </w:rPr>
      </w:pPr>
      <w:r>
        <w:rPr>
          <w:rStyle w:val="ui-provide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Style w:val="ui-provider"/>
          <w:rFonts w:ascii="Trebuchet MS" w:hAnsi="Trebuchet MS"/>
        </w:rPr>
        <w:t>.</w:t>
      </w:r>
    </w:p>
    <w:p w14:paraId="47965A95" w14:textId="77777777" w:rsidR="007B4E79" w:rsidRDefault="001A1F45">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0A788A12" w14:textId="77777777" w:rsidR="007B4E79" w:rsidRDefault="001A1F45">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76988D89" w14:textId="77777777" w:rsidR="007B4E79" w:rsidRDefault="001A1F45">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4B04B082" w14:textId="77777777" w:rsidR="007B4E79" w:rsidRDefault="001A1F45">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5F38344A" w14:textId="77777777" w:rsidR="007B4E79" w:rsidRDefault="001A1F45">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6915EFD3" w14:textId="77777777" w:rsidR="007B4E79" w:rsidRDefault="001A1F45">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07C6BA5D" w14:textId="77777777" w:rsidR="007B4E79" w:rsidRDefault="001A1F45">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344E4370" w14:textId="77777777" w:rsidR="007B4E79" w:rsidRDefault="001A1F45">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461D779" w14:textId="77777777" w:rsidR="007B4E79" w:rsidRDefault="007B4E79">
      <w:pPr>
        <w:pStyle w:val="BodyA"/>
        <w:spacing w:line="240" w:lineRule="auto"/>
        <w:rPr>
          <w:rStyle w:val="None"/>
          <w:rFonts w:ascii="Trebuchet MS" w:eastAsia="Trebuchet MS" w:hAnsi="Trebuchet MS" w:cs="Trebuchet MS"/>
        </w:rPr>
      </w:pPr>
    </w:p>
    <w:p w14:paraId="3CF2D8B6" w14:textId="77777777" w:rsidR="007B4E79" w:rsidRDefault="007B4E79">
      <w:pPr>
        <w:pStyle w:val="BodyA"/>
        <w:spacing w:line="240" w:lineRule="auto"/>
        <w:rPr>
          <w:rStyle w:val="None"/>
          <w:rFonts w:ascii="Trebuchet MS" w:eastAsia="Trebuchet MS" w:hAnsi="Trebuchet MS" w:cs="Trebuchet MS"/>
        </w:rPr>
      </w:pPr>
    </w:p>
    <w:p w14:paraId="48563B81" w14:textId="77777777" w:rsidR="007B4E79" w:rsidRDefault="001A1F45">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68987F83" wp14:editId="07777777">
            <wp:simplePos x="0" y="0"/>
            <wp:positionH relativeFrom="page">
              <wp:posOffset>5048250</wp:posOffset>
            </wp:positionH>
            <wp:positionV relativeFrom="line">
              <wp:posOffset>259080</wp:posOffset>
            </wp:positionV>
            <wp:extent cx="1896112"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2" cy="1571625"/>
                    </a:xfrm>
                    <a:prstGeom prst="rect">
                      <a:avLst/>
                    </a:prstGeom>
                    <a:ln w="12700" cap="flat">
                      <a:noFill/>
                      <a:miter lim="400000"/>
                    </a:ln>
                    <a:effectLst/>
                  </pic:spPr>
                </pic:pic>
              </a:graphicData>
            </a:graphic>
          </wp:anchor>
        </w:drawing>
      </w:r>
    </w:p>
    <w:p w14:paraId="0FB78278" w14:textId="77777777" w:rsidR="007B4E79" w:rsidRDefault="007B4E79">
      <w:pPr>
        <w:pStyle w:val="BodyA"/>
        <w:spacing w:line="240" w:lineRule="auto"/>
        <w:rPr>
          <w:rStyle w:val="None"/>
          <w:rFonts w:ascii="Trebuchet MS" w:eastAsia="Trebuchet MS" w:hAnsi="Trebuchet MS" w:cs="Trebuchet MS"/>
        </w:rPr>
      </w:pPr>
    </w:p>
    <w:p w14:paraId="1FC39945" w14:textId="77777777" w:rsidR="007B4E79" w:rsidRDefault="007B4E79">
      <w:pPr>
        <w:pStyle w:val="BodyA"/>
        <w:spacing w:line="240" w:lineRule="auto"/>
        <w:rPr>
          <w:rStyle w:val="None"/>
          <w:rFonts w:ascii="Trebuchet MS" w:eastAsia="Trebuchet MS" w:hAnsi="Trebuchet MS" w:cs="Trebuchet MS"/>
        </w:rPr>
      </w:pPr>
    </w:p>
    <w:p w14:paraId="0562CB0E" w14:textId="77777777" w:rsidR="007B4E79" w:rsidRDefault="007B4E79">
      <w:pPr>
        <w:pStyle w:val="BodyA"/>
        <w:spacing w:line="240" w:lineRule="auto"/>
        <w:rPr>
          <w:rStyle w:val="None"/>
          <w:rFonts w:ascii="Trebuchet MS" w:eastAsia="Trebuchet MS" w:hAnsi="Trebuchet MS" w:cs="Trebuchet MS"/>
        </w:rPr>
      </w:pPr>
    </w:p>
    <w:p w14:paraId="34CE0A41" w14:textId="77777777" w:rsidR="007B4E79" w:rsidRDefault="007B4E79">
      <w:pPr>
        <w:pStyle w:val="BodyA"/>
        <w:spacing w:line="240" w:lineRule="auto"/>
        <w:rPr>
          <w:rStyle w:val="None"/>
          <w:rFonts w:ascii="Trebuchet MS" w:eastAsia="Trebuchet MS" w:hAnsi="Trebuchet MS" w:cs="Trebuchet MS"/>
        </w:rPr>
      </w:pPr>
    </w:p>
    <w:p w14:paraId="62EBF3C5" w14:textId="77777777" w:rsidR="007B4E79" w:rsidRDefault="007B4E79">
      <w:pPr>
        <w:pStyle w:val="BodyA"/>
        <w:spacing w:line="240" w:lineRule="auto"/>
        <w:rPr>
          <w:rStyle w:val="None"/>
          <w:rFonts w:ascii="Trebuchet MS" w:eastAsia="Trebuchet MS" w:hAnsi="Trebuchet MS" w:cs="Trebuchet MS"/>
        </w:rPr>
      </w:pPr>
    </w:p>
    <w:p w14:paraId="6D98A12B" w14:textId="77777777" w:rsidR="007B4E79" w:rsidRDefault="007B4E79">
      <w:pPr>
        <w:pStyle w:val="BodyA"/>
        <w:spacing w:line="240" w:lineRule="auto"/>
        <w:rPr>
          <w:rStyle w:val="None"/>
          <w:rFonts w:ascii="Trebuchet MS" w:eastAsia="Trebuchet MS" w:hAnsi="Trebuchet MS" w:cs="Trebuchet MS"/>
        </w:rPr>
      </w:pPr>
    </w:p>
    <w:p w14:paraId="2946DB82" w14:textId="77777777" w:rsidR="007B4E79" w:rsidRDefault="001A1F45">
      <w:pPr>
        <w:pStyle w:val="BodyA"/>
        <w:spacing w:line="240" w:lineRule="auto"/>
      </w:pPr>
      <w:r>
        <w:rPr>
          <w:rStyle w:val="None"/>
          <w:rFonts w:ascii="Arial Unicode MS" w:hAnsi="Arial Unicode MS"/>
        </w:rPr>
        <w:br w:type="page"/>
      </w:r>
    </w:p>
    <w:p w14:paraId="730FDE5E" w14:textId="77777777" w:rsidR="007B4E79" w:rsidRDefault="001A1F45">
      <w:pPr>
        <w:pStyle w:val="Heading"/>
        <w:rPr>
          <w:rStyle w:val="None"/>
          <w:rFonts w:ascii="Trebuchet MS" w:eastAsia="Trebuchet MS" w:hAnsi="Trebuchet MS" w:cs="Trebuchet MS"/>
        </w:rPr>
      </w:pPr>
      <w:r>
        <w:rPr>
          <w:rStyle w:val="None"/>
          <w:rFonts w:ascii="Trebuchet MS" w:hAnsi="Trebuchet MS"/>
        </w:rPr>
        <w:lastRenderedPageBreak/>
        <w:t>Scenario</w:t>
      </w:r>
    </w:p>
    <w:p w14:paraId="763AEF45" w14:textId="77777777" w:rsidR="007B4E79" w:rsidRDefault="001A1F45">
      <w:pPr>
        <w:pStyle w:val="Heading"/>
        <w:jc w:val="both"/>
        <w:rPr>
          <w:rStyle w:val="None"/>
          <w:rFonts w:ascii="Trebuchet MS" w:eastAsia="Trebuchet MS" w:hAnsi="Trebuchet MS" w:cs="Trebuchet MS"/>
          <w:i w:val="0"/>
          <w:iCs w:val="0"/>
          <w:color w:val="000000"/>
          <w:sz w:val="22"/>
          <w:szCs w:val="22"/>
          <w:u w:color="000000"/>
          <w:lang w:val="en-US"/>
        </w:rPr>
      </w:pPr>
      <w:r>
        <w:rPr>
          <w:rStyle w:val="None"/>
          <w:rFonts w:ascii="Trebuchet MS" w:hAnsi="Trebuchet MS"/>
          <w:i w:val="0"/>
          <w:iCs w:val="0"/>
          <w:color w:val="000000"/>
          <w:sz w:val="22"/>
          <w:szCs w:val="22"/>
          <w:u w:color="000000"/>
          <w:lang w:val="en-US"/>
        </w:rPr>
        <w:t xml:space="preserve">The public sector </w:t>
      </w:r>
      <w:proofErr w:type="spellStart"/>
      <w:r>
        <w:rPr>
          <w:rStyle w:val="None"/>
          <w:rFonts w:ascii="Trebuchet MS" w:hAnsi="Trebuchet MS"/>
          <w:i w:val="0"/>
          <w:iCs w:val="0"/>
          <w:color w:val="000000"/>
          <w:sz w:val="22"/>
          <w:szCs w:val="22"/>
          <w:u w:color="000000"/>
          <w:lang w:val="en-US"/>
        </w:rPr>
        <w:t>organisation</w:t>
      </w:r>
      <w:proofErr w:type="spellEnd"/>
      <w:r>
        <w:rPr>
          <w:rStyle w:val="None"/>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Style w:val="None"/>
          <w:rFonts w:ascii="Trebuchet MS" w:hAnsi="Trebuchet MS"/>
          <w:i w:val="0"/>
          <w:iCs w:val="0"/>
          <w:color w:val="000000"/>
          <w:sz w:val="22"/>
          <w:szCs w:val="22"/>
          <w:u w:color="000000"/>
          <w:lang w:val="en-US"/>
        </w:rPr>
        <w:t>organisation</w:t>
      </w:r>
      <w:proofErr w:type="spellEnd"/>
      <w:r>
        <w:rPr>
          <w:rStyle w:val="None"/>
          <w:rFonts w:ascii="Trebuchet MS" w:hAnsi="Trebuchet MS"/>
          <w:i w:val="0"/>
          <w:iCs w:val="0"/>
          <w:color w:val="000000"/>
          <w:sz w:val="22"/>
          <w:szCs w:val="22"/>
          <w:u w:color="000000"/>
          <w:lang w:val="en-US"/>
        </w:rPr>
        <w:t xml:space="preserve"> that has had significant staff changes across key departments. </w:t>
      </w:r>
    </w:p>
    <w:p w14:paraId="4FFC4CBE" w14:textId="77777777" w:rsidR="007B4E79" w:rsidRDefault="001A1F45">
      <w:pPr>
        <w:pStyle w:val="Heading"/>
        <w:jc w:val="both"/>
        <w:rPr>
          <w:rStyle w:val="None"/>
          <w:rFonts w:ascii="Trebuchet MS" w:eastAsia="Trebuchet MS" w:hAnsi="Trebuchet MS" w:cs="Trebuchet MS"/>
          <w:i w:val="0"/>
          <w:iCs w:val="0"/>
          <w:color w:val="000000"/>
          <w:sz w:val="22"/>
          <w:szCs w:val="22"/>
          <w:u w:color="000000"/>
          <w:lang w:val="en-US"/>
        </w:rPr>
      </w:pPr>
      <w:r>
        <w:rPr>
          <w:rStyle w:val="None"/>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656F287E" w14:textId="77777777" w:rsidR="007B4E79" w:rsidRDefault="001A1F45">
      <w:pPr>
        <w:pStyle w:val="Heading"/>
        <w:jc w:val="both"/>
        <w:rPr>
          <w:rStyle w:val="None"/>
          <w:rFonts w:ascii="Trebuchet MS" w:eastAsia="Trebuchet MS" w:hAnsi="Trebuchet MS" w:cs="Trebuchet MS"/>
          <w:i w:val="0"/>
          <w:iCs w:val="0"/>
          <w:color w:val="000000"/>
          <w:sz w:val="22"/>
          <w:szCs w:val="22"/>
          <w:u w:color="000000"/>
          <w:lang w:val="en-US"/>
        </w:rPr>
      </w:pPr>
      <w:r>
        <w:rPr>
          <w:rStyle w:val="None"/>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4AE8C6E5" w14:textId="77777777" w:rsidR="007B4E79" w:rsidRDefault="001A1F45">
      <w:pPr>
        <w:pStyle w:val="Heading"/>
        <w:numPr>
          <w:ilvl w:val="0"/>
          <w:numId w:val="9"/>
        </w:numPr>
        <w:jc w:val="both"/>
        <w:rPr>
          <w:rFonts w:ascii="Trebuchet MS" w:hAnsi="Trebuchet MS"/>
          <w:i w:val="0"/>
          <w:iCs w:val="0"/>
          <w:color w:val="000000"/>
          <w:sz w:val="22"/>
          <w:szCs w:val="22"/>
          <w:lang w:val="en-US"/>
        </w:rPr>
      </w:pPr>
      <w:r>
        <w:rPr>
          <w:rStyle w:val="None"/>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Style w:val="None"/>
          <w:rFonts w:ascii="Trebuchet MS" w:hAnsi="Trebuchet MS"/>
          <w:b/>
          <w:bCs/>
          <w:i w:val="0"/>
          <w:iCs w:val="0"/>
          <w:color w:val="000000"/>
          <w:sz w:val="22"/>
          <w:szCs w:val="22"/>
          <w:u w:color="000000"/>
        </w:rPr>
        <w:t>and</w:t>
      </w:r>
    </w:p>
    <w:p w14:paraId="4F3C341B" w14:textId="77777777" w:rsidR="007B4E79" w:rsidRDefault="001A1F45">
      <w:pPr>
        <w:pStyle w:val="Heading"/>
        <w:numPr>
          <w:ilvl w:val="0"/>
          <w:numId w:val="9"/>
        </w:numPr>
        <w:jc w:val="both"/>
        <w:rPr>
          <w:rFonts w:ascii="Trebuchet MS" w:hAnsi="Trebuchet MS"/>
          <w:i w:val="0"/>
          <w:iCs w:val="0"/>
          <w:color w:val="000000"/>
          <w:sz w:val="22"/>
          <w:szCs w:val="22"/>
          <w:lang w:val="en-US"/>
        </w:rPr>
      </w:pPr>
      <w:r>
        <w:rPr>
          <w:rStyle w:val="None"/>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3BC7FC19" w14:textId="77777777" w:rsidR="007B4E79" w:rsidRDefault="001A1F45">
      <w:pPr>
        <w:pStyle w:val="Nornal"/>
        <w:rPr>
          <w:rStyle w:val="None"/>
          <w:rFonts w:ascii="Trebuchet MS" w:eastAsia="Trebuchet MS" w:hAnsi="Trebuchet MS" w:cs="Trebuchet MS"/>
        </w:rPr>
      </w:pPr>
      <w:r>
        <w:rPr>
          <w:rStyle w:val="None"/>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5997CC1D" w14:textId="77777777" w:rsidR="007B4E79" w:rsidRDefault="007B4E79">
      <w:pPr>
        <w:pStyle w:val="Nornal"/>
        <w:rPr>
          <w:rStyle w:val="None"/>
          <w:rFonts w:ascii="Trebuchet MS" w:eastAsia="Trebuchet MS" w:hAnsi="Trebuchet MS" w:cs="Trebuchet MS"/>
        </w:rPr>
      </w:pPr>
    </w:p>
    <w:p w14:paraId="7C1ACC07" w14:textId="77777777" w:rsidR="007B4E79" w:rsidRDefault="001A1F45">
      <w:pPr>
        <w:pStyle w:val="Heading"/>
        <w:rPr>
          <w:rStyle w:val="None"/>
          <w:rFonts w:ascii="Trebuchet MS" w:eastAsia="Trebuchet MS" w:hAnsi="Trebuchet MS" w:cs="Trebuchet MS"/>
          <w:lang w:val="en-US"/>
        </w:rPr>
      </w:pPr>
      <w:r>
        <w:rPr>
          <w:rStyle w:val="None"/>
          <w:rFonts w:ascii="Trebuchet MS" w:hAnsi="Trebuchet MS"/>
          <w:lang w:val="en-US"/>
        </w:rPr>
        <w:t>Briefing paper</w:t>
      </w:r>
    </w:p>
    <w:p w14:paraId="7F20B4B2" w14:textId="77777777" w:rsidR="007B4E79" w:rsidRDefault="001A1F45">
      <w:pPr>
        <w:pStyle w:val="BodyA"/>
        <w:rPr>
          <w:rStyle w:val="None"/>
          <w:rFonts w:ascii="Trebuchet MS" w:eastAsia="Trebuchet MS" w:hAnsi="Trebuchet MS" w:cs="Trebuchet MS"/>
        </w:rPr>
      </w:pPr>
      <w:r>
        <w:rPr>
          <w:rStyle w:val="None"/>
          <w:rFonts w:ascii="Trebuchet MS" w:hAnsi="Trebuchet MS"/>
        </w:rPr>
        <w:t>Referring to the above scenario:</w:t>
      </w:r>
    </w:p>
    <w:p w14:paraId="110FFD37" w14:textId="77777777" w:rsidR="007B4E79" w:rsidRDefault="007B4E79">
      <w:pPr>
        <w:pStyle w:val="Nornal"/>
        <w:spacing w:after="0" w:line="240" w:lineRule="auto"/>
        <w:ind w:left="720"/>
        <w:rPr>
          <w:rStyle w:val="None"/>
          <w:rFonts w:ascii="Trebuchet MS" w:eastAsia="Trebuchet MS" w:hAnsi="Trebuchet MS" w:cs="Trebuchet MS"/>
        </w:rPr>
      </w:pPr>
    </w:p>
    <w:p w14:paraId="3D5B6AE4" w14:textId="77777777" w:rsidR="007B4E79" w:rsidRDefault="001A1F45">
      <w:pPr>
        <w:pStyle w:val="Listparag"/>
        <w:numPr>
          <w:ilvl w:val="0"/>
          <w:numId w:val="11"/>
        </w:numPr>
        <w:spacing w:after="0" w:line="240" w:lineRule="auto"/>
        <w:rPr>
          <w:rFonts w:ascii="Trebuchet MS" w:eastAsia="Trebuchet MS" w:hAnsi="Trebuchet MS" w:cs="Trebuchet MS"/>
        </w:rPr>
      </w:pPr>
      <w:bookmarkStart w:id="0" w:name="_Hlk204626941"/>
      <w:r>
        <w:rPr>
          <w:rStyle w:val="ui-provider"/>
          <w:rFonts w:ascii="Trebuchet MS" w:hAnsi="Trebuchet MS"/>
        </w:rPr>
        <w:t xml:space="preserve">Differentiate between employee involvement and employee participation </w:t>
      </w:r>
      <w:r>
        <w:rPr>
          <w:rStyle w:val="None"/>
          <w:rFonts w:ascii="Trebuchet MS" w:hAnsi="Trebuchet MS"/>
          <w:b/>
          <w:bCs/>
        </w:rPr>
        <w:t>and</w:t>
      </w:r>
      <w:r>
        <w:rPr>
          <w:rStyle w:val="ui-provider"/>
          <w:rFonts w:ascii="Trebuchet MS" w:hAnsi="Trebuchet MS"/>
        </w:rPr>
        <w:t xml:space="preserve"> how they build relationships. (AC 1.1) </w:t>
      </w:r>
    </w:p>
    <w:p w14:paraId="6B699379" w14:textId="77777777" w:rsidR="007B4E79" w:rsidRDefault="007B4E79">
      <w:pPr>
        <w:pStyle w:val="Listparag"/>
        <w:spacing w:after="0" w:line="240" w:lineRule="auto"/>
        <w:ind w:left="720"/>
        <w:rPr>
          <w:rStyle w:val="None"/>
          <w:rFonts w:ascii="Trebuchet MS" w:eastAsia="Trebuchet MS" w:hAnsi="Trebuchet MS" w:cs="Trebuchet MS"/>
        </w:rPr>
      </w:pPr>
    </w:p>
    <w:p w14:paraId="5211360A" w14:textId="77777777" w:rsidR="007B4E79" w:rsidRDefault="001A1F45">
      <w:pPr>
        <w:pStyle w:val="Listparag"/>
        <w:numPr>
          <w:ilvl w:val="0"/>
          <w:numId w:val="11"/>
        </w:numPr>
        <w:spacing w:after="0" w:line="240" w:lineRule="auto"/>
        <w:rPr>
          <w:rFonts w:ascii="Trebuchet MS" w:hAnsi="Trebuchet MS"/>
        </w:rPr>
      </w:pPr>
      <w:r>
        <w:rPr>
          <w:rStyle w:val="ui-provider"/>
          <w:rFonts w:ascii="Trebuchet MS" w:hAnsi="Trebuchet MS"/>
        </w:rPr>
        <w:t xml:space="preserve">Compare forms of union </w:t>
      </w:r>
      <w:r>
        <w:rPr>
          <w:rStyle w:val="None"/>
          <w:rFonts w:ascii="Trebuchet MS" w:hAnsi="Trebuchet MS"/>
          <w:b/>
          <w:bCs/>
        </w:rPr>
        <w:t xml:space="preserve">and </w:t>
      </w:r>
      <w:r>
        <w:rPr>
          <w:rStyle w:val="ui-provider"/>
          <w:rFonts w:ascii="Trebuchet MS" w:hAnsi="Trebuchet MS"/>
        </w:rPr>
        <w:t>non-union employee representation. (AC 1.2)</w:t>
      </w:r>
    </w:p>
    <w:p w14:paraId="3FE9F23F" w14:textId="77777777" w:rsidR="007B4E79" w:rsidRDefault="007B4E79">
      <w:pPr>
        <w:pStyle w:val="Nornal"/>
        <w:spacing w:after="0" w:line="240" w:lineRule="auto"/>
        <w:rPr>
          <w:rStyle w:val="None"/>
          <w:rFonts w:ascii="Trebuchet MS" w:eastAsia="Trebuchet MS" w:hAnsi="Trebuchet MS" w:cs="Trebuchet MS"/>
        </w:rPr>
      </w:pPr>
    </w:p>
    <w:p w14:paraId="05B39165" w14:textId="77777777" w:rsidR="007B4E79" w:rsidRDefault="001A1F45">
      <w:pPr>
        <w:pStyle w:val="Nornal"/>
        <w:numPr>
          <w:ilvl w:val="0"/>
          <w:numId w:val="11"/>
        </w:numPr>
        <w:spacing w:after="0" w:line="240" w:lineRule="auto"/>
        <w:rPr>
          <w:rFonts w:ascii="Trebuchet MS" w:hAnsi="Trebuchet MS"/>
        </w:rPr>
      </w:pPr>
      <w:r>
        <w:rPr>
          <w:rStyle w:val="ui-provider"/>
          <w:rFonts w:ascii="Trebuchet MS" w:hAnsi="Trebuchet MS"/>
        </w:rPr>
        <w:t xml:space="preserve">Evaluate the relationship between employee voice </w:t>
      </w:r>
      <w:r>
        <w:rPr>
          <w:rStyle w:val="None"/>
          <w:rFonts w:ascii="Trebuchet MS" w:hAnsi="Trebuchet MS"/>
          <w:b/>
          <w:bCs/>
        </w:rPr>
        <w:t>and</w:t>
      </w:r>
      <w:r>
        <w:rPr>
          <w:rStyle w:val="ui-provider"/>
          <w:rFonts w:ascii="Trebuchet MS" w:hAnsi="Trebuchet MS"/>
        </w:rPr>
        <w:t xml:space="preserve"> </w:t>
      </w:r>
      <w:proofErr w:type="spellStart"/>
      <w:r>
        <w:rPr>
          <w:rStyle w:val="ui-provider"/>
          <w:rFonts w:ascii="Trebuchet MS" w:hAnsi="Trebuchet MS"/>
        </w:rPr>
        <w:t>organisational</w:t>
      </w:r>
      <w:proofErr w:type="spellEnd"/>
      <w:r>
        <w:rPr>
          <w:rStyle w:val="ui-provider"/>
          <w:rFonts w:ascii="Trebuchet MS" w:hAnsi="Trebuchet MS"/>
        </w:rPr>
        <w:t xml:space="preserve"> performance. </w:t>
      </w:r>
    </w:p>
    <w:p w14:paraId="6E85A7FF" w14:textId="77777777" w:rsidR="007B4E79" w:rsidRDefault="001A1F45">
      <w:pPr>
        <w:pStyle w:val="Nornal"/>
        <w:spacing w:after="0" w:line="240" w:lineRule="auto"/>
        <w:ind w:firstLine="720"/>
        <w:rPr>
          <w:rStyle w:val="None"/>
          <w:rFonts w:ascii="Trebuchet MS" w:eastAsia="Trebuchet MS" w:hAnsi="Trebuchet MS" w:cs="Trebuchet MS"/>
        </w:rPr>
      </w:pPr>
      <w:r>
        <w:rPr>
          <w:rStyle w:val="None"/>
          <w:rFonts w:ascii="Trebuchet MS" w:hAnsi="Trebuchet MS"/>
        </w:rPr>
        <w:t>(AC 1.3)</w:t>
      </w:r>
    </w:p>
    <w:p w14:paraId="1F72F646" w14:textId="77777777" w:rsidR="007B4E79" w:rsidRDefault="007B4E79">
      <w:pPr>
        <w:pStyle w:val="Nornal"/>
        <w:spacing w:after="0" w:line="240" w:lineRule="auto"/>
        <w:rPr>
          <w:rStyle w:val="None"/>
          <w:rFonts w:ascii="Trebuchet MS" w:eastAsia="Trebuchet MS" w:hAnsi="Trebuchet MS" w:cs="Trebuchet MS"/>
        </w:rPr>
      </w:pPr>
    </w:p>
    <w:p w14:paraId="4C4B8958" w14:textId="77777777" w:rsidR="007B4E79" w:rsidRDefault="001A1F45">
      <w:pPr>
        <w:pStyle w:val="Nornal"/>
        <w:numPr>
          <w:ilvl w:val="0"/>
          <w:numId w:val="11"/>
        </w:numPr>
        <w:spacing w:after="0" w:line="240" w:lineRule="auto"/>
        <w:rPr>
          <w:rFonts w:ascii="Trebuchet MS" w:hAnsi="Trebuchet MS"/>
        </w:rPr>
      </w:pPr>
      <w:r>
        <w:rPr>
          <w:rStyle w:val="ui-provider"/>
          <w:rFonts w:ascii="Trebuchet MS" w:hAnsi="Trebuchet MS"/>
        </w:rPr>
        <w:t xml:space="preserve">Explain the concept of better working lives </w:t>
      </w:r>
      <w:r>
        <w:rPr>
          <w:rStyle w:val="None"/>
          <w:rFonts w:ascii="Trebuchet MS" w:hAnsi="Trebuchet MS"/>
          <w:b/>
          <w:bCs/>
        </w:rPr>
        <w:t xml:space="preserve">and </w:t>
      </w:r>
      <w:r>
        <w:rPr>
          <w:rStyle w:val="ui-provider"/>
          <w:rFonts w:ascii="Trebuchet MS" w:hAnsi="Trebuchet MS"/>
        </w:rPr>
        <w:t>how this can be designed. (AC 1.4)</w:t>
      </w:r>
    </w:p>
    <w:p w14:paraId="08CE6F91" w14:textId="77777777" w:rsidR="007B4E79" w:rsidRDefault="007B4E79">
      <w:pPr>
        <w:pStyle w:val="BodyA"/>
        <w:rPr>
          <w:rStyle w:val="None"/>
          <w:rFonts w:ascii="Trebuchet MS" w:eastAsia="Trebuchet MS" w:hAnsi="Trebuchet MS" w:cs="Trebuchet MS"/>
        </w:rPr>
      </w:pPr>
    </w:p>
    <w:p w14:paraId="1B2390AB" w14:textId="77777777" w:rsidR="007B4E79" w:rsidRDefault="001A1F45">
      <w:pPr>
        <w:pStyle w:val="ListParagraph"/>
        <w:numPr>
          <w:ilvl w:val="0"/>
          <w:numId w:val="12"/>
        </w:numPr>
        <w:rPr>
          <w:rFonts w:ascii="Trebuchet MS" w:hAnsi="Trebuchet MS"/>
          <w:b/>
          <w:bCs/>
        </w:rPr>
      </w:pPr>
      <w:r>
        <w:rPr>
          <w:rStyle w:val="None"/>
          <w:rFonts w:ascii="Trebuchet MS" w:hAnsi="Trebuchet MS"/>
        </w:rPr>
        <w:t xml:space="preserve">Distinguish between </w:t>
      </w:r>
      <w:proofErr w:type="spellStart"/>
      <w:r>
        <w:rPr>
          <w:rStyle w:val="None"/>
          <w:rFonts w:ascii="Trebuchet MS" w:hAnsi="Trebuchet MS"/>
        </w:rPr>
        <w:t>organisational</w:t>
      </w:r>
      <w:proofErr w:type="spellEnd"/>
      <w:r>
        <w:rPr>
          <w:rStyle w:val="None"/>
          <w:rFonts w:ascii="Trebuchet MS" w:hAnsi="Trebuchet MS"/>
        </w:rPr>
        <w:t xml:space="preserve"> conflict and </w:t>
      </w:r>
      <w:proofErr w:type="spellStart"/>
      <w:r>
        <w:rPr>
          <w:rStyle w:val="None"/>
          <w:rFonts w:ascii="Trebuchet MS" w:hAnsi="Trebuchet MS"/>
        </w:rPr>
        <w:t>misbehaviour</w:t>
      </w:r>
      <w:proofErr w:type="spellEnd"/>
      <w:r>
        <w:rPr>
          <w:rStyle w:val="None"/>
          <w:rFonts w:ascii="Trebuchet MS" w:hAnsi="Trebuchet MS"/>
        </w:rPr>
        <w:t>. (AC 2.1)</w:t>
      </w:r>
    </w:p>
    <w:p w14:paraId="61CDCEAD" w14:textId="77777777" w:rsidR="007B4E79" w:rsidRDefault="007B4E79">
      <w:pPr>
        <w:pStyle w:val="ListParagraph"/>
        <w:rPr>
          <w:rStyle w:val="None"/>
          <w:rFonts w:ascii="Trebuchet MS" w:eastAsia="Trebuchet MS" w:hAnsi="Trebuchet MS" w:cs="Trebuchet MS"/>
          <w:b/>
          <w:bCs/>
        </w:rPr>
      </w:pPr>
    </w:p>
    <w:p w14:paraId="66B1FB29" w14:textId="77777777" w:rsidR="007B4E79" w:rsidRDefault="001A1F45">
      <w:pPr>
        <w:pStyle w:val="ListParagraph"/>
        <w:numPr>
          <w:ilvl w:val="0"/>
          <w:numId w:val="12"/>
        </w:numPr>
        <w:rPr>
          <w:rFonts w:ascii="Trebuchet MS" w:hAnsi="Trebuchet MS"/>
          <w:b/>
          <w:bCs/>
        </w:rPr>
      </w:pPr>
      <w:r>
        <w:rPr>
          <w:rStyle w:val="None"/>
          <w:rFonts w:ascii="Trebuchet MS" w:hAnsi="Trebuchet MS"/>
        </w:rPr>
        <w:t xml:space="preserve">Assess emerging trends in the types of conflict and industrial sanctions. (AC 2.2) </w:t>
      </w:r>
    </w:p>
    <w:p w14:paraId="6BB9E253" w14:textId="77777777" w:rsidR="007B4E79" w:rsidRDefault="007B4E79">
      <w:pPr>
        <w:pStyle w:val="BodyA"/>
        <w:rPr>
          <w:rStyle w:val="None"/>
          <w:rFonts w:ascii="Trebuchet MS" w:eastAsia="Trebuchet MS" w:hAnsi="Trebuchet MS" w:cs="Trebuchet MS"/>
          <w:b/>
          <w:bCs/>
        </w:rPr>
      </w:pPr>
    </w:p>
    <w:p w14:paraId="289155BD" w14:textId="77777777" w:rsidR="007B4E79" w:rsidRDefault="001A1F45">
      <w:pPr>
        <w:pStyle w:val="ListParagraph"/>
        <w:numPr>
          <w:ilvl w:val="0"/>
          <w:numId w:val="12"/>
        </w:numPr>
        <w:rPr>
          <w:rFonts w:ascii="Trebuchet MS" w:hAnsi="Trebuchet MS"/>
          <w:b/>
          <w:bCs/>
        </w:rPr>
      </w:pPr>
      <w:r>
        <w:rPr>
          <w:rStyle w:val="None"/>
          <w:rFonts w:ascii="Trebuchet MS" w:hAnsi="Trebuchet MS"/>
        </w:rPr>
        <w:t>Distinguish between third-party conciliation, mediation and arbitration. (AC 2.3)</w:t>
      </w:r>
    </w:p>
    <w:p w14:paraId="23DE523C" w14:textId="77777777" w:rsidR="007B4E79" w:rsidRDefault="007B4E79">
      <w:pPr>
        <w:pStyle w:val="BodyA"/>
        <w:rPr>
          <w:rStyle w:val="None"/>
          <w:rFonts w:ascii="Trebuchet MS" w:eastAsia="Trebuchet MS" w:hAnsi="Trebuchet MS" w:cs="Trebuchet MS"/>
          <w:b/>
          <w:bCs/>
        </w:rPr>
      </w:pPr>
    </w:p>
    <w:p w14:paraId="52C76EE5" w14:textId="77777777" w:rsidR="007B4E79" w:rsidRDefault="001A1F45">
      <w:pPr>
        <w:pStyle w:val="ListParagraph"/>
        <w:numPr>
          <w:ilvl w:val="0"/>
          <w:numId w:val="12"/>
        </w:numPr>
        <w:rPr>
          <w:rFonts w:ascii="Trebuchet MS" w:hAnsi="Trebuchet MS"/>
          <w:b/>
          <w:bCs/>
        </w:rPr>
      </w:pPr>
      <w:r>
        <w:rPr>
          <w:rStyle w:val="None"/>
          <w:rFonts w:ascii="Trebuchet MS" w:hAnsi="Trebuchet MS"/>
        </w:rPr>
        <w:lastRenderedPageBreak/>
        <w:t>Explain the principles of legislation relating to unfair dismissal in respect of capability and misconduct issues. (AC 3.1)</w:t>
      </w:r>
    </w:p>
    <w:p w14:paraId="52E56223" w14:textId="77777777" w:rsidR="007B4E79" w:rsidRDefault="007B4E79">
      <w:pPr>
        <w:pStyle w:val="BodyA"/>
        <w:rPr>
          <w:rStyle w:val="None"/>
          <w:rFonts w:ascii="Trebuchet MS" w:eastAsia="Trebuchet MS" w:hAnsi="Trebuchet MS" w:cs="Trebuchet MS"/>
          <w:b/>
          <w:bCs/>
        </w:rPr>
      </w:pPr>
    </w:p>
    <w:p w14:paraId="426466B8" w14:textId="77777777" w:rsidR="007B4E79" w:rsidRDefault="001A1F45">
      <w:pPr>
        <w:pStyle w:val="ListParagraph"/>
        <w:numPr>
          <w:ilvl w:val="0"/>
          <w:numId w:val="12"/>
        </w:numPr>
        <w:rPr>
          <w:rFonts w:ascii="Trebuchet MS" w:hAnsi="Trebuchet MS"/>
          <w:b/>
          <w:bCs/>
        </w:rPr>
      </w:pPr>
      <w:proofErr w:type="spellStart"/>
      <w:r>
        <w:rPr>
          <w:rStyle w:val="None"/>
          <w:rFonts w:ascii="Trebuchet MS" w:hAnsi="Trebuchet MS"/>
        </w:rPr>
        <w:t>Analyse</w:t>
      </w:r>
      <w:proofErr w:type="spellEnd"/>
      <w:r>
        <w:rPr>
          <w:rStyle w:val="None"/>
          <w:rFonts w:ascii="Trebuchet MS" w:hAnsi="Trebuchet MS"/>
        </w:rPr>
        <w:t xml:space="preserve"> </w:t>
      </w:r>
      <w:r>
        <w:rPr>
          <w:rStyle w:val="ui-provider"/>
          <w:rFonts w:ascii="Trebuchet MS" w:hAnsi="Trebuchet MS"/>
          <w:b/>
          <w:bCs/>
        </w:rPr>
        <w:t>three</w:t>
      </w:r>
      <w:r>
        <w:rPr>
          <w:rStyle w:val="None"/>
          <w:rFonts w:ascii="Trebuchet MS" w:hAnsi="Trebuchet MS"/>
        </w:rPr>
        <w:t xml:space="preserve"> key causes of employee grievances. (AC 3.2)</w:t>
      </w:r>
    </w:p>
    <w:p w14:paraId="07547A01" w14:textId="77777777" w:rsidR="007B4E79" w:rsidRDefault="007B4E79">
      <w:pPr>
        <w:pStyle w:val="BodyA"/>
        <w:rPr>
          <w:rStyle w:val="None"/>
          <w:rFonts w:ascii="Trebuchet MS" w:eastAsia="Trebuchet MS" w:hAnsi="Trebuchet MS" w:cs="Trebuchet MS"/>
          <w:b/>
          <w:bCs/>
        </w:rPr>
      </w:pPr>
    </w:p>
    <w:p w14:paraId="4403C2A6" w14:textId="77777777" w:rsidR="007B4E79" w:rsidRDefault="001A1F45">
      <w:pPr>
        <w:pStyle w:val="Nornal"/>
        <w:numPr>
          <w:ilvl w:val="0"/>
          <w:numId w:val="11"/>
        </w:numPr>
        <w:rPr>
          <w:rFonts w:ascii="Trebuchet MS" w:hAnsi="Trebuchet MS"/>
        </w:rPr>
      </w:pPr>
      <w:r>
        <w:rPr>
          <w:rStyle w:val="ui-provider"/>
          <w:rFonts w:ascii="Trebuchet MS" w:hAnsi="Trebuchet MS"/>
        </w:rPr>
        <w:t xml:space="preserve"> Advise on the importance of handling grievances effectively. (AC 3.3).  </w:t>
      </w:r>
    </w:p>
    <w:p w14:paraId="5043CB0F" w14:textId="77777777" w:rsidR="007B4E79" w:rsidRDefault="007B4E79">
      <w:pPr>
        <w:pStyle w:val="BodyA"/>
        <w:rPr>
          <w:rStyle w:val="None"/>
          <w:rFonts w:ascii="Trebuchet MS" w:eastAsia="Trebuchet MS" w:hAnsi="Trebuchet MS" w:cs="Trebuchet MS"/>
        </w:rPr>
      </w:pPr>
    </w:p>
    <w:bookmarkEnd w:id="0"/>
    <w:p w14:paraId="07459315" w14:textId="77777777" w:rsidR="007B4E79" w:rsidRDefault="007B4E79">
      <w:pPr>
        <w:pStyle w:val="BodyA"/>
        <w:rPr>
          <w:rStyle w:val="None"/>
          <w:rFonts w:ascii="Trebuchet MS" w:eastAsia="Trebuchet MS" w:hAnsi="Trebuchet MS" w:cs="Trebuchet MS"/>
          <w:b/>
          <w:bCs/>
        </w:rPr>
      </w:pPr>
    </w:p>
    <w:p w14:paraId="6537F28F" w14:textId="77777777" w:rsidR="007B4E79" w:rsidRDefault="007B4E79">
      <w:pPr>
        <w:pStyle w:val="Nornal"/>
        <w:spacing w:after="0" w:line="240" w:lineRule="auto"/>
        <w:rPr>
          <w:rStyle w:val="None"/>
          <w:rFonts w:ascii="Trebuchet MS" w:eastAsia="Trebuchet MS" w:hAnsi="Trebuchet MS" w:cs="Trebuchet MS"/>
        </w:rPr>
      </w:pPr>
    </w:p>
    <w:p w14:paraId="14CC1E19" w14:textId="77777777" w:rsidR="007B4E79" w:rsidRDefault="001A1F45">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6C3AABD" wp14:editId="07777777">
                <wp:simplePos x="0" y="0"/>
                <wp:positionH relativeFrom="page">
                  <wp:posOffset>930908</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34F4A70D" w14:textId="77777777" w:rsidR="007B4E79" w:rsidRDefault="001A1F45">
                            <w:pPr>
                              <w:pStyle w:val="Nornal"/>
                              <w:spacing w:after="0"/>
                              <w:rPr>
                                <w:rStyle w:val="None"/>
                                <w:rFonts w:ascii="Trebuchet MS" w:eastAsia="Trebuchet MS" w:hAnsi="Trebuchet MS" w:cs="Trebuchet MS"/>
                                <w:color w:val="004147"/>
                                <w:sz w:val="24"/>
                                <w:szCs w:val="24"/>
                                <w:u w:color="004147"/>
                              </w:rPr>
                            </w:pPr>
                            <w:r>
                              <w:rPr>
                                <w:rStyle w:val="None"/>
                                <w:rFonts w:ascii="Trebuchet MS" w:hAnsi="Trebuchet MS"/>
                                <w:color w:val="004147"/>
                                <w:sz w:val="24"/>
                                <w:szCs w:val="24"/>
                                <w:u w:color="004147"/>
                              </w:rPr>
                              <w:t>Your evidence must consist of:</w:t>
                            </w:r>
                          </w:p>
                          <w:p w14:paraId="6DFB9E20" w14:textId="77777777" w:rsidR="007B4E79" w:rsidRDefault="007B4E79">
                            <w:pPr>
                              <w:pStyle w:val="Nornal"/>
                              <w:spacing w:after="0"/>
                              <w:rPr>
                                <w:rStyle w:val="None"/>
                                <w:rFonts w:ascii="Trebuchet MS" w:eastAsia="Trebuchet MS" w:hAnsi="Trebuchet MS" w:cs="Trebuchet MS"/>
                              </w:rPr>
                            </w:pPr>
                          </w:p>
                          <w:p w14:paraId="0243F344" w14:textId="77777777" w:rsidR="007B4E79" w:rsidRDefault="001A1F45">
                            <w:pPr>
                              <w:pStyle w:val="Nornal"/>
                              <w:numPr>
                                <w:ilvl w:val="0"/>
                                <w:numId w:val="13"/>
                              </w:numPr>
                              <w:spacing w:after="0"/>
                              <w:rPr>
                                <w:rFonts w:ascii="Trebuchet MS" w:hAnsi="Trebuchet MS"/>
                              </w:rPr>
                            </w:pPr>
                            <w:r>
                              <w:rPr>
                                <w:rStyle w:val="ui-provider"/>
                                <w:rFonts w:ascii="Trebuchet MS" w:hAnsi="Trebuchet MS"/>
                              </w:rPr>
                              <w:t xml:space="preserve">A briefing paper setting out written responses to each of the </w:t>
                            </w:r>
                            <w:r>
                              <w:rPr>
                                <w:rStyle w:val="None"/>
                                <w:rFonts w:ascii="Trebuchet MS" w:hAnsi="Trebuchet MS"/>
                                <w:b/>
                                <w:bCs/>
                              </w:rPr>
                              <w:t>10</w:t>
                            </w:r>
                            <w:r>
                              <w:rPr>
                                <w:rStyle w:val="ui-provider"/>
                                <w:rFonts w:ascii="Trebuchet MS" w:hAnsi="Trebuchet MS"/>
                              </w:rPr>
                              <w:t xml:space="preserve"> instructions above.</w:t>
                            </w:r>
                          </w:p>
                          <w:p w14:paraId="13F9C034" w14:textId="77777777" w:rsidR="007B4E79" w:rsidRDefault="001A1F45">
                            <w:pPr>
                              <w:pStyle w:val="Nornal"/>
                              <w:numPr>
                                <w:ilvl w:val="0"/>
                                <w:numId w:val="13"/>
                              </w:numPr>
                              <w:spacing w:after="0"/>
                              <w:rPr>
                                <w:rFonts w:ascii="Trebuchet MS" w:hAnsi="Trebuchet MS"/>
                              </w:rPr>
                            </w:pPr>
                            <w:r>
                              <w:rPr>
                                <w:rStyle w:val="ui-provider"/>
                                <w:rFonts w:ascii="Trebuchet MS" w:hAnsi="Trebuchet MS"/>
                              </w:rPr>
                              <w:t>And be approximately 3900 words in total (refer to CIPD word count policy).</w:t>
                            </w:r>
                          </w:p>
                        </w:txbxContent>
                      </wps:txbx>
                      <wps:bodyPr wrap="square" lIns="45718" tIns="45718" rIns="45718" bIns="45718" numCol="1" anchor="ctr">
                        <a:noAutofit/>
                      </wps:bodyPr>
                    </wps:wsp>
                  </a:graphicData>
                </a:graphic>
              </wp:anchor>
            </w:drawing>
          </mc:Choice>
          <mc:Fallback>
            <w:pict>
              <v:rect w14:anchorId="66C3AABD" id="officeArt object" o:spid="_x0000_s1026" alt="Rectangle 3" style="position:absolute;margin-left:73.3pt;margin-top:12.15pt;width:473.5pt;height:84pt;z-index:-251662336;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" fillcolor="#00838e [3205]" stroked="f" strokeweight="1pt">
                <v:fill opacity="3341f"/>
                <v:stroke miterlimit="4"/>
                <v:textbox inset="1.2699mm,1.2699mm,1.2699mm,1.2699mm">
                  <w:txbxContent>
                    <w:p w14:paraId="34F4A70D" w14:textId="77777777" w:rsidR="007B4E79" w:rsidRDefault="001A1F45">
                      <w:pPr>
                        <w:pStyle w:val="Nornal"/>
                        <w:spacing w:after="0"/>
                        <w:rPr>
                          <w:rStyle w:val="None"/>
                          <w:rFonts w:ascii="Trebuchet MS" w:eastAsia="Trebuchet MS" w:hAnsi="Trebuchet MS" w:cs="Trebuchet MS"/>
                          <w:color w:val="004147"/>
                          <w:sz w:val="24"/>
                          <w:szCs w:val="24"/>
                          <w:u w:color="004147"/>
                        </w:rPr>
                      </w:pPr>
                      <w:r>
                        <w:rPr>
                          <w:rStyle w:val="None"/>
                          <w:rFonts w:ascii="Trebuchet MS" w:hAnsi="Trebuchet MS"/>
                          <w:color w:val="004147"/>
                          <w:sz w:val="24"/>
                          <w:szCs w:val="24"/>
                          <w:u w:color="004147"/>
                        </w:rPr>
                        <w:t>Your evidence must consist of:</w:t>
                      </w:r>
                    </w:p>
                    <w:p w14:paraId="6DFB9E20" w14:textId="77777777" w:rsidR="007B4E79" w:rsidRDefault="007B4E79">
                      <w:pPr>
                        <w:pStyle w:val="Nornal"/>
                        <w:spacing w:after="0"/>
                        <w:rPr>
                          <w:rStyle w:val="None"/>
                          <w:rFonts w:ascii="Trebuchet MS" w:eastAsia="Trebuchet MS" w:hAnsi="Trebuchet MS" w:cs="Trebuchet MS"/>
                        </w:rPr>
                      </w:pPr>
                    </w:p>
                    <w:p w14:paraId="0243F344" w14:textId="77777777" w:rsidR="007B4E79" w:rsidRDefault="001A1F45">
                      <w:pPr>
                        <w:pStyle w:val="Nornal"/>
                        <w:numPr>
                          <w:ilvl w:val="0"/>
                          <w:numId w:val="13"/>
                        </w:numPr>
                        <w:spacing w:after="0"/>
                        <w:rPr>
                          <w:rFonts w:ascii="Trebuchet MS" w:hAnsi="Trebuchet MS"/>
                        </w:rPr>
                      </w:pPr>
                      <w:r>
                        <w:rPr>
                          <w:rStyle w:val="ui-provider"/>
                          <w:rFonts w:ascii="Trebuchet MS" w:hAnsi="Trebuchet MS"/>
                        </w:rPr>
                        <w:t xml:space="preserve">A briefing paper setting out written responses to each of the </w:t>
                      </w:r>
                      <w:r>
                        <w:rPr>
                          <w:rStyle w:val="None"/>
                          <w:rFonts w:ascii="Trebuchet MS" w:hAnsi="Trebuchet MS"/>
                          <w:b/>
                          <w:bCs/>
                        </w:rPr>
                        <w:t>10</w:t>
                      </w:r>
                      <w:r>
                        <w:rPr>
                          <w:rStyle w:val="ui-provider"/>
                          <w:rFonts w:ascii="Trebuchet MS" w:hAnsi="Trebuchet MS"/>
                        </w:rPr>
                        <w:t xml:space="preserve"> instructions above.</w:t>
                      </w:r>
                    </w:p>
                    <w:p w14:paraId="13F9C034" w14:textId="77777777" w:rsidR="007B4E79" w:rsidRDefault="001A1F45">
                      <w:pPr>
                        <w:pStyle w:val="Nornal"/>
                        <w:numPr>
                          <w:ilvl w:val="0"/>
                          <w:numId w:val="13"/>
                        </w:numPr>
                        <w:spacing w:after="0"/>
                        <w:rPr>
                          <w:rFonts w:ascii="Trebuchet MS" w:hAnsi="Trebuchet MS"/>
                        </w:rPr>
                      </w:pPr>
                      <w:r>
                        <w:rPr>
                          <w:rStyle w:val="ui-provider"/>
                          <w:rFonts w:ascii="Trebuchet MS" w:hAnsi="Trebuchet MS"/>
                        </w:rPr>
                        <w:t>And be approximately 3900 words in total (refer to CIPD word count policy).</w:t>
                      </w:r>
                    </w:p>
                  </w:txbxContent>
                </v:textbox>
                <w10:wrap anchorx="page" anchory="line"/>
              </v:rect>
            </w:pict>
          </mc:Fallback>
        </mc:AlternateContent>
      </w:r>
    </w:p>
    <w:p w14:paraId="44E871BC" w14:textId="77777777" w:rsidR="007B4E79" w:rsidRDefault="007B4E79">
      <w:pPr>
        <w:pStyle w:val="Nornal"/>
        <w:spacing w:after="0"/>
        <w:rPr>
          <w:rStyle w:val="None"/>
          <w:rFonts w:ascii="Trebuchet MS" w:eastAsia="Trebuchet MS" w:hAnsi="Trebuchet MS" w:cs="Trebuchet MS"/>
        </w:rPr>
      </w:pPr>
    </w:p>
    <w:p w14:paraId="144A5D23" w14:textId="77777777" w:rsidR="007B4E79" w:rsidRDefault="007B4E79">
      <w:pPr>
        <w:pStyle w:val="Nornal"/>
        <w:spacing w:after="0"/>
        <w:rPr>
          <w:rStyle w:val="None"/>
          <w:rFonts w:ascii="Trebuchet MS" w:eastAsia="Trebuchet MS" w:hAnsi="Trebuchet MS" w:cs="Trebuchet MS"/>
        </w:rPr>
      </w:pPr>
    </w:p>
    <w:p w14:paraId="738610EB" w14:textId="77777777" w:rsidR="007B4E79" w:rsidRDefault="007B4E79">
      <w:pPr>
        <w:pStyle w:val="Nornal"/>
        <w:spacing w:after="0"/>
        <w:rPr>
          <w:rStyle w:val="None"/>
          <w:rFonts w:ascii="Trebuchet MS" w:eastAsia="Trebuchet MS" w:hAnsi="Trebuchet MS" w:cs="Trebuchet MS"/>
        </w:rPr>
      </w:pPr>
    </w:p>
    <w:p w14:paraId="637805D2" w14:textId="77777777" w:rsidR="007B4E79" w:rsidRDefault="007B4E79">
      <w:pPr>
        <w:pStyle w:val="Listparag"/>
        <w:spacing w:after="0" w:line="240" w:lineRule="auto"/>
        <w:rPr>
          <w:rStyle w:val="None"/>
          <w:rFonts w:ascii="Trebuchet MS" w:eastAsia="Trebuchet MS" w:hAnsi="Trebuchet MS" w:cs="Trebuchet MS"/>
        </w:rPr>
      </w:pPr>
    </w:p>
    <w:p w14:paraId="463F29E8" w14:textId="77777777" w:rsidR="007B4E79" w:rsidRDefault="007B4E79">
      <w:pPr>
        <w:pStyle w:val="Listparag"/>
        <w:spacing w:after="0" w:line="240" w:lineRule="auto"/>
        <w:rPr>
          <w:rStyle w:val="None"/>
          <w:rFonts w:ascii="Trebuchet MS" w:eastAsia="Trebuchet MS" w:hAnsi="Trebuchet MS" w:cs="Trebuchet MS"/>
        </w:rPr>
      </w:pPr>
    </w:p>
    <w:p w14:paraId="3B7B4B86" w14:textId="77777777" w:rsidR="007B4E79" w:rsidRDefault="007B4E79">
      <w:pPr>
        <w:pStyle w:val="Listparag"/>
        <w:spacing w:after="0" w:line="240" w:lineRule="auto"/>
        <w:rPr>
          <w:rStyle w:val="None"/>
          <w:rFonts w:ascii="Trebuchet MS" w:eastAsia="Trebuchet MS" w:hAnsi="Trebuchet MS" w:cs="Trebuchet MS"/>
        </w:rPr>
      </w:pPr>
    </w:p>
    <w:p w14:paraId="3A0FF5F2"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5630AD66"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1829076"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2BA226A1"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17AD93B2"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0DE4B5B7"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6204FF1"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2DBF0D7D"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B62F1B3"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02F2C34E"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80A4E5D"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19219836"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296FEF7D"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7194DBDC"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769D0D3C"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54CD245A"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1231BE67"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36FEB5B0"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30D7AA69"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7196D064"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34FF1C98"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D072C0D"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48A21919"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6BD18F9B"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238601FE"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0F3CABC7" w14:textId="77777777" w:rsidR="007B4E79" w:rsidRDefault="007B4E79">
      <w:pPr>
        <w:pStyle w:val="Listparag"/>
        <w:spacing w:after="0" w:line="240" w:lineRule="auto"/>
        <w:rPr>
          <w:rStyle w:val="None"/>
          <w:rFonts w:ascii="Trebuchet MS" w:eastAsia="Trebuchet MS" w:hAnsi="Trebuchet MS" w:cs="Trebuchet MS"/>
          <w:color w:val="004146"/>
          <w:sz w:val="32"/>
          <w:szCs w:val="32"/>
          <w:u w:color="004146"/>
        </w:rPr>
      </w:pPr>
    </w:p>
    <w:p w14:paraId="7C87C3B4" w14:textId="77777777" w:rsidR="007B4E79" w:rsidRDefault="001A1F45">
      <w:pPr>
        <w:pStyle w:val="Listparag"/>
        <w:spacing w:after="0" w:line="240" w:lineRule="auto"/>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rPr>
        <w:t xml:space="preserve">Assessment Criteria Evidence Checklist </w:t>
      </w:r>
    </w:p>
    <w:p w14:paraId="5B08B5D1" w14:textId="77777777" w:rsidR="007B4E79" w:rsidRDefault="007B4E79">
      <w:pPr>
        <w:pStyle w:val="Listparag"/>
        <w:spacing w:after="0" w:line="240" w:lineRule="auto"/>
        <w:rPr>
          <w:rStyle w:val="None"/>
          <w:rFonts w:ascii="Trebuchet MS" w:eastAsia="Trebuchet MS" w:hAnsi="Trebuchet MS" w:cs="Trebuchet MS"/>
        </w:rPr>
      </w:pPr>
    </w:p>
    <w:p w14:paraId="669A6488" w14:textId="77777777" w:rsidR="007B4E79" w:rsidRDefault="001A1F45">
      <w:pPr>
        <w:pStyle w:val="Nornal"/>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16DEB4AB" w14:textId="77777777" w:rsidR="007B4E79" w:rsidRDefault="007B4E79">
      <w:pPr>
        <w:pStyle w:val="BodyA"/>
        <w:spacing w:line="240" w:lineRule="auto"/>
        <w:rPr>
          <w:rStyle w:val="None"/>
          <w:rFonts w:ascii="Trebuchet MS" w:eastAsia="Trebuchet MS" w:hAnsi="Trebuchet MS" w:cs="Trebuchet MS"/>
        </w:rPr>
      </w:pP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3"/>
        <w:gridCol w:w="4249"/>
        <w:gridCol w:w="1340"/>
        <w:gridCol w:w="3370"/>
      </w:tblGrid>
      <w:tr w:rsidR="007B4E79" w14:paraId="21C423B3" w14:textId="77777777">
        <w:trPr>
          <w:trHeight w:val="861"/>
          <w:tblHeader/>
        </w:trPr>
        <w:tc>
          <w:tcPr>
            <w:tcW w:w="5091"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25DF2001" w14:textId="77777777" w:rsidR="007B4E79" w:rsidRDefault="001A1F45">
            <w:pPr>
              <w:pStyle w:val="Nornal"/>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Briefing paper - section one </w:t>
            </w:r>
          </w:p>
          <w:p w14:paraId="4BA27D2A" w14:textId="77777777" w:rsidR="007B4E79" w:rsidRDefault="001A1F45">
            <w:pPr>
              <w:pStyle w:val="Nornal"/>
            </w:pPr>
            <w:r>
              <w:rPr>
                <w:rStyle w:val="None"/>
                <w:rFonts w:ascii="Trebuchet MS" w:hAnsi="Trebuchet MS"/>
                <w:b/>
                <w:bCs/>
                <w:color w:val="004147"/>
                <w:u w:color="004147"/>
              </w:rPr>
              <w:t>Assessment criteria</w:t>
            </w:r>
          </w:p>
        </w:tc>
        <w:tc>
          <w:tcPr>
            <w:tcW w:w="134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2509FCE" w14:textId="77777777" w:rsidR="007B4E79" w:rsidRDefault="001A1F45">
            <w:pPr>
              <w:pStyle w:val="Nornal"/>
              <w:spacing w:after="0"/>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370"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FB3AC14" w14:textId="77777777" w:rsidR="007B4E79" w:rsidRDefault="001A1F45">
            <w:pPr>
              <w:pStyle w:val="Nornal"/>
              <w:spacing w:after="0"/>
              <w:jc w:val="center"/>
            </w:pPr>
            <w:r>
              <w:rPr>
                <w:rStyle w:val="None"/>
                <w:rFonts w:ascii="Trebuchet MS" w:hAnsi="Trebuchet MS"/>
                <w:b/>
                <w:bCs/>
                <w:color w:val="004147"/>
                <w:u w:color="004147"/>
              </w:rPr>
              <w:t>Evidence reference</w:t>
            </w:r>
          </w:p>
        </w:tc>
      </w:tr>
      <w:tr w:rsidR="007B4E79" w14:paraId="56586769" w14:textId="77777777">
        <w:tblPrEx>
          <w:shd w:val="clear" w:color="auto" w:fill="CFCAD0"/>
        </w:tblPrEx>
        <w:trPr>
          <w:trHeight w:val="74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D8B3B0" w14:textId="77777777" w:rsidR="007B4E79" w:rsidRDefault="001A1F45">
            <w:pPr>
              <w:pStyle w:val="Nornal"/>
            </w:pPr>
            <w:r>
              <w:rPr>
                <w:rStyle w:val="None"/>
                <w:rFonts w:ascii="Trebuchet MS" w:hAnsi="Trebuchet MS"/>
                <w:color w:val="004147"/>
                <w:u w:color="004147"/>
              </w:rPr>
              <w:t>1.1</w:t>
            </w:r>
          </w:p>
        </w:tc>
        <w:tc>
          <w:tcPr>
            <w:tcW w:w="4249"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26703A2" w14:textId="77777777" w:rsidR="007B4E79" w:rsidRDefault="001A1F45">
            <w:pPr>
              <w:pStyle w:val="Default"/>
              <w:spacing w:after="160" w:line="240" w:lineRule="auto"/>
            </w:pPr>
            <w:r>
              <w:rPr>
                <w:rStyle w:val="None"/>
                <w:color w:val="004147"/>
                <w:sz w:val="22"/>
                <w:szCs w:val="22"/>
                <w:u w:color="004147"/>
              </w:rPr>
              <w:t>Differentiate between employee involvement and employee participation and how they build relationships.</w:t>
            </w:r>
          </w:p>
        </w:tc>
        <w:tc>
          <w:tcPr>
            <w:tcW w:w="1340"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AD9C6F4" w14:textId="77777777" w:rsidR="007B4E79" w:rsidRDefault="007B4E79"/>
        </w:tc>
        <w:tc>
          <w:tcPr>
            <w:tcW w:w="3370"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B1F511A" w14:textId="77777777" w:rsidR="007B4E79" w:rsidRDefault="007B4E79"/>
        </w:tc>
      </w:tr>
      <w:tr w:rsidR="007B4E79" w14:paraId="382CD711" w14:textId="77777777">
        <w:tblPrEx>
          <w:shd w:val="clear" w:color="auto" w:fill="CFCAD0"/>
        </w:tblPrEx>
        <w:trPr>
          <w:trHeight w:val="52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9D7D509" w14:textId="77777777" w:rsidR="007B4E79" w:rsidRDefault="001A1F45">
            <w:pPr>
              <w:pStyle w:val="Nornal"/>
            </w:pPr>
            <w:r>
              <w:rPr>
                <w:rStyle w:val="None"/>
                <w:rFonts w:ascii="Trebuchet MS" w:hAnsi="Trebuchet MS"/>
                <w:color w:val="004147"/>
                <w:u w:color="004147"/>
              </w:rPr>
              <w:t>1.2</w:t>
            </w:r>
          </w:p>
        </w:tc>
        <w:tc>
          <w:tcPr>
            <w:tcW w:w="4249"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9B13BD" w14:textId="77777777" w:rsidR="007B4E79" w:rsidRDefault="001A1F45">
            <w:pPr>
              <w:pStyle w:val="Description"/>
              <w:spacing w:after="160"/>
            </w:pPr>
            <w:r>
              <w:rPr>
                <w:rStyle w:val="None"/>
                <w:rFonts w:ascii="Trebuchet MS" w:hAnsi="Trebuchet MS"/>
                <w:color w:val="004147"/>
                <w:u w:color="004147"/>
              </w:rPr>
              <w:t>Compare forms of union and non-union employee representation.</w:t>
            </w:r>
          </w:p>
        </w:tc>
        <w:tc>
          <w:tcPr>
            <w:tcW w:w="1340"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5F9C3DC" w14:textId="77777777" w:rsidR="007B4E79" w:rsidRDefault="007B4E79"/>
        </w:tc>
        <w:tc>
          <w:tcPr>
            <w:tcW w:w="3370"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23141B" w14:textId="77777777" w:rsidR="007B4E79" w:rsidRDefault="007B4E79"/>
        </w:tc>
      </w:tr>
      <w:tr w:rsidR="007B4E79" w14:paraId="39517440" w14:textId="77777777">
        <w:tblPrEx>
          <w:shd w:val="clear" w:color="auto" w:fill="CFCAD0"/>
        </w:tblPrEx>
        <w:trPr>
          <w:trHeight w:val="78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2860A0C" w14:textId="77777777" w:rsidR="007B4E79" w:rsidRDefault="001A1F45">
            <w:pPr>
              <w:pStyle w:val="Nornal"/>
            </w:pPr>
            <w:r>
              <w:rPr>
                <w:rStyle w:val="None"/>
                <w:rFonts w:ascii="Trebuchet MS" w:hAnsi="Trebuchet MS"/>
                <w:color w:val="004147"/>
                <w:u w:color="004147"/>
              </w:rPr>
              <w:t>1.3</w:t>
            </w:r>
          </w:p>
        </w:tc>
        <w:tc>
          <w:tcPr>
            <w:tcW w:w="4249"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01E327" w14:textId="77777777" w:rsidR="007B4E79" w:rsidRDefault="001A1F45">
            <w:pPr>
              <w:pStyle w:val="Description"/>
              <w:spacing w:after="160"/>
            </w:pPr>
            <w:r>
              <w:rPr>
                <w:rStyle w:val="None"/>
                <w:rFonts w:ascii="Trebuchet MS" w:hAnsi="Trebuchet MS"/>
                <w:color w:val="004147"/>
                <w:u w:color="004147"/>
              </w:rPr>
              <w:t xml:space="preserve">Evaluate the relationship between employee voice and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performance.  </w:t>
            </w:r>
          </w:p>
        </w:tc>
        <w:tc>
          <w:tcPr>
            <w:tcW w:w="1340"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F3B1409" w14:textId="77777777" w:rsidR="007B4E79" w:rsidRDefault="007B4E79"/>
        </w:tc>
        <w:tc>
          <w:tcPr>
            <w:tcW w:w="3370"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62C75D1" w14:textId="77777777" w:rsidR="007B4E79" w:rsidRDefault="007B4E79"/>
        </w:tc>
      </w:tr>
      <w:tr w:rsidR="007B4E79" w14:paraId="7DC9C1A7" w14:textId="77777777">
        <w:tblPrEx>
          <w:shd w:val="clear" w:color="auto" w:fill="CFCAD0"/>
        </w:tblPrEx>
        <w:trPr>
          <w:trHeight w:val="52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508DCD" w14:textId="77777777" w:rsidR="007B4E79" w:rsidRDefault="001A1F45">
            <w:pPr>
              <w:pStyle w:val="Nornal"/>
            </w:pPr>
            <w:r>
              <w:rPr>
                <w:rStyle w:val="None"/>
                <w:rFonts w:ascii="Trebuchet MS" w:hAnsi="Trebuchet MS"/>
                <w:color w:val="004147"/>
                <w:u w:color="004147"/>
              </w:rPr>
              <w:t>1.4</w:t>
            </w:r>
          </w:p>
        </w:tc>
        <w:tc>
          <w:tcPr>
            <w:tcW w:w="4249"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EAA537C" w14:textId="77777777" w:rsidR="007B4E79" w:rsidRDefault="001A1F45">
            <w:pPr>
              <w:pStyle w:val="Nornal"/>
            </w:pPr>
            <w:r>
              <w:rPr>
                <w:rStyle w:val="None"/>
                <w:rFonts w:ascii="Trebuchet MS" w:hAnsi="Trebuchet MS"/>
                <w:color w:val="004147"/>
                <w:u w:color="004147"/>
              </w:rPr>
              <w:t xml:space="preserve">Explain the concept of better working lives and how this can be designed. </w:t>
            </w:r>
          </w:p>
        </w:tc>
        <w:tc>
          <w:tcPr>
            <w:tcW w:w="1340"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64355AD" w14:textId="77777777" w:rsidR="007B4E79" w:rsidRDefault="007B4E79"/>
        </w:tc>
        <w:tc>
          <w:tcPr>
            <w:tcW w:w="3370"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A965116" w14:textId="77777777" w:rsidR="007B4E79" w:rsidRDefault="007B4E79"/>
        </w:tc>
      </w:tr>
      <w:tr w:rsidR="007B4E79" w14:paraId="42EA74EE" w14:textId="77777777">
        <w:tblPrEx>
          <w:shd w:val="clear" w:color="auto" w:fill="CFCAD0"/>
        </w:tblPrEx>
        <w:trPr>
          <w:trHeight w:val="52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E6CBBE6" w14:textId="77777777" w:rsidR="007B4E79" w:rsidRDefault="001A1F45">
            <w:pPr>
              <w:pStyle w:val="Nornal"/>
            </w:pPr>
            <w:r>
              <w:rPr>
                <w:rStyle w:val="None"/>
                <w:rFonts w:ascii="Trebuchet MS" w:hAnsi="Trebuchet MS"/>
                <w:color w:val="004147"/>
                <w:u w:color="004147"/>
              </w:rPr>
              <w:t>2.1</w:t>
            </w:r>
          </w:p>
        </w:tc>
        <w:tc>
          <w:tcPr>
            <w:tcW w:w="4249"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24A29BBF" w14:textId="77777777" w:rsidR="007B4E79" w:rsidRDefault="001A1F45">
            <w:pPr>
              <w:pStyle w:val="Nornal"/>
            </w:pPr>
            <w:r>
              <w:rPr>
                <w:rStyle w:val="None"/>
                <w:rFonts w:ascii="Trebuchet MS" w:hAnsi="Trebuchet MS"/>
                <w:color w:val="004147"/>
                <w:u w:color="004147"/>
              </w:rPr>
              <w:t xml:space="preserve">Distinguish between </w:t>
            </w:r>
            <w:proofErr w:type="spellStart"/>
            <w:r>
              <w:rPr>
                <w:rStyle w:val="None"/>
                <w:rFonts w:ascii="Trebuchet MS" w:hAnsi="Trebuchet MS"/>
                <w:color w:val="004147"/>
                <w:u w:color="004147"/>
              </w:rPr>
              <w:t>organisational</w:t>
            </w:r>
            <w:proofErr w:type="spellEnd"/>
            <w:r>
              <w:rPr>
                <w:rStyle w:val="None"/>
                <w:rFonts w:ascii="Trebuchet MS" w:hAnsi="Trebuchet MS"/>
                <w:color w:val="004147"/>
                <w:u w:color="004147"/>
              </w:rPr>
              <w:t xml:space="preserve"> conflict and </w:t>
            </w:r>
            <w:proofErr w:type="spellStart"/>
            <w:r>
              <w:rPr>
                <w:rStyle w:val="None"/>
                <w:rFonts w:ascii="Trebuchet MS" w:hAnsi="Trebuchet MS"/>
                <w:color w:val="004147"/>
                <w:u w:color="004147"/>
              </w:rPr>
              <w:t>misbehaviour</w:t>
            </w:r>
            <w:proofErr w:type="spellEnd"/>
            <w:r>
              <w:rPr>
                <w:rStyle w:val="None"/>
                <w:rFonts w:ascii="Trebuchet MS" w:hAnsi="Trebuchet MS"/>
                <w:color w:val="004147"/>
                <w:u w:color="004147"/>
              </w:rPr>
              <w:t xml:space="preserve">. </w:t>
            </w:r>
          </w:p>
        </w:tc>
        <w:tc>
          <w:tcPr>
            <w:tcW w:w="1340"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7DF4E37C" w14:textId="77777777" w:rsidR="007B4E79" w:rsidRDefault="007B4E79"/>
        </w:tc>
        <w:tc>
          <w:tcPr>
            <w:tcW w:w="3370"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44FB30F8" w14:textId="77777777" w:rsidR="007B4E79" w:rsidRDefault="007B4E79"/>
        </w:tc>
      </w:tr>
      <w:tr w:rsidR="007B4E79" w14:paraId="51F50DC0" w14:textId="77777777">
        <w:tblPrEx>
          <w:shd w:val="clear" w:color="auto" w:fill="CFCAD0"/>
        </w:tblPrEx>
        <w:trPr>
          <w:trHeight w:val="51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4672A24" w14:textId="77777777" w:rsidR="007B4E79" w:rsidRDefault="001A1F45">
            <w:pPr>
              <w:pStyle w:val="Nornal"/>
            </w:pPr>
            <w:r>
              <w:rPr>
                <w:rStyle w:val="None"/>
                <w:rFonts w:ascii="Trebuchet MS" w:hAnsi="Trebuchet MS"/>
                <w:color w:val="004147"/>
                <w:u w:color="004147"/>
              </w:rPr>
              <w:t>2.2</w:t>
            </w:r>
          </w:p>
        </w:tc>
        <w:tc>
          <w:tcPr>
            <w:tcW w:w="4249"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15E781C" w14:textId="77777777" w:rsidR="007B4E79" w:rsidRDefault="001A1F45">
            <w:pPr>
              <w:pStyle w:val="BodyA"/>
              <w:spacing w:after="160"/>
            </w:pPr>
            <w:r>
              <w:rPr>
                <w:rStyle w:val="None"/>
                <w:rFonts w:ascii="Trebuchet MS" w:hAnsi="Trebuchet MS"/>
                <w:color w:val="004147"/>
                <w:u w:color="004147"/>
              </w:rPr>
              <w:t xml:space="preserve">Assess emerging trends in the types of conflict and industrial sanctions. </w:t>
            </w:r>
          </w:p>
        </w:tc>
        <w:tc>
          <w:tcPr>
            <w:tcW w:w="1340"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1DA6542E" w14:textId="77777777" w:rsidR="007B4E79" w:rsidRDefault="007B4E79"/>
        </w:tc>
        <w:tc>
          <w:tcPr>
            <w:tcW w:w="3370"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3041E394" w14:textId="77777777" w:rsidR="007B4E79" w:rsidRDefault="007B4E79"/>
        </w:tc>
      </w:tr>
      <w:tr w:rsidR="007B4E79" w14:paraId="687A2134" w14:textId="77777777">
        <w:tblPrEx>
          <w:shd w:val="clear" w:color="auto" w:fill="CFCAD0"/>
        </w:tblPrEx>
        <w:trPr>
          <w:trHeight w:val="51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93486C" w14:textId="77777777" w:rsidR="007B4E79" w:rsidRDefault="001A1F45">
            <w:pPr>
              <w:pStyle w:val="Nornal"/>
            </w:pPr>
            <w:r>
              <w:rPr>
                <w:rStyle w:val="None"/>
                <w:rFonts w:ascii="Trebuchet MS" w:hAnsi="Trebuchet MS"/>
                <w:color w:val="004147"/>
                <w:u w:color="004147"/>
              </w:rPr>
              <w:t>2.3</w:t>
            </w:r>
          </w:p>
        </w:tc>
        <w:tc>
          <w:tcPr>
            <w:tcW w:w="4249"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3C7FDDC9" w14:textId="77777777" w:rsidR="007B4E79" w:rsidRDefault="001A1F45">
            <w:pPr>
              <w:pStyle w:val="BodyA"/>
              <w:spacing w:after="160"/>
            </w:pPr>
            <w:r>
              <w:rPr>
                <w:rStyle w:val="None"/>
                <w:rFonts w:ascii="Trebuchet MS" w:hAnsi="Trebuchet MS"/>
                <w:color w:val="004147"/>
                <w:u w:color="004147"/>
              </w:rPr>
              <w:t xml:space="preserve">Distinguish between third-party conciliation, mediation and arbitration. </w:t>
            </w:r>
          </w:p>
        </w:tc>
        <w:tc>
          <w:tcPr>
            <w:tcW w:w="1340"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722B00AE" w14:textId="77777777" w:rsidR="007B4E79" w:rsidRDefault="007B4E79"/>
        </w:tc>
        <w:tc>
          <w:tcPr>
            <w:tcW w:w="3370"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42C6D796" w14:textId="77777777" w:rsidR="007B4E79" w:rsidRDefault="007B4E79"/>
        </w:tc>
      </w:tr>
      <w:tr w:rsidR="007B4E79" w14:paraId="0BB1A4EC"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F7BA2E8" w14:textId="77777777" w:rsidR="007B4E79" w:rsidRDefault="001A1F45">
            <w:pPr>
              <w:pStyle w:val="Nornal"/>
            </w:pPr>
            <w:r>
              <w:rPr>
                <w:rStyle w:val="None"/>
                <w:rFonts w:ascii="Trebuchet MS" w:hAnsi="Trebuchet MS"/>
                <w:color w:val="004147"/>
                <w:u w:color="004147"/>
              </w:rPr>
              <w:t>3.1</w:t>
            </w:r>
          </w:p>
        </w:tc>
        <w:tc>
          <w:tcPr>
            <w:tcW w:w="4249"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418BBE3B" w14:textId="77777777" w:rsidR="007B4E79" w:rsidRDefault="001A1F45">
            <w:pPr>
              <w:pStyle w:val="BodyA"/>
              <w:spacing w:after="160"/>
            </w:pPr>
            <w:r>
              <w:rPr>
                <w:rStyle w:val="None"/>
                <w:rFonts w:ascii="Trebuchet MS" w:hAnsi="Trebuchet MS"/>
                <w:color w:val="004147"/>
                <w:u w:color="004147"/>
              </w:rPr>
              <w:t xml:space="preserve">Explain the principles of legislation relating to unfair dismissal in respect of capability and misconduct issues. </w:t>
            </w:r>
          </w:p>
        </w:tc>
        <w:tc>
          <w:tcPr>
            <w:tcW w:w="1340"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6E1831B3" w14:textId="77777777" w:rsidR="007B4E79" w:rsidRDefault="007B4E79"/>
        </w:tc>
        <w:tc>
          <w:tcPr>
            <w:tcW w:w="3370"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54E11D2A" w14:textId="77777777" w:rsidR="007B4E79" w:rsidRDefault="007B4E79"/>
        </w:tc>
      </w:tr>
      <w:tr w:rsidR="007B4E79" w14:paraId="43F238BF" w14:textId="77777777">
        <w:tblPrEx>
          <w:shd w:val="clear" w:color="auto" w:fill="CFCAD0"/>
        </w:tblPrEx>
        <w:trPr>
          <w:trHeight w:val="51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D77ADB0" w14:textId="77777777" w:rsidR="007B4E79" w:rsidRDefault="001A1F45">
            <w:pPr>
              <w:pStyle w:val="Nornal"/>
            </w:pPr>
            <w:r>
              <w:rPr>
                <w:rStyle w:val="None"/>
                <w:rFonts w:ascii="Trebuchet MS" w:hAnsi="Trebuchet MS"/>
                <w:color w:val="004147"/>
                <w:u w:color="004147"/>
              </w:rPr>
              <w:t>3.2</w:t>
            </w:r>
          </w:p>
        </w:tc>
        <w:tc>
          <w:tcPr>
            <w:tcW w:w="4249"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8715C52" w14:textId="77777777" w:rsidR="007B4E79" w:rsidRDefault="001A1F45">
            <w:pPr>
              <w:pStyle w:val="BodyA"/>
              <w:spacing w:after="160"/>
            </w:pPr>
            <w:proofErr w:type="spellStart"/>
            <w:r>
              <w:rPr>
                <w:rStyle w:val="None"/>
                <w:rFonts w:ascii="Trebuchet MS" w:hAnsi="Trebuchet MS"/>
                <w:color w:val="004147"/>
                <w:u w:color="004147"/>
              </w:rPr>
              <w:t>Analyse</w:t>
            </w:r>
            <w:proofErr w:type="spellEnd"/>
            <w:r>
              <w:rPr>
                <w:rStyle w:val="None"/>
                <w:rFonts w:ascii="Trebuchet MS" w:hAnsi="Trebuchet MS"/>
                <w:color w:val="004147"/>
                <w:u w:color="004147"/>
              </w:rPr>
              <w:t xml:space="preserve"> key causes of employee grievances. </w:t>
            </w:r>
          </w:p>
        </w:tc>
        <w:tc>
          <w:tcPr>
            <w:tcW w:w="1340" w:type="dxa"/>
            <w:tcBorders>
              <w:top w:val="single" w:sz="4" w:space="0" w:color="00616A"/>
              <w:left w:val="single" w:sz="4" w:space="0" w:color="F0F5F6"/>
              <w:bottom w:val="single" w:sz="4" w:space="0" w:color="00616A"/>
              <w:right w:val="single" w:sz="4" w:space="0" w:color="E5EDEF"/>
            </w:tcBorders>
            <w:tcMar>
              <w:top w:w="80" w:type="dxa"/>
              <w:left w:w="80" w:type="dxa"/>
              <w:bottom w:w="80" w:type="dxa"/>
              <w:right w:w="80" w:type="dxa"/>
            </w:tcMar>
          </w:tcPr>
          <w:p w14:paraId="31126E5D" w14:textId="77777777" w:rsidR="007B4E79" w:rsidRDefault="007B4E79"/>
        </w:tc>
        <w:tc>
          <w:tcPr>
            <w:tcW w:w="3370" w:type="dxa"/>
            <w:tcBorders>
              <w:top w:val="single" w:sz="4" w:space="0" w:color="00616A"/>
              <w:left w:val="single" w:sz="4" w:space="0" w:color="E5EDEF"/>
              <w:bottom w:val="single" w:sz="4" w:space="0" w:color="00616A"/>
              <w:right w:val="nil"/>
            </w:tcBorders>
            <w:tcMar>
              <w:top w:w="80" w:type="dxa"/>
              <w:left w:w="80" w:type="dxa"/>
              <w:bottom w:w="80" w:type="dxa"/>
              <w:right w:w="80" w:type="dxa"/>
            </w:tcMar>
          </w:tcPr>
          <w:p w14:paraId="2DE403A5" w14:textId="77777777" w:rsidR="007B4E79" w:rsidRDefault="007B4E79"/>
        </w:tc>
      </w:tr>
      <w:tr w:rsidR="007B4E79" w14:paraId="297CD0F6" w14:textId="77777777">
        <w:tblPrEx>
          <w:shd w:val="clear" w:color="auto" w:fill="CFCAD0"/>
        </w:tblPrEx>
        <w:trPr>
          <w:trHeight w:val="52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1DB69759" w14:textId="77777777" w:rsidR="007B4E79" w:rsidRDefault="001A1F45">
            <w:pPr>
              <w:pStyle w:val="Nornal"/>
            </w:pPr>
            <w:r>
              <w:rPr>
                <w:rStyle w:val="None"/>
                <w:rFonts w:ascii="Trebuchet MS" w:hAnsi="Trebuchet MS"/>
                <w:color w:val="004147"/>
                <w:u w:color="004147"/>
              </w:rPr>
              <w:t>3.3</w:t>
            </w:r>
          </w:p>
        </w:tc>
        <w:tc>
          <w:tcPr>
            <w:tcW w:w="4249"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699DEB32" w14:textId="77777777" w:rsidR="007B4E79" w:rsidRDefault="001A1F45">
            <w:pPr>
              <w:pStyle w:val="BodyA"/>
              <w:spacing w:after="160"/>
            </w:pPr>
            <w:r>
              <w:rPr>
                <w:rStyle w:val="None"/>
                <w:rFonts w:ascii="Trebuchet MS" w:hAnsi="Trebuchet MS"/>
                <w:color w:val="004147"/>
                <w:u w:color="004147"/>
              </w:rPr>
              <w:t xml:space="preserve">Advise on the importance of handling grievances effectively. </w:t>
            </w:r>
          </w:p>
        </w:tc>
        <w:tc>
          <w:tcPr>
            <w:tcW w:w="1340" w:type="dxa"/>
            <w:tcBorders>
              <w:top w:val="single" w:sz="4" w:space="0" w:color="00616A"/>
              <w:left w:val="single" w:sz="4" w:space="0" w:color="F0F5F6"/>
              <w:bottom w:val="nil"/>
              <w:right w:val="single" w:sz="4" w:space="0" w:color="E5EDEF"/>
            </w:tcBorders>
            <w:tcMar>
              <w:top w:w="80" w:type="dxa"/>
              <w:left w:w="80" w:type="dxa"/>
              <w:bottom w:w="80" w:type="dxa"/>
              <w:right w:w="80" w:type="dxa"/>
            </w:tcMar>
          </w:tcPr>
          <w:p w14:paraId="62431CDC" w14:textId="77777777" w:rsidR="007B4E79" w:rsidRDefault="007B4E79"/>
        </w:tc>
        <w:tc>
          <w:tcPr>
            <w:tcW w:w="3370" w:type="dxa"/>
            <w:tcBorders>
              <w:top w:val="single" w:sz="4" w:space="0" w:color="00616A"/>
              <w:left w:val="single" w:sz="4" w:space="0" w:color="E5EDEF"/>
              <w:bottom w:val="nil"/>
              <w:right w:val="nil"/>
            </w:tcBorders>
            <w:tcMar>
              <w:top w:w="80" w:type="dxa"/>
              <w:left w:w="80" w:type="dxa"/>
              <w:bottom w:w="80" w:type="dxa"/>
              <w:right w:w="80" w:type="dxa"/>
            </w:tcMar>
          </w:tcPr>
          <w:p w14:paraId="49E398E2" w14:textId="77777777" w:rsidR="007B4E79" w:rsidRDefault="007B4E79"/>
        </w:tc>
      </w:tr>
    </w:tbl>
    <w:p w14:paraId="16287F21" w14:textId="77777777" w:rsidR="007B4E79" w:rsidRDefault="007B4E79">
      <w:pPr>
        <w:pStyle w:val="BodyA"/>
        <w:widowControl w:val="0"/>
        <w:spacing w:line="240" w:lineRule="auto"/>
        <w:ind w:left="108" w:hanging="108"/>
        <w:rPr>
          <w:rStyle w:val="None"/>
          <w:rFonts w:ascii="Trebuchet MS" w:eastAsia="Trebuchet MS" w:hAnsi="Trebuchet MS" w:cs="Trebuchet MS"/>
        </w:rPr>
      </w:pPr>
    </w:p>
    <w:p w14:paraId="5BE93A62" w14:textId="77777777" w:rsidR="007B4E79" w:rsidRDefault="007B4E79">
      <w:pPr>
        <w:pStyle w:val="BodyA"/>
        <w:widowControl w:val="0"/>
        <w:spacing w:line="240" w:lineRule="auto"/>
        <w:rPr>
          <w:rStyle w:val="None"/>
          <w:rFonts w:ascii="Trebuchet MS" w:eastAsia="Trebuchet MS" w:hAnsi="Trebuchet MS" w:cs="Trebuchet MS"/>
        </w:rPr>
      </w:pPr>
    </w:p>
    <w:p w14:paraId="384BA73E" w14:textId="77777777" w:rsidR="007B4E79" w:rsidRDefault="007B4E79">
      <w:pPr>
        <w:pStyle w:val="BodyA"/>
        <w:spacing w:line="240" w:lineRule="auto"/>
        <w:rPr>
          <w:rStyle w:val="None"/>
          <w:rFonts w:ascii="Trebuchet MS" w:eastAsia="Trebuchet MS" w:hAnsi="Trebuchet MS" w:cs="Trebuchet MS"/>
        </w:rPr>
      </w:pPr>
    </w:p>
    <w:p w14:paraId="34B3F2EB" w14:textId="77777777" w:rsidR="007B4E79" w:rsidRDefault="007B4E79">
      <w:pPr>
        <w:pStyle w:val="BodyA"/>
        <w:spacing w:line="240" w:lineRule="auto"/>
        <w:rPr>
          <w:rStyle w:val="None"/>
          <w:rFonts w:ascii="Trebuchet MS" w:eastAsia="Trebuchet MS" w:hAnsi="Trebuchet MS" w:cs="Trebuchet MS"/>
        </w:rPr>
      </w:pPr>
    </w:p>
    <w:p w14:paraId="7D34F5C7" w14:textId="77777777" w:rsidR="007B4E79" w:rsidRDefault="007B4E79">
      <w:pPr>
        <w:pStyle w:val="BodyA"/>
        <w:spacing w:line="240" w:lineRule="auto"/>
        <w:rPr>
          <w:rStyle w:val="None"/>
          <w:rFonts w:ascii="Trebuchet MS" w:eastAsia="Trebuchet MS" w:hAnsi="Trebuchet MS" w:cs="Trebuchet MS"/>
        </w:rPr>
      </w:pPr>
    </w:p>
    <w:p w14:paraId="0B4020A7" w14:textId="77777777" w:rsidR="007B4E79" w:rsidRDefault="007B4E79">
      <w:pPr>
        <w:pStyle w:val="BodyA"/>
        <w:spacing w:line="240" w:lineRule="auto"/>
        <w:rPr>
          <w:rStyle w:val="None"/>
          <w:rFonts w:ascii="Trebuchet MS" w:eastAsia="Trebuchet MS" w:hAnsi="Trebuchet MS" w:cs="Trebuchet MS"/>
        </w:rPr>
      </w:pPr>
    </w:p>
    <w:p w14:paraId="1D7B270A" w14:textId="77777777" w:rsidR="007B4E79" w:rsidRDefault="007B4E79">
      <w:pPr>
        <w:pStyle w:val="BodyA"/>
        <w:spacing w:line="240" w:lineRule="auto"/>
        <w:rPr>
          <w:rStyle w:val="None"/>
          <w:rFonts w:ascii="Trebuchet MS" w:eastAsia="Trebuchet MS" w:hAnsi="Trebuchet MS" w:cs="Trebuchet MS"/>
        </w:rPr>
      </w:pPr>
    </w:p>
    <w:p w14:paraId="4F904CB7" w14:textId="77777777" w:rsidR="007B4E79" w:rsidRDefault="007B4E79">
      <w:pPr>
        <w:pStyle w:val="BodyA"/>
        <w:spacing w:line="240" w:lineRule="auto"/>
        <w:rPr>
          <w:rStyle w:val="None"/>
          <w:rFonts w:ascii="Trebuchet MS" w:eastAsia="Trebuchet MS" w:hAnsi="Trebuchet MS" w:cs="Trebuchet MS"/>
        </w:rPr>
      </w:pPr>
    </w:p>
    <w:p w14:paraId="06971CD3" w14:textId="77777777" w:rsidR="007B4E79" w:rsidRDefault="007B4E79">
      <w:pPr>
        <w:pStyle w:val="BodyA"/>
        <w:spacing w:line="240" w:lineRule="auto"/>
        <w:rPr>
          <w:rStyle w:val="None"/>
          <w:rFonts w:ascii="Trebuchet MS" w:eastAsia="Trebuchet MS" w:hAnsi="Trebuchet MS" w:cs="Trebuchet MS"/>
        </w:rPr>
      </w:pPr>
    </w:p>
    <w:p w14:paraId="2A1F701D" w14:textId="77777777" w:rsidR="007B4E79" w:rsidRDefault="001A1F45">
      <w:pPr>
        <w:pStyle w:val="BodyA"/>
        <w:spacing w:line="240" w:lineRule="auto"/>
      </w:pPr>
      <w:r>
        <w:rPr>
          <w:rStyle w:val="None"/>
          <w:rFonts w:ascii="Arial Unicode MS" w:hAnsi="Arial Unicode MS"/>
        </w:rPr>
        <w:lastRenderedPageBreak/>
        <w:br w:type="page"/>
      </w:r>
    </w:p>
    <w:p w14:paraId="00A8AD89" w14:textId="77777777" w:rsidR="007B4E79" w:rsidRDefault="001A1F45">
      <w:pPr>
        <w:pStyle w:val="BodyA"/>
        <w:spacing w:line="240" w:lineRule="auto"/>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rPr>
        <w:lastRenderedPageBreak/>
        <w:t>Declaration of Authentication</w:t>
      </w:r>
    </w:p>
    <w:p w14:paraId="03EFCA41" w14:textId="77777777" w:rsidR="007B4E79" w:rsidRDefault="007B4E79">
      <w:pPr>
        <w:pStyle w:val="BodyA"/>
        <w:spacing w:line="240" w:lineRule="auto"/>
        <w:rPr>
          <w:rStyle w:val="None"/>
          <w:rFonts w:ascii="Trebuchet MS" w:eastAsia="Trebuchet MS" w:hAnsi="Trebuchet MS" w:cs="Trebuchet MS"/>
        </w:rPr>
      </w:pPr>
    </w:p>
    <w:p w14:paraId="659A784D" w14:textId="77777777" w:rsidR="007B4E79" w:rsidRDefault="001A1F45">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5F96A722" w14:textId="77777777" w:rsidR="007B4E79" w:rsidRDefault="007B4E79">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7B4E79" w14:paraId="5497C992"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45B57AFA" w14:textId="77777777" w:rsidR="007B4E79" w:rsidRDefault="001A1F45">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6E7BEAA2" w14:textId="77777777" w:rsidR="007B4E79" w:rsidRDefault="001A1F45">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28EE0CC2" w14:textId="77777777" w:rsidR="007B4E79" w:rsidRDefault="001A1F45">
            <w:pPr>
              <w:pStyle w:val="elementtoproof"/>
              <w:numPr>
                <w:ilvl w:val="0"/>
                <w:numId w:val="14"/>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4B1C0D82" w14:textId="77777777" w:rsidR="007B4E79" w:rsidRDefault="001A1F45">
            <w:pPr>
              <w:pStyle w:val="ListParagraph"/>
              <w:numPr>
                <w:ilvl w:val="0"/>
                <w:numId w:val="15"/>
              </w:numPr>
              <w:spacing w:line="240" w:lineRule="auto"/>
            </w:pPr>
            <w:r>
              <w:rPr>
                <w:rStyle w:val="None"/>
              </w:rPr>
              <w:t>where I have used materials from other sources, they have been properly acknowledged and referenced.</w:t>
            </w:r>
          </w:p>
          <w:p w14:paraId="5CF81F20" w14:textId="77777777" w:rsidR="007B4E79" w:rsidRDefault="001A1F45">
            <w:pPr>
              <w:pStyle w:val="ListParagraph"/>
              <w:numPr>
                <w:ilvl w:val="0"/>
                <w:numId w:val="15"/>
              </w:numPr>
              <w:spacing w:line="240" w:lineRule="auto"/>
            </w:pPr>
            <w:r>
              <w:rPr>
                <w:rStyle w:val="None"/>
              </w:rPr>
              <w:t>I have not used Artificial Intelligence tools to generate content for my assessment.</w:t>
            </w:r>
          </w:p>
          <w:p w14:paraId="193A287B" w14:textId="77777777" w:rsidR="007B4E79" w:rsidRDefault="001A1F45">
            <w:pPr>
              <w:pStyle w:val="BodyA"/>
              <w:shd w:val="clear" w:color="auto" w:fill="FFFFFF"/>
              <w:spacing w:before="100" w:after="100"/>
            </w:pPr>
            <w:r>
              <w:rPr>
                <w:rStyle w:val="None"/>
                <w:color w:val="111111"/>
                <w:u w:color="111111"/>
              </w:rPr>
              <w:t xml:space="preserve">I understand the consequences of </w:t>
            </w:r>
            <w:hyperlink r:id="rId16" w:history="1">
              <w:r>
                <w:rPr>
                  <w:rStyle w:val="Hyperlink2"/>
                </w:rPr>
                <w:t>malpractice</w:t>
              </w:r>
            </w:hyperlink>
            <w:r>
              <w:rPr>
                <w:rStyle w:val="None"/>
                <w:color w:val="111111"/>
                <w:u w:color="111111"/>
              </w:rPr>
              <w:t xml:space="preserve"> and accept that any violation of this agreement may result in disciplinary action.</w:t>
            </w:r>
          </w:p>
        </w:tc>
      </w:tr>
      <w:tr w:rsidR="007B4E79" w14:paraId="4D82786D"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4F53135D" w14:textId="77777777" w:rsidR="007B4E79" w:rsidRDefault="001A1F45">
            <w:pPr>
              <w:pStyle w:val="NormalWeb"/>
            </w:pPr>
            <w:r>
              <w:rPr>
                <w:rStyle w:val="None"/>
                <w:rFonts w:ascii="Trebuchet MS" w:hAnsi="Trebuchet MS"/>
                <w:b/>
                <w:bCs/>
              </w:rPr>
              <w:t>Learner name:</w:t>
            </w:r>
            <w:r>
              <w:rPr>
                <w:rStyle w:val="None"/>
                <w:rFonts w:ascii="Trebuchet MS" w:hAnsi="Trebuchet MS"/>
              </w:rPr>
              <w:t xml:space="preserve"> Donna Macdonald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3E4A9CD" w14:textId="77777777" w:rsidR="007B4E79" w:rsidRDefault="001A1F45">
            <w:pPr>
              <w:pStyle w:val="BodyA"/>
            </w:pPr>
            <w:r>
              <w:rPr>
                <w:rStyle w:val="None"/>
              </w:rPr>
              <w:t> </w:t>
            </w:r>
          </w:p>
        </w:tc>
      </w:tr>
      <w:tr w:rsidR="007B4E79" w14:paraId="413C09D5" w14:textId="77777777">
        <w:trPr>
          <w:trHeight w:val="1132"/>
        </w:trPr>
        <w:tc>
          <w:tcPr>
            <w:tcW w:w="7591" w:type="dxa"/>
            <w:tcBorders>
              <w:top w:val="nil"/>
              <w:left w:val="single" w:sz="4" w:space="0" w:color="000000"/>
              <w:bottom w:val="nil"/>
              <w:right w:val="nil"/>
            </w:tcBorders>
            <w:tcMar>
              <w:top w:w="80" w:type="dxa"/>
              <w:left w:w="80" w:type="dxa"/>
              <w:bottom w:w="80" w:type="dxa"/>
              <w:right w:w="80" w:type="dxa"/>
            </w:tcMar>
          </w:tcPr>
          <w:p w14:paraId="15EBE82A" w14:textId="77777777" w:rsidR="007B4E79" w:rsidRDefault="001A1F45">
            <w:pPr>
              <w:pStyle w:val="NormalWeb"/>
            </w:pPr>
            <w:r>
              <w:rPr>
                <w:rStyle w:val="None"/>
                <w:rFonts w:ascii="Trebuchet MS" w:hAnsi="Trebuchet MS"/>
                <w:b/>
                <w:bCs/>
              </w:rPr>
              <w:t>Learner signature:</w:t>
            </w:r>
            <w:r>
              <w:rPr>
                <w:rStyle w:val="None"/>
                <w:rFonts w:ascii="Trebuchet MS" w:hAnsi="Trebuchet MS"/>
              </w:rPr>
              <w:t> </w:t>
            </w:r>
            <w:r>
              <w:rPr>
                <w:rStyle w:val="None"/>
                <w:noProof/>
                <w:sz w:val="24"/>
                <w:szCs w:val="24"/>
              </w:rPr>
              <w:drawing>
                <wp:inline distT="0" distB="0" distL="0" distR="0" wp14:anchorId="2C232BB5" wp14:editId="07777777">
                  <wp:extent cx="1736467" cy="672996"/>
                  <wp:effectExtent l="0" t="0" r="0" b="0"/>
                  <wp:docPr id="1073741836" name="officeArt object" descr="A close up of a paper&#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36" name="A close up of a paperAI-generated content may be incorrect." descr="A close up of a paperAI-generated content may be incorrect."/>
                          <pic:cNvPicPr>
                            <a:picLocks noChangeAspect="1"/>
                          </pic:cNvPicPr>
                        </pic:nvPicPr>
                        <pic:blipFill>
                          <a:blip r:embed="rId17"/>
                          <a:stretch>
                            <a:fillRect/>
                          </a:stretch>
                        </pic:blipFill>
                        <pic:spPr>
                          <a:xfrm>
                            <a:off x="0" y="0"/>
                            <a:ext cx="1736467" cy="672996"/>
                          </a:xfrm>
                          <a:prstGeom prst="rect">
                            <a:avLst/>
                          </a:prstGeom>
                          <a:ln w="12700" cap="flat">
                            <a:noFill/>
                            <a:miter lim="400000"/>
                          </a:ln>
                          <a:effectLst/>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F6584BE" w14:textId="77777777" w:rsidR="007B4E79" w:rsidRDefault="001A1F45">
            <w:pPr>
              <w:pStyle w:val="BodyA"/>
            </w:pPr>
            <w:r>
              <w:rPr>
                <w:rStyle w:val="None"/>
              </w:rPr>
              <w:t> </w:t>
            </w:r>
          </w:p>
        </w:tc>
      </w:tr>
      <w:tr w:rsidR="007B4E79" w14:paraId="29F35E8E"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1D947DEE" w14:textId="51DBF5A7" w:rsidR="007B4E79" w:rsidRDefault="001A1F45">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w:t>
            </w:r>
            <w:r w:rsidR="00EF02CB">
              <w:rPr>
                <w:rStyle w:val="None"/>
                <w:rFonts w:ascii="Trebuchet MS" w:hAnsi="Trebuchet MS"/>
              </w:rPr>
              <w:t xml:space="preserve">Resubmission 20/01.2026 </w:t>
            </w:r>
          </w:p>
          <w:p w14:paraId="35EBE33A" w14:textId="77777777" w:rsidR="007B4E79" w:rsidRDefault="001A1F45">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09AF38FC" w14:textId="77777777" w:rsidR="007B4E79" w:rsidRDefault="001A1F45">
            <w:pPr>
              <w:pStyle w:val="BodyA"/>
            </w:pPr>
            <w:r>
              <w:rPr>
                <w:rStyle w:val="None"/>
              </w:rPr>
              <w:t> </w:t>
            </w:r>
          </w:p>
        </w:tc>
      </w:tr>
    </w:tbl>
    <w:p w14:paraId="5B95CD12" w14:textId="77777777" w:rsidR="007B4E79" w:rsidRDefault="007B4E79">
      <w:pPr>
        <w:pStyle w:val="BodyA"/>
        <w:widowControl w:val="0"/>
        <w:spacing w:line="240" w:lineRule="auto"/>
        <w:ind w:left="108" w:hanging="108"/>
        <w:rPr>
          <w:rStyle w:val="ui-provider"/>
        </w:rPr>
      </w:pPr>
    </w:p>
    <w:p w14:paraId="5220BBB2" w14:textId="77777777" w:rsidR="007B4E79" w:rsidRDefault="007B4E79">
      <w:pPr>
        <w:pStyle w:val="BodyA"/>
        <w:spacing w:line="240" w:lineRule="auto"/>
        <w:rPr>
          <w:rStyle w:val="None"/>
          <w:rFonts w:ascii="Trebuchet MS" w:eastAsia="Trebuchet MS" w:hAnsi="Trebuchet MS" w:cs="Trebuchet MS"/>
        </w:rPr>
      </w:pPr>
    </w:p>
    <w:p w14:paraId="13CB595B" w14:textId="77777777" w:rsidR="007B4E79" w:rsidRDefault="007B4E79">
      <w:pPr>
        <w:pStyle w:val="BodyA"/>
        <w:rPr>
          <w:rStyle w:val="None"/>
          <w:rFonts w:ascii="Trebuchet MS" w:eastAsia="Trebuchet MS" w:hAnsi="Trebuchet MS" w:cs="Trebuchet MS"/>
        </w:rPr>
      </w:pPr>
    </w:p>
    <w:p w14:paraId="6D9C8D39" w14:textId="77777777" w:rsidR="007B4E79" w:rsidRDefault="007B4E79">
      <w:pPr>
        <w:pStyle w:val="BodyA"/>
        <w:rPr>
          <w:rStyle w:val="None"/>
          <w:rFonts w:ascii="Trebuchet MS" w:eastAsia="Trebuchet MS" w:hAnsi="Trebuchet MS" w:cs="Trebuchet MS"/>
        </w:rPr>
      </w:pPr>
    </w:p>
    <w:p w14:paraId="675E05EE" w14:textId="77777777" w:rsidR="007B4E79" w:rsidRDefault="007B4E79">
      <w:pPr>
        <w:pStyle w:val="BodyA"/>
        <w:rPr>
          <w:rStyle w:val="None"/>
          <w:rFonts w:ascii="Trebuchet MS" w:eastAsia="Trebuchet MS" w:hAnsi="Trebuchet MS" w:cs="Trebuchet MS"/>
        </w:rPr>
      </w:pPr>
    </w:p>
    <w:p w14:paraId="2FC17F8B" w14:textId="77777777" w:rsidR="007B4E79" w:rsidRDefault="007B4E79">
      <w:pPr>
        <w:pStyle w:val="BodyA"/>
        <w:rPr>
          <w:rStyle w:val="None"/>
          <w:rFonts w:ascii="Trebuchet MS" w:eastAsia="Trebuchet MS" w:hAnsi="Trebuchet MS" w:cs="Trebuchet MS"/>
        </w:rPr>
      </w:pPr>
    </w:p>
    <w:p w14:paraId="0A4F7224" w14:textId="77777777" w:rsidR="007B4E79" w:rsidRDefault="007B4E79">
      <w:pPr>
        <w:pStyle w:val="BodyA"/>
        <w:rPr>
          <w:rStyle w:val="None"/>
          <w:rFonts w:ascii="Trebuchet MS" w:eastAsia="Trebuchet MS" w:hAnsi="Trebuchet MS" w:cs="Trebuchet MS"/>
        </w:rPr>
      </w:pPr>
    </w:p>
    <w:p w14:paraId="5AE48A43" w14:textId="77777777" w:rsidR="007B4E79" w:rsidRDefault="007B4E79">
      <w:pPr>
        <w:pStyle w:val="BodyA"/>
        <w:rPr>
          <w:rStyle w:val="None"/>
          <w:rFonts w:ascii="Trebuchet MS" w:eastAsia="Trebuchet MS" w:hAnsi="Trebuchet MS" w:cs="Trebuchet MS"/>
        </w:rPr>
      </w:pPr>
    </w:p>
    <w:p w14:paraId="50F40DEB" w14:textId="77777777" w:rsidR="007B4E79" w:rsidRDefault="007B4E79">
      <w:pPr>
        <w:pStyle w:val="BodyA"/>
        <w:rPr>
          <w:rStyle w:val="None"/>
          <w:rFonts w:ascii="Trebuchet MS" w:eastAsia="Trebuchet MS" w:hAnsi="Trebuchet MS" w:cs="Trebuchet MS"/>
        </w:rPr>
      </w:pPr>
    </w:p>
    <w:p w14:paraId="77A52294" w14:textId="77777777" w:rsidR="007B4E79" w:rsidRDefault="001A1F45">
      <w:pPr>
        <w:pStyle w:val="BodyA"/>
        <w:spacing w:line="240" w:lineRule="auto"/>
      </w:pPr>
      <w:r>
        <w:rPr>
          <w:rStyle w:val="None"/>
          <w:rFonts w:ascii="Arial Unicode MS" w:hAnsi="Arial Unicode MS"/>
        </w:rPr>
        <w:br w:type="page"/>
      </w:r>
    </w:p>
    <w:p w14:paraId="007DCDA8" w14:textId="77777777" w:rsidR="007B4E79" w:rsidRDefault="007B4E79">
      <w:pPr>
        <w:pStyle w:val="BodyA"/>
        <w:rPr>
          <w:rStyle w:val="None"/>
          <w:rFonts w:ascii="Trebuchet MS" w:eastAsia="Trebuchet MS" w:hAnsi="Trebuchet MS" w:cs="Trebuchet MS"/>
        </w:rPr>
      </w:pPr>
    </w:p>
    <w:p w14:paraId="0FC848C2" w14:textId="77777777" w:rsidR="007B4E79" w:rsidRDefault="001A1F45">
      <w:pPr>
        <w:pStyle w:val="Nornal"/>
        <w:ind w:right="1977"/>
        <w:rPr>
          <w:rStyle w:val="None"/>
          <w:rFonts w:ascii="Trebuchet MS" w:eastAsia="Trebuchet MS" w:hAnsi="Trebuchet MS" w:cs="Trebuchet MS"/>
          <w:b/>
          <w:bCs/>
          <w:color w:val="00616A"/>
          <w:sz w:val="52"/>
          <w:szCs w:val="52"/>
          <w:u w:color="00616A"/>
        </w:rPr>
      </w:pPr>
      <w:r>
        <w:rPr>
          <w:rStyle w:val="None"/>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5BB098EC" wp14:editId="07777777">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7"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7"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AE7D6B4" wp14:editId="07777777">
                <wp:simplePos x="0" y="0"/>
                <wp:positionH relativeFrom="page">
                  <wp:posOffset>721358</wp:posOffset>
                </wp:positionH>
                <wp:positionV relativeFrom="page">
                  <wp:posOffset>882649</wp:posOffset>
                </wp:positionV>
                <wp:extent cx="6223000" cy="1263650"/>
                <wp:effectExtent l="0" t="0" r="0" b="0"/>
                <wp:wrapNone/>
                <wp:docPr id="1073741838"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xmlns:a="http://schemas.openxmlformats.org/drawingml/2006/main" xmlns:pic="http://schemas.openxmlformats.org/drawingml/2006/picture" xmlns:wp14="http://schemas.microsoft.com/office/word/2010/wordml">
            <w:pict w14:anchorId="57CA13BE">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type="solid" color="#00838E" opacity="5.1%"/>
                <v:stroke on="f" weight="1.0pt" linestyle="single" miterlimit="400.0%" joinstyle="miter" endcap="flat" dashstyle="solid"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616A"/>
          <w:sz w:val="52"/>
          <w:szCs w:val="52"/>
          <w:u w:color="00616A"/>
        </w:rPr>
        <w:t xml:space="preserve">5HR01 </w:t>
      </w:r>
    </w:p>
    <w:p w14:paraId="6F2BFED5" w14:textId="77777777" w:rsidR="007B4E79" w:rsidRDefault="001A1F45">
      <w:pPr>
        <w:pStyle w:val="Nornal"/>
        <w:spacing w:after="1080"/>
        <w:ind w:right="1977"/>
        <w:rPr>
          <w:rStyle w:val="None"/>
          <w:rFonts w:ascii="Trebuchet MS" w:eastAsia="Trebuchet MS" w:hAnsi="Trebuchet MS" w:cs="Trebuchet MS"/>
          <w:b/>
          <w:bCs/>
          <w:color w:val="00616A"/>
          <w:sz w:val="52"/>
          <w:szCs w:val="52"/>
          <w:u w:color="00616A"/>
        </w:rPr>
      </w:pPr>
      <w:r>
        <w:rPr>
          <w:rStyle w:val="None"/>
          <w:rFonts w:ascii="Trebuchet MS" w:hAnsi="Trebuchet MS"/>
          <w:b/>
          <w:bCs/>
          <w:color w:val="00616A"/>
          <w:sz w:val="52"/>
          <w:szCs w:val="52"/>
          <w:u w:color="00616A"/>
        </w:rPr>
        <w:t>Employment relationship management</w:t>
      </w:r>
    </w:p>
    <w:p w14:paraId="7CD94F92" w14:textId="77777777" w:rsidR="007B4E79" w:rsidRDefault="001A1F45">
      <w:pPr>
        <w:pStyle w:val="Heading"/>
        <w:rPr>
          <w:rStyle w:val="None"/>
          <w:rFonts w:ascii="Trebuchet MS" w:eastAsia="Trebuchet MS" w:hAnsi="Trebuchet MS" w:cs="Trebuchet MS"/>
          <w:sz w:val="40"/>
          <w:szCs w:val="40"/>
          <w:lang w:val="en-US"/>
        </w:rPr>
      </w:pPr>
      <w:r>
        <w:rPr>
          <w:rStyle w:val="None"/>
          <w:rFonts w:ascii="Trebuchet MS" w:hAnsi="Trebuchet MS"/>
          <w:sz w:val="40"/>
          <w:szCs w:val="40"/>
          <w:lang w:val="en-US"/>
        </w:rPr>
        <w:t>Assessment Criteria marking descriptors.</w:t>
      </w:r>
    </w:p>
    <w:p w14:paraId="4868E751" w14:textId="77777777" w:rsidR="007B4E79" w:rsidRDefault="001A1F45">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5D0EB40E" w14:textId="77777777" w:rsidR="007B4E79" w:rsidRDefault="001A1F45">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07254A62" w14:textId="77777777" w:rsidR="007B4E79" w:rsidRDefault="001A1F45">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40636896" w14:textId="77777777" w:rsidR="007B4E79" w:rsidRDefault="001A1F45">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3281CB59" w14:textId="77777777" w:rsidR="007B4E79" w:rsidRDefault="001A1F45">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4913C3FE" w14:textId="77777777" w:rsidR="007B4E79" w:rsidRDefault="001A1F45">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 xml:space="preserve">grades can be used internally by the </w:t>
      </w:r>
      <w:proofErr w:type="spellStart"/>
      <w:r>
        <w:rPr>
          <w:rStyle w:val="None"/>
          <w:rFonts w:ascii="Trebuchet MS" w:hAnsi="Trebuchet MS"/>
        </w:rPr>
        <w:t>centre</w:t>
      </w:r>
      <w:proofErr w:type="spellEnd"/>
      <w:r>
        <w:rPr>
          <w:rStyle w:val="None"/>
          <w:rFonts w:ascii="Trebuchet MS" w:hAnsi="Trebuchet MS"/>
        </w:rPr>
        <w:t>.</w:t>
      </w:r>
    </w:p>
    <w:p w14:paraId="450EA2D7" w14:textId="77777777" w:rsidR="007B4E79" w:rsidRDefault="007B4E79">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7B4E79" w14:paraId="4AEE1791"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643AC8C" w14:textId="77777777" w:rsidR="007B4E79" w:rsidRDefault="001A1F45">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9A858C0" w14:textId="77777777" w:rsidR="007B4E79" w:rsidRDefault="001A1F45">
            <w:pPr>
              <w:pStyle w:val="Nornal"/>
              <w:spacing w:after="60" w:line="276" w:lineRule="auto"/>
            </w:pPr>
            <w:r>
              <w:rPr>
                <w:rStyle w:val="None"/>
                <w:rFonts w:ascii="Trebuchet MS" w:hAnsi="Trebuchet MS"/>
                <w:b/>
                <w:bCs/>
              </w:rPr>
              <w:t>Unit result</w:t>
            </w:r>
          </w:p>
        </w:tc>
      </w:tr>
      <w:tr w:rsidR="007B4E79" w14:paraId="7726A6CF"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BA16CB6" w14:textId="77777777" w:rsidR="007B4E79" w:rsidRDefault="001A1F45">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80A352D" w14:textId="77777777" w:rsidR="007B4E79" w:rsidRDefault="001A1F45">
            <w:pPr>
              <w:pStyle w:val="Nornal"/>
              <w:spacing w:after="60" w:line="276" w:lineRule="auto"/>
            </w:pPr>
            <w:r>
              <w:rPr>
                <w:rStyle w:val="None"/>
                <w:rFonts w:ascii="Trebuchet MS" w:hAnsi="Trebuchet MS"/>
                <w:b/>
                <w:bCs/>
              </w:rPr>
              <w:t>Fail</w:t>
            </w:r>
          </w:p>
        </w:tc>
      </w:tr>
      <w:tr w:rsidR="007B4E79" w14:paraId="3E275FD9"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E1B9547" w14:textId="77777777" w:rsidR="007B4E79" w:rsidRDefault="001A1F45">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0204BAF" w14:textId="77777777" w:rsidR="007B4E79" w:rsidRDefault="001A1F45">
            <w:pPr>
              <w:pStyle w:val="Nornal"/>
              <w:spacing w:after="60" w:line="276" w:lineRule="auto"/>
            </w:pPr>
            <w:r>
              <w:rPr>
                <w:rStyle w:val="None"/>
                <w:rFonts w:ascii="Trebuchet MS" w:hAnsi="Trebuchet MS"/>
                <w:b/>
                <w:bCs/>
              </w:rPr>
              <w:t>Low Pass</w:t>
            </w:r>
          </w:p>
        </w:tc>
      </w:tr>
      <w:tr w:rsidR="007B4E79" w14:paraId="725EF96C"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6C222E8" w14:textId="77777777" w:rsidR="007B4E79" w:rsidRDefault="001A1F45">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5708136" w14:textId="77777777" w:rsidR="007B4E79" w:rsidRDefault="001A1F45">
            <w:pPr>
              <w:pStyle w:val="Nornal"/>
              <w:spacing w:after="60" w:line="276" w:lineRule="auto"/>
            </w:pPr>
            <w:r>
              <w:rPr>
                <w:rStyle w:val="None"/>
                <w:rFonts w:ascii="Trebuchet MS" w:hAnsi="Trebuchet MS"/>
                <w:b/>
                <w:bCs/>
              </w:rPr>
              <w:t>Pass</w:t>
            </w:r>
          </w:p>
        </w:tc>
      </w:tr>
      <w:tr w:rsidR="007B4E79" w14:paraId="2C266B8D"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446E8EF" w14:textId="77777777" w:rsidR="007B4E79" w:rsidRDefault="001A1F45">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0F43972" w14:textId="77777777" w:rsidR="007B4E79" w:rsidRDefault="001A1F45">
            <w:pPr>
              <w:pStyle w:val="Nornal"/>
              <w:spacing w:after="60" w:line="276" w:lineRule="auto"/>
            </w:pPr>
            <w:r>
              <w:rPr>
                <w:rStyle w:val="None"/>
                <w:rFonts w:ascii="Trebuchet MS" w:hAnsi="Trebuchet MS"/>
                <w:b/>
                <w:bCs/>
              </w:rPr>
              <w:t>High Pass</w:t>
            </w:r>
          </w:p>
        </w:tc>
      </w:tr>
    </w:tbl>
    <w:p w14:paraId="3DD355C9" w14:textId="77777777" w:rsidR="007B4E79" w:rsidRDefault="007B4E79">
      <w:pPr>
        <w:pStyle w:val="BodyA"/>
        <w:widowControl w:val="0"/>
        <w:spacing w:line="240" w:lineRule="auto"/>
        <w:ind w:left="108" w:hanging="108"/>
        <w:rPr>
          <w:rStyle w:val="None"/>
          <w:rFonts w:ascii="Trebuchet MS" w:eastAsia="Trebuchet MS" w:hAnsi="Trebuchet MS" w:cs="Trebuchet MS"/>
          <w:b/>
          <w:bCs/>
          <w:sz w:val="36"/>
          <w:szCs w:val="36"/>
        </w:rPr>
      </w:pPr>
    </w:p>
    <w:p w14:paraId="1A81F0B1" w14:textId="77777777" w:rsidR="007B4E79" w:rsidRDefault="001A1F45">
      <w:pPr>
        <w:pStyle w:val="BodyA"/>
      </w:pPr>
      <w:r>
        <w:rPr>
          <w:rStyle w:val="None"/>
          <w:rFonts w:ascii="Arial Unicode MS" w:hAnsi="Arial Unicode MS"/>
          <w:sz w:val="36"/>
          <w:szCs w:val="36"/>
        </w:rPr>
        <w:br w:type="page"/>
      </w:r>
    </w:p>
    <w:p w14:paraId="61948D3B" w14:textId="77777777" w:rsidR="007B4E79" w:rsidRDefault="001A1F45">
      <w:pPr>
        <w:pStyle w:val="Heading"/>
        <w:rPr>
          <w:rStyle w:val="None"/>
          <w:rFonts w:ascii="Trebuchet MS" w:eastAsia="Trebuchet MS" w:hAnsi="Trebuchet MS" w:cs="Trebuchet MS"/>
          <w:i w:val="0"/>
          <w:iCs w:val="0"/>
          <w:color w:val="243E15"/>
          <w:u w:color="243E15"/>
          <w:lang w:val="en-US"/>
        </w:rPr>
      </w:pPr>
      <w:r>
        <w:rPr>
          <w:rStyle w:val="None"/>
          <w:rFonts w:ascii="Trebuchet MS" w:hAnsi="Trebuchet MS"/>
          <w:sz w:val="40"/>
          <w:szCs w:val="40"/>
          <w:lang w:val="en-US"/>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7B4E79" w14:paraId="4E71953A"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AEACC9C" w14:textId="77777777" w:rsidR="007B4E79" w:rsidRDefault="001A1F45">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40577B6" w14:textId="77777777" w:rsidR="007B4E79" w:rsidRDefault="001A1F45">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7A575C5" w14:textId="77777777" w:rsidR="007B4E79" w:rsidRDefault="001A1F45">
            <w:pPr>
              <w:pStyle w:val="BodyA"/>
              <w:jc w:val="both"/>
            </w:pPr>
            <w:r>
              <w:rPr>
                <w:rStyle w:val="None"/>
                <w:rFonts w:ascii="Trebuchet MS" w:hAnsi="Trebuchet MS"/>
                <w:b/>
                <w:bCs/>
                <w:color w:val="004147"/>
                <w:sz w:val="32"/>
                <w:szCs w:val="32"/>
                <w:u w:color="004147"/>
              </w:rPr>
              <w:t>Descriptor</w:t>
            </w:r>
          </w:p>
        </w:tc>
      </w:tr>
      <w:tr w:rsidR="007B4E79" w14:paraId="73C340A5"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6B20A0C" w14:textId="77777777" w:rsidR="007B4E79" w:rsidRDefault="001A1F45">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998A716" w14:textId="77777777" w:rsidR="007B4E79" w:rsidRDefault="001A1F45">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19EDDA"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2864D89A"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50AB3539" w14:textId="77777777" w:rsidR="007B4E79" w:rsidRDefault="001A1F45">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5CA870BB" w14:textId="77777777" w:rsidR="007B4E79" w:rsidRDefault="001A1F45">
            <w:pPr>
              <w:pStyle w:val="BodyA"/>
            </w:pPr>
            <w:r>
              <w:rPr>
                <w:rStyle w:val="None"/>
                <w:rFonts w:ascii="Trebuchet MS" w:hAnsi="Trebuchet MS"/>
              </w:rPr>
              <w:t>Presentation or structure of response is not appropriate and does not meet the requirement of the question/assessment brief.</w:t>
            </w:r>
          </w:p>
        </w:tc>
      </w:tr>
      <w:tr w:rsidR="007B4E79" w14:paraId="4BCA32C6"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8F999B5" w14:textId="77777777" w:rsidR="007B4E79" w:rsidRDefault="001A1F45">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5C41378" w14:textId="77777777" w:rsidR="007B4E79" w:rsidRDefault="001A1F45">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85DDB3"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53F57005"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6B9AA7D8"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7D2460FC"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0D3C2049" w14:textId="77777777" w:rsidR="007B4E79" w:rsidRDefault="001A1F45">
            <w:pPr>
              <w:pStyle w:val="BodyA"/>
            </w:pPr>
            <w:r>
              <w:rPr>
                <w:rStyle w:val="None"/>
                <w:rFonts w:ascii="Trebuchet MS" w:hAnsi="Trebuchet MS"/>
              </w:rPr>
              <w:t>Required format adopted but some improvement required to the structure and presentation of the response.</w:t>
            </w:r>
          </w:p>
        </w:tc>
      </w:tr>
      <w:tr w:rsidR="007B4E79" w14:paraId="651C86D6"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FCD5EC4" w14:textId="77777777" w:rsidR="007B4E79" w:rsidRDefault="001A1F45">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951B4DC" w14:textId="77777777" w:rsidR="007B4E79" w:rsidRDefault="001A1F45">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3D84F5"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4E6358E5"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208797D8"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4F516C16"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1926D018" w14:textId="77777777" w:rsidR="007B4E79" w:rsidRDefault="001A1F45">
            <w:pPr>
              <w:pStyle w:val="BodyA"/>
            </w:pPr>
            <w:r>
              <w:rPr>
                <w:rStyle w:val="None"/>
                <w:rFonts w:ascii="Trebuchet MS" w:hAnsi="Trebuchet MS"/>
              </w:rPr>
              <w:t>Presentation and structure of response is appropriate for the question/task.</w:t>
            </w:r>
          </w:p>
        </w:tc>
      </w:tr>
      <w:tr w:rsidR="007B4E79" w14:paraId="1412E532"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598DEE6" w14:textId="77777777" w:rsidR="007B4E79" w:rsidRDefault="001A1F45">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56591CDE" w14:textId="77777777" w:rsidR="007B4E79" w:rsidRDefault="001A1F45">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06174C"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78E61A88"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6CF0B906"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7B5E13BF" w14:textId="77777777" w:rsidR="007B4E79" w:rsidRDefault="001A1F45">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0E479956" w14:textId="77777777" w:rsidR="007B4E79" w:rsidRDefault="001A1F45">
            <w:pPr>
              <w:pStyle w:val="BodyA"/>
            </w:pPr>
            <w:r>
              <w:rPr>
                <w:rStyle w:val="None"/>
                <w:rFonts w:ascii="Trebuchet MS" w:hAnsi="Trebuchet MS"/>
              </w:rPr>
              <w:t>Presentation and structure of response is clear, coherent, and responds directly to the requirements of the question/task.</w:t>
            </w:r>
          </w:p>
        </w:tc>
      </w:tr>
    </w:tbl>
    <w:p w14:paraId="717AAFBA" w14:textId="77777777" w:rsidR="007B4E79" w:rsidRDefault="007B4E79">
      <w:pPr>
        <w:pStyle w:val="Heading"/>
        <w:widowControl w:val="0"/>
        <w:spacing w:line="240" w:lineRule="auto"/>
        <w:ind w:left="108" w:hanging="108"/>
        <w:rPr>
          <w:rStyle w:val="None"/>
          <w:rFonts w:ascii="Trebuchet MS" w:eastAsia="Trebuchet MS" w:hAnsi="Trebuchet MS" w:cs="Trebuchet MS"/>
          <w:i w:val="0"/>
          <w:iCs w:val="0"/>
          <w:color w:val="243E15"/>
          <w:u w:color="243E15"/>
          <w:lang w:val="en-US"/>
        </w:rPr>
      </w:pPr>
    </w:p>
    <w:p w14:paraId="56EE48EE" w14:textId="77777777" w:rsidR="007B4E79" w:rsidRDefault="007B4E79">
      <w:pPr>
        <w:pStyle w:val="BodyA"/>
        <w:spacing w:line="240" w:lineRule="auto"/>
        <w:rPr>
          <w:rStyle w:val="None"/>
          <w:rFonts w:ascii="Trebuchet MS" w:eastAsia="Trebuchet MS" w:hAnsi="Trebuchet MS" w:cs="Trebuchet MS"/>
        </w:rPr>
      </w:pPr>
    </w:p>
    <w:p w14:paraId="2908EB2C" w14:textId="77777777" w:rsidR="007B4E79" w:rsidRDefault="007B4E79">
      <w:pPr>
        <w:pStyle w:val="BodyA"/>
        <w:rPr>
          <w:rStyle w:val="None"/>
          <w:rFonts w:ascii="Trebuchet MS" w:eastAsia="Trebuchet MS" w:hAnsi="Trebuchet MS" w:cs="Trebuchet MS"/>
        </w:rPr>
      </w:pPr>
    </w:p>
    <w:p w14:paraId="48673EF2" w14:textId="77777777" w:rsidR="007B4E79" w:rsidRDefault="001A1F45">
      <w:pPr>
        <w:pStyle w:val="Heading"/>
        <w:rPr>
          <w:rStyle w:val="None"/>
          <w:rFonts w:ascii="Trebuchet MS" w:eastAsia="Trebuchet MS" w:hAnsi="Trebuchet MS" w:cs="Trebuchet MS"/>
          <w:sz w:val="40"/>
          <w:szCs w:val="40"/>
          <w:lang w:val="en-US"/>
        </w:rPr>
      </w:pPr>
      <w:r>
        <w:rPr>
          <w:rStyle w:val="None"/>
          <w:rFonts w:ascii="Trebuchet MS" w:hAnsi="Trebuchet MS"/>
          <w:sz w:val="40"/>
          <w:szCs w:val="40"/>
          <w:lang w:val="en-US"/>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7B4E79" w14:paraId="19D7A21B"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51A73B" w14:textId="77777777" w:rsidR="007B4E79" w:rsidRDefault="001A1F45">
            <w:pPr>
              <w:pStyle w:val="BodyA"/>
            </w:pPr>
            <w:r>
              <w:rPr>
                <w:rStyle w:val="None"/>
                <w:rFonts w:ascii="Trebuchet MS" w:hAnsi="Trebuchet MS"/>
                <w:b/>
                <w:bCs/>
                <w:color w:val="004147"/>
                <w:sz w:val="32"/>
                <w:szCs w:val="32"/>
                <w:u w:color="004147"/>
              </w:rPr>
              <w:t>Unit 5HR01: Assessor Feedback to Learner</w:t>
            </w:r>
          </w:p>
        </w:tc>
      </w:tr>
      <w:tr w:rsidR="007B4E79" w14:paraId="477DD466"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81D8F1" w14:textId="77777777" w:rsidR="007B4E79" w:rsidRDefault="001A1F45">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CAB2C1" w14:textId="77777777" w:rsidR="007B4E79" w:rsidRDefault="001A1F45">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7B4E79" w14:paraId="487CA0B8"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01E8CB" w14:textId="77777777" w:rsidR="007B4E79" w:rsidRDefault="001A1F45">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017737" w14:textId="77777777" w:rsidR="007B4E79" w:rsidRDefault="001A1F45">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7B4E79" w14:paraId="4CDAC2D2"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C347B3" w14:textId="77777777" w:rsidR="007B4E79" w:rsidRDefault="001A1F45">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D2B945" w14:textId="77777777" w:rsidR="007B4E79" w:rsidRDefault="001A1F45">
            <w:r>
              <w:rPr>
                <w:rFonts w:cs="Arial Unicode MS"/>
                <w:color w:val="000000"/>
                <w:u w:color="000000"/>
                <w14:textOutline w14:w="0" w14:cap="flat" w14:cmpd="sng" w14:algn="ctr">
                  <w14:noFill/>
                  <w14:prstDash w14:val="solid"/>
                  <w14:bevel/>
                </w14:textOutline>
              </w:rPr>
              <w:t>8981685</w:t>
            </w:r>
          </w:p>
        </w:tc>
      </w:tr>
      <w:tr w:rsidR="007B4E79" w14:paraId="59A469C5"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B0CAEA" w14:textId="77777777" w:rsidR="007B4E79" w:rsidRDefault="001A1F45">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52C2A1" w14:textId="77777777" w:rsidR="007B4E79" w:rsidRDefault="001A1F45">
            <w:r>
              <w:rPr>
                <w:rFonts w:cs="Arial Unicode MS"/>
                <w:color w:val="000000"/>
                <w:u w:color="000000"/>
                <w14:textOutline w14:w="0" w14:cap="flat" w14:cmpd="sng" w14:algn="ctr">
                  <w14:noFill/>
                  <w14:prstDash w14:val="solid"/>
                  <w14:bevel/>
                </w14:textOutline>
              </w:rPr>
              <w:t>Macdonald</w:t>
            </w:r>
          </w:p>
        </w:tc>
      </w:tr>
      <w:tr w:rsidR="007B4E79" w14:paraId="41BA2E15" w14:textId="77777777">
        <w:trPr>
          <w:trHeight w:val="77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41B2AA2" w14:textId="77777777" w:rsidR="007B4E79" w:rsidRDefault="001A1F45">
            <w:pPr>
              <w:pStyle w:val="BodyA"/>
            </w:pPr>
            <w:r>
              <w:rPr>
                <w:rStyle w:val="None"/>
                <w:rFonts w:ascii="Trebuchet MS" w:hAnsi="Trebuchet MS"/>
                <w:b/>
                <w:bCs/>
                <w:color w:val="004147"/>
                <w:u w:color="004147"/>
              </w:rPr>
              <w:t>Learner other names (</w:t>
            </w:r>
            <w:r>
              <w:rPr>
                <w:rStyle w:val="None"/>
                <w:rFonts w:ascii="Trebuchet MS" w:hAnsi="Trebuchet MS"/>
                <w:b/>
                <w:bCs/>
                <w:i/>
                <w:iCs/>
                <w:color w:val="004147"/>
                <w:u w:color="004147"/>
              </w:rPr>
              <w:t>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99ED4B" w14:textId="77777777" w:rsidR="007B4E79" w:rsidRDefault="001A1F45">
            <w:r>
              <w:rPr>
                <w:rFonts w:cs="Arial Unicode MS"/>
                <w:color w:val="000000"/>
                <w:u w:color="000000"/>
                <w14:textOutline w14:w="0" w14:cap="flat" w14:cmpd="sng" w14:algn="ctr">
                  <w14:noFill/>
                  <w14:prstDash w14:val="solid"/>
                  <w14:bevel/>
                </w14:textOutline>
              </w:rPr>
              <w:t>Donna</w:t>
            </w:r>
          </w:p>
        </w:tc>
      </w:tr>
    </w:tbl>
    <w:p w14:paraId="121FD38A" w14:textId="77777777" w:rsidR="007B4E79" w:rsidRDefault="007B4E79">
      <w:pPr>
        <w:pStyle w:val="Heading"/>
        <w:widowControl w:val="0"/>
        <w:spacing w:line="240" w:lineRule="auto"/>
        <w:ind w:left="108" w:hanging="108"/>
        <w:rPr>
          <w:rStyle w:val="None"/>
          <w:rFonts w:ascii="Trebuchet MS" w:eastAsia="Trebuchet MS" w:hAnsi="Trebuchet MS" w:cs="Trebuchet MS"/>
          <w:sz w:val="40"/>
          <w:szCs w:val="40"/>
          <w:lang w:val="en-US"/>
        </w:rPr>
      </w:pPr>
    </w:p>
    <w:p w14:paraId="1FE2DD96" w14:textId="77777777" w:rsidR="007B4E79" w:rsidRDefault="007B4E79">
      <w:pPr>
        <w:pStyle w:val="Heading"/>
        <w:widowControl w:val="0"/>
        <w:spacing w:line="240" w:lineRule="auto"/>
        <w:rPr>
          <w:rStyle w:val="None"/>
          <w:rFonts w:ascii="Trebuchet MS" w:eastAsia="Trebuchet MS" w:hAnsi="Trebuchet MS" w:cs="Trebuchet MS"/>
          <w:sz w:val="40"/>
          <w:szCs w:val="40"/>
        </w:rPr>
      </w:pPr>
    </w:p>
    <w:p w14:paraId="27357532" w14:textId="77777777" w:rsidR="007B4E79" w:rsidRDefault="007B4E79">
      <w:pPr>
        <w:pStyle w:val="BodyA"/>
        <w:rPr>
          <w:rStyle w:val="None"/>
          <w:rFonts w:ascii="Trebuchet MS" w:eastAsia="Trebuchet MS" w:hAnsi="Trebuchet MS" w:cs="Trebuchet MS"/>
        </w:rPr>
      </w:pPr>
    </w:p>
    <w:p w14:paraId="0A8471EB" w14:textId="77777777" w:rsidR="007B4E79" w:rsidRDefault="001A1F45">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feedback</w:t>
      </w:r>
      <w:r>
        <w:rPr>
          <w:rStyle w:val="None"/>
          <w:rFonts w:ascii="Trebuchet MS" w:hAnsi="Trebuchet MS"/>
          <w:color w:val="004147"/>
          <w:u w:color="004147"/>
        </w:rPr>
        <w:t xml:space="preserve"> </w:t>
      </w:r>
    </w:p>
    <w:p w14:paraId="0BDD7DF7" w14:textId="77777777" w:rsidR="007B4E79" w:rsidRDefault="001A1F45">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07F023C8" w14:textId="77777777" w:rsidR="007B4E79" w:rsidRDefault="007B4E79">
      <w:pPr>
        <w:pStyle w:val="BodyA"/>
        <w:rPr>
          <w:rStyle w:val="None"/>
          <w:rFonts w:ascii="Trebuchet MS" w:eastAsia="Trebuchet MS" w:hAnsi="Trebuchet MS" w:cs="Trebuchet MS"/>
        </w:rPr>
      </w:pP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7B4E79" w14:paraId="326FD1E2" w14:textId="77777777" w:rsidTr="073B239E">
        <w:trPr>
          <w:trHeight w:val="519"/>
        </w:trPr>
        <w:tc>
          <w:tcPr>
            <w:tcW w:w="980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372EAEB" w14:textId="77777777" w:rsidR="007B4E79" w:rsidRDefault="001A1F45">
            <w:pPr>
              <w:pStyle w:val="BodyA"/>
            </w:pPr>
            <w:r>
              <w:rPr>
                <w:rStyle w:val="None"/>
                <w:rFonts w:ascii="Trebuchet MS" w:hAnsi="Trebuchet MS"/>
                <w:b/>
                <w:bCs/>
                <w:color w:val="004147"/>
                <w:u w:color="004147"/>
              </w:rPr>
              <w:t xml:space="preserve">Task - Briefing paper </w:t>
            </w:r>
          </w:p>
        </w:tc>
      </w:tr>
      <w:tr w:rsidR="007B4E79" w14:paraId="33573C50" w14:textId="77777777" w:rsidTr="073B239E">
        <w:trPr>
          <w:trHeight w:val="519"/>
        </w:trPr>
        <w:tc>
          <w:tcPr>
            <w:tcW w:w="12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ECB4E24" w14:textId="77777777" w:rsidR="007B4E79" w:rsidRDefault="001A1F45">
            <w:pPr>
              <w:pStyle w:val="BodyA"/>
            </w:pPr>
            <w:r>
              <w:rPr>
                <w:rStyle w:val="None"/>
                <w:rFonts w:ascii="Trebuchet MS" w:hAnsi="Trebuchet MS"/>
                <w:b/>
                <w:bCs/>
                <w:color w:val="004147"/>
                <w:u w:color="004147"/>
              </w:rPr>
              <w:t>AC Number</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33F1F26" w14:textId="77777777" w:rsidR="007B4E79" w:rsidRDefault="001A1F45">
            <w:pPr>
              <w:pStyle w:val="BodyA"/>
            </w:pPr>
            <w:r>
              <w:rPr>
                <w:rStyle w:val="None"/>
                <w:rFonts w:ascii="Trebuchet MS" w:hAnsi="Trebuchet MS"/>
                <w:b/>
                <w:bCs/>
                <w:color w:val="004147"/>
                <w:u w:color="004147"/>
              </w:rPr>
              <w:t>Assessment Criteria</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D1F91DF" w14:textId="77777777" w:rsidR="007B4E79" w:rsidRDefault="001A1F45">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02EA1B3C" w14:textId="77777777" w:rsidR="007B4E79" w:rsidRDefault="001A1F45">
            <w:pPr>
              <w:pStyle w:val="BodyA"/>
            </w:pPr>
            <w:r>
              <w:rPr>
                <w:rStyle w:val="None"/>
                <w:rFonts w:ascii="Trebuchet MS" w:hAnsi="Trebuchet MS"/>
                <w:b/>
                <w:bCs/>
                <w:color w:val="004147"/>
                <w:u w:color="004147"/>
              </w:rPr>
              <w:t>1-4</w:t>
            </w:r>
          </w:p>
        </w:tc>
      </w:tr>
      <w:tr w:rsidR="007B4E79" w14:paraId="37C1F2B4" w14:textId="77777777" w:rsidTr="073B239E">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0475724" w14:textId="77777777" w:rsidR="007B4E79" w:rsidRDefault="001A1F45">
            <w:pPr>
              <w:pStyle w:val="BodyA"/>
            </w:pPr>
            <w:r>
              <w:rPr>
                <w:rStyle w:val="None"/>
                <w:rFonts w:ascii="Trebuchet MS" w:hAnsi="Trebuchet MS"/>
                <w:color w:val="004147"/>
                <w:u w:color="004147"/>
              </w:rPr>
              <w:t>1.1</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4FC22CB" w14:textId="77777777" w:rsidR="007B4E79" w:rsidRDefault="001A1F45">
            <w:pPr>
              <w:pStyle w:val="Default"/>
              <w:spacing w:line="240" w:lineRule="auto"/>
            </w:pPr>
            <w:r>
              <w:rPr>
                <w:rStyle w:val="None"/>
                <w:color w:val="004147"/>
                <w:sz w:val="22"/>
                <w:szCs w:val="22"/>
                <w:u w:color="004147"/>
              </w:rPr>
              <w:t xml:space="preserve">Differentiate between employee involvement and employee participation and how they build relationships.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BDB5498" w14:textId="77777777" w:rsidR="007B4E79" w:rsidRDefault="007B4E79"/>
        </w:tc>
      </w:tr>
      <w:tr w:rsidR="007B4E79" w14:paraId="57F2E23B" w14:textId="77777777" w:rsidTr="073B239E">
        <w:trPr>
          <w:trHeight w:val="519"/>
        </w:trPr>
        <w:tc>
          <w:tcPr>
            <w:tcW w:w="1288" w:type="dxa"/>
            <w:vMerge/>
          </w:tcPr>
          <w:p w14:paraId="2916C19D"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E671E54" w14:textId="77777777" w:rsidR="007B4E79" w:rsidRDefault="007B4E79" w:rsidP="073B239E">
            <w:pPr>
              <w:pStyle w:val="BodyA"/>
              <w:rPr>
                <w:rStyle w:val="None"/>
                <w:rFonts w:ascii="Trebuchet MS" w:hAnsi="Trebuchet MS"/>
                <w:i/>
                <w:iCs/>
                <w:color w:val="004147" w:themeColor="accent2" w:themeShade="80"/>
              </w:rPr>
            </w:pP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B778152" w14:textId="77777777" w:rsidR="007B4E79" w:rsidRDefault="4634C6C1" w:rsidP="073B239E">
            <w:pPr>
              <w:rPr>
                <w:rFonts w:cs="Arial Unicode MS"/>
                <w:color w:val="000000" w:themeColor="text1"/>
              </w:rPr>
            </w:pPr>
            <w:r w:rsidRPr="073B239E">
              <w:rPr>
                <w:rFonts w:cs="Arial Unicode MS"/>
                <w:color w:val="000000"/>
                <w14:textOutline w14:w="0" w14:cap="flat" w14:cmpd="sng" w14:algn="ctr">
                  <w14:noFill/>
                  <w14:prstDash w14:val="solid"/>
                  <w14:bevel/>
                </w14:textOutline>
              </w:rPr>
              <w:t>3</w:t>
            </w:r>
          </w:p>
        </w:tc>
      </w:tr>
      <w:tr w:rsidR="007B4E79" w14:paraId="1D1AC77E" w14:textId="77777777" w:rsidTr="073B239E">
        <w:trPr>
          <w:trHeight w:val="519"/>
        </w:trPr>
        <w:tc>
          <w:tcPr>
            <w:tcW w:w="1288" w:type="dxa"/>
            <w:vMerge/>
          </w:tcPr>
          <w:p w14:paraId="74869460"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5A4B375"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87F57B8" w14:textId="77777777" w:rsidR="007B4E79" w:rsidRDefault="007B4E79"/>
        </w:tc>
      </w:tr>
      <w:tr w:rsidR="007B4E79" w14:paraId="76A75D70" w14:textId="77777777" w:rsidTr="073B239E">
        <w:trPr>
          <w:trHeight w:val="519"/>
        </w:trPr>
        <w:tc>
          <w:tcPr>
            <w:tcW w:w="1288" w:type="dxa"/>
            <w:vMerge/>
          </w:tcPr>
          <w:p w14:paraId="54738AF4"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5E6BD57"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6ABBD8F" w14:textId="77777777" w:rsidR="007B4E79" w:rsidRDefault="007B4E79"/>
        </w:tc>
      </w:tr>
      <w:tr w:rsidR="007B4E79" w14:paraId="77577A10" w14:textId="77777777" w:rsidTr="073B239E">
        <w:trPr>
          <w:trHeight w:val="3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19532A1" w14:textId="77777777" w:rsidR="007B4E79" w:rsidRDefault="001A1F45">
            <w:pPr>
              <w:pStyle w:val="BodyA"/>
            </w:pPr>
            <w:r>
              <w:rPr>
                <w:rStyle w:val="None"/>
                <w:rFonts w:ascii="Trebuchet MS" w:hAnsi="Trebuchet MS"/>
                <w:color w:val="004147"/>
                <w:u w:color="004147"/>
              </w:rPr>
              <w:t>1.2</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BAB66F9" w14:textId="77777777" w:rsidR="007B4E79" w:rsidRDefault="001A1F45">
            <w:pPr>
              <w:pStyle w:val="Default"/>
              <w:spacing w:line="240" w:lineRule="auto"/>
            </w:pPr>
            <w:r>
              <w:rPr>
                <w:rStyle w:val="None"/>
                <w:color w:val="004147"/>
                <w:sz w:val="22"/>
                <w:szCs w:val="22"/>
                <w:u w:color="004147"/>
              </w:rPr>
              <w:t>Compare forms of union and non-union employee representation.</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6BBA33E" w14:textId="77777777" w:rsidR="007B4E79" w:rsidRDefault="007B4E79"/>
        </w:tc>
      </w:tr>
      <w:tr w:rsidR="007B4E79" w14:paraId="7408AC81" w14:textId="77777777" w:rsidTr="073B239E">
        <w:trPr>
          <w:trHeight w:val="519"/>
        </w:trPr>
        <w:tc>
          <w:tcPr>
            <w:tcW w:w="1288" w:type="dxa"/>
            <w:vMerge/>
          </w:tcPr>
          <w:p w14:paraId="464FCBC1"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5EAE24C" w14:textId="03B8405B" w:rsidR="007B4E79" w:rsidRDefault="3D9D0674" w:rsidP="3848CA74">
            <w:pPr>
              <w:pStyle w:val="BodyA"/>
            </w:pPr>
            <w:r w:rsidRPr="3848CA74">
              <w:rPr>
                <w:rStyle w:val="None"/>
                <w:rFonts w:ascii="Trebuchet MS" w:hAnsi="Trebuchet MS"/>
                <w:i/>
                <w:iCs/>
                <w:color w:val="004147" w:themeColor="accent2" w:themeShade="80"/>
              </w:rPr>
              <w:t>Please tailor your answer to the case study.</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144751B" w14:textId="77777777" w:rsidR="007B4E79" w:rsidRDefault="72897F05"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5A4A0893" w14:textId="77777777" w:rsidTr="073B239E">
        <w:trPr>
          <w:trHeight w:val="519"/>
        </w:trPr>
        <w:tc>
          <w:tcPr>
            <w:tcW w:w="1288" w:type="dxa"/>
            <w:vMerge/>
          </w:tcPr>
          <w:p w14:paraId="5C8C6B09"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5696682"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382A365" w14:textId="77777777" w:rsidR="007B4E79" w:rsidRDefault="007B4E79"/>
        </w:tc>
      </w:tr>
      <w:tr w:rsidR="007B4E79" w14:paraId="223A5023" w14:textId="77777777" w:rsidTr="073B239E">
        <w:trPr>
          <w:trHeight w:val="519"/>
        </w:trPr>
        <w:tc>
          <w:tcPr>
            <w:tcW w:w="1288" w:type="dxa"/>
            <w:vMerge/>
          </w:tcPr>
          <w:p w14:paraId="5C71F136"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2C64F56"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2199465" w14:textId="77777777" w:rsidR="007B4E79" w:rsidRDefault="007B4E79"/>
        </w:tc>
      </w:tr>
      <w:tr w:rsidR="007B4E79" w14:paraId="276378A2" w14:textId="77777777" w:rsidTr="073B239E">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1E1A6E6" w14:textId="77777777" w:rsidR="007B4E79" w:rsidRDefault="001A1F45">
            <w:pPr>
              <w:pStyle w:val="BodyA"/>
            </w:pPr>
            <w:r>
              <w:rPr>
                <w:rStyle w:val="None"/>
                <w:rFonts w:ascii="Trebuchet MS" w:hAnsi="Trebuchet MS"/>
                <w:color w:val="004147"/>
                <w:u w:color="004147"/>
              </w:rPr>
              <w:t>1.3</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01F0383" w14:textId="77777777" w:rsidR="007B4E79" w:rsidRDefault="001A1F45">
            <w:pPr>
              <w:pStyle w:val="Default"/>
              <w:spacing w:line="240" w:lineRule="auto"/>
            </w:pPr>
            <w:r>
              <w:rPr>
                <w:rStyle w:val="None"/>
                <w:color w:val="004147"/>
                <w:sz w:val="22"/>
                <w:szCs w:val="22"/>
                <w:u w:color="004147"/>
              </w:rPr>
              <w:t xml:space="preserve">Evaluate the relationship between employee voice and </w:t>
            </w:r>
            <w:proofErr w:type="spellStart"/>
            <w:r>
              <w:rPr>
                <w:rStyle w:val="None"/>
                <w:color w:val="004147"/>
                <w:sz w:val="22"/>
                <w:szCs w:val="22"/>
                <w:u w:color="004147"/>
              </w:rPr>
              <w:t>organisational</w:t>
            </w:r>
            <w:proofErr w:type="spellEnd"/>
            <w:r>
              <w:rPr>
                <w:rStyle w:val="None"/>
                <w:color w:val="004147"/>
                <w:sz w:val="22"/>
                <w:szCs w:val="22"/>
                <w:u w:color="004147"/>
              </w:rPr>
              <w:t xml:space="preserve"> performance.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DA123B1" w14:textId="77777777" w:rsidR="007B4E79" w:rsidRDefault="007B4E79"/>
        </w:tc>
      </w:tr>
      <w:tr w:rsidR="007B4E79" w14:paraId="7F1FDC28" w14:textId="77777777" w:rsidTr="073B239E">
        <w:trPr>
          <w:trHeight w:val="519"/>
        </w:trPr>
        <w:tc>
          <w:tcPr>
            <w:tcW w:w="1288" w:type="dxa"/>
            <w:vMerge/>
          </w:tcPr>
          <w:p w14:paraId="4C4CEA3D"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B3EF0BB" w14:textId="4CED0807" w:rsidR="007B4E79" w:rsidRDefault="3848CA74" w:rsidP="3848CA74">
            <w:pPr>
              <w:pStyle w:val="BodyA"/>
              <w:rPr>
                <w:rStyle w:val="None"/>
                <w:rFonts w:ascii="Trebuchet MS" w:hAnsi="Trebuchet MS"/>
                <w:i/>
                <w:iCs/>
                <w:color w:val="004147" w:themeColor="accent2" w:themeShade="80"/>
              </w:rPr>
            </w:pPr>
            <w:r w:rsidRPr="3848CA74">
              <w:rPr>
                <w:rStyle w:val="None"/>
                <w:rFonts w:ascii="Trebuchet MS" w:hAnsi="Trebuchet MS"/>
                <w:i/>
                <w:iCs/>
                <w:color w:val="004147"/>
              </w:rPr>
              <w:t xml:space="preserve"> </w:t>
            </w:r>
            <w:r w:rsidR="7B2C51AF" w:rsidRPr="3848CA74">
              <w:rPr>
                <w:rStyle w:val="None"/>
                <w:rFonts w:ascii="Trebuchet MS" w:hAnsi="Trebuchet MS"/>
                <w:i/>
                <w:iCs/>
                <w:color w:val="004147"/>
              </w:rPr>
              <w:t>Please tailor your answer to the question.</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8E884CA" w14:textId="77777777" w:rsidR="007B4E79" w:rsidRDefault="55C1D72D"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6F1F8F47" w14:textId="77777777" w:rsidTr="073B239E">
        <w:trPr>
          <w:trHeight w:val="519"/>
        </w:trPr>
        <w:tc>
          <w:tcPr>
            <w:tcW w:w="1288" w:type="dxa"/>
            <w:vMerge/>
          </w:tcPr>
          <w:p w14:paraId="50895670"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F51F226"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8C1F859" w14:textId="77777777" w:rsidR="007B4E79" w:rsidRDefault="007B4E79"/>
        </w:tc>
      </w:tr>
      <w:tr w:rsidR="007B4E79" w14:paraId="0DD8DC1A" w14:textId="77777777" w:rsidTr="073B239E">
        <w:trPr>
          <w:trHeight w:val="519"/>
        </w:trPr>
        <w:tc>
          <w:tcPr>
            <w:tcW w:w="1288" w:type="dxa"/>
            <w:vMerge/>
          </w:tcPr>
          <w:p w14:paraId="0C8FE7CE"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D148C00"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004F19" w14:textId="77777777" w:rsidR="007B4E79" w:rsidRDefault="007B4E79"/>
        </w:tc>
      </w:tr>
      <w:tr w:rsidR="007B4E79" w14:paraId="0E1B37BE" w14:textId="77777777" w:rsidTr="073B239E">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55D08FC" w14:textId="77777777" w:rsidR="007B4E79" w:rsidRDefault="001A1F45">
            <w:pPr>
              <w:pStyle w:val="BodyA"/>
            </w:pPr>
            <w:r>
              <w:rPr>
                <w:rStyle w:val="None"/>
                <w:rFonts w:ascii="Trebuchet MS" w:hAnsi="Trebuchet MS"/>
                <w:color w:val="004147"/>
                <w:u w:color="004147"/>
              </w:rPr>
              <w:t>1.4</w:t>
            </w:r>
          </w:p>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F513F46" w14:textId="77777777" w:rsidR="007B4E79" w:rsidRDefault="001A1F45">
            <w:pPr>
              <w:pStyle w:val="Default"/>
              <w:spacing w:line="240" w:lineRule="auto"/>
            </w:pPr>
            <w:r>
              <w:rPr>
                <w:rStyle w:val="None"/>
                <w:color w:val="004147"/>
                <w:sz w:val="22"/>
                <w:szCs w:val="22"/>
                <w:u w:color="004147"/>
              </w:rPr>
              <w:t xml:space="preserve">Explain the concept of better working lives and how this can be designed. </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7C0C651" w14:textId="77777777" w:rsidR="007B4E79" w:rsidRDefault="007B4E79"/>
        </w:tc>
      </w:tr>
      <w:tr w:rsidR="007B4E79" w14:paraId="78D4505D" w14:textId="77777777" w:rsidTr="073B239E">
        <w:trPr>
          <w:trHeight w:val="519"/>
        </w:trPr>
        <w:tc>
          <w:tcPr>
            <w:tcW w:w="1288" w:type="dxa"/>
            <w:vMerge/>
          </w:tcPr>
          <w:p w14:paraId="308D56CC"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3165C96" w14:textId="184DE5D3" w:rsidR="007B4E79" w:rsidRDefault="123F37E3" w:rsidP="3848CA74">
            <w:pPr>
              <w:pStyle w:val="BodyA"/>
            </w:pPr>
            <w:r w:rsidRPr="3848CA74">
              <w:rPr>
                <w:rStyle w:val="None"/>
                <w:rFonts w:ascii="Trebuchet MS" w:hAnsi="Trebuchet MS"/>
                <w:i/>
                <w:iCs/>
                <w:color w:val="004147" w:themeColor="accent2" w:themeShade="80"/>
              </w:rPr>
              <w:t>Please tailor your answer to the question.</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A036E3D" w14:textId="77777777" w:rsidR="007B4E79" w:rsidRDefault="123F37E3"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356447BC" w14:textId="77777777" w:rsidTr="073B239E">
        <w:trPr>
          <w:trHeight w:val="519"/>
        </w:trPr>
        <w:tc>
          <w:tcPr>
            <w:tcW w:w="1288" w:type="dxa"/>
            <w:vMerge/>
          </w:tcPr>
          <w:p w14:paraId="797E50C6"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BE60A25"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B04FA47" w14:textId="77777777" w:rsidR="007B4E79" w:rsidRDefault="007B4E79"/>
        </w:tc>
      </w:tr>
      <w:tr w:rsidR="007B4E79" w14:paraId="096A9DB0" w14:textId="77777777" w:rsidTr="073B239E">
        <w:trPr>
          <w:trHeight w:val="519"/>
        </w:trPr>
        <w:tc>
          <w:tcPr>
            <w:tcW w:w="1288" w:type="dxa"/>
            <w:vMerge/>
          </w:tcPr>
          <w:p w14:paraId="568C698B" w14:textId="77777777" w:rsidR="007B4E79" w:rsidRDefault="007B4E79"/>
        </w:tc>
        <w:tc>
          <w:tcPr>
            <w:tcW w:w="72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12844D6"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A939487" w14:textId="77777777" w:rsidR="007B4E79" w:rsidRDefault="007B4E79"/>
        </w:tc>
      </w:tr>
    </w:tbl>
    <w:p w14:paraId="6AA258D8" w14:textId="77777777" w:rsidR="007B4E79" w:rsidRDefault="007B4E79">
      <w:pPr>
        <w:pStyle w:val="BodyA"/>
        <w:widowControl w:val="0"/>
        <w:spacing w:line="240" w:lineRule="auto"/>
        <w:ind w:left="108" w:hanging="108"/>
        <w:rPr>
          <w:rStyle w:val="None"/>
          <w:rFonts w:ascii="Trebuchet MS" w:eastAsia="Trebuchet MS" w:hAnsi="Trebuchet MS" w:cs="Trebuchet MS"/>
        </w:rPr>
      </w:pPr>
    </w:p>
    <w:p w14:paraId="6FFBD3EC" w14:textId="77777777" w:rsidR="007B4E79" w:rsidRDefault="007B4E79">
      <w:pPr>
        <w:pStyle w:val="BodyA"/>
        <w:widowControl w:val="0"/>
        <w:spacing w:line="240" w:lineRule="auto"/>
        <w:rPr>
          <w:rStyle w:val="None"/>
          <w:rFonts w:ascii="Trebuchet MS" w:eastAsia="Trebuchet MS" w:hAnsi="Trebuchet MS" w:cs="Trebuchet MS"/>
        </w:rPr>
      </w:pPr>
    </w:p>
    <w:p w14:paraId="30DCCCAD" w14:textId="77777777" w:rsidR="007B4E79" w:rsidRDefault="007B4E79">
      <w:pPr>
        <w:pStyle w:val="BodyA"/>
        <w:rPr>
          <w:rStyle w:val="None"/>
          <w:rFonts w:ascii="Trebuchet MS" w:eastAsia="Trebuchet MS" w:hAnsi="Trebuchet MS" w:cs="Trebuchet MS"/>
          <w:sz w:val="2"/>
          <w:szCs w:val="2"/>
        </w:rPr>
      </w:pP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7B4E79" w14:paraId="3B5DF632" w14:textId="77777777" w:rsidTr="3848CA74">
        <w:trPr>
          <w:trHeight w:val="3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15EDBCB" w14:textId="77777777" w:rsidR="007B4E79" w:rsidRDefault="001A1F45">
            <w:pPr>
              <w:pStyle w:val="BodyA"/>
            </w:pPr>
            <w:r>
              <w:rPr>
                <w:rStyle w:val="None"/>
                <w:rFonts w:ascii="Trebuchet MS" w:hAnsi="Trebuchet MS"/>
                <w:color w:val="004147"/>
                <w:u w:color="004147"/>
              </w:rPr>
              <w:t>2.1</w:t>
            </w: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A8046AD" w14:textId="77777777" w:rsidR="007B4E79" w:rsidRDefault="001A1F45">
            <w:pPr>
              <w:pStyle w:val="Default"/>
              <w:spacing w:line="240" w:lineRule="auto"/>
            </w:pPr>
            <w:r>
              <w:rPr>
                <w:rStyle w:val="None"/>
                <w:color w:val="004147"/>
                <w:sz w:val="22"/>
                <w:szCs w:val="22"/>
                <w:u w:color="004147"/>
              </w:rPr>
              <w:t xml:space="preserve">Distinguish between </w:t>
            </w:r>
            <w:proofErr w:type="spellStart"/>
            <w:r>
              <w:rPr>
                <w:rStyle w:val="None"/>
                <w:color w:val="004147"/>
                <w:sz w:val="22"/>
                <w:szCs w:val="22"/>
                <w:u w:color="004147"/>
              </w:rPr>
              <w:t>organisational</w:t>
            </w:r>
            <w:proofErr w:type="spellEnd"/>
            <w:r>
              <w:rPr>
                <w:rStyle w:val="None"/>
                <w:color w:val="004147"/>
                <w:sz w:val="22"/>
                <w:szCs w:val="22"/>
                <w:u w:color="004147"/>
              </w:rPr>
              <w:t xml:space="preserve"> conflict and </w:t>
            </w:r>
            <w:proofErr w:type="spellStart"/>
            <w:r>
              <w:rPr>
                <w:rStyle w:val="None"/>
                <w:color w:val="004147"/>
                <w:sz w:val="22"/>
                <w:szCs w:val="22"/>
                <w:u w:color="004147"/>
              </w:rPr>
              <w:t>misbehaviour</w:t>
            </w:r>
            <w:proofErr w:type="spellEnd"/>
            <w:r>
              <w:rPr>
                <w:rStyle w:val="None"/>
                <w:color w:val="004147"/>
                <w:sz w:val="22"/>
                <w:szCs w:val="22"/>
                <w:u w:color="004147"/>
              </w:rPr>
              <w:t xml:space="preserve">.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6AF6883" w14:textId="77777777" w:rsidR="007B4E79" w:rsidRDefault="007B4E79"/>
        </w:tc>
      </w:tr>
      <w:tr w:rsidR="007B4E79" w14:paraId="2F98EF45" w14:textId="77777777" w:rsidTr="3848CA74">
        <w:trPr>
          <w:trHeight w:val="519"/>
        </w:trPr>
        <w:tc>
          <w:tcPr>
            <w:tcW w:w="1288" w:type="dxa"/>
            <w:vMerge/>
          </w:tcPr>
          <w:p w14:paraId="54C529ED"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13810A0" w14:textId="49192CF0" w:rsidR="007B4E79" w:rsidRDefault="21801B94" w:rsidP="3848CA74">
            <w:pPr>
              <w:pStyle w:val="BodyA"/>
            </w:pPr>
            <w:r w:rsidRPr="3848CA74">
              <w:rPr>
                <w:rStyle w:val="None"/>
                <w:rFonts w:ascii="Trebuchet MS" w:hAnsi="Trebuchet MS"/>
                <w:i/>
                <w:iCs/>
                <w:color w:val="004147" w:themeColor="accent2" w:themeShade="80"/>
              </w:rPr>
              <w:t>Please see the above.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842F596" w14:textId="77777777" w:rsidR="007B4E79" w:rsidRDefault="21801B94"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51EC638C" w14:textId="77777777" w:rsidTr="3848CA74">
        <w:trPr>
          <w:trHeight w:val="519"/>
        </w:trPr>
        <w:tc>
          <w:tcPr>
            <w:tcW w:w="1288" w:type="dxa"/>
            <w:vMerge/>
          </w:tcPr>
          <w:p w14:paraId="1C0157D6"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771866B"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691E7B2" w14:textId="77777777" w:rsidR="007B4E79" w:rsidRDefault="007B4E79"/>
        </w:tc>
      </w:tr>
      <w:tr w:rsidR="007B4E79" w14:paraId="59070428" w14:textId="77777777" w:rsidTr="3848CA74">
        <w:trPr>
          <w:trHeight w:val="519"/>
        </w:trPr>
        <w:tc>
          <w:tcPr>
            <w:tcW w:w="1288" w:type="dxa"/>
            <w:vMerge/>
          </w:tcPr>
          <w:p w14:paraId="526770CE"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323C102"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CBEED82" w14:textId="77777777" w:rsidR="007B4E79" w:rsidRDefault="007B4E79"/>
        </w:tc>
      </w:tr>
      <w:tr w:rsidR="007B4E79" w14:paraId="49D84C15" w14:textId="77777777" w:rsidTr="3848CA74">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A3C6CB2" w14:textId="77777777" w:rsidR="007B4E79" w:rsidRDefault="001A1F45">
            <w:pPr>
              <w:pStyle w:val="BodyA"/>
            </w:pPr>
            <w:r>
              <w:rPr>
                <w:rStyle w:val="None"/>
                <w:rFonts w:ascii="Trebuchet MS" w:hAnsi="Trebuchet MS"/>
                <w:color w:val="004147"/>
                <w:u w:color="004147"/>
              </w:rPr>
              <w:t>2.2</w:t>
            </w: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5C058F5" w14:textId="77777777" w:rsidR="007B4E79" w:rsidRDefault="001A1F45">
            <w:pPr>
              <w:pStyle w:val="Default"/>
              <w:spacing w:line="240" w:lineRule="auto"/>
            </w:pPr>
            <w:r>
              <w:rPr>
                <w:rStyle w:val="None"/>
                <w:color w:val="004147"/>
                <w:sz w:val="22"/>
                <w:szCs w:val="22"/>
                <w:u w:color="004147"/>
              </w:rPr>
              <w:t>Assess emerging trends in the types of conflict and industrial sanctions.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E36661F" w14:textId="77777777" w:rsidR="007B4E79" w:rsidRDefault="007B4E79"/>
        </w:tc>
      </w:tr>
      <w:tr w:rsidR="007B4E79" w14:paraId="62527F05" w14:textId="77777777" w:rsidTr="3848CA74">
        <w:trPr>
          <w:trHeight w:val="519"/>
        </w:trPr>
        <w:tc>
          <w:tcPr>
            <w:tcW w:w="1288" w:type="dxa"/>
            <w:vMerge/>
          </w:tcPr>
          <w:p w14:paraId="38645DC7"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7AE425C" w14:textId="3F3C3D5F" w:rsidR="007B4E79" w:rsidRDefault="1377D53E" w:rsidP="3848CA74">
            <w:pPr>
              <w:pStyle w:val="BodyA"/>
              <w:rPr>
                <w:rStyle w:val="None"/>
                <w:rFonts w:ascii="Trebuchet MS" w:hAnsi="Trebuchet MS"/>
                <w:i/>
                <w:iCs/>
                <w:color w:val="004147" w:themeColor="accent2" w:themeShade="80"/>
              </w:rPr>
            </w:pPr>
            <w:r w:rsidRPr="3848CA74">
              <w:rPr>
                <w:rStyle w:val="None"/>
                <w:rFonts w:ascii="Trebuchet MS" w:hAnsi="Trebuchet MS"/>
                <w:i/>
                <w:iCs/>
                <w:color w:val="004147" w:themeColor="accent2" w:themeShade="80"/>
              </w:rPr>
              <w:t xml:space="preserve">Your answer needs to be tailored to the </w:t>
            </w:r>
            <w:r w:rsidR="183E77B4" w:rsidRPr="3848CA74">
              <w:rPr>
                <w:rStyle w:val="None"/>
                <w:rFonts w:ascii="Trebuchet MS" w:hAnsi="Trebuchet MS"/>
                <w:i/>
                <w:iCs/>
                <w:color w:val="004147" w:themeColor="accent2" w:themeShade="80"/>
              </w:rPr>
              <w:t>case study.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8D9363B" w14:textId="77777777" w:rsidR="007B4E79" w:rsidRDefault="1377D53E"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02D727BD" w14:textId="77777777" w:rsidTr="3848CA74">
        <w:trPr>
          <w:trHeight w:val="519"/>
        </w:trPr>
        <w:tc>
          <w:tcPr>
            <w:tcW w:w="1288" w:type="dxa"/>
            <w:vMerge/>
          </w:tcPr>
          <w:p w14:paraId="135E58C4"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3122002"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2EBF9A1" w14:textId="77777777" w:rsidR="007B4E79" w:rsidRDefault="007B4E79"/>
        </w:tc>
      </w:tr>
      <w:tr w:rsidR="007B4E79" w14:paraId="56FE7774" w14:textId="77777777" w:rsidTr="3848CA74">
        <w:trPr>
          <w:trHeight w:val="519"/>
        </w:trPr>
        <w:tc>
          <w:tcPr>
            <w:tcW w:w="1288" w:type="dxa"/>
            <w:vMerge/>
          </w:tcPr>
          <w:p w14:paraId="0C6C2CD5"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2C8A2A4"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09E88E4" w14:textId="77777777" w:rsidR="007B4E79" w:rsidRDefault="007B4E79"/>
        </w:tc>
      </w:tr>
      <w:tr w:rsidR="007B4E79" w14:paraId="3B9B572D" w14:textId="77777777" w:rsidTr="3848CA74">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7781526" w14:textId="77777777" w:rsidR="007B4E79" w:rsidRDefault="001A1F45">
            <w:pPr>
              <w:pStyle w:val="BodyA"/>
            </w:pPr>
            <w:r>
              <w:rPr>
                <w:rStyle w:val="None"/>
                <w:rFonts w:ascii="Trebuchet MS" w:hAnsi="Trebuchet MS"/>
                <w:color w:val="004147"/>
                <w:u w:color="004147"/>
              </w:rPr>
              <w:t>2.3</w:t>
            </w: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8A88BA3" w14:textId="77777777" w:rsidR="007B4E79" w:rsidRDefault="001A1F45">
            <w:pPr>
              <w:pStyle w:val="Default"/>
              <w:spacing w:line="240" w:lineRule="auto"/>
            </w:pPr>
            <w:r>
              <w:rPr>
                <w:rStyle w:val="None"/>
                <w:color w:val="004147"/>
                <w:sz w:val="22"/>
                <w:szCs w:val="22"/>
                <w:u w:color="004147"/>
              </w:rPr>
              <w:t>Distinguish between third-party conciliation, mediation and arbitration.</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08C98E9" w14:textId="77777777" w:rsidR="007B4E79" w:rsidRDefault="007B4E79"/>
        </w:tc>
      </w:tr>
      <w:tr w:rsidR="007B4E79" w14:paraId="60007E30" w14:textId="77777777" w:rsidTr="3848CA74">
        <w:trPr>
          <w:trHeight w:val="519"/>
        </w:trPr>
        <w:tc>
          <w:tcPr>
            <w:tcW w:w="1288" w:type="dxa"/>
            <w:vMerge/>
          </w:tcPr>
          <w:p w14:paraId="779F8E76"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188D927" w14:textId="4A18999B" w:rsidR="007B4E79" w:rsidRDefault="594C6DA3" w:rsidP="3848CA74">
            <w:pPr>
              <w:pStyle w:val="BodyA"/>
              <w:rPr>
                <w:rStyle w:val="None"/>
                <w:rFonts w:ascii="Trebuchet MS" w:hAnsi="Trebuchet MS"/>
                <w:i/>
                <w:iCs/>
                <w:color w:val="004147" w:themeColor="accent2" w:themeShade="80"/>
              </w:rPr>
            </w:pPr>
            <w:r w:rsidRPr="3848CA74">
              <w:rPr>
                <w:rStyle w:val="None"/>
                <w:rFonts w:ascii="Trebuchet MS" w:hAnsi="Trebuchet MS"/>
                <w:i/>
                <w:iCs/>
                <w:color w:val="004147"/>
              </w:rPr>
              <w:t xml:space="preserve">Please tailor your answer to the </w:t>
            </w:r>
            <w:r w:rsidR="37EE14D0" w:rsidRPr="3848CA74">
              <w:rPr>
                <w:rStyle w:val="None"/>
                <w:rFonts w:ascii="Trebuchet MS" w:hAnsi="Trebuchet MS"/>
                <w:i/>
                <w:iCs/>
                <w:color w:val="004147"/>
              </w:rPr>
              <w:t>case study.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7AB7477" w14:textId="77777777" w:rsidR="007B4E79" w:rsidRDefault="594C6DA3"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6BDCC72B" w14:textId="77777777" w:rsidTr="3848CA74">
        <w:trPr>
          <w:trHeight w:val="519"/>
        </w:trPr>
        <w:tc>
          <w:tcPr>
            <w:tcW w:w="1288" w:type="dxa"/>
            <w:vMerge/>
          </w:tcPr>
          <w:p w14:paraId="7818863E"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2F04342"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4F69B9A" w14:textId="77777777" w:rsidR="007B4E79" w:rsidRDefault="007B4E79"/>
        </w:tc>
      </w:tr>
      <w:tr w:rsidR="007B4E79" w14:paraId="3000E8F0" w14:textId="77777777" w:rsidTr="3848CA74">
        <w:trPr>
          <w:trHeight w:val="519"/>
        </w:trPr>
        <w:tc>
          <w:tcPr>
            <w:tcW w:w="1288" w:type="dxa"/>
            <w:vMerge/>
          </w:tcPr>
          <w:p w14:paraId="5F07D11E"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7F761B1"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508A3C" w14:textId="77777777" w:rsidR="007B4E79" w:rsidRDefault="007B4E79"/>
        </w:tc>
      </w:tr>
      <w:tr w:rsidR="007B4E79" w14:paraId="0961C86C" w14:textId="77777777" w:rsidTr="3848CA74">
        <w:trPr>
          <w:trHeight w:val="5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E1731F0" w14:textId="77777777" w:rsidR="007B4E79" w:rsidRDefault="007B4E79" w:rsidP="3848CA74">
            <w:pPr>
              <w:pStyle w:val="BodyA"/>
              <w:rPr>
                <w:rStyle w:val="None"/>
                <w:rFonts w:ascii="Trebuchet MS" w:hAnsi="Trebuchet MS"/>
                <w:color w:val="004147" w:themeColor="accent2" w:themeShade="80"/>
              </w:rPr>
            </w:pP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D24A6F8" w14:textId="77777777" w:rsidR="007B4E79" w:rsidRDefault="007B4E79" w:rsidP="3848CA74">
            <w:pPr>
              <w:pStyle w:val="Default"/>
              <w:spacing w:line="240" w:lineRule="auto"/>
              <w:rPr>
                <w:rStyle w:val="None"/>
                <w:color w:val="004147" w:themeColor="accent2" w:themeShade="80"/>
                <w:sz w:val="22"/>
                <w:szCs w:val="22"/>
              </w:rPr>
            </w:pP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3D6B1D6" w14:textId="77777777" w:rsidR="007B4E79" w:rsidRDefault="007B4E79"/>
        </w:tc>
      </w:tr>
      <w:tr w:rsidR="007B4E79" w14:paraId="71F34852" w14:textId="77777777" w:rsidTr="3848CA74">
        <w:trPr>
          <w:trHeight w:val="519"/>
        </w:trPr>
        <w:tc>
          <w:tcPr>
            <w:tcW w:w="1288" w:type="dxa"/>
            <w:vMerge/>
          </w:tcPr>
          <w:p w14:paraId="17DBC151"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FA5A078" w14:textId="77777777" w:rsidR="007B4E79" w:rsidRDefault="73D6323C" w:rsidP="3848CA74">
            <w:pPr>
              <w:pStyle w:val="BodyA"/>
              <w:rPr>
                <w:rStyle w:val="None"/>
                <w:rFonts w:ascii="Trebuchet MS" w:hAnsi="Trebuchet MS"/>
                <w:i/>
                <w:iCs/>
                <w:color w:val="004147" w:themeColor="accent2" w:themeShade="80"/>
              </w:rPr>
            </w:pPr>
            <w:r w:rsidRPr="3848CA74">
              <w:rPr>
                <w:rStyle w:val="None"/>
                <w:rFonts w:ascii="Trebuchet MS" w:hAnsi="Trebuchet MS"/>
                <w:i/>
                <w:iCs/>
                <w:color w:val="004147"/>
              </w:rPr>
              <w:t>Please tailor your answer to the question.</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97C039E" w14:textId="77777777" w:rsidR="007B4E79" w:rsidRDefault="73D6323C"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1ECB1480" w14:textId="77777777" w:rsidTr="3848CA74">
        <w:trPr>
          <w:trHeight w:val="519"/>
        </w:trPr>
        <w:tc>
          <w:tcPr>
            <w:tcW w:w="1288" w:type="dxa"/>
            <w:vMerge/>
          </w:tcPr>
          <w:p w14:paraId="6F8BD81B"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8049DB0" w14:textId="77777777" w:rsidR="007B4E79" w:rsidRDefault="007B4E79" w:rsidP="3848CA74">
            <w:pPr>
              <w:pStyle w:val="BodyA"/>
              <w:rPr>
                <w:rStyle w:val="None"/>
                <w:rFonts w:ascii="Trebuchet MS" w:hAnsi="Trebuchet MS"/>
                <w:i/>
                <w:iCs/>
                <w:color w:val="004147" w:themeColor="accent2" w:themeShade="80"/>
              </w:rPr>
            </w:pP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613E9C1" w14:textId="77777777" w:rsidR="007B4E79" w:rsidRDefault="007B4E79"/>
        </w:tc>
      </w:tr>
      <w:tr w:rsidR="007B4E79" w14:paraId="0315517A" w14:textId="77777777" w:rsidTr="3848CA74">
        <w:trPr>
          <w:trHeight w:val="519"/>
        </w:trPr>
        <w:tc>
          <w:tcPr>
            <w:tcW w:w="1288" w:type="dxa"/>
            <w:vMerge/>
          </w:tcPr>
          <w:p w14:paraId="1037B8A3"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6EB952C" w14:textId="77777777" w:rsidR="007B4E79" w:rsidRDefault="007B4E79" w:rsidP="3848CA74">
            <w:pPr>
              <w:pStyle w:val="BodyA"/>
              <w:rPr>
                <w:rStyle w:val="None"/>
                <w:rFonts w:ascii="Trebuchet MS" w:hAnsi="Trebuchet MS"/>
                <w:i/>
                <w:iCs/>
                <w:color w:val="004147" w:themeColor="accent2" w:themeShade="80"/>
              </w:rPr>
            </w:pP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87C6DE0" w14:textId="77777777" w:rsidR="007B4E79" w:rsidRDefault="007B4E79"/>
        </w:tc>
      </w:tr>
      <w:tr w:rsidR="007B4E79" w14:paraId="6129AA1F" w14:textId="77777777" w:rsidTr="3848CA74">
        <w:trPr>
          <w:trHeight w:val="3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C23604C" w14:textId="77777777" w:rsidR="007B4E79" w:rsidRDefault="001A1F45">
            <w:pPr>
              <w:pStyle w:val="BodyA"/>
            </w:pPr>
            <w:r>
              <w:rPr>
                <w:rStyle w:val="None"/>
                <w:rFonts w:ascii="Trebuchet MS" w:hAnsi="Trebuchet MS"/>
                <w:color w:val="004147"/>
                <w:u w:color="004147"/>
              </w:rPr>
              <w:t>3.2</w:t>
            </w: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7A81C66" w14:textId="77777777" w:rsidR="007B4E79" w:rsidRDefault="001A1F45">
            <w:pPr>
              <w:pStyle w:val="Default"/>
              <w:spacing w:line="240" w:lineRule="auto"/>
            </w:pPr>
            <w:proofErr w:type="spellStart"/>
            <w:r>
              <w:rPr>
                <w:rStyle w:val="None"/>
                <w:color w:val="004147"/>
                <w:sz w:val="22"/>
                <w:szCs w:val="22"/>
                <w:u w:color="004147"/>
              </w:rPr>
              <w:t>Analyse</w:t>
            </w:r>
            <w:proofErr w:type="spellEnd"/>
            <w:r>
              <w:rPr>
                <w:rStyle w:val="None"/>
                <w:color w:val="004147"/>
                <w:sz w:val="22"/>
                <w:szCs w:val="22"/>
                <w:u w:color="004147"/>
              </w:rPr>
              <w:t xml:space="preserve"> key causes of employee grievances.</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B2F9378" w14:textId="77777777" w:rsidR="007B4E79" w:rsidRDefault="007B4E79"/>
        </w:tc>
      </w:tr>
      <w:tr w:rsidR="007B4E79" w14:paraId="08014B25" w14:textId="77777777" w:rsidTr="3848CA74">
        <w:trPr>
          <w:trHeight w:val="519"/>
        </w:trPr>
        <w:tc>
          <w:tcPr>
            <w:tcW w:w="1288" w:type="dxa"/>
            <w:vMerge/>
          </w:tcPr>
          <w:p w14:paraId="58E6DD4E"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6FB9D44" w14:textId="6EF7B173" w:rsidR="007B4E79" w:rsidRDefault="0DF1606A" w:rsidP="3848CA74">
            <w:pPr>
              <w:pStyle w:val="BodyA"/>
            </w:pPr>
            <w:r w:rsidRPr="3848CA74">
              <w:rPr>
                <w:rStyle w:val="None"/>
                <w:rFonts w:ascii="Trebuchet MS" w:hAnsi="Trebuchet MS"/>
                <w:i/>
                <w:iCs/>
                <w:color w:val="004147" w:themeColor="accent2" w:themeShade="80"/>
              </w:rPr>
              <w:t>Please tailor your answer to the case study.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A2176D0" w14:textId="77777777" w:rsidR="007B4E79" w:rsidRDefault="0DF1606A"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50BE45C7" w14:textId="77777777" w:rsidTr="3848CA74">
        <w:trPr>
          <w:trHeight w:val="519"/>
        </w:trPr>
        <w:tc>
          <w:tcPr>
            <w:tcW w:w="1288" w:type="dxa"/>
            <w:vMerge/>
          </w:tcPr>
          <w:p w14:paraId="7D3BEE8F"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B21C966"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B88899E" w14:textId="77777777" w:rsidR="007B4E79" w:rsidRDefault="007B4E79"/>
        </w:tc>
      </w:tr>
      <w:tr w:rsidR="007B4E79" w14:paraId="55C6D648" w14:textId="77777777" w:rsidTr="3848CA74">
        <w:trPr>
          <w:trHeight w:val="519"/>
        </w:trPr>
        <w:tc>
          <w:tcPr>
            <w:tcW w:w="1288" w:type="dxa"/>
            <w:vMerge/>
          </w:tcPr>
          <w:p w14:paraId="69E2BB2B"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560BBA"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7C0D796" w14:textId="77777777" w:rsidR="007B4E79" w:rsidRDefault="007B4E79"/>
        </w:tc>
      </w:tr>
      <w:tr w:rsidR="007B4E79" w14:paraId="3C3931CD" w14:textId="77777777" w:rsidTr="3848CA74">
        <w:trPr>
          <w:trHeight w:val="300"/>
        </w:trPr>
        <w:tc>
          <w:tcPr>
            <w:tcW w:w="128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A2A1C96" w14:textId="77777777" w:rsidR="007B4E79" w:rsidRDefault="001A1F45">
            <w:pPr>
              <w:pStyle w:val="BodyA"/>
            </w:pPr>
            <w:r>
              <w:rPr>
                <w:rStyle w:val="None"/>
                <w:rFonts w:ascii="Trebuchet MS" w:hAnsi="Trebuchet MS"/>
                <w:color w:val="004147"/>
                <w:u w:color="004147"/>
              </w:rPr>
              <w:t>3.3</w:t>
            </w:r>
          </w:p>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42CDE2D" w14:textId="77777777" w:rsidR="007B4E79" w:rsidRDefault="001A1F45">
            <w:pPr>
              <w:pStyle w:val="Default"/>
              <w:spacing w:line="240" w:lineRule="auto"/>
            </w:pPr>
            <w:r>
              <w:rPr>
                <w:rStyle w:val="None"/>
                <w:color w:val="004147"/>
                <w:sz w:val="22"/>
                <w:szCs w:val="22"/>
                <w:u w:color="004147"/>
              </w:rPr>
              <w:t>Advise on the importance of handling grievances effectively.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0D142F6F" w14:textId="77777777" w:rsidR="007B4E79" w:rsidRDefault="007B4E79"/>
        </w:tc>
      </w:tr>
      <w:tr w:rsidR="007B4E79" w14:paraId="70BC5AFD" w14:textId="77777777" w:rsidTr="3848CA74">
        <w:trPr>
          <w:trHeight w:val="519"/>
        </w:trPr>
        <w:tc>
          <w:tcPr>
            <w:tcW w:w="1288" w:type="dxa"/>
            <w:vMerge/>
          </w:tcPr>
          <w:p w14:paraId="4475AD14"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7FAD68C" w14:textId="77777777" w:rsidR="007B4E79" w:rsidRDefault="34E969AF" w:rsidP="3848CA74">
            <w:pPr>
              <w:pStyle w:val="BodyA"/>
              <w:rPr>
                <w:rStyle w:val="None"/>
                <w:rFonts w:ascii="Trebuchet MS" w:hAnsi="Trebuchet MS"/>
                <w:i/>
                <w:iCs/>
                <w:color w:val="004147" w:themeColor="accent2" w:themeShade="80"/>
              </w:rPr>
            </w:pPr>
            <w:r w:rsidRPr="3848CA74">
              <w:rPr>
                <w:rStyle w:val="None"/>
                <w:rFonts w:ascii="Trebuchet MS" w:hAnsi="Trebuchet MS"/>
                <w:i/>
                <w:iCs/>
                <w:color w:val="004147"/>
              </w:rPr>
              <w:t>Please tailor your answer to the case study.</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C1ED14B" w14:textId="77777777" w:rsidR="007B4E79" w:rsidRDefault="34E969AF"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w:t>
            </w:r>
          </w:p>
        </w:tc>
      </w:tr>
      <w:tr w:rsidR="007B4E79" w14:paraId="26E30B30" w14:textId="77777777" w:rsidTr="3848CA74">
        <w:trPr>
          <w:trHeight w:val="519"/>
        </w:trPr>
        <w:tc>
          <w:tcPr>
            <w:tcW w:w="1288" w:type="dxa"/>
            <w:vMerge/>
          </w:tcPr>
          <w:p w14:paraId="120C4E94"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77ABC49" w14:textId="77777777" w:rsidR="007B4E79" w:rsidRDefault="001A1F45">
            <w:pPr>
              <w:pStyle w:val="BodyA"/>
            </w:pPr>
            <w:r>
              <w:rPr>
                <w:rStyle w:val="None"/>
                <w:rFonts w:ascii="Trebuchet MS" w:hAnsi="Trebuchet MS"/>
                <w:i/>
                <w:iCs/>
                <w:color w:val="004147"/>
                <w:u w:color="004147"/>
              </w:rPr>
              <w:t>Assessor feedback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2AFC42D" w14:textId="77777777" w:rsidR="007B4E79" w:rsidRDefault="007B4E79"/>
        </w:tc>
      </w:tr>
      <w:tr w:rsidR="007B4E79" w14:paraId="62923A01" w14:textId="77777777" w:rsidTr="3848CA74">
        <w:trPr>
          <w:trHeight w:val="519"/>
        </w:trPr>
        <w:tc>
          <w:tcPr>
            <w:tcW w:w="1288" w:type="dxa"/>
            <w:vMerge/>
          </w:tcPr>
          <w:p w14:paraId="271CA723" w14:textId="77777777" w:rsidR="007B4E79" w:rsidRDefault="007B4E79"/>
        </w:tc>
        <w:tc>
          <w:tcPr>
            <w:tcW w:w="7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514412A" w14:textId="77777777" w:rsidR="007B4E79" w:rsidRDefault="001A1F45">
            <w:pPr>
              <w:pStyle w:val="BodyA"/>
            </w:pPr>
            <w:r>
              <w:rPr>
                <w:rStyle w:val="None"/>
                <w:rFonts w:ascii="Trebuchet MS" w:hAnsi="Trebuchet MS"/>
                <w:i/>
                <w:iCs/>
                <w:color w:val="004147"/>
                <w:u w:color="004147"/>
              </w:rPr>
              <w:t>Assessor feedback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5FBE423" w14:textId="77777777" w:rsidR="007B4E79" w:rsidRDefault="007B4E79"/>
        </w:tc>
      </w:tr>
      <w:tr w:rsidR="007B4E79" w14:paraId="366A8694" w14:textId="77777777" w:rsidTr="3848CA74">
        <w:trPr>
          <w:trHeight w:val="519"/>
        </w:trPr>
        <w:tc>
          <w:tcPr>
            <w:tcW w:w="8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D34AEB4" w14:textId="77777777" w:rsidR="007B4E79" w:rsidRDefault="001A1F45">
            <w:pPr>
              <w:pStyle w:val="BodyA"/>
            </w:pPr>
            <w:r>
              <w:rPr>
                <w:rStyle w:val="None"/>
                <w:rFonts w:ascii="Trebuchet MS" w:hAnsi="Trebuchet MS"/>
                <w:b/>
                <w:bCs/>
                <w:color w:val="004147"/>
                <w:u w:color="004147"/>
              </w:rPr>
              <w:t xml:space="preserve">Total marks for TASK </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1C0AA51" w14:textId="77777777" w:rsidR="007B4E79" w:rsidRDefault="6F88FD47"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12</w:t>
            </w:r>
          </w:p>
        </w:tc>
      </w:tr>
      <w:tr w:rsidR="007B4E79" w14:paraId="14C11CDE" w14:textId="77777777" w:rsidTr="3848CA74">
        <w:trPr>
          <w:trHeight w:val="519"/>
        </w:trPr>
        <w:tc>
          <w:tcPr>
            <w:tcW w:w="8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7FD3999E" w14:textId="77777777" w:rsidR="007B4E79" w:rsidRDefault="001A1F45">
            <w:pPr>
              <w:pStyle w:val="BodyA"/>
            </w:pPr>
            <w:r>
              <w:rPr>
                <w:rStyle w:val="None"/>
                <w:rFonts w:ascii="Trebuchet MS" w:hAnsi="Trebuchet MS"/>
                <w:b/>
                <w:bCs/>
                <w:color w:val="004147"/>
                <w:u w:color="004147"/>
              </w:rPr>
              <w:t>Total marks for TASK  (resubmission 1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D3F0BEC" w14:textId="77777777" w:rsidR="007B4E79" w:rsidRDefault="007B4E79"/>
        </w:tc>
      </w:tr>
      <w:tr w:rsidR="007B4E79" w14:paraId="0ACAEA52" w14:textId="77777777" w:rsidTr="3848CA74">
        <w:trPr>
          <w:trHeight w:val="519"/>
        </w:trPr>
        <w:tc>
          <w:tcPr>
            <w:tcW w:w="8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44FA2AC" w14:textId="77777777" w:rsidR="007B4E79" w:rsidRDefault="001A1F45">
            <w:pPr>
              <w:pStyle w:val="BodyA"/>
            </w:pPr>
            <w:r>
              <w:rPr>
                <w:rStyle w:val="None"/>
                <w:rFonts w:ascii="Trebuchet MS" w:hAnsi="Trebuchet MS"/>
                <w:b/>
                <w:bCs/>
                <w:color w:val="004147"/>
                <w:u w:color="004147"/>
              </w:rPr>
              <w:t>Total marks for TASK (resubmission 2 if applicable)</w:t>
            </w:r>
          </w:p>
        </w:tc>
        <w:tc>
          <w:tcPr>
            <w:tcW w:w="12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5CF4315" w14:textId="77777777" w:rsidR="007B4E79" w:rsidRDefault="007B4E79"/>
        </w:tc>
      </w:tr>
    </w:tbl>
    <w:p w14:paraId="3CB648E9" w14:textId="77777777" w:rsidR="007B4E79" w:rsidRDefault="007B4E79">
      <w:pPr>
        <w:pStyle w:val="BodyA"/>
        <w:widowControl w:val="0"/>
        <w:spacing w:line="240" w:lineRule="auto"/>
        <w:ind w:left="108" w:hanging="108"/>
        <w:rPr>
          <w:rStyle w:val="None"/>
          <w:rFonts w:ascii="Trebuchet MS" w:eastAsia="Trebuchet MS" w:hAnsi="Trebuchet MS" w:cs="Trebuchet MS"/>
          <w:sz w:val="2"/>
          <w:szCs w:val="2"/>
        </w:rPr>
      </w:pPr>
    </w:p>
    <w:p w14:paraId="0C178E9E" w14:textId="77777777" w:rsidR="007B4E79" w:rsidRDefault="007B4E79">
      <w:pPr>
        <w:pStyle w:val="BodyA"/>
        <w:widowControl w:val="0"/>
        <w:spacing w:line="240" w:lineRule="auto"/>
        <w:rPr>
          <w:rStyle w:val="None"/>
          <w:rFonts w:ascii="Trebuchet MS" w:eastAsia="Trebuchet MS" w:hAnsi="Trebuchet MS" w:cs="Trebuchet MS"/>
          <w:sz w:val="2"/>
          <w:szCs w:val="2"/>
        </w:rPr>
      </w:pPr>
    </w:p>
    <w:p w14:paraId="3C0395D3" w14:textId="77777777" w:rsidR="007B4E79" w:rsidRDefault="007B4E79">
      <w:pPr>
        <w:pStyle w:val="BodyA"/>
        <w:rPr>
          <w:rStyle w:val="None"/>
          <w:rFonts w:ascii="Trebuchet MS" w:eastAsia="Trebuchet MS" w:hAnsi="Trebuchet MS" w:cs="Trebuchet MS"/>
        </w:rPr>
      </w:pPr>
    </w:p>
    <w:p w14:paraId="3254BC2F" w14:textId="77777777" w:rsidR="007B4E79" w:rsidRDefault="007B4E79">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7B4E79" w14:paraId="351E45F1" w14:textId="77777777" w:rsidTr="3848CA74">
        <w:trPr>
          <w:trHeight w:val="778"/>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1E5DB390" w14:textId="77777777" w:rsidR="007B4E79" w:rsidRDefault="001A1F45">
            <w:pPr>
              <w:pStyle w:val="BodyA"/>
            </w:pPr>
            <w:r>
              <w:rPr>
                <w:rStyle w:val="None"/>
                <w:rFonts w:ascii="Trebuchet MS" w:hAnsi="Trebuchet MS"/>
                <w:b/>
                <w:bCs/>
                <w:color w:val="004147"/>
                <w:u w:color="004147"/>
              </w:rPr>
              <w:t>Total marks for UNIT</w:t>
            </w:r>
          </w:p>
        </w:tc>
        <w:tc>
          <w:tcPr>
            <w:tcW w:w="1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7F78040" w14:textId="77777777" w:rsidR="007B4E79" w:rsidRDefault="2669BBE7"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12</w:t>
            </w:r>
          </w:p>
        </w:tc>
        <w:tc>
          <w:tcPr>
            <w:tcW w:w="27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50E1B160" w14:textId="77777777" w:rsidR="007B4E79" w:rsidRDefault="001A1F45">
            <w:pPr>
              <w:pStyle w:val="BodyA"/>
              <w:jc w:val="right"/>
            </w:pPr>
            <w:r>
              <w:rPr>
                <w:rStyle w:val="None"/>
                <w:rFonts w:ascii="Trebuchet MS" w:hAnsi="Trebuchet MS"/>
                <w:b/>
                <w:bCs/>
                <w:color w:val="004147"/>
                <w:u w:color="004147"/>
              </w:rPr>
              <w:t>Grade</w:t>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3900223" w14:textId="77777777" w:rsidR="007B4E79" w:rsidRDefault="616207B1" w:rsidP="3848CA74">
            <w:pPr>
              <w:rPr>
                <w:rFonts w:cs="Arial Unicode MS"/>
                <w:color w:val="000000" w:themeColor="text1"/>
              </w:rPr>
            </w:pPr>
            <w:r w:rsidRPr="3848CA74">
              <w:rPr>
                <w:rFonts w:cs="Arial Unicode MS"/>
                <w:color w:val="000000"/>
                <w14:textOutline w14:w="0" w14:cap="flat" w14:cmpd="sng" w14:algn="ctr">
                  <w14:noFill/>
                  <w14:prstDash w14:val="solid"/>
                  <w14:bevel/>
                </w14:textOutline>
              </w:rPr>
              <w:t>Refer</w:t>
            </w:r>
          </w:p>
        </w:tc>
      </w:tr>
      <w:tr w:rsidR="007B4E79" w14:paraId="5422877A" w14:textId="77777777" w:rsidTr="3848CA74">
        <w:trPr>
          <w:trHeight w:val="778"/>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A5CBA59" w14:textId="77777777" w:rsidR="007B4E79" w:rsidRDefault="001A1F45">
            <w:pPr>
              <w:pStyle w:val="BodyA"/>
            </w:pPr>
            <w:r>
              <w:rPr>
                <w:rStyle w:val="None"/>
                <w:rFonts w:ascii="Trebuchet MS" w:hAnsi="Trebuchet MS"/>
                <w:b/>
                <w:bCs/>
                <w:color w:val="004147"/>
                <w:u w:color="004147"/>
              </w:rPr>
              <w:t>Total marks for UNIT (resubmission 1 if applicable)</w:t>
            </w:r>
          </w:p>
        </w:tc>
        <w:tc>
          <w:tcPr>
            <w:tcW w:w="1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51E9592" w14:textId="77777777" w:rsidR="007B4E79" w:rsidRDefault="007B4E79"/>
        </w:tc>
        <w:tc>
          <w:tcPr>
            <w:tcW w:w="27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E9B4574" w14:textId="77777777" w:rsidR="007B4E79" w:rsidRDefault="001A1F45">
            <w:pPr>
              <w:pStyle w:val="BodyA"/>
              <w:jc w:val="right"/>
            </w:pPr>
            <w:r>
              <w:rPr>
                <w:rStyle w:val="None"/>
                <w:rFonts w:ascii="Trebuchet MS" w:hAnsi="Trebuchet MS"/>
                <w:b/>
                <w:bCs/>
                <w:color w:val="004147"/>
                <w:u w:color="004147"/>
              </w:rPr>
              <w:t>Grade (resubmission 1 if applicable)</w:t>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69E314A" w14:textId="77777777" w:rsidR="007B4E79" w:rsidRDefault="007B4E79"/>
        </w:tc>
      </w:tr>
      <w:tr w:rsidR="007B4E79" w14:paraId="4E4847D8" w14:textId="77777777" w:rsidTr="3848CA74">
        <w:trPr>
          <w:trHeight w:val="778"/>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6F4B5E2" w14:textId="77777777" w:rsidR="007B4E79" w:rsidRDefault="001A1F45">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7341341" w14:textId="77777777" w:rsidR="007B4E79" w:rsidRDefault="007B4E79"/>
        </w:tc>
        <w:tc>
          <w:tcPr>
            <w:tcW w:w="278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F9BABEE" w14:textId="77777777" w:rsidR="007B4E79" w:rsidRDefault="001A1F45">
            <w:pPr>
              <w:pStyle w:val="BodyA"/>
              <w:jc w:val="right"/>
            </w:pPr>
            <w:r>
              <w:rPr>
                <w:rStyle w:val="None"/>
                <w:rFonts w:ascii="Trebuchet MS" w:hAnsi="Trebuchet MS"/>
                <w:b/>
                <w:bCs/>
                <w:color w:val="004147"/>
                <w:u w:color="004147"/>
              </w:rPr>
              <w:t>Grade (resubmission 2 if applicable)</w:t>
            </w:r>
          </w:p>
        </w:tc>
        <w:tc>
          <w:tcPr>
            <w:tcW w:w="114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2EF2083" w14:textId="77777777" w:rsidR="007B4E79" w:rsidRDefault="007B4E79"/>
        </w:tc>
      </w:tr>
      <w:tr w:rsidR="007B4E79" w14:paraId="0736B60D" w14:textId="77777777" w:rsidTr="3848CA74">
        <w:trPr>
          <w:trHeight w:val="5043"/>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0EEA385" w14:textId="77777777" w:rsidR="007B4E79" w:rsidRDefault="001A1F45">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66C26539" w14:textId="77777777" w:rsidR="007B4E79" w:rsidRDefault="001A1F45">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 xml:space="preserve">Please use this box to </w:t>
            </w:r>
            <w:proofErr w:type="spellStart"/>
            <w:r>
              <w:rPr>
                <w:rStyle w:val="None"/>
                <w:rFonts w:ascii="Trebuchet MS" w:hAnsi="Trebuchet MS"/>
                <w:i/>
                <w:iCs/>
                <w:color w:val="004147"/>
                <w:u w:color="004147"/>
              </w:rPr>
              <w:t>summarise</w:t>
            </w:r>
            <w:proofErr w:type="spellEnd"/>
            <w:r>
              <w:rPr>
                <w:rStyle w:val="None"/>
                <w:rFonts w:ascii="Trebuchet MS" w:hAnsi="Trebuchet MS"/>
                <w:i/>
                <w:iCs/>
                <w:color w:val="004147"/>
                <w:u w:color="004147"/>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FCC1FED" w14:textId="77777777" w:rsidR="007B4E79" w:rsidRDefault="001A1F45">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 xml:space="preserve">font </w:t>
            </w:r>
            <w:proofErr w:type="spellStart"/>
            <w:r>
              <w:rPr>
                <w:rStyle w:val="None"/>
                <w:rFonts w:ascii="Trebuchet MS" w:hAnsi="Trebuchet MS"/>
                <w:i/>
                <w:iCs/>
                <w:color w:val="FF0000"/>
                <w:u w:color="FF0000"/>
              </w:rPr>
              <w:t>colour</w:t>
            </w:r>
            <w:proofErr w:type="spellEnd"/>
            <w:r>
              <w:rPr>
                <w:rStyle w:val="None"/>
                <w:rFonts w:ascii="Trebuchet MS" w:hAnsi="Trebuchet MS"/>
                <w:i/>
                <w:iCs/>
                <w:color w:val="004147"/>
                <w:u w:color="004147"/>
              </w:rPr>
              <w:t xml:space="preserve"> for any resubmission comments)</w:t>
            </w:r>
          </w:p>
        </w:tc>
        <w:tc>
          <w:tcPr>
            <w:tcW w:w="561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1D4DBD2" w14:textId="101B33C6" w:rsidR="007B4E79" w:rsidRDefault="3848CA74" w:rsidP="3848CA74">
            <w:pPr>
              <w:rPr>
                <w:rFonts w:ascii="Arial" w:hAnsi="Arial" w:cs="Arial Unicode MS"/>
                <w:color w:val="000000" w:themeColor="text1"/>
                <w:sz w:val="22"/>
                <w:szCs w:val="22"/>
              </w:rPr>
            </w:pPr>
            <w:r w:rsidRPr="3848CA74">
              <w:rPr>
                <w:rFonts w:ascii="Arial" w:hAnsi="Arial" w:cs="Arial Unicode MS"/>
                <w:color w:val="000000"/>
                <w:sz w:val="22"/>
                <w:szCs w:val="22"/>
                <w14:textOutline w14:w="12700" w14:cap="flat" w14:cmpd="sng" w14:algn="ctr">
                  <w14:noFill/>
                  <w14:prstDash w14:val="solid"/>
                  <w14:miter w14:lim="400000"/>
                </w14:textOutline>
              </w:rPr>
              <w:t>You must be consistent about tailoring your advice to the case study.  I can see that you have attempted to do this in 1.1 and 2.2, but it isn’t clear at all in 1.2 and</w:t>
            </w:r>
            <w:r w:rsidR="08D49CE9" w:rsidRPr="3848CA74">
              <w:rPr>
                <w:rFonts w:ascii="Arial" w:hAnsi="Arial" w:cs="Arial Unicode MS"/>
                <w:color w:val="000000"/>
                <w:sz w:val="22"/>
                <w:szCs w:val="22"/>
                <w14:textOutline w14:w="12700" w14:cap="flat" w14:cmpd="sng" w14:algn="ctr">
                  <w14:noFill/>
                  <w14:prstDash w14:val="solid"/>
                  <w14:miter w14:lim="400000"/>
                </w14:textOutline>
              </w:rPr>
              <w:t xml:space="preserve"> you will need to rework your answers to the majority of the assignment. </w:t>
            </w:r>
          </w:p>
          <w:p w14:paraId="7B40C951" w14:textId="77777777" w:rsidR="007B4E79" w:rsidRDefault="007B4E79"/>
          <w:p w14:paraId="285FDB54" w14:textId="30D66CF8" w:rsidR="007B4E79" w:rsidRDefault="3848CA74" w:rsidP="3848CA74">
            <w:r w:rsidRPr="3848CA74">
              <w:rPr>
                <w:rFonts w:ascii="Arial" w:hAnsi="Arial" w:cs="Arial Unicode MS"/>
                <w:color w:val="000000"/>
                <w:sz w:val="22"/>
                <w:szCs w:val="22"/>
                <w14:textOutline w14:w="12700" w14:cap="flat" w14:cmpd="sng" w14:algn="ctr">
                  <w14:noFill/>
                  <w14:prstDash w14:val="solid"/>
                  <w14:miter w14:lim="400000"/>
                </w14:textOutline>
              </w:rPr>
              <w:t xml:space="preserve">Your answers are well-structured and well-written.  There is a clear conclusion to all of your answers where in my view, you have appeared to tailor your advice to the case study, although I think you </w:t>
            </w:r>
            <w:r w:rsidR="7CA16164" w:rsidRPr="3848CA74">
              <w:rPr>
                <w:rFonts w:ascii="Arial" w:hAnsi="Arial" w:cs="Arial Unicode MS"/>
                <w:color w:val="000000"/>
                <w:sz w:val="22"/>
                <w:szCs w:val="22"/>
                <w14:textOutline w14:w="12700" w14:cap="flat" w14:cmpd="sng" w14:algn="ctr">
                  <w14:noFill/>
                  <w14:prstDash w14:val="solid"/>
                  <w14:miter w14:lim="400000"/>
                </w14:textOutline>
              </w:rPr>
              <w:t>need to be</w:t>
            </w:r>
            <w:r w:rsidRPr="3848CA74">
              <w:rPr>
                <w:rFonts w:ascii="Arial" w:hAnsi="Arial" w:cs="Arial Unicode MS"/>
                <w:color w:val="000000"/>
                <w:sz w:val="22"/>
                <w:szCs w:val="22"/>
                <w14:textOutline w14:w="12700" w14:cap="flat" w14:cmpd="sng" w14:algn="ctr">
                  <w14:noFill/>
                  <w14:prstDash w14:val="solid"/>
                  <w14:miter w14:lim="400000"/>
                </w14:textOutline>
              </w:rPr>
              <w:t xml:space="preserve"> more explicit about this.</w:t>
            </w:r>
          </w:p>
          <w:p w14:paraId="4B4D7232" w14:textId="77777777" w:rsidR="007B4E79" w:rsidRDefault="007B4E79"/>
          <w:p w14:paraId="321EE405" w14:textId="77777777" w:rsidR="007B4E79" w:rsidRDefault="001A1F45">
            <w:r>
              <w:rPr>
                <w:rFonts w:ascii="Arial" w:hAnsi="Arial" w:cs="Arial Unicode MS"/>
                <w:color w:val="000000"/>
                <w:sz w:val="22"/>
                <w:szCs w:val="22"/>
                <w:u w:color="000000"/>
                <w14:textOutline w14:w="12700" w14:cap="flat" w14:cmpd="sng" w14:algn="ctr">
                  <w14:noFill/>
                  <w14:prstDash w14:val="solid"/>
                  <w14:miter w14:lim="400000"/>
                </w14:textOutline>
              </w:rPr>
              <w:t xml:space="preserve">In some places, you do not apply in-text citations accurately.  For example, you have not referenced the first paragraph of 3.1, nor the penultimate paragraph. </w:t>
            </w:r>
          </w:p>
          <w:p w14:paraId="2093CA67" w14:textId="77777777" w:rsidR="007B4E79" w:rsidRDefault="007B4E79"/>
          <w:p w14:paraId="2D1FCAA4" w14:textId="77777777" w:rsidR="007B4E79" w:rsidRDefault="001A1F45">
            <w:r>
              <w:rPr>
                <w:rFonts w:ascii="Arial" w:hAnsi="Arial" w:cs="Arial Unicode MS"/>
                <w:color w:val="000000"/>
                <w:sz w:val="22"/>
                <w:szCs w:val="22"/>
                <w:u w:color="000000"/>
                <w14:textOutline w14:w="12700" w14:cap="flat" w14:cmpd="sng" w14:algn="ctr">
                  <w14:noFill/>
                  <w14:prstDash w14:val="solid"/>
                  <w14:miter w14:lim="400000"/>
                </w14:textOutline>
              </w:rPr>
              <w:t>Your list of references is quite short and I would recommend broadening your reading.  This will allow you to access a greater range of resources and expose you to different perspectives.  So long as you are referencing credible and relevant information, the greater the variety, the better.</w:t>
            </w:r>
          </w:p>
        </w:tc>
      </w:tr>
      <w:tr w:rsidR="007B4E79" w14:paraId="02A390F9" w14:textId="77777777" w:rsidTr="3848CA74">
        <w:trPr>
          <w:trHeight w:val="260"/>
        </w:trPr>
        <w:tc>
          <w:tcPr>
            <w:tcW w:w="340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253FA771" w14:textId="77777777" w:rsidR="007B4E79" w:rsidRDefault="001A1F45">
            <w:pPr>
              <w:pStyle w:val="BodyA"/>
            </w:pPr>
            <w:r>
              <w:rPr>
                <w:rStyle w:val="None"/>
                <w:rFonts w:ascii="Trebuchet MS" w:hAnsi="Trebuchet MS"/>
                <w:b/>
                <w:bCs/>
                <w:color w:val="004147"/>
                <w:u w:color="004147"/>
              </w:rPr>
              <w:t>Assessor name</w:t>
            </w:r>
          </w:p>
        </w:tc>
        <w:tc>
          <w:tcPr>
            <w:tcW w:w="18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296C5E5" w14:textId="77777777" w:rsidR="007B4E79" w:rsidRDefault="001A1F45">
            <w:pPr>
              <w:pStyle w:val="BodyA"/>
              <w:spacing w:line="240" w:lineRule="auto"/>
            </w:pPr>
            <w:r>
              <w:rPr>
                <w:rStyle w:val="None"/>
                <w:rFonts w:ascii="Trebuchet MS" w:hAnsi="Trebuchet MS"/>
                <w:b/>
                <w:bCs/>
                <w:color w:val="004147"/>
                <w:u w:color="004147"/>
              </w:rPr>
              <w:t>Submission</w:t>
            </w:r>
          </w:p>
        </w:tc>
        <w:tc>
          <w:tcPr>
            <w:tcW w:w="18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3EB26148" w14:textId="77777777" w:rsidR="007B4E79" w:rsidRDefault="001A1F45">
            <w:pPr>
              <w:pStyle w:val="BodyA"/>
              <w:spacing w:line="240" w:lineRule="auto"/>
            </w:pPr>
            <w:r>
              <w:rPr>
                <w:rStyle w:val="None"/>
                <w:rFonts w:ascii="Trebuchet MS" w:hAnsi="Trebuchet MS"/>
                <w:b/>
                <w:bCs/>
                <w:color w:val="004147"/>
                <w:u w:color="004147"/>
              </w:rPr>
              <w:t>Resubmission 1</w:t>
            </w:r>
          </w:p>
        </w:tc>
        <w:tc>
          <w:tcPr>
            <w:tcW w:w="19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620B9A57" w14:textId="77777777" w:rsidR="007B4E79" w:rsidRDefault="001A1F45">
            <w:pPr>
              <w:pStyle w:val="BodyA"/>
              <w:spacing w:line="240" w:lineRule="auto"/>
            </w:pPr>
            <w:r>
              <w:rPr>
                <w:rStyle w:val="None"/>
                <w:rFonts w:ascii="Trebuchet MS" w:hAnsi="Trebuchet MS"/>
                <w:b/>
                <w:bCs/>
                <w:color w:val="004147"/>
                <w:u w:color="004147"/>
              </w:rPr>
              <w:t>Resubmission 2</w:t>
            </w:r>
          </w:p>
        </w:tc>
      </w:tr>
      <w:tr w:rsidR="007B4E79" w14:paraId="37E41B21" w14:textId="77777777" w:rsidTr="3848CA74">
        <w:trPr>
          <w:trHeight w:val="403"/>
        </w:trPr>
        <w:tc>
          <w:tcPr>
            <w:tcW w:w="3400" w:type="dxa"/>
            <w:vMerge/>
          </w:tcPr>
          <w:p w14:paraId="2503B197" w14:textId="77777777" w:rsidR="007B4E79" w:rsidRDefault="007B4E79"/>
        </w:tc>
        <w:tc>
          <w:tcPr>
            <w:tcW w:w="18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8E6E9"/>
            <w:tcMar>
              <w:top w:w="0" w:type="dxa"/>
              <w:left w:w="0" w:type="dxa"/>
              <w:bottom w:w="0" w:type="dxa"/>
              <w:right w:w="0" w:type="dxa"/>
            </w:tcMar>
          </w:tcPr>
          <w:p w14:paraId="29BF885E" w14:textId="77777777" w:rsidR="007B4E79" w:rsidRDefault="001A1F45">
            <w:pPr>
              <w:tabs>
                <w:tab w:val="left" w:pos="1440"/>
              </w:tabs>
              <w:suppressAutoHyphens/>
              <w:outlineLvl w:val="0"/>
            </w:pPr>
            <w:r>
              <w:rPr>
                <w:rFonts w:ascii="Helvetica Neue" w:hAnsi="Helvetica Neue" w:cs="Arial Unicode MS"/>
                <w:color w:val="000000"/>
                <w14:textOutline w14:w="12700" w14:cap="flat" w14:cmpd="sng" w14:algn="ctr">
                  <w14:noFill/>
                  <w14:prstDash w14:val="solid"/>
                  <w14:miter w14:lim="400000"/>
                </w14:textOutline>
              </w:rPr>
              <w:t>R Francis-Davies</w:t>
            </w:r>
          </w:p>
        </w:tc>
        <w:tc>
          <w:tcPr>
            <w:tcW w:w="1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8288749" w14:textId="77777777" w:rsidR="007B4E79" w:rsidRDefault="007B4E79"/>
        </w:tc>
        <w:tc>
          <w:tcPr>
            <w:tcW w:w="19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0BD9A1A" w14:textId="77777777" w:rsidR="007B4E79" w:rsidRDefault="007B4E79"/>
        </w:tc>
      </w:tr>
      <w:tr w:rsidR="007B4E79" w14:paraId="6E0AD051" w14:textId="77777777" w:rsidTr="3848CA74">
        <w:trPr>
          <w:trHeight w:val="1456"/>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0" w:type="dxa"/>
              <w:left w:w="80" w:type="dxa"/>
              <w:bottom w:w="0" w:type="dxa"/>
              <w:right w:w="80" w:type="dxa"/>
            </w:tcMar>
          </w:tcPr>
          <w:p w14:paraId="34B11F38" w14:textId="77777777" w:rsidR="007B4E79" w:rsidRDefault="001A1F45">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59C4EF65" w14:textId="77777777" w:rsidR="007B4E79" w:rsidRDefault="001A1F45">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DFD7"/>
            <w:tcMar>
              <w:top w:w="0" w:type="dxa"/>
              <w:left w:w="80" w:type="dxa"/>
              <w:bottom w:w="0" w:type="dxa"/>
              <w:right w:w="80" w:type="dxa"/>
            </w:tcMar>
          </w:tcPr>
          <w:p w14:paraId="0C136CF1" w14:textId="77777777" w:rsidR="007B4E79" w:rsidRDefault="001A1F45">
            <w:pPr>
              <w:jc w:val="center"/>
            </w:pPr>
            <w:r>
              <w:rPr>
                <w:noProof/>
              </w:rPr>
              <w:drawing>
                <wp:inline distT="0" distB="0" distL="0" distR="0" wp14:anchorId="376EC137" wp14:editId="07777777">
                  <wp:extent cx="1174750" cy="363885"/>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06-03-2023, 2101 Microsoft Lens 1 (2).jpeg"/>
                          <pic:cNvPicPr>
                            <a:picLocks/>
                          </pic:cNvPicPr>
                        </pic:nvPicPr>
                        <pic:blipFill>
                          <a:blip r:embed="rId19"/>
                          <a:srcRect/>
                          <a:stretch>
                            <a:fillRect/>
                          </a:stretch>
                        </pic:blipFill>
                        <pic:spPr>
                          <a:xfrm>
                            <a:off x="0" y="0"/>
                            <a:ext cx="1174750" cy="363885"/>
                          </a:xfrm>
                          <a:prstGeom prst="rect">
                            <a:avLst/>
                          </a:prstGeom>
                        </pic:spPr>
                      </pic:pic>
                    </a:graphicData>
                  </a:graphic>
                </wp:inline>
              </w:drawing>
            </w:r>
          </w:p>
        </w:tc>
        <w:tc>
          <w:tcPr>
            <w:tcW w:w="1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80" w:type="dxa"/>
              <w:bottom w:w="0" w:type="dxa"/>
              <w:right w:w="80" w:type="dxa"/>
            </w:tcMar>
          </w:tcPr>
          <w:p w14:paraId="0A392C6A" w14:textId="77777777" w:rsidR="007B4E79" w:rsidRDefault="007B4E79"/>
        </w:tc>
        <w:tc>
          <w:tcPr>
            <w:tcW w:w="19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80" w:type="dxa"/>
              <w:bottom w:w="0" w:type="dxa"/>
              <w:right w:w="80" w:type="dxa"/>
            </w:tcMar>
          </w:tcPr>
          <w:p w14:paraId="290583F9" w14:textId="77777777" w:rsidR="007B4E79" w:rsidRDefault="007B4E79"/>
        </w:tc>
      </w:tr>
      <w:tr w:rsidR="007B4E79" w14:paraId="5F6EB9BE" w14:textId="77777777" w:rsidTr="3848CA74">
        <w:trPr>
          <w:trHeight w:val="519"/>
        </w:trPr>
        <w:tc>
          <w:tcPr>
            <w:tcW w:w="34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0E0E2"/>
            <w:tcMar>
              <w:top w:w="80" w:type="dxa"/>
              <w:left w:w="80" w:type="dxa"/>
              <w:bottom w:w="80" w:type="dxa"/>
              <w:right w:w="80" w:type="dxa"/>
            </w:tcMar>
          </w:tcPr>
          <w:p w14:paraId="491072FA" w14:textId="77777777" w:rsidR="007B4E79" w:rsidRDefault="001A1F45">
            <w:pPr>
              <w:pStyle w:val="BodyA"/>
            </w:pPr>
            <w:r>
              <w:rPr>
                <w:rStyle w:val="None"/>
                <w:rFonts w:ascii="Trebuchet MS" w:hAnsi="Trebuchet MS"/>
                <w:b/>
                <w:bCs/>
                <w:color w:val="004147"/>
                <w:u w:color="004147"/>
              </w:rPr>
              <w:t>Date</w:t>
            </w:r>
          </w:p>
        </w:tc>
        <w:tc>
          <w:tcPr>
            <w:tcW w:w="18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08929D0" w14:textId="77777777" w:rsidR="007B4E79" w:rsidRDefault="001A1F45">
            <w:r>
              <w:rPr>
                <w:rFonts w:cs="Arial Unicode MS"/>
                <w:color w:val="000000"/>
                <w:u w:color="000000"/>
                <w14:textOutline w14:w="0" w14:cap="flat" w14:cmpd="sng" w14:algn="ctr">
                  <w14:noFill/>
                  <w14:prstDash w14:val="solid"/>
                  <w14:bevel/>
                </w14:textOutline>
              </w:rPr>
              <w:t>18.08.25</w:t>
            </w:r>
          </w:p>
        </w:tc>
        <w:tc>
          <w:tcPr>
            <w:tcW w:w="183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8F21D90" w14:textId="77777777" w:rsidR="007B4E79" w:rsidRDefault="007B4E79"/>
        </w:tc>
        <w:tc>
          <w:tcPr>
            <w:tcW w:w="193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3C326F3" w14:textId="77777777" w:rsidR="007B4E79" w:rsidRDefault="007B4E79"/>
        </w:tc>
      </w:tr>
    </w:tbl>
    <w:p w14:paraId="4853B841" w14:textId="77777777" w:rsidR="007B4E79" w:rsidRDefault="007B4E79">
      <w:pPr>
        <w:pStyle w:val="BodyA"/>
        <w:widowControl w:val="0"/>
        <w:spacing w:line="240" w:lineRule="auto"/>
        <w:ind w:left="108" w:hanging="108"/>
        <w:rPr>
          <w:rStyle w:val="None"/>
          <w:rFonts w:ascii="Trebuchet MS" w:eastAsia="Trebuchet MS" w:hAnsi="Trebuchet MS" w:cs="Trebuchet MS"/>
        </w:rPr>
      </w:pPr>
    </w:p>
    <w:p w14:paraId="50125231" w14:textId="77777777" w:rsidR="007B4E79" w:rsidRDefault="007B4E79">
      <w:pPr>
        <w:pStyle w:val="BodyA"/>
        <w:widowControl w:val="0"/>
        <w:spacing w:line="240" w:lineRule="auto"/>
        <w:rPr>
          <w:rStyle w:val="None"/>
          <w:rFonts w:ascii="Trebuchet MS" w:eastAsia="Trebuchet MS" w:hAnsi="Trebuchet MS" w:cs="Trebuchet MS"/>
        </w:rPr>
      </w:pPr>
    </w:p>
    <w:p w14:paraId="3DCBBEE4" w14:textId="77777777" w:rsidR="007B4E79" w:rsidRDefault="001A1F45">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5A25747A" w14:textId="77777777" w:rsidR="007B4E79" w:rsidRDefault="007B4E79">
      <w:pPr>
        <w:pStyle w:val="BodyA"/>
        <w:rPr>
          <w:rStyle w:val="None"/>
          <w:rFonts w:ascii="Trebuchet MS" w:eastAsia="Trebuchet MS" w:hAnsi="Trebuchet MS" w:cs="Trebuchet MS"/>
        </w:rPr>
      </w:pPr>
    </w:p>
    <w:p w14:paraId="09B8D95D" w14:textId="77777777" w:rsidR="007B4E79" w:rsidRDefault="007B4E79">
      <w:pPr>
        <w:pStyle w:val="BodyA"/>
        <w:rPr>
          <w:rStyle w:val="None"/>
          <w:rFonts w:ascii="Trebuchet MS" w:eastAsia="Trebuchet MS" w:hAnsi="Trebuchet MS" w:cs="Trebuchet MS"/>
        </w:rPr>
      </w:pPr>
    </w:p>
    <w:p w14:paraId="78BEFD2A" w14:textId="77777777" w:rsidR="007B4E79" w:rsidRDefault="001A1F45">
      <w:pPr>
        <w:pStyle w:val="BodyA"/>
        <w:tabs>
          <w:tab w:val="left" w:pos="5425"/>
        </w:tabs>
      </w:pPr>
      <w:r>
        <w:rPr>
          <w:rStyle w:val="None"/>
          <w:rFonts w:ascii="Trebuchet MS" w:eastAsia="Trebuchet MS" w:hAnsi="Trebuchet MS" w:cs="Trebuchet MS"/>
        </w:rPr>
        <w:tab/>
      </w:r>
    </w:p>
    <w:sectPr w:rsidR="007B4E79">
      <w:headerReference w:type="default" r:id="rId20"/>
      <w:footerReference w:type="default" r:id="rId21"/>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0DE4C" w14:textId="77777777" w:rsidR="009C4B65" w:rsidRDefault="009C4B65">
      <w:r>
        <w:separator/>
      </w:r>
    </w:p>
  </w:endnote>
  <w:endnote w:type="continuationSeparator" w:id="0">
    <w:p w14:paraId="0778D544" w14:textId="77777777" w:rsidR="009C4B65" w:rsidRDefault="009C4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679AC" w14:textId="56ABEFD1" w:rsidR="007B4E79" w:rsidRDefault="001A1F45">
    <w:pPr>
      <w:pStyle w:val="Footer"/>
    </w:pPr>
    <w:r>
      <w:rPr>
        <w:noProof/>
        <w:color w:val="FFFFFF"/>
        <w:u w:color="FFFFFF"/>
      </w:rPr>
      <w:drawing>
        <wp:inline distT="0" distB="0" distL="0" distR="0" wp14:anchorId="3C10BA07" wp14:editId="07777777">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35313B">
      <w:rPr>
        <w:noProof/>
      </w:rPr>
      <w:t>2</w:t>
    </w:r>
    <w:r>
      <w:fldChar w:fldCharType="end"/>
    </w:r>
  </w:p>
  <w:p w14:paraId="27A76422" w14:textId="77777777" w:rsidR="007B4E79" w:rsidRDefault="001A1F45">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E73DC" w14:textId="77777777" w:rsidR="007B4E79" w:rsidRDefault="001A1F4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0B89139D" w14:textId="77777777" w:rsidR="007B4E79" w:rsidRDefault="001A1F4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DF42DB5" w14:textId="77777777" w:rsidR="007B4E79" w:rsidRDefault="001A1F45">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6B14E" w14:textId="1D1C16BF" w:rsidR="007B4E79" w:rsidRDefault="001A1F45">
    <w:pPr>
      <w:pStyle w:val="Footer"/>
    </w:pPr>
    <w:r>
      <w:rPr>
        <w:rStyle w:val="ui-provider"/>
        <w:noProof/>
      </w:rPr>
      <w:drawing>
        <wp:inline distT="0" distB="0" distL="0" distR="0" wp14:anchorId="014D1D04" wp14:editId="07777777">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35313B">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DC082" w14:textId="77777777" w:rsidR="009C4B65" w:rsidRDefault="009C4B65">
      <w:r>
        <w:separator/>
      </w:r>
    </w:p>
  </w:footnote>
  <w:footnote w:type="continuationSeparator" w:id="0">
    <w:p w14:paraId="2D12DC98" w14:textId="77777777" w:rsidR="009C4B65" w:rsidRDefault="009C4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C5F19" w14:textId="77777777" w:rsidR="007B4E79" w:rsidRDefault="001A1F45">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4CB7BCD" wp14:editId="07777777">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47A3C" w14:textId="77777777" w:rsidR="007B4E79" w:rsidRDefault="001A1F45">
    <w:pPr>
      <w:pStyle w:val="Header"/>
    </w:pPr>
    <w:r>
      <w:rPr>
        <w:noProof/>
      </w:rPr>
      <w:drawing>
        <wp:anchor distT="152400" distB="152400" distL="152400" distR="152400" simplePos="0" relativeHeight="251658240" behindDoc="1" locked="0" layoutInCell="1" allowOverlap="1" wp14:anchorId="627CC9EA" wp14:editId="07777777">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D9269" w14:textId="77777777" w:rsidR="007B4E79" w:rsidRDefault="001A1F45">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B8C5D"/>
    <w:multiLevelType w:val="hybridMultilevel"/>
    <w:tmpl w:val="9ED25C3A"/>
    <w:numStyleLink w:val="ImportedStyle6"/>
  </w:abstractNum>
  <w:abstractNum w:abstractNumId="1" w15:restartNumberingAfterBreak="0">
    <w:nsid w:val="1B5A9B01"/>
    <w:multiLevelType w:val="hybridMultilevel"/>
    <w:tmpl w:val="D2242E1C"/>
    <w:styleLink w:val="ImportedStyle3"/>
    <w:lvl w:ilvl="0" w:tplc="54440FC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8F4E8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6CA805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057CB8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AF70D7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C93CB96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61CA07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87C4DF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D95AD4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2" w15:restartNumberingAfterBreak="0">
    <w:nsid w:val="37259491"/>
    <w:multiLevelType w:val="hybridMultilevel"/>
    <w:tmpl w:val="C3146FE4"/>
    <w:styleLink w:val="ImportedStyle4"/>
    <w:lvl w:ilvl="0" w:tplc="EF7886A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4908A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3762D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CCCBF6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01CBE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736C5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566070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FC9ECD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2A6FA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3B2725E6"/>
    <w:multiLevelType w:val="hybridMultilevel"/>
    <w:tmpl w:val="60AC3936"/>
    <w:numStyleLink w:val="ImportedStyle5"/>
  </w:abstractNum>
  <w:abstractNum w:abstractNumId="4" w15:restartNumberingAfterBreak="0">
    <w:nsid w:val="4391CDAE"/>
    <w:multiLevelType w:val="hybridMultilevel"/>
    <w:tmpl w:val="60AC3936"/>
    <w:styleLink w:val="ImportedStyle5"/>
    <w:lvl w:ilvl="0" w:tplc="1B1A13E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C888B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7CB44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7C820C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F46BD7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368960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46045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CF2455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8810A2">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AAE8273"/>
    <w:multiLevelType w:val="hybridMultilevel"/>
    <w:tmpl w:val="D2242E1C"/>
    <w:numStyleLink w:val="ImportedStyle3"/>
  </w:abstractNum>
  <w:abstractNum w:abstractNumId="6" w15:restartNumberingAfterBreak="0">
    <w:nsid w:val="5E611989"/>
    <w:multiLevelType w:val="hybridMultilevel"/>
    <w:tmpl w:val="9ED25C3A"/>
    <w:styleLink w:val="ImportedStyle6"/>
    <w:lvl w:ilvl="0" w:tplc="7652A47A">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872E7208">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3E466100">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C45C7AFC">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92D69B46">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71205178">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BF0CA54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90DCDD4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9E885E10">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7" w15:restartNumberingAfterBreak="0">
    <w:nsid w:val="611B05B4"/>
    <w:multiLevelType w:val="hybridMultilevel"/>
    <w:tmpl w:val="426212EE"/>
    <w:lvl w:ilvl="0" w:tplc="885CB1A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9B425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244D4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F3769C9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04CA0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F8236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18B424B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E68AC5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4DE8C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76757C51"/>
    <w:multiLevelType w:val="hybridMultilevel"/>
    <w:tmpl w:val="C3146FE4"/>
    <w:numStyleLink w:val="ImportedStyle4"/>
  </w:abstractNum>
  <w:abstractNum w:abstractNumId="9" w15:restartNumberingAfterBreak="0">
    <w:nsid w:val="77A1F0C7"/>
    <w:multiLevelType w:val="hybridMultilevel"/>
    <w:tmpl w:val="4E86016C"/>
    <w:lvl w:ilvl="0" w:tplc="FD2638A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9BEED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C6EAF6C">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C2CF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AD21D3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DAA57AA">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348B4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C44E9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9B25572">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D9FE93F"/>
    <w:multiLevelType w:val="hybridMultilevel"/>
    <w:tmpl w:val="735E6B46"/>
    <w:lvl w:ilvl="0" w:tplc="BE82F75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168D4C6">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52B2C7A0">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D2A810CC">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F1E9200">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860AB21C">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5E3207E8">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14697C4">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CF36F7AE">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1" w15:restartNumberingAfterBreak="0">
    <w:nsid w:val="7FF87BAC"/>
    <w:multiLevelType w:val="hybridMultilevel"/>
    <w:tmpl w:val="EE781A58"/>
    <w:lvl w:ilvl="0" w:tplc="F0C68AF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2B0B30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80C157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04AD9C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D120D5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996A92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1C640E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B186D69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D1C6AC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993830450">
    <w:abstractNumId w:val="7"/>
  </w:num>
  <w:num w:numId="2" w16cid:durableId="1015769622">
    <w:abstractNumId w:val="9"/>
  </w:num>
  <w:num w:numId="3" w16cid:durableId="480462743">
    <w:abstractNumId w:val="1"/>
  </w:num>
  <w:num w:numId="4" w16cid:durableId="425731154">
    <w:abstractNumId w:val="5"/>
  </w:num>
  <w:num w:numId="5" w16cid:durableId="823739029">
    <w:abstractNumId w:val="5"/>
    <w:lvlOverride w:ilvl="0">
      <w:lvl w:ilvl="0" w:tplc="8FA652B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9FAAA4A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199247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20DAC2F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26DC42B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1F6CCE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7FC416C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77FEF14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90F818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208026228">
    <w:abstractNumId w:val="2"/>
  </w:num>
  <w:num w:numId="7" w16cid:durableId="54203029">
    <w:abstractNumId w:val="8"/>
  </w:num>
  <w:num w:numId="8" w16cid:durableId="1827167928">
    <w:abstractNumId w:val="4"/>
  </w:num>
  <w:num w:numId="9" w16cid:durableId="1811707018">
    <w:abstractNumId w:val="3"/>
  </w:num>
  <w:num w:numId="10" w16cid:durableId="40516818">
    <w:abstractNumId w:val="6"/>
  </w:num>
  <w:num w:numId="11" w16cid:durableId="983701515">
    <w:abstractNumId w:val="0"/>
  </w:num>
  <w:num w:numId="12" w16cid:durableId="29258895">
    <w:abstractNumId w:val="0"/>
    <w:lvlOverride w:ilvl="0">
      <w:lvl w:ilvl="0" w:tplc="D448680A">
        <w:start w:val="1"/>
        <w:numFmt w:val="decimal"/>
        <w:lvlText w:val="%1)"/>
        <w:lvlJc w:val="left"/>
        <w:pPr>
          <w:ind w:left="92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B6C4167A">
        <w:start w:val="1"/>
        <w:numFmt w:val="lowerLetter"/>
        <w:lvlText w:val="%2."/>
        <w:lvlJc w:val="left"/>
        <w:pPr>
          <w:ind w:left="164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85545760">
        <w:start w:val="1"/>
        <w:numFmt w:val="lowerRoman"/>
        <w:lvlText w:val="%3."/>
        <w:lvlJc w:val="left"/>
        <w:pPr>
          <w:ind w:left="236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7B3C110A">
        <w:start w:val="1"/>
        <w:numFmt w:val="decimal"/>
        <w:lvlText w:val="%4."/>
        <w:lvlJc w:val="left"/>
        <w:pPr>
          <w:ind w:left="308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1DEE7734">
        <w:start w:val="1"/>
        <w:numFmt w:val="lowerLetter"/>
        <w:lvlText w:val="%5."/>
        <w:lvlJc w:val="left"/>
        <w:pPr>
          <w:ind w:left="380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973C7644">
        <w:start w:val="1"/>
        <w:numFmt w:val="lowerRoman"/>
        <w:lvlText w:val="%6."/>
        <w:lvlJc w:val="left"/>
        <w:pPr>
          <w:ind w:left="452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88F20D0C">
        <w:start w:val="1"/>
        <w:numFmt w:val="decimal"/>
        <w:lvlText w:val="%7."/>
        <w:lvlJc w:val="left"/>
        <w:pPr>
          <w:ind w:left="524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F60A7E34">
        <w:start w:val="1"/>
        <w:numFmt w:val="lowerLetter"/>
        <w:lvlText w:val="%8."/>
        <w:lvlJc w:val="left"/>
        <w:pPr>
          <w:ind w:left="5967"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FD10DDBC">
        <w:start w:val="1"/>
        <w:numFmt w:val="lowerRoman"/>
        <w:lvlText w:val="%9."/>
        <w:lvlJc w:val="left"/>
        <w:pPr>
          <w:ind w:left="6687"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241961496">
    <w:abstractNumId w:val="11"/>
  </w:num>
  <w:num w:numId="14" w16cid:durableId="1728449910">
    <w:abstractNumId w:val="10"/>
  </w:num>
  <w:num w:numId="15" w16cid:durableId="65886764">
    <w:abstractNumId w:val="10"/>
    <w:lvlOverride w:ilvl="0">
      <w:lvl w:ilvl="0" w:tplc="BE82F75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168D4C6">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2B2C7A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2A810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F1E920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60AB21C">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E3207E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14697C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F36F7AE">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D49CE9"/>
    <w:rsid w:val="00072447"/>
    <w:rsid w:val="001A1F45"/>
    <w:rsid w:val="0035313B"/>
    <w:rsid w:val="006B3711"/>
    <w:rsid w:val="007B4E79"/>
    <w:rsid w:val="009C4B65"/>
    <w:rsid w:val="00A203FD"/>
    <w:rsid w:val="00CB49E2"/>
    <w:rsid w:val="00EF02CB"/>
    <w:rsid w:val="073B239E"/>
    <w:rsid w:val="08D49CE9"/>
    <w:rsid w:val="0DF1606A"/>
    <w:rsid w:val="10C0DD44"/>
    <w:rsid w:val="123F37E3"/>
    <w:rsid w:val="1377D53E"/>
    <w:rsid w:val="183E77B4"/>
    <w:rsid w:val="1AF4E340"/>
    <w:rsid w:val="21801B94"/>
    <w:rsid w:val="2669BBE7"/>
    <w:rsid w:val="2AFCA6EA"/>
    <w:rsid w:val="333B4D43"/>
    <w:rsid w:val="34E969AF"/>
    <w:rsid w:val="3742F995"/>
    <w:rsid w:val="37EE14D0"/>
    <w:rsid w:val="3848CA74"/>
    <w:rsid w:val="3D9D0674"/>
    <w:rsid w:val="4417EEE7"/>
    <w:rsid w:val="4634C6C1"/>
    <w:rsid w:val="49354118"/>
    <w:rsid w:val="55C1D72D"/>
    <w:rsid w:val="594C6DA3"/>
    <w:rsid w:val="5F48BD28"/>
    <w:rsid w:val="616207B1"/>
    <w:rsid w:val="637F8BA7"/>
    <w:rsid w:val="6F88FD47"/>
    <w:rsid w:val="72897F05"/>
    <w:rsid w:val="73D6323C"/>
    <w:rsid w:val="7B2C51AF"/>
    <w:rsid w:val="7CA16164"/>
    <w:rsid w:val="7D91A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ED303"/>
  <w15:docId w15:val="{62877119-8538-4390-B7FA-055E4938E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A"/>
    <w:pPr>
      <w:spacing w:before="120" w:after="360" w:line="264" w:lineRule="auto"/>
      <w:outlineLvl w:val="0"/>
    </w:pPr>
    <w:rPr>
      <w:rFonts w:ascii="Georgia" w:hAnsi="Georgia" w:cs="Arial Unicode MS"/>
      <w:i/>
      <w:iCs/>
      <w:color w:val="004147"/>
      <w:sz w:val="48"/>
      <w:szCs w:val="48"/>
      <w:u w:color="004147"/>
      <w:lang w:val="it-IT"/>
      <w14:textOutline w14:w="12700" w14:cap="flat" w14:cmpd="sng" w14:algn="ctr">
        <w14:noFill/>
        <w14:prstDash w14:val="solid"/>
        <w14:miter w14:lim="400000"/>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2657</Words>
  <Characters>15147</Characters>
  <Application>Microsoft Office Word</Application>
  <DocSecurity>0</DocSecurity>
  <Lines>126</Lines>
  <Paragraphs>35</Paragraphs>
  <ScaleCrop>false</ScaleCrop>
  <Company/>
  <LinksUpToDate>false</LinksUpToDate>
  <CharactersWithSpaces>17769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Donna Macdonald</cp:lastModifiedBy>
  <cp:revision>6</cp:revision>
  <dcterms:created xsi:type="dcterms:W3CDTF">2026-01-15T19:14:00Z</dcterms:created>
  <dcterms:modified xsi:type="dcterms:W3CDTF">2026-01-20T17:34:00Z</dcterms:modified>
</cp:coreProperties>
</file>