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730AC4" w14:textId="444045FE" w:rsidR="00B576EB" w:rsidRDefault="00C27DB5" w:rsidP="0014393E">
      <w:pPr>
        <w:jc w:val="center"/>
      </w:pPr>
      <w:bookmarkStart w:id="0" w:name="_GoBack"/>
      <w:bookmarkEnd w:id="0"/>
      <w:r>
        <w:t>S</w:t>
      </w:r>
      <w:r w:rsidR="003F1D96">
        <w:t>upporting paper</w:t>
      </w:r>
    </w:p>
    <w:p w14:paraId="2268819D" w14:textId="3B63C647" w:rsidR="003F1D96" w:rsidRDefault="00F15336" w:rsidP="0014393E">
      <w:pPr>
        <w:jc w:val="center"/>
      </w:pPr>
      <w:r>
        <w:t>BMHP6009</w:t>
      </w:r>
    </w:p>
    <w:p w14:paraId="7DBA6602" w14:textId="470BCDD8" w:rsidR="00F15336" w:rsidRDefault="0014393E" w:rsidP="0014393E">
      <w:pPr>
        <w:jc w:val="center"/>
      </w:pPr>
      <w:r>
        <w:t>Living with care the older person</w:t>
      </w:r>
    </w:p>
    <w:p w14:paraId="2AE4B595" w14:textId="3ADA9415" w:rsidR="0014393E" w:rsidRDefault="0014393E" w:rsidP="0014393E">
      <w:pPr>
        <w:jc w:val="center"/>
      </w:pPr>
      <w:r>
        <w:t>Lecture: Joanne Davies</w:t>
      </w:r>
    </w:p>
    <w:p w14:paraId="6E6FAD10" w14:textId="2A11B6BE" w:rsidR="0014393E" w:rsidRDefault="0014393E" w:rsidP="0014393E">
      <w:pPr>
        <w:jc w:val="center"/>
      </w:pPr>
      <w:r>
        <w:t>Fizza Chohan 1807415</w:t>
      </w:r>
    </w:p>
    <w:p w14:paraId="049C5BF6" w14:textId="7D80A409" w:rsidR="00D44487" w:rsidRDefault="00D44487" w:rsidP="0014393E">
      <w:pPr>
        <w:jc w:val="center"/>
      </w:pPr>
    </w:p>
    <w:p w14:paraId="4B21EBE6" w14:textId="6F63AF7E" w:rsidR="00D44487" w:rsidRDefault="00D44487" w:rsidP="0014393E">
      <w:pPr>
        <w:jc w:val="center"/>
      </w:pPr>
    </w:p>
    <w:p w14:paraId="5E5065EA" w14:textId="4D62A6A3" w:rsidR="00D44487" w:rsidRDefault="00D44487" w:rsidP="0014393E">
      <w:pPr>
        <w:jc w:val="center"/>
      </w:pPr>
    </w:p>
    <w:p w14:paraId="5C9F92E1" w14:textId="70D2AF81" w:rsidR="00D44487" w:rsidRDefault="00D44487" w:rsidP="0014393E">
      <w:pPr>
        <w:jc w:val="center"/>
      </w:pPr>
    </w:p>
    <w:p w14:paraId="5DA3EC09" w14:textId="74A2FEFE" w:rsidR="00D44487" w:rsidRDefault="00D44487" w:rsidP="0014393E">
      <w:pPr>
        <w:jc w:val="center"/>
      </w:pPr>
    </w:p>
    <w:p w14:paraId="2C1D3B6E" w14:textId="787DA6D3" w:rsidR="00D44487" w:rsidRDefault="00D44487" w:rsidP="0014393E">
      <w:pPr>
        <w:jc w:val="center"/>
      </w:pPr>
    </w:p>
    <w:p w14:paraId="0775F1E1" w14:textId="52CCF6B7" w:rsidR="00D44487" w:rsidRDefault="00D44487" w:rsidP="0014393E">
      <w:pPr>
        <w:jc w:val="center"/>
      </w:pPr>
    </w:p>
    <w:p w14:paraId="1C21AA3E" w14:textId="528CC53E" w:rsidR="00D44487" w:rsidRDefault="00D44487" w:rsidP="0014393E">
      <w:pPr>
        <w:jc w:val="center"/>
      </w:pPr>
    </w:p>
    <w:p w14:paraId="7D77C89E" w14:textId="77584138" w:rsidR="00D44487" w:rsidRDefault="00D44487" w:rsidP="0014393E">
      <w:pPr>
        <w:jc w:val="center"/>
      </w:pPr>
    </w:p>
    <w:p w14:paraId="0FCAE9DF" w14:textId="767AD278" w:rsidR="00D44487" w:rsidRDefault="00D44487" w:rsidP="0014393E">
      <w:pPr>
        <w:jc w:val="center"/>
      </w:pPr>
    </w:p>
    <w:p w14:paraId="60E94A37" w14:textId="70D10D4C" w:rsidR="00D44487" w:rsidRDefault="00D44487" w:rsidP="0014393E">
      <w:pPr>
        <w:jc w:val="center"/>
      </w:pPr>
    </w:p>
    <w:p w14:paraId="1EF81D57" w14:textId="2F8A487B" w:rsidR="00D44487" w:rsidRDefault="00D44487" w:rsidP="0014393E">
      <w:pPr>
        <w:jc w:val="center"/>
      </w:pPr>
    </w:p>
    <w:p w14:paraId="670B6129" w14:textId="3A9B50DD" w:rsidR="00D44487" w:rsidRDefault="00D44487" w:rsidP="0014393E">
      <w:pPr>
        <w:jc w:val="center"/>
      </w:pPr>
    </w:p>
    <w:p w14:paraId="737A087F" w14:textId="2BA4E4A7" w:rsidR="00D44487" w:rsidRDefault="00D44487" w:rsidP="0014393E">
      <w:pPr>
        <w:jc w:val="center"/>
      </w:pPr>
    </w:p>
    <w:p w14:paraId="6FE49F86" w14:textId="30C8D51C" w:rsidR="00D44487" w:rsidRDefault="00D44487" w:rsidP="0014393E">
      <w:pPr>
        <w:jc w:val="center"/>
      </w:pPr>
    </w:p>
    <w:p w14:paraId="23A46FB6" w14:textId="765E591A" w:rsidR="00D44487" w:rsidRDefault="00D44487" w:rsidP="0014393E">
      <w:pPr>
        <w:jc w:val="center"/>
      </w:pPr>
    </w:p>
    <w:p w14:paraId="1C8D3F4C" w14:textId="71C1FC08" w:rsidR="00D44487" w:rsidRDefault="00D44487" w:rsidP="0014393E">
      <w:pPr>
        <w:jc w:val="center"/>
      </w:pPr>
    </w:p>
    <w:p w14:paraId="39EEAC4D" w14:textId="1454E74F" w:rsidR="00D44487" w:rsidRDefault="00D44487" w:rsidP="0014393E">
      <w:pPr>
        <w:jc w:val="center"/>
      </w:pPr>
    </w:p>
    <w:p w14:paraId="183A734E" w14:textId="15663441" w:rsidR="00D44487" w:rsidRDefault="00D44487" w:rsidP="0014393E">
      <w:pPr>
        <w:jc w:val="center"/>
      </w:pPr>
    </w:p>
    <w:p w14:paraId="0CEF6EF1" w14:textId="587FD869" w:rsidR="00D44487" w:rsidRDefault="00D44487" w:rsidP="0014393E">
      <w:pPr>
        <w:jc w:val="center"/>
      </w:pPr>
    </w:p>
    <w:p w14:paraId="3B9E0B36" w14:textId="3920F301" w:rsidR="00D44487" w:rsidRDefault="00D44487" w:rsidP="0014393E">
      <w:pPr>
        <w:jc w:val="center"/>
      </w:pPr>
    </w:p>
    <w:p w14:paraId="401745C7" w14:textId="57DCCA05" w:rsidR="00D44487" w:rsidRDefault="00D44487" w:rsidP="0014393E">
      <w:pPr>
        <w:jc w:val="center"/>
      </w:pPr>
    </w:p>
    <w:p w14:paraId="4C3EFCC7" w14:textId="27744BC4" w:rsidR="00D44487" w:rsidRDefault="00D44487" w:rsidP="0014393E">
      <w:pPr>
        <w:jc w:val="center"/>
      </w:pPr>
    </w:p>
    <w:p w14:paraId="338B6024" w14:textId="04F418ED" w:rsidR="00D44487" w:rsidRDefault="00D44487" w:rsidP="0014393E">
      <w:pPr>
        <w:jc w:val="center"/>
      </w:pPr>
    </w:p>
    <w:p w14:paraId="236CF964" w14:textId="26A83B22" w:rsidR="00D44487" w:rsidRDefault="00D44487" w:rsidP="0014393E">
      <w:pPr>
        <w:jc w:val="center"/>
      </w:pPr>
    </w:p>
    <w:p w14:paraId="3B1B31D6" w14:textId="0A886A93" w:rsidR="00D44487" w:rsidRDefault="00D44487" w:rsidP="0014393E">
      <w:pPr>
        <w:jc w:val="center"/>
      </w:pPr>
    </w:p>
    <w:p w14:paraId="2E6D341D" w14:textId="6BC61652" w:rsidR="00D44487" w:rsidRDefault="000D29E4" w:rsidP="00D44487">
      <w:r>
        <w:lastRenderedPageBreak/>
        <w:t>Content’s</w:t>
      </w:r>
      <w:r w:rsidR="00D44487">
        <w:t xml:space="preserve"> page </w:t>
      </w:r>
    </w:p>
    <w:p w14:paraId="0C8D49D4" w14:textId="455A1C45" w:rsidR="00D44487" w:rsidRDefault="008958F8" w:rsidP="00D44487">
      <w:r>
        <w:t>Introduction</w:t>
      </w:r>
      <w:r w:rsidR="00AB43FC">
        <w:t xml:space="preserve"> ………………………</w:t>
      </w:r>
      <w:r w:rsidR="000D29E4">
        <w:t>….</w:t>
      </w:r>
      <w:r w:rsidR="00DA652D">
        <w:t>3</w:t>
      </w:r>
    </w:p>
    <w:p w14:paraId="092E4276" w14:textId="2CFB5377" w:rsidR="00AB43FC" w:rsidRDefault="000D29E4" w:rsidP="00D44487">
      <w:r>
        <w:t>Care plan</w:t>
      </w:r>
      <w:r w:rsidR="00AB43FC">
        <w:t xml:space="preserve"> summary of </w:t>
      </w:r>
      <w:r>
        <w:t>contents</w:t>
      </w:r>
      <w:r w:rsidR="00AB43FC">
        <w:t>……………</w:t>
      </w:r>
      <w:r>
        <w:t>….</w:t>
      </w:r>
      <w:r w:rsidR="00DA652D">
        <w:t>3</w:t>
      </w:r>
    </w:p>
    <w:p w14:paraId="6D6B3CFD" w14:textId="6B53D295" w:rsidR="00AB43FC" w:rsidRDefault="00AB43FC" w:rsidP="00D44487">
      <w:r>
        <w:t>Approaches used in the care plan ……………</w:t>
      </w:r>
      <w:r w:rsidR="000D29E4">
        <w:t>….</w:t>
      </w:r>
      <w:r w:rsidR="00DA652D">
        <w:t>3/4</w:t>
      </w:r>
    </w:p>
    <w:p w14:paraId="4D27D79A" w14:textId="09C27F9D" w:rsidR="00AB43FC" w:rsidRDefault="000D29E4" w:rsidP="00D44487">
      <w:r>
        <w:t>Organizational</w:t>
      </w:r>
      <w:r w:rsidR="008958F8">
        <w:t xml:space="preserve"> and government policy ……………</w:t>
      </w:r>
      <w:r>
        <w:t>….</w:t>
      </w:r>
      <w:r w:rsidR="00DA652D">
        <w:t>4</w:t>
      </w:r>
    </w:p>
    <w:p w14:paraId="2B37D67E" w14:textId="34C9B205" w:rsidR="008958F8" w:rsidRDefault="000D29E4" w:rsidP="00D44487">
      <w:r>
        <w:t>Theories</w:t>
      </w:r>
      <w:r w:rsidR="008958F8">
        <w:t xml:space="preserve"> of aging…………………</w:t>
      </w:r>
      <w:r w:rsidR="00DA652D">
        <w:t>4/5</w:t>
      </w:r>
    </w:p>
    <w:p w14:paraId="781B05AF" w14:textId="38BF2802" w:rsidR="008958F8" w:rsidRDefault="008958F8" w:rsidP="00D44487">
      <w:r>
        <w:t>Conclusion ……………………</w:t>
      </w:r>
      <w:r w:rsidR="000D29E4">
        <w:t>….</w:t>
      </w:r>
      <w:r w:rsidR="00DA652D">
        <w:t>5</w:t>
      </w:r>
    </w:p>
    <w:p w14:paraId="0CF76A93" w14:textId="413D3310" w:rsidR="008958F8" w:rsidRDefault="008958F8" w:rsidP="00D44487">
      <w:r>
        <w:t>References …………………………….</w:t>
      </w:r>
      <w:r w:rsidR="00DA652D">
        <w:t>6/7</w:t>
      </w:r>
    </w:p>
    <w:p w14:paraId="6F4C3CA1" w14:textId="5ABED623" w:rsidR="000D29E4" w:rsidRDefault="000D29E4" w:rsidP="00D44487"/>
    <w:p w14:paraId="6629DB0C" w14:textId="6EC54F7F" w:rsidR="000D29E4" w:rsidRDefault="000D29E4" w:rsidP="00D44487"/>
    <w:p w14:paraId="2287A9CF" w14:textId="498A289D" w:rsidR="000D29E4" w:rsidRDefault="000D29E4" w:rsidP="00D44487"/>
    <w:p w14:paraId="5444F4A3" w14:textId="7469F6BD" w:rsidR="000D29E4" w:rsidRDefault="000D29E4" w:rsidP="00D44487"/>
    <w:p w14:paraId="202BB596" w14:textId="47E1F7F6" w:rsidR="000D29E4" w:rsidRDefault="000D29E4" w:rsidP="00D44487"/>
    <w:p w14:paraId="42F2623F" w14:textId="67AFE878" w:rsidR="000D29E4" w:rsidRDefault="000D29E4" w:rsidP="00D44487"/>
    <w:p w14:paraId="62763EC6" w14:textId="6D532372" w:rsidR="000D29E4" w:rsidRDefault="000D29E4" w:rsidP="00D44487"/>
    <w:p w14:paraId="2983AD5F" w14:textId="3B9EF126" w:rsidR="000D29E4" w:rsidRDefault="000D29E4" w:rsidP="00D44487"/>
    <w:p w14:paraId="5B961E43" w14:textId="2913D9EA" w:rsidR="000D29E4" w:rsidRDefault="000D29E4" w:rsidP="00D44487"/>
    <w:p w14:paraId="799BBD39" w14:textId="66B71E07" w:rsidR="000D29E4" w:rsidRDefault="000D29E4" w:rsidP="00D44487"/>
    <w:p w14:paraId="1A07E928" w14:textId="3C886B9D" w:rsidR="000D29E4" w:rsidRDefault="000D29E4" w:rsidP="00D44487"/>
    <w:p w14:paraId="589535D5" w14:textId="6F3F1760" w:rsidR="000D29E4" w:rsidRDefault="000D29E4" w:rsidP="00D44487"/>
    <w:p w14:paraId="6270A666" w14:textId="16AC7FE2" w:rsidR="000D29E4" w:rsidRDefault="000D29E4" w:rsidP="00D44487"/>
    <w:p w14:paraId="72B2B8FF" w14:textId="4D6FFBCF" w:rsidR="000D29E4" w:rsidRDefault="000D29E4" w:rsidP="00D44487"/>
    <w:p w14:paraId="5C1C00B3" w14:textId="3953BE53" w:rsidR="000D29E4" w:rsidRDefault="000D29E4" w:rsidP="00D44487"/>
    <w:p w14:paraId="5CB95430" w14:textId="4CDF8DB4" w:rsidR="000D29E4" w:rsidRDefault="000D29E4" w:rsidP="00D44487"/>
    <w:p w14:paraId="374C0B2E" w14:textId="7B55C6EA" w:rsidR="000D29E4" w:rsidRDefault="000D29E4" w:rsidP="00D44487"/>
    <w:p w14:paraId="24BCEBBB" w14:textId="7EAC2DFC" w:rsidR="000D29E4" w:rsidRDefault="000D29E4" w:rsidP="00D44487"/>
    <w:p w14:paraId="2E6D2092" w14:textId="2B875CFA" w:rsidR="000D29E4" w:rsidRDefault="000D29E4" w:rsidP="00D44487"/>
    <w:p w14:paraId="0306B7CB" w14:textId="33C59979" w:rsidR="000D29E4" w:rsidRDefault="000D29E4" w:rsidP="00D44487"/>
    <w:p w14:paraId="3E9D8FAD" w14:textId="3D9DACB9" w:rsidR="000D29E4" w:rsidRDefault="000D29E4" w:rsidP="00D44487"/>
    <w:p w14:paraId="64F81CFB" w14:textId="1D7CB8FB" w:rsidR="000D29E4" w:rsidRDefault="000D29E4" w:rsidP="00D44487"/>
    <w:p w14:paraId="6298BD04" w14:textId="0E30E52F" w:rsidR="000D29E4" w:rsidRDefault="000D29E4" w:rsidP="00D44487"/>
    <w:p w14:paraId="04D4EDFB" w14:textId="77777777" w:rsidR="0015122A" w:rsidRDefault="0015122A" w:rsidP="00D44487"/>
    <w:p w14:paraId="0B3A741B" w14:textId="7441945E" w:rsidR="000D29E4" w:rsidRDefault="00C617F2" w:rsidP="000F2304">
      <w:pPr>
        <w:spacing w:line="360" w:lineRule="auto"/>
        <w:rPr>
          <w:rFonts w:ascii="Arial" w:hAnsi="Arial" w:cs="Arial"/>
          <w:b/>
          <w:bCs/>
          <w:u w:val="single"/>
        </w:rPr>
      </w:pPr>
      <w:r w:rsidRPr="00C617F2">
        <w:rPr>
          <w:rFonts w:ascii="Arial" w:hAnsi="Arial" w:cs="Arial"/>
          <w:b/>
          <w:bCs/>
          <w:u w:val="single"/>
        </w:rPr>
        <w:t xml:space="preserve">Introduction </w:t>
      </w:r>
    </w:p>
    <w:p w14:paraId="12E5DEA0" w14:textId="77F9B061" w:rsidR="00C617F2" w:rsidRDefault="0020671E" w:rsidP="000F23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A35403">
        <w:rPr>
          <w:rFonts w:ascii="Arial" w:hAnsi="Arial" w:cs="Arial"/>
        </w:rPr>
        <w:t xml:space="preserve">is </w:t>
      </w:r>
      <w:r>
        <w:rPr>
          <w:rFonts w:ascii="Arial" w:hAnsi="Arial" w:cs="Arial"/>
        </w:rPr>
        <w:t xml:space="preserve"> supporting paper </w:t>
      </w:r>
      <w:r w:rsidR="00B7225C">
        <w:rPr>
          <w:rFonts w:ascii="Arial" w:hAnsi="Arial" w:cs="Arial"/>
        </w:rPr>
        <w:t xml:space="preserve">will include a brief resume of the care plan, a care plan summary of contents and will also </w:t>
      </w:r>
      <w:r w:rsidR="00EB4FF0">
        <w:rPr>
          <w:rFonts w:ascii="Arial" w:hAnsi="Arial" w:cs="Arial"/>
        </w:rPr>
        <w:t xml:space="preserve">outline approaches </w:t>
      </w:r>
      <w:r w:rsidR="002E79A6">
        <w:rPr>
          <w:rFonts w:ascii="Arial" w:hAnsi="Arial" w:cs="Arial"/>
        </w:rPr>
        <w:t xml:space="preserve">used in the care plan and the reasons for the use of them. </w:t>
      </w:r>
      <w:r w:rsidR="0076034F">
        <w:rPr>
          <w:rFonts w:ascii="Arial" w:hAnsi="Arial" w:cs="Arial"/>
        </w:rPr>
        <w:t>Theories</w:t>
      </w:r>
      <w:r w:rsidR="00E53823">
        <w:rPr>
          <w:rFonts w:ascii="Arial" w:hAnsi="Arial" w:cs="Arial"/>
        </w:rPr>
        <w:t xml:space="preserve"> of aging will also be discussed, and </w:t>
      </w:r>
      <w:r w:rsidR="00333EF7">
        <w:rPr>
          <w:rFonts w:ascii="Arial" w:hAnsi="Arial" w:cs="Arial"/>
        </w:rPr>
        <w:t xml:space="preserve">how </w:t>
      </w:r>
      <w:r w:rsidR="0076034F">
        <w:rPr>
          <w:rFonts w:ascii="Arial" w:hAnsi="Arial" w:cs="Arial"/>
        </w:rPr>
        <w:t>government</w:t>
      </w:r>
      <w:r w:rsidR="00333EF7">
        <w:rPr>
          <w:rFonts w:ascii="Arial" w:hAnsi="Arial" w:cs="Arial"/>
        </w:rPr>
        <w:t xml:space="preserve"> and </w:t>
      </w:r>
      <w:r w:rsidR="0076034F">
        <w:rPr>
          <w:rFonts w:ascii="Arial" w:hAnsi="Arial" w:cs="Arial"/>
        </w:rPr>
        <w:t>organizational</w:t>
      </w:r>
      <w:r w:rsidR="00333EF7">
        <w:rPr>
          <w:rFonts w:ascii="Arial" w:hAnsi="Arial" w:cs="Arial"/>
        </w:rPr>
        <w:t xml:space="preserve"> </w:t>
      </w:r>
      <w:r w:rsidR="0076034F">
        <w:rPr>
          <w:rFonts w:ascii="Arial" w:hAnsi="Arial" w:cs="Arial"/>
        </w:rPr>
        <w:t>policies</w:t>
      </w:r>
      <w:r w:rsidR="00333EF7">
        <w:rPr>
          <w:rFonts w:ascii="Arial" w:hAnsi="Arial" w:cs="Arial"/>
        </w:rPr>
        <w:t xml:space="preserve"> have </w:t>
      </w:r>
      <w:r w:rsidR="0076034F">
        <w:rPr>
          <w:rFonts w:ascii="Arial" w:hAnsi="Arial" w:cs="Arial"/>
        </w:rPr>
        <w:t>influenced</w:t>
      </w:r>
      <w:r w:rsidR="00333EF7">
        <w:rPr>
          <w:rFonts w:ascii="Arial" w:hAnsi="Arial" w:cs="Arial"/>
        </w:rPr>
        <w:t xml:space="preserve"> the care plan.</w:t>
      </w:r>
      <w:r w:rsidR="0076034F">
        <w:rPr>
          <w:rFonts w:ascii="Arial" w:hAnsi="Arial" w:cs="Arial"/>
        </w:rPr>
        <w:t xml:space="preserve"> A conclusion will then made made to summaries the paper. </w:t>
      </w:r>
    </w:p>
    <w:p w14:paraId="40F05EEB" w14:textId="1B7B5D64" w:rsidR="00A11815" w:rsidRDefault="00A13D05" w:rsidP="000F2304">
      <w:pPr>
        <w:spacing w:line="360" w:lineRule="auto"/>
        <w:rPr>
          <w:rFonts w:ascii="Arial" w:hAnsi="Arial" w:cs="Arial"/>
          <w:b/>
          <w:bCs/>
          <w:u w:val="single"/>
        </w:rPr>
      </w:pPr>
      <w:r w:rsidRPr="00A13D05">
        <w:rPr>
          <w:rFonts w:ascii="Arial" w:hAnsi="Arial" w:cs="Arial"/>
          <w:b/>
          <w:bCs/>
          <w:u w:val="single"/>
        </w:rPr>
        <w:t xml:space="preserve">Care plan summary of contents </w:t>
      </w:r>
    </w:p>
    <w:p w14:paraId="66BA7847" w14:textId="2F4E0BB2" w:rsidR="00A13D05" w:rsidRDefault="00E62785" w:rsidP="000F23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care plan is </w:t>
      </w:r>
      <w:r w:rsidR="00060480">
        <w:rPr>
          <w:rFonts w:ascii="Arial" w:hAnsi="Arial" w:cs="Arial"/>
        </w:rPr>
        <w:t xml:space="preserve">based on </w:t>
      </w:r>
      <w:r w:rsidR="005F2973">
        <w:rPr>
          <w:rFonts w:ascii="Arial" w:hAnsi="Arial" w:cs="Arial"/>
        </w:rPr>
        <w:t xml:space="preserve">a </w:t>
      </w:r>
      <w:r w:rsidR="00060480">
        <w:rPr>
          <w:rFonts w:ascii="Arial" w:hAnsi="Arial" w:cs="Arial"/>
        </w:rPr>
        <w:t>male</w:t>
      </w:r>
      <w:r w:rsidR="00043CB2">
        <w:rPr>
          <w:rFonts w:ascii="Arial" w:hAnsi="Arial" w:cs="Arial"/>
        </w:rPr>
        <w:t xml:space="preserve">, Mr </w:t>
      </w:r>
      <w:r w:rsidR="005F2973">
        <w:rPr>
          <w:rFonts w:ascii="Arial" w:hAnsi="Arial" w:cs="Arial"/>
        </w:rPr>
        <w:t xml:space="preserve">Thomas Latimer. He is 74 years old and lives at home with his </w:t>
      </w:r>
      <w:r w:rsidR="00351ECA">
        <w:rPr>
          <w:rFonts w:ascii="Arial" w:hAnsi="Arial" w:cs="Arial"/>
        </w:rPr>
        <w:t>wife. He was diagnosed with tuberculosis as well as throat cancer in 2020.</w:t>
      </w:r>
      <w:r w:rsidR="007C6762">
        <w:rPr>
          <w:rFonts w:ascii="Arial" w:hAnsi="Arial" w:cs="Arial"/>
        </w:rPr>
        <w:t xml:space="preserve"> The cancer was at stage 4 and was untreatable. Radiotherapy and chemotherapy were not offered as the cancer was to</w:t>
      </w:r>
      <w:r w:rsidR="000E6655">
        <w:rPr>
          <w:rFonts w:ascii="Arial" w:hAnsi="Arial" w:cs="Arial"/>
        </w:rPr>
        <w:t xml:space="preserve"> </w:t>
      </w:r>
      <w:r w:rsidR="002A0FB1">
        <w:rPr>
          <w:rFonts w:ascii="Arial" w:hAnsi="Arial" w:cs="Arial"/>
        </w:rPr>
        <w:t>progressed</w:t>
      </w:r>
      <w:r w:rsidR="007C6762">
        <w:rPr>
          <w:rFonts w:ascii="Arial" w:hAnsi="Arial" w:cs="Arial"/>
        </w:rPr>
        <w:t>.</w:t>
      </w:r>
      <w:r w:rsidR="00EB7082">
        <w:rPr>
          <w:rFonts w:ascii="Arial" w:hAnsi="Arial" w:cs="Arial"/>
        </w:rPr>
        <w:t xml:space="preserve"> Mr </w:t>
      </w:r>
      <w:r w:rsidR="000518B3">
        <w:rPr>
          <w:rFonts w:ascii="Arial" w:hAnsi="Arial" w:cs="Arial"/>
        </w:rPr>
        <w:t>L</w:t>
      </w:r>
      <w:r w:rsidR="00EB7082">
        <w:rPr>
          <w:rFonts w:ascii="Arial" w:hAnsi="Arial" w:cs="Arial"/>
        </w:rPr>
        <w:t xml:space="preserve">atimer was on </w:t>
      </w:r>
      <w:r w:rsidR="002267DF">
        <w:rPr>
          <w:rFonts w:ascii="Arial" w:hAnsi="Arial" w:cs="Arial"/>
        </w:rPr>
        <w:t>end-of-life</w:t>
      </w:r>
      <w:r w:rsidR="00EB7082">
        <w:rPr>
          <w:rFonts w:ascii="Arial" w:hAnsi="Arial" w:cs="Arial"/>
        </w:rPr>
        <w:t xml:space="preserve"> care and had numerous medications prescribed to help him be </w:t>
      </w:r>
      <w:r w:rsidR="000518B3">
        <w:rPr>
          <w:rFonts w:ascii="Arial" w:hAnsi="Arial" w:cs="Arial"/>
        </w:rPr>
        <w:t>comfortable</w:t>
      </w:r>
      <w:r w:rsidR="00EB7082">
        <w:rPr>
          <w:rFonts w:ascii="Arial" w:hAnsi="Arial" w:cs="Arial"/>
        </w:rPr>
        <w:t xml:space="preserve"> at home as he refused to be in </w:t>
      </w:r>
      <w:r w:rsidR="002267DF">
        <w:rPr>
          <w:rFonts w:ascii="Arial" w:hAnsi="Arial" w:cs="Arial"/>
        </w:rPr>
        <w:t>hospital and</w:t>
      </w:r>
      <w:r w:rsidR="00EB7082">
        <w:rPr>
          <w:rFonts w:ascii="Arial" w:hAnsi="Arial" w:cs="Arial"/>
        </w:rPr>
        <w:t xml:space="preserve"> wanted to be surrounded by his family with the little time he had left.</w:t>
      </w:r>
      <w:r w:rsidR="00D70C6F">
        <w:rPr>
          <w:rFonts w:ascii="Arial" w:hAnsi="Arial" w:cs="Arial"/>
        </w:rPr>
        <w:t xml:space="preserve"> The care plan also includes Mr Latimers hobbies, interest and daily </w:t>
      </w:r>
      <w:r w:rsidR="002267DF">
        <w:rPr>
          <w:rFonts w:ascii="Arial" w:hAnsi="Arial" w:cs="Arial"/>
        </w:rPr>
        <w:t>habits</w:t>
      </w:r>
      <w:r w:rsidR="00D70C6F">
        <w:rPr>
          <w:rFonts w:ascii="Arial" w:hAnsi="Arial" w:cs="Arial"/>
        </w:rPr>
        <w:t xml:space="preserve">, a record of previous medical </w:t>
      </w:r>
      <w:r w:rsidR="000518B3">
        <w:rPr>
          <w:rFonts w:ascii="Arial" w:hAnsi="Arial" w:cs="Arial"/>
        </w:rPr>
        <w:t>history</w:t>
      </w:r>
      <w:r w:rsidR="00D70C6F">
        <w:rPr>
          <w:rFonts w:ascii="Arial" w:hAnsi="Arial" w:cs="Arial"/>
        </w:rPr>
        <w:t xml:space="preserve"> and his next of kin. </w:t>
      </w:r>
      <w:r w:rsidR="000518B3">
        <w:rPr>
          <w:rFonts w:ascii="Arial" w:hAnsi="Arial" w:cs="Arial"/>
        </w:rPr>
        <w:t xml:space="preserve">Personal care , </w:t>
      </w:r>
      <w:r w:rsidR="002267DF">
        <w:rPr>
          <w:rFonts w:ascii="Arial" w:hAnsi="Arial" w:cs="Arial"/>
        </w:rPr>
        <w:t>risk</w:t>
      </w:r>
      <w:r w:rsidR="000518B3">
        <w:rPr>
          <w:rFonts w:ascii="Arial" w:hAnsi="Arial" w:cs="Arial"/>
        </w:rPr>
        <w:t xml:space="preserve"> </w:t>
      </w:r>
      <w:r w:rsidR="002267DF">
        <w:rPr>
          <w:rFonts w:ascii="Arial" w:hAnsi="Arial" w:cs="Arial"/>
        </w:rPr>
        <w:t>assessments</w:t>
      </w:r>
      <w:r w:rsidR="000518B3">
        <w:rPr>
          <w:rFonts w:ascii="Arial" w:hAnsi="Arial" w:cs="Arial"/>
        </w:rPr>
        <w:t xml:space="preserve"> and diet were all included.</w:t>
      </w:r>
      <w:r w:rsidR="00167049">
        <w:rPr>
          <w:rFonts w:ascii="Arial" w:hAnsi="Arial" w:cs="Arial"/>
        </w:rPr>
        <w:t xml:space="preserve"> All the relevant information was provided and noted in the care plan. According to </w:t>
      </w:r>
      <w:r w:rsidR="00B143FA">
        <w:rPr>
          <w:rFonts w:ascii="Arial" w:hAnsi="Arial" w:cs="Arial"/>
        </w:rPr>
        <w:t xml:space="preserve">(NHS England,2021) </w:t>
      </w:r>
      <w:r w:rsidR="001F1BA5">
        <w:rPr>
          <w:rFonts w:ascii="Arial" w:hAnsi="Arial" w:cs="Arial"/>
        </w:rPr>
        <w:t xml:space="preserve">having relevant and accurate information in a care plan is very important as this will help </w:t>
      </w:r>
      <w:r w:rsidR="00E52BAF">
        <w:rPr>
          <w:rFonts w:ascii="Arial" w:hAnsi="Arial" w:cs="Arial"/>
        </w:rPr>
        <w:t>outline</w:t>
      </w:r>
      <w:r w:rsidR="001F1BA5">
        <w:rPr>
          <w:rFonts w:ascii="Arial" w:hAnsi="Arial" w:cs="Arial"/>
        </w:rPr>
        <w:t xml:space="preserve"> </w:t>
      </w:r>
      <w:r w:rsidR="00E52BAF">
        <w:rPr>
          <w:rFonts w:ascii="Arial" w:hAnsi="Arial" w:cs="Arial"/>
        </w:rPr>
        <w:t xml:space="preserve">adequate care. </w:t>
      </w:r>
    </w:p>
    <w:p w14:paraId="6023826E" w14:textId="516C1271" w:rsidR="00E52BAF" w:rsidRDefault="00E52BAF" w:rsidP="000F2304">
      <w:pPr>
        <w:spacing w:line="360" w:lineRule="auto"/>
        <w:rPr>
          <w:rFonts w:ascii="Arial" w:hAnsi="Arial" w:cs="Arial"/>
          <w:b/>
          <w:bCs/>
          <w:u w:val="single"/>
        </w:rPr>
      </w:pPr>
      <w:r w:rsidRPr="00E52BAF">
        <w:rPr>
          <w:rFonts w:ascii="Arial" w:hAnsi="Arial" w:cs="Arial"/>
          <w:b/>
          <w:bCs/>
          <w:u w:val="single"/>
        </w:rPr>
        <w:t xml:space="preserve">Approaches used in </w:t>
      </w:r>
      <w:r w:rsidR="000F15E7">
        <w:rPr>
          <w:rFonts w:ascii="Arial" w:hAnsi="Arial" w:cs="Arial"/>
          <w:b/>
          <w:bCs/>
          <w:u w:val="single"/>
        </w:rPr>
        <w:t>C</w:t>
      </w:r>
      <w:r w:rsidRPr="00E52BAF">
        <w:rPr>
          <w:rFonts w:ascii="Arial" w:hAnsi="Arial" w:cs="Arial"/>
          <w:b/>
          <w:bCs/>
          <w:u w:val="single"/>
        </w:rPr>
        <w:t xml:space="preserve">are </w:t>
      </w:r>
      <w:r w:rsidR="000F15E7">
        <w:rPr>
          <w:rFonts w:ascii="Arial" w:hAnsi="Arial" w:cs="Arial"/>
          <w:b/>
          <w:bCs/>
          <w:u w:val="single"/>
        </w:rPr>
        <w:t>P</w:t>
      </w:r>
      <w:r w:rsidRPr="00E52BAF">
        <w:rPr>
          <w:rFonts w:ascii="Arial" w:hAnsi="Arial" w:cs="Arial"/>
          <w:b/>
          <w:bCs/>
          <w:u w:val="single"/>
        </w:rPr>
        <w:t xml:space="preserve">lan </w:t>
      </w:r>
    </w:p>
    <w:p w14:paraId="1282E342" w14:textId="26F79A19" w:rsidR="00E52BAF" w:rsidRDefault="000105A9" w:rsidP="000F23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Risk assessment was</w:t>
      </w:r>
      <w:r w:rsidR="001F24AD">
        <w:rPr>
          <w:rFonts w:ascii="Arial" w:hAnsi="Arial" w:cs="Arial"/>
        </w:rPr>
        <w:t xml:space="preserve"> one of the approaches used to </w:t>
      </w:r>
      <w:r w:rsidR="007F1B8C">
        <w:rPr>
          <w:rFonts w:ascii="Arial" w:hAnsi="Arial" w:cs="Arial"/>
        </w:rPr>
        <w:t>put</w:t>
      </w:r>
      <w:r w:rsidR="001F24AD">
        <w:rPr>
          <w:rFonts w:ascii="Arial" w:hAnsi="Arial" w:cs="Arial"/>
        </w:rPr>
        <w:t xml:space="preserve"> </w:t>
      </w:r>
      <w:r w:rsidR="007F1B8C">
        <w:rPr>
          <w:rFonts w:ascii="Arial" w:hAnsi="Arial" w:cs="Arial"/>
        </w:rPr>
        <w:t>together</w:t>
      </w:r>
      <w:r w:rsidR="001F24AD">
        <w:rPr>
          <w:rFonts w:ascii="Arial" w:hAnsi="Arial" w:cs="Arial"/>
        </w:rPr>
        <w:t xml:space="preserve"> Mr </w:t>
      </w:r>
      <w:r w:rsidR="007F1B8C">
        <w:rPr>
          <w:rFonts w:ascii="Arial" w:hAnsi="Arial" w:cs="Arial"/>
        </w:rPr>
        <w:t>L</w:t>
      </w:r>
      <w:r w:rsidR="001F24AD">
        <w:rPr>
          <w:rFonts w:ascii="Arial" w:hAnsi="Arial" w:cs="Arial"/>
        </w:rPr>
        <w:t>atimer care plan.</w:t>
      </w:r>
      <w:r w:rsidR="002C6CC4">
        <w:rPr>
          <w:rFonts w:ascii="Arial" w:hAnsi="Arial" w:cs="Arial"/>
        </w:rPr>
        <w:t xml:space="preserve"> When a </w:t>
      </w:r>
      <w:r w:rsidR="007F1B8C">
        <w:rPr>
          <w:rFonts w:ascii="Arial" w:hAnsi="Arial" w:cs="Arial"/>
        </w:rPr>
        <w:t>close</w:t>
      </w:r>
      <w:r w:rsidR="002C6CC4">
        <w:rPr>
          <w:rFonts w:ascii="Arial" w:hAnsi="Arial" w:cs="Arial"/>
        </w:rPr>
        <w:t xml:space="preserve"> family member or a friend is to be </w:t>
      </w:r>
      <w:r w:rsidR="007F1B8C">
        <w:rPr>
          <w:rFonts w:ascii="Arial" w:hAnsi="Arial" w:cs="Arial"/>
        </w:rPr>
        <w:t>admitted</w:t>
      </w:r>
      <w:r w:rsidR="002C6CC4">
        <w:rPr>
          <w:rFonts w:ascii="Arial" w:hAnsi="Arial" w:cs="Arial"/>
        </w:rPr>
        <w:t xml:space="preserve"> int</w:t>
      </w:r>
      <w:r w:rsidR="007F1B8C">
        <w:rPr>
          <w:rFonts w:ascii="Arial" w:hAnsi="Arial" w:cs="Arial"/>
        </w:rPr>
        <w:t>o</w:t>
      </w:r>
      <w:r w:rsidR="002C6CC4">
        <w:rPr>
          <w:rFonts w:ascii="Arial" w:hAnsi="Arial" w:cs="Arial"/>
        </w:rPr>
        <w:t xml:space="preserve"> care a care plan is written up that focuses on specific needs and areas of the client. It is vital prior to this that</w:t>
      </w:r>
      <w:r w:rsidR="00435B96">
        <w:rPr>
          <w:rFonts w:ascii="Arial" w:hAnsi="Arial" w:cs="Arial"/>
        </w:rPr>
        <w:t xml:space="preserve"> </w:t>
      </w:r>
      <w:r w:rsidR="002C6CC4">
        <w:rPr>
          <w:rFonts w:ascii="Arial" w:hAnsi="Arial" w:cs="Arial"/>
        </w:rPr>
        <w:t xml:space="preserve">a  risk </w:t>
      </w:r>
      <w:r w:rsidR="00435B96">
        <w:rPr>
          <w:rFonts w:ascii="Arial" w:hAnsi="Arial" w:cs="Arial"/>
        </w:rPr>
        <w:t>assessment</w:t>
      </w:r>
      <w:r w:rsidR="002C6CC4">
        <w:rPr>
          <w:rFonts w:ascii="Arial" w:hAnsi="Arial" w:cs="Arial"/>
        </w:rPr>
        <w:t xml:space="preserve"> is carried out to </w:t>
      </w:r>
      <w:r w:rsidR="00435B96">
        <w:rPr>
          <w:rFonts w:ascii="Arial" w:hAnsi="Arial" w:cs="Arial"/>
        </w:rPr>
        <w:t>define</w:t>
      </w:r>
      <w:r w:rsidR="002C6CC4">
        <w:rPr>
          <w:rFonts w:ascii="Arial" w:hAnsi="Arial" w:cs="Arial"/>
        </w:rPr>
        <w:t xml:space="preserve"> and identify and risks that are </w:t>
      </w:r>
      <w:r w:rsidR="00435B96">
        <w:rPr>
          <w:rFonts w:ascii="Arial" w:hAnsi="Arial" w:cs="Arial"/>
        </w:rPr>
        <w:t>specific</w:t>
      </w:r>
      <w:r w:rsidR="002C6CC4">
        <w:rPr>
          <w:rFonts w:ascii="Arial" w:hAnsi="Arial" w:cs="Arial"/>
        </w:rPr>
        <w:t xml:space="preserve"> to the </w:t>
      </w:r>
      <w:r w:rsidR="00435B96">
        <w:rPr>
          <w:rFonts w:ascii="Arial" w:hAnsi="Arial" w:cs="Arial"/>
        </w:rPr>
        <w:t>client</w:t>
      </w:r>
      <w:r w:rsidR="002C6CC4">
        <w:rPr>
          <w:rFonts w:ascii="Arial" w:hAnsi="Arial" w:cs="Arial"/>
        </w:rPr>
        <w:t xml:space="preserve">. </w:t>
      </w:r>
      <w:r w:rsidR="007F1B8C">
        <w:rPr>
          <w:rFonts w:ascii="Arial" w:hAnsi="Arial" w:cs="Arial"/>
        </w:rPr>
        <w:t>Having this information will minimise the risk o the client and provide the right level of care.</w:t>
      </w:r>
      <w:r w:rsidR="00435B96">
        <w:rPr>
          <w:rFonts w:ascii="Arial" w:hAnsi="Arial" w:cs="Arial"/>
        </w:rPr>
        <w:t xml:space="preserve"> The risk </w:t>
      </w:r>
      <w:r w:rsidR="00F4656A">
        <w:rPr>
          <w:rFonts w:ascii="Arial" w:hAnsi="Arial" w:cs="Arial"/>
        </w:rPr>
        <w:t>assessment</w:t>
      </w:r>
      <w:r w:rsidR="00435B96">
        <w:rPr>
          <w:rFonts w:ascii="Arial" w:hAnsi="Arial" w:cs="Arial"/>
        </w:rPr>
        <w:t xml:space="preserve"> can be done whether the client is to</w:t>
      </w:r>
      <w:r w:rsidR="001724B8">
        <w:rPr>
          <w:rFonts w:ascii="Arial" w:hAnsi="Arial" w:cs="Arial"/>
        </w:rPr>
        <w:t xml:space="preserve"> be</w:t>
      </w:r>
      <w:r w:rsidR="00435B96">
        <w:rPr>
          <w:rFonts w:ascii="Arial" w:hAnsi="Arial" w:cs="Arial"/>
        </w:rPr>
        <w:t xml:space="preserve"> moved into </w:t>
      </w:r>
      <w:r w:rsidR="00F4656A">
        <w:rPr>
          <w:rFonts w:ascii="Arial" w:hAnsi="Arial" w:cs="Arial"/>
        </w:rPr>
        <w:t>residential</w:t>
      </w:r>
      <w:r w:rsidR="00435B96">
        <w:rPr>
          <w:rFonts w:ascii="Arial" w:hAnsi="Arial" w:cs="Arial"/>
        </w:rPr>
        <w:t xml:space="preserve"> care or </w:t>
      </w:r>
      <w:r w:rsidR="00F4656A">
        <w:rPr>
          <w:rFonts w:ascii="Arial" w:hAnsi="Arial" w:cs="Arial"/>
        </w:rPr>
        <w:t>receiving care at their own home</w:t>
      </w:r>
      <w:r w:rsidR="009B3DF9">
        <w:rPr>
          <w:rFonts w:ascii="Arial" w:hAnsi="Arial" w:cs="Arial"/>
        </w:rPr>
        <w:t xml:space="preserve"> (Morris, 2019). </w:t>
      </w:r>
      <w:r w:rsidR="00BA4C9D">
        <w:rPr>
          <w:rFonts w:ascii="Arial" w:hAnsi="Arial" w:cs="Arial"/>
        </w:rPr>
        <w:t xml:space="preserve">Person centred care </w:t>
      </w:r>
      <w:r w:rsidR="00166344">
        <w:rPr>
          <w:rFonts w:ascii="Arial" w:hAnsi="Arial" w:cs="Arial"/>
        </w:rPr>
        <w:t xml:space="preserve">is a </w:t>
      </w:r>
      <w:r w:rsidR="00B1586A">
        <w:rPr>
          <w:rFonts w:ascii="Arial" w:hAnsi="Arial" w:cs="Arial"/>
        </w:rPr>
        <w:t xml:space="preserve">way of doing things and </w:t>
      </w:r>
      <w:r w:rsidR="00D9238D">
        <w:rPr>
          <w:rFonts w:ascii="Arial" w:hAnsi="Arial" w:cs="Arial"/>
        </w:rPr>
        <w:t>thinking which sees people applying</w:t>
      </w:r>
      <w:r w:rsidR="00845072">
        <w:rPr>
          <w:rFonts w:ascii="Arial" w:hAnsi="Arial" w:cs="Arial"/>
        </w:rPr>
        <w:t xml:space="preserve"> health </w:t>
      </w:r>
      <w:r w:rsidR="009F6D6B">
        <w:rPr>
          <w:rFonts w:ascii="Arial" w:hAnsi="Arial" w:cs="Arial"/>
        </w:rPr>
        <w:t>and</w:t>
      </w:r>
      <w:r w:rsidR="00845072">
        <w:rPr>
          <w:rFonts w:ascii="Arial" w:hAnsi="Arial" w:cs="Arial"/>
        </w:rPr>
        <w:t xml:space="preserve"> social care services that are equal partners in </w:t>
      </w:r>
      <w:r w:rsidR="009F6D6B">
        <w:rPr>
          <w:rFonts w:ascii="Arial" w:hAnsi="Arial" w:cs="Arial"/>
        </w:rPr>
        <w:t xml:space="preserve">developing, </w:t>
      </w:r>
      <w:r w:rsidR="00F056B9">
        <w:rPr>
          <w:rFonts w:ascii="Arial" w:hAnsi="Arial" w:cs="Arial"/>
        </w:rPr>
        <w:t>monitoring,</w:t>
      </w:r>
      <w:r w:rsidR="009F6D6B">
        <w:rPr>
          <w:rFonts w:ascii="Arial" w:hAnsi="Arial" w:cs="Arial"/>
        </w:rPr>
        <w:t xml:space="preserve"> and planning care which meets the level of care one should receive. </w:t>
      </w:r>
      <w:r w:rsidR="00794BD4">
        <w:rPr>
          <w:rFonts w:ascii="Arial" w:hAnsi="Arial" w:cs="Arial"/>
        </w:rPr>
        <w:t xml:space="preserve">Families are at the </w:t>
      </w:r>
      <w:r w:rsidR="00762484">
        <w:rPr>
          <w:rFonts w:ascii="Arial" w:hAnsi="Arial" w:cs="Arial"/>
        </w:rPr>
        <w:t>centre</w:t>
      </w:r>
      <w:r w:rsidR="00794BD4">
        <w:rPr>
          <w:rFonts w:ascii="Arial" w:hAnsi="Arial" w:cs="Arial"/>
        </w:rPr>
        <w:t xml:space="preserve"> of decisions that are made</w:t>
      </w:r>
      <w:r w:rsidR="000003B4">
        <w:rPr>
          <w:rFonts w:ascii="Arial" w:hAnsi="Arial" w:cs="Arial"/>
        </w:rPr>
        <w:t xml:space="preserve">, who work </w:t>
      </w:r>
      <w:r w:rsidR="00762484">
        <w:rPr>
          <w:rFonts w:ascii="Arial" w:hAnsi="Arial" w:cs="Arial"/>
        </w:rPr>
        <w:t>alongside</w:t>
      </w:r>
      <w:r w:rsidR="000003B4">
        <w:rPr>
          <w:rFonts w:ascii="Arial" w:hAnsi="Arial" w:cs="Arial"/>
        </w:rPr>
        <w:t xml:space="preserve"> the professional to ensure the best possible outcome. </w:t>
      </w:r>
      <w:r w:rsidR="00762484">
        <w:rPr>
          <w:rFonts w:ascii="Arial" w:hAnsi="Arial" w:cs="Arial"/>
        </w:rPr>
        <w:t>Also,</w:t>
      </w:r>
      <w:r w:rsidR="00FD6A7E">
        <w:rPr>
          <w:rFonts w:ascii="Arial" w:hAnsi="Arial" w:cs="Arial"/>
        </w:rPr>
        <w:t xml:space="preserve"> </w:t>
      </w:r>
      <w:proofErr w:type="gramStart"/>
      <w:r w:rsidR="00762484">
        <w:rPr>
          <w:rFonts w:ascii="Arial" w:hAnsi="Arial" w:cs="Arial"/>
        </w:rPr>
        <w:t>it’s</w:t>
      </w:r>
      <w:proofErr w:type="gramEnd"/>
      <w:r w:rsidR="00FD6A7E">
        <w:rPr>
          <w:rFonts w:ascii="Arial" w:hAnsi="Arial" w:cs="Arial"/>
        </w:rPr>
        <w:t xml:space="preserve"> about </w:t>
      </w:r>
      <w:r w:rsidR="00762484">
        <w:rPr>
          <w:rFonts w:ascii="Arial" w:hAnsi="Arial" w:cs="Arial"/>
        </w:rPr>
        <w:t>considering</w:t>
      </w:r>
      <w:r w:rsidR="00FD6A7E">
        <w:rPr>
          <w:rFonts w:ascii="Arial" w:hAnsi="Arial" w:cs="Arial"/>
        </w:rPr>
        <w:t xml:space="preserve"> other factors such as </w:t>
      </w:r>
      <w:r w:rsidR="0014224D">
        <w:rPr>
          <w:rFonts w:ascii="Arial" w:hAnsi="Arial" w:cs="Arial"/>
        </w:rPr>
        <w:t>one’s</w:t>
      </w:r>
      <w:r w:rsidR="003A1C55">
        <w:rPr>
          <w:rFonts w:ascii="Arial" w:hAnsi="Arial" w:cs="Arial"/>
        </w:rPr>
        <w:t xml:space="preserve"> desires, family situations values </w:t>
      </w:r>
      <w:r w:rsidR="00762484">
        <w:rPr>
          <w:rFonts w:ascii="Arial" w:hAnsi="Arial" w:cs="Arial"/>
        </w:rPr>
        <w:t>lifestyle</w:t>
      </w:r>
      <w:r w:rsidR="003A1C55">
        <w:rPr>
          <w:rFonts w:ascii="Arial" w:hAnsi="Arial" w:cs="Arial"/>
        </w:rPr>
        <w:t xml:space="preserve"> and </w:t>
      </w:r>
      <w:r w:rsidR="00762484">
        <w:rPr>
          <w:rFonts w:ascii="Arial" w:hAnsi="Arial" w:cs="Arial"/>
        </w:rPr>
        <w:t>their</w:t>
      </w:r>
      <w:r w:rsidR="003A1C55">
        <w:rPr>
          <w:rFonts w:ascii="Arial" w:hAnsi="Arial" w:cs="Arial"/>
        </w:rPr>
        <w:t xml:space="preserve"> circumstances</w:t>
      </w:r>
      <w:r w:rsidR="00D561F5">
        <w:rPr>
          <w:rFonts w:ascii="Arial" w:hAnsi="Arial" w:cs="Arial"/>
        </w:rPr>
        <w:t xml:space="preserve"> as well as seeing them as an individual and </w:t>
      </w:r>
      <w:r w:rsidR="00762484">
        <w:rPr>
          <w:rFonts w:ascii="Arial" w:hAnsi="Arial" w:cs="Arial"/>
        </w:rPr>
        <w:t>working</w:t>
      </w:r>
      <w:r w:rsidR="00D561F5">
        <w:rPr>
          <w:rFonts w:ascii="Arial" w:hAnsi="Arial" w:cs="Arial"/>
        </w:rPr>
        <w:t xml:space="preserve"> as a team to provide </w:t>
      </w:r>
      <w:r w:rsidR="00762484">
        <w:rPr>
          <w:rFonts w:ascii="Arial" w:hAnsi="Arial" w:cs="Arial"/>
        </w:rPr>
        <w:t>the most accurate solution</w:t>
      </w:r>
      <w:r w:rsidR="000C5BD2">
        <w:rPr>
          <w:rFonts w:ascii="Arial" w:hAnsi="Arial" w:cs="Arial"/>
        </w:rPr>
        <w:t>s(Health</w:t>
      </w:r>
      <w:r w:rsidR="008D7C29">
        <w:rPr>
          <w:rFonts w:ascii="Arial" w:hAnsi="Arial" w:cs="Arial"/>
        </w:rPr>
        <w:t xml:space="preserve"> Innovation Network, 2018).</w:t>
      </w:r>
      <w:r w:rsidR="00B63132">
        <w:rPr>
          <w:rFonts w:ascii="Arial" w:hAnsi="Arial" w:cs="Arial"/>
        </w:rPr>
        <w:t xml:space="preserve"> </w:t>
      </w:r>
      <w:r w:rsidR="00EE2E3B">
        <w:rPr>
          <w:rFonts w:ascii="Arial" w:hAnsi="Arial" w:cs="Arial"/>
        </w:rPr>
        <w:t xml:space="preserve">Using the </w:t>
      </w:r>
      <w:r w:rsidR="0014224D">
        <w:rPr>
          <w:rFonts w:ascii="Arial" w:hAnsi="Arial" w:cs="Arial"/>
        </w:rPr>
        <w:t>person-centred</w:t>
      </w:r>
      <w:r w:rsidR="00EE2E3B">
        <w:rPr>
          <w:rFonts w:ascii="Arial" w:hAnsi="Arial" w:cs="Arial"/>
        </w:rPr>
        <w:t xml:space="preserve"> </w:t>
      </w:r>
      <w:r w:rsidR="0014224D">
        <w:rPr>
          <w:rFonts w:ascii="Arial" w:hAnsi="Arial" w:cs="Arial"/>
        </w:rPr>
        <w:t>approach</w:t>
      </w:r>
      <w:r w:rsidR="00EE2E3B">
        <w:rPr>
          <w:rFonts w:ascii="Arial" w:hAnsi="Arial" w:cs="Arial"/>
        </w:rPr>
        <w:t xml:space="preserve"> </w:t>
      </w:r>
      <w:r w:rsidR="0014224D">
        <w:rPr>
          <w:rFonts w:ascii="Arial" w:hAnsi="Arial" w:cs="Arial"/>
        </w:rPr>
        <w:t>gave</w:t>
      </w:r>
      <w:r w:rsidR="00EE2E3B">
        <w:rPr>
          <w:rFonts w:ascii="Arial" w:hAnsi="Arial" w:cs="Arial"/>
        </w:rPr>
        <w:t xml:space="preserve"> Mr </w:t>
      </w:r>
      <w:r w:rsidR="00EE2E3B">
        <w:rPr>
          <w:rFonts w:ascii="Arial" w:hAnsi="Arial" w:cs="Arial"/>
        </w:rPr>
        <w:lastRenderedPageBreak/>
        <w:t xml:space="preserve">Latimer the choice of how he wanted to be cared foe and how he wanted </w:t>
      </w:r>
      <w:r w:rsidR="0014224D">
        <w:rPr>
          <w:rFonts w:ascii="Arial" w:hAnsi="Arial" w:cs="Arial"/>
        </w:rPr>
        <w:t xml:space="preserve">his values and his ways of living to be presented within the care plan. According to </w:t>
      </w:r>
      <w:r w:rsidR="0097646D">
        <w:rPr>
          <w:rFonts w:ascii="Arial" w:hAnsi="Arial" w:cs="Arial"/>
        </w:rPr>
        <w:t>(Mind</w:t>
      </w:r>
      <w:r w:rsidR="000B1F48">
        <w:rPr>
          <w:rFonts w:ascii="Arial" w:hAnsi="Arial" w:cs="Arial"/>
        </w:rPr>
        <w:t xml:space="preserve"> Org,2021) </w:t>
      </w:r>
      <w:r w:rsidR="000B58A0">
        <w:rPr>
          <w:rFonts w:ascii="Arial" w:hAnsi="Arial" w:cs="Arial"/>
        </w:rPr>
        <w:t>Advo</w:t>
      </w:r>
      <w:r w:rsidR="00DC3B5F">
        <w:rPr>
          <w:rFonts w:ascii="Arial" w:hAnsi="Arial" w:cs="Arial"/>
        </w:rPr>
        <w:t xml:space="preserve">cacy involves seeking and </w:t>
      </w:r>
      <w:r w:rsidR="000C7D74">
        <w:rPr>
          <w:rFonts w:ascii="Arial" w:hAnsi="Arial" w:cs="Arial"/>
        </w:rPr>
        <w:t>getting</w:t>
      </w:r>
      <w:r w:rsidR="00DC3B5F">
        <w:rPr>
          <w:rFonts w:ascii="Arial" w:hAnsi="Arial" w:cs="Arial"/>
        </w:rPr>
        <w:t xml:space="preserve"> support from another to help </w:t>
      </w:r>
      <w:r w:rsidR="003A470D">
        <w:rPr>
          <w:rFonts w:ascii="Arial" w:hAnsi="Arial" w:cs="Arial"/>
        </w:rPr>
        <w:t>express your wishes and views, and</w:t>
      </w:r>
      <w:r w:rsidR="000C7D74">
        <w:rPr>
          <w:rFonts w:ascii="Arial" w:hAnsi="Arial" w:cs="Arial"/>
        </w:rPr>
        <w:t xml:space="preserve"> </w:t>
      </w:r>
      <w:r w:rsidR="003A470D">
        <w:rPr>
          <w:rFonts w:ascii="Arial" w:hAnsi="Arial" w:cs="Arial"/>
        </w:rPr>
        <w:t xml:space="preserve">to help the person stand up </w:t>
      </w:r>
      <w:r w:rsidR="000C7D74">
        <w:rPr>
          <w:rFonts w:ascii="Arial" w:hAnsi="Arial" w:cs="Arial"/>
        </w:rPr>
        <w:t xml:space="preserve">for their rights. The person that helps is called the advocate. The </w:t>
      </w:r>
      <w:r w:rsidR="004168A9">
        <w:rPr>
          <w:rFonts w:ascii="Arial" w:hAnsi="Arial" w:cs="Arial"/>
        </w:rPr>
        <w:t>advocate</w:t>
      </w:r>
      <w:r w:rsidR="000C7D74">
        <w:rPr>
          <w:rFonts w:ascii="Arial" w:hAnsi="Arial" w:cs="Arial"/>
        </w:rPr>
        <w:t xml:space="preserve"> role entirely </w:t>
      </w:r>
      <w:r w:rsidR="004168A9">
        <w:rPr>
          <w:rFonts w:ascii="Arial" w:hAnsi="Arial" w:cs="Arial"/>
        </w:rPr>
        <w:t>depends</w:t>
      </w:r>
      <w:r w:rsidR="000C7D74">
        <w:rPr>
          <w:rFonts w:ascii="Arial" w:hAnsi="Arial" w:cs="Arial"/>
        </w:rPr>
        <w:t xml:space="preserve"> on </w:t>
      </w:r>
      <w:r w:rsidR="004168A9">
        <w:rPr>
          <w:rFonts w:ascii="Arial" w:hAnsi="Arial" w:cs="Arial"/>
        </w:rPr>
        <w:t>one’s</w:t>
      </w:r>
      <w:r w:rsidR="000C7D74">
        <w:rPr>
          <w:rFonts w:ascii="Arial" w:hAnsi="Arial" w:cs="Arial"/>
        </w:rPr>
        <w:t xml:space="preserve"> personal </w:t>
      </w:r>
      <w:r w:rsidR="004168A9">
        <w:rPr>
          <w:rFonts w:ascii="Arial" w:hAnsi="Arial" w:cs="Arial"/>
        </w:rPr>
        <w:t xml:space="preserve">situation and the support they require. </w:t>
      </w:r>
      <w:r w:rsidR="00435CCB">
        <w:rPr>
          <w:rFonts w:ascii="Arial" w:hAnsi="Arial" w:cs="Arial"/>
        </w:rPr>
        <w:t xml:space="preserve">They will listen to your concerns and </w:t>
      </w:r>
      <w:r w:rsidR="009773F2">
        <w:rPr>
          <w:rFonts w:ascii="Arial" w:hAnsi="Arial" w:cs="Arial"/>
        </w:rPr>
        <w:t>views;</w:t>
      </w:r>
      <w:r w:rsidR="00435CCB">
        <w:rPr>
          <w:rFonts w:ascii="Arial" w:hAnsi="Arial" w:cs="Arial"/>
        </w:rPr>
        <w:t xml:space="preserve"> help you choose right options without you feeling </w:t>
      </w:r>
      <w:r w:rsidR="00110619">
        <w:rPr>
          <w:rFonts w:ascii="Arial" w:hAnsi="Arial" w:cs="Arial"/>
        </w:rPr>
        <w:t>pressured</w:t>
      </w:r>
      <w:r w:rsidR="00435CCB">
        <w:rPr>
          <w:rFonts w:ascii="Arial" w:hAnsi="Arial" w:cs="Arial"/>
        </w:rPr>
        <w:t xml:space="preserve"> int</w:t>
      </w:r>
      <w:r w:rsidR="00110619">
        <w:rPr>
          <w:rFonts w:ascii="Arial" w:hAnsi="Arial" w:cs="Arial"/>
        </w:rPr>
        <w:t xml:space="preserve">o </w:t>
      </w:r>
      <w:r w:rsidR="002218AE">
        <w:rPr>
          <w:rFonts w:ascii="Arial" w:hAnsi="Arial" w:cs="Arial"/>
        </w:rPr>
        <w:t xml:space="preserve">anything and explore </w:t>
      </w:r>
      <w:r w:rsidR="003E5985">
        <w:rPr>
          <w:rFonts w:ascii="Arial" w:hAnsi="Arial" w:cs="Arial"/>
        </w:rPr>
        <w:t>your</w:t>
      </w:r>
      <w:r w:rsidR="002218AE">
        <w:rPr>
          <w:rFonts w:ascii="Arial" w:hAnsi="Arial" w:cs="Arial"/>
        </w:rPr>
        <w:t xml:space="preserve"> </w:t>
      </w:r>
      <w:r w:rsidR="00110619">
        <w:rPr>
          <w:rFonts w:ascii="Arial" w:hAnsi="Arial" w:cs="Arial"/>
        </w:rPr>
        <w:t>options</w:t>
      </w:r>
      <w:r w:rsidR="002218AE">
        <w:rPr>
          <w:rFonts w:ascii="Arial" w:hAnsi="Arial" w:cs="Arial"/>
        </w:rPr>
        <w:t xml:space="preserve">. </w:t>
      </w:r>
      <w:r w:rsidR="00110619">
        <w:rPr>
          <w:rFonts w:ascii="Arial" w:hAnsi="Arial" w:cs="Arial"/>
        </w:rPr>
        <w:t>Also,</w:t>
      </w:r>
      <w:r w:rsidR="002218AE">
        <w:rPr>
          <w:rFonts w:ascii="Arial" w:hAnsi="Arial" w:cs="Arial"/>
        </w:rPr>
        <w:t xml:space="preserve"> they will help contact relevant </w:t>
      </w:r>
      <w:r w:rsidR="00110619">
        <w:rPr>
          <w:rFonts w:ascii="Arial" w:hAnsi="Arial" w:cs="Arial"/>
        </w:rPr>
        <w:t>professional or people, accompany and support you in any appointments or meetings and help provide relevant information to help you make informed decisions</w:t>
      </w:r>
      <w:r w:rsidR="009773F2">
        <w:rPr>
          <w:rFonts w:ascii="Arial" w:hAnsi="Arial" w:cs="Arial"/>
        </w:rPr>
        <w:t>(Advocacy</w:t>
      </w:r>
      <w:r w:rsidR="003E5985">
        <w:rPr>
          <w:rFonts w:ascii="Arial" w:hAnsi="Arial" w:cs="Arial"/>
        </w:rPr>
        <w:t xml:space="preserve"> Focus,2021).</w:t>
      </w:r>
    </w:p>
    <w:p w14:paraId="03DF82E8" w14:textId="165F0455" w:rsidR="003535F8" w:rsidRDefault="00FE7876" w:rsidP="000F2304">
      <w:pPr>
        <w:spacing w:line="360" w:lineRule="auto"/>
        <w:rPr>
          <w:rFonts w:ascii="Arial" w:hAnsi="Arial" w:cs="Arial"/>
          <w:b/>
          <w:bCs/>
          <w:u w:val="single"/>
        </w:rPr>
      </w:pPr>
      <w:r w:rsidRPr="00FE7876">
        <w:rPr>
          <w:rFonts w:ascii="Arial" w:hAnsi="Arial" w:cs="Arial"/>
          <w:b/>
          <w:bCs/>
          <w:u w:val="single"/>
        </w:rPr>
        <w:t>Organizational and government policy’s</w:t>
      </w:r>
    </w:p>
    <w:p w14:paraId="5636016D" w14:textId="3AEF75B0" w:rsidR="00FE7876" w:rsidRDefault="00C65162" w:rsidP="000F23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Whilst putting together Mr Latimer care plan a few different Acts were viewed to make sure all human rights were met. </w:t>
      </w:r>
      <w:r w:rsidR="008438D5">
        <w:rPr>
          <w:rFonts w:ascii="Arial" w:hAnsi="Arial" w:cs="Arial"/>
        </w:rPr>
        <w:t>The Care Act 2014 is set out to all lo</w:t>
      </w:r>
      <w:r w:rsidR="00362F0F">
        <w:rPr>
          <w:rFonts w:ascii="Arial" w:hAnsi="Arial" w:cs="Arial"/>
        </w:rPr>
        <w:t>cal government</w:t>
      </w:r>
      <w:r w:rsidR="008438D5">
        <w:rPr>
          <w:rFonts w:ascii="Arial" w:hAnsi="Arial" w:cs="Arial"/>
        </w:rPr>
        <w:t xml:space="preserve"> </w:t>
      </w:r>
      <w:r w:rsidR="00064BD8">
        <w:rPr>
          <w:rFonts w:ascii="Arial" w:hAnsi="Arial" w:cs="Arial"/>
        </w:rPr>
        <w:t xml:space="preserve">authorities’ </w:t>
      </w:r>
      <w:r w:rsidR="00477209">
        <w:rPr>
          <w:rFonts w:ascii="Arial" w:hAnsi="Arial" w:cs="Arial"/>
        </w:rPr>
        <w:t xml:space="preserve">duties in relation to assessing a </w:t>
      </w:r>
      <w:r w:rsidR="00064BD8">
        <w:rPr>
          <w:rFonts w:ascii="Arial" w:hAnsi="Arial" w:cs="Arial"/>
        </w:rPr>
        <w:t>person</w:t>
      </w:r>
      <w:r w:rsidR="00477209">
        <w:rPr>
          <w:rFonts w:ascii="Arial" w:hAnsi="Arial" w:cs="Arial"/>
        </w:rPr>
        <w:t xml:space="preserve"> needs. </w:t>
      </w:r>
      <w:r w:rsidR="00362F0F">
        <w:rPr>
          <w:rFonts w:ascii="Arial" w:hAnsi="Arial" w:cs="Arial"/>
        </w:rPr>
        <w:t xml:space="preserve">The needs for care and support. </w:t>
      </w:r>
      <w:r w:rsidR="00502E8E">
        <w:rPr>
          <w:rFonts w:ascii="Arial" w:hAnsi="Arial" w:cs="Arial"/>
        </w:rPr>
        <w:t>T</w:t>
      </w:r>
      <w:r w:rsidR="00A92772">
        <w:rPr>
          <w:rFonts w:ascii="Arial" w:hAnsi="Arial" w:cs="Arial"/>
        </w:rPr>
        <w:t>his care A</w:t>
      </w:r>
      <w:r w:rsidR="00502E8E">
        <w:rPr>
          <w:rFonts w:ascii="Arial" w:hAnsi="Arial" w:cs="Arial"/>
        </w:rPr>
        <w:t xml:space="preserve">ct </w:t>
      </w:r>
      <w:r w:rsidR="00A92772">
        <w:rPr>
          <w:rFonts w:ascii="Arial" w:hAnsi="Arial" w:cs="Arial"/>
        </w:rPr>
        <w:t>inspires care</w:t>
      </w:r>
      <w:r w:rsidR="00483553">
        <w:rPr>
          <w:rFonts w:ascii="Arial" w:hAnsi="Arial" w:cs="Arial"/>
        </w:rPr>
        <w:t xml:space="preserve">rs to take a </w:t>
      </w:r>
      <w:r w:rsidR="00D1100F">
        <w:rPr>
          <w:rFonts w:ascii="Arial" w:hAnsi="Arial" w:cs="Arial"/>
        </w:rPr>
        <w:t>person-centred</w:t>
      </w:r>
      <w:r w:rsidR="00483553">
        <w:rPr>
          <w:rFonts w:ascii="Arial" w:hAnsi="Arial" w:cs="Arial"/>
        </w:rPr>
        <w:t xml:space="preserve"> approach when safeguarding adults that are vulnerable</w:t>
      </w:r>
      <w:r w:rsidR="00D1100F">
        <w:rPr>
          <w:rFonts w:ascii="Arial" w:hAnsi="Arial" w:cs="Arial"/>
        </w:rPr>
        <w:t>(Burton, 2017).</w:t>
      </w:r>
      <w:r w:rsidR="00A92772">
        <w:rPr>
          <w:rFonts w:ascii="Arial" w:hAnsi="Arial" w:cs="Arial"/>
        </w:rPr>
        <w:t xml:space="preserve"> </w:t>
      </w:r>
      <w:r w:rsidR="000D36C8">
        <w:rPr>
          <w:rFonts w:ascii="Arial" w:hAnsi="Arial" w:cs="Arial"/>
        </w:rPr>
        <w:t xml:space="preserve">The main purpose of the </w:t>
      </w:r>
      <w:r w:rsidR="00601AE3">
        <w:rPr>
          <w:rFonts w:ascii="Arial" w:hAnsi="Arial" w:cs="Arial"/>
        </w:rPr>
        <w:t>Ac</w:t>
      </w:r>
      <w:r w:rsidR="008F63E6">
        <w:rPr>
          <w:rFonts w:ascii="Arial" w:hAnsi="Arial" w:cs="Arial"/>
        </w:rPr>
        <w:t xml:space="preserve">t is that it puts the wellbeing of </w:t>
      </w:r>
      <w:r w:rsidR="00ED61F8">
        <w:rPr>
          <w:rFonts w:ascii="Arial" w:hAnsi="Arial" w:cs="Arial"/>
        </w:rPr>
        <w:t>individual</w:t>
      </w:r>
      <w:r w:rsidR="008F63E6">
        <w:rPr>
          <w:rFonts w:ascii="Arial" w:hAnsi="Arial" w:cs="Arial"/>
        </w:rPr>
        <w:t xml:space="preserve"> at the </w:t>
      </w:r>
      <w:r w:rsidR="00F10A24">
        <w:rPr>
          <w:rFonts w:ascii="Arial" w:hAnsi="Arial" w:cs="Arial"/>
        </w:rPr>
        <w:t>centre</w:t>
      </w:r>
      <w:r w:rsidR="008F63E6">
        <w:rPr>
          <w:rFonts w:ascii="Arial" w:hAnsi="Arial" w:cs="Arial"/>
        </w:rPr>
        <w:t xml:space="preserve"> of care and </w:t>
      </w:r>
      <w:r w:rsidR="00ED61F8">
        <w:rPr>
          <w:rFonts w:ascii="Arial" w:hAnsi="Arial" w:cs="Arial"/>
        </w:rPr>
        <w:t>support(</w:t>
      </w:r>
      <w:r w:rsidR="00F10A24">
        <w:rPr>
          <w:rFonts w:ascii="Arial" w:hAnsi="Arial" w:cs="Arial"/>
        </w:rPr>
        <w:t xml:space="preserve">Gov.UK,2021). </w:t>
      </w:r>
      <w:r w:rsidR="00546359">
        <w:rPr>
          <w:rFonts w:ascii="Arial" w:hAnsi="Arial" w:cs="Arial"/>
        </w:rPr>
        <w:t xml:space="preserve">The </w:t>
      </w:r>
      <w:r w:rsidR="00151AAC">
        <w:rPr>
          <w:rFonts w:ascii="Arial" w:hAnsi="Arial" w:cs="Arial"/>
        </w:rPr>
        <w:t xml:space="preserve">Humans Right Act 1998 promotes human rights. </w:t>
      </w:r>
      <w:r w:rsidR="00197F25">
        <w:rPr>
          <w:rFonts w:ascii="Arial" w:hAnsi="Arial" w:cs="Arial"/>
        </w:rPr>
        <w:t xml:space="preserve">Although human rights can never be taken away from an individual in certain circumstances they may need to be claimed. </w:t>
      </w:r>
      <w:r w:rsidR="000129D5">
        <w:rPr>
          <w:rFonts w:ascii="Arial" w:hAnsi="Arial" w:cs="Arial"/>
        </w:rPr>
        <w:t xml:space="preserve">Any individual in the UK has their own rights </w:t>
      </w:r>
      <w:r w:rsidR="009A2CF4">
        <w:rPr>
          <w:rFonts w:ascii="Arial" w:hAnsi="Arial" w:cs="Arial"/>
        </w:rPr>
        <w:t>under</w:t>
      </w:r>
      <w:r w:rsidR="000129D5">
        <w:rPr>
          <w:rFonts w:ascii="Arial" w:hAnsi="Arial" w:cs="Arial"/>
        </w:rPr>
        <w:t xml:space="preserve"> this Act</w:t>
      </w:r>
      <w:r w:rsidR="00095762">
        <w:rPr>
          <w:rFonts w:ascii="Arial" w:hAnsi="Arial" w:cs="Arial"/>
        </w:rPr>
        <w:t>(</w:t>
      </w:r>
      <w:r w:rsidR="0009276B">
        <w:rPr>
          <w:rFonts w:ascii="Arial" w:hAnsi="Arial" w:cs="Arial"/>
        </w:rPr>
        <w:t>Citizen’s</w:t>
      </w:r>
      <w:r w:rsidR="00D96C20">
        <w:rPr>
          <w:rFonts w:ascii="Arial" w:hAnsi="Arial" w:cs="Arial"/>
        </w:rPr>
        <w:t xml:space="preserve"> advice,2021). </w:t>
      </w:r>
      <w:r w:rsidR="004F433E">
        <w:rPr>
          <w:rFonts w:ascii="Arial" w:hAnsi="Arial" w:cs="Arial"/>
        </w:rPr>
        <w:t xml:space="preserve"> </w:t>
      </w:r>
    </w:p>
    <w:p w14:paraId="5D3E50C0" w14:textId="1182D607" w:rsidR="0009276B" w:rsidRDefault="00273761" w:rsidP="000F23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Health an</w:t>
      </w:r>
      <w:r w:rsidR="00D57CC9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Social Care Act 2012 is mainly for </w:t>
      </w:r>
      <w:r w:rsidR="00326B16">
        <w:rPr>
          <w:rFonts w:ascii="Arial" w:hAnsi="Arial" w:cs="Arial"/>
        </w:rPr>
        <w:t xml:space="preserve">safeguarding </w:t>
      </w:r>
      <w:r w:rsidR="00D57CC9">
        <w:rPr>
          <w:rFonts w:ascii="Arial" w:hAnsi="Arial" w:cs="Arial"/>
        </w:rPr>
        <w:t>vulnerable</w:t>
      </w:r>
      <w:r w:rsidR="00326B16">
        <w:rPr>
          <w:rFonts w:ascii="Arial" w:hAnsi="Arial" w:cs="Arial"/>
        </w:rPr>
        <w:t xml:space="preserve"> </w:t>
      </w:r>
      <w:r w:rsidR="00D57CC9">
        <w:rPr>
          <w:rFonts w:ascii="Arial" w:hAnsi="Arial" w:cs="Arial"/>
        </w:rPr>
        <w:t>adults</w:t>
      </w:r>
      <w:r w:rsidR="00326B16">
        <w:rPr>
          <w:rFonts w:ascii="Arial" w:hAnsi="Arial" w:cs="Arial"/>
        </w:rPr>
        <w:t xml:space="preserve">. Regulation 13 of this specific Act </w:t>
      </w:r>
      <w:r w:rsidR="00D57CC9">
        <w:rPr>
          <w:rFonts w:ascii="Arial" w:hAnsi="Arial" w:cs="Arial"/>
        </w:rPr>
        <w:t>is in place to help protect vulnerable adults who are within the health and social care settings from being mentally and physically abused</w:t>
      </w:r>
      <w:r w:rsidR="008578BC">
        <w:rPr>
          <w:rFonts w:ascii="Arial" w:hAnsi="Arial" w:cs="Arial"/>
        </w:rPr>
        <w:t>(NHS,2021).</w:t>
      </w:r>
      <w:r w:rsidR="005C12A5">
        <w:rPr>
          <w:rFonts w:ascii="Arial" w:hAnsi="Arial" w:cs="Arial"/>
        </w:rPr>
        <w:t xml:space="preserve">According to </w:t>
      </w:r>
      <w:r w:rsidR="000B2C5E">
        <w:rPr>
          <w:rFonts w:ascii="Arial" w:hAnsi="Arial" w:cs="Arial"/>
        </w:rPr>
        <w:t>(</w:t>
      </w:r>
      <w:r w:rsidR="005C12A5">
        <w:rPr>
          <w:rFonts w:ascii="Arial" w:hAnsi="Arial" w:cs="Arial"/>
        </w:rPr>
        <w:t>Age</w:t>
      </w:r>
      <w:r w:rsidR="000B2C5E">
        <w:rPr>
          <w:rFonts w:ascii="Arial" w:hAnsi="Arial" w:cs="Arial"/>
        </w:rPr>
        <w:t xml:space="preserve">, UK,2020) </w:t>
      </w:r>
      <w:r w:rsidR="00183F34">
        <w:rPr>
          <w:rFonts w:ascii="Arial" w:hAnsi="Arial" w:cs="Arial"/>
        </w:rPr>
        <w:t xml:space="preserve">Human rights belong to all </w:t>
      </w:r>
      <w:r w:rsidR="00461C81">
        <w:rPr>
          <w:rFonts w:ascii="Arial" w:hAnsi="Arial" w:cs="Arial"/>
        </w:rPr>
        <w:t>individuals</w:t>
      </w:r>
      <w:r w:rsidR="007156C1">
        <w:rPr>
          <w:rFonts w:ascii="Arial" w:hAnsi="Arial" w:cs="Arial"/>
        </w:rPr>
        <w:t xml:space="preserve">, these rights are in place to help </w:t>
      </w:r>
      <w:r w:rsidR="00461C81">
        <w:rPr>
          <w:rFonts w:ascii="Arial" w:hAnsi="Arial" w:cs="Arial"/>
        </w:rPr>
        <w:t>protect</w:t>
      </w:r>
      <w:r w:rsidR="007156C1">
        <w:rPr>
          <w:rFonts w:ascii="Arial" w:hAnsi="Arial" w:cs="Arial"/>
        </w:rPr>
        <w:t xml:space="preserve"> </w:t>
      </w:r>
      <w:r w:rsidR="00461C81">
        <w:rPr>
          <w:rFonts w:ascii="Arial" w:hAnsi="Arial" w:cs="Arial"/>
        </w:rPr>
        <w:t>individuals</w:t>
      </w:r>
      <w:r w:rsidR="007156C1">
        <w:rPr>
          <w:rFonts w:ascii="Arial" w:hAnsi="Arial" w:cs="Arial"/>
        </w:rPr>
        <w:t xml:space="preserve"> especially those whom are vulnerable. </w:t>
      </w:r>
      <w:r w:rsidR="008220DD">
        <w:rPr>
          <w:rFonts w:ascii="Arial" w:hAnsi="Arial" w:cs="Arial"/>
        </w:rPr>
        <w:t xml:space="preserve">They also give us power to speak up and be heard when treated </w:t>
      </w:r>
      <w:r w:rsidR="00461C81">
        <w:rPr>
          <w:rFonts w:ascii="Arial" w:hAnsi="Arial" w:cs="Arial"/>
        </w:rPr>
        <w:t>in a</w:t>
      </w:r>
      <w:r w:rsidR="008220DD">
        <w:rPr>
          <w:rFonts w:ascii="Arial" w:hAnsi="Arial" w:cs="Arial"/>
        </w:rPr>
        <w:t xml:space="preserve"> poor manner</w:t>
      </w:r>
      <w:r w:rsidR="00461C81">
        <w:rPr>
          <w:rFonts w:ascii="Arial" w:hAnsi="Arial" w:cs="Arial"/>
        </w:rPr>
        <w:t xml:space="preserve"> from public authorities. </w:t>
      </w:r>
    </w:p>
    <w:p w14:paraId="63597626" w14:textId="04B46725" w:rsidR="00461C81" w:rsidRDefault="0031413F" w:rsidP="000F2304">
      <w:pPr>
        <w:spacing w:line="360" w:lineRule="auto"/>
        <w:rPr>
          <w:rFonts w:ascii="Arial" w:hAnsi="Arial" w:cs="Arial"/>
          <w:b/>
          <w:bCs/>
          <w:u w:val="single"/>
        </w:rPr>
      </w:pPr>
      <w:r w:rsidRPr="0031413F">
        <w:rPr>
          <w:rFonts w:ascii="Arial" w:hAnsi="Arial" w:cs="Arial"/>
          <w:b/>
          <w:bCs/>
          <w:u w:val="single"/>
        </w:rPr>
        <w:t xml:space="preserve">Theories of Ageing </w:t>
      </w:r>
    </w:p>
    <w:p w14:paraId="17E5AA25" w14:textId="6DF68EE4" w:rsidR="0031413F" w:rsidRDefault="00A82256" w:rsidP="000F2304">
      <w:pPr>
        <w:spacing w:line="360" w:lineRule="auto"/>
        <w:rPr>
          <w:rFonts w:ascii="Arial" w:hAnsi="Arial" w:cs="Arial"/>
        </w:rPr>
      </w:pPr>
      <w:r w:rsidRPr="00A82256">
        <w:rPr>
          <w:rFonts w:ascii="Arial" w:hAnsi="Arial" w:cs="Arial"/>
        </w:rPr>
        <w:t>Activity theory</w:t>
      </w:r>
    </w:p>
    <w:p w14:paraId="536F5BE4" w14:textId="77777777" w:rsidR="004D2ED6" w:rsidRDefault="00475E7F" w:rsidP="000F23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Activity th</w:t>
      </w:r>
      <w:r w:rsidR="007E0B30">
        <w:rPr>
          <w:rFonts w:ascii="Arial" w:hAnsi="Arial" w:cs="Arial"/>
        </w:rPr>
        <w:t xml:space="preserve">eory </w:t>
      </w:r>
      <w:r w:rsidR="006A2EE9">
        <w:rPr>
          <w:rFonts w:ascii="Arial" w:hAnsi="Arial" w:cs="Arial"/>
        </w:rPr>
        <w:t xml:space="preserve">proposes that </w:t>
      </w:r>
      <w:r w:rsidR="00576C1B">
        <w:rPr>
          <w:rFonts w:ascii="Arial" w:hAnsi="Arial" w:cs="Arial"/>
        </w:rPr>
        <w:t xml:space="preserve">aging successfully occurs when adults that older </w:t>
      </w:r>
      <w:r w:rsidR="001C3BE9">
        <w:rPr>
          <w:rFonts w:ascii="Arial" w:hAnsi="Arial" w:cs="Arial"/>
        </w:rPr>
        <w:t>maintain social interactions and stay active. Th</w:t>
      </w:r>
      <w:r w:rsidR="00FA1D46">
        <w:rPr>
          <w:rFonts w:ascii="Arial" w:hAnsi="Arial" w:cs="Arial"/>
        </w:rPr>
        <w:t xml:space="preserve">is can be done in different forms such as daily walks, going to day-care </w:t>
      </w:r>
      <w:r w:rsidR="00597785">
        <w:rPr>
          <w:rFonts w:ascii="Arial" w:hAnsi="Arial" w:cs="Arial"/>
        </w:rPr>
        <w:t>centres,</w:t>
      </w:r>
      <w:r w:rsidR="00FA1D46">
        <w:rPr>
          <w:rFonts w:ascii="Arial" w:hAnsi="Arial" w:cs="Arial"/>
        </w:rPr>
        <w:t xml:space="preserve"> and meeting up with family and friends to socialise, </w:t>
      </w:r>
      <w:r w:rsidR="00647082">
        <w:rPr>
          <w:rFonts w:ascii="Arial" w:hAnsi="Arial" w:cs="Arial"/>
        </w:rPr>
        <w:t>practically</w:t>
      </w:r>
      <w:r w:rsidR="00FA1D46">
        <w:rPr>
          <w:rFonts w:ascii="Arial" w:hAnsi="Arial" w:cs="Arial"/>
        </w:rPr>
        <w:t xml:space="preserve"> outdoors</w:t>
      </w:r>
      <w:r w:rsidR="00647082">
        <w:rPr>
          <w:rFonts w:ascii="Arial" w:hAnsi="Arial" w:cs="Arial"/>
        </w:rPr>
        <w:t>(Act</w:t>
      </w:r>
      <w:r w:rsidR="003673C9">
        <w:rPr>
          <w:rFonts w:ascii="Arial" w:hAnsi="Arial" w:cs="Arial"/>
        </w:rPr>
        <w:t>ivity Theory,2020).</w:t>
      </w:r>
      <w:r w:rsidR="002D72CF">
        <w:rPr>
          <w:rFonts w:ascii="Arial" w:hAnsi="Arial" w:cs="Arial"/>
        </w:rPr>
        <w:t xml:space="preserve"> The </w:t>
      </w:r>
      <w:r w:rsidR="00A97EAC">
        <w:rPr>
          <w:rFonts w:ascii="Arial" w:hAnsi="Arial" w:cs="Arial"/>
        </w:rPr>
        <w:t>elderly</w:t>
      </w:r>
      <w:r w:rsidR="002D72CF">
        <w:rPr>
          <w:rFonts w:ascii="Arial" w:hAnsi="Arial" w:cs="Arial"/>
        </w:rPr>
        <w:t xml:space="preserve"> person </w:t>
      </w:r>
      <w:r w:rsidR="00D072E8">
        <w:rPr>
          <w:rFonts w:ascii="Arial" w:hAnsi="Arial" w:cs="Arial"/>
        </w:rPr>
        <w:t>should try and be as active as they can</w:t>
      </w:r>
      <w:r w:rsidR="00D57568">
        <w:rPr>
          <w:rFonts w:ascii="Arial" w:hAnsi="Arial" w:cs="Arial"/>
        </w:rPr>
        <w:t xml:space="preserve">. </w:t>
      </w:r>
      <w:r w:rsidR="00D57568">
        <w:rPr>
          <w:rFonts w:ascii="Arial" w:hAnsi="Arial" w:cs="Arial"/>
        </w:rPr>
        <w:lastRenderedPageBreak/>
        <w:t xml:space="preserve">According to </w:t>
      </w:r>
      <w:r w:rsidR="00687C05">
        <w:rPr>
          <w:rFonts w:ascii="Arial" w:hAnsi="Arial" w:cs="Arial"/>
        </w:rPr>
        <w:t xml:space="preserve">Mauk(2010) the </w:t>
      </w:r>
      <w:r w:rsidR="00A97EAC">
        <w:rPr>
          <w:rFonts w:ascii="Arial" w:hAnsi="Arial" w:cs="Arial"/>
        </w:rPr>
        <w:t>elderly</w:t>
      </w:r>
      <w:r w:rsidR="00687C05">
        <w:rPr>
          <w:rFonts w:ascii="Arial" w:hAnsi="Arial" w:cs="Arial"/>
        </w:rPr>
        <w:t xml:space="preserve"> person that is more </w:t>
      </w:r>
      <w:r w:rsidR="00A97EAC">
        <w:rPr>
          <w:rFonts w:ascii="Arial" w:hAnsi="Arial" w:cs="Arial"/>
        </w:rPr>
        <w:t>active</w:t>
      </w:r>
      <w:r w:rsidR="00687C05">
        <w:rPr>
          <w:rFonts w:ascii="Arial" w:hAnsi="Arial" w:cs="Arial"/>
        </w:rPr>
        <w:t xml:space="preserve"> is mor</w:t>
      </w:r>
      <w:r w:rsidR="00A97EAC">
        <w:rPr>
          <w:rFonts w:ascii="Arial" w:hAnsi="Arial" w:cs="Arial"/>
        </w:rPr>
        <w:t xml:space="preserve">e </w:t>
      </w:r>
      <w:r w:rsidR="00687C05">
        <w:rPr>
          <w:rFonts w:ascii="Arial" w:hAnsi="Arial" w:cs="Arial"/>
        </w:rPr>
        <w:t xml:space="preserve">than likely to be more content </w:t>
      </w:r>
      <w:r w:rsidR="00A97EAC">
        <w:rPr>
          <w:rFonts w:ascii="Arial" w:hAnsi="Arial" w:cs="Arial"/>
        </w:rPr>
        <w:t xml:space="preserve">and age productively. </w:t>
      </w:r>
    </w:p>
    <w:p w14:paraId="3FE71AC5" w14:textId="72251D55" w:rsidR="001C3BE9" w:rsidRDefault="005A63C8" w:rsidP="000F23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Mr Latimer </w:t>
      </w:r>
      <w:r w:rsidR="002A01E5">
        <w:rPr>
          <w:rFonts w:ascii="Arial" w:hAnsi="Arial" w:cs="Arial"/>
        </w:rPr>
        <w:t>condition</w:t>
      </w:r>
      <w:r w:rsidR="009E5C20">
        <w:rPr>
          <w:rFonts w:ascii="Arial" w:hAnsi="Arial" w:cs="Arial"/>
        </w:rPr>
        <w:t xml:space="preserve"> </w:t>
      </w:r>
      <w:r w:rsidR="002A01E5">
        <w:rPr>
          <w:rFonts w:ascii="Arial" w:hAnsi="Arial" w:cs="Arial"/>
        </w:rPr>
        <w:t xml:space="preserve">obstructs him from being active. As he is mainly bedbound the only bit of </w:t>
      </w:r>
      <w:r w:rsidR="00597785">
        <w:rPr>
          <w:rFonts w:ascii="Arial" w:hAnsi="Arial" w:cs="Arial"/>
        </w:rPr>
        <w:t>exercise,</w:t>
      </w:r>
      <w:r w:rsidR="002A01E5">
        <w:rPr>
          <w:rFonts w:ascii="Arial" w:hAnsi="Arial" w:cs="Arial"/>
        </w:rPr>
        <w:t xml:space="preserve"> he gets is </w:t>
      </w:r>
      <w:r w:rsidR="00597785">
        <w:rPr>
          <w:rFonts w:ascii="Arial" w:hAnsi="Arial" w:cs="Arial"/>
        </w:rPr>
        <w:t>walking</w:t>
      </w:r>
      <w:r w:rsidR="002A01E5">
        <w:rPr>
          <w:rFonts w:ascii="Arial" w:hAnsi="Arial" w:cs="Arial"/>
        </w:rPr>
        <w:t xml:space="preserve"> with his </w:t>
      </w:r>
      <w:r w:rsidR="00597785">
        <w:rPr>
          <w:rFonts w:ascii="Arial" w:hAnsi="Arial" w:cs="Arial"/>
        </w:rPr>
        <w:t>Zimmer</w:t>
      </w:r>
      <w:r w:rsidR="002A01E5">
        <w:rPr>
          <w:rFonts w:ascii="Arial" w:hAnsi="Arial" w:cs="Arial"/>
        </w:rPr>
        <w:t xml:space="preserve"> frame </w:t>
      </w:r>
      <w:r w:rsidR="00597785">
        <w:rPr>
          <w:rFonts w:ascii="Arial" w:hAnsi="Arial" w:cs="Arial"/>
        </w:rPr>
        <w:t xml:space="preserve">around his home. His family help him be mobile around the home with the aid of a wheelchair enabling him to sit in the garden with his friends and family. </w:t>
      </w:r>
    </w:p>
    <w:p w14:paraId="2BB015CA" w14:textId="78F3D204" w:rsidR="002A7CE9" w:rsidRDefault="00F42ADA" w:rsidP="000F23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AB53B5">
        <w:rPr>
          <w:rFonts w:ascii="Arial" w:hAnsi="Arial" w:cs="Arial"/>
        </w:rPr>
        <w:t>on</w:t>
      </w:r>
      <w:r>
        <w:rPr>
          <w:rFonts w:ascii="Arial" w:hAnsi="Arial" w:cs="Arial"/>
        </w:rPr>
        <w:t>tinuity Theory</w:t>
      </w:r>
    </w:p>
    <w:p w14:paraId="3CCCCE74" w14:textId="251687DF" w:rsidR="00F42ADA" w:rsidRDefault="00236863" w:rsidP="000F23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Continuity theory </w:t>
      </w:r>
      <w:r w:rsidR="00822FA6">
        <w:rPr>
          <w:rFonts w:ascii="Arial" w:hAnsi="Arial" w:cs="Arial"/>
        </w:rPr>
        <w:t xml:space="preserve">is another concept that regards positive aging . </w:t>
      </w:r>
      <w:r w:rsidR="00294A6B">
        <w:rPr>
          <w:rFonts w:ascii="Arial" w:hAnsi="Arial" w:cs="Arial"/>
        </w:rPr>
        <w:t xml:space="preserve">this theory </w:t>
      </w:r>
      <w:r w:rsidR="00F90370">
        <w:rPr>
          <w:rFonts w:ascii="Arial" w:hAnsi="Arial" w:cs="Arial"/>
        </w:rPr>
        <w:t>suggests</w:t>
      </w:r>
      <w:r w:rsidR="00294A6B">
        <w:rPr>
          <w:rFonts w:ascii="Arial" w:hAnsi="Arial" w:cs="Arial"/>
        </w:rPr>
        <w:t xml:space="preserve"> that any </w:t>
      </w:r>
      <w:r w:rsidR="00154790">
        <w:rPr>
          <w:rFonts w:ascii="Arial" w:hAnsi="Arial" w:cs="Arial"/>
        </w:rPr>
        <w:t>activities</w:t>
      </w:r>
      <w:r w:rsidR="00294A6B">
        <w:rPr>
          <w:rFonts w:ascii="Arial" w:hAnsi="Arial" w:cs="Arial"/>
        </w:rPr>
        <w:t xml:space="preserve"> an individual decides to do should be a past or reflective activity</w:t>
      </w:r>
      <w:r w:rsidR="001D13A2">
        <w:rPr>
          <w:rFonts w:ascii="Arial" w:hAnsi="Arial" w:cs="Arial"/>
        </w:rPr>
        <w:t>(Atchley, 1989).</w:t>
      </w:r>
      <w:r w:rsidR="002901ED">
        <w:rPr>
          <w:rFonts w:ascii="Arial" w:hAnsi="Arial" w:cs="Arial"/>
        </w:rPr>
        <w:t xml:space="preserve"> Mr Latimer enjoys </w:t>
      </w:r>
      <w:r w:rsidR="00F90370">
        <w:rPr>
          <w:rFonts w:ascii="Arial" w:hAnsi="Arial" w:cs="Arial"/>
        </w:rPr>
        <w:t>spending</w:t>
      </w:r>
      <w:r w:rsidR="002901ED">
        <w:rPr>
          <w:rFonts w:ascii="Arial" w:hAnsi="Arial" w:cs="Arial"/>
        </w:rPr>
        <w:t xml:space="preserve"> </w:t>
      </w:r>
      <w:r w:rsidR="00F90370">
        <w:rPr>
          <w:rFonts w:ascii="Arial" w:hAnsi="Arial" w:cs="Arial"/>
        </w:rPr>
        <w:t>time</w:t>
      </w:r>
      <w:r w:rsidR="002901ED">
        <w:rPr>
          <w:rFonts w:ascii="Arial" w:hAnsi="Arial" w:cs="Arial"/>
        </w:rPr>
        <w:t xml:space="preserve"> with his family and grandchildren. </w:t>
      </w:r>
      <w:r w:rsidR="006F266C">
        <w:rPr>
          <w:rFonts w:ascii="Arial" w:hAnsi="Arial" w:cs="Arial"/>
        </w:rPr>
        <w:t xml:space="preserve">He likes to watch old classic cowboy Indian movies and play cards. </w:t>
      </w:r>
      <w:r w:rsidR="00F746AB">
        <w:rPr>
          <w:rFonts w:ascii="Arial" w:hAnsi="Arial" w:cs="Arial"/>
        </w:rPr>
        <w:t xml:space="preserve">His </w:t>
      </w:r>
      <w:r w:rsidR="00F90370">
        <w:rPr>
          <w:rFonts w:ascii="Arial" w:hAnsi="Arial" w:cs="Arial"/>
        </w:rPr>
        <w:t>hobbies</w:t>
      </w:r>
      <w:r w:rsidR="00F746AB">
        <w:rPr>
          <w:rFonts w:ascii="Arial" w:hAnsi="Arial" w:cs="Arial"/>
        </w:rPr>
        <w:t xml:space="preserve"> </w:t>
      </w:r>
      <w:r w:rsidR="00F90370">
        <w:rPr>
          <w:rFonts w:ascii="Arial" w:hAnsi="Arial" w:cs="Arial"/>
        </w:rPr>
        <w:t>were</w:t>
      </w:r>
      <w:r w:rsidR="00F746AB">
        <w:rPr>
          <w:rFonts w:ascii="Arial" w:hAnsi="Arial" w:cs="Arial"/>
        </w:rPr>
        <w:t xml:space="preserve"> to fix watches and still tries to best he can as he did this for a living growing up. </w:t>
      </w:r>
      <w:r w:rsidR="00F90370">
        <w:rPr>
          <w:rFonts w:ascii="Arial" w:hAnsi="Arial" w:cs="Arial"/>
        </w:rPr>
        <w:t xml:space="preserve">He watches horse raising on a daily basis as loves to put on a bet. </w:t>
      </w:r>
      <w:r w:rsidR="008652F6">
        <w:rPr>
          <w:rFonts w:ascii="Arial" w:hAnsi="Arial" w:cs="Arial"/>
        </w:rPr>
        <w:t>(Wang</w:t>
      </w:r>
      <w:r w:rsidR="00B36310">
        <w:rPr>
          <w:rFonts w:ascii="Arial" w:hAnsi="Arial" w:cs="Arial"/>
        </w:rPr>
        <w:t xml:space="preserve"> 2012) suggests that </w:t>
      </w:r>
      <w:r w:rsidR="005E566B">
        <w:rPr>
          <w:rFonts w:ascii="Arial" w:hAnsi="Arial" w:cs="Arial"/>
        </w:rPr>
        <w:t>individuals</w:t>
      </w:r>
      <w:r w:rsidR="00B36310">
        <w:rPr>
          <w:rFonts w:ascii="Arial" w:hAnsi="Arial" w:cs="Arial"/>
        </w:rPr>
        <w:t xml:space="preserve"> that are </w:t>
      </w:r>
      <w:r w:rsidR="005E566B">
        <w:rPr>
          <w:rFonts w:ascii="Arial" w:hAnsi="Arial" w:cs="Arial"/>
        </w:rPr>
        <w:t>elderly</w:t>
      </w:r>
      <w:r w:rsidR="00B36310">
        <w:rPr>
          <w:rFonts w:ascii="Arial" w:hAnsi="Arial" w:cs="Arial"/>
        </w:rPr>
        <w:t xml:space="preserve"> </w:t>
      </w:r>
      <w:r w:rsidR="005E566B">
        <w:rPr>
          <w:rFonts w:ascii="Arial" w:hAnsi="Arial" w:cs="Arial"/>
        </w:rPr>
        <w:t>continue</w:t>
      </w:r>
      <w:r w:rsidR="00B36310">
        <w:rPr>
          <w:rFonts w:ascii="Arial" w:hAnsi="Arial" w:cs="Arial"/>
        </w:rPr>
        <w:t xml:space="preserve"> with their same </w:t>
      </w:r>
      <w:r w:rsidR="005E566B">
        <w:rPr>
          <w:rFonts w:ascii="Arial" w:hAnsi="Arial" w:cs="Arial"/>
        </w:rPr>
        <w:t>habits</w:t>
      </w:r>
      <w:r w:rsidR="00B36310">
        <w:rPr>
          <w:rFonts w:ascii="Arial" w:hAnsi="Arial" w:cs="Arial"/>
        </w:rPr>
        <w:t xml:space="preserve"> </w:t>
      </w:r>
      <w:r w:rsidR="005E566B">
        <w:rPr>
          <w:rFonts w:ascii="Arial" w:hAnsi="Arial" w:cs="Arial"/>
        </w:rPr>
        <w:t xml:space="preserve">and lifestyle as when they were at a younger age. They seem to not like change and try and keep up with the same lifestyle regardless of whether they can keep up or not. </w:t>
      </w:r>
    </w:p>
    <w:p w14:paraId="6C674D00" w14:textId="2B018DB4" w:rsidR="00F84429" w:rsidRDefault="00F84429" w:rsidP="000F2304">
      <w:pPr>
        <w:spacing w:line="360" w:lineRule="auto"/>
        <w:rPr>
          <w:rFonts w:ascii="Arial" w:hAnsi="Arial" w:cs="Arial"/>
          <w:b/>
          <w:bCs/>
          <w:u w:val="single"/>
        </w:rPr>
      </w:pPr>
      <w:r w:rsidRPr="00F84429">
        <w:rPr>
          <w:rFonts w:ascii="Arial" w:hAnsi="Arial" w:cs="Arial"/>
          <w:b/>
          <w:bCs/>
          <w:u w:val="single"/>
        </w:rPr>
        <w:t xml:space="preserve">Conclusion </w:t>
      </w:r>
    </w:p>
    <w:p w14:paraId="75A601E3" w14:textId="2B073935" w:rsidR="00F84429" w:rsidRDefault="00F84429" w:rsidP="000F23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Mr Latimer </w:t>
      </w:r>
      <w:r w:rsidR="005D54D7">
        <w:rPr>
          <w:rFonts w:ascii="Arial" w:hAnsi="Arial" w:cs="Arial"/>
        </w:rPr>
        <w:t xml:space="preserve">care plan was </w:t>
      </w:r>
      <w:r w:rsidR="00E6012D">
        <w:rPr>
          <w:rFonts w:ascii="Arial" w:hAnsi="Arial" w:cs="Arial"/>
        </w:rPr>
        <w:t>constructed</w:t>
      </w:r>
      <w:r w:rsidR="005D54D7">
        <w:rPr>
          <w:rFonts w:ascii="Arial" w:hAnsi="Arial" w:cs="Arial"/>
        </w:rPr>
        <w:t xml:space="preserve"> very well and followed all the relevant </w:t>
      </w:r>
      <w:r w:rsidR="00E6012D">
        <w:rPr>
          <w:rFonts w:ascii="Arial" w:hAnsi="Arial" w:cs="Arial"/>
        </w:rPr>
        <w:t>policies</w:t>
      </w:r>
      <w:r w:rsidR="005D54D7">
        <w:rPr>
          <w:rFonts w:ascii="Arial" w:hAnsi="Arial" w:cs="Arial"/>
        </w:rPr>
        <w:t xml:space="preserve"> and guidelines. </w:t>
      </w:r>
      <w:r w:rsidR="00E6012D">
        <w:rPr>
          <w:rFonts w:ascii="Arial" w:hAnsi="Arial" w:cs="Arial"/>
        </w:rPr>
        <w:t xml:space="preserve">Person </w:t>
      </w:r>
      <w:r w:rsidR="00D45ED4">
        <w:rPr>
          <w:rFonts w:ascii="Arial" w:hAnsi="Arial" w:cs="Arial"/>
        </w:rPr>
        <w:t>centred</w:t>
      </w:r>
      <w:r w:rsidR="00E6012D">
        <w:rPr>
          <w:rFonts w:ascii="Arial" w:hAnsi="Arial" w:cs="Arial"/>
        </w:rPr>
        <w:t xml:space="preserve"> care and different acts were looked at and followed. By using these </w:t>
      </w:r>
      <w:r w:rsidR="00D45ED4">
        <w:rPr>
          <w:rFonts w:ascii="Arial" w:hAnsi="Arial" w:cs="Arial"/>
        </w:rPr>
        <w:t>policies,</w:t>
      </w:r>
      <w:r w:rsidR="00E6012D">
        <w:rPr>
          <w:rFonts w:ascii="Arial" w:hAnsi="Arial" w:cs="Arial"/>
        </w:rPr>
        <w:t xml:space="preserve"> it </w:t>
      </w:r>
      <w:r w:rsidR="00315C0C">
        <w:rPr>
          <w:rFonts w:ascii="Arial" w:hAnsi="Arial" w:cs="Arial"/>
        </w:rPr>
        <w:t>ensures</w:t>
      </w:r>
      <w:r w:rsidR="00E6012D">
        <w:rPr>
          <w:rFonts w:ascii="Arial" w:hAnsi="Arial" w:cs="Arial"/>
        </w:rPr>
        <w:t xml:space="preserve"> Mr Latimer has th</w:t>
      </w:r>
      <w:r w:rsidR="00D45ED4">
        <w:rPr>
          <w:rFonts w:ascii="Arial" w:hAnsi="Arial" w:cs="Arial"/>
        </w:rPr>
        <w:t>e</w:t>
      </w:r>
      <w:r w:rsidR="00E6012D">
        <w:rPr>
          <w:rFonts w:ascii="Arial" w:hAnsi="Arial" w:cs="Arial"/>
        </w:rPr>
        <w:t xml:space="preserve"> best chance and has th</w:t>
      </w:r>
      <w:r w:rsidR="00D45ED4">
        <w:rPr>
          <w:rFonts w:ascii="Arial" w:hAnsi="Arial" w:cs="Arial"/>
        </w:rPr>
        <w:t>e</w:t>
      </w:r>
      <w:r w:rsidR="00E6012D">
        <w:rPr>
          <w:rFonts w:ascii="Arial" w:hAnsi="Arial" w:cs="Arial"/>
        </w:rPr>
        <w:t xml:space="preserve"> best level of care that </w:t>
      </w:r>
      <w:r w:rsidR="00D45ED4">
        <w:rPr>
          <w:rFonts w:ascii="Arial" w:hAnsi="Arial" w:cs="Arial"/>
        </w:rPr>
        <w:t xml:space="preserve">can be provided. </w:t>
      </w:r>
      <w:r w:rsidR="000D4CF6">
        <w:rPr>
          <w:rFonts w:ascii="Arial" w:hAnsi="Arial" w:cs="Arial"/>
        </w:rPr>
        <w:t xml:space="preserve">The different theories used helped in assisting in the changes to </w:t>
      </w:r>
      <w:r w:rsidR="000F2304">
        <w:rPr>
          <w:rFonts w:ascii="Arial" w:hAnsi="Arial" w:cs="Arial"/>
        </w:rPr>
        <w:t>his lifestyle</w:t>
      </w:r>
      <w:r w:rsidR="000D4CF6">
        <w:rPr>
          <w:rFonts w:ascii="Arial" w:hAnsi="Arial" w:cs="Arial"/>
        </w:rPr>
        <w:t xml:space="preserve"> as well </w:t>
      </w:r>
      <w:r w:rsidR="00814587">
        <w:rPr>
          <w:rFonts w:ascii="Arial" w:hAnsi="Arial" w:cs="Arial"/>
        </w:rPr>
        <w:t xml:space="preserve">trying to keep Mr Latimer active as possible. </w:t>
      </w:r>
      <w:r w:rsidR="00E27DEC">
        <w:rPr>
          <w:rFonts w:ascii="Arial" w:hAnsi="Arial" w:cs="Arial"/>
        </w:rPr>
        <w:t>As Mr Latimer has cancer and has not been given very long to liv</w:t>
      </w:r>
      <w:r w:rsidR="000F2304">
        <w:rPr>
          <w:rFonts w:ascii="Arial" w:hAnsi="Arial" w:cs="Arial"/>
        </w:rPr>
        <w:t xml:space="preserve">e </w:t>
      </w:r>
      <w:r w:rsidR="00E27DEC">
        <w:rPr>
          <w:rFonts w:ascii="Arial" w:hAnsi="Arial" w:cs="Arial"/>
        </w:rPr>
        <w:t>the car</w:t>
      </w:r>
      <w:r w:rsidR="000F2304">
        <w:rPr>
          <w:rFonts w:ascii="Arial" w:hAnsi="Arial" w:cs="Arial"/>
        </w:rPr>
        <w:t>e</w:t>
      </w:r>
      <w:r w:rsidR="00E27DEC">
        <w:rPr>
          <w:rFonts w:ascii="Arial" w:hAnsi="Arial" w:cs="Arial"/>
        </w:rPr>
        <w:t xml:space="preserve"> plan </w:t>
      </w:r>
      <w:r w:rsidR="000F2304">
        <w:rPr>
          <w:rFonts w:ascii="Arial" w:hAnsi="Arial" w:cs="Arial"/>
        </w:rPr>
        <w:t>Cleary</w:t>
      </w:r>
      <w:r w:rsidR="00E27DEC">
        <w:rPr>
          <w:rFonts w:ascii="Arial" w:hAnsi="Arial" w:cs="Arial"/>
        </w:rPr>
        <w:t xml:space="preserve"> sets </w:t>
      </w:r>
      <w:r w:rsidR="000F2304">
        <w:rPr>
          <w:rFonts w:ascii="Arial" w:hAnsi="Arial" w:cs="Arial"/>
        </w:rPr>
        <w:t>out</w:t>
      </w:r>
      <w:r w:rsidR="00E27DEC">
        <w:rPr>
          <w:rFonts w:ascii="Arial" w:hAnsi="Arial" w:cs="Arial"/>
        </w:rPr>
        <w:t xml:space="preserve"> how </w:t>
      </w:r>
      <w:r w:rsidR="007223C7">
        <w:rPr>
          <w:rFonts w:ascii="Arial" w:hAnsi="Arial" w:cs="Arial"/>
        </w:rPr>
        <w:t xml:space="preserve">Mr Latimer wants to live out his days being surrounded by his family . medications were prescribed to make him as </w:t>
      </w:r>
      <w:r w:rsidR="000F2304">
        <w:rPr>
          <w:rFonts w:ascii="Arial" w:hAnsi="Arial" w:cs="Arial"/>
        </w:rPr>
        <w:t>comfortable</w:t>
      </w:r>
      <w:r w:rsidR="007223C7">
        <w:rPr>
          <w:rFonts w:ascii="Arial" w:hAnsi="Arial" w:cs="Arial"/>
        </w:rPr>
        <w:t xml:space="preserve"> as he can </w:t>
      </w:r>
      <w:proofErr w:type="gramStart"/>
      <w:r w:rsidR="007223C7">
        <w:rPr>
          <w:rFonts w:ascii="Arial" w:hAnsi="Arial" w:cs="Arial"/>
        </w:rPr>
        <w:t>be</w:t>
      </w:r>
      <w:proofErr w:type="gramEnd"/>
      <w:r w:rsidR="007223C7">
        <w:rPr>
          <w:rFonts w:ascii="Arial" w:hAnsi="Arial" w:cs="Arial"/>
        </w:rPr>
        <w:t xml:space="preserve"> </w:t>
      </w:r>
      <w:r w:rsidR="000F2304">
        <w:rPr>
          <w:rFonts w:ascii="Arial" w:hAnsi="Arial" w:cs="Arial"/>
        </w:rPr>
        <w:t xml:space="preserve">and everything was done according to all policies rights and acts. </w:t>
      </w:r>
    </w:p>
    <w:p w14:paraId="7917AF40" w14:textId="77777777" w:rsidR="00315C0C" w:rsidRPr="00F84429" w:rsidRDefault="00315C0C" w:rsidP="00D44487">
      <w:pPr>
        <w:rPr>
          <w:rFonts w:ascii="Arial" w:hAnsi="Arial" w:cs="Arial"/>
        </w:rPr>
      </w:pPr>
    </w:p>
    <w:p w14:paraId="1874DC01" w14:textId="77777777" w:rsidR="00A82256" w:rsidRPr="00A82256" w:rsidRDefault="00A82256" w:rsidP="00D44487">
      <w:pPr>
        <w:rPr>
          <w:rFonts w:ascii="Arial" w:hAnsi="Arial" w:cs="Arial"/>
        </w:rPr>
      </w:pPr>
    </w:p>
    <w:p w14:paraId="4ED80BF3" w14:textId="77777777" w:rsidR="00A82256" w:rsidRPr="0031413F" w:rsidRDefault="00A82256" w:rsidP="00D44487">
      <w:pPr>
        <w:rPr>
          <w:rFonts w:ascii="Arial" w:hAnsi="Arial" w:cs="Arial"/>
          <w:b/>
          <w:bCs/>
          <w:u w:val="single"/>
        </w:rPr>
      </w:pPr>
    </w:p>
    <w:p w14:paraId="0FD5CEA4" w14:textId="18651C15" w:rsidR="0009276B" w:rsidRDefault="0009276B" w:rsidP="00D44487">
      <w:pPr>
        <w:rPr>
          <w:rFonts w:ascii="Arial" w:hAnsi="Arial" w:cs="Arial"/>
        </w:rPr>
      </w:pPr>
    </w:p>
    <w:p w14:paraId="79F31570" w14:textId="77777777" w:rsidR="0009276B" w:rsidRPr="001016A6" w:rsidRDefault="0009276B" w:rsidP="00D44487">
      <w:pPr>
        <w:rPr>
          <w:rFonts w:ascii="Arial" w:hAnsi="Arial" w:cs="Arial"/>
        </w:rPr>
      </w:pPr>
    </w:p>
    <w:p w14:paraId="083F9AE4" w14:textId="77777777" w:rsidR="00D84C8A" w:rsidRDefault="00D84C8A" w:rsidP="00D44487">
      <w:pPr>
        <w:rPr>
          <w:rFonts w:ascii="Arial" w:hAnsi="Arial" w:cs="Arial"/>
        </w:rPr>
      </w:pPr>
    </w:p>
    <w:p w14:paraId="1CD30B8C" w14:textId="637BA13F" w:rsidR="00206E50" w:rsidRDefault="00206E50" w:rsidP="00D44487">
      <w:pPr>
        <w:rPr>
          <w:rFonts w:ascii="Arial" w:hAnsi="Arial" w:cs="Arial"/>
        </w:rPr>
      </w:pPr>
    </w:p>
    <w:p w14:paraId="18E5D25E" w14:textId="1E4AB777" w:rsidR="00E468B0" w:rsidRPr="00DA5ECD" w:rsidRDefault="00DA5ECD" w:rsidP="00D44487">
      <w:pPr>
        <w:rPr>
          <w:rFonts w:ascii="Arial" w:hAnsi="Arial" w:cs="Arial"/>
          <w:b/>
          <w:bCs/>
          <w:u w:val="single"/>
        </w:rPr>
      </w:pPr>
      <w:r w:rsidRPr="00DA5ECD">
        <w:rPr>
          <w:rFonts w:ascii="Arial" w:hAnsi="Arial" w:cs="Arial"/>
          <w:b/>
          <w:bCs/>
          <w:u w:val="single"/>
        </w:rPr>
        <w:lastRenderedPageBreak/>
        <w:t xml:space="preserve">References </w:t>
      </w:r>
    </w:p>
    <w:p w14:paraId="0DAF4ACF" w14:textId="77777777" w:rsidR="005558BE" w:rsidRPr="00A13D05" w:rsidRDefault="005558BE" w:rsidP="00D44487">
      <w:pPr>
        <w:rPr>
          <w:rFonts w:ascii="Arial" w:hAnsi="Arial" w:cs="Arial"/>
        </w:rPr>
      </w:pPr>
    </w:p>
    <w:p w14:paraId="0D38C398" w14:textId="4642B8A5" w:rsidR="008E17B6" w:rsidRPr="008E05FE" w:rsidRDefault="008E17B6" w:rsidP="00BF4785">
      <w:pPr>
        <w:spacing w:line="360" w:lineRule="auto"/>
        <w:rPr>
          <w:rFonts w:ascii="Arial" w:hAnsi="Arial" w:cs="Arial"/>
        </w:rPr>
      </w:pPr>
      <w:r w:rsidRPr="008E05FE">
        <w:rPr>
          <w:rFonts w:ascii="Arial" w:hAnsi="Arial" w:cs="Arial"/>
        </w:rPr>
        <w:t xml:space="preserve">NHS England (2021). Available at: </w:t>
      </w:r>
      <w:hyperlink r:id="rId10" w:anchor=":~:text=Person%2Dcentred%20care%20supports%20people,their%20own%20health%20and%20care" w:history="1">
        <w:r w:rsidRPr="008E05FE">
          <w:rPr>
            <w:rStyle w:val="Hyperlink"/>
            <w:rFonts w:ascii="Arial" w:hAnsi="Arial" w:cs="Arial"/>
          </w:rPr>
          <w:t>https://www.england.nhs.uk/ourwork/patient-participation/#:~:text=Person%2Dcentred%20care%20supports%20people,their%20own%20health%20and%20care</w:t>
        </w:r>
      </w:hyperlink>
      <w:r w:rsidRPr="008E05FE">
        <w:rPr>
          <w:rFonts w:ascii="Arial" w:hAnsi="Arial" w:cs="Arial"/>
        </w:rPr>
        <w:t xml:space="preserve">. (Accessed </w:t>
      </w:r>
      <w:proofErr w:type="gramStart"/>
      <w:r w:rsidRPr="008E05FE">
        <w:rPr>
          <w:rFonts w:ascii="Arial" w:hAnsi="Arial" w:cs="Arial"/>
        </w:rPr>
        <w:t>on:</w:t>
      </w:r>
      <w:proofErr w:type="gramEnd"/>
      <w:r w:rsidRPr="008E05FE">
        <w:rPr>
          <w:rFonts w:ascii="Arial" w:hAnsi="Arial" w:cs="Arial"/>
        </w:rPr>
        <w:t xml:space="preserve"> 2</w:t>
      </w:r>
      <w:r w:rsidR="00EB66FC" w:rsidRPr="008E05FE">
        <w:rPr>
          <w:rFonts w:ascii="Arial" w:hAnsi="Arial" w:cs="Arial"/>
        </w:rPr>
        <w:t>0th</w:t>
      </w:r>
      <w:r w:rsidRPr="008E05FE">
        <w:rPr>
          <w:rFonts w:ascii="Arial" w:hAnsi="Arial" w:cs="Arial"/>
        </w:rPr>
        <w:t xml:space="preserve"> February 2021).</w:t>
      </w:r>
    </w:p>
    <w:p w14:paraId="3C61C7D8" w14:textId="77777777" w:rsidR="00967601" w:rsidRPr="008E05FE" w:rsidRDefault="00967601" w:rsidP="00BF4785">
      <w:pPr>
        <w:spacing w:line="360" w:lineRule="auto"/>
        <w:rPr>
          <w:rFonts w:ascii="Arial" w:hAnsi="Arial" w:cs="Arial"/>
        </w:rPr>
      </w:pPr>
      <w:r w:rsidRPr="008E05FE">
        <w:rPr>
          <w:rFonts w:ascii="Arial" w:hAnsi="Arial" w:cs="Arial"/>
        </w:rPr>
        <w:t xml:space="preserve">Morris, H.(2019). The importance of risk assessments in care planning. Available at: </w:t>
      </w:r>
      <w:hyperlink r:id="rId11" w:history="1">
        <w:r w:rsidRPr="008E05FE">
          <w:rPr>
            <w:rStyle w:val="Hyperlink"/>
            <w:rFonts w:ascii="Arial" w:hAnsi="Arial" w:cs="Arial"/>
          </w:rPr>
          <w:t>https://www.simpsonmillar.co.uk/media/the-importance-of-risk-assessments-in-care-planning-uk/</w:t>
        </w:r>
      </w:hyperlink>
      <w:r w:rsidRPr="008E05FE">
        <w:rPr>
          <w:rFonts w:ascii="Arial" w:hAnsi="Arial" w:cs="Arial"/>
        </w:rPr>
        <w:t xml:space="preserve"> (Accessed 16</w:t>
      </w:r>
      <w:r w:rsidRPr="008E05FE">
        <w:rPr>
          <w:rFonts w:ascii="Arial" w:hAnsi="Arial" w:cs="Arial"/>
          <w:vertAlign w:val="superscript"/>
        </w:rPr>
        <w:t>th</w:t>
      </w:r>
      <w:r w:rsidRPr="008E05FE">
        <w:rPr>
          <w:rFonts w:ascii="Arial" w:hAnsi="Arial" w:cs="Arial"/>
        </w:rPr>
        <w:t xml:space="preserve"> February 2021)</w:t>
      </w:r>
    </w:p>
    <w:p w14:paraId="2D94EE49" w14:textId="47433F17" w:rsidR="00967601" w:rsidRPr="008E05FE" w:rsidRDefault="00C73754" w:rsidP="00BF4785">
      <w:pPr>
        <w:spacing w:line="360" w:lineRule="auto"/>
        <w:rPr>
          <w:rFonts w:ascii="Arial" w:hAnsi="Arial" w:cs="Arial"/>
        </w:rPr>
      </w:pPr>
      <w:r w:rsidRPr="008E05FE">
        <w:rPr>
          <w:rFonts w:ascii="Arial" w:hAnsi="Arial" w:cs="Arial"/>
        </w:rPr>
        <w:t xml:space="preserve">Health </w:t>
      </w:r>
      <w:r w:rsidR="004E185E" w:rsidRPr="008E05FE">
        <w:rPr>
          <w:rFonts w:ascii="Arial" w:hAnsi="Arial" w:cs="Arial"/>
        </w:rPr>
        <w:t xml:space="preserve">innovation </w:t>
      </w:r>
      <w:r w:rsidR="003075F9" w:rsidRPr="008E05FE">
        <w:rPr>
          <w:rFonts w:ascii="Arial" w:hAnsi="Arial" w:cs="Arial"/>
        </w:rPr>
        <w:t>Network</w:t>
      </w:r>
      <w:r w:rsidR="00DB7AC5" w:rsidRPr="008E05FE">
        <w:rPr>
          <w:rFonts w:ascii="Arial" w:hAnsi="Arial" w:cs="Arial"/>
        </w:rPr>
        <w:t xml:space="preserve"> (</w:t>
      </w:r>
      <w:r w:rsidR="002053FB" w:rsidRPr="008E05FE">
        <w:rPr>
          <w:rFonts w:ascii="Arial" w:hAnsi="Arial" w:cs="Arial"/>
        </w:rPr>
        <w:t xml:space="preserve">2018). </w:t>
      </w:r>
      <w:r w:rsidR="003075F9" w:rsidRPr="008E05FE">
        <w:rPr>
          <w:rFonts w:ascii="Arial" w:hAnsi="Arial" w:cs="Arial"/>
        </w:rPr>
        <w:t>What</w:t>
      </w:r>
      <w:r w:rsidR="00623FF9" w:rsidRPr="008E05FE">
        <w:rPr>
          <w:rFonts w:ascii="Arial" w:hAnsi="Arial" w:cs="Arial"/>
        </w:rPr>
        <w:t xml:space="preserve"> is person </w:t>
      </w:r>
      <w:r w:rsidR="003075F9" w:rsidRPr="008E05FE">
        <w:rPr>
          <w:rFonts w:ascii="Arial" w:hAnsi="Arial" w:cs="Arial"/>
        </w:rPr>
        <w:t>centred</w:t>
      </w:r>
      <w:r w:rsidR="00623FF9" w:rsidRPr="008E05FE">
        <w:rPr>
          <w:rFonts w:ascii="Arial" w:hAnsi="Arial" w:cs="Arial"/>
        </w:rPr>
        <w:t xml:space="preserve"> care and why is it important. Available</w:t>
      </w:r>
      <w:r w:rsidR="006013B3" w:rsidRPr="008E05FE">
        <w:rPr>
          <w:rFonts w:ascii="Arial" w:hAnsi="Arial" w:cs="Arial"/>
        </w:rPr>
        <w:t>at:</w:t>
      </w:r>
      <w:r w:rsidR="008070E2" w:rsidRPr="008E05FE">
        <w:rPr>
          <w:rFonts w:ascii="Arial" w:hAnsi="Arial" w:cs="Arial"/>
          <w:color w:val="4472C4" w:themeColor="accent1"/>
        </w:rPr>
        <w:t>https://healthinnovationnetwork.com/system/ckeditor_assets/attachments/41/whati</w:t>
      </w:r>
      <w:r w:rsidR="003075F9" w:rsidRPr="008E05FE">
        <w:rPr>
          <w:rFonts w:ascii="Arial" w:hAnsi="Arial" w:cs="Arial"/>
          <w:color w:val="4472C4" w:themeColor="accent1"/>
        </w:rPr>
        <w:t>_</w:t>
      </w:r>
      <w:r w:rsidR="008070E2" w:rsidRPr="008E05FE">
        <w:rPr>
          <w:rFonts w:ascii="Arial" w:hAnsi="Arial" w:cs="Arial"/>
          <w:color w:val="4472C4" w:themeColor="accent1"/>
        </w:rPr>
        <w:t>s_person-centred_care_and_why_is_it_important</w:t>
      </w:r>
      <w:r w:rsidR="00BF4785" w:rsidRPr="008E05FE">
        <w:rPr>
          <w:rFonts w:ascii="Arial" w:hAnsi="Arial" w:cs="Arial"/>
          <w:color w:val="4472C4" w:themeColor="accent1"/>
        </w:rPr>
        <w:t xml:space="preserve">.pdf  </w:t>
      </w:r>
    </w:p>
    <w:p w14:paraId="14290B61" w14:textId="77777777" w:rsidR="001D0474" w:rsidRPr="008E05FE" w:rsidRDefault="001D0474" w:rsidP="00BF4785">
      <w:pPr>
        <w:spacing w:line="360" w:lineRule="auto"/>
        <w:rPr>
          <w:rFonts w:ascii="Arial" w:hAnsi="Arial" w:cs="Arial"/>
        </w:rPr>
      </w:pPr>
      <w:r w:rsidRPr="008E05FE">
        <w:rPr>
          <w:rFonts w:ascii="Arial" w:hAnsi="Arial" w:cs="Arial"/>
        </w:rPr>
        <w:t xml:space="preserve">Mind Org (2021). Available at:  </w:t>
      </w:r>
      <w:hyperlink r:id="rId12" w:history="1">
        <w:r w:rsidRPr="008E05FE">
          <w:rPr>
            <w:rStyle w:val="Hyperlink"/>
            <w:rFonts w:ascii="Arial" w:hAnsi="Arial" w:cs="Arial"/>
          </w:rPr>
          <w:t>https://www.mind.org.uk/information-support/guides-to-support-and-services/advocacy/what-is-advocacy/</w:t>
        </w:r>
      </w:hyperlink>
      <w:r w:rsidRPr="008E05FE">
        <w:rPr>
          <w:rFonts w:ascii="Arial" w:hAnsi="Arial" w:cs="Arial"/>
        </w:rPr>
        <w:t xml:space="preserve">  ( Accessed </w:t>
      </w:r>
      <w:proofErr w:type="gramStart"/>
      <w:r w:rsidRPr="008E05FE">
        <w:rPr>
          <w:rFonts w:ascii="Arial" w:hAnsi="Arial" w:cs="Arial"/>
        </w:rPr>
        <w:t>on:</w:t>
      </w:r>
      <w:proofErr w:type="gramEnd"/>
      <w:r w:rsidRPr="008E05FE">
        <w:rPr>
          <w:rFonts w:ascii="Arial" w:hAnsi="Arial" w:cs="Arial"/>
        </w:rPr>
        <w:t xml:space="preserve"> 12th February 2021)</w:t>
      </w:r>
    </w:p>
    <w:p w14:paraId="0472A2FF" w14:textId="13F31C26" w:rsidR="00FC5E3D" w:rsidRPr="008E05FE" w:rsidRDefault="00FC5E3D" w:rsidP="00BF4785">
      <w:pPr>
        <w:spacing w:line="360" w:lineRule="auto"/>
        <w:rPr>
          <w:rFonts w:ascii="Arial" w:hAnsi="Arial" w:cs="Arial"/>
        </w:rPr>
      </w:pPr>
      <w:r w:rsidRPr="008E05FE">
        <w:rPr>
          <w:rFonts w:ascii="Arial" w:hAnsi="Arial" w:cs="Arial"/>
        </w:rPr>
        <w:t xml:space="preserve">Advocacy Focus (2021). Available at: </w:t>
      </w:r>
      <w:hyperlink r:id="rId13" w:anchor=":~:text=Advocacy%20seeks%20to%20ensure%20that,being%20made%20about%20their%20lives" w:history="1">
        <w:r w:rsidRPr="008E05FE">
          <w:rPr>
            <w:rStyle w:val="Hyperlink"/>
            <w:rFonts w:ascii="Arial" w:hAnsi="Arial" w:cs="Arial"/>
          </w:rPr>
          <w:t>https://www.advocacyfocus.org.uk/understanding-advocacy#:~:text=Advocacy%20seeks%20to%20ensure%20that,being%20made%20about%20their%20lives</w:t>
        </w:r>
      </w:hyperlink>
      <w:r w:rsidRPr="008E05FE">
        <w:rPr>
          <w:rStyle w:val="Hyperlink"/>
          <w:rFonts w:ascii="Arial" w:hAnsi="Arial" w:cs="Arial"/>
        </w:rPr>
        <w:t xml:space="preserve">. (Accessed </w:t>
      </w:r>
      <w:proofErr w:type="gramStart"/>
      <w:r w:rsidRPr="008E05FE">
        <w:rPr>
          <w:rStyle w:val="Hyperlink"/>
          <w:rFonts w:ascii="Arial" w:hAnsi="Arial" w:cs="Arial"/>
        </w:rPr>
        <w:t>on:</w:t>
      </w:r>
      <w:proofErr w:type="gramEnd"/>
      <w:r w:rsidRPr="008E05FE">
        <w:rPr>
          <w:rStyle w:val="Hyperlink"/>
          <w:rFonts w:ascii="Arial" w:hAnsi="Arial" w:cs="Arial"/>
        </w:rPr>
        <w:t xml:space="preserve"> 26</w:t>
      </w:r>
      <w:r w:rsidRPr="008E05FE">
        <w:rPr>
          <w:rStyle w:val="Hyperlink"/>
          <w:rFonts w:ascii="Arial" w:hAnsi="Arial" w:cs="Arial"/>
          <w:vertAlign w:val="superscript"/>
        </w:rPr>
        <w:t>th</w:t>
      </w:r>
      <w:r w:rsidRPr="008E05FE">
        <w:rPr>
          <w:rStyle w:val="Hyperlink"/>
          <w:rFonts w:ascii="Arial" w:hAnsi="Arial" w:cs="Arial"/>
        </w:rPr>
        <w:t xml:space="preserve"> February 2021).</w:t>
      </w:r>
    </w:p>
    <w:p w14:paraId="1B86EFED" w14:textId="3653FD31" w:rsidR="00C617F2" w:rsidRPr="008E05FE" w:rsidRDefault="008760D4" w:rsidP="00BF4785">
      <w:pPr>
        <w:spacing w:line="360" w:lineRule="auto"/>
        <w:rPr>
          <w:rFonts w:ascii="Arial" w:hAnsi="Arial" w:cs="Arial"/>
        </w:rPr>
      </w:pPr>
      <w:r w:rsidRPr="008E05FE">
        <w:rPr>
          <w:rFonts w:ascii="Arial" w:hAnsi="Arial" w:cs="Arial"/>
        </w:rPr>
        <w:t>Activity Theory (2020). Available at: https://chem.libretexts.org/@go/page/8526. (Accessed on: 1st March 2021).</w:t>
      </w:r>
    </w:p>
    <w:p w14:paraId="44382FF8" w14:textId="47241CB4" w:rsidR="00C54334" w:rsidRPr="008E05FE" w:rsidRDefault="00413220" w:rsidP="00BF4785">
      <w:pPr>
        <w:spacing w:line="360" w:lineRule="auto"/>
        <w:rPr>
          <w:rFonts w:ascii="Arial" w:hAnsi="Arial" w:cs="Arial"/>
        </w:rPr>
      </w:pPr>
      <w:r w:rsidRPr="008E05FE">
        <w:rPr>
          <w:rFonts w:ascii="Arial" w:hAnsi="Arial" w:cs="Arial"/>
        </w:rPr>
        <w:t>Burton</w:t>
      </w:r>
      <w:r w:rsidR="00E60D1E" w:rsidRPr="008E05FE">
        <w:rPr>
          <w:rFonts w:ascii="Arial" w:hAnsi="Arial" w:cs="Arial"/>
        </w:rPr>
        <w:t>, L</w:t>
      </w:r>
      <w:r w:rsidR="00D23D9C" w:rsidRPr="008E05FE">
        <w:rPr>
          <w:rFonts w:ascii="Arial" w:hAnsi="Arial" w:cs="Arial"/>
        </w:rPr>
        <w:t xml:space="preserve">.(2017). </w:t>
      </w:r>
      <w:r w:rsidR="00834E9A" w:rsidRPr="008E05FE">
        <w:rPr>
          <w:rFonts w:ascii="Arial" w:hAnsi="Arial" w:cs="Arial"/>
        </w:rPr>
        <w:t xml:space="preserve">Principles of care act 2014. </w:t>
      </w:r>
      <w:r w:rsidR="00F9581C" w:rsidRPr="008E05FE">
        <w:rPr>
          <w:rFonts w:ascii="Arial" w:hAnsi="Arial" w:cs="Arial"/>
        </w:rPr>
        <w:t>Available</w:t>
      </w:r>
      <w:r w:rsidR="00834E9A" w:rsidRPr="008E05FE">
        <w:rPr>
          <w:rFonts w:ascii="Arial" w:hAnsi="Arial" w:cs="Arial"/>
        </w:rPr>
        <w:t xml:space="preserve"> at: </w:t>
      </w:r>
      <w:hyperlink r:id="rId14" w:history="1">
        <w:r w:rsidR="00755D08" w:rsidRPr="008E05FE">
          <w:rPr>
            <w:rStyle w:val="Hyperlink"/>
            <w:rFonts w:ascii="Arial" w:hAnsi="Arial" w:cs="Arial"/>
          </w:rPr>
          <w:t>https://www.highspeedtraining.co.uk/hub/principles-of-the-care-act-2014/</w:t>
        </w:r>
      </w:hyperlink>
      <w:r w:rsidR="009B711C" w:rsidRPr="008E05FE">
        <w:rPr>
          <w:rFonts w:ascii="Arial" w:hAnsi="Arial" w:cs="Arial"/>
        </w:rPr>
        <w:t>E</w:t>
      </w:r>
      <w:r w:rsidR="00755D08" w:rsidRPr="008E05FE">
        <w:rPr>
          <w:rFonts w:ascii="Arial" w:hAnsi="Arial" w:cs="Arial"/>
        </w:rPr>
        <w:t xml:space="preserve"> </w:t>
      </w:r>
      <w:r w:rsidR="00F9581C" w:rsidRPr="008E05FE">
        <w:rPr>
          <w:rFonts w:ascii="Arial" w:hAnsi="Arial" w:cs="Arial"/>
        </w:rPr>
        <w:t>(Accessed</w:t>
      </w:r>
      <w:r w:rsidR="00EC7CF3" w:rsidRPr="008E05FE">
        <w:rPr>
          <w:rFonts w:ascii="Arial" w:hAnsi="Arial" w:cs="Arial"/>
        </w:rPr>
        <w:t xml:space="preserve"> on 25</w:t>
      </w:r>
      <w:r w:rsidR="00EC7CF3" w:rsidRPr="008E05FE">
        <w:rPr>
          <w:rFonts w:ascii="Arial" w:hAnsi="Arial" w:cs="Arial"/>
          <w:vertAlign w:val="superscript"/>
        </w:rPr>
        <w:t>th</w:t>
      </w:r>
      <w:r w:rsidR="00EC7CF3" w:rsidRPr="008E05FE">
        <w:rPr>
          <w:rFonts w:ascii="Arial" w:hAnsi="Arial" w:cs="Arial"/>
        </w:rPr>
        <w:t xml:space="preserve"> Febuary2021</w:t>
      </w:r>
      <w:r w:rsidR="00F9581C" w:rsidRPr="008E05FE">
        <w:rPr>
          <w:rFonts w:ascii="Arial" w:hAnsi="Arial" w:cs="Arial"/>
        </w:rPr>
        <w:t>)</w:t>
      </w:r>
    </w:p>
    <w:p w14:paraId="4F6DED2C" w14:textId="3094D273" w:rsidR="002E5C2B" w:rsidRPr="008E05FE" w:rsidRDefault="002E5C2B" w:rsidP="00BF4785">
      <w:pPr>
        <w:spacing w:line="360" w:lineRule="auto"/>
        <w:rPr>
          <w:rFonts w:ascii="Arial" w:hAnsi="Arial" w:cs="Arial"/>
        </w:rPr>
      </w:pPr>
      <w:r w:rsidRPr="008E05FE">
        <w:rPr>
          <w:rFonts w:ascii="Arial" w:hAnsi="Arial" w:cs="Arial"/>
        </w:rPr>
        <w:t xml:space="preserve">Gov. UK (2021). Available at: </w:t>
      </w:r>
      <w:hyperlink r:id="rId15" w:anchor="general-responsibilities-and-universal-services" w:history="1">
        <w:r w:rsidRPr="008E05FE">
          <w:rPr>
            <w:rStyle w:val="Hyperlink"/>
            <w:rFonts w:ascii="Arial" w:hAnsi="Arial" w:cs="Arial"/>
          </w:rPr>
          <w:t>https://www.gov.uk/government/publications/care-act-statutory-guidance/care-and-support-statutory-guidance#general-responsibilities-and-universal-services</w:t>
        </w:r>
      </w:hyperlink>
      <w:r w:rsidRPr="008E05FE">
        <w:rPr>
          <w:rFonts w:ascii="Arial" w:hAnsi="Arial" w:cs="Arial"/>
        </w:rPr>
        <w:t xml:space="preserve">  (Accessed on: 28</w:t>
      </w:r>
      <w:r w:rsidRPr="008E05FE">
        <w:rPr>
          <w:rFonts w:ascii="Arial" w:hAnsi="Arial" w:cs="Arial"/>
          <w:vertAlign w:val="superscript"/>
        </w:rPr>
        <w:t>th</w:t>
      </w:r>
      <w:r w:rsidRPr="008E05FE">
        <w:rPr>
          <w:rFonts w:ascii="Arial" w:hAnsi="Arial" w:cs="Arial"/>
        </w:rPr>
        <w:t xml:space="preserve"> February 2021).</w:t>
      </w:r>
    </w:p>
    <w:p w14:paraId="63AA1F4E" w14:textId="3EC729AF" w:rsidR="00EA5C8B" w:rsidRPr="008E05FE" w:rsidRDefault="00664F95" w:rsidP="00BF4785">
      <w:pPr>
        <w:spacing w:line="360" w:lineRule="auto"/>
        <w:rPr>
          <w:rFonts w:ascii="Arial" w:hAnsi="Arial" w:cs="Arial"/>
        </w:rPr>
      </w:pPr>
      <w:r w:rsidRPr="008E05FE">
        <w:rPr>
          <w:rFonts w:ascii="Arial" w:hAnsi="Arial" w:cs="Arial"/>
        </w:rPr>
        <w:t>Citizen’s</w:t>
      </w:r>
      <w:r w:rsidR="00EA5C8B" w:rsidRPr="008E05FE">
        <w:rPr>
          <w:rFonts w:ascii="Arial" w:hAnsi="Arial" w:cs="Arial"/>
        </w:rPr>
        <w:t xml:space="preserve"> advice (2021). Human rights Act 1998. </w:t>
      </w:r>
      <w:r w:rsidR="00B626BB" w:rsidRPr="008E05FE">
        <w:rPr>
          <w:rFonts w:ascii="Arial" w:hAnsi="Arial" w:cs="Arial"/>
        </w:rPr>
        <w:t>Available</w:t>
      </w:r>
      <w:r w:rsidR="00EA5C8B" w:rsidRPr="008E05FE">
        <w:rPr>
          <w:rFonts w:ascii="Arial" w:hAnsi="Arial" w:cs="Arial"/>
        </w:rPr>
        <w:t xml:space="preserve"> at:</w:t>
      </w:r>
      <w:r w:rsidR="00A00B3C" w:rsidRPr="008E05FE">
        <w:rPr>
          <w:rFonts w:ascii="Arial" w:hAnsi="Arial" w:cs="Arial"/>
        </w:rPr>
        <w:t xml:space="preserve"> </w:t>
      </w:r>
      <w:hyperlink r:id="rId16" w:history="1">
        <w:r w:rsidR="00500A76" w:rsidRPr="008E05FE">
          <w:rPr>
            <w:rStyle w:val="Hyperlink"/>
            <w:rFonts w:ascii="Arial" w:hAnsi="Arial" w:cs="Arial"/>
          </w:rPr>
          <w:t>https://www.citizensadvice.org.uk/law-and-courts/civil-rights/human-rights/the-human-rights-act-1998/</w:t>
        </w:r>
      </w:hyperlink>
      <w:r w:rsidR="00500A76" w:rsidRPr="008E05FE">
        <w:rPr>
          <w:rFonts w:ascii="Arial" w:hAnsi="Arial" w:cs="Arial"/>
        </w:rPr>
        <w:t xml:space="preserve"> </w:t>
      </w:r>
      <w:r w:rsidRPr="008E05FE">
        <w:rPr>
          <w:rFonts w:ascii="Arial" w:hAnsi="Arial" w:cs="Arial"/>
        </w:rPr>
        <w:t>(Accessed on 19</w:t>
      </w:r>
      <w:r w:rsidRPr="008E05FE">
        <w:rPr>
          <w:rFonts w:ascii="Arial" w:hAnsi="Arial" w:cs="Arial"/>
          <w:vertAlign w:val="superscript"/>
        </w:rPr>
        <w:t>th</w:t>
      </w:r>
      <w:r w:rsidRPr="008E05FE">
        <w:rPr>
          <w:rFonts w:ascii="Arial" w:hAnsi="Arial" w:cs="Arial"/>
        </w:rPr>
        <w:t xml:space="preserve"> Febuary2021).</w:t>
      </w:r>
    </w:p>
    <w:p w14:paraId="3ACD55A8" w14:textId="77777777" w:rsidR="00AE6E58" w:rsidRPr="008E05FE" w:rsidRDefault="00AE6E58" w:rsidP="00BF4785">
      <w:pPr>
        <w:spacing w:line="360" w:lineRule="auto"/>
        <w:rPr>
          <w:rFonts w:ascii="Arial" w:hAnsi="Arial" w:cs="Arial"/>
        </w:rPr>
      </w:pPr>
      <w:r w:rsidRPr="008E05FE">
        <w:rPr>
          <w:rFonts w:ascii="Arial" w:hAnsi="Arial" w:cs="Arial"/>
        </w:rPr>
        <w:t xml:space="preserve">Age UK (2021). Protection from abuse . Available at: </w:t>
      </w:r>
      <w:hyperlink r:id="rId17" w:history="1">
        <w:r w:rsidRPr="008E05FE">
          <w:rPr>
            <w:rStyle w:val="Hyperlink"/>
            <w:rFonts w:ascii="Arial" w:hAnsi="Arial" w:cs="Arial"/>
          </w:rPr>
          <w:t>https://www.ageuk.org.uk/information-advice/health-wellbeing/relationships-family/protection-from-abuse/</w:t>
        </w:r>
      </w:hyperlink>
      <w:r w:rsidRPr="008E05FE">
        <w:rPr>
          <w:rFonts w:ascii="Arial" w:hAnsi="Arial" w:cs="Arial"/>
        </w:rPr>
        <w:t xml:space="preserve"> Accessed on 11</w:t>
      </w:r>
      <w:r w:rsidRPr="008E05FE">
        <w:rPr>
          <w:rFonts w:ascii="Arial" w:hAnsi="Arial" w:cs="Arial"/>
          <w:vertAlign w:val="superscript"/>
        </w:rPr>
        <w:t>th</w:t>
      </w:r>
      <w:r w:rsidRPr="008E05FE">
        <w:rPr>
          <w:rFonts w:ascii="Arial" w:hAnsi="Arial" w:cs="Arial"/>
        </w:rPr>
        <w:t xml:space="preserve"> February 2021) </w:t>
      </w:r>
    </w:p>
    <w:p w14:paraId="093D215D" w14:textId="78D2D1FC" w:rsidR="00C8433C" w:rsidRPr="008E05FE" w:rsidRDefault="004E0174" w:rsidP="00BF4785">
      <w:pPr>
        <w:spacing w:line="360" w:lineRule="auto"/>
        <w:rPr>
          <w:rFonts w:ascii="Arial" w:hAnsi="Arial" w:cs="Arial"/>
        </w:rPr>
      </w:pPr>
      <w:r w:rsidRPr="008E05FE">
        <w:rPr>
          <w:rFonts w:ascii="Arial" w:hAnsi="Arial" w:cs="Arial"/>
        </w:rPr>
        <w:lastRenderedPageBreak/>
        <w:t>NHS, (2021)</w:t>
      </w:r>
      <w:r w:rsidR="00603A24" w:rsidRPr="008E05FE">
        <w:rPr>
          <w:rFonts w:ascii="Arial" w:hAnsi="Arial" w:cs="Arial"/>
        </w:rPr>
        <w:t xml:space="preserve">.Health and Social Care Act. </w:t>
      </w:r>
      <w:r w:rsidR="00BF4785" w:rsidRPr="008E05FE">
        <w:rPr>
          <w:rFonts w:ascii="Arial" w:hAnsi="Arial" w:cs="Arial"/>
        </w:rPr>
        <w:t>Available</w:t>
      </w:r>
      <w:r w:rsidR="006052C6" w:rsidRPr="008E05FE">
        <w:rPr>
          <w:rFonts w:ascii="Arial" w:hAnsi="Arial" w:cs="Arial"/>
        </w:rPr>
        <w:t xml:space="preserve"> at:</w:t>
      </w:r>
      <w:hyperlink r:id="rId18" w:history="1">
        <w:r w:rsidR="007A6E48" w:rsidRPr="008E05FE">
          <w:rPr>
            <w:rStyle w:val="Hyperlink"/>
            <w:rFonts w:ascii="Arial" w:hAnsi="Arial" w:cs="Arial"/>
          </w:rPr>
          <w:t>https://www.england.nhs.uk/about/equality/equality-hub/resources/legislation/</w:t>
        </w:r>
      </w:hyperlink>
      <w:r w:rsidR="00BB59FC" w:rsidRPr="008E05FE">
        <w:rPr>
          <w:rFonts w:ascii="Arial" w:hAnsi="Arial" w:cs="Arial"/>
        </w:rPr>
        <w:t xml:space="preserve"> (</w:t>
      </w:r>
      <w:r w:rsidR="00BF4785" w:rsidRPr="008E05FE">
        <w:rPr>
          <w:rFonts w:ascii="Arial" w:hAnsi="Arial" w:cs="Arial"/>
        </w:rPr>
        <w:t>Accessed</w:t>
      </w:r>
      <w:r w:rsidR="00BB59FC" w:rsidRPr="008E05FE">
        <w:rPr>
          <w:rFonts w:ascii="Arial" w:hAnsi="Arial" w:cs="Arial"/>
        </w:rPr>
        <w:t xml:space="preserve"> on 2</w:t>
      </w:r>
      <w:r w:rsidR="00BB59FC" w:rsidRPr="008E05FE">
        <w:rPr>
          <w:rFonts w:ascii="Arial" w:hAnsi="Arial" w:cs="Arial"/>
          <w:vertAlign w:val="superscript"/>
        </w:rPr>
        <w:t>nd</w:t>
      </w:r>
      <w:r w:rsidR="00BB59FC" w:rsidRPr="008E05FE">
        <w:rPr>
          <w:rFonts w:ascii="Arial" w:hAnsi="Arial" w:cs="Arial"/>
        </w:rPr>
        <w:t xml:space="preserve"> March2021)</w:t>
      </w:r>
    </w:p>
    <w:p w14:paraId="7551B4B6" w14:textId="77777777" w:rsidR="00D304F0" w:rsidRPr="008E05FE" w:rsidRDefault="00D304F0" w:rsidP="00BF4785">
      <w:pPr>
        <w:spacing w:line="360" w:lineRule="auto"/>
        <w:rPr>
          <w:rFonts w:ascii="Arial" w:hAnsi="Arial" w:cs="Arial"/>
        </w:rPr>
      </w:pPr>
      <w:r w:rsidRPr="008E05FE">
        <w:rPr>
          <w:rFonts w:ascii="Arial" w:hAnsi="Arial" w:cs="Arial"/>
        </w:rPr>
        <w:t xml:space="preserve">Maulk, K. (2010) </w:t>
      </w:r>
      <w:r w:rsidRPr="008E05FE">
        <w:rPr>
          <w:rFonts w:ascii="Arial" w:hAnsi="Arial" w:cs="Arial"/>
          <w:i/>
          <w:iCs/>
        </w:rPr>
        <w:t>Gerontological Nursing Competencies for Care 2nd edition</w:t>
      </w:r>
      <w:r w:rsidRPr="008E05FE">
        <w:rPr>
          <w:rFonts w:ascii="Arial" w:hAnsi="Arial" w:cs="Arial"/>
        </w:rPr>
        <w:t>. London Jones and Bartlett Publishers International.</w:t>
      </w:r>
    </w:p>
    <w:p w14:paraId="0727DBD8" w14:textId="77777777" w:rsidR="00EA07BF" w:rsidRPr="008E05FE" w:rsidRDefault="00EA07BF" w:rsidP="00BF4785">
      <w:pPr>
        <w:spacing w:line="360" w:lineRule="auto"/>
        <w:rPr>
          <w:rFonts w:ascii="Arial" w:hAnsi="Arial" w:cs="Arial"/>
        </w:rPr>
      </w:pPr>
      <w:r w:rsidRPr="008E05FE">
        <w:rPr>
          <w:rFonts w:ascii="Arial" w:hAnsi="Arial" w:cs="Arial"/>
        </w:rPr>
        <w:t>Wang, M. (2012). Health and fiscal and psychological well-being in retirement. In J. W. Hedge &amp; W. C. Borman (Eds.), Oxford library of psychology. The Oxford handbook of work and aging.  pp. 570–584.</w:t>
      </w:r>
    </w:p>
    <w:p w14:paraId="3591290B" w14:textId="3625140B" w:rsidR="00D304F0" w:rsidRPr="008E05FE" w:rsidRDefault="005374F8" w:rsidP="00BF4785">
      <w:pPr>
        <w:spacing w:line="360" w:lineRule="auto"/>
        <w:rPr>
          <w:rFonts w:ascii="Arial" w:hAnsi="Arial" w:cs="Arial"/>
        </w:rPr>
      </w:pPr>
      <w:r w:rsidRPr="008E05FE">
        <w:rPr>
          <w:rFonts w:ascii="Arial" w:hAnsi="Arial" w:cs="Arial"/>
        </w:rPr>
        <w:t xml:space="preserve">Atchley, (1989). Continuity Theory .Available at: </w:t>
      </w:r>
      <w:hyperlink r:id="rId19" w:history="1">
        <w:r w:rsidR="007B1240" w:rsidRPr="008E05FE">
          <w:rPr>
            <w:rStyle w:val="Hyperlink"/>
            <w:rFonts w:ascii="Arial" w:hAnsi="Arial" w:cs="Arial"/>
          </w:rPr>
          <w:t>https://www.sciencedirect.com/topics/medicine-and-dentistry/continuity-theory</w:t>
        </w:r>
      </w:hyperlink>
      <w:r w:rsidR="007B1240" w:rsidRPr="008E05FE">
        <w:rPr>
          <w:rFonts w:ascii="Arial" w:hAnsi="Arial" w:cs="Arial"/>
        </w:rPr>
        <w:t xml:space="preserve"> </w:t>
      </w:r>
      <w:r w:rsidR="002451B3" w:rsidRPr="008E05FE">
        <w:rPr>
          <w:rFonts w:ascii="Arial" w:hAnsi="Arial" w:cs="Arial"/>
        </w:rPr>
        <w:t>(</w:t>
      </w:r>
      <w:r w:rsidR="00645977" w:rsidRPr="008E05FE">
        <w:rPr>
          <w:rFonts w:ascii="Arial" w:hAnsi="Arial" w:cs="Arial"/>
        </w:rPr>
        <w:t>Accessed</w:t>
      </w:r>
      <w:r w:rsidR="002451B3" w:rsidRPr="008E05FE">
        <w:rPr>
          <w:rFonts w:ascii="Arial" w:hAnsi="Arial" w:cs="Arial"/>
        </w:rPr>
        <w:t xml:space="preserve"> on </w:t>
      </w:r>
      <w:r w:rsidR="00645977" w:rsidRPr="008E05FE">
        <w:rPr>
          <w:rFonts w:ascii="Arial" w:hAnsi="Arial" w:cs="Arial"/>
        </w:rPr>
        <w:t>2nd March 2021)</w:t>
      </w:r>
    </w:p>
    <w:p w14:paraId="477EC63C" w14:textId="32B1F20E" w:rsidR="00590043" w:rsidRPr="008E05FE" w:rsidRDefault="00590043" w:rsidP="00590043">
      <w:pPr>
        <w:spacing w:line="360" w:lineRule="auto"/>
        <w:rPr>
          <w:rFonts w:ascii="Arial" w:hAnsi="Arial" w:cs="Arial"/>
        </w:rPr>
      </w:pPr>
      <w:r w:rsidRPr="008E05FE">
        <w:rPr>
          <w:rFonts w:ascii="Arial" w:hAnsi="Arial" w:cs="Arial"/>
        </w:rPr>
        <w:t xml:space="preserve">Continuity Theory (2021). Available at: </w:t>
      </w:r>
      <w:hyperlink r:id="rId20" w:history="1">
        <w:r w:rsidRPr="008E05FE">
          <w:rPr>
            <w:rStyle w:val="Hyperlink"/>
            <w:rFonts w:ascii="Arial" w:hAnsi="Arial" w:cs="Arial"/>
          </w:rPr>
          <w:t>https://chem.libretexts.org/@go/page/8527</w:t>
        </w:r>
      </w:hyperlink>
      <w:r w:rsidRPr="008E05FE">
        <w:rPr>
          <w:rFonts w:ascii="Arial" w:hAnsi="Arial" w:cs="Arial"/>
        </w:rPr>
        <w:t xml:space="preserve">. (Accessed on: </w:t>
      </w:r>
      <w:r w:rsidR="008E05FE" w:rsidRPr="008E05FE">
        <w:rPr>
          <w:rFonts w:ascii="Arial" w:hAnsi="Arial" w:cs="Arial"/>
        </w:rPr>
        <w:t>3rd</w:t>
      </w:r>
      <w:r w:rsidRPr="008E05FE">
        <w:rPr>
          <w:rFonts w:ascii="Arial" w:hAnsi="Arial" w:cs="Arial"/>
        </w:rPr>
        <w:t xml:space="preserve"> March 2021).</w:t>
      </w:r>
    </w:p>
    <w:p w14:paraId="00704E3E" w14:textId="77777777" w:rsidR="00181969" w:rsidRPr="00181969" w:rsidRDefault="00181969" w:rsidP="00181969">
      <w:pPr>
        <w:spacing w:line="360" w:lineRule="auto"/>
        <w:rPr>
          <w:rFonts w:ascii="Arial" w:hAnsi="Arial" w:cs="Arial"/>
        </w:rPr>
      </w:pPr>
    </w:p>
    <w:sectPr w:rsidR="00181969" w:rsidRPr="00181969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175249B" w14:textId="77777777" w:rsidR="00AC5949" w:rsidRDefault="00AC5949" w:rsidP="00AC5949">
      <w:pPr>
        <w:spacing w:after="0" w:line="240" w:lineRule="auto"/>
      </w:pPr>
      <w:r>
        <w:separator/>
      </w:r>
    </w:p>
  </w:endnote>
  <w:endnote w:type="continuationSeparator" w:id="0">
    <w:p w14:paraId="0A7F370A" w14:textId="77777777" w:rsidR="00AC5949" w:rsidRDefault="00AC5949" w:rsidP="00AC59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8159526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67FB26" w14:textId="4A8B93BA" w:rsidR="00AC5949" w:rsidRDefault="00AC594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048023" w14:textId="77777777" w:rsidR="00AC5949" w:rsidRDefault="00AC59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42F9C6A" w14:textId="77777777" w:rsidR="00AC5949" w:rsidRDefault="00AC5949" w:rsidP="00AC5949">
      <w:pPr>
        <w:spacing w:after="0" w:line="240" w:lineRule="auto"/>
      </w:pPr>
      <w:r>
        <w:separator/>
      </w:r>
    </w:p>
  </w:footnote>
  <w:footnote w:type="continuationSeparator" w:id="0">
    <w:p w14:paraId="045DF372" w14:textId="77777777" w:rsidR="00AC5949" w:rsidRDefault="00AC5949" w:rsidP="00AC594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79F2799"/>
    <w:multiLevelType w:val="multilevel"/>
    <w:tmpl w:val="CBB093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8F12738"/>
    <w:multiLevelType w:val="multilevel"/>
    <w:tmpl w:val="77A6A3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890"/>
    <w:rsid w:val="000003B4"/>
    <w:rsid w:val="000105A9"/>
    <w:rsid w:val="000129D5"/>
    <w:rsid w:val="00043CB2"/>
    <w:rsid w:val="000518B3"/>
    <w:rsid w:val="00054635"/>
    <w:rsid w:val="00060480"/>
    <w:rsid w:val="00064BD8"/>
    <w:rsid w:val="00072746"/>
    <w:rsid w:val="00084BB3"/>
    <w:rsid w:val="0009276B"/>
    <w:rsid w:val="00095762"/>
    <w:rsid w:val="000B1F48"/>
    <w:rsid w:val="000B2C5E"/>
    <w:rsid w:val="000B58A0"/>
    <w:rsid w:val="000C5BD2"/>
    <w:rsid w:val="000C7D74"/>
    <w:rsid w:val="000D29E4"/>
    <w:rsid w:val="000D36C8"/>
    <w:rsid w:val="000D4CF6"/>
    <w:rsid w:val="000E6655"/>
    <w:rsid w:val="000F15E7"/>
    <w:rsid w:val="000F2304"/>
    <w:rsid w:val="001016A6"/>
    <w:rsid w:val="00110619"/>
    <w:rsid w:val="001322DD"/>
    <w:rsid w:val="0014224D"/>
    <w:rsid w:val="0014393E"/>
    <w:rsid w:val="0015122A"/>
    <w:rsid w:val="00151AAC"/>
    <w:rsid w:val="00154790"/>
    <w:rsid w:val="00166344"/>
    <w:rsid w:val="00167049"/>
    <w:rsid w:val="001724B8"/>
    <w:rsid w:val="00181969"/>
    <w:rsid w:val="00183F34"/>
    <w:rsid w:val="00197F25"/>
    <w:rsid w:val="001C3BE9"/>
    <w:rsid w:val="001D0474"/>
    <w:rsid w:val="001D13A2"/>
    <w:rsid w:val="001F1BA5"/>
    <w:rsid w:val="001F24AD"/>
    <w:rsid w:val="002053FB"/>
    <w:rsid w:val="0020671E"/>
    <w:rsid w:val="00206E50"/>
    <w:rsid w:val="002218AE"/>
    <w:rsid w:val="002267DF"/>
    <w:rsid w:val="00236863"/>
    <w:rsid w:val="002451B3"/>
    <w:rsid w:val="00273761"/>
    <w:rsid w:val="002901ED"/>
    <w:rsid w:val="00294A6B"/>
    <w:rsid w:val="002A01E5"/>
    <w:rsid w:val="002A0FB1"/>
    <w:rsid w:val="002A7CE9"/>
    <w:rsid w:val="002C6CC4"/>
    <w:rsid w:val="002D72CF"/>
    <w:rsid w:val="002E5C2B"/>
    <w:rsid w:val="002E79A6"/>
    <w:rsid w:val="003075F9"/>
    <w:rsid w:val="00312795"/>
    <w:rsid w:val="0031357F"/>
    <w:rsid w:val="003136BA"/>
    <w:rsid w:val="0031413F"/>
    <w:rsid w:val="00315C0C"/>
    <w:rsid w:val="00326B16"/>
    <w:rsid w:val="00333EF7"/>
    <w:rsid w:val="00351ECA"/>
    <w:rsid w:val="003535F8"/>
    <w:rsid w:val="00362F0F"/>
    <w:rsid w:val="003673C9"/>
    <w:rsid w:val="003A17EA"/>
    <w:rsid w:val="003A1C55"/>
    <w:rsid w:val="003A470D"/>
    <w:rsid w:val="003E5985"/>
    <w:rsid w:val="003F1D96"/>
    <w:rsid w:val="003F54F6"/>
    <w:rsid w:val="00413220"/>
    <w:rsid w:val="004168A9"/>
    <w:rsid w:val="00435B96"/>
    <w:rsid w:val="00435CCB"/>
    <w:rsid w:val="00452DD0"/>
    <w:rsid w:val="00461C81"/>
    <w:rsid w:val="00475E7F"/>
    <w:rsid w:val="00477209"/>
    <w:rsid w:val="00483553"/>
    <w:rsid w:val="004D2ED6"/>
    <w:rsid w:val="004D52D3"/>
    <w:rsid w:val="004E0174"/>
    <w:rsid w:val="004E185E"/>
    <w:rsid w:val="004F433E"/>
    <w:rsid w:val="00500A76"/>
    <w:rsid w:val="00502E8E"/>
    <w:rsid w:val="00525AE1"/>
    <w:rsid w:val="005374F8"/>
    <w:rsid w:val="00546359"/>
    <w:rsid w:val="005558BE"/>
    <w:rsid w:val="00576C1B"/>
    <w:rsid w:val="005802D7"/>
    <w:rsid w:val="00590043"/>
    <w:rsid w:val="00597785"/>
    <w:rsid w:val="005A63C8"/>
    <w:rsid w:val="005C12A5"/>
    <w:rsid w:val="005D54D7"/>
    <w:rsid w:val="005E566B"/>
    <w:rsid w:val="005F2973"/>
    <w:rsid w:val="006013B3"/>
    <w:rsid w:val="00601AE3"/>
    <w:rsid w:val="00602CDD"/>
    <w:rsid w:val="00603A24"/>
    <w:rsid w:val="006052C6"/>
    <w:rsid w:val="00623FF9"/>
    <w:rsid w:val="00645977"/>
    <w:rsid w:val="00645A85"/>
    <w:rsid w:val="00647082"/>
    <w:rsid w:val="00656C42"/>
    <w:rsid w:val="00660B5F"/>
    <w:rsid w:val="00664F95"/>
    <w:rsid w:val="006656CC"/>
    <w:rsid w:val="00687C05"/>
    <w:rsid w:val="006A2EE9"/>
    <w:rsid w:val="006C5F37"/>
    <w:rsid w:val="006C6AE4"/>
    <w:rsid w:val="006E1ECB"/>
    <w:rsid w:val="006F266C"/>
    <w:rsid w:val="006F5379"/>
    <w:rsid w:val="007156C1"/>
    <w:rsid w:val="007223C7"/>
    <w:rsid w:val="00755D08"/>
    <w:rsid w:val="0076034F"/>
    <w:rsid w:val="00762484"/>
    <w:rsid w:val="00794BD4"/>
    <w:rsid w:val="007A6E48"/>
    <w:rsid w:val="007B1240"/>
    <w:rsid w:val="007C6762"/>
    <w:rsid w:val="007D1806"/>
    <w:rsid w:val="007D68AA"/>
    <w:rsid w:val="007E0B30"/>
    <w:rsid w:val="007F1B8C"/>
    <w:rsid w:val="008070E2"/>
    <w:rsid w:val="00814587"/>
    <w:rsid w:val="008220DD"/>
    <w:rsid w:val="00822FA6"/>
    <w:rsid w:val="00834890"/>
    <w:rsid w:val="00834E9A"/>
    <w:rsid w:val="00837E47"/>
    <w:rsid w:val="008438D5"/>
    <w:rsid w:val="00845072"/>
    <w:rsid w:val="00852145"/>
    <w:rsid w:val="008578BC"/>
    <w:rsid w:val="008652F6"/>
    <w:rsid w:val="00870C06"/>
    <w:rsid w:val="008760D4"/>
    <w:rsid w:val="0089022E"/>
    <w:rsid w:val="008958F8"/>
    <w:rsid w:val="008D7C29"/>
    <w:rsid w:val="008E05FE"/>
    <w:rsid w:val="008E17B6"/>
    <w:rsid w:val="008F63E6"/>
    <w:rsid w:val="0091412E"/>
    <w:rsid w:val="00933A09"/>
    <w:rsid w:val="0096404F"/>
    <w:rsid w:val="00967601"/>
    <w:rsid w:val="0097646D"/>
    <w:rsid w:val="009773F2"/>
    <w:rsid w:val="009A2CF4"/>
    <w:rsid w:val="009B3DF9"/>
    <w:rsid w:val="009B711C"/>
    <w:rsid w:val="009C5EA8"/>
    <w:rsid w:val="009E5C20"/>
    <w:rsid w:val="009F2F3C"/>
    <w:rsid w:val="009F6D6B"/>
    <w:rsid w:val="00A00B3C"/>
    <w:rsid w:val="00A01C3D"/>
    <w:rsid w:val="00A11815"/>
    <w:rsid w:val="00A13D05"/>
    <w:rsid w:val="00A35403"/>
    <w:rsid w:val="00A82256"/>
    <w:rsid w:val="00A92772"/>
    <w:rsid w:val="00A97EAC"/>
    <w:rsid w:val="00AB43FC"/>
    <w:rsid w:val="00AB53B5"/>
    <w:rsid w:val="00AC5949"/>
    <w:rsid w:val="00AE6E58"/>
    <w:rsid w:val="00B143FA"/>
    <w:rsid w:val="00B1586A"/>
    <w:rsid w:val="00B21DB7"/>
    <w:rsid w:val="00B317FF"/>
    <w:rsid w:val="00B36310"/>
    <w:rsid w:val="00B576EB"/>
    <w:rsid w:val="00B626BB"/>
    <w:rsid w:val="00B63132"/>
    <w:rsid w:val="00B6445A"/>
    <w:rsid w:val="00B7225C"/>
    <w:rsid w:val="00BA4C9D"/>
    <w:rsid w:val="00BB59FC"/>
    <w:rsid w:val="00BC713D"/>
    <w:rsid w:val="00BF4785"/>
    <w:rsid w:val="00C15B05"/>
    <w:rsid w:val="00C27DB5"/>
    <w:rsid w:val="00C54334"/>
    <w:rsid w:val="00C617F2"/>
    <w:rsid w:val="00C65162"/>
    <w:rsid w:val="00C73754"/>
    <w:rsid w:val="00C8433C"/>
    <w:rsid w:val="00D025D7"/>
    <w:rsid w:val="00D072E8"/>
    <w:rsid w:val="00D1100F"/>
    <w:rsid w:val="00D201DB"/>
    <w:rsid w:val="00D23D9C"/>
    <w:rsid w:val="00D304F0"/>
    <w:rsid w:val="00D44487"/>
    <w:rsid w:val="00D45ED4"/>
    <w:rsid w:val="00D561F5"/>
    <w:rsid w:val="00D57568"/>
    <w:rsid w:val="00D57CC9"/>
    <w:rsid w:val="00D656D0"/>
    <w:rsid w:val="00D70C6F"/>
    <w:rsid w:val="00D84C8A"/>
    <w:rsid w:val="00D9238D"/>
    <w:rsid w:val="00D96C20"/>
    <w:rsid w:val="00DA5ECD"/>
    <w:rsid w:val="00DA652D"/>
    <w:rsid w:val="00DB055F"/>
    <w:rsid w:val="00DB7AC5"/>
    <w:rsid w:val="00DC3B5F"/>
    <w:rsid w:val="00E11384"/>
    <w:rsid w:val="00E27DEC"/>
    <w:rsid w:val="00E468B0"/>
    <w:rsid w:val="00E52BAF"/>
    <w:rsid w:val="00E53823"/>
    <w:rsid w:val="00E55E4B"/>
    <w:rsid w:val="00E6012D"/>
    <w:rsid w:val="00E60D1E"/>
    <w:rsid w:val="00E62785"/>
    <w:rsid w:val="00EA07BF"/>
    <w:rsid w:val="00EA5C8B"/>
    <w:rsid w:val="00EB4FF0"/>
    <w:rsid w:val="00EB66FC"/>
    <w:rsid w:val="00EB7082"/>
    <w:rsid w:val="00EC7CF3"/>
    <w:rsid w:val="00ED61F8"/>
    <w:rsid w:val="00EE2E3B"/>
    <w:rsid w:val="00EF69B2"/>
    <w:rsid w:val="00F056B9"/>
    <w:rsid w:val="00F10A24"/>
    <w:rsid w:val="00F15336"/>
    <w:rsid w:val="00F21FA4"/>
    <w:rsid w:val="00F42ADA"/>
    <w:rsid w:val="00F44C66"/>
    <w:rsid w:val="00F4656A"/>
    <w:rsid w:val="00F746AB"/>
    <w:rsid w:val="00F84429"/>
    <w:rsid w:val="00F90370"/>
    <w:rsid w:val="00F9581C"/>
    <w:rsid w:val="00FA1D46"/>
    <w:rsid w:val="00FB5F0C"/>
    <w:rsid w:val="00FB6F2C"/>
    <w:rsid w:val="00FC5E3D"/>
    <w:rsid w:val="00FD6A7E"/>
    <w:rsid w:val="00FE58F3"/>
    <w:rsid w:val="00FE7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B20295"/>
  <w15:chartTrackingRefBased/>
  <w15:docId w15:val="{A09CBAEE-DCF4-4A72-8931-3CDE61368A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D18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B6F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5D0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C59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5949"/>
  </w:style>
  <w:style w:type="paragraph" w:styleId="Footer">
    <w:name w:val="footer"/>
    <w:basedOn w:val="Normal"/>
    <w:link w:val="FooterChar"/>
    <w:uiPriority w:val="99"/>
    <w:unhideWhenUsed/>
    <w:rsid w:val="00AC59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59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484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68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40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4125203">
          <w:marLeft w:val="0"/>
          <w:marRight w:val="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85245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329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28602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62501425">
          <w:marLeft w:val="0"/>
          <w:marRight w:val="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001365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220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3991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4173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74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77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38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43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advocacyfocus.org.uk/understanding-advocacy" TargetMode="External"/><Relationship Id="rId18" Type="http://schemas.openxmlformats.org/officeDocument/2006/relationships/hyperlink" Target="https://www.england.nhs.uk/about/equality/equality-hub/resources/legislation/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hyperlink" Target="https://www.mind.org.uk/information-support/guides-to-support-and-services/advocacy/what-is-advocacy/" TargetMode="External"/><Relationship Id="rId17" Type="http://schemas.openxmlformats.org/officeDocument/2006/relationships/hyperlink" Target="https://www.ageuk.org.uk/information-advice/health-wellbeing/relationships-family/protection-from-abuse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citizensadvice.org.uk/law-and-courts/civil-rights/human-rights/the-human-rights-act-1998/" TargetMode="External"/><Relationship Id="rId20" Type="http://schemas.openxmlformats.org/officeDocument/2006/relationships/hyperlink" Target="https://chem.libretexts.org/@go/page/8527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simpsonmillar.co.uk/media/the-importance-of-risk-assessments-in-care-planning-uk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gov.uk/government/publications/care-act-statutory-guidance/care-and-support-statutory-guidance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england.nhs.uk/ourwork/patient-participation/" TargetMode="External"/><Relationship Id="rId19" Type="http://schemas.openxmlformats.org/officeDocument/2006/relationships/hyperlink" Target="https://www.sciencedirect.com/topics/medicine-and-dentistry/continuity-theory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highspeedtraining.co.uk/hub/principles-of-the-care-act-2014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E97E92EE9F184B86E07AF056B201E3" ma:contentTypeVersion="7" ma:contentTypeDescription="Create a new document." ma:contentTypeScope="" ma:versionID="26315d1c685755efc6a2e353825732c9">
  <xsd:schema xmlns:xsd="http://www.w3.org/2001/XMLSchema" xmlns:xs="http://www.w3.org/2001/XMLSchema" xmlns:p="http://schemas.microsoft.com/office/2006/metadata/properties" xmlns:ns3="28bc52eb-7ba0-4738-a312-c7a8d9f935af" xmlns:ns4="3f3c24f8-7af3-4609-ad34-b92c5c0a0352" targetNamespace="http://schemas.microsoft.com/office/2006/metadata/properties" ma:root="true" ma:fieldsID="b5f244b1820d34be04640578ebbfc112" ns3:_="" ns4:_="">
    <xsd:import namespace="28bc52eb-7ba0-4738-a312-c7a8d9f935af"/>
    <xsd:import namespace="3f3c24f8-7af3-4609-ad34-b92c5c0a035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bc52eb-7ba0-4738-a312-c7a8d9f935a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3c24f8-7af3-4609-ad34-b92c5c0a035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0E9629F-8594-42BB-B855-58F34EBB4A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bc52eb-7ba0-4738-a312-c7a8d9f935af"/>
    <ds:schemaRef ds:uri="3f3c24f8-7af3-4609-ad34-b92c5c0a035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88F1AC1-0648-47C7-9326-989B8FCF0B4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5FB048A-1FE1-43FF-A602-260FBA1AC050}">
  <ds:schemaRefs>
    <ds:schemaRef ds:uri="http://purl.org/dc/terms/"/>
    <ds:schemaRef ds:uri="3f3c24f8-7af3-4609-ad34-b92c5c0a0352"/>
    <ds:schemaRef ds:uri="28bc52eb-7ba0-4738-a312-c7a8d9f935af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purl.org/dc/elements/1.1/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1723</Words>
  <Characters>9822</Characters>
  <Application>Microsoft Office Word</Application>
  <DocSecurity>0</DocSecurity>
  <Lines>81</Lines>
  <Paragraphs>23</Paragraphs>
  <ScaleCrop>false</ScaleCrop>
  <Company/>
  <LinksUpToDate>false</LinksUpToDate>
  <CharactersWithSpaces>11522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Fizza Chohan (1807415)</dc:creator>
  <cp:keywords/>
  <dc:description/>
  <cp:lastModifiedBy>Fizza Chohan (1807415)</cp:lastModifiedBy>
  <cp:revision>2</cp:revision>
  <dcterms:created xsi:type="dcterms:W3CDTF">2021-03-12T14:10:00Z</dcterms:created>
  <dcterms:modified xsi:type="dcterms:W3CDTF">2021-03-12T14:10:00Z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0x0101002BE97E92EE9F184B86E07AF056B201E3</vt:lpwstr>
  </property>
</Properties>
</file>