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D9EE6" w14:textId="51466F10" w:rsidR="00D738EF" w:rsidRPr="00590C77" w:rsidRDefault="00BC7DE8" w:rsidP="003C34FD">
      <w:pPr>
        <w:pStyle w:val="Normal1"/>
        <w:jc w:val="center"/>
        <w:rPr>
          <w:rFonts w:ascii="Times New Roman" w:eastAsia="Times New Roman" w:hAnsi="Times New Roman" w:cs="Times New Roman"/>
          <w:b/>
          <w:sz w:val="28"/>
          <w:szCs w:val="28"/>
          <w:u w:val="single"/>
          <w:lang w:val="en-GB"/>
        </w:rPr>
      </w:pPr>
      <w:r>
        <w:rPr>
          <w:rFonts w:ascii="Times New Roman" w:eastAsia="Times New Roman" w:hAnsi="Times New Roman" w:cs="Times New Roman"/>
          <w:b/>
          <w:sz w:val="28"/>
          <w:szCs w:val="28"/>
          <w:u w:val="single"/>
          <w:lang w:val="en-GB"/>
        </w:rPr>
        <w:t>University of Wales Trinity Saint David Birmingham</w:t>
      </w:r>
    </w:p>
    <w:p w14:paraId="06E59C20" w14:textId="77777777" w:rsidR="00D738EF" w:rsidRPr="00590C77" w:rsidRDefault="00D738EF" w:rsidP="003C34FD">
      <w:pPr>
        <w:pStyle w:val="Normal1"/>
        <w:jc w:val="center"/>
        <w:rPr>
          <w:rFonts w:ascii="Times New Roman" w:eastAsia="Times New Roman" w:hAnsi="Times New Roman" w:cs="Times New Roman"/>
          <w:b/>
          <w:sz w:val="28"/>
          <w:szCs w:val="28"/>
          <w:u w:val="single"/>
          <w:lang w:val="en-GB"/>
        </w:rPr>
      </w:pPr>
    </w:p>
    <w:p w14:paraId="31A31E70" w14:textId="77777777" w:rsidR="00D738EF" w:rsidRPr="00590C77" w:rsidRDefault="00D738EF" w:rsidP="003C34FD">
      <w:pPr>
        <w:pStyle w:val="Normal1"/>
        <w:jc w:val="center"/>
        <w:rPr>
          <w:rFonts w:ascii="Times New Roman" w:eastAsia="Times New Roman" w:hAnsi="Times New Roman" w:cs="Times New Roman"/>
          <w:b/>
          <w:sz w:val="28"/>
          <w:szCs w:val="28"/>
          <w:u w:val="single"/>
          <w:lang w:val="en-GB"/>
        </w:rPr>
      </w:pPr>
    </w:p>
    <w:p w14:paraId="59D38BF9" w14:textId="77777777" w:rsidR="00D738EF" w:rsidRPr="00590C77" w:rsidRDefault="00D738EF" w:rsidP="003C34FD">
      <w:pPr>
        <w:pStyle w:val="Normal1"/>
        <w:jc w:val="center"/>
        <w:rPr>
          <w:rFonts w:ascii="Times New Roman" w:eastAsia="Times New Roman" w:hAnsi="Times New Roman" w:cs="Times New Roman"/>
          <w:b/>
          <w:sz w:val="28"/>
          <w:szCs w:val="28"/>
          <w:u w:val="single"/>
          <w:lang w:val="en-GB"/>
        </w:rPr>
      </w:pPr>
    </w:p>
    <w:p w14:paraId="23ADAEC5" w14:textId="77777777" w:rsidR="00D738EF" w:rsidRPr="00590C77" w:rsidRDefault="00D738EF" w:rsidP="003C34FD">
      <w:pPr>
        <w:pStyle w:val="Normal1"/>
        <w:jc w:val="center"/>
        <w:rPr>
          <w:rFonts w:ascii="Times New Roman" w:eastAsia="Times New Roman" w:hAnsi="Times New Roman" w:cs="Times New Roman"/>
          <w:b/>
          <w:sz w:val="28"/>
          <w:szCs w:val="28"/>
          <w:u w:val="single"/>
          <w:lang w:val="en-GB"/>
        </w:rPr>
      </w:pPr>
    </w:p>
    <w:p w14:paraId="591670D7" w14:textId="77777777" w:rsidR="00D738EF" w:rsidRPr="00590C77" w:rsidRDefault="00D738EF" w:rsidP="003C34FD">
      <w:pPr>
        <w:pStyle w:val="Normal1"/>
        <w:jc w:val="center"/>
        <w:rPr>
          <w:rFonts w:ascii="Times New Roman" w:eastAsia="Times New Roman" w:hAnsi="Times New Roman" w:cs="Times New Roman"/>
          <w:b/>
          <w:sz w:val="28"/>
          <w:szCs w:val="28"/>
          <w:u w:val="single"/>
          <w:lang w:val="en-GB"/>
        </w:rPr>
      </w:pPr>
    </w:p>
    <w:p w14:paraId="5EBD1C04" w14:textId="21E5ED0A" w:rsidR="00D738EF" w:rsidRDefault="00A451B1" w:rsidP="003C34FD">
      <w:pPr>
        <w:pStyle w:val="Title"/>
        <w:spacing w:line="360" w:lineRule="auto"/>
        <w:jc w:val="center"/>
        <w:rPr>
          <w:rFonts w:ascii="Times New Roman" w:hAnsi="Times New Roman" w:cs="Times New Roman"/>
          <w:b/>
          <w:sz w:val="32"/>
          <w:szCs w:val="32"/>
          <w:u w:val="single"/>
          <w:lang w:val="en-GB"/>
        </w:rPr>
      </w:pPr>
      <w:r w:rsidRPr="00590C77">
        <w:rPr>
          <w:rFonts w:ascii="Times New Roman" w:hAnsi="Times New Roman" w:cs="Times New Roman"/>
          <w:b/>
          <w:sz w:val="32"/>
          <w:szCs w:val="32"/>
          <w:u w:val="single"/>
          <w:lang w:val="en-GB"/>
        </w:rPr>
        <w:t>Strategies for avoiding plagiarism in academic writing</w:t>
      </w:r>
    </w:p>
    <w:p w14:paraId="6C87C4C1" w14:textId="0CC36BE2" w:rsidR="00BC7DE8" w:rsidRDefault="00BC7DE8" w:rsidP="003C34FD">
      <w:pPr>
        <w:pStyle w:val="Normal1"/>
        <w:jc w:val="center"/>
        <w:rPr>
          <w:lang w:val="en-GB"/>
        </w:rPr>
      </w:pPr>
    </w:p>
    <w:p w14:paraId="400E6903" w14:textId="03DF5C81" w:rsidR="00BC7DE8" w:rsidRDefault="00BC7DE8" w:rsidP="003C34FD">
      <w:pPr>
        <w:pStyle w:val="Normal1"/>
        <w:jc w:val="center"/>
        <w:rPr>
          <w:lang w:val="en-GB"/>
        </w:rPr>
      </w:pPr>
    </w:p>
    <w:p w14:paraId="2AEC6E1F" w14:textId="4B496A03" w:rsidR="00BC7DE8" w:rsidRDefault="00BC7DE8" w:rsidP="003C34FD">
      <w:pPr>
        <w:pStyle w:val="Normal1"/>
        <w:jc w:val="center"/>
        <w:rPr>
          <w:lang w:val="en-GB"/>
        </w:rPr>
      </w:pPr>
    </w:p>
    <w:p w14:paraId="5A74CB42" w14:textId="4DA67878" w:rsidR="00BC7DE8" w:rsidRDefault="00BC7DE8" w:rsidP="003C34FD">
      <w:pPr>
        <w:pStyle w:val="Normal1"/>
        <w:jc w:val="center"/>
        <w:rPr>
          <w:lang w:val="en-GB"/>
        </w:rPr>
      </w:pPr>
    </w:p>
    <w:p w14:paraId="0668771A" w14:textId="70ADDC4F" w:rsidR="00BC7DE8" w:rsidRDefault="00BC7DE8" w:rsidP="003C34FD">
      <w:pPr>
        <w:pStyle w:val="Normal1"/>
        <w:jc w:val="center"/>
        <w:rPr>
          <w:lang w:val="en-GB"/>
        </w:rPr>
      </w:pPr>
    </w:p>
    <w:p w14:paraId="58E9C7EC" w14:textId="1BA78114" w:rsidR="00BC7DE8" w:rsidRDefault="00BC7DE8" w:rsidP="003C34FD">
      <w:pPr>
        <w:pStyle w:val="Normal1"/>
        <w:jc w:val="center"/>
        <w:rPr>
          <w:lang w:val="en-GB"/>
        </w:rPr>
      </w:pPr>
    </w:p>
    <w:p w14:paraId="040F95AA" w14:textId="64ED537A" w:rsidR="00BC7DE8" w:rsidRDefault="00BC7DE8" w:rsidP="003C34FD">
      <w:pPr>
        <w:pStyle w:val="Normal1"/>
        <w:jc w:val="center"/>
        <w:rPr>
          <w:lang w:val="en-GB"/>
        </w:rPr>
      </w:pPr>
    </w:p>
    <w:p w14:paraId="7FA85C6A" w14:textId="78EE3A54" w:rsidR="00BC7DE8" w:rsidRDefault="00BC7DE8" w:rsidP="003C34FD">
      <w:pPr>
        <w:pStyle w:val="Normal1"/>
        <w:jc w:val="center"/>
        <w:rPr>
          <w:lang w:val="en-GB"/>
        </w:rPr>
      </w:pPr>
    </w:p>
    <w:p w14:paraId="6640910A" w14:textId="56091575" w:rsidR="00BC7DE8" w:rsidRDefault="00BC7DE8" w:rsidP="003C34FD">
      <w:pPr>
        <w:pStyle w:val="Normal1"/>
        <w:jc w:val="center"/>
        <w:rPr>
          <w:lang w:val="en-GB"/>
        </w:rPr>
      </w:pPr>
    </w:p>
    <w:p w14:paraId="358907C4" w14:textId="64FBB102" w:rsidR="00BC7DE8" w:rsidRDefault="00BC7DE8" w:rsidP="003C34FD">
      <w:pPr>
        <w:pStyle w:val="Normal1"/>
        <w:jc w:val="center"/>
        <w:rPr>
          <w:lang w:val="en-GB"/>
        </w:rPr>
      </w:pPr>
    </w:p>
    <w:p w14:paraId="26C28C85" w14:textId="10958849" w:rsidR="00BC7DE8" w:rsidRDefault="00BC7DE8" w:rsidP="003C34FD">
      <w:pPr>
        <w:pStyle w:val="Normal1"/>
        <w:jc w:val="center"/>
        <w:rPr>
          <w:lang w:val="en-GB"/>
        </w:rPr>
      </w:pPr>
    </w:p>
    <w:p w14:paraId="539A1450" w14:textId="590A18F4" w:rsidR="00BC7DE8" w:rsidRDefault="00BC7DE8" w:rsidP="003C34FD">
      <w:pPr>
        <w:pStyle w:val="Normal1"/>
        <w:jc w:val="center"/>
        <w:rPr>
          <w:lang w:val="en-GB"/>
        </w:rPr>
      </w:pPr>
    </w:p>
    <w:p w14:paraId="736C24F3" w14:textId="16D27617" w:rsidR="00BC7DE8" w:rsidRDefault="00BC7DE8" w:rsidP="003C34FD">
      <w:pPr>
        <w:pStyle w:val="Normal1"/>
        <w:jc w:val="center"/>
        <w:rPr>
          <w:lang w:val="en-GB"/>
        </w:rPr>
      </w:pPr>
    </w:p>
    <w:p w14:paraId="230914EB" w14:textId="2E743691" w:rsidR="00BC7DE8" w:rsidRDefault="00BC7DE8" w:rsidP="003C34FD">
      <w:pPr>
        <w:pStyle w:val="Normal1"/>
        <w:jc w:val="center"/>
        <w:rPr>
          <w:lang w:val="en-GB"/>
        </w:rPr>
      </w:pPr>
    </w:p>
    <w:p w14:paraId="3B5E1F2F" w14:textId="24DF24FE" w:rsidR="00BC7DE8" w:rsidRDefault="00BC7DE8" w:rsidP="003C34FD">
      <w:pPr>
        <w:pStyle w:val="Normal1"/>
        <w:jc w:val="center"/>
        <w:rPr>
          <w:lang w:val="en-GB"/>
        </w:rPr>
      </w:pPr>
    </w:p>
    <w:p w14:paraId="1F9AF2BA" w14:textId="165E83DE" w:rsidR="00BC7DE8" w:rsidRDefault="00BC7DE8" w:rsidP="003C34FD">
      <w:pPr>
        <w:pStyle w:val="Normal1"/>
        <w:jc w:val="center"/>
        <w:rPr>
          <w:lang w:val="en-GB"/>
        </w:rPr>
      </w:pPr>
    </w:p>
    <w:p w14:paraId="42F59B43" w14:textId="77777777" w:rsidR="00BC7DE8" w:rsidRPr="00CD79C9" w:rsidRDefault="00BC7DE8" w:rsidP="003C34FD">
      <w:pPr>
        <w:pStyle w:val="Normal1"/>
        <w:jc w:val="center"/>
        <w:rPr>
          <w:bCs/>
          <w:lang w:val="en-GB"/>
        </w:rPr>
      </w:pPr>
    </w:p>
    <w:p w14:paraId="17E8B3FA" w14:textId="60C79D26" w:rsidR="00D738EF" w:rsidRPr="00CD79C9" w:rsidRDefault="00BC7DE8" w:rsidP="003C34FD">
      <w:pPr>
        <w:pStyle w:val="Normal1"/>
        <w:spacing w:line="360" w:lineRule="auto"/>
        <w:jc w:val="center"/>
        <w:rPr>
          <w:rFonts w:eastAsia="Times New Roman"/>
          <w:bCs/>
          <w:iCs/>
          <w:sz w:val="24"/>
          <w:szCs w:val="24"/>
          <w:lang w:val="en-GB"/>
        </w:rPr>
      </w:pPr>
      <w:r w:rsidRPr="00CD79C9">
        <w:rPr>
          <w:rFonts w:eastAsia="Times New Roman"/>
          <w:bCs/>
          <w:iCs/>
          <w:sz w:val="24"/>
          <w:szCs w:val="24"/>
          <w:lang w:val="en-GB"/>
        </w:rPr>
        <w:t>Nour Razvan-Vasile</w:t>
      </w:r>
    </w:p>
    <w:p w14:paraId="554D2E39" w14:textId="64E4A1C1" w:rsidR="00D738EF" w:rsidRPr="00CD79C9" w:rsidRDefault="00BC7DE8" w:rsidP="003C34FD">
      <w:pPr>
        <w:pStyle w:val="Normal1"/>
        <w:spacing w:line="360" w:lineRule="auto"/>
        <w:jc w:val="center"/>
        <w:rPr>
          <w:rFonts w:eastAsia="Times New Roman"/>
          <w:bCs/>
          <w:iCs/>
          <w:sz w:val="24"/>
          <w:szCs w:val="24"/>
          <w:lang w:val="en-GB"/>
        </w:rPr>
      </w:pPr>
      <w:r w:rsidRPr="00CD79C9">
        <w:rPr>
          <w:rFonts w:eastAsia="Times New Roman"/>
          <w:bCs/>
          <w:iCs/>
          <w:sz w:val="24"/>
          <w:szCs w:val="24"/>
          <w:lang w:val="en-GB"/>
        </w:rPr>
        <w:t>2121444</w:t>
      </w:r>
    </w:p>
    <w:p w14:paraId="0CF32796" w14:textId="321E58FB" w:rsidR="00D738EF" w:rsidRPr="00CD79C9" w:rsidRDefault="00BC7DE8" w:rsidP="003C34FD">
      <w:pPr>
        <w:pStyle w:val="Normal1"/>
        <w:spacing w:line="360" w:lineRule="auto"/>
        <w:jc w:val="center"/>
        <w:rPr>
          <w:rFonts w:eastAsia="Times New Roman"/>
          <w:bCs/>
          <w:iCs/>
          <w:sz w:val="24"/>
          <w:szCs w:val="24"/>
          <w:lang w:val="en-GB"/>
        </w:rPr>
      </w:pPr>
      <w:r w:rsidRPr="00CD79C9">
        <w:rPr>
          <w:rFonts w:eastAsia="Times New Roman"/>
          <w:bCs/>
          <w:iCs/>
          <w:sz w:val="24"/>
          <w:szCs w:val="24"/>
          <w:lang w:val="en-GB"/>
        </w:rPr>
        <w:t>Academic Skills</w:t>
      </w:r>
    </w:p>
    <w:p w14:paraId="516194EB" w14:textId="48E83DCB" w:rsidR="00BC7DE8" w:rsidRPr="00CD79C9" w:rsidRDefault="00BC7DE8" w:rsidP="003C34FD">
      <w:pPr>
        <w:pStyle w:val="Normal1"/>
        <w:spacing w:line="360" w:lineRule="auto"/>
        <w:jc w:val="center"/>
        <w:rPr>
          <w:rFonts w:eastAsia="Times New Roman"/>
          <w:bCs/>
          <w:iCs/>
          <w:sz w:val="24"/>
          <w:szCs w:val="24"/>
          <w:lang w:val="en-GB"/>
        </w:rPr>
      </w:pPr>
      <w:r w:rsidRPr="00CD79C9">
        <w:rPr>
          <w:rFonts w:eastAsia="Times New Roman"/>
          <w:bCs/>
          <w:iCs/>
          <w:sz w:val="24"/>
          <w:szCs w:val="24"/>
          <w:lang w:val="en-GB"/>
        </w:rPr>
        <w:t>LCBB4000</w:t>
      </w:r>
    </w:p>
    <w:p w14:paraId="67426807" w14:textId="52D31FD9" w:rsidR="00D738EF" w:rsidRPr="00CD79C9" w:rsidRDefault="00F66443" w:rsidP="003C34FD">
      <w:pPr>
        <w:pStyle w:val="Normal1"/>
        <w:spacing w:line="360" w:lineRule="auto"/>
        <w:jc w:val="center"/>
        <w:rPr>
          <w:rFonts w:eastAsia="Times New Roman"/>
          <w:bCs/>
          <w:iCs/>
          <w:sz w:val="24"/>
          <w:szCs w:val="24"/>
          <w:lang w:val="en-GB"/>
        </w:rPr>
      </w:pPr>
      <w:r>
        <w:rPr>
          <w:rFonts w:eastAsia="Times New Roman"/>
          <w:bCs/>
          <w:iCs/>
          <w:sz w:val="24"/>
          <w:szCs w:val="24"/>
          <w:lang w:val="en-GB"/>
        </w:rPr>
        <w:t xml:space="preserve">Dr </w:t>
      </w:r>
      <w:proofErr w:type="spellStart"/>
      <w:r>
        <w:rPr>
          <w:rFonts w:eastAsia="Times New Roman"/>
          <w:bCs/>
          <w:iCs/>
          <w:sz w:val="24"/>
          <w:szCs w:val="24"/>
          <w:lang w:val="en-GB"/>
        </w:rPr>
        <w:t>Tarila</w:t>
      </w:r>
      <w:proofErr w:type="spellEnd"/>
      <w:r>
        <w:rPr>
          <w:rFonts w:eastAsia="Times New Roman"/>
          <w:bCs/>
          <w:iCs/>
          <w:sz w:val="24"/>
          <w:szCs w:val="24"/>
          <w:lang w:val="en-GB"/>
        </w:rPr>
        <w:t xml:space="preserve"> </w:t>
      </w:r>
      <w:proofErr w:type="spellStart"/>
      <w:r>
        <w:rPr>
          <w:rFonts w:eastAsia="Times New Roman"/>
          <w:bCs/>
          <w:iCs/>
          <w:sz w:val="24"/>
          <w:szCs w:val="24"/>
          <w:lang w:val="en-GB"/>
        </w:rPr>
        <w:t>Zuofa</w:t>
      </w:r>
      <w:proofErr w:type="spellEnd"/>
    </w:p>
    <w:p w14:paraId="08B720C6" w14:textId="3F781B6C" w:rsidR="00BC7DE8" w:rsidRPr="00CD79C9" w:rsidRDefault="00BC7DE8" w:rsidP="003C34FD">
      <w:pPr>
        <w:pStyle w:val="Normal1"/>
        <w:spacing w:line="360" w:lineRule="auto"/>
        <w:jc w:val="center"/>
        <w:rPr>
          <w:rFonts w:ascii="Times New Roman" w:eastAsia="Times New Roman" w:hAnsi="Times New Roman" w:cs="Times New Roman"/>
          <w:bCs/>
          <w:i/>
          <w:sz w:val="24"/>
          <w:szCs w:val="24"/>
          <w:lang w:val="en-GB"/>
        </w:rPr>
      </w:pPr>
      <w:r w:rsidRPr="00CD79C9">
        <w:rPr>
          <w:rFonts w:eastAsia="Times New Roman"/>
          <w:bCs/>
          <w:iCs/>
          <w:sz w:val="24"/>
          <w:szCs w:val="24"/>
          <w:lang w:val="en-GB"/>
        </w:rPr>
        <w:t>2</w:t>
      </w:r>
      <w:r w:rsidR="00F66443">
        <w:rPr>
          <w:rFonts w:eastAsia="Times New Roman"/>
          <w:bCs/>
          <w:iCs/>
          <w:sz w:val="24"/>
          <w:szCs w:val="24"/>
          <w:lang w:val="en-GB"/>
        </w:rPr>
        <w:t>8</w:t>
      </w:r>
      <w:r w:rsidRPr="00CD79C9">
        <w:rPr>
          <w:rFonts w:eastAsia="Times New Roman"/>
          <w:bCs/>
          <w:iCs/>
          <w:sz w:val="24"/>
          <w:szCs w:val="24"/>
          <w:lang w:val="en-GB"/>
        </w:rPr>
        <w:t>.02.2022</w:t>
      </w:r>
    </w:p>
    <w:p w14:paraId="799DB9C5" w14:textId="77777777" w:rsidR="00D738EF" w:rsidRPr="00590C77" w:rsidRDefault="00A451B1" w:rsidP="003C34FD">
      <w:pPr>
        <w:pStyle w:val="Normal1"/>
        <w:spacing w:line="360" w:lineRule="auto"/>
        <w:jc w:val="center"/>
        <w:rPr>
          <w:rFonts w:ascii="Times New Roman" w:eastAsia="Times New Roman" w:hAnsi="Times New Roman" w:cs="Times New Roman"/>
          <w:b/>
          <w:sz w:val="28"/>
          <w:szCs w:val="28"/>
          <w:u w:val="single"/>
          <w:lang w:val="en-GB"/>
        </w:rPr>
      </w:pPr>
      <w:r w:rsidRPr="00590C77">
        <w:rPr>
          <w:b/>
          <w:lang w:val="en-GB"/>
        </w:rPr>
        <w:br w:type="page"/>
      </w:r>
    </w:p>
    <w:p w14:paraId="32ECA39E" w14:textId="77777777" w:rsidR="00D738EF" w:rsidRPr="00590C77" w:rsidRDefault="00A451B1" w:rsidP="003C34FD">
      <w:pPr>
        <w:pStyle w:val="Normal1"/>
        <w:spacing w:line="360" w:lineRule="auto"/>
        <w:rPr>
          <w:rFonts w:ascii="Times New Roman" w:eastAsia="Times New Roman" w:hAnsi="Times New Roman" w:cs="Times New Roman"/>
          <w:b/>
          <w:sz w:val="24"/>
          <w:szCs w:val="24"/>
          <w:lang w:val="en-GB"/>
        </w:rPr>
      </w:pPr>
      <w:r w:rsidRPr="00590C77">
        <w:rPr>
          <w:rFonts w:ascii="Times New Roman" w:eastAsia="Times New Roman" w:hAnsi="Times New Roman" w:cs="Times New Roman"/>
          <w:b/>
          <w:sz w:val="24"/>
          <w:szCs w:val="24"/>
          <w:lang w:val="en-GB"/>
        </w:rPr>
        <w:lastRenderedPageBreak/>
        <w:t>Executive Summary</w:t>
      </w:r>
    </w:p>
    <w:p w14:paraId="3B4DB15A" w14:textId="77777777" w:rsidR="00D738EF" w:rsidRPr="00590C77" w:rsidRDefault="00A451B1" w:rsidP="003C34FD">
      <w:pPr>
        <w:pStyle w:val="Normal1"/>
        <w:spacing w:line="360" w:lineRule="auto"/>
        <w:rPr>
          <w:rFonts w:ascii="Times New Roman" w:eastAsia="Times New Roman" w:hAnsi="Times New Roman" w:cs="Times New Roman"/>
          <w:b/>
          <w:sz w:val="24"/>
          <w:szCs w:val="24"/>
          <w:lang w:val="en-GB"/>
        </w:rPr>
      </w:pPr>
      <w:r w:rsidRPr="00590C77">
        <w:rPr>
          <w:rFonts w:ascii="Times New Roman" w:eastAsia="Times New Roman" w:hAnsi="Times New Roman" w:cs="Times New Roman"/>
          <w:sz w:val="24"/>
          <w:szCs w:val="24"/>
          <w:lang w:val="en-GB"/>
        </w:rPr>
        <w:t xml:space="preserve">Plagiarism is basically considered as the unethical activity that is conducted by the academic researcher knowingly or unknowingly within their learning curriculum, and in some cases, students are unable to cite the source and unable to paraphrase the content, as a result, plagiarism issues arose. The study illustrated the numerous perspectives of plagiarism </w:t>
      </w:r>
      <w:proofErr w:type="gramStart"/>
      <w:r w:rsidRPr="00590C77">
        <w:rPr>
          <w:rFonts w:ascii="Times New Roman" w:eastAsia="Times New Roman" w:hAnsi="Times New Roman" w:cs="Times New Roman"/>
          <w:sz w:val="24"/>
          <w:szCs w:val="24"/>
          <w:lang w:val="en-GB"/>
        </w:rPr>
        <w:t>and also</w:t>
      </w:r>
      <w:proofErr w:type="gramEnd"/>
      <w:r w:rsidRPr="00590C77">
        <w:rPr>
          <w:rFonts w:ascii="Times New Roman" w:eastAsia="Times New Roman" w:hAnsi="Times New Roman" w:cs="Times New Roman"/>
          <w:sz w:val="24"/>
          <w:szCs w:val="24"/>
          <w:lang w:val="en-GB"/>
        </w:rPr>
        <w:t xml:space="preserve"> illustrated how this specific academic misconduct could impact the learners while preparing for a research-based study. </w:t>
      </w:r>
      <w:r w:rsidRPr="00590C77">
        <w:rPr>
          <w:lang w:val="en-GB"/>
        </w:rPr>
        <w:br w:type="page"/>
      </w:r>
    </w:p>
    <w:p w14:paraId="2E999214" w14:textId="77777777" w:rsidR="00590C77" w:rsidRPr="00590C77" w:rsidRDefault="00590C77" w:rsidP="003C34FD">
      <w:pPr>
        <w:spacing w:line="360" w:lineRule="auto"/>
        <w:rPr>
          <w:rFonts w:ascii="Times New Roman" w:hAnsi="Times New Roman" w:cs="Times New Roman"/>
          <w:b/>
          <w:sz w:val="24"/>
          <w:szCs w:val="24"/>
          <w:lang w:val="en-GB"/>
        </w:rPr>
      </w:pPr>
      <w:r w:rsidRPr="00590C77">
        <w:rPr>
          <w:rFonts w:ascii="Times New Roman" w:hAnsi="Times New Roman" w:cs="Times New Roman"/>
          <w:b/>
          <w:sz w:val="24"/>
          <w:szCs w:val="24"/>
          <w:lang w:val="en-GB"/>
        </w:rPr>
        <w:lastRenderedPageBreak/>
        <w:t>Table of Contents</w:t>
      </w:r>
    </w:p>
    <w:p w14:paraId="5485CE93" w14:textId="77777777" w:rsidR="00590C77" w:rsidRPr="00590C77" w:rsidRDefault="00590C77" w:rsidP="003C34FD">
      <w:pPr>
        <w:pStyle w:val="TableofFigures"/>
        <w:tabs>
          <w:tab w:val="right" w:leader="dot" w:pos="9019"/>
        </w:tabs>
        <w:spacing w:line="360" w:lineRule="auto"/>
        <w:rPr>
          <w:rFonts w:ascii="Times New Roman" w:hAnsi="Times New Roman" w:cs="Times New Roman"/>
          <w:noProof/>
          <w:sz w:val="24"/>
          <w:szCs w:val="24"/>
          <w:lang w:val="en-GB"/>
        </w:rPr>
      </w:pPr>
      <w:r w:rsidRPr="00590C77">
        <w:rPr>
          <w:rFonts w:ascii="Times New Roman" w:hAnsi="Times New Roman" w:cs="Times New Roman"/>
          <w:sz w:val="24"/>
          <w:szCs w:val="24"/>
          <w:lang w:val="en-GB"/>
        </w:rPr>
        <w:fldChar w:fldCharType="begin"/>
      </w:r>
      <w:r w:rsidRPr="00590C77">
        <w:rPr>
          <w:rFonts w:ascii="Times New Roman" w:hAnsi="Times New Roman" w:cs="Times New Roman"/>
          <w:sz w:val="24"/>
          <w:szCs w:val="24"/>
          <w:lang w:val="en-GB"/>
        </w:rPr>
        <w:instrText xml:space="preserve"> TOC \f F \h \z \t "Heading 1" \c </w:instrText>
      </w:r>
      <w:r w:rsidRPr="00590C77">
        <w:rPr>
          <w:rFonts w:ascii="Times New Roman" w:hAnsi="Times New Roman" w:cs="Times New Roman"/>
          <w:sz w:val="24"/>
          <w:szCs w:val="24"/>
          <w:lang w:val="en-GB"/>
        </w:rPr>
        <w:fldChar w:fldCharType="separate"/>
      </w:r>
      <w:hyperlink w:anchor="_Toc95218683" w:history="1">
        <w:r w:rsidRPr="00590C77">
          <w:rPr>
            <w:rStyle w:val="Hyperlink"/>
            <w:rFonts w:ascii="Times New Roman" w:hAnsi="Times New Roman" w:cs="Times New Roman"/>
            <w:noProof/>
            <w:sz w:val="24"/>
            <w:szCs w:val="24"/>
            <w:lang w:val="en-GB"/>
          </w:rPr>
          <w:t>Introduction</w:t>
        </w:r>
        <w:r w:rsidRPr="00590C77">
          <w:rPr>
            <w:rFonts w:ascii="Times New Roman" w:hAnsi="Times New Roman" w:cs="Times New Roman"/>
            <w:noProof/>
            <w:webHidden/>
            <w:sz w:val="24"/>
            <w:szCs w:val="24"/>
            <w:lang w:val="en-GB"/>
          </w:rPr>
          <w:tab/>
        </w:r>
        <w:r w:rsidRPr="00590C77">
          <w:rPr>
            <w:rFonts w:ascii="Times New Roman" w:hAnsi="Times New Roman" w:cs="Times New Roman"/>
            <w:noProof/>
            <w:webHidden/>
            <w:sz w:val="24"/>
            <w:szCs w:val="24"/>
            <w:lang w:val="en-GB"/>
          </w:rPr>
          <w:fldChar w:fldCharType="begin"/>
        </w:r>
        <w:r w:rsidRPr="00590C77">
          <w:rPr>
            <w:rFonts w:ascii="Times New Roman" w:hAnsi="Times New Roman" w:cs="Times New Roman"/>
            <w:noProof/>
            <w:webHidden/>
            <w:sz w:val="24"/>
            <w:szCs w:val="24"/>
            <w:lang w:val="en-GB"/>
          </w:rPr>
          <w:instrText xml:space="preserve"> PAGEREF _Toc95218683 \h </w:instrText>
        </w:r>
        <w:r w:rsidRPr="00590C77">
          <w:rPr>
            <w:rFonts w:ascii="Times New Roman" w:hAnsi="Times New Roman" w:cs="Times New Roman"/>
            <w:noProof/>
            <w:webHidden/>
            <w:sz w:val="24"/>
            <w:szCs w:val="24"/>
            <w:lang w:val="en-GB"/>
          </w:rPr>
        </w:r>
        <w:r w:rsidRPr="00590C77">
          <w:rPr>
            <w:rFonts w:ascii="Times New Roman" w:hAnsi="Times New Roman" w:cs="Times New Roman"/>
            <w:noProof/>
            <w:webHidden/>
            <w:sz w:val="24"/>
            <w:szCs w:val="24"/>
            <w:lang w:val="en-GB"/>
          </w:rPr>
          <w:fldChar w:fldCharType="separate"/>
        </w:r>
        <w:r w:rsidRPr="00590C77">
          <w:rPr>
            <w:rFonts w:ascii="Times New Roman" w:hAnsi="Times New Roman" w:cs="Times New Roman"/>
            <w:noProof/>
            <w:webHidden/>
            <w:sz w:val="24"/>
            <w:szCs w:val="24"/>
            <w:lang w:val="en-GB"/>
          </w:rPr>
          <w:t>4</w:t>
        </w:r>
        <w:r w:rsidRPr="00590C77">
          <w:rPr>
            <w:rFonts w:ascii="Times New Roman" w:hAnsi="Times New Roman" w:cs="Times New Roman"/>
            <w:noProof/>
            <w:webHidden/>
            <w:sz w:val="24"/>
            <w:szCs w:val="24"/>
            <w:lang w:val="en-GB"/>
          </w:rPr>
          <w:fldChar w:fldCharType="end"/>
        </w:r>
      </w:hyperlink>
    </w:p>
    <w:p w14:paraId="2C52B7EB" w14:textId="77777777" w:rsidR="00590C77" w:rsidRPr="00590C77" w:rsidRDefault="00D25349" w:rsidP="003C34FD">
      <w:pPr>
        <w:pStyle w:val="TableofFigures"/>
        <w:tabs>
          <w:tab w:val="right" w:leader="dot" w:pos="9019"/>
        </w:tabs>
        <w:spacing w:line="360" w:lineRule="auto"/>
        <w:rPr>
          <w:rFonts w:ascii="Times New Roman" w:hAnsi="Times New Roman" w:cs="Times New Roman"/>
          <w:noProof/>
          <w:sz w:val="24"/>
          <w:szCs w:val="24"/>
          <w:lang w:val="en-GB"/>
        </w:rPr>
      </w:pPr>
      <w:hyperlink w:anchor="_Toc95218684" w:history="1">
        <w:r w:rsidR="00590C77" w:rsidRPr="00590C77">
          <w:rPr>
            <w:rStyle w:val="Hyperlink"/>
            <w:rFonts w:ascii="Times New Roman" w:hAnsi="Times New Roman" w:cs="Times New Roman"/>
            <w:noProof/>
            <w:sz w:val="24"/>
            <w:szCs w:val="24"/>
            <w:lang w:val="en-GB"/>
          </w:rPr>
          <w:t>Literature review</w:t>
        </w:r>
        <w:r w:rsidR="00590C77" w:rsidRPr="00590C77">
          <w:rPr>
            <w:rFonts w:ascii="Times New Roman" w:hAnsi="Times New Roman" w:cs="Times New Roman"/>
            <w:noProof/>
            <w:webHidden/>
            <w:sz w:val="24"/>
            <w:szCs w:val="24"/>
            <w:lang w:val="en-GB"/>
          </w:rPr>
          <w:tab/>
        </w:r>
        <w:r w:rsidR="00590C77" w:rsidRPr="00590C77">
          <w:rPr>
            <w:rFonts w:ascii="Times New Roman" w:hAnsi="Times New Roman" w:cs="Times New Roman"/>
            <w:noProof/>
            <w:webHidden/>
            <w:sz w:val="24"/>
            <w:szCs w:val="24"/>
            <w:lang w:val="en-GB"/>
          </w:rPr>
          <w:fldChar w:fldCharType="begin"/>
        </w:r>
        <w:r w:rsidR="00590C77" w:rsidRPr="00590C77">
          <w:rPr>
            <w:rFonts w:ascii="Times New Roman" w:hAnsi="Times New Roman" w:cs="Times New Roman"/>
            <w:noProof/>
            <w:webHidden/>
            <w:sz w:val="24"/>
            <w:szCs w:val="24"/>
            <w:lang w:val="en-GB"/>
          </w:rPr>
          <w:instrText xml:space="preserve"> PAGEREF _Toc95218684 \h </w:instrText>
        </w:r>
        <w:r w:rsidR="00590C77" w:rsidRPr="00590C77">
          <w:rPr>
            <w:rFonts w:ascii="Times New Roman" w:hAnsi="Times New Roman" w:cs="Times New Roman"/>
            <w:noProof/>
            <w:webHidden/>
            <w:sz w:val="24"/>
            <w:szCs w:val="24"/>
            <w:lang w:val="en-GB"/>
          </w:rPr>
        </w:r>
        <w:r w:rsidR="00590C77" w:rsidRPr="00590C77">
          <w:rPr>
            <w:rFonts w:ascii="Times New Roman" w:hAnsi="Times New Roman" w:cs="Times New Roman"/>
            <w:noProof/>
            <w:webHidden/>
            <w:sz w:val="24"/>
            <w:szCs w:val="24"/>
            <w:lang w:val="en-GB"/>
          </w:rPr>
          <w:fldChar w:fldCharType="separate"/>
        </w:r>
        <w:r w:rsidR="00590C77" w:rsidRPr="00590C77">
          <w:rPr>
            <w:rFonts w:ascii="Times New Roman" w:hAnsi="Times New Roman" w:cs="Times New Roman"/>
            <w:noProof/>
            <w:webHidden/>
            <w:sz w:val="24"/>
            <w:szCs w:val="24"/>
            <w:lang w:val="en-GB"/>
          </w:rPr>
          <w:t>4</w:t>
        </w:r>
        <w:r w:rsidR="00590C77" w:rsidRPr="00590C77">
          <w:rPr>
            <w:rFonts w:ascii="Times New Roman" w:hAnsi="Times New Roman" w:cs="Times New Roman"/>
            <w:noProof/>
            <w:webHidden/>
            <w:sz w:val="24"/>
            <w:szCs w:val="24"/>
            <w:lang w:val="en-GB"/>
          </w:rPr>
          <w:fldChar w:fldCharType="end"/>
        </w:r>
      </w:hyperlink>
    </w:p>
    <w:p w14:paraId="7C667607" w14:textId="77777777" w:rsidR="00590C77" w:rsidRPr="00590C77" w:rsidRDefault="00D25349" w:rsidP="003C34FD">
      <w:pPr>
        <w:pStyle w:val="TableofFigures"/>
        <w:tabs>
          <w:tab w:val="right" w:leader="dot" w:pos="9019"/>
        </w:tabs>
        <w:spacing w:line="360" w:lineRule="auto"/>
        <w:rPr>
          <w:rFonts w:ascii="Times New Roman" w:hAnsi="Times New Roman" w:cs="Times New Roman"/>
          <w:noProof/>
          <w:sz w:val="24"/>
          <w:szCs w:val="24"/>
          <w:lang w:val="en-GB"/>
        </w:rPr>
      </w:pPr>
      <w:hyperlink w:anchor="_Toc95218685" w:history="1">
        <w:r w:rsidR="00590C77" w:rsidRPr="00590C77">
          <w:rPr>
            <w:rStyle w:val="Hyperlink"/>
            <w:rFonts w:ascii="Times New Roman" w:hAnsi="Times New Roman" w:cs="Times New Roman"/>
            <w:noProof/>
            <w:sz w:val="24"/>
            <w:szCs w:val="24"/>
            <w:lang w:val="en-GB"/>
          </w:rPr>
          <w:t>Plagiarism in academic writing</w:t>
        </w:r>
        <w:r w:rsidR="00590C77" w:rsidRPr="00590C77">
          <w:rPr>
            <w:rFonts w:ascii="Times New Roman" w:hAnsi="Times New Roman" w:cs="Times New Roman"/>
            <w:noProof/>
            <w:webHidden/>
            <w:sz w:val="24"/>
            <w:szCs w:val="24"/>
            <w:lang w:val="en-GB"/>
          </w:rPr>
          <w:tab/>
        </w:r>
        <w:r w:rsidR="00590C77" w:rsidRPr="00590C77">
          <w:rPr>
            <w:rFonts w:ascii="Times New Roman" w:hAnsi="Times New Roman" w:cs="Times New Roman"/>
            <w:noProof/>
            <w:webHidden/>
            <w:sz w:val="24"/>
            <w:szCs w:val="24"/>
            <w:lang w:val="en-GB"/>
          </w:rPr>
          <w:fldChar w:fldCharType="begin"/>
        </w:r>
        <w:r w:rsidR="00590C77" w:rsidRPr="00590C77">
          <w:rPr>
            <w:rFonts w:ascii="Times New Roman" w:hAnsi="Times New Roman" w:cs="Times New Roman"/>
            <w:noProof/>
            <w:webHidden/>
            <w:sz w:val="24"/>
            <w:szCs w:val="24"/>
            <w:lang w:val="en-GB"/>
          </w:rPr>
          <w:instrText xml:space="preserve"> PAGEREF _Toc95218685 \h </w:instrText>
        </w:r>
        <w:r w:rsidR="00590C77" w:rsidRPr="00590C77">
          <w:rPr>
            <w:rFonts w:ascii="Times New Roman" w:hAnsi="Times New Roman" w:cs="Times New Roman"/>
            <w:noProof/>
            <w:webHidden/>
            <w:sz w:val="24"/>
            <w:szCs w:val="24"/>
            <w:lang w:val="en-GB"/>
          </w:rPr>
        </w:r>
        <w:r w:rsidR="00590C77" w:rsidRPr="00590C77">
          <w:rPr>
            <w:rFonts w:ascii="Times New Roman" w:hAnsi="Times New Roman" w:cs="Times New Roman"/>
            <w:noProof/>
            <w:webHidden/>
            <w:sz w:val="24"/>
            <w:szCs w:val="24"/>
            <w:lang w:val="en-GB"/>
          </w:rPr>
          <w:fldChar w:fldCharType="separate"/>
        </w:r>
        <w:r w:rsidR="00590C77" w:rsidRPr="00590C77">
          <w:rPr>
            <w:rFonts w:ascii="Times New Roman" w:hAnsi="Times New Roman" w:cs="Times New Roman"/>
            <w:noProof/>
            <w:webHidden/>
            <w:sz w:val="24"/>
            <w:szCs w:val="24"/>
            <w:lang w:val="en-GB"/>
          </w:rPr>
          <w:t>4</w:t>
        </w:r>
        <w:r w:rsidR="00590C77" w:rsidRPr="00590C77">
          <w:rPr>
            <w:rFonts w:ascii="Times New Roman" w:hAnsi="Times New Roman" w:cs="Times New Roman"/>
            <w:noProof/>
            <w:webHidden/>
            <w:sz w:val="24"/>
            <w:szCs w:val="24"/>
            <w:lang w:val="en-GB"/>
          </w:rPr>
          <w:fldChar w:fldCharType="end"/>
        </w:r>
      </w:hyperlink>
    </w:p>
    <w:p w14:paraId="01CAEB93" w14:textId="77777777" w:rsidR="00590C77" w:rsidRPr="00590C77" w:rsidRDefault="00D25349" w:rsidP="003C34FD">
      <w:pPr>
        <w:pStyle w:val="TableofFigures"/>
        <w:tabs>
          <w:tab w:val="right" w:leader="dot" w:pos="9019"/>
        </w:tabs>
        <w:spacing w:line="360" w:lineRule="auto"/>
        <w:rPr>
          <w:rFonts w:ascii="Times New Roman" w:hAnsi="Times New Roman" w:cs="Times New Roman"/>
          <w:noProof/>
          <w:sz w:val="24"/>
          <w:szCs w:val="24"/>
          <w:lang w:val="en-GB"/>
        </w:rPr>
      </w:pPr>
      <w:hyperlink w:anchor="_Toc95218686" w:history="1">
        <w:r w:rsidR="00590C77" w:rsidRPr="00590C77">
          <w:rPr>
            <w:rStyle w:val="Hyperlink"/>
            <w:rFonts w:ascii="Times New Roman" w:hAnsi="Times New Roman" w:cs="Times New Roman"/>
            <w:noProof/>
            <w:sz w:val="24"/>
            <w:szCs w:val="24"/>
            <w:lang w:val="en-GB"/>
          </w:rPr>
          <w:t>Strategies for removing plagiarism in academic writing</w:t>
        </w:r>
        <w:r w:rsidR="00590C77" w:rsidRPr="00590C77">
          <w:rPr>
            <w:rFonts w:ascii="Times New Roman" w:hAnsi="Times New Roman" w:cs="Times New Roman"/>
            <w:noProof/>
            <w:webHidden/>
            <w:sz w:val="24"/>
            <w:szCs w:val="24"/>
            <w:lang w:val="en-GB"/>
          </w:rPr>
          <w:tab/>
        </w:r>
        <w:r w:rsidR="00590C77" w:rsidRPr="00590C77">
          <w:rPr>
            <w:rFonts w:ascii="Times New Roman" w:hAnsi="Times New Roman" w:cs="Times New Roman"/>
            <w:noProof/>
            <w:webHidden/>
            <w:sz w:val="24"/>
            <w:szCs w:val="24"/>
            <w:lang w:val="en-GB"/>
          </w:rPr>
          <w:fldChar w:fldCharType="begin"/>
        </w:r>
        <w:r w:rsidR="00590C77" w:rsidRPr="00590C77">
          <w:rPr>
            <w:rFonts w:ascii="Times New Roman" w:hAnsi="Times New Roman" w:cs="Times New Roman"/>
            <w:noProof/>
            <w:webHidden/>
            <w:sz w:val="24"/>
            <w:szCs w:val="24"/>
            <w:lang w:val="en-GB"/>
          </w:rPr>
          <w:instrText xml:space="preserve"> PAGEREF _Toc95218686 \h </w:instrText>
        </w:r>
        <w:r w:rsidR="00590C77" w:rsidRPr="00590C77">
          <w:rPr>
            <w:rFonts w:ascii="Times New Roman" w:hAnsi="Times New Roman" w:cs="Times New Roman"/>
            <w:noProof/>
            <w:webHidden/>
            <w:sz w:val="24"/>
            <w:szCs w:val="24"/>
            <w:lang w:val="en-GB"/>
          </w:rPr>
        </w:r>
        <w:r w:rsidR="00590C77" w:rsidRPr="00590C77">
          <w:rPr>
            <w:rFonts w:ascii="Times New Roman" w:hAnsi="Times New Roman" w:cs="Times New Roman"/>
            <w:noProof/>
            <w:webHidden/>
            <w:sz w:val="24"/>
            <w:szCs w:val="24"/>
            <w:lang w:val="en-GB"/>
          </w:rPr>
          <w:fldChar w:fldCharType="separate"/>
        </w:r>
        <w:r w:rsidR="00590C77" w:rsidRPr="00590C77">
          <w:rPr>
            <w:rFonts w:ascii="Times New Roman" w:hAnsi="Times New Roman" w:cs="Times New Roman"/>
            <w:noProof/>
            <w:webHidden/>
            <w:sz w:val="24"/>
            <w:szCs w:val="24"/>
            <w:lang w:val="en-GB"/>
          </w:rPr>
          <w:t>5</w:t>
        </w:r>
        <w:r w:rsidR="00590C77" w:rsidRPr="00590C77">
          <w:rPr>
            <w:rFonts w:ascii="Times New Roman" w:hAnsi="Times New Roman" w:cs="Times New Roman"/>
            <w:noProof/>
            <w:webHidden/>
            <w:sz w:val="24"/>
            <w:szCs w:val="24"/>
            <w:lang w:val="en-GB"/>
          </w:rPr>
          <w:fldChar w:fldCharType="end"/>
        </w:r>
      </w:hyperlink>
    </w:p>
    <w:p w14:paraId="60BC11C9" w14:textId="77777777" w:rsidR="00590C77" w:rsidRPr="00590C77" w:rsidRDefault="00D25349" w:rsidP="003C34FD">
      <w:pPr>
        <w:pStyle w:val="TableofFigures"/>
        <w:tabs>
          <w:tab w:val="right" w:leader="dot" w:pos="9019"/>
        </w:tabs>
        <w:spacing w:line="360" w:lineRule="auto"/>
        <w:rPr>
          <w:rFonts w:ascii="Times New Roman" w:hAnsi="Times New Roman" w:cs="Times New Roman"/>
          <w:noProof/>
          <w:sz w:val="24"/>
          <w:szCs w:val="24"/>
          <w:lang w:val="en-GB"/>
        </w:rPr>
      </w:pPr>
      <w:hyperlink w:anchor="_Toc95218687" w:history="1">
        <w:r w:rsidR="00590C77" w:rsidRPr="00590C77">
          <w:rPr>
            <w:rStyle w:val="Hyperlink"/>
            <w:rFonts w:ascii="Times New Roman" w:hAnsi="Times New Roman" w:cs="Times New Roman"/>
            <w:noProof/>
            <w:sz w:val="24"/>
            <w:szCs w:val="24"/>
            <w:lang w:val="en-GB"/>
          </w:rPr>
          <w:t>Importance of writing skills in management</w:t>
        </w:r>
        <w:r w:rsidR="00590C77" w:rsidRPr="00590C77">
          <w:rPr>
            <w:rFonts w:ascii="Times New Roman" w:hAnsi="Times New Roman" w:cs="Times New Roman"/>
            <w:noProof/>
            <w:webHidden/>
            <w:sz w:val="24"/>
            <w:szCs w:val="24"/>
            <w:lang w:val="en-GB"/>
          </w:rPr>
          <w:tab/>
        </w:r>
        <w:r w:rsidR="00590C77" w:rsidRPr="00590C77">
          <w:rPr>
            <w:rFonts w:ascii="Times New Roman" w:hAnsi="Times New Roman" w:cs="Times New Roman"/>
            <w:noProof/>
            <w:webHidden/>
            <w:sz w:val="24"/>
            <w:szCs w:val="24"/>
            <w:lang w:val="en-GB"/>
          </w:rPr>
          <w:fldChar w:fldCharType="begin"/>
        </w:r>
        <w:r w:rsidR="00590C77" w:rsidRPr="00590C77">
          <w:rPr>
            <w:rFonts w:ascii="Times New Roman" w:hAnsi="Times New Roman" w:cs="Times New Roman"/>
            <w:noProof/>
            <w:webHidden/>
            <w:sz w:val="24"/>
            <w:szCs w:val="24"/>
            <w:lang w:val="en-GB"/>
          </w:rPr>
          <w:instrText xml:space="preserve"> PAGEREF _Toc95218687 \h </w:instrText>
        </w:r>
        <w:r w:rsidR="00590C77" w:rsidRPr="00590C77">
          <w:rPr>
            <w:rFonts w:ascii="Times New Roman" w:hAnsi="Times New Roman" w:cs="Times New Roman"/>
            <w:noProof/>
            <w:webHidden/>
            <w:sz w:val="24"/>
            <w:szCs w:val="24"/>
            <w:lang w:val="en-GB"/>
          </w:rPr>
        </w:r>
        <w:r w:rsidR="00590C77" w:rsidRPr="00590C77">
          <w:rPr>
            <w:rFonts w:ascii="Times New Roman" w:hAnsi="Times New Roman" w:cs="Times New Roman"/>
            <w:noProof/>
            <w:webHidden/>
            <w:sz w:val="24"/>
            <w:szCs w:val="24"/>
            <w:lang w:val="en-GB"/>
          </w:rPr>
          <w:fldChar w:fldCharType="separate"/>
        </w:r>
        <w:r w:rsidR="00590C77" w:rsidRPr="00590C77">
          <w:rPr>
            <w:rFonts w:ascii="Times New Roman" w:hAnsi="Times New Roman" w:cs="Times New Roman"/>
            <w:noProof/>
            <w:webHidden/>
            <w:sz w:val="24"/>
            <w:szCs w:val="24"/>
            <w:lang w:val="en-GB"/>
          </w:rPr>
          <w:t>6</w:t>
        </w:r>
        <w:r w:rsidR="00590C77" w:rsidRPr="00590C77">
          <w:rPr>
            <w:rFonts w:ascii="Times New Roman" w:hAnsi="Times New Roman" w:cs="Times New Roman"/>
            <w:noProof/>
            <w:webHidden/>
            <w:sz w:val="24"/>
            <w:szCs w:val="24"/>
            <w:lang w:val="en-GB"/>
          </w:rPr>
          <w:fldChar w:fldCharType="end"/>
        </w:r>
      </w:hyperlink>
    </w:p>
    <w:p w14:paraId="2A032C62" w14:textId="77777777" w:rsidR="00590C77" w:rsidRPr="00590C77" w:rsidRDefault="00D25349" w:rsidP="003C34FD">
      <w:pPr>
        <w:pStyle w:val="TableofFigures"/>
        <w:tabs>
          <w:tab w:val="right" w:leader="dot" w:pos="9019"/>
        </w:tabs>
        <w:spacing w:line="360" w:lineRule="auto"/>
        <w:rPr>
          <w:rFonts w:ascii="Times New Roman" w:hAnsi="Times New Roman" w:cs="Times New Roman"/>
          <w:noProof/>
          <w:sz w:val="24"/>
          <w:szCs w:val="24"/>
          <w:lang w:val="en-GB"/>
        </w:rPr>
      </w:pPr>
      <w:hyperlink w:anchor="_Toc95218688" w:history="1">
        <w:r w:rsidR="00590C77" w:rsidRPr="00590C77">
          <w:rPr>
            <w:rStyle w:val="Hyperlink"/>
            <w:rFonts w:ascii="Times New Roman" w:hAnsi="Times New Roman" w:cs="Times New Roman"/>
            <w:noProof/>
            <w:sz w:val="24"/>
            <w:szCs w:val="24"/>
            <w:lang w:val="en-GB"/>
          </w:rPr>
          <w:t>Conclusion</w:t>
        </w:r>
        <w:r w:rsidR="00590C77" w:rsidRPr="00590C77">
          <w:rPr>
            <w:rFonts w:ascii="Times New Roman" w:hAnsi="Times New Roman" w:cs="Times New Roman"/>
            <w:noProof/>
            <w:webHidden/>
            <w:sz w:val="24"/>
            <w:szCs w:val="24"/>
            <w:lang w:val="en-GB"/>
          </w:rPr>
          <w:tab/>
        </w:r>
        <w:r w:rsidR="00590C77" w:rsidRPr="00590C77">
          <w:rPr>
            <w:rFonts w:ascii="Times New Roman" w:hAnsi="Times New Roman" w:cs="Times New Roman"/>
            <w:noProof/>
            <w:webHidden/>
            <w:sz w:val="24"/>
            <w:szCs w:val="24"/>
            <w:lang w:val="en-GB"/>
          </w:rPr>
          <w:fldChar w:fldCharType="begin"/>
        </w:r>
        <w:r w:rsidR="00590C77" w:rsidRPr="00590C77">
          <w:rPr>
            <w:rFonts w:ascii="Times New Roman" w:hAnsi="Times New Roman" w:cs="Times New Roman"/>
            <w:noProof/>
            <w:webHidden/>
            <w:sz w:val="24"/>
            <w:szCs w:val="24"/>
            <w:lang w:val="en-GB"/>
          </w:rPr>
          <w:instrText xml:space="preserve"> PAGEREF _Toc95218688 \h </w:instrText>
        </w:r>
        <w:r w:rsidR="00590C77" w:rsidRPr="00590C77">
          <w:rPr>
            <w:rFonts w:ascii="Times New Roman" w:hAnsi="Times New Roman" w:cs="Times New Roman"/>
            <w:noProof/>
            <w:webHidden/>
            <w:sz w:val="24"/>
            <w:szCs w:val="24"/>
            <w:lang w:val="en-GB"/>
          </w:rPr>
        </w:r>
        <w:r w:rsidR="00590C77" w:rsidRPr="00590C77">
          <w:rPr>
            <w:rFonts w:ascii="Times New Roman" w:hAnsi="Times New Roman" w:cs="Times New Roman"/>
            <w:noProof/>
            <w:webHidden/>
            <w:sz w:val="24"/>
            <w:szCs w:val="24"/>
            <w:lang w:val="en-GB"/>
          </w:rPr>
          <w:fldChar w:fldCharType="separate"/>
        </w:r>
        <w:r w:rsidR="00590C77" w:rsidRPr="00590C77">
          <w:rPr>
            <w:rFonts w:ascii="Times New Roman" w:hAnsi="Times New Roman" w:cs="Times New Roman"/>
            <w:noProof/>
            <w:webHidden/>
            <w:sz w:val="24"/>
            <w:szCs w:val="24"/>
            <w:lang w:val="en-GB"/>
          </w:rPr>
          <w:t>6</w:t>
        </w:r>
        <w:r w:rsidR="00590C77" w:rsidRPr="00590C77">
          <w:rPr>
            <w:rFonts w:ascii="Times New Roman" w:hAnsi="Times New Roman" w:cs="Times New Roman"/>
            <w:noProof/>
            <w:webHidden/>
            <w:sz w:val="24"/>
            <w:szCs w:val="24"/>
            <w:lang w:val="en-GB"/>
          </w:rPr>
          <w:fldChar w:fldCharType="end"/>
        </w:r>
      </w:hyperlink>
    </w:p>
    <w:p w14:paraId="56CA6658" w14:textId="77777777" w:rsidR="00590C77" w:rsidRPr="00590C77" w:rsidRDefault="00D25349" w:rsidP="003C34FD">
      <w:pPr>
        <w:pStyle w:val="TableofFigures"/>
        <w:tabs>
          <w:tab w:val="right" w:leader="dot" w:pos="9019"/>
        </w:tabs>
        <w:spacing w:line="360" w:lineRule="auto"/>
        <w:rPr>
          <w:rFonts w:ascii="Times New Roman" w:hAnsi="Times New Roman" w:cs="Times New Roman"/>
          <w:noProof/>
          <w:sz w:val="24"/>
          <w:szCs w:val="24"/>
          <w:lang w:val="en-GB"/>
        </w:rPr>
      </w:pPr>
      <w:hyperlink w:anchor="_Toc95218689" w:history="1">
        <w:r w:rsidR="00590C77" w:rsidRPr="00590C77">
          <w:rPr>
            <w:rStyle w:val="Hyperlink"/>
            <w:rFonts w:ascii="Times New Roman" w:hAnsi="Times New Roman" w:cs="Times New Roman"/>
            <w:noProof/>
            <w:sz w:val="24"/>
            <w:szCs w:val="24"/>
            <w:lang w:val="en-GB"/>
          </w:rPr>
          <w:t>References</w:t>
        </w:r>
        <w:r w:rsidR="00590C77" w:rsidRPr="00590C77">
          <w:rPr>
            <w:rFonts w:ascii="Times New Roman" w:hAnsi="Times New Roman" w:cs="Times New Roman"/>
            <w:noProof/>
            <w:webHidden/>
            <w:sz w:val="24"/>
            <w:szCs w:val="24"/>
            <w:lang w:val="en-GB"/>
          </w:rPr>
          <w:tab/>
        </w:r>
        <w:r w:rsidR="00590C77" w:rsidRPr="00590C77">
          <w:rPr>
            <w:rFonts w:ascii="Times New Roman" w:hAnsi="Times New Roman" w:cs="Times New Roman"/>
            <w:noProof/>
            <w:webHidden/>
            <w:sz w:val="24"/>
            <w:szCs w:val="24"/>
            <w:lang w:val="en-GB"/>
          </w:rPr>
          <w:fldChar w:fldCharType="begin"/>
        </w:r>
        <w:r w:rsidR="00590C77" w:rsidRPr="00590C77">
          <w:rPr>
            <w:rFonts w:ascii="Times New Roman" w:hAnsi="Times New Roman" w:cs="Times New Roman"/>
            <w:noProof/>
            <w:webHidden/>
            <w:sz w:val="24"/>
            <w:szCs w:val="24"/>
            <w:lang w:val="en-GB"/>
          </w:rPr>
          <w:instrText xml:space="preserve"> PAGEREF _Toc95218689 \h </w:instrText>
        </w:r>
        <w:r w:rsidR="00590C77" w:rsidRPr="00590C77">
          <w:rPr>
            <w:rFonts w:ascii="Times New Roman" w:hAnsi="Times New Roman" w:cs="Times New Roman"/>
            <w:noProof/>
            <w:webHidden/>
            <w:sz w:val="24"/>
            <w:szCs w:val="24"/>
            <w:lang w:val="en-GB"/>
          </w:rPr>
        </w:r>
        <w:r w:rsidR="00590C77" w:rsidRPr="00590C77">
          <w:rPr>
            <w:rFonts w:ascii="Times New Roman" w:hAnsi="Times New Roman" w:cs="Times New Roman"/>
            <w:noProof/>
            <w:webHidden/>
            <w:sz w:val="24"/>
            <w:szCs w:val="24"/>
            <w:lang w:val="en-GB"/>
          </w:rPr>
          <w:fldChar w:fldCharType="separate"/>
        </w:r>
        <w:r w:rsidR="00590C77" w:rsidRPr="00590C77">
          <w:rPr>
            <w:rFonts w:ascii="Times New Roman" w:hAnsi="Times New Roman" w:cs="Times New Roman"/>
            <w:noProof/>
            <w:webHidden/>
            <w:sz w:val="24"/>
            <w:szCs w:val="24"/>
            <w:lang w:val="en-GB"/>
          </w:rPr>
          <w:t>8</w:t>
        </w:r>
        <w:r w:rsidR="00590C77" w:rsidRPr="00590C77">
          <w:rPr>
            <w:rFonts w:ascii="Times New Roman" w:hAnsi="Times New Roman" w:cs="Times New Roman"/>
            <w:noProof/>
            <w:webHidden/>
            <w:sz w:val="24"/>
            <w:szCs w:val="24"/>
            <w:lang w:val="en-GB"/>
          </w:rPr>
          <w:fldChar w:fldCharType="end"/>
        </w:r>
      </w:hyperlink>
    </w:p>
    <w:p w14:paraId="2DC52765" w14:textId="77777777" w:rsidR="00590C77" w:rsidRPr="00590C77" w:rsidRDefault="00590C77" w:rsidP="003C34FD">
      <w:pPr>
        <w:spacing w:line="360" w:lineRule="auto"/>
        <w:rPr>
          <w:rFonts w:ascii="Times New Roman" w:hAnsi="Times New Roman" w:cs="Times New Roman"/>
          <w:b/>
          <w:sz w:val="24"/>
          <w:szCs w:val="24"/>
          <w:lang w:val="en-GB"/>
        </w:rPr>
      </w:pPr>
      <w:r w:rsidRPr="00590C77">
        <w:rPr>
          <w:rFonts w:ascii="Times New Roman" w:hAnsi="Times New Roman" w:cs="Times New Roman"/>
          <w:sz w:val="24"/>
          <w:szCs w:val="24"/>
          <w:lang w:val="en-GB"/>
        </w:rPr>
        <w:fldChar w:fldCharType="end"/>
      </w:r>
    </w:p>
    <w:p w14:paraId="7F8516F8" w14:textId="77777777" w:rsidR="00A451B1" w:rsidRPr="00590C77" w:rsidRDefault="00A451B1" w:rsidP="003C34FD">
      <w:pPr>
        <w:rPr>
          <w:rFonts w:ascii="Times New Roman" w:hAnsi="Times New Roman"/>
          <w:b/>
          <w:sz w:val="24"/>
          <w:szCs w:val="40"/>
          <w:lang w:val="en-GB"/>
        </w:rPr>
      </w:pPr>
      <w:r w:rsidRPr="00590C77">
        <w:rPr>
          <w:lang w:val="en-GB"/>
        </w:rPr>
        <w:br w:type="page"/>
      </w:r>
    </w:p>
    <w:p w14:paraId="2FCF1AA9" w14:textId="77777777" w:rsidR="00D738EF" w:rsidRPr="00590C77" w:rsidRDefault="00A451B1" w:rsidP="003C34FD">
      <w:pPr>
        <w:pStyle w:val="Heading1"/>
        <w:jc w:val="left"/>
        <w:rPr>
          <w:lang w:val="en-GB"/>
        </w:rPr>
      </w:pPr>
      <w:bookmarkStart w:id="0" w:name="_Toc95218683"/>
      <w:r w:rsidRPr="00590C77">
        <w:rPr>
          <w:lang w:val="en-GB"/>
        </w:rPr>
        <w:lastRenderedPageBreak/>
        <w:t>Introduction</w:t>
      </w:r>
      <w:bookmarkEnd w:id="0"/>
    </w:p>
    <w:p w14:paraId="373E94E5" w14:textId="77777777" w:rsidR="00D738EF" w:rsidRPr="00590C77" w:rsidRDefault="00A451B1" w:rsidP="003C34FD">
      <w:pPr>
        <w:pStyle w:val="Normal1"/>
        <w:spacing w:line="360" w:lineRule="auto"/>
        <w:rPr>
          <w:rFonts w:ascii="Times New Roman" w:eastAsia="Times New Roman" w:hAnsi="Times New Roman" w:cs="Times New Roman"/>
          <w:b/>
          <w:sz w:val="24"/>
          <w:szCs w:val="24"/>
          <w:lang w:val="en-GB"/>
        </w:rPr>
      </w:pPr>
      <w:r w:rsidRPr="00590C77">
        <w:rPr>
          <w:rFonts w:ascii="Times New Roman" w:eastAsia="Times New Roman" w:hAnsi="Times New Roman" w:cs="Times New Roman"/>
          <w:sz w:val="24"/>
          <w:szCs w:val="24"/>
          <w:lang w:val="en-GB"/>
        </w:rPr>
        <w:t xml:space="preserve">Plagiarism </w:t>
      </w:r>
      <w:r w:rsidR="00590C77" w:rsidRPr="00590C77">
        <w:rPr>
          <w:rFonts w:ascii="Times New Roman" w:eastAsia="Times New Roman" w:hAnsi="Times New Roman" w:cs="Times New Roman"/>
          <w:sz w:val="24"/>
          <w:szCs w:val="24"/>
          <w:lang w:val="en-GB"/>
        </w:rPr>
        <w:t>is</w:t>
      </w:r>
      <w:r w:rsidRPr="00590C77">
        <w:rPr>
          <w:rFonts w:ascii="Times New Roman" w:eastAsia="Times New Roman" w:hAnsi="Times New Roman" w:cs="Times New Roman"/>
          <w:sz w:val="24"/>
          <w:szCs w:val="24"/>
          <w:lang w:val="en-GB"/>
        </w:rPr>
        <w:t xml:space="preserve"> utilizing someone’s work or words without crediting the original author and in some </w:t>
      </w:r>
      <w:r w:rsidR="00590C77" w:rsidRPr="00590C77">
        <w:rPr>
          <w:rFonts w:ascii="Times New Roman" w:eastAsia="Times New Roman" w:hAnsi="Times New Roman" w:cs="Times New Roman"/>
          <w:sz w:val="24"/>
          <w:szCs w:val="24"/>
          <w:lang w:val="en-GB"/>
        </w:rPr>
        <w:t>cases;</w:t>
      </w:r>
      <w:r w:rsidRPr="00590C77">
        <w:rPr>
          <w:rFonts w:ascii="Times New Roman" w:eastAsia="Times New Roman" w:hAnsi="Times New Roman" w:cs="Times New Roman"/>
          <w:sz w:val="24"/>
          <w:szCs w:val="24"/>
          <w:lang w:val="en-GB"/>
        </w:rPr>
        <w:t xml:space="preserve"> plagiarism consists of stealing someone’s ideas in a deliberate manner. However, in most cases, plagiarism happens accidentally through forgetfulness or carelessness. Within academic writing, writing activities are often considered daunting activities for students, and plagiarized written work might hamper the learners in numerous ways. In order to avoid plagiarized work, the students are often advised to use multiple credible sources for preparing their assignments. The study will predominantly discuss the different strategies that an individual learner could implement in order to reduce plagiarism. In addition to that, the report will also demonstrate the importance of writing skills within the management paper. </w:t>
      </w:r>
    </w:p>
    <w:p w14:paraId="76E2E450" w14:textId="77777777" w:rsidR="00D738EF" w:rsidRPr="00590C77" w:rsidRDefault="00A451B1" w:rsidP="003C34FD">
      <w:pPr>
        <w:pStyle w:val="Heading1"/>
        <w:jc w:val="left"/>
        <w:rPr>
          <w:lang w:val="en-GB"/>
        </w:rPr>
      </w:pPr>
      <w:bookmarkStart w:id="1" w:name="_Toc95218684"/>
      <w:r w:rsidRPr="00590C77">
        <w:rPr>
          <w:lang w:val="en-GB"/>
        </w:rPr>
        <w:t>Literature review</w:t>
      </w:r>
      <w:bookmarkEnd w:id="1"/>
      <w:r w:rsidRPr="00590C77">
        <w:rPr>
          <w:lang w:val="en-GB"/>
        </w:rPr>
        <w:t xml:space="preserve"> </w:t>
      </w:r>
    </w:p>
    <w:p w14:paraId="795DCA12" w14:textId="567294B8" w:rsidR="00D738EF" w:rsidRPr="00590C77" w:rsidRDefault="00A451B1" w:rsidP="003C34FD">
      <w:pPr>
        <w:pStyle w:val="Normal1"/>
        <w:spacing w:line="360" w:lineRule="auto"/>
        <w:rPr>
          <w:rFonts w:ascii="Times New Roman" w:eastAsia="Times New Roman" w:hAnsi="Times New Roman" w:cs="Times New Roman"/>
          <w:sz w:val="24"/>
          <w:szCs w:val="24"/>
          <w:lang w:val="en-GB"/>
        </w:rPr>
      </w:pPr>
      <w:r w:rsidRPr="00590C77">
        <w:rPr>
          <w:rFonts w:ascii="Times New Roman" w:eastAsia="Times New Roman" w:hAnsi="Times New Roman" w:cs="Times New Roman"/>
          <w:sz w:val="24"/>
          <w:szCs w:val="24"/>
          <w:lang w:val="en-GB"/>
        </w:rPr>
        <w:t xml:space="preserve">In order to complete the study, the researcher majorly uses the secondary resources and through </w:t>
      </w:r>
      <w:r w:rsidR="003C34FD" w:rsidRPr="00590C77">
        <w:rPr>
          <w:rFonts w:ascii="Times New Roman" w:eastAsia="Times New Roman" w:hAnsi="Times New Roman" w:cs="Times New Roman"/>
          <w:sz w:val="24"/>
          <w:szCs w:val="24"/>
          <w:lang w:val="en-GB"/>
        </w:rPr>
        <w:t>analysing</w:t>
      </w:r>
      <w:r w:rsidRPr="00590C77">
        <w:rPr>
          <w:rFonts w:ascii="Times New Roman" w:eastAsia="Times New Roman" w:hAnsi="Times New Roman" w:cs="Times New Roman"/>
          <w:sz w:val="24"/>
          <w:szCs w:val="24"/>
          <w:lang w:val="en-GB"/>
        </w:rPr>
        <w:t xml:space="preserve"> the multiple secondary resources, the researcher got a detailed perspective of plagiarism. </w:t>
      </w:r>
    </w:p>
    <w:p w14:paraId="1E1DFBDE" w14:textId="77777777" w:rsidR="00D738EF" w:rsidRPr="00590C77" w:rsidRDefault="00A451B1" w:rsidP="003C34FD">
      <w:pPr>
        <w:pStyle w:val="Heading1"/>
        <w:jc w:val="left"/>
        <w:rPr>
          <w:lang w:val="en-GB"/>
        </w:rPr>
      </w:pPr>
      <w:bookmarkStart w:id="2" w:name="_Toc95218685"/>
      <w:r w:rsidRPr="00590C77">
        <w:rPr>
          <w:lang w:val="en-GB"/>
        </w:rPr>
        <w:t>Plagiarism in academic writing</w:t>
      </w:r>
      <w:bookmarkEnd w:id="2"/>
    </w:p>
    <w:p w14:paraId="7F5439B4" w14:textId="77777777" w:rsidR="00D738EF" w:rsidRPr="00590C77" w:rsidRDefault="00A451B1" w:rsidP="003C34FD">
      <w:pPr>
        <w:pStyle w:val="Normal1"/>
        <w:spacing w:line="360" w:lineRule="auto"/>
        <w:rPr>
          <w:rFonts w:ascii="Times New Roman" w:eastAsia="Times New Roman" w:hAnsi="Times New Roman" w:cs="Times New Roman"/>
          <w:sz w:val="24"/>
          <w:szCs w:val="24"/>
          <w:lang w:val="en-GB"/>
        </w:rPr>
      </w:pPr>
      <w:r w:rsidRPr="00590C77">
        <w:rPr>
          <w:rFonts w:ascii="Times New Roman" w:eastAsia="Times New Roman" w:hAnsi="Times New Roman" w:cs="Times New Roman"/>
          <w:sz w:val="24"/>
          <w:szCs w:val="24"/>
          <w:lang w:val="en-GB"/>
        </w:rPr>
        <w:t>Within academic writing, the basic premise of plagiarism is copying other individuals' work or ideas and claiming the idea is self-developed. Within the academic paper, acknowledging and respecting others’ work might help the researcher in terms of maintaining the individual's research and academic integrity (</w:t>
      </w:r>
      <w:r w:rsidRPr="00590C77">
        <w:rPr>
          <w:rFonts w:ascii="Times New Roman" w:eastAsia="Times New Roman" w:hAnsi="Times New Roman" w:cs="Times New Roman"/>
          <w:color w:val="222222"/>
          <w:sz w:val="24"/>
          <w:szCs w:val="24"/>
          <w:highlight w:val="white"/>
          <w:lang w:val="en-GB"/>
        </w:rPr>
        <w:t>Ahmadi, 2020)</w:t>
      </w:r>
      <w:r w:rsidRPr="00590C77">
        <w:rPr>
          <w:rFonts w:ascii="Times New Roman" w:eastAsia="Times New Roman" w:hAnsi="Times New Roman" w:cs="Times New Roman"/>
          <w:sz w:val="24"/>
          <w:szCs w:val="24"/>
          <w:lang w:val="en-GB"/>
        </w:rPr>
        <w:t xml:space="preserve">. Even within the academic paper, the ideas of others need to be presented with proper and effective citations. On the other hand, when an academic writer prepares the academic paper, the writer </w:t>
      </w:r>
      <w:proofErr w:type="gramStart"/>
      <w:r w:rsidRPr="00590C77">
        <w:rPr>
          <w:rFonts w:ascii="Times New Roman" w:eastAsia="Times New Roman" w:hAnsi="Times New Roman" w:cs="Times New Roman"/>
          <w:sz w:val="24"/>
          <w:szCs w:val="24"/>
          <w:lang w:val="en-GB"/>
        </w:rPr>
        <w:t>has to</w:t>
      </w:r>
      <w:proofErr w:type="gramEnd"/>
      <w:r w:rsidRPr="00590C77">
        <w:rPr>
          <w:rFonts w:ascii="Times New Roman" w:eastAsia="Times New Roman" w:hAnsi="Times New Roman" w:cs="Times New Roman"/>
          <w:sz w:val="24"/>
          <w:szCs w:val="24"/>
          <w:lang w:val="en-GB"/>
        </w:rPr>
        <w:t xml:space="preserve"> majorly rely upon the ideas of other individuals and use credible sources for evidence and information (</w:t>
      </w:r>
      <w:r w:rsidRPr="00590C77">
        <w:rPr>
          <w:rFonts w:ascii="Times New Roman" w:eastAsia="Times New Roman" w:hAnsi="Times New Roman" w:cs="Times New Roman"/>
          <w:color w:val="222222"/>
          <w:sz w:val="24"/>
          <w:szCs w:val="24"/>
          <w:highlight w:val="white"/>
          <w:lang w:val="en-GB"/>
        </w:rPr>
        <w:t>Awasthi, 2019)</w:t>
      </w:r>
      <w:r w:rsidRPr="00590C77">
        <w:rPr>
          <w:rFonts w:ascii="Times New Roman" w:eastAsia="Times New Roman" w:hAnsi="Times New Roman" w:cs="Times New Roman"/>
          <w:sz w:val="24"/>
          <w:szCs w:val="24"/>
          <w:lang w:val="en-GB"/>
        </w:rPr>
        <w:t>. However, in most cases, the writer needs to properly incorporate the major writing sources within their research text (</w:t>
      </w:r>
      <w:r w:rsidRPr="00590C77">
        <w:rPr>
          <w:rFonts w:ascii="Times New Roman" w:eastAsia="Times New Roman" w:hAnsi="Times New Roman" w:cs="Times New Roman"/>
          <w:color w:val="222222"/>
          <w:sz w:val="24"/>
          <w:szCs w:val="24"/>
          <w:highlight w:val="white"/>
          <w:lang w:val="en-GB"/>
        </w:rPr>
        <w:t>AL-</w:t>
      </w:r>
      <w:proofErr w:type="spellStart"/>
      <w:r w:rsidRPr="00590C77">
        <w:rPr>
          <w:rFonts w:ascii="Times New Roman" w:eastAsia="Times New Roman" w:hAnsi="Times New Roman" w:cs="Times New Roman"/>
          <w:color w:val="222222"/>
          <w:sz w:val="24"/>
          <w:szCs w:val="24"/>
          <w:highlight w:val="white"/>
          <w:lang w:val="en-GB"/>
        </w:rPr>
        <w:t>Jibory</w:t>
      </w:r>
      <w:proofErr w:type="spellEnd"/>
      <w:r w:rsidRPr="00590C77">
        <w:rPr>
          <w:rFonts w:ascii="Times New Roman" w:eastAsia="Times New Roman" w:hAnsi="Times New Roman" w:cs="Times New Roman"/>
          <w:color w:val="222222"/>
          <w:sz w:val="24"/>
          <w:szCs w:val="24"/>
          <w:highlight w:val="white"/>
          <w:lang w:val="en-GB"/>
        </w:rPr>
        <w:t>, 2021, p.</w:t>
      </w:r>
      <w:r w:rsid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5712)</w:t>
      </w:r>
      <w:r w:rsidRPr="00590C77">
        <w:rPr>
          <w:rFonts w:ascii="Times New Roman" w:eastAsia="Times New Roman" w:hAnsi="Times New Roman" w:cs="Times New Roman"/>
          <w:sz w:val="24"/>
          <w:szCs w:val="24"/>
          <w:lang w:val="en-GB"/>
        </w:rPr>
        <w:t xml:space="preserve">. While preparing the academic papers, utilizing others’ work must not be presented as the individual work along with the citations. At the same time, for an academic paper, using similar phrases and sentences even with effective in-text citations is also considered plagiarism or academic conduct. </w:t>
      </w:r>
    </w:p>
    <w:p w14:paraId="5D36A839" w14:textId="77777777" w:rsidR="00D738EF" w:rsidRPr="00590C77" w:rsidRDefault="00A451B1" w:rsidP="003C34FD">
      <w:pPr>
        <w:pStyle w:val="Normal1"/>
        <w:spacing w:line="360" w:lineRule="auto"/>
        <w:rPr>
          <w:rFonts w:ascii="Times New Roman" w:eastAsia="Times New Roman" w:hAnsi="Times New Roman" w:cs="Times New Roman"/>
          <w:sz w:val="24"/>
          <w:szCs w:val="24"/>
          <w:lang w:val="en-GB"/>
        </w:rPr>
      </w:pPr>
      <w:r w:rsidRPr="00590C77">
        <w:rPr>
          <w:rFonts w:ascii="Times New Roman" w:eastAsia="Times New Roman" w:hAnsi="Times New Roman" w:cs="Times New Roman"/>
          <w:sz w:val="24"/>
          <w:szCs w:val="24"/>
          <w:lang w:val="en-GB"/>
        </w:rPr>
        <w:t xml:space="preserve">On the other hand, within academic writing, plagiarism is often </w:t>
      </w:r>
      <w:r w:rsidR="00590C77" w:rsidRPr="00590C77">
        <w:rPr>
          <w:rFonts w:ascii="Times New Roman" w:eastAsia="Times New Roman" w:hAnsi="Times New Roman" w:cs="Times New Roman"/>
          <w:sz w:val="24"/>
          <w:szCs w:val="24"/>
          <w:lang w:val="en-GB"/>
        </w:rPr>
        <w:t>labelled</w:t>
      </w:r>
      <w:r w:rsidRPr="00590C77">
        <w:rPr>
          <w:rFonts w:ascii="Times New Roman" w:eastAsia="Times New Roman" w:hAnsi="Times New Roman" w:cs="Times New Roman"/>
          <w:sz w:val="24"/>
          <w:szCs w:val="24"/>
          <w:lang w:val="en-GB"/>
        </w:rPr>
        <w:t xml:space="preserve"> as an unavoidable situation where the writer </w:t>
      </w:r>
      <w:proofErr w:type="gramStart"/>
      <w:r w:rsidRPr="00590C77">
        <w:rPr>
          <w:rFonts w:ascii="Times New Roman" w:eastAsia="Times New Roman" w:hAnsi="Times New Roman" w:cs="Times New Roman"/>
          <w:sz w:val="24"/>
          <w:szCs w:val="24"/>
          <w:lang w:val="en-GB"/>
        </w:rPr>
        <w:t>has to</w:t>
      </w:r>
      <w:proofErr w:type="gramEnd"/>
      <w:r w:rsidRPr="00590C77">
        <w:rPr>
          <w:rFonts w:ascii="Times New Roman" w:eastAsia="Times New Roman" w:hAnsi="Times New Roman" w:cs="Times New Roman"/>
          <w:sz w:val="24"/>
          <w:szCs w:val="24"/>
          <w:lang w:val="en-GB"/>
        </w:rPr>
        <w:t xml:space="preserve"> borrow the ideas, facts, and phrases of others in order to make the research paper highly effective and professional (</w:t>
      </w:r>
      <w:proofErr w:type="spellStart"/>
      <w:r w:rsidRPr="00590C77">
        <w:rPr>
          <w:rFonts w:ascii="Times New Roman" w:eastAsia="Times New Roman" w:hAnsi="Times New Roman" w:cs="Times New Roman"/>
          <w:color w:val="222222"/>
          <w:sz w:val="24"/>
          <w:szCs w:val="24"/>
          <w:highlight w:val="white"/>
          <w:lang w:val="en-GB"/>
        </w:rPr>
        <w:t>Dhusia</w:t>
      </w:r>
      <w:proofErr w:type="spellEnd"/>
      <w:r w:rsidRPr="00590C77">
        <w:rPr>
          <w:rFonts w:ascii="Times New Roman" w:eastAsia="Times New Roman" w:hAnsi="Times New Roman" w:cs="Times New Roman"/>
          <w:color w:val="222222"/>
          <w:sz w:val="24"/>
          <w:szCs w:val="24"/>
          <w:highlight w:val="white"/>
          <w:lang w:val="en-GB"/>
        </w:rPr>
        <w:t xml:space="preserve"> and </w:t>
      </w:r>
      <w:proofErr w:type="spellStart"/>
      <w:r w:rsidRPr="00590C77">
        <w:rPr>
          <w:rFonts w:ascii="Times New Roman" w:eastAsia="Times New Roman" w:hAnsi="Times New Roman" w:cs="Times New Roman"/>
          <w:color w:val="222222"/>
          <w:sz w:val="24"/>
          <w:szCs w:val="24"/>
          <w:highlight w:val="white"/>
          <w:lang w:val="en-GB"/>
        </w:rPr>
        <w:t>Kesharwani</w:t>
      </w:r>
      <w:proofErr w:type="spellEnd"/>
      <w:r w:rsidRPr="00590C77">
        <w:rPr>
          <w:rFonts w:ascii="Times New Roman" w:eastAsia="Times New Roman" w:hAnsi="Times New Roman" w:cs="Times New Roman"/>
          <w:color w:val="222222"/>
          <w:sz w:val="24"/>
          <w:szCs w:val="24"/>
          <w:highlight w:val="white"/>
          <w:lang w:val="en-GB"/>
        </w:rPr>
        <w:t>, 2019, p.</w:t>
      </w:r>
      <w:r w:rsid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92)</w:t>
      </w:r>
      <w:r w:rsidRPr="00590C77">
        <w:rPr>
          <w:rFonts w:ascii="Times New Roman" w:eastAsia="Times New Roman" w:hAnsi="Times New Roman" w:cs="Times New Roman"/>
          <w:sz w:val="24"/>
          <w:szCs w:val="24"/>
          <w:lang w:val="en-GB"/>
        </w:rPr>
        <w:t xml:space="preserve">. In order to explain plagiarism within academic writing, </w:t>
      </w:r>
      <w:r w:rsidR="00590C77" w:rsidRPr="00590C77">
        <w:rPr>
          <w:rFonts w:ascii="Times New Roman" w:eastAsia="Times New Roman" w:hAnsi="Times New Roman" w:cs="Times New Roman"/>
          <w:sz w:val="24"/>
          <w:szCs w:val="24"/>
          <w:lang w:val="en-GB"/>
        </w:rPr>
        <w:t>it is</w:t>
      </w:r>
      <w:r w:rsidRPr="00590C77">
        <w:rPr>
          <w:rFonts w:ascii="Times New Roman" w:eastAsia="Times New Roman" w:hAnsi="Times New Roman" w:cs="Times New Roman"/>
          <w:sz w:val="24"/>
          <w:szCs w:val="24"/>
          <w:lang w:val="en-GB"/>
        </w:rPr>
        <w:t xml:space="preserve"> very important for the </w:t>
      </w:r>
      <w:r w:rsidRPr="00590C77">
        <w:rPr>
          <w:rFonts w:ascii="Times New Roman" w:eastAsia="Times New Roman" w:hAnsi="Times New Roman" w:cs="Times New Roman"/>
          <w:sz w:val="24"/>
          <w:szCs w:val="24"/>
          <w:lang w:val="en-GB"/>
        </w:rPr>
        <w:lastRenderedPageBreak/>
        <w:t>learners to maintain academic integrity and to reduce the overall perspective of academic dishonesty. On the contrary, it is also the university’s responsibility to encourage the students in terms of finishing their work within their own thought and to cite the other researcher’s statement in an efficient manner. At the same time, students need to be advised by the professor regarding the difference between summarizing, paraphrasing, and modest importantly quoting (</w:t>
      </w:r>
      <w:proofErr w:type="spellStart"/>
      <w:r w:rsidRPr="00590C77">
        <w:rPr>
          <w:rFonts w:ascii="Times New Roman" w:eastAsia="Times New Roman" w:hAnsi="Times New Roman" w:cs="Times New Roman"/>
          <w:color w:val="222222"/>
          <w:sz w:val="24"/>
          <w:szCs w:val="24"/>
          <w:highlight w:val="white"/>
          <w:lang w:val="en-GB"/>
        </w:rPr>
        <w:t>Kettel</w:t>
      </w:r>
      <w:proofErr w:type="spellEnd"/>
      <w:r w:rsidRPr="00590C77">
        <w:rPr>
          <w:rFonts w:ascii="Times New Roman" w:eastAsia="Times New Roman" w:hAnsi="Times New Roman" w:cs="Times New Roman"/>
          <w:color w:val="222222"/>
          <w:sz w:val="24"/>
          <w:szCs w:val="24"/>
          <w:highlight w:val="white"/>
          <w:lang w:val="en-GB"/>
        </w:rPr>
        <w:t xml:space="preserve"> and </w:t>
      </w:r>
      <w:proofErr w:type="spellStart"/>
      <w:r w:rsidRPr="00590C77">
        <w:rPr>
          <w:rFonts w:ascii="Times New Roman" w:eastAsia="Times New Roman" w:hAnsi="Times New Roman" w:cs="Times New Roman"/>
          <w:color w:val="222222"/>
          <w:sz w:val="24"/>
          <w:szCs w:val="24"/>
          <w:highlight w:val="white"/>
          <w:lang w:val="en-GB"/>
        </w:rPr>
        <w:t>DeFauw</w:t>
      </w:r>
      <w:proofErr w:type="spellEnd"/>
      <w:r w:rsidRPr="00590C77">
        <w:rPr>
          <w:rFonts w:ascii="Times New Roman" w:eastAsia="Times New Roman" w:hAnsi="Times New Roman" w:cs="Times New Roman"/>
          <w:color w:val="222222"/>
          <w:sz w:val="24"/>
          <w:szCs w:val="24"/>
          <w:highlight w:val="white"/>
          <w:lang w:val="en-GB"/>
        </w:rPr>
        <w:t>, 2018, p.</w:t>
      </w:r>
      <w:r w:rsid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252)</w:t>
      </w:r>
      <w:r w:rsidRPr="00590C77">
        <w:rPr>
          <w:rFonts w:ascii="Times New Roman" w:eastAsia="Times New Roman" w:hAnsi="Times New Roman" w:cs="Times New Roman"/>
          <w:sz w:val="24"/>
          <w:szCs w:val="24"/>
          <w:lang w:val="en-GB"/>
        </w:rPr>
        <w:t xml:space="preserve">. More specifically, plagiarism within the academic research activity is more about the certain academic dishonesty that is not restricted to using the same words, it also explains the utilization of other researcher’s databases or research findings within the work without giving them the credit. For an individual student, the plagiarized content damages the student's reputation in a serious manner and the student might fail within his/her academic career. </w:t>
      </w:r>
    </w:p>
    <w:p w14:paraId="14E07A09" w14:textId="77777777" w:rsidR="00D738EF" w:rsidRPr="00590C77" w:rsidRDefault="00A451B1" w:rsidP="003C34FD">
      <w:pPr>
        <w:pStyle w:val="Heading1"/>
        <w:jc w:val="left"/>
        <w:rPr>
          <w:lang w:val="en-GB"/>
        </w:rPr>
      </w:pPr>
      <w:bookmarkStart w:id="3" w:name="_Toc95218686"/>
      <w:r w:rsidRPr="00590C77">
        <w:rPr>
          <w:lang w:val="en-GB"/>
        </w:rPr>
        <w:t>Strategies for removing plagiarism in academic writing</w:t>
      </w:r>
      <w:bookmarkEnd w:id="3"/>
      <w:r w:rsidRPr="00590C77">
        <w:rPr>
          <w:lang w:val="en-GB"/>
        </w:rPr>
        <w:t xml:space="preserve"> </w:t>
      </w:r>
    </w:p>
    <w:p w14:paraId="02B67142" w14:textId="77777777" w:rsidR="00D738EF" w:rsidRPr="00590C77" w:rsidRDefault="00A451B1" w:rsidP="003C34FD">
      <w:pPr>
        <w:pStyle w:val="Normal1"/>
        <w:spacing w:line="360" w:lineRule="auto"/>
        <w:rPr>
          <w:rFonts w:ascii="Times New Roman" w:eastAsia="Times New Roman" w:hAnsi="Times New Roman" w:cs="Times New Roman"/>
          <w:sz w:val="24"/>
          <w:szCs w:val="24"/>
          <w:lang w:val="en-GB"/>
        </w:rPr>
      </w:pPr>
      <w:r w:rsidRPr="00590C77">
        <w:rPr>
          <w:rFonts w:ascii="Times New Roman" w:eastAsia="Times New Roman" w:hAnsi="Times New Roman" w:cs="Times New Roman"/>
          <w:sz w:val="24"/>
          <w:szCs w:val="24"/>
          <w:lang w:val="en-GB"/>
        </w:rPr>
        <w:t>In most cases, plagiarism is often termed as an overwhelming and confusing topic that directly impacts the academic integrity of the student. Within academic paper, plagiarism is about using the other individual’s words and not properly citing them (</w:t>
      </w:r>
      <w:r w:rsidRPr="00590C77">
        <w:rPr>
          <w:rFonts w:ascii="Times New Roman" w:eastAsia="Times New Roman" w:hAnsi="Times New Roman" w:cs="Times New Roman"/>
          <w:color w:val="222222"/>
          <w:sz w:val="24"/>
          <w:szCs w:val="24"/>
          <w:highlight w:val="white"/>
          <w:lang w:val="en-GB"/>
        </w:rPr>
        <w:t>MacLennan, 2018, p.62)</w:t>
      </w:r>
      <w:r w:rsidRPr="00590C77">
        <w:rPr>
          <w:rFonts w:ascii="Times New Roman" w:eastAsia="Times New Roman" w:hAnsi="Times New Roman" w:cs="Times New Roman"/>
          <w:sz w:val="24"/>
          <w:szCs w:val="24"/>
          <w:lang w:val="en-GB"/>
        </w:rPr>
        <w:t>. However, in order to make the academic paper, it is also vital to use all the relevant information from outside sources, however, the sources need to be properly cited and need to be presented through apt quoting and paraphrasing. In order to reduce the plagiarism level from the academic paper, students are advised to use the “effective in-text citation” and to form a separate “references list”. In addition, students are also requested to label their own thoughts and to also classify the other thoughts of the people. On the contrary, “Turnitin” is one of the effective tools that help the students in terms of segregating the potential plagiarism in the submitted assignment. Adversely, learners adopt the paraphrasing tactics in order to eliminate the issues of plagiarism from a particular statement, and students in a current learning perspective are advised to adopt the “</w:t>
      </w:r>
      <w:r w:rsidRPr="00590C77">
        <w:rPr>
          <w:rFonts w:ascii="Times New Roman" w:eastAsia="Times New Roman" w:hAnsi="Times New Roman" w:cs="Times New Roman"/>
          <w:i/>
          <w:sz w:val="24"/>
          <w:szCs w:val="24"/>
          <w:lang w:val="en-GB"/>
        </w:rPr>
        <w:t>online plagiarism checker</w:t>
      </w:r>
      <w:r w:rsidRPr="00590C77">
        <w:rPr>
          <w:rFonts w:ascii="Times New Roman" w:eastAsia="Times New Roman" w:hAnsi="Times New Roman" w:cs="Times New Roman"/>
          <w:sz w:val="24"/>
          <w:szCs w:val="24"/>
          <w:lang w:val="en-GB"/>
        </w:rPr>
        <w:t>” that can highlight the specific words that are being used by the student in the similar ways. On the contrary, students are also advised to use “Quoting, Summarizing, and paraphrasing in order to reduce the overall aspect of plagiarism (</w:t>
      </w:r>
      <w:proofErr w:type="spellStart"/>
      <w:r w:rsidRPr="00590C77">
        <w:rPr>
          <w:rFonts w:ascii="Times New Roman" w:eastAsia="Times New Roman" w:hAnsi="Times New Roman" w:cs="Times New Roman"/>
          <w:color w:val="222222"/>
          <w:sz w:val="24"/>
          <w:szCs w:val="24"/>
          <w:highlight w:val="white"/>
          <w:lang w:val="en-GB"/>
        </w:rPr>
        <w:t>Mbutho</w:t>
      </w:r>
      <w:proofErr w:type="spellEnd"/>
      <w:r w:rsidRPr="00590C77">
        <w:rPr>
          <w:rFonts w:ascii="Times New Roman" w:eastAsia="Times New Roman" w:hAnsi="Times New Roman" w:cs="Times New Roman"/>
          <w:color w:val="222222"/>
          <w:sz w:val="24"/>
          <w:szCs w:val="24"/>
          <w:highlight w:val="white"/>
          <w:lang w:val="en-GB"/>
        </w:rPr>
        <w:t>. and Hutchings, 2021, p.72)</w:t>
      </w:r>
      <w:r w:rsidRPr="00590C77">
        <w:rPr>
          <w:rFonts w:ascii="Times New Roman" w:eastAsia="Times New Roman" w:hAnsi="Times New Roman" w:cs="Times New Roman"/>
          <w:sz w:val="24"/>
          <w:szCs w:val="24"/>
          <w:lang w:val="en-GB"/>
        </w:rPr>
        <w:t xml:space="preserve"> </w:t>
      </w:r>
    </w:p>
    <w:p w14:paraId="2C23971E" w14:textId="5E6000FE" w:rsidR="00D738EF" w:rsidRPr="00590C77" w:rsidRDefault="00A451B1" w:rsidP="003C34FD">
      <w:pPr>
        <w:pStyle w:val="Normal1"/>
        <w:spacing w:line="360" w:lineRule="auto"/>
        <w:rPr>
          <w:rFonts w:ascii="Times New Roman" w:eastAsia="Times New Roman" w:hAnsi="Times New Roman" w:cs="Times New Roman"/>
          <w:b/>
          <w:sz w:val="24"/>
          <w:szCs w:val="24"/>
          <w:lang w:val="en-GB"/>
        </w:rPr>
      </w:pPr>
      <w:r w:rsidRPr="00590C77">
        <w:rPr>
          <w:rFonts w:ascii="Times New Roman" w:eastAsia="Times New Roman" w:hAnsi="Times New Roman" w:cs="Times New Roman"/>
          <w:sz w:val="24"/>
          <w:szCs w:val="24"/>
          <w:lang w:val="en-GB"/>
        </w:rPr>
        <w:t xml:space="preserve">The major aim of writing academic papers is to teach the students how to perceive the research information, </w:t>
      </w:r>
      <w:r w:rsidR="003C34FD" w:rsidRPr="00590C77">
        <w:rPr>
          <w:rFonts w:ascii="Times New Roman" w:eastAsia="Times New Roman" w:hAnsi="Times New Roman" w:cs="Times New Roman"/>
          <w:sz w:val="24"/>
          <w:szCs w:val="24"/>
          <w:lang w:val="en-GB"/>
        </w:rPr>
        <w:t>analyse</w:t>
      </w:r>
      <w:r w:rsidRPr="00590C77">
        <w:rPr>
          <w:rFonts w:ascii="Times New Roman" w:eastAsia="Times New Roman" w:hAnsi="Times New Roman" w:cs="Times New Roman"/>
          <w:sz w:val="24"/>
          <w:szCs w:val="24"/>
          <w:lang w:val="en-GB"/>
        </w:rPr>
        <w:t xml:space="preserve"> it, make the major conclusions, and use them within the same circumstances. Students within the universities are advised in terms of using authentic texts and following the vital citation rules in order to eliminate the issues regarding plagiarism. The students are also advised in terms of maintaining academic integrity through their </w:t>
      </w:r>
      <w:r w:rsidRPr="00590C77">
        <w:rPr>
          <w:rFonts w:ascii="Times New Roman" w:eastAsia="Times New Roman" w:hAnsi="Times New Roman" w:cs="Times New Roman"/>
          <w:sz w:val="24"/>
          <w:szCs w:val="24"/>
          <w:lang w:val="en-GB"/>
        </w:rPr>
        <w:lastRenderedPageBreak/>
        <w:t xml:space="preserve">research papers and universities </w:t>
      </w:r>
      <w:r w:rsidR="00590C77" w:rsidRPr="00590C77">
        <w:rPr>
          <w:rFonts w:ascii="Times New Roman" w:eastAsia="Times New Roman" w:hAnsi="Times New Roman" w:cs="Times New Roman"/>
          <w:sz w:val="24"/>
          <w:szCs w:val="24"/>
          <w:lang w:val="en-GB"/>
        </w:rPr>
        <w:t>are</w:t>
      </w:r>
      <w:r w:rsidRPr="00590C77">
        <w:rPr>
          <w:rFonts w:ascii="Times New Roman" w:eastAsia="Times New Roman" w:hAnsi="Times New Roman" w:cs="Times New Roman"/>
          <w:sz w:val="24"/>
          <w:szCs w:val="24"/>
          <w:lang w:val="en-GB"/>
        </w:rPr>
        <w:t xml:space="preserve"> advised in terms of maintaining strict rules or academic standards for the students who conduct major academic dishonesty through their research papers. In addition to that</w:t>
      </w:r>
      <w:r w:rsidR="00590C77" w:rsidRPr="00590C77">
        <w:rPr>
          <w:rFonts w:ascii="Times New Roman" w:eastAsia="Times New Roman" w:hAnsi="Times New Roman" w:cs="Times New Roman"/>
          <w:sz w:val="24"/>
          <w:szCs w:val="24"/>
          <w:lang w:val="en-GB"/>
        </w:rPr>
        <w:t>, within</w:t>
      </w:r>
      <w:r w:rsidRPr="00590C77">
        <w:rPr>
          <w:rFonts w:ascii="Times New Roman" w:eastAsia="Times New Roman" w:hAnsi="Times New Roman" w:cs="Times New Roman"/>
          <w:sz w:val="24"/>
          <w:szCs w:val="24"/>
          <w:lang w:val="en-GB"/>
        </w:rPr>
        <w:t xml:space="preserve"> the academic settings, students are also advised to use the correct resources in terms of collecting the information, and the utilization of various authentic sources might help the learner within creating the original content. Additionally, within the academic career, the vast perspective of plagiarism could be diversified into three major ways as </w:t>
      </w:r>
      <w:r w:rsidR="00590C77" w:rsidRPr="00590C77">
        <w:rPr>
          <w:rFonts w:ascii="Times New Roman" w:eastAsia="Times New Roman" w:hAnsi="Times New Roman" w:cs="Times New Roman"/>
          <w:sz w:val="24"/>
          <w:szCs w:val="24"/>
          <w:lang w:val="en-GB"/>
        </w:rPr>
        <w:t>direct</w:t>
      </w:r>
      <w:r w:rsidRPr="00590C77">
        <w:rPr>
          <w:rFonts w:ascii="Times New Roman" w:eastAsia="Times New Roman" w:hAnsi="Times New Roman" w:cs="Times New Roman"/>
          <w:sz w:val="24"/>
          <w:szCs w:val="24"/>
          <w:lang w:val="en-GB"/>
        </w:rPr>
        <w:t xml:space="preserve"> plagiarism, Direct patchwork plagiarism, and most importantly insufficient citation (</w:t>
      </w:r>
      <w:proofErr w:type="spellStart"/>
      <w:r w:rsidRPr="00590C77">
        <w:rPr>
          <w:rFonts w:ascii="Times New Roman" w:eastAsia="Times New Roman" w:hAnsi="Times New Roman" w:cs="Times New Roman"/>
          <w:color w:val="222222"/>
          <w:sz w:val="24"/>
          <w:szCs w:val="24"/>
          <w:highlight w:val="white"/>
          <w:lang w:val="en-GB"/>
        </w:rPr>
        <w:t>Wajdi</w:t>
      </w:r>
      <w:proofErr w:type="spellEnd"/>
      <w:r w:rsidRPr="00590C77">
        <w:rPr>
          <w:rFonts w:ascii="Times New Roman" w:eastAsia="Times New Roman" w:hAnsi="Times New Roman" w:cs="Times New Roman"/>
          <w:color w:val="222222"/>
          <w:sz w:val="24"/>
          <w:szCs w:val="24"/>
          <w:highlight w:val="white"/>
          <w:lang w:val="en-GB"/>
        </w:rPr>
        <w:t>, 2018)</w:t>
      </w:r>
      <w:r w:rsidRPr="00590C77">
        <w:rPr>
          <w:rFonts w:ascii="Times New Roman" w:eastAsia="Times New Roman" w:hAnsi="Times New Roman" w:cs="Times New Roman"/>
          <w:sz w:val="24"/>
          <w:szCs w:val="24"/>
          <w:lang w:val="en-GB"/>
        </w:rPr>
        <w:t xml:space="preserve">. </w:t>
      </w:r>
    </w:p>
    <w:p w14:paraId="6C691ED5" w14:textId="77777777" w:rsidR="00D738EF" w:rsidRPr="00590C77" w:rsidRDefault="00A451B1" w:rsidP="003C34FD">
      <w:pPr>
        <w:pStyle w:val="Heading1"/>
        <w:jc w:val="left"/>
        <w:rPr>
          <w:lang w:val="en-GB"/>
        </w:rPr>
      </w:pPr>
      <w:bookmarkStart w:id="4" w:name="_Toc95218687"/>
      <w:r w:rsidRPr="00590C77">
        <w:rPr>
          <w:lang w:val="en-GB"/>
        </w:rPr>
        <w:t>Importance of writing skills in management</w:t>
      </w:r>
      <w:bookmarkEnd w:id="4"/>
      <w:r w:rsidRPr="00590C77">
        <w:rPr>
          <w:lang w:val="en-GB"/>
        </w:rPr>
        <w:t xml:space="preserve"> </w:t>
      </w:r>
    </w:p>
    <w:p w14:paraId="17D0C66B" w14:textId="77777777" w:rsidR="00D738EF" w:rsidRPr="00590C77" w:rsidRDefault="00A451B1" w:rsidP="003C34FD">
      <w:pPr>
        <w:pStyle w:val="Normal1"/>
        <w:spacing w:line="360" w:lineRule="auto"/>
        <w:rPr>
          <w:rFonts w:ascii="Times New Roman" w:eastAsia="Times New Roman" w:hAnsi="Times New Roman" w:cs="Times New Roman"/>
          <w:sz w:val="24"/>
          <w:szCs w:val="24"/>
          <w:lang w:val="en-GB"/>
        </w:rPr>
      </w:pPr>
      <w:r w:rsidRPr="00590C77">
        <w:rPr>
          <w:rFonts w:ascii="Times New Roman" w:eastAsia="Times New Roman" w:hAnsi="Times New Roman" w:cs="Times New Roman"/>
          <w:sz w:val="24"/>
          <w:szCs w:val="24"/>
          <w:lang w:val="en-GB"/>
        </w:rPr>
        <w:t>Within management studies, writing is one of the effective skills that help the researcher in terms of presenting certain valuable information to a larger audience. On a primary scale, the vast perspective of writing is extensively used in order to judge the writer’s learning capacity and his own intellectual levels (</w:t>
      </w:r>
      <w:proofErr w:type="spellStart"/>
      <w:r w:rsidRPr="00590C77">
        <w:rPr>
          <w:rFonts w:ascii="Times New Roman" w:eastAsia="Times New Roman" w:hAnsi="Times New Roman" w:cs="Times New Roman"/>
          <w:color w:val="222222"/>
          <w:sz w:val="24"/>
          <w:szCs w:val="24"/>
          <w:highlight w:val="white"/>
          <w:lang w:val="en-GB"/>
        </w:rPr>
        <w:t>Patak</w:t>
      </w:r>
      <w:proofErr w:type="spellEnd"/>
      <w:r w:rsidRP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i/>
          <w:color w:val="222222"/>
          <w:sz w:val="24"/>
          <w:szCs w:val="24"/>
          <w:highlight w:val="white"/>
          <w:lang w:val="en-GB"/>
        </w:rPr>
        <w:t>et al.</w:t>
      </w:r>
      <w:r w:rsidR="00590C77" w:rsidRPr="00590C77">
        <w:rPr>
          <w:rFonts w:ascii="Times New Roman" w:eastAsia="Times New Roman" w:hAnsi="Times New Roman" w:cs="Times New Roman"/>
          <w:color w:val="222222"/>
          <w:sz w:val="24"/>
          <w:szCs w:val="24"/>
          <w:highlight w:val="white"/>
          <w:lang w:val="en-GB"/>
        </w:rPr>
        <w:t>, 2021</w:t>
      </w:r>
      <w:r w:rsidRPr="00590C77">
        <w:rPr>
          <w:rFonts w:ascii="Times New Roman" w:eastAsia="Times New Roman" w:hAnsi="Times New Roman" w:cs="Times New Roman"/>
          <w:color w:val="222222"/>
          <w:sz w:val="24"/>
          <w:szCs w:val="24"/>
          <w:highlight w:val="white"/>
          <w:lang w:val="en-GB"/>
        </w:rPr>
        <w:t>, p.</w:t>
      </w:r>
      <w:r w:rsid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574)</w:t>
      </w:r>
      <w:r w:rsidRPr="00590C77">
        <w:rPr>
          <w:rFonts w:ascii="Times New Roman" w:eastAsia="Times New Roman" w:hAnsi="Times New Roman" w:cs="Times New Roman"/>
          <w:sz w:val="24"/>
          <w:szCs w:val="24"/>
          <w:lang w:val="en-GB"/>
        </w:rPr>
        <w:t xml:space="preserve">. Additionally, academic writing is more about presenting the information in a clear and structured manner with the proper research-based evidence and the major purpose of academic writing is to increase the understanding levels of the reader. For every individual manager, it's very important to present vital information in a written format, and the written message needs to be properly structured, with the usage of correct words or terms. On the other hand, the detailed aspect of academic writing requires </w:t>
      </w:r>
      <w:r w:rsidR="00590C77" w:rsidRPr="00590C77">
        <w:rPr>
          <w:rFonts w:ascii="Times New Roman" w:eastAsia="Times New Roman" w:hAnsi="Times New Roman" w:cs="Times New Roman"/>
          <w:sz w:val="24"/>
          <w:szCs w:val="24"/>
          <w:lang w:val="en-GB"/>
        </w:rPr>
        <w:t>many</w:t>
      </w:r>
      <w:r w:rsidRPr="00590C77">
        <w:rPr>
          <w:rFonts w:ascii="Times New Roman" w:eastAsia="Times New Roman" w:hAnsi="Times New Roman" w:cs="Times New Roman"/>
          <w:sz w:val="24"/>
          <w:szCs w:val="24"/>
          <w:lang w:val="en-GB"/>
        </w:rPr>
        <w:t xml:space="preserve"> disciplinary approaches, and the research needs to consist of various statistical figures, and fact-checking (</w:t>
      </w:r>
      <w:r w:rsidRPr="00590C77">
        <w:rPr>
          <w:rFonts w:ascii="Times New Roman" w:eastAsia="Times New Roman" w:hAnsi="Times New Roman" w:cs="Times New Roman"/>
          <w:color w:val="222222"/>
          <w:sz w:val="24"/>
          <w:szCs w:val="24"/>
          <w:highlight w:val="white"/>
          <w:lang w:val="en-GB"/>
        </w:rPr>
        <w:t>Sowell</w:t>
      </w:r>
      <w:r w:rsidR="00590C77" w:rsidRPr="00590C77">
        <w:rPr>
          <w:rFonts w:ascii="Times New Roman" w:eastAsia="Times New Roman" w:hAnsi="Times New Roman" w:cs="Times New Roman"/>
          <w:color w:val="222222"/>
          <w:sz w:val="24"/>
          <w:szCs w:val="24"/>
          <w:highlight w:val="white"/>
          <w:lang w:val="en-GB"/>
        </w:rPr>
        <w:t>, 2018</w:t>
      </w:r>
      <w:r w:rsidRPr="00590C77">
        <w:rPr>
          <w:rFonts w:ascii="Times New Roman" w:eastAsia="Times New Roman" w:hAnsi="Times New Roman" w:cs="Times New Roman"/>
          <w:color w:val="222222"/>
          <w:sz w:val="24"/>
          <w:szCs w:val="24"/>
          <w:highlight w:val="white"/>
          <w:lang w:val="en-GB"/>
        </w:rPr>
        <w:t>, p.12)</w:t>
      </w:r>
      <w:r w:rsidRPr="00590C77">
        <w:rPr>
          <w:rFonts w:ascii="Times New Roman" w:eastAsia="Times New Roman" w:hAnsi="Times New Roman" w:cs="Times New Roman"/>
          <w:sz w:val="24"/>
          <w:szCs w:val="24"/>
          <w:lang w:val="en-GB"/>
        </w:rPr>
        <w:t>. In addition to that, academic writing needs to be professionally designed and majorly based on the facts that are real, and as per many academic writers, the detailed scenario of academic writing is considered as the structured analysis. Within the academic settings, students are advised in terms of creating a new written piece of information that is based on their own interpretation and insights of the original research content (</w:t>
      </w:r>
      <w:proofErr w:type="spellStart"/>
      <w:r w:rsidRPr="00590C77">
        <w:rPr>
          <w:rFonts w:ascii="Times New Roman" w:eastAsia="Times New Roman" w:hAnsi="Times New Roman" w:cs="Times New Roman"/>
          <w:color w:val="222222"/>
          <w:sz w:val="24"/>
          <w:szCs w:val="24"/>
          <w:highlight w:val="white"/>
          <w:lang w:val="en-GB"/>
        </w:rPr>
        <w:t>Thienthong</w:t>
      </w:r>
      <w:proofErr w:type="spellEnd"/>
      <w:r w:rsidRPr="00590C77">
        <w:rPr>
          <w:rFonts w:ascii="Times New Roman" w:eastAsia="Times New Roman" w:hAnsi="Times New Roman" w:cs="Times New Roman"/>
          <w:color w:val="222222"/>
          <w:sz w:val="24"/>
          <w:szCs w:val="24"/>
          <w:highlight w:val="white"/>
          <w:lang w:val="en-GB"/>
        </w:rPr>
        <w:t>, 2018, p.</w:t>
      </w:r>
      <w:r w:rsid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11)</w:t>
      </w:r>
      <w:r w:rsidRPr="00590C77">
        <w:rPr>
          <w:rFonts w:ascii="Times New Roman" w:eastAsia="Times New Roman" w:hAnsi="Times New Roman" w:cs="Times New Roman"/>
          <w:sz w:val="24"/>
          <w:szCs w:val="24"/>
          <w:lang w:val="en-GB"/>
        </w:rPr>
        <w:t xml:space="preserve">. More specifically, academic writing demands a lot of disciplines where the writer needs attention in detail, fact-funding, research, and most importantly categorization of statistical figures. </w:t>
      </w:r>
    </w:p>
    <w:p w14:paraId="3F58C638" w14:textId="77777777" w:rsidR="00D738EF" w:rsidRPr="00590C77" w:rsidRDefault="00A451B1" w:rsidP="003C34FD">
      <w:pPr>
        <w:pStyle w:val="Heading1"/>
        <w:jc w:val="left"/>
        <w:rPr>
          <w:lang w:val="en-GB"/>
        </w:rPr>
      </w:pPr>
      <w:bookmarkStart w:id="5" w:name="_Toc95218688"/>
      <w:r w:rsidRPr="00590C77">
        <w:rPr>
          <w:lang w:val="en-GB"/>
        </w:rPr>
        <w:t>Conclusion</w:t>
      </w:r>
      <w:bookmarkEnd w:id="5"/>
      <w:r w:rsidRPr="00590C77">
        <w:rPr>
          <w:lang w:val="en-GB"/>
        </w:rPr>
        <w:t xml:space="preserve"> </w:t>
      </w:r>
    </w:p>
    <w:p w14:paraId="4BB939E5" w14:textId="77777777" w:rsidR="00D738EF" w:rsidRPr="00590C77" w:rsidRDefault="00A451B1" w:rsidP="003C34FD">
      <w:pPr>
        <w:pStyle w:val="Normal1"/>
        <w:spacing w:line="360" w:lineRule="auto"/>
        <w:rPr>
          <w:rFonts w:ascii="Times New Roman" w:eastAsia="Times New Roman" w:hAnsi="Times New Roman" w:cs="Times New Roman"/>
          <w:b/>
          <w:sz w:val="24"/>
          <w:szCs w:val="24"/>
          <w:lang w:val="en-GB"/>
        </w:rPr>
      </w:pPr>
      <w:r w:rsidRPr="00590C77">
        <w:rPr>
          <w:rFonts w:ascii="Times New Roman" w:eastAsia="Times New Roman" w:hAnsi="Times New Roman" w:cs="Times New Roman"/>
          <w:sz w:val="24"/>
          <w:szCs w:val="24"/>
          <w:lang w:val="en-GB"/>
        </w:rPr>
        <w:t xml:space="preserve">From the above discussion, it can be concluded that, in order to make the academic paper highly effective, the researcher needs to focus on certain factors such as using the proper paraphrasing, summarizing tools, and using the authentic resources in order to gather the </w:t>
      </w:r>
      <w:r w:rsidRPr="00590C77">
        <w:rPr>
          <w:rFonts w:ascii="Times New Roman" w:eastAsia="Times New Roman" w:hAnsi="Times New Roman" w:cs="Times New Roman"/>
          <w:sz w:val="24"/>
          <w:szCs w:val="24"/>
          <w:lang w:val="en-GB"/>
        </w:rPr>
        <w:lastRenderedPageBreak/>
        <w:t xml:space="preserve">information. The report illustrated the different aspects of plagiarism within the academic paper and the paper also demonstrated the different strategies that the academic writer could adopt in order to mitigate the major issues associated with plagiarized academic content. </w:t>
      </w:r>
      <w:r w:rsidRPr="00590C77">
        <w:rPr>
          <w:lang w:val="en-GB"/>
        </w:rPr>
        <w:br w:type="page"/>
      </w:r>
    </w:p>
    <w:p w14:paraId="1BEEE115" w14:textId="77777777" w:rsidR="00D738EF" w:rsidRPr="00590C77" w:rsidRDefault="00A451B1" w:rsidP="0026168C">
      <w:pPr>
        <w:pStyle w:val="Heading1"/>
        <w:jc w:val="left"/>
        <w:rPr>
          <w:lang w:val="en-GB"/>
        </w:rPr>
      </w:pPr>
      <w:bookmarkStart w:id="6" w:name="_Toc95218689"/>
      <w:r w:rsidRPr="00590C77">
        <w:rPr>
          <w:lang w:val="en-GB"/>
        </w:rPr>
        <w:lastRenderedPageBreak/>
        <w:t>References</w:t>
      </w:r>
      <w:bookmarkEnd w:id="6"/>
      <w:r w:rsidRPr="00590C77">
        <w:rPr>
          <w:lang w:val="en-GB"/>
        </w:rPr>
        <w:t xml:space="preserve"> </w:t>
      </w:r>
    </w:p>
    <w:p w14:paraId="363DA2C5" w14:textId="71E697D0" w:rsidR="00D738EF" w:rsidRPr="00590C77" w:rsidRDefault="00A451B1" w:rsidP="0026168C">
      <w:pPr>
        <w:pStyle w:val="Normal1"/>
        <w:spacing w:before="240" w:after="240" w:line="360" w:lineRule="auto"/>
        <w:rPr>
          <w:rFonts w:ascii="Times New Roman" w:eastAsia="Times New Roman" w:hAnsi="Times New Roman" w:cs="Times New Roman"/>
          <w:color w:val="1155CC"/>
          <w:sz w:val="24"/>
          <w:szCs w:val="24"/>
          <w:highlight w:val="white"/>
          <w:u w:val="single"/>
          <w:lang w:val="en-GB"/>
        </w:rPr>
      </w:pPr>
      <w:r w:rsidRPr="00590C77">
        <w:rPr>
          <w:rFonts w:ascii="Times New Roman" w:eastAsia="Times New Roman" w:hAnsi="Times New Roman" w:cs="Times New Roman"/>
          <w:b/>
          <w:color w:val="222222"/>
          <w:sz w:val="24"/>
          <w:szCs w:val="24"/>
          <w:highlight w:val="white"/>
          <w:lang w:val="en-GB"/>
        </w:rPr>
        <w:t>A</w:t>
      </w:r>
      <w:r w:rsidRPr="00590C77">
        <w:rPr>
          <w:rFonts w:ascii="Times New Roman" w:eastAsia="Times New Roman" w:hAnsi="Times New Roman" w:cs="Times New Roman"/>
          <w:color w:val="222222"/>
          <w:sz w:val="24"/>
          <w:szCs w:val="24"/>
          <w:highlight w:val="white"/>
          <w:lang w:val="en-GB"/>
        </w:rPr>
        <w:t>hmadi, H.</w:t>
      </w:r>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2020</w:t>
      </w:r>
      <w:r w:rsidR="00894195">
        <w:rPr>
          <w:rFonts w:ascii="Times New Roman" w:eastAsia="Times New Roman" w:hAnsi="Times New Roman" w:cs="Times New Roman"/>
          <w:color w:val="222222"/>
          <w:sz w:val="24"/>
          <w:szCs w:val="24"/>
          <w:highlight w:val="white"/>
          <w:lang w:val="en-GB"/>
        </w:rPr>
        <w:t>)</w:t>
      </w:r>
      <w:r w:rsidRPr="00590C77">
        <w:rPr>
          <w:rFonts w:ascii="Times New Roman" w:eastAsia="Times New Roman" w:hAnsi="Times New Roman" w:cs="Times New Roman"/>
          <w:color w:val="222222"/>
          <w:sz w:val="24"/>
          <w:szCs w:val="24"/>
          <w:highlight w:val="white"/>
          <w:lang w:val="en-GB"/>
        </w:rPr>
        <w:t xml:space="preserve"> Cheating in Education: A Focus on Plagiarism.</w:t>
      </w:r>
      <w:hyperlink r:id="rId7">
        <w:r w:rsidRPr="00590C77">
          <w:rPr>
            <w:rFonts w:ascii="Times New Roman" w:eastAsia="Times New Roman" w:hAnsi="Times New Roman" w:cs="Times New Roman"/>
            <w:sz w:val="24"/>
            <w:szCs w:val="24"/>
            <w:lang w:val="en-GB"/>
          </w:rPr>
          <w:t xml:space="preserve"> </w:t>
        </w:r>
      </w:hyperlink>
      <w:hyperlink r:id="rId8">
        <w:r w:rsidRPr="00590C77">
          <w:rPr>
            <w:rFonts w:ascii="Times New Roman" w:eastAsia="Times New Roman" w:hAnsi="Times New Roman" w:cs="Times New Roman"/>
            <w:color w:val="1155CC"/>
            <w:sz w:val="24"/>
            <w:szCs w:val="24"/>
            <w:highlight w:val="white"/>
            <w:u w:val="single"/>
            <w:lang w:val="en-GB"/>
          </w:rPr>
          <w:t>https://www.preprints.org/manuscript/202010.0309/download/final_file</w:t>
        </w:r>
      </w:hyperlink>
    </w:p>
    <w:p w14:paraId="759A259F" w14:textId="365AF322" w:rsidR="00D738EF" w:rsidRPr="00590C77" w:rsidRDefault="00A451B1" w:rsidP="0026168C">
      <w:pPr>
        <w:pStyle w:val="Normal1"/>
        <w:spacing w:before="240" w:after="240" w:line="360" w:lineRule="auto"/>
        <w:rPr>
          <w:rFonts w:ascii="Times New Roman" w:eastAsia="Times New Roman" w:hAnsi="Times New Roman" w:cs="Times New Roman"/>
          <w:color w:val="1155CC"/>
          <w:sz w:val="24"/>
          <w:szCs w:val="24"/>
          <w:highlight w:val="white"/>
          <w:u w:val="single"/>
          <w:lang w:val="en-GB"/>
        </w:rPr>
      </w:pPr>
      <w:r w:rsidRPr="00590C77">
        <w:rPr>
          <w:rFonts w:ascii="Times New Roman" w:eastAsia="Times New Roman" w:hAnsi="Times New Roman" w:cs="Times New Roman"/>
          <w:color w:val="222222"/>
          <w:sz w:val="24"/>
          <w:szCs w:val="24"/>
          <w:highlight w:val="white"/>
          <w:lang w:val="en-GB"/>
        </w:rPr>
        <w:t>AL-</w:t>
      </w:r>
      <w:proofErr w:type="spellStart"/>
      <w:r w:rsidRPr="00590C77">
        <w:rPr>
          <w:rFonts w:ascii="Times New Roman" w:eastAsia="Times New Roman" w:hAnsi="Times New Roman" w:cs="Times New Roman"/>
          <w:color w:val="222222"/>
          <w:sz w:val="24"/>
          <w:szCs w:val="24"/>
          <w:highlight w:val="white"/>
          <w:lang w:val="en-GB"/>
        </w:rPr>
        <w:t>Jibory</w:t>
      </w:r>
      <w:proofErr w:type="spellEnd"/>
      <w:r w:rsidRPr="00590C77">
        <w:rPr>
          <w:rFonts w:ascii="Times New Roman" w:eastAsia="Times New Roman" w:hAnsi="Times New Roman" w:cs="Times New Roman"/>
          <w:color w:val="222222"/>
          <w:sz w:val="24"/>
          <w:szCs w:val="24"/>
          <w:highlight w:val="white"/>
          <w:lang w:val="en-GB"/>
        </w:rPr>
        <w:t>, F.K.</w:t>
      </w:r>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2021</w:t>
      </w:r>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 xml:space="preserve">Hybrid System for Plagiarism Detection on A Scientific Paper. </w:t>
      </w:r>
      <w:r w:rsidRPr="00590C77">
        <w:rPr>
          <w:rFonts w:ascii="Times New Roman" w:eastAsia="Times New Roman" w:hAnsi="Times New Roman" w:cs="Times New Roman"/>
          <w:i/>
          <w:color w:val="222222"/>
          <w:sz w:val="24"/>
          <w:szCs w:val="24"/>
          <w:highlight w:val="white"/>
          <w:lang w:val="en-GB"/>
        </w:rPr>
        <w:t>Turkish Journal of Computer and Mathematics Education (TURCOMAT)</w:t>
      </w:r>
      <w:r w:rsidRP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i/>
          <w:color w:val="222222"/>
          <w:sz w:val="24"/>
          <w:szCs w:val="24"/>
          <w:highlight w:val="white"/>
          <w:lang w:val="en-GB"/>
        </w:rPr>
        <w:t>12</w:t>
      </w:r>
      <w:r w:rsidRPr="00590C77">
        <w:rPr>
          <w:rFonts w:ascii="Times New Roman" w:eastAsia="Times New Roman" w:hAnsi="Times New Roman" w:cs="Times New Roman"/>
          <w:color w:val="222222"/>
          <w:sz w:val="24"/>
          <w:szCs w:val="24"/>
          <w:highlight w:val="white"/>
          <w:lang w:val="en-GB"/>
        </w:rPr>
        <w:t>(13), pp.5707-5719.</w:t>
      </w:r>
      <w:hyperlink r:id="rId9">
        <w:r w:rsidRPr="00590C77">
          <w:rPr>
            <w:rFonts w:ascii="Times New Roman" w:eastAsia="Times New Roman" w:hAnsi="Times New Roman" w:cs="Times New Roman"/>
            <w:sz w:val="24"/>
            <w:szCs w:val="24"/>
            <w:lang w:val="en-GB"/>
          </w:rPr>
          <w:t xml:space="preserve"> </w:t>
        </w:r>
      </w:hyperlink>
      <w:hyperlink r:id="rId10">
        <w:r w:rsidRPr="00590C77">
          <w:rPr>
            <w:rFonts w:ascii="Times New Roman" w:eastAsia="Times New Roman" w:hAnsi="Times New Roman" w:cs="Times New Roman"/>
            <w:color w:val="1155CC"/>
            <w:sz w:val="24"/>
            <w:szCs w:val="24"/>
            <w:highlight w:val="white"/>
            <w:u w:val="single"/>
            <w:lang w:val="en-GB"/>
          </w:rPr>
          <w:t>https://www.turcomat.org/index.php/turkbilmat/article/download/9822/7506</w:t>
        </w:r>
      </w:hyperlink>
    </w:p>
    <w:p w14:paraId="35A23E99" w14:textId="758D963D" w:rsidR="00D738EF" w:rsidRPr="00590C77" w:rsidRDefault="00A451B1" w:rsidP="0026168C">
      <w:pPr>
        <w:pStyle w:val="Normal1"/>
        <w:spacing w:before="240" w:after="240" w:line="360" w:lineRule="auto"/>
        <w:rPr>
          <w:rFonts w:ascii="Times New Roman" w:eastAsia="Times New Roman" w:hAnsi="Times New Roman" w:cs="Times New Roman"/>
          <w:color w:val="1155CC"/>
          <w:sz w:val="24"/>
          <w:szCs w:val="24"/>
          <w:highlight w:val="white"/>
          <w:u w:val="single"/>
          <w:lang w:val="en-GB"/>
        </w:rPr>
      </w:pPr>
      <w:r w:rsidRPr="00590C77">
        <w:rPr>
          <w:rFonts w:ascii="Times New Roman" w:eastAsia="Times New Roman" w:hAnsi="Times New Roman" w:cs="Times New Roman"/>
          <w:color w:val="222222"/>
          <w:sz w:val="24"/>
          <w:szCs w:val="24"/>
          <w:highlight w:val="white"/>
          <w:lang w:val="en-GB"/>
        </w:rPr>
        <w:t>Awasthi, S.</w:t>
      </w:r>
      <w:r w:rsidR="00894195">
        <w:rPr>
          <w:rFonts w:ascii="Times New Roman" w:eastAsia="Times New Roman" w:hAnsi="Times New Roman" w:cs="Times New Roman"/>
          <w:color w:val="222222"/>
          <w:sz w:val="24"/>
          <w:szCs w:val="24"/>
          <w:highlight w:val="white"/>
          <w:lang w:val="en-GB"/>
        </w:rPr>
        <w:t xml:space="preserve"> </w:t>
      </w:r>
      <w:proofErr w:type="gramStart"/>
      <w:r w:rsidR="00894195">
        <w:rPr>
          <w:rFonts w:ascii="Times New Roman" w:eastAsia="Times New Roman" w:hAnsi="Times New Roman" w:cs="Times New Roman"/>
          <w:color w:val="222222"/>
          <w:sz w:val="24"/>
          <w:szCs w:val="24"/>
          <w:highlight w:val="white"/>
          <w:lang w:val="en-GB"/>
        </w:rPr>
        <w:t>(</w:t>
      </w:r>
      <w:r w:rsidRPr="00590C77">
        <w:rPr>
          <w:rFonts w:ascii="Times New Roman" w:eastAsia="Times New Roman" w:hAnsi="Times New Roman" w:cs="Times New Roman"/>
          <w:color w:val="222222"/>
          <w:sz w:val="24"/>
          <w:szCs w:val="24"/>
          <w:highlight w:val="white"/>
          <w:lang w:val="en-GB"/>
        </w:rPr>
        <w:t xml:space="preserve"> 2019</w:t>
      </w:r>
      <w:proofErr w:type="gramEnd"/>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 xml:space="preserve">Plagiarism and academic misconduct: A systematic review. </w:t>
      </w:r>
      <w:r w:rsidRPr="00590C77">
        <w:rPr>
          <w:rFonts w:ascii="Times New Roman" w:eastAsia="Times New Roman" w:hAnsi="Times New Roman" w:cs="Times New Roman"/>
          <w:i/>
          <w:color w:val="222222"/>
          <w:sz w:val="24"/>
          <w:szCs w:val="24"/>
          <w:highlight w:val="white"/>
          <w:lang w:val="en-GB"/>
        </w:rPr>
        <w:t>DESIDOC Journal of Library &amp; Information Technology</w:t>
      </w:r>
      <w:r w:rsidRP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i/>
          <w:color w:val="222222"/>
          <w:sz w:val="24"/>
          <w:szCs w:val="24"/>
          <w:highlight w:val="white"/>
          <w:lang w:val="en-GB"/>
        </w:rPr>
        <w:t>39</w:t>
      </w:r>
      <w:r w:rsidRPr="00590C77">
        <w:rPr>
          <w:rFonts w:ascii="Times New Roman" w:eastAsia="Times New Roman" w:hAnsi="Times New Roman" w:cs="Times New Roman"/>
          <w:color w:val="222222"/>
          <w:sz w:val="24"/>
          <w:szCs w:val="24"/>
          <w:highlight w:val="white"/>
          <w:lang w:val="en-GB"/>
        </w:rPr>
        <w:t>(2).</w:t>
      </w:r>
      <w:hyperlink r:id="rId11">
        <w:r w:rsidRPr="00590C77">
          <w:rPr>
            <w:rFonts w:ascii="Times New Roman" w:eastAsia="Times New Roman" w:hAnsi="Times New Roman" w:cs="Times New Roman"/>
            <w:sz w:val="24"/>
            <w:szCs w:val="24"/>
            <w:lang w:val="en-GB"/>
          </w:rPr>
          <w:t xml:space="preserve"> </w:t>
        </w:r>
      </w:hyperlink>
      <w:hyperlink r:id="rId12">
        <w:r w:rsidRPr="00590C77">
          <w:rPr>
            <w:rFonts w:ascii="Times New Roman" w:eastAsia="Times New Roman" w:hAnsi="Times New Roman" w:cs="Times New Roman"/>
            <w:color w:val="1155CC"/>
            <w:sz w:val="24"/>
            <w:szCs w:val="24"/>
            <w:highlight w:val="white"/>
            <w:u w:val="single"/>
            <w:lang w:val="en-GB"/>
          </w:rPr>
          <w:t>https://www.researchgate.net/profile/Shipra-Awasthi/publication/332568987_Plagiarism_and_Academic_Misconduct_A_Systematic_Review/links/602d249c92851c4ed57abb5e/Plagiarism-and-Academic-Misconduct-A-Systematic-Review.pdf</w:t>
        </w:r>
      </w:hyperlink>
    </w:p>
    <w:p w14:paraId="2C48348C" w14:textId="75338BE6" w:rsidR="00D738EF" w:rsidRPr="00590C77" w:rsidRDefault="00A451B1" w:rsidP="0026168C">
      <w:pPr>
        <w:pStyle w:val="Normal1"/>
        <w:spacing w:before="240" w:after="240" w:line="360" w:lineRule="auto"/>
        <w:rPr>
          <w:rFonts w:ascii="Times New Roman" w:eastAsia="Times New Roman" w:hAnsi="Times New Roman" w:cs="Times New Roman"/>
          <w:color w:val="1155CC"/>
          <w:sz w:val="24"/>
          <w:szCs w:val="24"/>
          <w:highlight w:val="white"/>
          <w:u w:val="single"/>
          <w:lang w:val="en-GB"/>
        </w:rPr>
      </w:pPr>
      <w:proofErr w:type="spellStart"/>
      <w:r w:rsidRPr="00590C77">
        <w:rPr>
          <w:rFonts w:ascii="Times New Roman" w:eastAsia="Times New Roman" w:hAnsi="Times New Roman" w:cs="Times New Roman"/>
          <w:color w:val="222222"/>
          <w:sz w:val="24"/>
          <w:szCs w:val="24"/>
          <w:highlight w:val="white"/>
          <w:lang w:val="en-GB"/>
        </w:rPr>
        <w:t>Dhusia</w:t>
      </w:r>
      <w:proofErr w:type="spellEnd"/>
      <w:r w:rsidRPr="00590C77">
        <w:rPr>
          <w:rFonts w:ascii="Times New Roman" w:eastAsia="Times New Roman" w:hAnsi="Times New Roman" w:cs="Times New Roman"/>
          <w:color w:val="222222"/>
          <w:sz w:val="24"/>
          <w:szCs w:val="24"/>
          <w:highlight w:val="white"/>
          <w:lang w:val="en-GB"/>
        </w:rPr>
        <w:t xml:space="preserve">, D.K. and </w:t>
      </w:r>
      <w:proofErr w:type="spellStart"/>
      <w:r w:rsidRPr="00590C77">
        <w:rPr>
          <w:rFonts w:ascii="Times New Roman" w:eastAsia="Times New Roman" w:hAnsi="Times New Roman" w:cs="Times New Roman"/>
          <w:color w:val="222222"/>
          <w:sz w:val="24"/>
          <w:szCs w:val="24"/>
          <w:highlight w:val="white"/>
          <w:lang w:val="en-GB"/>
        </w:rPr>
        <w:t>Kesharwani</w:t>
      </w:r>
      <w:proofErr w:type="spellEnd"/>
      <w:r w:rsidRPr="00590C77">
        <w:rPr>
          <w:rFonts w:ascii="Times New Roman" w:eastAsia="Times New Roman" w:hAnsi="Times New Roman" w:cs="Times New Roman"/>
          <w:color w:val="222222"/>
          <w:sz w:val="24"/>
          <w:szCs w:val="24"/>
          <w:highlight w:val="white"/>
          <w:lang w:val="en-GB"/>
        </w:rPr>
        <w:t>, S.</w:t>
      </w:r>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2019</w:t>
      </w:r>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 xml:space="preserve">Strategy for writing Plagiarism free Research Paper. </w:t>
      </w:r>
      <w:r w:rsidRPr="00590C77">
        <w:rPr>
          <w:rFonts w:ascii="Times New Roman" w:eastAsia="Times New Roman" w:hAnsi="Times New Roman" w:cs="Times New Roman"/>
          <w:i/>
          <w:color w:val="222222"/>
          <w:sz w:val="24"/>
          <w:szCs w:val="24"/>
          <w:highlight w:val="white"/>
          <w:lang w:val="en-GB"/>
        </w:rPr>
        <w:t>Global Journal of Enterprise Information System</w:t>
      </w:r>
      <w:r w:rsidRP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i/>
          <w:color w:val="222222"/>
          <w:sz w:val="24"/>
          <w:szCs w:val="24"/>
          <w:highlight w:val="white"/>
          <w:lang w:val="en-GB"/>
        </w:rPr>
        <w:t>11</w:t>
      </w:r>
      <w:r w:rsidRPr="00590C77">
        <w:rPr>
          <w:rFonts w:ascii="Times New Roman" w:eastAsia="Times New Roman" w:hAnsi="Times New Roman" w:cs="Times New Roman"/>
          <w:color w:val="222222"/>
          <w:sz w:val="24"/>
          <w:szCs w:val="24"/>
          <w:highlight w:val="white"/>
          <w:lang w:val="en-GB"/>
        </w:rPr>
        <w:t>(2), pp.90-96.</w:t>
      </w:r>
      <w:hyperlink r:id="rId13">
        <w:r w:rsidRPr="00590C77">
          <w:rPr>
            <w:rFonts w:ascii="Times New Roman" w:eastAsia="Times New Roman" w:hAnsi="Times New Roman" w:cs="Times New Roman"/>
            <w:sz w:val="24"/>
            <w:szCs w:val="24"/>
            <w:lang w:val="en-GB"/>
          </w:rPr>
          <w:t xml:space="preserve"> </w:t>
        </w:r>
      </w:hyperlink>
      <w:hyperlink r:id="rId14">
        <w:r w:rsidRPr="00590C77">
          <w:rPr>
            <w:rFonts w:ascii="Times New Roman" w:eastAsia="Times New Roman" w:hAnsi="Times New Roman" w:cs="Times New Roman"/>
            <w:color w:val="1155CC"/>
            <w:sz w:val="24"/>
            <w:szCs w:val="24"/>
            <w:highlight w:val="white"/>
            <w:u w:val="single"/>
            <w:lang w:val="en-GB"/>
          </w:rPr>
          <w:t>http://www.gjeis.com/index.php/GJEIS/article/download/30/31</w:t>
        </w:r>
      </w:hyperlink>
    </w:p>
    <w:p w14:paraId="6914A4D7" w14:textId="558ADDA8" w:rsidR="00D738EF" w:rsidRPr="00590C77" w:rsidRDefault="00A451B1" w:rsidP="0026168C">
      <w:pPr>
        <w:pStyle w:val="Normal1"/>
        <w:spacing w:before="240" w:after="240" w:line="360" w:lineRule="auto"/>
        <w:rPr>
          <w:rFonts w:ascii="Times New Roman" w:eastAsia="Times New Roman" w:hAnsi="Times New Roman" w:cs="Times New Roman"/>
          <w:color w:val="1155CC"/>
          <w:sz w:val="24"/>
          <w:szCs w:val="24"/>
          <w:highlight w:val="white"/>
          <w:u w:val="single"/>
          <w:lang w:val="en-GB"/>
        </w:rPr>
      </w:pPr>
      <w:proofErr w:type="spellStart"/>
      <w:r w:rsidRPr="00590C77">
        <w:rPr>
          <w:rFonts w:ascii="Times New Roman" w:eastAsia="Times New Roman" w:hAnsi="Times New Roman" w:cs="Times New Roman"/>
          <w:color w:val="222222"/>
          <w:sz w:val="24"/>
          <w:szCs w:val="24"/>
          <w:highlight w:val="white"/>
          <w:lang w:val="en-GB"/>
        </w:rPr>
        <w:t>Kettel</w:t>
      </w:r>
      <w:proofErr w:type="spellEnd"/>
      <w:r w:rsidRPr="00590C77">
        <w:rPr>
          <w:rFonts w:ascii="Times New Roman" w:eastAsia="Times New Roman" w:hAnsi="Times New Roman" w:cs="Times New Roman"/>
          <w:color w:val="222222"/>
          <w:sz w:val="24"/>
          <w:szCs w:val="24"/>
          <w:highlight w:val="white"/>
          <w:lang w:val="en-GB"/>
        </w:rPr>
        <w:t xml:space="preserve">, R.P. and </w:t>
      </w:r>
      <w:proofErr w:type="spellStart"/>
      <w:r w:rsidRPr="00590C77">
        <w:rPr>
          <w:rFonts w:ascii="Times New Roman" w:eastAsia="Times New Roman" w:hAnsi="Times New Roman" w:cs="Times New Roman"/>
          <w:color w:val="222222"/>
          <w:sz w:val="24"/>
          <w:szCs w:val="24"/>
          <w:highlight w:val="white"/>
          <w:lang w:val="en-GB"/>
        </w:rPr>
        <w:t>DeFauw</w:t>
      </w:r>
      <w:proofErr w:type="spellEnd"/>
      <w:r w:rsidRPr="00590C77">
        <w:rPr>
          <w:rFonts w:ascii="Times New Roman" w:eastAsia="Times New Roman" w:hAnsi="Times New Roman" w:cs="Times New Roman"/>
          <w:color w:val="222222"/>
          <w:sz w:val="24"/>
          <w:szCs w:val="24"/>
          <w:highlight w:val="white"/>
          <w:lang w:val="en-GB"/>
        </w:rPr>
        <w:t>, D.L.</w:t>
      </w:r>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2018</w:t>
      </w:r>
      <w:r w:rsidR="00894195">
        <w:rPr>
          <w:rFonts w:ascii="Times New Roman" w:eastAsia="Times New Roman" w:hAnsi="Times New Roman" w:cs="Times New Roman"/>
          <w:color w:val="222222"/>
          <w:sz w:val="24"/>
          <w:szCs w:val="24"/>
          <w:highlight w:val="white"/>
          <w:lang w:val="en-GB"/>
        </w:rPr>
        <w:t>)</w:t>
      </w:r>
      <w:r w:rsidRPr="00590C77">
        <w:rPr>
          <w:rFonts w:ascii="Times New Roman" w:eastAsia="Times New Roman" w:hAnsi="Times New Roman" w:cs="Times New Roman"/>
          <w:color w:val="222222"/>
          <w:sz w:val="24"/>
          <w:szCs w:val="24"/>
          <w:highlight w:val="white"/>
          <w:lang w:val="en-GB"/>
        </w:rPr>
        <w:t xml:space="preserve"> Paraphrase without plagiarism: Use RRLC (read, reread, list, compose). </w:t>
      </w:r>
      <w:r w:rsidRPr="00590C77">
        <w:rPr>
          <w:rFonts w:ascii="Times New Roman" w:eastAsia="Times New Roman" w:hAnsi="Times New Roman" w:cs="Times New Roman"/>
          <w:i/>
          <w:color w:val="222222"/>
          <w:sz w:val="24"/>
          <w:szCs w:val="24"/>
          <w:highlight w:val="white"/>
          <w:lang w:val="en-GB"/>
        </w:rPr>
        <w:t>The Reading Teacher</w:t>
      </w:r>
      <w:r w:rsidRP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i/>
          <w:color w:val="222222"/>
          <w:sz w:val="24"/>
          <w:szCs w:val="24"/>
          <w:highlight w:val="white"/>
          <w:lang w:val="en-GB"/>
        </w:rPr>
        <w:t>72</w:t>
      </w:r>
      <w:r w:rsidRPr="00590C77">
        <w:rPr>
          <w:rFonts w:ascii="Times New Roman" w:eastAsia="Times New Roman" w:hAnsi="Times New Roman" w:cs="Times New Roman"/>
          <w:color w:val="222222"/>
          <w:sz w:val="24"/>
          <w:szCs w:val="24"/>
          <w:highlight w:val="white"/>
          <w:lang w:val="en-GB"/>
        </w:rPr>
        <w:t>(2), pp.245-255.</w:t>
      </w:r>
      <w:hyperlink r:id="rId15">
        <w:r w:rsidRPr="00590C77">
          <w:rPr>
            <w:rFonts w:ascii="Times New Roman" w:eastAsia="Times New Roman" w:hAnsi="Times New Roman" w:cs="Times New Roman"/>
            <w:sz w:val="24"/>
            <w:szCs w:val="24"/>
            <w:lang w:val="en-GB"/>
          </w:rPr>
          <w:t xml:space="preserve"> </w:t>
        </w:r>
      </w:hyperlink>
      <w:hyperlink r:id="rId16">
        <w:r w:rsidRPr="00590C77">
          <w:rPr>
            <w:rFonts w:ascii="Times New Roman" w:eastAsia="Times New Roman" w:hAnsi="Times New Roman" w:cs="Times New Roman"/>
            <w:color w:val="1155CC"/>
            <w:sz w:val="24"/>
            <w:szCs w:val="24"/>
            <w:highlight w:val="white"/>
            <w:u w:val="single"/>
            <w:lang w:val="en-GB"/>
          </w:rPr>
          <w:t>https://www.researchgate.net/profile/Danielle-Defauw/publication/323790523_Paraphrase_Without_Plagiarism_Use_RRLC_Read_Reread_List_Compose/links/5cc2de4c299bf120978018a8/Paraphrase-Without-Plagiarism-Use-RRLC-Read-Reread-List-Compose.pdf</w:t>
        </w:r>
      </w:hyperlink>
    </w:p>
    <w:p w14:paraId="5804BEF8" w14:textId="4B664D79" w:rsidR="00D738EF" w:rsidRPr="00590C77" w:rsidRDefault="00A451B1" w:rsidP="0026168C">
      <w:pPr>
        <w:pStyle w:val="Normal1"/>
        <w:spacing w:before="240" w:after="240" w:line="360" w:lineRule="auto"/>
        <w:rPr>
          <w:rFonts w:ascii="Times New Roman" w:eastAsia="Times New Roman" w:hAnsi="Times New Roman" w:cs="Times New Roman"/>
          <w:color w:val="222222"/>
          <w:sz w:val="24"/>
          <w:szCs w:val="24"/>
          <w:highlight w:val="white"/>
          <w:lang w:val="en-GB"/>
        </w:rPr>
      </w:pPr>
      <w:r w:rsidRPr="00590C77">
        <w:rPr>
          <w:rFonts w:ascii="Times New Roman" w:eastAsia="Times New Roman" w:hAnsi="Times New Roman" w:cs="Times New Roman"/>
          <w:color w:val="222222"/>
          <w:sz w:val="24"/>
          <w:szCs w:val="24"/>
          <w:highlight w:val="white"/>
          <w:lang w:val="en-GB"/>
        </w:rPr>
        <w:t>MacLennan, H.</w:t>
      </w:r>
      <w:r w:rsidR="00894195">
        <w:rPr>
          <w:rFonts w:ascii="Times New Roman" w:eastAsia="Times New Roman" w:hAnsi="Times New Roman" w:cs="Times New Roman"/>
          <w:color w:val="222222"/>
          <w:sz w:val="24"/>
          <w:szCs w:val="24"/>
          <w:highlight w:val="white"/>
          <w:lang w:val="en-GB"/>
        </w:rPr>
        <w:t xml:space="preserve"> </w:t>
      </w:r>
      <w:proofErr w:type="gramStart"/>
      <w:r w:rsidR="00894195">
        <w:rPr>
          <w:rFonts w:ascii="Times New Roman" w:eastAsia="Times New Roman" w:hAnsi="Times New Roman" w:cs="Times New Roman"/>
          <w:color w:val="222222"/>
          <w:sz w:val="24"/>
          <w:szCs w:val="24"/>
          <w:highlight w:val="white"/>
          <w:lang w:val="en-GB"/>
        </w:rPr>
        <w:t>(</w:t>
      </w:r>
      <w:r w:rsidRPr="00590C77">
        <w:rPr>
          <w:rFonts w:ascii="Times New Roman" w:eastAsia="Times New Roman" w:hAnsi="Times New Roman" w:cs="Times New Roman"/>
          <w:color w:val="222222"/>
          <w:sz w:val="24"/>
          <w:szCs w:val="24"/>
          <w:highlight w:val="white"/>
          <w:lang w:val="en-GB"/>
        </w:rPr>
        <w:t xml:space="preserve"> 2018</w:t>
      </w:r>
      <w:proofErr w:type="gramEnd"/>
      <w:r w:rsidR="00894195">
        <w:rPr>
          <w:rFonts w:ascii="Times New Roman" w:eastAsia="Times New Roman" w:hAnsi="Times New Roman" w:cs="Times New Roman"/>
          <w:color w:val="222222"/>
          <w:sz w:val="24"/>
          <w:szCs w:val="24"/>
          <w:highlight w:val="white"/>
          <w:lang w:val="en-GB"/>
        </w:rPr>
        <w:t>)</w:t>
      </w:r>
      <w:r w:rsidRPr="00590C77">
        <w:rPr>
          <w:rFonts w:ascii="Times New Roman" w:eastAsia="Times New Roman" w:hAnsi="Times New Roman" w:cs="Times New Roman"/>
          <w:color w:val="222222"/>
          <w:sz w:val="24"/>
          <w:szCs w:val="24"/>
          <w:highlight w:val="white"/>
          <w:lang w:val="en-GB"/>
        </w:rPr>
        <w:t xml:space="preserve"> Student perceptions of plagiarism avoidance competencies: An action research case study. </w:t>
      </w:r>
      <w:r w:rsidRPr="00590C77">
        <w:rPr>
          <w:rFonts w:ascii="Times New Roman" w:eastAsia="Times New Roman" w:hAnsi="Times New Roman" w:cs="Times New Roman"/>
          <w:i/>
          <w:color w:val="222222"/>
          <w:sz w:val="24"/>
          <w:szCs w:val="24"/>
          <w:highlight w:val="white"/>
          <w:lang w:val="en-GB"/>
        </w:rPr>
        <w:t>Journal of the Scholarship of Teaching and Learning</w:t>
      </w:r>
      <w:r w:rsidRP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i/>
          <w:color w:val="222222"/>
          <w:sz w:val="24"/>
          <w:szCs w:val="24"/>
          <w:highlight w:val="white"/>
          <w:lang w:val="en-GB"/>
        </w:rPr>
        <w:t>18</w:t>
      </w:r>
      <w:r w:rsidRPr="00590C77">
        <w:rPr>
          <w:rFonts w:ascii="Times New Roman" w:eastAsia="Times New Roman" w:hAnsi="Times New Roman" w:cs="Times New Roman"/>
          <w:color w:val="222222"/>
          <w:sz w:val="24"/>
          <w:szCs w:val="24"/>
          <w:highlight w:val="white"/>
          <w:lang w:val="en-GB"/>
        </w:rPr>
        <w:t>(1), pp.58-74.</w:t>
      </w:r>
      <w:r w:rsidRPr="00590C77">
        <w:rPr>
          <w:rFonts w:ascii="Times New Roman" w:eastAsia="Times New Roman" w:hAnsi="Times New Roman" w:cs="Times New Roman"/>
          <w:sz w:val="24"/>
          <w:szCs w:val="24"/>
          <w:lang w:val="en-GB"/>
        </w:rPr>
        <w:t xml:space="preserve"> </w:t>
      </w:r>
      <w:r w:rsidRPr="00590C77">
        <w:rPr>
          <w:rFonts w:ascii="Times New Roman" w:eastAsia="Times New Roman" w:hAnsi="Times New Roman" w:cs="Times New Roman"/>
          <w:color w:val="222222"/>
          <w:sz w:val="24"/>
          <w:szCs w:val="24"/>
          <w:highlight w:val="white"/>
          <w:lang w:val="en-GB"/>
        </w:rPr>
        <w:t>https://scholarworks.iu.edu/journals/index.php/josotl/article/download/22350/30049</w:t>
      </w:r>
    </w:p>
    <w:p w14:paraId="491F1B64" w14:textId="2EB6F3D3" w:rsidR="00D738EF" w:rsidRPr="00590C77" w:rsidRDefault="00A451B1" w:rsidP="0026168C">
      <w:pPr>
        <w:pStyle w:val="Normal1"/>
        <w:spacing w:before="240" w:after="240" w:line="360" w:lineRule="auto"/>
        <w:rPr>
          <w:rFonts w:ascii="Times New Roman" w:eastAsia="Times New Roman" w:hAnsi="Times New Roman" w:cs="Times New Roman"/>
          <w:color w:val="1155CC"/>
          <w:sz w:val="24"/>
          <w:szCs w:val="24"/>
          <w:highlight w:val="white"/>
          <w:u w:val="single"/>
          <w:lang w:val="en-GB"/>
        </w:rPr>
      </w:pPr>
      <w:proofErr w:type="spellStart"/>
      <w:r w:rsidRPr="00590C77">
        <w:rPr>
          <w:rFonts w:ascii="Times New Roman" w:eastAsia="Times New Roman" w:hAnsi="Times New Roman" w:cs="Times New Roman"/>
          <w:color w:val="222222"/>
          <w:sz w:val="24"/>
          <w:szCs w:val="24"/>
          <w:highlight w:val="white"/>
          <w:lang w:val="en-GB"/>
        </w:rPr>
        <w:t>Mbutho</w:t>
      </w:r>
      <w:proofErr w:type="spellEnd"/>
      <w:r w:rsidRPr="00590C77">
        <w:rPr>
          <w:rFonts w:ascii="Times New Roman" w:eastAsia="Times New Roman" w:hAnsi="Times New Roman" w:cs="Times New Roman"/>
          <w:color w:val="222222"/>
          <w:sz w:val="24"/>
          <w:szCs w:val="24"/>
          <w:highlight w:val="white"/>
          <w:lang w:val="en-GB"/>
        </w:rPr>
        <w:t>, N.P. and Hutchings, C.</w:t>
      </w:r>
      <w:r w:rsidR="00894195">
        <w:rPr>
          <w:rFonts w:ascii="Times New Roman" w:eastAsia="Times New Roman" w:hAnsi="Times New Roman" w:cs="Times New Roman"/>
          <w:color w:val="222222"/>
          <w:sz w:val="24"/>
          <w:szCs w:val="24"/>
          <w:highlight w:val="white"/>
          <w:lang w:val="en-GB"/>
        </w:rPr>
        <w:t xml:space="preserve"> </w:t>
      </w:r>
      <w:proofErr w:type="gramStart"/>
      <w:r w:rsidR="00894195">
        <w:rPr>
          <w:rFonts w:ascii="Times New Roman" w:eastAsia="Times New Roman" w:hAnsi="Times New Roman" w:cs="Times New Roman"/>
          <w:color w:val="222222"/>
          <w:sz w:val="24"/>
          <w:szCs w:val="24"/>
          <w:highlight w:val="white"/>
          <w:lang w:val="en-GB"/>
        </w:rPr>
        <w:t>(</w:t>
      </w:r>
      <w:r w:rsidRPr="00590C77">
        <w:rPr>
          <w:rFonts w:ascii="Times New Roman" w:eastAsia="Times New Roman" w:hAnsi="Times New Roman" w:cs="Times New Roman"/>
          <w:color w:val="222222"/>
          <w:sz w:val="24"/>
          <w:szCs w:val="24"/>
          <w:highlight w:val="white"/>
          <w:lang w:val="en-GB"/>
        </w:rPr>
        <w:t xml:space="preserve"> 2021</w:t>
      </w:r>
      <w:proofErr w:type="gramEnd"/>
      <w:r w:rsidR="00894195">
        <w:rPr>
          <w:rFonts w:ascii="Times New Roman" w:eastAsia="Times New Roman" w:hAnsi="Times New Roman" w:cs="Times New Roman"/>
          <w:color w:val="222222"/>
          <w:sz w:val="24"/>
          <w:szCs w:val="24"/>
          <w:highlight w:val="white"/>
          <w:lang w:val="en-GB"/>
        </w:rPr>
        <w:t>)</w:t>
      </w:r>
      <w:r w:rsidRPr="00590C77">
        <w:rPr>
          <w:rFonts w:ascii="Times New Roman" w:eastAsia="Times New Roman" w:hAnsi="Times New Roman" w:cs="Times New Roman"/>
          <w:color w:val="222222"/>
          <w:sz w:val="24"/>
          <w:szCs w:val="24"/>
          <w:highlight w:val="white"/>
          <w:lang w:val="en-GB"/>
        </w:rPr>
        <w:t xml:space="preserve"> The complex concept of plagiarism: undergraduate and postgraduate student perspectives. </w:t>
      </w:r>
      <w:r w:rsidRPr="00590C77">
        <w:rPr>
          <w:rFonts w:ascii="Times New Roman" w:eastAsia="Times New Roman" w:hAnsi="Times New Roman" w:cs="Times New Roman"/>
          <w:i/>
          <w:color w:val="222222"/>
          <w:sz w:val="24"/>
          <w:szCs w:val="24"/>
          <w:highlight w:val="white"/>
          <w:lang w:val="en-GB"/>
        </w:rPr>
        <w:t>Perspectives in Education</w:t>
      </w:r>
      <w:r w:rsidRP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i/>
          <w:color w:val="222222"/>
          <w:sz w:val="24"/>
          <w:szCs w:val="24"/>
          <w:highlight w:val="white"/>
          <w:lang w:val="en-GB"/>
        </w:rPr>
        <w:t>39</w:t>
      </w:r>
      <w:r w:rsidRPr="00590C77">
        <w:rPr>
          <w:rFonts w:ascii="Times New Roman" w:eastAsia="Times New Roman" w:hAnsi="Times New Roman" w:cs="Times New Roman"/>
          <w:color w:val="222222"/>
          <w:sz w:val="24"/>
          <w:szCs w:val="24"/>
          <w:highlight w:val="white"/>
          <w:lang w:val="en-GB"/>
        </w:rPr>
        <w:t>(2), pp.67-81.</w:t>
      </w:r>
      <w:hyperlink r:id="rId17">
        <w:r w:rsidRPr="00590C77">
          <w:rPr>
            <w:rFonts w:ascii="Times New Roman" w:eastAsia="Times New Roman" w:hAnsi="Times New Roman" w:cs="Times New Roman"/>
            <w:sz w:val="24"/>
            <w:szCs w:val="24"/>
            <w:lang w:val="en-GB"/>
          </w:rPr>
          <w:t xml:space="preserve"> </w:t>
        </w:r>
      </w:hyperlink>
      <w:hyperlink r:id="rId18">
        <w:r w:rsidRPr="00590C77">
          <w:rPr>
            <w:rFonts w:ascii="Times New Roman" w:eastAsia="Times New Roman" w:hAnsi="Times New Roman" w:cs="Times New Roman"/>
            <w:color w:val="1155CC"/>
            <w:sz w:val="24"/>
            <w:szCs w:val="24"/>
            <w:highlight w:val="white"/>
            <w:u w:val="single"/>
            <w:lang w:val="en-GB"/>
          </w:rPr>
          <w:t>https://journals.ufs.ac.za/index.php/pie/article/download/4399/4088</w:t>
        </w:r>
      </w:hyperlink>
    </w:p>
    <w:p w14:paraId="63824C1B" w14:textId="77777777" w:rsidR="00894195" w:rsidRDefault="00894195" w:rsidP="0026168C">
      <w:pPr>
        <w:pStyle w:val="Normal1"/>
        <w:spacing w:before="240" w:after="240" w:line="360" w:lineRule="auto"/>
        <w:rPr>
          <w:rFonts w:ascii="Times New Roman" w:eastAsia="Times New Roman" w:hAnsi="Times New Roman" w:cs="Times New Roman"/>
          <w:color w:val="222222"/>
          <w:sz w:val="24"/>
          <w:szCs w:val="24"/>
          <w:highlight w:val="white"/>
          <w:lang w:val="en-GB"/>
        </w:rPr>
      </w:pPr>
    </w:p>
    <w:p w14:paraId="7D90425B" w14:textId="77777777" w:rsidR="00894195" w:rsidRDefault="00894195" w:rsidP="0026168C">
      <w:pPr>
        <w:pStyle w:val="Normal1"/>
        <w:spacing w:before="240" w:after="240" w:line="360" w:lineRule="auto"/>
        <w:rPr>
          <w:rFonts w:ascii="Times New Roman" w:eastAsia="Times New Roman" w:hAnsi="Times New Roman" w:cs="Times New Roman"/>
          <w:color w:val="222222"/>
          <w:sz w:val="24"/>
          <w:szCs w:val="24"/>
          <w:highlight w:val="white"/>
          <w:lang w:val="en-GB"/>
        </w:rPr>
      </w:pPr>
    </w:p>
    <w:p w14:paraId="496AA95D" w14:textId="6CEDB918" w:rsidR="00D738EF" w:rsidRPr="00894195" w:rsidRDefault="00A451B1" w:rsidP="0026168C">
      <w:pPr>
        <w:pStyle w:val="Normal1"/>
        <w:spacing w:before="240" w:after="240" w:line="360" w:lineRule="auto"/>
        <w:rPr>
          <w:rFonts w:ascii="Times New Roman" w:eastAsia="Times New Roman" w:hAnsi="Times New Roman" w:cs="Times New Roman"/>
          <w:color w:val="222222"/>
          <w:sz w:val="24"/>
          <w:szCs w:val="24"/>
          <w:highlight w:val="white"/>
          <w:lang w:val="en-GB"/>
        </w:rPr>
      </w:pPr>
      <w:proofErr w:type="spellStart"/>
      <w:r w:rsidRPr="00590C77">
        <w:rPr>
          <w:rFonts w:ascii="Times New Roman" w:eastAsia="Times New Roman" w:hAnsi="Times New Roman" w:cs="Times New Roman"/>
          <w:color w:val="222222"/>
          <w:sz w:val="24"/>
          <w:szCs w:val="24"/>
          <w:highlight w:val="white"/>
          <w:lang w:val="en-GB"/>
        </w:rPr>
        <w:lastRenderedPageBreak/>
        <w:t>Patak</w:t>
      </w:r>
      <w:proofErr w:type="spellEnd"/>
      <w:r w:rsidRPr="00590C77">
        <w:rPr>
          <w:rFonts w:ascii="Times New Roman" w:eastAsia="Times New Roman" w:hAnsi="Times New Roman" w:cs="Times New Roman"/>
          <w:color w:val="222222"/>
          <w:sz w:val="24"/>
          <w:szCs w:val="24"/>
          <w:highlight w:val="white"/>
          <w:lang w:val="en-GB"/>
        </w:rPr>
        <w:t xml:space="preserve">, A.A., </w:t>
      </w:r>
      <w:proofErr w:type="spellStart"/>
      <w:r w:rsidRPr="00590C77">
        <w:rPr>
          <w:rFonts w:ascii="Times New Roman" w:eastAsia="Times New Roman" w:hAnsi="Times New Roman" w:cs="Times New Roman"/>
          <w:color w:val="222222"/>
          <w:sz w:val="24"/>
          <w:szCs w:val="24"/>
          <w:highlight w:val="white"/>
          <w:lang w:val="en-GB"/>
        </w:rPr>
        <w:t>Wirawan</w:t>
      </w:r>
      <w:proofErr w:type="spellEnd"/>
      <w:r w:rsidRPr="00590C77">
        <w:rPr>
          <w:rFonts w:ascii="Times New Roman" w:eastAsia="Times New Roman" w:hAnsi="Times New Roman" w:cs="Times New Roman"/>
          <w:color w:val="222222"/>
          <w:sz w:val="24"/>
          <w:szCs w:val="24"/>
          <w:highlight w:val="white"/>
          <w:lang w:val="en-GB"/>
        </w:rPr>
        <w:t xml:space="preserve">, H., Abduh, A., </w:t>
      </w:r>
      <w:proofErr w:type="spellStart"/>
      <w:r w:rsidRPr="00590C77">
        <w:rPr>
          <w:rFonts w:ascii="Times New Roman" w:eastAsia="Times New Roman" w:hAnsi="Times New Roman" w:cs="Times New Roman"/>
          <w:color w:val="222222"/>
          <w:sz w:val="24"/>
          <w:szCs w:val="24"/>
          <w:highlight w:val="white"/>
          <w:lang w:val="en-GB"/>
        </w:rPr>
        <w:t>Hidayat</w:t>
      </w:r>
      <w:proofErr w:type="spellEnd"/>
      <w:r w:rsidRPr="00590C77">
        <w:rPr>
          <w:rFonts w:ascii="Times New Roman" w:eastAsia="Times New Roman" w:hAnsi="Times New Roman" w:cs="Times New Roman"/>
          <w:color w:val="222222"/>
          <w:sz w:val="24"/>
          <w:szCs w:val="24"/>
          <w:highlight w:val="white"/>
          <w:lang w:val="en-GB"/>
        </w:rPr>
        <w:t xml:space="preserve">, R., Iskandar, I. and </w:t>
      </w:r>
      <w:proofErr w:type="spellStart"/>
      <w:r w:rsidRPr="00590C77">
        <w:rPr>
          <w:rFonts w:ascii="Times New Roman" w:eastAsia="Times New Roman" w:hAnsi="Times New Roman" w:cs="Times New Roman"/>
          <w:color w:val="222222"/>
          <w:sz w:val="24"/>
          <w:szCs w:val="24"/>
          <w:highlight w:val="white"/>
          <w:lang w:val="en-GB"/>
        </w:rPr>
        <w:t>Dirawan</w:t>
      </w:r>
      <w:proofErr w:type="spellEnd"/>
      <w:r w:rsidRPr="00590C77">
        <w:rPr>
          <w:rFonts w:ascii="Times New Roman" w:eastAsia="Times New Roman" w:hAnsi="Times New Roman" w:cs="Times New Roman"/>
          <w:color w:val="222222"/>
          <w:sz w:val="24"/>
          <w:szCs w:val="24"/>
          <w:highlight w:val="white"/>
          <w:lang w:val="en-GB"/>
        </w:rPr>
        <w:t>, G.D</w:t>
      </w:r>
      <w:r w:rsidR="00894195">
        <w:rPr>
          <w:rFonts w:ascii="Times New Roman" w:eastAsia="Times New Roman" w:hAnsi="Times New Roman" w:cs="Times New Roman"/>
          <w:color w:val="222222"/>
          <w:sz w:val="24"/>
          <w:szCs w:val="24"/>
          <w:highlight w:val="white"/>
          <w:lang w:val="en-GB"/>
        </w:rPr>
        <w:t>. (</w:t>
      </w:r>
      <w:r w:rsidRPr="00590C77">
        <w:rPr>
          <w:rFonts w:ascii="Times New Roman" w:eastAsia="Times New Roman" w:hAnsi="Times New Roman" w:cs="Times New Roman"/>
          <w:color w:val="222222"/>
          <w:sz w:val="24"/>
          <w:szCs w:val="24"/>
          <w:highlight w:val="white"/>
          <w:lang w:val="en-GB"/>
        </w:rPr>
        <w:t>2021</w:t>
      </w:r>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 xml:space="preserve">Teaching English as a Foreign Language in Indonesia: University Lecturers’ Views on Plagiarism. </w:t>
      </w:r>
      <w:r w:rsidRPr="00590C77">
        <w:rPr>
          <w:rFonts w:ascii="Times New Roman" w:eastAsia="Times New Roman" w:hAnsi="Times New Roman" w:cs="Times New Roman"/>
          <w:i/>
          <w:color w:val="222222"/>
          <w:sz w:val="24"/>
          <w:szCs w:val="24"/>
          <w:highlight w:val="white"/>
          <w:lang w:val="en-GB"/>
        </w:rPr>
        <w:t>Journal of Academic Ethics</w:t>
      </w:r>
      <w:r w:rsidRP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i/>
          <w:color w:val="222222"/>
          <w:sz w:val="24"/>
          <w:szCs w:val="24"/>
          <w:highlight w:val="white"/>
          <w:lang w:val="en-GB"/>
        </w:rPr>
        <w:t>19</w:t>
      </w:r>
      <w:r w:rsidRPr="00590C77">
        <w:rPr>
          <w:rFonts w:ascii="Times New Roman" w:eastAsia="Times New Roman" w:hAnsi="Times New Roman" w:cs="Times New Roman"/>
          <w:color w:val="222222"/>
          <w:sz w:val="24"/>
          <w:szCs w:val="24"/>
          <w:highlight w:val="white"/>
          <w:lang w:val="en-GB"/>
        </w:rPr>
        <w:t>(4), pp.571-587.</w:t>
      </w:r>
      <w:hyperlink r:id="rId19">
        <w:r w:rsidRPr="00590C77">
          <w:rPr>
            <w:rFonts w:ascii="Times New Roman" w:eastAsia="Times New Roman" w:hAnsi="Times New Roman" w:cs="Times New Roman"/>
            <w:sz w:val="24"/>
            <w:szCs w:val="24"/>
            <w:lang w:val="en-GB"/>
          </w:rPr>
          <w:t xml:space="preserve"> </w:t>
        </w:r>
      </w:hyperlink>
      <w:hyperlink r:id="rId20">
        <w:r w:rsidRPr="00590C77">
          <w:rPr>
            <w:rFonts w:ascii="Times New Roman" w:eastAsia="Times New Roman" w:hAnsi="Times New Roman" w:cs="Times New Roman"/>
            <w:color w:val="1155CC"/>
            <w:sz w:val="24"/>
            <w:szCs w:val="24"/>
            <w:highlight w:val="white"/>
            <w:u w:val="single"/>
            <w:lang w:val="en-GB"/>
          </w:rPr>
          <w:t>http://eprints.unm.ac.id/20095/2/Teaching%20english%20as%20a%20foreign%20language%20in%20Indonesia.pdf</w:t>
        </w:r>
      </w:hyperlink>
    </w:p>
    <w:p w14:paraId="1BF02D0E" w14:textId="76E2B27F" w:rsidR="00D738EF" w:rsidRPr="00590C77" w:rsidRDefault="00A451B1" w:rsidP="0026168C">
      <w:pPr>
        <w:pStyle w:val="Normal1"/>
        <w:spacing w:before="240" w:after="240" w:line="360" w:lineRule="auto"/>
        <w:rPr>
          <w:rFonts w:ascii="Times New Roman" w:eastAsia="Times New Roman" w:hAnsi="Times New Roman" w:cs="Times New Roman"/>
          <w:color w:val="1155CC"/>
          <w:sz w:val="24"/>
          <w:szCs w:val="24"/>
          <w:highlight w:val="white"/>
          <w:u w:val="single"/>
          <w:lang w:val="en-GB"/>
        </w:rPr>
      </w:pPr>
      <w:r w:rsidRPr="00590C77">
        <w:rPr>
          <w:rFonts w:ascii="Times New Roman" w:eastAsia="Times New Roman" w:hAnsi="Times New Roman" w:cs="Times New Roman"/>
          <w:color w:val="222222"/>
          <w:sz w:val="24"/>
          <w:szCs w:val="24"/>
          <w:highlight w:val="white"/>
          <w:lang w:val="en-GB"/>
        </w:rPr>
        <w:t>Sowell, J.</w:t>
      </w:r>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2018</w:t>
      </w:r>
      <w:r w:rsidR="00894195">
        <w:rPr>
          <w:rFonts w:ascii="Times New Roman" w:eastAsia="Times New Roman" w:hAnsi="Times New Roman" w:cs="Times New Roman"/>
          <w:color w:val="222222"/>
          <w:sz w:val="24"/>
          <w:szCs w:val="24"/>
          <w:highlight w:val="white"/>
          <w:lang w:val="en-GB"/>
        </w:rPr>
        <w:t>)</w:t>
      </w:r>
      <w:r w:rsidRPr="00590C77">
        <w:rPr>
          <w:rFonts w:ascii="Times New Roman" w:eastAsia="Times New Roman" w:hAnsi="Times New Roman" w:cs="Times New Roman"/>
          <w:color w:val="222222"/>
          <w:sz w:val="24"/>
          <w:szCs w:val="24"/>
          <w:highlight w:val="white"/>
          <w:lang w:val="en-GB"/>
        </w:rPr>
        <w:t xml:space="preserve"> Beyond the Plagiarism Checker: Helping </w:t>
      </w:r>
      <w:proofErr w:type="spellStart"/>
      <w:r w:rsidRPr="00590C77">
        <w:rPr>
          <w:rFonts w:ascii="Times New Roman" w:eastAsia="Times New Roman" w:hAnsi="Times New Roman" w:cs="Times New Roman"/>
          <w:color w:val="222222"/>
          <w:sz w:val="24"/>
          <w:szCs w:val="24"/>
          <w:highlight w:val="white"/>
          <w:lang w:val="en-GB"/>
        </w:rPr>
        <w:t>Nonnative</w:t>
      </w:r>
      <w:proofErr w:type="spellEnd"/>
      <w:r w:rsidRPr="00590C77">
        <w:rPr>
          <w:rFonts w:ascii="Times New Roman" w:eastAsia="Times New Roman" w:hAnsi="Times New Roman" w:cs="Times New Roman"/>
          <w:color w:val="222222"/>
          <w:sz w:val="24"/>
          <w:szCs w:val="24"/>
          <w:highlight w:val="white"/>
          <w:lang w:val="en-GB"/>
        </w:rPr>
        <w:t xml:space="preserve"> English Speakers (NNESs) Avoid Plagiarism. In </w:t>
      </w:r>
      <w:r w:rsidRPr="00590C77">
        <w:rPr>
          <w:rFonts w:ascii="Times New Roman" w:eastAsia="Times New Roman" w:hAnsi="Times New Roman" w:cs="Times New Roman"/>
          <w:i/>
          <w:color w:val="222222"/>
          <w:sz w:val="24"/>
          <w:szCs w:val="24"/>
          <w:highlight w:val="white"/>
          <w:lang w:val="en-GB"/>
        </w:rPr>
        <w:t>English teaching forum</w:t>
      </w:r>
      <w:r w:rsidRPr="00590C77">
        <w:rPr>
          <w:rFonts w:ascii="Times New Roman" w:eastAsia="Times New Roman" w:hAnsi="Times New Roman" w:cs="Times New Roman"/>
          <w:color w:val="222222"/>
          <w:sz w:val="24"/>
          <w:szCs w:val="24"/>
          <w:highlight w:val="white"/>
          <w:lang w:val="en-GB"/>
        </w:rPr>
        <w:t xml:space="preserve"> (Vol. 56, No. 2, pp. 2-15). US Department of State. Bureau of Educational and Cultural Affairs, Office of English Language Programs, SA-5, 2200 C Street NW 4th Floor, Washington, DC 20037.</w:t>
      </w:r>
      <w:hyperlink r:id="rId21">
        <w:r w:rsidRPr="00590C77">
          <w:rPr>
            <w:rFonts w:ascii="Times New Roman" w:eastAsia="Times New Roman" w:hAnsi="Times New Roman" w:cs="Times New Roman"/>
            <w:sz w:val="24"/>
            <w:szCs w:val="24"/>
            <w:lang w:val="en-GB"/>
          </w:rPr>
          <w:t xml:space="preserve"> </w:t>
        </w:r>
      </w:hyperlink>
      <w:hyperlink r:id="rId22">
        <w:r w:rsidRPr="00590C77">
          <w:rPr>
            <w:rFonts w:ascii="Times New Roman" w:eastAsia="Times New Roman" w:hAnsi="Times New Roman" w:cs="Times New Roman"/>
            <w:color w:val="1155CC"/>
            <w:sz w:val="24"/>
            <w:szCs w:val="24"/>
            <w:highlight w:val="white"/>
            <w:u w:val="single"/>
            <w:lang w:val="en-GB"/>
          </w:rPr>
          <w:t>https://files.eric.ed.gov/fulltext/EJ1181092.pdf</w:t>
        </w:r>
      </w:hyperlink>
    </w:p>
    <w:p w14:paraId="67FD2483" w14:textId="3FDB2D5A" w:rsidR="00D738EF" w:rsidRPr="00590C77" w:rsidRDefault="00A451B1" w:rsidP="0026168C">
      <w:pPr>
        <w:pStyle w:val="Normal1"/>
        <w:spacing w:before="240" w:after="240" w:line="360" w:lineRule="auto"/>
        <w:rPr>
          <w:rFonts w:ascii="Times New Roman" w:eastAsia="Times New Roman" w:hAnsi="Times New Roman" w:cs="Times New Roman"/>
          <w:color w:val="1155CC"/>
          <w:sz w:val="24"/>
          <w:szCs w:val="24"/>
          <w:highlight w:val="white"/>
          <w:u w:val="single"/>
          <w:lang w:val="en-GB"/>
        </w:rPr>
      </w:pPr>
      <w:proofErr w:type="spellStart"/>
      <w:r w:rsidRPr="00590C77">
        <w:rPr>
          <w:rFonts w:ascii="Times New Roman" w:eastAsia="Times New Roman" w:hAnsi="Times New Roman" w:cs="Times New Roman"/>
          <w:color w:val="222222"/>
          <w:sz w:val="24"/>
          <w:szCs w:val="24"/>
          <w:highlight w:val="white"/>
          <w:lang w:val="en-GB"/>
        </w:rPr>
        <w:t>Thienthong</w:t>
      </w:r>
      <w:proofErr w:type="spellEnd"/>
      <w:r w:rsidRPr="00590C77">
        <w:rPr>
          <w:rFonts w:ascii="Times New Roman" w:eastAsia="Times New Roman" w:hAnsi="Times New Roman" w:cs="Times New Roman"/>
          <w:color w:val="222222"/>
          <w:sz w:val="24"/>
          <w:szCs w:val="24"/>
          <w:highlight w:val="white"/>
          <w:lang w:val="en-GB"/>
        </w:rPr>
        <w:t>, A.</w:t>
      </w:r>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2018</w:t>
      </w:r>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 xml:space="preserve">Inferential Reasoning as a Means of Avoiding Plagiarism in Paraphrasing. </w:t>
      </w:r>
      <w:r w:rsidRPr="00590C77">
        <w:rPr>
          <w:rFonts w:ascii="Times New Roman" w:eastAsia="Times New Roman" w:hAnsi="Times New Roman" w:cs="Times New Roman"/>
          <w:i/>
          <w:color w:val="222222"/>
          <w:sz w:val="24"/>
          <w:szCs w:val="24"/>
          <w:highlight w:val="white"/>
          <w:lang w:val="en-GB"/>
        </w:rPr>
        <w:t>PASAA: Journal of Language Teaching and Learning in Thailand</w:t>
      </w:r>
      <w:r w:rsidRPr="00590C77">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i/>
          <w:color w:val="222222"/>
          <w:sz w:val="24"/>
          <w:szCs w:val="24"/>
          <w:highlight w:val="white"/>
          <w:lang w:val="en-GB"/>
        </w:rPr>
        <w:t>56</w:t>
      </w:r>
      <w:r w:rsidRPr="00590C77">
        <w:rPr>
          <w:rFonts w:ascii="Times New Roman" w:eastAsia="Times New Roman" w:hAnsi="Times New Roman" w:cs="Times New Roman"/>
          <w:color w:val="222222"/>
          <w:sz w:val="24"/>
          <w:szCs w:val="24"/>
          <w:highlight w:val="white"/>
          <w:lang w:val="en-GB"/>
        </w:rPr>
        <w:t>, pp.9-32.</w:t>
      </w:r>
      <w:hyperlink r:id="rId23">
        <w:r w:rsidRPr="00590C77">
          <w:rPr>
            <w:rFonts w:ascii="Times New Roman" w:eastAsia="Times New Roman" w:hAnsi="Times New Roman" w:cs="Times New Roman"/>
            <w:sz w:val="24"/>
            <w:szCs w:val="24"/>
            <w:lang w:val="en-GB"/>
          </w:rPr>
          <w:t xml:space="preserve"> </w:t>
        </w:r>
      </w:hyperlink>
      <w:hyperlink r:id="rId24">
        <w:r w:rsidRPr="00590C77">
          <w:rPr>
            <w:rFonts w:ascii="Times New Roman" w:eastAsia="Times New Roman" w:hAnsi="Times New Roman" w:cs="Times New Roman"/>
            <w:color w:val="1155CC"/>
            <w:sz w:val="24"/>
            <w:szCs w:val="24"/>
            <w:highlight w:val="white"/>
            <w:u w:val="single"/>
            <w:lang w:val="en-GB"/>
          </w:rPr>
          <w:t>https://files.eric.ed.gov/fulltext/EJ1224445.pdf</w:t>
        </w:r>
      </w:hyperlink>
    </w:p>
    <w:p w14:paraId="756E98CB" w14:textId="37E01487" w:rsidR="00D738EF" w:rsidRPr="00590C77" w:rsidRDefault="00A451B1" w:rsidP="0026168C">
      <w:pPr>
        <w:pStyle w:val="Normal1"/>
        <w:spacing w:before="240" w:after="240" w:line="360" w:lineRule="auto"/>
        <w:rPr>
          <w:rFonts w:ascii="Times New Roman" w:eastAsia="Times New Roman" w:hAnsi="Times New Roman" w:cs="Times New Roman"/>
          <w:color w:val="1155CC"/>
          <w:sz w:val="24"/>
          <w:szCs w:val="24"/>
          <w:highlight w:val="white"/>
          <w:u w:val="single"/>
          <w:lang w:val="en-GB"/>
        </w:rPr>
      </w:pPr>
      <w:proofErr w:type="spellStart"/>
      <w:r w:rsidRPr="00590C77">
        <w:rPr>
          <w:rFonts w:ascii="Times New Roman" w:eastAsia="Times New Roman" w:hAnsi="Times New Roman" w:cs="Times New Roman"/>
          <w:color w:val="222222"/>
          <w:sz w:val="24"/>
          <w:szCs w:val="24"/>
          <w:highlight w:val="white"/>
          <w:lang w:val="en-GB"/>
        </w:rPr>
        <w:t>Wajdi</w:t>
      </w:r>
      <w:proofErr w:type="spellEnd"/>
      <w:r w:rsidRPr="00590C77">
        <w:rPr>
          <w:rFonts w:ascii="Times New Roman" w:eastAsia="Times New Roman" w:hAnsi="Times New Roman" w:cs="Times New Roman"/>
          <w:color w:val="222222"/>
          <w:sz w:val="24"/>
          <w:szCs w:val="24"/>
          <w:highlight w:val="white"/>
          <w:lang w:val="en-GB"/>
        </w:rPr>
        <w:t>, M.</w:t>
      </w:r>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2018</w:t>
      </w:r>
      <w:r w:rsidR="00894195">
        <w:rPr>
          <w:rFonts w:ascii="Times New Roman" w:eastAsia="Times New Roman" w:hAnsi="Times New Roman" w:cs="Times New Roman"/>
          <w:color w:val="222222"/>
          <w:sz w:val="24"/>
          <w:szCs w:val="24"/>
          <w:highlight w:val="white"/>
          <w:lang w:val="en-GB"/>
        </w:rPr>
        <w:t xml:space="preserve">) </w:t>
      </w:r>
      <w:r w:rsidRPr="00590C77">
        <w:rPr>
          <w:rFonts w:ascii="Times New Roman" w:eastAsia="Times New Roman" w:hAnsi="Times New Roman" w:cs="Times New Roman"/>
          <w:color w:val="222222"/>
          <w:sz w:val="24"/>
          <w:szCs w:val="24"/>
          <w:highlight w:val="white"/>
          <w:lang w:val="en-GB"/>
        </w:rPr>
        <w:t>Avoiding Plagiarism in Writing a Research Paper.</w:t>
      </w:r>
      <w:hyperlink r:id="rId25">
        <w:r w:rsidRPr="00590C77">
          <w:rPr>
            <w:rFonts w:ascii="Times New Roman" w:eastAsia="Times New Roman" w:hAnsi="Times New Roman" w:cs="Times New Roman"/>
            <w:sz w:val="24"/>
            <w:szCs w:val="24"/>
            <w:lang w:val="en-GB"/>
          </w:rPr>
          <w:t xml:space="preserve"> </w:t>
        </w:r>
      </w:hyperlink>
      <w:hyperlink r:id="rId26">
        <w:r w:rsidRPr="00590C77">
          <w:rPr>
            <w:rFonts w:ascii="Times New Roman" w:eastAsia="Times New Roman" w:hAnsi="Times New Roman" w:cs="Times New Roman"/>
            <w:color w:val="1155CC"/>
            <w:sz w:val="24"/>
            <w:szCs w:val="24"/>
            <w:highlight w:val="white"/>
            <w:u w:val="single"/>
            <w:lang w:val="en-GB"/>
          </w:rPr>
          <w:t>https://demo.dspacedirect.org/bitstream/handle/10673/781/AVODINGPLAGIARISM.pdf?sequence=1</w:t>
        </w:r>
      </w:hyperlink>
    </w:p>
    <w:sectPr w:rsidR="00D738EF" w:rsidRPr="00590C77" w:rsidSect="00A451B1">
      <w:footerReference w:type="defaul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0A934" w14:textId="77777777" w:rsidR="00D25349" w:rsidRDefault="00D25349" w:rsidP="00590C77">
      <w:pPr>
        <w:spacing w:line="240" w:lineRule="auto"/>
      </w:pPr>
      <w:r>
        <w:separator/>
      </w:r>
    </w:p>
  </w:endnote>
  <w:endnote w:type="continuationSeparator" w:id="0">
    <w:p w14:paraId="7F4E1ABD" w14:textId="77777777" w:rsidR="00D25349" w:rsidRDefault="00D25349" w:rsidP="00590C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54594"/>
      <w:docPartObj>
        <w:docPartGallery w:val="Page Numbers (Bottom of Page)"/>
        <w:docPartUnique/>
      </w:docPartObj>
    </w:sdtPr>
    <w:sdtEndPr/>
    <w:sdtContent>
      <w:p w14:paraId="3881091B" w14:textId="77777777" w:rsidR="00590C77" w:rsidRDefault="005949B6">
        <w:pPr>
          <w:pStyle w:val="Footer"/>
          <w:jc w:val="right"/>
        </w:pPr>
        <w:r>
          <w:fldChar w:fldCharType="begin"/>
        </w:r>
        <w:r>
          <w:instrText xml:space="preserve"> PAGE   \* MERGEFORMAT </w:instrText>
        </w:r>
        <w:r>
          <w:fldChar w:fldCharType="separate"/>
        </w:r>
        <w:r w:rsidR="00590C77">
          <w:rPr>
            <w:noProof/>
          </w:rPr>
          <w:t>8</w:t>
        </w:r>
        <w:r>
          <w:rPr>
            <w:noProof/>
          </w:rPr>
          <w:fldChar w:fldCharType="end"/>
        </w:r>
      </w:p>
    </w:sdtContent>
  </w:sdt>
  <w:p w14:paraId="4947276D" w14:textId="77777777" w:rsidR="00590C77" w:rsidRDefault="00590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60ABB" w14:textId="77777777" w:rsidR="00D25349" w:rsidRDefault="00D25349" w:rsidP="00590C77">
      <w:pPr>
        <w:spacing w:line="240" w:lineRule="auto"/>
      </w:pPr>
      <w:r>
        <w:separator/>
      </w:r>
    </w:p>
  </w:footnote>
  <w:footnote w:type="continuationSeparator" w:id="0">
    <w:p w14:paraId="311BCEC3" w14:textId="77777777" w:rsidR="00D25349" w:rsidRDefault="00D25349" w:rsidP="00590C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738EF"/>
    <w:rsid w:val="0026168C"/>
    <w:rsid w:val="003A5AEF"/>
    <w:rsid w:val="003C34FD"/>
    <w:rsid w:val="004D0CFF"/>
    <w:rsid w:val="00590C77"/>
    <w:rsid w:val="005949B6"/>
    <w:rsid w:val="00707444"/>
    <w:rsid w:val="00894195"/>
    <w:rsid w:val="00A174C0"/>
    <w:rsid w:val="00A451B1"/>
    <w:rsid w:val="00A82632"/>
    <w:rsid w:val="00BC7DE8"/>
    <w:rsid w:val="00C772EA"/>
    <w:rsid w:val="00CD79C9"/>
    <w:rsid w:val="00D25349"/>
    <w:rsid w:val="00D738EF"/>
    <w:rsid w:val="00F277F9"/>
    <w:rsid w:val="00F664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2BD6E"/>
  <w15:docId w15:val="{95AB5023-6D58-4492-A731-DFDE2D2C3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CFF"/>
  </w:style>
  <w:style w:type="paragraph" w:styleId="Heading1">
    <w:name w:val="heading 1"/>
    <w:basedOn w:val="Normal1"/>
    <w:next w:val="Normal1"/>
    <w:autoRedefine/>
    <w:rsid w:val="00A451B1"/>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D738EF"/>
    <w:pPr>
      <w:keepNext/>
      <w:keepLines/>
      <w:spacing w:before="360" w:after="120"/>
      <w:outlineLvl w:val="1"/>
    </w:pPr>
    <w:rPr>
      <w:sz w:val="32"/>
      <w:szCs w:val="32"/>
    </w:rPr>
  </w:style>
  <w:style w:type="paragraph" w:styleId="Heading3">
    <w:name w:val="heading 3"/>
    <w:basedOn w:val="Normal1"/>
    <w:next w:val="Normal1"/>
    <w:rsid w:val="00D738EF"/>
    <w:pPr>
      <w:keepNext/>
      <w:keepLines/>
      <w:spacing w:before="320" w:after="80"/>
      <w:outlineLvl w:val="2"/>
    </w:pPr>
    <w:rPr>
      <w:color w:val="434343"/>
      <w:sz w:val="28"/>
      <w:szCs w:val="28"/>
    </w:rPr>
  </w:style>
  <w:style w:type="paragraph" w:styleId="Heading4">
    <w:name w:val="heading 4"/>
    <w:basedOn w:val="Normal1"/>
    <w:next w:val="Normal1"/>
    <w:rsid w:val="00D738EF"/>
    <w:pPr>
      <w:keepNext/>
      <w:keepLines/>
      <w:spacing w:before="280" w:after="80"/>
      <w:outlineLvl w:val="3"/>
    </w:pPr>
    <w:rPr>
      <w:color w:val="666666"/>
      <w:sz w:val="24"/>
      <w:szCs w:val="24"/>
    </w:rPr>
  </w:style>
  <w:style w:type="paragraph" w:styleId="Heading5">
    <w:name w:val="heading 5"/>
    <w:basedOn w:val="Normal1"/>
    <w:next w:val="Normal1"/>
    <w:rsid w:val="00D738EF"/>
    <w:pPr>
      <w:keepNext/>
      <w:keepLines/>
      <w:spacing w:before="240" w:after="80"/>
      <w:outlineLvl w:val="4"/>
    </w:pPr>
    <w:rPr>
      <w:color w:val="666666"/>
    </w:rPr>
  </w:style>
  <w:style w:type="paragraph" w:styleId="Heading6">
    <w:name w:val="heading 6"/>
    <w:basedOn w:val="Normal1"/>
    <w:next w:val="Normal1"/>
    <w:rsid w:val="00D738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738EF"/>
  </w:style>
  <w:style w:type="paragraph" w:styleId="Title">
    <w:name w:val="Title"/>
    <w:basedOn w:val="Normal1"/>
    <w:next w:val="Normal1"/>
    <w:rsid w:val="00D738EF"/>
    <w:pPr>
      <w:keepNext/>
      <w:keepLines/>
      <w:spacing w:after="60"/>
    </w:pPr>
    <w:rPr>
      <w:sz w:val="52"/>
      <w:szCs w:val="52"/>
    </w:rPr>
  </w:style>
  <w:style w:type="paragraph" w:styleId="Subtitle">
    <w:name w:val="Subtitle"/>
    <w:basedOn w:val="Normal1"/>
    <w:next w:val="Normal1"/>
    <w:rsid w:val="00D738EF"/>
    <w:pPr>
      <w:keepNext/>
      <w:keepLines/>
      <w:spacing w:after="320"/>
    </w:pPr>
    <w:rPr>
      <w:color w:val="666666"/>
      <w:sz w:val="30"/>
      <w:szCs w:val="30"/>
    </w:rPr>
  </w:style>
  <w:style w:type="paragraph" w:styleId="Header">
    <w:name w:val="header"/>
    <w:basedOn w:val="Normal"/>
    <w:link w:val="HeaderChar"/>
    <w:uiPriority w:val="99"/>
    <w:semiHidden/>
    <w:unhideWhenUsed/>
    <w:rsid w:val="00590C77"/>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590C77"/>
  </w:style>
  <w:style w:type="paragraph" w:styleId="Footer">
    <w:name w:val="footer"/>
    <w:basedOn w:val="Normal"/>
    <w:link w:val="FooterChar"/>
    <w:uiPriority w:val="99"/>
    <w:unhideWhenUsed/>
    <w:rsid w:val="00590C77"/>
    <w:pPr>
      <w:tabs>
        <w:tab w:val="center" w:pos="4513"/>
        <w:tab w:val="right" w:pos="9026"/>
      </w:tabs>
      <w:spacing w:line="240" w:lineRule="auto"/>
    </w:pPr>
  </w:style>
  <w:style w:type="character" w:customStyle="1" w:styleId="FooterChar">
    <w:name w:val="Footer Char"/>
    <w:basedOn w:val="DefaultParagraphFont"/>
    <w:link w:val="Footer"/>
    <w:uiPriority w:val="99"/>
    <w:rsid w:val="00590C77"/>
  </w:style>
  <w:style w:type="paragraph" w:styleId="TableofFigures">
    <w:name w:val="table of figures"/>
    <w:basedOn w:val="Normal"/>
    <w:next w:val="Normal"/>
    <w:uiPriority w:val="99"/>
    <w:unhideWhenUsed/>
    <w:rsid w:val="00590C77"/>
  </w:style>
  <w:style w:type="character" w:styleId="Hyperlink">
    <w:name w:val="Hyperlink"/>
    <w:basedOn w:val="DefaultParagraphFont"/>
    <w:uiPriority w:val="99"/>
    <w:unhideWhenUsed/>
    <w:rsid w:val="00590C7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reprints.org/manuscript/202010.0309/download/final_file" TargetMode="External"/><Relationship Id="rId13" Type="http://schemas.openxmlformats.org/officeDocument/2006/relationships/hyperlink" Target="http://www.gjeis.com/index.php/GJEIS/article/download/30/31" TargetMode="External"/><Relationship Id="rId18" Type="http://schemas.openxmlformats.org/officeDocument/2006/relationships/hyperlink" Target="https://journals.ufs.ac.za/index.php/pie/article/download/4399/4088" TargetMode="External"/><Relationship Id="rId26" Type="http://schemas.openxmlformats.org/officeDocument/2006/relationships/hyperlink" Target="https://demo.dspacedirect.org/bitstream/handle/10673/781/AVODINGPLAGIARISM.pdf?sequence=1" TargetMode="External"/><Relationship Id="rId3" Type="http://schemas.openxmlformats.org/officeDocument/2006/relationships/settings" Target="settings.xml"/><Relationship Id="rId21" Type="http://schemas.openxmlformats.org/officeDocument/2006/relationships/hyperlink" Target="https://files.eric.ed.gov/fulltext/EJ1181092.pdf" TargetMode="External"/><Relationship Id="rId7" Type="http://schemas.openxmlformats.org/officeDocument/2006/relationships/hyperlink" Target="https://www.preprints.org/manuscript/202010.0309/download/final_file" TargetMode="External"/><Relationship Id="rId12" Type="http://schemas.openxmlformats.org/officeDocument/2006/relationships/hyperlink" Target="https://www.researchgate.net/profile/Shipra-Awasthi/publication/332568987_Plagiarism_and_Academic_Misconduct_A_Systematic_Review/links/602d249c92851c4ed57abb5e/Plagiarism-and-Academic-Misconduct-A-Systematic-Review.pdf" TargetMode="External"/><Relationship Id="rId17" Type="http://schemas.openxmlformats.org/officeDocument/2006/relationships/hyperlink" Target="https://journals.ufs.ac.za/index.php/pie/article/download/4399/4088" TargetMode="External"/><Relationship Id="rId25" Type="http://schemas.openxmlformats.org/officeDocument/2006/relationships/hyperlink" Target="https://demo.dspacedirect.org/bitstream/handle/10673/781/AVODINGPLAGIARISM.pdf?sequence=1" TargetMode="External"/><Relationship Id="rId2" Type="http://schemas.openxmlformats.org/officeDocument/2006/relationships/styles" Target="styles.xml"/><Relationship Id="rId16" Type="http://schemas.openxmlformats.org/officeDocument/2006/relationships/hyperlink" Target="https://www.researchgate.net/profile/Danielle-Defauw/publication/323790523_Paraphrase_Without_Plagiarism_Use_RRLC_Read_Reread_List_Compose/links/5cc2de4c299bf120978018a8/Paraphrase-Without-Plagiarism-Use-RRLC-Read-Reread-List-Compose.pdf" TargetMode="External"/><Relationship Id="rId20" Type="http://schemas.openxmlformats.org/officeDocument/2006/relationships/hyperlink" Target="http://eprints.unm.ac.id/20095/2/Teaching%20english%20as%20a%20foreign%20language%20in%20Indonesia.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Shipra-Awasthi/publication/332568987_Plagiarism_and_Academic_Misconduct_A_Systematic_Review/links/602d249c92851c4ed57abb5e/Plagiarism-and-Academic-Misconduct-A-Systematic-Review.pdf" TargetMode="External"/><Relationship Id="rId24" Type="http://schemas.openxmlformats.org/officeDocument/2006/relationships/hyperlink" Target="https://files.eric.ed.gov/fulltext/EJ1224445.pdf" TargetMode="External"/><Relationship Id="rId5" Type="http://schemas.openxmlformats.org/officeDocument/2006/relationships/footnotes" Target="footnotes.xml"/><Relationship Id="rId15" Type="http://schemas.openxmlformats.org/officeDocument/2006/relationships/hyperlink" Target="https://www.researchgate.net/profile/Danielle-Defauw/publication/323790523_Paraphrase_Without_Plagiarism_Use_RRLC_Read_Reread_List_Compose/links/5cc2de4c299bf120978018a8/Paraphrase-Without-Plagiarism-Use-RRLC-Read-Reread-List-Compose.pdf" TargetMode="External"/><Relationship Id="rId23" Type="http://schemas.openxmlformats.org/officeDocument/2006/relationships/hyperlink" Target="https://files.eric.ed.gov/fulltext/EJ1224445.pdf" TargetMode="External"/><Relationship Id="rId28" Type="http://schemas.openxmlformats.org/officeDocument/2006/relationships/fontTable" Target="fontTable.xml"/><Relationship Id="rId10" Type="http://schemas.openxmlformats.org/officeDocument/2006/relationships/hyperlink" Target="https://www.turcomat.org/index.php/turkbilmat/article/download/9822/7506" TargetMode="External"/><Relationship Id="rId19" Type="http://schemas.openxmlformats.org/officeDocument/2006/relationships/hyperlink" Target="http://eprints.unm.ac.id/20095/2/Teaching%20english%20as%20a%20foreign%20language%20in%20Indonesia.pdf" TargetMode="External"/><Relationship Id="rId4" Type="http://schemas.openxmlformats.org/officeDocument/2006/relationships/webSettings" Target="webSettings.xml"/><Relationship Id="rId9" Type="http://schemas.openxmlformats.org/officeDocument/2006/relationships/hyperlink" Target="https://www.turcomat.org/index.php/turkbilmat/article/download/9822/7506" TargetMode="External"/><Relationship Id="rId14" Type="http://schemas.openxmlformats.org/officeDocument/2006/relationships/hyperlink" Target="http://www.gjeis.com/index.php/GJEIS/article/download/30/31" TargetMode="External"/><Relationship Id="rId22" Type="http://schemas.openxmlformats.org/officeDocument/2006/relationships/hyperlink" Target="https://files.eric.ed.gov/fulltext/EJ1181092.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CA57C1-F4A2-49F5-93CD-7C609F699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9</Pages>
  <Words>2262</Words>
  <Characters>12895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Vasile Nour (2121444)</cp:lastModifiedBy>
  <cp:revision>8</cp:revision>
  <dcterms:created xsi:type="dcterms:W3CDTF">2022-02-08T07:50:00Z</dcterms:created>
  <dcterms:modified xsi:type="dcterms:W3CDTF">2022-02-21T14:27:00Z</dcterms:modified>
</cp:coreProperties>
</file>