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07BF0" w14:textId="158C7D2D" w:rsidR="00C31CB5" w:rsidRPr="00C31CB5" w:rsidRDefault="00C31CB5" w:rsidP="00C31CB5">
      <w:pPr>
        <w:numPr>
          <w:ilvl w:val="0"/>
          <w:numId w:val="1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 xml:space="preserve">Modest </w:t>
      </w:r>
      <w:proofErr w:type="gramStart"/>
      <w:r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 xml:space="preserve">maison </w:t>
      </w: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 xml:space="preserve"> —</w:t>
      </w:r>
      <w:proofErr w:type="gramEnd"/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 xml:space="preserve"> specialty retail store offering modest, fashionable clothing for women </w:t>
      </w:r>
      <w:r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of all ages and sizes.</w:t>
      </w:r>
    </w:p>
    <w:p w14:paraId="278F87E5" w14:textId="77777777" w:rsidR="00C31CB5" w:rsidRPr="00C31CB5" w:rsidRDefault="00C31CB5" w:rsidP="00C31CB5">
      <w:pPr>
        <w:numPr>
          <w:ilvl w:val="0"/>
          <w:numId w:val="1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180"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Mission: Provide high-quality, stylish modest wear that balances trend, comfort, and cultural/religious preferences at accessible prices.</w:t>
      </w:r>
    </w:p>
    <w:p w14:paraId="485D30A3" w14:textId="77777777" w:rsidR="00C31CB5" w:rsidRPr="00C31CB5" w:rsidRDefault="00C31CB5" w:rsidP="00C31CB5">
      <w:pPr>
        <w:numPr>
          <w:ilvl w:val="0"/>
          <w:numId w:val="1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180"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 xml:space="preserve">Vision: Become the </w:t>
      </w:r>
      <w:proofErr w:type="spellStart"/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neighborhood’s</w:t>
      </w:r>
      <w:proofErr w:type="spellEnd"/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 xml:space="preserve"> go-to destination for contemporary modest fashion and an online hub for a wider regional customer base.</w:t>
      </w:r>
    </w:p>
    <w:p w14:paraId="3A1FABE4" w14:textId="77777777" w:rsidR="00C31CB5" w:rsidRPr="00C31CB5" w:rsidRDefault="00C31CB5" w:rsidP="00C31CB5">
      <w:pPr>
        <w:numPr>
          <w:ilvl w:val="0"/>
          <w:numId w:val="1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180"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Objectives (first 24 months): open store month 0–3, reach monthly breakeven by month 12, achieve 20% YoY revenue growth year 2, build 5,000+ online followers and 10% of sales online by month 18.</w:t>
      </w:r>
    </w:p>
    <w:p w14:paraId="6C121906" w14:textId="77777777" w:rsidR="00C31CB5" w:rsidRPr="00C31CB5" w:rsidRDefault="00C31CB5" w:rsidP="00C31CB5">
      <w:p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after="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Business Description</w:t>
      </w:r>
    </w:p>
    <w:p w14:paraId="0D56FB29" w14:textId="6EF66F85" w:rsidR="00C31CB5" w:rsidRPr="00C31CB5" w:rsidRDefault="00C31CB5" w:rsidP="00C31CB5">
      <w:pPr>
        <w:numPr>
          <w:ilvl w:val="0"/>
          <w:numId w:val="2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 xml:space="preserve">Legal structure: sole proprietorship </w:t>
      </w:r>
    </w:p>
    <w:p w14:paraId="5CEE10A9" w14:textId="77777777" w:rsidR="00C31CB5" w:rsidRPr="00C31CB5" w:rsidRDefault="00C31CB5" w:rsidP="00C31CB5">
      <w:pPr>
        <w:numPr>
          <w:ilvl w:val="0"/>
          <w:numId w:val="2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180"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Offerings: dresses, maxi skirts, tunics, long-sleeve blouses, abayas, modest swimwear, outerwear (long coats), headscarves/hijabs, accessories (belts, brooches), children’s modest wear, plus tailoring services and outfit styling consultations.</w:t>
      </w:r>
    </w:p>
    <w:p w14:paraId="34020926" w14:textId="77777777" w:rsidR="00C31CB5" w:rsidRPr="00C31CB5" w:rsidRDefault="00C31CB5" w:rsidP="00C31CB5">
      <w:pPr>
        <w:numPr>
          <w:ilvl w:val="0"/>
          <w:numId w:val="2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180"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Unique selling propositions: curated modern designs that respect modesty, inclusive sizing, quality fabrics, in-store tailoring, seasonal capsule collections, community events.</w:t>
      </w:r>
    </w:p>
    <w:p w14:paraId="4D25C3E8" w14:textId="77777777" w:rsidR="00C31CB5" w:rsidRPr="00C31CB5" w:rsidRDefault="00C31CB5" w:rsidP="00C31CB5">
      <w:p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after="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Market Analysis</w:t>
      </w:r>
    </w:p>
    <w:p w14:paraId="3CD97199" w14:textId="77777777" w:rsidR="00C31CB5" w:rsidRPr="00C31CB5" w:rsidRDefault="00C31CB5" w:rsidP="00C31CB5">
      <w:pPr>
        <w:numPr>
          <w:ilvl w:val="0"/>
          <w:numId w:val="3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Industry overview: modest fashion is a growing global segment driven by cultural trends, increasing demand for modest activewear and contemporary designs.</w:t>
      </w:r>
    </w:p>
    <w:p w14:paraId="7CE7DE02" w14:textId="77777777" w:rsidR="00C31CB5" w:rsidRPr="00C31CB5" w:rsidRDefault="00C31CB5" w:rsidP="00C31CB5">
      <w:pPr>
        <w:numPr>
          <w:ilvl w:val="0"/>
          <w:numId w:val="3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180"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Target market segments:</w:t>
      </w:r>
    </w:p>
    <w:p w14:paraId="663CF45A" w14:textId="77777777" w:rsidR="00C31CB5" w:rsidRPr="00C31CB5" w:rsidRDefault="00C31CB5" w:rsidP="00C31CB5">
      <w:pPr>
        <w:numPr>
          <w:ilvl w:val="1"/>
          <w:numId w:val="3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Primary: Women aged 18–45 who prefer modest styles for cultural/religious or personal reasons.</w:t>
      </w:r>
    </w:p>
    <w:p w14:paraId="4B7703D3" w14:textId="7B3CFAAC" w:rsidR="00C31CB5" w:rsidRPr="00C31CB5" w:rsidRDefault="00C31CB5" w:rsidP="00C31CB5">
      <w:pPr>
        <w:numPr>
          <w:ilvl w:val="1"/>
          <w:numId w:val="3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180"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 xml:space="preserve">Secondary: </w:t>
      </w:r>
      <w:r w:rsidR="004562A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P</w:t>
      </w: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arents seeking children’s modest clothing.</w:t>
      </w:r>
    </w:p>
    <w:p w14:paraId="2FDA9B68" w14:textId="77777777" w:rsidR="00C31CB5" w:rsidRPr="00C31CB5" w:rsidRDefault="00C31CB5" w:rsidP="00C31CB5">
      <w:pPr>
        <w:numPr>
          <w:ilvl w:val="1"/>
          <w:numId w:val="3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180"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 xml:space="preserve">Geographic: Local </w:t>
      </w:r>
      <w:proofErr w:type="spellStart"/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neighborhood</w:t>
      </w:r>
      <w:proofErr w:type="spellEnd"/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 xml:space="preserve"> shoppers + regional online customers.</w:t>
      </w:r>
    </w:p>
    <w:p w14:paraId="7088B1E1" w14:textId="77777777" w:rsidR="00C31CB5" w:rsidRPr="00C31CB5" w:rsidRDefault="00C31CB5" w:rsidP="00C31CB5">
      <w:pPr>
        <w:numPr>
          <w:ilvl w:val="0"/>
          <w:numId w:val="3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180"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Competitor landscape: local boutiques, mainstream retailers with limited modest options, online modest-fashion brands. Opportunity: better fit, local service, curated styles, immediate availability.</w:t>
      </w:r>
    </w:p>
    <w:p w14:paraId="471D016B" w14:textId="6D698E92" w:rsidR="00C31CB5" w:rsidRPr="00C31CB5" w:rsidRDefault="00C31CB5" w:rsidP="004562A5">
      <w:p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180" w:after="180" w:line="240" w:lineRule="auto"/>
        <w:ind w:left="360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.</w:t>
      </w:r>
    </w:p>
    <w:p w14:paraId="3ECC494D" w14:textId="77777777" w:rsidR="00C31CB5" w:rsidRPr="00C31CB5" w:rsidRDefault="00C31CB5" w:rsidP="00C31CB5">
      <w:p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after="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Products &amp; Services</w:t>
      </w:r>
    </w:p>
    <w:p w14:paraId="3E24EA3C" w14:textId="77777777" w:rsidR="00C31CB5" w:rsidRPr="00C31CB5" w:rsidRDefault="00C31CB5" w:rsidP="00C31CB5">
      <w:pPr>
        <w:numPr>
          <w:ilvl w:val="0"/>
          <w:numId w:val="4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Core product lines: Everyday modest wear, workwear, evening/formal modest dresses, active modest wear, seasonal outerwear.</w:t>
      </w:r>
    </w:p>
    <w:p w14:paraId="293AE2C7" w14:textId="77777777" w:rsidR="00C31CB5" w:rsidRPr="00C31CB5" w:rsidRDefault="00C31CB5" w:rsidP="00C31CB5">
      <w:pPr>
        <w:numPr>
          <w:ilvl w:val="0"/>
          <w:numId w:val="4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180"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Add-ons: Custom alterations, personal styling, loyalty program, gift cards, limited-edition designer collaborations.</w:t>
      </w:r>
    </w:p>
    <w:p w14:paraId="531AC41C" w14:textId="77777777" w:rsidR="00C31CB5" w:rsidRPr="00C31CB5" w:rsidRDefault="00C31CB5" w:rsidP="00C31CB5">
      <w:pPr>
        <w:numPr>
          <w:ilvl w:val="0"/>
          <w:numId w:val="4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180"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Sourcing: mix of wholesale suppliers, local designers, and private-label items. Emphasize ethical/quality suppliers where possible.</w:t>
      </w:r>
    </w:p>
    <w:p w14:paraId="44E23B84" w14:textId="77777777" w:rsidR="00C31CB5" w:rsidRPr="00C31CB5" w:rsidRDefault="00C31CB5" w:rsidP="00C31CB5">
      <w:p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after="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Pricing Strategy</w:t>
      </w:r>
    </w:p>
    <w:p w14:paraId="36120C86" w14:textId="77777777" w:rsidR="00C31CB5" w:rsidRPr="00C31CB5" w:rsidRDefault="00C31CB5" w:rsidP="00C31CB5">
      <w:pPr>
        <w:numPr>
          <w:ilvl w:val="0"/>
          <w:numId w:val="5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Positioning: mid-range — higher than fast-fashion but lower than luxury modest designers.</w:t>
      </w:r>
    </w:p>
    <w:p w14:paraId="6D7734C9" w14:textId="37C84997" w:rsidR="00C31CB5" w:rsidRPr="00C31CB5" w:rsidRDefault="00C31CB5" w:rsidP="00C31CB5">
      <w:pPr>
        <w:numPr>
          <w:ilvl w:val="0"/>
          <w:numId w:val="5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180"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lastRenderedPageBreak/>
        <w:t xml:space="preserve">Example pricing </w:t>
      </w:r>
      <w:r w:rsidR="004562A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-</w:t>
      </w: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 xml:space="preserve">tops </w:t>
      </w:r>
      <w:r w:rsidR="004562A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£</w:t>
      </w: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 xml:space="preserve">25–60, dresses </w:t>
      </w:r>
      <w:r w:rsidR="004562A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£</w:t>
      </w: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 xml:space="preserve">50–150, outerwear </w:t>
      </w:r>
      <w:r w:rsidR="004562A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£8</w:t>
      </w: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 xml:space="preserve">0–250, hijabs </w:t>
      </w:r>
      <w:r w:rsidR="004562A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£1</w:t>
      </w: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0–35.</w:t>
      </w:r>
    </w:p>
    <w:p w14:paraId="1131077F" w14:textId="77777777" w:rsidR="00C31CB5" w:rsidRPr="00C31CB5" w:rsidRDefault="00C31CB5" w:rsidP="00C31CB5">
      <w:pPr>
        <w:numPr>
          <w:ilvl w:val="0"/>
          <w:numId w:val="5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180"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Margins: target gross margin 45–60% depending on mix; markups: keystone to 2.5x on some items, lower markup for basics to drive traffic.</w:t>
      </w:r>
    </w:p>
    <w:p w14:paraId="20F94C02" w14:textId="77777777" w:rsidR="00C31CB5" w:rsidRPr="00C31CB5" w:rsidRDefault="00C31CB5" w:rsidP="00C31CB5">
      <w:p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after="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Location &amp; Layout</w:t>
      </w:r>
    </w:p>
    <w:p w14:paraId="16E5BD66" w14:textId="0B330167" w:rsidR="00C31CB5" w:rsidRPr="00C31CB5" w:rsidRDefault="00C31CB5" w:rsidP="00C31CB5">
      <w:pPr>
        <w:numPr>
          <w:ilvl w:val="0"/>
          <w:numId w:val="6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 xml:space="preserve">Preferred location: high-footfall </w:t>
      </w:r>
      <w:proofErr w:type="spellStart"/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neighborhood</w:t>
      </w:r>
      <w:proofErr w:type="spellEnd"/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 xml:space="preserve"> near community </w:t>
      </w:r>
      <w:proofErr w:type="spellStart"/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centers</w:t>
      </w:r>
      <w:proofErr w:type="spellEnd"/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, places of worship, shopping strip, or mall with complementary retailers</w:t>
      </w:r>
      <w:r w:rsidR="004562A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 xml:space="preserve">, maybe </w:t>
      </w:r>
      <w:proofErr w:type="spellStart"/>
      <w:r w:rsidR="004562A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evn</w:t>
      </w:r>
      <w:proofErr w:type="spellEnd"/>
      <w:r w:rsidR="004562A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 xml:space="preserve"> </w:t>
      </w:r>
      <w:proofErr w:type="spellStart"/>
      <w:r w:rsidR="004562A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stratford</w:t>
      </w:r>
      <w:proofErr w:type="spellEnd"/>
      <w:r w:rsidR="004562A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 xml:space="preserve"> </w:t>
      </w:r>
      <w:proofErr w:type="gramStart"/>
      <w:r w:rsidR="004562A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road .</w:t>
      </w:r>
      <w:proofErr w:type="gramEnd"/>
    </w:p>
    <w:p w14:paraId="069FAF46" w14:textId="77777777" w:rsidR="00C31CB5" w:rsidRPr="00C31CB5" w:rsidRDefault="00C31CB5" w:rsidP="00C31CB5">
      <w:pPr>
        <w:numPr>
          <w:ilvl w:val="0"/>
          <w:numId w:val="6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180"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 xml:space="preserve">Store size: 800–1,500 </w:t>
      </w:r>
      <w:proofErr w:type="spellStart"/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sq</w:t>
      </w:r>
      <w:proofErr w:type="spellEnd"/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 xml:space="preserve"> ft for boutique experience with fitting rooms and alteration station.</w:t>
      </w:r>
    </w:p>
    <w:p w14:paraId="3713D344" w14:textId="77777777" w:rsidR="00C31CB5" w:rsidRPr="00C31CB5" w:rsidRDefault="00C31CB5" w:rsidP="00C31CB5">
      <w:pPr>
        <w:numPr>
          <w:ilvl w:val="0"/>
          <w:numId w:val="6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180"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 xml:space="preserve">Layout: inviting window displays, accessible changing rooms with modest privacy, visible tailoring counter, comfortable seating, clear sections by occasion/size, integrated POS and inventory displays for online </w:t>
      </w:r>
      <w:proofErr w:type="spellStart"/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fulfillment</w:t>
      </w:r>
      <w:proofErr w:type="spellEnd"/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.</w:t>
      </w:r>
    </w:p>
    <w:p w14:paraId="0E9CB272" w14:textId="77777777" w:rsidR="00C31CB5" w:rsidRPr="00C31CB5" w:rsidRDefault="00C31CB5" w:rsidP="00C31CB5">
      <w:p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after="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Marketing &amp; Sales</w:t>
      </w:r>
    </w:p>
    <w:p w14:paraId="2C76719E" w14:textId="77777777" w:rsidR="00C31CB5" w:rsidRPr="00C31CB5" w:rsidRDefault="00C31CB5" w:rsidP="00C31CB5">
      <w:pPr>
        <w:numPr>
          <w:ilvl w:val="0"/>
          <w:numId w:val="7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 xml:space="preserve">Brand identity: modern, respectful, warm; consistent visual style (logo, </w:t>
      </w:r>
      <w:proofErr w:type="spellStart"/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color</w:t>
      </w:r>
      <w:proofErr w:type="spellEnd"/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 xml:space="preserve"> palette).</w:t>
      </w:r>
    </w:p>
    <w:p w14:paraId="56F188B3" w14:textId="77777777" w:rsidR="00C31CB5" w:rsidRPr="00C31CB5" w:rsidRDefault="00C31CB5" w:rsidP="00C31CB5">
      <w:pPr>
        <w:numPr>
          <w:ilvl w:val="0"/>
          <w:numId w:val="7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180"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Channels:</w:t>
      </w:r>
    </w:p>
    <w:p w14:paraId="0B160DC0" w14:textId="77777777" w:rsidR="00C31CB5" w:rsidRPr="00C31CB5" w:rsidRDefault="00C31CB5" w:rsidP="00C31CB5">
      <w:pPr>
        <w:numPr>
          <w:ilvl w:val="1"/>
          <w:numId w:val="7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In-store: events, trunk shows, collaboration with local designers and influencers.</w:t>
      </w:r>
    </w:p>
    <w:p w14:paraId="681A469B" w14:textId="77777777" w:rsidR="00C31CB5" w:rsidRPr="00C31CB5" w:rsidRDefault="00C31CB5" w:rsidP="00C31CB5">
      <w:pPr>
        <w:numPr>
          <w:ilvl w:val="1"/>
          <w:numId w:val="7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180"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Digital: e-commerce site, Instagram, Pinterest, Facebook, TikTok for styling reels, email marketing, SEO for “modest dresses near me.”</w:t>
      </w:r>
    </w:p>
    <w:p w14:paraId="53138991" w14:textId="77777777" w:rsidR="00C31CB5" w:rsidRPr="00C31CB5" w:rsidRDefault="00C31CB5" w:rsidP="00C31CB5">
      <w:pPr>
        <w:numPr>
          <w:ilvl w:val="1"/>
          <w:numId w:val="7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180"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Community outreach: sponsor local events, partner with community organizations and influencers.</w:t>
      </w:r>
    </w:p>
    <w:p w14:paraId="2F9150AD" w14:textId="77777777" w:rsidR="00C31CB5" w:rsidRPr="00C31CB5" w:rsidRDefault="00C31CB5" w:rsidP="00C31CB5">
      <w:pPr>
        <w:numPr>
          <w:ilvl w:val="0"/>
          <w:numId w:val="7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180"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Promotions: grand opening offers, loyalty program, referral discounts, targeted social ads (lookalike audiences), seasonal campaigns for Ramadan/Eid, back-to-school, wedding season.</w:t>
      </w:r>
    </w:p>
    <w:p w14:paraId="74D0BDE2" w14:textId="77777777" w:rsidR="00C31CB5" w:rsidRPr="00C31CB5" w:rsidRDefault="00C31CB5" w:rsidP="00C31CB5">
      <w:pPr>
        <w:numPr>
          <w:ilvl w:val="0"/>
          <w:numId w:val="7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180"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KPIs: conversion rate, average order value, return rate, customer acquisition cost, lifetime value.</w:t>
      </w:r>
    </w:p>
    <w:p w14:paraId="07117A6C" w14:textId="77777777" w:rsidR="00C31CB5" w:rsidRPr="00C31CB5" w:rsidRDefault="00C31CB5" w:rsidP="00C31CB5">
      <w:p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after="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Operations Plan</w:t>
      </w:r>
    </w:p>
    <w:p w14:paraId="44922354" w14:textId="77777777" w:rsidR="00C31CB5" w:rsidRPr="00C31CB5" w:rsidRDefault="00C31CB5" w:rsidP="00C31CB5">
      <w:pPr>
        <w:numPr>
          <w:ilvl w:val="0"/>
          <w:numId w:val="8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Hours: typical retail hours with weekend availability; offer private appointments outside hours for fittings.</w:t>
      </w:r>
    </w:p>
    <w:p w14:paraId="356219CB" w14:textId="77777777" w:rsidR="00C31CB5" w:rsidRPr="00C31CB5" w:rsidRDefault="00C31CB5" w:rsidP="00C31CB5">
      <w:pPr>
        <w:numPr>
          <w:ilvl w:val="0"/>
          <w:numId w:val="8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180"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Suppliers &amp; inventory: maintain 8–</w:t>
      </w:r>
      <w:proofErr w:type="gramStart"/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12 week</w:t>
      </w:r>
      <w:proofErr w:type="gramEnd"/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 xml:space="preserve"> reorder cadence, keep core staples in larger stock, limited runs for trend items. Use inventory management system for reorder alerts and multi-channel sync.</w:t>
      </w:r>
    </w:p>
    <w:p w14:paraId="0F845724" w14:textId="77777777" w:rsidR="00C31CB5" w:rsidRPr="00C31CB5" w:rsidRDefault="00C31CB5" w:rsidP="00C31CB5">
      <w:pPr>
        <w:numPr>
          <w:ilvl w:val="0"/>
          <w:numId w:val="8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180"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Technology: POS with integrated inventory and online store, accounting software, email CRM, social scheduling tool.</w:t>
      </w:r>
    </w:p>
    <w:p w14:paraId="630FC41C" w14:textId="77777777" w:rsidR="00C31CB5" w:rsidRPr="00C31CB5" w:rsidRDefault="00C31CB5" w:rsidP="00C31CB5">
      <w:pPr>
        <w:numPr>
          <w:ilvl w:val="0"/>
          <w:numId w:val="8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180"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Staffing: store manager, 1–2 sales associates, part-time tailor/contractor, photographer/marketing contractor as needed.</w:t>
      </w:r>
    </w:p>
    <w:p w14:paraId="6EE363AD" w14:textId="77777777" w:rsidR="00C31CB5" w:rsidRPr="00C31CB5" w:rsidRDefault="00C31CB5" w:rsidP="00C31CB5">
      <w:pPr>
        <w:numPr>
          <w:ilvl w:val="0"/>
          <w:numId w:val="8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180"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Training: customer service, product knowledge, modest styling sensitivity.</w:t>
      </w:r>
    </w:p>
    <w:p w14:paraId="2473C734" w14:textId="77777777" w:rsidR="00C31CB5" w:rsidRPr="00C31CB5" w:rsidRDefault="00C31CB5" w:rsidP="00C31CB5">
      <w:p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after="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Staffing &amp; Management</w:t>
      </w:r>
    </w:p>
    <w:p w14:paraId="08ADEA57" w14:textId="77777777" w:rsidR="00C31CB5" w:rsidRPr="00C31CB5" w:rsidRDefault="00C31CB5" w:rsidP="00C31CB5">
      <w:pPr>
        <w:numPr>
          <w:ilvl w:val="0"/>
          <w:numId w:val="9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 xml:space="preserve">Roles: Owner/Manager oversees buying, marketing, finances; Store Lead handles day-to-day; Sales Associates handle sales, merchandising, online order </w:t>
      </w:r>
      <w:proofErr w:type="spellStart"/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fulfillment</w:t>
      </w:r>
      <w:proofErr w:type="spellEnd"/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.</w:t>
      </w:r>
    </w:p>
    <w:p w14:paraId="1303B3EC" w14:textId="77777777" w:rsidR="00C31CB5" w:rsidRPr="00C31CB5" w:rsidRDefault="00C31CB5" w:rsidP="00C31CB5">
      <w:pPr>
        <w:numPr>
          <w:ilvl w:val="0"/>
          <w:numId w:val="9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180"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lastRenderedPageBreak/>
        <w:t xml:space="preserve">Hiring plan: recruit staff with retail experience and cultural sensitivity; cross-train on tailoring, social media, e-comm </w:t>
      </w:r>
      <w:proofErr w:type="spellStart"/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fulfillment</w:t>
      </w:r>
      <w:proofErr w:type="spellEnd"/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.</w:t>
      </w:r>
    </w:p>
    <w:p w14:paraId="101A0D93" w14:textId="77777777" w:rsidR="00C31CB5" w:rsidRPr="00C31CB5" w:rsidRDefault="00C31CB5" w:rsidP="00C31CB5">
      <w:pPr>
        <w:numPr>
          <w:ilvl w:val="0"/>
          <w:numId w:val="9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180"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Compensation: base + commission/bonus tied to sales targets.</w:t>
      </w:r>
    </w:p>
    <w:p w14:paraId="528773A7" w14:textId="77777777" w:rsidR="00C31CB5" w:rsidRPr="00C31CB5" w:rsidRDefault="00C31CB5" w:rsidP="00C31CB5">
      <w:p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after="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Financial Plan (summary estimates — customize to location)</w:t>
      </w:r>
    </w:p>
    <w:p w14:paraId="316CB0CD" w14:textId="77777777" w:rsidR="00C31CB5" w:rsidRPr="00C31CB5" w:rsidRDefault="00C31CB5" w:rsidP="00C31CB5">
      <w:pPr>
        <w:numPr>
          <w:ilvl w:val="0"/>
          <w:numId w:val="10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Startup costs (example):</w:t>
      </w:r>
    </w:p>
    <w:p w14:paraId="31C767DD" w14:textId="77777777" w:rsidR="00C31CB5" w:rsidRPr="00C31CB5" w:rsidRDefault="00C31CB5" w:rsidP="00C31CB5">
      <w:pPr>
        <w:numPr>
          <w:ilvl w:val="1"/>
          <w:numId w:val="10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Lease deposit &amp; first months’ rent: $10,000–25,000</w:t>
      </w:r>
    </w:p>
    <w:p w14:paraId="49E85663" w14:textId="77777777" w:rsidR="00C31CB5" w:rsidRPr="00C31CB5" w:rsidRDefault="00C31CB5" w:rsidP="00C31CB5">
      <w:pPr>
        <w:numPr>
          <w:ilvl w:val="1"/>
          <w:numId w:val="10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180"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Store buildout and signage: $8,000–30,000</w:t>
      </w:r>
    </w:p>
    <w:p w14:paraId="7146EA48" w14:textId="77777777" w:rsidR="00C31CB5" w:rsidRPr="00C31CB5" w:rsidRDefault="00C31CB5" w:rsidP="00C31CB5">
      <w:pPr>
        <w:numPr>
          <w:ilvl w:val="1"/>
          <w:numId w:val="10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180"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Initial inventory: $20,000–60,000</w:t>
      </w:r>
    </w:p>
    <w:p w14:paraId="4896AF96" w14:textId="77777777" w:rsidR="00C31CB5" w:rsidRPr="00C31CB5" w:rsidRDefault="00C31CB5" w:rsidP="00C31CB5">
      <w:pPr>
        <w:numPr>
          <w:ilvl w:val="1"/>
          <w:numId w:val="10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180"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Fixtures, POS, tech: $4,000–10,000</w:t>
      </w:r>
    </w:p>
    <w:p w14:paraId="57DAE8D4" w14:textId="77777777" w:rsidR="00C31CB5" w:rsidRPr="00C31CB5" w:rsidRDefault="00C31CB5" w:rsidP="00C31CB5">
      <w:pPr>
        <w:numPr>
          <w:ilvl w:val="1"/>
          <w:numId w:val="10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180"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Marketing &amp; pre-opening: $3,000–10,000</w:t>
      </w:r>
    </w:p>
    <w:p w14:paraId="0422F6F8" w14:textId="77777777" w:rsidR="00C31CB5" w:rsidRPr="00C31CB5" w:rsidRDefault="00C31CB5" w:rsidP="00C31CB5">
      <w:pPr>
        <w:numPr>
          <w:ilvl w:val="1"/>
          <w:numId w:val="10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180"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Legal, insurance, licenses: $1,500–4,000</w:t>
      </w:r>
    </w:p>
    <w:p w14:paraId="4C69356D" w14:textId="77777777" w:rsidR="00C31CB5" w:rsidRPr="00C31CB5" w:rsidRDefault="00C31CB5" w:rsidP="00C31CB5">
      <w:pPr>
        <w:numPr>
          <w:ilvl w:val="1"/>
          <w:numId w:val="10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180"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Working capital (3–6 months): $15,000–40,000</w:t>
      </w:r>
    </w:p>
    <w:p w14:paraId="7B336C50" w14:textId="77777777" w:rsidR="00C31CB5" w:rsidRPr="00C31CB5" w:rsidRDefault="00C31CB5" w:rsidP="00C31CB5">
      <w:pPr>
        <w:numPr>
          <w:ilvl w:val="1"/>
          <w:numId w:val="10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180"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Estimated total startup: $60,000–180,000 (adjust to market)</w:t>
      </w:r>
    </w:p>
    <w:p w14:paraId="7ECF3178" w14:textId="77777777" w:rsidR="00C31CB5" w:rsidRPr="00C31CB5" w:rsidRDefault="00C31CB5" w:rsidP="00C31CB5">
      <w:pPr>
        <w:numPr>
          <w:ilvl w:val="0"/>
          <w:numId w:val="10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180"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 xml:space="preserve">Monthly operating expenses (example): rent $2,000–6,000; payroll $6,000–12,000; utilities &amp; </w:t>
      </w:r>
      <w:proofErr w:type="spellStart"/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misc</w:t>
      </w:r>
      <w:proofErr w:type="spellEnd"/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 xml:space="preserve"> $800–2,000; marketing $1,000–3,000; inventory replenishment variable.</w:t>
      </w:r>
    </w:p>
    <w:p w14:paraId="6DA9C4E6" w14:textId="77777777" w:rsidR="00C31CB5" w:rsidRPr="00C31CB5" w:rsidRDefault="00C31CB5" w:rsidP="00C31CB5">
      <w:pPr>
        <w:numPr>
          <w:ilvl w:val="0"/>
          <w:numId w:val="10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180"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Revenue projections (year 1 example): average sale $65, daily customers 20 -&gt; monthly revenue ≈ $39,000; adjust for realistic foot traffic. Aim to reach breakeven by month 9–12.</w:t>
      </w:r>
    </w:p>
    <w:p w14:paraId="24F39295" w14:textId="77777777" w:rsidR="00C31CB5" w:rsidRPr="00C31CB5" w:rsidRDefault="00C31CB5" w:rsidP="00C31CB5">
      <w:pPr>
        <w:numPr>
          <w:ilvl w:val="0"/>
          <w:numId w:val="10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180"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Break-even analysis: calculate fixed monthly costs / gross margin percentage to find required monthly sales.</w:t>
      </w:r>
    </w:p>
    <w:p w14:paraId="2F4B2EAE" w14:textId="77777777" w:rsidR="00C31CB5" w:rsidRPr="00C31CB5" w:rsidRDefault="00C31CB5" w:rsidP="00C31CB5">
      <w:pPr>
        <w:numPr>
          <w:ilvl w:val="0"/>
          <w:numId w:val="10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180"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Funding options: owner equity, small business loan, family investors, crowdfunding, local grants.</w:t>
      </w:r>
    </w:p>
    <w:p w14:paraId="724A86CD" w14:textId="77777777" w:rsidR="00C31CB5" w:rsidRPr="00C31CB5" w:rsidRDefault="00C31CB5" w:rsidP="00C31CB5">
      <w:p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after="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Risk Analysis &amp; Mitigation</w:t>
      </w:r>
    </w:p>
    <w:p w14:paraId="30224C27" w14:textId="77777777" w:rsidR="00C31CB5" w:rsidRPr="00C31CB5" w:rsidRDefault="00C31CB5" w:rsidP="00C31CB5">
      <w:pPr>
        <w:numPr>
          <w:ilvl w:val="0"/>
          <w:numId w:val="11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Inventory risk: start with conservative buys, use pre-orders for large runs, diversify suppliers.</w:t>
      </w:r>
    </w:p>
    <w:p w14:paraId="2ED03A61" w14:textId="77777777" w:rsidR="00C31CB5" w:rsidRPr="00C31CB5" w:rsidRDefault="00C31CB5" w:rsidP="00C31CB5">
      <w:pPr>
        <w:numPr>
          <w:ilvl w:val="0"/>
          <w:numId w:val="11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180"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Seasonal demand swings: run promotions off-season, focus on evergreen basics.</w:t>
      </w:r>
    </w:p>
    <w:p w14:paraId="055C5649" w14:textId="77777777" w:rsidR="00C31CB5" w:rsidRPr="00C31CB5" w:rsidRDefault="00C31CB5" w:rsidP="00C31CB5">
      <w:pPr>
        <w:numPr>
          <w:ilvl w:val="0"/>
          <w:numId w:val="11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180"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Competition: differentiate via service, fit, community ties, tailoring.</w:t>
      </w:r>
    </w:p>
    <w:p w14:paraId="4266E717" w14:textId="77777777" w:rsidR="00C31CB5" w:rsidRPr="00C31CB5" w:rsidRDefault="00C31CB5" w:rsidP="00C31CB5">
      <w:pPr>
        <w:numPr>
          <w:ilvl w:val="0"/>
          <w:numId w:val="11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180"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Supply chain disruptions: keep safety stock, multiple suppliers.</w:t>
      </w:r>
    </w:p>
    <w:p w14:paraId="00BC3C85" w14:textId="77777777" w:rsidR="00C31CB5" w:rsidRPr="00C31CB5" w:rsidRDefault="00C31CB5" w:rsidP="00C31CB5">
      <w:pPr>
        <w:numPr>
          <w:ilvl w:val="0"/>
          <w:numId w:val="11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180"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Regulatory/compliance: maintain proper permits and insurance.</w:t>
      </w:r>
    </w:p>
    <w:p w14:paraId="506A61A7" w14:textId="77777777" w:rsidR="00C31CB5" w:rsidRPr="00C31CB5" w:rsidRDefault="00C31CB5" w:rsidP="00C31CB5">
      <w:p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after="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Milestones &amp; Timeline (first 12 months)</w:t>
      </w:r>
    </w:p>
    <w:p w14:paraId="1C312B5F" w14:textId="77777777" w:rsidR="00C31CB5" w:rsidRPr="00C31CB5" w:rsidRDefault="00C31CB5" w:rsidP="00C31CB5">
      <w:pPr>
        <w:numPr>
          <w:ilvl w:val="0"/>
          <w:numId w:val="12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Month 0–1: finalize business plan, secure funding, choose legal structure.</w:t>
      </w:r>
    </w:p>
    <w:p w14:paraId="2559A970" w14:textId="77777777" w:rsidR="00C31CB5" w:rsidRPr="00C31CB5" w:rsidRDefault="00C31CB5" w:rsidP="00C31CB5">
      <w:pPr>
        <w:numPr>
          <w:ilvl w:val="0"/>
          <w:numId w:val="12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180"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Month 1–3: sign lease, complete buildout, finalize suppliers, hire key staff.</w:t>
      </w:r>
    </w:p>
    <w:p w14:paraId="7BC603ED" w14:textId="77777777" w:rsidR="00C31CB5" w:rsidRPr="00C31CB5" w:rsidRDefault="00C31CB5" w:rsidP="00C31CB5">
      <w:pPr>
        <w:numPr>
          <w:ilvl w:val="0"/>
          <w:numId w:val="12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180"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Month 3: soft opening, local outreach.</w:t>
      </w:r>
    </w:p>
    <w:p w14:paraId="76919DEB" w14:textId="77777777" w:rsidR="00C31CB5" w:rsidRPr="00C31CB5" w:rsidRDefault="00C31CB5" w:rsidP="00C31CB5">
      <w:pPr>
        <w:numPr>
          <w:ilvl w:val="0"/>
          <w:numId w:val="12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180"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Month 4: grand opening, launch e-commerce.</w:t>
      </w:r>
    </w:p>
    <w:p w14:paraId="4B644645" w14:textId="77777777" w:rsidR="00C31CB5" w:rsidRPr="00C31CB5" w:rsidRDefault="00C31CB5" w:rsidP="00C31CB5">
      <w:pPr>
        <w:numPr>
          <w:ilvl w:val="0"/>
          <w:numId w:val="12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180"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Month 6: review sales, optimize inventory, start loyalty program.</w:t>
      </w:r>
    </w:p>
    <w:p w14:paraId="60E88F52" w14:textId="77777777" w:rsidR="00C31CB5" w:rsidRPr="00C31CB5" w:rsidRDefault="00C31CB5" w:rsidP="00C31CB5">
      <w:pPr>
        <w:numPr>
          <w:ilvl w:val="0"/>
          <w:numId w:val="12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180"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lastRenderedPageBreak/>
        <w:t>Month 9–12: evaluate financials, aim for breakeven, scale marketing and product lines.</w:t>
      </w:r>
    </w:p>
    <w:p w14:paraId="54CF16DA" w14:textId="77777777" w:rsidR="00C31CB5" w:rsidRPr="00C31CB5" w:rsidRDefault="00C31CB5" w:rsidP="00C31CB5">
      <w:p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after="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Appendices (recommended)</w:t>
      </w:r>
    </w:p>
    <w:p w14:paraId="27AC8FC6" w14:textId="77777777" w:rsidR="00C31CB5" w:rsidRPr="00C31CB5" w:rsidRDefault="00C31CB5" w:rsidP="00C31CB5">
      <w:pPr>
        <w:numPr>
          <w:ilvl w:val="0"/>
          <w:numId w:val="13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Sample product list with SKU examples and margins.</w:t>
      </w:r>
    </w:p>
    <w:p w14:paraId="22146BF5" w14:textId="77777777" w:rsidR="00C31CB5" w:rsidRPr="00C31CB5" w:rsidRDefault="00C31CB5" w:rsidP="00C31CB5">
      <w:pPr>
        <w:numPr>
          <w:ilvl w:val="0"/>
          <w:numId w:val="13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180"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12-month projected P&amp;L and cash flow (build with local numbers).</w:t>
      </w:r>
    </w:p>
    <w:p w14:paraId="047E655B" w14:textId="77777777" w:rsidR="00C31CB5" w:rsidRPr="00C31CB5" w:rsidRDefault="00C31CB5" w:rsidP="00C31CB5">
      <w:pPr>
        <w:numPr>
          <w:ilvl w:val="0"/>
          <w:numId w:val="13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180"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Supplier list and contact terms.</w:t>
      </w:r>
    </w:p>
    <w:p w14:paraId="00031540" w14:textId="77777777" w:rsidR="00C31CB5" w:rsidRPr="00C31CB5" w:rsidRDefault="00C31CB5" w:rsidP="00C31CB5">
      <w:pPr>
        <w:numPr>
          <w:ilvl w:val="0"/>
          <w:numId w:val="13"/>
        </w:num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180" w:after="180" w:line="240" w:lineRule="auto"/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</w:pPr>
      <w:r w:rsidRPr="00C31CB5">
        <w:rPr>
          <w:rFonts w:ascii="Segoe UI" w:eastAsia="Times New Roman" w:hAnsi="Segoe UI" w:cs="Segoe UI"/>
          <w:color w:val="09090B"/>
          <w:sz w:val="21"/>
          <w:szCs w:val="21"/>
          <w:lang w:eastAsia="en-GB"/>
        </w:rPr>
        <w:t>Store layout sketch and staffing schedule.</w:t>
      </w:r>
    </w:p>
    <w:p w14:paraId="53A403E6" w14:textId="4F1B9866" w:rsidR="00C31CB5" w:rsidRDefault="00C31CB5"/>
    <w:sectPr w:rsidR="00C31C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D37C1"/>
    <w:multiLevelType w:val="multilevel"/>
    <w:tmpl w:val="34E0E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D644980"/>
    <w:multiLevelType w:val="multilevel"/>
    <w:tmpl w:val="CAF81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01278AA"/>
    <w:multiLevelType w:val="multilevel"/>
    <w:tmpl w:val="E952A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6866DF5"/>
    <w:multiLevelType w:val="multilevel"/>
    <w:tmpl w:val="26A84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9ED77C7"/>
    <w:multiLevelType w:val="multilevel"/>
    <w:tmpl w:val="DB9EC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F44543B"/>
    <w:multiLevelType w:val="multilevel"/>
    <w:tmpl w:val="30885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9237F0B"/>
    <w:multiLevelType w:val="multilevel"/>
    <w:tmpl w:val="5FEC3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4461595"/>
    <w:multiLevelType w:val="multilevel"/>
    <w:tmpl w:val="32E60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7BA1716"/>
    <w:multiLevelType w:val="multilevel"/>
    <w:tmpl w:val="D1681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0F256E2"/>
    <w:multiLevelType w:val="multilevel"/>
    <w:tmpl w:val="AC8AB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1CC61C9"/>
    <w:multiLevelType w:val="multilevel"/>
    <w:tmpl w:val="4E5C7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75A137E"/>
    <w:multiLevelType w:val="multilevel"/>
    <w:tmpl w:val="1D5CB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77A619B"/>
    <w:multiLevelType w:val="multilevel"/>
    <w:tmpl w:val="650AB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B3B6359"/>
    <w:multiLevelType w:val="multilevel"/>
    <w:tmpl w:val="47E6B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D5B5077"/>
    <w:multiLevelType w:val="multilevel"/>
    <w:tmpl w:val="508C5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656953977">
    <w:abstractNumId w:val="11"/>
  </w:num>
  <w:num w:numId="2" w16cid:durableId="103575145">
    <w:abstractNumId w:val="14"/>
  </w:num>
  <w:num w:numId="3" w16cid:durableId="84696775">
    <w:abstractNumId w:val="10"/>
  </w:num>
  <w:num w:numId="4" w16cid:durableId="1337466544">
    <w:abstractNumId w:val="6"/>
  </w:num>
  <w:num w:numId="5" w16cid:durableId="50463245">
    <w:abstractNumId w:val="9"/>
  </w:num>
  <w:num w:numId="6" w16cid:durableId="1770127402">
    <w:abstractNumId w:val="7"/>
  </w:num>
  <w:num w:numId="7" w16cid:durableId="1986079515">
    <w:abstractNumId w:val="12"/>
  </w:num>
  <w:num w:numId="8" w16cid:durableId="1956718448">
    <w:abstractNumId w:val="8"/>
  </w:num>
  <w:num w:numId="9" w16cid:durableId="1820684642">
    <w:abstractNumId w:val="2"/>
  </w:num>
  <w:num w:numId="10" w16cid:durableId="1834711509">
    <w:abstractNumId w:val="0"/>
  </w:num>
  <w:num w:numId="11" w16cid:durableId="573316795">
    <w:abstractNumId w:val="4"/>
  </w:num>
  <w:num w:numId="12" w16cid:durableId="1443260209">
    <w:abstractNumId w:val="3"/>
  </w:num>
  <w:num w:numId="13" w16cid:durableId="1561863068">
    <w:abstractNumId w:val="1"/>
  </w:num>
  <w:num w:numId="14" w16cid:durableId="2029598286">
    <w:abstractNumId w:val="5"/>
  </w:num>
  <w:num w:numId="15" w16cid:durableId="1790462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B5"/>
    <w:rsid w:val="004562A5"/>
    <w:rsid w:val="00974BC6"/>
    <w:rsid w:val="00BE6172"/>
    <w:rsid w:val="00C31CB5"/>
    <w:rsid w:val="00F40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E3AE49"/>
  <w15:chartTrackingRefBased/>
  <w15:docId w15:val="{C48BFF75-EBF0-4747-9960-453B6C05B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1C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1C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1CB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1C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1CB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1C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1C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1C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1C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1CB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1CB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1CB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1CB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1CB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1C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1C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1C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1C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1C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1C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1C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31C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31C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31C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1C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31CB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1CB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1CB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1CB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994</Words>
  <Characters>5670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Nafeesa Khatoon Hussain (2437869)</dc:creator>
  <cp:keywords/>
  <dc:description/>
  <cp:lastModifiedBy>Nafeesa Khatoon Hussain (2437869)</cp:lastModifiedBy>
  <cp:revision>2</cp:revision>
  <dcterms:created xsi:type="dcterms:W3CDTF">2026-06-29T21:39:00Z</dcterms:created>
  <dcterms:modified xsi:type="dcterms:W3CDTF">2026-06-29T21:39:00Z</dcterms:modified>
</cp:coreProperties>
</file>