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523323077"/>
        <w:docPartObj>
          <w:docPartGallery w:val="Cover Pages"/>
          <w:docPartUnique/>
        </w:docPartObj>
      </w:sdtPr>
      <w:sdtEndPr>
        <w:rPr>
          <w:rFonts w:asciiTheme="majorHAnsi" w:eastAsiaTheme="majorEastAsia" w:hAnsiTheme="majorHAnsi" w:cstheme="majorBidi"/>
          <w:caps/>
          <w:color w:val="2C7FCE" w:themeColor="text2" w:themeTint="99"/>
          <w:sz w:val="68"/>
          <w:szCs w:val="68"/>
        </w:rPr>
      </w:sdtEndPr>
      <w:sdtContent>
        <w:p w14:paraId="4D3955E6" w14:textId="42A3CC5F" w:rsidR="00A12F32" w:rsidRDefault="00A12F32">
          <w:pPr>
            <w:pStyle w:val="NoSpacing"/>
          </w:pPr>
          <w:r>
            <w:rPr>
              <w:noProof/>
              <w14:ligatures w14:val="standardContextual"/>
            </w:rPr>
            <w:drawing>
              <wp:inline distT="0" distB="0" distL="0" distR="0" wp14:anchorId="76339370" wp14:editId="79D10DC2">
                <wp:extent cx="1810003" cy="724001"/>
                <wp:effectExtent l="0" t="0" r="0" b="0"/>
                <wp:docPr id="190877314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73141" name="Picture 1"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810003" cy="724001"/>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2BA12BBA" wp14:editId="611749D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2T00:00:00Z">
                                      <w:dateFormat w:val="M/d/yyyy"/>
                                      <w:lid w:val="en-US"/>
                                      <w:storeMappedDataAs w:val="dateTime"/>
                                      <w:calendar w:val="gregorian"/>
                                    </w:date>
                                  </w:sdtPr>
                                  <w:sdtContent>
                                    <w:p w14:paraId="3D4B47B6" w14:textId="2226E2ED" w:rsidR="00A12F32" w:rsidRDefault="00A12F32">
                                      <w:pPr>
                                        <w:pStyle w:val="NoSpacing"/>
                                        <w:jc w:val="right"/>
                                        <w:rPr>
                                          <w:color w:val="FFFFFF" w:themeColor="background1"/>
                                          <w:sz w:val="28"/>
                                          <w:szCs w:val="28"/>
                                        </w:rPr>
                                      </w:pPr>
                                      <w:r>
                                        <w:rPr>
                                          <w:color w:val="FFFFFF" w:themeColor="background1"/>
                                          <w:sz w:val="28"/>
                                          <w:szCs w:val="28"/>
                                        </w:rPr>
                                        <w:t>12/12/2025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A12BB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2T00:00:00Z">
                                <w:dateFormat w:val="M/d/yyyy"/>
                                <w:lid w:val="en-US"/>
                                <w:storeMappedDataAs w:val="dateTime"/>
                                <w:calendar w:val="gregorian"/>
                              </w:date>
                            </w:sdtPr>
                            <w:sdtContent>
                              <w:p w14:paraId="3D4B47B6" w14:textId="2226E2ED" w:rsidR="00A12F32" w:rsidRDefault="00A12F32">
                                <w:pPr>
                                  <w:pStyle w:val="NoSpacing"/>
                                  <w:jc w:val="right"/>
                                  <w:rPr>
                                    <w:color w:val="FFFFFF" w:themeColor="background1"/>
                                    <w:sz w:val="28"/>
                                    <w:szCs w:val="28"/>
                                  </w:rPr>
                                </w:pPr>
                                <w:r>
                                  <w:rPr>
                                    <w:color w:val="FFFFFF" w:themeColor="background1"/>
                                    <w:sz w:val="28"/>
                                    <w:szCs w:val="28"/>
                                  </w:rPr>
                                  <w:t>12/12/2025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626E5D1" w14:textId="20E42D8F" w:rsidR="00A12F32" w:rsidRDefault="00A12F32">
          <w:pPr>
            <w:rPr>
              <w:rFonts w:asciiTheme="majorHAnsi" w:eastAsiaTheme="majorEastAsia" w:hAnsiTheme="majorHAnsi" w:cstheme="majorBidi"/>
              <w:caps/>
              <w:color w:val="2C7FCE" w:themeColor="text2" w:themeTint="99"/>
              <w:kern w:val="0"/>
              <w:sz w:val="68"/>
              <w:szCs w:val="68"/>
              <w:lang w:val="en-US"/>
              <w14:ligatures w14:val="none"/>
            </w:rPr>
          </w:pPr>
          <w:r>
            <w:rPr>
              <w:noProof/>
            </w:rPr>
            <mc:AlternateContent>
              <mc:Choice Requires="wps">
                <w:drawing>
                  <wp:anchor distT="0" distB="0" distL="114300" distR="114300" simplePos="0" relativeHeight="251661312" behindDoc="0" locked="0" layoutInCell="1" allowOverlap="1" wp14:anchorId="5579DEE8" wp14:editId="1516A0E7">
                    <wp:simplePos x="0" y="0"/>
                    <wp:positionH relativeFrom="page">
                      <wp:posOffset>3185700</wp:posOffset>
                    </wp:positionH>
                    <wp:positionV relativeFrom="page">
                      <wp:posOffset>3493472</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AE138" w14:textId="0F28CA20" w:rsidR="00A12F3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12F32">
                                      <w:rPr>
                                        <w:color w:val="156082" w:themeColor="accent1"/>
                                        <w:sz w:val="26"/>
                                        <w:szCs w:val="26"/>
                                      </w:rPr>
                                      <w:t>Claudiu MacEseanu (2426938)</w:t>
                                    </w:r>
                                  </w:sdtContent>
                                </w:sdt>
                              </w:p>
                              <w:p w14:paraId="186EDB7E" w14:textId="237D2790" w:rsidR="00A12F3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12F32">
                                      <w:rPr>
                                        <w:caps/>
                                        <w:color w:val="595959" w:themeColor="text1" w:themeTint="A6"/>
                                        <w:sz w:val="20"/>
                                        <w:szCs w:val="20"/>
                                      </w:rPr>
                                      <w:t>Wash Doctor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579DEE8" id="_x0000_t202" coordsize="21600,21600" o:spt="202" path="m,l,21600r21600,l21600,xe">
                    <v:stroke joinstyle="miter"/>
                    <v:path gradientshapeok="t" o:connecttype="rect"/>
                  </v:shapetype>
                  <v:shape id="Text Box 28" o:spid="_x0000_s1055" type="#_x0000_t202" style="position:absolute;margin-left:250.85pt;margin-top:275.1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" filled="f" stroked="f" strokeweight=".5pt">
                    <v:textbox style="mso-fit-shape-to-text:t" inset="0,0,0,0">
                      <w:txbxContent>
                        <w:p w14:paraId="0C0AE138" w14:textId="0F28CA20" w:rsidR="00A12F3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12F32">
                                <w:rPr>
                                  <w:color w:val="156082" w:themeColor="accent1"/>
                                  <w:sz w:val="26"/>
                                  <w:szCs w:val="26"/>
                                </w:rPr>
                                <w:t>Claudiu MacEseanu (2426938)</w:t>
                              </w:r>
                            </w:sdtContent>
                          </w:sdt>
                        </w:p>
                        <w:p w14:paraId="186EDB7E" w14:textId="237D2790" w:rsidR="00A12F3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12F32">
                                <w:rPr>
                                  <w:caps/>
                                  <w:color w:val="595959" w:themeColor="text1" w:themeTint="A6"/>
                                  <w:sz w:val="20"/>
                                  <w:szCs w:val="20"/>
                                </w:rPr>
                                <w:t>Wash Doctor</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36A3650" wp14:editId="040379D9">
                    <wp:simplePos x="0" y="0"/>
                    <wp:positionH relativeFrom="margin">
                      <wp:posOffset>2262215</wp:posOffset>
                    </wp:positionH>
                    <wp:positionV relativeFrom="page">
                      <wp:posOffset>1871084</wp:posOffset>
                    </wp:positionV>
                    <wp:extent cx="3234756" cy="1263247"/>
                    <wp:effectExtent l="0" t="0" r="3810" b="13335"/>
                    <wp:wrapNone/>
                    <wp:docPr id="1" name="Text Box 30"/>
                    <wp:cNvGraphicFramePr/>
                    <a:graphic xmlns:a="http://schemas.openxmlformats.org/drawingml/2006/main">
                      <a:graphicData uri="http://schemas.microsoft.com/office/word/2010/wordprocessingShape">
                        <wps:wsp>
                          <wps:cNvSpPr txBox="1"/>
                          <wps:spPr>
                            <a:xfrm>
                              <a:off x="0" y="0"/>
                              <a:ext cx="3234756" cy="12632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18007" w14:textId="27B3FCC2" w:rsidR="00A12F32" w:rsidRPr="00A12F32" w:rsidRDefault="00A12F32" w:rsidP="00A12F32">
                                <w:pPr>
                                  <w:pStyle w:val="NoSpacing"/>
                                  <w:rPr>
                                    <w:rFonts w:ascii="Arial" w:eastAsiaTheme="majorEastAsia" w:hAnsi="Arial" w:cs="Arial"/>
                                    <w:color w:val="262626" w:themeColor="text1" w:themeTint="D9"/>
                                    <w:sz w:val="30"/>
                                    <w:szCs w:val="30"/>
                                  </w:rPr>
                                </w:pPr>
                                <w:r w:rsidRPr="00A12F32">
                                  <w:rPr>
                                    <w:rFonts w:ascii="Arial" w:eastAsiaTheme="majorEastAsia" w:hAnsi="Arial" w:cs="Arial"/>
                                    <w:color w:val="262626" w:themeColor="text1" w:themeTint="D9"/>
                                    <w:sz w:val="30"/>
                                    <w:szCs w:val="30"/>
                                    <w:lang w:val="en-GB"/>
                                  </w:rPr>
                                  <w:t>Digital Skills for Personal Development and Business Growth (BMSW4008_CARD)</w:t>
                                </w:r>
                                <w:r w:rsidRPr="00A12F32">
                                  <w:rPr>
                                    <w:rFonts w:ascii="Arial" w:eastAsiaTheme="majorEastAsia" w:hAnsi="Arial" w:cs="Arial"/>
                                    <w:color w:val="262626" w:themeColor="text1" w:themeTint="D9"/>
                                    <w:sz w:val="30"/>
                                    <w:szCs w:val="30"/>
                                    <w:lang w:val="en-GB"/>
                                  </w:rPr>
                                  <w:br/>
                                  <w:t>Module lead: Muhammad Cassamo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36A3650" id="Text Box 30" o:spid="_x0000_s1056" type="#_x0000_t202" style="position:absolute;margin-left:178.15pt;margin-top:147.35pt;width:254.7pt;height:99.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" filled="f" stroked="f" strokeweight=".5pt">
                    <v:textbox inset="0,0,0,0">
                      <w:txbxContent>
                        <w:p w14:paraId="11218007" w14:textId="27B3FCC2" w:rsidR="00A12F32" w:rsidRPr="00A12F32" w:rsidRDefault="00A12F32" w:rsidP="00A12F32">
                          <w:pPr>
                            <w:pStyle w:val="NoSpacing"/>
                            <w:rPr>
                              <w:rFonts w:ascii="Arial" w:eastAsiaTheme="majorEastAsia" w:hAnsi="Arial" w:cs="Arial"/>
                              <w:color w:val="262626" w:themeColor="text1" w:themeTint="D9"/>
                              <w:sz w:val="30"/>
                              <w:szCs w:val="30"/>
                            </w:rPr>
                          </w:pPr>
                          <w:r w:rsidRPr="00A12F32">
                            <w:rPr>
                              <w:rFonts w:ascii="Arial" w:eastAsiaTheme="majorEastAsia" w:hAnsi="Arial" w:cs="Arial"/>
                              <w:color w:val="262626" w:themeColor="text1" w:themeTint="D9"/>
                              <w:sz w:val="30"/>
                              <w:szCs w:val="30"/>
                              <w:lang w:val="en-GB"/>
                            </w:rPr>
                            <w:t>Digital Skills for Personal Development and Business Growth (BMSW4008_CARD)</w:t>
                          </w:r>
                          <w:r w:rsidRPr="00A12F32">
                            <w:rPr>
                              <w:rFonts w:ascii="Arial" w:eastAsiaTheme="majorEastAsia" w:hAnsi="Arial" w:cs="Arial"/>
                              <w:color w:val="262626" w:themeColor="text1" w:themeTint="D9"/>
                              <w:sz w:val="30"/>
                              <w:szCs w:val="30"/>
                              <w:lang w:val="en-GB"/>
                            </w:rPr>
                            <w:br/>
                            <w:t>Module lead: Muhammad Cassamo</w:t>
                          </w:r>
                        </w:p>
                      </w:txbxContent>
                    </v:textbox>
                    <w10:wrap anchorx="margin" anchory="page"/>
                  </v:shape>
                </w:pict>
              </mc:Fallback>
            </mc:AlternateContent>
          </w:r>
          <w:r>
            <w:rPr>
              <w:rFonts w:asciiTheme="majorHAnsi" w:eastAsiaTheme="majorEastAsia" w:hAnsiTheme="majorHAnsi" w:cstheme="majorBidi"/>
              <w:caps/>
              <w:color w:val="2C7FCE" w:themeColor="text2" w:themeTint="99"/>
              <w:kern w:val="0"/>
              <w:sz w:val="68"/>
              <w:szCs w:val="68"/>
              <w:lang w:val="en-US"/>
              <w14:ligatures w14:val="none"/>
            </w:rPr>
            <w:br w:type="page"/>
          </w:r>
        </w:p>
      </w:sdtContent>
    </w:sdt>
    <w:p w14:paraId="1EC87C9D" w14:textId="10D067B3" w:rsidR="000B244F" w:rsidRPr="00F45248" w:rsidRDefault="000B244F" w:rsidP="00F45248">
      <w:pPr>
        <w:spacing w:before="30" w:after="30"/>
        <w:rPr>
          <w:rFonts w:ascii="Arial" w:hAnsi="Arial" w:cs="Arial"/>
          <w:b/>
          <w:bCs/>
        </w:rPr>
      </w:pPr>
      <w:r w:rsidRPr="00F45248">
        <w:rPr>
          <w:rFonts w:ascii="Arial" w:hAnsi="Arial" w:cs="Arial"/>
          <w:b/>
          <w:bCs/>
        </w:rPr>
        <w:lastRenderedPageBreak/>
        <w:t>Task 1 Market Research and Website Development Project</w:t>
      </w:r>
    </w:p>
    <w:p w14:paraId="71BB75CD" w14:textId="279F212D" w:rsidR="001543BC" w:rsidRPr="00F45248" w:rsidRDefault="001543BC" w:rsidP="00F45248">
      <w:pPr>
        <w:spacing w:before="30" w:after="30"/>
        <w:rPr>
          <w:rFonts w:ascii="Arial" w:hAnsi="Arial" w:cs="Arial"/>
          <w:b/>
          <w:bCs/>
        </w:rPr>
      </w:pPr>
      <w:r w:rsidRPr="00F45248">
        <w:rPr>
          <w:rFonts w:ascii="Arial" w:hAnsi="Arial" w:cs="Arial"/>
          <w:b/>
          <w:bCs/>
        </w:rPr>
        <w:t>1. Introduction</w:t>
      </w:r>
    </w:p>
    <w:p w14:paraId="3FA3382D" w14:textId="0BAE3C50" w:rsidR="001543BC" w:rsidRPr="00F45248" w:rsidRDefault="001543BC" w:rsidP="00F45248">
      <w:pPr>
        <w:spacing w:before="30" w:after="30"/>
        <w:rPr>
          <w:rFonts w:ascii="Arial" w:hAnsi="Arial" w:cs="Arial"/>
        </w:rPr>
      </w:pPr>
      <w:r w:rsidRPr="00F45248">
        <w:rPr>
          <w:rFonts w:ascii="Arial" w:hAnsi="Arial" w:cs="Arial"/>
        </w:rPr>
        <w:t xml:space="preserve">This report analyses how market research </w:t>
      </w:r>
      <w:r w:rsidR="00F639DD">
        <w:rPr>
          <w:rFonts w:ascii="Arial" w:hAnsi="Arial" w:cs="Arial"/>
        </w:rPr>
        <w:t>helped</w:t>
      </w:r>
      <w:r w:rsidRPr="00F45248">
        <w:rPr>
          <w:rFonts w:ascii="Arial" w:hAnsi="Arial" w:cs="Arial"/>
        </w:rPr>
        <w:t xml:space="preserve"> the development of the Wash Doctor business concept, website, and marketing materials. The primary research consisted of a questionnaire completed by 53 respondents, designed to understand customer preferences regarding mobile car </w:t>
      </w:r>
      <w:r w:rsidR="00AB621F" w:rsidRPr="00F45248">
        <w:rPr>
          <w:rFonts w:ascii="Arial" w:hAnsi="Arial" w:cs="Arial"/>
        </w:rPr>
        <w:t>valeting (Saunders, Lewis and Thornhill, 2019)</w:t>
      </w:r>
      <w:r w:rsidRPr="00F45248">
        <w:rPr>
          <w:rFonts w:ascii="Arial" w:hAnsi="Arial" w:cs="Arial"/>
        </w:rPr>
        <w:t xml:space="preserve">. The analysis focus on four key questions that most strongly shaped the business strategy: likelihood of using a mobile valet, preferred service type, preferred service location, and the importance of eco-friendly cleaning products. Secondary research was also used to </w:t>
      </w:r>
      <w:r w:rsidR="00680570">
        <w:rPr>
          <w:rFonts w:ascii="Arial" w:hAnsi="Arial" w:cs="Arial"/>
        </w:rPr>
        <w:t>understand</w:t>
      </w:r>
      <w:r w:rsidRPr="00F45248">
        <w:rPr>
          <w:rFonts w:ascii="Arial" w:hAnsi="Arial" w:cs="Arial"/>
        </w:rPr>
        <w:t xml:space="preserve"> industry trends and support decision-making</w:t>
      </w:r>
      <w:r w:rsidR="00AB621F" w:rsidRPr="00F45248">
        <w:rPr>
          <w:rFonts w:ascii="Arial" w:hAnsi="Arial" w:cs="Arial"/>
        </w:rPr>
        <w:t xml:space="preserve"> (Stone, 2023)</w:t>
      </w:r>
      <w:r w:rsidRPr="00F45248">
        <w:rPr>
          <w:rFonts w:ascii="Arial" w:hAnsi="Arial" w:cs="Arial"/>
        </w:rPr>
        <w:t>. The findings were then applied to the creation of a two-page website and promotional materials, ensuring alignment between customer expectations and brand identity.</w:t>
      </w:r>
    </w:p>
    <w:p w14:paraId="73AEF62E" w14:textId="524B4C4C" w:rsidR="001543BC" w:rsidRPr="00F45248" w:rsidRDefault="001543BC" w:rsidP="00F45248">
      <w:pPr>
        <w:spacing w:before="30" w:after="30"/>
        <w:rPr>
          <w:rFonts w:ascii="Arial" w:hAnsi="Arial" w:cs="Arial"/>
        </w:rPr>
      </w:pPr>
    </w:p>
    <w:p w14:paraId="1A2728C4" w14:textId="77777777" w:rsidR="001543BC" w:rsidRPr="00F45248" w:rsidRDefault="001543BC" w:rsidP="00F45248">
      <w:pPr>
        <w:spacing w:before="30" w:after="30"/>
        <w:rPr>
          <w:rFonts w:ascii="Arial" w:hAnsi="Arial" w:cs="Arial"/>
          <w:b/>
          <w:bCs/>
        </w:rPr>
      </w:pPr>
      <w:r w:rsidRPr="00F45248">
        <w:rPr>
          <w:rFonts w:ascii="Arial" w:hAnsi="Arial" w:cs="Arial"/>
          <w:b/>
          <w:bCs/>
        </w:rPr>
        <w:t>2. Questionnaire Design and Sampling</w:t>
      </w:r>
    </w:p>
    <w:p w14:paraId="03AC3C81" w14:textId="092DB13A" w:rsidR="001543BC" w:rsidRPr="00F45248" w:rsidRDefault="001543BC" w:rsidP="00F45248">
      <w:pPr>
        <w:spacing w:before="30" w:after="30"/>
        <w:rPr>
          <w:rFonts w:ascii="Arial" w:hAnsi="Arial" w:cs="Arial"/>
        </w:rPr>
      </w:pPr>
      <w:r w:rsidRPr="00F45248">
        <w:rPr>
          <w:rFonts w:ascii="Arial" w:hAnsi="Arial" w:cs="Arial"/>
        </w:rPr>
        <w:t xml:space="preserve">The questionnaire included </w:t>
      </w:r>
      <w:r w:rsidR="007D61E4" w:rsidRPr="00F45248">
        <w:rPr>
          <w:rFonts w:ascii="Arial" w:hAnsi="Arial" w:cs="Arial"/>
        </w:rPr>
        <w:t>13</w:t>
      </w:r>
      <w:r w:rsidRPr="00F45248">
        <w:rPr>
          <w:rFonts w:ascii="Arial" w:hAnsi="Arial" w:cs="Arial"/>
        </w:rPr>
        <w:t xml:space="preserve"> carefully structured questions using a mix of </w:t>
      </w:r>
      <w:r w:rsidR="007D61E4" w:rsidRPr="00F45248">
        <w:rPr>
          <w:rFonts w:ascii="Arial" w:hAnsi="Arial" w:cs="Arial"/>
        </w:rPr>
        <w:t>liker</w:t>
      </w:r>
      <w:r w:rsidRPr="00F45248">
        <w:rPr>
          <w:rFonts w:ascii="Arial" w:hAnsi="Arial" w:cs="Arial"/>
        </w:rPr>
        <w:t xml:space="preserve"> scales, multiple-choice, and closed-ended items. The questions were developed to measure </w:t>
      </w:r>
      <w:r w:rsidR="000774E2" w:rsidRPr="00F45248">
        <w:rPr>
          <w:rFonts w:ascii="Arial" w:hAnsi="Arial" w:cs="Arial"/>
        </w:rPr>
        <w:t>customers</w:t>
      </w:r>
      <w:r w:rsidRPr="00F45248">
        <w:rPr>
          <w:rFonts w:ascii="Arial" w:hAnsi="Arial" w:cs="Arial"/>
        </w:rPr>
        <w:t xml:space="preserve"> cleaning habits, expectations of service quality, environmental preferences, and price sensitivity. The survey was shared with </w:t>
      </w:r>
      <w:r w:rsidR="00F639DD">
        <w:rPr>
          <w:rFonts w:ascii="Arial" w:hAnsi="Arial" w:cs="Arial"/>
        </w:rPr>
        <w:t>friends</w:t>
      </w:r>
      <w:r w:rsidRPr="00F45248">
        <w:rPr>
          <w:rFonts w:ascii="Arial" w:hAnsi="Arial" w:cs="Arial"/>
        </w:rPr>
        <w:t xml:space="preserve"> and local community members to obtain a diverse sample of </w:t>
      </w:r>
      <w:r w:rsidR="00F639DD">
        <w:rPr>
          <w:rFonts w:ascii="Arial" w:hAnsi="Arial" w:cs="Arial"/>
        </w:rPr>
        <w:t>people</w:t>
      </w:r>
      <w:r w:rsidRPr="00F45248">
        <w:rPr>
          <w:rFonts w:ascii="Arial" w:hAnsi="Arial" w:cs="Arial"/>
        </w:rPr>
        <w:t xml:space="preserve">. Responses were collected through </w:t>
      </w:r>
      <w:hyperlink r:id="rId9" w:history="1">
        <w:r w:rsidR="007D61E4" w:rsidRPr="00F45248">
          <w:rPr>
            <w:rStyle w:val="Hyperlink"/>
            <w:rFonts w:ascii="Arial" w:hAnsi="Arial" w:cs="Arial"/>
          </w:rPr>
          <w:t>Microsoft Forms</w:t>
        </w:r>
      </w:hyperlink>
      <w:r w:rsidR="007D61E4" w:rsidRPr="00F45248">
        <w:rPr>
          <w:rFonts w:ascii="Arial" w:hAnsi="Arial" w:cs="Arial"/>
        </w:rPr>
        <w:t xml:space="preserve"> </w:t>
      </w:r>
      <w:r w:rsidRPr="00F45248">
        <w:rPr>
          <w:rFonts w:ascii="Arial" w:hAnsi="Arial" w:cs="Arial"/>
        </w:rPr>
        <w:t xml:space="preserve">to allow automatic graph generation and accurate data </w:t>
      </w:r>
      <w:r w:rsidR="000774E2" w:rsidRPr="00F45248">
        <w:rPr>
          <w:rFonts w:ascii="Arial" w:hAnsi="Arial" w:cs="Arial"/>
        </w:rPr>
        <w:t>obtain</w:t>
      </w:r>
      <w:r w:rsidRPr="00F45248">
        <w:rPr>
          <w:rFonts w:ascii="Arial" w:hAnsi="Arial" w:cs="Arial"/>
        </w:rPr>
        <w:t>.</w:t>
      </w:r>
      <w:r w:rsidR="000774E2" w:rsidRPr="00F45248">
        <w:rPr>
          <w:rFonts w:ascii="Arial" w:hAnsi="Arial" w:cs="Arial"/>
        </w:rPr>
        <w:t xml:space="preserve"> </w:t>
      </w:r>
      <w:r w:rsidRPr="00F45248">
        <w:rPr>
          <w:rFonts w:ascii="Arial" w:hAnsi="Arial" w:cs="Arial"/>
        </w:rPr>
        <w:t xml:space="preserve">This structured approach enabled the researcher to identify clear patterns that directly influenced the business and website development. The use of digital distribution allowed quick collection of over 50 responses, supporting a meaningful </w:t>
      </w:r>
      <w:r w:rsidR="000774E2" w:rsidRPr="00F45248">
        <w:rPr>
          <w:rFonts w:ascii="Arial" w:hAnsi="Arial" w:cs="Arial"/>
        </w:rPr>
        <w:t>analysis (DeFranzo, 2011).</w:t>
      </w:r>
    </w:p>
    <w:p w14:paraId="0199D757" w14:textId="2DBAE7D6" w:rsidR="001543BC" w:rsidRPr="00F45248" w:rsidRDefault="001543BC" w:rsidP="00F45248">
      <w:pPr>
        <w:spacing w:before="30" w:after="30"/>
        <w:rPr>
          <w:rFonts w:ascii="Arial" w:hAnsi="Arial" w:cs="Arial"/>
        </w:rPr>
      </w:pPr>
    </w:p>
    <w:p w14:paraId="05E6DA1C" w14:textId="77777777" w:rsidR="001543BC" w:rsidRPr="00F45248" w:rsidRDefault="001543BC" w:rsidP="00F45248">
      <w:pPr>
        <w:spacing w:before="30" w:after="30"/>
        <w:rPr>
          <w:rFonts w:ascii="Arial" w:hAnsi="Arial" w:cs="Arial"/>
          <w:b/>
          <w:bCs/>
        </w:rPr>
      </w:pPr>
      <w:r w:rsidRPr="00F45248">
        <w:rPr>
          <w:rFonts w:ascii="Arial" w:hAnsi="Arial" w:cs="Arial"/>
          <w:b/>
          <w:bCs/>
        </w:rPr>
        <w:t>3. Key Findings from the Questionnaire</w:t>
      </w:r>
    </w:p>
    <w:p w14:paraId="044A0BD0" w14:textId="0F2ADF52" w:rsidR="001543BC" w:rsidRPr="00F45248" w:rsidRDefault="001543BC" w:rsidP="00F45248">
      <w:pPr>
        <w:spacing w:before="30" w:after="30"/>
        <w:rPr>
          <w:rFonts w:ascii="Arial" w:hAnsi="Arial" w:cs="Arial"/>
          <w:b/>
          <w:bCs/>
        </w:rPr>
      </w:pPr>
      <w:r w:rsidRPr="00F45248">
        <w:rPr>
          <w:rFonts w:ascii="Arial" w:hAnsi="Arial" w:cs="Arial"/>
          <w:b/>
          <w:bCs/>
        </w:rPr>
        <w:t>Likelihood of Using a Mobile Car Wash</w:t>
      </w:r>
    </w:p>
    <w:p w14:paraId="27B3ECE9" w14:textId="16CD2267" w:rsidR="001543BC" w:rsidRPr="00F45248" w:rsidRDefault="001543BC" w:rsidP="00F45248">
      <w:pPr>
        <w:spacing w:before="30" w:after="30"/>
        <w:rPr>
          <w:rFonts w:ascii="Arial" w:hAnsi="Arial" w:cs="Arial"/>
        </w:rPr>
      </w:pPr>
      <w:r w:rsidRPr="00F45248">
        <w:rPr>
          <w:rFonts w:ascii="Arial" w:hAnsi="Arial" w:cs="Arial"/>
        </w:rPr>
        <w:t xml:space="preserve">One of the strongest findings came from the question asking participants to rate how likely they were to use a mobile car wash service. The majority rated their likelihood between 8 and 10, showing high demand for convenience-based cleaning services. This aligns with industry insights that modern consumers increasingly favour mobile, flexible solutions </w:t>
      </w:r>
      <w:r w:rsidR="000774E2" w:rsidRPr="00F45248">
        <w:rPr>
          <w:rFonts w:ascii="Arial" w:hAnsi="Arial" w:cs="Arial"/>
        </w:rPr>
        <w:t>(</w:t>
      </w:r>
      <w:proofErr w:type="spellStart"/>
      <w:r w:rsidR="000774E2" w:rsidRPr="00F45248">
        <w:rPr>
          <w:rFonts w:ascii="Arial" w:hAnsi="Arial" w:cs="Arial"/>
        </w:rPr>
        <w:t>Autotidy</w:t>
      </w:r>
      <w:proofErr w:type="spellEnd"/>
      <w:r w:rsidR="000774E2" w:rsidRPr="00F45248">
        <w:rPr>
          <w:rFonts w:ascii="Arial" w:hAnsi="Arial" w:cs="Arial"/>
        </w:rPr>
        <w:t>, 2025)</w:t>
      </w:r>
      <w:r w:rsidRPr="00F45248">
        <w:rPr>
          <w:rFonts w:ascii="Arial" w:hAnsi="Arial" w:cs="Arial"/>
        </w:rPr>
        <w:t xml:space="preserve">. This finding validated the core business model and </w:t>
      </w:r>
      <w:r w:rsidR="000774E2" w:rsidRPr="00F45248">
        <w:rPr>
          <w:rFonts w:ascii="Arial" w:hAnsi="Arial" w:cs="Arial"/>
        </w:rPr>
        <w:t>highlighted</w:t>
      </w:r>
      <w:r w:rsidRPr="00F45248">
        <w:rPr>
          <w:rFonts w:ascii="Arial" w:hAnsi="Arial" w:cs="Arial"/>
        </w:rPr>
        <w:t xml:space="preserve"> the importance of promoting convenience across all branding.</w:t>
      </w:r>
    </w:p>
    <w:p w14:paraId="4FCA9AE1" w14:textId="057249C4" w:rsidR="007D61E4" w:rsidRPr="00F45248" w:rsidRDefault="007D61E4" w:rsidP="00F45248">
      <w:pPr>
        <w:spacing w:before="30" w:after="30"/>
        <w:rPr>
          <w:rFonts w:ascii="Arial" w:hAnsi="Arial" w:cs="Arial"/>
        </w:rPr>
      </w:pPr>
      <w:r w:rsidRPr="00F45248">
        <w:rPr>
          <w:rFonts w:ascii="Arial" w:hAnsi="Arial" w:cs="Arial"/>
          <w:noProof/>
        </w:rPr>
        <w:drawing>
          <wp:inline distT="0" distB="0" distL="0" distR="0" wp14:anchorId="0C84A95E" wp14:editId="642AED4C">
            <wp:extent cx="4022303" cy="1203215"/>
            <wp:effectExtent l="0" t="0" r="0" b="0"/>
            <wp:docPr id="628619767" name="Picture 6" descr="A graph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619767" name="Picture 6" descr="A graph with numbe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038413" cy="1208034"/>
                    </a:xfrm>
                    <a:prstGeom prst="rect">
                      <a:avLst/>
                    </a:prstGeom>
                  </pic:spPr>
                </pic:pic>
              </a:graphicData>
            </a:graphic>
          </wp:inline>
        </w:drawing>
      </w:r>
    </w:p>
    <w:p w14:paraId="3C945FA4" w14:textId="71982C09" w:rsidR="001543BC" w:rsidRPr="00F45248" w:rsidRDefault="001543BC" w:rsidP="00F45248">
      <w:pPr>
        <w:spacing w:before="30" w:after="30"/>
        <w:rPr>
          <w:rFonts w:ascii="Arial" w:hAnsi="Arial" w:cs="Arial"/>
          <w:b/>
          <w:bCs/>
        </w:rPr>
      </w:pPr>
      <w:r w:rsidRPr="00F45248">
        <w:rPr>
          <w:rFonts w:ascii="Arial" w:hAnsi="Arial" w:cs="Arial"/>
          <w:b/>
          <w:bCs/>
        </w:rPr>
        <w:t>Preferred Type of Service</w:t>
      </w:r>
    </w:p>
    <w:p w14:paraId="2325F969" w14:textId="31568123" w:rsidR="001543BC" w:rsidRPr="00F45248" w:rsidRDefault="001543BC" w:rsidP="00F45248">
      <w:pPr>
        <w:spacing w:before="30" w:after="30"/>
        <w:rPr>
          <w:rFonts w:ascii="Arial" w:hAnsi="Arial" w:cs="Arial"/>
        </w:rPr>
      </w:pPr>
      <w:r w:rsidRPr="00F45248">
        <w:rPr>
          <w:rFonts w:ascii="Arial" w:hAnsi="Arial" w:cs="Arial"/>
        </w:rPr>
        <w:lastRenderedPageBreak/>
        <w:t>The survey revealed that full valet services were the most preferred option. Many respondents indicated that if they were paying for a mobile service, they expected a thorough, premium-quality job rather than a basic wash</w:t>
      </w:r>
      <w:r w:rsidR="00673420" w:rsidRPr="00F45248">
        <w:rPr>
          <w:rFonts w:ascii="Arial" w:hAnsi="Arial" w:cs="Arial"/>
        </w:rPr>
        <w:t xml:space="preserve"> (</w:t>
      </w:r>
      <w:proofErr w:type="spellStart"/>
      <w:r w:rsidR="00673420" w:rsidRPr="00F45248">
        <w:rPr>
          <w:rFonts w:ascii="Arial" w:hAnsi="Arial" w:cs="Arial"/>
        </w:rPr>
        <w:t>Simoniz</w:t>
      </w:r>
      <w:proofErr w:type="spellEnd"/>
      <w:r w:rsidR="00673420" w:rsidRPr="00F45248">
        <w:rPr>
          <w:rFonts w:ascii="Arial" w:hAnsi="Arial" w:cs="Arial"/>
        </w:rPr>
        <w:t>, 2025)</w:t>
      </w:r>
      <w:r w:rsidRPr="00F45248">
        <w:rPr>
          <w:rFonts w:ascii="Arial" w:hAnsi="Arial" w:cs="Arial"/>
        </w:rPr>
        <w:t>. This insight shaped the service structure on the website, ensuring that full valeting and deep cleaning services were prominently featured on the homepage and included detailed descriptions.</w:t>
      </w:r>
    </w:p>
    <w:p w14:paraId="43AF801E" w14:textId="37CC339D" w:rsidR="007D61E4" w:rsidRPr="00F45248" w:rsidRDefault="007D61E4" w:rsidP="00F45248">
      <w:pPr>
        <w:spacing w:before="30" w:after="30"/>
        <w:rPr>
          <w:rFonts w:ascii="Arial" w:hAnsi="Arial" w:cs="Arial"/>
        </w:rPr>
      </w:pPr>
      <w:r w:rsidRPr="00F45248">
        <w:rPr>
          <w:rFonts w:ascii="Arial" w:hAnsi="Arial" w:cs="Arial"/>
          <w:noProof/>
        </w:rPr>
        <w:drawing>
          <wp:inline distT="0" distB="0" distL="0" distR="0" wp14:anchorId="2FE4CDF3" wp14:editId="3D84E394">
            <wp:extent cx="4106872" cy="1561576"/>
            <wp:effectExtent l="0" t="0" r="8255" b="635"/>
            <wp:docPr id="323133594" name="Picture 7"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133594" name="Picture 7" descr="A white background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38633" cy="1573652"/>
                    </a:xfrm>
                    <a:prstGeom prst="rect">
                      <a:avLst/>
                    </a:prstGeom>
                  </pic:spPr>
                </pic:pic>
              </a:graphicData>
            </a:graphic>
          </wp:inline>
        </w:drawing>
      </w:r>
    </w:p>
    <w:p w14:paraId="02DDFB07" w14:textId="23E873DF" w:rsidR="001543BC" w:rsidRPr="00F45248" w:rsidRDefault="001543BC" w:rsidP="00F45248">
      <w:pPr>
        <w:spacing w:before="30" w:after="30"/>
        <w:rPr>
          <w:rFonts w:ascii="Arial" w:hAnsi="Arial" w:cs="Arial"/>
          <w:b/>
          <w:bCs/>
        </w:rPr>
      </w:pPr>
      <w:r w:rsidRPr="00F45248">
        <w:rPr>
          <w:rFonts w:ascii="Arial" w:hAnsi="Arial" w:cs="Arial"/>
          <w:b/>
          <w:bCs/>
        </w:rPr>
        <w:t>Preferred Service Location</w:t>
      </w:r>
    </w:p>
    <w:p w14:paraId="3CF48B37" w14:textId="2D94ACD8" w:rsidR="00680DA0" w:rsidRPr="00F45248" w:rsidRDefault="00680DA0" w:rsidP="00F45248">
      <w:pPr>
        <w:spacing w:before="30" w:after="30"/>
        <w:rPr>
          <w:rFonts w:ascii="Arial" w:hAnsi="Arial" w:cs="Arial"/>
        </w:rPr>
      </w:pPr>
      <w:r w:rsidRPr="00F45248">
        <w:rPr>
          <w:rFonts w:ascii="Arial" w:hAnsi="Arial" w:cs="Arial"/>
        </w:rPr>
        <w:t>A key behavioural insight emerged from the question asking where customers preferred to receive the service. The majority selected “At home”, suggesting that residential convenience is a key selling point. This is supported by industry commentary noting that a major advantage of mobile car washing is the ability to have vehicles cleaned at home or work without travelling or waiting, making it significantly more convenient for customers (</w:t>
      </w:r>
      <w:proofErr w:type="spellStart"/>
      <w:r w:rsidRPr="00F45248">
        <w:rPr>
          <w:rFonts w:ascii="Arial" w:hAnsi="Arial" w:cs="Arial"/>
        </w:rPr>
        <w:t>Ponomarova</w:t>
      </w:r>
      <w:proofErr w:type="spellEnd"/>
      <w:r w:rsidRPr="00F45248">
        <w:rPr>
          <w:rFonts w:ascii="Arial" w:hAnsi="Arial" w:cs="Arial"/>
        </w:rPr>
        <w:t>, 2025). This shaped the entire marketing strategy, reinforcing the message “We come to you” which was placed on the flyer, business card, and website homepage.</w:t>
      </w:r>
    </w:p>
    <w:p w14:paraId="6E0606CD" w14:textId="2F0A65EA" w:rsidR="007D61E4" w:rsidRPr="00F45248" w:rsidRDefault="007D61E4" w:rsidP="00F45248">
      <w:pPr>
        <w:spacing w:before="30" w:after="30"/>
        <w:rPr>
          <w:rFonts w:ascii="Arial" w:hAnsi="Arial" w:cs="Arial"/>
        </w:rPr>
      </w:pPr>
      <w:r w:rsidRPr="00F45248">
        <w:rPr>
          <w:rFonts w:ascii="Arial" w:hAnsi="Arial" w:cs="Arial"/>
          <w:noProof/>
        </w:rPr>
        <w:drawing>
          <wp:inline distT="0" distB="0" distL="0" distR="0" wp14:anchorId="526F95E8" wp14:editId="7B30C0F7">
            <wp:extent cx="4117443" cy="1592054"/>
            <wp:effectExtent l="0" t="0" r="0" b="8255"/>
            <wp:docPr id="1656833089" name="Picture 8"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33089" name="Picture 8" descr="A white background with black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160266" cy="1608612"/>
                    </a:xfrm>
                    <a:prstGeom prst="rect">
                      <a:avLst/>
                    </a:prstGeom>
                  </pic:spPr>
                </pic:pic>
              </a:graphicData>
            </a:graphic>
          </wp:inline>
        </w:drawing>
      </w:r>
    </w:p>
    <w:p w14:paraId="61B51E06" w14:textId="2E44D83F" w:rsidR="001543BC" w:rsidRPr="00F45248" w:rsidRDefault="001543BC" w:rsidP="00F45248">
      <w:pPr>
        <w:spacing w:before="30" w:after="30"/>
        <w:rPr>
          <w:rFonts w:ascii="Arial" w:hAnsi="Arial" w:cs="Arial"/>
          <w:b/>
          <w:bCs/>
        </w:rPr>
      </w:pPr>
      <w:r w:rsidRPr="00F45248">
        <w:rPr>
          <w:rFonts w:ascii="Arial" w:hAnsi="Arial" w:cs="Arial"/>
          <w:b/>
          <w:bCs/>
        </w:rPr>
        <w:t>Importance of Eco-Friendly Products</w:t>
      </w:r>
    </w:p>
    <w:p w14:paraId="7C4DAE55" w14:textId="5221E2EB" w:rsidR="001543BC" w:rsidRPr="00F45248" w:rsidRDefault="001543BC" w:rsidP="00F45248">
      <w:pPr>
        <w:spacing w:before="30" w:after="30"/>
        <w:rPr>
          <w:rFonts w:ascii="Arial" w:hAnsi="Arial" w:cs="Arial"/>
        </w:rPr>
      </w:pPr>
      <w:r w:rsidRPr="00F45248">
        <w:rPr>
          <w:rFonts w:ascii="Arial" w:hAnsi="Arial" w:cs="Arial"/>
        </w:rPr>
        <w:t>Respondents rated eco-friendly cleaning products at 8.15/10 in importance. This finding supported the decision to use low-water, biodegradable cleaning materials and highlight this USP across branding. Environmental concerns have become a key consumer motivator in the UK car wash market, making sustainability a strategic advantage</w:t>
      </w:r>
      <w:r w:rsidR="00BC25BD" w:rsidRPr="00F45248">
        <w:rPr>
          <w:rFonts w:ascii="Arial" w:hAnsi="Arial" w:cs="Arial"/>
          <w:b/>
          <w:bCs/>
        </w:rPr>
        <w:t xml:space="preserve"> </w:t>
      </w:r>
      <w:r w:rsidR="00BC25BD" w:rsidRPr="00F45248">
        <w:rPr>
          <w:rFonts w:ascii="Arial" w:hAnsi="Arial" w:cs="Arial"/>
        </w:rPr>
        <w:t>(Valet95, 2025).</w:t>
      </w:r>
    </w:p>
    <w:p w14:paraId="617266F2" w14:textId="5C774E5B" w:rsidR="007D61E4" w:rsidRPr="00F45248" w:rsidRDefault="007D61E4" w:rsidP="00F45248">
      <w:pPr>
        <w:spacing w:before="30" w:after="30"/>
        <w:rPr>
          <w:rFonts w:ascii="Arial" w:hAnsi="Arial" w:cs="Arial"/>
        </w:rPr>
      </w:pPr>
      <w:r w:rsidRPr="00F45248">
        <w:rPr>
          <w:rFonts w:ascii="Arial" w:hAnsi="Arial" w:cs="Arial"/>
          <w:noProof/>
        </w:rPr>
        <w:lastRenderedPageBreak/>
        <w:drawing>
          <wp:inline distT="0" distB="0" distL="0" distR="0" wp14:anchorId="6805E33B" wp14:editId="557F70C4">
            <wp:extent cx="4143871" cy="1316710"/>
            <wp:effectExtent l="0" t="0" r="0" b="0"/>
            <wp:docPr id="220802214" name="Picture 9" descr="A close-up of a red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02214" name="Picture 9" descr="A close-up of a red arrow&#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170604" cy="1325204"/>
                    </a:xfrm>
                    <a:prstGeom prst="rect">
                      <a:avLst/>
                    </a:prstGeom>
                  </pic:spPr>
                </pic:pic>
              </a:graphicData>
            </a:graphic>
          </wp:inline>
        </w:drawing>
      </w:r>
    </w:p>
    <w:p w14:paraId="4B25F122" w14:textId="765CC99E" w:rsidR="001543BC" w:rsidRPr="00F45248" w:rsidRDefault="001543BC" w:rsidP="00F45248">
      <w:pPr>
        <w:spacing w:before="30" w:after="30"/>
        <w:rPr>
          <w:rFonts w:ascii="Arial" w:hAnsi="Arial" w:cs="Arial"/>
        </w:rPr>
      </w:pPr>
    </w:p>
    <w:p w14:paraId="09A081BE" w14:textId="77777777" w:rsidR="001543BC" w:rsidRPr="00F45248" w:rsidRDefault="001543BC" w:rsidP="00F45248">
      <w:pPr>
        <w:spacing w:before="30" w:after="30"/>
        <w:rPr>
          <w:rFonts w:ascii="Arial" w:hAnsi="Arial" w:cs="Arial"/>
          <w:b/>
          <w:bCs/>
        </w:rPr>
      </w:pPr>
      <w:r w:rsidRPr="00F45248">
        <w:rPr>
          <w:rFonts w:ascii="Arial" w:hAnsi="Arial" w:cs="Arial"/>
          <w:b/>
          <w:bCs/>
        </w:rPr>
        <w:t>4. Influence on Website Development</w:t>
      </w:r>
    </w:p>
    <w:p w14:paraId="085FF138" w14:textId="77777777" w:rsidR="007D61E4" w:rsidRPr="00F45248" w:rsidRDefault="007D61E4" w:rsidP="00F45248">
      <w:pPr>
        <w:spacing w:before="30" w:after="30"/>
        <w:rPr>
          <w:rFonts w:ascii="Arial" w:hAnsi="Arial" w:cs="Arial"/>
          <w:b/>
          <w:bCs/>
        </w:rPr>
      </w:pPr>
    </w:p>
    <w:p w14:paraId="17B1D1A3" w14:textId="77777777" w:rsidR="00F41B38" w:rsidRPr="00F45248" w:rsidRDefault="001543BC" w:rsidP="00F45248">
      <w:pPr>
        <w:spacing w:before="30" w:after="30"/>
        <w:rPr>
          <w:rFonts w:ascii="Arial" w:hAnsi="Arial" w:cs="Arial"/>
        </w:rPr>
      </w:pPr>
      <w:r w:rsidRPr="00F45248">
        <w:rPr>
          <w:rFonts w:ascii="Arial" w:hAnsi="Arial" w:cs="Arial"/>
        </w:rPr>
        <w:t>The website (</w:t>
      </w:r>
      <w:hyperlink r:id="rId14" w:tgtFrame="_new" w:history="1">
        <w:r w:rsidRPr="00F45248">
          <w:rPr>
            <w:rStyle w:val="Hyperlink"/>
            <w:rFonts w:ascii="Arial" w:hAnsi="Arial" w:cs="Arial"/>
          </w:rPr>
          <w:t>https://www.washdoc.org.uk/</w:t>
        </w:r>
      </w:hyperlink>
      <w:r w:rsidRPr="00F45248">
        <w:rPr>
          <w:rFonts w:ascii="Arial" w:hAnsi="Arial" w:cs="Arial"/>
        </w:rPr>
        <w:t xml:space="preserve">) was designed based on insights gained from the questionnaire. </w:t>
      </w:r>
    </w:p>
    <w:p w14:paraId="4F1F6500" w14:textId="3B1CA1C5" w:rsidR="00F41B38" w:rsidRPr="00F45248" w:rsidRDefault="00F41B38" w:rsidP="00F45248">
      <w:pPr>
        <w:spacing w:before="30" w:after="30"/>
        <w:rPr>
          <w:rFonts w:ascii="Arial" w:hAnsi="Arial" w:cs="Arial"/>
        </w:rPr>
      </w:pPr>
      <w:r w:rsidRPr="00F45248">
        <w:rPr>
          <w:rFonts w:ascii="Arial" w:hAnsi="Arial" w:cs="Arial"/>
          <w:noProof/>
        </w:rPr>
        <w:drawing>
          <wp:inline distT="0" distB="0" distL="0" distR="0" wp14:anchorId="7309910E" wp14:editId="62177142">
            <wp:extent cx="5731510" cy="3132455"/>
            <wp:effectExtent l="0" t="0" r="2540" b="0"/>
            <wp:docPr id="1211437148" name="Picture 10" descr="A screenshot of a car w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37148" name="Picture 10" descr="A screenshot of a car wash&#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32455"/>
                    </a:xfrm>
                    <a:prstGeom prst="rect">
                      <a:avLst/>
                    </a:prstGeom>
                  </pic:spPr>
                </pic:pic>
              </a:graphicData>
            </a:graphic>
          </wp:inline>
        </w:drawing>
      </w:r>
      <w:r w:rsidRPr="00F45248">
        <w:rPr>
          <w:rFonts w:ascii="Arial" w:hAnsi="Arial" w:cs="Arial"/>
          <w:noProof/>
        </w:rPr>
        <w:drawing>
          <wp:inline distT="0" distB="0" distL="0" distR="0" wp14:anchorId="5476E120" wp14:editId="29E21A4B">
            <wp:extent cx="5731510" cy="3132455"/>
            <wp:effectExtent l="0" t="0" r="2540" b="0"/>
            <wp:docPr id="249000628" name="Picture 1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00628" name="Picture 11" descr="A screenshot of a websit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32455"/>
                    </a:xfrm>
                    <a:prstGeom prst="rect">
                      <a:avLst/>
                    </a:prstGeom>
                  </pic:spPr>
                </pic:pic>
              </a:graphicData>
            </a:graphic>
          </wp:inline>
        </w:drawing>
      </w:r>
    </w:p>
    <w:p w14:paraId="6D9E0813" w14:textId="7AC5F76C" w:rsidR="001543BC" w:rsidRPr="00F45248" w:rsidRDefault="001543BC" w:rsidP="00F45248">
      <w:pPr>
        <w:spacing w:before="30" w:after="30"/>
        <w:rPr>
          <w:rFonts w:ascii="Arial" w:hAnsi="Arial" w:cs="Arial"/>
        </w:rPr>
      </w:pPr>
      <w:r w:rsidRPr="00F45248">
        <w:rPr>
          <w:rFonts w:ascii="Arial" w:hAnsi="Arial" w:cs="Arial"/>
        </w:rPr>
        <w:lastRenderedPageBreak/>
        <w:t>Several key design decisions were directly informed by customer preferences:</w:t>
      </w:r>
    </w:p>
    <w:p w14:paraId="62A8A7A1" w14:textId="770B9307" w:rsidR="001543BC" w:rsidRPr="00F45248" w:rsidRDefault="001543BC" w:rsidP="00F45248">
      <w:pPr>
        <w:spacing w:before="30" w:after="30"/>
        <w:rPr>
          <w:rFonts w:ascii="Arial" w:hAnsi="Arial" w:cs="Arial"/>
          <w:b/>
          <w:bCs/>
        </w:rPr>
      </w:pPr>
      <w:r w:rsidRPr="00F45248">
        <w:rPr>
          <w:rFonts w:ascii="Arial" w:hAnsi="Arial" w:cs="Arial"/>
          <w:b/>
          <w:bCs/>
        </w:rPr>
        <w:t>Convenience</w:t>
      </w:r>
    </w:p>
    <w:p w14:paraId="7B33A686" w14:textId="0DB4116B" w:rsidR="001543BC" w:rsidRPr="00F45248" w:rsidRDefault="001543BC" w:rsidP="00F45248">
      <w:pPr>
        <w:spacing w:before="30" w:after="30"/>
        <w:rPr>
          <w:rFonts w:ascii="Arial" w:hAnsi="Arial" w:cs="Arial"/>
        </w:rPr>
      </w:pPr>
      <w:r w:rsidRPr="00F45248">
        <w:rPr>
          <w:rFonts w:ascii="Arial" w:hAnsi="Arial" w:cs="Arial"/>
        </w:rPr>
        <w:t>Because respondents prioritised ease and timesaving, the website features simple navigation, bold headings, and a clear call to action (“Book your mobile wash”). Buttons were placed prominently at the top of each page to reduce user effort.</w:t>
      </w:r>
    </w:p>
    <w:p w14:paraId="0788571F" w14:textId="38D7FB87" w:rsidR="001543BC" w:rsidRPr="00F45248" w:rsidRDefault="001543BC" w:rsidP="00F45248">
      <w:pPr>
        <w:spacing w:before="30" w:after="30"/>
        <w:rPr>
          <w:rFonts w:ascii="Arial" w:hAnsi="Arial" w:cs="Arial"/>
          <w:b/>
          <w:bCs/>
        </w:rPr>
      </w:pPr>
      <w:r w:rsidRPr="00F45248">
        <w:rPr>
          <w:rFonts w:ascii="Arial" w:hAnsi="Arial" w:cs="Arial"/>
          <w:b/>
          <w:bCs/>
        </w:rPr>
        <w:t>Highlighting Full Valet Services</w:t>
      </w:r>
    </w:p>
    <w:p w14:paraId="1482FE3B" w14:textId="77777777" w:rsidR="001543BC" w:rsidRPr="00F45248" w:rsidRDefault="001543BC" w:rsidP="00F45248">
      <w:pPr>
        <w:spacing w:before="30" w:after="30"/>
        <w:rPr>
          <w:rFonts w:ascii="Arial" w:hAnsi="Arial" w:cs="Arial"/>
        </w:rPr>
      </w:pPr>
      <w:r w:rsidRPr="00F45248">
        <w:rPr>
          <w:rFonts w:ascii="Arial" w:hAnsi="Arial" w:cs="Arial"/>
        </w:rPr>
        <w:t>As the most popular service category, the full valet option was placed on the homepage with images and short feature lists. The second page includes detailed descriptions and transparent pricing to match consumer expectations for clarity.</w:t>
      </w:r>
    </w:p>
    <w:p w14:paraId="005FD93B" w14:textId="5FCD6E87" w:rsidR="001543BC" w:rsidRPr="00F45248" w:rsidRDefault="001543BC" w:rsidP="00F45248">
      <w:pPr>
        <w:spacing w:before="30" w:after="30"/>
        <w:rPr>
          <w:rFonts w:ascii="Arial" w:hAnsi="Arial" w:cs="Arial"/>
          <w:b/>
          <w:bCs/>
        </w:rPr>
      </w:pPr>
      <w:r w:rsidRPr="00F45248">
        <w:rPr>
          <w:rFonts w:ascii="Arial" w:hAnsi="Arial" w:cs="Arial"/>
          <w:b/>
          <w:bCs/>
        </w:rPr>
        <w:t>Eco-Friendly Branding</w:t>
      </w:r>
    </w:p>
    <w:p w14:paraId="781D5DF5" w14:textId="77777777" w:rsidR="001543BC" w:rsidRPr="00F45248" w:rsidRDefault="001543BC" w:rsidP="00F45248">
      <w:pPr>
        <w:spacing w:before="30" w:after="30"/>
        <w:rPr>
          <w:rFonts w:ascii="Arial" w:hAnsi="Arial" w:cs="Arial"/>
        </w:rPr>
      </w:pPr>
      <w:r w:rsidRPr="00F45248">
        <w:rPr>
          <w:rFonts w:ascii="Arial" w:hAnsi="Arial" w:cs="Arial"/>
        </w:rPr>
        <w:t>The survey insight that customers care about sustainability led to the use of green and blue tones, supported by phrases such as “Eco-friendly products” and “Low-water cleaning methods”. These messages appear on page one and within the service descriptions.</w:t>
      </w:r>
    </w:p>
    <w:p w14:paraId="19AA82AF" w14:textId="058AA958" w:rsidR="001543BC" w:rsidRPr="00F45248" w:rsidRDefault="001543BC" w:rsidP="00F45248">
      <w:pPr>
        <w:spacing w:before="30" w:after="30"/>
        <w:rPr>
          <w:rFonts w:ascii="Arial" w:hAnsi="Arial" w:cs="Arial"/>
          <w:b/>
          <w:bCs/>
        </w:rPr>
      </w:pPr>
      <w:r w:rsidRPr="00F45248">
        <w:rPr>
          <w:rFonts w:ascii="Arial" w:hAnsi="Arial" w:cs="Arial"/>
          <w:b/>
          <w:bCs/>
        </w:rPr>
        <w:t>SEO Strategy</w:t>
      </w:r>
    </w:p>
    <w:p w14:paraId="3D642D0B" w14:textId="77777777" w:rsidR="001543BC" w:rsidRPr="00F45248" w:rsidRDefault="001543BC" w:rsidP="00F45248">
      <w:pPr>
        <w:spacing w:before="30" w:after="30"/>
        <w:rPr>
          <w:rFonts w:ascii="Arial" w:hAnsi="Arial" w:cs="Arial"/>
        </w:rPr>
      </w:pPr>
      <w:r w:rsidRPr="00F45248">
        <w:rPr>
          <w:rFonts w:ascii="Arial" w:hAnsi="Arial" w:cs="Arial"/>
        </w:rPr>
        <w:t>The SEO keywords were chosen based on both questionnaire findings and search trends, including:</w:t>
      </w:r>
    </w:p>
    <w:p w14:paraId="4720E50C" w14:textId="67BBB03B" w:rsidR="001543BC" w:rsidRPr="00F45248" w:rsidRDefault="001543BC" w:rsidP="00F45248">
      <w:pPr>
        <w:pStyle w:val="ListParagraph"/>
        <w:numPr>
          <w:ilvl w:val="0"/>
          <w:numId w:val="3"/>
        </w:numPr>
        <w:spacing w:before="30" w:after="30"/>
        <w:rPr>
          <w:rFonts w:ascii="Arial" w:hAnsi="Arial" w:cs="Arial"/>
        </w:rPr>
      </w:pPr>
      <w:r w:rsidRPr="00F45248">
        <w:rPr>
          <w:rFonts w:ascii="Arial" w:hAnsi="Arial" w:cs="Arial"/>
        </w:rPr>
        <w:t>“Mobile car wash”</w:t>
      </w:r>
    </w:p>
    <w:p w14:paraId="53FFE655" w14:textId="07C5A5BA" w:rsidR="001543BC" w:rsidRPr="00F45248" w:rsidRDefault="001543BC" w:rsidP="00F45248">
      <w:pPr>
        <w:pStyle w:val="ListParagraph"/>
        <w:numPr>
          <w:ilvl w:val="0"/>
          <w:numId w:val="3"/>
        </w:numPr>
        <w:spacing w:before="30" w:after="30"/>
        <w:rPr>
          <w:rFonts w:ascii="Arial" w:hAnsi="Arial" w:cs="Arial"/>
        </w:rPr>
      </w:pPr>
      <w:r w:rsidRPr="00F45248">
        <w:rPr>
          <w:rFonts w:ascii="Arial" w:hAnsi="Arial" w:cs="Arial"/>
        </w:rPr>
        <w:t>“Eco-friendly car valeting”</w:t>
      </w:r>
    </w:p>
    <w:p w14:paraId="1B343714" w14:textId="4E49B797" w:rsidR="001543BC" w:rsidRPr="00F45248" w:rsidRDefault="001543BC" w:rsidP="00F45248">
      <w:pPr>
        <w:pStyle w:val="ListParagraph"/>
        <w:numPr>
          <w:ilvl w:val="0"/>
          <w:numId w:val="3"/>
        </w:numPr>
        <w:spacing w:before="30" w:after="30"/>
        <w:rPr>
          <w:rFonts w:ascii="Arial" w:hAnsi="Arial" w:cs="Arial"/>
        </w:rPr>
      </w:pPr>
      <w:r w:rsidRPr="00F45248">
        <w:rPr>
          <w:rFonts w:ascii="Arial" w:hAnsi="Arial" w:cs="Arial"/>
        </w:rPr>
        <w:t>“Full valet service near me”</w:t>
      </w:r>
    </w:p>
    <w:p w14:paraId="3D31B8D5" w14:textId="1B63BC38" w:rsidR="001543BC" w:rsidRPr="00F45248" w:rsidRDefault="001543BC" w:rsidP="00F45248">
      <w:pPr>
        <w:spacing w:before="30" w:after="30"/>
        <w:rPr>
          <w:rFonts w:ascii="Arial" w:hAnsi="Arial" w:cs="Arial"/>
        </w:rPr>
      </w:pPr>
      <w:r w:rsidRPr="00F45248">
        <w:rPr>
          <w:rFonts w:ascii="Arial" w:hAnsi="Arial" w:cs="Arial"/>
        </w:rPr>
        <w:t>These reflect what respondents indicated they value most: convenience, sustainability, and quality. Basic SEO practices were applied, including alt</w:t>
      </w:r>
      <w:r w:rsidR="00607FFB" w:rsidRPr="00F45248">
        <w:rPr>
          <w:rFonts w:ascii="Arial" w:hAnsi="Arial" w:cs="Arial"/>
        </w:rPr>
        <w:t>ernative</w:t>
      </w:r>
      <w:r w:rsidRPr="00F45248">
        <w:rPr>
          <w:rFonts w:ascii="Arial" w:hAnsi="Arial" w:cs="Arial"/>
        </w:rPr>
        <w:t xml:space="preserve"> text and keyword</w:t>
      </w:r>
      <w:r w:rsidR="000E0915" w:rsidRPr="00F45248">
        <w:rPr>
          <w:rFonts w:ascii="Arial" w:hAnsi="Arial" w:cs="Arial"/>
        </w:rPr>
        <w:t>ing</w:t>
      </w:r>
      <w:r w:rsidRPr="00F45248">
        <w:rPr>
          <w:rFonts w:ascii="Arial" w:hAnsi="Arial" w:cs="Arial"/>
        </w:rPr>
        <w:t xml:space="preserve"> headings </w:t>
      </w:r>
      <w:r w:rsidR="00607FFB" w:rsidRPr="00F45248">
        <w:rPr>
          <w:rFonts w:ascii="Arial" w:hAnsi="Arial" w:cs="Arial"/>
        </w:rPr>
        <w:t>(Nicholson, 2024).</w:t>
      </w:r>
    </w:p>
    <w:p w14:paraId="378C908E" w14:textId="2664B31C" w:rsidR="001543BC" w:rsidRPr="00F45248" w:rsidRDefault="001543BC" w:rsidP="00F45248">
      <w:pPr>
        <w:spacing w:before="30" w:after="30"/>
        <w:rPr>
          <w:rFonts w:ascii="Arial" w:hAnsi="Arial" w:cs="Arial"/>
        </w:rPr>
      </w:pPr>
    </w:p>
    <w:p w14:paraId="269274E0" w14:textId="77777777" w:rsidR="001543BC" w:rsidRPr="00F45248" w:rsidRDefault="001543BC" w:rsidP="00F45248">
      <w:pPr>
        <w:spacing w:before="30" w:after="30"/>
        <w:rPr>
          <w:rFonts w:ascii="Arial" w:hAnsi="Arial" w:cs="Arial"/>
          <w:b/>
          <w:bCs/>
        </w:rPr>
      </w:pPr>
      <w:r w:rsidRPr="00F45248">
        <w:rPr>
          <w:rFonts w:ascii="Arial" w:hAnsi="Arial" w:cs="Arial"/>
          <w:b/>
          <w:bCs/>
        </w:rPr>
        <w:t>5. Influence on Marketing Materials</w:t>
      </w:r>
    </w:p>
    <w:p w14:paraId="5B9A6E52" w14:textId="3D9FB9BE" w:rsidR="001543BC" w:rsidRPr="00F45248" w:rsidRDefault="000A33F9" w:rsidP="00F45248">
      <w:pPr>
        <w:spacing w:before="30" w:after="30"/>
        <w:rPr>
          <w:rFonts w:ascii="Arial" w:hAnsi="Arial" w:cs="Arial"/>
        </w:rPr>
      </w:pPr>
      <w:r w:rsidRPr="00F45248">
        <w:rPr>
          <w:rFonts w:ascii="Arial" w:hAnsi="Arial" w:cs="Arial"/>
        </w:rPr>
        <w:t xml:space="preserve">Canva-created marketing assets include a flyer, business card, and logo. These materials were designed based on market research insights and tested visually to match customer expectations, reflecting guidance that effective marketing visuals must be aligned with audience needs, preferences, and behaviours (Norris, </w:t>
      </w:r>
      <w:r w:rsidR="00CD0544" w:rsidRPr="00F45248">
        <w:rPr>
          <w:rFonts w:ascii="Arial" w:hAnsi="Arial" w:cs="Arial"/>
        </w:rPr>
        <w:t>n.d.</w:t>
      </w:r>
      <w:r w:rsidRPr="00F45248">
        <w:rPr>
          <w:rFonts w:ascii="Arial" w:hAnsi="Arial" w:cs="Arial"/>
        </w:rPr>
        <w:t>).</w:t>
      </w:r>
    </w:p>
    <w:p w14:paraId="4E871B6D" w14:textId="4F2AFF5C" w:rsidR="001543BC" w:rsidRPr="00F45248" w:rsidRDefault="001543BC" w:rsidP="00F45248">
      <w:pPr>
        <w:spacing w:before="30" w:after="30"/>
        <w:rPr>
          <w:rFonts w:ascii="Arial" w:hAnsi="Arial" w:cs="Arial"/>
          <w:b/>
          <w:bCs/>
        </w:rPr>
      </w:pPr>
      <w:r w:rsidRPr="00F45248">
        <w:rPr>
          <w:rFonts w:ascii="Arial" w:hAnsi="Arial" w:cs="Arial"/>
          <w:b/>
          <w:bCs/>
        </w:rPr>
        <w:t>Flyer Design</w:t>
      </w:r>
    </w:p>
    <w:p w14:paraId="10DFC1B1" w14:textId="1EF4F033" w:rsidR="000A33F9" w:rsidRPr="00F45248" w:rsidRDefault="001543BC" w:rsidP="00F45248">
      <w:pPr>
        <w:spacing w:before="30" w:after="30"/>
        <w:rPr>
          <w:rFonts w:ascii="Arial" w:hAnsi="Arial" w:cs="Arial"/>
        </w:rPr>
      </w:pPr>
      <w:r w:rsidRPr="00F45248">
        <w:rPr>
          <w:rFonts w:ascii="Arial" w:hAnsi="Arial" w:cs="Arial"/>
        </w:rPr>
        <w:t xml:space="preserve">The flyer emphasises “Expert Mobile Car Wash” and “Fast, clean, and reliable,” reflecting the finding that </w:t>
      </w:r>
      <w:r w:rsidR="00D913B2" w:rsidRPr="00F45248">
        <w:rPr>
          <w:rFonts w:ascii="Arial" w:hAnsi="Arial" w:cs="Arial"/>
        </w:rPr>
        <w:t>people</w:t>
      </w:r>
      <w:r w:rsidRPr="00F45248">
        <w:rPr>
          <w:rFonts w:ascii="Arial" w:hAnsi="Arial" w:cs="Arial"/>
        </w:rPr>
        <w:t xml:space="preserve"> care most about convenience and service quality. The clean, modern design uses blue tones to align with the eco-friendly theme.</w:t>
      </w:r>
    </w:p>
    <w:p w14:paraId="0620B01E" w14:textId="40468433" w:rsidR="00D913B2" w:rsidRPr="00F45248" w:rsidRDefault="00D913B2" w:rsidP="00F45248">
      <w:pPr>
        <w:spacing w:before="30" w:after="30"/>
        <w:rPr>
          <w:rFonts w:ascii="Arial" w:hAnsi="Arial" w:cs="Arial"/>
        </w:rPr>
      </w:pPr>
      <w:r w:rsidRPr="00F45248">
        <w:rPr>
          <w:rFonts w:ascii="Arial" w:hAnsi="Arial" w:cs="Arial"/>
          <w:noProof/>
        </w:rPr>
        <w:lastRenderedPageBreak/>
        <w:drawing>
          <wp:inline distT="0" distB="0" distL="0" distR="0" wp14:anchorId="6C4A8180" wp14:editId="73166430">
            <wp:extent cx="2093077" cy="2967548"/>
            <wp:effectExtent l="0" t="0" r="2540" b="4445"/>
            <wp:docPr id="2078646209" name="Picture 5" descr="A blue and white advertis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646209" name="Picture 5" descr="A blue and white advertisemen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24410" cy="3011972"/>
                    </a:xfrm>
                    <a:prstGeom prst="rect">
                      <a:avLst/>
                    </a:prstGeom>
                  </pic:spPr>
                </pic:pic>
              </a:graphicData>
            </a:graphic>
          </wp:inline>
        </w:drawing>
      </w:r>
    </w:p>
    <w:p w14:paraId="568C76A9" w14:textId="4A4188D4" w:rsidR="001543BC" w:rsidRPr="00F45248" w:rsidRDefault="001543BC" w:rsidP="00F45248">
      <w:pPr>
        <w:spacing w:before="30" w:after="30"/>
        <w:rPr>
          <w:rFonts w:ascii="Arial" w:hAnsi="Arial" w:cs="Arial"/>
          <w:b/>
          <w:bCs/>
        </w:rPr>
      </w:pPr>
      <w:r w:rsidRPr="00F45248">
        <w:rPr>
          <w:rFonts w:ascii="Arial" w:hAnsi="Arial" w:cs="Arial"/>
          <w:b/>
          <w:bCs/>
        </w:rPr>
        <w:t>Business Card</w:t>
      </w:r>
    </w:p>
    <w:p w14:paraId="65B1089C" w14:textId="77777777" w:rsidR="001543BC" w:rsidRPr="00F45248" w:rsidRDefault="001543BC" w:rsidP="00F45248">
      <w:pPr>
        <w:spacing w:before="30" w:after="30"/>
        <w:rPr>
          <w:rFonts w:ascii="Arial" w:hAnsi="Arial" w:cs="Arial"/>
        </w:rPr>
      </w:pPr>
      <w:r w:rsidRPr="00F45248">
        <w:rPr>
          <w:rFonts w:ascii="Arial" w:hAnsi="Arial" w:cs="Arial"/>
        </w:rPr>
        <w:t>The business card features bold branding and clear contact information, ensuring ease of access for customers wanting quick communication. This aligns with the consumer preference for effortless booking.</w:t>
      </w:r>
    </w:p>
    <w:p w14:paraId="0941C99E" w14:textId="2BF5E56F" w:rsidR="00D913B2" w:rsidRPr="00F45248" w:rsidRDefault="00D913B2" w:rsidP="00F45248">
      <w:pPr>
        <w:spacing w:before="30" w:after="30"/>
        <w:rPr>
          <w:rFonts w:ascii="Arial" w:hAnsi="Arial" w:cs="Arial"/>
        </w:rPr>
      </w:pPr>
      <w:r w:rsidRPr="00F45248">
        <w:rPr>
          <w:rFonts w:ascii="Arial" w:hAnsi="Arial" w:cs="Arial"/>
          <w:noProof/>
        </w:rPr>
        <w:drawing>
          <wp:inline distT="0" distB="0" distL="0" distR="0" wp14:anchorId="136FA766" wp14:editId="4D8E1BBE">
            <wp:extent cx="2998816" cy="1331958"/>
            <wp:effectExtent l="0" t="0" r="0" b="1905"/>
            <wp:docPr id="1952430101" name="Picture 4" descr="A car on a yellow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30101" name="Picture 4" descr="A car on a yellow backgroun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20906" cy="1341770"/>
                    </a:xfrm>
                    <a:prstGeom prst="rect">
                      <a:avLst/>
                    </a:prstGeom>
                  </pic:spPr>
                </pic:pic>
              </a:graphicData>
            </a:graphic>
          </wp:inline>
        </w:drawing>
      </w:r>
    </w:p>
    <w:p w14:paraId="53A432FF" w14:textId="4C42E397" w:rsidR="001543BC" w:rsidRPr="00F45248" w:rsidRDefault="001543BC" w:rsidP="00F45248">
      <w:pPr>
        <w:spacing w:before="30" w:after="30"/>
        <w:rPr>
          <w:rFonts w:ascii="Arial" w:hAnsi="Arial" w:cs="Arial"/>
          <w:b/>
          <w:bCs/>
        </w:rPr>
      </w:pPr>
      <w:r w:rsidRPr="00F45248">
        <w:rPr>
          <w:rFonts w:ascii="Arial" w:hAnsi="Arial" w:cs="Arial"/>
          <w:b/>
          <w:bCs/>
        </w:rPr>
        <w:t>Facebook Post &amp; Customer Reviews</w:t>
      </w:r>
    </w:p>
    <w:p w14:paraId="5D4530CF" w14:textId="2CA8D4E8" w:rsidR="001543BC" w:rsidRPr="00F45248" w:rsidRDefault="001543BC" w:rsidP="00F45248">
      <w:pPr>
        <w:spacing w:before="30" w:after="30"/>
        <w:rPr>
          <w:rFonts w:ascii="Arial" w:hAnsi="Arial" w:cs="Arial"/>
        </w:rPr>
      </w:pPr>
      <w:r w:rsidRPr="00F45248">
        <w:rPr>
          <w:rFonts w:ascii="Arial" w:hAnsi="Arial" w:cs="Arial"/>
        </w:rPr>
        <w:t>The Facebook ad includes before-and-after images, which were chosen because visual proof strongly influences trust, especially when offering premium services. The positive customer comments (“Great service and fantastic results”) were included as social proof, mirroring findings that quality is the top decision factor</w:t>
      </w:r>
      <w:r w:rsidR="001A371F">
        <w:rPr>
          <w:rFonts w:ascii="Arial" w:hAnsi="Arial" w:cs="Arial"/>
        </w:rPr>
        <w:t>.</w:t>
      </w:r>
    </w:p>
    <w:p w14:paraId="3EB415DD" w14:textId="4E0F3D18" w:rsidR="00D913B2" w:rsidRPr="00F45248" w:rsidRDefault="00D913B2" w:rsidP="00F45248">
      <w:pPr>
        <w:spacing w:before="30" w:after="30"/>
        <w:rPr>
          <w:rFonts w:ascii="Arial" w:hAnsi="Arial" w:cs="Arial"/>
        </w:rPr>
      </w:pPr>
      <w:r w:rsidRPr="00F45248">
        <w:rPr>
          <w:rFonts w:ascii="Arial" w:hAnsi="Arial" w:cs="Arial"/>
          <w:noProof/>
        </w:rPr>
        <w:drawing>
          <wp:inline distT="0" distB="0" distL="0" distR="0" wp14:anchorId="49B63465" wp14:editId="40DF3201">
            <wp:extent cx="2610047" cy="1538095"/>
            <wp:effectExtent l="0" t="0" r="0" b="5080"/>
            <wp:docPr id="345572221" name="Picture 2" descr="A screenshot of a social media accou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72221" name="Picture 2" descr="A screenshot of a social media accoun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66571" cy="1571405"/>
                    </a:xfrm>
                    <a:prstGeom prst="rect">
                      <a:avLst/>
                    </a:prstGeom>
                  </pic:spPr>
                </pic:pic>
              </a:graphicData>
            </a:graphic>
          </wp:inline>
        </w:drawing>
      </w:r>
      <w:r w:rsidRPr="00F45248">
        <w:rPr>
          <w:rFonts w:ascii="Arial" w:hAnsi="Arial" w:cs="Arial"/>
          <w:noProof/>
        </w:rPr>
        <w:drawing>
          <wp:inline distT="0" distB="0" distL="0" distR="0" wp14:anchorId="39A79112" wp14:editId="599193C7">
            <wp:extent cx="2901767" cy="1545722"/>
            <wp:effectExtent l="0" t="0" r="0" b="0"/>
            <wp:docPr id="953412522" name="Picture 3" descr="A screenshot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12522" name="Picture 3" descr="A screenshot of a ca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48781" cy="1570766"/>
                    </a:xfrm>
                    <a:prstGeom prst="rect">
                      <a:avLst/>
                    </a:prstGeom>
                  </pic:spPr>
                </pic:pic>
              </a:graphicData>
            </a:graphic>
          </wp:inline>
        </w:drawing>
      </w:r>
    </w:p>
    <w:p w14:paraId="426E5CAD" w14:textId="68BC185F" w:rsidR="001543BC" w:rsidRPr="00F45248" w:rsidRDefault="001543BC" w:rsidP="00F45248">
      <w:pPr>
        <w:spacing w:before="30" w:after="30"/>
        <w:rPr>
          <w:rFonts w:ascii="Arial" w:hAnsi="Arial" w:cs="Arial"/>
          <w:b/>
          <w:bCs/>
        </w:rPr>
      </w:pPr>
      <w:r w:rsidRPr="00F45248">
        <w:rPr>
          <w:rFonts w:ascii="Arial" w:hAnsi="Arial" w:cs="Arial"/>
          <w:b/>
          <w:bCs/>
        </w:rPr>
        <w:t>Logo</w:t>
      </w:r>
    </w:p>
    <w:p w14:paraId="1EE62CC5" w14:textId="21CB9894" w:rsidR="001543BC" w:rsidRPr="00F45248" w:rsidRDefault="001543BC" w:rsidP="00F45248">
      <w:pPr>
        <w:spacing w:before="30" w:after="30"/>
        <w:rPr>
          <w:rFonts w:ascii="Arial" w:hAnsi="Arial" w:cs="Arial"/>
        </w:rPr>
      </w:pPr>
      <w:r w:rsidRPr="00F45248">
        <w:rPr>
          <w:rFonts w:ascii="Arial" w:hAnsi="Arial" w:cs="Arial"/>
        </w:rPr>
        <w:t xml:space="preserve">The “Wash Doctor – Drive Fresh” logo reflects a professional and trustworthy brand image. The car sparkle design </w:t>
      </w:r>
      <w:r w:rsidR="00D913B2" w:rsidRPr="00F45248">
        <w:rPr>
          <w:rFonts w:ascii="Arial" w:hAnsi="Arial" w:cs="Arial"/>
        </w:rPr>
        <w:t>communicates</w:t>
      </w:r>
      <w:r w:rsidRPr="00F45248">
        <w:rPr>
          <w:rFonts w:ascii="Arial" w:hAnsi="Arial" w:cs="Arial"/>
        </w:rPr>
        <w:t xml:space="preserve"> cleanliness and premium service, matching customer demand for high-quality results.</w:t>
      </w:r>
    </w:p>
    <w:p w14:paraId="692DD829" w14:textId="5BC3533B" w:rsidR="00D913B2" w:rsidRPr="00F45248" w:rsidRDefault="00D913B2" w:rsidP="00F45248">
      <w:pPr>
        <w:spacing w:before="30" w:after="30"/>
        <w:rPr>
          <w:rFonts w:ascii="Arial" w:hAnsi="Arial" w:cs="Arial"/>
        </w:rPr>
      </w:pPr>
      <w:r w:rsidRPr="00F45248">
        <w:rPr>
          <w:rFonts w:ascii="Arial" w:hAnsi="Arial" w:cs="Arial"/>
          <w:noProof/>
        </w:rPr>
        <w:lastRenderedPageBreak/>
        <w:drawing>
          <wp:inline distT="0" distB="0" distL="0" distR="0" wp14:anchorId="6F5CDE0A" wp14:editId="4EAA31E8">
            <wp:extent cx="3150187" cy="2513181"/>
            <wp:effectExtent l="0" t="0" r="0" b="1905"/>
            <wp:docPr id="1998189622" name="Picture 1" descr="A blue car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89622" name="Picture 1" descr="A blue car with a black background&#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3168699" cy="2527950"/>
                    </a:xfrm>
                    <a:prstGeom prst="rect">
                      <a:avLst/>
                    </a:prstGeom>
                  </pic:spPr>
                </pic:pic>
              </a:graphicData>
            </a:graphic>
          </wp:inline>
        </w:drawing>
      </w:r>
    </w:p>
    <w:p w14:paraId="7F5045D3" w14:textId="60AF9A2C" w:rsidR="001543BC" w:rsidRPr="00F45248" w:rsidRDefault="001543BC" w:rsidP="00F45248">
      <w:pPr>
        <w:spacing w:before="30" w:after="30"/>
        <w:rPr>
          <w:rFonts w:ascii="Arial" w:hAnsi="Arial" w:cs="Arial"/>
        </w:rPr>
      </w:pPr>
    </w:p>
    <w:p w14:paraId="45939BB3" w14:textId="77777777" w:rsidR="001543BC" w:rsidRPr="00F45248" w:rsidRDefault="001543BC" w:rsidP="00F45248">
      <w:pPr>
        <w:spacing w:before="30" w:after="30"/>
        <w:rPr>
          <w:rFonts w:ascii="Arial" w:hAnsi="Arial" w:cs="Arial"/>
          <w:b/>
          <w:bCs/>
        </w:rPr>
      </w:pPr>
      <w:r w:rsidRPr="00F45248">
        <w:rPr>
          <w:rFonts w:ascii="Arial" w:hAnsi="Arial" w:cs="Arial"/>
          <w:b/>
          <w:bCs/>
        </w:rPr>
        <w:t>6. Audience Segmentation</w:t>
      </w:r>
    </w:p>
    <w:p w14:paraId="4AC8F92B" w14:textId="77777777" w:rsidR="001543BC" w:rsidRPr="00F45248" w:rsidRDefault="001543BC" w:rsidP="00F45248">
      <w:pPr>
        <w:spacing w:before="30" w:after="30"/>
        <w:rPr>
          <w:rFonts w:ascii="Arial" w:hAnsi="Arial" w:cs="Arial"/>
        </w:rPr>
      </w:pPr>
      <w:r w:rsidRPr="00F45248">
        <w:rPr>
          <w:rFonts w:ascii="Arial" w:hAnsi="Arial" w:cs="Arial"/>
        </w:rPr>
        <w:t>The research identified three main customer groups:</w:t>
      </w:r>
    </w:p>
    <w:p w14:paraId="1B0BC9FB" w14:textId="77777777" w:rsidR="001543BC" w:rsidRPr="00F45248" w:rsidRDefault="001543BC" w:rsidP="00F45248">
      <w:pPr>
        <w:numPr>
          <w:ilvl w:val="0"/>
          <w:numId w:val="2"/>
        </w:numPr>
        <w:spacing w:before="30" w:after="30"/>
        <w:rPr>
          <w:rFonts w:ascii="Arial" w:hAnsi="Arial" w:cs="Arial"/>
        </w:rPr>
      </w:pPr>
      <w:r w:rsidRPr="00F45248">
        <w:rPr>
          <w:rFonts w:ascii="Arial" w:hAnsi="Arial" w:cs="Arial"/>
          <w:b/>
          <w:bCs/>
        </w:rPr>
        <w:t>Busy Professionals</w:t>
      </w:r>
      <w:r w:rsidRPr="00F45248">
        <w:rPr>
          <w:rFonts w:ascii="Arial" w:hAnsi="Arial" w:cs="Arial"/>
        </w:rPr>
        <w:t xml:space="preserve"> – value convenience and time-saving services.</w:t>
      </w:r>
    </w:p>
    <w:p w14:paraId="2E50501E" w14:textId="77777777" w:rsidR="001543BC" w:rsidRPr="00F45248" w:rsidRDefault="001543BC" w:rsidP="00F45248">
      <w:pPr>
        <w:numPr>
          <w:ilvl w:val="0"/>
          <w:numId w:val="2"/>
        </w:numPr>
        <w:spacing w:before="30" w:after="30"/>
        <w:rPr>
          <w:rFonts w:ascii="Arial" w:hAnsi="Arial" w:cs="Arial"/>
        </w:rPr>
      </w:pPr>
      <w:r w:rsidRPr="00F45248">
        <w:rPr>
          <w:rFonts w:ascii="Arial" w:hAnsi="Arial" w:cs="Arial"/>
          <w:b/>
          <w:bCs/>
        </w:rPr>
        <w:t>Families and Homeowners</w:t>
      </w:r>
      <w:r w:rsidRPr="00F45248">
        <w:rPr>
          <w:rFonts w:ascii="Arial" w:hAnsi="Arial" w:cs="Arial"/>
        </w:rPr>
        <w:t xml:space="preserve"> – prefer home-based services.</w:t>
      </w:r>
    </w:p>
    <w:p w14:paraId="5A1E4FA3" w14:textId="77777777" w:rsidR="001543BC" w:rsidRPr="00F45248" w:rsidRDefault="001543BC" w:rsidP="00F45248">
      <w:pPr>
        <w:numPr>
          <w:ilvl w:val="0"/>
          <w:numId w:val="2"/>
        </w:numPr>
        <w:spacing w:before="30" w:after="30"/>
        <w:rPr>
          <w:rFonts w:ascii="Arial" w:hAnsi="Arial" w:cs="Arial"/>
        </w:rPr>
      </w:pPr>
      <w:r w:rsidRPr="00F45248">
        <w:rPr>
          <w:rFonts w:ascii="Arial" w:hAnsi="Arial" w:cs="Arial"/>
          <w:b/>
          <w:bCs/>
        </w:rPr>
        <w:t>Eco-Conscious Drivers</w:t>
      </w:r>
      <w:r w:rsidRPr="00F45248">
        <w:rPr>
          <w:rFonts w:ascii="Arial" w:hAnsi="Arial" w:cs="Arial"/>
        </w:rPr>
        <w:t xml:space="preserve"> – value sustainable cleaning solutions.</w:t>
      </w:r>
    </w:p>
    <w:p w14:paraId="57E1F7A8" w14:textId="05050140" w:rsidR="001543BC" w:rsidRPr="00F45248" w:rsidRDefault="001543BC" w:rsidP="00F45248">
      <w:pPr>
        <w:spacing w:before="30" w:after="30"/>
        <w:rPr>
          <w:rFonts w:ascii="Arial" w:hAnsi="Arial" w:cs="Arial"/>
        </w:rPr>
      </w:pPr>
      <w:r w:rsidRPr="00F45248">
        <w:rPr>
          <w:rFonts w:ascii="Arial" w:hAnsi="Arial" w:cs="Arial"/>
        </w:rPr>
        <w:t>These segments informed targeted branding and service positioning, ensuring that the message “We come to you” and the eco-friendly focus reaches the right audiences</w:t>
      </w:r>
      <w:r w:rsidR="000B244F" w:rsidRPr="00F45248">
        <w:rPr>
          <w:rFonts w:ascii="Arial" w:hAnsi="Arial" w:cs="Arial"/>
        </w:rPr>
        <w:t xml:space="preserve"> (</w:t>
      </w:r>
      <w:proofErr w:type="spellStart"/>
      <w:r w:rsidR="000B244F" w:rsidRPr="00F45248">
        <w:rPr>
          <w:rFonts w:ascii="Arial" w:hAnsi="Arial" w:cs="Arial"/>
        </w:rPr>
        <w:t>Wavetec</w:t>
      </w:r>
      <w:proofErr w:type="spellEnd"/>
      <w:r w:rsidR="000B244F" w:rsidRPr="00F45248">
        <w:rPr>
          <w:rFonts w:ascii="Arial" w:hAnsi="Arial" w:cs="Arial"/>
        </w:rPr>
        <w:t>, 2024)</w:t>
      </w:r>
      <w:r w:rsidRPr="00F45248">
        <w:rPr>
          <w:rFonts w:ascii="Arial" w:hAnsi="Arial" w:cs="Arial"/>
        </w:rPr>
        <w:t>.</w:t>
      </w:r>
    </w:p>
    <w:p w14:paraId="12E6C0E6" w14:textId="4BBA79DA" w:rsidR="001543BC" w:rsidRPr="00F45248" w:rsidRDefault="001543BC" w:rsidP="00F45248">
      <w:pPr>
        <w:spacing w:before="30" w:after="30"/>
        <w:rPr>
          <w:rFonts w:ascii="Arial" w:hAnsi="Arial" w:cs="Arial"/>
        </w:rPr>
      </w:pPr>
    </w:p>
    <w:p w14:paraId="3982FB5E" w14:textId="77777777" w:rsidR="001543BC" w:rsidRPr="00F45248" w:rsidRDefault="001543BC" w:rsidP="00F45248">
      <w:pPr>
        <w:spacing w:before="30" w:after="30"/>
        <w:rPr>
          <w:rFonts w:ascii="Arial" w:hAnsi="Arial" w:cs="Arial"/>
          <w:b/>
          <w:bCs/>
        </w:rPr>
      </w:pPr>
      <w:r w:rsidRPr="00F45248">
        <w:rPr>
          <w:rFonts w:ascii="Arial" w:hAnsi="Arial" w:cs="Arial"/>
          <w:b/>
          <w:bCs/>
        </w:rPr>
        <w:t>7. Conclusion</w:t>
      </w:r>
    </w:p>
    <w:p w14:paraId="70F20762" w14:textId="77777777" w:rsidR="001543BC" w:rsidRDefault="001543BC" w:rsidP="00F45248">
      <w:pPr>
        <w:spacing w:before="30" w:after="30"/>
        <w:rPr>
          <w:rFonts w:ascii="Arial" w:hAnsi="Arial" w:cs="Arial"/>
        </w:rPr>
      </w:pPr>
      <w:r w:rsidRPr="00F45248">
        <w:rPr>
          <w:rFonts w:ascii="Arial" w:hAnsi="Arial" w:cs="Arial"/>
        </w:rPr>
        <w:t>The market research provided strong evidence of demand for a mobile, eco-friendly valeting service. Key findings shaped the business idea, website, branding, and marketing materials to ensure alignment with consumer expectations. The website reflects user preferences for convenience, full valet services, and sustainability, while the marketing materials reinforce trust and accessibility. The research-supported strategy positions Wash Doctor effectively within a growing and competitive market.</w:t>
      </w:r>
    </w:p>
    <w:p w14:paraId="2ABE3B90" w14:textId="77777777" w:rsidR="00017EB0" w:rsidRDefault="00017EB0" w:rsidP="00F45248">
      <w:pPr>
        <w:spacing w:before="30" w:after="30"/>
        <w:rPr>
          <w:rFonts w:ascii="Arial" w:hAnsi="Arial" w:cs="Arial"/>
        </w:rPr>
      </w:pPr>
    </w:p>
    <w:p w14:paraId="15309CBF" w14:textId="48056E18" w:rsidR="00017EB0" w:rsidRDefault="00017EB0" w:rsidP="00F45248">
      <w:pPr>
        <w:spacing w:before="30" w:after="30"/>
        <w:rPr>
          <w:rFonts w:ascii="Arial" w:hAnsi="Arial" w:cs="Arial"/>
          <w:b/>
          <w:bCs/>
        </w:rPr>
      </w:pPr>
      <w:r w:rsidRPr="00017EB0">
        <w:rPr>
          <w:rFonts w:ascii="Arial" w:hAnsi="Arial" w:cs="Arial"/>
          <w:b/>
          <w:bCs/>
        </w:rPr>
        <w:t>Task 2 Importance of Excel in the digital era</w:t>
      </w:r>
    </w:p>
    <w:p w14:paraId="651C0DF0" w14:textId="1005050C" w:rsidR="00017EB0" w:rsidRPr="00017EB0" w:rsidRDefault="00017EB0" w:rsidP="00017EB0">
      <w:pPr>
        <w:spacing w:before="30" w:after="30"/>
        <w:rPr>
          <w:rFonts w:ascii="Arial" w:hAnsi="Arial" w:cs="Arial"/>
        </w:rPr>
      </w:pPr>
      <w:r w:rsidRPr="00017EB0">
        <w:rPr>
          <w:rFonts w:ascii="Arial" w:hAnsi="Arial" w:cs="Arial"/>
        </w:rPr>
        <w:t>In the digital era, data has become a central resource for effective business management and strategic decision-making. Among the many digital tools widely available, Microsoft Excel remains one of the most essential applications for organising, analysing, and managing business information. It</w:t>
      </w:r>
      <w:r w:rsidR="000A0EF4">
        <w:rPr>
          <w:rFonts w:ascii="Arial" w:hAnsi="Arial" w:cs="Arial"/>
        </w:rPr>
        <w:t>’</w:t>
      </w:r>
      <w:r w:rsidRPr="00017EB0">
        <w:rPr>
          <w:rFonts w:ascii="Arial" w:hAnsi="Arial" w:cs="Arial"/>
        </w:rPr>
        <w:t xml:space="preserve">s flexibility, accessibility, and analytical capabilities make it particularly valuable for small businesses and student-led entrepreneurial ventures. For this reason, Excel has played a crucial role in the development and management of </w:t>
      </w:r>
      <w:r w:rsidRPr="00017EB0">
        <w:rPr>
          <w:rFonts w:ascii="Arial" w:hAnsi="Arial" w:cs="Arial"/>
          <w:i/>
          <w:iCs/>
        </w:rPr>
        <w:t>Wash Doctor</w:t>
      </w:r>
      <w:r w:rsidRPr="00017EB0">
        <w:rPr>
          <w:rFonts w:ascii="Arial" w:hAnsi="Arial" w:cs="Arial"/>
        </w:rPr>
        <w:t>, the mobile car-valeting business concept</w:t>
      </w:r>
      <w:r w:rsidR="000C6E2D" w:rsidRPr="000C6E2D">
        <w:t xml:space="preserve"> </w:t>
      </w:r>
      <w:r w:rsidR="000C6E2D" w:rsidRPr="000C6E2D">
        <w:rPr>
          <w:rFonts w:ascii="Arial" w:hAnsi="Arial" w:cs="Arial"/>
        </w:rPr>
        <w:t>(Khan, 2023)</w:t>
      </w:r>
      <w:r w:rsidRPr="00017EB0">
        <w:rPr>
          <w:rFonts w:ascii="Arial" w:hAnsi="Arial" w:cs="Arial"/>
        </w:rPr>
        <w:t>.</w:t>
      </w:r>
      <w:r w:rsidR="000A0EF4">
        <w:rPr>
          <w:rFonts w:ascii="Arial" w:hAnsi="Arial" w:cs="Arial"/>
        </w:rPr>
        <w:object w:dxaOrig="1543" w:dyaOrig="998" w14:anchorId="2B9F64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95pt" o:ole="">
            <v:imagedata r:id="rId22" o:title=""/>
          </v:shape>
          <o:OLEObject Type="Embed" ProgID="Excel.Sheet.12" ShapeID="_x0000_i1025" DrawAspect="Icon" ObjectID="_1827058557" r:id="rId23"/>
        </w:object>
      </w:r>
    </w:p>
    <w:p w14:paraId="004F9366" w14:textId="4E688DBD" w:rsidR="00017EB0" w:rsidRPr="00017EB0" w:rsidRDefault="00017EB0" w:rsidP="00017EB0">
      <w:pPr>
        <w:spacing w:before="30" w:after="30"/>
        <w:rPr>
          <w:rFonts w:ascii="Arial" w:hAnsi="Arial" w:cs="Arial"/>
        </w:rPr>
      </w:pPr>
      <w:r w:rsidRPr="00017EB0">
        <w:rPr>
          <w:rFonts w:ascii="Arial" w:hAnsi="Arial" w:cs="Arial"/>
        </w:rPr>
        <w:lastRenderedPageBreak/>
        <w:t>Excel’s importance begins with its ability to structure, store, and analyse large volumes of data quickly and efficiently. Modern businesses generate continuous streams of information—from sales and expenses to customer interactions and stock levels. Excel allows this data to be arranged into clear worksheets, tables, and formulas, enabling the identification of trends, patterns, and performance indicators. For the student’s business, Excel provides the foundation for financial planning, operational forecasting, and day-to-day managerial decisions</w:t>
      </w:r>
      <w:r w:rsidR="000C6E2D" w:rsidRPr="000C6E2D">
        <w:t xml:space="preserve"> </w:t>
      </w:r>
      <w:r w:rsidR="000C6E2D" w:rsidRPr="000C6E2D">
        <w:rPr>
          <w:rFonts w:ascii="Arial" w:hAnsi="Arial" w:cs="Arial"/>
        </w:rPr>
        <w:t>(Tuttle, 2023)</w:t>
      </w:r>
      <w:r w:rsidRPr="00017EB0">
        <w:rPr>
          <w:rFonts w:ascii="Arial" w:hAnsi="Arial" w:cs="Arial"/>
        </w:rPr>
        <w:t>.</w:t>
      </w:r>
    </w:p>
    <w:p w14:paraId="07D6500E" w14:textId="3FC7AFCE" w:rsidR="00017EB0" w:rsidRPr="00F639DD" w:rsidRDefault="00017EB0" w:rsidP="00017EB0">
      <w:pPr>
        <w:spacing w:before="30" w:after="30"/>
        <w:rPr>
          <w:rFonts w:ascii="Arial" w:hAnsi="Arial" w:cs="Arial"/>
        </w:rPr>
      </w:pPr>
      <w:r w:rsidRPr="00017EB0">
        <w:rPr>
          <w:rFonts w:ascii="Arial" w:hAnsi="Arial" w:cs="Arial"/>
        </w:rPr>
        <w:t xml:space="preserve">One of the most significant Excel applications for Wash Doctor is the creation of a detailed </w:t>
      </w:r>
      <w:r w:rsidRPr="00017EB0">
        <w:rPr>
          <w:rFonts w:ascii="Arial" w:hAnsi="Arial" w:cs="Arial"/>
          <w:b/>
          <w:bCs/>
        </w:rPr>
        <w:t>12-month cash-flow forecast</w:t>
      </w:r>
      <w:r w:rsidRPr="00017EB0">
        <w:rPr>
          <w:rFonts w:ascii="Arial" w:hAnsi="Arial" w:cs="Arial"/>
        </w:rPr>
        <w:t xml:space="preserve">, which the </w:t>
      </w:r>
      <w:r>
        <w:rPr>
          <w:rFonts w:ascii="Arial" w:hAnsi="Arial" w:cs="Arial"/>
        </w:rPr>
        <w:t>business</w:t>
      </w:r>
      <w:r w:rsidRPr="00017EB0">
        <w:rPr>
          <w:rFonts w:ascii="Arial" w:hAnsi="Arial" w:cs="Arial"/>
        </w:rPr>
        <w:t xml:space="preserve"> developed as part of the start-up analysis. The business begins with </w:t>
      </w:r>
      <w:r w:rsidRPr="00F639DD">
        <w:rPr>
          <w:rFonts w:ascii="Arial" w:hAnsi="Arial" w:cs="Arial"/>
        </w:rPr>
        <w:t xml:space="preserve">£5,000 in personal savings, and Excel allows this starting amount to be carried across all relevant calculations using automated formulas. This ensures accuracy and consistency throughout the financial model. The </w:t>
      </w:r>
      <w:r w:rsidR="00CC6553" w:rsidRPr="00F639DD">
        <w:rPr>
          <w:rFonts w:ascii="Arial" w:hAnsi="Arial" w:cs="Arial"/>
        </w:rPr>
        <w:t>owner</w:t>
      </w:r>
      <w:r w:rsidRPr="00F639DD">
        <w:rPr>
          <w:rFonts w:ascii="Arial" w:hAnsi="Arial" w:cs="Arial"/>
        </w:rPr>
        <w:t xml:space="preserve"> projected anticipated sales of £2,000 in the early months, rising to £3,000 and later £4,000 as brand awareness grows. Excel’s ability to update these figures instantly makes it easy to adjust forecasts if demand increases or market conditions change</w:t>
      </w:r>
      <w:r w:rsidR="00CC6553" w:rsidRPr="00F639DD">
        <w:t xml:space="preserve"> </w:t>
      </w:r>
      <w:r w:rsidR="00CC6553" w:rsidRPr="00F639DD">
        <w:rPr>
          <w:rFonts w:ascii="Arial" w:hAnsi="Arial" w:cs="Arial"/>
        </w:rPr>
        <w:t>(Charlesworth, 2024)</w:t>
      </w:r>
      <w:r w:rsidRPr="00F639DD">
        <w:rPr>
          <w:rFonts w:ascii="Arial" w:hAnsi="Arial" w:cs="Arial"/>
        </w:rPr>
        <w:t>.</w:t>
      </w:r>
    </w:p>
    <w:p w14:paraId="43C9CBB4" w14:textId="3EFC9F65" w:rsidR="00017EB0" w:rsidRPr="00F639DD" w:rsidRDefault="00017EB0" w:rsidP="00017EB0">
      <w:pPr>
        <w:spacing w:before="30" w:after="30"/>
        <w:rPr>
          <w:rFonts w:ascii="Arial" w:hAnsi="Arial" w:cs="Arial"/>
        </w:rPr>
      </w:pPr>
      <w:r w:rsidRPr="00F639DD">
        <w:rPr>
          <w:rFonts w:ascii="Arial" w:hAnsi="Arial" w:cs="Arial"/>
        </w:rPr>
        <w:t>Excel also enables the systematic tracking of cash-out expenses, which are essential for measuring business sustainability. The Wash Doctor cash-flow sheet includes key monthly costs such as fuel (£100–£160), cleaning products (£30), insurance (100), and marketing budgets (£50). Initial equipment costs, such as the steam generator, vacuum, extension leads, and microfibre kits, appear as a larger upfront expense (£800). Using Excel formulas such as SUM and SUMIF, these expenses are automatically combined, allowing the student to monitor total monthly spending, which ranges from £3,470 to £3,540 depending on the period.</w:t>
      </w:r>
    </w:p>
    <w:p w14:paraId="2F989D76" w14:textId="3EDDCA33" w:rsidR="00017EB0" w:rsidRPr="00F639DD" w:rsidRDefault="00017EB0" w:rsidP="00017EB0">
      <w:pPr>
        <w:spacing w:before="30" w:after="30"/>
        <w:rPr>
          <w:rFonts w:ascii="Arial" w:hAnsi="Arial" w:cs="Arial"/>
        </w:rPr>
      </w:pPr>
      <w:r w:rsidRPr="00F639DD">
        <w:rPr>
          <w:rFonts w:ascii="Arial" w:hAnsi="Arial" w:cs="Arial"/>
        </w:rPr>
        <w:t xml:space="preserve">Excel also calculates net cash flow, which represents the difference between total cash in and total cash out. For Wash Doctor, the early months show modest negative balances, such as –£510 in Month 1 and –£540 in Month 2, which is typical for start-up businesses investing in equipment and early marketing. As monthly sales increase, the running balance improves, with the end-of-year total reaching approximately £7,730. Excel’s ability to calculate these figures automatically helps the </w:t>
      </w:r>
      <w:r w:rsidR="007C4484" w:rsidRPr="00F639DD">
        <w:rPr>
          <w:rFonts w:ascii="Arial" w:hAnsi="Arial" w:cs="Arial"/>
        </w:rPr>
        <w:t>owner</w:t>
      </w:r>
      <w:r w:rsidRPr="00F639DD">
        <w:rPr>
          <w:rFonts w:ascii="Arial" w:hAnsi="Arial" w:cs="Arial"/>
        </w:rPr>
        <w:t xml:space="preserve"> identify when the business becomes financially stable and when it can begin to support growth initiatives such as hiring staff or renting a small unit.</w:t>
      </w:r>
    </w:p>
    <w:p w14:paraId="0CDD83B3" w14:textId="2F3581F4" w:rsidR="00017EB0" w:rsidRPr="00F639DD" w:rsidRDefault="00017EB0" w:rsidP="00017EB0">
      <w:pPr>
        <w:spacing w:before="30" w:after="30"/>
        <w:rPr>
          <w:rFonts w:ascii="Arial" w:hAnsi="Arial" w:cs="Arial"/>
        </w:rPr>
      </w:pPr>
      <w:r w:rsidRPr="00F639DD">
        <w:rPr>
          <w:rFonts w:ascii="Arial" w:hAnsi="Arial" w:cs="Arial"/>
        </w:rPr>
        <w:t xml:space="preserve">Beyond financial planning, Excel supports automation, reducing administrative workload and human error. For example, formulas can automatically calculate totals, averages, and remaining balances, while conditional formatting highlights unusual spending or low stock levels. These features allow the </w:t>
      </w:r>
      <w:r w:rsidR="007C4484" w:rsidRPr="00F639DD">
        <w:rPr>
          <w:rFonts w:ascii="Arial" w:hAnsi="Arial" w:cs="Arial"/>
        </w:rPr>
        <w:t>owner</w:t>
      </w:r>
      <w:r w:rsidRPr="00F639DD">
        <w:rPr>
          <w:rFonts w:ascii="Arial" w:hAnsi="Arial" w:cs="Arial"/>
        </w:rPr>
        <w:t xml:space="preserve"> to react quickly to unexpected changes, such as increased fuel costs or higher demand for cleaning supplies</w:t>
      </w:r>
      <w:r w:rsidR="00FB306F" w:rsidRPr="00F639DD">
        <w:t xml:space="preserve"> </w:t>
      </w:r>
      <w:r w:rsidR="00FB306F" w:rsidRPr="00F639DD">
        <w:rPr>
          <w:rFonts w:ascii="Arial" w:hAnsi="Arial" w:cs="Arial"/>
        </w:rPr>
        <w:t>(Thomson, 2022).</w:t>
      </w:r>
    </w:p>
    <w:p w14:paraId="2912169D" w14:textId="649A24C8" w:rsidR="00017EB0" w:rsidRPr="00F639DD" w:rsidRDefault="00017EB0" w:rsidP="00017EB0">
      <w:pPr>
        <w:spacing w:before="30" w:after="30"/>
        <w:rPr>
          <w:rFonts w:ascii="Arial" w:hAnsi="Arial" w:cs="Arial"/>
        </w:rPr>
      </w:pPr>
      <w:r w:rsidRPr="00F639DD">
        <w:rPr>
          <w:rFonts w:ascii="Arial" w:hAnsi="Arial" w:cs="Arial"/>
        </w:rPr>
        <w:t xml:space="preserve">Excel also supports customer management for the business. A customer database can be created to store information on service history, locations, and cleaning preferences. Using filters and pivot tables, the </w:t>
      </w:r>
      <w:r w:rsidR="007C4484" w:rsidRPr="00F639DD">
        <w:rPr>
          <w:rFonts w:ascii="Arial" w:hAnsi="Arial" w:cs="Arial"/>
        </w:rPr>
        <w:t>owner</w:t>
      </w:r>
      <w:r w:rsidRPr="00F639DD">
        <w:rPr>
          <w:rFonts w:ascii="Arial" w:hAnsi="Arial" w:cs="Arial"/>
        </w:rPr>
        <w:t xml:space="preserve"> can identify loyal customers, analyse repeat booking patterns, and segment consumers into groups based on behaviour—such as busy professionals, families, and eco-conscious drivers. These </w:t>
      </w:r>
      <w:r w:rsidRPr="00F639DD">
        <w:rPr>
          <w:rFonts w:ascii="Arial" w:hAnsi="Arial" w:cs="Arial"/>
        </w:rPr>
        <w:lastRenderedPageBreak/>
        <w:t>insights support targeted marketing and service development, ensuring that promotional messages align with customer expectations</w:t>
      </w:r>
      <w:r w:rsidR="00FB306F" w:rsidRPr="00F639DD">
        <w:t xml:space="preserve"> </w:t>
      </w:r>
      <w:r w:rsidR="00FB306F" w:rsidRPr="00F639DD">
        <w:rPr>
          <w:rFonts w:ascii="Arial" w:hAnsi="Arial" w:cs="Arial"/>
        </w:rPr>
        <w:t>(Navarro, 2025)</w:t>
      </w:r>
      <w:r w:rsidRPr="00F639DD">
        <w:rPr>
          <w:rFonts w:ascii="Arial" w:hAnsi="Arial" w:cs="Arial"/>
        </w:rPr>
        <w:t>.</w:t>
      </w:r>
    </w:p>
    <w:p w14:paraId="35FA3B6F" w14:textId="2AD0A37E" w:rsidR="00017EB0" w:rsidRPr="00F639DD" w:rsidRDefault="00017EB0" w:rsidP="00017EB0">
      <w:pPr>
        <w:spacing w:before="30" w:after="30"/>
        <w:rPr>
          <w:rFonts w:ascii="Arial" w:hAnsi="Arial" w:cs="Arial"/>
        </w:rPr>
      </w:pPr>
      <w:r w:rsidRPr="00F639DD">
        <w:rPr>
          <w:rFonts w:ascii="Arial" w:hAnsi="Arial" w:cs="Arial"/>
        </w:rPr>
        <w:t>Inventory management is another area where Excel benefits Wash Doctor. Cleaning chemicals, microfibre cloths, and detailing tools need to be monitored to ensure smooth service delivery. An Excel stock sheet makes it possible to track product use each month, predict when supplies will run low, and reorder materials efficiently. Visual alerts such as conditional formatting help prevent shortages that might disrupt operations</w:t>
      </w:r>
      <w:r w:rsidR="00106FFE" w:rsidRPr="00F639DD">
        <w:t xml:space="preserve"> </w:t>
      </w:r>
      <w:r w:rsidR="00106FFE" w:rsidRPr="00F639DD">
        <w:rPr>
          <w:rFonts w:ascii="Arial" w:hAnsi="Arial" w:cs="Arial"/>
        </w:rPr>
        <w:t>(Raymond, 2024)</w:t>
      </w:r>
      <w:r w:rsidRPr="00F639DD">
        <w:rPr>
          <w:rFonts w:ascii="Arial" w:hAnsi="Arial" w:cs="Arial"/>
        </w:rPr>
        <w:t>.</w:t>
      </w:r>
    </w:p>
    <w:p w14:paraId="5BC6E637" w14:textId="77351F94" w:rsidR="00017EB0" w:rsidRPr="00F639DD" w:rsidRDefault="00017EB0" w:rsidP="00017EB0">
      <w:pPr>
        <w:spacing w:before="30" w:after="30"/>
        <w:rPr>
          <w:rFonts w:ascii="Arial" w:hAnsi="Arial" w:cs="Arial"/>
        </w:rPr>
      </w:pPr>
      <w:r w:rsidRPr="00F639DD">
        <w:rPr>
          <w:rFonts w:ascii="Arial" w:hAnsi="Arial" w:cs="Arial"/>
        </w:rPr>
        <w:t xml:space="preserve">Excel’s modelling tools also support scenario planning, enabling the </w:t>
      </w:r>
      <w:r w:rsidR="00DF3A55">
        <w:rPr>
          <w:rFonts w:ascii="Arial" w:hAnsi="Arial" w:cs="Arial"/>
        </w:rPr>
        <w:t>owner</w:t>
      </w:r>
      <w:r w:rsidRPr="00F639DD">
        <w:rPr>
          <w:rFonts w:ascii="Arial" w:hAnsi="Arial" w:cs="Arial"/>
        </w:rPr>
        <w:t xml:space="preserve"> to test how different decisions would affect the business financially. For example, the </w:t>
      </w:r>
      <w:r w:rsidR="007C4484" w:rsidRPr="00F639DD">
        <w:rPr>
          <w:rFonts w:ascii="Arial" w:hAnsi="Arial" w:cs="Arial"/>
        </w:rPr>
        <w:t xml:space="preserve">owner </w:t>
      </w:r>
      <w:r w:rsidRPr="00F639DD">
        <w:rPr>
          <w:rFonts w:ascii="Arial" w:hAnsi="Arial" w:cs="Arial"/>
        </w:rPr>
        <w:t>can model the impact of increasing full valet prices, expanding service areas, or gaining additional customers. Excel allows multiple scenarios to be compared easily, helping determine the most sustainable growth path for the business.</w:t>
      </w:r>
    </w:p>
    <w:p w14:paraId="787AC476" w14:textId="6AECFEC1" w:rsidR="00017EB0" w:rsidRPr="00F639DD" w:rsidRDefault="00017EB0" w:rsidP="00017EB0">
      <w:pPr>
        <w:spacing w:before="30" w:after="30"/>
        <w:rPr>
          <w:rFonts w:ascii="Arial" w:hAnsi="Arial" w:cs="Arial"/>
        </w:rPr>
      </w:pPr>
      <w:r w:rsidRPr="00F639DD">
        <w:rPr>
          <w:rFonts w:ascii="Arial" w:hAnsi="Arial" w:cs="Arial"/>
        </w:rPr>
        <w:t xml:space="preserve">In summary, Excel is an essential tool in the digital era, enabling businesses to manage financial data, automate administrative processes, and make informed strategic decisions. For the Wash Doctor mobile valeting business, Excel supports accurate cash-flow forecasting, expense tracking, customer insights, inventory management, and scenario evaluation. By integrating Excel into its operational planning and financial processes, the </w:t>
      </w:r>
      <w:r w:rsidR="007C4484" w:rsidRPr="00F639DD">
        <w:rPr>
          <w:rFonts w:ascii="Arial" w:hAnsi="Arial" w:cs="Arial"/>
        </w:rPr>
        <w:t>owner</w:t>
      </w:r>
      <w:r w:rsidRPr="00F639DD">
        <w:rPr>
          <w:rFonts w:ascii="Arial" w:hAnsi="Arial" w:cs="Arial"/>
        </w:rPr>
        <w:t xml:space="preserve"> ensures that Wash Doctor is organised, financially informed, and well-positioned for future growth in an increasingly data-driven business environment</w:t>
      </w:r>
      <w:r w:rsidR="00524E1D" w:rsidRPr="00F639DD">
        <w:t xml:space="preserve"> </w:t>
      </w:r>
      <w:r w:rsidR="00524E1D" w:rsidRPr="00F639DD">
        <w:rPr>
          <w:rFonts w:ascii="Arial" w:hAnsi="Arial" w:cs="Arial"/>
        </w:rPr>
        <w:t>(</w:t>
      </w:r>
      <w:proofErr w:type="spellStart"/>
      <w:r w:rsidR="00524E1D" w:rsidRPr="00F639DD">
        <w:rPr>
          <w:rFonts w:ascii="Arial" w:hAnsi="Arial" w:cs="Arial"/>
        </w:rPr>
        <w:t>Khandavilli</w:t>
      </w:r>
      <w:proofErr w:type="spellEnd"/>
      <w:r w:rsidR="00524E1D" w:rsidRPr="00F639DD">
        <w:rPr>
          <w:rFonts w:ascii="Arial" w:hAnsi="Arial" w:cs="Arial"/>
        </w:rPr>
        <w:t>, 2024)</w:t>
      </w:r>
      <w:r w:rsidRPr="00F639DD">
        <w:rPr>
          <w:rFonts w:ascii="Arial" w:hAnsi="Arial" w:cs="Arial"/>
        </w:rPr>
        <w:t>.</w:t>
      </w:r>
    </w:p>
    <w:p w14:paraId="3DFB8AC2" w14:textId="4CCEF984" w:rsidR="00017EB0" w:rsidRPr="00017EB0" w:rsidRDefault="00017EB0" w:rsidP="00F45248">
      <w:pPr>
        <w:spacing w:before="30" w:after="30"/>
        <w:rPr>
          <w:rFonts w:ascii="Arial" w:hAnsi="Arial" w:cs="Arial"/>
        </w:rPr>
      </w:pPr>
    </w:p>
    <w:p w14:paraId="5B1CE925" w14:textId="03A56E23" w:rsidR="00680DA0" w:rsidRDefault="00AB621F" w:rsidP="001543BC">
      <w:pPr>
        <w:spacing w:before="30" w:after="30"/>
        <w:rPr>
          <w:rFonts w:ascii="Arial" w:hAnsi="Arial" w:cs="Arial"/>
          <w:b/>
          <w:bCs/>
        </w:rPr>
      </w:pPr>
      <w:r>
        <w:rPr>
          <w:rFonts w:ascii="Arial" w:hAnsi="Arial" w:cs="Arial"/>
        </w:rPr>
        <w:br/>
      </w:r>
      <w:r w:rsidR="00017EB0">
        <w:rPr>
          <w:rFonts w:ascii="Arial" w:hAnsi="Arial" w:cs="Arial"/>
          <w:b/>
          <w:bCs/>
        </w:rPr>
        <w:t xml:space="preserve">Task 1 </w:t>
      </w:r>
      <w:r w:rsidRPr="008C3E0C">
        <w:rPr>
          <w:rFonts w:ascii="Arial" w:hAnsi="Arial" w:cs="Arial"/>
          <w:b/>
          <w:bCs/>
        </w:rPr>
        <w:t>References</w:t>
      </w:r>
    </w:p>
    <w:p w14:paraId="47CAE1EF" w14:textId="77777777" w:rsidR="000C6E2D" w:rsidRPr="008C3E0C" w:rsidRDefault="000C6E2D" w:rsidP="001543BC">
      <w:pPr>
        <w:spacing w:before="30" w:after="30"/>
        <w:rPr>
          <w:rFonts w:ascii="Arial" w:hAnsi="Arial" w:cs="Arial"/>
          <w:b/>
          <w:bCs/>
        </w:rPr>
      </w:pPr>
    </w:p>
    <w:p w14:paraId="73F8C5CF" w14:textId="07A41640" w:rsidR="006720DD" w:rsidRPr="008C3E0C" w:rsidRDefault="00AB621F" w:rsidP="00680DA0">
      <w:pPr>
        <w:pStyle w:val="ListParagraph"/>
        <w:numPr>
          <w:ilvl w:val="0"/>
          <w:numId w:val="4"/>
        </w:numPr>
        <w:spacing w:before="30" w:after="30"/>
        <w:rPr>
          <w:rFonts w:ascii="Arial" w:hAnsi="Arial" w:cs="Arial"/>
        </w:rPr>
      </w:pPr>
      <w:r w:rsidRPr="008C3E0C">
        <w:rPr>
          <w:rFonts w:ascii="Arial" w:hAnsi="Arial" w:cs="Arial"/>
        </w:rPr>
        <w:t xml:space="preserve">Saunders, M., Lewis, P. and Thornhill, A. (2019) </w:t>
      </w:r>
      <w:r w:rsidRPr="008C3E0C">
        <w:rPr>
          <w:rFonts w:ascii="Arial" w:hAnsi="Arial" w:cs="Arial"/>
          <w:i/>
          <w:iCs/>
        </w:rPr>
        <w:t>Research Methods for Business Students</w:t>
      </w:r>
      <w:r w:rsidRPr="008C3E0C">
        <w:rPr>
          <w:rFonts w:ascii="Arial" w:hAnsi="Arial" w:cs="Arial"/>
        </w:rPr>
        <w:t xml:space="preserve">. 8th </w:t>
      </w:r>
      <w:proofErr w:type="spellStart"/>
      <w:r w:rsidRPr="008C3E0C">
        <w:rPr>
          <w:rFonts w:ascii="Arial" w:hAnsi="Arial" w:cs="Arial"/>
        </w:rPr>
        <w:t>edn</w:t>
      </w:r>
      <w:proofErr w:type="spellEnd"/>
      <w:r w:rsidRPr="008C3E0C">
        <w:rPr>
          <w:rFonts w:ascii="Arial" w:hAnsi="Arial" w:cs="Arial"/>
        </w:rPr>
        <w:t>. Harlow: Pearson.</w:t>
      </w:r>
    </w:p>
    <w:p w14:paraId="7DB6F92F" w14:textId="4C5F001E" w:rsidR="000774E2" w:rsidRPr="008C3E0C" w:rsidRDefault="000774E2" w:rsidP="00680DA0">
      <w:pPr>
        <w:pStyle w:val="ListParagraph"/>
        <w:numPr>
          <w:ilvl w:val="0"/>
          <w:numId w:val="4"/>
        </w:numPr>
        <w:spacing w:before="30" w:after="30"/>
        <w:rPr>
          <w:rFonts w:ascii="Arial" w:hAnsi="Arial" w:cs="Arial"/>
        </w:rPr>
      </w:pPr>
      <w:r w:rsidRPr="008C3E0C">
        <w:rPr>
          <w:rFonts w:ascii="Arial" w:hAnsi="Arial" w:cs="Arial"/>
        </w:rPr>
        <w:t xml:space="preserve">Stone, N. (2023) ‘Advantages of questionnaires in online research’, </w:t>
      </w:r>
      <w:proofErr w:type="spellStart"/>
      <w:r w:rsidRPr="008C3E0C">
        <w:rPr>
          <w:rFonts w:ascii="Arial" w:hAnsi="Arial" w:cs="Arial"/>
          <w:i/>
          <w:iCs/>
        </w:rPr>
        <w:t>SmartSurvey</w:t>
      </w:r>
      <w:proofErr w:type="spellEnd"/>
      <w:r w:rsidRPr="008C3E0C">
        <w:rPr>
          <w:rFonts w:ascii="Arial" w:hAnsi="Arial" w:cs="Arial"/>
          <w:i/>
          <w:iCs/>
        </w:rPr>
        <w:t xml:space="preserve"> Blog</w:t>
      </w:r>
      <w:r w:rsidRPr="008C3E0C">
        <w:rPr>
          <w:rFonts w:ascii="Arial" w:hAnsi="Arial" w:cs="Arial"/>
        </w:rPr>
        <w:t xml:space="preserve">, 26 January. Available at: </w:t>
      </w:r>
      <w:hyperlink r:id="rId24" w:tgtFrame="_new" w:history="1">
        <w:r w:rsidRPr="008C3E0C">
          <w:rPr>
            <w:rStyle w:val="Hyperlink"/>
            <w:rFonts w:ascii="Arial" w:hAnsi="Arial" w:cs="Arial"/>
          </w:rPr>
          <w:t>https://www.smartsurvey.co.uk/blog/advantages-of-questionnaires-in-online-research</w:t>
        </w:r>
      </w:hyperlink>
      <w:r w:rsidRPr="008C3E0C">
        <w:rPr>
          <w:rFonts w:ascii="Arial" w:hAnsi="Arial" w:cs="Arial"/>
        </w:rPr>
        <w:t xml:space="preserve"> (Accessed: 1 November 2025).</w:t>
      </w:r>
    </w:p>
    <w:p w14:paraId="4DF46755" w14:textId="00335560" w:rsidR="000774E2" w:rsidRPr="008C3E0C" w:rsidRDefault="000774E2" w:rsidP="00680DA0">
      <w:pPr>
        <w:pStyle w:val="ListParagraph"/>
        <w:numPr>
          <w:ilvl w:val="0"/>
          <w:numId w:val="4"/>
        </w:numPr>
        <w:spacing w:before="30" w:after="30"/>
        <w:rPr>
          <w:rFonts w:ascii="Arial" w:hAnsi="Arial" w:cs="Arial"/>
        </w:rPr>
      </w:pPr>
      <w:r w:rsidRPr="008C3E0C">
        <w:rPr>
          <w:rFonts w:ascii="Arial" w:hAnsi="Arial" w:cs="Arial"/>
        </w:rPr>
        <w:t xml:space="preserve">DeFranzo, S.E. (2011) ‘Advantages and disadvantages of online </w:t>
      </w:r>
      <w:r w:rsidR="00673420" w:rsidRPr="008C3E0C">
        <w:rPr>
          <w:rFonts w:ascii="Arial" w:hAnsi="Arial" w:cs="Arial"/>
        </w:rPr>
        <w:t>surveys</w:t>
      </w:r>
      <w:r w:rsidRPr="008C3E0C">
        <w:rPr>
          <w:rFonts w:ascii="Arial" w:hAnsi="Arial" w:cs="Arial"/>
        </w:rPr>
        <w:t xml:space="preserve">. </w:t>
      </w:r>
      <w:r w:rsidRPr="008C3E0C">
        <w:rPr>
          <w:rFonts w:ascii="Arial" w:hAnsi="Arial" w:cs="Arial"/>
          <w:i/>
          <w:iCs/>
        </w:rPr>
        <w:t>Snap Surveys Blog</w:t>
      </w:r>
      <w:r w:rsidRPr="008C3E0C">
        <w:rPr>
          <w:rFonts w:ascii="Arial" w:hAnsi="Arial" w:cs="Arial"/>
        </w:rPr>
        <w:t>. Available at:</w:t>
      </w:r>
      <w:hyperlink r:id="rId25" w:history="1">
        <w:r w:rsidRPr="008C3E0C">
          <w:rPr>
            <w:rStyle w:val="Hyperlink"/>
            <w:rFonts w:ascii="Arial" w:hAnsi="Arial" w:cs="Arial"/>
          </w:rPr>
          <w:t>https://www.snapsurveys.com/blog/survey-advantages-disadvantages/</w:t>
        </w:r>
      </w:hyperlink>
      <w:r w:rsidRPr="008C3E0C">
        <w:rPr>
          <w:rFonts w:ascii="Arial" w:hAnsi="Arial" w:cs="Arial"/>
        </w:rPr>
        <w:t xml:space="preserve"> (Accessed: </w:t>
      </w:r>
      <w:r w:rsidR="00003EDC">
        <w:rPr>
          <w:rFonts w:ascii="Arial" w:hAnsi="Arial" w:cs="Arial"/>
        </w:rPr>
        <w:t>2</w:t>
      </w:r>
      <w:r w:rsidRPr="008C3E0C">
        <w:rPr>
          <w:rFonts w:ascii="Arial" w:hAnsi="Arial" w:cs="Arial"/>
        </w:rPr>
        <w:t xml:space="preserve"> November 2025).</w:t>
      </w:r>
    </w:p>
    <w:p w14:paraId="1EBD47DE" w14:textId="3C075421" w:rsidR="00673420" w:rsidRPr="008C3E0C" w:rsidRDefault="00673420" w:rsidP="00680DA0">
      <w:pPr>
        <w:pStyle w:val="ListParagraph"/>
        <w:numPr>
          <w:ilvl w:val="0"/>
          <w:numId w:val="4"/>
        </w:numPr>
        <w:spacing w:before="30" w:after="30"/>
        <w:rPr>
          <w:rFonts w:ascii="Arial" w:hAnsi="Arial" w:cs="Arial"/>
        </w:rPr>
      </w:pPr>
      <w:proofErr w:type="spellStart"/>
      <w:r w:rsidRPr="008C3E0C">
        <w:rPr>
          <w:rFonts w:ascii="Arial" w:hAnsi="Arial" w:cs="Arial"/>
        </w:rPr>
        <w:t>Autotidy</w:t>
      </w:r>
      <w:proofErr w:type="spellEnd"/>
      <w:r w:rsidRPr="008C3E0C">
        <w:rPr>
          <w:rFonts w:ascii="Arial" w:hAnsi="Arial" w:cs="Arial"/>
        </w:rPr>
        <w:t xml:space="preserve"> (2025) ‘15 UK Car Wash Statistics Every Mobile </w:t>
      </w:r>
      <w:proofErr w:type="spellStart"/>
      <w:r w:rsidRPr="008C3E0C">
        <w:rPr>
          <w:rFonts w:ascii="Arial" w:hAnsi="Arial" w:cs="Arial"/>
        </w:rPr>
        <w:t>Valeter</w:t>
      </w:r>
      <w:proofErr w:type="spellEnd"/>
      <w:r w:rsidRPr="008C3E0C">
        <w:rPr>
          <w:rFonts w:ascii="Arial" w:hAnsi="Arial" w:cs="Arial"/>
        </w:rPr>
        <w:t xml:space="preserve"> Should Know’, </w:t>
      </w:r>
      <w:r w:rsidRPr="008C3E0C">
        <w:rPr>
          <w:rFonts w:ascii="Arial" w:hAnsi="Arial" w:cs="Arial"/>
          <w:i/>
          <w:iCs/>
        </w:rPr>
        <w:t>Autotidy.co.uk</w:t>
      </w:r>
      <w:r w:rsidRPr="008C3E0C">
        <w:rPr>
          <w:rFonts w:ascii="Arial" w:hAnsi="Arial" w:cs="Arial"/>
        </w:rPr>
        <w:t xml:space="preserve">, 13 September. Available at: </w:t>
      </w:r>
      <w:hyperlink r:id="rId26" w:tgtFrame="_new" w:history="1">
        <w:r w:rsidRPr="008C3E0C">
          <w:rPr>
            <w:rStyle w:val="Hyperlink"/>
            <w:rFonts w:ascii="Arial" w:hAnsi="Arial" w:cs="Arial"/>
          </w:rPr>
          <w:t>https://autotidy.co.uk/mobile-valet-car-wash-statistics/</w:t>
        </w:r>
      </w:hyperlink>
      <w:r w:rsidRPr="008C3E0C">
        <w:rPr>
          <w:rFonts w:ascii="Arial" w:hAnsi="Arial" w:cs="Arial"/>
        </w:rPr>
        <w:t xml:space="preserve"> (Accessed: </w:t>
      </w:r>
      <w:r w:rsidR="00003EDC">
        <w:rPr>
          <w:rFonts w:ascii="Arial" w:hAnsi="Arial" w:cs="Arial"/>
        </w:rPr>
        <w:t>2</w:t>
      </w:r>
      <w:r w:rsidRPr="008C3E0C">
        <w:rPr>
          <w:rFonts w:ascii="Arial" w:hAnsi="Arial" w:cs="Arial"/>
        </w:rPr>
        <w:t xml:space="preserve"> November 2025).</w:t>
      </w:r>
    </w:p>
    <w:p w14:paraId="4201695A" w14:textId="3257A47D" w:rsidR="00673420" w:rsidRPr="008C3E0C" w:rsidRDefault="00673420" w:rsidP="00680DA0">
      <w:pPr>
        <w:pStyle w:val="ListParagraph"/>
        <w:numPr>
          <w:ilvl w:val="0"/>
          <w:numId w:val="4"/>
        </w:numPr>
        <w:spacing w:before="30" w:after="30"/>
        <w:rPr>
          <w:rFonts w:ascii="Arial" w:hAnsi="Arial" w:cs="Arial"/>
        </w:rPr>
      </w:pPr>
      <w:proofErr w:type="spellStart"/>
      <w:r w:rsidRPr="008C3E0C">
        <w:rPr>
          <w:rFonts w:ascii="Arial" w:hAnsi="Arial" w:cs="Arial"/>
        </w:rPr>
        <w:t>Simoniz</w:t>
      </w:r>
      <w:proofErr w:type="spellEnd"/>
      <w:r w:rsidRPr="008C3E0C">
        <w:rPr>
          <w:rFonts w:ascii="Arial" w:hAnsi="Arial" w:cs="Arial"/>
        </w:rPr>
        <w:t xml:space="preserve"> (2025) ‘What is the difference between car valeting and car detailing?’, </w:t>
      </w:r>
      <w:proofErr w:type="spellStart"/>
      <w:r w:rsidRPr="008C3E0C">
        <w:rPr>
          <w:rFonts w:ascii="Arial" w:hAnsi="Arial" w:cs="Arial"/>
          <w:i/>
          <w:iCs/>
        </w:rPr>
        <w:t>Simoniz</w:t>
      </w:r>
      <w:proofErr w:type="spellEnd"/>
      <w:r w:rsidRPr="008C3E0C">
        <w:rPr>
          <w:rFonts w:ascii="Arial" w:hAnsi="Arial" w:cs="Arial"/>
          <w:i/>
          <w:iCs/>
        </w:rPr>
        <w:t xml:space="preserve"> UK Blog</w:t>
      </w:r>
      <w:r w:rsidRPr="008C3E0C">
        <w:rPr>
          <w:rFonts w:ascii="Arial" w:hAnsi="Arial" w:cs="Arial"/>
        </w:rPr>
        <w:t xml:space="preserve">, 15 January. Available at: </w:t>
      </w:r>
      <w:hyperlink r:id="rId27" w:tgtFrame="_new" w:history="1">
        <w:r w:rsidRPr="008C3E0C">
          <w:rPr>
            <w:rStyle w:val="Hyperlink"/>
            <w:rFonts w:ascii="Arial" w:hAnsi="Arial" w:cs="Arial"/>
          </w:rPr>
          <w:t>https://www.simoniz.uk/blog/what-is-the-difference-between-car-valeting-and-car-detailing/</w:t>
        </w:r>
      </w:hyperlink>
      <w:r w:rsidRPr="008C3E0C">
        <w:rPr>
          <w:rFonts w:ascii="Arial" w:hAnsi="Arial" w:cs="Arial"/>
        </w:rPr>
        <w:t xml:space="preserve"> (Accessed: </w:t>
      </w:r>
      <w:r w:rsidR="00003EDC">
        <w:rPr>
          <w:rFonts w:ascii="Arial" w:hAnsi="Arial" w:cs="Arial"/>
        </w:rPr>
        <w:t>5</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8C3E0C">
        <w:rPr>
          <w:rFonts w:ascii="Arial" w:hAnsi="Arial" w:cs="Arial"/>
        </w:rPr>
        <w:t>2025).</w:t>
      </w:r>
    </w:p>
    <w:p w14:paraId="017013FB" w14:textId="5CEBB8E3" w:rsidR="00673420" w:rsidRPr="008C3E0C" w:rsidRDefault="00680DA0" w:rsidP="00680DA0">
      <w:pPr>
        <w:pStyle w:val="ListParagraph"/>
        <w:numPr>
          <w:ilvl w:val="0"/>
          <w:numId w:val="4"/>
        </w:numPr>
        <w:spacing w:before="30" w:after="30"/>
        <w:rPr>
          <w:rFonts w:ascii="Arial" w:hAnsi="Arial" w:cs="Arial"/>
        </w:rPr>
      </w:pPr>
      <w:proofErr w:type="spellStart"/>
      <w:r w:rsidRPr="008C3E0C">
        <w:rPr>
          <w:rFonts w:ascii="Arial" w:hAnsi="Arial" w:cs="Arial"/>
        </w:rPr>
        <w:lastRenderedPageBreak/>
        <w:t>Ponomarova</w:t>
      </w:r>
      <w:proofErr w:type="spellEnd"/>
      <w:r w:rsidRPr="008C3E0C">
        <w:rPr>
          <w:rFonts w:ascii="Arial" w:hAnsi="Arial" w:cs="Arial"/>
        </w:rPr>
        <w:t xml:space="preserve">, Y. (2025) ‘Understanding the benefits of mobile car wash services vs traditional car washes in the UK’, </w:t>
      </w:r>
      <w:proofErr w:type="spellStart"/>
      <w:r w:rsidRPr="008C3E0C">
        <w:rPr>
          <w:rFonts w:ascii="Arial" w:hAnsi="Arial" w:cs="Arial"/>
          <w:i/>
          <w:iCs/>
        </w:rPr>
        <w:t>ThatCarWashGuy</w:t>
      </w:r>
      <w:proofErr w:type="spellEnd"/>
      <w:r w:rsidRPr="008C3E0C">
        <w:rPr>
          <w:rFonts w:ascii="Arial" w:hAnsi="Arial" w:cs="Arial"/>
        </w:rPr>
        <w:t>, 5 August. Available at:</w:t>
      </w:r>
      <w:r w:rsidRPr="008C3E0C">
        <w:rPr>
          <w:rFonts w:ascii="Arial" w:hAnsi="Arial" w:cs="Arial"/>
        </w:rPr>
        <w:br/>
      </w:r>
      <w:hyperlink r:id="rId28" w:tgtFrame="_new" w:history="1">
        <w:r w:rsidRPr="008C3E0C">
          <w:rPr>
            <w:rStyle w:val="Hyperlink"/>
            <w:rFonts w:ascii="Arial" w:hAnsi="Arial" w:cs="Arial"/>
          </w:rPr>
          <w:t>https://www.thatcarwashguy.co.uk/post/understanding-the-benefits-of-mobile-car-wash-services-vs-traditional-car-washes-in-the-uk</w:t>
        </w:r>
      </w:hyperlink>
      <w:r w:rsidRPr="008C3E0C">
        <w:rPr>
          <w:rFonts w:ascii="Arial" w:hAnsi="Arial" w:cs="Arial"/>
        </w:rPr>
        <w:t xml:space="preserve"> (Accessed: </w:t>
      </w:r>
      <w:r w:rsidR="00003EDC">
        <w:rPr>
          <w:rFonts w:ascii="Arial" w:hAnsi="Arial" w:cs="Arial"/>
        </w:rPr>
        <w:t>6</w:t>
      </w:r>
      <w:r w:rsidR="00003EDC" w:rsidRPr="00524E1D">
        <w:rPr>
          <w:rFonts w:ascii="Arial" w:hAnsi="Arial" w:cs="Arial"/>
        </w:rPr>
        <w:t xml:space="preserve"> </w:t>
      </w:r>
      <w:r w:rsidR="00003EDC">
        <w:rPr>
          <w:rFonts w:ascii="Arial" w:hAnsi="Arial" w:cs="Arial"/>
        </w:rPr>
        <w:t>November</w:t>
      </w:r>
      <w:r w:rsidRPr="008C3E0C">
        <w:rPr>
          <w:rFonts w:ascii="Arial" w:hAnsi="Arial" w:cs="Arial"/>
        </w:rPr>
        <w:t xml:space="preserve"> 2025).</w:t>
      </w:r>
    </w:p>
    <w:p w14:paraId="4F9B95E1" w14:textId="3705FAEA" w:rsidR="00680DA0" w:rsidRPr="008C3E0C" w:rsidRDefault="00BC25BD" w:rsidP="00680DA0">
      <w:pPr>
        <w:pStyle w:val="ListParagraph"/>
        <w:numPr>
          <w:ilvl w:val="0"/>
          <w:numId w:val="4"/>
        </w:numPr>
        <w:spacing w:before="30" w:after="30"/>
        <w:rPr>
          <w:rFonts w:ascii="Arial" w:hAnsi="Arial" w:cs="Arial"/>
        </w:rPr>
      </w:pPr>
      <w:r w:rsidRPr="008C3E0C">
        <w:rPr>
          <w:rFonts w:ascii="Arial" w:hAnsi="Arial" w:cs="Arial"/>
        </w:rPr>
        <w:t xml:space="preserve">Valet95 (2025) ‘Trending Eco-Friendly Car Care Solutions in the UK — What You Need to Know’, </w:t>
      </w:r>
      <w:r w:rsidRPr="008C3E0C">
        <w:rPr>
          <w:rFonts w:ascii="Arial" w:hAnsi="Arial" w:cs="Arial"/>
          <w:i/>
          <w:iCs/>
        </w:rPr>
        <w:t>Valet95 Blog</w:t>
      </w:r>
      <w:r w:rsidRPr="008C3E0C">
        <w:rPr>
          <w:rFonts w:ascii="Arial" w:hAnsi="Arial" w:cs="Arial"/>
        </w:rPr>
        <w:t xml:space="preserve">, 26 September. Available at: </w:t>
      </w:r>
      <w:hyperlink r:id="rId29" w:tgtFrame="_new" w:history="1">
        <w:r w:rsidRPr="008C3E0C">
          <w:rPr>
            <w:rStyle w:val="Hyperlink"/>
            <w:rFonts w:ascii="Arial" w:hAnsi="Arial" w:cs="Arial"/>
          </w:rPr>
          <w:t>https://www.valet95.com/blog/trending-eco-friendly-car-care-solutions-in-the-uk--what-you-need-to-know</w:t>
        </w:r>
      </w:hyperlink>
      <w:r w:rsidRPr="008C3E0C">
        <w:rPr>
          <w:rFonts w:ascii="Arial" w:hAnsi="Arial" w:cs="Arial"/>
        </w:rPr>
        <w:t xml:space="preserve"> (Accessed: </w:t>
      </w:r>
      <w:r w:rsidR="00003EDC">
        <w:rPr>
          <w:rFonts w:ascii="Arial" w:hAnsi="Arial" w:cs="Arial"/>
        </w:rPr>
        <w:t>9</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8C3E0C">
        <w:rPr>
          <w:rFonts w:ascii="Arial" w:hAnsi="Arial" w:cs="Arial"/>
        </w:rPr>
        <w:t>2025).</w:t>
      </w:r>
    </w:p>
    <w:p w14:paraId="4E262A1D" w14:textId="2011F08B" w:rsidR="00BC25BD" w:rsidRPr="008C3E0C" w:rsidRDefault="000E0915" w:rsidP="00680DA0">
      <w:pPr>
        <w:pStyle w:val="ListParagraph"/>
        <w:numPr>
          <w:ilvl w:val="0"/>
          <w:numId w:val="4"/>
        </w:numPr>
        <w:spacing w:before="30" w:after="30"/>
        <w:rPr>
          <w:rFonts w:ascii="Arial" w:hAnsi="Arial" w:cs="Arial"/>
        </w:rPr>
      </w:pPr>
      <w:r w:rsidRPr="008C3E0C">
        <w:rPr>
          <w:rFonts w:ascii="Arial" w:hAnsi="Arial" w:cs="Arial"/>
        </w:rPr>
        <w:t xml:space="preserve">Nicholson, R. (2024) ‘What is SEO? A beginner’s guide to search engine optimisation’, </w:t>
      </w:r>
      <w:r w:rsidRPr="008C3E0C">
        <w:rPr>
          <w:rFonts w:ascii="Arial" w:hAnsi="Arial" w:cs="Arial"/>
          <w:i/>
          <w:iCs/>
        </w:rPr>
        <w:t>HubSpot Blog</w:t>
      </w:r>
      <w:r w:rsidRPr="008C3E0C">
        <w:rPr>
          <w:rFonts w:ascii="Arial" w:hAnsi="Arial" w:cs="Arial"/>
        </w:rPr>
        <w:t xml:space="preserve">, 28 March. Available at: </w:t>
      </w:r>
      <w:hyperlink r:id="rId30" w:history="1">
        <w:r w:rsidRPr="008C3E0C">
          <w:rPr>
            <w:rStyle w:val="Hyperlink"/>
            <w:rFonts w:ascii="Arial" w:hAnsi="Arial" w:cs="Arial"/>
          </w:rPr>
          <w:t>https://blog.hubspot.com/marketing/seo</w:t>
        </w:r>
      </w:hyperlink>
      <w:r w:rsidRPr="008C3E0C">
        <w:rPr>
          <w:rFonts w:ascii="Arial" w:hAnsi="Arial" w:cs="Arial"/>
        </w:rPr>
        <w:t xml:space="preserve"> (Accessed: </w:t>
      </w:r>
      <w:r w:rsidR="00003EDC">
        <w:rPr>
          <w:rFonts w:ascii="Arial" w:hAnsi="Arial" w:cs="Arial"/>
        </w:rPr>
        <w:t>9</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8C3E0C">
        <w:rPr>
          <w:rFonts w:ascii="Arial" w:hAnsi="Arial" w:cs="Arial"/>
        </w:rPr>
        <w:t>2025).</w:t>
      </w:r>
    </w:p>
    <w:p w14:paraId="1C5FDA28" w14:textId="3E332228" w:rsidR="000E0915" w:rsidRPr="008C3E0C" w:rsidRDefault="00CD0544" w:rsidP="00680DA0">
      <w:pPr>
        <w:pStyle w:val="ListParagraph"/>
        <w:numPr>
          <w:ilvl w:val="0"/>
          <w:numId w:val="4"/>
        </w:numPr>
        <w:spacing w:before="30" w:after="30"/>
        <w:rPr>
          <w:rFonts w:ascii="Arial" w:hAnsi="Arial" w:cs="Arial"/>
        </w:rPr>
      </w:pPr>
      <w:r w:rsidRPr="008C3E0C">
        <w:rPr>
          <w:rFonts w:ascii="Arial" w:hAnsi="Arial" w:cs="Arial"/>
        </w:rPr>
        <w:t xml:space="preserve">Norris, E. (n.d.) ‘What is visual communication?’, </w:t>
      </w:r>
      <w:r w:rsidRPr="008C3E0C">
        <w:rPr>
          <w:rFonts w:ascii="Arial" w:hAnsi="Arial" w:cs="Arial"/>
          <w:i/>
          <w:iCs/>
        </w:rPr>
        <w:t>Canva Design School</w:t>
      </w:r>
      <w:r w:rsidRPr="008C3E0C">
        <w:rPr>
          <w:rFonts w:ascii="Arial" w:hAnsi="Arial" w:cs="Arial"/>
        </w:rPr>
        <w:t xml:space="preserve">. Available at: </w:t>
      </w:r>
      <w:hyperlink r:id="rId31" w:history="1">
        <w:r w:rsidRPr="008C3E0C">
          <w:rPr>
            <w:rStyle w:val="Hyperlink"/>
            <w:rFonts w:ascii="Arial" w:hAnsi="Arial" w:cs="Arial"/>
          </w:rPr>
          <w:t>https://www.canva.com/learn/visual-communication/</w:t>
        </w:r>
      </w:hyperlink>
      <w:r w:rsidRPr="008C3E0C">
        <w:rPr>
          <w:rFonts w:ascii="Arial" w:hAnsi="Arial" w:cs="Arial"/>
        </w:rPr>
        <w:t xml:space="preserve"> (Accessed: </w:t>
      </w:r>
      <w:r w:rsidR="00003EDC">
        <w:rPr>
          <w:rFonts w:ascii="Arial" w:hAnsi="Arial" w:cs="Arial"/>
        </w:rPr>
        <w:t>10</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8C3E0C">
        <w:rPr>
          <w:rFonts w:ascii="Arial" w:hAnsi="Arial" w:cs="Arial"/>
        </w:rPr>
        <w:t>2025).</w:t>
      </w:r>
    </w:p>
    <w:p w14:paraId="6296C424" w14:textId="52DD6CF0" w:rsidR="00CD0544" w:rsidRDefault="000B244F" w:rsidP="00680DA0">
      <w:pPr>
        <w:pStyle w:val="ListParagraph"/>
        <w:numPr>
          <w:ilvl w:val="0"/>
          <w:numId w:val="4"/>
        </w:numPr>
        <w:spacing w:before="30" w:after="30"/>
        <w:rPr>
          <w:rFonts w:ascii="Arial" w:hAnsi="Arial" w:cs="Arial"/>
        </w:rPr>
      </w:pPr>
      <w:proofErr w:type="spellStart"/>
      <w:r w:rsidRPr="008C3E0C">
        <w:rPr>
          <w:rFonts w:ascii="Arial" w:hAnsi="Arial" w:cs="Arial"/>
        </w:rPr>
        <w:t>Wavetec</w:t>
      </w:r>
      <w:proofErr w:type="spellEnd"/>
      <w:r w:rsidRPr="008C3E0C">
        <w:rPr>
          <w:rFonts w:ascii="Arial" w:hAnsi="Arial" w:cs="Arial"/>
        </w:rPr>
        <w:t xml:space="preserve"> (2024) ‘The Benefits &amp; Definition of Customer Segmentation Analysis’, </w:t>
      </w:r>
      <w:proofErr w:type="spellStart"/>
      <w:r w:rsidRPr="008C3E0C">
        <w:rPr>
          <w:rFonts w:ascii="Arial" w:hAnsi="Arial" w:cs="Arial"/>
          <w:i/>
          <w:iCs/>
        </w:rPr>
        <w:t>Wavetec</w:t>
      </w:r>
      <w:proofErr w:type="spellEnd"/>
      <w:r w:rsidRPr="008C3E0C">
        <w:rPr>
          <w:rFonts w:ascii="Arial" w:hAnsi="Arial" w:cs="Arial"/>
          <w:i/>
          <w:iCs/>
        </w:rPr>
        <w:t xml:space="preserve"> Blog</w:t>
      </w:r>
      <w:r w:rsidRPr="008C3E0C">
        <w:rPr>
          <w:rFonts w:ascii="Arial" w:hAnsi="Arial" w:cs="Arial"/>
        </w:rPr>
        <w:t xml:space="preserve">, 11 November. Available at: </w:t>
      </w:r>
      <w:hyperlink r:id="rId32" w:history="1">
        <w:r w:rsidRPr="008C3E0C">
          <w:rPr>
            <w:rStyle w:val="Hyperlink"/>
            <w:rFonts w:ascii="Arial" w:hAnsi="Arial" w:cs="Arial"/>
          </w:rPr>
          <w:t>https://www.wavetec.com/blog/customer-segmentation-benefits-definition/</w:t>
        </w:r>
      </w:hyperlink>
      <w:r w:rsidRPr="008C3E0C">
        <w:rPr>
          <w:rFonts w:ascii="Arial" w:hAnsi="Arial" w:cs="Arial"/>
        </w:rPr>
        <w:t xml:space="preserve"> (Accessed: </w:t>
      </w:r>
      <w:r w:rsidR="00003EDC">
        <w:rPr>
          <w:rFonts w:ascii="Arial" w:hAnsi="Arial" w:cs="Arial"/>
        </w:rPr>
        <w:t>12</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8C3E0C">
        <w:rPr>
          <w:rFonts w:ascii="Arial" w:hAnsi="Arial" w:cs="Arial"/>
        </w:rPr>
        <w:t>2025).</w:t>
      </w:r>
    </w:p>
    <w:p w14:paraId="706CA2C7" w14:textId="77777777" w:rsidR="000C6E2D" w:rsidRPr="000C6E2D" w:rsidRDefault="000C6E2D" w:rsidP="000C6E2D">
      <w:pPr>
        <w:spacing w:before="30" w:after="30"/>
        <w:ind w:left="360"/>
        <w:rPr>
          <w:rFonts w:ascii="Arial" w:hAnsi="Arial" w:cs="Arial"/>
        </w:rPr>
      </w:pPr>
    </w:p>
    <w:p w14:paraId="2C1393AC" w14:textId="3C443CCE" w:rsidR="00680DA0" w:rsidRDefault="000C6E2D" w:rsidP="001543BC">
      <w:pPr>
        <w:spacing w:before="30" w:after="30"/>
        <w:rPr>
          <w:rFonts w:ascii="Arial" w:hAnsi="Arial" w:cs="Arial"/>
          <w:b/>
          <w:bCs/>
        </w:rPr>
      </w:pPr>
      <w:r>
        <w:rPr>
          <w:rFonts w:ascii="Arial" w:hAnsi="Arial" w:cs="Arial"/>
          <w:b/>
          <w:bCs/>
        </w:rPr>
        <w:t xml:space="preserve">Task 2 </w:t>
      </w:r>
      <w:r w:rsidRPr="008C3E0C">
        <w:rPr>
          <w:rFonts w:ascii="Arial" w:hAnsi="Arial" w:cs="Arial"/>
          <w:b/>
          <w:bCs/>
        </w:rPr>
        <w:t>References</w:t>
      </w:r>
    </w:p>
    <w:p w14:paraId="6AFBAC41" w14:textId="77777777" w:rsidR="000C6E2D" w:rsidRDefault="000C6E2D" w:rsidP="001543BC">
      <w:pPr>
        <w:spacing w:before="30" w:after="30"/>
        <w:rPr>
          <w:rFonts w:ascii="Arial" w:hAnsi="Arial" w:cs="Arial"/>
        </w:rPr>
      </w:pPr>
    </w:p>
    <w:p w14:paraId="28FA1AD3" w14:textId="0F3787F3" w:rsidR="000C6E2D" w:rsidRPr="00106FFE" w:rsidRDefault="000C6E2D" w:rsidP="00106FFE">
      <w:pPr>
        <w:pStyle w:val="ListParagraph"/>
        <w:numPr>
          <w:ilvl w:val="0"/>
          <w:numId w:val="5"/>
        </w:numPr>
        <w:spacing w:before="30" w:after="30"/>
        <w:rPr>
          <w:rFonts w:ascii="Arial" w:hAnsi="Arial" w:cs="Arial"/>
        </w:rPr>
      </w:pPr>
      <w:r w:rsidRPr="00106FFE">
        <w:rPr>
          <w:rFonts w:ascii="Arial" w:hAnsi="Arial" w:cs="Arial"/>
        </w:rPr>
        <w:t xml:space="preserve">Khan, J. (2023) ‘The Importance of Microsoft Excel in Data Analytics’, </w:t>
      </w:r>
      <w:r w:rsidRPr="00106FFE">
        <w:rPr>
          <w:rFonts w:ascii="Arial" w:hAnsi="Arial" w:cs="Arial"/>
          <w:i/>
          <w:iCs/>
        </w:rPr>
        <w:t>LinkedIn Pulse</w:t>
      </w:r>
      <w:r w:rsidRPr="00106FFE">
        <w:rPr>
          <w:rFonts w:ascii="Arial" w:hAnsi="Arial" w:cs="Arial"/>
        </w:rPr>
        <w:t xml:space="preserve">, 28 March. Available at: </w:t>
      </w:r>
      <w:hyperlink r:id="rId33" w:history="1">
        <w:r w:rsidRPr="00106FFE">
          <w:rPr>
            <w:rStyle w:val="Hyperlink"/>
            <w:rFonts w:ascii="Arial" w:hAnsi="Arial" w:cs="Arial"/>
          </w:rPr>
          <w:t>https://www.linkedin.com/pulse/importance-microsoft-excel-data-analytics-jehanzeb-khan/</w:t>
        </w:r>
      </w:hyperlink>
      <w:r w:rsidRPr="00106FFE">
        <w:rPr>
          <w:rFonts w:ascii="Arial" w:hAnsi="Arial" w:cs="Arial"/>
        </w:rPr>
        <w:t xml:space="preserve"> (Accessed: </w:t>
      </w:r>
      <w:r w:rsidR="00003EDC">
        <w:rPr>
          <w:rFonts w:ascii="Arial" w:hAnsi="Arial" w:cs="Arial"/>
        </w:rPr>
        <w:t>15</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106FFE">
        <w:rPr>
          <w:rFonts w:ascii="Arial" w:hAnsi="Arial" w:cs="Arial"/>
        </w:rPr>
        <w:t>2025).</w:t>
      </w:r>
    </w:p>
    <w:p w14:paraId="0D3203E5" w14:textId="239FB740" w:rsidR="000C6E2D" w:rsidRPr="00106FFE" w:rsidRDefault="000C6E2D" w:rsidP="00106FFE">
      <w:pPr>
        <w:pStyle w:val="ListParagraph"/>
        <w:numPr>
          <w:ilvl w:val="0"/>
          <w:numId w:val="5"/>
        </w:numPr>
        <w:spacing w:before="30" w:after="30"/>
        <w:rPr>
          <w:rFonts w:ascii="Arial" w:hAnsi="Arial" w:cs="Arial"/>
        </w:rPr>
      </w:pPr>
      <w:r w:rsidRPr="00106FFE">
        <w:rPr>
          <w:rFonts w:ascii="Arial" w:hAnsi="Arial" w:cs="Arial"/>
        </w:rPr>
        <w:t xml:space="preserve">Tuttle, L. (2023) ‘Features of Excel to Use in Data Analysis’, </w:t>
      </w:r>
      <w:r w:rsidRPr="00106FFE">
        <w:rPr>
          <w:rFonts w:ascii="Arial" w:hAnsi="Arial" w:cs="Arial"/>
          <w:i/>
          <w:iCs/>
        </w:rPr>
        <w:t>Western Governors University</w:t>
      </w:r>
      <w:r w:rsidRPr="00106FFE">
        <w:rPr>
          <w:rFonts w:ascii="Arial" w:hAnsi="Arial" w:cs="Arial"/>
        </w:rPr>
        <w:t xml:space="preserve">, 15 August. Available at: </w:t>
      </w:r>
      <w:hyperlink r:id="rId34" w:history="1">
        <w:r w:rsidRPr="00106FFE">
          <w:rPr>
            <w:rStyle w:val="Hyperlink"/>
            <w:rFonts w:ascii="Arial" w:hAnsi="Arial" w:cs="Arial"/>
          </w:rPr>
          <w:t>https://www.wgu.edu/blog/features-excel-use-data-analysis2308.html</w:t>
        </w:r>
      </w:hyperlink>
      <w:r w:rsidRPr="00106FFE">
        <w:rPr>
          <w:rFonts w:ascii="Arial" w:hAnsi="Arial" w:cs="Arial"/>
        </w:rPr>
        <w:t xml:space="preserve"> (Accessed: </w:t>
      </w:r>
      <w:r w:rsidR="00003EDC">
        <w:rPr>
          <w:rFonts w:ascii="Arial" w:hAnsi="Arial" w:cs="Arial"/>
        </w:rPr>
        <w:t>15</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106FFE">
        <w:rPr>
          <w:rFonts w:ascii="Arial" w:hAnsi="Arial" w:cs="Arial"/>
        </w:rPr>
        <w:t>2025).</w:t>
      </w:r>
    </w:p>
    <w:p w14:paraId="599AC33D" w14:textId="1DBAC71C" w:rsidR="00CC6553" w:rsidRPr="00106FFE" w:rsidRDefault="00CC6553" w:rsidP="00106FFE">
      <w:pPr>
        <w:pStyle w:val="ListParagraph"/>
        <w:numPr>
          <w:ilvl w:val="0"/>
          <w:numId w:val="5"/>
        </w:numPr>
        <w:spacing w:before="30" w:after="30"/>
        <w:rPr>
          <w:rFonts w:ascii="Arial" w:hAnsi="Arial" w:cs="Arial"/>
        </w:rPr>
      </w:pPr>
      <w:r w:rsidRPr="00106FFE">
        <w:rPr>
          <w:rFonts w:ascii="Arial" w:hAnsi="Arial" w:cs="Arial"/>
        </w:rPr>
        <w:t xml:space="preserve">Charlesworth, L. (2024) ‘Is Microsoft Excel still relevant?’, </w:t>
      </w:r>
      <w:r w:rsidRPr="00106FFE">
        <w:rPr>
          <w:rFonts w:ascii="Arial" w:hAnsi="Arial" w:cs="Arial"/>
          <w:i/>
          <w:iCs/>
        </w:rPr>
        <w:t>Kaplan UK Blog</w:t>
      </w:r>
      <w:r w:rsidRPr="00106FFE">
        <w:rPr>
          <w:rFonts w:ascii="Arial" w:hAnsi="Arial" w:cs="Arial"/>
        </w:rPr>
        <w:t xml:space="preserve">, 7 November. Available at: </w:t>
      </w:r>
      <w:hyperlink r:id="rId35" w:history="1">
        <w:r w:rsidRPr="00106FFE">
          <w:rPr>
            <w:rStyle w:val="Hyperlink"/>
            <w:rFonts w:ascii="Arial" w:hAnsi="Arial" w:cs="Arial"/>
          </w:rPr>
          <w:t>https://kaplan.co.uk/blog/features/is-microsoft-excel-still-relevant</w:t>
        </w:r>
      </w:hyperlink>
      <w:r w:rsidRPr="00106FFE">
        <w:rPr>
          <w:rFonts w:ascii="Arial" w:hAnsi="Arial" w:cs="Arial"/>
        </w:rPr>
        <w:t xml:space="preserve"> (Accessed: </w:t>
      </w:r>
      <w:r w:rsidR="00003EDC" w:rsidRPr="00524E1D">
        <w:rPr>
          <w:rFonts w:ascii="Arial" w:hAnsi="Arial" w:cs="Arial"/>
        </w:rPr>
        <w:t>2</w:t>
      </w:r>
      <w:r w:rsidR="00003EDC">
        <w:rPr>
          <w:rFonts w:ascii="Arial" w:hAnsi="Arial" w:cs="Arial"/>
        </w:rPr>
        <w:t>0</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106FFE">
        <w:rPr>
          <w:rFonts w:ascii="Arial" w:hAnsi="Arial" w:cs="Arial"/>
        </w:rPr>
        <w:t>2025).</w:t>
      </w:r>
    </w:p>
    <w:p w14:paraId="1D766041" w14:textId="0F75D407" w:rsidR="00FB306F" w:rsidRPr="00106FFE" w:rsidRDefault="00FB306F" w:rsidP="00106FFE">
      <w:pPr>
        <w:pStyle w:val="ListParagraph"/>
        <w:numPr>
          <w:ilvl w:val="0"/>
          <w:numId w:val="5"/>
        </w:numPr>
        <w:spacing w:before="30" w:after="30"/>
        <w:rPr>
          <w:rFonts w:ascii="Arial" w:hAnsi="Arial" w:cs="Arial"/>
        </w:rPr>
      </w:pPr>
      <w:r w:rsidRPr="00106FFE">
        <w:rPr>
          <w:rFonts w:ascii="Arial" w:hAnsi="Arial" w:cs="Arial"/>
        </w:rPr>
        <w:t xml:space="preserve">Thomson, N. (2022) ‘The importance of financial analysis using Excel’, </w:t>
      </w:r>
      <w:r w:rsidRPr="00106FFE">
        <w:rPr>
          <w:rFonts w:ascii="Arial" w:hAnsi="Arial" w:cs="Arial"/>
          <w:i/>
          <w:iCs/>
        </w:rPr>
        <w:t>INTLBM</w:t>
      </w:r>
      <w:r w:rsidRPr="00106FFE">
        <w:rPr>
          <w:rFonts w:ascii="Arial" w:hAnsi="Arial" w:cs="Arial"/>
        </w:rPr>
        <w:t xml:space="preserve">, 11 August. Available at: </w:t>
      </w:r>
      <w:hyperlink r:id="rId36" w:history="1">
        <w:r w:rsidRPr="00106FFE">
          <w:rPr>
            <w:rStyle w:val="Hyperlink"/>
            <w:rFonts w:ascii="Arial" w:hAnsi="Arial" w:cs="Arial"/>
          </w:rPr>
          <w:t>https://intlbm.com/2022/08/11/importance-of-financial-analysis-using-excel/</w:t>
        </w:r>
      </w:hyperlink>
      <w:r w:rsidRPr="00106FFE">
        <w:rPr>
          <w:rFonts w:ascii="Arial" w:hAnsi="Arial" w:cs="Arial"/>
        </w:rPr>
        <w:t xml:space="preserve"> (Accessed: </w:t>
      </w:r>
      <w:r w:rsidR="00003EDC" w:rsidRPr="00524E1D">
        <w:rPr>
          <w:rFonts w:ascii="Arial" w:hAnsi="Arial" w:cs="Arial"/>
        </w:rPr>
        <w:t>2</w:t>
      </w:r>
      <w:r w:rsidR="00003EDC">
        <w:rPr>
          <w:rFonts w:ascii="Arial" w:hAnsi="Arial" w:cs="Arial"/>
        </w:rPr>
        <w:t>0</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106FFE">
        <w:rPr>
          <w:rFonts w:ascii="Arial" w:hAnsi="Arial" w:cs="Arial"/>
        </w:rPr>
        <w:t>2025).</w:t>
      </w:r>
    </w:p>
    <w:p w14:paraId="6FDBCC2A" w14:textId="08168272" w:rsidR="00FB306F" w:rsidRPr="00106FFE" w:rsidRDefault="00FB306F" w:rsidP="00106FFE">
      <w:pPr>
        <w:pStyle w:val="ListParagraph"/>
        <w:numPr>
          <w:ilvl w:val="0"/>
          <w:numId w:val="5"/>
        </w:numPr>
        <w:spacing w:before="30" w:after="30"/>
        <w:rPr>
          <w:rFonts w:ascii="Arial" w:hAnsi="Arial" w:cs="Arial"/>
        </w:rPr>
      </w:pPr>
      <w:r w:rsidRPr="00106FFE">
        <w:rPr>
          <w:rFonts w:ascii="Arial" w:hAnsi="Arial" w:cs="Arial"/>
        </w:rPr>
        <w:t xml:space="preserve">Navarro, B.J. (2025) ‘10 most useful Excel functions for financial analysis’, </w:t>
      </w:r>
      <w:r w:rsidRPr="00106FFE">
        <w:rPr>
          <w:rFonts w:ascii="Arial" w:hAnsi="Arial" w:cs="Arial"/>
          <w:i/>
          <w:iCs/>
        </w:rPr>
        <w:t>Workday Blog</w:t>
      </w:r>
      <w:r w:rsidRPr="00106FFE">
        <w:rPr>
          <w:rFonts w:ascii="Arial" w:hAnsi="Arial" w:cs="Arial"/>
        </w:rPr>
        <w:t xml:space="preserve">, 7 November. Available at: </w:t>
      </w:r>
      <w:hyperlink r:id="rId37" w:history="1">
        <w:r w:rsidRPr="00106FFE">
          <w:rPr>
            <w:rStyle w:val="Hyperlink"/>
            <w:rFonts w:ascii="Arial" w:hAnsi="Arial" w:cs="Arial"/>
          </w:rPr>
          <w:t>https://blog.workday.com/en-us/10-most-useful-excel-functions-financial-analysis.html</w:t>
        </w:r>
      </w:hyperlink>
      <w:r w:rsidRPr="00106FFE">
        <w:rPr>
          <w:rFonts w:ascii="Arial" w:hAnsi="Arial" w:cs="Arial"/>
        </w:rPr>
        <w:t xml:space="preserve"> (Accessed: </w:t>
      </w:r>
      <w:r w:rsidR="00003EDC" w:rsidRPr="00524E1D">
        <w:rPr>
          <w:rFonts w:ascii="Arial" w:hAnsi="Arial" w:cs="Arial"/>
        </w:rPr>
        <w:t>2</w:t>
      </w:r>
      <w:r w:rsidR="00003EDC">
        <w:rPr>
          <w:rFonts w:ascii="Arial" w:hAnsi="Arial" w:cs="Arial"/>
        </w:rPr>
        <w:t>2</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106FFE">
        <w:rPr>
          <w:rFonts w:ascii="Arial" w:hAnsi="Arial" w:cs="Arial"/>
        </w:rPr>
        <w:t>2025).</w:t>
      </w:r>
    </w:p>
    <w:p w14:paraId="4A112287" w14:textId="6BCE0DB1" w:rsidR="00106FFE" w:rsidRDefault="00106FFE" w:rsidP="00106FFE">
      <w:pPr>
        <w:pStyle w:val="ListParagraph"/>
        <w:numPr>
          <w:ilvl w:val="0"/>
          <w:numId w:val="5"/>
        </w:numPr>
        <w:spacing w:before="30" w:after="30"/>
        <w:rPr>
          <w:rFonts w:ascii="Arial" w:hAnsi="Arial" w:cs="Arial"/>
        </w:rPr>
      </w:pPr>
      <w:r w:rsidRPr="00106FFE">
        <w:rPr>
          <w:rFonts w:ascii="Arial" w:hAnsi="Arial" w:cs="Arial"/>
        </w:rPr>
        <w:t xml:space="preserve">Raymond, D. (2024) ‘10 Advantages of Managing your Projects with Excel’, </w:t>
      </w:r>
      <w:proofErr w:type="spellStart"/>
      <w:r w:rsidRPr="00106FFE">
        <w:rPr>
          <w:rFonts w:ascii="Arial" w:hAnsi="Arial" w:cs="Arial"/>
          <w:i/>
          <w:iCs/>
        </w:rPr>
        <w:t>AceProject</w:t>
      </w:r>
      <w:proofErr w:type="spellEnd"/>
      <w:r w:rsidRPr="00106FFE">
        <w:rPr>
          <w:rFonts w:ascii="Arial" w:hAnsi="Arial" w:cs="Arial"/>
          <w:i/>
          <w:iCs/>
        </w:rPr>
        <w:t xml:space="preserve"> Blog</w:t>
      </w:r>
      <w:r w:rsidRPr="00106FFE">
        <w:rPr>
          <w:rFonts w:ascii="Arial" w:hAnsi="Arial" w:cs="Arial"/>
        </w:rPr>
        <w:t xml:space="preserve">, 21 January. Available at: </w:t>
      </w:r>
      <w:hyperlink r:id="rId38" w:history="1">
        <w:r w:rsidRPr="00106FFE">
          <w:rPr>
            <w:rStyle w:val="Hyperlink"/>
            <w:rFonts w:ascii="Arial" w:hAnsi="Arial" w:cs="Arial"/>
          </w:rPr>
          <w:t>https://www.aceproject.com/blog/10-pros-advantages-of-managing-your-projects-with-excel-9387815/?afmc=pmnet</w:t>
        </w:r>
      </w:hyperlink>
      <w:r w:rsidRPr="00106FFE">
        <w:rPr>
          <w:rFonts w:ascii="Arial" w:hAnsi="Arial" w:cs="Arial"/>
        </w:rPr>
        <w:t xml:space="preserve"> (Accessed: </w:t>
      </w:r>
      <w:r w:rsidR="00003EDC" w:rsidRPr="00524E1D">
        <w:rPr>
          <w:rFonts w:ascii="Arial" w:hAnsi="Arial" w:cs="Arial"/>
        </w:rPr>
        <w:t>2</w:t>
      </w:r>
      <w:r w:rsidR="00003EDC">
        <w:rPr>
          <w:rFonts w:ascii="Arial" w:hAnsi="Arial" w:cs="Arial"/>
        </w:rPr>
        <w:t>3</w:t>
      </w:r>
      <w:r w:rsidR="00003EDC" w:rsidRPr="00524E1D">
        <w:rPr>
          <w:rFonts w:ascii="Arial" w:hAnsi="Arial" w:cs="Arial"/>
        </w:rPr>
        <w:t xml:space="preserve"> </w:t>
      </w:r>
      <w:r w:rsidR="00003EDC">
        <w:rPr>
          <w:rFonts w:ascii="Arial" w:hAnsi="Arial" w:cs="Arial"/>
        </w:rPr>
        <w:t>November</w:t>
      </w:r>
      <w:r w:rsidR="00003EDC" w:rsidRPr="00106FFE">
        <w:rPr>
          <w:rFonts w:ascii="Arial" w:hAnsi="Arial" w:cs="Arial"/>
        </w:rPr>
        <w:t xml:space="preserve"> </w:t>
      </w:r>
      <w:r w:rsidRPr="00106FFE">
        <w:rPr>
          <w:rFonts w:ascii="Arial" w:hAnsi="Arial" w:cs="Arial"/>
        </w:rPr>
        <w:t>2025).</w:t>
      </w:r>
    </w:p>
    <w:p w14:paraId="6039C095" w14:textId="0DD3B720" w:rsidR="00106FFE" w:rsidRPr="00E96C73" w:rsidRDefault="00524E1D" w:rsidP="00524E1D">
      <w:pPr>
        <w:pStyle w:val="ListParagraph"/>
        <w:numPr>
          <w:ilvl w:val="0"/>
          <w:numId w:val="5"/>
        </w:numPr>
        <w:spacing w:before="30" w:after="30"/>
        <w:rPr>
          <w:rFonts w:ascii="Arial" w:hAnsi="Arial" w:cs="Arial"/>
          <w:b/>
          <w:bCs/>
        </w:rPr>
      </w:pPr>
      <w:proofErr w:type="spellStart"/>
      <w:r w:rsidRPr="00524E1D">
        <w:rPr>
          <w:rFonts w:ascii="Arial" w:hAnsi="Arial" w:cs="Arial"/>
        </w:rPr>
        <w:t>Khandavilli</w:t>
      </w:r>
      <w:proofErr w:type="spellEnd"/>
      <w:r w:rsidRPr="00524E1D">
        <w:rPr>
          <w:rFonts w:ascii="Arial" w:hAnsi="Arial" w:cs="Arial"/>
        </w:rPr>
        <w:t xml:space="preserve">, P. (2024) ‘Microsoft Excel </w:t>
      </w:r>
      <w:proofErr w:type="gramStart"/>
      <w:r w:rsidRPr="00524E1D">
        <w:rPr>
          <w:rFonts w:ascii="Arial" w:hAnsi="Arial" w:cs="Arial"/>
        </w:rPr>
        <w:t>For</w:t>
      </w:r>
      <w:proofErr w:type="gramEnd"/>
      <w:r w:rsidRPr="00524E1D">
        <w:rPr>
          <w:rFonts w:ascii="Arial" w:hAnsi="Arial" w:cs="Arial"/>
        </w:rPr>
        <w:t xml:space="preserve"> Data Analysts: 7 Unique Features’, </w:t>
      </w:r>
      <w:proofErr w:type="spellStart"/>
      <w:r w:rsidRPr="00524E1D">
        <w:rPr>
          <w:rFonts w:ascii="Arial" w:hAnsi="Arial" w:cs="Arial"/>
          <w:i/>
          <w:iCs/>
        </w:rPr>
        <w:t>Hevo</w:t>
      </w:r>
      <w:proofErr w:type="spellEnd"/>
      <w:r w:rsidRPr="00524E1D">
        <w:rPr>
          <w:rFonts w:ascii="Arial" w:hAnsi="Arial" w:cs="Arial"/>
          <w:i/>
          <w:iCs/>
        </w:rPr>
        <w:t xml:space="preserve"> Data</w:t>
      </w:r>
      <w:r w:rsidRPr="00524E1D">
        <w:rPr>
          <w:rFonts w:ascii="Arial" w:hAnsi="Arial" w:cs="Arial"/>
        </w:rPr>
        <w:t>, 15 December. Available at:</w:t>
      </w:r>
      <w:r>
        <w:rPr>
          <w:rFonts w:ascii="Arial" w:hAnsi="Arial" w:cs="Arial"/>
        </w:rPr>
        <w:t xml:space="preserve"> </w:t>
      </w:r>
      <w:hyperlink r:id="rId39" w:history="1">
        <w:r w:rsidRPr="000352D3">
          <w:rPr>
            <w:rStyle w:val="Hyperlink"/>
            <w:rFonts w:ascii="Arial" w:hAnsi="Arial" w:cs="Arial"/>
          </w:rPr>
          <w:t>https://hevodata.com/learn/excel-for-data-analysts/</w:t>
        </w:r>
      </w:hyperlink>
      <w:r>
        <w:rPr>
          <w:rFonts w:ascii="Arial" w:hAnsi="Arial" w:cs="Arial"/>
        </w:rPr>
        <w:t xml:space="preserve"> </w:t>
      </w:r>
      <w:r w:rsidRPr="00524E1D">
        <w:rPr>
          <w:rFonts w:ascii="Arial" w:hAnsi="Arial" w:cs="Arial"/>
        </w:rPr>
        <w:t>(Accessed: 2</w:t>
      </w:r>
      <w:r w:rsidR="00003EDC">
        <w:rPr>
          <w:rFonts w:ascii="Arial" w:hAnsi="Arial" w:cs="Arial"/>
        </w:rPr>
        <w:t>4</w:t>
      </w:r>
      <w:r w:rsidRPr="00524E1D">
        <w:rPr>
          <w:rFonts w:ascii="Arial" w:hAnsi="Arial" w:cs="Arial"/>
        </w:rPr>
        <w:t xml:space="preserve"> </w:t>
      </w:r>
      <w:r w:rsidR="00003EDC">
        <w:rPr>
          <w:rFonts w:ascii="Arial" w:hAnsi="Arial" w:cs="Arial"/>
        </w:rPr>
        <w:t>November</w:t>
      </w:r>
      <w:r w:rsidRPr="00524E1D">
        <w:rPr>
          <w:rFonts w:ascii="Arial" w:hAnsi="Arial" w:cs="Arial"/>
        </w:rPr>
        <w:t xml:space="preserve"> 2025).</w:t>
      </w:r>
    </w:p>
    <w:p w14:paraId="277D5EB3" w14:textId="77777777" w:rsidR="00E96C73" w:rsidRDefault="00E96C73" w:rsidP="00E96C73">
      <w:pPr>
        <w:spacing w:before="30" w:after="30"/>
        <w:ind w:left="360"/>
        <w:rPr>
          <w:rFonts w:ascii="Arial" w:hAnsi="Arial" w:cs="Arial"/>
          <w:b/>
          <w:bCs/>
        </w:rPr>
      </w:pPr>
    </w:p>
    <w:p w14:paraId="48B919B8" w14:textId="77777777" w:rsidR="00E96C73" w:rsidRDefault="00E96C73" w:rsidP="00E96C73">
      <w:pPr>
        <w:spacing w:before="30" w:after="30"/>
        <w:ind w:left="360"/>
        <w:rPr>
          <w:rFonts w:ascii="Arial" w:hAnsi="Arial" w:cs="Arial"/>
          <w:b/>
          <w:bCs/>
        </w:rPr>
      </w:pPr>
    </w:p>
    <w:p w14:paraId="5D1331A0" w14:textId="1E444394" w:rsidR="00E96C73" w:rsidRPr="00E96C73" w:rsidRDefault="00E96C73" w:rsidP="00E96C73">
      <w:pPr>
        <w:spacing w:before="30" w:after="30"/>
        <w:rPr>
          <w:rFonts w:ascii="Arial" w:hAnsi="Arial" w:cs="Arial"/>
        </w:rPr>
      </w:pPr>
      <w:r w:rsidRPr="00E96C73">
        <w:rPr>
          <w:rFonts w:ascii="Arial" w:hAnsi="Arial" w:cs="Arial"/>
        </w:rPr>
        <w:t>I confirm that I have not presented any AI generated text as my own work. I confirm I have copies of my drafts, notes, and other resources I used before, and after the use of AI tools which I may be asked to</w:t>
      </w:r>
      <w:r>
        <w:rPr>
          <w:rFonts w:ascii="Arial" w:hAnsi="Arial" w:cs="Arial"/>
        </w:rPr>
        <w:t xml:space="preserve"> </w:t>
      </w:r>
      <w:r w:rsidRPr="00E96C73">
        <w:rPr>
          <w:rFonts w:ascii="Arial" w:hAnsi="Arial" w:cs="Arial"/>
        </w:rPr>
        <w:t>provide in evidence.</w:t>
      </w:r>
    </w:p>
    <w:p w14:paraId="4463A037" w14:textId="3164EC80" w:rsidR="00E96C73" w:rsidRPr="00E96C73" w:rsidRDefault="00E96C73" w:rsidP="00E96C73">
      <w:pPr>
        <w:spacing w:before="30" w:after="30"/>
        <w:rPr>
          <w:rFonts w:ascii="Arial" w:hAnsi="Arial" w:cs="Arial"/>
        </w:rPr>
      </w:pPr>
      <w:r w:rsidRPr="00E96C73">
        <w:rPr>
          <w:rFonts w:ascii="Arial" w:hAnsi="Arial" w:cs="Arial"/>
        </w:rPr>
        <w:t>All student related guidance (included guides and videos)</w:t>
      </w:r>
      <w:r>
        <w:rPr>
          <w:rFonts w:ascii="Arial" w:hAnsi="Arial" w:cs="Arial"/>
        </w:rPr>
        <w:t xml:space="preserve"> </w:t>
      </w:r>
      <w:r w:rsidRPr="00E96C73">
        <w:rPr>
          <w:rFonts w:ascii="Arial" w:hAnsi="Arial" w:cs="Arial"/>
        </w:rPr>
        <w:t>is available at:</w:t>
      </w:r>
    </w:p>
    <w:p w14:paraId="3D0636B2" w14:textId="77777777" w:rsidR="00E96C73" w:rsidRPr="00E96C73" w:rsidRDefault="00E96C73" w:rsidP="00E96C73">
      <w:pPr>
        <w:spacing w:before="30" w:after="30"/>
        <w:rPr>
          <w:rFonts w:ascii="Arial" w:hAnsi="Arial" w:cs="Arial"/>
        </w:rPr>
      </w:pPr>
      <w:r w:rsidRPr="00E96C73">
        <w:rPr>
          <w:rFonts w:ascii="Arial" w:hAnsi="Arial" w:cs="Arial"/>
        </w:rPr>
        <w:t>Course: AI Learning Community | Home AI Guidance | UWTSD Intranet AI Guidance » Hub</w:t>
      </w:r>
    </w:p>
    <w:p w14:paraId="5FC7B255" w14:textId="77777777" w:rsidR="00E96C73" w:rsidRPr="00E96C73" w:rsidRDefault="00E96C73" w:rsidP="00E96C73">
      <w:pPr>
        <w:spacing w:before="30" w:after="30"/>
        <w:ind w:left="360"/>
        <w:rPr>
          <w:rFonts w:ascii="Arial" w:hAnsi="Arial" w:cs="Arial"/>
          <w:b/>
          <w:bCs/>
        </w:rPr>
      </w:pPr>
    </w:p>
    <w:sectPr w:rsidR="00E96C73" w:rsidRPr="00E96C73" w:rsidSect="00A12F32">
      <w:head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2E6EB" w14:textId="77777777" w:rsidR="00C824B8" w:rsidRDefault="00C824B8" w:rsidP="00A53159">
      <w:pPr>
        <w:spacing w:after="0" w:line="240" w:lineRule="auto"/>
      </w:pPr>
      <w:r>
        <w:separator/>
      </w:r>
    </w:p>
  </w:endnote>
  <w:endnote w:type="continuationSeparator" w:id="0">
    <w:p w14:paraId="3371F4C5" w14:textId="77777777" w:rsidR="00C824B8" w:rsidRDefault="00C824B8" w:rsidP="00A53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67634" w14:textId="77777777" w:rsidR="00C824B8" w:rsidRDefault="00C824B8" w:rsidP="00A53159">
      <w:pPr>
        <w:spacing w:after="0" w:line="240" w:lineRule="auto"/>
      </w:pPr>
      <w:r>
        <w:separator/>
      </w:r>
    </w:p>
  </w:footnote>
  <w:footnote w:type="continuationSeparator" w:id="0">
    <w:p w14:paraId="7C3D734A" w14:textId="77777777" w:rsidR="00C824B8" w:rsidRDefault="00C824B8" w:rsidP="00A53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90413468"/>
      <w:docPartObj>
        <w:docPartGallery w:val="Page Numbers (Top of Page)"/>
        <w:docPartUnique/>
      </w:docPartObj>
    </w:sdtPr>
    <w:sdtEndPr>
      <w:rPr>
        <w:b/>
        <w:bCs/>
        <w:noProof/>
        <w:color w:val="auto"/>
        <w:spacing w:val="0"/>
      </w:rPr>
    </w:sdtEndPr>
    <w:sdtContent>
      <w:p w14:paraId="0626B105" w14:textId="605A6317" w:rsidR="00A53159" w:rsidRDefault="00A5315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A913447" w14:textId="77777777" w:rsidR="00A53159" w:rsidRDefault="00A531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8699D"/>
    <w:multiLevelType w:val="multilevel"/>
    <w:tmpl w:val="0D7EE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9672B3"/>
    <w:multiLevelType w:val="hybridMultilevel"/>
    <w:tmpl w:val="2E026D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9C56FED"/>
    <w:multiLevelType w:val="multilevel"/>
    <w:tmpl w:val="6FAA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552C27"/>
    <w:multiLevelType w:val="hybridMultilevel"/>
    <w:tmpl w:val="2D685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294BF4"/>
    <w:multiLevelType w:val="hybridMultilevel"/>
    <w:tmpl w:val="F30A8FB4"/>
    <w:lvl w:ilvl="0" w:tplc="6EF4E0B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6042534">
    <w:abstractNumId w:val="2"/>
  </w:num>
  <w:num w:numId="2" w16cid:durableId="681670011">
    <w:abstractNumId w:val="0"/>
  </w:num>
  <w:num w:numId="3" w16cid:durableId="138229641">
    <w:abstractNumId w:val="1"/>
  </w:num>
  <w:num w:numId="4" w16cid:durableId="1548951288">
    <w:abstractNumId w:val="3"/>
  </w:num>
  <w:num w:numId="5" w16cid:durableId="1682662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129"/>
    <w:rsid w:val="00003EDC"/>
    <w:rsid w:val="0001072B"/>
    <w:rsid w:val="00017EB0"/>
    <w:rsid w:val="000774E2"/>
    <w:rsid w:val="000A033C"/>
    <w:rsid w:val="000A0EF4"/>
    <w:rsid w:val="000A33F9"/>
    <w:rsid w:val="000B244F"/>
    <w:rsid w:val="000C654C"/>
    <w:rsid w:val="000C6E2D"/>
    <w:rsid w:val="000E0915"/>
    <w:rsid w:val="00102C02"/>
    <w:rsid w:val="00106FFE"/>
    <w:rsid w:val="001309C0"/>
    <w:rsid w:val="001543BC"/>
    <w:rsid w:val="001739E4"/>
    <w:rsid w:val="001A371F"/>
    <w:rsid w:val="002467FD"/>
    <w:rsid w:val="002E1A34"/>
    <w:rsid w:val="003C1C76"/>
    <w:rsid w:val="004D320C"/>
    <w:rsid w:val="00524E1D"/>
    <w:rsid w:val="00607FFB"/>
    <w:rsid w:val="006720DD"/>
    <w:rsid w:val="00673420"/>
    <w:rsid w:val="00680570"/>
    <w:rsid w:val="00680DA0"/>
    <w:rsid w:val="00781831"/>
    <w:rsid w:val="007C4484"/>
    <w:rsid w:val="007D61E4"/>
    <w:rsid w:val="007E3CC9"/>
    <w:rsid w:val="008C3E0C"/>
    <w:rsid w:val="00A12F32"/>
    <w:rsid w:val="00A53159"/>
    <w:rsid w:val="00A90777"/>
    <w:rsid w:val="00AB621F"/>
    <w:rsid w:val="00BB311D"/>
    <w:rsid w:val="00BC25BD"/>
    <w:rsid w:val="00C12623"/>
    <w:rsid w:val="00C824B8"/>
    <w:rsid w:val="00C93129"/>
    <w:rsid w:val="00CC6553"/>
    <w:rsid w:val="00CD0544"/>
    <w:rsid w:val="00D90039"/>
    <w:rsid w:val="00D913B2"/>
    <w:rsid w:val="00DF3A55"/>
    <w:rsid w:val="00E833B2"/>
    <w:rsid w:val="00E96C73"/>
    <w:rsid w:val="00F41B38"/>
    <w:rsid w:val="00F45248"/>
    <w:rsid w:val="00F639DD"/>
    <w:rsid w:val="00FB3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508CC"/>
  <w15:chartTrackingRefBased/>
  <w15:docId w15:val="{72F9EDED-322B-4BCD-85F1-C3EC66B9C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3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3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129"/>
    <w:rPr>
      <w:rFonts w:eastAsiaTheme="majorEastAsia" w:cstheme="majorBidi"/>
      <w:color w:val="272727" w:themeColor="text1" w:themeTint="D8"/>
    </w:rPr>
  </w:style>
  <w:style w:type="paragraph" w:styleId="Title">
    <w:name w:val="Title"/>
    <w:basedOn w:val="Normal"/>
    <w:next w:val="Normal"/>
    <w:link w:val="TitleChar"/>
    <w:uiPriority w:val="10"/>
    <w:qFormat/>
    <w:rsid w:val="00C93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129"/>
    <w:pPr>
      <w:spacing w:before="160"/>
      <w:jc w:val="center"/>
    </w:pPr>
    <w:rPr>
      <w:i/>
      <w:iCs/>
      <w:color w:val="404040" w:themeColor="text1" w:themeTint="BF"/>
    </w:rPr>
  </w:style>
  <w:style w:type="character" w:customStyle="1" w:styleId="QuoteChar">
    <w:name w:val="Quote Char"/>
    <w:basedOn w:val="DefaultParagraphFont"/>
    <w:link w:val="Quote"/>
    <w:uiPriority w:val="29"/>
    <w:rsid w:val="00C93129"/>
    <w:rPr>
      <w:i/>
      <w:iCs/>
      <w:color w:val="404040" w:themeColor="text1" w:themeTint="BF"/>
    </w:rPr>
  </w:style>
  <w:style w:type="paragraph" w:styleId="ListParagraph">
    <w:name w:val="List Paragraph"/>
    <w:basedOn w:val="Normal"/>
    <w:uiPriority w:val="34"/>
    <w:qFormat/>
    <w:rsid w:val="00C93129"/>
    <w:pPr>
      <w:ind w:left="720"/>
      <w:contextualSpacing/>
    </w:pPr>
  </w:style>
  <w:style w:type="character" w:styleId="IntenseEmphasis">
    <w:name w:val="Intense Emphasis"/>
    <w:basedOn w:val="DefaultParagraphFont"/>
    <w:uiPriority w:val="21"/>
    <w:qFormat/>
    <w:rsid w:val="00C93129"/>
    <w:rPr>
      <w:i/>
      <w:iCs/>
      <w:color w:val="0F4761" w:themeColor="accent1" w:themeShade="BF"/>
    </w:rPr>
  </w:style>
  <w:style w:type="paragraph" w:styleId="IntenseQuote">
    <w:name w:val="Intense Quote"/>
    <w:basedOn w:val="Normal"/>
    <w:next w:val="Normal"/>
    <w:link w:val="IntenseQuoteChar"/>
    <w:uiPriority w:val="30"/>
    <w:qFormat/>
    <w:rsid w:val="00C93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129"/>
    <w:rPr>
      <w:i/>
      <w:iCs/>
      <w:color w:val="0F4761" w:themeColor="accent1" w:themeShade="BF"/>
    </w:rPr>
  </w:style>
  <w:style w:type="character" w:styleId="IntenseReference">
    <w:name w:val="Intense Reference"/>
    <w:basedOn w:val="DefaultParagraphFont"/>
    <w:uiPriority w:val="32"/>
    <w:qFormat/>
    <w:rsid w:val="00C93129"/>
    <w:rPr>
      <w:b/>
      <w:bCs/>
      <w:smallCaps/>
      <w:color w:val="0F4761" w:themeColor="accent1" w:themeShade="BF"/>
      <w:spacing w:val="5"/>
    </w:rPr>
  </w:style>
  <w:style w:type="character" w:styleId="Hyperlink">
    <w:name w:val="Hyperlink"/>
    <w:basedOn w:val="DefaultParagraphFont"/>
    <w:uiPriority w:val="99"/>
    <w:unhideWhenUsed/>
    <w:rsid w:val="001543BC"/>
    <w:rPr>
      <w:color w:val="467886" w:themeColor="hyperlink"/>
      <w:u w:val="single"/>
    </w:rPr>
  </w:style>
  <w:style w:type="character" w:styleId="UnresolvedMention">
    <w:name w:val="Unresolved Mention"/>
    <w:basedOn w:val="DefaultParagraphFont"/>
    <w:uiPriority w:val="99"/>
    <w:semiHidden/>
    <w:unhideWhenUsed/>
    <w:rsid w:val="001543BC"/>
    <w:rPr>
      <w:color w:val="605E5C"/>
      <w:shd w:val="clear" w:color="auto" w:fill="E1DFDD"/>
    </w:rPr>
  </w:style>
  <w:style w:type="character" w:styleId="FollowedHyperlink">
    <w:name w:val="FollowedHyperlink"/>
    <w:basedOn w:val="DefaultParagraphFont"/>
    <w:uiPriority w:val="99"/>
    <w:semiHidden/>
    <w:unhideWhenUsed/>
    <w:rsid w:val="001543BC"/>
    <w:rPr>
      <w:color w:val="96607D" w:themeColor="followedHyperlink"/>
      <w:u w:val="single"/>
    </w:rPr>
  </w:style>
  <w:style w:type="paragraph" w:styleId="NoSpacing">
    <w:name w:val="No Spacing"/>
    <w:link w:val="NoSpacingChar"/>
    <w:uiPriority w:val="1"/>
    <w:qFormat/>
    <w:rsid w:val="00A12F3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12F32"/>
    <w:rPr>
      <w:rFonts w:eastAsiaTheme="minorEastAsia"/>
      <w:kern w:val="0"/>
      <w:sz w:val="22"/>
      <w:szCs w:val="22"/>
      <w:lang w:val="en-US"/>
      <w14:ligatures w14:val="none"/>
    </w:rPr>
  </w:style>
  <w:style w:type="paragraph" w:styleId="Header">
    <w:name w:val="header"/>
    <w:basedOn w:val="Normal"/>
    <w:link w:val="HeaderChar"/>
    <w:uiPriority w:val="99"/>
    <w:unhideWhenUsed/>
    <w:rsid w:val="00A53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159"/>
  </w:style>
  <w:style w:type="paragraph" w:styleId="Footer">
    <w:name w:val="footer"/>
    <w:basedOn w:val="Normal"/>
    <w:link w:val="FooterChar"/>
    <w:uiPriority w:val="99"/>
    <w:unhideWhenUsed/>
    <w:rsid w:val="00A53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autotidy.co.uk/mobile-valet-car-wash-statistics/" TargetMode="External"/><Relationship Id="rId39" Type="http://schemas.openxmlformats.org/officeDocument/2006/relationships/hyperlink" Target="https://hevodata.com/learn/excel-for-data-analysts/" TargetMode="External"/><Relationship Id="rId21" Type="http://schemas.openxmlformats.org/officeDocument/2006/relationships/image" Target="media/image12.JPG"/><Relationship Id="rId34" Type="http://schemas.openxmlformats.org/officeDocument/2006/relationships/hyperlink" Target="https://www.wgu.edu/blog/features-excel-use-data-analysis2308.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yperlink" Target="https://www.valet95.com/blog/trending-eco-friendly-car-care-solutions-in-the-uk--what-you-need-to-know"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martsurvey.co.uk/blog/advantages-of-questionnaires-in-online-research" TargetMode="External"/><Relationship Id="rId32" Type="http://schemas.openxmlformats.org/officeDocument/2006/relationships/hyperlink" Target="https://www.wavetec.com/blog/customer-segmentation-benefits-definition/" TargetMode="External"/><Relationship Id="rId37" Type="http://schemas.openxmlformats.org/officeDocument/2006/relationships/hyperlink" Target="https://blog.workday.com/en-us/10-most-useful-excel-functions-financial-analysis.html"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package" Target="embeddings/Microsoft_Excel_Worksheet.xlsx"/><Relationship Id="rId28" Type="http://schemas.openxmlformats.org/officeDocument/2006/relationships/hyperlink" Target="https://www.thatcarwashguy.co.uk/post/understanding-the-benefits-of-mobile-car-wash-services-vs-traditional-car-washes-in-the-uk" TargetMode="External"/><Relationship Id="rId36" Type="http://schemas.openxmlformats.org/officeDocument/2006/relationships/hyperlink" Target="https://intlbm.com/2022/08/11/importance-of-financial-analysis-using-excel/"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www.canva.com/learn/visual-communication/" TargetMode="External"/><Relationship Id="rId4" Type="http://schemas.openxmlformats.org/officeDocument/2006/relationships/settings" Target="settings.xml"/><Relationship Id="rId9" Type="http://schemas.openxmlformats.org/officeDocument/2006/relationships/hyperlink" Target="https://forms.office.com/Pages/AnalysisPage.aspx?AnalyzerToken=u9fZjo3frFuDyBJsHokqe6DrBWzXPHPk&amp;id=-REPTm4EBUWcuNshUjEeIRO79yP9pcxOmw7VKHIJtBpUOEhCRjRGSFpYSlE2MlpDUEZDOTVMOEFQVi4u" TargetMode="External"/><Relationship Id="rId14" Type="http://schemas.openxmlformats.org/officeDocument/2006/relationships/hyperlink" Target="https://www.washdoc.org.uk/" TargetMode="External"/><Relationship Id="rId22" Type="http://schemas.openxmlformats.org/officeDocument/2006/relationships/image" Target="media/image13.emf"/><Relationship Id="rId27" Type="http://schemas.openxmlformats.org/officeDocument/2006/relationships/hyperlink" Target="https://www.simoniz.uk/blog/what-is-the-difference-between-car-valeting-and-car-detailing/" TargetMode="External"/><Relationship Id="rId30" Type="http://schemas.openxmlformats.org/officeDocument/2006/relationships/hyperlink" Target="https://blog.hubspot.com/marketing/seo" TargetMode="External"/><Relationship Id="rId35" Type="http://schemas.openxmlformats.org/officeDocument/2006/relationships/hyperlink" Target="https://kaplan.co.uk/blog/features/is-microsoft-excel-still-relevant"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snapsurveys.com/blog/survey-advantages-disadvantages/" TargetMode="External"/><Relationship Id="rId33" Type="http://schemas.openxmlformats.org/officeDocument/2006/relationships/hyperlink" Target="https://www.linkedin.com/pulse/importance-microsoft-excel-data-analytics-jehanzeb-khan/" TargetMode="External"/><Relationship Id="rId38" Type="http://schemas.openxmlformats.org/officeDocument/2006/relationships/hyperlink" Target="https://www.aceproject.com/blog/10-pros-advantages-of-managing-your-projects-with-excel-9387815/?afmc=pm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11</Pages>
  <Words>2309</Words>
  <Characters>15025</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Wash Doctor</Company>
  <LinksUpToDate>false</LinksUpToDate>
  <CharactersWithSpaces>17257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MacEseanu (2426938)</dc:creator>
  <cp:keywords/>
  <dc:description/>
  <cp:lastModifiedBy>Claudiu MacEseanu (2426938)</cp:lastModifiedBy>
  <cp:revision>18</cp:revision>
  <dcterms:created xsi:type="dcterms:W3CDTF">2025-11-30T16:08:00Z</dcterms:created>
  <dcterms:modified xsi:type="dcterms:W3CDTF">2025-12-12T15:30:00Z</dcterms:modified>
</cp:coreProperties>
</file>