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70AFE4E" w14:textId="77777777" w:rsidR="000271D3" w:rsidRDefault="000271D3" w:rsidP="000271D3">
      <w:r>
        <w:t>Kristi Prewitt</w:t>
      </w:r>
    </w:p>
    <w:p w14:paraId="7BCAF8EF" w14:textId="77777777" w:rsidR="000271D3" w:rsidRDefault="000271D3" w:rsidP="000271D3">
      <w:r>
        <w:t>University of Wales Trinity Saint David</w:t>
      </w:r>
    </w:p>
    <w:p w14:paraId="34BCD9BE" w14:textId="77777777" w:rsidR="000271D3" w:rsidRDefault="000271D3" w:rsidP="000271D3">
      <w:r>
        <w:t>Lampeter, Ceredigion. UK</w:t>
      </w:r>
    </w:p>
    <w:p w14:paraId="4BFA1DAC" w14:textId="77777777" w:rsidR="000271D3" w:rsidRPr="00A64375" w:rsidRDefault="000271D3" w:rsidP="000271D3">
      <w:r>
        <w:t>1601727@student.uwtsd.ac.uk</w:t>
      </w:r>
    </w:p>
    <w:p w14:paraId="51852BE8" w14:textId="77777777" w:rsidR="000271D3" w:rsidRPr="000271D3" w:rsidRDefault="000271D3" w:rsidP="000271D3"/>
    <w:p w14:paraId="7CF25099" w14:textId="77777777" w:rsidR="000271D3" w:rsidRDefault="000271D3" w:rsidP="00413D6C">
      <w:pPr>
        <w:jc w:val="center"/>
        <w:rPr>
          <w:b/>
          <w:u w:val="single"/>
        </w:rPr>
      </w:pPr>
    </w:p>
    <w:p w14:paraId="4C64D821" w14:textId="12A3AC80" w:rsidR="006B2721" w:rsidRPr="00413D6C" w:rsidRDefault="006B2721" w:rsidP="00413D6C">
      <w:pPr>
        <w:jc w:val="center"/>
        <w:rPr>
          <w:b/>
          <w:u w:val="single"/>
        </w:rPr>
      </w:pPr>
      <w:r w:rsidRPr="00413D6C">
        <w:rPr>
          <w:b/>
          <w:u w:val="single"/>
        </w:rPr>
        <w:t>Coca-Cola Critique</w:t>
      </w:r>
    </w:p>
    <w:p w14:paraId="53C45057" w14:textId="77777777" w:rsidR="006B2721" w:rsidRDefault="006B2721"/>
    <w:p w14:paraId="2D4AF817" w14:textId="5BAB7FE9" w:rsidR="0052021F" w:rsidRDefault="006B2721" w:rsidP="00413D6C">
      <w:pPr>
        <w:spacing w:line="360" w:lineRule="auto"/>
      </w:pPr>
      <w:r>
        <w:tab/>
      </w:r>
      <w:r w:rsidR="00B24971">
        <w:t xml:space="preserve">In the </w:t>
      </w:r>
      <w:r w:rsidR="00C911DC">
        <w:t>article</w:t>
      </w:r>
      <w:r w:rsidR="00B24971">
        <w:t>,</w:t>
      </w:r>
      <w:r w:rsidR="00C911DC">
        <w:t xml:space="preserve"> “Coca-Cola – a truly global brand”, </w:t>
      </w:r>
      <w:r w:rsidR="004012F6">
        <w:t>Robert Woodruff</w:t>
      </w:r>
      <w:r w:rsidR="00B24971">
        <w:t xml:space="preserve"> interviews Jon Chandler, Communications Director at Coca-Cola, Western Europe Division.</w:t>
      </w:r>
      <w:r w:rsidR="004012F6">
        <w:t xml:space="preserve"> </w:t>
      </w:r>
      <w:r w:rsidR="00B24971">
        <w:t xml:space="preserve"> In </w:t>
      </w:r>
      <w:r w:rsidR="00C911DC">
        <w:t>it</w:t>
      </w:r>
      <w:r w:rsidR="00B24971">
        <w:t>, Mr. Chandler</w:t>
      </w:r>
      <w:r w:rsidR="00C911DC">
        <w:t xml:space="preserve"> discusses what </w:t>
      </w:r>
      <w:r w:rsidR="00557E69">
        <w:t xml:space="preserve">measures the company has taken to ensure its continuing global success as well as </w:t>
      </w:r>
      <w:r w:rsidR="004012F6">
        <w:t>it</w:t>
      </w:r>
      <w:r w:rsidR="00557E69">
        <w:t>s ongoing contribution to communities</w:t>
      </w:r>
      <w:r w:rsidR="002718F6">
        <w:t>.  A</w:t>
      </w:r>
      <w:r w:rsidR="00557E69">
        <w:t>nd how it has maintained the most successive advertising campaigns</w:t>
      </w:r>
      <w:r w:rsidR="00C911DC">
        <w:t xml:space="preserve"> in history</w:t>
      </w:r>
      <w:r w:rsidR="00557E69">
        <w:t xml:space="preserve"> contributing to its long-term status of the world’s favorite soft drink</w:t>
      </w:r>
      <w:r w:rsidR="00C911DC">
        <w:t xml:space="preserve">. </w:t>
      </w:r>
      <w:r w:rsidR="00557E69">
        <w:t xml:space="preserve"> Specifically, Mr. Chandler </w:t>
      </w:r>
      <w:r w:rsidR="00EE7944">
        <w:t>reveal</w:t>
      </w:r>
      <w:r w:rsidR="000271D3">
        <w:t xml:space="preserve">s </w:t>
      </w:r>
      <w:r w:rsidR="00EE7944">
        <w:t>part of that success is</w:t>
      </w:r>
      <w:r w:rsidR="00C911DC">
        <w:t xml:space="preserve"> the company’s goal as </w:t>
      </w:r>
      <w:r w:rsidR="00915A38">
        <w:t>“</w:t>
      </w:r>
      <w:r w:rsidR="00C911DC">
        <w:t>being a part of people’s everyday lives</w:t>
      </w:r>
      <w:r w:rsidR="00C106E7">
        <w:t>” (Woodruff, 2001</w:t>
      </w:r>
      <w:r w:rsidR="00915A38">
        <w:t>)</w:t>
      </w:r>
      <w:r w:rsidR="00C911DC">
        <w:t xml:space="preserve">.  </w:t>
      </w:r>
      <w:r w:rsidR="00557E69">
        <w:t xml:space="preserve">But the company has come under scrutiny in recent years in particular countries such as </w:t>
      </w:r>
      <w:r w:rsidR="00C911DC">
        <w:t xml:space="preserve">China, Turkey, </w:t>
      </w:r>
      <w:r w:rsidR="00B24971">
        <w:t xml:space="preserve">India, </w:t>
      </w:r>
      <w:r w:rsidR="00557E69">
        <w:t>and most notably Columbia.  T</w:t>
      </w:r>
      <w:r w:rsidR="00631B91">
        <w:t>he Coca-Cola C</w:t>
      </w:r>
      <w:r w:rsidR="00C911DC">
        <w:t>ompany has b</w:t>
      </w:r>
      <w:r w:rsidR="00557E69">
        <w:t>een accused of monopolizing an industry that prevents farmers fro</w:t>
      </w:r>
      <w:r w:rsidR="0074178A">
        <w:t>m selling their products to other markets</w:t>
      </w:r>
      <w:r w:rsidR="00EE7944">
        <w:t xml:space="preserve">, </w:t>
      </w:r>
      <w:r w:rsidR="00557E69">
        <w:t>slave labor</w:t>
      </w:r>
      <w:r w:rsidR="00EE7944">
        <w:t>,</w:t>
      </w:r>
      <w:r w:rsidR="00EE7944" w:rsidRPr="00EE7944">
        <w:t xml:space="preserve"> </w:t>
      </w:r>
      <w:r w:rsidR="00EE7944">
        <w:t>kidnapping, and even murder</w:t>
      </w:r>
      <w:r w:rsidR="00C911DC">
        <w:t>.  So</w:t>
      </w:r>
      <w:r w:rsidR="0074178A">
        <w:t>, exactly</w:t>
      </w:r>
      <w:r w:rsidR="00C911DC">
        <w:t xml:space="preserve"> how far is </w:t>
      </w:r>
      <w:r w:rsidR="0074178A">
        <w:t xml:space="preserve">The </w:t>
      </w:r>
      <w:r w:rsidR="00C911DC">
        <w:t>Coca-Cola</w:t>
      </w:r>
      <w:r w:rsidR="0074178A">
        <w:t xml:space="preserve"> Company</w:t>
      </w:r>
      <w:r w:rsidR="00C911DC">
        <w:t xml:space="preserve"> prepared to go to continue to promote, grow and maintain their business? </w:t>
      </w:r>
      <w:r w:rsidR="00631B91">
        <w:t>Is</w:t>
      </w:r>
      <w:r w:rsidR="0074178A">
        <w:t xml:space="preserve"> Coca-Cola</w:t>
      </w:r>
      <w:r w:rsidR="00631B91">
        <w:t xml:space="preserve"> truly </w:t>
      </w:r>
      <w:r w:rsidR="0074178A">
        <w:t xml:space="preserve">a </w:t>
      </w:r>
      <w:r w:rsidR="00631B91">
        <w:t xml:space="preserve">pro-community supporting force </w:t>
      </w:r>
      <w:r w:rsidR="00C911DC">
        <w:t>or is their reputation based on false advertising?</w:t>
      </w:r>
      <w:r w:rsidR="00557E69">
        <w:t xml:space="preserve">  But most importantly, what is this dark brown bubbly liquid the world so desperately craves and why?</w:t>
      </w:r>
    </w:p>
    <w:p w14:paraId="1FF6D4F6" w14:textId="6E221350" w:rsidR="009422B0" w:rsidRDefault="009422B0" w:rsidP="00413D6C">
      <w:pPr>
        <w:spacing w:line="360" w:lineRule="auto"/>
        <w:rPr>
          <w:bCs/>
        </w:rPr>
      </w:pPr>
      <w:r>
        <w:rPr>
          <w:bCs/>
        </w:rPr>
        <w:tab/>
        <w:t>In the interview, Mr. Chandler pain</w:t>
      </w:r>
      <w:r w:rsidR="00EE7944">
        <w:rPr>
          <w:bCs/>
        </w:rPr>
        <w:t>ts a picture that the company</w:t>
      </w:r>
      <w:r>
        <w:rPr>
          <w:bCs/>
        </w:rPr>
        <w:t xml:space="preserve"> has community interest at its heart.  “What lessons can other companies learn from the development of the Coke brand over the years? </w:t>
      </w:r>
      <w:r>
        <w:t>‘</w:t>
      </w:r>
      <w:r w:rsidRPr="00EA5F00">
        <w:t xml:space="preserve">Listen. If you listen closely </w:t>
      </w:r>
      <w:r w:rsidRPr="00CA3F77">
        <w:t>enough, people will tell you everything you need to know. Understanding people is at the heart of our ability to innovate. Coke has been successful by being in touch with its consumers for 115 years</w:t>
      </w:r>
      <w:r>
        <w:t>’”</w:t>
      </w:r>
      <w:r w:rsidR="00FB2BEC">
        <w:t>. (Woodruff, 2001)</w:t>
      </w:r>
      <w:r w:rsidR="00EE7944">
        <w:t xml:space="preserve">  But unionists in many countries would beg to differ.</w:t>
      </w:r>
    </w:p>
    <w:p w14:paraId="461E9B0A" w14:textId="5A9680AD" w:rsidR="00FB2BEC" w:rsidRDefault="00FB2BEC" w:rsidP="00413D6C">
      <w:pPr>
        <w:spacing w:line="360" w:lineRule="auto"/>
      </w:pPr>
      <w:r>
        <w:rPr>
          <w:bCs/>
        </w:rPr>
        <w:tab/>
      </w:r>
      <w:r>
        <w:t>Although Coca-Cola has a seemingly positive appearance, information is surfacing about the company in regards to it violating human rights.  If their advertising portrays a company that cares, then why is the company attacking labor and trade unions in several countries?  A recent documentary, The Coca-Cola Case, investigates the fact that “470 unionists have been assassinated using paramilitary forces since 2002”. (The Coca-Cola Case, 2018)  “In Turkey, …105 workers joined a labor union but then subsequently terminated.  In China, …the company has been accused of slave labor as was documented on BBC News on May 21, 2017.</w:t>
      </w:r>
    </w:p>
    <w:p w14:paraId="49D8880B" w14:textId="71513CC2" w:rsidR="00FB2BEC" w:rsidRPr="00FB2BEC" w:rsidRDefault="00FB2BEC" w:rsidP="00413D6C">
      <w:pPr>
        <w:spacing w:line="360" w:lineRule="auto"/>
      </w:pPr>
      <w:r>
        <w:t>In Guatemala, 450 workers battled for their jobs, trade union and even their lives under similar situations as Columbia”. (Killercoke.org, 2018)</w:t>
      </w:r>
    </w:p>
    <w:p w14:paraId="39A3DB39" w14:textId="0576427A" w:rsidR="009422B0" w:rsidRDefault="00FB2BEC" w:rsidP="00413D6C">
      <w:pPr>
        <w:spacing w:line="360" w:lineRule="auto"/>
      </w:pPr>
      <w:r>
        <w:tab/>
      </w:r>
      <w:r w:rsidR="009422B0">
        <w:t>Apparently, it doesn’t appear that the Coca-Cola Company is listening to the labor unionists or their employees.  However, Coca-Cola settled the case in regards to the Columbian labor unions for an undisclosed amount and were required to denounce all anti-union activity and send a statement to para</w:t>
      </w:r>
      <w:r>
        <w:t>military forces</w:t>
      </w:r>
      <w:r w:rsidR="009422B0">
        <w:t xml:space="preserve"> that there involvement</w:t>
      </w:r>
      <w:r>
        <w:t xml:space="preserve"> in any regards</w:t>
      </w:r>
      <w:r w:rsidR="009422B0">
        <w:t xml:space="preserve"> will be ‘bad for </w:t>
      </w:r>
      <w:r>
        <w:t>business’ in a press conference.</w:t>
      </w:r>
    </w:p>
    <w:p w14:paraId="152B29C1" w14:textId="324CC745" w:rsidR="004B75A8" w:rsidRDefault="009422B0" w:rsidP="00413D6C">
      <w:pPr>
        <w:spacing w:line="360" w:lineRule="auto"/>
      </w:pPr>
      <w:r>
        <w:tab/>
      </w:r>
      <w:r w:rsidR="004B75A8">
        <w:t>However, conflict persists in any other aspects of the beverage’s production. Today, coca leaves are still used in the making of the popular soft drink but the coca leaves are shipped to one chemical company</w:t>
      </w:r>
      <w:r w:rsidR="000271D3">
        <w:t>,</w:t>
      </w:r>
      <w:r w:rsidR="004B75A8">
        <w:t xml:space="preserve"> </w:t>
      </w:r>
      <w:r w:rsidR="000271D3">
        <w:t>Stepan Company located</w:t>
      </w:r>
      <w:r w:rsidR="00C171AA">
        <w:t xml:space="preserve"> in New Jersey, </w:t>
      </w:r>
      <w:r w:rsidR="004B75A8">
        <w:t>and has maintained a contract with Coca-Cola since the early 1900’s to ‘decocainize’ the leaves used in making of the cola syrup.  “</w:t>
      </w:r>
      <w:r w:rsidR="004B75A8" w:rsidRPr="00373492">
        <w:t>What’s problematic about all this is that cocaleros, coca farmers in Peru, have been getting a raw deal. For years, Coca-Cola has enjoyed exclusive access to coca leaves coming into the United States and cocaleros have been prohibited from selling other coca products—teas, candies,</w:t>
      </w:r>
      <w:r w:rsidR="004B75A8">
        <w:t xml:space="preserve"> and flours—to American markets”. (Elmore, 2018)  The cocaleros have been fighting to reconstitute their right in promoting their product, their heritage in the way they see fit and one that does not support monopolies or drug lords.  In fact, the coca leaves are used for health and medicinal purposes but any attempt to expand their commercial business will be quickly squashed.  B</w:t>
      </w:r>
      <w:r w:rsidR="000271D3">
        <w:t>ut without a way to sufficiently support their livelihood</w:t>
      </w:r>
      <w:r w:rsidR="004B75A8">
        <w:t xml:space="preserve"> any other way, the cocaleros continue to be at the mercy of the beverage giant.  This continued relationship has again proven that the community interests that Coca-Cola heavily preaches are not something they practice and the perfect w</w:t>
      </w:r>
      <w:r w:rsidR="000271D3">
        <w:t>ay to keep their secret formula a</w:t>
      </w:r>
      <w:r w:rsidR="004B75A8">
        <w:t xml:space="preserve"> secret.</w:t>
      </w:r>
    </w:p>
    <w:p w14:paraId="6AA5D00F" w14:textId="0AA73CAE" w:rsidR="000D0249" w:rsidRDefault="004B75A8" w:rsidP="00413D6C">
      <w:pPr>
        <w:spacing w:line="360" w:lineRule="auto"/>
      </w:pPr>
      <w:r>
        <w:tab/>
        <w:t xml:space="preserve">Perhaps a look at the company’s history will bring more clarity?  </w:t>
      </w:r>
      <w:r w:rsidR="00631B91">
        <w:t>The C</w:t>
      </w:r>
      <w:r w:rsidR="0074178A">
        <w:t>oca-Cola Company began in 1886 with John Pemberton, a wounded civil war soldier,</w:t>
      </w:r>
      <w:r w:rsidR="000271D3">
        <w:t xml:space="preserve"> who became a drug</w:t>
      </w:r>
      <w:r w:rsidR="00631B91">
        <w:t xml:space="preserve"> addict</w:t>
      </w:r>
      <w:r w:rsidR="0074178A">
        <w:t xml:space="preserve"> after creating a tonic with its main ingredient being morphine.  Later on, a man by the name of Asa</w:t>
      </w:r>
      <w:r w:rsidR="00FC381B">
        <w:t xml:space="preserve"> Candler bought the beverage, removed the morphine content but</w:t>
      </w:r>
      <w:r w:rsidR="0074178A">
        <w:t xml:space="preserve"> change</w:t>
      </w:r>
      <w:r w:rsidR="00FC381B">
        <w:t>d</w:t>
      </w:r>
      <w:r w:rsidR="0074178A">
        <w:t xml:space="preserve"> </w:t>
      </w:r>
      <w:r w:rsidR="00FC381B">
        <w:t>the formula containing yet another addictive substance, cocaine.</w:t>
      </w:r>
      <w:r w:rsidR="003F43A7">
        <w:t xml:space="preserve"> </w:t>
      </w:r>
      <w:r w:rsidR="00631B91">
        <w:t xml:space="preserve"> </w:t>
      </w:r>
      <w:r w:rsidR="003F43A7">
        <w:t>“</w:t>
      </w:r>
      <w:r w:rsidR="003F43A7" w:rsidRPr="003F43A7">
        <w:t>Coke did once contain trace amounts of the drug, but even those were removed completely from the formulation by 1929</w:t>
      </w:r>
      <w:r w:rsidR="003F43A7">
        <w:t>…”. (Edwards, 2018)</w:t>
      </w:r>
      <w:r w:rsidR="008E6B32">
        <w:t xml:space="preserve">  </w:t>
      </w:r>
    </w:p>
    <w:p w14:paraId="167C71F0" w14:textId="26FDE972" w:rsidR="00957DF5" w:rsidRPr="006B2721" w:rsidRDefault="00957DF5" w:rsidP="00413D6C">
      <w:pPr>
        <w:spacing w:line="360" w:lineRule="auto"/>
        <w:rPr>
          <w:bCs/>
        </w:rPr>
      </w:pPr>
      <w:r>
        <w:tab/>
        <w:t>Interestingly, Mark Thomas, a British activist and comedian who claims to be a “recovering Coke addict”, poses in his book “Belching Out the Devil:  Global Adventures with Coca-Cola”</w:t>
      </w:r>
      <w:r>
        <w:rPr>
          <w:bCs/>
        </w:rPr>
        <w:t xml:space="preserve"> a very important question about the classic beverage, “what exactly am I drinking?”. (Thomas, 2009)  I think it’s very important to look at this because of the company’s origination using proven addictive substances to present day, </w:t>
      </w:r>
      <w:r w:rsidR="000271D3">
        <w:rPr>
          <w:bCs/>
        </w:rPr>
        <w:t xml:space="preserve">and </w:t>
      </w:r>
      <w:r>
        <w:rPr>
          <w:bCs/>
        </w:rPr>
        <w:t>where there is only one lab</w:t>
      </w:r>
      <w:r w:rsidR="00413D6C">
        <w:rPr>
          <w:bCs/>
        </w:rPr>
        <w:t xml:space="preserve">, </w:t>
      </w:r>
      <w:r w:rsidR="00EC6CE8">
        <w:rPr>
          <w:bCs/>
        </w:rPr>
        <w:t>noted above,</w:t>
      </w:r>
      <w:r>
        <w:rPr>
          <w:bCs/>
        </w:rPr>
        <w:t xml:space="preserve"> that is allowed to produce this </w:t>
      </w:r>
      <w:r w:rsidR="000271D3">
        <w:rPr>
          <w:bCs/>
        </w:rPr>
        <w:t xml:space="preserve">ingredient or ‘secret formula’. </w:t>
      </w:r>
    </w:p>
    <w:p w14:paraId="0FBDC996" w14:textId="0B3092EE" w:rsidR="00957DF5" w:rsidRDefault="00957DF5" w:rsidP="00413D6C">
      <w:pPr>
        <w:spacing w:line="360" w:lineRule="auto"/>
      </w:pPr>
      <w:r>
        <w:rPr>
          <w:bCs/>
        </w:rPr>
        <w:tab/>
      </w:r>
      <w:r w:rsidR="00C171AA">
        <w:rPr>
          <w:bCs/>
        </w:rPr>
        <w:t xml:space="preserve">But despite an overwhelming number of studies done arguing the dangers of Coke’s contents, the company </w:t>
      </w:r>
      <w:r w:rsidR="00C171AA">
        <w:t>continues to grow in profits and is estimated to be worth</w:t>
      </w:r>
      <w:r>
        <w:t xml:space="preserve"> over $80 billion dollars.  It’s </w:t>
      </w:r>
      <w:r w:rsidR="000271D3">
        <w:t xml:space="preserve">profound </w:t>
      </w:r>
      <w:r>
        <w:t xml:space="preserve">prevalence and influence around the world has </w:t>
      </w:r>
      <w:r w:rsidR="006638D6">
        <w:t xml:space="preserve">even </w:t>
      </w:r>
      <w:r>
        <w:t>been</w:t>
      </w:r>
      <w:r w:rsidR="006638D6">
        <w:t xml:space="preserve"> given its own term,</w:t>
      </w:r>
      <w:r>
        <w:t xml:space="preserve"> ‘Coca-colonization’.  Given its founding history</w:t>
      </w:r>
      <w:r w:rsidR="00714245">
        <w:t xml:space="preserve"> and undeniable success</w:t>
      </w:r>
      <w:r>
        <w:t xml:space="preserve">, </w:t>
      </w:r>
      <w:r w:rsidR="00C171AA">
        <w:t>it begs the ques</w:t>
      </w:r>
      <w:r w:rsidR="00714245">
        <w:t>tion</w:t>
      </w:r>
      <w:r w:rsidR="00C171AA">
        <w:t xml:space="preserve">, </w:t>
      </w:r>
      <w:r w:rsidR="00714245">
        <w:t>is</w:t>
      </w:r>
      <w:r>
        <w:t xml:space="preserve"> </w:t>
      </w:r>
      <w:r w:rsidR="00C171AA">
        <w:t xml:space="preserve">the </w:t>
      </w:r>
      <w:r w:rsidR="00714245">
        <w:t>Coca-Cola C</w:t>
      </w:r>
      <w:r w:rsidR="00C171AA">
        <w:t>ompany</w:t>
      </w:r>
      <w:r w:rsidR="00714245">
        <w:t xml:space="preserve"> guilty of its success being based on ‘secret addiction’</w:t>
      </w:r>
      <w:r>
        <w:t xml:space="preserve">?  </w:t>
      </w:r>
    </w:p>
    <w:p w14:paraId="68610A00" w14:textId="3810F51C" w:rsidR="005A2DC2" w:rsidRDefault="00922A53" w:rsidP="00413D6C">
      <w:pPr>
        <w:spacing w:line="360" w:lineRule="auto"/>
      </w:pPr>
      <w:r>
        <w:tab/>
        <w:t xml:space="preserve">My viewpoint is </w:t>
      </w:r>
      <w:r w:rsidR="00957DF5">
        <w:t>tha</w:t>
      </w:r>
      <w:r w:rsidR="006638D6">
        <w:t>t it’s very possible, due to the company’s</w:t>
      </w:r>
      <w:r w:rsidR="005A2DC2">
        <w:t xml:space="preserve"> unique structure in relation to</w:t>
      </w:r>
      <w:r w:rsidR="00957DF5">
        <w:t xml:space="preserve"> laws and regulations, it could still contain traces of cocaine</w:t>
      </w:r>
      <w:r w:rsidR="00C171AA">
        <w:t xml:space="preserve"> or a similar addictive a</w:t>
      </w:r>
      <w:r w:rsidR="00714245">
        <w:t>gent derived from the coca leaves</w:t>
      </w:r>
      <w:r w:rsidR="00957DF5">
        <w:t>.</w:t>
      </w:r>
      <w:r w:rsidR="005A2DC2">
        <w:t xml:space="preserve"> </w:t>
      </w:r>
      <w:r>
        <w:t xml:space="preserve"> </w:t>
      </w:r>
      <w:r w:rsidR="006638D6">
        <w:t xml:space="preserve">The company certainly lacks transparency.  </w:t>
      </w:r>
      <w:r>
        <w:t>Package it in a brightly colored can lacquered over with ‘caring’ propaganda such as, “I wish I could buy the world a coke” (because then perhaps the consumer</w:t>
      </w:r>
      <w:r w:rsidR="006638D6">
        <w:t xml:space="preserve"> will strongly desire another?), why would any one question this historical giant?</w:t>
      </w:r>
      <w:r>
        <w:t xml:space="preserve">  And then coupled with its blatant disregard for community and employee welfare, i</w:t>
      </w:r>
      <w:r w:rsidR="00957DF5">
        <w:t>n my opinion</w:t>
      </w:r>
      <w:r>
        <w:t>,</w:t>
      </w:r>
      <w:r w:rsidR="00957DF5">
        <w:t xml:space="preserve"> Coca-Cola strongly resembles, what I </w:t>
      </w:r>
      <w:r w:rsidR="005A2DC2">
        <w:t xml:space="preserve">would </w:t>
      </w:r>
      <w:r w:rsidR="00957DF5">
        <w:t>call a</w:t>
      </w:r>
      <w:r w:rsidR="006638D6">
        <w:t xml:space="preserve"> very sophisticated and </w:t>
      </w:r>
      <w:r w:rsidR="00957DF5">
        <w:t>l</w:t>
      </w:r>
      <w:r w:rsidR="006638D6">
        <w:t>egalized corporate drug cartel</w:t>
      </w:r>
      <w:r>
        <w:t xml:space="preserve">. </w:t>
      </w:r>
      <w:bookmarkStart w:id="0" w:name="_GoBack"/>
      <w:bookmarkEnd w:id="0"/>
    </w:p>
    <w:p w14:paraId="7F93BB81" w14:textId="77777777" w:rsidR="00413D6C" w:rsidRDefault="00413D6C" w:rsidP="00413D6C">
      <w:pPr>
        <w:jc w:val="center"/>
        <w:rPr>
          <w:u w:val="single"/>
        </w:rPr>
      </w:pPr>
    </w:p>
    <w:p w14:paraId="2934D820" w14:textId="77777777" w:rsidR="00413D6C" w:rsidRDefault="00413D6C" w:rsidP="00413D6C">
      <w:pPr>
        <w:jc w:val="center"/>
        <w:rPr>
          <w:u w:val="single"/>
        </w:rPr>
      </w:pPr>
      <w:r w:rsidRPr="004666EE">
        <w:rPr>
          <w:u w:val="single"/>
        </w:rPr>
        <w:t>Bibliography</w:t>
      </w:r>
    </w:p>
    <w:p w14:paraId="6B54015D" w14:textId="77777777" w:rsidR="00413D6C" w:rsidRDefault="00413D6C" w:rsidP="00413D6C">
      <w:pPr>
        <w:jc w:val="center"/>
        <w:rPr>
          <w:u w:val="single"/>
        </w:rPr>
      </w:pPr>
    </w:p>
    <w:p w14:paraId="10C54067" w14:textId="77777777" w:rsidR="00413D6C" w:rsidRDefault="00413D6C" w:rsidP="00413D6C"/>
    <w:p w14:paraId="7A446D61" w14:textId="7466464B" w:rsidR="00413D6C" w:rsidRDefault="00413D6C" w:rsidP="00413D6C">
      <w:r w:rsidRPr="002D12DD">
        <w:t>Ashton, K. (2018). </w:t>
      </w:r>
      <w:r w:rsidRPr="002D12DD">
        <w:rPr>
          <w:i/>
          <w:iCs/>
        </w:rPr>
        <w:t>What Coke Contains – Kevin Ashton – Medium</w:t>
      </w:r>
      <w:r w:rsidRPr="002D12DD">
        <w:t>. [online] Medium. Available at: https://medium.com/@kevin_ashton/what-coke-contains-221d449929ef [Accessed 22 Dec. 2018].</w:t>
      </w:r>
    </w:p>
    <w:p w14:paraId="2E252AC2" w14:textId="77777777" w:rsidR="00413D6C" w:rsidRDefault="00413D6C" w:rsidP="00413D6C"/>
    <w:p w14:paraId="62E62C84" w14:textId="5C318FCB" w:rsidR="00413D6C" w:rsidRDefault="00413D6C" w:rsidP="00413D6C">
      <w:r w:rsidRPr="00F64485">
        <w:t>Edwards, J. (2018). </w:t>
      </w:r>
      <w:r w:rsidRPr="00F64485">
        <w:rPr>
          <w:i/>
          <w:iCs/>
        </w:rPr>
        <w:t>See The New Jersey Factory Where Cocaine Is Removed From The Ingredients Of Coca-Cola</w:t>
      </w:r>
      <w:r w:rsidRPr="00F64485">
        <w:t>. [online] Business Insider. Available at: https://www.businessinsider.com/stepan-and-cocaine-in-coca-cola-2013-3?r=US&amp;IR=T [Accessed 22 Dec. 2018].</w:t>
      </w:r>
    </w:p>
    <w:p w14:paraId="3346AE34" w14:textId="77777777" w:rsidR="00413D6C" w:rsidRDefault="00413D6C" w:rsidP="00413D6C"/>
    <w:p w14:paraId="3995CA19" w14:textId="2C80971A" w:rsidR="00413D6C" w:rsidRPr="00D37D91" w:rsidRDefault="00413D6C" w:rsidP="00413D6C">
      <w:r w:rsidRPr="00D37D91">
        <w:t>Elmore, B. (2018). </w:t>
      </w:r>
      <w:r w:rsidRPr="00D37D91">
        <w:rPr>
          <w:i/>
          <w:iCs/>
        </w:rPr>
        <w:t>Coca-Cola Has Always Had a Connection to the Cocaine Business</w:t>
      </w:r>
      <w:r w:rsidRPr="00D37D91">
        <w:t>. [online] HuffPost. Available at: https://www.huffingtonpost.com/entry/coca-cola-has-always-had-a-connection-to-the-cocaine_us_57c8757ae4b07addc4119330 [Accessed 22 Dec. 2018].</w:t>
      </w:r>
    </w:p>
    <w:p w14:paraId="4276E651" w14:textId="77777777" w:rsidR="00413D6C" w:rsidRDefault="00413D6C" w:rsidP="00413D6C"/>
    <w:p w14:paraId="666E84F8" w14:textId="6CF5CB2E" w:rsidR="00413D6C" w:rsidRPr="004666EE" w:rsidRDefault="00413D6C" w:rsidP="00413D6C">
      <w:r w:rsidRPr="004666EE">
        <w:t>Killercoke.org. (2018). </w:t>
      </w:r>
      <w:r w:rsidRPr="004666EE">
        <w:rPr>
          <w:i/>
          <w:iCs/>
        </w:rPr>
        <w:t>Campaign to Stop Killer Coke | Tell Coca-Cola to STOP the VIOLENCE!</w:t>
      </w:r>
      <w:r w:rsidRPr="004666EE">
        <w:t>. [online] Available at: http://www.killercoke.org/ [Accessed 22 Dec. 2018].</w:t>
      </w:r>
    </w:p>
    <w:p w14:paraId="38F00C3D" w14:textId="77777777" w:rsidR="00413D6C" w:rsidRDefault="00413D6C" w:rsidP="00413D6C"/>
    <w:p w14:paraId="6C125A72" w14:textId="77777777" w:rsidR="00413D6C" w:rsidRPr="00144E41" w:rsidRDefault="00413D6C" w:rsidP="00413D6C">
      <w:r w:rsidRPr="00144E41">
        <w:rPr>
          <w:i/>
          <w:iCs/>
        </w:rPr>
        <w:t>The Coca-Cola Case</w:t>
      </w:r>
      <w:r w:rsidRPr="00144E41">
        <w:t>. (2018). [DVD] Directed by C. Garcia and G. Gutierrez.</w:t>
      </w:r>
    </w:p>
    <w:p w14:paraId="1724C2E6" w14:textId="77777777" w:rsidR="00413D6C" w:rsidRDefault="00413D6C" w:rsidP="00413D6C"/>
    <w:p w14:paraId="7855B237" w14:textId="77777777" w:rsidR="00413D6C" w:rsidRPr="00BA53D3" w:rsidRDefault="00413D6C" w:rsidP="00413D6C">
      <w:r w:rsidRPr="00BA53D3">
        <w:t>Thomas, M. (2009). </w:t>
      </w:r>
      <w:r w:rsidRPr="00BA53D3">
        <w:rPr>
          <w:i/>
          <w:iCs/>
        </w:rPr>
        <w:t>Belching out the devil</w:t>
      </w:r>
      <w:r w:rsidRPr="00BA53D3">
        <w:t>. London: Ebury, p.prologue xvii.</w:t>
      </w:r>
    </w:p>
    <w:p w14:paraId="0AA2DED2" w14:textId="77777777" w:rsidR="00413D6C" w:rsidRDefault="00413D6C" w:rsidP="00413D6C"/>
    <w:p w14:paraId="254AD510" w14:textId="77777777" w:rsidR="00413D6C" w:rsidRPr="004666EE" w:rsidRDefault="00413D6C" w:rsidP="00413D6C">
      <w:r w:rsidRPr="004666EE">
        <w:t>Woodruff, R. (2001). Coca-Cola - a truly global brand. </w:t>
      </w:r>
      <w:r w:rsidRPr="004666EE">
        <w:rPr>
          <w:i/>
          <w:iCs/>
        </w:rPr>
        <w:t>Food Engineering &amp; Ingredients</w:t>
      </w:r>
      <w:r w:rsidRPr="004666EE">
        <w:t>, 26(3), pp.39-41.</w:t>
      </w:r>
    </w:p>
    <w:p w14:paraId="42DC982F" w14:textId="77777777" w:rsidR="00413D6C" w:rsidRPr="004666EE" w:rsidRDefault="00413D6C" w:rsidP="00413D6C">
      <w:r>
        <w:tab/>
      </w:r>
    </w:p>
    <w:p w14:paraId="52D90154" w14:textId="77777777" w:rsidR="00413D6C" w:rsidRDefault="00413D6C" w:rsidP="00957DF5">
      <w:pPr>
        <w:rPr>
          <w:bCs/>
        </w:rPr>
      </w:pPr>
    </w:p>
    <w:sectPr w:rsidR="00413D6C" w:rsidSect="0052021F">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11DC"/>
    <w:rsid w:val="0000732F"/>
    <w:rsid w:val="00011D14"/>
    <w:rsid w:val="000271D3"/>
    <w:rsid w:val="000374F2"/>
    <w:rsid w:val="000A1454"/>
    <w:rsid w:val="000D0249"/>
    <w:rsid w:val="000D24CF"/>
    <w:rsid w:val="00166922"/>
    <w:rsid w:val="00200B6B"/>
    <w:rsid w:val="00235874"/>
    <w:rsid w:val="00251B16"/>
    <w:rsid w:val="002718F6"/>
    <w:rsid w:val="0029095D"/>
    <w:rsid w:val="002A2FB9"/>
    <w:rsid w:val="002E3396"/>
    <w:rsid w:val="002F5D4B"/>
    <w:rsid w:val="00373492"/>
    <w:rsid w:val="003F43A7"/>
    <w:rsid w:val="004012F6"/>
    <w:rsid w:val="00413D6C"/>
    <w:rsid w:val="004B61E0"/>
    <w:rsid w:val="004B75A8"/>
    <w:rsid w:val="0052021F"/>
    <w:rsid w:val="005427EE"/>
    <w:rsid w:val="00557E69"/>
    <w:rsid w:val="005A2DC2"/>
    <w:rsid w:val="00631B91"/>
    <w:rsid w:val="006638D6"/>
    <w:rsid w:val="006B2721"/>
    <w:rsid w:val="006B4B2E"/>
    <w:rsid w:val="006D30D3"/>
    <w:rsid w:val="00714245"/>
    <w:rsid w:val="0074178A"/>
    <w:rsid w:val="00742720"/>
    <w:rsid w:val="007B000A"/>
    <w:rsid w:val="007F29DD"/>
    <w:rsid w:val="00827C08"/>
    <w:rsid w:val="00897C13"/>
    <w:rsid w:val="008E6B32"/>
    <w:rsid w:val="00915A38"/>
    <w:rsid w:val="00922A53"/>
    <w:rsid w:val="009422B0"/>
    <w:rsid w:val="00957DF5"/>
    <w:rsid w:val="00A62EB6"/>
    <w:rsid w:val="00AB6074"/>
    <w:rsid w:val="00AE1AA5"/>
    <w:rsid w:val="00B24971"/>
    <w:rsid w:val="00BD41BE"/>
    <w:rsid w:val="00C106E7"/>
    <w:rsid w:val="00C158FE"/>
    <w:rsid w:val="00C171AA"/>
    <w:rsid w:val="00C43794"/>
    <w:rsid w:val="00C815BF"/>
    <w:rsid w:val="00C911DC"/>
    <w:rsid w:val="00CA3F77"/>
    <w:rsid w:val="00CD4E4C"/>
    <w:rsid w:val="00D20514"/>
    <w:rsid w:val="00D3214A"/>
    <w:rsid w:val="00D36B29"/>
    <w:rsid w:val="00D41FE9"/>
    <w:rsid w:val="00DF33B6"/>
    <w:rsid w:val="00E13C99"/>
    <w:rsid w:val="00E876B1"/>
    <w:rsid w:val="00EA5F00"/>
    <w:rsid w:val="00EC6CE8"/>
    <w:rsid w:val="00EC7F65"/>
    <w:rsid w:val="00EE7944"/>
    <w:rsid w:val="00F07537"/>
    <w:rsid w:val="00FB2BEC"/>
    <w:rsid w:val="00FC381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02B013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3F77"/>
    <w:rPr>
      <w:color w:val="0000FF" w:themeColor="hyperlink"/>
      <w:u w:val="single"/>
    </w:rPr>
  </w:style>
  <w:style w:type="character" w:styleId="FollowedHyperlink">
    <w:name w:val="FollowedHyperlink"/>
    <w:basedOn w:val="DefaultParagraphFont"/>
    <w:uiPriority w:val="99"/>
    <w:semiHidden/>
    <w:unhideWhenUsed/>
    <w:rsid w:val="00915A38"/>
    <w:rPr>
      <w:color w:val="800080" w:themeColor="followedHyperlink"/>
      <w:u w:val="single"/>
    </w:rPr>
  </w:style>
  <w:style w:type="paragraph" w:styleId="NormalWeb">
    <w:name w:val="Normal (Web)"/>
    <w:basedOn w:val="Normal"/>
    <w:uiPriority w:val="99"/>
    <w:semiHidden/>
    <w:unhideWhenUsed/>
    <w:rsid w:val="00373492"/>
    <w:rPr>
      <w:rFonts w:ascii="Times New Roman" w:hAnsi="Times New Roman" w:cs="Times New Roman"/>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3F77"/>
    <w:rPr>
      <w:color w:val="0000FF" w:themeColor="hyperlink"/>
      <w:u w:val="single"/>
    </w:rPr>
  </w:style>
  <w:style w:type="character" w:styleId="FollowedHyperlink">
    <w:name w:val="FollowedHyperlink"/>
    <w:basedOn w:val="DefaultParagraphFont"/>
    <w:uiPriority w:val="99"/>
    <w:semiHidden/>
    <w:unhideWhenUsed/>
    <w:rsid w:val="00915A38"/>
    <w:rPr>
      <w:color w:val="800080" w:themeColor="followedHyperlink"/>
      <w:u w:val="single"/>
    </w:rPr>
  </w:style>
  <w:style w:type="paragraph" w:styleId="NormalWeb">
    <w:name w:val="Normal (Web)"/>
    <w:basedOn w:val="Normal"/>
    <w:uiPriority w:val="99"/>
    <w:semiHidden/>
    <w:unhideWhenUsed/>
    <w:rsid w:val="0037349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636567">
      <w:bodyDiv w:val="1"/>
      <w:marLeft w:val="0"/>
      <w:marRight w:val="0"/>
      <w:marTop w:val="0"/>
      <w:marBottom w:val="0"/>
      <w:divBdr>
        <w:top w:val="none" w:sz="0" w:space="0" w:color="auto"/>
        <w:left w:val="none" w:sz="0" w:space="0" w:color="auto"/>
        <w:bottom w:val="none" w:sz="0" w:space="0" w:color="auto"/>
        <w:right w:val="none" w:sz="0" w:space="0" w:color="auto"/>
      </w:divBdr>
    </w:div>
    <w:div w:id="416363722">
      <w:bodyDiv w:val="1"/>
      <w:marLeft w:val="0"/>
      <w:marRight w:val="0"/>
      <w:marTop w:val="0"/>
      <w:marBottom w:val="0"/>
      <w:divBdr>
        <w:top w:val="none" w:sz="0" w:space="0" w:color="auto"/>
        <w:left w:val="none" w:sz="0" w:space="0" w:color="auto"/>
        <w:bottom w:val="none" w:sz="0" w:space="0" w:color="auto"/>
        <w:right w:val="none" w:sz="0" w:space="0" w:color="auto"/>
      </w:divBdr>
    </w:div>
    <w:div w:id="474612168">
      <w:bodyDiv w:val="1"/>
      <w:marLeft w:val="0"/>
      <w:marRight w:val="0"/>
      <w:marTop w:val="0"/>
      <w:marBottom w:val="0"/>
      <w:divBdr>
        <w:top w:val="none" w:sz="0" w:space="0" w:color="auto"/>
        <w:left w:val="none" w:sz="0" w:space="0" w:color="auto"/>
        <w:bottom w:val="none" w:sz="0" w:space="0" w:color="auto"/>
        <w:right w:val="none" w:sz="0" w:space="0" w:color="auto"/>
      </w:divBdr>
    </w:div>
    <w:div w:id="826436233">
      <w:bodyDiv w:val="1"/>
      <w:marLeft w:val="0"/>
      <w:marRight w:val="0"/>
      <w:marTop w:val="0"/>
      <w:marBottom w:val="0"/>
      <w:divBdr>
        <w:top w:val="none" w:sz="0" w:space="0" w:color="auto"/>
        <w:left w:val="none" w:sz="0" w:space="0" w:color="auto"/>
        <w:bottom w:val="none" w:sz="0" w:space="0" w:color="auto"/>
        <w:right w:val="none" w:sz="0" w:space="0" w:color="auto"/>
      </w:divBdr>
      <w:divsChild>
        <w:div w:id="1185948792">
          <w:marLeft w:val="0"/>
          <w:marRight w:val="0"/>
          <w:marTop w:val="0"/>
          <w:marBottom w:val="0"/>
          <w:divBdr>
            <w:top w:val="none" w:sz="0" w:space="0" w:color="auto"/>
            <w:left w:val="none" w:sz="0" w:space="0" w:color="auto"/>
            <w:bottom w:val="none" w:sz="0" w:space="0" w:color="auto"/>
            <w:right w:val="none" w:sz="0" w:space="0" w:color="auto"/>
          </w:divBdr>
        </w:div>
        <w:div w:id="607540951">
          <w:marLeft w:val="0"/>
          <w:marRight w:val="0"/>
          <w:marTop w:val="0"/>
          <w:marBottom w:val="0"/>
          <w:divBdr>
            <w:top w:val="none" w:sz="0" w:space="0" w:color="auto"/>
            <w:left w:val="none" w:sz="0" w:space="0" w:color="auto"/>
            <w:bottom w:val="none" w:sz="0" w:space="0" w:color="auto"/>
            <w:right w:val="none" w:sz="0" w:space="0" w:color="auto"/>
          </w:divBdr>
        </w:div>
        <w:div w:id="593175071">
          <w:marLeft w:val="0"/>
          <w:marRight w:val="0"/>
          <w:marTop w:val="0"/>
          <w:marBottom w:val="0"/>
          <w:divBdr>
            <w:top w:val="none" w:sz="0" w:space="0" w:color="auto"/>
            <w:left w:val="none" w:sz="0" w:space="0" w:color="auto"/>
            <w:bottom w:val="none" w:sz="0" w:space="0" w:color="auto"/>
            <w:right w:val="none" w:sz="0" w:space="0" w:color="auto"/>
          </w:divBdr>
        </w:div>
        <w:div w:id="313073978">
          <w:marLeft w:val="0"/>
          <w:marRight w:val="0"/>
          <w:marTop w:val="0"/>
          <w:marBottom w:val="0"/>
          <w:divBdr>
            <w:top w:val="none" w:sz="0" w:space="0" w:color="auto"/>
            <w:left w:val="none" w:sz="0" w:space="0" w:color="auto"/>
            <w:bottom w:val="none" w:sz="0" w:space="0" w:color="auto"/>
            <w:right w:val="none" w:sz="0" w:space="0" w:color="auto"/>
          </w:divBdr>
        </w:div>
      </w:divsChild>
    </w:div>
    <w:div w:id="1512181769">
      <w:bodyDiv w:val="1"/>
      <w:marLeft w:val="0"/>
      <w:marRight w:val="0"/>
      <w:marTop w:val="0"/>
      <w:marBottom w:val="0"/>
      <w:divBdr>
        <w:top w:val="none" w:sz="0" w:space="0" w:color="auto"/>
        <w:left w:val="none" w:sz="0" w:space="0" w:color="auto"/>
        <w:bottom w:val="none" w:sz="0" w:space="0" w:color="auto"/>
        <w:right w:val="none" w:sz="0" w:space="0" w:color="auto"/>
      </w:divBdr>
    </w:div>
    <w:div w:id="1684435450">
      <w:bodyDiv w:val="1"/>
      <w:marLeft w:val="0"/>
      <w:marRight w:val="0"/>
      <w:marTop w:val="0"/>
      <w:marBottom w:val="0"/>
      <w:divBdr>
        <w:top w:val="none" w:sz="0" w:space="0" w:color="auto"/>
        <w:left w:val="none" w:sz="0" w:space="0" w:color="auto"/>
        <w:bottom w:val="none" w:sz="0" w:space="0" w:color="auto"/>
        <w:right w:val="none" w:sz="0" w:space="0" w:color="auto"/>
      </w:divBdr>
    </w:div>
    <w:div w:id="1792821892">
      <w:bodyDiv w:val="1"/>
      <w:marLeft w:val="0"/>
      <w:marRight w:val="0"/>
      <w:marTop w:val="0"/>
      <w:marBottom w:val="0"/>
      <w:divBdr>
        <w:top w:val="none" w:sz="0" w:space="0" w:color="auto"/>
        <w:left w:val="none" w:sz="0" w:space="0" w:color="auto"/>
        <w:bottom w:val="none" w:sz="0" w:space="0" w:color="auto"/>
        <w:right w:val="none" w:sz="0" w:space="0" w:color="auto"/>
      </w:divBdr>
      <w:divsChild>
        <w:div w:id="154689237">
          <w:marLeft w:val="0"/>
          <w:marRight w:val="0"/>
          <w:marTop w:val="0"/>
          <w:marBottom w:val="0"/>
          <w:divBdr>
            <w:top w:val="none" w:sz="0" w:space="0" w:color="auto"/>
            <w:left w:val="none" w:sz="0" w:space="0" w:color="auto"/>
            <w:bottom w:val="none" w:sz="0" w:space="0" w:color="auto"/>
            <w:right w:val="none" w:sz="0" w:space="0" w:color="auto"/>
          </w:divBdr>
        </w:div>
        <w:div w:id="1011226827">
          <w:marLeft w:val="0"/>
          <w:marRight w:val="0"/>
          <w:marTop w:val="0"/>
          <w:marBottom w:val="0"/>
          <w:divBdr>
            <w:top w:val="none" w:sz="0" w:space="0" w:color="auto"/>
            <w:left w:val="none" w:sz="0" w:space="0" w:color="auto"/>
            <w:bottom w:val="none" w:sz="0" w:space="0" w:color="auto"/>
            <w:right w:val="none" w:sz="0" w:space="0" w:color="auto"/>
          </w:divBdr>
        </w:div>
        <w:div w:id="569123132">
          <w:marLeft w:val="0"/>
          <w:marRight w:val="0"/>
          <w:marTop w:val="0"/>
          <w:marBottom w:val="0"/>
          <w:divBdr>
            <w:top w:val="none" w:sz="0" w:space="0" w:color="auto"/>
            <w:left w:val="none" w:sz="0" w:space="0" w:color="auto"/>
            <w:bottom w:val="none" w:sz="0" w:space="0" w:color="auto"/>
            <w:right w:val="none" w:sz="0" w:space="0" w:color="auto"/>
          </w:divBdr>
        </w:div>
        <w:div w:id="102964679">
          <w:marLeft w:val="0"/>
          <w:marRight w:val="0"/>
          <w:marTop w:val="0"/>
          <w:marBottom w:val="0"/>
          <w:divBdr>
            <w:top w:val="none" w:sz="0" w:space="0" w:color="auto"/>
            <w:left w:val="none" w:sz="0" w:space="0" w:color="auto"/>
            <w:bottom w:val="none" w:sz="0" w:space="0" w:color="auto"/>
            <w:right w:val="none" w:sz="0" w:space="0" w:color="auto"/>
          </w:divBdr>
        </w:div>
      </w:divsChild>
    </w:div>
    <w:div w:id="1839421406">
      <w:bodyDiv w:val="1"/>
      <w:marLeft w:val="0"/>
      <w:marRight w:val="0"/>
      <w:marTop w:val="0"/>
      <w:marBottom w:val="0"/>
      <w:divBdr>
        <w:top w:val="none" w:sz="0" w:space="0" w:color="auto"/>
        <w:left w:val="none" w:sz="0" w:space="0" w:color="auto"/>
        <w:bottom w:val="none" w:sz="0" w:space="0" w:color="auto"/>
        <w:right w:val="none" w:sz="0" w:space="0" w:color="auto"/>
      </w:divBdr>
    </w:div>
    <w:div w:id="1981692324">
      <w:bodyDiv w:val="1"/>
      <w:marLeft w:val="0"/>
      <w:marRight w:val="0"/>
      <w:marTop w:val="0"/>
      <w:marBottom w:val="0"/>
      <w:divBdr>
        <w:top w:val="none" w:sz="0" w:space="0" w:color="auto"/>
        <w:left w:val="none" w:sz="0" w:space="0" w:color="auto"/>
        <w:bottom w:val="none" w:sz="0" w:space="0" w:color="auto"/>
        <w:right w:val="none" w:sz="0" w:space="0" w:color="auto"/>
      </w:divBdr>
    </w:div>
    <w:div w:id="209519693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232</TotalTime>
  <Pages>4</Pages>
  <Words>1191</Words>
  <Characters>6639</Characters>
  <Application>Microsoft Macintosh Word</Application>
  <DocSecurity>0</DocSecurity>
  <Lines>125</Lines>
  <Paragraphs>23</Paragraphs>
  <ScaleCrop>false</ScaleCrop>
  <Company/>
  <LinksUpToDate>false</LinksUpToDate>
  <CharactersWithSpaces>7807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dc:creator>
  <cp:keywords/>
  <dc:description/>
  <cp:lastModifiedBy>K</cp:lastModifiedBy>
  <cp:revision>55</cp:revision>
  <cp:lastPrinted>2018-12-28T15:08:00Z</cp:lastPrinted>
  <dcterms:created xsi:type="dcterms:W3CDTF">2018-12-22T12:12:00Z</dcterms:created>
  <dcterms:modified xsi:type="dcterms:W3CDTF">2019-01-15T15:46:00Z</dcterms:modified>
</cp:coreProperties>
</file>