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DDA46" w14:textId="77777777" w:rsidR="002A683A" w:rsidRDefault="002A683A">
      <w:pPr>
        <w:rPr>
          <w:rFonts w:ascii="Arial" w:hAnsi="Arial" w:cs="Arial"/>
          <w:sz w:val="24"/>
          <w:szCs w:val="24"/>
        </w:rPr>
      </w:pPr>
    </w:p>
    <w:p w14:paraId="255CF0BB" w14:textId="06731583" w:rsidR="002A683A" w:rsidRPr="00EF37DB" w:rsidRDefault="004823C1">
      <w:pPr>
        <w:rPr>
          <w:rFonts w:ascii="Arial" w:hAnsi="Arial" w:cs="Arial"/>
          <w:sz w:val="56"/>
          <w:szCs w:val="56"/>
        </w:rPr>
      </w:pPr>
      <w:r w:rsidRPr="00EF37DB">
        <w:rPr>
          <w:rFonts w:ascii="Arial" w:hAnsi="Arial" w:cs="Arial"/>
          <w:sz w:val="56"/>
          <w:szCs w:val="56"/>
        </w:rPr>
        <w:t xml:space="preserve">Written report </w:t>
      </w:r>
    </w:p>
    <w:p w14:paraId="30F07F51" w14:textId="77777777" w:rsidR="00EF37DB" w:rsidRDefault="00EF37DB">
      <w:pPr>
        <w:rPr>
          <w:rFonts w:ascii="Arial" w:hAnsi="Arial" w:cs="Arial"/>
          <w:sz w:val="24"/>
          <w:szCs w:val="24"/>
        </w:rPr>
      </w:pPr>
    </w:p>
    <w:p w14:paraId="61E59E2E" w14:textId="77777777" w:rsidR="00EF37DB" w:rsidRDefault="00EF37DB">
      <w:pPr>
        <w:rPr>
          <w:rFonts w:ascii="Arial" w:hAnsi="Arial" w:cs="Arial"/>
          <w:sz w:val="24"/>
          <w:szCs w:val="24"/>
        </w:rPr>
      </w:pPr>
    </w:p>
    <w:p w14:paraId="24ECA156" w14:textId="77777777" w:rsidR="00EF37DB" w:rsidRDefault="00EF37DB">
      <w:pPr>
        <w:rPr>
          <w:rFonts w:ascii="Arial" w:hAnsi="Arial" w:cs="Arial"/>
          <w:sz w:val="24"/>
          <w:szCs w:val="24"/>
        </w:rPr>
      </w:pPr>
    </w:p>
    <w:p w14:paraId="117E9313" w14:textId="77777777" w:rsidR="00EF37DB" w:rsidRDefault="00EF37DB">
      <w:pPr>
        <w:rPr>
          <w:rFonts w:ascii="Arial" w:hAnsi="Arial" w:cs="Arial"/>
          <w:sz w:val="24"/>
          <w:szCs w:val="24"/>
        </w:rPr>
      </w:pPr>
    </w:p>
    <w:p w14:paraId="1E629485" w14:textId="77777777" w:rsidR="00EF37DB" w:rsidRDefault="00EF37DB">
      <w:pPr>
        <w:rPr>
          <w:rFonts w:ascii="Arial" w:hAnsi="Arial" w:cs="Arial"/>
          <w:sz w:val="24"/>
          <w:szCs w:val="24"/>
        </w:rPr>
      </w:pPr>
    </w:p>
    <w:p w14:paraId="5E36BBAA" w14:textId="77777777" w:rsidR="00EF37DB" w:rsidRDefault="00EF37DB">
      <w:pPr>
        <w:rPr>
          <w:rFonts w:ascii="Arial" w:hAnsi="Arial" w:cs="Arial"/>
          <w:sz w:val="24"/>
          <w:szCs w:val="24"/>
        </w:rPr>
      </w:pPr>
    </w:p>
    <w:p w14:paraId="10C83DF8" w14:textId="77777777" w:rsidR="00EF37DB" w:rsidRDefault="00EF37DB">
      <w:pPr>
        <w:rPr>
          <w:rFonts w:ascii="Arial" w:hAnsi="Arial" w:cs="Arial"/>
          <w:sz w:val="24"/>
          <w:szCs w:val="24"/>
        </w:rPr>
      </w:pPr>
    </w:p>
    <w:p w14:paraId="6A2C0B3E" w14:textId="77777777" w:rsidR="00EF37DB" w:rsidRDefault="00EF37DB">
      <w:pPr>
        <w:rPr>
          <w:rFonts w:ascii="Arial" w:hAnsi="Arial" w:cs="Arial"/>
          <w:sz w:val="24"/>
          <w:szCs w:val="24"/>
        </w:rPr>
      </w:pPr>
    </w:p>
    <w:p w14:paraId="52176E1C" w14:textId="77777777" w:rsidR="00EF37DB" w:rsidRDefault="00EF37DB">
      <w:pPr>
        <w:rPr>
          <w:rFonts w:ascii="Arial" w:hAnsi="Arial" w:cs="Arial"/>
          <w:sz w:val="24"/>
          <w:szCs w:val="24"/>
        </w:rPr>
      </w:pPr>
    </w:p>
    <w:p w14:paraId="4CE6A4A3" w14:textId="77777777" w:rsidR="00EF37DB" w:rsidRDefault="00EF37DB">
      <w:pPr>
        <w:rPr>
          <w:rFonts w:ascii="Arial" w:hAnsi="Arial" w:cs="Arial"/>
          <w:sz w:val="24"/>
          <w:szCs w:val="24"/>
        </w:rPr>
      </w:pPr>
    </w:p>
    <w:p w14:paraId="05F7E69F" w14:textId="77777777" w:rsidR="00EF37DB" w:rsidRDefault="00EF37DB">
      <w:pPr>
        <w:rPr>
          <w:rFonts w:ascii="Arial" w:hAnsi="Arial" w:cs="Arial"/>
          <w:sz w:val="24"/>
          <w:szCs w:val="24"/>
        </w:rPr>
      </w:pPr>
    </w:p>
    <w:p w14:paraId="325AD0E2" w14:textId="77777777" w:rsidR="00EF37DB" w:rsidRDefault="00EF37DB">
      <w:pPr>
        <w:rPr>
          <w:rFonts w:ascii="Arial" w:hAnsi="Arial" w:cs="Arial"/>
          <w:sz w:val="24"/>
          <w:szCs w:val="24"/>
        </w:rPr>
      </w:pPr>
    </w:p>
    <w:p w14:paraId="2F75B71F" w14:textId="77777777" w:rsidR="00EF37DB" w:rsidRDefault="00EF37DB">
      <w:pPr>
        <w:rPr>
          <w:rFonts w:ascii="Arial" w:hAnsi="Arial" w:cs="Arial"/>
          <w:sz w:val="24"/>
          <w:szCs w:val="24"/>
        </w:rPr>
      </w:pPr>
    </w:p>
    <w:p w14:paraId="3A69702D" w14:textId="77777777" w:rsidR="00EF37DB" w:rsidRDefault="00EF37DB">
      <w:pPr>
        <w:rPr>
          <w:rFonts w:ascii="Arial" w:hAnsi="Arial" w:cs="Arial"/>
          <w:sz w:val="24"/>
          <w:szCs w:val="24"/>
        </w:rPr>
      </w:pPr>
    </w:p>
    <w:p w14:paraId="1AF3D0E0" w14:textId="77777777" w:rsidR="00EF37DB" w:rsidRDefault="00EF37DB">
      <w:pPr>
        <w:rPr>
          <w:rFonts w:ascii="Arial" w:hAnsi="Arial" w:cs="Arial"/>
          <w:sz w:val="24"/>
          <w:szCs w:val="24"/>
        </w:rPr>
      </w:pPr>
    </w:p>
    <w:p w14:paraId="35236912" w14:textId="77777777" w:rsidR="00EF37DB" w:rsidRDefault="00EF37DB">
      <w:pPr>
        <w:rPr>
          <w:rFonts w:ascii="Arial" w:hAnsi="Arial" w:cs="Arial"/>
          <w:sz w:val="24"/>
          <w:szCs w:val="24"/>
        </w:rPr>
      </w:pPr>
    </w:p>
    <w:p w14:paraId="7423592A" w14:textId="77777777" w:rsidR="00EF37DB" w:rsidRDefault="00EF37DB">
      <w:pPr>
        <w:rPr>
          <w:rFonts w:ascii="Arial" w:hAnsi="Arial" w:cs="Arial"/>
          <w:sz w:val="24"/>
          <w:szCs w:val="24"/>
        </w:rPr>
      </w:pPr>
    </w:p>
    <w:p w14:paraId="7C3D31AE" w14:textId="77777777" w:rsidR="00EF37DB" w:rsidRDefault="00EF37DB">
      <w:pPr>
        <w:rPr>
          <w:rFonts w:ascii="Arial" w:hAnsi="Arial" w:cs="Arial"/>
          <w:sz w:val="24"/>
          <w:szCs w:val="24"/>
        </w:rPr>
      </w:pPr>
    </w:p>
    <w:p w14:paraId="0F5B9D2F" w14:textId="77777777" w:rsidR="00EF37DB" w:rsidRDefault="00EF37DB">
      <w:pPr>
        <w:rPr>
          <w:rFonts w:ascii="Arial" w:hAnsi="Arial" w:cs="Arial"/>
          <w:sz w:val="24"/>
          <w:szCs w:val="24"/>
        </w:rPr>
      </w:pPr>
    </w:p>
    <w:p w14:paraId="350E55BF" w14:textId="77777777" w:rsidR="00EF37DB" w:rsidRDefault="00EF37DB">
      <w:pPr>
        <w:rPr>
          <w:rFonts w:ascii="Arial" w:hAnsi="Arial" w:cs="Arial"/>
          <w:sz w:val="24"/>
          <w:szCs w:val="24"/>
        </w:rPr>
      </w:pPr>
    </w:p>
    <w:p w14:paraId="4A630621" w14:textId="77777777" w:rsidR="00EF37DB" w:rsidRDefault="00EF37DB">
      <w:pPr>
        <w:rPr>
          <w:rFonts w:ascii="Arial" w:hAnsi="Arial" w:cs="Arial"/>
          <w:sz w:val="24"/>
          <w:szCs w:val="24"/>
        </w:rPr>
      </w:pPr>
    </w:p>
    <w:p w14:paraId="73010A97" w14:textId="2FB86B16" w:rsidR="004823C1" w:rsidRDefault="004823C1">
      <w:pPr>
        <w:rPr>
          <w:rFonts w:ascii="Arial" w:hAnsi="Arial" w:cs="Arial"/>
          <w:sz w:val="24"/>
          <w:szCs w:val="24"/>
        </w:rPr>
      </w:pPr>
      <w:r>
        <w:rPr>
          <w:rFonts w:ascii="Arial" w:hAnsi="Arial" w:cs="Arial"/>
          <w:sz w:val="24"/>
          <w:szCs w:val="24"/>
        </w:rPr>
        <w:t>BMIH</w:t>
      </w:r>
      <w:r w:rsidR="00BF3A3A">
        <w:rPr>
          <w:rFonts w:ascii="Arial" w:hAnsi="Arial" w:cs="Arial"/>
          <w:sz w:val="24"/>
          <w:szCs w:val="24"/>
        </w:rPr>
        <w:t xml:space="preserve">5004 </w:t>
      </w:r>
    </w:p>
    <w:p w14:paraId="6DAD4455" w14:textId="42AA0818" w:rsidR="00BF3A3A" w:rsidRDefault="00BF3A3A">
      <w:pPr>
        <w:rPr>
          <w:rFonts w:ascii="Arial" w:hAnsi="Arial" w:cs="Arial"/>
          <w:sz w:val="24"/>
          <w:szCs w:val="24"/>
        </w:rPr>
      </w:pPr>
      <w:r>
        <w:rPr>
          <w:rFonts w:ascii="Arial" w:hAnsi="Arial" w:cs="Arial"/>
          <w:sz w:val="24"/>
          <w:szCs w:val="24"/>
        </w:rPr>
        <w:t>Management and organisational behaviour</w:t>
      </w:r>
    </w:p>
    <w:p w14:paraId="36E06399" w14:textId="7C9F4570" w:rsidR="00BF3A3A" w:rsidRDefault="00BF3A3A">
      <w:pPr>
        <w:rPr>
          <w:rFonts w:ascii="Arial" w:hAnsi="Arial" w:cs="Arial"/>
          <w:sz w:val="24"/>
          <w:szCs w:val="24"/>
        </w:rPr>
      </w:pPr>
      <w:r>
        <w:rPr>
          <w:rFonts w:ascii="Arial" w:hAnsi="Arial" w:cs="Arial"/>
          <w:sz w:val="24"/>
          <w:szCs w:val="24"/>
        </w:rPr>
        <w:t xml:space="preserve">BA International </w:t>
      </w:r>
      <w:r w:rsidR="006A768F">
        <w:rPr>
          <w:rFonts w:ascii="Arial" w:hAnsi="Arial" w:cs="Arial"/>
          <w:sz w:val="24"/>
          <w:szCs w:val="24"/>
        </w:rPr>
        <w:t>hotel Management</w:t>
      </w:r>
    </w:p>
    <w:p w14:paraId="0B2988EB" w14:textId="6351EF04" w:rsidR="002A683A" w:rsidRDefault="006A768F">
      <w:pPr>
        <w:rPr>
          <w:rFonts w:ascii="Arial" w:hAnsi="Arial" w:cs="Arial"/>
          <w:sz w:val="24"/>
          <w:szCs w:val="24"/>
        </w:rPr>
      </w:pPr>
      <w:r>
        <w:rPr>
          <w:rFonts w:ascii="Arial" w:hAnsi="Arial" w:cs="Arial"/>
          <w:sz w:val="24"/>
          <w:szCs w:val="24"/>
        </w:rPr>
        <w:t>Waheed Farid 201</w:t>
      </w:r>
      <w:r w:rsidR="00EF37DB">
        <w:rPr>
          <w:rFonts w:ascii="Arial" w:hAnsi="Arial" w:cs="Arial"/>
          <w:sz w:val="24"/>
          <w:szCs w:val="24"/>
        </w:rPr>
        <w:t>9666</w:t>
      </w:r>
    </w:p>
    <w:p w14:paraId="3A24A247" w14:textId="5BA658D7" w:rsidR="00EF37DB" w:rsidRDefault="00EF37DB">
      <w:pPr>
        <w:rPr>
          <w:rFonts w:ascii="Arial" w:hAnsi="Arial" w:cs="Arial"/>
          <w:sz w:val="24"/>
          <w:szCs w:val="24"/>
        </w:rPr>
      </w:pPr>
      <w:r>
        <w:rPr>
          <w:rFonts w:ascii="Arial" w:hAnsi="Arial" w:cs="Arial"/>
          <w:sz w:val="24"/>
          <w:szCs w:val="24"/>
        </w:rPr>
        <w:t xml:space="preserve">Dale Clarke </w:t>
      </w:r>
    </w:p>
    <w:p w14:paraId="00D03717" w14:textId="77777777" w:rsidR="00EF37DB" w:rsidRDefault="00EF37DB">
      <w:pPr>
        <w:rPr>
          <w:rFonts w:ascii="Arial" w:hAnsi="Arial" w:cs="Arial"/>
          <w:sz w:val="24"/>
          <w:szCs w:val="24"/>
        </w:rPr>
      </w:pPr>
    </w:p>
    <w:p w14:paraId="3B33D654" w14:textId="77777777" w:rsidR="00EF37DB" w:rsidRDefault="00EF37DB">
      <w:pPr>
        <w:rPr>
          <w:rFonts w:ascii="Arial" w:hAnsi="Arial" w:cs="Arial"/>
          <w:sz w:val="24"/>
          <w:szCs w:val="24"/>
        </w:rPr>
      </w:pPr>
    </w:p>
    <w:p w14:paraId="06FFF7CE" w14:textId="43C1DC2A" w:rsidR="00D71528" w:rsidRDefault="00887373">
      <w:pPr>
        <w:rPr>
          <w:rFonts w:ascii="Arial" w:hAnsi="Arial" w:cs="Arial"/>
          <w:sz w:val="24"/>
          <w:szCs w:val="24"/>
          <w:u w:val="single"/>
        </w:rPr>
      </w:pPr>
      <w:r>
        <w:rPr>
          <w:rFonts w:ascii="Arial" w:hAnsi="Arial" w:cs="Arial"/>
          <w:sz w:val="24"/>
          <w:szCs w:val="24"/>
          <w:u w:val="single"/>
        </w:rPr>
        <w:lastRenderedPageBreak/>
        <w:t xml:space="preserve">Contents page </w:t>
      </w:r>
    </w:p>
    <w:p w14:paraId="404CD06F" w14:textId="77777777" w:rsidR="00887373" w:rsidRDefault="00887373">
      <w:pPr>
        <w:rPr>
          <w:rFonts w:ascii="Arial" w:hAnsi="Arial" w:cs="Arial"/>
          <w:sz w:val="24"/>
          <w:szCs w:val="24"/>
        </w:rPr>
      </w:pPr>
    </w:p>
    <w:p w14:paraId="36A33DD8" w14:textId="5C60B2E4" w:rsidR="00887373" w:rsidRDefault="00887373">
      <w:pPr>
        <w:rPr>
          <w:rFonts w:ascii="Arial" w:hAnsi="Arial" w:cs="Arial"/>
          <w:sz w:val="24"/>
          <w:szCs w:val="24"/>
        </w:rPr>
      </w:pPr>
      <w:r>
        <w:rPr>
          <w:rFonts w:ascii="Arial" w:hAnsi="Arial" w:cs="Arial"/>
          <w:sz w:val="24"/>
          <w:szCs w:val="24"/>
        </w:rPr>
        <w:t xml:space="preserve">1----Introduction </w:t>
      </w:r>
    </w:p>
    <w:p w14:paraId="2F2E6789" w14:textId="3CDCE960" w:rsidR="00887373" w:rsidRDefault="00887373">
      <w:pPr>
        <w:rPr>
          <w:rFonts w:ascii="Arial" w:hAnsi="Arial" w:cs="Arial"/>
          <w:sz w:val="24"/>
          <w:szCs w:val="24"/>
        </w:rPr>
      </w:pPr>
      <w:r>
        <w:rPr>
          <w:rFonts w:ascii="Arial" w:hAnsi="Arial" w:cs="Arial"/>
          <w:sz w:val="24"/>
          <w:szCs w:val="24"/>
        </w:rPr>
        <w:t>2----Organisational structure</w:t>
      </w:r>
    </w:p>
    <w:p w14:paraId="343F7FC1" w14:textId="7BA3E4EE" w:rsidR="00887373" w:rsidRDefault="00887373">
      <w:pPr>
        <w:rPr>
          <w:rFonts w:ascii="Arial" w:hAnsi="Arial" w:cs="Arial"/>
          <w:sz w:val="24"/>
          <w:szCs w:val="24"/>
        </w:rPr>
      </w:pPr>
      <w:r>
        <w:rPr>
          <w:rFonts w:ascii="Arial" w:hAnsi="Arial" w:cs="Arial"/>
          <w:sz w:val="24"/>
          <w:szCs w:val="24"/>
        </w:rPr>
        <w:t>3----</w:t>
      </w:r>
      <w:r w:rsidR="00701F0D">
        <w:rPr>
          <w:rFonts w:ascii="Arial" w:hAnsi="Arial" w:cs="Arial"/>
          <w:sz w:val="24"/>
          <w:szCs w:val="24"/>
        </w:rPr>
        <w:t xml:space="preserve">Hiltons organisational culture </w:t>
      </w:r>
    </w:p>
    <w:p w14:paraId="65E3BC8D" w14:textId="176AE5D9" w:rsidR="00701F0D" w:rsidRDefault="00701F0D">
      <w:pPr>
        <w:rPr>
          <w:rFonts w:ascii="Arial" w:hAnsi="Arial" w:cs="Arial"/>
          <w:sz w:val="24"/>
          <w:szCs w:val="24"/>
        </w:rPr>
      </w:pPr>
      <w:r>
        <w:rPr>
          <w:rFonts w:ascii="Arial" w:hAnsi="Arial" w:cs="Arial"/>
          <w:sz w:val="24"/>
          <w:szCs w:val="24"/>
        </w:rPr>
        <w:t>4----Hiltons Goals</w:t>
      </w:r>
    </w:p>
    <w:p w14:paraId="5A140A86" w14:textId="041C4A4F" w:rsidR="00701F0D" w:rsidRDefault="00701F0D">
      <w:pPr>
        <w:rPr>
          <w:rFonts w:ascii="Arial" w:hAnsi="Arial" w:cs="Arial"/>
          <w:sz w:val="24"/>
          <w:szCs w:val="24"/>
        </w:rPr>
      </w:pPr>
      <w:r>
        <w:rPr>
          <w:rFonts w:ascii="Arial" w:hAnsi="Arial" w:cs="Arial"/>
          <w:sz w:val="24"/>
          <w:szCs w:val="24"/>
        </w:rPr>
        <w:t>5----</w:t>
      </w:r>
      <w:r w:rsidR="00760AB1">
        <w:rPr>
          <w:rFonts w:ascii="Arial" w:hAnsi="Arial" w:cs="Arial"/>
          <w:sz w:val="24"/>
          <w:szCs w:val="24"/>
        </w:rPr>
        <w:t>Hiltons recent change initiatives and their impact</w:t>
      </w:r>
    </w:p>
    <w:p w14:paraId="6C939206" w14:textId="78864E6C" w:rsidR="00760AB1" w:rsidRDefault="00760AB1">
      <w:pPr>
        <w:rPr>
          <w:rFonts w:ascii="Arial" w:hAnsi="Arial" w:cs="Arial"/>
          <w:sz w:val="24"/>
          <w:szCs w:val="24"/>
        </w:rPr>
      </w:pPr>
      <w:r>
        <w:rPr>
          <w:rFonts w:ascii="Arial" w:hAnsi="Arial" w:cs="Arial"/>
          <w:sz w:val="24"/>
          <w:szCs w:val="24"/>
        </w:rPr>
        <w:t xml:space="preserve">6----The organisations </w:t>
      </w:r>
      <w:r w:rsidR="00616480">
        <w:rPr>
          <w:rFonts w:ascii="Arial" w:hAnsi="Arial" w:cs="Arial"/>
          <w:sz w:val="24"/>
          <w:szCs w:val="24"/>
        </w:rPr>
        <w:t xml:space="preserve">strategic direction and current business performance </w:t>
      </w:r>
    </w:p>
    <w:p w14:paraId="42E380A5" w14:textId="537A9EB4" w:rsidR="00616480" w:rsidRDefault="00616480">
      <w:pPr>
        <w:rPr>
          <w:rFonts w:ascii="Arial" w:hAnsi="Arial" w:cs="Arial"/>
          <w:sz w:val="24"/>
          <w:szCs w:val="24"/>
        </w:rPr>
      </w:pPr>
      <w:r>
        <w:rPr>
          <w:rFonts w:ascii="Arial" w:hAnsi="Arial" w:cs="Arial"/>
          <w:sz w:val="24"/>
          <w:szCs w:val="24"/>
        </w:rPr>
        <w:t>7----</w:t>
      </w:r>
      <w:r w:rsidR="00070BFA">
        <w:rPr>
          <w:rFonts w:ascii="Arial" w:hAnsi="Arial" w:cs="Arial"/>
          <w:sz w:val="24"/>
          <w:szCs w:val="24"/>
        </w:rPr>
        <w:t xml:space="preserve">Hilton’s strengths and weaknesses </w:t>
      </w:r>
    </w:p>
    <w:p w14:paraId="2EE20725" w14:textId="3045A9EF" w:rsidR="00070BFA" w:rsidRDefault="00070BFA">
      <w:pPr>
        <w:rPr>
          <w:rFonts w:ascii="Arial" w:hAnsi="Arial" w:cs="Arial"/>
          <w:sz w:val="24"/>
          <w:szCs w:val="24"/>
        </w:rPr>
      </w:pPr>
      <w:r>
        <w:rPr>
          <w:rFonts w:ascii="Arial" w:hAnsi="Arial" w:cs="Arial"/>
          <w:sz w:val="24"/>
          <w:szCs w:val="24"/>
        </w:rPr>
        <w:t xml:space="preserve">8----Conclusion </w:t>
      </w:r>
    </w:p>
    <w:p w14:paraId="217DF34F" w14:textId="10446F77" w:rsidR="00070BFA" w:rsidRPr="00887373" w:rsidRDefault="00070BFA">
      <w:pPr>
        <w:rPr>
          <w:rFonts w:ascii="Arial" w:hAnsi="Arial" w:cs="Arial"/>
          <w:sz w:val="24"/>
          <w:szCs w:val="24"/>
        </w:rPr>
      </w:pPr>
      <w:r>
        <w:rPr>
          <w:rFonts w:ascii="Arial" w:hAnsi="Arial" w:cs="Arial"/>
          <w:sz w:val="24"/>
          <w:szCs w:val="24"/>
        </w:rPr>
        <w:t xml:space="preserve">9----Reference list </w:t>
      </w:r>
    </w:p>
    <w:p w14:paraId="35A18891" w14:textId="77777777" w:rsidR="00D71528" w:rsidRDefault="00D71528">
      <w:pPr>
        <w:rPr>
          <w:rFonts w:ascii="Arial" w:hAnsi="Arial" w:cs="Arial"/>
          <w:sz w:val="24"/>
          <w:szCs w:val="24"/>
          <w:u w:val="single"/>
        </w:rPr>
      </w:pPr>
    </w:p>
    <w:p w14:paraId="6E76BF07" w14:textId="77777777" w:rsidR="00D71528" w:rsidRDefault="00D71528">
      <w:pPr>
        <w:rPr>
          <w:rFonts w:ascii="Arial" w:hAnsi="Arial" w:cs="Arial"/>
          <w:sz w:val="24"/>
          <w:szCs w:val="24"/>
          <w:u w:val="single"/>
        </w:rPr>
      </w:pPr>
    </w:p>
    <w:p w14:paraId="69794484" w14:textId="77777777" w:rsidR="00D71528" w:rsidRDefault="00D71528">
      <w:pPr>
        <w:rPr>
          <w:rFonts w:ascii="Arial" w:hAnsi="Arial" w:cs="Arial"/>
          <w:sz w:val="24"/>
          <w:szCs w:val="24"/>
          <w:u w:val="single"/>
        </w:rPr>
      </w:pPr>
    </w:p>
    <w:p w14:paraId="66CDFF6F" w14:textId="77777777" w:rsidR="00D71528" w:rsidRDefault="00D71528">
      <w:pPr>
        <w:rPr>
          <w:rFonts w:ascii="Arial" w:hAnsi="Arial" w:cs="Arial"/>
          <w:sz w:val="24"/>
          <w:szCs w:val="24"/>
          <w:u w:val="single"/>
        </w:rPr>
      </w:pPr>
    </w:p>
    <w:p w14:paraId="6713F32E" w14:textId="77777777" w:rsidR="00D71528" w:rsidRDefault="00D71528">
      <w:pPr>
        <w:rPr>
          <w:rFonts w:ascii="Arial" w:hAnsi="Arial" w:cs="Arial"/>
          <w:sz w:val="24"/>
          <w:szCs w:val="24"/>
          <w:u w:val="single"/>
        </w:rPr>
      </w:pPr>
    </w:p>
    <w:p w14:paraId="5A4A0D94" w14:textId="77777777" w:rsidR="00D71528" w:rsidRDefault="00D71528">
      <w:pPr>
        <w:rPr>
          <w:rFonts w:ascii="Arial" w:hAnsi="Arial" w:cs="Arial"/>
          <w:sz w:val="24"/>
          <w:szCs w:val="24"/>
          <w:u w:val="single"/>
        </w:rPr>
      </w:pPr>
    </w:p>
    <w:p w14:paraId="6BE71483" w14:textId="77777777" w:rsidR="00D71528" w:rsidRDefault="00D71528">
      <w:pPr>
        <w:rPr>
          <w:rFonts w:ascii="Arial" w:hAnsi="Arial" w:cs="Arial"/>
          <w:sz w:val="24"/>
          <w:szCs w:val="24"/>
          <w:u w:val="single"/>
        </w:rPr>
      </w:pPr>
    </w:p>
    <w:p w14:paraId="0C916953" w14:textId="77777777" w:rsidR="00D71528" w:rsidRDefault="00D71528">
      <w:pPr>
        <w:rPr>
          <w:rFonts w:ascii="Arial" w:hAnsi="Arial" w:cs="Arial"/>
          <w:sz w:val="24"/>
          <w:szCs w:val="24"/>
          <w:u w:val="single"/>
        </w:rPr>
      </w:pPr>
    </w:p>
    <w:p w14:paraId="3D6E4291" w14:textId="77777777" w:rsidR="00D71528" w:rsidRDefault="00D71528">
      <w:pPr>
        <w:rPr>
          <w:rFonts w:ascii="Arial" w:hAnsi="Arial" w:cs="Arial"/>
          <w:sz w:val="24"/>
          <w:szCs w:val="24"/>
          <w:u w:val="single"/>
        </w:rPr>
      </w:pPr>
    </w:p>
    <w:p w14:paraId="78C91190" w14:textId="77777777" w:rsidR="00D71528" w:rsidRDefault="00D71528">
      <w:pPr>
        <w:rPr>
          <w:rFonts w:ascii="Arial" w:hAnsi="Arial" w:cs="Arial"/>
          <w:sz w:val="24"/>
          <w:szCs w:val="24"/>
          <w:u w:val="single"/>
        </w:rPr>
      </w:pPr>
    </w:p>
    <w:p w14:paraId="0CC6714A" w14:textId="77777777" w:rsidR="00D71528" w:rsidRDefault="00D71528">
      <w:pPr>
        <w:rPr>
          <w:rFonts w:ascii="Arial" w:hAnsi="Arial" w:cs="Arial"/>
          <w:sz w:val="24"/>
          <w:szCs w:val="24"/>
          <w:u w:val="single"/>
        </w:rPr>
      </w:pPr>
    </w:p>
    <w:p w14:paraId="551BBD64" w14:textId="77777777" w:rsidR="00D71528" w:rsidRDefault="00D71528">
      <w:pPr>
        <w:rPr>
          <w:rFonts w:ascii="Arial" w:hAnsi="Arial" w:cs="Arial"/>
          <w:sz w:val="24"/>
          <w:szCs w:val="24"/>
          <w:u w:val="single"/>
        </w:rPr>
      </w:pPr>
    </w:p>
    <w:p w14:paraId="68F92720" w14:textId="77777777" w:rsidR="00D71528" w:rsidRDefault="00D71528">
      <w:pPr>
        <w:rPr>
          <w:rFonts w:ascii="Arial" w:hAnsi="Arial" w:cs="Arial"/>
          <w:sz w:val="24"/>
          <w:szCs w:val="24"/>
          <w:u w:val="single"/>
        </w:rPr>
      </w:pPr>
    </w:p>
    <w:p w14:paraId="0602D050" w14:textId="77777777" w:rsidR="00D71528" w:rsidRDefault="00D71528">
      <w:pPr>
        <w:rPr>
          <w:rFonts w:ascii="Arial" w:hAnsi="Arial" w:cs="Arial"/>
          <w:sz w:val="24"/>
          <w:szCs w:val="24"/>
          <w:u w:val="single"/>
        </w:rPr>
      </w:pPr>
    </w:p>
    <w:p w14:paraId="162D4045" w14:textId="77777777" w:rsidR="00D71528" w:rsidRDefault="00D71528">
      <w:pPr>
        <w:rPr>
          <w:rFonts w:ascii="Arial" w:hAnsi="Arial" w:cs="Arial"/>
          <w:sz w:val="24"/>
          <w:szCs w:val="24"/>
          <w:u w:val="single"/>
        </w:rPr>
      </w:pPr>
    </w:p>
    <w:p w14:paraId="6F7BAB66" w14:textId="77777777" w:rsidR="00D71528" w:rsidRDefault="00D71528">
      <w:pPr>
        <w:rPr>
          <w:rFonts w:ascii="Arial" w:hAnsi="Arial" w:cs="Arial"/>
          <w:sz w:val="24"/>
          <w:szCs w:val="24"/>
          <w:u w:val="single"/>
        </w:rPr>
      </w:pPr>
    </w:p>
    <w:p w14:paraId="0FAB7340" w14:textId="77777777" w:rsidR="00D71528" w:rsidRDefault="00D71528">
      <w:pPr>
        <w:rPr>
          <w:rFonts w:ascii="Arial" w:hAnsi="Arial" w:cs="Arial"/>
          <w:sz w:val="24"/>
          <w:szCs w:val="24"/>
          <w:u w:val="single"/>
        </w:rPr>
      </w:pPr>
    </w:p>
    <w:p w14:paraId="6F5A62E5" w14:textId="77777777" w:rsidR="00D71528" w:rsidRDefault="00D71528">
      <w:pPr>
        <w:rPr>
          <w:rFonts w:ascii="Arial" w:hAnsi="Arial" w:cs="Arial"/>
          <w:sz w:val="24"/>
          <w:szCs w:val="24"/>
          <w:u w:val="single"/>
        </w:rPr>
      </w:pPr>
    </w:p>
    <w:p w14:paraId="46CE9D02" w14:textId="77777777" w:rsidR="00D71528" w:rsidRDefault="00D71528">
      <w:pPr>
        <w:rPr>
          <w:rFonts w:ascii="Arial" w:hAnsi="Arial" w:cs="Arial"/>
          <w:sz w:val="24"/>
          <w:szCs w:val="24"/>
          <w:u w:val="single"/>
        </w:rPr>
      </w:pPr>
    </w:p>
    <w:p w14:paraId="2861D755" w14:textId="77777777" w:rsidR="00D71528" w:rsidRDefault="00D71528">
      <w:pPr>
        <w:rPr>
          <w:rFonts w:ascii="Arial" w:hAnsi="Arial" w:cs="Arial"/>
          <w:sz w:val="24"/>
          <w:szCs w:val="24"/>
          <w:u w:val="single"/>
        </w:rPr>
      </w:pPr>
    </w:p>
    <w:p w14:paraId="1567DE02" w14:textId="77777777" w:rsidR="00D71528" w:rsidRDefault="00D71528">
      <w:pPr>
        <w:rPr>
          <w:rFonts w:ascii="Arial" w:hAnsi="Arial" w:cs="Arial"/>
          <w:sz w:val="24"/>
          <w:szCs w:val="24"/>
          <w:u w:val="single"/>
        </w:rPr>
      </w:pPr>
    </w:p>
    <w:p w14:paraId="7BEAAE70" w14:textId="77777777" w:rsidR="00D71528" w:rsidRDefault="00D71528">
      <w:pPr>
        <w:rPr>
          <w:rFonts w:ascii="Arial" w:hAnsi="Arial" w:cs="Arial"/>
          <w:sz w:val="24"/>
          <w:szCs w:val="24"/>
          <w:u w:val="single"/>
        </w:rPr>
      </w:pPr>
    </w:p>
    <w:p w14:paraId="419FB49C" w14:textId="77777777" w:rsidR="00D71528" w:rsidRDefault="00D71528">
      <w:pPr>
        <w:rPr>
          <w:rFonts w:ascii="Arial" w:hAnsi="Arial" w:cs="Arial"/>
          <w:sz w:val="24"/>
          <w:szCs w:val="24"/>
          <w:u w:val="single"/>
        </w:rPr>
      </w:pPr>
    </w:p>
    <w:p w14:paraId="0FB575B7" w14:textId="77777777" w:rsidR="00D71528" w:rsidRDefault="00D71528">
      <w:pPr>
        <w:rPr>
          <w:rFonts w:ascii="Arial" w:hAnsi="Arial" w:cs="Arial"/>
          <w:sz w:val="24"/>
          <w:szCs w:val="24"/>
          <w:u w:val="single"/>
        </w:rPr>
      </w:pPr>
    </w:p>
    <w:p w14:paraId="08CABF8E" w14:textId="77777777" w:rsidR="00D71528" w:rsidRDefault="00D71528">
      <w:pPr>
        <w:rPr>
          <w:rFonts w:ascii="Arial" w:hAnsi="Arial" w:cs="Arial"/>
          <w:sz w:val="24"/>
          <w:szCs w:val="24"/>
          <w:u w:val="single"/>
        </w:rPr>
      </w:pPr>
    </w:p>
    <w:p w14:paraId="17DF68DE" w14:textId="77777777" w:rsidR="00D71528" w:rsidRDefault="00D71528">
      <w:pPr>
        <w:rPr>
          <w:rFonts w:ascii="Arial" w:hAnsi="Arial" w:cs="Arial"/>
          <w:sz w:val="24"/>
          <w:szCs w:val="24"/>
          <w:u w:val="single"/>
        </w:rPr>
      </w:pPr>
    </w:p>
    <w:p w14:paraId="164F0012" w14:textId="77777777" w:rsidR="00D71528" w:rsidRDefault="00D71528">
      <w:pPr>
        <w:rPr>
          <w:rFonts w:ascii="Arial" w:hAnsi="Arial" w:cs="Arial"/>
          <w:sz w:val="24"/>
          <w:szCs w:val="24"/>
          <w:u w:val="single"/>
        </w:rPr>
      </w:pPr>
    </w:p>
    <w:p w14:paraId="13E6CA0E" w14:textId="77777777" w:rsidR="00D71528" w:rsidRDefault="00D71528">
      <w:pPr>
        <w:rPr>
          <w:rFonts w:ascii="Arial" w:hAnsi="Arial" w:cs="Arial"/>
          <w:sz w:val="24"/>
          <w:szCs w:val="24"/>
          <w:u w:val="single"/>
        </w:rPr>
      </w:pPr>
    </w:p>
    <w:p w14:paraId="5A80233A" w14:textId="77777777" w:rsidR="00D71528" w:rsidRDefault="00D71528">
      <w:pPr>
        <w:rPr>
          <w:rFonts w:ascii="Arial" w:hAnsi="Arial" w:cs="Arial"/>
          <w:sz w:val="24"/>
          <w:szCs w:val="24"/>
          <w:u w:val="single"/>
        </w:rPr>
      </w:pPr>
    </w:p>
    <w:p w14:paraId="22F15E85" w14:textId="17E22A5E" w:rsidR="00EF37DB" w:rsidRPr="00EF37DB" w:rsidRDefault="00EF37DB">
      <w:pPr>
        <w:rPr>
          <w:rFonts w:ascii="Arial" w:hAnsi="Arial" w:cs="Arial"/>
          <w:sz w:val="24"/>
          <w:szCs w:val="24"/>
          <w:u w:val="single"/>
        </w:rPr>
      </w:pPr>
      <w:r w:rsidRPr="00EF37DB">
        <w:rPr>
          <w:rFonts w:ascii="Arial" w:hAnsi="Arial" w:cs="Arial"/>
          <w:sz w:val="24"/>
          <w:szCs w:val="24"/>
          <w:u w:val="single"/>
        </w:rPr>
        <w:t>Introduction</w:t>
      </w:r>
    </w:p>
    <w:p w14:paraId="09A68055" w14:textId="387B9CCE" w:rsidR="006A6C52" w:rsidRPr="00EF37DB" w:rsidRDefault="006A6C52">
      <w:pPr>
        <w:rPr>
          <w:rFonts w:ascii="Arial" w:hAnsi="Arial" w:cs="Arial"/>
          <w:sz w:val="24"/>
          <w:szCs w:val="24"/>
        </w:rPr>
      </w:pPr>
      <w:r w:rsidRPr="00EF37DB">
        <w:rPr>
          <w:rFonts w:ascii="Arial" w:hAnsi="Arial" w:cs="Arial"/>
          <w:sz w:val="24"/>
          <w:szCs w:val="24"/>
        </w:rPr>
        <w:t>This report is going</w:t>
      </w:r>
      <w:r w:rsidR="00E43103" w:rsidRPr="00EF37DB">
        <w:rPr>
          <w:rFonts w:ascii="Arial" w:hAnsi="Arial" w:cs="Arial"/>
          <w:sz w:val="24"/>
          <w:szCs w:val="24"/>
        </w:rPr>
        <w:t xml:space="preserve"> to</w:t>
      </w:r>
      <w:r w:rsidRPr="00EF37DB">
        <w:rPr>
          <w:rFonts w:ascii="Arial" w:hAnsi="Arial" w:cs="Arial"/>
          <w:sz w:val="24"/>
          <w:szCs w:val="24"/>
        </w:rPr>
        <w:t xml:space="preserve"> audit, </w:t>
      </w:r>
      <w:r w:rsidR="00E43103" w:rsidRPr="00EF37DB">
        <w:rPr>
          <w:rFonts w:ascii="Arial" w:hAnsi="Arial" w:cs="Arial"/>
          <w:sz w:val="24"/>
          <w:szCs w:val="24"/>
        </w:rPr>
        <w:t>analyse</w:t>
      </w:r>
      <w:r w:rsidRPr="00EF37DB">
        <w:rPr>
          <w:rFonts w:ascii="Arial" w:hAnsi="Arial" w:cs="Arial"/>
          <w:sz w:val="24"/>
          <w:szCs w:val="24"/>
        </w:rPr>
        <w:t xml:space="preserve"> and critically evaluate the Hilton Hotel Group on both corporate and individual level. </w:t>
      </w:r>
      <w:r w:rsidR="000C764F" w:rsidRPr="00EF37DB">
        <w:rPr>
          <w:rFonts w:ascii="Arial" w:hAnsi="Arial" w:cs="Arial"/>
          <w:sz w:val="24"/>
          <w:szCs w:val="24"/>
        </w:rPr>
        <w:t xml:space="preserve">The purpose of this report is to conduct a comprehensive audit, </w:t>
      </w:r>
      <w:r w:rsidR="00E43103" w:rsidRPr="00EF37DB">
        <w:rPr>
          <w:rFonts w:ascii="Arial" w:hAnsi="Arial" w:cs="Arial"/>
          <w:sz w:val="24"/>
          <w:szCs w:val="24"/>
        </w:rPr>
        <w:t>analysis,</w:t>
      </w:r>
      <w:r w:rsidR="000C764F" w:rsidRPr="00EF37DB">
        <w:rPr>
          <w:rFonts w:ascii="Arial" w:hAnsi="Arial" w:cs="Arial"/>
          <w:sz w:val="24"/>
          <w:szCs w:val="24"/>
        </w:rPr>
        <w:t xml:space="preserve"> and critical evaluation of Hilton Hotel group at both corporate and individual levels. By examining the organizational structure, culture, goals and recent change initiatives, this report aims to provide and in depth understanding of Hiltons operations and asses the effectiveness of its management strategies. The first section will look at organisational structure and culture </w:t>
      </w:r>
      <w:r w:rsidR="00E43103" w:rsidRPr="00EF37DB">
        <w:rPr>
          <w:rFonts w:ascii="Arial" w:hAnsi="Arial" w:cs="Arial"/>
          <w:sz w:val="24"/>
          <w:szCs w:val="24"/>
        </w:rPr>
        <w:t>into</w:t>
      </w:r>
      <w:r w:rsidR="000C764F" w:rsidRPr="00EF37DB">
        <w:rPr>
          <w:rFonts w:ascii="Arial" w:hAnsi="Arial" w:cs="Arial"/>
          <w:sz w:val="24"/>
          <w:szCs w:val="24"/>
        </w:rPr>
        <w:t xml:space="preserve"> Hiltons </w:t>
      </w:r>
      <w:r w:rsidR="00E43103" w:rsidRPr="00EF37DB">
        <w:rPr>
          <w:rFonts w:ascii="Arial" w:hAnsi="Arial" w:cs="Arial"/>
          <w:sz w:val="24"/>
          <w:szCs w:val="24"/>
        </w:rPr>
        <w:t>organisational</w:t>
      </w:r>
      <w:r w:rsidR="000C764F" w:rsidRPr="00EF37DB">
        <w:rPr>
          <w:rFonts w:ascii="Arial" w:hAnsi="Arial" w:cs="Arial"/>
          <w:sz w:val="24"/>
          <w:szCs w:val="24"/>
        </w:rPr>
        <w:t xml:space="preserve"> structure and exploring its </w:t>
      </w:r>
      <w:r w:rsidR="00E43103" w:rsidRPr="00EF37DB">
        <w:rPr>
          <w:rFonts w:ascii="Arial" w:hAnsi="Arial" w:cs="Arial"/>
          <w:sz w:val="24"/>
          <w:szCs w:val="24"/>
        </w:rPr>
        <w:t>hierarchical</w:t>
      </w:r>
      <w:r w:rsidR="000C764F" w:rsidRPr="00EF37DB">
        <w:rPr>
          <w:rFonts w:ascii="Arial" w:hAnsi="Arial" w:cs="Arial"/>
          <w:sz w:val="24"/>
          <w:szCs w:val="24"/>
        </w:rPr>
        <w:t xml:space="preserve"> levels, reporting lines</w:t>
      </w:r>
      <w:r w:rsidR="00E43103" w:rsidRPr="00EF37DB">
        <w:rPr>
          <w:rFonts w:ascii="Arial" w:hAnsi="Arial" w:cs="Arial"/>
          <w:sz w:val="24"/>
          <w:szCs w:val="24"/>
        </w:rPr>
        <w:t xml:space="preserve"> and decision-making processes. The second section in the report will be about the Hiltons goals and objectives critically evaluated, also the impact on its operational efficiency and employee empowerment. Furthermore, an examination of Hiltons organisational culture will shed light on the values, beliefs and norms that shape the company’s behaviour and influence overall performance. Also dwell into the recent changes and impact of management of change initiatives.</w:t>
      </w:r>
      <w:r w:rsidR="001A761A" w:rsidRPr="00EF37DB">
        <w:rPr>
          <w:rFonts w:ascii="Arial" w:hAnsi="Arial" w:cs="Arial"/>
          <w:sz w:val="24"/>
          <w:szCs w:val="24"/>
        </w:rPr>
        <w:t xml:space="preserve"> All sections will have </w:t>
      </w:r>
      <w:r w:rsidR="007642DA" w:rsidRPr="00EF37DB">
        <w:rPr>
          <w:rFonts w:ascii="Arial" w:hAnsi="Arial" w:cs="Arial"/>
          <w:sz w:val="24"/>
          <w:szCs w:val="24"/>
        </w:rPr>
        <w:t xml:space="preserve">multiple </w:t>
      </w:r>
      <w:r w:rsidR="000D0572" w:rsidRPr="00EF37DB">
        <w:rPr>
          <w:rFonts w:ascii="Arial" w:hAnsi="Arial" w:cs="Arial"/>
          <w:sz w:val="24"/>
          <w:szCs w:val="24"/>
        </w:rPr>
        <w:t>headings,</w:t>
      </w:r>
      <w:r w:rsidR="007642DA" w:rsidRPr="00EF37DB">
        <w:rPr>
          <w:rFonts w:ascii="Arial" w:hAnsi="Arial" w:cs="Arial"/>
          <w:sz w:val="24"/>
          <w:szCs w:val="24"/>
        </w:rPr>
        <w:t xml:space="preserve"> so </w:t>
      </w:r>
      <w:r w:rsidR="00EF37DB" w:rsidRPr="00EF37DB">
        <w:rPr>
          <w:rFonts w:ascii="Arial" w:hAnsi="Arial" w:cs="Arial"/>
          <w:sz w:val="24"/>
          <w:szCs w:val="24"/>
        </w:rPr>
        <w:t>it</w:t>
      </w:r>
      <w:r w:rsidR="007642DA" w:rsidRPr="00EF37DB">
        <w:rPr>
          <w:rFonts w:ascii="Arial" w:hAnsi="Arial" w:cs="Arial"/>
          <w:sz w:val="24"/>
          <w:szCs w:val="24"/>
        </w:rPr>
        <w:t xml:space="preserve"> explains each section in detail.</w:t>
      </w:r>
    </w:p>
    <w:p w14:paraId="5910F0E2" w14:textId="77777777" w:rsidR="00AD5AC4" w:rsidRPr="00EF37DB" w:rsidRDefault="00AD5AC4">
      <w:pPr>
        <w:rPr>
          <w:rFonts w:ascii="Arial" w:hAnsi="Arial" w:cs="Arial"/>
          <w:sz w:val="24"/>
          <w:szCs w:val="24"/>
        </w:rPr>
      </w:pPr>
    </w:p>
    <w:p w14:paraId="030B3518" w14:textId="77777777" w:rsidR="00EF37DB" w:rsidRDefault="00EF37DB">
      <w:pPr>
        <w:rPr>
          <w:rFonts w:ascii="Arial" w:hAnsi="Arial" w:cs="Arial"/>
          <w:sz w:val="24"/>
          <w:szCs w:val="24"/>
        </w:rPr>
      </w:pPr>
    </w:p>
    <w:p w14:paraId="12AB0C85" w14:textId="77777777" w:rsidR="00EF37DB" w:rsidRDefault="00EF37DB">
      <w:pPr>
        <w:rPr>
          <w:rFonts w:ascii="Arial" w:hAnsi="Arial" w:cs="Arial"/>
          <w:sz w:val="24"/>
          <w:szCs w:val="24"/>
        </w:rPr>
      </w:pPr>
    </w:p>
    <w:p w14:paraId="32702248" w14:textId="77777777" w:rsidR="00EF37DB" w:rsidRDefault="00EF37DB">
      <w:pPr>
        <w:rPr>
          <w:rFonts w:ascii="Arial" w:hAnsi="Arial" w:cs="Arial"/>
          <w:sz w:val="24"/>
          <w:szCs w:val="24"/>
        </w:rPr>
      </w:pPr>
    </w:p>
    <w:p w14:paraId="338ACF0E" w14:textId="77777777" w:rsidR="00EF37DB" w:rsidRDefault="00EF37DB">
      <w:pPr>
        <w:rPr>
          <w:rFonts w:ascii="Arial" w:hAnsi="Arial" w:cs="Arial"/>
          <w:sz w:val="24"/>
          <w:szCs w:val="24"/>
        </w:rPr>
      </w:pPr>
    </w:p>
    <w:p w14:paraId="09995AF3" w14:textId="77777777" w:rsidR="00EF37DB" w:rsidRDefault="00EF37DB">
      <w:pPr>
        <w:rPr>
          <w:rFonts w:ascii="Arial" w:hAnsi="Arial" w:cs="Arial"/>
          <w:sz w:val="24"/>
          <w:szCs w:val="24"/>
        </w:rPr>
      </w:pPr>
    </w:p>
    <w:p w14:paraId="2BB90157" w14:textId="77777777" w:rsidR="00EF37DB" w:rsidRDefault="00EF37DB">
      <w:pPr>
        <w:rPr>
          <w:rFonts w:ascii="Arial" w:hAnsi="Arial" w:cs="Arial"/>
          <w:sz w:val="24"/>
          <w:szCs w:val="24"/>
        </w:rPr>
      </w:pPr>
    </w:p>
    <w:p w14:paraId="72B4F86A" w14:textId="77777777" w:rsidR="00EF37DB" w:rsidRDefault="00EF37DB">
      <w:pPr>
        <w:rPr>
          <w:rFonts w:ascii="Arial" w:hAnsi="Arial" w:cs="Arial"/>
          <w:sz w:val="24"/>
          <w:szCs w:val="24"/>
        </w:rPr>
      </w:pPr>
    </w:p>
    <w:p w14:paraId="6DD492BA" w14:textId="77777777" w:rsidR="00EF37DB" w:rsidRDefault="00EF37DB">
      <w:pPr>
        <w:rPr>
          <w:rFonts w:ascii="Arial" w:hAnsi="Arial" w:cs="Arial"/>
          <w:sz w:val="24"/>
          <w:szCs w:val="24"/>
        </w:rPr>
      </w:pPr>
    </w:p>
    <w:p w14:paraId="2477BB20" w14:textId="77777777" w:rsidR="00EF37DB" w:rsidRDefault="00EF37DB">
      <w:pPr>
        <w:rPr>
          <w:rFonts w:ascii="Arial" w:hAnsi="Arial" w:cs="Arial"/>
          <w:sz w:val="24"/>
          <w:szCs w:val="24"/>
        </w:rPr>
      </w:pPr>
    </w:p>
    <w:p w14:paraId="156ACC37" w14:textId="77777777" w:rsidR="00EF37DB" w:rsidRDefault="00EF37DB">
      <w:pPr>
        <w:rPr>
          <w:rFonts w:ascii="Arial" w:hAnsi="Arial" w:cs="Arial"/>
          <w:sz w:val="24"/>
          <w:szCs w:val="24"/>
        </w:rPr>
      </w:pPr>
    </w:p>
    <w:p w14:paraId="6C51E386" w14:textId="77777777" w:rsidR="00EF37DB" w:rsidRDefault="00EF37DB">
      <w:pPr>
        <w:rPr>
          <w:rFonts w:ascii="Arial" w:hAnsi="Arial" w:cs="Arial"/>
          <w:sz w:val="24"/>
          <w:szCs w:val="24"/>
        </w:rPr>
      </w:pPr>
    </w:p>
    <w:p w14:paraId="3CFECF92" w14:textId="77777777" w:rsidR="00EF37DB" w:rsidRDefault="00EF37DB">
      <w:pPr>
        <w:rPr>
          <w:rFonts w:ascii="Arial" w:hAnsi="Arial" w:cs="Arial"/>
          <w:sz w:val="24"/>
          <w:szCs w:val="24"/>
        </w:rPr>
      </w:pPr>
    </w:p>
    <w:p w14:paraId="11A7C9C9" w14:textId="77777777" w:rsidR="00EF37DB" w:rsidRDefault="00EF37DB">
      <w:pPr>
        <w:rPr>
          <w:rFonts w:ascii="Arial" w:hAnsi="Arial" w:cs="Arial"/>
          <w:sz w:val="24"/>
          <w:szCs w:val="24"/>
        </w:rPr>
      </w:pPr>
    </w:p>
    <w:p w14:paraId="089FCD71" w14:textId="77777777" w:rsidR="00EF37DB" w:rsidRDefault="00EF37DB">
      <w:pPr>
        <w:rPr>
          <w:rFonts w:ascii="Arial" w:hAnsi="Arial" w:cs="Arial"/>
          <w:sz w:val="24"/>
          <w:szCs w:val="24"/>
        </w:rPr>
      </w:pPr>
    </w:p>
    <w:p w14:paraId="0CFE6483" w14:textId="77777777" w:rsidR="00EF37DB" w:rsidRDefault="00EF37DB">
      <w:pPr>
        <w:rPr>
          <w:rFonts w:ascii="Arial" w:hAnsi="Arial" w:cs="Arial"/>
          <w:sz w:val="24"/>
          <w:szCs w:val="24"/>
        </w:rPr>
      </w:pPr>
    </w:p>
    <w:p w14:paraId="63B1AF30" w14:textId="77777777" w:rsidR="00EF37DB" w:rsidRDefault="00EF37DB">
      <w:pPr>
        <w:rPr>
          <w:rFonts w:ascii="Arial" w:hAnsi="Arial" w:cs="Arial"/>
          <w:sz w:val="24"/>
          <w:szCs w:val="24"/>
        </w:rPr>
      </w:pPr>
    </w:p>
    <w:p w14:paraId="74826FC0" w14:textId="77777777" w:rsidR="00EF37DB" w:rsidRDefault="00EF37DB">
      <w:pPr>
        <w:rPr>
          <w:rFonts w:ascii="Arial" w:hAnsi="Arial" w:cs="Arial"/>
          <w:sz w:val="24"/>
          <w:szCs w:val="24"/>
        </w:rPr>
      </w:pPr>
    </w:p>
    <w:p w14:paraId="74598E8D" w14:textId="77777777" w:rsidR="00EF37DB" w:rsidRDefault="00EF37DB">
      <w:pPr>
        <w:rPr>
          <w:rFonts w:ascii="Arial" w:hAnsi="Arial" w:cs="Arial"/>
          <w:sz w:val="24"/>
          <w:szCs w:val="24"/>
        </w:rPr>
      </w:pPr>
    </w:p>
    <w:p w14:paraId="6FA13896" w14:textId="766F5706" w:rsidR="00EF37DB" w:rsidRPr="00EF37DB" w:rsidRDefault="00EF37DB">
      <w:pPr>
        <w:rPr>
          <w:rFonts w:ascii="Arial" w:hAnsi="Arial" w:cs="Arial"/>
          <w:sz w:val="24"/>
          <w:szCs w:val="24"/>
          <w:u w:val="single"/>
        </w:rPr>
      </w:pPr>
      <w:r w:rsidRPr="00EF37DB">
        <w:rPr>
          <w:rFonts w:ascii="Arial" w:hAnsi="Arial" w:cs="Arial"/>
          <w:sz w:val="24"/>
          <w:szCs w:val="24"/>
          <w:u w:val="single"/>
        </w:rPr>
        <w:t xml:space="preserve">Organisational structure </w:t>
      </w:r>
    </w:p>
    <w:p w14:paraId="6C7BFB71" w14:textId="785DA283" w:rsidR="00AD5AC4" w:rsidRPr="00EF37DB" w:rsidRDefault="00E27B37">
      <w:pPr>
        <w:rPr>
          <w:rFonts w:ascii="Arial" w:hAnsi="Arial" w:cs="Arial"/>
          <w:sz w:val="24"/>
          <w:szCs w:val="24"/>
        </w:rPr>
      </w:pPr>
      <w:r w:rsidRPr="00EF37DB">
        <w:rPr>
          <w:rFonts w:ascii="Arial" w:hAnsi="Arial" w:cs="Arial"/>
          <w:sz w:val="24"/>
          <w:szCs w:val="24"/>
        </w:rPr>
        <w:t xml:space="preserve">The Hilton Hotel group has a </w:t>
      </w:r>
      <w:r w:rsidR="00EF37DB" w:rsidRPr="00EF37DB">
        <w:rPr>
          <w:rFonts w:ascii="Arial" w:hAnsi="Arial" w:cs="Arial"/>
          <w:sz w:val="24"/>
          <w:szCs w:val="24"/>
        </w:rPr>
        <w:t>hierarchical</w:t>
      </w:r>
      <w:r w:rsidR="005F5D4E" w:rsidRPr="00EF37DB">
        <w:rPr>
          <w:rFonts w:ascii="Arial" w:hAnsi="Arial" w:cs="Arial"/>
          <w:sz w:val="24"/>
          <w:szCs w:val="24"/>
        </w:rPr>
        <w:t xml:space="preserve"> </w:t>
      </w:r>
      <w:r w:rsidR="00EF37DB" w:rsidRPr="00EF37DB">
        <w:rPr>
          <w:rFonts w:ascii="Arial" w:hAnsi="Arial" w:cs="Arial"/>
          <w:sz w:val="24"/>
          <w:szCs w:val="24"/>
        </w:rPr>
        <w:t>organisational</w:t>
      </w:r>
      <w:r w:rsidR="005F5D4E" w:rsidRPr="00EF37DB">
        <w:rPr>
          <w:rFonts w:ascii="Arial" w:hAnsi="Arial" w:cs="Arial"/>
          <w:sz w:val="24"/>
          <w:szCs w:val="24"/>
        </w:rPr>
        <w:t xml:space="preserve"> structure, at the top is the CEO </w:t>
      </w:r>
      <w:r w:rsidR="00EF37DB" w:rsidRPr="00EF37DB">
        <w:rPr>
          <w:rFonts w:ascii="Arial" w:hAnsi="Arial" w:cs="Arial"/>
          <w:sz w:val="24"/>
          <w:szCs w:val="24"/>
        </w:rPr>
        <w:t>who</w:t>
      </w:r>
      <w:r w:rsidR="005F5D4E" w:rsidRPr="00EF37DB">
        <w:rPr>
          <w:rFonts w:ascii="Arial" w:hAnsi="Arial" w:cs="Arial"/>
          <w:sz w:val="24"/>
          <w:szCs w:val="24"/>
        </w:rPr>
        <w:t xml:space="preserve"> is </w:t>
      </w:r>
      <w:r w:rsidR="00EF37DB" w:rsidRPr="00EF37DB">
        <w:rPr>
          <w:rFonts w:ascii="Arial" w:hAnsi="Arial" w:cs="Arial"/>
          <w:sz w:val="24"/>
          <w:szCs w:val="24"/>
        </w:rPr>
        <w:t>responsible</w:t>
      </w:r>
      <w:r w:rsidR="005F5D4E" w:rsidRPr="00EF37DB">
        <w:rPr>
          <w:rFonts w:ascii="Arial" w:hAnsi="Arial" w:cs="Arial"/>
          <w:sz w:val="24"/>
          <w:szCs w:val="24"/>
        </w:rPr>
        <w:t xml:space="preserve"> </w:t>
      </w:r>
      <w:r w:rsidR="00456637" w:rsidRPr="00EF37DB">
        <w:rPr>
          <w:rFonts w:ascii="Arial" w:hAnsi="Arial" w:cs="Arial"/>
          <w:sz w:val="24"/>
          <w:szCs w:val="24"/>
        </w:rPr>
        <w:t xml:space="preserve">for the overall strategic direction and management of the company. Below the </w:t>
      </w:r>
      <w:r w:rsidR="00EF37DB" w:rsidRPr="00EF37DB">
        <w:rPr>
          <w:rFonts w:ascii="Arial" w:hAnsi="Arial" w:cs="Arial"/>
          <w:sz w:val="24"/>
          <w:szCs w:val="24"/>
        </w:rPr>
        <w:t>CEO</w:t>
      </w:r>
      <w:r w:rsidR="00456637" w:rsidRPr="00EF37DB">
        <w:rPr>
          <w:rFonts w:ascii="Arial" w:hAnsi="Arial" w:cs="Arial"/>
          <w:sz w:val="24"/>
          <w:szCs w:val="24"/>
        </w:rPr>
        <w:t xml:space="preserve"> </w:t>
      </w:r>
      <w:r w:rsidR="00450169" w:rsidRPr="00EF37DB">
        <w:rPr>
          <w:rFonts w:ascii="Arial" w:hAnsi="Arial" w:cs="Arial"/>
          <w:sz w:val="24"/>
          <w:szCs w:val="24"/>
        </w:rPr>
        <w:t>there are several executive vice presidents who oversee different areas of the business</w:t>
      </w:r>
      <w:r w:rsidR="007933C6" w:rsidRPr="00EF37DB">
        <w:rPr>
          <w:rFonts w:ascii="Arial" w:hAnsi="Arial" w:cs="Arial"/>
          <w:sz w:val="24"/>
          <w:szCs w:val="24"/>
        </w:rPr>
        <w:t xml:space="preserve">, such as operations, finance, </w:t>
      </w:r>
      <w:r w:rsidR="00EF37DB" w:rsidRPr="00EF37DB">
        <w:rPr>
          <w:rFonts w:ascii="Arial" w:hAnsi="Arial" w:cs="Arial"/>
          <w:sz w:val="24"/>
          <w:szCs w:val="24"/>
        </w:rPr>
        <w:t>marketing,</w:t>
      </w:r>
      <w:r w:rsidR="007933C6" w:rsidRPr="00EF37DB">
        <w:rPr>
          <w:rFonts w:ascii="Arial" w:hAnsi="Arial" w:cs="Arial"/>
          <w:sz w:val="24"/>
          <w:szCs w:val="24"/>
        </w:rPr>
        <w:t xml:space="preserve"> and human resources.</w:t>
      </w:r>
      <w:r w:rsidR="00182B26" w:rsidRPr="00EF37DB">
        <w:rPr>
          <w:rFonts w:ascii="Arial" w:hAnsi="Arial" w:cs="Arial"/>
          <w:sz w:val="24"/>
          <w:szCs w:val="24"/>
        </w:rPr>
        <w:t xml:space="preserve"> Underneath the executive vice presidents there are regional presidents who are responsible for the operations </w:t>
      </w:r>
      <w:r w:rsidR="00405EA4" w:rsidRPr="00EF37DB">
        <w:rPr>
          <w:rFonts w:ascii="Arial" w:hAnsi="Arial" w:cs="Arial"/>
          <w:sz w:val="24"/>
          <w:szCs w:val="24"/>
        </w:rPr>
        <w:t xml:space="preserve">of Hilton Hotels in </w:t>
      </w:r>
      <w:r w:rsidR="00EF37DB" w:rsidRPr="00EF37DB">
        <w:rPr>
          <w:rFonts w:ascii="Arial" w:hAnsi="Arial" w:cs="Arial"/>
          <w:sz w:val="24"/>
          <w:szCs w:val="24"/>
        </w:rPr>
        <w:t>their</w:t>
      </w:r>
      <w:r w:rsidR="00405EA4" w:rsidRPr="00EF37DB">
        <w:rPr>
          <w:rFonts w:ascii="Arial" w:hAnsi="Arial" w:cs="Arial"/>
          <w:sz w:val="24"/>
          <w:szCs w:val="24"/>
        </w:rPr>
        <w:t xml:space="preserve"> specific regions. These regional presidents oversee a team of general managers who </w:t>
      </w:r>
      <w:r w:rsidR="00EF37DB" w:rsidRPr="00EF37DB">
        <w:rPr>
          <w:rFonts w:ascii="Arial" w:hAnsi="Arial" w:cs="Arial"/>
          <w:sz w:val="24"/>
          <w:szCs w:val="24"/>
        </w:rPr>
        <w:t>oversee</w:t>
      </w:r>
      <w:r w:rsidR="00C83AFF" w:rsidRPr="00EF37DB">
        <w:rPr>
          <w:rFonts w:ascii="Arial" w:hAnsi="Arial" w:cs="Arial"/>
          <w:sz w:val="24"/>
          <w:szCs w:val="24"/>
        </w:rPr>
        <w:t xml:space="preserve"> individual hotels within their region. Within each hotel there are various departments</w:t>
      </w:r>
      <w:r w:rsidR="006542F3" w:rsidRPr="00EF37DB">
        <w:rPr>
          <w:rFonts w:ascii="Arial" w:hAnsi="Arial" w:cs="Arial"/>
          <w:sz w:val="24"/>
          <w:szCs w:val="24"/>
        </w:rPr>
        <w:t xml:space="preserve"> including front office, housekeeping, food and beverage, </w:t>
      </w:r>
      <w:r w:rsidR="00EF37DB" w:rsidRPr="00EF37DB">
        <w:rPr>
          <w:rFonts w:ascii="Arial" w:hAnsi="Arial" w:cs="Arial"/>
          <w:sz w:val="24"/>
          <w:szCs w:val="24"/>
        </w:rPr>
        <w:t>sales,</w:t>
      </w:r>
      <w:r w:rsidR="006542F3" w:rsidRPr="00EF37DB">
        <w:rPr>
          <w:rFonts w:ascii="Arial" w:hAnsi="Arial" w:cs="Arial"/>
          <w:sz w:val="24"/>
          <w:szCs w:val="24"/>
        </w:rPr>
        <w:t xml:space="preserve"> and marketing, and finally finance. </w:t>
      </w:r>
      <w:r w:rsidR="00EF37DB" w:rsidRPr="00EF37DB">
        <w:rPr>
          <w:rFonts w:ascii="Arial" w:hAnsi="Arial" w:cs="Arial"/>
          <w:sz w:val="24"/>
          <w:szCs w:val="24"/>
        </w:rPr>
        <w:t>Overall,</w:t>
      </w:r>
      <w:r w:rsidR="009138AB" w:rsidRPr="00EF37DB">
        <w:rPr>
          <w:rFonts w:ascii="Arial" w:hAnsi="Arial" w:cs="Arial"/>
          <w:sz w:val="24"/>
          <w:szCs w:val="24"/>
        </w:rPr>
        <w:t xml:space="preserve"> the organisational structure of the Hilton Hotel group is designed to ensure effective management and coordination of operations across the </w:t>
      </w:r>
      <w:r w:rsidR="00EF37DB" w:rsidRPr="00EF37DB">
        <w:rPr>
          <w:rFonts w:ascii="Arial" w:hAnsi="Arial" w:cs="Arial"/>
          <w:sz w:val="24"/>
          <w:szCs w:val="24"/>
        </w:rPr>
        <w:t>company’s</w:t>
      </w:r>
      <w:r w:rsidR="009138AB" w:rsidRPr="00EF37DB">
        <w:rPr>
          <w:rFonts w:ascii="Arial" w:hAnsi="Arial" w:cs="Arial"/>
          <w:sz w:val="24"/>
          <w:szCs w:val="24"/>
        </w:rPr>
        <w:t xml:space="preserve"> global portfolio of </w:t>
      </w:r>
      <w:r w:rsidR="00EF37DB" w:rsidRPr="00EF37DB">
        <w:rPr>
          <w:rFonts w:ascii="Arial" w:hAnsi="Arial" w:cs="Arial"/>
          <w:sz w:val="24"/>
          <w:szCs w:val="24"/>
        </w:rPr>
        <w:t>hotels</w:t>
      </w:r>
      <w:r w:rsidR="009138AB" w:rsidRPr="00EF37DB">
        <w:rPr>
          <w:rFonts w:ascii="Arial" w:hAnsi="Arial" w:cs="Arial"/>
          <w:sz w:val="24"/>
          <w:szCs w:val="24"/>
        </w:rPr>
        <w:t xml:space="preserve"> which span around the world</w:t>
      </w:r>
      <w:r w:rsidR="00546390" w:rsidRPr="00EF37DB">
        <w:rPr>
          <w:rFonts w:ascii="Arial" w:hAnsi="Arial" w:cs="Arial"/>
          <w:sz w:val="24"/>
          <w:szCs w:val="24"/>
        </w:rPr>
        <w:t>. Hilton hotel group has over 6500 hotels and resorts across 119 countries</w:t>
      </w:r>
      <w:r w:rsidR="00431D21" w:rsidRPr="00EF37DB">
        <w:rPr>
          <w:rFonts w:ascii="Arial" w:hAnsi="Arial" w:cs="Arial"/>
          <w:sz w:val="24"/>
          <w:szCs w:val="24"/>
        </w:rPr>
        <w:t xml:space="preserve">, they all operate under various brands such as Hilton Hotels and resorts, </w:t>
      </w:r>
      <w:r w:rsidR="00EF37DB" w:rsidRPr="00EF37DB">
        <w:rPr>
          <w:rFonts w:ascii="Arial" w:hAnsi="Arial" w:cs="Arial"/>
          <w:sz w:val="24"/>
          <w:szCs w:val="24"/>
        </w:rPr>
        <w:t>Waldorf</w:t>
      </w:r>
      <w:r w:rsidR="00431D21" w:rsidRPr="00EF37DB">
        <w:rPr>
          <w:rFonts w:ascii="Arial" w:hAnsi="Arial" w:cs="Arial"/>
          <w:sz w:val="24"/>
          <w:szCs w:val="24"/>
        </w:rPr>
        <w:t xml:space="preserve"> </w:t>
      </w:r>
      <w:r w:rsidR="00EF37DB" w:rsidRPr="00EF37DB">
        <w:rPr>
          <w:rFonts w:ascii="Arial" w:hAnsi="Arial" w:cs="Arial"/>
          <w:sz w:val="24"/>
          <w:szCs w:val="24"/>
        </w:rPr>
        <w:t>Astoria</w:t>
      </w:r>
      <w:r w:rsidR="00775034" w:rsidRPr="00EF37DB">
        <w:rPr>
          <w:rFonts w:ascii="Arial" w:hAnsi="Arial" w:cs="Arial"/>
          <w:sz w:val="24"/>
          <w:szCs w:val="24"/>
        </w:rPr>
        <w:t xml:space="preserve"> hotels and resorts, Conrad hotels and resorts, Double tree by Hilton, Hampton by </w:t>
      </w:r>
      <w:r w:rsidR="00EF37DB" w:rsidRPr="00EF37DB">
        <w:rPr>
          <w:rFonts w:ascii="Arial" w:hAnsi="Arial" w:cs="Arial"/>
          <w:sz w:val="24"/>
          <w:szCs w:val="24"/>
        </w:rPr>
        <w:t>Hilton,</w:t>
      </w:r>
      <w:r w:rsidR="00775034" w:rsidRPr="00EF37DB">
        <w:rPr>
          <w:rFonts w:ascii="Arial" w:hAnsi="Arial" w:cs="Arial"/>
          <w:sz w:val="24"/>
          <w:szCs w:val="24"/>
        </w:rPr>
        <w:t xml:space="preserve"> and many others. Hilton is considered </w:t>
      </w:r>
      <w:r w:rsidR="005033F4" w:rsidRPr="00EF37DB">
        <w:rPr>
          <w:rFonts w:ascii="Arial" w:hAnsi="Arial" w:cs="Arial"/>
          <w:sz w:val="24"/>
          <w:szCs w:val="24"/>
        </w:rPr>
        <w:t>one of the largest hotel groups globally with a high presence in major cities around the world.</w:t>
      </w:r>
    </w:p>
    <w:p w14:paraId="19242C4A" w14:textId="77777777" w:rsidR="006279B3" w:rsidRPr="00EF37DB" w:rsidRDefault="006279B3">
      <w:pPr>
        <w:rPr>
          <w:rFonts w:ascii="Arial" w:hAnsi="Arial" w:cs="Arial"/>
          <w:sz w:val="24"/>
          <w:szCs w:val="24"/>
        </w:rPr>
      </w:pPr>
    </w:p>
    <w:p w14:paraId="77C7C86D" w14:textId="30FE1119" w:rsidR="000A345A" w:rsidRPr="00EF37DB" w:rsidRDefault="006279B3">
      <w:pPr>
        <w:rPr>
          <w:rFonts w:ascii="Arial" w:hAnsi="Arial" w:cs="Arial"/>
          <w:sz w:val="24"/>
          <w:szCs w:val="24"/>
        </w:rPr>
      </w:pPr>
      <w:r w:rsidRPr="00EF37DB">
        <w:rPr>
          <w:rFonts w:ascii="Arial" w:hAnsi="Arial" w:cs="Arial"/>
          <w:noProof/>
          <w:sz w:val="24"/>
          <w:szCs w:val="24"/>
        </w:rPr>
        <w:lastRenderedPageBreak/>
        <w:drawing>
          <wp:inline distT="0" distB="0" distL="0" distR="0" wp14:anchorId="190B904F" wp14:editId="02DCF2EF">
            <wp:extent cx="4610100" cy="2225040"/>
            <wp:effectExtent l="0" t="0" r="0" b="3810"/>
            <wp:docPr id="1894678099" name="Picture 3" descr="Hilton Strategic Management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ilton Strategic Management Presenta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610100" cy="2225040"/>
                    </a:xfrm>
                    <a:prstGeom prst="rect">
                      <a:avLst/>
                    </a:prstGeom>
                    <a:noFill/>
                    <a:ln>
                      <a:noFill/>
                    </a:ln>
                  </pic:spPr>
                </pic:pic>
              </a:graphicData>
            </a:graphic>
          </wp:inline>
        </w:drawing>
      </w:r>
    </w:p>
    <w:p w14:paraId="18CE55C0" w14:textId="6DFB83F4" w:rsidR="00D85F7E" w:rsidRPr="00EF37DB" w:rsidRDefault="00D85F7E">
      <w:pPr>
        <w:rPr>
          <w:rFonts w:ascii="Arial" w:hAnsi="Arial" w:cs="Arial"/>
          <w:sz w:val="24"/>
          <w:szCs w:val="24"/>
        </w:rPr>
      </w:pPr>
      <w:r w:rsidRPr="00EF37DB">
        <w:rPr>
          <w:rFonts w:ascii="Arial" w:hAnsi="Arial" w:cs="Arial"/>
          <w:sz w:val="24"/>
          <w:szCs w:val="24"/>
          <w:shd w:val="clear" w:color="auto" w:fill="FFFFFF"/>
        </w:rPr>
        <w:t>(Alex Mutch, 2016)</w:t>
      </w:r>
    </w:p>
    <w:p w14:paraId="6A3847B9" w14:textId="77777777" w:rsidR="007642DA" w:rsidRPr="00EF37DB" w:rsidRDefault="007642DA">
      <w:pPr>
        <w:rPr>
          <w:rFonts w:ascii="Arial" w:hAnsi="Arial" w:cs="Arial"/>
          <w:sz w:val="24"/>
          <w:szCs w:val="24"/>
        </w:rPr>
      </w:pPr>
    </w:p>
    <w:p w14:paraId="4BC5469E" w14:textId="77777777" w:rsidR="00EF37DB" w:rsidRDefault="00EF37DB">
      <w:pPr>
        <w:rPr>
          <w:rFonts w:ascii="Arial" w:hAnsi="Arial" w:cs="Arial"/>
          <w:sz w:val="24"/>
          <w:szCs w:val="24"/>
        </w:rPr>
      </w:pPr>
    </w:p>
    <w:p w14:paraId="3F365F7F" w14:textId="77777777" w:rsidR="00EF37DB" w:rsidRDefault="00EF37DB">
      <w:pPr>
        <w:rPr>
          <w:rFonts w:ascii="Arial" w:hAnsi="Arial" w:cs="Arial"/>
          <w:sz w:val="24"/>
          <w:szCs w:val="24"/>
        </w:rPr>
      </w:pPr>
    </w:p>
    <w:p w14:paraId="5911B034" w14:textId="77777777" w:rsidR="00EF37DB" w:rsidRDefault="00EF37DB">
      <w:pPr>
        <w:rPr>
          <w:rFonts w:ascii="Arial" w:hAnsi="Arial" w:cs="Arial"/>
          <w:sz w:val="24"/>
          <w:szCs w:val="24"/>
        </w:rPr>
      </w:pPr>
    </w:p>
    <w:p w14:paraId="545447BF" w14:textId="77777777" w:rsidR="00EF37DB" w:rsidRDefault="00EF37DB">
      <w:pPr>
        <w:rPr>
          <w:rFonts w:ascii="Arial" w:hAnsi="Arial" w:cs="Arial"/>
          <w:sz w:val="24"/>
          <w:szCs w:val="24"/>
        </w:rPr>
      </w:pPr>
    </w:p>
    <w:p w14:paraId="0831DC91" w14:textId="77777777" w:rsidR="00EF37DB" w:rsidRDefault="00EF37DB">
      <w:pPr>
        <w:rPr>
          <w:rFonts w:ascii="Arial" w:hAnsi="Arial" w:cs="Arial"/>
          <w:sz w:val="24"/>
          <w:szCs w:val="24"/>
        </w:rPr>
      </w:pPr>
    </w:p>
    <w:p w14:paraId="7474C79B" w14:textId="77777777" w:rsidR="00EF37DB" w:rsidRDefault="00EF37DB">
      <w:pPr>
        <w:rPr>
          <w:rFonts w:ascii="Arial" w:hAnsi="Arial" w:cs="Arial"/>
          <w:sz w:val="24"/>
          <w:szCs w:val="24"/>
        </w:rPr>
      </w:pPr>
    </w:p>
    <w:p w14:paraId="7627D3DA" w14:textId="77777777" w:rsidR="00EF37DB" w:rsidRDefault="00EF37DB">
      <w:pPr>
        <w:rPr>
          <w:rFonts w:ascii="Arial" w:hAnsi="Arial" w:cs="Arial"/>
          <w:sz w:val="24"/>
          <w:szCs w:val="24"/>
        </w:rPr>
      </w:pPr>
    </w:p>
    <w:p w14:paraId="6DC7FB08" w14:textId="3F1A7C85" w:rsidR="007642DA" w:rsidRPr="00EF37DB" w:rsidRDefault="008B4B6C">
      <w:pPr>
        <w:rPr>
          <w:rFonts w:ascii="Arial" w:hAnsi="Arial" w:cs="Arial"/>
          <w:sz w:val="24"/>
          <w:szCs w:val="24"/>
          <w:u w:val="single"/>
        </w:rPr>
      </w:pPr>
      <w:r w:rsidRPr="00EF37DB">
        <w:rPr>
          <w:rFonts w:ascii="Arial" w:hAnsi="Arial" w:cs="Arial"/>
          <w:sz w:val="24"/>
          <w:szCs w:val="24"/>
          <w:u w:val="single"/>
        </w:rPr>
        <w:t xml:space="preserve">Hiltons </w:t>
      </w:r>
      <w:r w:rsidR="008E41DE" w:rsidRPr="00EF37DB">
        <w:rPr>
          <w:rFonts w:ascii="Arial" w:hAnsi="Arial" w:cs="Arial"/>
          <w:sz w:val="24"/>
          <w:szCs w:val="24"/>
          <w:u w:val="single"/>
        </w:rPr>
        <w:t>Org</w:t>
      </w:r>
      <w:r w:rsidR="00F30B85" w:rsidRPr="00EF37DB">
        <w:rPr>
          <w:rFonts w:ascii="Arial" w:hAnsi="Arial" w:cs="Arial"/>
          <w:sz w:val="24"/>
          <w:szCs w:val="24"/>
          <w:u w:val="single"/>
        </w:rPr>
        <w:t>anisational culture</w:t>
      </w:r>
    </w:p>
    <w:p w14:paraId="78180B7E" w14:textId="0E058B12" w:rsidR="0074179C" w:rsidRPr="00EF37DB" w:rsidRDefault="00EF37DB" w:rsidP="002A6E1D">
      <w:pPr>
        <w:rPr>
          <w:rFonts w:ascii="Arial" w:hAnsi="Arial" w:cs="Arial"/>
          <w:sz w:val="24"/>
          <w:szCs w:val="24"/>
          <w:shd w:val="clear" w:color="auto" w:fill="FFFFFF"/>
        </w:rPr>
      </w:pPr>
      <w:r w:rsidRPr="00EF37DB">
        <w:rPr>
          <w:rFonts w:ascii="Arial" w:hAnsi="Arial" w:cs="Arial"/>
          <w:sz w:val="24"/>
          <w:szCs w:val="24"/>
        </w:rPr>
        <w:t>Organizational</w:t>
      </w:r>
      <w:r w:rsidR="008D7783" w:rsidRPr="00EF37DB">
        <w:rPr>
          <w:rFonts w:ascii="Arial" w:hAnsi="Arial" w:cs="Arial"/>
          <w:sz w:val="24"/>
          <w:szCs w:val="24"/>
        </w:rPr>
        <w:t xml:space="preserve"> culture is where </w:t>
      </w:r>
      <w:proofErr w:type="gramStart"/>
      <w:r w:rsidR="00476853" w:rsidRPr="00EF37DB">
        <w:rPr>
          <w:rFonts w:ascii="Arial" w:hAnsi="Arial" w:cs="Arial"/>
          <w:sz w:val="24"/>
          <w:szCs w:val="24"/>
        </w:rPr>
        <w:t>a</w:t>
      </w:r>
      <w:proofErr w:type="gramEnd"/>
      <w:r w:rsidR="00476853" w:rsidRPr="00EF37DB">
        <w:rPr>
          <w:rFonts w:ascii="Arial" w:hAnsi="Arial" w:cs="Arial"/>
          <w:sz w:val="24"/>
          <w:szCs w:val="24"/>
        </w:rPr>
        <w:t xml:space="preserve"> organization has a </w:t>
      </w:r>
      <w:r w:rsidRPr="00EF37DB">
        <w:rPr>
          <w:rFonts w:ascii="Arial" w:hAnsi="Arial" w:cs="Arial"/>
          <w:sz w:val="24"/>
          <w:szCs w:val="24"/>
        </w:rPr>
        <w:t>setup</w:t>
      </w:r>
      <w:r w:rsidR="00476853" w:rsidRPr="00EF37DB">
        <w:rPr>
          <w:rFonts w:ascii="Arial" w:hAnsi="Arial" w:cs="Arial"/>
          <w:sz w:val="24"/>
          <w:szCs w:val="24"/>
        </w:rPr>
        <w:t xml:space="preserve"> of </w:t>
      </w:r>
      <w:r w:rsidR="00161326" w:rsidRPr="00EF37DB">
        <w:rPr>
          <w:rFonts w:ascii="Arial" w:hAnsi="Arial" w:cs="Arial"/>
          <w:sz w:val="24"/>
          <w:szCs w:val="24"/>
        </w:rPr>
        <w:t xml:space="preserve">individuals who come together to work </w:t>
      </w:r>
      <w:r w:rsidR="00FE6A06" w:rsidRPr="00EF37DB">
        <w:rPr>
          <w:rFonts w:ascii="Arial" w:hAnsi="Arial" w:cs="Arial"/>
          <w:sz w:val="24"/>
          <w:szCs w:val="24"/>
        </w:rPr>
        <w:t xml:space="preserve">with the same goal in mind. </w:t>
      </w:r>
      <w:r w:rsidR="00FE6A06" w:rsidRPr="00EF37DB">
        <w:rPr>
          <w:rFonts w:ascii="Arial" w:hAnsi="Arial" w:cs="Arial"/>
          <w:sz w:val="24"/>
          <w:szCs w:val="24"/>
        </w:rPr>
        <w:t xml:space="preserve">Every organisation sets itself apart from the rest by adhering to a set of principles and procedures and holding particular beliefs. Any organization's culture is shaped by its guiding ideals and </w:t>
      </w:r>
      <w:r w:rsidRPr="00EF37DB">
        <w:rPr>
          <w:rFonts w:ascii="Arial" w:hAnsi="Arial" w:cs="Arial"/>
          <w:sz w:val="24"/>
          <w:szCs w:val="24"/>
        </w:rPr>
        <w:t>worldview. The</w:t>
      </w:r>
      <w:r w:rsidR="00FE6A06" w:rsidRPr="00EF37DB">
        <w:rPr>
          <w:rFonts w:ascii="Arial" w:hAnsi="Arial" w:cs="Arial"/>
          <w:sz w:val="24"/>
          <w:szCs w:val="24"/>
        </w:rPr>
        <w:t xml:space="preserve"> interactions between employees and outside parties are determined by the culture of the organisation. There can never be two organisations with the same culture, so </w:t>
      </w:r>
      <w:r w:rsidRPr="00EF37DB">
        <w:rPr>
          <w:rFonts w:ascii="Arial" w:hAnsi="Arial" w:cs="Arial"/>
          <w:sz w:val="24"/>
          <w:szCs w:val="24"/>
        </w:rPr>
        <w:t>for</w:t>
      </w:r>
      <w:r w:rsidR="00FE6A06" w:rsidRPr="00EF37DB">
        <w:rPr>
          <w:rFonts w:ascii="Arial" w:hAnsi="Arial" w:cs="Arial"/>
          <w:sz w:val="24"/>
          <w:szCs w:val="24"/>
        </w:rPr>
        <w:t xml:space="preserve"> employees to enjoy their work and avoid stress, they must successfully integrate into their </w:t>
      </w:r>
      <w:r w:rsidRPr="00EF37DB">
        <w:rPr>
          <w:rFonts w:ascii="Arial" w:hAnsi="Arial" w:cs="Arial"/>
          <w:sz w:val="24"/>
          <w:szCs w:val="24"/>
        </w:rPr>
        <w:t xml:space="preserve">organisation </w:t>
      </w:r>
      <w:r w:rsidRPr="00EF37DB">
        <w:rPr>
          <w:rFonts w:ascii="Arial" w:hAnsi="Arial" w:cs="Arial"/>
          <w:sz w:val="24"/>
          <w:szCs w:val="24"/>
          <w:shd w:val="clear" w:color="auto" w:fill="FFFFFF"/>
        </w:rPr>
        <w:t>(</w:t>
      </w:r>
      <w:r w:rsidR="00162E86" w:rsidRPr="00EF37DB">
        <w:rPr>
          <w:rFonts w:ascii="Arial" w:hAnsi="Arial" w:cs="Arial"/>
          <w:sz w:val="24"/>
          <w:szCs w:val="24"/>
          <w:shd w:val="clear" w:color="auto" w:fill="FFFFFF"/>
        </w:rPr>
        <w:t>Juneja, 2019)</w:t>
      </w:r>
      <w:r w:rsidR="003F4CB0" w:rsidRPr="00EF37DB">
        <w:rPr>
          <w:rFonts w:ascii="Arial" w:hAnsi="Arial" w:cs="Arial"/>
          <w:sz w:val="24"/>
          <w:szCs w:val="24"/>
          <w:shd w:val="clear" w:color="auto" w:fill="FFFFFF"/>
        </w:rPr>
        <w:t>.</w:t>
      </w:r>
      <w:r w:rsidR="00246EE9" w:rsidRPr="00EF37DB">
        <w:rPr>
          <w:rFonts w:ascii="Arial" w:hAnsi="Arial" w:cs="Arial"/>
          <w:sz w:val="24"/>
          <w:szCs w:val="24"/>
          <w:shd w:val="clear" w:color="auto" w:fill="FFFFFF"/>
        </w:rPr>
        <w:t xml:space="preserve"> According to Charles Handy’s model </w:t>
      </w:r>
      <w:r w:rsidR="001F7EE0" w:rsidRPr="00EF37DB">
        <w:rPr>
          <w:rFonts w:ascii="Arial" w:hAnsi="Arial" w:cs="Arial"/>
          <w:sz w:val="24"/>
          <w:szCs w:val="24"/>
          <w:shd w:val="clear" w:color="auto" w:fill="FFFFFF"/>
        </w:rPr>
        <w:t xml:space="preserve">there are four types of cultures which are Power </w:t>
      </w:r>
      <w:r w:rsidR="007B3A28" w:rsidRPr="00EF37DB">
        <w:rPr>
          <w:rFonts w:ascii="Arial" w:hAnsi="Arial" w:cs="Arial"/>
          <w:sz w:val="24"/>
          <w:szCs w:val="24"/>
          <w:shd w:val="clear" w:color="auto" w:fill="FFFFFF"/>
        </w:rPr>
        <w:t xml:space="preserve">which mean with certain organisations there are only few people authorised to make decisions and not </w:t>
      </w:r>
      <w:r w:rsidRPr="00EF37DB">
        <w:rPr>
          <w:rFonts w:ascii="Arial" w:hAnsi="Arial" w:cs="Arial"/>
          <w:sz w:val="24"/>
          <w:szCs w:val="24"/>
          <w:shd w:val="clear" w:color="auto" w:fill="FFFFFF"/>
        </w:rPr>
        <w:t>everyone</w:t>
      </w:r>
      <w:r w:rsidR="000105C9" w:rsidRPr="00EF37DB">
        <w:rPr>
          <w:rFonts w:ascii="Arial" w:hAnsi="Arial" w:cs="Arial"/>
          <w:sz w:val="24"/>
          <w:szCs w:val="24"/>
          <w:shd w:val="clear" w:color="auto" w:fill="FFFFFF"/>
        </w:rPr>
        <w:t xml:space="preserve">, Task culture which is a organisation where teams or employees come together with one goal in mind which is the same across all, Person culture </w:t>
      </w:r>
      <w:r w:rsidR="00A74A1A" w:rsidRPr="00EF37DB">
        <w:rPr>
          <w:rFonts w:ascii="Arial" w:hAnsi="Arial" w:cs="Arial"/>
          <w:sz w:val="24"/>
          <w:szCs w:val="24"/>
          <w:shd w:val="clear" w:color="auto" w:fill="FFFFFF"/>
        </w:rPr>
        <w:t xml:space="preserve">where this person is more concerned about themselves and not the organisation, finally Role culture where </w:t>
      </w:r>
      <w:r w:rsidR="00B16572" w:rsidRPr="00EF37DB">
        <w:rPr>
          <w:rFonts w:ascii="Arial" w:hAnsi="Arial" w:cs="Arial"/>
          <w:sz w:val="24"/>
          <w:szCs w:val="24"/>
          <w:shd w:val="clear" w:color="auto" w:fill="FFFFFF"/>
        </w:rPr>
        <w:t xml:space="preserve">a organisation hands out tasks to individuals and they are to answer for their own specific job assigned. </w:t>
      </w:r>
      <w:r w:rsidR="00906CCD" w:rsidRPr="00EF37DB">
        <w:rPr>
          <w:rFonts w:ascii="Arial" w:hAnsi="Arial" w:cs="Arial"/>
          <w:sz w:val="24"/>
          <w:szCs w:val="24"/>
          <w:shd w:val="clear" w:color="auto" w:fill="FFFFFF"/>
        </w:rPr>
        <w:t xml:space="preserve">Talking about Hilton Hotel groups organisational culture it </w:t>
      </w:r>
      <w:r w:rsidR="004C24ED" w:rsidRPr="00EF37DB">
        <w:rPr>
          <w:rFonts w:ascii="Arial" w:hAnsi="Arial" w:cs="Arial"/>
          <w:sz w:val="24"/>
          <w:szCs w:val="24"/>
          <w:shd w:val="clear" w:color="auto" w:fill="FFFFFF"/>
        </w:rPr>
        <w:t xml:space="preserve">currently </w:t>
      </w:r>
      <w:r w:rsidR="000A3174" w:rsidRPr="00EF37DB">
        <w:rPr>
          <w:rFonts w:ascii="Arial" w:hAnsi="Arial" w:cs="Arial"/>
          <w:sz w:val="24"/>
          <w:szCs w:val="24"/>
          <w:shd w:val="clear" w:color="auto" w:fill="FFFFFF"/>
        </w:rPr>
        <w:t>practises mission, vision, and value</w:t>
      </w:r>
      <w:r w:rsidR="00EA24E7" w:rsidRPr="00EF37DB">
        <w:rPr>
          <w:rFonts w:ascii="Arial" w:hAnsi="Arial" w:cs="Arial"/>
          <w:sz w:val="24"/>
          <w:szCs w:val="24"/>
          <w:shd w:val="clear" w:color="auto" w:fill="FFFFFF"/>
        </w:rPr>
        <w:t xml:space="preserve"> which is uniquely</w:t>
      </w:r>
      <w:r w:rsidR="00CB550E" w:rsidRPr="00EF37DB">
        <w:rPr>
          <w:rFonts w:ascii="Arial" w:hAnsi="Arial" w:cs="Arial"/>
          <w:sz w:val="24"/>
          <w:szCs w:val="24"/>
          <w:shd w:val="clear" w:color="auto" w:fill="FFFFFF"/>
        </w:rPr>
        <w:t xml:space="preserve"> integrated </w:t>
      </w:r>
      <w:r w:rsidRPr="00EF37DB">
        <w:rPr>
          <w:rFonts w:ascii="Arial" w:hAnsi="Arial" w:cs="Arial"/>
          <w:sz w:val="24"/>
          <w:szCs w:val="24"/>
          <w:shd w:val="clear" w:color="auto" w:fill="FFFFFF"/>
        </w:rPr>
        <w:t>into</w:t>
      </w:r>
      <w:r w:rsidR="00CB550E" w:rsidRPr="00EF37DB">
        <w:rPr>
          <w:rFonts w:ascii="Arial" w:hAnsi="Arial" w:cs="Arial"/>
          <w:sz w:val="24"/>
          <w:szCs w:val="24"/>
          <w:shd w:val="clear" w:color="auto" w:fill="FFFFFF"/>
        </w:rPr>
        <w:t xml:space="preserve"> Hilton employees and the organisation itself.</w:t>
      </w:r>
      <w:r w:rsidR="00EC2C62" w:rsidRPr="00EF37DB">
        <w:rPr>
          <w:rFonts w:ascii="Arial" w:hAnsi="Arial" w:cs="Arial"/>
          <w:sz w:val="24"/>
          <w:szCs w:val="24"/>
          <w:shd w:val="clear" w:color="auto" w:fill="FFFFFF"/>
        </w:rPr>
        <w:t xml:space="preserve"> Hiltons values are presented in their </w:t>
      </w:r>
      <w:r w:rsidR="008E2A1B" w:rsidRPr="00EF37DB">
        <w:rPr>
          <w:rFonts w:ascii="Arial" w:hAnsi="Arial" w:cs="Arial"/>
          <w:sz w:val="24"/>
          <w:szCs w:val="24"/>
          <w:shd w:val="clear" w:color="auto" w:fill="FFFFFF"/>
        </w:rPr>
        <w:t>name,</w:t>
      </w:r>
      <w:r w:rsidR="00EC2C62" w:rsidRPr="00EF37DB">
        <w:rPr>
          <w:rFonts w:ascii="Arial" w:hAnsi="Arial" w:cs="Arial"/>
          <w:sz w:val="24"/>
          <w:szCs w:val="24"/>
          <w:shd w:val="clear" w:color="auto" w:fill="FFFFFF"/>
        </w:rPr>
        <w:t xml:space="preserve"> Hospitality, integrity,</w:t>
      </w:r>
      <w:r w:rsidR="00795A88" w:rsidRPr="00EF37DB">
        <w:rPr>
          <w:rFonts w:ascii="Arial" w:hAnsi="Arial" w:cs="Arial"/>
          <w:sz w:val="24"/>
          <w:szCs w:val="24"/>
          <w:shd w:val="clear" w:color="auto" w:fill="FFFFFF"/>
        </w:rPr>
        <w:t xml:space="preserve"> leadership, teamwork, </w:t>
      </w:r>
      <w:r w:rsidR="008E2A1B" w:rsidRPr="00EF37DB">
        <w:rPr>
          <w:rFonts w:ascii="Arial" w:hAnsi="Arial" w:cs="Arial"/>
          <w:sz w:val="24"/>
          <w:szCs w:val="24"/>
          <w:shd w:val="clear" w:color="auto" w:fill="FFFFFF"/>
        </w:rPr>
        <w:t>ownership</w:t>
      </w:r>
      <w:r w:rsidR="00795A88" w:rsidRPr="00EF37DB">
        <w:rPr>
          <w:rFonts w:ascii="Arial" w:hAnsi="Arial" w:cs="Arial"/>
          <w:sz w:val="24"/>
          <w:szCs w:val="24"/>
          <w:shd w:val="clear" w:color="auto" w:fill="FFFFFF"/>
        </w:rPr>
        <w:t xml:space="preserve"> and </w:t>
      </w:r>
      <w:r w:rsidRPr="00EF37DB">
        <w:rPr>
          <w:rFonts w:ascii="Arial" w:hAnsi="Arial" w:cs="Arial"/>
          <w:sz w:val="24"/>
          <w:szCs w:val="24"/>
          <w:shd w:val="clear" w:color="auto" w:fill="FFFFFF"/>
        </w:rPr>
        <w:t>now.</w:t>
      </w:r>
      <w:r w:rsidR="00795A88" w:rsidRPr="00EF37DB">
        <w:rPr>
          <w:rFonts w:ascii="Arial" w:hAnsi="Arial" w:cs="Arial"/>
          <w:sz w:val="24"/>
          <w:szCs w:val="24"/>
          <w:shd w:val="clear" w:color="auto" w:fill="FFFFFF"/>
        </w:rPr>
        <w:t xml:space="preserve"> </w:t>
      </w:r>
      <w:r w:rsidR="002A6E1D" w:rsidRPr="00EF37DB">
        <w:rPr>
          <w:rFonts w:ascii="Arial" w:hAnsi="Arial" w:cs="Arial"/>
          <w:sz w:val="24"/>
          <w:szCs w:val="24"/>
          <w:shd w:val="clear" w:color="auto" w:fill="FFFFFF"/>
        </w:rPr>
        <w:t>Hospitality speaks to a passion to deliver exceptional guest</w:t>
      </w:r>
      <w:r w:rsidR="008E2A1B" w:rsidRPr="00EF37DB">
        <w:rPr>
          <w:rFonts w:ascii="Arial" w:hAnsi="Arial" w:cs="Arial"/>
          <w:sz w:val="24"/>
          <w:szCs w:val="24"/>
          <w:shd w:val="clear" w:color="auto" w:fill="FFFFFF"/>
        </w:rPr>
        <w:t xml:space="preserve"> </w:t>
      </w:r>
      <w:r w:rsidR="002A6E1D" w:rsidRPr="00EF37DB">
        <w:rPr>
          <w:rFonts w:ascii="Arial" w:hAnsi="Arial" w:cs="Arial"/>
          <w:sz w:val="24"/>
          <w:szCs w:val="24"/>
          <w:shd w:val="clear" w:color="auto" w:fill="FFFFFF"/>
        </w:rPr>
        <w:t xml:space="preserve">experiences. Integrity represents a </w:t>
      </w:r>
      <w:r w:rsidR="002A6E1D" w:rsidRPr="00EF37DB">
        <w:rPr>
          <w:rFonts w:ascii="Arial" w:hAnsi="Arial" w:cs="Arial"/>
          <w:sz w:val="24"/>
          <w:szCs w:val="24"/>
          <w:shd w:val="clear" w:color="auto" w:fill="FFFFFF"/>
        </w:rPr>
        <w:lastRenderedPageBreak/>
        <w:t xml:space="preserve">commitment to do the right thing, all the time. Leadership refers to their prominent position in the industry and in their communities. Teamwork emphasizes being a team player in all respects. Ownership demands personal responsibility for one’s actions and </w:t>
      </w:r>
      <w:r w:rsidR="008E2A1B" w:rsidRPr="00EF37DB">
        <w:rPr>
          <w:rFonts w:ascii="Arial" w:hAnsi="Arial" w:cs="Arial"/>
          <w:sz w:val="24"/>
          <w:szCs w:val="24"/>
          <w:shd w:val="clear" w:color="auto" w:fill="FFFFFF"/>
        </w:rPr>
        <w:t>behaviours</w:t>
      </w:r>
      <w:r w:rsidR="002A6E1D" w:rsidRPr="00EF37DB">
        <w:rPr>
          <w:rFonts w:ascii="Arial" w:hAnsi="Arial" w:cs="Arial"/>
          <w:sz w:val="24"/>
          <w:szCs w:val="24"/>
          <w:shd w:val="clear" w:color="auto" w:fill="FFFFFF"/>
        </w:rPr>
        <w:t>. Now refers to operating with a sense of urgency and discipline. These statements are not simply superficial slogans, they drive and direct every operation and decision. To Hilton, mission, vision, and values are of the utmost importance and come before any success</w:t>
      </w:r>
      <w:r w:rsidR="00EA364D" w:rsidRPr="00EF37DB">
        <w:rPr>
          <w:rFonts w:ascii="Arial" w:hAnsi="Arial" w:cs="Arial"/>
          <w:sz w:val="24"/>
          <w:szCs w:val="24"/>
          <w:shd w:val="clear" w:color="auto" w:fill="FFFFFF"/>
        </w:rPr>
        <w:t xml:space="preserve"> </w:t>
      </w:r>
      <w:r w:rsidR="00EA364D" w:rsidRPr="00EF37DB">
        <w:rPr>
          <w:rFonts w:ascii="Arial" w:hAnsi="Arial" w:cs="Arial"/>
          <w:sz w:val="24"/>
          <w:szCs w:val="24"/>
          <w:shd w:val="clear" w:color="auto" w:fill="FFFFFF"/>
        </w:rPr>
        <w:t>(Lamo, 2019)</w:t>
      </w:r>
      <w:r w:rsidR="00EA364D" w:rsidRPr="00EF37DB">
        <w:rPr>
          <w:rFonts w:ascii="Arial" w:hAnsi="Arial" w:cs="Arial"/>
          <w:sz w:val="24"/>
          <w:szCs w:val="24"/>
          <w:shd w:val="clear" w:color="auto" w:fill="FFFFFF"/>
        </w:rPr>
        <w:t>.</w:t>
      </w:r>
      <w:r w:rsidR="00E845C9" w:rsidRPr="00EF37DB">
        <w:rPr>
          <w:rFonts w:ascii="Arial" w:hAnsi="Arial" w:cs="Arial"/>
          <w:sz w:val="24"/>
          <w:szCs w:val="24"/>
          <w:shd w:val="clear" w:color="auto" w:fill="FFFFFF"/>
        </w:rPr>
        <w:t xml:space="preserve"> </w:t>
      </w:r>
      <w:r w:rsidRPr="00EF37DB">
        <w:rPr>
          <w:rFonts w:ascii="Arial" w:hAnsi="Arial" w:cs="Arial"/>
          <w:sz w:val="24"/>
          <w:szCs w:val="24"/>
          <w:shd w:val="clear" w:color="auto" w:fill="FFFFFF"/>
        </w:rPr>
        <w:t>So,</w:t>
      </w:r>
      <w:r w:rsidR="00E845C9" w:rsidRPr="00EF37DB">
        <w:rPr>
          <w:rFonts w:ascii="Arial" w:hAnsi="Arial" w:cs="Arial"/>
          <w:sz w:val="24"/>
          <w:szCs w:val="24"/>
          <w:shd w:val="clear" w:color="auto" w:fill="FFFFFF"/>
        </w:rPr>
        <w:t xml:space="preserve"> all employees </w:t>
      </w:r>
      <w:r w:rsidR="00066019" w:rsidRPr="00EF37DB">
        <w:rPr>
          <w:rFonts w:ascii="Arial" w:hAnsi="Arial" w:cs="Arial"/>
          <w:sz w:val="24"/>
          <w:szCs w:val="24"/>
          <w:shd w:val="clear" w:color="auto" w:fill="FFFFFF"/>
        </w:rPr>
        <w:t xml:space="preserve">are imbedded with the </w:t>
      </w:r>
      <w:r w:rsidR="001E51D3" w:rsidRPr="00EF37DB">
        <w:rPr>
          <w:rFonts w:ascii="Arial" w:hAnsi="Arial" w:cs="Arial"/>
          <w:sz w:val="24"/>
          <w:szCs w:val="24"/>
          <w:shd w:val="clear" w:color="auto" w:fill="FFFFFF"/>
        </w:rPr>
        <w:t>statement,</w:t>
      </w:r>
      <w:r w:rsidR="00066019" w:rsidRPr="00EF37DB">
        <w:rPr>
          <w:rFonts w:ascii="Arial" w:hAnsi="Arial" w:cs="Arial"/>
          <w:sz w:val="24"/>
          <w:szCs w:val="24"/>
          <w:shd w:val="clear" w:color="auto" w:fill="FFFFFF"/>
        </w:rPr>
        <w:t xml:space="preserve"> and all are out to achieve the same goal.</w:t>
      </w:r>
      <w:r w:rsidR="00443ACA" w:rsidRPr="00EF37DB">
        <w:rPr>
          <w:rFonts w:ascii="Arial" w:hAnsi="Arial" w:cs="Arial"/>
          <w:sz w:val="24"/>
          <w:szCs w:val="24"/>
          <w:shd w:val="clear" w:color="auto" w:fill="FFFFFF"/>
        </w:rPr>
        <w:t xml:space="preserve"> </w:t>
      </w:r>
    </w:p>
    <w:p w14:paraId="00B87EB1" w14:textId="2B5D69CA" w:rsidR="00F30B85" w:rsidRPr="00EF37DB" w:rsidRDefault="005C7DB6" w:rsidP="002A6E1D">
      <w:pPr>
        <w:rPr>
          <w:rFonts w:ascii="Arial" w:hAnsi="Arial" w:cs="Arial"/>
          <w:sz w:val="24"/>
          <w:szCs w:val="24"/>
          <w:shd w:val="clear" w:color="auto" w:fill="FFFFFF"/>
        </w:rPr>
      </w:pPr>
      <w:r w:rsidRPr="00EF37DB">
        <w:rPr>
          <w:rFonts w:ascii="Arial" w:hAnsi="Arial" w:cs="Arial"/>
          <w:sz w:val="24"/>
          <w:szCs w:val="24"/>
          <w:shd w:val="clear" w:color="auto" w:fill="FFFFFF"/>
        </w:rPr>
        <w:t>However,</w:t>
      </w:r>
      <w:r w:rsidR="00450A7C" w:rsidRPr="00EF37DB">
        <w:rPr>
          <w:rFonts w:ascii="Arial" w:hAnsi="Arial" w:cs="Arial"/>
          <w:sz w:val="24"/>
          <w:szCs w:val="24"/>
          <w:shd w:val="clear" w:color="auto" w:fill="FFFFFF"/>
        </w:rPr>
        <w:t xml:space="preserve"> </w:t>
      </w:r>
      <w:r w:rsidR="00450A7C" w:rsidRPr="00EF37DB">
        <w:rPr>
          <w:rFonts w:ascii="Arial" w:hAnsi="Arial" w:cs="Arial"/>
          <w:sz w:val="24"/>
          <w:szCs w:val="24"/>
          <w:shd w:val="clear" w:color="auto" w:fill="FFFFFF"/>
        </w:rPr>
        <w:t xml:space="preserve">The Hilton's organisational culture is expertly controlled to ensure that every assignment is completed to the highest standard. These companies mostly have a flat organisational structure, which inspires employees to take on new initiatives and develop innovative tactics that help them gain a competitive edge. </w:t>
      </w:r>
      <w:r w:rsidR="001E51D3" w:rsidRPr="00EF37DB">
        <w:rPr>
          <w:rFonts w:ascii="Arial" w:hAnsi="Arial" w:cs="Arial"/>
          <w:sz w:val="24"/>
          <w:szCs w:val="24"/>
          <w:shd w:val="clear" w:color="auto" w:fill="FFFFFF"/>
        </w:rPr>
        <w:t>Like</w:t>
      </w:r>
      <w:r w:rsidR="00450A7C" w:rsidRPr="00EF37DB">
        <w:rPr>
          <w:rFonts w:ascii="Arial" w:hAnsi="Arial" w:cs="Arial"/>
          <w:sz w:val="24"/>
          <w:szCs w:val="24"/>
          <w:shd w:val="clear" w:color="auto" w:fill="FFFFFF"/>
        </w:rPr>
        <w:t xml:space="preserve"> authority, power also entails the proper use of that authority by the one in a position of command or authority. The organisation is greatly impacted by the interpersonal conflicts that arise between superiors and subordinates. When a superior abuses his position of authority, subordinates typically get demotivated and do their jobs less effectively. As a result, the organization's production declines.</w:t>
      </w:r>
    </w:p>
    <w:p w14:paraId="14A9F087" w14:textId="77777777" w:rsidR="005C7DB6" w:rsidRPr="00EF37DB" w:rsidRDefault="005C7DB6" w:rsidP="002A6E1D">
      <w:pPr>
        <w:rPr>
          <w:rFonts w:ascii="Arial" w:hAnsi="Arial" w:cs="Arial"/>
          <w:sz w:val="24"/>
          <w:szCs w:val="24"/>
          <w:shd w:val="clear" w:color="auto" w:fill="FFFFFF"/>
        </w:rPr>
      </w:pPr>
    </w:p>
    <w:p w14:paraId="2BAB32A8" w14:textId="77777777" w:rsidR="00C92E18" w:rsidRPr="00EF37DB" w:rsidRDefault="00C92E18" w:rsidP="002A6E1D">
      <w:pPr>
        <w:rPr>
          <w:rFonts w:ascii="Arial" w:hAnsi="Arial" w:cs="Arial"/>
          <w:sz w:val="24"/>
          <w:szCs w:val="24"/>
          <w:shd w:val="clear" w:color="auto" w:fill="FFFFFF"/>
        </w:rPr>
      </w:pPr>
    </w:p>
    <w:p w14:paraId="14C15485" w14:textId="77777777" w:rsidR="00C92E18" w:rsidRPr="00EF37DB" w:rsidRDefault="00C92E18" w:rsidP="002A6E1D">
      <w:pPr>
        <w:rPr>
          <w:rFonts w:ascii="Arial" w:hAnsi="Arial" w:cs="Arial"/>
          <w:sz w:val="24"/>
          <w:szCs w:val="24"/>
          <w:shd w:val="clear" w:color="auto" w:fill="FFFFFF"/>
        </w:rPr>
      </w:pPr>
    </w:p>
    <w:p w14:paraId="0127E982" w14:textId="77777777" w:rsidR="00C92E18" w:rsidRPr="00EF37DB" w:rsidRDefault="00C92E18" w:rsidP="002A6E1D">
      <w:pPr>
        <w:rPr>
          <w:rFonts w:ascii="Arial" w:hAnsi="Arial" w:cs="Arial"/>
          <w:sz w:val="24"/>
          <w:szCs w:val="24"/>
          <w:shd w:val="clear" w:color="auto" w:fill="FFFFFF"/>
        </w:rPr>
      </w:pPr>
    </w:p>
    <w:p w14:paraId="27D5B824" w14:textId="77777777" w:rsidR="001E51D3" w:rsidRDefault="001E51D3" w:rsidP="002A6E1D">
      <w:pPr>
        <w:rPr>
          <w:rFonts w:ascii="Arial" w:hAnsi="Arial" w:cs="Arial"/>
          <w:sz w:val="24"/>
          <w:szCs w:val="24"/>
          <w:shd w:val="clear" w:color="auto" w:fill="FFFFFF"/>
        </w:rPr>
      </w:pPr>
    </w:p>
    <w:p w14:paraId="19E31C2A" w14:textId="083657DF" w:rsidR="005C7DB6" w:rsidRPr="001E51D3" w:rsidRDefault="005C7DB6" w:rsidP="002A6E1D">
      <w:pPr>
        <w:rPr>
          <w:rFonts w:ascii="Arial" w:hAnsi="Arial" w:cs="Arial"/>
          <w:sz w:val="24"/>
          <w:szCs w:val="24"/>
          <w:u w:val="single"/>
          <w:shd w:val="clear" w:color="auto" w:fill="FFFFFF"/>
        </w:rPr>
      </w:pPr>
      <w:r w:rsidRPr="001E51D3">
        <w:rPr>
          <w:rFonts w:ascii="Arial" w:hAnsi="Arial" w:cs="Arial"/>
          <w:sz w:val="24"/>
          <w:szCs w:val="24"/>
          <w:u w:val="single"/>
          <w:shd w:val="clear" w:color="auto" w:fill="FFFFFF"/>
        </w:rPr>
        <w:t xml:space="preserve">Hiltons goals </w:t>
      </w:r>
    </w:p>
    <w:p w14:paraId="3558ADED" w14:textId="4181BD3A" w:rsidR="007A4CA0" w:rsidRPr="00EF37DB" w:rsidRDefault="00181F21" w:rsidP="002A6E1D">
      <w:pPr>
        <w:rPr>
          <w:rFonts w:ascii="Arial" w:hAnsi="Arial" w:cs="Arial"/>
          <w:sz w:val="24"/>
          <w:szCs w:val="24"/>
          <w:shd w:val="clear" w:color="auto" w:fill="FFFFFF"/>
        </w:rPr>
      </w:pPr>
      <w:r w:rsidRPr="00EF37DB">
        <w:rPr>
          <w:rFonts w:ascii="Arial" w:hAnsi="Arial" w:cs="Arial"/>
          <w:sz w:val="24"/>
          <w:szCs w:val="24"/>
          <w:shd w:val="clear" w:color="auto" w:fill="FFFFFF"/>
        </w:rPr>
        <w:t xml:space="preserve">Speaking about goals of Hilton group </w:t>
      </w:r>
      <w:r w:rsidR="001E51D3" w:rsidRPr="00EF37DB">
        <w:rPr>
          <w:rFonts w:ascii="Arial" w:hAnsi="Arial" w:cs="Arial"/>
          <w:sz w:val="24"/>
          <w:szCs w:val="24"/>
          <w:shd w:val="clear" w:color="auto" w:fill="FFFFFF"/>
        </w:rPr>
        <w:t>now</w:t>
      </w:r>
      <w:r w:rsidRPr="00EF37DB">
        <w:rPr>
          <w:rFonts w:ascii="Arial" w:hAnsi="Arial" w:cs="Arial"/>
          <w:sz w:val="24"/>
          <w:szCs w:val="24"/>
          <w:shd w:val="clear" w:color="auto" w:fill="FFFFFF"/>
        </w:rPr>
        <w:t xml:space="preserve"> is </w:t>
      </w:r>
      <w:r w:rsidR="001E51D3" w:rsidRPr="00EF37DB">
        <w:rPr>
          <w:rFonts w:ascii="Arial" w:hAnsi="Arial" w:cs="Arial"/>
          <w:sz w:val="24"/>
          <w:szCs w:val="24"/>
          <w:shd w:val="clear" w:color="auto" w:fill="FFFFFF"/>
        </w:rPr>
        <w:t>sustainability</w:t>
      </w:r>
      <w:r w:rsidRPr="00EF37DB">
        <w:rPr>
          <w:rFonts w:ascii="Arial" w:hAnsi="Arial" w:cs="Arial"/>
          <w:sz w:val="24"/>
          <w:szCs w:val="24"/>
          <w:shd w:val="clear" w:color="auto" w:fill="FFFFFF"/>
        </w:rPr>
        <w:t xml:space="preserve"> as it drives profits </w:t>
      </w:r>
      <w:r w:rsidR="001E51D3" w:rsidRPr="00EF37DB">
        <w:rPr>
          <w:rFonts w:ascii="Arial" w:hAnsi="Arial" w:cs="Arial"/>
          <w:sz w:val="24"/>
          <w:szCs w:val="24"/>
          <w:shd w:val="clear" w:color="auto" w:fill="FFFFFF"/>
        </w:rPr>
        <w:t>and</w:t>
      </w:r>
      <w:r w:rsidRPr="00EF37DB">
        <w:rPr>
          <w:rFonts w:ascii="Arial" w:hAnsi="Arial" w:cs="Arial"/>
          <w:sz w:val="24"/>
          <w:szCs w:val="24"/>
          <w:shd w:val="clear" w:color="auto" w:fill="FFFFFF"/>
        </w:rPr>
        <w:t xml:space="preserve"> helps the environment. </w:t>
      </w:r>
      <w:r w:rsidR="00CF4A52" w:rsidRPr="00EF37DB">
        <w:rPr>
          <w:rFonts w:ascii="Arial" w:hAnsi="Arial" w:cs="Arial"/>
          <w:sz w:val="24"/>
          <w:szCs w:val="24"/>
          <w:shd w:val="clear" w:color="auto" w:fill="FFFFFF"/>
        </w:rPr>
        <w:t xml:space="preserve">Since the pandemic when hotels were forced to close, then a year or so after opened they were all in the process of rebuilding as their businesses took a drastic hit. But with Hilton group they have been </w:t>
      </w:r>
      <w:r w:rsidR="001E51D3" w:rsidRPr="00EF37DB">
        <w:rPr>
          <w:rFonts w:ascii="Arial" w:hAnsi="Arial" w:cs="Arial"/>
          <w:sz w:val="24"/>
          <w:szCs w:val="24"/>
          <w:shd w:val="clear" w:color="auto" w:fill="FFFFFF"/>
        </w:rPr>
        <w:t>implementing</w:t>
      </w:r>
      <w:r w:rsidR="00CF4A52" w:rsidRPr="00EF37DB">
        <w:rPr>
          <w:rFonts w:ascii="Arial" w:hAnsi="Arial" w:cs="Arial"/>
          <w:sz w:val="24"/>
          <w:szCs w:val="24"/>
          <w:shd w:val="clear" w:color="auto" w:fill="FFFFFF"/>
        </w:rPr>
        <w:t xml:space="preserve"> </w:t>
      </w:r>
      <w:r w:rsidR="001E51D3" w:rsidRPr="00EF37DB">
        <w:rPr>
          <w:rFonts w:ascii="Arial" w:hAnsi="Arial" w:cs="Arial"/>
          <w:sz w:val="24"/>
          <w:szCs w:val="24"/>
          <w:shd w:val="clear" w:color="auto" w:fill="FFFFFF"/>
        </w:rPr>
        <w:t>sustainable</w:t>
      </w:r>
      <w:r w:rsidR="00CF4A52" w:rsidRPr="00EF37DB">
        <w:rPr>
          <w:rFonts w:ascii="Arial" w:hAnsi="Arial" w:cs="Arial"/>
          <w:sz w:val="24"/>
          <w:szCs w:val="24"/>
          <w:shd w:val="clear" w:color="auto" w:fill="FFFFFF"/>
        </w:rPr>
        <w:t xml:space="preserve"> practises since 2018 and </w:t>
      </w:r>
      <w:r w:rsidR="001E51D3" w:rsidRPr="00EF37DB">
        <w:rPr>
          <w:rFonts w:ascii="Arial" w:hAnsi="Arial" w:cs="Arial"/>
          <w:sz w:val="24"/>
          <w:szCs w:val="24"/>
          <w:shd w:val="clear" w:color="auto" w:fill="FFFFFF"/>
        </w:rPr>
        <w:t>they’ve</w:t>
      </w:r>
      <w:r w:rsidR="00CF4A52" w:rsidRPr="00EF37DB">
        <w:rPr>
          <w:rFonts w:ascii="Arial" w:hAnsi="Arial" w:cs="Arial"/>
          <w:sz w:val="24"/>
          <w:szCs w:val="24"/>
          <w:shd w:val="clear" w:color="auto" w:fill="FFFFFF"/>
        </w:rPr>
        <w:t xml:space="preserve"> been laser focused on achieving this and have already put plans in place for next </w:t>
      </w:r>
      <w:r w:rsidR="005A2034" w:rsidRPr="00EF37DB">
        <w:rPr>
          <w:rFonts w:ascii="Arial" w:hAnsi="Arial" w:cs="Arial"/>
          <w:sz w:val="24"/>
          <w:szCs w:val="24"/>
          <w:shd w:val="clear" w:color="auto" w:fill="FFFFFF"/>
        </w:rPr>
        <w:t>7-8 years.</w:t>
      </w:r>
      <w:r w:rsidR="00C92E18" w:rsidRPr="00EF37DB">
        <w:rPr>
          <w:rFonts w:ascii="Arial" w:hAnsi="Arial" w:cs="Arial"/>
          <w:sz w:val="24"/>
          <w:szCs w:val="24"/>
          <w:shd w:val="clear" w:color="auto" w:fill="FFFFFF"/>
        </w:rPr>
        <w:t xml:space="preserve"> </w:t>
      </w:r>
    </w:p>
    <w:p w14:paraId="67E7B7D4" w14:textId="77777777" w:rsidR="00C92E18" w:rsidRPr="00EF37DB" w:rsidRDefault="00C92E18" w:rsidP="002A6E1D">
      <w:pPr>
        <w:rPr>
          <w:rFonts w:ascii="Arial" w:hAnsi="Arial" w:cs="Arial"/>
          <w:sz w:val="24"/>
          <w:szCs w:val="24"/>
          <w:shd w:val="clear" w:color="auto" w:fill="FFFFFF"/>
        </w:rPr>
      </w:pPr>
    </w:p>
    <w:p w14:paraId="478EBDFC" w14:textId="46871B42" w:rsidR="005A2034" w:rsidRPr="00EF37DB" w:rsidRDefault="00737F52" w:rsidP="002A6E1D">
      <w:pPr>
        <w:rPr>
          <w:rFonts w:ascii="Arial" w:hAnsi="Arial" w:cs="Arial"/>
          <w:sz w:val="24"/>
          <w:szCs w:val="24"/>
          <w:shd w:val="clear" w:color="auto" w:fill="FFFFFF"/>
        </w:rPr>
      </w:pPr>
      <w:r w:rsidRPr="00EF37DB">
        <w:rPr>
          <w:rFonts w:ascii="Arial" w:hAnsi="Arial" w:cs="Arial"/>
          <w:noProof/>
          <w:sz w:val="24"/>
          <w:szCs w:val="24"/>
          <w:shd w:val="clear" w:color="auto" w:fill="FFFFFF"/>
        </w:rPr>
        <w:lastRenderedPageBreak/>
        <w:drawing>
          <wp:inline distT="0" distB="0" distL="0" distR="0" wp14:anchorId="2F663323" wp14:editId="51CB79D8">
            <wp:extent cx="6000750" cy="3482340"/>
            <wp:effectExtent l="0" t="0" r="0" b="3810"/>
            <wp:docPr id="994236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00750" cy="3482340"/>
                    </a:xfrm>
                    <a:prstGeom prst="rect">
                      <a:avLst/>
                    </a:prstGeom>
                    <a:noFill/>
                  </pic:spPr>
                </pic:pic>
              </a:graphicData>
            </a:graphic>
          </wp:inline>
        </w:drawing>
      </w:r>
    </w:p>
    <w:p w14:paraId="6B17C869" w14:textId="68257625" w:rsidR="00C14CC9" w:rsidRPr="00EF37DB" w:rsidRDefault="00C92E18" w:rsidP="002A6E1D">
      <w:pPr>
        <w:rPr>
          <w:rFonts w:ascii="Arial" w:hAnsi="Arial" w:cs="Arial"/>
          <w:sz w:val="24"/>
          <w:szCs w:val="24"/>
          <w:shd w:val="clear" w:color="auto" w:fill="FFFFFF"/>
        </w:rPr>
      </w:pPr>
      <w:r w:rsidRPr="00EF37DB">
        <w:rPr>
          <w:rFonts w:ascii="Arial" w:hAnsi="Arial" w:cs="Arial"/>
          <w:sz w:val="24"/>
          <w:szCs w:val="24"/>
          <w:shd w:val="clear" w:color="auto" w:fill="FFFFFF"/>
        </w:rPr>
        <w:t>(Hospitality-on.com, 2019).</w:t>
      </w:r>
    </w:p>
    <w:p w14:paraId="23C1CD87" w14:textId="77777777" w:rsidR="00C92E18" w:rsidRPr="00EF37DB" w:rsidRDefault="00C92E18" w:rsidP="002A6E1D">
      <w:pPr>
        <w:rPr>
          <w:rFonts w:ascii="Arial" w:hAnsi="Arial" w:cs="Arial"/>
          <w:sz w:val="24"/>
          <w:szCs w:val="24"/>
          <w:shd w:val="clear" w:color="auto" w:fill="FFFFFF"/>
        </w:rPr>
      </w:pPr>
    </w:p>
    <w:p w14:paraId="4C165A92" w14:textId="060E3BC6" w:rsidR="009E28E9" w:rsidRPr="00EF37DB" w:rsidRDefault="007E5C2F" w:rsidP="002A6E1D">
      <w:pPr>
        <w:rPr>
          <w:rFonts w:ascii="Arial" w:hAnsi="Arial" w:cs="Arial"/>
          <w:sz w:val="24"/>
          <w:szCs w:val="24"/>
          <w:shd w:val="clear" w:color="auto" w:fill="FFFFFF"/>
        </w:rPr>
      </w:pPr>
      <w:r w:rsidRPr="00EF37DB">
        <w:rPr>
          <w:rFonts w:ascii="Arial" w:hAnsi="Arial" w:cs="Arial"/>
          <w:sz w:val="24"/>
          <w:szCs w:val="24"/>
          <w:shd w:val="clear" w:color="auto" w:fill="FFFFFF"/>
        </w:rPr>
        <w:t>Hilton's initiative to reinvent sustainable travel is called "Travel with Purpose." Throughout our operations, supply chain, and communities, Hilton is promoting positive social and environmental change. Hilton's goal is to create a positive social and environmental effect in every market it serves by means of Travel with Purpose.</w:t>
      </w:r>
      <w:r w:rsidRPr="00EF37DB">
        <w:rPr>
          <w:rFonts w:ascii="Arial" w:hAnsi="Arial" w:cs="Arial"/>
          <w:sz w:val="24"/>
          <w:szCs w:val="24"/>
          <w:shd w:val="clear" w:color="auto" w:fill="FFFFFF"/>
        </w:rPr>
        <w:cr/>
        <w:t>The Travel with Purpose 2030 objectives were introduced by Hilton in May 2018. Hilton announced a global commitment to halve its environmental impact and double its social impact spending</w:t>
      </w:r>
      <w:r w:rsidR="005D24C7" w:rsidRPr="00EF37DB">
        <w:rPr>
          <w:rFonts w:ascii="Arial" w:hAnsi="Arial" w:cs="Arial"/>
          <w:sz w:val="24"/>
          <w:szCs w:val="24"/>
          <w:shd w:val="clear" w:color="auto" w:fill="FFFFFF"/>
        </w:rPr>
        <w:t xml:space="preserve"> </w:t>
      </w:r>
      <w:r w:rsidR="00D66802" w:rsidRPr="00EF37DB">
        <w:rPr>
          <w:rFonts w:ascii="Arial" w:hAnsi="Arial" w:cs="Arial"/>
          <w:sz w:val="24"/>
          <w:szCs w:val="24"/>
          <w:shd w:val="clear" w:color="auto" w:fill="FFFFFF"/>
        </w:rPr>
        <w:t>(Hospitality-on.com, 2019)</w:t>
      </w:r>
      <w:r w:rsidR="00D66802" w:rsidRPr="00EF37DB">
        <w:rPr>
          <w:rFonts w:ascii="Arial" w:hAnsi="Arial" w:cs="Arial"/>
          <w:sz w:val="24"/>
          <w:szCs w:val="24"/>
          <w:shd w:val="clear" w:color="auto" w:fill="FFFFFF"/>
        </w:rPr>
        <w:t>.</w:t>
      </w:r>
    </w:p>
    <w:p w14:paraId="3B9714B2" w14:textId="77777777" w:rsidR="006A6C52" w:rsidRPr="00EF37DB" w:rsidRDefault="006A6C52">
      <w:pPr>
        <w:rPr>
          <w:rFonts w:ascii="Arial" w:hAnsi="Arial" w:cs="Arial"/>
          <w:sz w:val="24"/>
          <w:szCs w:val="24"/>
        </w:rPr>
      </w:pPr>
    </w:p>
    <w:p w14:paraId="3D7B84B4" w14:textId="77777777" w:rsidR="00BA1C2B" w:rsidRPr="00EF37DB" w:rsidRDefault="00BA1C2B">
      <w:pPr>
        <w:rPr>
          <w:rFonts w:ascii="Arial" w:hAnsi="Arial" w:cs="Arial"/>
          <w:sz w:val="24"/>
          <w:szCs w:val="24"/>
        </w:rPr>
      </w:pPr>
    </w:p>
    <w:p w14:paraId="529907C3" w14:textId="77777777" w:rsidR="00BA1C2B" w:rsidRPr="00EF37DB" w:rsidRDefault="00BA1C2B">
      <w:pPr>
        <w:rPr>
          <w:rFonts w:ascii="Arial" w:hAnsi="Arial" w:cs="Arial"/>
          <w:sz w:val="24"/>
          <w:szCs w:val="24"/>
        </w:rPr>
      </w:pPr>
    </w:p>
    <w:p w14:paraId="473E98EF" w14:textId="77777777" w:rsidR="00BA1C2B" w:rsidRPr="00EF37DB" w:rsidRDefault="00BA1C2B">
      <w:pPr>
        <w:rPr>
          <w:rFonts w:ascii="Arial" w:hAnsi="Arial" w:cs="Arial"/>
          <w:sz w:val="24"/>
          <w:szCs w:val="24"/>
        </w:rPr>
      </w:pPr>
    </w:p>
    <w:p w14:paraId="410C00D9" w14:textId="77777777" w:rsidR="00BA1C2B" w:rsidRPr="00EF37DB" w:rsidRDefault="00BA1C2B">
      <w:pPr>
        <w:rPr>
          <w:rFonts w:ascii="Arial" w:hAnsi="Arial" w:cs="Arial"/>
          <w:sz w:val="24"/>
          <w:szCs w:val="24"/>
        </w:rPr>
      </w:pPr>
    </w:p>
    <w:p w14:paraId="23A30DF0" w14:textId="1EDE98C2" w:rsidR="00BA1C2B" w:rsidRPr="001E51D3" w:rsidRDefault="006A763A">
      <w:pPr>
        <w:rPr>
          <w:rFonts w:ascii="Arial" w:hAnsi="Arial" w:cs="Arial"/>
          <w:sz w:val="24"/>
          <w:szCs w:val="24"/>
          <w:u w:val="single"/>
        </w:rPr>
      </w:pPr>
      <w:r w:rsidRPr="001E51D3">
        <w:rPr>
          <w:rFonts w:ascii="Arial" w:hAnsi="Arial" w:cs="Arial"/>
          <w:sz w:val="24"/>
          <w:szCs w:val="24"/>
          <w:u w:val="single"/>
        </w:rPr>
        <w:t xml:space="preserve">Hiltons recent change </w:t>
      </w:r>
      <w:r w:rsidR="00486CA0" w:rsidRPr="001E51D3">
        <w:rPr>
          <w:rFonts w:ascii="Arial" w:hAnsi="Arial" w:cs="Arial"/>
          <w:sz w:val="24"/>
          <w:szCs w:val="24"/>
          <w:u w:val="single"/>
        </w:rPr>
        <w:t>initiatives and their impact.</w:t>
      </w:r>
    </w:p>
    <w:p w14:paraId="7A6E978B" w14:textId="2C2A9941" w:rsidR="00355A1E" w:rsidRPr="00EF37DB" w:rsidRDefault="00C57179" w:rsidP="00355A1E">
      <w:pPr>
        <w:rPr>
          <w:rFonts w:ascii="Arial" w:hAnsi="Arial" w:cs="Arial"/>
          <w:sz w:val="24"/>
          <w:szCs w:val="24"/>
          <w:shd w:val="clear" w:color="auto" w:fill="FFFFFF"/>
        </w:rPr>
      </w:pPr>
      <w:r w:rsidRPr="00EF37DB">
        <w:rPr>
          <w:rFonts w:ascii="Arial" w:hAnsi="Arial" w:cs="Arial"/>
          <w:sz w:val="24"/>
          <w:szCs w:val="24"/>
        </w:rPr>
        <w:t xml:space="preserve">Hilton Hotel groups have set out to make a positive change on the environment as previously touched on with their plans of </w:t>
      </w:r>
      <w:r w:rsidR="001E51D3" w:rsidRPr="00EF37DB">
        <w:rPr>
          <w:rFonts w:ascii="Arial" w:hAnsi="Arial" w:cs="Arial"/>
          <w:sz w:val="24"/>
          <w:szCs w:val="24"/>
        </w:rPr>
        <w:t>sustainability</w:t>
      </w:r>
      <w:r w:rsidRPr="00EF37DB">
        <w:rPr>
          <w:rFonts w:ascii="Arial" w:hAnsi="Arial" w:cs="Arial"/>
          <w:sz w:val="24"/>
          <w:szCs w:val="24"/>
        </w:rPr>
        <w:t xml:space="preserve">. </w:t>
      </w:r>
      <w:r w:rsidR="00276772" w:rsidRPr="00EF37DB">
        <w:rPr>
          <w:rFonts w:ascii="Arial" w:hAnsi="Arial" w:cs="Arial"/>
          <w:sz w:val="24"/>
          <w:szCs w:val="24"/>
        </w:rPr>
        <w:t xml:space="preserve">Hiltons most recent changes are sustainability </w:t>
      </w:r>
      <w:r w:rsidR="00D743CE" w:rsidRPr="00EF37DB">
        <w:rPr>
          <w:rFonts w:ascii="Arial" w:hAnsi="Arial" w:cs="Arial"/>
          <w:sz w:val="24"/>
          <w:szCs w:val="24"/>
        </w:rPr>
        <w:t xml:space="preserve">and they have been very determined and focused to initiate these changes across the globe in all their </w:t>
      </w:r>
      <w:r w:rsidR="001E51D3" w:rsidRPr="00EF37DB">
        <w:rPr>
          <w:rFonts w:ascii="Arial" w:hAnsi="Arial" w:cs="Arial"/>
          <w:sz w:val="24"/>
          <w:szCs w:val="24"/>
        </w:rPr>
        <w:t>hotels</w:t>
      </w:r>
      <w:r w:rsidR="00D743CE" w:rsidRPr="00EF37DB">
        <w:rPr>
          <w:rFonts w:ascii="Arial" w:hAnsi="Arial" w:cs="Arial"/>
          <w:sz w:val="24"/>
          <w:szCs w:val="24"/>
        </w:rPr>
        <w:t xml:space="preserve"> and groups. </w:t>
      </w:r>
      <w:r w:rsidR="00401FA6" w:rsidRPr="00EF37DB">
        <w:rPr>
          <w:rFonts w:ascii="Arial" w:hAnsi="Arial" w:cs="Arial"/>
          <w:sz w:val="24"/>
          <w:szCs w:val="24"/>
        </w:rPr>
        <w:t>Hiltons travel managers and event planners are actively partnering up with companies</w:t>
      </w:r>
      <w:r w:rsidR="008C17FF" w:rsidRPr="00EF37DB">
        <w:rPr>
          <w:rFonts w:ascii="Arial" w:hAnsi="Arial" w:cs="Arial"/>
          <w:sz w:val="24"/>
          <w:szCs w:val="24"/>
        </w:rPr>
        <w:t xml:space="preserve"> and venues that can help them achieve their </w:t>
      </w:r>
      <w:r w:rsidR="001E51D3" w:rsidRPr="00EF37DB">
        <w:rPr>
          <w:rFonts w:ascii="Arial" w:hAnsi="Arial" w:cs="Arial"/>
          <w:sz w:val="24"/>
          <w:szCs w:val="24"/>
        </w:rPr>
        <w:t>sustainability</w:t>
      </w:r>
      <w:r w:rsidR="008C17FF" w:rsidRPr="00EF37DB">
        <w:rPr>
          <w:rFonts w:ascii="Arial" w:hAnsi="Arial" w:cs="Arial"/>
          <w:sz w:val="24"/>
          <w:szCs w:val="24"/>
        </w:rPr>
        <w:t xml:space="preserve"> goals which include </w:t>
      </w:r>
      <w:r w:rsidR="009A388E" w:rsidRPr="00EF37DB">
        <w:rPr>
          <w:rFonts w:ascii="Arial" w:hAnsi="Arial" w:cs="Arial"/>
          <w:sz w:val="24"/>
          <w:szCs w:val="24"/>
        </w:rPr>
        <w:t xml:space="preserve">Hiltons meet with purpose, which is a program created to help customers create </w:t>
      </w:r>
      <w:r w:rsidR="00EE6926" w:rsidRPr="00EF37DB">
        <w:rPr>
          <w:rFonts w:ascii="Arial" w:hAnsi="Arial" w:cs="Arial"/>
          <w:sz w:val="24"/>
          <w:szCs w:val="24"/>
        </w:rPr>
        <w:t xml:space="preserve">change with </w:t>
      </w:r>
      <w:r w:rsidR="001E51D3" w:rsidRPr="00EF37DB">
        <w:rPr>
          <w:rFonts w:ascii="Arial" w:hAnsi="Arial" w:cs="Arial"/>
          <w:sz w:val="24"/>
          <w:szCs w:val="24"/>
        </w:rPr>
        <w:t>attendance</w:t>
      </w:r>
      <w:r w:rsidR="00EE6926" w:rsidRPr="00EF37DB">
        <w:rPr>
          <w:rFonts w:ascii="Arial" w:hAnsi="Arial" w:cs="Arial"/>
          <w:sz w:val="24"/>
          <w:szCs w:val="24"/>
        </w:rPr>
        <w:t xml:space="preserve"> experience and communities </w:t>
      </w:r>
      <w:r w:rsidR="00583FFD" w:rsidRPr="00EF37DB">
        <w:rPr>
          <w:rFonts w:ascii="Arial" w:hAnsi="Arial" w:cs="Arial"/>
          <w:sz w:val="24"/>
          <w:szCs w:val="24"/>
          <w:shd w:val="clear" w:color="auto" w:fill="FFFFFF"/>
        </w:rPr>
        <w:t xml:space="preserve">(Stories </w:t>
      </w:r>
      <w:r w:rsidR="001E51D3" w:rsidRPr="00EF37DB">
        <w:rPr>
          <w:rFonts w:ascii="Arial" w:hAnsi="Arial" w:cs="Arial"/>
          <w:sz w:val="24"/>
          <w:szCs w:val="24"/>
          <w:shd w:val="clear" w:color="auto" w:fill="FFFFFF"/>
        </w:rPr>
        <w:t>from</w:t>
      </w:r>
      <w:r w:rsidR="00583FFD" w:rsidRPr="00EF37DB">
        <w:rPr>
          <w:rFonts w:ascii="Arial" w:hAnsi="Arial" w:cs="Arial"/>
          <w:sz w:val="24"/>
          <w:szCs w:val="24"/>
          <w:shd w:val="clear" w:color="auto" w:fill="FFFFFF"/>
        </w:rPr>
        <w:t xml:space="preserve"> Hilton, n.d.)</w:t>
      </w:r>
      <w:r w:rsidR="005744AF" w:rsidRPr="00EF37DB">
        <w:rPr>
          <w:rFonts w:ascii="Arial" w:hAnsi="Arial" w:cs="Arial"/>
          <w:sz w:val="24"/>
          <w:szCs w:val="24"/>
          <w:shd w:val="clear" w:color="auto" w:fill="FFFFFF"/>
        </w:rPr>
        <w:t xml:space="preserve">. Hilton also in January 2023 </w:t>
      </w:r>
      <w:r w:rsidR="005744AF" w:rsidRPr="00EF37DB">
        <w:rPr>
          <w:rFonts w:ascii="Arial" w:hAnsi="Arial" w:cs="Arial"/>
          <w:sz w:val="24"/>
          <w:szCs w:val="24"/>
          <w:shd w:val="clear" w:color="auto" w:fill="FFFFFF"/>
        </w:rPr>
        <w:lastRenderedPageBreak/>
        <w:t xml:space="preserve">introduced a new budget </w:t>
      </w:r>
      <w:r w:rsidR="002054B7" w:rsidRPr="00EF37DB">
        <w:rPr>
          <w:rFonts w:ascii="Arial" w:hAnsi="Arial" w:cs="Arial"/>
          <w:sz w:val="24"/>
          <w:szCs w:val="24"/>
          <w:shd w:val="clear" w:color="auto" w:fill="FFFFFF"/>
        </w:rPr>
        <w:t xml:space="preserve">hotel with their group called Spark by Hilton which is organically structured to fulfil the demand of budget with </w:t>
      </w:r>
      <w:r w:rsidR="00B1744F" w:rsidRPr="00EF37DB">
        <w:rPr>
          <w:rFonts w:ascii="Arial" w:hAnsi="Arial" w:cs="Arial"/>
          <w:sz w:val="24"/>
          <w:szCs w:val="24"/>
          <w:shd w:val="clear" w:color="auto" w:fill="FFFFFF"/>
        </w:rPr>
        <w:t xml:space="preserve">luxury. This new hotel has all amenities and is focused on </w:t>
      </w:r>
      <w:r w:rsidR="001E51D3" w:rsidRPr="00EF37DB">
        <w:rPr>
          <w:rFonts w:ascii="Arial" w:hAnsi="Arial" w:cs="Arial"/>
          <w:sz w:val="24"/>
          <w:szCs w:val="24"/>
          <w:shd w:val="clear" w:color="auto" w:fill="FFFFFF"/>
        </w:rPr>
        <w:t>providing</w:t>
      </w:r>
      <w:r w:rsidR="00B1744F" w:rsidRPr="00EF37DB">
        <w:rPr>
          <w:rFonts w:ascii="Arial" w:hAnsi="Arial" w:cs="Arial"/>
          <w:sz w:val="24"/>
          <w:szCs w:val="24"/>
          <w:shd w:val="clear" w:color="auto" w:fill="FFFFFF"/>
        </w:rPr>
        <w:t xml:space="preserve"> the guest </w:t>
      </w:r>
      <w:r w:rsidR="001E51D3" w:rsidRPr="00EF37DB">
        <w:rPr>
          <w:rFonts w:ascii="Arial" w:hAnsi="Arial" w:cs="Arial"/>
          <w:sz w:val="24"/>
          <w:szCs w:val="24"/>
          <w:shd w:val="clear" w:color="auto" w:fill="FFFFFF"/>
        </w:rPr>
        <w:t>with</w:t>
      </w:r>
      <w:r w:rsidR="00B1744F" w:rsidRPr="00EF37DB">
        <w:rPr>
          <w:rFonts w:ascii="Arial" w:hAnsi="Arial" w:cs="Arial"/>
          <w:sz w:val="24"/>
          <w:szCs w:val="24"/>
          <w:shd w:val="clear" w:color="auto" w:fill="FFFFFF"/>
        </w:rPr>
        <w:t xml:space="preserve"> the most comfortable stay on a budget</w:t>
      </w:r>
      <w:r w:rsidR="002C1D33" w:rsidRPr="00EF37DB">
        <w:rPr>
          <w:rFonts w:ascii="Arial" w:hAnsi="Arial" w:cs="Arial"/>
          <w:sz w:val="24"/>
          <w:szCs w:val="24"/>
          <w:shd w:val="clear" w:color="auto" w:fill="FFFFFF"/>
        </w:rPr>
        <w:t xml:space="preserve">, they also include common rooms which are </w:t>
      </w:r>
      <w:r w:rsidR="002C1D33" w:rsidRPr="00EF37DB">
        <w:rPr>
          <w:rFonts w:ascii="Arial" w:hAnsi="Arial" w:cs="Arial"/>
          <w:sz w:val="24"/>
          <w:szCs w:val="24"/>
          <w:shd w:val="clear" w:color="auto" w:fill="FFFFFF"/>
        </w:rPr>
        <w:t>airy and light</w:t>
      </w:r>
      <w:r w:rsidR="002C1D33" w:rsidRPr="00EF37DB">
        <w:rPr>
          <w:rFonts w:ascii="Arial" w:hAnsi="Arial" w:cs="Arial"/>
          <w:sz w:val="24"/>
          <w:szCs w:val="24"/>
          <w:shd w:val="clear" w:color="auto" w:fill="FFFFFF"/>
        </w:rPr>
        <w:t xml:space="preserve"> </w:t>
      </w:r>
      <w:r w:rsidR="002C1D33" w:rsidRPr="00EF37DB">
        <w:rPr>
          <w:rFonts w:ascii="Arial" w:hAnsi="Arial" w:cs="Arial"/>
          <w:sz w:val="24"/>
          <w:szCs w:val="24"/>
          <w:shd w:val="clear" w:color="auto" w:fill="FFFFFF"/>
        </w:rPr>
        <w:t>area</w:t>
      </w:r>
      <w:r w:rsidR="002C1D33" w:rsidRPr="00EF37DB">
        <w:rPr>
          <w:rFonts w:ascii="Arial" w:hAnsi="Arial" w:cs="Arial"/>
          <w:sz w:val="24"/>
          <w:szCs w:val="24"/>
          <w:shd w:val="clear" w:color="auto" w:fill="FFFFFF"/>
        </w:rPr>
        <w:t>s,</w:t>
      </w:r>
      <w:r w:rsidR="002C1D33" w:rsidRPr="00EF37DB">
        <w:rPr>
          <w:rFonts w:ascii="Arial" w:hAnsi="Arial" w:cs="Arial"/>
          <w:sz w:val="24"/>
          <w:szCs w:val="24"/>
          <w:shd w:val="clear" w:color="auto" w:fill="FFFFFF"/>
        </w:rPr>
        <w:t xml:space="preserve"> furnished with cosy rocking chairs and picnic tables, is a perfect spot to relax, work, or socialise</w:t>
      </w:r>
      <w:r w:rsidR="007E02FC" w:rsidRPr="00EF37DB">
        <w:rPr>
          <w:rFonts w:ascii="Arial" w:hAnsi="Arial" w:cs="Arial"/>
          <w:sz w:val="24"/>
          <w:szCs w:val="24"/>
          <w:shd w:val="clear" w:color="auto" w:fill="FFFFFF"/>
        </w:rPr>
        <w:t xml:space="preserve"> </w:t>
      </w:r>
      <w:r w:rsidR="00C46117" w:rsidRPr="00EF37DB">
        <w:rPr>
          <w:rFonts w:ascii="Arial" w:hAnsi="Arial" w:cs="Arial"/>
          <w:sz w:val="24"/>
          <w:szCs w:val="24"/>
          <w:shd w:val="clear" w:color="auto" w:fill="FFFFFF"/>
        </w:rPr>
        <w:t>(Hilton, n.d.)</w:t>
      </w:r>
      <w:r w:rsidR="00C46117" w:rsidRPr="00EF37DB">
        <w:rPr>
          <w:rFonts w:ascii="Arial" w:hAnsi="Arial" w:cs="Arial"/>
          <w:sz w:val="24"/>
          <w:szCs w:val="24"/>
          <w:shd w:val="clear" w:color="auto" w:fill="FFFFFF"/>
        </w:rPr>
        <w:t>.</w:t>
      </w:r>
      <w:r w:rsidR="001F4C6F" w:rsidRPr="00EF37DB">
        <w:rPr>
          <w:rFonts w:ascii="Arial" w:hAnsi="Arial" w:cs="Arial"/>
          <w:sz w:val="24"/>
          <w:szCs w:val="24"/>
          <w:shd w:val="clear" w:color="auto" w:fill="FFFFFF"/>
        </w:rPr>
        <w:t xml:space="preserve"> Hilton is progressing with sustainable </w:t>
      </w:r>
      <w:r w:rsidR="001E51D3" w:rsidRPr="00EF37DB">
        <w:rPr>
          <w:rFonts w:ascii="Arial" w:hAnsi="Arial" w:cs="Arial"/>
          <w:sz w:val="24"/>
          <w:szCs w:val="24"/>
          <w:shd w:val="clear" w:color="auto" w:fill="FFFFFF"/>
        </w:rPr>
        <w:t>solutions,</w:t>
      </w:r>
      <w:r w:rsidR="001F4C6F" w:rsidRPr="00EF37DB">
        <w:rPr>
          <w:rFonts w:ascii="Arial" w:hAnsi="Arial" w:cs="Arial"/>
          <w:sz w:val="24"/>
          <w:szCs w:val="24"/>
          <w:shd w:val="clear" w:color="auto" w:fill="FFFFFF"/>
        </w:rPr>
        <w:t xml:space="preserve"> and they have struck a good balance with it all</w:t>
      </w:r>
      <w:r w:rsidR="00EA1FB9" w:rsidRPr="00EF37DB">
        <w:rPr>
          <w:rFonts w:ascii="Arial" w:hAnsi="Arial" w:cs="Arial"/>
          <w:sz w:val="24"/>
          <w:szCs w:val="24"/>
          <w:shd w:val="clear" w:color="auto" w:fill="FFFFFF"/>
        </w:rPr>
        <w:t xml:space="preserve">, but they also are continuously in the limelight as they commit to big promises and </w:t>
      </w:r>
      <w:r w:rsidR="00023DCD" w:rsidRPr="00EF37DB">
        <w:rPr>
          <w:rFonts w:ascii="Arial" w:hAnsi="Arial" w:cs="Arial"/>
          <w:sz w:val="24"/>
          <w:szCs w:val="24"/>
          <w:shd w:val="clear" w:color="auto" w:fill="FFFFFF"/>
        </w:rPr>
        <w:t xml:space="preserve">consumers and competitors will keep a close eye. The impact of their promises so far has been a success and its </w:t>
      </w:r>
      <w:r w:rsidR="001E51D3" w:rsidRPr="00EF37DB">
        <w:rPr>
          <w:rFonts w:ascii="Arial" w:hAnsi="Arial" w:cs="Arial"/>
          <w:sz w:val="24"/>
          <w:szCs w:val="24"/>
          <w:shd w:val="clear" w:color="auto" w:fill="FFFFFF"/>
        </w:rPr>
        <w:t>continuing</w:t>
      </w:r>
      <w:r w:rsidR="00023DCD" w:rsidRPr="00EF37DB">
        <w:rPr>
          <w:rFonts w:ascii="Arial" w:hAnsi="Arial" w:cs="Arial"/>
          <w:sz w:val="24"/>
          <w:szCs w:val="24"/>
          <w:shd w:val="clear" w:color="auto" w:fill="FFFFFF"/>
        </w:rPr>
        <w:t xml:space="preserve"> to grow year by year</w:t>
      </w:r>
      <w:r w:rsidR="009C2C9F" w:rsidRPr="00EF37DB">
        <w:rPr>
          <w:rFonts w:ascii="Arial" w:hAnsi="Arial" w:cs="Arial"/>
          <w:sz w:val="24"/>
          <w:szCs w:val="24"/>
          <w:shd w:val="clear" w:color="auto" w:fill="FFFFFF"/>
        </w:rPr>
        <w:t xml:space="preserve">. </w:t>
      </w:r>
      <w:r w:rsidR="00355A1E" w:rsidRPr="00EF37DB">
        <w:rPr>
          <w:rFonts w:ascii="Arial" w:hAnsi="Arial" w:cs="Arial"/>
          <w:sz w:val="24"/>
          <w:szCs w:val="24"/>
          <w:shd w:val="clear" w:color="auto" w:fill="FFFFFF"/>
        </w:rPr>
        <w:t>As with some competitors such as Accor they</w:t>
      </w:r>
      <w:r w:rsidR="006A1AAC" w:rsidRPr="00EF37DB">
        <w:rPr>
          <w:rFonts w:ascii="Arial" w:hAnsi="Arial" w:cs="Arial"/>
          <w:sz w:val="24"/>
          <w:szCs w:val="24"/>
          <w:shd w:val="clear" w:color="auto" w:fill="FFFFFF"/>
        </w:rPr>
        <w:t xml:space="preserve"> </w:t>
      </w:r>
      <w:r w:rsidR="001E51D3" w:rsidRPr="00EF37DB">
        <w:rPr>
          <w:rFonts w:ascii="Arial" w:hAnsi="Arial" w:cs="Arial"/>
          <w:sz w:val="24"/>
          <w:szCs w:val="24"/>
          <w:shd w:val="clear" w:color="auto" w:fill="FFFFFF"/>
        </w:rPr>
        <w:t>have integrated</w:t>
      </w:r>
      <w:r w:rsidR="00355A1E" w:rsidRPr="00EF37DB">
        <w:rPr>
          <w:rFonts w:ascii="Arial" w:hAnsi="Arial" w:cs="Arial"/>
          <w:sz w:val="24"/>
          <w:szCs w:val="24"/>
          <w:shd w:val="clear" w:color="auto" w:fill="FFFFFF"/>
        </w:rPr>
        <w:t xml:space="preserve"> sustainable development (Human and Nature) into the core of its business strategy, Accor has advanced even further. By 2030, the Group will have accomplished its lofty goals according to the new sustainable strategy, which is founded on science (SBT) and addresses the full customer journey—stay, eat, and explore (ACCOR, 2019).</w:t>
      </w:r>
      <w:r w:rsidR="007A5478" w:rsidRPr="00EF37DB">
        <w:rPr>
          <w:rFonts w:ascii="Arial" w:hAnsi="Arial" w:cs="Arial"/>
          <w:sz w:val="24"/>
          <w:szCs w:val="24"/>
          <w:shd w:val="clear" w:color="auto" w:fill="FFFFFF"/>
        </w:rPr>
        <w:t xml:space="preserve"> </w:t>
      </w:r>
      <w:r w:rsidR="007A5478" w:rsidRPr="00EF37DB">
        <w:rPr>
          <w:rFonts w:ascii="Arial" w:hAnsi="Arial" w:cs="Arial"/>
          <w:sz w:val="24"/>
          <w:szCs w:val="24"/>
          <w:shd w:val="clear" w:color="auto" w:fill="FFFFFF"/>
        </w:rPr>
        <w:t>Although the shift to sustainability for hotels will entail significant financial outlays, the economic savings and environmental advantages will more than offset these costs (Hlatky, 2023).</w:t>
      </w:r>
    </w:p>
    <w:p w14:paraId="10691B41" w14:textId="77777777" w:rsidR="00A4382A" w:rsidRPr="00EF37DB" w:rsidRDefault="00A4382A" w:rsidP="00355A1E">
      <w:pPr>
        <w:rPr>
          <w:rFonts w:ascii="Arial" w:hAnsi="Arial" w:cs="Arial"/>
          <w:sz w:val="24"/>
          <w:szCs w:val="24"/>
          <w:shd w:val="clear" w:color="auto" w:fill="FFFFFF"/>
        </w:rPr>
      </w:pPr>
    </w:p>
    <w:p w14:paraId="13F35204" w14:textId="77777777" w:rsidR="001E51D3" w:rsidRDefault="001E51D3" w:rsidP="00355A1E">
      <w:pPr>
        <w:rPr>
          <w:rFonts w:ascii="Arial" w:hAnsi="Arial" w:cs="Arial"/>
          <w:sz w:val="24"/>
          <w:szCs w:val="24"/>
        </w:rPr>
      </w:pPr>
    </w:p>
    <w:p w14:paraId="62D4464A" w14:textId="77777777" w:rsidR="001E51D3" w:rsidRDefault="001E51D3" w:rsidP="00355A1E">
      <w:pPr>
        <w:rPr>
          <w:rFonts w:ascii="Arial" w:hAnsi="Arial" w:cs="Arial"/>
          <w:sz w:val="24"/>
          <w:szCs w:val="24"/>
        </w:rPr>
      </w:pPr>
    </w:p>
    <w:p w14:paraId="0B522B31" w14:textId="77777777" w:rsidR="001E51D3" w:rsidRDefault="001E51D3" w:rsidP="00355A1E">
      <w:pPr>
        <w:rPr>
          <w:rFonts w:ascii="Arial" w:hAnsi="Arial" w:cs="Arial"/>
          <w:sz w:val="24"/>
          <w:szCs w:val="24"/>
        </w:rPr>
      </w:pPr>
    </w:p>
    <w:p w14:paraId="0EC56623" w14:textId="77777777" w:rsidR="001E51D3" w:rsidRDefault="001E51D3" w:rsidP="00355A1E">
      <w:pPr>
        <w:rPr>
          <w:rFonts w:ascii="Arial" w:hAnsi="Arial" w:cs="Arial"/>
          <w:sz w:val="24"/>
          <w:szCs w:val="24"/>
        </w:rPr>
      </w:pPr>
    </w:p>
    <w:p w14:paraId="0D3A0229" w14:textId="77777777" w:rsidR="001E51D3" w:rsidRDefault="001E51D3" w:rsidP="00355A1E">
      <w:pPr>
        <w:rPr>
          <w:rFonts w:ascii="Arial" w:hAnsi="Arial" w:cs="Arial"/>
          <w:sz w:val="24"/>
          <w:szCs w:val="24"/>
        </w:rPr>
      </w:pPr>
    </w:p>
    <w:p w14:paraId="72F1C232" w14:textId="77777777" w:rsidR="001E51D3" w:rsidRDefault="001E51D3" w:rsidP="00355A1E">
      <w:pPr>
        <w:rPr>
          <w:rFonts w:ascii="Arial" w:hAnsi="Arial" w:cs="Arial"/>
          <w:sz w:val="24"/>
          <w:szCs w:val="24"/>
        </w:rPr>
      </w:pPr>
    </w:p>
    <w:p w14:paraId="74B991FF" w14:textId="77777777" w:rsidR="001E51D3" w:rsidRDefault="001E51D3" w:rsidP="00355A1E">
      <w:pPr>
        <w:rPr>
          <w:rFonts w:ascii="Arial" w:hAnsi="Arial" w:cs="Arial"/>
          <w:sz w:val="24"/>
          <w:szCs w:val="24"/>
        </w:rPr>
      </w:pPr>
    </w:p>
    <w:p w14:paraId="6CBF1316" w14:textId="77777777" w:rsidR="001E51D3" w:rsidRDefault="001E51D3" w:rsidP="00355A1E">
      <w:pPr>
        <w:rPr>
          <w:rFonts w:ascii="Arial" w:hAnsi="Arial" w:cs="Arial"/>
          <w:sz w:val="24"/>
          <w:szCs w:val="24"/>
        </w:rPr>
      </w:pPr>
    </w:p>
    <w:p w14:paraId="7A83006C" w14:textId="77777777" w:rsidR="001E51D3" w:rsidRDefault="001E51D3" w:rsidP="00355A1E">
      <w:pPr>
        <w:rPr>
          <w:rFonts w:ascii="Arial" w:hAnsi="Arial" w:cs="Arial"/>
          <w:sz w:val="24"/>
          <w:szCs w:val="24"/>
        </w:rPr>
      </w:pPr>
    </w:p>
    <w:p w14:paraId="32AC2081" w14:textId="77777777" w:rsidR="001E51D3" w:rsidRDefault="001E51D3" w:rsidP="00355A1E">
      <w:pPr>
        <w:rPr>
          <w:rFonts w:ascii="Arial" w:hAnsi="Arial" w:cs="Arial"/>
          <w:sz w:val="24"/>
          <w:szCs w:val="24"/>
        </w:rPr>
      </w:pPr>
    </w:p>
    <w:p w14:paraId="762766F4" w14:textId="77777777" w:rsidR="001E51D3" w:rsidRDefault="001E51D3" w:rsidP="00355A1E">
      <w:pPr>
        <w:rPr>
          <w:rFonts w:ascii="Arial" w:hAnsi="Arial" w:cs="Arial"/>
          <w:sz w:val="24"/>
          <w:szCs w:val="24"/>
        </w:rPr>
      </w:pPr>
    </w:p>
    <w:p w14:paraId="49B519B4" w14:textId="77777777" w:rsidR="001E51D3" w:rsidRDefault="001E51D3" w:rsidP="00355A1E">
      <w:pPr>
        <w:rPr>
          <w:rFonts w:ascii="Arial" w:hAnsi="Arial" w:cs="Arial"/>
          <w:sz w:val="24"/>
          <w:szCs w:val="24"/>
        </w:rPr>
      </w:pPr>
    </w:p>
    <w:p w14:paraId="674765F7" w14:textId="60A58A3C" w:rsidR="00A4382A" w:rsidRPr="001E51D3" w:rsidRDefault="00F827EF" w:rsidP="00355A1E">
      <w:pPr>
        <w:rPr>
          <w:rFonts w:ascii="Arial" w:hAnsi="Arial" w:cs="Arial"/>
          <w:sz w:val="24"/>
          <w:szCs w:val="24"/>
          <w:u w:val="single"/>
          <w:shd w:val="clear" w:color="auto" w:fill="FFFFFF"/>
        </w:rPr>
      </w:pPr>
      <w:r w:rsidRPr="001E51D3">
        <w:rPr>
          <w:rFonts w:ascii="Arial" w:hAnsi="Arial" w:cs="Arial"/>
          <w:sz w:val="24"/>
          <w:szCs w:val="24"/>
          <w:u w:val="single"/>
        </w:rPr>
        <w:t>The organisation’s strategic direction and current business performance</w:t>
      </w:r>
    </w:p>
    <w:p w14:paraId="4D827D1B" w14:textId="4FA7D67B" w:rsidR="00894738" w:rsidRPr="00EF37DB" w:rsidRDefault="00E92131">
      <w:pPr>
        <w:rPr>
          <w:rFonts w:ascii="Arial" w:hAnsi="Arial" w:cs="Arial"/>
          <w:sz w:val="24"/>
          <w:szCs w:val="24"/>
        </w:rPr>
      </w:pPr>
      <w:r w:rsidRPr="00EF37DB">
        <w:rPr>
          <w:rFonts w:ascii="Arial" w:hAnsi="Arial" w:cs="Arial"/>
          <w:sz w:val="24"/>
          <w:szCs w:val="24"/>
        </w:rPr>
        <w:t>Hilton Worldwide Holdings (NYSE: HLT) and its hotel brand are well-known to most people. Hilton has been around for a century and now has more than 5,700 hotels across the globe. However, it's possible that many investors are unaware of Hilton's business's rapid growth and stellar shareholder returns.</w:t>
      </w:r>
    </w:p>
    <w:p w14:paraId="5E3645C4" w14:textId="77777777" w:rsidR="00CF24DF" w:rsidRPr="00EF37DB" w:rsidRDefault="00CF24DF">
      <w:pPr>
        <w:rPr>
          <w:rFonts w:ascii="Arial" w:hAnsi="Arial" w:cs="Arial"/>
          <w:sz w:val="24"/>
          <w:szCs w:val="24"/>
        </w:rPr>
      </w:pPr>
    </w:p>
    <w:p w14:paraId="57D2CC8F" w14:textId="28CB5434" w:rsidR="00CF24DF" w:rsidRPr="00EF37DB" w:rsidRDefault="00CF24DF">
      <w:pPr>
        <w:rPr>
          <w:rFonts w:ascii="Arial" w:hAnsi="Arial" w:cs="Arial"/>
          <w:sz w:val="24"/>
          <w:szCs w:val="24"/>
        </w:rPr>
      </w:pPr>
      <w:r w:rsidRPr="00EF37DB">
        <w:rPr>
          <w:rFonts w:ascii="Arial" w:hAnsi="Arial" w:cs="Arial"/>
          <w:noProof/>
          <w:sz w:val="24"/>
          <w:szCs w:val="24"/>
        </w:rPr>
        <w:lastRenderedPageBreak/>
        <w:drawing>
          <wp:inline distT="0" distB="0" distL="0" distR="0" wp14:anchorId="53B3C25C" wp14:editId="354A3ACE">
            <wp:extent cx="5731510" cy="3072130"/>
            <wp:effectExtent l="0" t="0" r="2540" b="0"/>
            <wp:docPr id="1652198506" name="Picture 4" descr="HL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LT Char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72130"/>
                    </a:xfrm>
                    <a:prstGeom prst="rect">
                      <a:avLst/>
                    </a:prstGeom>
                    <a:noFill/>
                    <a:ln>
                      <a:noFill/>
                    </a:ln>
                  </pic:spPr>
                </pic:pic>
              </a:graphicData>
            </a:graphic>
          </wp:inline>
        </w:drawing>
      </w:r>
    </w:p>
    <w:p w14:paraId="55B05639" w14:textId="08109622" w:rsidR="00486CA0" w:rsidRPr="00EF37DB" w:rsidRDefault="00F3472B">
      <w:pPr>
        <w:rPr>
          <w:rFonts w:ascii="Arial" w:hAnsi="Arial" w:cs="Arial"/>
          <w:sz w:val="24"/>
          <w:szCs w:val="24"/>
          <w:shd w:val="clear" w:color="auto" w:fill="FFFFFF"/>
        </w:rPr>
      </w:pPr>
      <w:r w:rsidRPr="00EF37DB">
        <w:rPr>
          <w:rFonts w:ascii="Arial" w:hAnsi="Arial" w:cs="Arial"/>
          <w:sz w:val="24"/>
          <w:szCs w:val="24"/>
          <w:shd w:val="clear" w:color="auto" w:fill="FFFFFF"/>
        </w:rPr>
        <w:t>(ycharts.com, n.d.)</w:t>
      </w:r>
    </w:p>
    <w:p w14:paraId="3A17289C" w14:textId="1BE33EF0" w:rsidR="006E3C8A" w:rsidRPr="00EF37DB" w:rsidRDefault="00103D8F">
      <w:pPr>
        <w:rPr>
          <w:rFonts w:ascii="Arial" w:hAnsi="Arial" w:cs="Arial"/>
          <w:sz w:val="24"/>
          <w:szCs w:val="24"/>
        </w:rPr>
      </w:pPr>
      <w:r w:rsidRPr="00EF37DB">
        <w:rPr>
          <w:rFonts w:ascii="Arial" w:hAnsi="Arial" w:cs="Arial"/>
          <w:sz w:val="24"/>
          <w:szCs w:val="24"/>
        </w:rPr>
        <w:t>Hilton's transition from a vertically integrated hospitality and property management corporation to a hospitality-focused business has been the cornerstone of its growth strategy. A significant portion of Hilton's real hotel holdings were transferred to Park Hotels &amp; Resorts when the company split off from its time-share division in 2017 to form Hilton Grand Vacations. These days, the reduced company's primary sources of income are large franchise fees and hospitality management agreements that give it a percentage of the monthly revenue from its franchised and managed hotels.</w:t>
      </w:r>
      <w:r w:rsidR="00C90255" w:rsidRPr="00EF37DB">
        <w:rPr>
          <w:rFonts w:ascii="Arial" w:hAnsi="Arial" w:cs="Arial"/>
          <w:sz w:val="24"/>
          <w:szCs w:val="24"/>
        </w:rPr>
        <w:t xml:space="preserve"> Which was a smart move from Hilton as they now collect more revenue from other franchised hotels and still input their </w:t>
      </w:r>
      <w:r w:rsidR="00736A37" w:rsidRPr="00EF37DB">
        <w:rPr>
          <w:rFonts w:ascii="Arial" w:hAnsi="Arial" w:cs="Arial"/>
          <w:sz w:val="24"/>
          <w:szCs w:val="24"/>
        </w:rPr>
        <w:t xml:space="preserve">design, </w:t>
      </w:r>
      <w:r w:rsidR="001E51D3" w:rsidRPr="00EF37DB">
        <w:rPr>
          <w:rFonts w:ascii="Arial" w:hAnsi="Arial" w:cs="Arial"/>
          <w:sz w:val="24"/>
          <w:szCs w:val="24"/>
        </w:rPr>
        <w:t>ideas,</w:t>
      </w:r>
      <w:r w:rsidR="00736A37" w:rsidRPr="00EF37DB">
        <w:rPr>
          <w:rFonts w:ascii="Arial" w:hAnsi="Arial" w:cs="Arial"/>
          <w:sz w:val="24"/>
          <w:szCs w:val="24"/>
        </w:rPr>
        <w:t xml:space="preserve"> and </w:t>
      </w:r>
      <w:r w:rsidR="001E51D3" w:rsidRPr="00EF37DB">
        <w:rPr>
          <w:rFonts w:ascii="Arial" w:hAnsi="Arial" w:cs="Arial"/>
          <w:sz w:val="24"/>
          <w:szCs w:val="24"/>
        </w:rPr>
        <w:t xml:space="preserve">strategies </w:t>
      </w:r>
      <w:r w:rsidR="001E51D3" w:rsidRPr="00EF37DB">
        <w:rPr>
          <w:rFonts w:ascii="Arial" w:hAnsi="Arial" w:cs="Arial"/>
          <w:sz w:val="24"/>
          <w:szCs w:val="24"/>
          <w:shd w:val="clear" w:color="auto" w:fill="FFFFFF"/>
        </w:rPr>
        <w:t>(</w:t>
      </w:r>
      <w:r w:rsidR="00697978" w:rsidRPr="00EF37DB">
        <w:rPr>
          <w:rFonts w:ascii="Arial" w:hAnsi="Arial" w:cs="Arial"/>
          <w:sz w:val="24"/>
          <w:szCs w:val="24"/>
          <w:shd w:val="clear" w:color="auto" w:fill="FFFFFF"/>
        </w:rPr>
        <w:t>Sanchez, 2019)</w:t>
      </w:r>
      <w:r w:rsidR="00697978" w:rsidRPr="00EF37DB">
        <w:rPr>
          <w:rFonts w:ascii="Arial" w:hAnsi="Arial" w:cs="Arial"/>
          <w:sz w:val="24"/>
          <w:szCs w:val="24"/>
          <w:shd w:val="clear" w:color="auto" w:fill="FFFFFF"/>
        </w:rPr>
        <w:t>.</w:t>
      </w:r>
    </w:p>
    <w:p w14:paraId="13D9DE86" w14:textId="7AF4AE16" w:rsidR="006A6C52" w:rsidRPr="00EF37DB" w:rsidRDefault="00F04B6C">
      <w:pPr>
        <w:rPr>
          <w:rFonts w:ascii="Arial" w:hAnsi="Arial" w:cs="Arial"/>
          <w:sz w:val="24"/>
          <w:szCs w:val="24"/>
        </w:rPr>
      </w:pPr>
      <w:r w:rsidRPr="00EF37DB">
        <w:rPr>
          <w:rFonts w:ascii="Arial" w:hAnsi="Arial" w:cs="Arial"/>
          <w:sz w:val="24"/>
          <w:szCs w:val="24"/>
        </w:rPr>
        <w:t xml:space="preserve">Hilton hotels strategic direction and current </w:t>
      </w:r>
      <w:r w:rsidR="001E51D3" w:rsidRPr="00EF37DB">
        <w:rPr>
          <w:rFonts w:ascii="Arial" w:hAnsi="Arial" w:cs="Arial"/>
          <w:sz w:val="24"/>
          <w:szCs w:val="24"/>
        </w:rPr>
        <w:t>performance</w:t>
      </w:r>
      <w:r w:rsidRPr="00EF37DB">
        <w:rPr>
          <w:rFonts w:ascii="Arial" w:hAnsi="Arial" w:cs="Arial"/>
          <w:sz w:val="24"/>
          <w:szCs w:val="24"/>
        </w:rPr>
        <w:t xml:space="preserve"> </w:t>
      </w:r>
      <w:r w:rsidR="00EC7DC3" w:rsidRPr="00EF37DB">
        <w:rPr>
          <w:rFonts w:ascii="Arial" w:hAnsi="Arial" w:cs="Arial"/>
          <w:sz w:val="24"/>
          <w:szCs w:val="24"/>
        </w:rPr>
        <w:t xml:space="preserve">can be </w:t>
      </w:r>
      <w:r w:rsidR="001E51D3" w:rsidRPr="00EF37DB">
        <w:rPr>
          <w:rFonts w:ascii="Arial" w:hAnsi="Arial" w:cs="Arial"/>
          <w:sz w:val="24"/>
          <w:szCs w:val="24"/>
        </w:rPr>
        <w:t>summarized</w:t>
      </w:r>
      <w:r w:rsidR="00EC7DC3" w:rsidRPr="00EF37DB">
        <w:rPr>
          <w:rFonts w:ascii="Arial" w:hAnsi="Arial" w:cs="Arial"/>
          <w:sz w:val="24"/>
          <w:szCs w:val="24"/>
        </w:rPr>
        <w:t xml:space="preserve"> simply as their direction is sole focus on customer service to its highest capacity </w:t>
      </w:r>
      <w:r w:rsidR="008319C2" w:rsidRPr="00EF37DB">
        <w:rPr>
          <w:rFonts w:ascii="Arial" w:hAnsi="Arial" w:cs="Arial"/>
          <w:sz w:val="24"/>
          <w:szCs w:val="24"/>
        </w:rPr>
        <w:t xml:space="preserve">and </w:t>
      </w:r>
      <w:r w:rsidR="001E51D3" w:rsidRPr="00EF37DB">
        <w:rPr>
          <w:rFonts w:ascii="Arial" w:hAnsi="Arial" w:cs="Arial"/>
          <w:sz w:val="24"/>
          <w:szCs w:val="24"/>
        </w:rPr>
        <w:t>personalised</w:t>
      </w:r>
      <w:r w:rsidR="008319C2" w:rsidRPr="00EF37DB">
        <w:rPr>
          <w:rFonts w:ascii="Arial" w:hAnsi="Arial" w:cs="Arial"/>
          <w:sz w:val="24"/>
          <w:szCs w:val="24"/>
        </w:rPr>
        <w:t xml:space="preserve"> experiences to its guests. This also includes offering innovative amenities</w:t>
      </w:r>
      <w:r w:rsidR="00065D39" w:rsidRPr="00EF37DB">
        <w:rPr>
          <w:rFonts w:ascii="Arial" w:hAnsi="Arial" w:cs="Arial"/>
          <w:sz w:val="24"/>
          <w:szCs w:val="24"/>
        </w:rPr>
        <w:t xml:space="preserve">, digital </w:t>
      </w:r>
      <w:r w:rsidR="001E51D3" w:rsidRPr="00EF37DB">
        <w:rPr>
          <w:rFonts w:ascii="Arial" w:hAnsi="Arial" w:cs="Arial"/>
          <w:sz w:val="24"/>
          <w:szCs w:val="24"/>
        </w:rPr>
        <w:t>enhancements,</w:t>
      </w:r>
      <w:r w:rsidR="00065D39" w:rsidRPr="00EF37DB">
        <w:rPr>
          <w:rFonts w:ascii="Arial" w:hAnsi="Arial" w:cs="Arial"/>
          <w:sz w:val="24"/>
          <w:szCs w:val="24"/>
        </w:rPr>
        <w:t xml:space="preserve"> </w:t>
      </w:r>
      <w:r w:rsidR="001E51D3" w:rsidRPr="00EF37DB">
        <w:rPr>
          <w:rFonts w:ascii="Arial" w:hAnsi="Arial" w:cs="Arial"/>
          <w:sz w:val="24"/>
          <w:szCs w:val="24"/>
        </w:rPr>
        <w:t>and</w:t>
      </w:r>
      <w:r w:rsidR="00065D39" w:rsidRPr="00EF37DB">
        <w:rPr>
          <w:rFonts w:ascii="Arial" w:hAnsi="Arial" w:cs="Arial"/>
          <w:sz w:val="24"/>
          <w:szCs w:val="24"/>
        </w:rPr>
        <w:t xml:space="preserve"> loyalty programs to enhance loyalty</w:t>
      </w:r>
      <w:r w:rsidR="00E00F7E" w:rsidRPr="00EF37DB">
        <w:rPr>
          <w:rFonts w:ascii="Arial" w:hAnsi="Arial" w:cs="Arial"/>
          <w:sz w:val="24"/>
          <w:szCs w:val="24"/>
        </w:rPr>
        <w:t xml:space="preserve"> </w:t>
      </w:r>
      <w:r w:rsidR="00E00F7E" w:rsidRPr="00EF37DB">
        <w:rPr>
          <w:rFonts w:ascii="Arial" w:hAnsi="Arial" w:cs="Arial"/>
          <w:sz w:val="24"/>
          <w:szCs w:val="24"/>
          <w:shd w:val="clear" w:color="auto" w:fill="FFFFFF"/>
        </w:rPr>
        <w:t>(Sanchez, 2019)</w:t>
      </w:r>
      <w:r w:rsidR="0040129F" w:rsidRPr="00EF37DB">
        <w:rPr>
          <w:rFonts w:ascii="Arial" w:hAnsi="Arial" w:cs="Arial"/>
          <w:sz w:val="24"/>
          <w:szCs w:val="24"/>
          <w:shd w:val="clear" w:color="auto" w:fill="FFFFFF"/>
        </w:rPr>
        <w:t xml:space="preserve">. </w:t>
      </w:r>
      <w:r w:rsidR="001E51D3" w:rsidRPr="00EF37DB">
        <w:rPr>
          <w:rFonts w:ascii="Arial" w:hAnsi="Arial" w:cs="Arial"/>
          <w:sz w:val="24"/>
          <w:szCs w:val="24"/>
        </w:rPr>
        <w:t>Hilton’s</w:t>
      </w:r>
      <w:r w:rsidR="00065D39" w:rsidRPr="00EF37DB">
        <w:rPr>
          <w:rFonts w:ascii="Arial" w:hAnsi="Arial" w:cs="Arial"/>
          <w:sz w:val="24"/>
          <w:szCs w:val="24"/>
        </w:rPr>
        <w:t xml:space="preserve"> expansions and growth </w:t>
      </w:r>
      <w:r w:rsidR="00F57316" w:rsidRPr="00EF37DB">
        <w:rPr>
          <w:rFonts w:ascii="Arial" w:hAnsi="Arial" w:cs="Arial"/>
          <w:sz w:val="24"/>
          <w:szCs w:val="24"/>
        </w:rPr>
        <w:t>is committed to expanding its global footprint by opening new hotels and entering different markets</w:t>
      </w:r>
      <w:r w:rsidR="00373EDE" w:rsidRPr="00EF37DB">
        <w:rPr>
          <w:rFonts w:ascii="Arial" w:hAnsi="Arial" w:cs="Arial"/>
          <w:sz w:val="24"/>
          <w:szCs w:val="24"/>
        </w:rPr>
        <w:t xml:space="preserve"> as the company aims to grow its portfolio through growth, </w:t>
      </w:r>
      <w:r w:rsidR="001E51D3" w:rsidRPr="00EF37DB">
        <w:rPr>
          <w:rFonts w:ascii="Arial" w:hAnsi="Arial" w:cs="Arial"/>
          <w:sz w:val="24"/>
          <w:szCs w:val="24"/>
        </w:rPr>
        <w:t>management,</w:t>
      </w:r>
      <w:r w:rsidR="00373EDE" w:rsidRPr="00EF37DB">
        <w:rPr>
          <w:rFonts w:ascii="Arial" w:hAnsi="Arial" w:cs="Arial"/>
          <w:sz w:val="24"/>
          <w:szCs w:val="24"/>
        </w:rPr>
        <w:t xml:space="preserve"> </w:t>
      </w:r>
      <w:r w:rsidR="00AD7D45" w:rsidRPr="00EF37DB">
        <w:rPr>
          <w:rFonts w:ascii="Arial" w:hAnsi="Arial" w:cs="Arial"/>
          <w:sz w:val="24"/>
          <w:szCs w:val="24"/>
        </w:rPr>
        <w:t xml:space="preserve">and strategic franchised agreements. As mentioned in this report </w:t>
      </w:r>
      <w:r w:rsidR="00B746E1" w:rsidRPr="00EF37DB">
        <w:rPr>
          <w:rFonts w:ascii="Arial" w:hAnsi="Arial" w:cs="Arial"/>
          <w:sz w:val="24"/>
          <w:szCs w:val="24"/>
        </w:rPr>
        <w:t xml:space="preserve">Hilton is dedicated to reducing its environmental </w:t>
      </w:r>
      <w:r w:rsidR="001E51D3" w:rsidRPr="00EF37DB">
        <w:rPr>
          <w:rFonts w:ascii="Arial" w:hAnsi="Arial" w:cs="Arial"/>
          <w:sz w:val="24"/>
          <w:szCs w:val="24"/>
        </w:rPr>
        <w:t>impact</w:t>
      </w:r>
      <w:r w:rsidR="00B746E1" w:rsidRPr="00EF37DB">
        <w:rPr>
          <w:rFonts w:ascii="Arial" w:hAnsi="Arial" w:cs="Arial"/>
          <w:sz w:val="24"/>
          <w:szCs w:val="24"/>
        </w:rPr>
        <w:t xml:space="preserve"> and promoting sustainable practises </w:t>
      </w:r>
      <w:r w:rsidR="0037566D" w:rsidRPr="00EF37DB">
        <w:rPr>
          <w:rFonts w:ascii="Arial" w:hAnsi="Arial" w:cs="Arial"/>
          <w:sz w:val="24"/>
          <w:szCs w:val="24"/>
        </w:rPr>
        <w:t xml:space="preserve">globally. Currently Hiltons performance despite the challenges faced during the pandemic </w:t>
      </w:r>
      <w:r w:rsidR="00BD106C" w:rsidRPr="00EF37DB">
        <w:rPr>
          <w:rFonts w:ascii="Arial" w:hAnsi="Arial" w:cs="Arial"/>
          <w:sz w:val="24"/>
          <w:szCs w:val="24"/>
        </w:rPr>
        <w:t>has shown resilience in its financial performance</w:t>
      </w:r>
      <w:r w:rsidR="00D05FBF" w:rsidRPr="00EF37DB">
        <w:rPr>
          <w:rFonts w:ascii="Arial" w:hAnsi="Arial" w:cs="Arial"/>
          <w:sz w:val="24"/>
          <w:szCs w:val="24"/>
        </w:rPr>
        <w:t xml:space="preserve">, even though Hilton reported a loss in 2020 they have </w:t>
      </w:r>
      <w:r w:rsidR="001E51D3" w:rsidRPr="00EF37DB">
        <w:rPr>
          <w:rFonts w:ascii="Arial" w:hAnsi="Arial" w:cs="Arial"/>
          <w:sz w:val="24"/>
          <w:szCs w:val="24"/>
        </w:rPr>
        <w:t>remained</w:t>
      </w:r>
      <w:r w:rsidR="00D05FBF" w:rsidRPr="00EF37DB">
        <w:rPr>
          <w:rFonts w:ascii="Arial" w:hAnsi="Arial" w:cs="Arial"/>
          <w:sz w:val="24"/>
          <w:szCs w:val="24"/>
        </w:rPr>
        <w:t xml:space="preserve"> strong </w:t>
      </w:r>
      <w:r w:rsidR="00846D43" w:rsidRPr="00EF37DB">
        <w:rPr>
          <w:rFonts w:ascii="Arial" w:hAnsi="Arial" w:cs="Arial"/>
          <w:sz w:val="24"/>
          <w:szCs w:val="24"/>
        </w:rPr>
        <w:t>with high cash equivalents.</w:t>
      </w:r>
      <w:r w:rsidR="005C2250" w:rsidRPr="00EF37DB">
        <w:rPr>
          <w:rFonts w:ascii="Arial" w:hAnsi="Arial" w:cs="Arial"/>
          <w:sz w:val="24"/>
          <w:szCs w:val="24"/>
        </w:rPr>
        <w:t xml:space="preserve"> Hilton have taken on many different strategies to enhance guest experiences such as its digital transformation to further </w:t>
      </w:r>
      <w:r w:rsidR="001D4ABE" w:rsidRPr="00EF37DB">
        <w:rPr>
          <w:rFonts w:ascii="Arial" w:hAnsi="Arial" w:cs="Arial"/>
          <w:sz w:val="24"/>
          <w:szCs w:val="24"/>
        </w:rPr>
        <w:t xml:space="preserve">personalise the guests stay, they have invested in technology platforms, mobile </w:t>
      </w:r>
      <w:r w:rsidR="001E51D3" w:rsidRPr="00EF37DB">
        <w:rPr>
          <w:rFonts w:ascii="Arial" w:hAnsi="Arial" w:cs="Arial"/>
          <w:sz w:val="24"/>
          <w:szCs w:val="24"/>
        </w:rPr>
        <w:t>apps,</w:t>
      </w:r>
      <w:r w:rsidR="0023656A" w:rsidRPr="00EF37DB">
        <w:rPr>
          <w:rFonts w:ascii="Arial" w:hAnsi="Arial" w:cs="Arial"/>
          <w:sz w:val="24"/>
          <w:szCs w:val="24"/>
        </w:rPr>
        <w:t xml:space="preserve"> and digital tools to streamline operations</w:t>
      </w:r>
      <w:r w:rsidR="00BD057D" w:rsidRPr="00EF37DB">
        <w:rPr>
          <w:rFonts w:ascii="Arial" w:hAnsi="Arial" w:cs="Arial"/>
          <w:sz w:val="24"/>
          <w:szCs w:val="24"/>
        </w:rPr>
        <w:t xml:space="preserve"> </w:t>
      </w:r>
      <w:r w:rsidR="00BD057D" w:rsidRPr="00EF37DB">
        <w:rPr>
          <w:rFonts w:ascii="Arial" w:hAnsi="Arial" w:cs="Arial"/>
          <w:sz w:val="24"/>
          <w:szCs w:val="24"/>
          <w:shd w:val="clear" w:color="auto" w:fill="FFFFFF"/>
        </w:rPr>
        <w:t>(2020 Annual Report, n.d.)</w:t>
      </w:r>
      <w:r w:rsidR="00BD057D" w:rsidRPr="00EF37DB">
        <w:rPr>
          <w:rFonts w:ascii="Arial" w:hAnsi="Arial" w:cs="Arial"/>
          <w:sz w:val="24"/>
          <w:szCs w:val="24"/>
          <w:shd w:val="clear" w:color="auto" w:fill="FFFFFF"/>
        </w:rPr>
        <w:t>.</w:t>
      </w:r>
      <w:r w:rsidR="00E0180B" w:rsidRPr="00EF37DB">
        <w:rPr>
          <w:rFonts w:ascii="Arial" w:hAnsi="Arial" w:cs="Arial"/>
          <w:sz w:val="24"/>
          <w:szCs w:val="24"/>
          <w:shd w:val="clear" w:color="auto" w:fill="FFFFFF"/>
        </w:rPr>
        <w:t xml:space="preserve"> </w:t>
      </w:r>
      <w:r w:rsidR="001E51D3" w:rsidRPr="00EF37DB">
        <w:rPr>
          <w:rFonts w:ascii="Arial" w:hAnsi="Arial" w:cs="Arial"/>
          <w:sz w:val="24"/>
          <w:szCs w:val="24"/>
          <w:shd w:val="clear" w:color="auto" w:fill="FFFFFF"/>
        </w:rPr>
        <w:t>However,</w:t>
      </w:r>
      <w:r w:rsidR="00E0180B" w:rsidRPr="00EF37DB">
        <w:rPr>
          <w:rFonts w:ascii="Arial" w:hAnsi="Arial" w:cs="Arial"/>
          <w:sz w:val="24"/>
          <w:szCs w:val="24"/>
          <w:shd w:val="clear" w:color="auto" w:fill="FFFFFF"/>
        </w:rPr>
        <w:t xml:space="preserve"> by entering new markets Hilton do leave themselves vulnerable as </w:t>
      </w:r>
      <w:r w:rsidR="002C794E" w:rsidRPr="00EF37DB">
        <w:rPr>
          <w:rFonts w:ascii="Arial" w:hAnsi="Arial" w:cs="Arial"/>
          <w:sz w:val="24"/>
          <w:szCs w:val="24"/>
          <w:shd w:val="clear" w:color="auto" w:fill="FFFFFF"/>
        </w:rPr>
        <w:t xml:space="preserve">they carry a certain luxurious image and by </w:t>
      </w:r>
      <w:r w:rsidR="001E51D3" w:rsidRPr="00EF37DB">
        <w:rPr>
          <w:rFonts w:ascii="Arial" w:hAnsi="Arial" w:cs="Arial"/>
          <w:sz w:val="24"/>
          <w:szCs w:val="24"/>
          <w:shd w:val="clear" w:color="auto" w:fill="FFFFFF"/>
        </w:rPr>
        <w:t>entering</w:t>
      </w:r>
      <w:r w:rsidR="002C794E" w:rsidRPr="00EF37DB">
        <w:rPr>
          <w:rFonts w:ascii="Arial" w:hAnsi="Arial" w:cs="Arial"/>
          <w:sz w:val="24"/>
          <w:szCs w:val="24"/>
          <w:shd w:val="clear" w:color="auto" w:fill="FFFFFF"/>
        </w:rPr>
        <w:t xml:space="preserve"> budget range hotel</w:t>
      </w:r>
      <w:r w:rsidR="00B956D9" w:rsidRPr="00EF37DB">
        <w:rPr>
          <w:rFonts w:ascii="Arial" w:hAnsi="Arial" w:cs="Arial"/>
          <w:sz w:val="24"/>
          <w:szCs w:val="24"/>
          <w:shd w:val="clear" w:color="auto" w:fill="FFFFFF"/>
        </w:rPr>
        <w:t>s</w:t>
      </w:r>
      <w:r w:rsidR="002C794E" w:rsidRPr="00EF37DB">
        <w:rPr>
          <w:rFonts w:ascii="Arial" w:hAnsi="Arial" w:cs="Arial"/>
          <w:sz w:val="24"/>
          <w:szCs w:val="24"/>
          <w:shd w:val="clear" w:color="auto" w:fill="FFFFFF"/>
        </w:rPr>
        <w:t xml:space="preserve"> in their portfolio it could </w:t>
      </w:r>
      <w:r w:rsidR="001037D6" w:rsidRPr="00EF37DB">
        <w:rPr>
          <w:rFonts w:ascii="Arial" w:hAnsi="Arial" w:cs="Arial"/>
          <w:sz w:val="24"/>
          <w:szCs w:val="24"/>
          <w:shd w:val="clear" w:color="auto" w:fill="FFFFFF"/>
        </w:rPr>
        <w:t xml:space="preserve">seem to their </w:t>
      </w:r>
      <w:r w:rsidR="001E51D3" w:rsidRPr="00EF37DB">
        <w:rPr>
          <w:rFonts w:ascii="Arial" w:hAnsi="Arial" w:cs="Arial"/>
          <w:sz w:val="24"/>
          <w:szCs w:val="24"/>
          <w:shd w:val="clear" w:color="auto" w:fill="FFFFFF"/>
        </w:rPr>
        <w:t>high-end</w:t>
      </w:r>
      <w:r w:rsidR="001037D6" w:rsidRPr="00EF37DB">
        <w:rPr>
          <w:rFonts w:ascii="Arial" w:hAnsi="Arial" w:cs="Arial"/>
          <w:sz w:val="24"/>
          <w:szCs w:val="24"/>
          <w:shd w:val="clear" w:color="auto" w:fill="FFFFFF"/>
        </w:rPr>
        <w:t xml:space="preserve"> clientele that they are reducing their standards.</w:t>
      </w:r>
      <w:r w:rsidR="00B956D9" w:rsidRPr="00EF37DB">
        <w:rPr>
          <w:rFonts w:ascii="Arial" w:hAnsi="Arial" w:cs="Arial"/>
          <w:sz w:val="24"/>
          <w:szCs w:val="24"/>
          <w:shd w:val="clear" w:color="auto" w:fill="FFFFFF"/>
        </w:rPr>
        <w:t xml:space="preserve"> </w:t>
      </w:r>
      <w:r w:rsidR="001E51D3" w:rsidRPr="00EF37DB">
        <w:rPr>
          <w:rFonts w:ascii="Arial" w:hAnsi="Arial" w:cs="Arial"/>
          <w:sz w:val="24"/>
          <w:szCs w:val="24"/>
          <w:shd w:val="clear" w:color="auto" w:fill="FFFFFF"/>
        </w:rPr>
        <w:t>Also,</w:t>
      </w:r>
      <w:r w:rsidR="00B956D9" w:rsidRPr="00EF37DB">
        <w:rPr>
          <w:rFonts w:ascii="Arial" w:hAnsi="Arial" w:cs="Arial"/>
          <w:sz w:val="24"/>
          <w:szCs w:val="24"/>
          <w:shd w:val="clear" w:color="auto" w:fill="FFFFFF"/>
        </w:rPr>
        <w:t xml:space="preserve"> by focusing more on investing in technology and relying on technology to personal such </w:t>
      </w:r>
      <w:r w:rsidR="001E51D3" w:rsidRPr="00EF37DB">
        <w:rPr>
          <w:rFonts w:ascii="Arial" w:hAnsi="Arial" w:cs="Arial"/>
          <w:sz w:val="24"/>
          <w:szCs w:val="24"/>
          <w:shd w:val="clear" w:color="auto" w:fill="FFFFFF"/>
        </w:rPr>
        <w:t>experiences</w:t>
      </w:r>
      <w:r w:rsidR="00B956D9" w:rsidRPr="00EF37DB">
        <w:rPr>
          <w:rFonts w:ascii="Arial" w:hAnsi="Arial" w:cs="Arial"/>
          <w:sz w:val="24"/>
          <w:szCs w:val="24"/>
          <w:shd w:val="clear" w:color="auto" w:fill="FFFFFF"/>
        </w:rPr>
        <w:t xml:space="preserve"> for </w:t>
      </w:r>
      <w:r w:rsidR="00B956D9" w:rsidRPr="00EF37DB">
        <w:rPr>
          <w:rFonts w:ascii="Arial" w:hAnsi="Arial" w:cs="Arial"/>
          <w:sz w:val="24"/>
          <w:szCs w:val="24"/>
          <w:shd w:val="clear" w:color="auto" w:fill="FFFFFF"/>
        </w:rPr>
        <w:lastRenderedPageBreak/>
        <w:t xml:space="preserve">guests it again </w:t>
      </w:r>
      <w:r w:rsidR="001E51D3" w:rsidRPr="00EF37DB">
        <w:rPr>
          <w:rFonts w:ascii="Arial" w:hAnsi="Arial" w:cs="Arial"/>
          <w:sz w:val="24"/>
          <w:szCs w:val="24"/>
          <w:shd w:val="clear" w:color="auto" w:fill="FFFFFF"/>
        </w:rPr>
        <w:t>leaves</w:t>
      </w:r>
      <w:r w:rsidR="00B956D9" w:rsidRPr="00EF37DB">
        <w:rPr>
          <w:rFonts w:ascii="Arial" w:hAnsi="Arial" w:cs="Arial"/>
          <w:sz w:val="24"/>
          <w:szCs w:val="24"/>
          <w:shd w:val="clear" w:color="auto" w:fill="FFFFFF"/>
        </w:rPr>
        <w:t xml:space="preserve"> them </w:t>
      </w:r>
      <w:r w:rsidR="00480E60" w:rsidRPr="00EF37DB">
        <w:rPr>
          <w:rFonts w:ascii="Arial" w:hAnsi="Arial" w:cs="Arial"/>
          <w:sz w:val="24"/>
          <w:szCs w:val="24"/>
          <w:shd w:val="clear" w:color="auto" w:fill="FFFFFF"/>
        </w:rPr>
        <w:t xml:space="preserve">in a situation where they are reliant on technology rather then the </w:t>
      </w:r>
      <w:proofErr w:type="gramStart"/>
      <w:r w:rsidR="00480E60" w:rsidRPr="00EF37DB">
        <w:rPr>
          <w:rFonts w:ascii="Arial" w:hAnsi="Arial" w:cs="Arial"/>
          <w:sz w:val="24"/>
          <w:szCs w:val="24"/>
          <w:shd w:val="clear" w:color="auto" w:fill="FFFFFF"/>
        </w:rPr>
        <w:t>old fashioned</w:t>
      </w:r>
      <w:proofErr w:type="gramEnd"/>
      <w:r w:rsidR="00480E60" w:rsidRPr="00EF37DB">
        <w:rPr>
          <w:rFonts w:ascii="Arial" w:hAnsi="Arial" w:cs="Arial"/>
          <w:sz w:val="24"/>
          <w:szCs w:val="24"/>
          <w:shd w:val="clear" w:color="auto" w:fill="FFFFFF"/>
        </w:rPr>
        <w:t xml:space="preserve"> email questionnaires or surveys they can send out to existing members or any guest that has stayed with them or even enquired.</w:t>
      </w:r>
    </w:p>
    <w:p w14:paraId="6610B5A6" w14:textId="77777777" w:rsidR="006A6C52" w:rsidRPr="00EF37DB" w:rsidRDefault="006A6C52">
      <w:pPr>
        <w:rPr>
          <w:rFonts w:ascii="Arial" w:hAnsi="Arial" w:cs="Arial"/>
          <w:sz w:val="24"/>
          <w:szCs w:val="24"/>
        </w:rPr>
      </w:pPr>
    </w:p>
    <w:p w14:paraId="5A588E0E" w14:textId="77777777" w:rsidR="00806810" w:rsidRPr="00EF37DB" w:rsidRDefault="00806810">
      <w:pPr>
        <w:rPr>
          <w:rFonts w:ascii="Arial" w:hAnsi="Arial" w:cs="Arial"/>
          <w:sz w:val="24"/>
          <w:szCs w:val="24"/>
        </w:rPr>
      </w:pPr>
    </w:p>
    <w:p w14:paraId="6B6BCC4F" w14:textId="77777777" w:rsidR="00806810" w:rsidRPr="00EF37DB" w:rsidRDefault="00806810">
      <w:pPr>
        <w:rPr>
          <w:rFonts w:ascii="Arial" w:hAnsi="Arial" w:cs="Arial"/>
          <w:sz w:val="24"/>
          <w:szCs w:val="24"/>
        </w:rPr>
      </w:pPr>
    </w:p>
    <w:p w14:paraId="41445B9A" w14:textId="77777777" w:rsidR="00806810" w:rsidRPr="00EF37DB" w:rsidRDefault="00806810">
      <w:pPr>
        <w:rPr>
          <w:rFonts w:ascii="Arial" w:hAnsi="Arial" w:cs="Arial"/>
          <w:sz w:val="24"/>
          <w:szCs w:val="24"/>
        </w:rPr>
      </w:pPr>
    </w:p>
    <w:p w14:paraId="68A20CC8" w14:textId="77777777" w:rsidR="00806810" w:rsidRPr="00EF37DB" w:rsidRDefault="00806810">
      <w:pPr>
        <w:rPr>
          <w:rFonts w:ascii="Arial" w:hAnsi="Arial" w:cs="Arial"/>
          <w:sz w:val="24"/>
          <w:szCs w:val="24"/>
        </w:rPr>
      </w:pPr>
    </w:p>
    <w:p w14:paraId="17699C57" w14:textId="77777777" w:rsidR="00806810" w:rsidRPr="00EF37DB" w:rsidRDefault="00806810">
      <w:pPr>
        <w:rPr>
          <w:rFonts w:ascii="Arial" w:hAnsi="Arial" w:cs="Arial"/>
          <w:sz w:val="24"/>
          <w:szCs w:val="24"/>
        </w:rPr>
      </w:pPr>
    </w:p>
    <w:p w14:paraId="04E80CC9" w14:textId="77777777" w:rsidR="00806810" w:rsidRPr="00EF37DB" w:rsidRDefault="00806810">
      <w:pPr>
        <w:rPr>
          <w:rFonts w:ascii="Arial" w:hAnsi="Arial" w:cs="Arial"/>
          <w:sz w:val="24"/>
          <w:szCs w:val="24"/>
        </w:rPr>
      </w:pPr>
    </w:p>
    <w:p w14:paraId="74774957" w14:textId="77777777" w:rsidR="00806810" w:rsidRPr="00EF37DB" w:rsidRDefault="00806810">
      <w:pPr>
        <w:rPr>
          <w:rFonts w:ascii="Arial" w:hAnsi="Arial" w:cs="Arial"/>
          <w:sz w:val="24"/>
          <w:szCs w:val="24"/>
        </w:rPr>
      </w:pPr>
    </w:p>
    <w:p w14:paraId="4851064B" w14:textId="77777777" w:rsidR="00806810" w:rsidRPr="00EF37DB" w:rsidRDefault="00806810">
      <w:pPr>
        <w:rPr>
          <w:rFonts w:ascii="Arial" w:hAnsi="Arial" w:cs="Arial"/>
          <w:sz w:val="24"/>
          <w:szCs w:val="24"/>
        </w:rPr>
      </w:pPr>
    </w:p>
    <w:p w14:paraId="59CF6172" w14:textId="77777777" w:rsidR="001E51D3" w:rsidRDefault="001E51D3">
      <w:pPr>
        <w:rPr>
          <w:rFonts w:ascii="Arial" w:hAnsi="Arial" w:cs="Arial"/>
          <w:sz w:val="24"/>
          <w:szCs w:val="24"/>
        </w:rPr>
      </w:pPr>
    </w:p>
    <w:p w14:paraId="68053B90" w14:textId="77777777" w:rsidR="001E51D3" w:rsidRDefault="001E51D3">
      <w:pPr>
        <w:rPr>
          <w:rFonts w:ascii="Arial" w:hAnsi="Arial" w:cs="Arial"/>
          <w:sz w:val="24"/>
          <w:szCs w:val="24"/>
        </w:rPr>
      </w:pPr>
    </w:p>
    <w:p w14:paraId="22957BB1" w14:textId="77777777" w:rsidR="001E51D3" w:rsidRDefault="001E51D3">
      <w:pPr>
        <w:rPr>
          <w:rFonts w:ascii="Arial" w:hAnsi="Arial" w:cs="Arial"/>
          <w:sz w:val="24"/>
          <w:szCs w:val="24"/>
        </w:rPr>
      </w:pPr>
    </w:p>
    <w:p w14:paraId="176B19A9" w14:textId="77777777" w:rsidR="001E51D3" w:rsidRDefault="001E51D3">
      <w:pPr>
        <w:rPr>
          <w:rFonts w:ascii="Arial" w:hAnsi="Arial" w:cs="Arial"/>
          <w:sz w:val="24"/>
          <w:szCs w:val="24"/>
        </w:rPr>
      </w:pPr>
    </w:p>
    <w:p w14:paraId="39961E5D" w14:textId="77777777" w:rsidR="001E51D3" w:rsidRDefault="001E51D3">
      <w:pPr>
        <w:rPr>
          <w:rFonts w:ascii="Arial" w:hAnsi="Arial" w:cs="Arial"/>
          <w:sz w:val="24"/>
          <w:szCs w:val="24"/>
        </w:rPr>
      </w:pPr>
    </w:p>
    <w:p w14:paraId="5A495AD8" w14:textId="77777777" w:rsidR="001E51D3" w:rsidRDefault="001E51D3">
      <w:pPr>
        <w:rPr>
          <w:rFonts w:ascii="Arial" w:hAnsi="Arial" w:cs="Arial"/>
          <w:sz w:val="24"/>
          <w:szCs w:val="24"/>
        </w:rPr>
      </w:pPr>
    </w:p>
    <w:p w14:paraId="61896E40" w14:textId="77777777" w:rsidR="001E51D3" w:rsidRDefault="001E51D3">
      <w:pPr>
        <w:rPr>
          <w:rFonts w:ascii="Arial" w:hAnsi="Arial" w:cs="Arial"/>
          <w:sz w:val="24"/>
          <w:szCs w:val="24"/>
        </w:rPr>
      </w:pPr>
    </w:p>
    <w:p w14:paraId="6551210F" w14:textId="77777777" w:rsidR="001E51D3" w:rsidRDefault="001E51D3">
      <w:pPr>
        <w:rPr>
          <w:rFonts w:ascii="Arial" w:hAnsi="Arial" w:cs="Arial"/>
          <w:sz w:val="24"/>
          <w:szCs w:val="24"/>
        </w:rPr>
      </w:pPr>
    </w:p>
    <w:p w14:paraId="4098CCB1" w14:textId="77777777" w:rsidR="001E51D3" w:rsidRDefault="001E51D3">
      <w:pPr>
        <w:rPr>
          <w:rFonts w:ascii="Arial" w:hAnsi="Arial" w:cs="Arial"/>
          <w:sz w:val="24"/>
          <w:szCs w:val="24"/>
        </w:rPr>
      </w:pPr>
    </w:p>
    <w:p w14:paraId="085FE358" w14:textId="77777777" w:rsidR="001E51D3" w:rsidRDefault="001E51D3">
      <w:pPr>
        <w:rPr>
          <w:rFonts w:ascii="Arial" w:hAnsi="Arial" w:cs="Arial"/>
          <w:sz w:val="24"/>
          <w:szCs w:val="24"/>
        </w:rPr>
      </w:pPr>
    </w:p>
    <w:p w14:paraId="066DD536" w14:textId="77777777" w:rsidR="001E51D3" w:rsidRDefault="001E51D3">
      <w:pPr>
        <w:rPr>
          <w:rFonts w:ascii="Arial" w:hAnsi="Arial" w:cs="Arial"/>
          <w:sz w:val="24"/>
          <w:szCs w:val="24"/>
        </w:rPr>
      </w:pPr>
    </w:p>
    <w:p w14:paraId="13E475EA" w14:textId="77777777" w:rsidR="001E51D3" w:rsidRDefault="001E51D3">
      <w:pPr>
        <w:rPr>
          <w:rFonts w:ascii="Arial" w:hAnsi="Arial" w:cs="Arial"/>
          <w:sz w:val="24"/>
          <w:szCs w:val="24"/>
        </w:rPr>
      </w:pPr>
    </w:p>
    <w:p w14:paraId="25A03FBD" w14:textId="77777777" w:rsidR="001E51D3" w:rsidRDefault="001E51D3">
      <w:pPr>
        <w:rPr>
          <w:rFonts w:ascii="Arial" w:hAnsi="Arial" w:cs="Arial"/>
          <w:sz w:val="24"/>
          <w:szCs w:val="24"/>
        </w:rPr>
      </w:pPr>
    </w:p>
    <w:p w14:paraId="6DEC0A73" w14:textId="77777777" w:rsidR="001E51D3" w:rsidRDefault="001E51D3">
      <w:pPr>
        <w:rPr>
          <w:rFonts w:ascii="Arial" w:hAnsi="Arial" w:cs="Arial"/>
          <w:sz w:val="24"/>
          <w:szCs w:val="24"/>
        </w:rPr>
      </w:pPr>
    </w:p>
    <w:p w14:paraId="1A90BFCB" w14:textId="5B9F3E27" w:rsidR="00806810" w:rsidRPr="001E51D3" w:rsidRDefault="001E51D3">
      <w:pPr>
        <w:rPr>
          <w:rFonts w:ascii="Arial" w:hAnsi="Arial" w:cs="Arial"/>
          <w:sz w:val="24"/>
          <w:szCs w:val="24"/>
          <w:u w:val="single"/>
        </w:rPr>
      </w:pPr>
      <w:r w:rsidRPr="001E51D3">
        <w:rPr>
          <w:rFonts w:ascii="Arial" w:hAnsi="Arial" w:cs="Arial"/>
          <w:sz w:val="24"/>
          <w:szCs w:val="24"/>
          <w:u w:val="single"/>
        </w:rPr>
        <w:t>Hilton’s</w:t>
      </w:r>
      <w:r w:rsidR="00806810" w:rsidRPr="001E51D3">
        <w:rPr>
          <w:rFonts w:ascii="Arial" w:hAnsi="Arial" w:cs="Arial"/>
          <w:sz w:val="24"/>
          <w:szCs w:val="24"/>
          <w:u w:val="single"/>
        </w:rPr>
        <w:t xml:space="preserve"> </w:t>
      </w:r>
      <w:r w:rsidRPr="001E51D3">
        <w:rPr>
          <w:rFonts w:ascii="Arial" w:hAnsi="Arial" w:cs="Arial"/>
          <w:sz w:val="24"/>
          <w:szCs w:val="24"/>
          <w:u w:val="single"/>
        </w:rPr>
        <w:t>strengths</w:t>
      </w:r>
      <w:r w:rsidR="008E60D8" w:rsidRPr="001E51D3">
        <w:rPr>
          <w:rFonts w:ascii="Arial" w:hAnsi="Arial" w:cs="Arial"/>
          <w:sz w:val="24"/>
          <w:szCs w:val="24"/>
          <w:u w:val="single"/>
        </w:rPr>
        <w:t xml:space="preserve"> and weaknesses</w:t>
      </w:r>
    </w:p>
    <w:p w14:paraId="7A3CB580" w14:textId="0E97341F" w:rsidR="000E20BC" w:rsidRPr="00EF37DB" w:rsidRDefault="001E51D3">
      <w:pPr>
        <w:rPr>
          <w:rFonts w:ascii="Arial" w:hAnsi="Arial" w:cs="Arial"/>
          <w:sz w:val="24"/>
          <w:szCs w:val="24"/>
        </w:rPr>
      </w:pPr>
      <w:r w:rsidRPr="00EF37DB">
        <w:rPr>
          <w:rFonts w:ascii="Arial" w:hAnsi="Arial" w:cs="Arial"/>
          <w:sz w:val="24"/>
          <w:szCs w:val="24"/>
        </w:rPr>
        <w:t>Strength’s</w:t>
      </w:r>
      <w:r w:rsidR="00237D2D" w:rsidRPr="00EF37DB">
        <w:rPr>
          <w:rFonts w:ascii="Arial" w:hAnsi="Arial" w:cs="Arial"/>
          <w:sz w:val="24"/>
          <w:szCs w:val="24"/>
        </w:rPr>
        <w:t xml:space="preserve">                                                                          weaknesses </w:t>
      </w:r>
    </w:p>
    <w:tbl>
      <w:tblPr>
        <w:tblStyle w:val="TableGrid"/>
        <w:tblW w:w="0" w:type="auto"/>
        <w:tblLook w:val="04A0" w:firstRow="1" w:lastRow="0" w:firstColumn="1" w:lastColumn="0" w:noHBand="0" w:noVBand="1"/>
      </w:tblPr>
      <w:tblGrid>
        <w:gridCol w:w="4508"/>
        <w:gridCol w:w="4508"/>
      </w:tblGrid>
      <w:tr w:rsidR="00EF37DB" w:rsidRPr="00EF37DB" w14:paraId="078D3AF9" w14:textId="77777777" w:rsidTr="000E20BC">
        <w:trPr>
          <w:trHeight w:val="1811"/>
        </w:trPr>
        <w:tc>
          <w:tcPr>
            <w:tcW w:w="4508" w:type="dxa"/>
          </w:tcPr>
          <w:p w14:paraId="4448D41C" w14:textId="77777777" w:rsidR="000E20BC" w:rsidRPr="00EF37DB" w:rsidRDefault="00237D2D">
            <w:pPr>
              <w:rPr>
                <w:rFonts w:ascii="Arial" w:hAnsi="Arial" w:cs="Arial"/>
                <w:sz w:val="24"/>
                <w:szCs w:val="24"/>
              </w:rPr>
            </w:pPr>
            <w:r w:rsidRPr="00EF37DB">
              <w:rPr>
                <w:rFonts w:ascii="Arial" w:hAnsi="Arial" w:cs="Arial"/>
                <w:sz w:val="24"/>
                <w:szCs w:val="24"/>
              </w:rPr>
              <w:lastRenderedPageBreak/>
              <w:t xml:space="preserve">Strong Brand portfolio </w:t>
            </w:r>
          </w:p>
          <w:p w14:paraId="1A61E4A1" w14:textId="0BA63BE0" w:rsidR="00237D2D" w:rsidRPr="00EF37DB" w:rsidRDefault="008B3A76">
            <w:pPr>
              <w:rPr>
                <w:rFonts w:ascii="Arial" w:hAnsi="Arial" w:cs="Arial"/>
                <w:sz w:val="24"/>
                <w:szCs w:val="24"/>
              </w:rPr>
            </w:pPr>
            <w:r w:rsidRPr="00EF37DB">
              <w:rPr>
                <w:rFonts w:ascii="Arial" w:hAnsi="Arial" w:cs="Arial"/>
                <w:sz w:val="24"/>
                <w:szCs w:val="24"/>
              </w:rPr>
              <w:t>Hilton offers a wide range of well-known hotel brands that appeal to different consumer categories, from luxury to budget. This diversification lessens the company's dependence on a single brand or market niche and enables it to target several client segments.</w:t>
            </w:r>
          </w:p>
        </w:tc>
        <w:tc>
          <w:tcPr>
            <w:tcW w:w="4508" w:type="dxa"/>
          </w:tcPr>
          <w:p w14:paraId="2B4DE847" w14:textId="77777777" w:rsidR="000E20BC" w:rsidRPr="00EF37DB" w:rsidRDefault="008E7B33">
            <w:pPr>
              <w:rPr>
                <w:rFonts w:ascii="Arial" w:hAnsi="Arial" w:cs="Arial"/>
                <w:sz w:val="24"/>
                <w:szCs w:val="24"/>
              </w:rPr>
            </w:pPr>
            <w:r w:rsidRPr="00EF37DB">
              <w:rPr>
                <w:rFonts w:ascii="Arial" w:hAnsi="Arial" w:cs="Arial"/>
                <w:sz w:val="24"/>
                <w:szCs w:val="24"/>
              </w:rPr>
              <w:t>Limited ownerships</w:t>
            </w:r>
          </w:p>
          <w:p w14:paraId="388CAB1D" w14:textId="6AF73329" w:rsidR="008E7B33" w:rsidRPr="00EF37DB" w:rsidRDefault="008E7B33">
            <w:pPr>
              <w:rPr>
                <w:rFonts w:ascii="Arial" w:hAnsi="Arial" w:cs="Arial"/>
                <w:sz w:val="24"/>
                <w:szCs w:val="24"/>
              </w:rPr>
            </w:pPr>
            <w:r w:rsidRPr="00EF37DB">
              <w:rPr>
                <w:rFonts w:ascii="Arial" w:hAnsi="Arial" w:cs="Arial"/>
                <w:sz w:val="24"/>
                <w:szCs w:val="24"/>
              </w:rPr>
              <w:t xml:space="preserve">Hilton </w:t>
            </w:r>
            <w:r w:rsidR="001E51D3" w:rsidRPr="00EF37DB">
              <w:rPr>
                <w:rFonts w:ascii="Arial" w:hAnsi="Arial" w:cs="Arial"/>
                <w:sz w:val="24"/>
                <w:szCs w:val="24"/>
              </w:rPr>
              <w:t>operates</w:t>
            </w:r>
            <w:r w:rsidRPr="00EF37DB">
              <w:rPr>
                <w:rFonts w:ascii="Arial" w:hAnsi="Arial" w:cs="Arial"/>
                <w:sz w:val="24"/>
                <w:szCs w:val="24"/>
              </w:rPr>
              <w:t xml:space="preserve"> through franchises and agreements </w:t>
            </w:r>
            <w:r w:rsidR="003A5533" w:rsidRPr="00EF37DB">
              <w:rPr>
                <w:rFonts w:ascii="Arial" w:hAnsi="Arial" w:cs="Arial"/>
                <w:sz w:val="24"/>
                <w:szCs w:val="24"/>
              </w:rPr>
              <w:t>and owns few properties</w:t>
            </w:r>
          </w:p>
        </w:tc>
      </w:tr>
      <w:tr w:rsidR="00EF37DB" w:rsidRPr="00EF37DB" w14:paraId="1B8125DA" w14:textId="77777777" w:rsidTr="000E20BC">
        <w:trPr>
          <w:trHeight w:val="1829"/>
        </w:trPr>
        <w:tc>
          <w:tcPr>
            <w:tcW w:w="4508" w:type="dxa"/>
          </w:tcPr>
          <w:p w14:paraId="614E20EB" w14:textId="77777777" w:rsidR="000E20BC" w:rsidRPr="00EF37DB" w:rsidRDefault="003E10E2">
            <w:pPr>
              <w:rPr>
                <w:rFonts w:ascii="Arial" w:hAnsi="Arial" w:cs="Arial"/>
                <w:sz w:val="24"/>
                <w:szCs w:val="24"/>
              </w:rPr>
            </w:pPr>
            <w:r w:rsidRPr="00EF37DB">
              <w:rPr>
                <w:rFonts w:ascii="Arial" w:hAnsi="Arial" w:cs="Arial"/>
                <w:sz w:val="24"/>
                <w:szCs w:val="24"/>
              </w:rPr>
              <w:t xml:space="preserve">Global presence </w:t>
            </w:r>
          </w:p>
          <w:p w14:paraId="501C2837" w14:textId="7000B213" w:rsidR="003E10E2" w:rsidRPr="00EF37DB" w:rsidRDefault="00624279">
            <w:pPr>
              <w:rPr>
                <w:rFonts w:ascii="Arial" w:hAnsi="Arial" w:cs="Arial"/>
                <w:sz w:val="24"/>
                <w:szCs w:val="24"/>
              </w:rPr>
            </w:pPr>
            <w:r w:rsidRPr="00EF37DB">
              <w:rPr>
                <w:rFonts w:ascii="Arial" w:hAnsi="Arial" w:cs="Arial"/>
                <w:sz w:val="24"/>
                <w:szCs w:val="24"/>
              </w:rPr>
              <w:t>Hilton has created a wide international network that draws both business and pleasure travellers, with locations in more than 100 countries and territories. This worldwide presence lessens the effects of local economic swings and aids in the company's ability to sustain a steady revenue stream.</w:t>
            </w:r>
          </w:p>
        </w:tc>
        <w:tc>
          <w:tcPr>
            <w:tcW w:w="4508" w:type="dxa"/>
          </w:tcPr>
          <w:p w14:paraId="02C23B52" w14:textId="77777777" w:rsidR="000E20BC" w:rsidRPr="00EF37DB" w:rsidRDefault="00135295">
            <w:pPr>
              <w:rPr>
                <w:rFonts w:ascii="Arial" w:hAnsi="Arial" w:cs="Arial"/>
                <w:sz w:val="24"/>
                <w:szCs w:val="24"/>
              </w:rPr>
            </w:pPr>
            <w:r w:rsidRPr="00EF37DB">
              <w:rPr>
                <w:rFonts w:ascii="Arial" w:hAnsi="Arial" w:cs="Arial"/>
                <w:sz w:val="24"/>
                <w:szCs w:val="24"/>
              </w:rPr>
              <w:t>Dependant on franchises</w:t>
            </w:r>
          </w:p>
          <w:p w14:paraId="633FA3F0" w14:textId="519730B2" w:rsidR="00135295" w:rsidRPr="00EF37DB" w:rsidRDefault="00135295">
            <w:pPr>
              <w:rPr>
                <w:rFonts w:ascii="Arial" w:hAnsi="Arial" w:cs="Arial"/>
                <w:sz w:val="24"/>
                <w:szCs w:val="24"/>
              </w:rPr>
            </w:pPr>
            <w:r w:rsidRPr="00EF37DB">
              <w:rPr>
                <w:rFonts w:ascii="Arial" w:hAnsi="Arial" w:cs="Arial"/>
                <w:sz w:val="24"/>
                <w:szCs w:val="24"/>
              </w:rPr>
              <w:t xml:space="preserve">Hilton is dependant on franchises to bring in the revenue </w:t>
            </w:r>
            <w:r w:rsidR="00E037D1" w:rsidRPr="00EF37DB">
              <w:rPr>
                <w:rFonts w:ascii="Arial" w:hAnsi="Arial" w:cs="Arial"/>
                <w:sz w:val="24"/>
                <w:szCs w:val="24"/>
              </w:rPr>
              <w:t xml:space="preserve">so its dependant on their performances </w:t>
            </w:r>
          </w:p>
        </w:tc>
      </w:tr>
      <w:tr w:rsidR="00EF37DB" w:rsidRPr="00EF37DB" w14:paraId="40618C70" w14:textId="77777777" w:rsidTr="000E20BC">
        <w:trPr>
          <w:trHeight w:val="1975"/>
        </w:trPr>
        <w:tc>
          <w:tcPr>
            <w:tcW w:w="4508" w:type="dxa"/>
          </w:tcPr>
          <w:p w14:paraId="5EA3652F" w14:textId="3DFFB7D5" w:rsidR="000E20BC" w:rsidRPr="00EF37DB" w:rsidRDefault="006453B0">
            <w:pPr>
              <w:rPr>
                <w:rFonts w:ascii="Arial" w:hAnsi="Arial" w:cs="Arial"/>
                <w:sz w:val="24"/>
                <w:szCs w:val="24"/>
              </w:rPr>
            </w:pPr>
            <w:r w:rsidRPr="00EF37DB">
              <w:rPr>
                <w:rFonts w:ascii="Arial" w:hAnsi="Arial" w:cs="Arial"/>
                <w:sz w:val="24"/>
                <w:szCs w:val="24"/>
              </w:rPr>
              <w:t xml:space="preserve">Strategic </w:t>
            </w:r>
            <w:r w:rsidR="001E51D3" w:rsidRPr="00EF37DB">
              <w:rPr>
                <w:rFonts w:ascii="Arial" w:hAnsi="Arial" w:cs="Arial"/>
                <w:sz w:val="24"/>
                <w:szCs w:val="24"/>
              </w:rPr>
              <w:t>partnerships</w:t>
            </w:r>
            <w:r w:rsidRPr="00EF37DB">
              <w:rPr>
                <w:rFonts w:ascii="Arial" w:hAnsi="Arial" w:cs="Arial"/>
                <w:sz w:val="24"/>
                <w:szCs w:val="24"/>
              </w:rPr>
              <w:t xml:space="preserve"> and alliances</w:t>
            </w:r>
          </w:p>
          <w:p w14:paraId="4495D2BE" w14:textId="3B22403B" w:rsidR="006453B0" w:rsidRPr="00EF37DB" w:rsidRDefault="00C8450D">
            <w:pPr>
              <w:rPr>
                <w:rFonts w:ascii="Arial" w:hAnsi="Arial" w:cs="Arial"/>
                <w:sz w:val="24"/>
                <w:szCs w:val="24"/>
              </w:rPr>
            </w:pPr>
            <w:r w:rsidRPr="00EF37DB">
              <w:rPr>
                <w:rFonts w:ascii="Arial" w:hAnsi="Arial" w:cs="Arial"/>
                <w:sz w:val="24"/>
                <w:szCs w:val="24"/>
              </w:rPr>
              <w:t>Hilton has formed strategic partnerships with airlines, rental companies to enhance the value of their brand.</w:t>
            </w:r>
          </w:p>
        </w:tc>
        <w:tc>
          <w:tcPr>
            <w:tcW w:w="4508" w:type="dxa"/>
          </w:tcPr>
          <w:p w14:paraId="497BE46F" w14:textId="77777777" w:rsidR="000E20BC" w:rsidRPr="00EF37DB" w:rsidRDefault="00E037D1">
            <w:pPr>
              <w:rPr>
                <w:rFonts w:ascii="Arial" w:hAnsi="Arial" w:cs="Arial"/>
                <w:sz w:val="24"/>
                <w:szCs w:val="24"/>
              </w:rPr>
            </w:pPr>
            <w:r w:rsidRPr="00EF37DB">
              <w:rPr>
                <w:rFonts w:ascii="Arial" w:hAnsi="Arial" w:cs="Arial"/>
                <w:sz w:val="24"/>
                <w:szCs w:val="24"/>
              </w:rPr>
              <w:t>C</w:t>
            </w:r>
            <w:r w:rsidR="00696F6C" w:rsidRPr="00EF37DB">
              <w:rPr>
                <w:rFonts w:ascii="Arial" w:hAnsi="Arial" w:cs="Arial"/>
                <w:sz w:val="24"/>
                <w:szCs w:val="24"/>
              </w:rPr>
              <w:t xml:space="preserve">urrency fluctuations </w:t>
            </w:r>
          </w:p>
          <w:p w14:paraId="42C2A5DB" w14:textId="335F1EBA" w:rsidR="00696F6C" w:rsidRPr="00EF37DB" w:rsidRDefault="00696F6C">
            <w:pPr>
              <w:rPr>
                <w:rFonts w:ascii="Arial" w:hAnsi="Arial" w:cs="Arial"/>
                <w:sz w:val="24"/>
                <w:szCs w:val="24"/>
              </w:rPr>
            </w:pPr>
            <w:r w:rsidRPr="00EF37DB">
              <w:rPr>
                <w:rFonts w:ascii="Arial" w:hAnsi="Arial" w:cs="Arial"/>
                <w:sz w:val="24"/>
                <w:szCs w:val="24"/>
              </w:rPr>
              <w:t xml:space="preserve">As Hilton operate globally fluctuating </w:t>
            </w:r>
            <w:r w:rsidR="001E51D3" w:rsidRPr="00EF37DB">
              <w:rPr>
                <w:rFonts w:ascii="Arial" w:hAnsi="Arial" w:cs="Arial"/>
                <w:sz w:val="24"/>
                <w:szCs w:val="24"/>
              </w:rPr>
              <w:t>currency</w:t>
            </w:r>
            <w:r w:rsidRPr="00EF37DB">
              <w:rPr>
                <w:rFonts w:ascii="Arial" w:hAnsi="Arial" w:cs="Arial"/>
                <w:sz w:val="24"/>
                <w:szCs w:val="24"/>
              </w:rPr>
              <w:t xml:space="preserve"> rates are not </w:t>
            </w:r>
            <w:r w:rsidR="001E51D3" w:rsidRPr="00EF37DB">
              <w:rPr>
                <w:rFonts w:ascii="Arial" w:hAnsi="Arial" w:cs="Arial"/>
                <w:sz w:val="24"/>
                <w:szCs w:val="24"/>
              </w:rPr>
              <w:t>beneficial</w:t>
            </w:r>
            <w:r w:rsidRPr="00EF37DB">
              <w:rPr>
                <w:rFonts w:ascii="Arial" w:hAnsi="Arial" w:cs="Arial"/>
                <w:sz w:val="24"/>
                <w:szCs w:val="24"/>
              </w:rPr>
              <w:t xml:space="preserve"> </w:t>
            </w:r>
            <w:r w:rsidR="001D21A7" w:rsidRPr="00EF37DB">
              <w:rPr>
                <w:rFonts w:ascii="Arial" w:hAnsi="Arial" w:cs="Arial"/>
                <w:sz w:val="24"/>
                <w:szCs w:val="24"/>
              </w:rPr>
              <w:t xml:space="preserve">and could lead to financial impact </w:t>
            </w:r>
          </w:p>
        </w:tc>
      </w:tr>
      <w:tr w:rsidR="00EF37DB" w:rsidRPr="00EF37DB" w14:paraId="4BD83E67" w14:textId="77777777" w:rsidTr="000E20BC">
        <w:trPr>
          <w:trHeight w:val="2243"/>
        </w:trPr>
        <w:tc>
          <w:tcPr>
            <w:tcW w:w="4508" w:type="dxa"/>
          </w:tcPr>
          <w:p w14:paraId="3CC7BDC6" w14:textId="77777777" w:rsidR="000E20BC" w:rsidRPr="00EF37DB" w:rsidRDefault="00C8450D">
            <w:pPr>
              <w:rPr>
                <w:rFonts w:ascii="Arial" w:hAnsi="Arial" w:cs="Arial"/>
                <w:sz w:val="24"/>
                <w:szCs w:val="24"/>
              </w:rPr>
            </w:pPr>
            <w:r w:rsidRPr="00EF37DB">
              <w:rPr>
                <w:rFonts w:ascii="Arial" w:hAnsi="Arial" w:cs="Arial"/>
                <w:sz w:val="24"/>
                <w:szCs w:val="24"/>
              </w:rPr>
              <w:t xml:space="preserve">Corporate social responsibility </w:t>
            </w:r>
          </w:p>
          <w:p w14:paraId="79558245" w14:textId="1DE0ACA3" w:rsidR="00C8450D" w:rsidRPr="00EF37DB" w:rsidRDefault="00C8450D">
            <w:pPr>
              <w:rPr>
                <w:rFonts w:ascii="Arial" w:hAnsi="Arial" w:cs="Arial"/>
                <w:sz w:val="24"/>
                <w:szCs w:val="24"/>
              </w:rPr>
            </w:pPr>
            <w:r w:rsidRPr="00EF37DB">
              <w:rPr>
                <w:rFonts w:ascii="Arial" w:hAnsi="Arial" w:cs="Arial"/>
                <w:sz w:val="24"/>
                <w:szCs w:val="24"/>
              </w:rPr>
              <w:t xml:space="preserve">Hilton is firmly committed to sustainability and has implemented various strategies </w:t>
            </w:r>
            <w:r w:rsidR="008E7B33" w:rsidRPr="00EF37DB">
              <w:rPr>
                <w:rFonts w:ascii="Arial" w:hAnsi="Arial" w:cs="Arial"/>
                <w:sz w:val="24"/>
                <w:szCs w:val="24"/>
              </w:rPr>
              <w:t>to reduce their carbon footprint.</w:t>
            </w:r>
          </w:p>
        </w:tc>
        <w:tc>
          <w:tcPr>
            <w:tcW w:w="4508" w:type="dxa"/>
          </w:tcPr>
          <w:p w14:paraId="60738C3F" w14:textId="77777777" w:rsidR="000E20BC" w:rsidRPr="00EF37DB" w:rsidRDefault="000E20BC">
            <w:pPr>
              <w:rPr>
                <w:rFonts w:ascii="Arial" w:hAnsi="Arial" w:cs="Arial"/>
                <w:sz w:val="24"/>
                <w:szCs w:val="24"/>
              </w:rPr>
            </w:pPr>
          </w:p>
        </w:tc>
      </w:tr>
    </w:tbl>
    <w:p w14:paraId="44CA3C90" w14:textId="77777777" w:rsidR="002A43AE" w:rsidRPr="00EF37DB" w:rsidRDefault="002A43AE">
      <w:pPr>
        <w:rPr>
          <w:rFonts w:ascii="Arial" w:hAnsi="Arial" w:cs="Arial"/>
          <w:sz w:val="24"/>
          <w:szCs w:val="24"/>
        </w:rPr>
      </w:pPr>
    </w:p>
    <w:p w14:paraId="1680BC57" w14:textId="77777777" w:rsidR="006A6C52" w:rsidRPr="00EF37DB" w:rsidRDefault="006A6C52">
      <w:pPr>
        <w:rPr>
          <w:rFonts w:ascii="Arial" w:hAnsi="Arial" w:cs="Arial"/>
          <w:sz w:val="24"/>
          <w:szCs w:val="24"/>
        </w:rPr>
      </w:pPr>
    </w:p>
    <w:p w14:paraId="5282C6DE" w14:textId="77777777" w:rsidR="00701B9A" w:rsidRPr="00EF37DB" w:rsidRDefault="00701B9A">
      <w:pPr>
        <w:rPr>
          <w:rFonts w:ascii="Arial" w:hAnsi="Arial" w:cs="Arial"/>
          <w:sz w:val="24"/>
          <w:szCs w:val="24"/>
        </w:rPr>
      </w:pPr>
    </w:p>
    <w:p w14:paraId="64E4A9EA" w14:textId="77777777" w:rsidR="00701B9A" w:rsidRPr="00EF37DB" w:rsidRDefault="00701B9A">
      <w:pPr>
        <w:rPr>
          <w:rFonts w:ascii="Arial" w:hAnsi="Arial" w:cs="Arial"/>
          <w:sz w:val="24"/>
          <w:szCs w:val="24"/>
        </w:rPr>
      </w:pPr>
    </w:p>
    <w:p w14:paraId="383482C8" w14:textId="77777777" w:rsidR="00701B9A" w:rsidRPr="00EF37DB" w:rsidRDefault="00701B9A">
      <w:pPr>
        <w:rPr>
          <w:rFonts w:ascii="Arial" w:hAnsi="Arial" w:cs="Arial"/>
          <w:sz w:val="24"/>
          <w:szCs w:val="24"/>
        </w:rPr>
      </w:pPr>
    </w:p>
    <w:p w14:paraId="349E9D62" w14:textId="77777777" w:rsidR="00701B9A" w:rsidRPr="00EF37DB" w:rsidRDefault="00701B9A">
      <w:pPr>
        <w:rPr>
          <w:rFonts w:ascii="Arial" w:hAnsi="Arial" w:cs="Arial"/>
          <w:sz w:val="24"/>
          <w:szCs w:val="24"/>
        </w:rPr>
      </w:pPr>
    </w:p>
    <w:p w14:paraId="1717D409" w14:textId="77777777" w:rsidR="00701B9A" w:rsidRPr="00EF37DB" w:rsidRDefault="00701B9A">
      <w:pPr>
        <w:rPr>
          <w:rFonts w:ascii="Arial" w:hAnsi="Arial" w:cs="Arial"/>
          <w:sz w:val="24"/>
          <w:szCs w:val="24"/>
        </w:rPr>
      </w:pPr>
    </w:p>
    <w:p w14:paraId="6E6CD135" w14:textId="77777777" w:rsidR="00701B9A" w:rsidRPr="00EF37DB" w:rsidRDefault="00701B9A">
      <w:pPr>
        <w:rPr>
          <w:rFonts w:ascii="Arial" w:hAnsi="Arial" w:cs="Arial"/>
          <w:sz w:val="24"/>
          <w:szCs w:val="24"/>
        </w:rPr>
      </w:pPr>
    </w:p>
    <w:p w14:paraId="01E1B26F" w14:textId="77777777" w:rsidR="00701B9A" w:rsidRPr="00EF37DB" w:rsidRDefault="00701B9A">
      <w:pPr>
        <w:rPr>
          <w:rFonts w:ascii="Arial" w:hAnsi="Arial" w:cs="Arial"/>
          <w:sz w:val="24"/>
          <w:szCs w:val="24"/>
        </w:rPr>
      </w:pPr>
    </w:p>
    <w:p w14:paraId="3732D71B" w14:textId="77777777" w:rsidR="00701B9A" w:rsidRPr="00EF37DB" w:rsidRDefault="00701B9A">
      <w:pPr>
        <w:rPr>
          <w:rFonts w:ascii="Arial" w:hAnsi="Arial" w:cs="Arial"/>
          <w:sz w:val="24"/>
          <w:szCs w:val="24"/>
        </w:rPr>
      </w:pPr>
    </w:p>
    <w:p w14:paraId="1849603F" w14:textId="2F7F7AA5" w:rsidR="00701B9A" w:rsidRPr="00EF37DB" w:rsidRDefault="00701B9A">
      <w:pPr>
        <w:rPr>
          <w:rFonts w:ascii="Arial" w:hAnsi="Arial" w:cs="Arial"/>
          <w:sz w:val="24"/>
          <w:szCs w:val="24"/>
          <w:u w:val="single"/>
        </w:rPr>
      </w:pPr>
      <w:r w:rsidRPr="00EF37DB">
        <w:rPr>
          <w:rFonts w:ascii="Arial" w:hAnsi="Arial" w:cs="Arial"/>
          <w:sz w:val="24"/>
          <w:szCs w:val="24"/>
          <w:u w:val="single"/>
        </w:rPr>
        <w:t xml:space="preserve">Conclusion </w:t>
      </w:r>
    </w:p>
    <w:p w14:paraId="79841E8F" w14:textId="5A82068E" w:rsidR="00701B9A" w:rsidRDefault="005D5832">
      <w:pPr>
        <w:rPr>
          <w:rFonts w:ascii="Arial" w:hAnsi="Arial" w:cs="Arial"/>
          <w:sz w:val="24"/>
          <w:szCs w:val="24"/>
        </w:rPr>
      </w:pPr>
      <w:r w:rsidRPr="00EF37DB">
        <w:rPr>
          <w:rFonts w:ascii="Arial" w:hAnsi="Arial" w:cs="Arial"/>
          <w:sz w:val="24"/>
          <w:szCs w:val="24"/>
        </w:rPr>
        <w:lastRenderedPageBreak/>
        <w:t xml:space="preserve">Hilton Hotel group is a </w:t>
      </w:r>
      <w:r w:rsidR="005325F0" w:rsidRPr="00EF37DB">
        <w:rPr>
          <w:rFonts w:ascii="Arial" w:hAnsi="Arial" w:cs="Arial"/>
          <w:sz w:val="24"/>
          <w:szCs w:val="24"/>
        </w:rPr>
        <w:t>well-established</w:t>
      </w:r>
      <w:r w:rsidRPr="00EF37DB">
        <w:rPr>
          <w:rFonts w:ascii="Arial" w:hAnsi="Arial" w:cs="Arial"/>
          <w:sz w:val="24"/>
          <w:szCs w:val="24"/>
        </w:rPr>
        <w:t xml:space="preserve"> organisation that operates with a clear organisational structure. The </w:t>
      </w:r>
      <w:r w:rsidR="005325F0" w:rsidRPr="00EF37DB">
        <w:rPr>
          <w:rFonts w:ascii="Arial" w:hAnsi="Arial" w:cs="Arial"/>
          <w:sz w:val="24"/>
          <w:szCs w:val="24"/>
        </w:rPr>
        <w:t>company’s</w:t>
      </w:r>
      <w:r w:rsidRPr="00EF37DB">
        <w:rPr>
          <w:rFonts w:ascii="Arial" w:hAnsi="Arial" w:cs="Arial"/>
          <w:sz w:val="24"/>
          <w:szCs w:val="24"/>
        </w:rPr>
        <w:t xml:space="preserve"> goals </w:t>
      </w:r>
      <w:r w:rsidR="002A683A" w:rsidRPr="00EF37DB">
        <w:rPr>
          <w:rFonts w:ascii="Arial" w:hAnsi="Arial" w:cs="Arial"/>
          <w:sz w:val="24"/>
          <w:szCs w:val="24"/>
        </w:rPr>
        <w:t>are</w:t>
      </w:r>
      <w:r w:rsidRPr="00EF37DB">
        <w:rPr>
          <w:rFonts w:ascii="Arial" w:hAnsi="Arial" w:cs="Arial"/>
          <w:sz w:val="24"/>
          <w:szCs w:val="24"/>
        </w:rPr>
        <w:t xml:space="preserve"> to provide exceptional customer service and create memorable </w:t>
      </w:r>
      <w:r w:rsidR="005325F0" w:rsidRPr="00EF37DB">
        <w:rPr>
          <w:rFonts w:ascii="Arial" w:hAnsi="Arial" w:cs="Arial"/>
          <w:sz w:val="24"/>
          <w:szCs w:val="24"/>
        </w:rPr>
        <w:t>experiences</w:t>
      </w:r>
      <w:r w:rsidR="0024696E" w:rsidRPr="00EF37DB">
        <w:rPr>
          <w:rFonts w:ascii="Arial" w:hAnsi="Arial" w:cs="Arial"/>
          <w:sz w:val="24"/>
          <w:szCs w:val="24"/>
        </w:rPr>
        <w:t xml:space="preserve"> for guests. </w:t>
      </w:r>
      <w:r w:rsidR="005325F0" w:rsidRPr="00EF37DB">
        <w:rPr>
          <w:rFonts w:ascii="Arial" w:hAnsi="Arial" w:cs="Arial"/>
          <w:sz w:val="24"/>
          <w:szCs w:val="24"/>
        </w:rPr>
        <w:t>Hilton’s</w:t>
      </w:r>
      <w:r w:rsidR="0024696E" w:rsidRPr="00EF37DB">
        <w:rPr>
          <w:rFonts w:ascii="Arial" w:hAnsi="Arial" w:cs="Arial"/>
          <w:sz w:val="24"/>
          <w:szCs w:val="24"/>
        </w:rPr>
        <w:t xml:space="preserve"> organisational structure allows for </w:t>
      </w:r>
      <w:r w:rsidR="00506212" w:rsidRPr="00EF37DB">
        <w:rPr>
          <w:rFonts w:ascii="Arial" w:hAnsi="Arial" w:cs="Arial"/>
          <w:sz w:val="24"/>
          <w:szCs w:val="24"/>
        </w:rPr>
        <w:t xml:space="preserve">efficient operations across the global network. </w:t>
      </w:r>
      <w:r w:rsidR="005325F0" w:rsidRPr="00EF37DB">
        <w:rPr>
          <w:rFonts w:ascii="Arial" w:hAnsi="Arial" w:cs="Arial"/>
          <w:sz w:val="24"/>
          <w:szCs w:val="24"/>
        </w:rPr>
        <w:t>Hilton’s</w:t>
      </w:r>
      <w:r w:rsidR="00506212" w:rsidRPr="00EF37DB">
        <w:rPr>
          <w:rFonts w:ascii="Arial" w:hAnsi="Arial" w:cs="Arial"/>
          <w:sz w:val="24"/>
          <w:szCs w:val="24"/>
        </w:rPr>
        <w:t xml:space="preserve"> business </w:t>
      </w:r>
      <w:r w:rsidR="005325F0" w:rsidRPr="00EF37DB">
        <w:rPr>
          <w:rFonts w:ascii="Arial" w:hAnsi="Arial" w:cs="Arial"/>
          <w:sz w:val="24"/>
          <w:szCs w:val="24"/>
        </w:rPr>
        <w:t>performance</w:t>
      </w:r>
      <w:r w:rsidR="00506212" w:rsidRPr="00EF37DB">
        <w:rPr>
          <w:rFonts w:ascii="Arial" w:hAnsi="Arial" w:cs="Arial"/>
          <w:sz w:val="24"/>
          <w:szCs w:val="24"/>
        </w:rPr>
        <w:t xml:space="preserve"> is </w:t>
      </w:r>
      <w:r w:rsidR="002A683A" w:rsidRPr="00EF37DB">
        <w:rPr>
          <w:rFonts w:ascii="Arial" w:hAnsi="Arial" w:cs="Arial"/>
          <w:sz w:val="24"/>
          <w:szCs w:val="24"/>
        </w:rPr>
        <w:t>impressive,</w:t>
      </w:r>
      <w:r w:rsidR="00565BF3" w:rsidRPr="00EF37DB">
        <w:rPr>
          <w:rFonts w:ascii="Arial" w:hAnsi="Arial" w:cs="Arial"/>
          <w:sz w:val="24"/>
          <w:szCs w:val="24"/>
        </w:rPr>
        <w:t xml:space="preserve"> and </w:t>
      </w:r>
      <w:r w:rsidR="005325F0" w:rsidRPr="00EF37DB">
        <w:rPr>
          <w:rFonts w:ascii="Arial" w:hAnsi="Arial" w:cs="Arial"/>
          <w:sz w:val="24"/>
          <w:szCs w:val="24"/>
        </w:rPr>
        <w:t>it</w:t>
      </w:r>
      <w:r w:rsidR="00565BF3" w:rsidRPr="00EF37DB">
        <w:rPr>
          <w:rFonts w:ascii="Arial" w:hAnsi="Arial" w:cs="Arial"/>
          <w:sz w:val="24"/>
          <w:szCs w:val="24"/>
        </w:rPr>
        <w:t xml:space="preserve"> </w:t>
      </w:r>
      <w:r w:rsidR="005325F0" w:rsidRPr="00EF37DB">
        <w:rPr>
          <w:rFonts w:ascii="Arial" w:hAnsi="Arial" w:cs="Arial"/>
          <w:sz w:val="24"/>
          <w:szCs w:val="24"/>
        </w:rPr>
        <w:t>is showing</w:t>
      </w:r>
      <w:r w:rsidR="00565BF3" w:rsidRPr="00EF37DB">
        <w:rPr>
          <w:rFonts w:ascii="Arial" w:hAnsi="Arial" w:cs="Arial"/>
          <w:sz w:val="24"/>
          <w:szCs w:val="24"/>
        </w:rPr>
        <w:t xml:space="preserve"> consistent growth in revenue </w:t>
      </w:r>
      <w:r w:rsidR="002A683A" w:rsidRPr="00EF37DB">
        <w:rPr>
          <w:rFonts w:ascii="Arial" w:hAnsi="Arial" w:cs="Arial"/>
          <w:sz w:val="24"/>
          <w:szCs w:val="24"/>
        </w:rPr>
        <w:t>and</w:t>
      </w:r>
      <w:r w:rsidR="00565BF3" w:rsidRPr="00EF37DB">
        <w:rPr>
          <w:rFonts w:ascii="Arial" w:hAnsi="Arial" w:cs="Arial"/>
          <w:sz w:val="24"/>
          <w:szCs w:val="24"/>
        </w:rPr>
        <w:t xml:space="preserve"> going in the right direction with the correct strategies and goals.</w:t>
      </w:r>
      <w:r w:rsidR="00A16DD4" w:rsidRPr="00EF37DB">
        <w:rPr>
          <w:rFonts w:ascii="Arial" w:hAnsi="Arial" w:cs="Arial"/>
          <w:sz w:val="24"/>
          <w:szCs w:val="24"/>
        </w:rPr>
        <w:t xml:space="preserve"> </w:t>
      </w:r>
      <w:r w:rsidR="005325F0" w:rsidRPr="00EF37DB">
        <w:rPr>
          <w:rFonts w:ascii="Arial" w:hAnsi="Arial" w:cs="Arial"/>
          <w:sz w:val="24"/>
          <w:szCs w:val="24"/>
        </w:rPr>
        <w:t>Hilton’s</w:t>
      </w:r>
      <w:r w:rsidR="00A16DD4" w:rsidRPr="00EF37DB">
        <w:rPr>
          <w:rFonts w:ascii="Arial" w:hAnsi="Arial" w:cs="Arial"/>
          <w:sz w:val="24"/>
          <w:szCs w:val="24"/>
        </w:rPr>
        <w:t xml:space="preserve"> commitment to sustainability and guest satisfaction is </w:t>
      </w:r>
      <w:r w:rsidR="004C4F9C" w:rsidRPr="00EF37DB">
        <w:rPr>
          <w:rFonts w:ascii="Arial" w:hAnsi="Arial" w:cs="Arial"/>
          <w:sz w:val="24"/>
          <w:szCs w:val="24"/>
        </w:rPr>
        <w:t xml:space="preserve">contributing to its success </w:t>
      </w:r>
      <w:r w:rsidR="005325F0" w:rsidRPr="00EF37DB">
        <w:rPr>
          <w:rFonts w:ascii="Arial" w:hAnsi="Arial" w:cs="Arial"/>
          <w:sz w:val="24"/>
          <w:szCs w:val="24"/>
        </w:rPr>
        <w:t>and</w:t>
      </w:r>
      <w:r w:rsidR="004C4F9C" w:rsidRPr="00EF37DB">
        <w:rPr>
          <w:rFonts w:ascii="Arial" w:hAnsi="Arial" w:cs="Arial"/>
          <w:sz w:val="24"/>
          <w:szCs w:val="24"/>
        </w:rPr>
        <w:t xml:space="preserve"> standing them out from competitors.</w:t>
      </w:r>
    </w:p>
    <w:p w14:paraId="33ED7977" w14:textId="77777777" w:rsidR="005F7F99" w:rsidRDefault="005F7F99">
      <w:pPr>
        <w:rPr>
          <w:rFonts w:ascii="Arial" w:hAnsi="Arial" w:cs="Arial"/>
          <w:sz w:val="24"/>
          <w:szCs w:val="24"/>
        </w:rPr>
      </w:pPr>
    </w:p>
    <w:p w14:paraId="5EE47BA5" w14:textId="77777777" w:rsidR="005F7F99" w:rsidRDefault="005F7F99">
      <w:pPr>
        <w:rPr>
          <w:rFonts w:ascii="Arial" w:hAnsi="Arial" w:cs="Arial"/>
          <w:sz w:val="24"/>
          <w:szCs w:val="24"/>
        </w:rPr>
      </w:pPr>
    </w:p>
    <w:p w14:paraId="0343A866" w14:textId="77777777" w:rsidR="005F7F99" w:rsidRDefault="005F7F99">
      <w:pPr>
        <w:rPr>
          <w:rFonts w:ascii="Arial" w:hAnsi="Arial" w:cs="Arial"/>
          <w:sz w:val="24"/>
          <w:szCs w:val="24"/>
        </w:rPr>
      </w:pPr>
    </w:p>
    <w:p w14:paraId="75A4350B" w14:textId="77777777" w:rsidR="005F7F99" w:rsidRDefault="005F7F99">
      <w:pPr>
        <w:rPr>
          <w:rFonts w:ascii="Arial" w:hAnsi="Arial" w:cs="Arial"/>
          <w:sz w:val="24"/>
          <w:szCs w:val="24"/>
        </w:rPr>
      </w:pPr>
    </w:p>
    <w:p w14:paraId="413034A8" w14:textId="77777777" w:rsidR="005F7F99" w:rsidRDefault="005F7F99">
      <w:pPr>
        <w:rPr>
          <w:rFonts w:ascii="Arial" w:hAnsi="Arial" w:cs="Arial"/>
          <w:sz w:val="24"/>
          <w:szCs w:val="24"/>
        </w:rPr>
      </w:pPr>
    </w:p>
    <w:p w14:paraId="2BA3FB44" w14:textId="77777777" w:rsidR="005F7F99" w:rsidRDefault="005F7F99">
      <w:pPr>
        <w:rPr>
          <w:rFonts w:ascii="Arial" w:hAnsi="Arial" w:cs="Arial"/>
          <w:sz w:val="24"/>
          <w:szCs w:val="24"/>
        </w:rPr>
      </w:pPr>
    </w:p>
    <w:p w14:paraId="757EAD03" w14:textId="77777777" w:rsidR="005F7F99" w:rsidRDefault="005F7F99">
      <w:pPr>
        <w:rPr>
          <w:rFonts w:ascii="Arial" w:hAnsi="Arial" w:cs="Arial"/>
          <w:sz w:val="24"/>
          <w:szCs w:val="24"/>
        </w:rPr>
      </w:pPr>
    </w:p>
    <w:p w14:paraId="4627B768" w14:textId="77777777" w:rsidR="005F7F99" w:rsidRDefault="005F7F99">
      <w:pPr>
        <w:rPr>
          <w:rFonts w:ascii="Arial" w:hAnsi="Arial" w:cs="Arial"/>
          <w:sz w:val="24"/>
          <w:szCs w:val="24"/>
        </w:rPr>
      </w:pPr>
    </w:p>
    <w:p w14:paraId="2002A77E" w14:textId="77777777" w:rsidR="005F7F99" w:rsidRDefault="005F7F99">
      <w:pPr>
        <w:rPr>
          <w:rFonts w:ascii="Arial" w:hAnsi="Arial" w:cs="Arial"/>
          <w:sz w:val="24"/>
          <w:szCs w:val="24"/>
        </w:rPr>
      </w:pPr>
    </w:p>
    <w:p w14:paraId="58AE4AA9" w14:textId="77777777" w:rsidR="005F7F99" w:rsidRDefault="005F7F99">
      <w:pPr>
        <w:rPr>
          <w:rFonts w:ascii="Arial" w:hAnsi="Arial" w:cs="Arial"/>
          <w:sz w:val="24"/>
          <w:szCs w:val="24"/>
        </w:rPr>
      </w:pPr>
    </w:p>
    <w:p w14:paraId="2541CC4D" w14:textId="77777777" w:rsidR="005F7F99" w:rsidRDefault="005F7F99">
      <w:pPr>
        <w:rPr>
          <w:rFonts w:ascii="Arial" w:hAnsi="Arial" w:cs="Arial"/>
          <w:sz w:val="24"/>
          <w:szCs w:val="24"/>
        </w:rPr>
      </w:pPr>
    </w:p>
    <w:p w14:paraId="151F985D" w14:textId="77777777" w:rsidR="005F7F99" w:rsidRDefault="005F7F99">
      <w:pPr>
        <w:rPr>
          <w:rFonts w:ascii="Arial" w:hAnsi="Arial" w:cs="Arial"/>
          <w:sz w:val="24"/>
          <w:szCs w:val="24"/>
        </w:rPr>
      </w:pPr>
    </w:p>
    <w:p w14:paraId="3C7D42AA" w14:textId="77777777" w:rsidR="005F7F99" w:rsidRDefault="005F7F99">
      <w:pPr>
        <w:rPr>
          <w:rFonts w:ascii="Arial" w:hAnsi="Arial" w:cs="Arial"/>
          <w:sz w:val="24"/>
          <w:szCs w:val="24"/>
        </w:rPr>
      </w:pPr>
    </w:p>
    <w:p w14:paraId="5B725AE9" w14:textId="77777777" w:rsidR="005F7F99" w:rsidRDefault="005F7F99">
      <w:pPr>
        <w:rPr>
          <w:rFonts w:ascii="Arial" w:hAnsi="Arial" w:cs="Arial"/>
          <w:sz w:val="24"/>
          <w:szCs w:val="24"/>
        </w:rPr>
      </w:pPr>
    </w:p>
    <w:p w14:paraId="7644513E" w14:textId="77777777" w:rsidR="005F7F99" w:rsidRDefault="005F7F99">
      <w:pPr>
        <w:rPr>
          <w:rFonts w:ascii="Arial" w:hAnsi="Arial" w:cs="Arial"/>
          <w:sz w:val="24"/>
          <w:szCs w:val="24"/>
        </w:rPr>
      </w:pPr>
    </w:p>
    <w:p w14:paraId="7D071CCB" w14:textId="77777777" w:rsidR="005F7F99" w:rsidRDefault="005F7F99">
      <w:pPr>
        <w:rPr>
          <w:rFonts w:ascii="Arial" w:hAnsi="Arial" w:cs="Arial"/>
          <w:sz w:val="24"/>
          <w:szCs w:val="24"/>
        </w:rPr>
      </w:pPr>
    </w:p>
    <w:p w14:paraId="3BB5249B" w14:textId="77777777" w:rsidR="005F7F99" w:rsidRDefault="005F7F99">
      <w:pPr>
        <w:rPr>
          <w:rFonts w:ascii="Arial" w:hAnsi="Arial" w:cs="Arial"/>
          <w:sz w:val="24"/>
          <w:szCs w:val="24"/>
        </w:rPr>
      </w:pPr>
    </w:p>
    <w:p w14:paraId="4AE4AC1F" w14:textId="77777777" w:rsidR="005F7F99" w:rsidRDefault="005F7F99">
      <w:pPr>
        <w:rPr>
          <w:rFonts w:ascii="Arial" w:hAnsi="Arial" w:cs="Arial"/>
          <w:sz w:val="24"/>
          <w:szCs w:val="24"/>
        </w:rPr>
      </w:pPr>
    </w:p>
    <w:p w14:paraId="00D22355" w14:textId="77777777" w:rsidR="005F7F99" w:rsidRDefault="005F7F99">
      <w:pPr>
        <w:rPr>
          <w:rFonts w:ascii="Arial" w:hAnsi="Arial" w:cs="Arial"/>
          <w:sz w:val="24"/>
          <w:szCs w:val="24"/>
        </w:rPr>
      </w:pPr>
    </w:p>
    <w:p w14:paraId="2053B9A8" w14:textId="77777777" w:rsidR="005F7F99" w:rsidRDefault="005F7F99">
      <w:pPr>
        <w:rPr>
          <w:rFonts w:ascii="Arial" w:hAnsi="Arial" w:cs="Arial"/>
          <w:sz w:val="24"/>
          <w:szCs w:val="24"/>
        </w:rPr>
      </w:pPr>
    </w:p>
    <w:p w14:paraId="50D40E0E" w14:textId="77777777" w:rsidR="005F7F99" w:rsidRDefault="005F7F99">
      <w:pPr>
        <w:rPr>
          <w:rFonts w:ascii="Arial" w:hAnsi="Arial" w:cs="Arial"/>
          <w:sz w:val="24"/>
          <w:szCs w:val="24"/>
        </w:rPr>
      </w:pPr>
    </w:p>
    <w:p w14:paraId="204507EA" w14:textId="77777777" w:rsidR="005F7F99" w:rsidRDefault="005F7F99">
      <w:pPr>
        <w:rPr>
          <w:rFonts w:ascii="Arial" w:hAnsi="Arial" w:cs="Arial"/>
          <w:sz w:val="24"/>
          <w:szCs w:val="24"/>
        </w:rPr>
      </w:pPr>
    </w:p>
    <w:p w14:paraId="0F8D76D6" w14:textId="77777777" w:rsidR="005F7F99" w:rsidRDefault="005F7F99">
      <w:pPr>
        <w:rPr>
          <w:rFonts w:ascii="Arial" w:hAnsi="Arial" w:cs="Arial"/>
          <w:sz w:val="24"/>
          <w:szCs w:val="24"/>
        </w:rPr>
      </w:pPr>
    </w:p>
    <w:p w14:paraId="1F7DCD91" w14:textId="77777777" w:rsidR="005F7F99" w:rsidRPr="00E431DA" w:rsidRDefault="005F7F99" w:rsidP="005F7F99">
      <w:pPr>
        <w:rPr>
          <w:rFonts w:ascii="Arial" w:hAnsi="Arial" w:cs="Arial"/>
          <w:sz w:val="24"/>
          <w:szCs w:val="24"/>
          <w:u w:val="single"/>
          <w:shd w:val="clear" w:color="auto" w:fill="FEF1C4"/>
        </w:rPr>
      </w:pPr>
      <w:r w:rsidRPr="00E431DA">
        <w:rPr>
          <w:rFonts w:ascii="Arial" w:hAnsi="Arial" w:cs="Arial"/>
          <w:sz w:val="24"/>
          <w:szCs w:val="24"/>
          <w:u w:val="single"/>
          <w:shd w:val="clear" w:color="auto" w:fill="FEF1C4"/>
        </w:rPr>
        <w:t>Reference list</w:t>
      </w:r>
    </w:p>
    <w:p w14:paraId="3844099F" w14:textId="77777777" w:rsidR="005F7F99" w:rsidRDefault="005F7F99" w:rsidP="005F7F99">
      <w:pPr>
        <w:rPr>
          <w:rFonts w:ascii="Arial" w:hAnsi="Arial" w:cs="Arial"/>
          <w:sz w:val="24"/>
          <w:szCs w:val="24"/>
          <w:shd w:val="clear" w:color="auto" w:fill="FEF1C4"/>
        </w:rPr>
      </w:pPr>
    </w:p>
    <w:p w14:paraId="2531D95A"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lastRenderedPageBreak/>
        <w:t>Juneja, P. (2019). </w:t>
      </w:r>
      <w:r w:rsidRPr="00EE7427">
        <w:rPr>
          <w:rFonts w:ascii="Arial" w:hAnsi="Arial" w:cs="Arial"/>
          <w:i/>
          <w:iCs/>
          <w:sz w:val="24"/>
          <w:szCs w:val="24"/>
          <w:shd w:val="clear" w:color="auto" w:fill="FEF1C4"/>
        </w:rPr>
        <w:t>Charles Handy Model of Organization Culture</w:t>
      </w:r>
      <w:r w:rsidRPr="00EE7427">
        <w:rPr>
          <w:rFonts w:ascii="Arial" w:hAnsi="Arial" w:cs="Arial"/>
          <w:sz w:val="24"/>
          <w:szCs w:val="24"/>
          <w:shd w:val="clear" w:color="auto" w:fill="FEF1C4"/>
        </w:rPr>
        <w:t xml:space="preserve">. [online] Management Study Guide. Available at: </w:t>
      </w:r>
      <w:hyperlink r:id="rId7" w:history="1">
        <w:r w:rsidRPr="00EE7427">
          <w:rPr>
            <w:rStyle w:val="Hyperlink"/>
            <w:rFonts w:ascii="Arial" w:hAnsi="Arial" w:cs="Arial"/>
            <w:color w:val="auto"/>
            <w:sz w:val="24"/>
            <w:szCs w:val="24"/>
            <w:shd w:val="clear" w:color="auto" w:fill="FEF1C4"/>
          </w:rPr>
          <w:t>https://www.managementstudyguide.com/charles-handy-model.htm</w:t>
        </w:r>
      </w:hyperlink>
      <w:r w:rsidRPr="00EE7427">
        <w:rPr>
          <w:rFonts w:ascii="Arial" w:hAnsi="Arial" w:cs="Arial"/>
          <w:sz w:val="24"/>
          <w:szCs w:val="24"/>
          <w:shd w:val="clear" w:color="auto" w:fill="FEF1C4"/>
        </w:rPr>
        <w:t>.</w:t>
      </w:r>
    </w:p>
    <w:p w14:paraId="046C1B34"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Hospitality-on.com. (2019). </w:t>
      </w:r>
      <w:r w:rsidRPr="00EE7427">
        <w:rPr>
          <w:rFonts w:ascii="Arial" w:hAnsi="Arial" w:cs="Arial"/>
          <w:i/>
          <w:iCs/>
          <w:sz w:val="24"/>
          <w:szCs w:val="24"/>
          <w:shd w:val="clear" w:color="auto" w:fill="FEF1C4"/>
        </w:rPr>
        <w:t>International Hotel News</w:t>
      </w:r>
      <w:r w:rsidRPr="00EE7427">
        <w:rPr>
          <w:rFonts w:ascii="Arial" w:hAnsi="Arial" w:cs="Arial"/>
          <w:sz w:val="24"/>
          <w:szCs w:val="24"/>
          <w:shd w:val="clear" w:color="auto" w:fill="FEF1C4"/>
        </w:rPr>
        <w:t>. [online] Available at: https://hospitality-on.com/en/worldwide-hospitality-awards/hilton/hilton-travel-purpose-2030-goals [Accessed 8 Aug. 2019].</w:t>
      </w:r>
    </w:p>
    <w:p w14:paraId="425C54A2" w14:textId="77777777" w:rsidR="005F7F99" w:rsidRPr="00EE7427" w:rsidRDefault="005F7F99" w:rsidP="005F7F99">
      <w:pPr>
        <w:rPr>
          <w:rFonts w:ascii="Arial" w:hAnsi="Arial" w:cs="Arial"/>
          <w:sz w:val="24"/>
          <w:szCs w:val="24"/>
          <w:shd w:val="clear" w:color="auto" w:fill="FEF1C4"/>
        </w:rPr>
      </w:pPr>
    </w:p>
    <w:p w14:paraId="6B27B446"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Lamo, E. (2019). </w:t>
      </w:r>
      <w:r w:rsidRPr="00EE7427">
        <w:rPr>
          <w:rFonts w:ascii="Arial" w:hAnsi="Arial" w:cs="Arial"/>
          <w:i/>
          <w:iCs/>
          <w:sz w:val="24"/>
          <w:szCs w:val="24"/>
          <w:shd w:val="clear" w:color="auto" w:fill="FEF1C4"/>
        </w:rPr>
        <w:t xml:space="preserve">The </w:t>
      </w:r>
      <w:proofErr w:type="spellStart"/>
      <w:r w:rsidRPr="00EE7427">
        <w:rPr>
          <w:rFonts w:ascii="Arial" w:hAnsi="Arial" w:cs="Arial"/>
          <w:i/>
          <w:iCs/>
          <w:sz w:val="24"/>
          <w:szCs w:val="24"/>
          <w:shd w:val="clear" w:color="auto" w:fill="FEF1C4"/>
        </w:rPr>
        <w:t>Center</w:t>
      </w:r>
      <w:proofErr w:type="spellEnd"/>
      <w:r w:rsidRPr="00EE7427">
        <w:rPr>
          <w:rFonts w:ascii="Arial" w:hAnsi="Arial" w:cs="Arial"/>
          <w:i/>
          <w:iCs/>
          <w:sz w:val="24"/>
          <w:szCs w:val="24"/>
          <w:shd w:val="clear" w:color="auto" w:fill="FEF1C4"/>
        </w:rPr>
        <w:t xml:space="preserve"> of Success: A Case Study on Hilton’s Company Culture </w:t>
      </w:r>
      <w:proofErr w:type="gramStart"/>
      <w:r w:rsidRPr="00EE7427">
        <w:rPr>
          <w:rFonts w:ascii="Arial" w:hAnsi="Arial" w:cs="Arial"/>
          <w:i/>
          <w:iCs/>
          <w:sz w:val="24"/>
          <w:szCs w:val="24"/>
          <w:shd w:val="clear" w:color="auto" w:fill="FEF1C4"/>
        </w:rPr>
        <w:t>A</w:t>
      </w:r>
      <w:proofErr w:type="gramEnd"/>
      <w:r w:rsidRPr="00EE7427">
        <w:rPr>
          <w:rFonts w:ascii="Arial" w:hAnsi="Arial" w:cs="Arial"/>
          <w:i/>
          <w:iCs/>
          <w:sz w:val="24"/>
          <w:szCs w:val="24"/>
          <w:shd w:val="clear" w:color="auto" w:fill="FEF1C4"/>
        </w:rPr>
        <w:t xml:space="preserve"> Senior Project presented to</w:t>
      </w:r>
      <w:r w:rsidRPr="00EE7427">
        <w:rPr>
          <w:rFonts w:ascii="Arial" w:hAnsi="Arial" w:cs="Arial"/>
          <w:sz w:val="24"/>
          <w:szCs w:val="24"/>
          <w:shd w:val="clear" w:color="auto" w:fill="FEF1C4"/>
        </w:rPr>
        <w:t xml:space="preserve">. [online] Available at: </w:t>
      </w:r>
      <w:hyperlink r:id="rId8" w:history="1">
        <w:r w:rsidRPr="00EE7427">
          <w:rPr>
            <w:rStyle w:val="Hyperlink"/>
            <w:rFonts w:ascii="Arial" w:hAnsi="Arial" w:cs="Arial"/>
            <w:color w:val="auto"/>
            <w:sz w:val="24"/>
            <w:szCs w:val="24"/>
            <w:shd w:val="clear" w:color="auto" w:fill="FEF1C4"/>
          </w:rPr>
          <w:t>https://digitalcommons.calpoly.edu/cgi/viewcontent.cgi?article=1002&amp;context=expindsp</w:t>
        </w:r>
      </w:hyperlink>
      <w:r w:rsidRPr="00EE7427">
        <w:rPr>
          <w:rFonts w:ascii="Arial" w:hAnsi="Arial" w:cs="Arial"/>
          <w:sz w:val="24"/>
          <w:szCs w:val="24"/>
          <w:shd w:val="clear" w:color="auto" w:fill="FEF1C4"/>
        </w:rPr>
        <w:t>.</w:t>
      </w:r>
    </w:p>
    <w:p w14:paraId="6D3BD112"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Hospitality-on.com. (2019). </w:t>
      </w:r>
      <w:r w:rsidRPr="00EE7427">
        <w:rPr>
          <w:rFonts w:ascii="Arial" w:hAnsi="Arial" w:cs="Arial"/>
          <w:i/>
          <w:iCs/>
          <w:sz w:val="24"/>
          <w:szCs w:val="24"/>
          <w:shd w:val="clear" w:color="auto" w:fill="FEF1C4"/>
        </w:rPr>
        <w:t>International Hotel News</w:t>
      </w:r>
      <w:r w:rsidRPr="00EE7427">
        <w:rPr>
          <w:rFonts w:ascii="Arial" w:hAnsi="Arial" w:cs="Arial"/>
          <w:sz w:val="24"/>
          <w:szCs w:val="24"/>
          <w:shd w:val="clear" w:color="auto" w:fill="FEF1C4"/>
        </w:rPr>
        <w:t>. [online] Available at: https://hospitality-on.com/en/worldwide-hospitality-awards/hilton/hilton-travel-purpose-2030-goals [Accessed 8 Aug. 2019].</w:t>
      </w:r>
    </w:p>
    <w:p w14:paraId="2AD09242"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Stories From Hilton. (n.d.). </w:t>
      </w:r>
      <w:r w:rsidRPr="00EE7427">
        <w:rPr>
          <w:rFonts w:ascii="Arial" w:hAnsi="Arial" w:cs="Arial"/>
          <w:i/>
          <w:iCs/>
          <w:sz w:val="24"/>
          <w:szCs w:val="24"/>
          <w:shd w:val="clear" w:color="auto" w:fill="FEF1C4"/>
        </w:rPr>
        <w:t>Hilton 2022 Year in Review</w:t>
      </w:r>
      <w:r w:rsidRPr="00EE7427">
        <w:rPr>
          <w:rFonts w:ascii="Arial" w:hAnsi="Arial" w:cs="Arial"/>
          <w:sz w:val="24"/>
          <w:szCs w:val="24"/>
          <w:shd w:val="clear" w:color="auto" w:fill="FEF1C4"/>
        </w:rPr>
        <w:t>. [online] Available at: https://stories.hilton.com/2022-annual-report#innovation [Accessed 20 Apr. 2023].</w:t>
      </w:r>
    </w:p>
    <w:p w14:paraId="1E87A50D"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Hilton. (n.d.). </w:t>
      </w:r>
      <w:r w:rsidRPr="00EE7427">
        <w:rPr>
          <w:rFonts w:ascii="Arial" w:hAnsi="Arial" w:cs="Arial"/>
          <w:i/>
          <w:iCs/>
          <w:sz w:val="24"/>
          <w:szCs w:val="24"/>
          <w:shd w:val="clear" w:color="auto" w:fill="FEF1C4"/>
        </w:rPr>
        <w:t>Spark by Hilton – Affordable Hotel Stays</w:t>
      </w:r>
      <w:r w:rsidRPr="00EE7427">
        <w:rPr>
          <w:rFonts w:ascii="Arial" w:hAnsi="Arial" w:cs="Arial"/>
          <w:sz w:val="24"/>
          <w:szCs w:val="24"/>
          <w:shd w:val="clear" w:color="auto" w:fill="FEF1C4"/>
        </w:rPr>
        <w:t>. [online] Available at: https://www.hilton.com/en/brands/spark-by-hilton/?_gl=1 [Accessed 13 Nov. 2023].</w:t>
      </w:r>
    </w:p>
    <w:p w14:paraId="54D3AA9B"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ACCOR (2019). </w:t>
      </w:r>
      <w:r w:rsidRPr="00EE7427">
        <w:rPr>
          <w:rFonts w:ascii="Arial" w:hAnsi="Arial" w:cs="Arial"/>
          <w:i/>
          <w:iCs/>
          <w:sz w:val="24"/>
          <w:szCs w:val="24"/>
          <w:shd w:val="clear" w:color="auto" w:fill="FEF1C4"/>
        </w:rPr>
        <w:t>Accor - Worldwide hospitality leader</w:t>
      </w:r>
      <w:r w:rsidRPr="00EE7427">
        <w:rPr>
          <w:rFonts w:ascii="Arial" w:hAnsi="Arial" w:cs="Arial"/>
          <w:sz w:val="24"/>
          <w:szCs w:val="24"/>
          <w:shd w:val="clear" w:color="auto" w:fill="FEF1C4"/>
        </w:rPr>
        <w:t xml:space="preserve">. [online] Accor.com. Available at: </w:t>
      </w:r>
      <w:hyperlink r:id="rId9" w:history="1">
        <w:r w:rsidRPr="00EE7427">
          <w:rPr>
            <w:rStyle w:val="Hyperlink"/>
            <w:rFonts w:ascii="Arial" w:hAnsi="Arial" w:cs="Arial"/>
            <w:color w:val="auto"/>
            <w:sz w:val="24"/>
            <w:szCs w:val="24"/>
            <w:shd w:val="clear" w:color="auto" w:fill="FEF1C4"/>
          </w:rPr>
          <w:t>https://group.accor.com/</w:t>
        </w:r>
      </w:hyperlink>
      <w:r w:rsidRPr="00EE7427">
        <w:rPr>
          <w:rFonts w:ascii="Arial" w:hAnsi="Arial" w:cs="Arial"/>
          <w:sz w:val="24"/>
          <w:szCs w:val="24"/>
          <w:shd w:val="clear" w:color="auto" w:fill="FEF1C4"/>
        </w:rPr>
        <w:t>.</w:t>
      </w:r>
    </w:p>
    <w:p w14:paraId="5744CFB4"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Hlatky, P. (2023). </w:t>
      </w:r>
      <w:r w:rsidRPr="00EE7427">
        <w:rPr>
          <w:rFonts w:ascii="Arial" w:hAnsi="Arial" w:cs="Arial"/>
          <w:i/>
          <w:iCs/>
          <w:sz w:val="24"/>
          <w:szCs w:val="24"/>
          <w:shd w:val="clear" w:color="auto" w:fill="FEF1C4"/>
        </w:rPr>
        <w:t>Building Green and Resilient Hotels: Investing in our Planet</w:t>
      </w:r>
      <w:r w:rsidRPr="00EE7427">
        <w:rPr>
          <w:rFonts w:ascii="Arial" w:hAnsi="Arial" w:cs="Arial"/>
          <w:sz w:val="24"/>
          <w:szCs w:val="24"/>
          <w:shd w:val="clear" w:color="auto" w:fill="FEF1C4"/>
        </w:rPr>
        <w:t xml:space="preserve">. [online] EDGE Buildings. Available at: https://edgebuildings.com/building-green-and-resilient-hotels-investing-in-our-planet/ </w:t>
      </w:r>
    </w:p>
    <w:p w14:paraId="05E10C9A"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Alex Mutch (2016). </w:t>
      </w:r>
      <w:r w:rsidRPr="00EE7427">
        <w:rPr>
          <w:rFonts w:ascii="Arial" w:hAnsi="Arial" w:cs="Arial"/>
          <w:i/>
          <w:iCs/>
          <w:sz w:val="24"/>
          <w:szCs w:val="24"/>
          <w:shd w:val="clear" w:color="auto" w:fill="FEF1C4"/>
        </w:rPr>
        <w:t>Hilton Strategic Management Presentation</w:t>
      </w:r>
      <w:r w:rsidRPr="00EE7427">
        <w:rPr>
          <w:rFonts w:ascii="Arial" w:hAnsi="Arial" w:cs="Arial"/>
          <w:sz w:val="24"/>
          <w:szCs w:val="24"/>
          <w:shd w:val="clear" w:color="auto" w:fill="FEF1C4"/>
        </w:rPr>
        <w:t xml:space="preserve">. [online] Available at: </w:t>
      </w:r>
      <w:hyperlink r:id="rId10" w:history="1">
        <w:r w:rsidRPr="00EE7427">
          <w:rPr>
            <w:rStyle w:val="Hyperlink"/>
            <w:rFonts w:ascii="Arial" w:hAnsi="Arial" w:cs="Arial"/>
            <w:color w:val="auto"/>
            <w:sz w:val="24"/>
            <w:szCs w:val="24"/>
            <w:shd w:val="clear" w:color="auto" w:fill="FEF1C4"/>
          </w:rPr>
          <w:t>https://www.slideshare.net/AlexMutch1/hilton-strategic-management-presentation</w:t>
        </w:r>
      </w:hyperlink>
      <w:r w:rsidRPr="00EE7427">
        <w:rPr>
          <w:rFonts w:ascii="Arial" w:hAnsi="Arial" w:cs="Arial"/>
          <w:sz w:val="24"/>
          <w:szCs w:val="24"/>
          <w:shd w:val="clear" w:color="auto" w:fill="FEF1C4"/>
        </w:rPr>
        <w:t>.</w:t>
      </w:r>
    </w:p>
    <w:p w14:paraId="25AD2C1D"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ycharts.com. (n.d.). </w:t>
      </w:r>
      <w:r w:rsidRPr="00EE7427">
        <w:rPr>
          <w:rFonts w:ascii="Arial" w:hAnsi="Arial" w:cs="Arial"/>
          <w:i/>
          <w:iCs/>
          <w:sz w:val="24"/>
          <w:szCs w:val="24"/>
          <w:shd w:val="clear" w:color="auto" w:fill="FEF1C4"/>
        </w:rPr>
        <w:t>HLT Chart</w:t>
      </w:r>
      <w:r w:rsidRPr="00EE7427">
        <w:rPr>
          <w:rFonts w:ascii="Arial" w:hAnsi="Arial" w:cs="Arial"/>
          <w:sz w:val="24"/>
          <w:szCs w:val="24"/>
          <w:shd w:val="clear" w:color="auto" w:fill="FEF1C4"/>
        </w:rPr>
        <w:t>. [online] Available at: https://ycharts.com/companies/HLT/chart/ [Accessed 13 Nov. 2023].</w:t>
      </w:r>
    </w:p>
    <w:p w14:paraId="7F8228E7"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Sanchez, L. (2019). </w:t>
      </w:r>
      <w:r w:rsidRPr="00EE7427">
        <w:rPr>
          <w:rFonts w:ascii="Arial" w:hAnsi="Arial" w:cs="Arial"/>
          <w:i/>
          <w:iCs/>
          <w:sz w:val="24"/>
          <w:szCs w:val="24"/>
          <w:shd w:val="clear" w:color="auto" w:fill="FEF1C4"/>
        </w:rPr>
        <w:t>How Hilton’s Growth Strategy Is Delivering Strong Results</w:t>
      </w:r>
      <w:r w:rsidRPr="00EE7427">
        <w:rPr>
          <w:rFonts w:ascii="Arial" w:hAnsi="Arial" w:cs="Arial"/>
          <w:sz w:val="24"/>
          <w:szCs w:val="24"/>
          <w:shd w:val="clear" w:color="auto" w:fill="FEF1C4"/>
        </w:rPr>
        <w:t xml:space="preserve">. [online] Nasdaq.com. Available at: </w:t>
      </w:r>
      <w:hyperlink r:id="rId11" w:history="1">
        <w:r w:rsidRPr="00EE7427">
          <w:rPr>
            <w:rStyle w:val="Hyperlink"/>
            <w:rFonts w:ascii="Arial" w:hAnsi="Arial" w:cs="Arial"/>
            <w:color w:val="auto"/>
            <w:sz w:val="24"/>
            <w:szCs w:val="24"/>
            <w:shd w:val="clear" w:color="auto" w:fill="FEF1C4"/>
          </w:rPr>
          <w:t>https://www.nasdaq.com/articles/how-hiltons-growth-strategy-is-delivering-strong-results-2019-11-29</w:t>
        </w:r>
      </w:hyperlink>
      <w:r w:rsidRPr="00EE7427">
        <w:rPr>
          <w:rFonts w:ascii="Arial" w:hAnsi="Arial" w:cs="Arial"/>
          <w:sz w:val="24"/>
          <w:szCs w:val="24"/>
          <w:shd w:val="clear" w:color="auto" w:fill="FEF1C4"/>
        </w:rPr>
        <w:t>.</w:t>
      </w:r>
    </w:p>
    <w:p w14:paraId="3F6813FD"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2020 Annual Report. (n.d.). Available at: https://s27.q4cdn.com/757306400/files/doc_financials/2020/ar/2020-Annual-Report.pdf [Accessed 30 Jan. 2022].</w:t>
      </w:r>
    </w:p>
    <w:p w14:paraId="16D3A44F" w14:textId="77777777" w:rsidR="005F7F99" w:rsidRPr="00EE7427" w:rsidRDefault="005F7F99" w:rsidP="005F7F99">
      <w:pPr>
        <w:rPr>
          <w:rFonts w:ascii="Arial" w:hAnsi="Arial" w:cs="Arial"/>
          <w:sz w:val="24"/>
          <w:szCs w:val="24"/>
          <w:shd w:val="clear" w:color="auto" w:fill="FEF1C4"/>
        </w:rPr>
      </w:pPr>
      <w:r w:rsidRPr="00EE7427">
        <w:rPr>
          <w:rFonts w:ascii="Arial" w:hAnsi="Arial" w:cs="Arial"/>
          <w:sz w:val="24"/>
          <w:szCs w:val="24"/>
          <w:shd w:val="clear" w:color="auto" w:fill="FEF1C4"/>
        </w:rPr>
        <w:t>Sanchez, L. (2019). </w:t>
      </w:r>
      <w:r w:rsidRPr="00EE7427">
        <w:rPr>
          <w:rFonts w:ascii="Arial" w:hAnsi="Arial" w:cs="Arial"/>
          <w:i/>
          <w:iCs/>
          <w:sz w:val="24"/>
          <w:szCs w:val="24"/>
          <w:shd w:val="clear" w:color="auto" w:fill="FEF1C4"/>
        </w:rPr>
        <w:t>How Hilton’s Growth Strategy Is Delivering Strong Results</w:t>
      </w:r>
      <w:r w:rsidRPr="00EE7427">
        <w:rPr>
          <w:rFonts w:ascii="Arial" w:hAnsi="Arial" w:cs="Arial"/>
          <w:sz w:val="24"/>
          <w:szCs w:val="24"/>
          <w:shd w:val="clear" w:color="auto" w:fill="FEF1C4"/>
        </w:rPr>
        <w:t xml:space="preserve">. [online] Nasdaq.com. Available at: </w:t>
      </w:r>
      <w:hyperlink r:id="rId12" w:history="1">
        <w:r w:rsidRPr="00EE7427">
          <w:rPr>
            <w:rStyle w:val="Hyperlink"/>
            <w:rFonts w:ascii="Arial" w:hAnsi="Arial" w:cs="Arial"/>
            <w:color w:val="auto"/>
            <w:sz w:val="24"/>
            <w:szCs w:val="24"/>
            <w:shd w:val="clear" w:color="auto" w:fill="FEF1C4"/>
          </w:rPr>
          <w:t>https://www.nasdaq.com/articles/how-hiltons-growth-strategy-is-delivering-strong-results-2019-11-29</w:t>
        </w:r>
      </w:hyperlink>
      <w:r w:rsidRPr="00EE7427">
        <w:rPr>
          <w:rFonts w:ascii="Arial" w:hAnsi="Arial" w:cs="Arial"/>
          <w:sz w:val="24"/>
          <w:szCs w:val="24"/>
          <w:shd w:val="clear" w:color="auto" w:fill="FEF1C4"/>
        </w:rPr>
        <w:t>.</w:t>
      </w:r>
    </w:p>
    <w:p w14:paraId="1B517838" w14:textId="77777777" w:rsidR="005F7F99" w:rsidRPr="00EF37DB" w:rsidRDefault="005F7F99">
      <w:pPr>
        <w:rPr>
          <w:rFonts w:ascii="Arial" w:hAnsi="Arial" w:cs="Arial"/>
          <w:sz w:val="24"/>
          <w:szCs w:val="24"/>
        </w:rPr>
      </w:pPr>
    </w:p>
    <w:p w14:paraId="3EAAC410" w14:textId="77777777" w:rsidR="006A6C52" w:rsidRPr="00EF37DB" w:rsidRDefault="006A6C52">
      <w:pPr>
        <w:rPr>
          <w:rFonts w:ascii="Arial" w:hAnsi="Arial" w:cs="Arial"/>
          <w:sz w:val="24"/>
          <w:szCs w:val="24"/>
        </w:rPr>
      </w:pPr>
    </w:p>
    <w:p w14:paraId="329004D8" w14:textId="77777777" w:rsidR="006A6C52" w:rsidRPr="00EF37DB" w:rsidRDefault="006A6C52">
      <w:pPr>
        <w:rPr>
          <w:rFonts w:ascii="Arial" w:hAnsi="Arial" w:cs="Arial"/>
          <w:sz w:val="24"/>
          <w:szCs w:val="24"/>
        </w:rPr>
      </w:pPr>
    </w:p>
    <w:p w14:paraId="33AC1B10" w14:textId="77777777" w:rsidR="006A6C52" w:rsidRPr="00EF37DB" w:rsidRDefault="006A6C52">
      <w:pPr>
        <w:rPr>
          <w:rFonts w:ascii="Arial" w:hAnsi="Arial" w:cs="Arial"/>
          <w:sz w:val="24"/>
          <w:szCs w:val="24"/>
        </w:rPr>
      </w:pPr>
    </w:p>
    <w:p w14:paraId="75CFDFBD" w14:textId="77777777" w:rsidR="006A6C52" w:rsidRPr="00EF37DB" w:rsidRDefault="006A6C52">
      <w:pPr>
        <w:rPr>
          <w:rFonts w:ascii="Arial" w:hAnsi="Arial" w:cs="Arial"/>
          <w:sz w:val="24"/>
          <w:szCs w:val="24"/>
        </w:rPr>
      </w:pPr>
    </w:p>
    <w:p w14:paraId="74584F7A" w14:textId="77777777" w:rsidR="006A6C52" w:rsidRPr="00EF37DB" w:rsidRDefault="006A6C52">
      <w:pPr>
        <w:rPr>
          <w:rFonts w:ascii="Arial" w:hAnsi="Arial" w:cs="Arial"/>
          <w:sz w:val="24"/>
          <w:szCs w:val="24"/>
        </w:rPr>
      </w:pPr>
    </w:p>
    <w:p w14:paraId="454A1E32" w14:textId="195848B0" w:rsidR="00541DA7" w:rsidRPr="00EF37DB" w:rsidRDefault="00541DA7">
      <w:pPr>
        <w:rPr>
          <w:rFonts w:ascii="Arial" w:hAnsi="Arial" w:cs="Arial"/>
          <w:sz w:val="24"/>
          <w:szCs w:val="24"/>
        </w:rPr>
      </w:pPr>
    </w:p>
    <w:sectPr w:rsidR="00541DA7" w:rsidRPr="00EF3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C52"/>
    <w:rsid w:val="000105C9"/>
    <w:rsid w:val="00023DCD"/>
    <w:rsid w:val="00065D39"/>
    <w:rsid w:val="00066019"/>
    <w:rsid w:val="00070BFA"/>
    <w:rsid w:val="000A3174"/>
    <w:rsid w:val="000A345A"/>
    <w:rsid w:val="000C764F"/>
    <w:rsid w:val="000D0572"/>
    <w:rsid w:val="000E20BC"/>
    <w:rsid w:val="001037D6"/>
    <w:rsid w:val="00103D8F"/>
    <w:rsid w:val="00135295"/>
    <w:rsid w:val="00161326"/>
    <w:rsid w:val="00162E86"/>
    <w:rsid w:val="00181F21"/>
    <w:rsid w:val="00182B26"/>
    <w:rsid w:val="001A761A"/>
    <w:rsid w:val="001D21A7"/>
    <w:rsid w:val="001D4ABE"/>
    <w:rsid w:val="001E51D3"/>
    <w:rsid w:val="001F4C6F"/>
    <w:rsid w:val="001F7EE0"/>
    <w:rsid w:val="002054B7"/>
    <w:rsid w:val="0023656A"/>
    <w:rsid w:val="00237D2D"/>
    <w:rsid w:val="0024696E"/>
    <w:rsid w:val="00246EE9"/>
    <w:rsid w:val="00261B13"/>
    <w:rsid w:val="00276772"/>
    <w:rsid w:val="002A43AE"/>
    <w:rsid w:val="002A683A"/>
    <w:rsid w:val="002A6E1D"/>
    <w:rsid w:val="002C1D33"/>
    <w:rsid w:val="002C794E"/>
    <w:rsid w:val="00355A1E"/>
    <w:rsid w:val="00373EDE"/>
    <w:rsid w:val="0037566D"/>
    <w:rsid w:val="003A5533"/>
    <w:rsid w:val="003E10E2"/>
    <w:rsid w:val="003F4CB0"/>
    <w:rsid w:val="0040129F"/>
    <w:rsid w:val="00401FA6"/>
    <w:rsid w:val="00405EA4"/>
    <w:rsid w:val="00431D21"/>
    <w:rsid w:val="00443ACA"/>
    <w:rsid w:val="00450169"/>
    <w:rsid w:val="00450A7C"/>
    <w:rsid w:val="00455E24"/>
    <w:rsid w:val="00456637"/>
    <w:rsid w:val="00476853"/>
    <w:rsid w:val="00480E60"/>
    <w:rsid w:val="004823C1"/>
    <w:rsid w:val="00486CA0"/>
    <w:rsid w:val="004C24ED"/>
    <w:rsid w:val="004C4F9C"/>
    <w:rsid w:val="005033F4"/>
    <w:rsid w:val="00506212"/>
    <w:rsid w:val="005325F0"/>
    <w:rsid w:val="00541DA7"/>
    <w:rsid w:val="00542AA9"/>
    <w:rsid w:val="00546390"/>
    <w:rsid w:val="00565BF3"/>
    <w:rsid w:val="005744AF"/>
    <w:rsid w:val="00583FFD"/>
    <w:rsid w:val="0058456C"/>
    <w:rsid w:val="005A2034"/>
    <w:rsid w:val="005C2250"/>
    <w:rsid w:val="005C7DB6"/>
    <w:rsid w:val="005D24C7"/>
    <w:rsid w:val="005D5832"/>
    <w:rsid w:val="005F5D4E"/>
    <w:rsid w:val="005F7F99"/>
    <w:rsid w:val="00616480"/>
    <w:rsid w:val="00624279"/>
    <w:rsid w:val="006279B3"/>
    <w:rsid w:val="006453B0"/>
    <w:rsid w:val="006542F3"/>
    <w:rsid w:val="00696F6C"/>
    <w:rsid w:val="00697978"/>
    <w:rsid w:val="006A1AAC"/>
    <w:rsid w:val="006A6C52"/>
    <w:rsid w:val="006A763A"/>
    <w:rsid w:val="006A768F"/>
    <w:rsid w:val="006E3C8A"/>
    <w:rsid w:val="00701B9A"/>
    <w:rsid w:val="00701F0D"/>
    <w:rsid w:val="00736A37"/>
    <w:rsid w:val="00737F52"/>
    <w:rsid w:val="0074179C"/>
    <w:rsid w:val="00760AB1"/>
    <w:rsid w:val="007642DA"/>
    <w:rsid w:val="00775034"/>
    <w:rsid w:val="007933C6"/>
    <w:rsid w:val="00795A88"/>
    <w:rsid w:val="007A4CA0"/>
    <w:rsid w:val="007A5478"/>
    <w:rsid w:val="007B3A28"/>
    <w:rsid w:val="007E02FC"/>
    <w:rsid w:val="007E5C2F"/>
    <w:rsid w:val="00806810"/>
    <w:rsid w:val="008319C2"/>
    <w:rsid w:val="00846D43"/>
    <w:rsid w:val="00887373"/>
    <w:rsid w:val="00894738"/>
    <w:rsid w:val="008B3A76"/>
    <w:rsid w:val="008B4B6C"/>
    <w:rsid w:val="008C17FF"/>
    <w:rsid w:val="008D7783"/>
    <w:rsid w:val="008E2A1B"/>
    <w:rsid w:val="008E41DE"/>
    <w:rsid w:val="008E509C"/>
    <w:rsid w:val="008E60D8"/>
    <w:rsid w:val="008E7B33"/>
    <w:rsid w:val="00906CCD"/>
    <w:rsid w:val="009138AB"/>
    <w:rsid w:val="00937081"/>
    <w:rsid w:val="009A388E"/>
    <w:rsid w:val="009C2C9F"/>
    <w:rsid w:val="009E28E9"/>
    <w:rsid w:val="00A16DD4"/>
    <w:rsid w:val="00A4382A"/>
    <w:rsid w:val="00A74A1A"/>
    <w:rsid w:val="00A83235"/>
    <w:rsid w:val="00AD5AC4"/>
    <w:rsid w:val="00AD7D45"/>
    <w:rsid w:val="00B16572"/>
    <w:rsid w:val="00B1744F"/>
    <w:rsid w:val="00B746E1"/>
    <w:rsid w:val="00B956D9"/>
    <w:rsid w:val="00BA1C2B"/>
    <w:rsid w:val="00BD057D"/>
    <w:rsid w:val="00BD106C"/>
    <w:rsid w:val="00BF3A3A"/>
    <w:rsid w:val="00C14CC9"/>
    <w:rsid w:val="00C46117"/>
    <w:rsid w:val="00C57179"/>
    <w:rsid w:val="00C83AFF"/>
    <w:rsid w:val="00C8450D"/>
    <w:rsid w:val="00C90255"/>
    <w:rsid w:val="00C92E18"/>
    <w:rsid w:val="00CB550E"/>
    <w:rsid w:val="00CF24DF"/>
    <w:rsid w:val="00CF4A52"/>
    <w:rsid w:val="00D05FBF"/>
    <w:rsid w:val="00D66802"/>
    <w:rsid w:val="00D71528"/>
    <w:rsid w:val="00D743CE"/>
    <w:rsid w:val="00D85F7E"/>
    <w:rsid w:val="00E00F7E"/>
    <w:rsid w:val="00E0180B"/>
    <w:rsid w:val="00E037D1"/>
    <w:rsid w:val="00E27B37"/>
    <w:rsid w:val="00E43103"/>
    <w:rsid w:val="00E845C9"/>
    <w:rsid w:val="00E92131"/>
    <w:rsid w:val="00EA1FB9"/>
    <w:rsid w:val="00EA24E7"/>
    <w:rsid w:val="00EA364D"/>
    <w:rsid w:val="00EA4640"/>
    <w:rsid w:val="00EC2C62"/>
    <w:rsid w:val="00EC7DC3"/>
    <w:rsid w:val="00EE6926"/>
    <w:rsid w:val="00EF37DB"/>
    <w:rsid w:val="00F04B6C"/>
    <w:rsid w:val="00F30B85"/>
    <w:rsid w:val="00F3472B"/>
    <w:rsid w:val="00F57316"/>
    <w:rsid w:val="00F827EF"/>
    <w:rsid w:val="00FE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9B9E38"/>
  <w15:chartTrackingRefBased/>
  <w15:docId w15:val="{E368D7A9-CBBF-47EB-84A9-3FE2884CC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F7F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calpoly.edu/cgi/viewcontent.cgi?article=1002&amp;context=expinds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nagementstudyguide.com/charles-handy-model.htm" TargetMode="External"/><Relationship Id="rId12" Type="http://schemas.openxmlformats.org/officeDocument/2006/relationships/hyperlink" Target="https://www.nasdaq.com/articles/how-hiltons-growth-strategy-is-delivering-strong-results-2019-11-2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nasdaq.com/articles/how-hiltons-growth-strategy-is-delivering-strong-results-2019-11-29" TargetMode="External"/><Relationship Id="rId5" Type="http://schemas.openxmlformats.org/officeDocument/2006/relationships/image" Target="media/image2.png"/><Relationship Id="rId10" Type="http://schemas.openxmlformats.org/officeDocument/2006/relationships/hyperlink" Target="https://www.slideshare.net/AlexMutch1/hilton-strategic-management-presentation" TargetMode="External"/><Relationship Id="rId4" Type="http://schemas.openxmlformats.org/officeDocument/2006/relationships/image" Target="media/image1.jpeg"/><Relationship Id="rId9" Type="http://schemas.openxmlformats.org/officeDocument/2006/relationships/hyperlink" Target="https://group.acco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2562</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Waheed Farid</dc:creator>
  <cp:keywords/>
  <dc:description/>
  <cp:lastModifiedBy>Waheed Farid</cp:lastModifiedBy>
  <cp:revision>2</cp:revision>
  <dcterms:created xsi:type="dcterms:W3CDTF">2023-11-15T20:48:00Z</dcterms:created>
  <dcterms:modified xsi:type="dcterms:W3CDTF">2023-11-15T20:48:00Z</dcterms:modified>
</cp:coreProperties>
</file>