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573111365"/>
        <w:docPartObj>
          <w:docPartGallery w:val="Cover Pages"/>
          <w:docPartUnique/>
        </w:docPartObj>
      </w:sdtPr>
      <w:sdtEndPr>
        <w:rPr>
          <w:sz w:val="24"/>
          <w:szCs w:val="24"/>
        </w:rPr>
      </w:sdtEndPr>
      <w:sdtContent>
        <w:p w14:paraId="47561F76" w14:textId="56F42A1B" w:rsidR="00BD4C1D" w:rsidRDefault="00AA35FE">
          <w:r>
            <w:rPr>
              <w:noProof/>
            </w:rPr>
            <w:drawing>
              <wp:anchor distT="0" distB="0" distL="114300" distR="114300" simplePos="0" relativeHeight="251663360" behindDoc="0" locked="0" layoutInCell="1" allowOverlap="1" wp14:anchorId="47845303" wp14:editId="05E56132">
                <wp:simplePos x="0" y="0"/>
                <wp:positionH relativeFrom="margin">
                  <wp:posOffset>4695825</wp:posOffset>
                </wp:positionH>
                <wp:positionV relativeFrom="paragraph">
                  <wp:posOffset>-590550</wp:posOffset>
                </wp:positionV>
                <wp:extent cx="1636426" cy="762000"/>
                <wp:effectExtent l="0" t="0" r="1905" b="0"/>
                <wp:wrapNone/>
                <wp:docPr id="699532755" name="Picture 699532755" descr="A logo with text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139773" name="Picture 1" descr="A logo with text on i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7901" t="20001" r="13072" b="15732"/>
                        <a:stretch/>
                      </pic:blipFill>
                      <pic:spPr bwMode="auto">
                        <a:xfrm>
                          <a:off x="0" y="0"/>
                          <a:ext cx="1642348" cy="76475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4C1D">
            <w:rPr>
              <w:noProof/>
            </w:rPr>
            <mc:AlternateContent>
              <mc:Choice Requires="wps">
                <w:drawing>
                  <wp:anchor distT="0" distB="0" distL="114300" distR="114300" simplePos="0" relativeHeight="251659264" behindDoc="0" locked="0" layoutInCell="1" allowOverlap="1" wp14:anchorId="3341AF56" wp14:editId="63358F04">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3175"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lumMod val="75000"/>
                              </a:schemeClr>
                            </a:solidFill>
                            <a:ln>
                              <a:noFill/>
                            </a:ln>
                          </wps:spPr>
                          <wps:txbx>
                            <w:txbxContent>
                              <w:sdt>
                                <w:sdtPr>
                                  <w:rPr>
                                    <w:caps/>
                                    <w:color w:val="FFFFFF" w:themeColor="background1"/>
                                    <w:sz w:val="80"/>
                                    <w:szCs w:val="80"/>
                                  </w:rPr>
                                  <w:alias w:val="Title"/>
                                  <w:id w:val="-1275550102"/>
                                  <w:showingPlcHdr/>
                                  <w:dataBinding w:prefixMappings="xmlns:ns0='http://schemas.openxmlformats.org/package/2006/metadata/core-properties' xmlns:ns1='http://purl.org/dc/elements/1.1/'" w:xpath="/ns0:coreProperties[1]/ns1:title[1]" w:storeItemID="{6C3C8BC8-F283-45AE-878A-BAB7291924A1}"/>
                                  <w:text/>
                                </w:sdtPr>
                                <w:sdtContent>
                                  <w:p w14:paraId="4DDFCDD1" w14:textId="74C5AD93" w:rsidR="00BD4C1D" w:rsidRDefault="00A970EC">
                                    <w:pPr>
                                      <w:pStyle w:val="Title"/>
                                      <w:jc w:val="right"/>
                                      <w:rPr>
                                        <w:caps/>
                                        <w:color w:val="FFFFFF" w:themeColor="background1"/>
                                        <w:sz w:val="80"/>
                                        <w:szCs w:val="80"/>
                                      </w:rPr>
                                    </w:pPr>
                                    <w:r>
                                      <w:rPr>
                                        <w:caps/>
                                        <w:color w:val="FFFFFF" w:themeColor="background1"/>
                                        <w:sz w:val="80"/>
                                        <w:szCs w:val="80"/>
                                      </w:rPr>
                                      <w:t xml:space="preserve">     </w:t>
                                    </w:r>
                                  </w:p>
                                </w:sdtContent>
                              </w:sdt>
                              <w:p w14:paraId="1DE7B194" w14:textId="77777777" w:rsidR="00BD4C1D" w:rsidRDefault="00BD4C1D">
                                <w:pPr>
                                  <w:spacing w:before="240"/>
                                  <w:ind w:left="720"/>
                                  <w:jc w:val="right"/>
                                  <w:rPr>
                                    <w:color w:val="FFFFFF" w:themeColor="background1"/>
                                  </w:rPr>
                                </w:pPr>
                              </w:p>
                              <w:p w14:paraId="5C944EC2" w14:textId="0449CC85" w:rsidR="00BD4C1D" w:rsidRDefault="00BD4C1D">
                                <w:pPr>
                                  <w:spacing w:before="240"/>
                                  <w:ind w:left="1008"/>
                                  <w:jc w:val="right"/>
                                  <w:rPr>
                                    <w:color w:val="FFFFFF" w:themeColor="background1"/>
                                  </w:rPr>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3341AF56"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" fillcolor="#2f5496 [2404]" stroked="f">
                    <v:textbox inset="21.6pt,1in,21.6pt">
                      <w:txbxContent>
                        <w:sdt>
                          <w:sdtPr>
                            <w:rPr>
                              <w:caps/>
                              <w:color w:val="FFFFFF" w:themeColor="background1"/>
                              <w:sz w:val="80"/>
                              <w:szCs w:val="80"/>
                            </w:rPr>
                            <w:alias w:val="Title"/>
                            <w:id w:val="-1275550102"/>
                            <w:showingPlcHdr/>
                            <w:dataBinding w:prefixMappings="xmlns:ns0='http://schemas.openxmlformats.org/package/2006/metadata/core-properties' xmlns:ns1='http://purl.org/dc/elements/1.1/'" w:xpath="/ns0:coreProperties[1]/ns1:title[1]" w:storeItemID="{6C3C8BC8-F283-45AE-878A-BAB7291924A1}"/>
                            <w:text/>
                          </w:sdtPr>
                          <w:sdtContent>
                            <w:p w14:paraId="4DDFCDD1" w14:textId="74C5AD93" w:rsidR="00BD4C1D" w:rsidRDefault="00A970EC">
                              <w:pPr>
                                <w:pStyle w:val="Title"/>
                                <w:jc w:val="right"/>
                                <w:rPr>
                                  <w:caps/>
                                  <w:color w:val="FFFFFF" w:themeColor="background1"/>
                                  <w:sz w:val="80"/>
                                  <w:szCs w:val="80"/>
                                </w:rPr>
                              </w:pPr>
                              <w:r>
                                <w:rPr>
                                  <w:caps/>
                                  <w:color w:val="FFFFFF" w:themeColor="background1"/>
                                  <w:sz w:val="80"/>
                                  <w:szCs w:val="80"/>
                                </w:rPr>
                                <w:t xml:space="preserve">     </w:t>
                              </w:r>
                            </w:p>
                          </w:sdtContent>
                        </w:sdt>
                        <w:p w14:paraId="1DE7B194" w14:textId="77777777" w:rsidR="00BD4C1D" w:rsidRDefault="00BD4C1D">
                          <w:pPr>
                            <w:spacing w:before="240"/>
                            <w:ind w:left="720"/>
                            <w:jc w:val="right"/>
                            <w:rPr>
                              <w:color w:val="FFFFFF" w:themeColor="background1"/>
                            </w:rPr>
                          </w:pPr>
                        </w:p>
                        <w:p w14:paraId="5C944EC2" w14:textId="0449CC85" w:rsidR="00BD4C1D" w:rsidRDefault="00BD4C1D">
                          <w:pPr>
                            <w:spacing w:before="240"/>
                            <w:ind w:left="1008"/>
                            <w:jc w:val="right"/>
                            <w:rPr>
                              <w:color w:val="FFFFFF" w:themeColor="background1"/>
                            </w:rPr>
                          </w:pPr>
                        </w:p>
                      </w:txbxContent>
                    </v:textbox>
                    <w10:wrap anchorx="page" anchory="page"/>
                  </v:rect>
                </w:pict>
              </mc:Fallback>
            </mc:AlternateContent>
          </w:r>
          <w:r w:rsidR="00BD4C1D">
            <w:rPr>
              <w:noProof/>
            </w:rPr>
            <mc:AlternateContent>
              <mc:Choice Requires="wps">
                <w:drawing>
                  <wp:anchor distT="0" distB="0" distL="114300" distR="114300" simplePos="0" relativeHeight="251660288" behindDoc="0" locked="0" layoutInCell="1" allowOverlap="1" wp14:anchorId="114BBDAD" wp14:editId="6E219B20">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0" b="3810"/>
                    <wp:wrapNone/>
                    <wp:docPr id="472"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Content>
                                  <w:p w14:paraId="15F2261B" w14:textId="21B19B9C" w:rsidR="00BD4C1D" w:rsidRDefault="00AA35FE" w:rsidP="00AA35FE">
                                    <w:pPr>
                                      <w:pStyle w:val="Subtitle"/>
                                      <w:spacing w:line="360" w:lineRule="auto"/>
                                      <w:rPr>
                                        <w:rFonts w:cstheme="minorBidi"/>
                                        <w:color w:val="FFFFFF" w:themeColor="background1"/>
                                      </w:rPr>
                                    </w:pPr>
                                    <w:r>
                                      <w:rPr>
                                        <w:rFonts w:cstheme="minorBidi"/>
                                        <w:color w:val="FFFFFF" w:themeColor="background1"/>
                                      </w:rPr>
                                      <w:t xml:space="preserve">     </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114BBDAD" id="Rectangle 85"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" fillcolor="#1f3763 [1604]" stroked="f" strokeweight="1pt">
                    <v:textbox inset="14.4pt,,14.4pt">
                      <w:txbxContent>
                        <w:sdt>
                          <w:sdtPr>
                            <w:rPr>
                              <w:rFonts w:cstheme="minorBidi"/>
                              <w:color w:val="FFFFFF" w:themeColor="background1"/>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Content>
                            <w:p w14:paraId="15F2261B" w14:textId="21B19B9C" w:rsidR="00BD4C1D" w:rsidRDefault="00AA35FE" w:rsidP="00AA35FE">
                              <w:pPr>
                                <w:pStyle w:val="Subtitle"/>
                                <w:spacing w:line="360" w:lineRule="auto"/>
                                <w:rPr>
                                  <w:rFonts w:cstheme="minorBidi"/>
                                  <w:color w:val="FFFFFF" w:themeColor="background1"/>
                                </w:rPr>
                              </w:pPr>
                              <w:r>
                                <w:rPr>
                                  <w:rFonts w:cstheme="minorBidi"/>
                                  <w:color w:val="FFFFFF" w:themeColor="background1"/>
                                </w:rPr>
                                <w:t xml:space="preserve">     </w:t>
                              </w:r>
                            </w:p>
                          </w:sdtContent>
                        </w:sdt>
                      </w:txbxContent>
                    </v:textbox>
                    <w10:wrap anchorx="page" anchory="page"/>
                  </v:rect>
                </w:pict>
              </mc:Fallback>
            </mc:AlternateContent>
          </w:r>
        </w:p>
        <w:p w14:paraId="4E01B9CC" w14:textId="70D49B7F" w:rsidR="00BD4C1D" w:rsidRDefault="00BD4C1D"/>
        <w:p w14:paraId="733579A7" w14:textId="275E5997" w:rsidR="00BD4C1D" w:rsidRDefault="00AA35FE">
          <w:pPr>
            <w:rPr>
              <w:sz w:val="24"/>
              <w:szCs w:val="24"/>
            </w:rPr>
          </w:pPr>
          <w:r>
            <w:rPr>
              <w:noProof/>
              <w:szCs w:val="24"/>
            </w:rPr>
            <mc:AlternateContent>
              <mc:Choice Requires="wps">
                <w:drawing>
                  <wp:anchor distT="0" distB="0" distL="114300" distR="114300" simplePos="0" relativeHeight="251661312" behindDoc="0" locked="0" layoutInCell="1" allowOverlap="1" wp14:anchorId="3ADC33D0" wp14:editId="04584783">
                    <wp:simplePos x="0" y="0"/>
                    <wp:positionH relativeFrom="column">
                      <wp:posOffset>-742950</wp:posOffset>
                    </wp:positionH>
                    <wp:positionV relativeFrom="paragraph">
                      <wp:posOffset>599440</wp:posOffset>
                    </wp:positionV>
                    <wp:extent cx="5172075" cy="4962525"/>
                    <wp:effectExtent l="0" t="0" r="0" b="0"/>
                    <wp:wrapNone/>
                    <wp:docPr id="2006268711" name="Text Box 6"/>
                    <wp:cNvGraphicFramePr/>
                    <a:graphic xmlns:a="http://schemas.openxmlformats.org/drawingml/2006/main">
                      <a:graphicData uri="http://schemas.microsoft.com/office/word/2010/wordprocessingShape">
                        <wps:wsp>
                          <wps:cNvSpPr txBox="1"/>
                          <wps:spPr>
                            <a:xfrm>
                              <a:off x="0" y="0"/>
                              <a:ext cx="5172075" cy="4962525"/>
                            </a:xfrm>
                            <a:prstGeom prst="rect">
                              <a:avLst/>
                            </a:prstGeom>
                            <a:noFill/>
                            <a:ln w="6350">
                              <a:noFill/>
                            </a:ln>
                          </wps:spPr>
                          <wps:txbx>
                            <w:txbxContent>
                              <w:p w14:paraId="0CA7E185" w14:textId="09AD797B" w:rsidR="00A970EC" w:rsidRPr="00AA35FE" w:rsidRDefault="00A970EC" w:rsidP="00A970EC">
                                <w:pPr>
                                  <w:jc w:val="center"/>
                                  <w:rPr>
                                    <w:rFonts w:ascii="Bell MT" w:hAnsi="Bell MT"/>
                                    <w:b/>
                                    <w:bCs/>
                                    <w:color w:val="BDD6EE" w:themeColor="accent5" w:themeTint="66"/>
                                    <w:sz w:val="72"/>
                                    <w:szCs w:val="56"/>
                                  </w:rPr>
                                </w:pPr>
                                <w:r w:rsidRPr="00AA35FE">
                                  <w:rPr>
                                    <w:rFonts w:ascii="Bell MT" w:hAnsi="Bell MT"/>
                                    <w:b/>
                                    <w:bCs/>
                                    <w:color w:val="BDD6EE" w:themeColor="accent5" w:themeTint="66"/>
                                    <w:sz w:val="72"/>
                                    <w:szCs w:val="56"/>
                                  </w:rPr>
                                  <w:t>University of Wales Trinity Saint David</w:t>
                                </w:r>
                              </w:p>
                              <w:p w14:paraId="065EF86D" w14:textId="1C1BCF15" w:rsidR="00A970EC" w:rsidRPr="00AA35FE" w:rsidRDefault="00A970EC" w:rsidP="00A970EC">
                                <w:pPr>
                                  <w:jc w:val="center"/>
                                  <w:rPr>
                                    <w:rFonts w:ascii="Bell MT" w:hAnsi="Bell MT"/>
                                    <w:color w:val="FFFFFF" w:themeColor="background1"/>
                                    <w:sz w:val="32"/>
                                    <w:szCs w:val="28"/>
                                  </w:rPr>
                                </w:pPr>
                                <w:r w:rsidRPr="00AA35FE">
                                  <w:rPr>
                                    <w:rFonts w:ascii="Bell MT" w:hAnsi="Bell MT"/>
                                    <w:color w:val="FFFFFF" w:themeColor="background1"/>
                                    <w:sz w:val="32"/>
                                    <w:szCs w:val="28"/>
                                  </w:rPr>
                                  <w:t>School of Engineering</w:t>
                                </w:r>
                              </w:p>
                              <w:p w14:paraId="09D03601" w14:textId="274E023B" w:rsidR="00A970EC" w:rsidRPr="00AA35FE" w:rsidRDefault="00277055" w:rsidP="00A970EC">
                                <w:pPr>
                                  <w:jc w:val="center"/>
                                  <w:rPr>
                                    <w:rFonts w:ascii="Bell MT" w:hAnsi="Bell MT"/>
                                    <w:color w:val="FFFFFF" w:themeColor="background1"/>
                                    <w:sz w:val="32"/>
                                    <w:szCs w:val="28"/>
                                  </w:rPr>
                                </w:pPr>
                                <w:r>
                                  <w:rPr>
                                    <w:rFonts w:ascii="Bell MT" w:hAnsi="Bell MT"/>
                                    <w:color w:val="FFFFFF" w:themeColor="background1"/>
                                    <w:sz w:val="32"/>
                                    <w:szCs w:val="28"/>
                                  </w:rPr>
                                  <w:t>Six Sigma Principles for Process Improvement</w:t>
                                </w:r>
                              </w:p>
                              <w:p w14:paraId="0753CF9F" w14:textId="24B094FC" w:rsidR="00A970EC" w:rsidRPr="00AA35FE" w:rsidRDefault="00A970EC" w:rsidP="00A970EC">
                                <w:pPr>
                                  <w:jc w:val="center"/>
                                  <w:rPr>
                                    <w:rFonts w:ascii="Bell MT" w:hAnsi="Bell MT"/>
                                    <w:color w:val="FFFFFF" w:themeColor="background1"/>
                                    <w:sz w:val="32"/>
                                    <w:szCs w:val="28"/>
                                  </w:rPr>
                                </w:pPr>
                                <w:r w:rsidRPr="00AA35FE">
                                  <w:rPr>
                                    <w:rFonts w:ascii="Bell MT" w:hAnsi="Bell MT"/>
                                    <w:color w:val="FFFFFF" w:themeColor="background1"/>
                                    <w:sz w:val="32"/>
                                    <w:szCs w:val="28"/>
                                  </w:rPr>
                                  <w:t>Written by Joshua Hadden</w:t>
                                </w:r>
                              </w:p>
                              <w:p w14:paraId="7603BF79" w14:textId="29D87579" w:rsidR="00A970EC" w:rsidRPr="00AA35FE" w:rsidRDefault="00A970EC" w:rsidP="00A970EC">
                                <w:pPr>
                                  <w:jc w:val="center"/>
                                  <w:rPr>
                                    <w:rFonts w:ascii="Bell MT" w:hAnsi="Bell MT"/>
                                    <w:color w:val="FFFFFF" w:themeColor="background1"/>
                                    <w:sz w:val="32"/>
                                    <w:szCs w:val="28"/>
                                  </w:rPr>
                                </w:pPr>
                                <w:r w:rsidRPr="00AA35FE">
                                  <w:rPr>
                                    <w:rFonts w:ascii="Bell MT" w:hAnsi="Bell MT"/>
                                    <w:color w:val="FFFFFF" w:themeColor="background1"/>
                                    <w:sz w:val="32"/>
                                    <w:szCs w:val="28"/>
                                  </w:rPr>
                                  <w:t>Student Number: 2206081</w:t>
                                </w:r>
                              </w:p>
                              <w:p w14:paraId="15E61976" w14:textId="2E0373F9" w:rsidR="00A970EC" w:rsidRPr="00AA35FE" w:rsidRDefault="00A970EC" w:rsidP="00A970EC">
                                <w:pPr>
                                  <w:jc w:val="center"/>
                                  <w:rPr>
                                    <w:rFonts w:ascii="Bell MT" w:hAnsi="Bell MT"/>
                                    <w:color w:val="FFFFFF" w:themeColor="background1"/>
                                    <w:sz w:val="32"/>
                                    <w:szCs w:val="28"/>
                                  </w:rPr>
                                </w:pPr>
                                <w:r w:rsidRPr="00AA35FE">
                                  <w:rPr>
                                    <w:rFonts w:ascii="Bell MT" w:hAnsi="Bell MT"/>
                                    <w:color w:val="FFFFFF" w:themeColor="background1"/>
                                    <w:sz w:val="32"/>
                                    <w:szCs w:val="28"/>
                                  </w:rPr>
                                  <w:t>Engineering Management</w:t>
                                </w:r>
                              </w:p>
                              <w:p w14:paraId="63305B92" w14:textId="6701E6BC" w:rsidR="00A970EC" w:rsidRPr="00AA35FE" w:rsidRDefault="00A970EC" w:rsidP="00A970EC">
                                <w:pPr>
                                  <w:jc w:val="center"/>
                                  <w:rPr>
                                    <w:rFonts w:ascii="Bell MT" w:hAnsi="Bell MT"/>
                                    <w:color w:val="FFFFFF" w:themeColor="background1"/>
                                    <w:sz w:val="32"/>
                                    <w:szCs w:val="28"/>
                                  </w:rPr>
                                </w:pPr>
                                <w:r w:rsidRPr="00AA35FE">
                                  <w:rPr>
                                    <w:rFonts w:ascii="Bell MT" w:hAnsi="Bell MT"/>
                                    <w:color w:val="FFFFFF" w:themeColor="background1"/>
                                    <w:sz w:val="32"/>
                                    <w:szCs w:val="28"/>
                                  </w:rPr>
                                  <w:t>Date Written:</w:t>
                                </w:r>
                                <w:r w:rsidR="00277055">
                                  <w:rPr>
                                    <w:rFonts w:ascii="Bell MT" w:hAnsi="Bell MT"/>
                                    <w:color w:val="FFFFFF" w:themeColor="background1"/>
                                    <w:sz w:val="32"/>
                                    <w:szCs w:val="28"/>
                                  </w:rPr>
                                  <w:t xml:space="preserve"> </w:t>
                                </w:r>
                                <w:r w:rsidR="00BD3334">
                                  <w:rPr>
                                    <w:rFonts w:ascii="Bell MT" w:hAnsi="Bell MT"/>
                                    <w:color w:val="FFFFFF" w:themeColor="background1"/>
                                    <w:sz w:val="32"/>
                                    <w:szCs w:val="28"/>
                                  </w:rPr>
                                  <w:t>10/05/2024</w:t>
                                </w:r>
                              </w:p>
                              <w:p w14:paraId="799DFF21" w14:textId="3AD512F4" w:rsidR="00A970EC" w:rsidRPr="00AA35FE" w:rsidRDefault="00C234BF" w:rsidP="00A970EC">
                                <w:pPr>
                                  <w:jc w:val="center"/>
                                  <w:rPr>
                                    <w:rFonts w:ascii="Bell MT" w:hAnsi="Bell MT"/>
                                    <w:color w:val="FFFFFF" w:themeColor="background1"/>
                                    <w:sz w:val="32"/>
                                    <w:szCs w:val="28"/>
                                  </w:rPr>
                                </w:pPr>
                                <w:r>
                                  <w:rPr>
                                    <w:rFonts w:ascii="Bell MT" w:hAnsi="Bell MT"/>
                                    <w:color w:val="FFFFFF" w:themeColor="background1"/>
                                    <w:sz w:val="32"/>
                                    <w:szCs w:val="28"/>
                                  </w:rPr>
                                  <w:t xml:space="preserve">L4 – Quality </w:t>
                                </w:r>
                                <w:r w:rsidR="007B1E9A">
                                  <w:rPr>
                                    <w:rFonts w:ascii="Bell MT" w:hAnsi="Bell MT"/>
                                    <w:color w:val="FFFFFF" w:themeColor="background1"/>
                                    <w:sz w:val="32"/>
                                    <w:szCs w:val="28"/>
                                  </w:rPr>
                                  <w:t>&amp;</w:t>
                                </w:r>
                                <w:r>
                                  <w:rPr>
                                    <w:rFonts w:ascii="Bell MT" w:hAnsi="Bell MT"/>
                                    <w:color w:val="FFFFFF" w:themeColor="background1"/>
                                    <w:sz w:val="32"/>
                                    <w:szCs w:val="28"/>
                                  </w:rPr>
                                  <w:t xml:space="preserve"> Business Improvements ACMA4004</w:t>
                                </w:r>
                              </w:p>
                              <w:p w14:paraId="112A3ABB" w14:textId="77777777" w:rsidR="00A970EC" w:rsidRPr="00A970EC" w:rsidRDefault="00A970EC" w:rsidP="00A970EC">
                                <w:pPr>
                                  <w:jc w:val="center"/>
                                  <w:rPr>
                                    <w:rFonts w:ascii="Bell MT" w:hAnsi="Bell MT"/>
                                    <w:color w:val="FFFFFF" w:themeColor="background1"/>
                                  </w:rPr>
                                </w:pPr>
                              </w:p>
                              <w:p w14:paraId="005079F4" w14:textId="77777777" w:rsidR="00A970EC" w:rsidRPr="00A970EC" w:rsidRDefault="00A970EC">
                                <w:pPr>
                                  <w:rPr>
                                    <w:rFonts w:ascii="Bell MT" w:hAnsi="Bell MT"/>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DC33D0" id="_x0000_t202" coordsize="21600,21600" o:spt="202" path="m,l,21600r21600,l21600,xe">
                    <v:stroke joinstyle="miter"/>
                    <v:path gradientshapeok="t" o:connecttype="rect"/>
                  </v:shapetype>
                  <v:shape id="Text Box 6" o:spid="_x0000_s1028" type="#_x0000_t202" style="position:absolute;margin-left:-58.5pt;margin-top:47.2pt;width:407.25pt;height:39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" filled="f" stroked="f" strokeweight=".5pt">
                    <v:textbox>
                      <w:txbxContent>
                        <w:p w14:paraId="0CA7E185" w14:textId="09AD797B" w:rsidR="00A970EC" w:rsidRPr="00AA35FE" w:rsidRDefault="00A970EC" w:rsidP="00A970EC">
                          <w:pPr>
                            <w:jc w:val="center"/>
                            <w:rPr>
                              <w:rFonts w:ascii="Bell MT" w:hAnsi="Bell MT"/>
                              <w:b/>
                              <w:bCs/>
                              <w:color w:val="BDD6EE" w:themeColor="accent5" w:themeTint="66"/>
                              <w:sz w:val="72"/>
                              <w:szCs w:val="56"/>
                            </w:rPr>
                          </w:pPr>
                          <w:r w:rsidRPr="00AA35FE">
                            <w:rPr>
                              <w:rFonts w:ascii="Bell MT" w:hAnsi="Bell MT"/>
                              <w:b/>
                              <w:bCs/>
                              <w:color w:val="BDD6EE" w:themeColor="accent5" w:themeTint="66"/>
                              <w:sz w:val="72"/>
                              <w:szCs w:val="56"/>
                            </w:rPr>
                            <w:t>University of Wales Trinity Saint David</w:t>
                          </w:r>
                        </w:p>
                        <w:p w14:paraId="065EF86D" w14:textId="1C1BCF15" w:rsidR="00A970EC" w:rsidRPr="00AA35FE" w:rsidRDefault="00A970EC" w:rsidP="00A970EC">
                          <w:pPr>
                            <w:jc w:val="center"/>
                            <w:rPr>
                              <w:rFonts w:ascii="Bell MT" w:hAnsi="Bell MT"/>
                              <w:color w:val="FFFFFF" w:themeColor="background1"/>
                              <w:sz w:val="32"/>
                              <w:szCs w:val="28"/>
                            </w:rPr>
                          </w:pPr>
                          <w:r w:rsidRPr="00AA35FE">
                            <w:rPr>
                              <w:rFonts w:ascii="Bell MT" w:hAnsi="Bell MT"/>
                              <w:color w:val="FFFFFF" w:themeColor="background1"/>
                              <w:sz w:val="32"/>
                              <w:szCs w:val="28"/>
                            </w:rPr>
                            <w:t>School of Engineering</w:t>
                          </w:r>
                        </w:p>
                        <w:p w14:paraId="09D03601" w14:textId="274E023B" w:rsidR="00A970EC" w:rsidRPr="00AA35FE" w:rsidRDefault="00277055" w:rsidP="00A970EC">
                          <w:pPr>
                            <w:jc w:val="center"/>
                            <w:rPr>
                              <w:rFonts w:ascii="Bell MT" w:hAnsi="Bell MT"/>
                              <w:color w:val="FFFFFF" w:themeColor="background1"/>
                              <w:sz w:val="32"/>
                              <w:szCs w:val="28"/>
                            </w:rPr>
                          </w:pPr>
                          <w:r>
                            <w:rPr>
                              <w:rFonts w:ascii="Bell MT" w:hAnsi="Bell MT"/>
                              <w:color w:val="FFFFFF" w:themeColor="background1"/>
                              <w:sz w:val="32"/>
                              <w:szCs w:val="28"/>
                            </w:rPr>
                            <w:t>Six Sigma Principles for Process Improvement</w:t>
                          </w:r>
                        </w:p>
                        <w:p w14:paraId="0753CF9F" w14:textId="24B094FC" w:rsidR="00A970EC" w:rsidRPr="00AA35FE" w:rsidRDefault="00A970EC" w:rsidP="00A970EC">
                          <w:pPr>
                            <w:jc w:val="center"/>
                            <w:rPr>
                              <w:rFonts w:ascii="Bell MT" w:hAnsi="Bell MT"/>
                              <w:color w:val="FFFFFF" w:themeColor="background1"/>
                              <w:sz w:val="32"/>
                              <w:szCs w:val="28"/>
                            </w:rPr>
                          </w:pPr>
                          <w:r w:rsidRPr="00AA35FE">
                            <w:rPr>
                              <w:rFonts w:ascii="Bell MT" w:hAnsi="Bell MT"/>
                              <w:color w:val="FFFFFF" w:themeColor="background1"/>
                              <w:sz w:val="32"/>
                              <w:szCs w:val="28"/>
                            </w:rPr>
                            <w:t>Written by Joshua Hadden</w:t>
                          </w:r>
                        </w:p>
                        <w:p w14:paraId="7603BF79" w14:textId="29D87579" w:rsidR="00A970EC" w:rsidRPr="00AA35FE" w:rsidRDefault="00A970EC" w:rsidP="00A970EC">
                          <w:pPr>
                            <w:jc w:val="center"/>
                            <w:rPr>
                              <w:rFonts w:ascii="Bell MT" w:hAnsi="Bell MT"/>
                              <w:color w:val="FFFFFF" w:themeColor="background1"/>
                              <w:sz w:val="32"/>
                              <w:szCs w:val="28"/>
                            </w:rPr>
                          </w:pPr>
                          <w:r w:rsidRPr="00AA35FE">
                            <w:rPr>
                              <w:rFonts w:ascii="Bell MT" w:hAnsi="Bell MT"/>
                              <w:color w:val="FFFFFF" w:themeColor="background1"/>
                              <w:sz w:val="32"/>
                              <w:szCs w:val="28"/>
                            </w:rPr>
                            <w:t>Student Number: 2206081</w:t>
                          </w:r>
                        </w:p>
                        <w:p w14:paraId="15E61976" w14:textId="2E0373F9" w:rsidR="00A970EC" w:rsidRPr="00AA35FE" w:rsidRDefault="00A970EC" w:rsidP="00A970EC">
                          <w:pPr>
                            <w:jc w:val="center"/>
                            <w:rPr>
                              <w:rFonts w:ascii="Bell MT" w:hAnsi="Bell MT"/>
                              <w:color w:val="FFFFFF" w:themeColor="background1"/>
                              <w:sz w:val="32"/>
                              <w:szCs w:val="28"/>
                            </w:rPr>
                          </w:pPr>
                          <w:r w:rsidRPr="00AA35FE">
                            <w:rPr>
                              <w:rFonts w:ascii="Bell MT" w:hAnsi="Bell MT"/>
                              <w:color w:val="FFFFFF" w:themeColor="background1"/>
                              <w:sz w:val="32"/>
                              <w:szCs w:val="28"/>
                            </w:rPr>
                            <w:t>Engineering Management</w:t>
                          </w:r>
                        </w:p>
                        <w:p w14:paraId="63305B92" w14:textId="6701E6BC" w:rsidR="00A970EC" w:rsidRPr="00AA35FE" w:rsidRDefault="00A970EC" w:rsidP="00A970EC">
                          <w:pPr>
                            <w:jc w:val="center"/>
                            <w:rPr>
                              <w:rFonts w:ascii="Bell MT" w:hAnsi="Bell MT"/>
                              <w:color w:val="FFFFFF" w:themeColor="background1"/>
                              <w:sz w:val="32"/>
                              <w:szCs w:val="28"/>
                            </w:rPr>
                          </w:pPr>
                          <w:r w:rsidRPr="00AA35FE">
                            <w:rPr>
                              <w:rFonts w:ascii="Bell MT" w:hAnsi="Bell MT"/>
                              <w:color w:val="FFFFFF" w:themeColor="background1"/>
                              <w:sz w:val="32"/>
                              <w:szCs w:val="28"/>
                            </w:rPr>
                            <w:t>Date Written:</w:t>
                          </w:r>
                          <w:r w:rsidR="00277055">
                            <w:rPr>
                              <w:rFonts w:ascii="Bell MT" w:hAnsi="Bell MT"/>
                              <w:color w:val="FFFFFF" w:themeColor="background1"/>
                              <w:sz w:val="32"/>
                              <w:szCs w:val="28"/>
                            </w:rPr>
                            <w:t xml:space="preserve"> </w:t>
                          </w:r>
                          <w:r w:rsidR="00BD3334">
                            <w:rPr>
                              <w:rFonts w:ascii="Bell MT" w:hAnsi="Bell MT"/>
                              <w:color w:val="FFFFFF" w:themeColor="background1"/>
                              <w:sz w:val="32"/>
                              <w:szCs w:val="28"/>
                            </w:rPr>
                            <w:t>10/05/2024</w:t>
                          </w:r>
                        </w:p>
                        <w:p w14:paraId="799DFF21" w14:textId="3AD512F4" w:rsidR="00A970EC" w:rsidRPr="00AA35FE" w:rsidRDefault="00C234BF" w:rsidP="00A970EC">
                          <w:pPr>
                            <w:jc w:val="center"/>
                            <w:rPr>
                              <w:rFonts w:ascii="Bell MT" w:hAnsi="Bell MT"/>
                              <w:color w:val="FFFFFF" w:themeColor="background1"/>
                              <w:sz w:val="32"/>
                              <w:szCs w:val="28"/>
                            </w:rPr>
                          </w:pPr>
                          <w:r>
                            <w:rPr>
                              <w:rFonts w:ascii="Bell MT" w:hAnsi="Bell MT"/>
                              <w:color w:val="FFFFFF" w:themeColor="background1"/>
                              <w:sz w:val="32"/>
                              <w:szCs w:val="28"/>
                            </w:rPr>
                            <w:t xml:space="preserve">L4 – Quality </w:t>
                          </w:r>
                          <w:r w:rsidR="007B1E9A">
                            <w:rPr>
                              <w:rFonts w:ascii="Bell MT" w:hAnsi="Bell MT"/>
                              <w:color w:val="FFFFFF" w:themeColor="background1"/>
                              <w:sz w:val="32"/>
                              <w:szCs w:val="28"/>
                            </w:rPr>
                            <w:t>&amp;</w:t>
                          </w:r>
                          <w:r>
                            <w:rPr>
                              <w:rFonts w:ascii="Bell MT" w:hAnsi="Bell MT"/>
                              <w:color w:val="FFFFFF" w:themeColor="background1"/>
                              <w:sz w:val="32"/>
                              <w:szCs w:val="28"/>
                            </w:rPr>
                            <w:t xml:space="preserve"> Business Improvements ACMA4004</w:t>
                          </w:r>
                        </w:p>
                        <w:p w14:paraId="112A3ABB" w14:textId="77777777" w:rsidR="00A970EC" w:rsidRPr="00A970EC" w:rsidRDefault="00A970EC" w:rsidP="00A970EC">
                          <w:pPr>
                            <w:jc w:val="center"/>
                            <w:rPr>
                              <w:rFonts w:ascii="Bell MT" w:hAnsi="Bell MT"/>
                              <w:color w:val="FFFFFF" w:themeColor="background1"/>
                            </w:rPr>
                          </w:pPr>
                        </w:p>
                        <w:p w14:paraId="005079F4" w14:textId="77777777" w:rsidR="00A970EC" w:rsidRPr="00A970EC" w:rsidRDefault="00A970EC">
                          <w:pPr>
                            <w:rPr>
                              <w:rFonts w:ascii="Bell MT" w:hAnsi="Bell MT"/>
                              <w:color w:val="FFFFFF" w:themeColor="background1"/>
                            </w:rPr>
                          </w:pPr>
                        </w:p>
                      </w:txbxContent>
                    </v:textbox>
                  </v:shape>
                </w:pict>
              </mc:Fallback>
            </mc:AlternateContent>
          </w:r>
          <w:r w:rsidR="00BD4C1D">
            <w:rPr>
              <w:sz w:val="24"/>
              <w:szCs w:val="24"/>
            </w:rPr>
            <w:br w:type="page"/>
          </w:r>
        </w:p>
      </w:sdtContent>
    </w:sdt>
    <w:sdt>
      <w:sdtPr>
        <w:rPr>
          <w:rFonts w:ascii="Helvetica" w:eastAsiaTheme="minorEastAsia" w:hAnsi="Helvetica" w:cstheme="minorBidi"/>
          <w:color w:val="auto"/>
          <w:kern w:val="2"/>
          <w:sz w:val="22"/>
          <w:szCs w:val="22"/>
          <w:lang w:val="en-GB" w:eastAsia="zh-CN"/>
          <w14:ligatures w14:val="standardContextual"/>
        </w:rPr>
        <w:id w:val="-1729288558"/>
        <w:docPartObj>
          <w:docPartGallery w:val="Table of Contents"/>
          <w:docPartUnique/>
        </w:docPartObj>
      </w:sdtPr>
      <w:sdtEndPr>
        <w:rPr>
          <w:b/>
          <w:bCs/>
          <w:noProof/>
        </w:rPr>
      </w:sdtEndPr>
      <w:sdtContent>
        <w:p w14:paraId="38D5FC8E" w14:textId="56170712" w:rsidR="00131180" w:rsidRPr="00131180" w:rsidRDefault="00131180">
          <w:pPr>
            <w:pStyle w:val="TOCHeading"/>
            <w:rPr>
              <w:rStyle w:val="Heading1Char"/>
            </w:rPr>
          </w:pPr>
          <w:r w:rsidRPr="00131180">
            <w:rPr>
              <w:rStyle w:val="Heading1Char"/>
            </w:rPr>
            <w:t>Table of Contents</w:t>
          </w:r>
        </w:p>
        <w:p w14:paraId="0FB8DDE8" w14:textId="0696BA91" w:rsidR="00131180" w:rsidRDefault="00131180">
          <w:pPr>
            <w:pStyle w:val="TOC1"/>
            <w:tabs>
              <w:tab w:val="right" w:leader="dot" w:pos="9016"/>
            </w:tabs>
            <w:rPr>
              <w:rFonts w:asciiTheme="minorHAnsi" w:hAnsiTheme="minorHAnsi"/>
              <w:noProof/>
              <w:sz w:val="24"/>
              <w:szCs w:val="24"/>
              <w:lang w:eastAsia="en-GB"/>
            </w:rPr>
          </w:pPr>
          <w:r>
            <w:fldChar w:fldCharType="begin"/>
          </w:r>
          <w:r>
            <w:instrText xml:space="preserve"> TOC \o "1-3" \h \z \u </w:instrText>
          </w:r>
          <w:r>
            <w:fldChar w:fldCharType="separate"/>
          </w:r>
          <w:hyperlink w:anchor="_Toc166359017" w:history="1">
            <w:r w:rsidRPr="0086119B">
              <w:rPr>
                <w:rStyle w:val="Hyperlink"/>
                <w:noProof/>
              </w:rPr>
              <w:t>Introduction</w:t>
            </w:r>
            <w:r>
              <w:rPr>
                <w:noProof/>
                <w:webHidden/>
              </w:rPr>
              <w:tab/>
            </w:r>
            <w:r>
              <w:rPr>
                <w:noProof/>
                <w:webHidden/>
              </w:rPr>
              <w:fldChar w:fldCharType="begin"/>
            </w:r>
            <w:r>
              <w:rPr>
                <w:noProof/>
                <w:webHidden/>
              </w:rPr>
              <w:instrText xml:space="preserve"> PAGEREF _Toc166359017 \h </w:instrText>
            </w:r>
            <w:r>
              <w:rPr>
                <w:noProof/>
                <w:webHidden/>
              </w:rPr>
            </w:r>
            <w:r>
              <w:rPr>
                <w:noProof/>
                <w:webHidden/>
              </w:rPr>
              <w:fldChar w:fldCharType="separate"/>
            </w:r>
            <w:r>
              <w:rPr>
                <w:noProof/>
                <w:webHidden/>
              </w:rPr>
              <w:t>4</w:t>
            </w:r>
            <w:r>
              <w:rPr>
                <w:noProof/>
                <w:webHidden/>
              </w:rPr>
              <w:fldChar w:fldCharType="end"/>
            </w:r>
          </w:hyperlink>
        </w:p>
        <w:p w14:paraId="4225B5AB" w14:textId="66D655EE" w:rsidR="00131180" w:rsidRDefault="00000000">
          <w:pPr>
            <w:pStyle w:val="TOC1"/>
            <w:tabs>
              <w:tab w:val="right" w:leader="dot" w:pos="9016"/>
            </w:tabs>
            <w:rPr>
              <w:rFonts w:asciiTheme="minorHAnsi" w:hAnsiTheme="minorHAnsi"/>
              <w:noProof/>
              <w:sz w:val="24"/>
              <w:szCs w:val="24"/>
              <w:lang w:eastAsia="en-GB"/>
            </w:rPr>
          </w:pPr>
          <w:hyperlink w:anchor="_Toc166359018" w:history="1">
            <w:r w:rsidR="00131180" w:rsidRPr="0086119B">
              <w:rPr>
                <w:rStyle w:val="Hyperlink"/>
                <w:noProof/>
              </w:rPr>
              <w:t>Literature Review / Background / Research</w:t>
            </w:r>
            <w:r w:rsidR="00131180">
              <w:rPr>
                <w:noProof/>
                <w:webHidden/>
              </w:rPr>
              <w:tab/>
            </w:r>
            <w:r w:rsidR="00131180">
              <w:rPr>
                <w:noProof/>
                <w:webHidden/>
              </w:rPr>
              <w:fldChar w:fldCharType="begin"/>
            </w:r>
            <w:r w:rsidR="00131180">
              <w:rPr>
                <w:noProof/>
                <w:webHidden/>
              </w:rPr>
              <w:instrText xml:space="preserve"> PAGEREF _Toc166359018 \h </w:instrText>
            </w:r>
            <w:r w:rsidR="00131180">
              <w:rPr>
                <w:noProof/>
                <w:webHidden/>
              </w:rPr>
            </w:r>
            <w:r w:rsidR="00131180">
              <w:rPr>
                <w:noProof/>
                <w:webHidden/>
              </w:rPr>
              <w:fldChar w:fldCharType="separate"/>
            </w:r>
            <w:r w:rsidR="00131180">
              <w:rPr>
                <w:noProof/>
                <w:webHidden/>
              </w:rPr>
              <w:t>5</w:t>
            </w:r>
            <w:r w:rsidR="00131180">
              <w:rPr>
                <w:noProof/>
                <w:webHidden/>
              </w:rPr>
              <w:fldChar w:fldCharType="end"/>
            </w:r>
          </w:hyperlink>
        </w:p>
        <w:p w14:paraId="3BB7374A" w14:textId="0D50F77A" w:rsidR="00131180" w:rsidRDefault="00000000">
          <w:pPr>
            <w:pStyle w:val="TOC1"/>
            <w:tabs>
              <w:tab w:val="right" w:leader="dot" w:pos="9016"/>
            </w:tabs>
            <w:rPr>
              <w:rFonts w:asciiTheme="minorHAnsi" w:hAnsiTheme="minorHAnsi"/>
              <w:noProof/>
              <w:sz w:val="24"/>
              <w:szCs w:val="24"/>
              <w:lang w:eastAsia="en-GB"/>
            </w:rPr>
          </w:pPr>
          <w:hyperlink w:anchor="_Toc166359019" w:history="1">
            <w:r w:rsidR="00131180" w:rsidRPr="0086119B">
              <w:rPr>
                <w:rStyle w:val="Hyperlink"/>
                <w:noProof/>
              </w:rPr>
              <w:t>Methodology*</w:t>
            </w:r>
            <w:r w:rsidR="00131180">
              <w:rPr>
                <w:noProof/>
                <w:webHidden/>
              </w:rPr>
              <w:tab/>
            </w:r>
            <w:r w:rsidR="00131180">
              <w:rPr>
                <w:noProof/>
                <w:webHidden/>
              </w:rPr>
              <w:fldChar w:fldCharType="begin"/>
            </w:r>
            <w:r w:rsidR="00131180">
              <w:rPr>
                <w:noProof/>
                <w:webHidden/>
              </w:rPr>
              <w:instrText xml:space="preserve"> PAGEREF _Toc166359019 \h </w:instrText>
            </w:r>
            <w:r w:rsidR="00131180">
              <w:rPr>
                <w:noProof/>
                <w:webHidden/>
              </w:rPr>
            </w:r>
            <w:r w:rsidR="00131180">
              <w:rPr>
                <w:noProof/>
                <w:webHidden/>
              </w:rPr>
              <w:fldChar w:fldCharType="separate"/>
            </w:r>
            <w:r w:rsidR="00131180">
              <w:rPr>
                <w:noProof/>
                <w:webHidden/>
              </w:rPr>
              <w:t>6</w:t>
            </w:r>
            <w:r w:rsidR="00131180">
              <w:rPr>
                <w:noProof/>
                <w:webHidden/>
              </w:rPr>
              <w:fldChar w:fldCharType="end"/>
            </w:r>
          </w:hyperlink>
        </w:p>
        <w:p w14:paraId="7ED0E75F" w14:textId="4B8DBAB3" w:rsidR="00131180" w:rsidRDefault="00000000">
          <w:pPr>
            <w:pStyle w:val="TOC1"/>
            <w:tabs>
              <w:tab w:val="right" w:leader="dot" w:pos="9016"/>
            </w:tabs>
            <w:rPr>
              <w:rFonts w:asciiTheme="minorHAnsi" w:hAnsiTheme="minorHAnsi"/>
              <w:noProof/>
              <w:sz w:val="24"/>
              <w:szCs w:val="24"/>
              <w:lang w:eastAsia="en-GB"/>
            </w:rPr>
          </w:pPr>
          <w:hyperlink w:anchor="_Toc166359020" w:history="1">
            <w:r w:rsidR="00131180" w:rsidRPr="0086119B">
              <w:rPr>
                <w:rStyle w:val="Hyperlink"/>
                <w:noProof/>
              </w:rPr>
              <w:t>Results*</w:t>
            </w:r>
            <w:r w:rsidR="00131180">
              <w:rPr>
                <w:noProof/>
                <w:webHidden/>
              </w:rPr>
              <w:tab/>
            </w:r>
            <w:r w:rsidR="00131180">
              <w:rPr>
                <w:noProof/>
                <w:webHidden/>
              </w:rPr>
              <w:fldChar w:fldCharType="begin"/>
            </w:r>
            <w:r w:rsidR="00131180">
              <w:rPr>
                <w:noProof/>
                <w:webHidden/>
              </w:rPr>
              <w:instrText xml:space="preserve"> PAGEREF _Toc166359020 \h </w:instrText>
            </w:r>
            <w:r w:rsidR="00131180">
              <w:rPr>
                <w:noProof/>
                <w:webHidden/>
              </w:rPr>
            </w:r>
            <w:r w:rsidR="00131180">
              <w:rPr>
                <w:noProof/>
                <w:webHidden/>
              </w:rPr>
              <w:fldChar w:fldCharType="separate"/>
            </w:r>
            <w:r w:rsidR="00131180">
              <w:rPr>
                <w:noProof/>
                <w:webHidden/>
              </w:rPr>
              <w:t>7</w:t>
            </w:r>
            <w:r w:rsidR="00131180">
              <w:rPr>
                <w:noProof/>
                <w:webHidden/>
              </w:rPr>
              <w:fldChar w:fldCharType="end"/>
            </w:r>
          </w:hyperlink>
        </w:p>
        <w:p w14:paraId="2F493162" w14:textId="473EB46A" w:rsidR="00131180" w:rsidRDefault="00000000">
          <w:pPr>
            <w:pStyle w:val="TOC1"/>
            <w:tabs>
              <w:tab w:val="right" w:leader="dot" w:pos="9016"/>
            </w:tabs>
            <w:rPr>
              <w:rFonts w:asciiTheme="minorHAnsi" w:hAnsiTheme="minorHAnsi"/>
              <w:noProof/>
              <w:sz w:val="24"/>
              <w:szCs w:val="24"/>
              <w:lang w:eastAsia="en-GB"/>
            </w:rPr>
          </w:pPr>
          <w:hyperlink w:anchor="_Toc166359021" w:history="1">
            <w:r w:rsidR="00131180" w:rsidRPr="0086119B">
              <w:rPr>
                <w:rStyle w:val="Hyperlink"/>
                <w:noProof/>
              </w:rPr>
              <w:t>Analysis*</w:t>
            </w:r>
            <w:r w:rsidR="00131180">
              <w:rPr>
                <w:noProof/>
                <w:webHidden/>
              </w:rPr>
              <w:tab/>
            </w:r>
            <w:r w:rsidR="00131180">
              <w:rPr>
                <w:noProof/>
                <w:webHidden/>
              </w:rPr>
              <w:fldChar w:fldCharType="begin"/>
            </w:r>
            <w:r w:rsidR="00131180">
              <w:rPr>
                <w:noProof/>
                <w:webHidden/>
              </w:rPr>
              <w:instrText xml:space="preserve"> PAGEREF _Toc166359021 \h </w:instrText>
            </w:r>
            <w:r w:rsidR="00131180">
              <w:rPr>
                <w:noProof/>
                <w:webHidden/>
              </w:rPr>
            </w:r>
            <w:r w:rsidR="00131180">
              <w:rPr>
                <w:noProof/>
                <w:webHidden/>
              </w:rPr>
              <w:fldChar w:fldCharType="separate"/>
            </w:r>
            <w:r w:rsidR="00131180">
              <w:rPr>
                <w:noProof/>
                <w:webHidden/>
              </w:rPr>
              <w:t>8</w:t>
            </w:r>
            <w:r w:rsidR="00131180">
              <w:rPr>
                <w:noProof/>
                <w:webHidden/>
              </w:rPr>
              <w:fldChar w:fldCharType="end"/>
            </w:r>
          </w:hyperlink>
        </w:p>
        <w:p w14:paraId="25F83879" w14:textId="25B104E0" w:rsidR="00131180" w:rsidRDefault="00000000">
          <w:pPr>
            <w:pStyle w:val="TOC1"/>
            <w:tabs>
              <w:tab w:val="right" w:leader="dot" w:pos="9016"/>
            </w:tabs>
            <w:rPr>
              <w:rFonts w:asciiTheme="minorHAnsi" w:hAnsiTheme="minorHAnsi"/>
              <w:noProof/>
              <w:sz w:val="24"/>
              <w:szCs w:val="24"/>
              <w:lang w:eastAsia="en-GB"/>
            </w:rPr>
          </w:pPr>
          <w:hyperlink w:anchor="_Toc166359022" w:history="1">
            <w:r w:rsidR="00131180" w:rsidRPr="0086119B">
              <w:rPr>
                <w:rStyle w:val="Hyperlink"/>
                <w:noProof/>
              </w:rPr>
              <w:t>Discussion</w:t>
            </w:r>
            <w:r w:rsidR="00131180">
              <w:rPr>
                <w:noProof/>
                <w:webHidden/>
              </w:rPr>
              <w:tab/>
            </w:r>
            <w:r w:rsidR="00131180">
              <w:rPr>
                <w:noProof/>
                <w:webHidden/>
              </w:rPr>
              <w:fldChar w:fldCharType="begin"/>
            </w:r>
            <w:r w:rsidR="00131180">
              <w:rPr>
                <w:noProof/>
                <w:webHidden/>
              </w:rPr>
              <w:instrText xml:space="preserve"> PAGEREF _Toc166359022 \h </w:instrText>
            </w:r>
            <w:r w:rsidR="00131180">
              <w:rPr>
                <w:noProof/>
                <w:webHidden/>
              </w:rPr>
            </w:r>
            <w:r w:rsidR="00131180">
              <w:rPr>
                <w:noProof/>
                <w:webHidden/>
              </w:rPr>
              <w:fldChar w:fldCharType="separate"/>
            </w:r>
            <w:r w:rsidR="00131180">
              <w:rPr>
                <w:noProof/>
                <w:webHidden/>
              </w:rPr>
              <w:t>9</w:t>
            </w:r>
            <w:r w:rsidR="00131180">
              <w:rPr>
                <w:noProof/>
                <w:webHidden/>
              </w:rPr>
              <w:fldChar w:fldCharType="end"/>
            </w:r>
          </w:hyperlink>
        </w:p>
        <w:p w14:paraId="3E9B3274" w14:textId="2A35E6A1" w:rsidR="00131180" w:rsidRDefault="00000000">
          <w:pPr>
            <w:pStyle w:val="TOC1"/>
            <w:tabs>
              <w:tab w:val="right" w:leader="dot" w:pos="9016"/>
            </w:tabs>
            <w:rPr>
              <w:rFonts w:asciiTheme="minorHAnsi" w:hAnsiTheme="minorHAnsi"/>
              <w:noProof/>
              <w:sz w:val="24"/>
              <w:szCs w:val="24"/>
              <w:lang w:eastAsia="en-GB"/>
            </w:rPr>
          </w:pPr>
          <w:hyperlink w:anchor="_Toc166359023" w:history="1">
            <w:r w:rsidR="00131180" w:rsidRPr="0086119B">
              <w:rPr>
                <w:rStyle w:val="Hyperlink"/>
                <w:noProof/>
              </w:rPr>
              <w:t>Conclusions</w:t>
            </w:r>
            <w:r w:rsidR="00131180">
              <w:rPr>
                <w:noProof/>
                <w:webHidden/>
              </w:rPr>
              <w:tab/>
            </w:r>
            <w:r w:rsidR="00131180">
              <w:rPr>
                <w:noProof/>
                <w:webHidden/>
              </w:rPr>
              <w:fldChar w:fldCharType="begin"/>
            </w:r>
            <w:r w:rsidR="00131180">
              <w:rPr>
                <w:noProof/>
                <w:webHidden/>
              </w:rPr>
              <w:instrText xml:space="preserve"> PAGEREF _Toc166359023 \h </w:instrText>
            </w:r>
            <w:r w:rsidR="00131180">
              <w:rPr>
                <w:noProof/>
                <w:webHidden/>
              </w:rPr>
            </w:r>
            <w:r w:rsidR="00131180">
              <w:rPr>
                <w:noProof/>
                <w:webHidden/>
              </w:rPr>
              <w:fldChar w:fldCharType="separate"/>
            </w:r>
            <w:r w:rsidR="00131180">
              <w:rPr>
                <w:noProof/>
                <w:webHidden/>
              </w:rPr>
              <w:t>10</w:t>
            </w:r>
            <w:r w:rsidR="00131180">
              <w:rPr>
                <w:noProof/>
                <w:webHidden/>
              </w:rPr>
              <w:fldChar w:fldCharType="end"/>
            </w:r>
          </w:hyperlink>
        </w:p>
        <w:p w14:paraId="62EB6454" w14:textId="50EB7CA8" w:rsidR="00131180" w:rsidRDefault="00000000">
          <w:pPr>
            <w:pStyle w:val="TOC1"/>
            <w:tabs>
              <w:tab w:val="right" w:leader="dot" w:pos="9016"/>
            </w:tabs>
            <w:rPr>
              <w:rFonts w:asciiTheme="minorHAnsi" w:hAnsiTheme="minorHAnsi"/>
              <w:noProof/>
              <w:sz w:val="24"/>
              <w:szCs w:val="24"/>
              <w:lang w:eastAsia="en-GB"/>
            </w:rPr>
          </w:pPr>
          <w:hyperlink w:anchor="_Toc166359024" w:history="1">
            <w:r w:rsidR="00131180" w:rsidRPr="0086119B">
              <w:rPr>
                <w:rStyle w:val="Hyperlink"/>
                <w:noProof/>
              </w:rPr>
              <w:t>Evaluation*</w:t>
            </w:r>
            <w:r w:rsidR="00131180">
              <w:rPr>
                <w:noProof/>
                <w:webHidden/>
              </w:rPr>
              <w:tab/>
            </w:r>
            <w:r w:rsidR="00131180">
              <w:rPr>
                <w:noProof/>
                <w:webHidden/>
              </w:rPr>
              <w:fldChar w:fldCharType="begin"/>
            </w:r>
            <w:r w:rsidR="00131180">
              <w:rPr>
                <w:noProof/>
                <w:webHidden/>
              </w:rPr>
              <w:instrText xml:space="preserve"> PAGEREF _Toc166359024 \h </w:instrText>
            </w:r>
            <w:r w:rsidR="00131180">
              <w:rPr>
                <w:noProof/>
                <w:webHidden/>
              </w:rPr>
            </w:r>
            <w:r w:rsidR="00131180">
              <w:rPr>
                <w:noProof/>
                <w:webHidden/>
              </w:rPr>
              <w:fldChar w:fldCharType="separate"/>
            </w:r>
            <w:r w:rsidR="00131180">
              <w:rPr>
                <w:noProof/>
                <w:webHidden/>
              </w:rPr>
              <w:t>11</w:t>
            </w:r>
            <w:r w:rsidR="00131180">
              <w:rPr>
                <w:noProof/>
                <w:webHidden/>
              </w:rPr>
              <w:fldChar w:fldCharType="end"/>
            </w:r>
          </w:hyperlink>
        </w:p>
        <w:p w14:paraId="7B74E2B3" w14:textId="1BB8D72F" w:rsidR="00131180" w:rsidRDefault="00000000">
          <w:pPr>
            <w:pStyle w:val="TOC1"/>
            <w:tabs>
              <w:tab w:val="right" w:leader="dot" w:pos="9016"/>
            </w:tabs>
            <w:rPr>
              <w:rFonts w:asciiTheme="minorHAnsi" w:hAnsiTheme="minorHAnsi"/>
              <w:noProof/>
              <w:sz w:val="24"/>
              <w:szCs w:val="24"/>
              <w:lang w:eastAsia="en-GB"/>
            </w:rPr>
          </w:pPr>
          <w:hyperlink w:anchor="_Toc166359025" w:history="1">
            <w:r w:rsidR="00131180" w:rsidRPr="0086119B">
              <w:rPr>
                <w:rStyle w:val="Hyperlink"/>
                <w:noProof/>
              </w:rPr>
              <w:t>References</w:t>
            </w:r>
            <w:r w:rsidR="00131180">
              <w:rPr>
                <w:noProof/>
                <w:webHidden/>
              </w:rPr>
              <w:tab/>
            </w:r>
            <w:r w:rsidR="00131180">
              <w:rPr>
                <w:noProof/>
                <w:webHidden/>
              </w:rPr>
              <w:fldChar w:fldCharType="begin"/>
            </w:r>
            <w:r w:rsidR="00131180">
              <w:rPr>
                <w:noProof/>
                <w:webHidden/>
              </w:rPr>
              <w:instrText xml:space="preserve"> PAGEREF _Toc166359025 \h </w:instrText>
            </w:r>
            <w:r w:rsidR="00131180">
              <w:rPr>
                <w:noProof/>
                <w:webHidden/>
              </w:rPr>
            </w:r>
            <w:r w:rsidR="00131180">
              <w:rPr>
                <w:noProof/>
                <w:webHidden/>
              </w:rPr>
              <w:fldChar w:fldCharType="separate"/>
            </w:r>
            <w:r w:rsidR="00131180">
              <w:rPr>
                <w:noProof/>
                <w:webHidden/>
              </w:rPr>
              <w:t>12</w:t>
            </w:r>
            <w:r w:rsidR="00131180">
              <w:rPr>
                <w:noProof/>
                <w:webHidden/>
              </w:rPr>
              <w:fldChar w:fldCharType="end"/>
            </w:r>
          </w:hyperlink>
        </w:p>
        <w:p w14:paraId="4E29D45A" w14:textId="4708AE84" w:rsidR="00131180" w:rsidRDefault="00000000">
          <w:pPr>
            <w:pStyle w:val="TOC1"/>
            <w:tabs>
              <w:tab w:val="right" w:leader="dot" w:pos="9016"/>
            </w:tabs>
            <w:rPr>
              <w:rFonts w:asciiTheme="minorHAnsi" w:hAnsiTheme="minorHAnsi"/>
              <w:noProof/>
              <w:sz w:val="24"/>
              <w:szCs w:val="24"/>
              <w:lang w:eastAsia="en-GB"/>
            </w:rPr>
          </w:pPr>
          <w:hyperlink w:anchor="_Toc166359026" w:history="1">
            <w:r w:rsidR="00131180" w:rsidRPr="0086119B">
              <w:rPr>
                <w:rStyle w:val="Hyperlink"/>
                <w:noProof/>
              </w:rPr>
              <w:t>Appendices*</w:t>
            </w:r>
            <w:r w:rsidR="00131180">
              <w:rPr>
                <w:noProof/>
                <w:webHidden/>
              </w:rPr>
              <w:tab/>
            </w:r>
            <w:r w:rsidR="00131180">
              <w:rPr>
                <w:noProof/>
                <w:webHidden/>
              </w:rPr>
              <w:fldChar w:fldCharType="begin"/>
            </w:r>
            <w:r w:rsidR="00131180">
              <w:rPr>
                <w:noProof/>
                <w:webHidden/>
              </w:rPr>
              <w:instrText xml:space="preserve"> PAGEREF _Toc166359026 \h </w:instrText>
            </w:r>
            <w:r w:rsidR="00131180">
              <w:rPr>
                <w:noProof/>
                <w:webHidden/>
              </w:rPr>
            </w:r>
            <w:r w:rsidR="00131180">
              <w:rPr>
                <w:noProof/>
                <w:webHidden/>
              </w:rPr>
              <w:fldChar w:fldCharType="separate"/>
            </w:r>
            <w:r w:rsidR="00131180">
              <w:rPr>
                <w:noProof/>
                <w:webHidden/>
              </w:rPr>
              <w:t>13</w:t>
            </w:r>
            <w:r w:rsidR="00131180">
              <w:rPr>
                <w:noProof/>
                <w:webHidden/>
              </w:rPr>
              <w:fldChar w:fldCharType="end"/>
            </w:r>
          </w:hyperlink>
        </w:p>
        <w:p w14:paraId="0446B8AB" w14:textId="35C46D1E" w:rsidR="00131180" w:rsidRDefault="00131180">
          <w:r>
            <w:rPr>
              <w:b/>
              <w:bCs/>
              <w:noProof/>
            </w:rPr>
            <w:fldChar w:fldCharType="end"/>
          </w:r>
        </w:p>
      </w:sdtContent>
    </w:sdt>
    <w:p w14:paraId="10799BC8" w14:textId="7C94FD2F" w:rsidR="00AA35FE" w:rsidRDefault="008059C7" w:rsidP="008059C7">
      <w:pPr>
        <w:pStyle w:val="Heading1"/>
      </w:pPr>
      <w:r>
        <w:t>Table of Acronyms</w:t>
      </w:r>
    </w:p>
    <w:tbl>
      <w:tblPr>
        <w:tblStyle w:val="TableGrid"/>
        <w:tblW w:w="0" w:type="auto"/>
        <w:tblLook w:val="04A0" w:firstRow="1" w:lastRow="0" w:firstColumn="1" w:lastColumn="0" w:noHBand="0" w:noVBand="1"/>
      </w:tblPr>
      <w:tblGrid>
        <w:gridCol w:w="2263"/>
        <w:gridCol w:w="6753"/>
      </w:tblGrid>
      <w:tr w:rsidR="008059C7" w14:paraId="4B46F1BF" w14:textId="77777777" w:rsidTr="008A771F">
        <w:tc>
          <w:tcPr>
            <w:tcW w:w="2263" w:type="dxa"/>
          </w:tcPr>
          <w:p w14:paraId="59351F2F" w14:textId="3E1FE929" w:rsidR="008059C7" w:rsidRDefault="008A771F" w:rsidP="00D30B63">
            <w:pPr>
              <w:pStyle w:val="Heading2"/>
            </w:pPr>
            <w:r>
              <w:t>Acronym</w:t>
            </w:r>
          </w:p>
        </w:tc>
        <w:tc>
          <w:tcPr>
            <w:tcW w:w="6753" w:type="dxa"/>
          </w:tcPr>
          <w:p w14:paraId="65FA3819" w14:textId="56983B9B" w:rsidR="008059C7" w:rsidRDefault="00D30B63" w:rsidP="00D30B63">
            <w:pPr>
              <w:pStyle w:val="Heading2"/>
            </w:pPr>
            <w:r>
              <w:t>Definition</w:t>
            </w:r>
          </w:p>
        </w:tc>
      </w:tr>
      <w:tr w:rsidR="008A771F" w14:paraId="0193C272" w14:textId="77777777" w:rsidTr="008A771F">
        <w:tc>
          <w:tcPr>
            <w:tcW w:w="2263" w:type="dxa"/>
          </w:tcPr>
          <w:p w14:paraId="7BB4FDFB" w14:textId="30971FCC" w:rsidR="008A771F" w:rsidRDefault="008A771F" w:rsidP="008A771F">
            <w:r>
              <w:t>DMAIC</w:t>
            </w:r>
          </w:p>
        </w:tc>
        <w:tc>
          <w:tcPr>
            <w:tcW w:w="6753" w:type="dxa"/>
          </w:tcPr>
          <w:p w14:paraId="69807EF7" w14:textId="30AB91BA" w:rsidR="008A771F" w:rsidRDefault="008A771F" w:rsidP="008A771F">
            <w:r>
              <w:t>Define, Measure, Analyse, Improve, Control</w:t>
            </w:r>
          </w:p>
        </w:tc>
      </w:tr>
      <w:tr w:rsidR="008A771F" w14:paraId="2E009C7F" w14:textId="77777777" w:rsidTr="008A771F">
        <w:tc>
          <w:tcPr>
            <w:tcW w:w="2263" w:type="dxa"/>
          </w:tcPr>
          <w:p w14:paraId="1C97346E" w14:textId="2273BBD3" w:rsidR="008A771F" w:rsidRDefault="001658DF" w:rsidP="008A771F">
            <w:r>
              <w:t>DOE</w:t>
            </w:r>
          </w:p>
        </w:tc>
        <w:tc>
          <w:tcPr>
            <w:tcW w:w="6753" w:type="dxa"/>
          </w:tcPr>
          <w:p w14:paraId="6FC32F75" w14:textId="31A7C3CF" w:rsidR="008A771F" w:rsidRDefault="001658DF" w:rsidP="008A771F">
            <w:r>
              <w:t>Design of Experiment</w:t>
            </w:r>
          </w:p>
        </w:tc>
      </w:tr>
      <w:tr w:rsidR="008A771F" w14:paraId="21C92D36" w14:textId="77777777" w:rsidTr="008A771F">
        <w:tc>
          <w:tcPr>
            <w:tcW w:w="2263" w:type="dxa"/>
          </w:tcPr>
          <w:p w14:paraId="68806F1A" w14:textId="5D37C012" w:rsidR="008A771F" w:rsidRDefault="00AB656D" w:rsidP="008A771F">
            <w:r>
              <w:t>SPC</w:t>
            </w:r>
          </w:p>
        </w:tc>
        <w:tc>
          <w:tcPr>
            <w:tcW w:w="6753" w:type="dxa"/>
          </w:tcPr>
          <w:p w14:paraId="223336C7" w14:textId="3130A3D0" w:rsidR="008A771F" w:rsidRDefault="00AB656D" w:rsidP="008A771F">
            <w:r>
              <w:t>Statistical Process Control</w:t>
            </w:r>
          </w:p>
        </w:tc>
      </w:tr>
      <w:tr w:rsidR="008A771F" w14:paraId="79FB4FFE" w14:textId="77777777" w:rsidTr="008A771F">
        <w:tc>
          <w:tcPr>
            <w:tcW w:w="2263" w:type="dxa"/>
          </w:tcPr>
          <w:p w14:paraId="3DD83DF2" w14:textId="5CC7F35D" w:rsidR="008A771F" w:rsidRDefault="00AB656D" w:rsidP="008A771F">
            <w:r>
              <w:t>PESC</w:t>
            </w:r>
          </w:p>
        </w:tc>
        <w:tc>
          <w:tcPr>
            <w:tcW w:w="6753" w:type="dxa"/>
          </w:tcPr>
          <w:p w14:paraId="2BCD31C6" w14:textId="440F0724" w:rsidR="008A771F" w:rsidRDefault="00AB656D" w:rsidP="008A771F">
            <w:r>
              <w:t>Precision Electronic Solutions Cymru</w:t>
            </w:r>
          </w:p>
        </w:tc>
      </w:tr>
      <w:tr w:rsidR="008A771F" w14:paraId="0B1A09D2" w14:textId="77777777" w:rsidTr="008A771F">
        <w:tc>
          <w:tcPr>
            <w:tcW w:w="2263" w:type="dxa"/>
          </w:tcPr>
          <w:p w14:paraId="3938C606" w14:textId="7C7AEEE0" w:rsidR="008A771F" w:rsidRDefault="00AB656D" w:rsidP="008A771F">
            <w:r>
              <w:t>CEM</w:t>
            </w:r>
          </w:p>
        </w:tc>
        <w:tc>
          <w:tcPr>
            <w:tcW w:w="6753" w:type="dxa"/>
          </w:tcPr>
          <w:p w14:paraId="5211ACAB" w14:textId="076FF9CF" w:rsidR="008A771F" w:rsidRDefault="00AB656D" w:rsidP="008A771F">
            <w:r>
              <w:t>Contract Electronic Manufacturer</w:t>
            </w:r>
          </w:p>
        </w:tc>
      </w:tr>
      <w:tr w:rsidR="00AB656D" w14:paraId="02A5816A" w14:textId="77777777" w:rsidTr="008A771F">
        <w:tc>
          <w:tcPr>
            <w:tcW w:w="2263" w:type="dxa"/>
          </w:tcPr>
          <w:p w14:paraId="7B380803" w14:textId="2C5B63F8" w:rsidR="00AB656D" w:rsidRDefault="00AB656D" w:rsidP="008A771F">
            <w:r>
              <w:t>MFR</w:t>
            </w:r>
          </w:p>
        </w:tc>
        <w:tc>
          <w:tcPr>
            <w:tcW w:w="6753" w:type="dxa"/>
          </w:tcPr>
          <w:p w14:paraId="2F985945" w14:textId="2EE023DB" w:rsidR="00AB656D" w:rsidRDefault="00AB656D" w:rsidP="008A771F">
            <w:r>
              <w:t>Metal Film Resistor</w:t>
            </w:r>
          </w:p>
        </w:tc>
      </w:tr>
      <w:tr w:rsidR="00D52B29" w14:paraId="5D0A265C" w14:textId="77777777" w:rsidTr="008A771F">
        <w:tc>
          <w:tcPr>
            <w:tcW w:w="2263" w:type="dxa"/>
          </w:tcPr>
          <w:p w14:paraId="364983AD" w14:textId="105CFABE" w:rsidR="00D52B29" w:rsidRDefault="00D52B29" w:rsidP="008A771F">
            <w:r>
              <w:t>OEM</w:t>
            </w:r>
          </w:p>
        </w:tc>
        <w:tc>
          <w:tcPr>
            <w:tcW w:w="6753" w:type="dxa"/>
          </w:tcPr>
          <w:p w14:paraId="3D4D6435" w14:textId="7242E0AC" w:rsidR="00D52B29" w:rsidRDefault="00D52B29" w:rsidP="008A771F">
            <w:r>
              <w:t>Original Equipment Manufacturer</w:t>
            </w:r>
          </w:p>
        </w:tc>
      </w:tr>
      <w:tr w:rsidR="00D42CD9" w14:paraId="6636C02B" w14:textId="77777777" w:rsidTr="008A771F">
        <w:tc>
          <w:tcPr>
            <w:tcW w:w="2263" w:type="dxa"/>
          </w:tcPr>
          <w:p w14:paraId="62899599" w14:textId="0C41EB73" w:rsidR="00D42CD9" w:rsidRDefault="00D42CD9" w:rsidP="008A771F">
            <w:r>
              <w:t>SMART</w:t>
            </w:r>
          </w:p>
        </w:tc>
        <w:tc>
          <w:tcPr>
            <w:tcW w:w="6753" w:type="dxa"/>
          </w:tcPr>
          <w:p w14:paraId="533D0006" w14:textId="5BD63BEA" w:rsidR="00D42CD9" w:rsidRDefault="00D42CD9" w:rsidP="008A771F">
            <w:r>
              <w:t>Specific, Measurable, Achievable, Relevant &amp; Time-Bound</w:t>
            </w:r>
          </w:p>
        </w:tc>
      </w:tr>
      <w:tr w:rsidR="00E03297" w14:paraId="12E79823" w14:textId="77777777" w:rsidTr="008A771F">
        <w:tc>
          <w:tcPr>
            <w:tcW w:w="2263" w:type="dxa"/>
          </w:tcPr>
          <w:p w14:paraId="5AB0F87E" w14:textId="6C0FABC9" w:rsidR="00E03297" w:rsidRDefault="00E03297" w:rsidP="008A771F">
            <w:r>
              <w:t>MSA</w:t>
            </w:r>
          </w:p>
        </w:tc>
        <w:tc>
          <w:tcPr>
            <w:tcW w:w="6753" w:type="dxa"/>
          </w:tcPr>
          <w:p w14:paraId="5239EA8A" w14:textId="1142F7D4" w:rsidR="00E03297" w:rsidRDefault="00E03297" w:rsidP="008A771F">
            <w:r>
              <w:t>Measurement System Analysis</w:t>
            </w:r>
          </w:p>
        </w:tc>
      </w:tr>
      <w:tr w:rsidR="00E03297" w14:paraId="506F273A" w14:textId="77777777" w:rsidTr="008A771F">
        <w:tc>
          <w:tcPr>
            <w:tcW w:w="2263" w:type="dxa"/>
          </w:tcPr>
          <w:p w14:paraId="38642AAE" w14:textId="09238CA5" w:rsidR="00E03297" w:rsidRDefault="00E03297" w:rsidP="008A771F">
            <w:r>
              <w:t>Gauge R&amp;R</w:t>
            </w:r>
          </w:p>
        </w:tc>
        <w:tc>
          <w:tcPr>
            <w:tcW w:w="6753" w:type="dxa"/>
          </w:tcPr>
          <w:p w14:paraId="75C6386A" w14:textId="66F6C335" w:rsidR="00E03297" w:rsidRDefault="00E03297" w:rsidP="008A771F">
            <w:r>
              <w:t xml:space="preserve">Gauge </w:t>
            </w:r>
            <w:r w:rsidR="0068241F">
              <w:t>Repeatability and Reproducibility</w:t>
            </w:r>
          </w:p>
        </w:tc>
      </w:tr>
      <w:tr w:rsidR="00DA1D40" w14:paraId="5A36CB5B" w14:textId="77777777" w:rsidTr="008A771F">
        <w:tc>
          <w:tcPr>
            <w:tcW w:w="2263" w:type="dxa"/>
          </w:tcPr>
          <w:p w14:paraId="7477D9FC" w14:textId="7DD0B323" w:rsidR="00DA1D40" w:rsidRDefault="00DA1D40" w:rsidP="008A771F">
            <w:r>
              <w:t>SCADA</w:t>
            </w:r>
          </w:p>
        </w:tc>
        <w:tc>
          <w:tcPr>
            <w:tcW w:w="6753" w:type="dxa"/>
          </w:tcPr>
          <w:p w14:paraId="34F29B26" w14:textId="492CEC5B" w:rsidR="00DA1D40" w:rsidRDefault="00DA1D40" w:rsidP="008A771F">
            <w:r>
              <w:t xml:space="preserve">Supervisory </w:t>
            </w:r>
            <w:r w:rsidR="001C181C">
              <w:t>Control</w:t>
            </w:r>
            <w:r>
              <w:t xml:space="preserve"> and Data Acquisition</w:t>
            </w:r>
          </w:p>
        </w:tc>
      </w:tr>
      <w:tr w:rsidR="00F302DE" w14:paraId="761DE7DC" w14:textId="77777777" w:rsidTr="008A771F">
        <w:tc>
          <w:tcPr>
            <w:tcW w:w="2263" w:type="dxa"/>
          </w:tcPr>
          <w:p w14:paraId="6B31B857" w14:textId="2D6A3775" w:rsidR="00F302DE" w:rsidRDefault="00F302DE" w:rsidP="008A771F">
            <w:r>
              <w:t>FMEA</w:t>
            </w:r>
          </w:p>
        </w:tc>
        <w:tc>
          <w:tcPr>
            <w:tcW w:w="6753" w:type="dxa"/>
          </w:tcPr>
          <w:p w14:paraId="6D79D644" w14:textId="4B43E3A2" w:rsidR="00F302DE" w:rsidRDefault="00F302DE" w:rsidP="008A771F">
            <w:r>
              <w:t>Failure Mode and Effect Analysis</w:t>
            </w:r>
          </w:p>
        </w:tc>
      </w:tr>
      <w:tr w:rsidR="00F302DE" w14:paraId="314283F1" w14:textId="77777777" w:rsidTr="008A771F">
        <w:tc>
          <w:tcPr>
            <w:tcW w:w="2263" w:type="dxa"/>
          </w:tcPr>
          <w:p w14:paraId="4E1385C4" w14:textId="0B82FB75" w:rsidR="00F302DE" w:rsidRDefault="00F302DE" w:rsidP="008A771F">
            <w:r>
              <w:t>SWP / SOP</w:t>
            </w:r>
          </w:p>
        </w:tc>
        <w:tc>
          <w:tcPr>
            <w:tcW w:w="6753" w:type="dxa"/>
          </w:tcPr>
          <w:p w14:paraId="5DFF96A1" w14:textId="417ECA34" w:rsidR="00F302DE" w:rsidRDefault="00F302DE" w:rsidP="008A771F">
            <w:r>
              <w:t>Standard Work Procedures / Standard Operating Procedures</w:t>
            </w:r>
          </w:p>
        </w:tc>
      </w:tr>
    </w:tbl>
    <w:p w14:paraId="30CB9723" w14:textId="77777777" w:rsidR="00AA35FE" w:rsidRDefault="00AA35FE" w:rsidP="00AA35FE"/>
    <w:p w14:paraId="64D36033" w14:textId="71885465" w:rsidR="00AA35FE" w:rsidRDefault="00AA35FE" w:rsidP="00AA35FE"/>
    <w:p w14:paraId="57168B4A" w14:textId="1E810337" w:rsidR="00AA35FE" w:rsidRDefault="00AA35FE" w:rsidP="00AA35FE"/>
    <w:p w14:paraId="3C902993" w14:textId="75CB9DE9" w:rsidR="00AA35FE" w:rsidRDefault="00AA35FE" w:rsidP="00AA35FE"/>
    <w:p w14:paraId="3752220C" w14:textId="4CB1BCFF" w:rsidR="00AA35FE" w:rsidRDefault="00AA35FE" w:rsidP="00AA35FE"/>
    <w:p w14:paraId="0DE6530E" w14:textId="77777777" w:rsidR="00AA35FE" w:rsidRDefault="00AA35FE" w:rsidP="00AA35FE"/>
    <w:p w14:paraId="01D7C4C9" w14:textId="77777777" w:rsidR="00AA35FE" w:rsidRDefault="00AA35FE" w:rsidP="00AA35FE"/>
    <w:p w14:paraId="4D8CD81B" w14:textId="7F88C115" w:rsidR="00AA35FE" w:rsidRDefault="00AA35FE" w:rsidP="00AA35FE"/>
    <w:p w14:paraId="33AAED22" w14:textId="77777777" w:rsidR="00AA35FE" w:rsidRDefault="00AA35FE" w:rsidP="00AA35FE"/>
    <w:p w14:paraId="2F7B8AEE" w14:textId="46EFFADA" w:rsidR="00AA35FE" w:rsidRDefault="00AA35FE" w:rsidP="00AA35FE"/>
    <w:p w14:paraId="15DEBF8A" w14:textId="77777777" w:rsidR="00AA35FE" w:rsidRDefault="00AA35FE" w:rsidP="00AA35FE"/>
    <w:p w14:paraId="4822A92C" w14:textId="387FA486" w:rsidR="00A970EC" w:rsidRDefault="00A970EC" w:rsidP="00AA35FE">
      <w:pPr>
        <w:pStyle w:val="Heading1"/>
        <w:spacing w:line="360" w:lineRule="auto"/>
      </w:pPr>
      <w:bookmarkStart w:id="0" w:name="_Toc166359017"/>
      <w:r>
        <w:lastRenderedPageBreak/>
        <w:t>Introduction</w:t>
      </w:r>
      <w:bookmarkEnd w:id="0"/>
    </w:p>
    <w:p w14:paraId="2B810CA8" w14:textId="3565444E" w:rsidR="00AA35FE" w:rsidRDefault="00B559F8" w:rsidP="00AA35FE">
      <w:r>
        <w:t xml:space="preserve">The quality of manufacturing is </w:t>
      </w:r>
      <w:r w:rsidR="00D53B59">
        <w:t>the practice of ensuring customer</w:t>
      </w:r>
      <w:r w:rsidR="003E24AC">
        <w:t>s</w:t>
      </w:r>
      <w:r w:rsidR="00D53B59">
        <w:t xml:space="preserve"> receives the component they have </w:t>
      </w:r>
      <w:r w:rsidR="005E7E13">
        <w:t>ordered;</w:t>
      </w:r>
      <w:r w:rsidR="00D53B59">
        <w:t xml:space="preserve"> this is achieved by using </w:t>
      </w:r>
      <w:r w:rsidR="00D75FCE">
        <w:t xml:space="preserve">creative and efficient tools that </w:t>
      </w:r>
      <w:r w:rsidR="00B62140">
        <w:t xml:space="preserve">often follow a structure </w:t>
      </w:r>
      <w:r w:rsidR="003E24AC">
        <w:t>that</w:t>
      </w:r>
      <w:r w:rsidR="00B62140">
        <w:t xml:space="preserve"> enable an environment in which problem solving can thrive.</w:t>
      </w:r>
      <w:r w:rsidR="003E24AC">
        <w:t xml:space="preserve"> A terminology often associated with problem solving and quality management</w:t>
      </w:r>
      <w:r w:rsidR="00596932">
        <w:t xml:space="preserve"> is ‘Six Sigma’; six sigma </w:t>
      </w:r>
      <w:r w:rsidR="00EA0D4F">
        <w:t xml:space="preserve">is a methodology for </w:t>
      </w:r>
      <w:r w:rsidR="00973484">
        <w:t>reducing variation</w:t>
      </w:r>
      <w:r w:rsidR="001769BE">
        <w:t xml:space="preserve"> in manufacturing, by using a metric </w:t>
      </w:r>
      <w:r w:rsidR="0008327F">
        <w:t>that measures th</w:t>
      </w:r>
      <w:r w:rsidR="0069586C">
        <w:t>e</w:t>
      </w:r>
      <w:r w:rsidR="0008327F">
        <w:t xml:space="preserve"> parts failed in a process and applies standard deviation to drive </w:t>
      </w:r>
      <w:r w:rsidR="00AC7C55">
        <w:t xml:space="preserve">the failure output to fall within 6 </w:t>
      </w:r>
      <w:r w:rsidR="00AB656D">
        <w:t>sigma’s</w:t>
      </w:r>
      <w:r w:rsidR="00AC7C55">
        <w:t xml:space="preserve"> of the mean</w:t>
      </w:r>
      <w:r w:rsidR="003B67A5">
        <w:t xml:space="preserve"> (this usually transpires to </w:t>
      </w:r>
      <w:r w:rsidR="000561FB">
        <w:t>3.4 defects per million opportunities).</w:t>
      </w:r>
    </w:p>
    <w:sdt>
      <w:sdtPr>
        <w:rPr>
          <w:color w:val="000000"/>
        </w:rPr>
        <w:tag w:val="MENDELEY_CITATION_v3_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"/>
        <w:id w:val="-1881233358"/>
        <w:placeholder>
          <w:docPart w:val="DefaultPlaceholder_-1854013440"/>
        </w:placeholder>
      </w:sdtPr>
      <w:sdtContent>
        <w:p w14:paraId="66F455FE" w14:textId="5AFAB170" w:rsidR="000561FB" w:rsidRDefault="00050BEE" w:rsidP="006F10C6">
          <w:pPr>
            <w:jc w:val="right"/>
          </w:pPr>
          <w:r w:rsidRPr="00050BEE">
            <w:rPr>
              <w:color w:val="000000"/>
            </w:rPr>
            <w:t>(American Society for Quality, 2024)</w:t>
          </w:r>
        </w:p>
      </w:sdtContent>
    </w:sdt>
    <w:p w14:paraId="79F211A7" w14:textId="1AB6E2C6" w:rsidR="00AA35FE" w:rsidRDefault="00515CD2" w:rsidP="00AA35FE">
      <w:r>
        <w:t xml:space="preserve">A tool commonly associated with six sigma is the DMAIC approach to problem solving </w:t>
      </w:r>
      <w:r w:rsidR="008106A7">
        <w:t xml:space="preserve">and the cycle of six sigma projects. DMAIC relates to a logical, scientific approach to </w:t>
      </w:r>
      <w:r w:rsidR="004337D2">
        <w:t>solving problems, and stands for:</w:t>
      </w:r>
    </w:p>
    <w:p w14:paraId="623A035D" w14:textId="60451B94" w:rsidR="004337D2" w:rsidRPr="00143D5F" w:rsidRDefault="004337D2" w:rsidP="00AA35FE">
      <w:r w:rsidRPr="004337D2">
        <w:rPr>
          <w:b/>
          <w:bCs/>
        </w:rPr>
        <w:t>Define</w:t>
      </w:r>
      <w:r>
        <w:rPr>
          <w:b/>
          <w:bCs/>
        </w:rPr>
        <w:t xml:space="preserve"> </w:t>
      </w:r>
      <w:r w:rsidR="00EB0644">
        <w:rPr>
          <w:b/>
          <w:bCs/>
        </w:rPr>
        <w:t>–</w:t>
      </w:r>
      <w:r>
        <w:rPr>
          <w:b/>
          <w:bCs/>
        </w:rPr>
        <w:t xml:space="preserve"> </w:t>
      </w:r>
      <w:r w:rsidR="00E61029">
        <w:t>Define the problem statement and determine the scope of the issue.</w:t>
      </w:r>
    </w:p>
    <w:p w14:paraId="662AF7A2" w14:textId="23E92A9E" w:rsidR="00EB0644" w:rsidRPr="00E61029" w:rsidRDefault="00EB0644" w:rsidP="00AA35FE">
      <w:r>
        <w:rPr>
          <w:b/>
          <w:bCs/>
        </w:rPr>
        <w:t xml:space="preserve">Measure – </w:t>
      </w:r>
      <w:r w:rsidR="00E61029">
        <w:t xml:space="preserve">Collect data to understand as much as possible about the problem, such as frequency, </w:t>
      </w:r>
      <w:r w:rsidR="00504ABF">
        <w:t xml:space="preserve">variation, time, machine number, operator, </w:t>
      </w:r>
      <w:r w:rsidR="00D91656">
        <w:t>time, day etc.</w:t>
      </w:r>
    </w:p>
    <w:p w14:paraId="54905FA4" w14:textId="3A30E4BB" w:rsidR="00143D5F" w:rsidRDefault="00143D5F" w:rsidP="00AA35FE">
      <w:r>
        <w:rPr>
          <w:b/>
          <w:bCs/>
        </w:rPr>
        <w:t xml:space="preserve">Analyse – </w:t>
      </w:r>
      <w:r w:rsidR="00D91656">
        <w:t>Use statistical tools to analyse the data and understand the correlation between the variables and the defect quantity</w:t>
      </w:r>
      <w:r w:rsidR="0007397B">
        <w:t>. Understand the natural variation of the process, and the different failure faults that can occur as well as what triggers these faults.</w:t>
      </w:r>
      <w:r w:rsidR="00D91656">
        <w:t xml:space="preserve"> </w:t>
      </w:r>
    </w:p>
    <w:p w14:paraId="6B900A3C" w14:textId="20023F92" w:rsidR="0007397B" w:rsidRDefault="00393E62" w:rsidP="00AA35FE">
      <w:r>
        <w:rPr>
          <w:b/>
          <w:bCs/>
        </w:rPr>
        <w:t xml:space="preserve">Improve – </w:t>
      </w:r>
      <w:r>
        <w:t>Use the information collected from the previous steps to implement Poke-</w:t>
      </w:r>
      <w:r w:rsidR="00A04A1A">
        <w:t>Y</w:t>
      </w:r>
      <w:r>
        <w:t>oke’s (</w:t>
      </w:r>
      <w:r w:rsidR="00A04A1A">
        <w:t xml:space="preserve">error proofing) that either eliminate the faults from occurring or improve detection when the faults do occur. </w:t>
      </w:r>
      <w:r w:rsidR="00697191">
        <w:t>Use additional continuous improvement tools such as Kaizen (</w:t>
      </w:r>
      <w:r w:rsidR="00262403">
        <w:t>continuous improvement)</w:t>
      </w:r>
      <w:r w:rsidR="00F828FD">
        <w:t xml:space="preserve"> and</w:t>
      </w:r>
      <w:r w:rsidR="00262403">
        <w:t xml:space="preserve"> </w:t>
      </w:r>
      <w:r w:rsidR="00AB656D">
        <w:t>‘D</w:t>
      </w:r>
      <w:r w:rsidR="00F828FD">
        <w:t xml:space="preserve">esign of </w:t>
      </w:r>
      <w:r w:rsidR="00AB656D">
        <w:t>E</w:t>
      </w:r>
      <w:r w:rsidR="00F828FD">
        <w:t>xperiment</w:t>
      </w:r>
      <w:r w:rsidR="00AB656D">
        <w:t>’</w:t>
      </w:r>
      <w:r w:rsidR="00F828FD">
        <w:t xml:space="preserve"> (DOE) etc.</w:t>
      </w:r>
    </w:p>
    <w:p w14:paraId="2C3CEBA1" w14:textId="57312305" w:rsidR="002A0069" w:rsidRDefault="00A04A1A" w:rsidP="00AA35FE">
      <w:r>
        <w:rPr>
          <w:b/>
          <w:bCs/>
        </w:rPr>
        <w:t xml:space="preserve">Control </w:t>
      </w:r>
      <w:r w:rsidR="00191408">
        <w:rPr>
          <w:b/>
          <w:bCs/>
        </w:rPr>
        <w:t>–</w:t>
      </w:r>
      <w:r>
        <w:rPr>
          <w:b/>
          <w:bCs/>
        </w:rPr>
        <w:t xml:space="preserve"> </w:t>
      </w:r>
      <w:r w:rsidR="00191408">
        <w:t xml:space="preserve">Update manufacturing documentation, internal audit requirements, standard work procedures, and implement </w:t>
      </w:r>
      <w:r w:rsidR="00AB656D">
        <w:t>‘S</w:t>
      </w:r>
      <w:r w:rsidR="00191408">
        <w:t xml:space="preserve">tatistical </w:t>
      </w:r>
      <w:r w:rsidR="00AB656D">
        <w:t>P</w:t>
      </w:r>
      <w:r w:rsidR="00E95ED3">
        <w:t xml:space="preserve">rocess </w:t>
      </w:r>
      <w:r w:rsidR="00AB656D">
        <w:t>C</w:t>
      </w:r>
      <w:r w:rsidR="00E95ED3">
        <w:t>ontrol</w:t>
      </w:r>
      <w:r w:rsidR="00AB656D">
        <w:t>’</w:t>
      </w:r>
      <w:r w:rsidR="00E95ED3">
        <w:t xml:space="preserve"> (SPC) to ensure the new process is adhered to and now a part of the standard day to day operation, ensure </w:t>
      </w:r>
      <w:r w:rsidR="002A0069">
        <w:t xml:space="preserve">the possibility of this work being undone is eliminated. </w:t>
      </w:r>
    </w:p>
    <w:sdt>
      <w:sdtPr>
        <w:rPr>
          <w:color w:val="000000"/>
        </w:rPr>
        <w:tag w:val="MENDELEY_CITATION_v3_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"/>
        <w:id w:val="-1222593478"/>
        <w:placeholder>
          <w:docPart w:val="DefaultPlaceholder_-1854013440"/>
        </w:placeholder>
      </w:sdtPr>
      <w:sdtContent>
        <w:p w14:paraId="7A88BE4F" w14:textId="647C3508" w:rsidR="002A0069" w:rsidRPr="00191408" w:rsidRDefault="00050BEE" w:rsidP="002A0069">
          <w:pPr>
            <w:jc w:val="right"/>
          </w:pPr>
          <w:r w:rsidRPr="00050BEE">
            <w:rPr>
              <w:color w:val="000000"/>
            </w:rPr>
            <w:t>(Tanner, 2024)</w:t>
          </w:r>
        </w:p>
      </w:sdtContent>
    </w:sdt>
    <w:p w14:paraId="41568592" w14:textId="0122D114" w:rsidR="00AA35FE" w:rsidRDefault="00124EB3" w:rsidP="00AA35FE">
      <w:r>
        <w:t xml:space="preserve">Using the above methodologies, a DMAIC project will be designed to support </w:t>
      </w:r>
      <w:r w:rsidR="00AB656D">
        <w:t>‘</w:t>
      </w:r>
      <w:r w:rsidR="00C81CB2">
        <w:t>Precision Electronic Solutions Cymru</w:t>
      </w:r>
      <w:r w:rsidR="00AB656D">
        <w:t>’</w:t>
      </w:r>
      <w:r w:rsidR="00C81CB2">
        <w:t xml:space="preserve"> (PESC)</w:t>
      </w:r>
      <w:r w:rsidR="00117DEA">
        <w:t xml:space="preserve">, a </w:t>
      </w:r>
      <w:r w:rsidR="00D12361">
        <w:t>‘</w:t>
      </w:r>
      <w:r w:rsidR="00553219">
        <w:t>Contract Electronic Manufacturer</w:t>
      </w:r>
      <w:r w:rsidR="00D12361">
        <w:t>’</w:t>
      </w:r>
      <w:r w:rsidR="00553219">
        <w:t xml:space="preserve"> (CEM) that provides </w:t>
      </w:r>
      <w:r w:rsidR="00D12361">
        <w:t>high quantities of ‘Metal Film Resistors’ (MFR’s)</w:t>
      </w:r>
      <w:r w:rsidR="00AB656D">
        <w:t xml:space="preserve"> for </w:t>
      </w:r>
      <w:r w:rsidR="004802BD">
        <w:t>a</w:t>
      </w:r>
      <w:r w:rsidR="00437FF7">
        <w:t>n</w:t>
      </w:r>
      <w:r w:rsidR="004802BD">
        <w:t xml:space="preserve"> </w:t>
      </w:r>
      <w:r w:rsidR="006D2CF6">
        <w:t>‘Original Equipment Manufacturer</w:t>
      </w:r>
      <w:r w:rsidR="004802BD">
        <w:t>’ (OEM)</w:t>
      </w:r>
      <w:r w:rsidR="00D52B29">
        <w:t>.</w:t>
      </w:r>
      <w:r w:rsidR="00852C29">
        <w:t xml:space="preserve"> The </w:t>
      </w:r>
      <w:r w:rsidR="00540853">
        <w:t>report will set out to answer the following questions:</w:t>
      </w:r>
    </w:p>
    <w:p w14:paraId="4C9885F0" w14:textId="54F1DDEC" w:rsidR="00540853" w:rsidRDefault="006E5DB3" w:rsidP="00540853">
      <w:pPr>
        <w:pStyle w:val="ListParagraph"/>
        <w:numPr>
          <w:ilvl w:val="0"/>
          <w:numId w:val="1"/>
        </w:numPr>
      </w:pPr>
      <w:r>
        <w:t>Why is an effective problem statement important?</w:t>
      </w:r>
    </w:p>
    <w:p w14:paraId="4A280A55" w14:textId="1967EBB0" w:rsidR="006E5DB3" w:rsidRDefault="006E5DB3" w:rsidP="00540853">
      <w:pPr>
        <w:pStyle w:val="ListParagraph"/>
        <w:numPr>
          <w:ilvl w:val="0"/>
          <w:numId w:val="1"/>
        </w:numPr>
      </w:pPr>
      <w:r>
        <w:t xml:space="preserve">What potential tools could be used to measure the </w:t>
      </w:r>
      <w:r w:rsidR="00A63E07">
        <w:t xml:space="preserve">MFR manufacturing process, </w:t>
      </w:r>
      <w:r w:rsidR="004E665B">
        <w:t>and what variables should be tracked to provide sufficient insight into the potential problems?</w:t>
      </w:r>
    </w:p>
    <w:p w14:paraId="60BE9A7D" w14:textId="262D3111" w:rsidR="00703204" w:rsidRDefault="00950A10" w:rsidP="00703204">
      <w:pPr>
        <w:pStyle w:val="ListParagraph"/>
        <w:numPr>
          <w:ilvl w:val="0"/>
          <w:numId w:val="1"/>
        </w:numPr>
      </w:pPr>
      <w:r>
        <w:t xml:space="preserve">Using the data provided </w:t>
      </w:r>
      <w:r w:rsidR="00703204">
        <w:t>in the previous DMAIC step, what analysis tools are available to measure the data</w:t>
      </w:r>
      <w:r w:rsidR="00124C13">
        <w:t xml:space="preserve"> in a way that clearly defines the causes for the high failure rates experienced in the manufacturing process?</w:t>
      </w:r>
    </w:p>
    <w:p w14:paraId="1C0DADAD" w14:textId="12EFA5A6" w:rsidR="00124C13" w:rsidRDefault="00365426" w:rsidP="00703204">
      <w:pPr>
        <w:pStyle w:val="ListParagraph"/>
        <w:numPr>
          <w:ilvl w:val="0"/>
          <w:numId w:val="1"/>
        </w:numPr>
      </w:pPr>
      <w:r>
        <w:t xml:space="preserve">Using the analysis of the data, </w:t>
      </w:r>
      <w:r w:rsidR="00107D5D">
        <w:t xml:space="preserve">what improvements can be made </w:t>
      </w:r>
      <w:r w:rsidR="00DD6E1C">
        <w:t>to reduce the number of defects?</w:t>
      </w:r>
    </w:p>
    <w:p w14:paraId="740F6222" w14:textId="083CAA71" w:rsidR="00DD6E1C" w:rsidRDefault="00DD6E1C" w:rsidP="00703204">
      <w:pPr>
        <w:pStyle w:val="ListParagraph"/>
        <w:numPr>
          <w:ilvl w:val="0"/>
          <w:numId w:val="1"/>
        </w:numPr>
      </w:pPr>
      <w:r>
        <w:t>What strategies can be implemented to control the positive changes made to this manufacturing process,</w:t>
      </w:r>
      <w:r w:rsidR="00BA3D47">
        <w:t xml:space="preserve"> and ensure the permanent elimination of these issues?</w:t>
      </w:r>
    </w:p>
    <w:p w14:paraId="79FBD788" w14:textId="281F4B5C" w:rsidR="001342E5" w:rsidRDefault="001342E5" w:rsidP="001342E5">
      <w:r>
        <w:lastRenderedPageBreak/>
        <w:t xml:space="preserve">Additional to the above discussion, </w:t>
      </w:r>
      <w:r w:rsidR="00995D3E">
        <w:t>the following actions will be completed:</w:t>
      </w:r>
    </w:p>
    <w:p w14:paraId="73C5259A" w14:textId="0AF87B7E" w:rsidR="00995D3E" w:rsidRDefault="008E6791" w:rsidP="00995D3E">
      <w:pPr>
        <w:pStyle w:val="ListParagraph"/>
        <w:numPr>
          <w:ilvl w:val="0"/>
          <w:numId w:val="2"/>
        </w:numPr>
      </w:pPr>
      <w:r>
        <w:t>A</w:t>
      </w:r>
      <w:r w:rsidR="00995D3E">
        <w:t xml:space="preserve"> </w:t>
      </w:r>
      <w:r>
        <w:t>problem statement will be generated with an explanation surrounding the logic of the statement.</w:t>
      </w:r>
    </w:p>
    <w:p w14:paraId="418E259C" w14:textId="77777777" w:rsidR="00B92498" w:rsidRDefault="00D94EDF" w:rsidP="00995D3E">
      <w:pPr>
        <w:pStyle w:val="ListParagraph"/>
        <w:numPr>
          <w:ilvl w:val="0"/>
          <w:numId w:val="2"/>
        </w:numPr>
      </w:pPr>
      <w:r>
        <w:t>A plan for collecting data will be provided</w:t>
      </w:r>
      <w:r w:rsidR="00B92498">
        <w:t>.</w:t>
      </w:r>
    </w:p>
    <w:p w14:paraId="3E474584" w14:textId="77777777" w:rsidR="00B92498" w:rsidRDefault="00B92498" w:rsidP="00995D3E">
      <w:pPr>
        <w:pStyle w:val="ListParagraph"/>
        <w:numPr>
          <w:ilvl w:val="0"/>
          <w:numId w:val="2"/>
        </w:numPr>
      </w:pPr>
      <w:r>
        <w:t>A plan for analysing the data will be provided.</w:t>
      </w:r>
    </w:p>
    <w:p w14:paraId="2013EBD7" w14:textId="77777777" w:rsidR="00D22602" w:rsidRDefault="00B92498" w:rsidP="00995D3E">
      <w:pPr>
        <w:pStyle w:val="ListParagraph"/>
        <w:numPr>
          <w:ilvl w:val="0"/>
          <w:numId w:val="2"/>
        </w:numPr>
      </w:pPr>
      <w:r>
        <w:t xml:space="preserve">Three </w:t>
      </w:r>
      <w:r w:rsidR="00D22602">
        <w:t>strategies will be outlined for reducing the number of defects.</w:t>
      </w:r>
    </w:p>
    <w:p w14:paraId="3C66469E" w14:textId="7FCB59FA" w:rsidR="008E6791" w:rsidRDefault="006E316F" w:rsidP="00995D3E">
      <w:pPr>
        <w:pStyle w:val="ListParagraph"/>
        <w:numPr>
          <w:ilvl w:val="0"/>
          <w:numId w:val="2"/>
        </w:numPr>
      </w:pPr>
      <w:r>
        <w:t xml:space="preserve">Strategies for controlling this process will be </w:t>
      </w:r>
      <w:r w:rsidR="00D26ED4">
        <w:t xml:space="preserve">defined for continuous monitoring of the variation reduced in the relevant manufacturing processes. </w:t>
      </w:r>
      <w:r w:rsidR="00C948E3">
        <w:t xml:space="preserve"> </w:t>
      </w:r>
    </w:p>
    <w:p w14:paraId="04A77E03" w14:textId="77777777" w:rsidR="00AA35FE" w:rsidRDefault="00AA35FE" w:rsidP="00AA35FE"/>
    <w:p w14:paraId="426CAC2A" w14:textId="77777777" w:rsidR="00AA35FE" w:rsidRDefault="00AA35FE" w:rsidP="00AA35FE"/>
    <w:p w14:paraId="7C3FCB5E" w14:textId="77777777" w:rsidR="00AA35FE" w:rsidRDefault="00AA35FE" w:rsidP="00AA35FE"/>
    <w:p w14:paraId="12CC2AA8" w14:textId="77777777" w:rsidR="00AA35FE" w:rsidRDefault="00AA35FE" w:rsidP="00AA35FE"/>
    <w:p w14:paraId="6E349B92" w14:textId="77777777" w:rsidR="00AA35FE" w:rsidRDefault="00AA35FE" w:rsidP="00AA35FE"/>
    <w:p w14:paraId="26E76C11" w14:textId="77777777" w:rsidR="00AA35FE" w:rsidRDefault="00AA35FE" w:rsidP="00AA35FE"/>
    <w:p w14:paraId="328CCCE3" w14:textId="77777777" w:rsidR="00AA35FE" w:rsidRDefault="00AA35FE" w:rsidP="00AA35FE"/>
    <w:p w14:paraId="43F9B983" w14:textId="77777777" w:rsidR="00AA35FE" w:rsidRDefault="00AA35FE" w:rsidP="00AA35FE"/>
    <w:p w14:paraId="0CA23453" w14:textId="77777777" w:rsidR="00AA35FE" w:rsidRDefault="00AA35FE" w:rsidP="00AA35FE"/>
    <w:p w14:paraId="27AD2C59" w14:textId="77777777" w:rsidR="00AA35FE" w:rsidRDefault="00AA35FE" w:rsidP="00AA35FE"/>
    <w:p w14:paraId="2B4CE41B" w14:textId="77777777" w:rsidR="00AA35FE" w:rsidRDefault="00AA35FE" w:rsidP="00AA35FE"/>
    <w:p w14:paraId="503F3AE4" w14:textId="77777777" w:rsidR="00AA35FE" w:rsidRDefault="00AA35FE" w:rsidP="00AA35FE"/>
    <w:p w14:paraId="6E574C9D" w14:textId="77777777" w:rsidR="00AA35FE" w:rsidRDefault="00AA35FE" w:rsidP="00AA35FE"/>
    <w:p w14:paraId="180CEFA4" w14:textId="77777777" w:rsidR="00AA35FE" w:rsidRDefault="00AA35FE" w:rsidP="00AA35FE"/>
    <w:p w14:paraId="419E6729" w14:textId="77777777" w:rsidR="00AA35FE" w:rsidRDefault="00AA35FE" w:rsidP="00AA35FE"/>
    <w:p w14:paraId="1374FFBD" w14:textId="77777777" w:rsidR="00AA35FE" w:rsidRDefault="00AA35FE" w:rsidP="00AA35FE"/>
    <w:p w14:paraId="79BCE135" w14:textId="77777777" w:rsidR="00AA35FE" w:rsidRDefault="00AA35FE" w:rsidP="00AA35FE"/>
    <w:p w14:paraId="753CC0FD" w14:textId="77777777" w:rsidR="00AA35FE" w:rsidRDefault="00AA35FE" w:rsidP="00AA35FE"/>
    <w:p w14:paraId="2ED66DB4" w14:textId="77777777" w:rsidR="00AA35FE" w:rsidRDefault="00AA35FE" w:rsidP="00AA35FE"/>
    <w:p w14:paraId="489D11A6" w14:textId="77777777" w:rsidR="00AA35FE" w:rsidRDefault="00AA35FE" w:rsidP="00AA35FE"/>
    <w:p w14:paraId="3B9DECF5" w14:textId="77777777" w:rsidR="00AA35FE" w:rsidRDefault="00AA35FE" w:rsidP="00AA35FE"/>
    <w:p w14:paraId="4E8171E7" w14:textId="77777777" w:rsidR="00AA35FE" w:rsidRDefault="00AA35FE" w:rsidP="00AA35FE"/>
    <w:p w14:paraId="0C2C009D" w14:textId="77777777" w:rsidR="00AA35FE" w:rsidRDefault="00AA35FE" w:rsidP="00AA35FE"/>
    <w:p w14:paraId="5C10E541" w14:textId="681B2F42" w:rsidR="00A970EC" w:rsidRDefault="003B52C6" w:rsidP="00AA35FE">
      <w:pPr>
        <w:pStyle w:val="Heading1"/>
        <w:spacing w:line="360" w:lineRule="auto"/>
      </w:pPr>
      <w:r>
        <w:lastRenderedPageBreak/>
        <w:t>The DMAIC Approach</w:t>
      </w:r>
    </w:p>
    <w:p w14:paraId="33484AEF" w14:textId="458250A0" w:rsidR="003B52C6" w:rsidRDefault="003B52C6" w:rsidP="003B52C6">
      <w:r>
        <w:t xml:space="preserve">Six sigma is a methodology designed to </w:t>
      </w:r>
      <w:r w:rsidR="00467B12">
        <w:t xml:space="preserve">reduce the variation of a process. Every process regardless of how controlled </w:t>
      </w:r>
      <w:r w:rsidR="00BD6106">
        <w:t>an element of variation in which unwanted results has</w:t>
      </w:r>
      <w:r w:rsidR="00467B12">
        <w:t xml:space="preserve"> can occur</w:t>
      </w:r>
      <w:r w:rsidR="00BD6106">
        <w:t xml:space="preserve">, and by following simple and consistent methodologies, </w:t>
      </w:r>
      <w:r w:rsidR="009C219F">
        <w:t>finding,</w:t>
      </w:r>
      <w:r w:rsidR="00BD6106">
        <w:t xml:space="preserve"> and reducing this variation becomes simple. </w:t>
      </w:r>
    </w:p>
    <w:p w14:paraId="78B06124" w14:textId="69B06D16" w:rsidR="00BD6106" w:rsidRDefault="00D534D1" w:rsidP="00D534D1">
      <w:pPr>
        <w:pStyle w:val="Heading2"/>
      </w:pPr>
      <w:r>
        <w:t>Define</w:t>
      </w:r>
    </w:p>
    <w:p w14:paraId="0E7D882C" w14:textId="11CED823" w:rsidR="00BD6106" w:rsidRDefault="00BD6106" w:rsidP="003B52C6">
      <w:r>
        <w:t>The first</w:t>
      </w:r>
      <w:r w:rsidR="00D534D1">
        <w:t xml:space="preserve"> process is designed to ensure a clear image of the problem has been defined</w:t>
      </w:r>
      <w:r w:rsidR="009C219F">
        <w:t>;</w:t>
      </w:r>
      <w:r w:rsidR="00D534D1">
        <w:t xml:space="preserve"> </w:t>
      </w:r>
      <w:r w:rsidR="009C219F">
        <w:t>t</w:t>
      </w:r>
      <w:r w:rsidR="00D534D1">
        <w:t>his is achieved by</w:t>
      </w:r>
      <w:r w:rsidR="009C219F">
        <w:t xml:space="preserve"> creating an efficient and well-structured problem statement. </w:t>
      </w:r>
      <w:r w:rsidR="006E0EB0">
        <w:t xml:space="preserve">A good problem statement provides a lot of information with only little words, and </w:t>
      </w:r>
      <w:r w:rsidR="00E520DA">
        <w:t>answers questions such as:</w:t>
      </w:r>
    </w:p>
    <w:p w14:paraId="76E5831F" w14:textId="17081676" w:rsidR="00E520DA" w:rsidRDefault="00E520DA" w:rsidP="00E520DA">
      <w:pPr>
        <w:pStyle w:val="ListParagraph"/>
        <w:numPr>
          <w:ilvl w:val="0"/>
          <w:numId w:val="3"/>
        </w:numPr>
      </w:pPr>
      <w:r>
        <w:t>What is the problem?</w:t>
      </w:r>
    </w:p>
    <w:p w14:paraId="6F0D6439" w14:textId="4ED803B7" w:rsidR="00E520DA" w:rsidRDefault="00E520DA" w:rsidP="00E520DA">
      <w:pPr>
        <w:pStyle w:val="ListParagraph"/>
        <w:numPr>
          <w:ilvl w:val="0"/>
          <w:numId w:val="3"/>
        </w:numPr>
      </w:pPr>
      <w:r>
        <w:t>What is the scope of this problem?</w:t>
      </w:r>
    </w:p>
    <w:p w14:paraId="13CA2F20" w14:textId="572C6440" w:rsidR="00E520DA" w:rsidRDefault="004F76F4" w:rsidP="00E520DA">
      <w:pPr>
        <w:pStyle w:val="ListParagraph"/>
        <w:numPr>
          <w:ilvl w:val="0"/>
          <w:numId w:val="3"/>
        </w:numPr>
      </w:pPr>
      <w:r>
        <w:t>What processes are impacted by this problem?</w:t>
      </w:r>
    </w:p>
    <w:p w14:paraId="1A4CF94C" w14:textId="2941CC74" w:rsidR="004F76F4" w:rsidRDefault="00313FC4" w:rsidP="00E520DA">
      <w:pPr>
        <w:pStyle w:val="ListParagraph"/>
        <w:numPr>
          <w:ilvl w:val="0"/>
          <w:numId w:val="3"/>
        </w:numPr>
      </w:pPr>
      <w:r>
        <w:t>How often does this problem occur?</w:t>
      </w:r>
    </w:p>
    <w:p w14:paraId="377292D5" w14:textId="06B326A6" w:rsidR="00313FC4" w:rsidRDefault="00646117" w:rsidP="00E520DA">
      <w:pPr>
        <w:pStyle w:val="ListParagraph"/>
        <w:numPr>
          <w:ilvl w:val="0"/>
          <w:numId w:val="3"/>
        </w:numPr>
      </w:pPr>
      <w:r>
        <w:t>What percentage of yield is impacted by this problem?</w:t>
      </w:r>
    </w:p>
    <w:p w14:paraId="69C1D9B1" w14:textId="28AE795D" w:rsidR="00646117" w:rsidRDefault="00646117" w:rsidP="00E520DA">
      <w:pPr>
        <w:pStyle w:val="ListParagraph"/>
        <w:numPr>
          <w:ilvl w:val="0"/>
          <w:numId w:val="3"/>
        </w:numPr>
      </w:pPr>
      <w:r>
        <w:t>How severe is this problem?</w:t>
      </w:r>
    </w:p>
    <w:sdt>
      <w:sdtPr>
        <w:rPr>
          <w:color w:val="000000"/>
        </w:rPr>
        <w:tag w:val="MENDELEY_CITATION_v3_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"/>
        <w:id w:val="-511070425"/>
        <w:placeholder>
          <w:docPart w:val="DefaultPlaceholder_-1854013440"/>
        </w:placeholder>
      </w:sdtPr>
      <w:sdtContent>
        <w:p w14:paraId="69F6E5EC" w14:textId="4C54C3DE" w:rsidR="00EB5253" w:rsidRDefault="00050BEE" w:rsidP="00A96F90">
          <w:pPr>
            <w:pStyle w:val="ListParagraph"/>
            <w:jc w:val="right"/>
          </w:pPr>
          <w:r w:rsidRPr="00050BEE">
            <w:rPr>
              <w:color w:val="000000"/>
            </w:rPr>
            <w:t>(Six Sigma Institute, 2018)</w:t>
          </w:r>
        </w:p>
      </w:sdtContent>
    </w:sdt>
    <w:p w14:paraId="718F99C1" w14:textId="225E47C6" w:rsidR="00646117" w:rsidRDefault="00776B81" w:rsidP="00776B81">
      <w:r>
        <w:t>The problem statement is the defining anchor that manipulates the entire DMAIC process</w:t>
      </w:r>
      <w:r w:rsidR="00D234FA">
        <w:t xml:space="preserve">. Therefore, a poorly structured problem statement can result in extensive resources being spent with little benefit. </w:t>
      </w:r>
      <w:r w:rsidR="008A2A98">
        <w:t xml:space="preserve">Consider a problem statement with a generic scope; </w:t>
      </w:r>
      <w:r w:rsidR="00A3370C">
        <w:t>extreme</w:t>
      </w:r>
      <w:r w:rsidR="008A2A98">
        <w:t xml:space="preserve"> resources will be spent in the measurement and analysis stage </w:t>
      </w:r>
      <w:r w:rsidR="00A3370C">
        <w:t xml:space="preserve">than necessary, and the data may be clouded with the noise of healthy processes. </w:t>
      </w:r>
    </w:p>
    <w:p w14:paraId="6408F05D" w14:textId="3A133496" w:rsidR="002F64E2" w:rsidRDefault="00D42CD9" w:rsidP="00776B81">
      <w:r>
        <w:t>Additionally,</w:t>
      </w:r>
      <w:r w:rsidR="002F64E2">
        <w:t xml:space="preserve"> to the above criteria, there is a </w:t>
      </w:r>
      <w:r>
        <w:t>well-structured tool for defining objectives called SMART (Specific, Measurable, Achievable, Relevant &amp; Time-Bound)</w:t>
      </w:r>
      <w:r w:rsidR="00C61159">
        <w:t xml:space="preserve"> </w:t>
      </w:r>
      <w:sdt>
        <w:sdtPr>
          <w:rPr>
            <w:color w:val="000000"/>
          </w:rPr>
          <w:tag w:val="MENDELEY_CITATION_v3_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"/>
          <w:id w:val="1201122749"/>
          <w:placeholder>
            <w:docPart w:val="DefaultPlaceholder_-1854013440"/>
          </w:placeholder>
        </w:sdtPr>
        <w:sdtContent>
          <w:r w:rsidR="00050BEE" w:rsidRPr="00050BEE">
            <w:rPr>
              <w:color w:val="000000"/>
            </w:rPr>
            <w:t>(Indeed Editorial Team, 2023)</w:t>
          </w:r>
        </w:sdtContent>
      </w:sdt>
      <w:r>
        <w:t xml:space="preserve">. Following this acronym, objectives become significantly more feasible and naturally adhere to the DMAIC principles. </w:t>
      </w:r>
    </w:p>
    <w:p w14:paraId="0A78E537" w14:textId="057A140B" w:rsidR="00290666" w:rsidRDefault="00290666" w:rsidP="00776B81">
      <w:r>
        <w:t>Relating to PESC, a</w:t>
      </w:r>
      <w:r w:rsidR="00E864BE">
        <w:t>n ideal problem statement would be something along the lines of:</w:t>
      </w:r>
    </w:p>
    <w:p w14:paraId="24DAE0F0" w14:textId="77777777" w:rsidR="0035096D" w:rsidRDefault="000832BD" w:rsidP="0035096D">
      <w:r>
        <w:t>“</w:t>
      </w:r>
      <w:r w:rsidR="00565837">
        <w:t xml:space="preserve">PESC is receiving </w:t>
      </w:r>
      <w:r w:rsidR="00C9526E">
        <w:t xml:space="preserve">a high number of customer complaints and enduring high costs due to high defect rates during the manufacture of </w:t>
      </w:r>
      <w:r w:rsidR="0029027A">
        <w:t xml:space="preserve">MFR’s. </w:t>
      </w:r>
      <w:r w:rsidR="00FE6B83">
        <w:t xml:space="preserve">There is currently inadequate </w:t>
      </w:r>
      <w:r w:rsidR="004317D0">
        <w:t xml:space="preserve">detection of these defects, </w:t>
      </w:r>
      <w:r w:rsidR="00B348BF">
        <w:t xml:space="preserve">SPC must therefore be </w:t>
      </w:r>
      <w:r w:rsidR="006D1E39">
        <w:t>implemented</w:t>
      </w:r>
      <w:r w:rsidR="009501EC">
        <w:t xml:space="preserve"> across all the processes identified in figure 1. </w:t>
      </w:r>
      <w:r w:rsidR="00683031">
        <w:t xml:space="preserve">Using the data extracted from the SPC process, adequate poke-yoke’s are required to either eliminate the </w:t>
      </w:r>
      <w:r>
        <w:t xml:space="preserve">causes of variation in the eight-manufacturing process; or improve detection to protect the customers”. </w:t>
      </w:r>
    </w:p>
    <w:p w14:paraId="1B710D07" w14:textId="77777777" w:rsidR="000832BD" w:rsidRDefault="000832BD" w:rsidP="008A0FA0">
      <w:pPr>
        <w:pStyle w:val="Heading2"/>
      </w:pPr>
    </w:p>
    <w:p w14:paraId="62B29F13" w14:textId="77777777" w:rsidR="009501EC" w:rsidRDefault="009501EC" w:rsidP="0035096D">
      <w:pPr>
        <w:keepNext/>
        <w:jc w:val="center"/>
      </w:pPr>
      <w:r w:rsidRPr="009501EC">
        <w:rPr>
          <w:rStyle w:val="IntenseEmphasis"/>
          <w:noProof/>
        </w:rPr>
        <w:drawing>
          <wp:inline distT="0" distB="0" distL="0" distR="0" wp14:anchorId="1C033257" wp14:editId="7FE5D884">
            <wp:extent cx="6334363" cy="3995294"/>
            <wp:effectExtent l="0" t="0" r="0" b="5715"/>
            <wp:docPr id="865655718"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655718" name="Picture 1" descr="A diagram of a process&#10;&#10;Description automatically generated"/>
                    <pic:cNvPicPr/>
                  </pic:nvPicPr>
                  <pic:blipFill>
                    <a:blip r:embed="rId9"/>
                    <a:stretch>
                      <a:fillRect/>
                    </a:stretch>
                  </pic:blipFill>
                  <pic:spPr>
                    <a:xfrm>
                      <a:off x="0" y="0"/>
                      <a:ext cx="6382045" cy="4025369"/>
                    </a:xfrm>
                    <a:prstGeom prst="rect">
                      <a:avLst/>
                    </a:prstGeom>
                  </pic:spPr>
                </pic:pic>
              </a:graphicData>
            </a:graphic>
          </wp:inline>
        </w:drawing>
      </w:r>
    </w:p>
    <w:p w14:paraId="4CCA6160" w14:textId="4B978EA7" w:rsidR="009501EC" w:rsidRPr="00DF4E41" w:rsidRDefault="009501EC" w:rsidP="009501EC">
      <w:pPr>
        <w:pStyle w:val="Caption"/>
        <w:jc w:val="center"/>
        <w:rPr>
          <w:rStyle w:val="IntenseEmphasis"/>
        </w:rPr>
      </w:pPr>
      <w:r>
        <w:t xml:space="preserve">Figure </w:t>
      </w:r>
      <w:r>
        <w:fldChar w:fldCharType="begin"/>
      </w:r>
      <w:r>
        <w:instrText xml:space="preserve"> SEQ Figure \* ARABIC </w:instrText>
      </w:r>
      <w:r>
        <w:fldChar w:fldCharType="separate"/>
      </w:r>
      <w:r w:rsidR="00D83C9D">
        <w:rPr>
          <w:noProof/>
        </w:rPr>
        <w:t>1</w:t>
      </w:r>
      <w:r>
        <w:fldChar w:fldCharType="end"/>
      </w:r>
      <w:r>
        <w:t xml:space="preserve"> - PESC Plant Layout &amp; Material Flow</w:t>
      </w:r>
    </w:p>
    <w:p w14:paraId="61AEC013" w14:textId="77777777" w:rsidR="00A96F90" w:rsidRDefault="00A96F90" w:rsidP="00776B81"/>
    <w:p w14:paraId="6AE6B417" w14:textId="752DB0A3" w:rsidR="00E864BE" w:rsidRDefault="0035096D" w:rsidP="0035096D">
      <w:pPr>
        <w:pStyle w:val="Heading2"/>
      </w:pPr>
      <w:r>
        <w:t>Measure</w:t>
      </w:r>
    </w:p>
    <w:p w14:paraId="0ECFE4EF" w14:textId="720BEC2F" w:rsidR="0035096D" w:rsidRDefault="009F5448" w:rsidP="0035096D">
      <w:r>
        <w:t xml:space="preserve">The measurement section of the DMAIC approach enabled the collection data that provides </w:t>
      </w:r>
      <w:r w:rsidR="001634BA">
        <w:t xml:space="preserve">various perspectives on the variables that could correlate with defect rates in a process. For this purpose, </w:t>
      </w:r>
      <w:r w:rsidR="005521E5">
        <w:t>it is essential to collect the data of as many variables as possible, be them qualitive or quantitative. These variables include things such as:</w:t>
      </w:r>
    </w:p>
    <w:p w14:paraId="57FB7C24" w14:textId="4898ED3C" w:rsidR="005521E5" w:rsidRDefault="005521E5" w:rsidP="005521E5">
      <w:pPr>
        <w:pStyle w:val="ListParagraph"/>
        <w:numPr>
          <w:ilvl w:val="0"/>
          <w:numId w:val="4"/>
        </w:numPr>
      </w:pPr>
      <w:r>
        <w:t>Time / Day / Month / Year</w:t>
      </w:r>
    </w:p>
    <w:p w14:paraId="6CFA8D00" w14:textId="2703CAAA" w:rsidR="005521E5" w:rsidRDefault="005521E5" w:rsidP="005521E5">
      <w:pPr>
        <w:pStyle w:val="ListParagraph"/>
        <w:numPr>
          <w:ilvl w:val="0"/>
          <w:numId w:val="4"/>
        </w:numPr>
      </w:pPr>
      <w:r>
        <w:t>Process Step</w:t>
      </w:r>
    </w:p>
    <w:p w14:paraId="496703D1" w14:textId="292B136B" w:rsidR="005521E5" w:rsidRDefault="005521E5" w:rsidP="005521E5">
      <w:pPr>
        <w:pStyle w:val="ListParagraph"/>
        <w:numPr>
          <w:ilvl w:val="0"/>
          <w:numId w:val="4"/>
        </w:numPr>
      </w:pPr>
      <w:r>
        <w:t>Operator</w:t>
      </w:r>
    </w:p>
    <w:p w14:paraId="0AF9DD92" w14:textId="0898AC11" w:rsidR="005521E5" w:rsidRDefault="005521E5" w:rsidP="005521E5">
      <w:pPr>
        <w:pStyle w:val="ListParagraph"/>
        <w:numPr>
          <w:ilvl w:val="0"/>
          <w:numId w:val="4"/>
        </w:numPr>
      </w:pPr>
      <w:r>
        <w:t>Team</w:t>
      </w:r>
    </w:p>
    <w:p w14:paraId="7B8C025E" w14:textId="489113F3" w:rsidR="002C7E28" w:rsidRDefault="002C7E28" w:rsidP="005521E5">
      <w:pPr>
        <w:pStyle w:val="ListParagraph"/>
        <w:numPr>
          <w:ilvl w:val="0"/>
          <w:numId w:val="4"/>
        </w:numPr>
      </w:pPr>
      <w:r>
        <w:t>Machine Identification</w:t>
      </w:r>
    </w:p>
    <w:p w14:paraId="110BCC66" w14:textId="2D9BF27E" w:rsidR="002C7E28" w:rsidRDefault="002C7E28" w:rsidP="005521E5">
      <w:pPr>
        <w:pStyle w:val="ListParagraph"/>
        <w:numPr>
          <w:ilvl w:val="0"/>
          <w:numId w:val="4"/>
        </w:numPr>
      </w:pPr>
      <w:r>
        <w:t>First Off Quality Inspection</w:t>
      </w:r>
    </w:p>
    <w:p w14:paraId="7E2EE5D4" w14:textId="04A0BF0D" w:rsidR="002C7E28" w:rsidRDefault="00CF2A87" w:rsidP="005521E5">
      <w:pPr>
        <w:pStyle w:val="ListParagraph"/>
        <w:numPr>
          <w:ilvl w:val="0"/>
          <w:numId w:val="4"/>
        </w:numPr>
      </w:pPr>
      <w:r>
        <w:t>Internal Audit Results</w:t>
      </w:r>
    </w:p>
    <w:p w14:paraId="69DF76BE" w14:textId="0E71ACDD" w:rsidR="00CF2A87" w:rsidRDefault="00CF2A87" w:rsidP="005521E5">
      <w:pPr>
        <w:pStyle w:val="ListParagraph"/>
        <w:numPr>
          <w:ilvl w:val="0"/>
          <w:numId w:val="4"/>
        </w:numPr>
      </w:pPr>
      <w:r>
        <w:t>Defect Type</w:t>
      </w:r>
    </w:p>
    <w:p w14:paraId="518B147A" w14:textId="3ED7E7EC" w:rsidR="00CF2A87" w:rsidRDefault="00CF2A87" w:rsidP="005521E5">
      <w:pPr>
        <w:pStyle w:val="ListParagraph"/>
        <w:numPr>
          <w:ilvl w:val="0"/>
          <w:numId w:val="4"/>
        </w:numPr>
      </w:pPr>
      <w:r>
        <w:t>Defect Quantity</w:t>
      </w:r>
    </w:p>
    <w:p w14:paraId="37C98B21" w14:textId="0042A45B" w:rsidR="00CF2A87" w:rsidRDefault="00CF2A87" w:rsidP="005521E5">
      <w:pPr>
        <w:pStyle w:val="ListParagraph"/>
        <w:numPr>
          <w:ilvl w:val="0"/>
          <w:numId w:val="4"/>
        </w:numPr>
      </w:pPr>
      <w:r>
        <w:t>Defect Pattern (</w:t>
      </w:r>
      <w:r w:rsidR="00334584">
        <w:t>intermittent, after changeover, every 4</w:t>
      </w:r>
      <w:r w:rsidR="00334584" w:rsidRPr="00334584">
        <w:rPr>
          <w:vertAlign w:val="superscript"/>
        </w:rPr>
        <w:t>th</w:t>
      </w:r>
      <w:r w:rsidR="00334584">
        <w:t xml:space="preserve"> product etc.)</w:t>
      </w:r>
    </w:p>
    <w:p w14:paraId="3370BD61" w14:textId="5FCAB37F" w:rsidR="000A0744" w:rsidRDefault="00737F16" w:rsidP="00C36D20">
      <w:r>
        <w:t xml:space="preserve">It is essential to audit the data logging processes regularly to avoid human error and intentional data manipulation. </w:t>
      </w:r>
      <w:r w:rsidR="000A0744">
        <w:t xml:space="preserve">The process of collecting data can often be subjected to </w:t>
      </w:r>
      <w:r w:rsidR="00355E42">
        <w:t>variation, the</w:t>
      </w:r>
      <w:r w:rsidR="00794A11">
        <w:t xml:space="preserve"> reason for which becomes apparent after the words of the famous statistician and SPC guru</w:t>
      </w:r>
      <w:r w:rsidR="00772F1A">
        <w:t>, Donald Wheeler, of which quoted:</w:t>
      </w:r>
    </w:p>
    <w:p w14:paraId="3FE68966" w14:textId="13C9B95C" w:rsidR="00F26E4D" w:rsidRPr="0035096D" w:rsidRDefault="00BC0460" w:rsidP="00C36D20">
      <w:r>
        <w:lastRenderedPageBreak/>
        <w:t>“</w:t>
      </w:r>
      <w:r w:rsidR="00C36D20">
        <w:t xml:space="preserve">In the classroom, two plus two is always equal to exactly four. Yet when a manufacturer tries to lay down a </w:t>
      </w:r>
      <w:r w:rsidR="000A0744">
        <w:t>two-micron</w:t>
      </w:r>
      <w:r w:rsidR="00C36D20">
        <w:t xml:space="preserve"> film on a </w:t>
      </w:r>
      <w:r w:rsidR="000A0744">
        <w:t>two-micron</w:t>
      </w:r>
      <w:r w:rsidR="00C36D20">
        <w:t xml:space="preserve"> substrate, the result is seldom equal to exactly four microns. About the best that we can hope for is that the result will be four microns thick on the average. And this is the basic difference between numbers and data”</w:t>
      </w:r>
      <w:r w:rsidR="00557246">
        <w:t xml:space="preserve"> </w:t>
      </w:r>
      <w:sdt>
        <w:sdtPr>
          <w:rPr>
            <w:color w:val="000000"/>
          </w:rPr>
          <w:tag w:val="MENDELEY_CITATION_v3_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"/>
          <w:id w:val="-1080835077"/>
          <w:placeholder>
            <w:docPart w:val="DefaultPlaceholder_-1854013440"/>
          </w:placeholder>
        </w:sdtPr>
        <w:sdtContent>
          <w:r w:rsidR="00050BEE" w:rsidRPr="00050BEE">
            <w:rPr>
              <w:color w:val="000000"/>
            </w:rPr>
            <w:t>(Wheeler, 2010).</w:t>
          </w:r>
        </w:sdtContent>
      </w:sdt>
    </w:p>
    <w:p w14:paraId="1A7BDC5C" w14:textId="4D17C1AA" w:rsidR="00AA35FE" w:rsidRDefault="00355E42" w:rsidP="00AA35FE">
      <w:r>
        <w:t xml:space="preserve">Based on this statement, measurement system analysis (MSA) is an essential tool for ensuring the measurement processes </w:t>
      </w:r>
      <w:r w:rsidR="00970347">
        <w:t>are statistically in control. This is achieved by using Gauge R&amp;R</w:t>
      </w:r>
      <w:r w:rsidR="000A2B04">
        <w:t xml:space="preserve"> (</w:t>
      </w:r>
      <w:r w:rsidR="0068241F">
        <w:t>Repeatability &amp; Reproducibility)</w:t>
      </w:r>
      <w:r w:rsidR="00970347">
        <w:t xml:space="preserve"> Studies</w:t>
      </w:r>
      <w:r w:rsidR="00E03297">
        <w:t xml:space="preserve"> to measure the variation between different measurement devices and operators. </w:t>
      </w:r>
      <w:r w:rsidR="00EF0447">
        <w:t xml:space="preserve">MSA measures two main variables, the </w:t>
      </w:r>
      <w:r w:rsidR="007208C5">
        <w:t xml:space="preserve">accuracy of the data being collected and the precision. </w:t>
      </w:r>
    </w:p>
    <w:p w14:paraId="204C0A7E" w14:textId="77777777" w:rsidR="00832BA3" w:rsidRDefault="00832BA3" w:rsidP="00832BA3">
      <w:pPr>
        <w:keepNext/>
        <w:jc w:val="center"/>
      </w:pPr>
      <w:r>
        <w:rPr>
          <w:noProof/>
        </w:rPr>
        <w:drawing>
          <wp:inline distT="0" distB="0" distL="0" distR="0" wp14:anchorId="4CFB0173" wp14:editId="5FEE1D0A">
            <wp:extent cx="5562600" cy="3714750"/>
            <wp:effectExtent l="0" t="0" r="0" b="0"/>
            <wp:docPr id="1028331263" name="Picture 1" descr="Precision versus accuracy. Accurate measurements fall in the bulls eye. Precise measurements are tightly clustered. Accurate and precise measurements are tightly clustered in the bulls e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cision versus accuracy. Accurate measurements fall in the bulls eye. Precise measurements are tightly clustered. Accurate and precise measurements are tightly clustered in the bulls ey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62600" cy="3714750"/>
                    </a:xfrm>
                    <a:prstGeom prst="rect">
                      <a:avLst/>
                    </a:prstGeom>
                    <a:noFill/>
                    <a:ln>
                      <a:noFill/>
                    </a:ln>
                  </pic:spPr>
                </pic:pic>
              </a:graphicData>
            </a:graphic>
          </wp:inline>
        </w:drawing>
      </w:r>
    </w:p>
    <w:p w14:paraId="3B654E26" w14:textId="3A2B9746" w:rsidR="007208C5" w:rsidRDefault="00832BA3" w:rsidP="00832BA3">
      <w:pPr>
        <w:pStyle w:val="Caption"/>
        <w:jc w:val="center"/>
      </w:pPr>
      <w:r>
        <w:t xml:space="preserve">Figure </w:t>
      </w:r>
      <w:r>
        <w:fldChar w:fldCharType="begin"/>
      </w:r>
      <w:r>
        <w:instrText xml:space="preserve"> SEQ Figure \* ARABIC </w:instrText>
      </w:r>
      <w:r>
        <w:fldChar w:fldCharType="separate"/>
      </w:r>
      <w:r w:rsidR="00D83C9D">
        <w:rPr>
          <w:noProof/>
        </w:rPr>
        <w:t>2</w:t>
      </w:r>
      <w:r>
        <w:fldChar w:fldCharType="end"/>
      </w:r>
      <w:r>
        <w:t xml:space="preserve"> - Accuracy Vs Precision</w:t>
      </w:r>
    </w:p>
    <w:sdt>
      <w:sdtPr>
        <w:rPr>
          <w:color w:val="000000"/>
        </w:rPr>
        <w:tag w:val="MENDELEY_CITATION_v3_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"/>
        <w:id w:val="863481491"/>
        <w:placeholder>
          <w:docPart w:val="DefaultPlaceholder_-1854013440"/>
        </w:placeholder>
      </w:sdtPr>
      <w:sdtContent>
        <w:p w14:paraId="1114F13D" w14:textId="72E7658B" w:rsidR="00065991" w:rsidRPr="00065991" w:rsidRDefault="00050BEE" w:rsidP="007E6BAB">
          <w:pPr>
            <w:jc w:val="right"/>
          </w:pPr>
          <w:r w:rsidRPr="00050BEE">
            <w:rPr>
              <w:color w:val="000000"/>
            </w:rPr>
            <w:t>(Davies, 2023)</w:t>
          </w:r>
        </w:p>
      </w:sdtContent>
    </w:sdt>
    <w:p w14:paraId="467FB53D" w14:textId="722E9A94" w:rsidR="00AA35FE" w:rsidRDefault="007E6BAB" w:rsidP="00AA35FE">
      <w:r>
        <w:t xml:space="preserve">Figure 2 demonstrates the commonly misinterpreted </w:t>
      </w:r>
      <w:r w:rsidR="008C435E">
        <w:t xml:space="preserve">differences between accuracy and precision. Accuracy relates </w:t>
      </w:r>
      <w:r w:rsidR="009756E8">
        <w:t xml:space="preserve">to the consistency in which data falls between a certain range. </w:t>
      </w:r>
      <w:r w:rsidR="001D5D1C">
        <w:t xml:space="preserve">If a set of data has high accuracy with low precision (figure 2, bottom left) then the </w:t>
      </w:r>
      <w:r w:rsidR="00556A63">
        <w:t>data is close in range but rarely falls directly on the target. If however, data is collected with high precision and low accuracy (</w:t>
      </w:r>
      <w:r w:rsidR="009156D7">
        <w:t xml:space="preserve">figure 2, top right), the data collected will consistently be very close to the mean with a very tight range, however, may be very far from the target (actual value). </w:t>
      </w:r>
    </w:p>
    <w:p w14:paraId="4F151EA7" w14:textId="417EC593" w:rsidR="008A4348" w:rsidRDefault="008A4348" w:rsidP="00AA35FE">
      <w:r>
        <w:t>Often (although not always), poor accuracy is related to the calibration of the instrument being used</w:t>
      </w:r>
      <w:r w:rsidR="00EE3D1A">
        <w:t xml:space="preserve">. If the instrument is working correctly, however there is 0-offset in which the value of </w:t>
      </w:r>
      <w:r w:rsidR="00B64AFF">
        <w:t xml:space="preserve">‘0’ is </w:t>
      </w:r>
      <w:r w:rsidR="001F549B">
        <w:t>reading</w:t>
      </w:r>
      <w:r w:rsidR="00B64AFF">
        <w:t xml:space="preserve"> for example ‘20’, the device may work perfectly but the data will consistently be 20 values out of place. </w:t>
      </w:r>
    </w:p>
    <w:p w14:paraId="24077BDA" w14:textId="77777777" w:rsidR="001F549B" w:rsidRDefault="001F549B" w:rsidP="00AA35FE"/>
    <w:p w14:paraId="4D88F708" w14:textId="47CD9459" w:rsidR="001F549B" w:rsidRDefault="00F0629A" w:rsidP="001F549B">
      <w:pPr>
        <w:pStyle w:val="Heading2"/>
      </w:pPr>
      <w:r>
        <w:lastRenderedPageBreak/>
        <w:t>Analyse</w:t>
      </w:r>
    </w:p>
    <w:p w14:paraId="6BE7F0AF" w14:textId="5AF7B0CF" w:rsidR="00F0629A" w:rsidRDefault="00F0629A" w:rsidP="00F0629A">
      <w:r>
        <w:t xml:space="preserve">Once the data has been collected, there are various tools that can be used to analyse it. </w:t>
      </w:r>
      <w:r w:rsidR="00AA399E">
        <w:t xml:space="preserve">Matlab is an excellent tool that can be used to calculate complex formulas for analysing </w:t>
      </w:r>
      <w:r w:rsidR="00B80F85">
        <w:t xml:space="preserve">large groups of data, such as completing correlation analysis to compare the </w:t>
      </w:r>
      <w:r w:rsidR="00D26340">
        <w:t xml:space="preserve">correlation between two variables. </w:t>
      </w:r>
    </w:p>
    <w:p w14:paraId="51A33077" w14:textId="02324CE2" w:rsidR="00BF1D08" w:rsidRDefault="00BF1D08" w:rsidP="00F0629A">
      <w:r>
        <w:t>There are three main types of correlation analysis tools that can be used:</w:t>
      </w:r>
    </w:p>
    <w:p w14:paraId="71BD9480" w14:textId="57E38B4B" w:rsidR="00BF1D08" w:rsidRDefault="00B52854" w:rsidP="00BF1D08">
      <w:pPr>
        <w:pStyle w:val="ListParagraph"/>
        <w:numPr>
          <w:ilvl w:val="0"/>
          <w:numId w:val="5"/>
        </w:numPr>
      </w:pPr>
      <w:r w:rsidRPr="00B52854">
        <w:rPr>
          <w:b/>
          <w:bCs/>
        </w:rPr>
        <w:t>Pearson’s correlation coefficient</w:t>
      </w:r>
      <w:r>
        <w:t xml:space="preserve"> – Used to analyse linea</w:t>
      </w:r>
      <w:r w:rsidR="00F538B8">
        <w:t xml:space="preserve">r variables such as the quantity of defects </w:t>
      </w:r>
      <w:r w:rsidR="007B6001">
        <w:t xml:space="preserve">produced </w:t>
      </w:r>
      <w:r w:rsidR="00706223">
        <w:t xml:space="preserve">per hour </w:t>
      </w:r>
      <w:r w:rsidR="007B6001">
        <w:t>on a machine and the time of day.</w:t>
      </w:r>
    </w:p>
    <w:p w14:paraId="0D947E12" w14:textId="0E03FDF1" w:rsidR="007B6001" w:rsidRDefault="00706223" w:rsidP="00BF1D08">
      <w:pPr>
        <w:pStyle w:val="ListParagraph"/>
        <w:numPr>
          <w:ilvl w:val="0"/>
          <w:numId w:val="5"/>
        </w:numPr>
      </w:pPr>
      <w:r>
        <w:rPr>
          <w:b/>
          <w:bCs/>
        </w:rPr>
        <w:t xml:space="preserve">Spearman’s Rank-Order Correlation </w:t>
      </w:r>
      <w:r w:rsidR="00817A90">
        <w:rPr>
          <w:b/>
          <w:bCs/>
        </w:rPr>
        <w:t>–</w:t>
      </w:r>
      <w:r>
        <w:rPr>
          <w:b/>
          <w:bCs/>
        </w:rPr>
        <w:t xml:space="preserve"> </w:t>
      </w:r>
      <w:r w:rsidR="00817A90">
        <w:t xml:space="preserve">Often used to measure variables that commonly fit </w:t>
      </w:r>
      <w:r w:rsidR="003921A3">
        <w:t>into a certain pattern, for example the number of defects per day and the number of changeovers per day.</w:t>
      </w:r>
    </w:p>
    <w:p w14:paraId="725B3D76" w14:textId="3D29AD0D" w:rsidR="003921A3" w:rsidRPr="00563D12" w:rsidRDefault="00861490" w:rsidP="00563D12">
      <w:pPr>
        <w:pStyle w:val="ListParagraph"/>
        <w:numPr>
          <w:ilvl w:val="0"/>
          <w:numId w:val="5"/>
        </w:numPr>
        <w:rPr>
          <w:b/>
          <w:bCs/>
        </w:rPr>
      </w:pPr>
      <w:r w:rsidRPr="00861490">
        <w:rPr>
          <w:b/>
          <w:bCs/>
        </w:rPr>
        <w:t>Kendall’s Tau Correlation</w:t>
      </w:r>
      <w:r>
        <w:rPr>
          <w:b/>
          <w:bCs/>
        </w:rPr>
        <w:t xml:space="preserve"> – </w:t>
      </w:r>
      <w:r>
        <w:t>Determines the strength between two variables</w:t>
      </w:r>
      <w:r w:rsidR="00DF3CFF">
        <w:t xml:space="preserve"> by assigning two variables a coefficient based on an x/y axis. The closer the value of the coefficient is to ‘0’, </w:t>
      </w:r>
      <w:r w:rsidR="00563D12">
        <w:t xml:space="preserve">the more independent the variables are from each other. </w:t>
      </w:r>
    </w:p>
    <w:sdt>
      <w:sdtPr>
        <w:rPr>
          <w:color w:val="000000"/>
        </w:rPr>
        <w:tag w:val="MENDELEY_CITATION_v3_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"/>
        <w:id w:val="-1965497839"/>
        <w:placeholder>
          <w:docPart w:val="DefaultPlaceholder_-1854013440"/>
        </w:placeholder>
      </w:sdtPr>
      <w:sdtContent>
        <w:p w14:paraId="69839137" w14:textId="674E3B9D" w:rsidR="001F549B" w:rsidRDefault="00050BEE" w:rsidP="00C87E1F">
          <w:pPr>
            <w:jc w:val="right"/>
          </w:pPr>
          <w:r w:rsidRPr="00050BEE">
            <w:rPr>
              <w:color w:val="000000"/>
            </w:rPr>
            <w:t>(DX Adobe, 2021)</w:t>
          </w:r>
        </w:p>
      </w:sdtContent>
    </w:sdt>
    <w:p w14:paraId="651703FD" w14:textId="53578B86" w:rsidR="00AA35FE" w:rsidRDefault="000C3F92" w:rsidP="00AA35FE">
      <w:r>
        <w:t xml:space="preserve">Figure 1 </w:t>
      </w:r>
      <w:r w:rsidR="003B5931">
        <w:t xml:space="preserve">suggests there is plenty of room for improving the </w:t>
      </w:r>
      <w:r w:rsidR="00556769">
        <w:t>takt</w:t>
      </w:r>
      <w:r w:rsidR="003B5931">
        <w:t xml:space="preserve"> time</w:t>
      </w:r>
      <w:r w:rsidR="00556769">
        <w:t xml:space="preserve"> in which it takes the raw materials to progr</w:t>
      </w:r>
      <w:r w:rsidR="00A83FAE">
        <w:t xml:space="preserve">ess through the processes. Arene is a brilliant software for creating process flows capable of generating takt time by applying resources to the various stages of a process. </w:t>
      </w:r>
      <w:r w:rsidR="00571BE4">
        <w:t xml:space="preserve">Consider the spiralling process defined in figure 1 for example, currently a changeover takes 30 minutes which is the longest changeover on the manufacturing line, this means that every changeover takes at least 30 minutes to complete. </w:t>
      </w:r>
      <w:r w:rsidR="00F8541B">
        <w:t xml:space="preserve">The spiralling process involves a laser cutting the desired material </w:t>
      </w:r>
      <w:r w:rsidR="00DD2352">
        <w:t xml:space="preserve">from the metal film to achieve the correct resistance. </w:t>
      </w:r>
      <w:r w:rsidR="00C07C85">
        <w:t>Most of</w:t>
      </w:r>
      <w:r w:rsidR="00DD2352">
        <w:t xml:space="preserve"> this changeover will be ensuring the correct settings are </w:t>
      </w:r>
      <w:r w:rsidR="002C246A">
        <w:t xml:space="preserve">set on the laser cutter, aligning the new product with the laser </w:t>
      </w:r>
      <w:r w:rsidR="00C07C85">
        <w:t>cutter,</w:t>
      </w:r>
      <w:r w:rsidR="002C246A">
        <w:t xml:space="preserve"> and securing the correct clamps to hold the resistors</w:t>
      </w:r>
      <w:r w:rsidR="004863EF">
        <w:t xml:space="preserve"> as they rotate past the laser.</w:t>
      </w:r>
    </w:p>
    <w:p w14:paraId="28430AA6" w14:textId="448CAF00" w:rsidR="004863EF" w:rsidRDefault="004863EF" w:rsidP="00AA35FE">
      <w:r>
        <w:t xml:space="preserve">Most mature </w:t>
      </w:r>
      <w:r w:rsidR="000043FA">
        <w:t xml:space="preserve">manufacturing operations that foster a </w:t>
      </w:r>
      <w:r w:rsidR="00C07C85">
        <w:t>six-sigma</w:t>
      </w:r>
      <w:r w:rsidR="000043FA">
        <w:t xml:space="preserve"> approach are well versed with SPC, a proactive </w:t>
      </w:r>
      <w:r w:rsidR="00C07C85">
        <w:t xml:space="preserve">tool set that monitors the variation in a process and filters out noise from </w:t>
      </w:r>
      <w:r w:rsidR="005B1B85">
        <w:t>the voice of the process, often via the use of control charts. There are various types of control charts, such as a chart of individuals, a moving average range chart and an X-bar chart. Each of these charts are suitable for different sets of data,</w:t>
      </w:r>
    </w:p>
    <w:p w14:paraId="45A2B0C5" w14:textId="77777777" w:rsidR="00D5230A" w:rsidRDefault="00D5230A" w:rsidP="00D5230A">
      <w:pPr>
        <w:keepNext/>
        <w:jc w:val="center"/>
      </w:pPr>
      <w:r>
        <w:rPr>
          <w:noProof/>
        </w:rPr>
        <w:drawing>
          <wp:inline distT="0" distB="0" distL="0" distR="0" wp14:anchorId="2069D144" wp14:editId="68384C93">
            <wp:extent cx="3964839" cy="2231485"/>
            <wp:effectExtent l="0" t="0" r="0" b="0"/>
            <wp:docPr id="541807508" name="Picture 1" descr="Control Charts – Enhancing Your Business Perfor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trol Charts – Enhancing Your Business Performa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02947" cy="2252933"/>
                    </a:xfrm>
                    <a:prstGeom prst="rect">
                      <a:avLst/>
                    </a:prstGeom>
                    <a:noFill/>
                    <a:ln>
                      <a:noFill/>
                    </a:ln>
                  </pic:spPr>
                </pic:pic>
              </a:graphicData>
            </a:graphic>
          </wp:inline>
        </w:drawing>
      </w:r>
    </w:p>
    <w:p w14:paraId="09854207" w14:textId="15FBCDFE" w:rsidR="00D5230A" w:rsidRDefault="00D5230A" w:rsidP="00D5230A">
      <w:pPr>
        <w:pStyle w:val="Caption"/>
        <w:jc w:val="center"/>
      </w:pPr>
      <w:r>
        <w:t xml:space="preserve">Figure </w:t>
      </w:r>
      <w:r>
        <w:fldChar w:fldCharType="begin"/>
      </w:r>
      <w:r>
        <w:instrText xml:space="preserve"> SEQ Figure \* ARABIC </w:instrText>
      </w:r>
      <w:r>
        <w:fldChar w:fldCharType="separate"/>
      </w:r>
      <w:r w:rsidR="00D83C9D">
        <w:rPr>
          <w:noProof/>
        </w:rPr>
        <w:t>3</w:t>
      </w:r>
      <w:r>
        <w:fldChar w:fldCharType="end"/>
      </w:r>
      <w:r>
        <w:t xml:space="preserve"> - Control Chart Type Flow Diagram</w:t>
      </w:r>
    </w:p>
    <w:sdt>
      <w:sdtPr>
        <w:rPr>
          <w:color w:val="000000"/>
        </w:rPr>
        <w:tag w:val="MENDELEY_CITATION_v3_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"/>
        <w:id w:val="-853262974"/>
        <w:placeholder>
          <w:docPart w:val="DefaultPlaceholder_-1854013440"/>
        </w:placeholder>
      </w:sdtPr>
      <w:sdtContent>
        <w:p w14:paraId="1ACCFB5B" w14:textId="5BEBC37A" w:rsidR="0088037D" w:rsidRPr="0088037D" w:rsidRDefault="00050BEE" w:rsidP="004277D9">
          <w:pPr>
            <w:jc w:val="right"/>
          </w:pPr>
          <w:r w:rsidRPr="00050BEE">
            <w:rPr>
              <w:color w:val="000000"/>
            </w:rPr>
            <w:t>(Sensei, 2018)</w:t>
          </w:r>
        </w:p>
      </w:sdtContent>
    </w:sdt>
    <w:p w14:paraId="1F9560C2" w14:textId="5A873F86" w:rsidR="00AA35FE" w:rsidRDefault="00D5230A" w:rsidP="00AA35FE">
      <w:r>
        <w:lastRenderedPageBreak/>
        <w:t xml:space="preserve">Consider figure 3, when selecting the type of control chart to use it is first essential to consider whether the data is </w:t>
      </w:r>
      <w:r w:rsidR="004277D9">
        <w:t>variable or attribute, also defined as qualitive and quantitative.</w:t>
      </w:r>
      <w:r w:rsidR="004776E8">
        <w:t xml:space="preserve"> Qualitive data refers to data that is counted in whole segments, whereas quantitative data is based</w:t>
      </w:r>
      <w:r w:rsidR="00DD3D1F">
        <w:t xml:space="preserve"> within an infinite range. </w:t>
      </w:r>
    </w:p>
    <w:p w14:paraId="4B8885AC" w14:textId="6B68B79B" w:rsidR="00DD3D1F" w:rsidRDefault="00B231BB" w:rsidP="00AA35FE">
      <w:r>
        <w:t xml:space="preserve">A control chart filters common cause variation from special cause variation. Common cause variation </w:t>
      </w:r>
      <w:r w:rsidR="003318BD">
        <w:t xml:space="preserve">is the natural variation of the process, it is imbedded into the standardization of the process and if everything goes well will always be there. Special cause </w:t>
      </w:r>
      <w:r w:rsidR="008F028F">
        <w:t>variation,</w:t>
      </w:r>
      <w:r w:rsidR="003318BD">
        <w:t xml:space="preserve"> however, refers to </w:t>
      </w:r>
      <w:r w:rsidR="0033501F">
        <w:t>variation of results produced by a process due to an unpredictable change in the standardization. This could be a tool breaking, a machine running on different settings, or a different material being used in manufacturing etc.</w:t>
      </w:r>
    </w:p>
    <w:p w14:paraId="1509DCC5" w14:textId="26974DE1" w:rsidR="009E5B9B" w:rsidRDefault="009E5B9B" w:rsidP="00AA35FE">
      <w:r>
        <w:t>Processes can fall into 4 states, as defined by Donald Wheeler</w:t>
      </w:r>
      <w:r w:rsidR="008F028F">
        <w:t>:</w:t>
      </w:r>
      <w:r w:rsidR="00EB580A">
        <w:t xml:space="preserve"> </w:t>
      </w:r>
    </w:p>
    <w:p w14:paraId="60D954BA" w14:textId="77777777" w:rsidR="00D83C9D" w:rsidRDefault="00D83C9D" w:rsidP="00D83C9D">
      <w:pPr>
        <w:keepNext/>
        <w:jc w:val="center"/>
      </w:pPr>
      <w:r w:rsidRPr="00D83C9D">
        <w:rPr>
          <w:noProof/>
        </w:rPr>
        <w:drawing>
          <wp:inline distT="0" distB="0" distL="0" distR="0" wp14:anchorId="414FAF4D" wp14:editId="21F5F5DF">
            <wp:extent cx="5040173" cy="3688830"/>
            <wp:effectExtent l="0" t="0" r="8255" b="6985"/>
            <wp:docPr id="729881699" name="Picture 1" descr="A diagram of a produ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881699" name="Picture 1" descr="A diagram of a product&#10;&#10;Description automatically generated"/>
                    <pic:cNvPicPr/>
                  </pic:nvPicPr>
                  <pic:blipFill>
                    <a:blip r:embed="rId12"/>
                    <a:stretch>
                      <a:fillRect/>
                    </a:stretch>
                  </pic:blipFill>
                  <pic:spPr>
                    <a:xfrm>
                      <a:off x="0" y="0"/>
                      <a:ext cx="5047425" cy="3694138"/>
                    </a:xfrm>
                    <a:prstGeom prst="rect">
                      <a:avLst/>
                    </a:prstGeom>
                  </pic:spPr>
                </pic:pic>
              </a:graphicData>
            </a:graphic>
          </wp:inline>
        </w:drawing>
      </w:r>
    </w:p>
    <w:p w14:paraId="7B918262" w14:textId="379991C4" w:rsidR="00EB580A" w:rsidRDefault="00D83C9D" w:rsidP="00D83C9D">
      <w:pPr>
        <w:pStyle w:val="Caption"/>
        <w:jc w:val="center"/>
      </w:pPr>
      <w:r>
        <w:t xml:space="preserve">Figure </w:t>
      </w:r>
      <w:r>
        <w:fldChar w:fldCharType="begin"/>
      </w:r>
      <w:r>
        <w:instrText xml:space="preserve"> SEQ Figure \* ARABIC </w:instrText>
      </w:r>
      <w:r>
        <w:fldChar w:fldCharType="separate"/>
      </w:r>
      <w:r>
        <w:rPr>
          <w:noProof/>
        </w:rPr>
        <w:t>4</w:t>
      </w:r>
      <w:r>
        <w:fldChar w:fldCharType="end"/>
      </w:r>
      <w:r>
        <w:t xml:space="preserve"> - The 4 States of Any Process</w:t>
      </w:r>
    </w:p>
    <w:p w14:paraId="62FE2D18" w14:textId="0ED44008" w:rsidR="008F028F" w:rsidRDefault="00000000" w:rsidP="008F028F">
      <w:pPr>
        <w:jc w:val="right"/>
      </w:pPr>
      <w:sdt>
        <w:sdtPr>
          <w:rPr>
            <w:color w:val="000000"/>
          </w:rPr>
          <w:tag w:val="MENDELEY_CITATION_v3_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"/>
          <w:id w:val="-1827813252"/>
          <w:placeholder>
            <w:docPart w:val="C9BCBCFE3A404B38A69215957EFF8BBD"/>
          </w:placeholder>
        </w:sdtPr>
        <w:sdtContent>
          <w:r w:rsidR="00050BEE" w:rsidRPr="00050BEE">
            <w:rPr>
              <w:color w:val="000000"/>
            </w:rPr>
            <w:t>(D. Wheeler, 2009)</w:t>
          </w:r>
        </w:sdtContent>
      </w:sdt>
    </w:p>
    <w:p w14:paraId="65507EEF" w14:textId="5B45718A" w:rsidR="00AA35FE" w:rsidRDefault="00273C96" w:rsidP="00AA35FE">
      <w:r>
        <w:t>As described in figure 4, manufacturing plants always strive for the ideal stat</w:t>
      </w:r>
      <w:r w:rsidR="003420A1">
        <w:t xml:space="preserve">e in which a process is predictable as defined by a control chart, </w:t>
      </w:r>
      <w:r w:rsidR="00CE70DE">
        <w:t>and</w:t>
      </w:r>
      <w:r w:rsidR="003420A1">
        <w:t xml:space="preserve"> within the </w:t>
      </w:r>
      <w:r w:rsidR="00247EF4">
        <w:t>customers’</w:t>
      </w:r>
      <w:r w:rsidR="003420A1">
        <w:t xml:space="preserve"> requirements</w:t>
      </w:r>
      <w:r w:rsidR="009A247F">
        <w:t xml:space="preserve">. A process can be in statistical control but have a range exceeding the defined tolerance, </w:t>
      </w:r>
      <w:r w:rsidR="000C192B">
        <w:t xml:space="preserve">this is described as the threshold state. The brink of chaos and state of chaos are defined so because the processes are not in statistical control, this means it is impossible to </w:t>
      </w:r>
      <w:r w:rsidR="002C2CC2">
        <w:t xml:space="preserve">predict the outcome of products and assume they will fall within a certain range. The only way to improve </w:t>
      </w:r>
      <w:r w:rsidR="00247EF4">
        <w:t xml:space="preserve">the state of a process is to make a change to the standardization of the process. </w:t>
      </w:r>
    </w:p>
    <w:p w14:paraId="0F57CB39" w14:textId="77777777" w:rsidR="00247EF4" w:rsidRDefault="00247EF4" w:rsidP="00AA35FE"/>
    <w:p w14:paraId="68F55AF4" w14:textId="77777777" w:rsidR="00247EF4" w:rsidRDefault="00247EF4" w:rsidP="00AA35FE"/>
    <w:p w14:paraId="075F8445" w14:textId="57D84A81" w:rsidR="00247EF4" w:rsidRDefault="007D3493" w:rsidP="00247EF4">
      <w:pPr>
        <w:pStyle w:val="Heading2"/>
      </w:pPr>
      <w:r>
        <w:lastRenderedPageBreak/>
        <w:t>Improve</w:t>
      </w:r>
    </w:p>
    <w:p w14:paraId="4D9042A4" w14:textId="7DEF21D1" w:rsidR="007D3493" w:rsidRDefault="007D3493" w:rsidP="007D3493">
      <w:r>
        <w:t xml:space="preserve">Arguably the most </w:t>
      </w:r>
      <w:r w:rsidR="007872C9">
        <w:t xml:space="preserve">important step of the DMAIC process is improve, where the work of defining, </w:t>
      </w:r>
      <w:r w:rsidR="0040445B">
        <w:t>measuring,</w:t>
      </w:r>
      <w:r w:rsidR="007872C9">
        <w:t xml:space="preserve"> and analysing the problem </w:t>
      </w:r>
      <w:r w:rsidR="0040445B">
        <w:t xml:space="preserve">is summarised into solutions. </w:t>
      </w:r>
      <w:r w:rsidR="003A2CA6">
        <w:t xml:space="preserve">Six sigma projects tend to </w:t>
      </w:r>
      <w:r w:rsidR="00CA5E64">
        <w:t xml:space="preserve">implement poke-yoke’s, a Japanese term that translates to ‘fool-proof’ in which </w:t>
      </w:r>
      <w:r w:rsidR="00C54EA4">
        <w:t xml:space="preserve">a change is made to a process that eliminates an issue from </w:t>
      </w:r>
      <w:r w:rsidR="00005724">
        <w:t>occurring or</w:t>
      </w:r>
      <w:r w:rsidR="00C54EA4">
        <w:t xml:space="preserve"> implements a proactive detection such as </w:t>
      </w:r>
      <w:r w:rsidR="00823796">
        <w:t>a machine shutting down until a detected defect is manually extracted from the line</w:t>
      </w:r>
      <w:r w:rsidR="00CE70DE">
        <w:t xml:space="preserve"> </w:t>
      </w:r>
      <w:sdt>
        <w:sdtPr>
          <w:rPr>
            <w:color w:val="000000"/>
          </w:rPr>
          <w:tag w:val="MENDELEY_CITATION_v3_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"/>
          <w:id w:val="825786289"/>
          <w:placeholder>
            <w:docPart w:val="DefaultPlaceholder_-1854013440"/>
          </w:placeholder>
        </w:sdtPr>
        <w:sdtContent>
          <w:r w:rsidR="00050BEE" w:rsidRPr="00050BEE">
            <w:rPr>
              <w:color w:val="000000"/>
            </w:rPr>
            <w:t>(Nancy R. Tague, 2015)</w:t>
          </w:r>
        </w:sdtContent>
      </w:sdt>
      <w:r w:rsidR="00823796">
        <w:t xml:space="preserve">. </w:t>
      </w:r>
    </w:p>
    <w:p w14:paraId="4DAF9BCA" w14:textId="2EBBB310" w:rsidR="00700019" w:rsidRDefault="00823796" w:rsidP="007D3493">
      <w:r>
        <w:t xml:space="preserve">As discussed above, figure 1 highlights </w:t>
      </w:r>
      <w:r w:rsidR="006D292B">
        <w:t xml:space="preserve">the changeover time of the processes. </w:t>
      </w:r>
      <w:r w:rsidR="005B6F62">
        <w:t xml:space="preserve">A principle of lean manufacturing </w:t>
      </w:r>
      <w:r w:rsidR="00AD3232">
        <w:t xml:space="preserve">methodology initially developed by Taichi Ohno </w:t>
      </w:r>
      <w:r w:rsidR="00005724">
        <w:t xml:space="preserve">from Toyota features reducing waste by eliminating a surplus of inventory and improving the </w:t>
      </w:r>
      <w:r w:rsidR="00732159">
        <w:t>time it takes materials to pass through a production line to flow without building up in certain areas</w:t>
      </w:r>
      <w:r w:rsidR="002317C1">
        <w:t xml:space="preserve"> </w:t>
      </w:r>
      <w:sdt>
        <w:sdtPr>
          <w:rPr>
            <w:color w:val="000000"/>
          </w:rPr>
          <w:tag w:val="MENDELEY_CITATION_v3_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"/>
          <w:id w:val="830881564"/>
          <w:placeholder>
            <w:docPart w:val="DefaultPlaceholder_-1854013440"/>
          </w:placeholder>
        </w:sdtPr>
        <w:sdtContent>
          <w:r w:rsidR="00050BEE" w:rsidRPr="00050BEE">
            <w:rPr>
              <w:color w:val="000000"/>
            </w:rPr>
            <w:t>(Phogat, 2013)</w:t>
          </w:r>
        </w:sdtContent>
      </w:sdt>
      <w:r w:rsidR="00732159">
        <w:t xml:space="preserve">. </w:t>
      </w:r>
      <w:r w:rsidR="00887C17">
        <w:t xml:space="preserve">The mean raw material holding time is 17 days and the mean </w:t>
      </w:r>
      <w:r w:rsidR="00E05DC2">
        <w:t>finished goods holding time is 6 days, thi</w:t>
      </w:r>
      <w:r w:rsidR="00B07E74">
        <w:t>s time is costing storage, down investment into materials not being used, and increases the likelihood of damage in storage</w:t>
      </w:r>
      <w:r w:rsidR="00327B48">
        <w:t xml:space="preserve">. </w:t>
      </w:r>
      <w:r w:rsidR="00414603">
        <w:t xml:space="preserve">Currently </w:t>
      </w:r>
      <w:r w:rsidR="003B738C">
        <w:t>one of the main reasons for adding the large product holding times is due to unpredictability such as machine downtime</w:t>
      </w:r>
      <w:r w:rsidR="00700019">
        <w:t xml:space="preserve">, which can be resolved with regular analysis of control charts. </w:t>
      </w:r>
    </w:p>
    <w:p w14:paraId="0BB0BAB1" w14:textId="1FC89ECC" w:rsidR="00823796" w:rsidRDefault="00700019" w:rsidP="007D3493">
      <w:r>
        <w:t xml:space="preserve">Control charts as defined above can be a brilliant tool for </w:t>
      </w:r>
      <w:r w:rsidR="00CF16E7">
        <w:t xml:space="preserve">detecting changes to a process, regular monitoring of control charts can result in </w:t>
      </w:r>
      <w:r w:rsidR="00B816C5">
        <w:t xml:space="preserve">detecting special causes variation before they can make a significant impact to manufacturing. </w:t>
      </w:r>
      <w:r w:rsidR="00DA1D40">
        <w:t>There are systems such as SCADA</w:t>
      </w:r>
      <w:r w:rsidR="00327B48">
        <w:t xml:space="preserve"> </w:t>
      </w:r>
      <w:r w:rsidR="001C181C">
        <w:t xml:space="preserve">(Supervisory Control and Data Acquisition) which </w:t>
      </w:r>
      <w:r w:rsidR="00DF7E25">
        <w:t xml:space="preserve">can use live input sensors to populate data and control charts in real time, email notifications can even be set </w:t>
      </w:r>
      <w:r w:rsidR="009526EC">
        <w:t xml:space="preserve">to send warnings to relevant stakeholders when a data range is breached. </w:t>
      </w:r>
    </w:p>
    <w:p w14:paraId="5AF577A2" w14:textId="2E3B52F3" w:rsidR="009526EC" w:rsidRDefault="007D0C76" w:rsidP="007D3493">
      <w:r>
        <w:t xml:space="preserve">Additionally, the SCADA system is compatible with </w:t>
      </w:r>
      <w:r w:rsidR="00E32C33">
        <w:t xml:space="preserve">various outputs such as actuators, </w:t>
      </w:r>
      <w:r w:rsidR="00AC6B1A">
        <w:t>alarms,</w:t>
      </w:r>
      <w:r w:rsidR="00E32C33">
        <w:t xml:space="preserve"> and lights. When the data</w:t>
      </w:r>
      <w:r w:rsidR="001E43A6">
        <w:t xml:space="preserve"> range of a test is breached, a circuit could be set to trigger in which the machine stops manufacturing, an alarm sounds until manually turned off, and a light flash for additional attention. </w:t>
      </w:r>
    </w:p>
    <w:p w14:paraId="0713E595" w14:textId="7D048BD2" w:rsidR="001E43A6" w:rsidRDefault="00E15C7F" w:rsidP="007D3493">
      <w:r>
        <w:t xml:space="preserve">The above systems are ideal for automating improvement based on a </w:t>
      </w:r>
      <w:r w:rsidR="00AC6B1A">
        <w:t>trigger;</w:t>
      </w:r>
      <w:r>
        <w:t xml:space="preserve"> </w:t>
      </w:r>
      <w:r w:rsidR="002E518E">
        <w:t>however,</w:t>
      </w:r>
      <w:r>
        <w:t xml:space="preserve"> a solid </w:t>
      </w:r>
      <w:r w:rsidR="00EA5D34">
        <w:t xml:space="preserve">inspection is required that can yield reliable data compatible with the above </w:t>
      </w:r>
      <w:r w:rsidR="00AC6B1A">
        <w:t>proposals. Based on this, the following inspection would be an ideal implementation</w:t>
      </w:r>
      <w:r w:rsidR="002E518E">
        <w:t xml:space="preserve"> to work with the above fixes:</w:t>
      </w:r>
    </w:p>
    <w:p w14:paraId="4C1C5062" w14:textId="227DBE5E" w:rsidR="002E518E" w:rsidRPr="007D3493" w:rsidRDefault="002E518E" w:rsidP="007D3493">
      <w:r>
        <w:t xml:space="preserve">The spiralling process removes excess material to achieve the correct </w:t>
      </w:r>
      <w:r w:rsidR="003A40AC">
        <w:t xml:space="preserve">resistance, this means the weight of the material is correlated with the resistance of the product. An automated weighing process could be implemented </w:t>
      </w:r>
      <w:r w:rsidR="00453A43">
        <w:t xml:space="preserve">to </w:t>
      </w:r>
      <w:r w:rsidR="00ED62CE">
        <w:t xml:space="preserve">indicate if a resistor is faulty before it undergoes </w:t>
      </w:r>
      <w:r w:rsidR="005960B3">
        <w:t>the</w:t>
      </w:r>
      <w:r w:rsidR="00ED62CE">
        <w:t xml:space="preserve"> final </w:t>
      </w:r>
      <w:r w:rsidR="00B306B9">
        <w:t>continuity test</w:t>
      </w:r>
      <w:r w:rsidR="005960B3">
        <w:t xml:space="preserve"> defined in figure 1 step 7. This </w:t>
      </w:r>
      <w:r w:rsidR="008A5121">
        <w:t xml:space="preserve">test will be compatible with the SCADA system, to automatically populate control charts, </w:t>
      </w:r>
      <w:r w:rsidR="00D249D9">
        <w:t xml:space="preserve">improve the detection of the process by forcing operators to interfere when non-conforming products are measured, and alerting management of special cause variations present in a process in real time. </w:t>
      </w:r>
    </w:p>
    <w:p w14:paraId="674AC9BF" w14:textId="77777777" w:rsidR="00247EF4" w:rsidRDefault="00247EF4" w:rsidP="00AA35FE"/>
    <w:p w14:paraId="330EFB7D" w14:textId="77777777" w:rsidR="00AA35FE" w:rsidRDefault="00AA35FE" w:rsidP="00AA35FE"/>
    <w:p w14:paraId="0D9DA102" w14:textId="77777777" w:rsidR="00AA35FE" w:rsidRDefault="00AA35FE" w:rsidP="00AA35FE"/>
    <w:p w14:paraId="28A3C8AD" w14:textId="77777777" w:rsidR="00F2239E" w:rsidRDefault="00F2239E" w:rsidP="00AA35FE"/>
    <w:p w14:paraId="4406B170" w14:textId="77777777" w:rsidR="00F2239E" w:rsidRDefault="00F2239E" w:rsidP="00AA35FE"/>
    <w:p w14:paraId="44BF15A1" w14:textId="77777777" w:rsidR="00F2239E" w:rsidRDefault="00F2239E" w:rsidP="00AA35FE"/>
    <w:p w14:paraId="29EDD10E" w14:textId="30C6A518" w:rsidR="00F2239E" w:rsidRDefault="00F2239E" w:rsidP="00F2239E">
      <w:pPr>
        <w:pStyle w:val="Heading2"/>
      </w:pPr>
      <w:r>
        <w:lastRenderedPageBreak/>
        <w:t>Control</w:t>
      </w:r>
    </w:p>
    <w:p w14:paraId="6CD958C3" w14:textId="11F93049" w:rsidR="00F2239E" w:rsidRDefault="00F2239E" w:rsidP="00F2239E">
      <w:r>
        <w:t xml:space="preserve">The final step to the DMAIC process is the control process, in which the </w:t>
      </w:r>
      <w:r w:rsidR="00532A77">
        <w:t>improvements from the previous step are standardized and implemented into the manufacturing process. This is achieved by updating key documents such as FMEA’s (Failure Mode and Effect Analysis)</w:t>
      </w:r>
      <w:r w:rsidR="00F302DE">
        <w:t>, SWP (Standard Work Procedures)</w:t>
      </w:r>
      <w:r w:rsidR="00781097">
        <w:t xml:space="preserve">, internal audit, operator check sheets and any other official documentation that specifies the nature of the manufacturing process. </w:t>
      </w:r>
    </w:p>
    <w:p w14:paraId="1438CD68" w14:textId="09AD87B8" w:rsidR="004051DA" w:rsidRDefault="009114B1" w:rsidP="00F2239E">
      <w:r>
        <w:t xml:space="preserve">Establishing control in a process is essential for assuring </w:t>
      </w:r>
      <w:r w:rsidR="003B38A8">
        <w:t xml:space="preserve">the work that went into improving a process remain indefinitely, and similar work is not completed in the future. </w:t>
      </w:r>
      <w:r w:rsidR="00E4216A">
        <w:t xml:space="preserve">Manufacturing plants often have a level of senior operators that hold an impressive knowledge of the manufacturing processes that are not documented, and when these operators stop working at the factory this knowledge is often lost followed by a rise in defects. </w:t>
      </w:r>
      <w:r w:rsidR="004051DA">
        <w:t xml:space="preserve">Controlling a process is essential because it ensure that when different operators complete the job, there is as little variation as possible between them. </w:t>
      </w:r>
    </w:p>
    <w:p w14:paraId="79C0C9B5" w14:textId="107760ED" w:rsidR="00C81D06" w:rsidRDefault="005A5192" w:rsidP="00F2239E">
      <w:r>
        <w:t>Additionally,</w:t>
      </w:r>
      <w:r w:rsidR="00C81D06">
        <w:t xml:space="preserve"> to </w:t>
      </w:r>
      <w:r w:rsidR="00B00475">
        <w:t xml:space="preserve">updating the documentation, the SCADA system will support as ongoing control over the processes too. The control chart </w:t>
      </w:r>
      <w:r>
        <w:t xml:space="preserve">will populate autonomously and send updates to management where necessary, additionally the operators are forced to react to non-conforming components. </w:t>
      </w:r>
    </w:p>
    <w:p w14:paraId="53BBB074" w14:textId="77777777" w:rsidR="005A5192" w:rsidRPr="00F2239E" w:rsidRDefault="005A5192" w:rsidP="00F2239E"/>
    <w:p w14:paraId="0C31A848" w14:textId="77777777" w:rsidR="00AA35FE" w:rsidRDefault="00AA35FE" w:rsidP="00AA35FE"/>
    <w:p w14:paraId="04AA993B" w14:textId="77777777" w:rsidR="00AA35FE" w:rsidRDefault="00AA35FE" w:rsidP="00AA35FE"/>
    <w:p w14:paraId="6B00E14F" w14:textId="77777777" w:rsidR="00AA35FE" w:rsidRDefault="00AA35FE" w:rsidP="00AA35FE"/>
    <w:p w14:paraId="2C289245" w14:textId="77777777" w:rsidR="00AA35FE" w:rsidRDefault="00AA35FE" w:rsidP="00AA35FE"/>
    <w:p w14:paraId="6E9AA7E5" w14:textId="77777777" w:rsidR="00AA35FE" w:rsidRDefault="00AA35FE" w:rsidP="00AA35FE"/>
    <w:p w14:paraId="1C4A4033" w14:textId="77777777" w:rsidR="00AA35FE" w:rsidRDefault="00AA35FE" w:rsidP="00AA35FE"/>
    <w:p w14:paraId="41E723AD" w14:textId="77777777" w:rsidR="00AA35FE" w:rsidRDefault="00AA35FE" w:rsidP="00AA35FE"/>
    <w:p w14:paraId="3AC4712B" w14:textId="77777777" w:rsidR="00AA35FE" w:rsidRDefault="00AA35FE" w:rsidP="00AA35FE"/>
    <w:p w14:paraId="49C40ED7" w14:textId="77777777" w:rsidR="00AA35FE" w:rsidRDefault="00AA35FE" w:rsidP="00AA35FE"/>
    <w:p w14:paraId="45F6A51D" w14:textId="77777777" w:rsidR="00AA35FE" w:rsidRDefault="00AA35FE" w:rsidP="00AA35FE"/>
    <w:p w14:paraId="1DCC27B2" w14:textId="77777777" w:rsidR="00AA35FE" w:rsidRDefault="00AA35FE" w:rsidP="00AA35FE"/>
    <w:p w14:paraId="0B5ECB98" w14:textId="77777777" w:rsidR="00AA35FE" w:rsidRDefault="00AA35FE" w:rsidP="00AA35FE"/>
    <w:p w14:paraId="19453568" w14:textId="77777777" w:rsidR="00AA35FE" w:rsidRDefault="00AA35FE" w:rsidP="00AA35FE"/>
    <w:p w14:paraId="25BB68D6" w14:textId="77777777" w:rsidR="00AA35FE" w:rsidRDefault="00AA35FE" w:rsidP="00AA35FE"/>
    <w:p w14:paraId="3418E84B" w14:textId="77777777" w:rsidR="00AA35FE" w:rsidRDefault="00AA35FE" w:rsidP="00AA35FE"/>
    <w:p w14:paraId="65A1083C" w14:textId="77777777" w:rsidR="00AA35FE" w:rsidRDefault="00AA35FE" w:rsidP="00AA35FE"/>
    <w:p w14:paraId="5B4668FB" w14:textId="77777777" w:rsidR="00AA35FE" w:rsidRDefault="00AA35FE" w:rsidP="00AA35FE"/>
    <w:p w14:paraId="34814124" w14:textId="77777777" w:rsidR="00AA35FE" w:rsidRPr="00AA35FE" w:rsidRDefault="00AA35FE" w:rsidP="00AA35FE"/>
    <w:p w14:paraId="6595CBEC" w14:textId="5644A63C" w:rsidR="00A970EC" w:rsidRDefault="00A970EC" w:rsidP="00AA35FE">
      <w:pPr>
        <w:pStyle w:val="Heading1"/>
        <w:spacing w:line="360" w:lineRule="auto"/>
      </w:pPr>
      <w:bookmarkStart w:id="1" w:name="_Toc166359023"/>
      <w:r>
        <w:lastRenderedPageBreak/>
        <w:t>Conclusions</w:t>
      </w:r>
      <w:bookmarkEnd w:id="1"/>
    </w:p>
    <w:p w14:paraId="3D00E7F2" w14:textId="694C22B1" w:rsidR="00AA35FE" w:rsidRDefault="005A5192" w:rsidP="00AA35FE">
      <w:r>
        <w:t xml:space="preserve">It is clear the DMAIC structure </w:t>
      </w:r>
      <w:r w:rsidR="000732F7">
        <w:t>is a powerful six sigma tool for problem solving, it holds the user accountable to ensure each step is reliant on the step prior</w:t>
      </w:r>
      <w:r w:rsidR="00BE0353">
        <w:t>, resulting in a well-structured solution being concluded.</w:t>
      </w:r>
    </w:p>
    <w:p w14:paraId="36304D56" w14:textId="23B6A0E8" w:rsidR="00BE0353" w:rsidRDefault="006865D4" w:rsidP="00AA35FE">
      <w:r>
        <w:t xml:space="preserve">The new inspection on figure 1 process </w:t>
      </w:r>
      <w:r w:rsidR="00875E78">
        <w:t xml:space="preserve">4 ensures special cause variation is detected within the first half of the process. The weighing method fed into a SCADA system also implements a detection poke-yoke that forces operators to respond and acknowledge non-conforming parts by stopping the machine </w:t>
      </w:r>
      <w:r w:rsidR="00356F34">
        <w:t>and sounding an alarm. Additionally, the data being fed into a control chart enables special cause variation to be detect in real time, with this information being emailed directly to management</w:t>
      </w:r>
      <w:r w:rsidR="00575CDA">
        <w:t xml:space="preserve">. </w:t>
      </w:r>
    </w:p>
    <w:p w14:paraId="49E58D7D" w14:textId="13A6F675" w:rsidR="00575CDA" w:rsidRDefault="00575CDA" w:rsidP="00AA35FE">
      <w:r>
        <w:t>With the above solution, unexpected downtime will decrease which will enable PESC to improve their just in time approach, by being less reliant on holding large amount of stock at various stages of the process</w:t>
      </w:r>
      <w:r w:rsidR="00D31639">
        <w:t>. This results in PESC adopting more of a lean manufacturing mentality in an effort to reduce waste</w:t>
      </w:r>
      <w:r w:rsidR="00C37A4F">
        <w:t>.</w:t>
      </w:r>
    </w:p>
    <w:p w14:paraId="2F05ABFE" w14:textId="77777777" w:rsidR="00AA35FE" w:rsidRDefault="00AA35FE" w:rsidP="00AA35FE"/>
    <w:p w14:paraId="3BD325A3" w14:textId="77777777" w:rsidR="00AA35FE" w:rsidRDefault="00AA35FE" w:rsidP="00AA35FE"/>
    <w:p w14:paraId="7676402B" w14:textId="77777777" w:rsidR="00AA35FE" w:rsidRDefault="00AA35FE" w:rsidP="00AA35FE"/>
    <w:p w14:paraId="632F0801" w14:textId="77777777" w:rsidR="00AA35FE" w:rsidRDefault="00AA35FE" w:rsidP="00AA35FE"/>
    <w:p w14:paraId="6D8345FC" w14:textId="77777777" w:rsidR="00AA35FE" w:rsidRDefault="00AA35FE" w:rsidP="00AA35FE"/>
    <w:p w14:paraId="61C8F289" w14:textId="77777777" w:rsidR="00AA35FE" w:rsidRDefault="00AA35FE" w:rsidP="00AA35FE"/>
    <w:p w14:paraId="1A2310F5" w14:textId="77777777" w:rsidR="00AA35FE" w:rsidRDefault="00AA35FE" w:rsidP="00AA35FE"/>
    <w:p w14:paraId="2DFD6621" w14:textId="77777777" w:rsidR="00AA35FE" w:rsidRDefault="00AA35FE" w:rsidP="00AA35FE"/>
    <w:p w14:paraId="5AB89D59" w14:textId="77777777" w:rsidR="00AA35FE" w:rsidRDefault="00AA35FE" w:rsidP="00AA35FE"/>
    <w:p w14:paraId="01F78EA0" w14:textId="77777777" w:rsidR="00AA35FE" w:rsidRDefault="00AA35FE" w:rsidP="00AA35FE"/>
    <w:p w14:paraId="28765259" w14:textId="77777777" w:rsidR="00AA35FE" w:rsidRDefault="00AA35FE" w:rsidP="00AA35FE"/>
    <w:p w14:paraId="220DB3D8" w14:textId="77777777" w:rsidR="00AA35FE" w:rsidRDefault="00AA35FE" w:rsidP="00AA35FE"/>
    <w:p w14:paraId="126EE88C" w14:textId="77777777" w:rsidR="00AA35FE" w:rsidRDefault="00AA35FE" w:rsidP="00AA35FE"/>
    <w:p w14:paraId="675E173C" w14:textId="77777777" w:rsidR="00AA35FE" w:rsidRDefault="00AA35FE" w:rsidP="00AA35FE"/>
    <w:p w14:paraId="7D8AF2D3" w14:textId="77777777" w:rsidR="00AA35FE" w:rsidRDefault="00AA35FE" w:rsidP="00AA35FE"/>
    <w:p w14:paraId="4F17859D" w14:textId="77777777" w:rsidR="00AA35FE" w:rsidRDefault="00AA35FE" w:rsidP="00AA35FE"/>
    <w:p w14:paraId="11DA32B1" w14:textId="77777777" w:rsidR="00AA35FE" w:rsidRDefault="00AA35FE" w:rsidP="00AA35FE"/>
    <w:p w14:paraId="3793D301" w14:textId="77777777" w:rsidR="00AA35FE" w:rsidRDefault="00AA35FE" w:rsidP="00AA35FE"/>
    <w:p w14:paraId="0E7A5504" w14:textId="77777777" w:rsidR="00AA35FE" w:rsidRDefault="00AA35FE" w:rsidP="00AA35FE"/>
    <w:p w14:paraId="03068A88" w14:textId="77777777" w:rsidR="00AA35FE" w:rsidRDefault="00AA35FE" w:rsidP="00AA35FE"/>
    <w:p w14:paraId="060C3235" w14:textId="77777777" w:rsidR="00AA35FE" w:rsidRPr="00AA35FE" w:rsidRDefault="00AA35FE" w:rsidP="00AA35FE"/>
    <w:p w14:paraId="0850F345" w14:textId="3F88B002" w:rsidR="00A970EC" w:rsidRDefault="005A78C0" w:rsidP="00AA35FE">
      <w:pPr>
        <w:pStyle w:val="Heading1"/>
        <w:spacing w:line="360" w:lineRule="auto"/>
      </w:pPr>
      <w:r>
        <w:lastRenderedPageBreak/>
        <w:t>Bibliography</w:t>
      </w:r>
    </w:p>
    <w:sdt>
      <w:sdtPr>
        <w:tag w:val="MENDELEY_BIBLIOGRAPHY"/>
        <w:id w:val="1941645655"/>
        <w:placeholder>
          <w:docPart w:val="DefaultPlaceholder_-1854013440"/>
        </w:placeholder>
      </w:sdtPr>
      <w:sdtContent>
        <w:p w14:paraId="499E7891" w14:textId="77777777" w:rsidR="00050BEE" w:rsidRDefault="00050BEE">
          <w:pPr>
            <w:autoSpaceDE w:val="0"/>
            <w:autoSpaceDN w:val="0"/>
            <w:ind w:hanging="480"/>
            <w:divId w:val="1837375650"/>
            <w:rPr>
              <w:rFonts w:eastAsia="Times New Roman"/>
              <w:kern w:val="0"/>
              <w:sz w:val="24"/>
              <w:szCs w:val="24"/>
              <w14:ligatures w14:val="none"/>
            </w:rPr>
          </w:pPr>
          <w:r>
            <w:rPr>
              <w:rFonts w:eastAsia="Times New Roman"/>
            </w:rPr>
            <w:t xml:space="preserve">American Society for Quality. (2024). </w:t>
          </w:r>
          <w:r>
            <w:rPr>
              <w:rFonts w:eastAsia="Times New Roman"/>
              <w:i/>
              <w:iCs/>
            </w:rPr>
            <w:t>What is Six Sigma?</w:t>
          </w:r>
          <w:r>
            <w:rPr>
              <w:rFonts w:eastAsia="Times New Roman"/>
            </w:rPr>
            <w:t xml:space="preserve"> American Society for Quality. https://asq.org/quality-resources/six-sigma</w:t>
          </w:r>
        </w:p>
        <w:p w14:paraId="5F8438A7" w14:textId="77777777" w:rsidR="00050BEE" w:rsidRDefault="00050BEE">
          <w:pPr>
            <w:autoSpaceDE w:val="0"/>
            <w:autoSpaceDN w:val="0"/>
            <w:ind w:hanging="480"/>
            <w:divId w:val="1895660719"/>
            <w:rPr>
              <w:rFonts w:eastAsia="Times New Roman"/>
            </w:rPr>
          </w:pPr>
          <w:r>
            <w:rPr>
              <w:rFonts w:eastAsia="Times New Roman"/>
            </w:rPr>
            <w:t xml:space="preserve">Davies, B. (2023, April 13). </w:t>
          </w:r>
          <w:r>
            <w:rPr>
              <w:rFonts w:eastAsia="Times New Roman"/>
              <w:i/>
              <w:iCs/>
            </w:rPr>
            <w:t>Precision and accuracy in glacial geology</w:t>
          </w:r>
          <w:r>
            <w:rPr>
              <w:rFonts w:eastAsia="Times New Roman"/>
            </w:rPr>
            <w:t>. Antarctic Glaciers. https://www.antarcticglaciers.org/glacial-geology/dating-glacial-sediments-2/precision-and-accuracy-glacial-geology/</w:t>
          </w:r>
        </w:p>
        <w:p w14:paraId="6E7E40AC" w14:textId="77777777" w:rsidR="00050BEE" w:rsidRDefault="00050BEE">
          <w:pPr>
            <w:autoSpaceDE w:val="0"/>
            <w:autoSpaceDN w:val="0"/>
            <w:ind w:hanging="480"/>
            <w:divId w:val="2060743823"/>
            <w:rPr>
              <w:rFonts w:eastAsia="Times New Roman"/>
            </w:rPr>
          </w:pPr>
          <w:r>
            <w:rPr>
              <w:rFonts w:eastAsia="Times New Roman"/>
            </w:rPr>
            <w:t xml:space="preserve">DX Adobe. (2021, March 26). </w:t>
          </w:r>
          <w:r>
            <w:rPr>
              <w:rFonts w:eastAsia="Times New Roman"/>
              <w:i/>
              <w:iCs/>
            </w:rPr>
            <w:t>Correlation Analysis</w:t>
          </w:r>
          <w:r>
            <w:rPr>
              <w:rFonts w:eastAsia="Times New Roman"/>
            </w:rPr>
            <w:t>. Business Adobe. https://business.adobe.com/blog/basics/correlation-analysis</w:t>
          </w:r>
        </w:p>
        <w:p w14:paraId="7C83F6CC" w14:textId="77777777" w:rsidR="00050BEE" w:rsidRDefault="00050BEE">
          <w:pPr>
            <w:autoSpaceDE w:val="0"/>
            <w:autoSpaceDN w:val="0"/>
            <w:ind w:hanging="480"/>
            <w:divId w:val="1243373523"/>
            <w:rPr>
              <w:rFonts w:eastAsia="Times New Roman"/>
            </w:rPr>
          </w:pPr>
          <w:r>
            <w:rPr>
              <w:rFonts w:eastAsia="Times New Roman"/>
            </w:rPr>
            <w:t xml:space="preserve">Indeed Editorial Team. (2023, March 31). </w:t>
          </w:r>
          <w:r>
            <w:rPr>
              <w:rFonts w:eastAsia="Times New Roman"/>
              <w:i/>
              <w:iCs/>
            </w:rPr>
            <w:t>How to write SMART goals in 6 steps (With tips and examples)</w:t>
          </w:r>
          <w:r>
            <w:rPr>
              <w:rFonts w:eastAsia="Times New Roman"/>
            </w:rPr>
            <w:t>. Indeed. https://uk.indeed.com/career-advice/career-development/how-to-write-smart-goals</w:t>
          </w:r>
        </w:p>
        <w:p w14:paraId="6D9FFB19" w14:textId="77777777" w:rsidR="00050BEE" w:rsidRDefault="00050BEE">
          <w:pPr>
            <w:autoSpaceDE w:val="0"/>
            <w:autoSpaceDN w:val="0"/>
            <w:ind w:hanging="480"/>
            <w:divId w:val="1946646412"/>
            <w:rPr>
              <w:rFonts w:eastAsia="Times New Roman"/>
            </w:rPr>
          </w:pPr>
          <w:r>
            <w:rPr>
              <w:rFonts w:eastAsia="Times New Roman"/>
            </w:rPr>
            <w:t xml:space="preserve">Nancy R. Tague. (2015). </w:t>
          </w:r>
          <w:r>
            <w:rPr>
              <w:rFonts w:eastAsia="Times New Roman"/>
              <w:i/>
              <w:iCs/>
            </w:rPr>
            <w:t>Quality Toolbox</w:t>
          </w:r>
          <w:r>
            <w:rPr>
              <w:rFonts w:eastAsia="Times New Roman"/>
            </w:rPr>
            <w:t xml:space="preserve"> (Second Edition). ASQC Quality Press 1995.</w:t>
          </w:r>
        </w:p>
        <w:p w14:paraId="2D70EC30" w14:textId="77777777" w:rsidR="00050BEE" w:rsidRDefault="00050BEE">
          <w:pPr>
            <w:autoSpaceDE w:val="0"/>
            <w:autoSpaceDN w:val="0"/>
            <w:ind w:hanging="480"/>
            <w:divId w:val="620305491"/>
            <w:rPr>
              <w:rFonts w:eastAsia="Times New Roman"/>
            </w:rPr>
          </w:pPr>
          <w:r>
            <w:rPr>
              <w:rFonts w:eastAsia="Times New Roman"/>
            </w:rPr>
            <w:t xml:space="preserve">Phogat, S. (2013). INTRODUCTION TO JIT: A REVIEW. </w:t>
          </w:r>
          <w:r>
            <w:rPr>
              <w:rFonts w:eastAsia="Times New Roman"/>
              <w:i/>
              <w:iCs/>
            </w:rPr>
            <w:t xml:space="preserve">International Journal of Latest Research in Science and Technology </w:t>
          </w:r>
          <w:r>
            <w:rPr>
              <w:rFonts w:eastAsia="Times New Roman"/>
            </w:rPr>
            <w:t xml:space="preserve">, </w:t>
          </w:r>
          <w:r>
            <w:rPr>
              <w:rFonts w:eastAsia="Times New Roman"/>
              <w:i/>
              <w:iCs/>
            </w:rPr>
            <w:t>2</w:t>
          </w:r>
          <w:r>
            <w:rPr>
              <w:rFonts w:eastAsia="Times New Roman"/>
            </w:rPr>
            <w:t>(6), 97–101. https://www.mnkjournals.com/journal/ijlrst/pdf/temp/Volume_2_6/10238.pdf</w:t>
          </w:r>
        </w:p>
        <w:p w14:paraId="6021BBE3" w14:textId="77777777" w:rsidR="00050BEE" w:rsidRDefault="00050BEE">
          <w:pPr>
            <w:autoSpaceDE w:val="0"/>
            <w:autoSpaceDN w:val="0"/>
            <w:ind w:hanging="480"/>
            <w:divId w:val="205072868"/>
            <w:rPr>
              <w:rFonts w:eastAsia="Times New Roman"/>
            </w:rPr>
          </w:pPr>
          <w:r>
            <w:rPr>
              <w:rFonts w:eastAsia="Times New Roman"/>
            </w:rPr>
            <w:t xml:space="preserve">Sensei. (2018, August 29). </w:t>
          </w:r>
          <w:r>
            <w:rPr>
              <w:rFonts w:eastAsia="Times New Roman"/>
              <w:i/>
              <w:iCs/>
            </w:rPr>
            <w:t>Control Charts</w:t>
          </w:r>
          <w:r>
            <w:rPr>
              <w:rFonts w:eastAsia="Times New Roman"/>
            </w:rPr>
            <w:t>. Lean Manufacturing. https://leanmanufacturing.online/control-charts/</w:t>
          </w:r>
        </w:p>
        <w:p w14:paraId="0931D420" w14:textId="77777777" w:rsidR="00050BEE" w:rsidRDefault="00050BEE">
          <w:pPr>
            <w:autoSpaceDE w:val="0"/>
            <w:autoSpaceDN w:val="0"/>
            <w:ind w:hanging="480"/>
            <w:divId w:val="254368172"/>
            <w:rPr>
              <w:rFonts w:eastAsia="Times New Roman"/>
            </w:rPr>
          </w:pPr>
          <w:r>
            <w:rPr>
              <w:rFonts w:eastAsia="Times New Roman"/>
            </w:rPr>
            <w:t xml:space="preserve">Six Sigma Institute. (2018). </w:t>
          </w:r>
          <w:r>
            <w:rPr>
              <w:rFonts w:eastAsia="Times New Roman"/>
              <w:i/>
              <w:iCs/>
            </w:rPr>
            <w:t>Six Sigma DMAIC Problem Statement &amp; Project Charter</w:t>
          </w:r>
          <w:r>
            <w:rPr>
              <w:rFonts w:eastAsia="Times New Roman"/>
            </w:rPr>
            <w:t>. Six Sigma Institute. https://www.sixsigma-institute.org/Six_Sigma_DMAIC_Process_Define_Phase_Six_Sigma_Project_Charter.php</w:t>
          </w:r>
        </w:p>
        <w:p w14:paraId="57A38F3D" w14:textId="77777777" w:rsidR="00050BEE" w:rsidRDefault="00050BEE">
          <w:pPr>
            <w:autoSpaceDE w:val="0"/>
            <w:autoSpaceDN w:val="0"/>
            <w:ind w:hanging="480"/>
            <w:divId w:val="206382949"/>
            <w:rPr>
              <w:rFonts w:eastAsia="Times New Roman"/>
            </w:rPr>
          </w:pPr>
          <w:r>
            <w:rPr>
              <w:rFonts w:eastAsia="Times New Roman"/>
            </w:rPr>
            <w:t xml:space="preserve">Tanner, S. (2024, March 20). </w:t>
          </w:r>
          <w:r>
            <w:rPr>
              <w:rFonts w:eastAsia="Times New Roman"/>
              <w:i/>
              <w:iCs/>
            </w:rPr>
            <w:t>DMAIC Process: The 5 Phases of Lean Sigma You Must Know</w:t>
          </w:r>
          <w:r>
            <w:rPr>
              <w:rFonts w:eastAsia="Times New Roman"/>
            </w:rPr>
            <w:t>. Simplilearn. https://www.simplilearn.com/dmaic-process-article</w:t>
          </w:r>
        </w:p>
        <w:p w14:paraId="38BAF92B" w14:textId="77777777" w:rsidR="00050BEE" w:rsidRDefault="00050BEE">
          <w:pPr>
            <w:autoSpaceDE w:val="0"/>
            <w:autoSpaceDN w:val="0"/>
            <w:ind w:hanging="480"/>
            <w:divId w:val="908268282"/>
            <w:rPr>
              <w:rFonts w:eastAsia="Times New Roman"/>
            </w:rPr>
          </w:pPr>
          <w:r>
            <w:rPr>
              <w:rFonts w:eastAsia="Times New Roman"/>
            </w:rPr>
            <w:t xml:space="preserve">Wheeler, D. (2009). Two Definitions of Trouble. </w:t>
          </w:r>
          <w:r>
            <w:rPr>
              <w:rFonts w:eastAsia="Times New Roman"/>
              <w:i/>
              <w:iCs/>
            </w:rPr>
            <w:t>Quality Digest Daily</w:t>
          </w:r>
          <w:r>
            <w:rPr>
              <w:rFonts w:eastAsia="Times New Roman"/>
            </w:rPr>
            <w:t>. https://www.spcpress.com/pdf/DJW203.pdf</w:t>
          </w:r>
        </w:p>
        <w:p w14:paraId="77F5B092" w14:textId="77777777" w:rsidR="00050BEE" w:rsidRDefault="00050BEE">
          <w:pPr>
            <w:autoSpaceDE w:val="0"/>
            <w:autoSpaceDN w:val="0"/>
            <w:ind w:hanging="480"/>
            <w:divId w:val="1045103038"/>
            <w:rPr>
              <w:rFonts w:eastAsia="Times New Roman"/>
            </w:rPr>
          </w:pPr>
          <w:r>
            <w:rPr>
              <w:rFonts w:eastAsia="Times New Roman"/>
            </w:rPr>
            <w:t xml:space="preserve">Wheeler, D. J. (2010). Two Routes to Process Improvement. </w:t>
          </w:r>
          <w:r>
            <w:rPr>
              <w:rFonts w:eastAsia="Times New Roman"/>
              <w:i/>
              <w:iCs/>
            </w:rPr>
            <w:t>Quality Digest Daily</w:t>
          </w:r>
          <w:r>
            <w:rPr>
              <w:rFonts w:eastAsia="Times New Roman"/>
            </w:rPr>
            <w:t xml:space="preserve">, </w:t>
          </w:r>
          <w:r>
            <w:rPr>
              <w:rFonts w:eastAsia="Times New Roman"/>
              <w:i/>
              <w:iCs/>
            </w:rPr>
            <w:t>209</w:t>
          </w:r>
          <w:r>
            <w:rPr>
              <w:rFonts w:eastAsia="Times New Roman"/>
            </w:rPr>
            <w:t>. https://www.spcpress.com/pdf/DJW209.pdf</w:t>
          </w:r>
        </w:p>
        <w:p w14:paraId="4145B7D6" w14:textId="2783DBF5" w:rsidR="00AA35FE" w:rsidRDefault="00050BEE" w:rsidP="00AA35FE">
          <w:r>
            <w:rPr>
              <w:rFonts w:eastAsia="Times New Roman"/>
            </w:rPr>
            <w:t> </w:t>
          </w:r>
        </w:p>
      </w:sdtContent>
    </w:sdt>
    <w:p w14:paraId="636B139D" w14:textId="77777777" w:rsidR="00AA35FE" w:rsidRDefault="00AA35FE" w:rsidP="00AA35FE"/>
    <w:p w14:paraId="291F92A2" w14:textId="77777777" w:rsidR="00AA35FE" w:rsidRDefault="00AA35FE" w:rsidP="00AA35FE"/>
    <w:p w14:paraId="7C740DF5" w14:textId="77777777" w:rsidR="00AA35FE" w:rsidRDefault="00AA35FE" w:rsidP="00AA35FE"/>
    <w:p w14:paraId="7602679E" w14:textId="77777777" w:rsidR="00AA35FE" w:rsidRDefault="00AA35FE" w:rsidP="00AA35FE"/>
    <w:p w14:paraId="2E71D085" w14:textId="77777777" w:rsidR="00AA35FE" w:rsidRDefault="00AA35FE" w:rsidP="00AA35FE"/>
    <w:p w14:paraId="012D6CFE" w14:textId="77777777" w:rsidR="00AA35FE" w:rsidRDefault="00AA35FE" w:rsidP="00AA35FE"/>
    <w:p w14:paraId="0EBB9CE2" w14:textId="77777777" w:rsidR="00AA35FE" w:rsidRDefault="00AA35FE" w:rsidP="00AA35FE"/>
    <w:p w14:paraId="5DF012B6" w14:textId="77777777" w:rsidR="00AA35FE" w:rsidRDefault="00AA35FE" w:rsidP="00AA35FE"/>
    <w:p w14:paraId="7B61B901" w14:textId="05B8A328" w:rsidR="00AA35FE" w:rsidRPr="00AA35FE" w:rsidRDefault="00AA35FE" w:rsidP="00AA35FE">
      <w:pPr>
        <w:tabs>
          <w:tab w:val="left" w:pos="1005"/>
        </w:tabs>
        <w:spacing w:line="360" w:lineRule="auto"/>
      </w:pPr>
    </w:p>
    <w:sectPr w:rsidR="00AA35FE" w:rsidRPr="00AA35FE" w:rsidSect="00E43FB8">
      <w:headerReference w:type="default" r:id="rId13"/>
      <w:footerReference w:type="default" r:id="rId1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2F90F2" w14:textId="77777777" w:rsidR="00FE7DA3" w:rsidRDefault="00FE7DA3" w:rsidP="00BD4C1D">
      <w:pPr>
        <w:spacing w:after="0" w:line="240" w:lineRule="auto"/>
      </w:pPr>
      <w:r>
        <w:separator/>
      </w:r>
    </w:p>
  </w:endnote>
  <w:endnote w:type="continuationSeparator" w:id="0">
    <w:p w14:paraId="16027F40" w14:textId="77777777" w:rsidR="00FE7DA3" w:rsidRDefault="00FE7DA3" w:rsidP="00BD4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Bell MT">
    <w:panose1 w:val="02020503060305020303"/>
    <w:charset w:val="00"/>
    <w:family w:val="roman"/>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HAnsi" w:eastAsiaTheme="majorEastAsia" w:hAnsiTheme="majorHAnsi" w:cstheme="majorBidi"/>
        <w:sz w:val="28"/>
        <w:szCs w:val="28"/>
      </w:rPr>
      <w:id w:val="1589569381"/>
      <w:docPartObj>
        <w:docPartGallery w:val="Page Numbers (Bottom of Page)"/>
        <w:docPartUnique/>
      </w:docPartObj>
    </w:sdtPr>
    <w:sdtContent>
      <w:p w14:paraId="0E96267A" w14:textId="3580F5B7" w:rsidR="00BD4C1D" w:rsidRDefault="00BD4C1D">
        <w:pPr>
          <w:pStyle w:val="Foot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asciiTheme="minorHAnsi" w:hAnsiTheme="minorHAnsi" w:cs="Times New Roman"/>
          </w:rPr>
          <w:fldChar w:fldCharType="begin"/>
        </w:r>
        <w:r>
          <w:instrText xml:space="preserve"> PAGE    \* MERGEFORMAT </w:instrText>
        </w:r>
        <w:r>
          <w:rPr>
            <w:rFonts w:asciiTheme="minorHAnsi" w:hAnsiTheme="minorHAnsi"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r>
          <w:rPr>
            <w:rFonts w:asciiTheme="majorHAnsi" w:eastAsiaTheme="majorEastAsia" w:hAnsiTheme="majorHAnsi" w:cstheme="majorBidi"/>
            <w:sz w:val="28"/>
            <w:szCs w:val="28"/>
          </w:rPr>
          <w:t xml:space="preserve"> ~</w:t>
        </w:r>
      </w:p>
    </w:sdtContent>
  </w:sdt>
  <w:p w14:paraId="148FB013" w14:textId="0998B1A9" w:rsidR="00BD4C1D" w:rsidRPr="007B3C24" w:rsidRDefault="00BD4C1D" w:rsidP="00C04B71">
    <w:pPr>
      <w:pStyle w:val="Subtitle"/>
    </w:pPr>
    <w:r w:rsidRPr="007B3C24">
      <w:t xml:space="preserve">Written </w:t>
    </w:r>
    <w:r w:rsidR="007B3C24" w:rsidRPr="007B3C24">
      <w:t>b</w:t>
    </w:r>
    <w:r w:rsidRPr="007B3C24">
      <w:t>y Joshua Hadden</w:t>
    </w:r>
  </w:p>
  <w:p w14:paraId="341B2962" w14:textId="77777777" w:rsidR="00BD4C1D" w:rsidRDefault="00BD4C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E47DC2" w14:textId="77777777" w:rsidR="00FE7DA3" w:rsidRDefault="00FE7DA3" w:rsidP="00BD4C1D">
      <w:pPr>
        <w:spacing w:after="0" w:line="240" w:lineRule="auto"/>
      </w:pPr>
      <w:r>
        <w:separator/>
      </w:r>
    </w:p>
  </w:footnote>
  <w:footnote w:type="continuationSeparator" w:id="0">
    <w:p w14:paraId="1AA6BD28" w14:textId="77777777" w:rsidR="00FE7DA3" w:rsidRDefault="00FE7DA3" w:rsidP="00BD4C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22DA76" w14:textId="04CDAA85" w:rsidR="00BD4C1D" w:rsidRDefault="00BD4C1D">
    <w:pPr>
      <w:pStyle w:val="Header"/>
    </w:pPr>
    <w:r>
      <w:rPr>
        <w:noProof/>
      </w:rPr>
      <w:drawing>
        <wp:anchor distT="0" distB="0" distL="114300" distR="114300" simplePos="0" relativeHeight="251658240" behindDoc="0" locked="0" layoutInCell="1" allowOverlap="1" wp14:anchorId="778A2606" wp14:editId="6113728D">
          <wp:simplePos x="0" y="0"/>
          <wp:positionH relativeFrom="page">
            <wp:posOffset>-257175</wp:posOffset>
          </wp:positionH>
          <wp:positionV relativeFrom="paragraph">
            <wp:posOffset>-554355</wp:posOffset>
          </wp:positionV>
          <wp:extent cx="2190749" cy="1095375"/>
          <wp:effectExtent l="0" t="0" r="635" b="0"/>
          <wp:wrapNone/>
          <wp:docPr id="817139773" name="Picture 1" descr="A logo with text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139773" name="Picture 1" descr="A logo with text on i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0749"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2F6DFA24" wp14:editId="7C147C55">
          <wp:simplePos x="0" y="0"/>
          <wp:positionH relativeFrom="page">
            <wp:align>right</wp:align>
          </wp:positionH>
          <wp:positionV relativeFrom="paragraph">
            <wp:posOffset>-640080</wp:posOffset>
          </wp:positionV>
          <wp:extent cx="1200150" cy="1200150"/>
          <wp:effectExtent l="0" t="0" r="0" b="0"/>
          <wp:wrapNone/>
          <wp:docPr id="752884247" name="Picture 2" descr="May be an image of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y be an image of tex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E91C4D"/>
    <w:multiLevelType w:val="hybridMultilevel"/>
    <w:tmpl w:val="CC4AAC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25937"/>
    <w:multiLevelType w:val="hybridMultilevel"/>
    <w:tmpl w:val="9A6EFA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56015B"/>
    <w:multiLevelType w:val="hybridMultilevel"/>
    <w:tmpl w:val="824409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2C6518"/>
    <w:multiLevelType w:val="hybridMultilevel"/>
    <w:tmpl w:val="4B6CEF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FA668F"/>
    <w:multiLevelType w:val="hybridMultilevel"/>
    <w:tmpl w:val="874E3E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1576880">
    <w:abstractNumId w:val="1"/>
  </w:num>
  <w:num w:numId="2" w16cid:durableId="1568418235">
    <w:abstractNumId w:val="2"/>
  </w:num>
  <w:num w:numId="3" w16cid:durableId="141237959">
    <w:abstractNumId w:val="4"/>
  </w:num>
  <w:num w:numId="4" w16cid:durableId="1828548605">
    <w:abstractNumId w:val="0"/>
  </w:num>
  <w:num w:numId="5" w16cid:durableId="13452826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C1D"/>
    <w:rsid w:val="000024E6"/>
    <w:rsid w:val="000043FA"/>
    <w:rsid w:val="00005724"/>
    <w:rsid w:val="00043DBA"/>
    <w:rsid w:val="00050BEE"/>
    <w:rsid w:val="00050FAE"/>
    <w:rsid w:val="000561FB"/>
    <w:rsid w:val="00061A47"/>
    <w:rsid w:val="00065991"/>
    <w:rsid w:val="000732F7"/>
    <w:rsid w:val="0007397B"/>
    <w:rsid w:val="0008327F"/>
    <w:rsid w:val="000832BD"/>
    <w:rsid w:val="000A0744"/>
    <w:rsid w:val="000A2B04"/>
    <w:rsid w:val="000A321E"/>
    <w:rsid w:val="000C192B"/>
    <w:rsid w:val="000C3F92"/>
    <w:rsid w:val="000E71F7"/>
    <w:rsid w:val="00107D5D"/>
    <w:rsid w:val="00117DEA"/>
    <w:rsid w:val="00124C13"/>
    <w:rsid w:val="00124EB3"/>
    <w:rsid w:val="00131180"/>
    <w:rsid w:val="001342E5"/>
    <w:rsid w:val="0013670A"/>
    <w:rsid w:val="00143D5F"/>
    <w:rsid w:val="001634BA"/>
    <w:rsid w:val="001658DF"/>
    <w:rsid w:val="001769BE"/>
    <w:rsid w:val="00191408"/>
    <w:rsid w:val="00197724"/>
    <w:rsid w:val="001A4CDB"/>
    <w:rsid w:val="001A7EE8"/>
    <w:rsid w:val="001C181C"/>
    <w:rsid w:val="001D5D1C"/>
    <w:rsid w:val="001E43A6"/>
    <w:rsid w:val="001E6BD4"/>
    <w:rsid w:val="001F549B"/>
    <w:rsid w:val="00211B3C"/>
    <w:rsid w:val="002317C1"/>
    <w:rsid w:val="00247EF4"/>
    <w:rsid w:val="00262403"/>
    <w:rsid w:val="00273C96"/>
    <w:rsid w:val="00277055"/>
    <w:rsid w:val="0029027A"/>
    <w:rsid w:val="00290666"/>
    <w:rsid w:val="002A0069"/>
    <w:rsid w:val="002C246A"/>
    <w:rsid w:val="002C2CC2"/>
    <w:rsid w:val="002C7E28"/>
    <w:rsid w:val="002E518E"/>
    <w:rsid w:val="002F64E2"/>
    <w:rsid w:val="00313FC4"/>
    <w:rsid w:val="0032639A"/>
    <w:rsid w:val="00327B48"/>
    <w:rsid w:val="003318BD"/>
    <w:rsid w:val="00334584"/>
    <w:rsid w:val="0033501F"/>
    <w:rsid w:val="003420A1"/>
    <w:rsid w:val="0035096D"/>
    <w:rsid w:val="00354360"/>
    <w:rsid w:val="00355E42"/>
    <w:rsid w:val="00356F34"/>
    <w:rsid w:val="00365426"/>
    <w:rsid w:val="003921A3"/>
    <w:rsid w:val="00393E62"/>
    <w:rsid w:val="003A2CA6"/>
    <w:rsid w:val="003A40AC"/>
    <w:rsid w:val="003B38A8"/>
    <w:rsid w:val="003B52C6"/>
    <w:rsid w:val="003B5931"/>
    <w:rsid w:val="003B67A5"/>
    <w:rsid w:val="003B738C"/>
    <w:rsid w:val="003E24AC"/>
    <w:rsid w:val="003E3D1B"/>
    <w:rsid w:val="0040445B"/>
    <w:rsid w:val="004051DA"/>
    <w:rsid w:val="00414603"/>
    <w:rsid w:val="004277D9"/>
    <w:rsid w:val="00427866"/>
    <w:rsid w:val="004317D0"/>
    <w:rsid w:val="004337D2"/>
    <w:rsid w:val="00437FF7"/>
    <w:rsid w:val="00453A43"/>
    <w:rsid w:val="00467B12"/>
    <w:rsid w:val="004776E8"/>
    <w:rsid w:val="004802BD"/>
    <w:rsid w:val="004863EF"/>
    <w:rsid w:val="004A7E5D"/>
    <w:rsid w:val="004D4791"/>
    <w:rsid w:val="004E665B"/>
    <w:rsid w:val="004F76F4"/>
    <w:rsid w:val="00504ABF"/>
    <w:rsid w:val="00515CD2"/>
    <w:rsid w:val="0052352E"/>
    <w:rsid w:val="00532A77"/>
    <w:rsid w:val="00537BA8"/>
    <w:rsid w:val="00540853"/>
    <w:rsid w:val="005521E5"/>
    <w:rsid w:val="00553219"/>
    <w:rsid w:val="00556769"/>
    <w:rsid w:val="00556A63"/>
    <w:rsid w:val="00557246"/>
    <w:rsid w:val="00563D12"/>
    <w:rsid w:val="00565837"/>
    <w:rsid w:val="00571BE4"/>
    <w:rsid w:val="00575CDA"/>
    <w:rsid w:val="005960B3"/>
    <w:rsid w:val="00596932"/>
    <w:rsid w:val="005A5192"/>
    <w:rsid w:val="005A78C0"/>
    <w:rsid w:val="005B1B85"/>
    <w:rsid w:val="005B6F62"/>
    <w:rsid w:val="005E7E13"/>
    <w:rsid w:val="00646117"/>
    <w:rsid w:val="006803DF"/>
    <w:rsid w:val="0068241F"/>
    <w:rsid w:val="00683031"/>
    <w:rsid w:val="006865D4"/>
    <w:rsid w:val="0069586C"/>
    <w:rsid w:val="00697191"/>
    <w:rsid w:val="006C3AE8"/>
    <w:rsid w:val="006D1E39"/>
    <w:rsid w:val="006D292B"/>
    <w:rsid w:val="006D2CF6"/>
    <w:rsid w:val="006E0EB0"/>
    <w:rsid w:val="006E316F"/>
    <w:rsid w:val="006E5DB3"/>
    <w:rsid w:val="006F10C6"/>
    <w:rsid w:val="00700019"/>
    <w:rsid w:val="00703204"/>
    <w:rsid w:val="00706223"/>
    <w:rsid w:val="007070C6"/>
    <w:rsid w:val="007208C5"/>
    <w:rsid w:val="00732159"/>
    <w:rsid w:val="00737F16"/>
    <w:rsid w:val="00744841"/>
    <w:rsid w:val="00744CA2"/>
    <w:rsid w:val="007473DA"/>
    <w:rsid w:val="00772F1A"/>
    <w:rsid w:val="00776B81"/>
    <w:rsid w:val="00781097"/>
    <w:rsid w:val="007872C9"/>
    <w:rsid w:val="00794A11"/>
    <w:rsid w:val="007B1C52"/>
    <w:rsid w:val="007B1E9A"/>
    <w:rsid w:val="007B3C24"/>
    <w:rsid w:val="007B6001"/>
    <w:rsid w:val="007D0C76"/>
    <w:rsid w:val="007D3493"/>
    <w:rsid w:val="007E6BAB"/>
    <w:rsid w:val="008012DA"/>
    <w:rsid w:val="008059C7"/>
    <w:rsid w:val="008106A7"/>
    <w:rsid w:val="00817A90"/>
    <w:rsid w:val="00823796"/>
    <w:rsid w:val="00832BA3"/>
    <w:rsid w:val="00834582"/>
    <w:rsid w:val="00852C29"/>
    <w:rsid w:val="00861490"/>
    <w:rsid w:val="00875E78"/>
    <w:rsid w:val="0088037D"/>
    <w:rsid w:val="00887C17"/>
    <w:rsid w:val="008A0FA0"/>
    <w:rsid w:val="008A2A98"/>
    <w:rsid w:val="008A4348"/>
    <w:rsid w:val="008A5121"/>
    <w:rsid w:val="008A771F"/>
    <w:rsid w:val="008B6059"/>
    <w:rsid w:val="008C435E"/>
    <w:rsid w:val="008D08ED"/>
    <w:rsid w:val="008E6791"/>
    <w:rsid w:val="008F028F"/>
    <w:rsid w:val="009114B1"/>
    <w:rsid w:val="009156D7"/>
    <w:rsid w:val="009501EC"/>
    <w:rsid w:val="00950A10"/>
    <w:rsid w:val="009526EC"/>
    <w:rsid w:val="00954DC6"/>
    <w:rsid w:val="00970347"/>
    <w:rsid w:val="00973484"/>
    <w:rsid w:val="009756E8"/>
    <w:rsid w:val="00995D3E"/>
    <w:rsid w:val="009A247F"/>
    <w:rsid w:val="009B1D26"/>
    <w:rsid w:val="009C219F"/>
    <w:rsid w:val="009E5B9B"/>
    <w:rsid w:val="009F5448"/>
    <w:rsid w:val="00A04A1A"/>
    <w:rsid w:val="00A15B5C"/>
    <w:rsid w:val="00A24B55"/>
    <w:rsid w:val="00A3370C"/>
    <w:rsid w:val="00A46183"/>
    <w:rsid w:val="00A63E07"/>
    <w:rsid w:val="00A83FAE"/>
    <w:rsid w:val="00A96F90"/>
    <w:rsid w:val="00A970EC"/>
    <w:rsid w:val="00AA35FE"/>
    <w:rsid w:val="00AA399E"/>
    <w:rsid w:val="00AB656D"/>
    <w:rsid w:val="00AB6C18"/>
    <w:rsid w:val="00AC6B1A"/>
    <w:rsid w:val="00AC7C55"/>
    <w:rsid w:val="00AD3232"/>
    <w:rsid w:val="00B00475"/>
    <w:rsid w:val="00B07E74"/>
    <w:rsid w:val="00B231BB"/>
    <w:rsid w:val="00B306B9"/>
    <w:rsid w:val="00B348BF"/>
    <w:rsid w:val="00B36740"/>
    <w:rsid w:val="00B42919"/>
    <w:rsid w:val="00B522BD"/>
    <w:rsid w:val="00B52854"/>
    <w:rsid w:val="00B559F8"/>
    <w:rsid w:val="00B62140"/>
    <w:rsid w:val="00B64AFF"/>
    <w:rsid w:val="00B80F85"/>
    <w:rsid w:val="00B816C5"/>
    <w:rsid w:val="00B92498"/>
    <w:rsid w:val="00BA3D47"/>
    <w:rsid w:val="00BB2B61"/>
    <w:rsid w:val="00BC0460"/>
    <w:rsid w:val="00BD3334"/>
    <w:rsid w:val="00BD4C1D"/>
    <w:rsid w:val="00BD6106"/>
    <w:rsid w:val="00BE0353"/>
    <w:rsid w:val="00BF1D08"/>
    <w:rsid w:val="00C04B71"/>
    <w:rsid w:val="00C07C85"/>
    <w:rsid w:val="00C234BF"/>
    <w:rsid w:val="00C36D20"/>
    <w:rsid w:val="00C37A4F"/>
    <w:rsid w:val="00C46E8D"/>
    <w:rsid w:val="00C54D94"/>
    <w:rsid w:val="00C54EA4"/>
    <w:rsid w:val="00C61159"/>
    <w:rsid w:val="00C81CB2"/>
    <w:rsid w:val="00C81D06"/>
    <w:rsid w:val="00C87E1F"/>
    <w:rsid w:val="00C948E3"/>
    <w:rsid w:val="00C9526E"/>
    <w:rsid w:val="00C97AC9"/>
    <w:rsid w:val="00CA5E64"/>
    <w:rsid w:val="00CB3B9E"/>
    <w:rsid w:val="00CE70DE"/>
    <w:rsid w:val="00CF16E7"/>
    <w:rsid w:val="00CF2A87"/>
    <w:rsid w:val="00D12361"/>
    <w:rsid w:val="00D22602"/>
    <w:rsid w:val="00D234FA"/>
    <w:rsid w:val="00D249D9"/>
    <w:rsid w:val="00D26340"/>
    <w:rsid w:val="00D26ED4"/>
    <w:rsid w:val="00D30B63"/>
    <w:rsid w:val="00D31639"/>
    <w:rsid w:val="00D42CD9"/>
    <w:rsid w:val="00D5230A"/>
    <w:rsid w:val="00D52B29"/>
    <w:rsid w:val="00D534D1"/>
    <w:rsid w:val="00D53B59"/>
    <w:rsid w:val="00D56B3A"/>
    <w:rsid w:val="00D75FCE"/>
    <w:rsid w:val="00D83C9D"/>
    <w:rsid w:val="00D877B1"/>
    <w:rsid w:val="00D91656"/>
    <w:rsid w:val="00D94EDF"/>
    <w:rsid w:val="00DA1D40"/>
    <w:rsid w:val="00DD2352"/>
    <w:rsid w:val="00DD3D1F"/>
    <w:rsid w:val="00DD6E1C"/>
    <w:rsid w:val="00DD79D5"/>
    <w:rsid w:val="00DF3C03"/>
    <w:rsid w:val="00DF3CFF"/>
    <w:rsid w:val="00DF4E41"/>
    <w:rsid w:val="00DF7E25"/>
    <w:rsid w:val="00E03297"/>
    <w:rsid w:val="00E038B7"/>
    <w:rsid w:val="00E05DC2"/>
    <w:rsid w:val="00E15C7F"/>
    <w:rsid w:val="00E32C33"/>
    <w:rsid w:val="00E4216A"/>
    <w:rsid w:val="00E43FB8"/>
    <w:rsid w:val="00E520DA"/>
    <w:rsid w:val="00E61029"/>
    <w:rsid w:val="00E864BE"/>
    <w:rsid w:val="00E95ED3"/>
    <w:rsid w:val="00EA0D4F"/>
    <w:rsid w:val="00EA457E"/>
    <w:rsid w:val="00EA5D34"/>
    <w:rsid w:val="00EB0644"/>
    <w:rsid w:val="00EB5253"/>
    <w:rsid w:val="00EB580A"/>
    <w:rsid w:val="00EC513B"/>
    <w:rsid w:val="00ED62CE"/>
    <w:rsid w:val="00EE3D1A"/>
    <w:rsid w:val="00EF0447"/>
    <w:rsid w:val="00F0629A"/>
    <w:rsid w:val="00F2239E"/>
    <w:rsid w:val="00F26E4D"/>
    <w:rsid w:val="00F302DE"/>
    <w:rsid w:val="00F355EF"/>
    <w:rsid w:val="00F538B8"/>
    <w:rsid w:val="00F828FD"/>
    <w:rsid w:val="00F8541B"/>
    <w:rsid w:val="00F90717"/>
    <w:rsid w:val="00F94261"/>
    <w:rsid w:val="00FA40DD"/>
    <w:rsid w:val="00FE6B83"/>
    <w:rsid w:val="00FE7DA3"/>
    <w:rsid w:val="00FF5A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CFA804"/>
  <w15:chartTrackingRefBased/>
  <w15:docId w15:val="{D172CE94-BA18-4374-BCF8-B21D78B92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5FE"/>
    <w:rPr>
      <w:rFonts w:ascii="Helvetica" w:hAnsi="Helvetica"/>
    </w:rPr>
  </w:style>
  <w:style w:type="paragraph" w:styleId="Heading1">
    <w:name w:val="heading 1"/>
    <w:basedOn w:val="Normal"/>
    <w:next w:val="Normal"/>
    <w:link w:val="Heading1Char"/>
    <w:uiPriority w:val="9"/>
    <w:qFormat/>
    <w:rsid w:val="00AA35FE"/>
    <w:pPr>
      <w:keepNext/>
      <w:keepLines/>
      <w:spacing w:before="240" w:after="0"/>
      <w:outlineLvl w:val="0"/>
    </w:pPr>
    <w:rPr>
      <w:rFonts w:ascii="Bell MT" w:eastAsiaTheme="majorEastAsia" w:hAnsi="Bell MT" w:cstheme="majorBidi"/>
      <w:b/>
      <w:color w:val="2F5496" w:themeColor="accent1" w:themeShade="BF"/>
      <w:sz w:val="36"/>
      <w:szCs w:val="32"/>
      <w:u w:val="single"/>
    </w:rPr>
  </w:style>
  <w:style w:type="paragraph" w:styleId="Heading2">
    <w:name w:val="heading 2"/>
    <w:basedOn w:val="Normal"/>
    <w:next w:val="Normal"/>
    <w:link w:val="Heading2Char"/>
    <w:uiPriority w:val="9"/>
    <w:unhideWhenUsed/>
    <w:qFormat/>
    <w:rsid w:val="007B3C24"/>
    <w:pPr>
      <w:keepNext/>
      <w:keepLines/>
      <w:spacing w:before="40" w:after="0"/>
      <w:outlineLvl w:val="1"/>
    </w:pPr>
    <w:rPr>
      <w:rFonts w:ascii="Bell MT" w:eastAsiaTheme="majorEastAsia" w:hAnsi="Bell MT"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4C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4C1D"/>
  </w:style>
  <w:style w:type="paragraph" w:styleId="Footer">
    <w:name w:val="footer"/>
    <w:basedOn w:val="Normal"/>
    <w:link w:val="FooterChar"/>
    <w:uiPriority w:val="99"/>
    <w:unhideWhenUsed/>
    <w:rsid w:val="00BD4C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4C1D"/>
  </w:style>
  <w:style w:type="paragraph" w:styleId="Title">
    <w:name w:val="Title"/>
    <w:aliases w:val="Heading 3 - Sub Sections"/>
    <w:basedOn w:val="Normal"/>
    <w:next w:val="Normal"/>
    <w:link w:val="TitleChar"/>
    <w:uiPriority w:val="10"/>
    <w:qFormat/>
    <w:rsid w:val="007B3C24"/>
    <w:pPr>
      <w:spacing w:after="0" w:line="216" w:lineRule="auto"/>
      <w:contextualSpacing/>
    </w:pPr>
    <w:rPr>
      <w:rFonts w:eastAsiaTheme="majorEastAsia" w:cstheme="majorBidi"/>
      <w:color w:val="2F5496" w:themeColor="accent1" w:themeShade="BF"/>
      <w:spacing w:val="-10"/>
      <w:kern w:val="28"/>
      <w:szCs w:val="56"/>
      <w14:ligatures w14:val="none"/>
    </w:rPr>
  </w:style>
  <w:style w:type="character" w:customStyle="1" w:styleId="TitleChar">
    <w:name w:val="Title Char"/>
    <w:aliases w:val="Heading 3 - Sub Sections Char"/>
    <w:basedOn w:val="DefaultParagraphFont"/>
    <w:link w:val="Title"/>
    <w:uiPriority w:val="10"/>
    <w:rsid w:val="007B3C24"/>
    <w:rPr>
      <w:rFonts w:ascii="Helvetica" w:eastAsiaTheme="majorEastAsia" w:hAnsi="Helvetica" w:cstheme="majorBidi"/>
      <w:color w:val="2F5496" w:themeColor="accent1" w:themeShade="BF"/>
      <w:spacing w:val="-10"/>
      <w:kern w:val="28"/>
      <w:sz w:val="24"/>
      <w:szCs w:val="56"/>
      <w14:ligatures w14:val="none"/>
    </w:rPr>
  </w:style>
  <w:style w:type="paragraph" w:styleId="Subtitle">
    <w:name w:val="Subtitle"/>
    <w:aliases w:val="Quotations"/>
    <w:basedOn w:val="Normal"/>
    <w:next w:val="Normal"/>
    <w:link w:val="SubtitleChar"/>
    <w:uiPriority w:val="11"/>
    <w:qFormat/>
    <w:rsid w:val="007B3C24"/>
    <w:pPr>
      <w:numPr>
        <w:ilvl w:val="1"/>
      </w:numPr>
    </w:pPr>
    <w:rPr>
      <w:rFonts w:ascii="Garamond" w:hAnsi="Garamond" w:cs="Times New Roman"/>
      <w:i/>
      <w:color w:val="5A5A5A" w:themeColor="text1" w:themeTint="A5"/>
      <w:spacing w:val="15"/>
      <w:kern w:val="0"/>
      <w14:ligatures w14:val="none"/>
    </w:rPr>
  </w:style>
  <w:style w:type="character" w:customStyle="1" w:styleId="SubtitleChar">
    <w:name w:val="Subtitle Char"/>
    <w:aliases w:val="Quotations Char"/>
    <w:basedOn w:val="DefaultParagraphFont"/>
    <w:link w:val="Subtitle"/>
    <w:uiPriority w:val="11"/>
    <w:rsid w:val="007B3C24"/>
    <w:rPr>
      <w:rFonts w:ascii="Garamond" w:hAnsi="Garamond" w:cs="Times New Roman"/>
      <w:i/>
      <w:color w:val="5A5A5A" w:themeColor="text1" w:themeTint="A5"/>
      <w:spacing w:val="15"/>
      <w:kern w:val="0"/>
      <w:sz w:val="24"/>
      <w14:ligatures w14:val="none"/>
    </w:rPr>
  </w:style>
  <w:style w:type="character" w:customStyle="1" w:styleId="Heading1Char">
    <w:name w:val="Heading 1 Char"/>
    <w:basedOn w:val="DefaultParagraphFont"/>
    <w:link w:val="Heading1"/>
    <w:uiPriority w:val="9"/>
    <w:rsid w:val="00AA35FE"/>
    <w:rPr>
      <w:rFonts w:ascii="Bell MT" w:eastAsiaTheme="majorEastAsia" w:hAnsi="Bell MT" w:cstheme="majorBidi"/>
      <w:b/>
      <w:color w:val="2F5496" w:themeColor="accent1" w:themeShade="BF"/>
      <w:sz w:val="36"/>
      <w:szCs w:val="32"/>
      <w:u w:val="single"/>
    </w:rPr>
  </w:style>
  <w:style w:type="character" w:customStyle="1" w:styleId="Heading2Char">
    <w:name w:val="Heading 2 Char"/>
    <w:basedOn w:val="DefaultParagraphFont"/>
    <w:link w:val="Heading2"/>
    <w:uiPriority w:val="9"/>
    <w:rsid w:val="007B3C24"/>
    <w:rPr>
      <w:rFonts w:ascii="Bell MT" w:eastAsiaTheme="majorEastAsia" w:hAnsi="Bell MT" w:cstheme="majorBidi"/>
      <w:b/>
      <w:color w:val="2F5496" w:themeColor="accent1" w:themeShade="BF"/>
      <w:sz w:val="26"/>
      <w:szCs w:val="26"/>
    </w:rPr>
  </w:style>
  <w:style w:type="paragraph" w:styleId="EndnoteText">
    <w:name w:val="endnote text"/>
    <w:basedOn w:val="Normal"/>
    <w:link w:val="EndnoteTextChar"/>
    <w:uiPriority w:val="99"/>
    <w:semiHidden/>
    <w:unhideWhenUsed/>
    <w:rsid w:val="007B3C2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B3C24"/>
    <w:rPr>
      <w:rFonts w:ascii="Helvetica" w:hAnsi="Helvetica"/>
      <w:sz w:val="20"/>
      <w:szCs w:val="20"/>
    </w:rPr>
  </w:style>
  <w:style w:type="character" w:styleId="EndnoteReference">
    <w:name w:val="endnote reference"/>
    <w:basedOn w:val="DefaultParagraphFont"/>
    <w:uiPriority w:val="99"/>
    <w:semiHidden/>
    <w:unhideWhenUsed/>
    <w:rsid w:val="007B3C24"/>
    <w:rPr>
      <w:vertAlign w:val="superscript"/>
    </w:rPr>
  </w:style>
  <w:style w:type="paragraph" w:styleId="NoSpacing">
    <w:name w:val="No Spacing"/>
    <w:link w:val="NoSpacingChar"/>
    <w:uiPriority w:val="1"/>
    <w:qFormat/>
    <w:rsid w:val="00C04B71"/>
    <w:pPr>
      <w:spacing w:after="0" w:line="240" w:lineRule="auto"/>
    </w:pPr>
    <w:rPr>
      <w:kern w:val="0"/>
      <w14:ligatures w14:val="none"/>
    </w:rPr>
  </w:style>
  <w:style w:type="character" w:customStyle="1" w:styleId="NoSpacingChar">
    <w:name w:val="No Spacing Char"/>
    <w:basedOn w:val="DefaultParagraphFont"/>
    <w:link w:val="NoSpacing"/>
    <w:uiPriority w:val="1"/>
    <w:rsid w:val="00C04B71"/>
    <w:rPr>
      <w:kern w:val="0"/>
      <w14:ligatures w14:val="none"/>
    </w:rPr>
  </w:style>
  <w:style w:type="paragraph" w:styleId="TOCHeading">
    <w:name w:val="TOC Heading"/>
    <w:basedOn w:val="Heading1"/>
    <w:next w:val="Normal"/>
    <w:uiPriority w:val="39"/>
    <w:unhideWhenUsed/>
    <w:qFormat/>
    <w:rsid w:val="00131180"/>
    <w:pPr>
      <w:outlineLvl w:val="9"/>
    </w:pPr>
    <w:rPr>
      <w:rFonts w:asciiTheme="majorHAnsi" w:hAnsiTheme="majorHAnsi"/>
      <w:b w:val="0"/>
      <w:kern w:val="0"/>
      <w:sz w:val="32"/>
      <w:u w:val="none"/>
      <w:lang w:val="en-US" w:eastAsia="en-US"/>
      <w14:ligatures w14:val="none"/>
    </w:rPr>
  </w:style>
  <w:style w:type="paragraph" w:styleId="TOC1">
    <w:name w:val="toc 1"/>
    <w:basedOn w:val="Normal"/>
    <w:next w:val="Normal"/>
    <w:autoRedefine/>
    <w:uiPriority w:val="39"/>
    <w:unhideWhenUsed/>
    <w:rsid w:val="00131180"/>
    <w:pPr>
      <w:spacing w:after="100"/>
    </w:pPr>
  </w:style>
  <w:style w:type="character" w:styleId="Hyperlink">
    <w:name w:val="Hyperlink"/>
    <w:basedOn w:val="DefaultParagraphFont"/>
    <w:uiPriority w:val="99"/>
    <w:unhideWhenUsed/>
    <w:rsid w:val="00131180"/>
    <w:rPr>
      <w:color w:val="0563C1" w:themeColor="hyperlink"/>
      <w:u w:val="single"/>
    </w:rPr>
  </w:style>
  <w:style w:type="character" w:styleId="PlaceholderText">
    <w:name w:val="Placeholder Text"/>
    <w:basedOn w:val="DefaultParagraphFont"/>
    <w:uiPriority w:val="99"/>
    <w:semiHidden/>
    <w:rsid w:val="006F10C6"/>
    <w:rPr>
      <w:color w:val="666666"/>
    </w:rPr>
  </w:style>
  <w:style w:type="table" w:styleId="TableGrid">
    <w:name w:val="Table Grid"/>
    <w:basedOn w:val="TableNormal"/>
    <w:uiPriority w:val="39"/>
    <w:rsid w:val="008059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40853"/>
    <w:pPr>
      <w:ind w:left="720"/>
      <w:contextualSpacing/>
    </w:pPr>
  </w:style>
  <w:style w:type="character" w:styleId="SubtleEmphasis">
    <w:name w:val="Subtle Emphasis"/>
    <w:basedOn w:val="DefaultParagraphFont"/>
    <w:uiPriority w:val="19"/>
    <w:qFormat/>
    <w:rsid w:val="00DF4E41"/>
    <w:rPr>
      <w:i/>
      <w:iCs/>
      <w:color w:val="404040" w:themeColor="text1" w:themeTint="BF"/>
    </w:rPr>
  </w:style>
  <w:style w:type="character" w:styleId="IntenseEmphasis">
    <w:name w:val="Intense Emphasis"/>
    <w:basedOn w:val="DefaultParagraphFont"/>
    <w:uiPriority w:val="21"/>
    <w:qFormat/>
    <w:rsid w:val="00DF4E41"/>
    <w:rPr>
      <w:i/>
      <w:iCs/>
      <w:color w:val="4472C4" w:themeColor="accent1"/>
    </w:rPr>
  </w:style>
  <w:style w:type="paragraph" w:styleId="Caption">
    <w:name w:val="caption"/>
    <w:basedOn w:val="Normal"/>
    <w:next w:val="Normal"/>
    <w:uiPriority w:val="35"/>
    <w:unhideWhenUsed/>
    <w:qFormat/>
    <w:rsid w:val="009501E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85795">
      <w:bodyDiv w:val="1"/>
      <w:marLeft w:val="0"/>
      <w:marRight w:val="0"/>
      <w:marTop w:val="0"/>
      <w:marBottom w:val="0"/>
      <w:divBdr>
        <w:top w:val="none" w:sz="0" w:space="0" w:color="auto"/>
        <w:left w:val="none" w:sz="0" w:space="0" w:color="auto"/>
        <w:bottom w:val="none" w:sz="0" w:space="0" w:color="auto"/>
        <w:right w:val="none" w:sz="0" w:space="0" w:color="auto"/>
      </w:divBdr>
      <w:divsChild>
        <w:div w:id="1093818404">
          <w:marLeft w:val="480"/>
          <w:marRight w:val="0"/>
          <w:marTop w:val="0"/>
          <w:marBottom w:val="0"/>
          <w:divBdr>
            <w:top w:val="none" w:sz="0" w:space="0" w:color="auto"/>
            <w:left w:val="none" w:sz="0" w:space="0" w:color="auto"/>
            <w:bottom w:val="none" w:sz="0" w:space="0" w:color="auto"/>
            <w:right w:val="none" w:sz="0" w:space="0" w:color="auto"/>
          </w:divBdr>
        </w:div>
        <w:div w:id="1436558902">
          <w:marLeft w:val="480"/>
          <w:marRight w:val="0"/>
          <w:marTop w:val="0"/>
          <w:marBottom w:val="0"/>
          <w:divBdr>
            <w:top w:val="none" w:sz="0" w:space="0" w:color="auto"/>
            <w:left w:val="none" w:sz="0" w:space="0" w:color="auto"/>
            <w:bottom w:val="none" w:sz="0" w:space="0" w:color="auto"/>
            <w:right w:val="none" w:sz="0" w:space="0" w:color="auto"/>
          </w:divBdr>
        </w:div>
        <w:div w:id="1639340766">
          <w:marLeft w:val="480"/>
          <w:marRight w:val="0"/>
          <w:marTop w:val="0"/>
          <w:marBottom w:val="0"/>
          <w:divBdr>
            <w:top w:val="none" w:sz="0" w:space="0" w:color="auto"/>
            <w:left w:val="none" w:sz="0" w:space="0" w:color="auto"/>
            <w:bottom w:val="none" w:sz="0" w:space="0" w:color="auto"/>
            <w:right w:val="none" w:sz="0" w:space="0" w:color="auto"/>
          </w:divBdr>
        </w:div>
        <w:div w:id="554974036">
          <w:marLeft w:val="480"/>
          <w:marRight w:val="0"/>
          <w:marTop w:val="0"/>
          <w:marBottom w:val="0"/>
          <w:divBdr>
            <w:top w:val="none" w:sz="0" w:space="0" w:color="auto"/>
            <w:left w:val="none" w:sz="0" w:space="0" w:color="auto"/>
            <w:bottom w:val="none" w:sz="0" w:space="0" w:color="auto"/>
            <w:right w:val="none" w:sz="0" w:space="0" w:color="auto"/>
          </w:divBdr>
        </w:div>
        <w:div w:id="651493413">
          <w:marLeft w:val="480"/>
          <w:marRight w:val="0"/>
          <w:marTop w:val="0"/>
          <w:marBottom w:val="0"/>
          <w:divBdr>
            <w:top w:val="none" w:sz="0" w:space="0" w:color="auto"/>
            <w:left w:val="none" w:sz="0" w:space="0" w:color="auto"/>
            <w:bottom w:val="none" w:sz="0" w:space="0" w:color="auto"/>
            <w:right w:val="none" w:sz="0" w:space="0" w:color="auto"/>
          </w:divBdr>
        </w:div>
        <w:div w:id="405614599">
          <w:marLeft w:val="480"/>
          <w:marRight w:val="0"/>
          <w:marTop w:val="0"/>
          <w:marBottom w:val="0"/>
          <w:divBdr>
            <w:top w:val="none" w:sz="0" w:space="0" w:color="auto"/>
            <w:left w:val="none" w:sz="0" w:space="0" w:color="auto"/>
            <w:bottom w:val="none" w:sz="0" w:space="0" w:color="auto"/>
            <w:right w:val="none" w:sz="0" w:space="0" w:color="auto"/>
          </w:divBdr>
        </w:div>
        <w:div w:id="1559168962">
          <w:marLeft w:val="480"/>
          <w:marRight w:val="0"/>
          <w:marTop w:val="0"/>
          <w:marBottom w:val="0"/>
          <w:divBdr>
            <w:top w:val="none" w:sz="0" w:space="0" w:color="auto"/>
            <w:left w:val="none" w:sz="0" w:space="0" w:color="auto"/>
            <w:bottom w:val="none" w:sz="0" w:space="0" w:color="auto"/>
            <w:right w:val="none" w:sz="0" w:space="0" w:color="auto"/>
          </w:divBdr>
        </w:div>
        <w:div w:id="2136558568">
          <w:marLeft w:val="480"/>
          <w:marRight w:val="0"/>
          <w:marTop w:val="0"/>
          <w:marBottom w:val="0"/>
          <w:divBdr>
            <w:top w:val="none" w:sz="0" w:space="0" w:color="auto"/>
            <w:left w:val="none" w:sz="0" w:space="0" w:color="auto"/>
            <w:bottom w:val="none" w:sz="0" w:space="0" w:color="auto"/>
            <w:right w:val="none" w:sz="0" w:space="0" w:color="auto"/>
          </w:divBdr>
        </w:div>
      </w:divsChild>
    </w:div>
    <w:div w:id="59326278">
      <w:bodyDiv w:val="1"/>
      <w:marLeft w:val="0"/>
      <w:marRight w:val="0"/>
      <w:marTop w:val="0"/>
      <w:marBottom w:val="0"/>
      <w:divBdr>
        <w:top w:val="none" w:sz="0" w:space="0" w:color="auto"/>
        <w:left w:val="none" w:sz="0" w:space="0" w:color="auto"/>
        <w:bottom w:val="none" w:sz="0" w:space="0" w:color="auto"/>
        <w:right w:val="none" w:sz="0" w:space="0" w:color="auto"/>
      </w:divBdr>
      <w:divsChild>
        <w:div w:id="1489204130">
          <w:marLeft w:val="480"/>
          <w:marRight w:val="0"/>
          <w:marTop w:val="0"/>
          <w:marBottom w:val="0"/>
          <w:divBdr>
            <w:top w:val="none" w:sz="0" w:space="0" w:color="auto"/>
            <w:left w:val="none" w:sz="0" w:space="0" w:color="auto"/>
            <w:bottom w:val="none" w:sz="0" w:space="0" w:color="auto"/>
            <w:right w:val="none" w:sz="0" w:space="0" w:color="auto"/>
          </w:divBdr>
        </w:div>
        <w:div w:id="81723901">
          <w:marLeft w:val="480"/>
          <w:marRight w:val="0"/>
          <w:marTop w:val="0"/>
          <w:marBottom w:val="0"/>
          <w:divBdr>
            <w:top w:val="none" w:sz="0" w:space="0" w:color="auto"/>
            <w:left w:val="none" w:sz="0" w:space="0" w:color="auto"/>
            <w:bottom w:val="none" w:sz="0" w:space="0" w:color="auto"/>
            <w:right w:val="none" w:sz="0" w:space="0" w:color="auto"/>
          </w:divBdr>
        </w:div>
        <w:div w:id="846476934">
          <w:marLeft w:val="480"/>
          <w:marRight w:val="0"/>
          <w:marTop w:val="0"/>
          <w:marBottom w:val="0"/>
          <w:divBdr>
            <w:top w:val="none" w:sz="0" w:space="0" w:color="auto"/>
            <w:left w:val="none" w:sz="0" w:space="0" w:color="auto"/>
            <w:bottom w:val="none" w:sz="0" w:space="0" w:color="auto"/>
            <w:right w:val="none" w:sz="0" w:space="0" w:color="auto"/>
          </w:divBdr>
        </w:div>
        <w:div w:id="955257526">
          <w:marLeft w:val="480"/>
          <w:marRight w:val="0"/>
          <w:marTop w:val="0"/>
          <w:marBottom w:val="0"/>
          <w:divBdr>
            <w:top w:val="none" w:sz="0" w:space="0" w:color="auto"/>
            <w:left w:val="none" w:sz="0" w:space="0" w:color="auto"/>
            <w:bottom w:val="none" w:sz="0" w:space="0" w:color="auto"/>
            <w:right w:val="none" w:sz="0" w:space="0" w:color="auto"/>
          </w:divBdr>
        </w:div>
      </w:divsChild>
    </w:div>
    <w:div w:id="60638337">
      <w:bodyDiv w:val="1"/>
      <w:marLeft w:val="0"/>
      <w:marRight w:val="0"/>
      <w:marTop w:val="0"/>
      <w:marBottom w:val="0"/>
      <w:divBdr>
        <w:top w:val="none" w:sz="0" w:space="0" w:color="auto"/>
        <w:left w:val="none" w:sz="0" w:space="0" w:color="auto"/>
        <w:bottom w:val="none" w:sz="0" w:space="0" w:color="auto"/>
        <w:right w:val="none" w:sz="0" w:space="0" w:color="auto"/>
      </w:divBdr>
      <w:divsChild>
        <w:div w:id="2014339760">
          <w:marLeft w:val="480"/>
          <w:marRight w:val="0"/>
          <w:marTop w:val="0"/>
          <w:marBottom w:val="0"/>
          <w:divBdr>
            <w:top w:val="none" w:sz="0" w:space="0" w:color="auto"/>
            <w:left w:val="none" w:sz="0" w:space="0" w:color="auto"/>
            <w:bottom w:val="none" w:sz="0" w:space="0" w:color="auto"/>
            <w:right w:val="none" w:sz="0" w:space="0" w:color="auto"/>
          </w:divBdr>
        </w:div>
        <w:div w:id="13845609">
          <w:marLeft w:val="480"/>
          <w:marRight w:val="0"/>
          <w:marTop w:val="0"/>
          <w:marBottom w:val="0"/>
          <w:divBdr>
            <w:top w:val="none" w:sz="0" w:space="0" w:color="auto"/>
            <w:left w:val="none" w:sz="0" w:space="0" w:color="auto"/>
            <w:bottom w:val="none" w:sz="0" w:space="0" w:color="auto"/>
            <w:right w:val="none" w:sz="0" w:space="0" w:color="auto"/>
          </w:divBdr>
        </w:div>
        <w:div w:id="1703825141">
          <w:marLeft w:val="480"/>
          <w:marRight w:val="0"/>
          <w:marTop w:val="0"/>
          <w:marBottom w:val="0"/>
          <w:divBdr>
            <w:top w:val="none" w:sz="0" w:space="0" w:color="auto"/>
            <w:left w:val="none" w:sz="0" w:space="0" w:color="auto"/>
            <w:bottom w:val="none" w:sz="0" w:space="0" w:color="auto"/>
            <w:right w:val="none" w:sz="0" w:space="0" w:color="auto"/>
          </w:divBdr>
        </w:div>
        <w:div w:id="1389302821">
          <w:marLeft w:val="480"/>
          <w:marRight w:val="0"/>
          <w:marTop w:val="0"/>
          <w:marBottom w:val="0"/>
          <w:divBdr>
            <w:top w:val="none" w:sz="0" w:space="0" w:color="auto"/>
            <w:left w:val="none" w:sz="0" w:space="0" w:color="auto"/>
            <w:bottom w:val="none" w:sz="0" w:space="0" w:color="auto"/>
            <w:right w:val="none" w:sz="0" w:space="0" w:color="auto"/>
          </w:divBdr>
        </w:div>
        <w:div w:id="2043892737">
          <w:marLeft w:val="480"/>
          <w:marRight w:val="0"/>
          <w:marTop w:val="0"/>
          <w:marBottom w:val="0"/>
          <w:divBdr>
            <w:top w:val="none" w:sz="0" w:space="0" w:color="auto"/>
            <w:left w:val="none" w:sz="0" w:space="0" w:color="auto"/>
            <w:bottom w:val="none" w:sz="0" w:space="0" w:color="auto"/>
            <w:right w:val="none" w:sz="0" w:space="0" w:color="auto"/>
          </w:divBdr>
        </w:div>
      </w:divsChild>
    </w:div>
    <w:div w:id="424304887">
      <w:bodyDiv w:val="1"/>
      <w:marLeft w:val="0"/>
      <w:marRight w:val="0"/>
      <w:marTop w:val="0"/>
      <w:marBottom w:val="0"/>
      <w:divBdr>
        <w:top w:val="none" w:sz="0" w:space="0" w:color="auto"/>
        <w:left w:val="none" w:sz="0" w:space="0" w:color="auto"/>
        <w:bottom w:val="none" w:sz="0" w:space="0" w:color="auto"/>
        <w:right w:val="none" w:sz="0" w:space="0" w:color="auto"/>
      </w:divBdr>
      <w:divsChild>
        <w:div w:id="1088505334">
          <w:marLeft w:val="480"/>
          <w:marRight w:val="0"/>
          <w:marTop w:val="0"/>
          <w:marBottom w:val="0"/>
          <w:divBdr>
            <w:top w:val="none" w:sz="0" w:space="0" w:color="auto"/>
            <w:left w:val="none" w:sz="0" w:space="0" w:color="auto"/>
            <w:bottom w:val="none" w:sz="0" w:space="0" w:color="auto"/>
            <w:right w:val="none" w:sz="0" w:space="0" w:color="auto"/>
          </w:divBdr>
        </w:div>
        <w:div w:id="2024746068">
          <w:marLeft w:val="480"/>
          <w:marRight w:val="0"/>
          <w:marTop w:val="0"/>
          <w:marBottom w:val="0"/>
          <w:divBdr>
            <w:top w:val="none" w:sz="0" w:space="0" w:color="auto"/>
            <w:left w:val="none" w:sz="0" w:space="0" w:color="auto"/>
            <w:bottom w:val="none" w:sz="0" w:space="0" w:color="auto"/>
            <w:right w:val="none" w:sz="0" w:space="0" w:color="auto"/>
          </w:divBdr>
        </w:div>
      </w:divsChild>
    </w:div>
    <w:div w:id="462886606">
      <w:bodyDiv w:val="1"/>
      <w:marLeft w:val="0"/>
      <w:marRight w:val="0"/>
      <w:marTop w:val="0"/>
      <w:marBottom w:val="0"/>
      <w:divBdr>
        <w:top w:val="none" w:sz="0" w:space="0" w:color="auto"/>
        <w:left w:val="none" w:sz="0" w:space="0" w:color="auto"/>
        <w:bottom w:val="none" w:sz="0" w:space="0" w:color="auto"/>
        <w:right w:val="none" w:sz="0" w:space="0" w:color="auto"/>
      </w:divBdr>
      <w:divsChild>
        <w:div w:id="179853682">
          <w:marLeft w:val="480"/>
          <w:marRight w:val="0"/>
          <w:marTop w:val="0"/>
          <w:marBottom w:val="0"/>
          <w:divBdr>
            <w:top w:val="none" w:sz="0" w:space="0" w:color="auto"/>
            <w:left w:val="none" w:sz="0" w:space="0" w:color="auto"/>
            <w:bottom w:val="none" w:sz="0" w:space="0" w:color="auto"/>
            <w:right w:val="none" w:sz="0" w:space="0" w:color="auto"/>
          </w:divBdr>
        </w:div>
        <w:div w:id="729614053">
          <w:marLeft w:val="480"/>
          <w:marRight w:val="0"/>
          <w:marTop w:val="0"/>
          <w:marBottom w:val="0"/>
          <w:divBdr>
            <w:top w:val="none" w:sz="0" w:space="0" w:color="auto"/>
            <w:left w:val="none" w:sz="0" w:space="0" w:color="auto"/>
            <w:bottom w:val="none" w:sz="0" w:space="0" w:color="auto"/>
            <w:right w:val="none" w:sz="0" w:space="0" w:color="auto"/>
          </w:divBdr>
        </w:div>
      </w:divsChild>
    </w:div>
    <w:div w:id="571428663">
      <w:bodyDiv w:val="1"/>
      <w:marLeft w:val="0"/>
      <w:marRight w:val="0"/>
      <w:marTop w:val="0"/>
      <w:marBottom w:val="0"/>
      <w:divBdr>
        <w:top w:val="none" w:sz="0" w:space="0" w:color="auto"/>
        <w:left w:val="none" w:sz="0" w:space="0" w:color="auto"/>
        <w:bottom w:val="none" w:sz="0" w:space="0" w:color="auto"/>
        <w:right w:val="none" w:sz="0" w:space="0" w:color="auto"/>
      </w:divBdr>
      <w:divsChild>
        <w:div w:id="1696228613">
          <w:marLeft w:val="480"/>
          <w:marRight w:val="0"/>
          <w:marTop w:val="0"/>
          <w:marBottom w:val="0"/>
          <w:divBdr>
            <w:top w:val="none" w:sz="0" w:space="0" w:color="auto"/>
            <w:left w:val="none" w:sz="0" w:space="0" w:color="auto"/>
            <w:bottom w:val="none" w:sz="0" w:space="0" w:color="auto"/>
            <w:right w:val="none" w:sz="0" w:space="0" w:color="auto"/>
          </w:divBdr>
        </w:div>
        <w:div w:id="1221594974">
          <w:marLeft w:val="480"/>
          <w:marRight w:val="0"/>
          <w:marTop w:val="0"/>
          <w:marBottom w:val="0"/>
          <w:divBdr>
            <w:top w:val="none" w:sz="0" w:space="0" w:color="auto"/>
            <w:left w:val="none" w:sz="0" w:space="0" w:color="auto"/>
            <w:bottom w:val="none" w:sz="0" w:space="0" w:color="auto"/>
            <w:right w:val="none" w:sz="0" w:space="0" w:color="auto"/>
          </w:divBdr>
        </w:div>
        <w:div w:id="1243299078">
          <w:marLeft w:val="480"/>
          <w:marRight w:val="0"/>
          <w:marTop w:val="0"/>
          <w:marBottom w:val="0"/>
          <w:divBdr>
            <w:top w:val="none" w:sz="0" w:space="0" w:color="auto"/>
            <w:left w:val="none" w:sz="0" w:space="0" w:color="auto"/>
            <w:bottom w:val="none" w:sz="0" w:space="0" w:color="auto"/>
            <w:right w:val="none" w:sz="0" w:space="0" w:color="auto"/>
          </w:divBdr>
        </w:div>
        <w:div w:id="1359231552">
          <w:marLeft w:val="480"/>
          <w:marRight w:val="0"/>
          <w:marTop w:val="0"/>
          <w:marBottom w:val="0"/>
          <w:divBdr>
            <w:top w:val="none" w:sz="0" w:space="0" w:color="auto"/>
            <w:left w:val="none" w:sz="0" w:space="0" w:color="auto"/>
            <w:bottom w:val="none" w:sz="0" w:space="0" w:color="auto"/>
            <w:right w:val="none" w:sz="0" w:space="0" w:color="auto"/>
          </w:divBdr>
        </w:div>
        <w:div w:id="223836163">
          <w:marLeft w:val="480"/>
          <w:marRight w:val="0"/>
          <w:marTop w:val="0"/>
          <w:marBottom w:val="0"/>
          <w:divBdr>
            <w:top w:val="none" w:sz="0" w:space="0" w:color="auto"/>
            <w:left w:val="none" w:sz="0" w:space="0" w:color="auto"/>
            <w:bottom w:val="none" w:sz="0" w:space="0" w:color="auto"/>
            <w:right w:val="none" w:sz="0" w:space="0" w:color="auto"/>
          </w:divBdr>
        </w:div>
      </w:divsChild>
    </w:div>
    <w:div w:id="639193740">
      <w:bodyDiv w:val="1"/>
      <w:marLeft w:val="0"/>
      <w:marRight w:val="0"/>
      <w:marTop w:val="0"/>
      <w:marBottom w:val="0"/>
      <w:divBdr>
        <w:top w:val="none" w:sz="0" w:space="0" w:color="auto"/>
        <w:left w:val="none" w:sz="0" w:space="0" w:color="auto"/>
        <w:bottom w:val="none" w:sz="0" w:space="0" w:color="auto"/>
        <w:right w:val="none" w:sz="0" w:space="0" w:color="auto"/>
      </w:divBdr>
      <w:divsChild>
        <w:div w:id="1313366908">
          <w:marLeft w:val="480"/>
          <w:marRight w:val="0"/>
          <w:marTop w:val="0"/>
          <w:marBottom w:val="0"/>
          <w:divBdr>
            <w:top w:val="none" w:sz="0" w:space="0" w:color="auto"/>
            <w:left w:val="none" w:sz="0" w:space="0" w:color="auto"/>
            <w:bottom w:val="none" w:sz="0" w:space="0" w:color="auto"/>
            <w:right w:val="none" w:sz="0" w:space="0" w:color="auto"/>
          </w:divBdr>
        </w:div>
        <w:div w:id="1734158918">
          <w:marLeft w:val="480"/>
          <w:marRight w:val="0"/>
          <w:marTop w:val="0"/>
          <w:marBottom w:val="0"/>
          <w:divBdr>
            <w:top w:val="none" w:sz="0" w:space="0" w:color="auto"/>
            <w:left w:val="none" w:sz="0" w:space="0" w:color="auto"/>
            <w:bottom w:val="none" w:sz="0" w:space="0" w:color="auto"/>
            <w:right w:val="none" w:sz="0" w:space="0" w:color="auto"/>
          </w:divBdr>
        </w:div>
        <w:div w:id="1241209853">
          <w:marLeft w:val="480"/>
          <w:marRight w:val="0"/>
          <w:marTop w:val="0"/>
          <w:marBottom w:val="0"/>
          <w:divBdr>
            <w:top w:val="none" w:sz="0" w:space="0" w:color="auto"/>
            <w:left w:val="none" w:sz="0" w:space="0" w:color="auto"/>
            <w:bottom w:val="none" w:sz="0" w:space="0" w:color="auto"/>
            <w:right w:val="none" w:sz="0" w:space="0" w:color="auto"/>
          </w:divBdr>
        </w:div>
        <w:div w:id="1509097663">
          <w:marLeft w:val="480"/>
          <w:marRight w:val="0"/>
          <w:marTop w:val="0"/>
          <w:marBottom w:val="0"/>
          <w:divBdr>
            <w:top w:val="none" w:sz="0" w:space="0" w:color="auto"/>
            <w:left w:val="none" w:sz="0" w:space="0" w:color="auto"/>
            <w:bottom w:val="none" w:sz="0" w:space="0" w:color="auto"/>
            <w:right w:val="none" w:sz="0" w:space="0" w:color="auto"/>
          </w:divBdr>
        </w:div>
        <w:div w:id="1788348040">
          <w:marLeft w:val="480"/>
          <w:marRight w:val="0"/>
          <w:marTop w:val="0"/>
          <w:marBottom w:val="0"/>
          <w:divBdr>
            <w:top w:val="none" w:sz="0" w:space="0" w:color="auto"/>
            <w:left w:val="none" w:sz="0" w:space="0" w:color="auto"/>
            <w:bottom w:val="none" w:sz="0" w:space="0" w:color="auto"/>
            <w:right w:val="none" w:sz="0" w:space="0" w:color="auto"/>
          </w:divBdr>
        </w:div>
        <w:div w:id="299115790">
          <w:marLeft w:val="480"/>
          <w:marRight w:val="0"/>
          <w:marTop w:val="0"/>
          <w:marBottom w:val="0"/>
          <w:divBdr>
            <w:top w:val="none" w:sz="0" w:space="0" w:color="auto"/>
            <w:left w:val="none" w:sz="0" w:space="0" w:color="auto"/>
            <w:bottom w:val="none" w:sz="0" w:space="0" w:color="auto"/>
            <w:right w:val="none" w:sz="0" w:space="0" w:color="auto"/>
          </w:divBdr>
        </w:div>
        <w:div w:id="1320503467">
          <w:marLeft w:val="480"/>
          <w:marRight w:val="0"/>
          <w:marTop w:val="0"/>
          <w:marBottom w:val="0"/>
          <w:divBdr>
            <w:top w:val="none" w:sz="0" w:space="0" w:color="auto"/>
            <w:left w:val="none" w:sz="0" w:space="0" w:color="auto"/>
            <w:bottom w:val="none" w:sz="0" w:space="0" w:color="auto"/>
            <w:right w:val="none" w:sz="0" w:space="0" w:color="auto"/>
          </w:divBdr>
        </w:div>
        <w:div w:id="1421683940">
          <w:marLeft w:val="480"/>
          <w:marRight w:val="0"/>
          <w:marTop w:val="0"/>
          <w:marBottom w:val="0"/>
          <w:divBdr>
            <w:top w:val="none" w:sz="0" w:space="0" w:color="auto"/>
            <w:left w:val="none" w:sz="0" w:space="0" w:color="auto"/>
            <w:bottom w:val="none" w:sz="0" w:space="0" w:color="auto"/>
            <w:right w:val="none" w:sz="0" w:space="0" w:color="auto"/>
          </w:divBdr>
        </w:div>
        <w:div w:id="1880631522">
          <w:marLeft w:val="480"/>
          <w:marRight w:val="0"/>
          <w:marTop w:val="0"/>
          <w:marBottom w:val="0"/>
          <w:divBdr>
            <w:top w:val="none" w:sz="0" w:space="0" w:color="auto"/>
            <w:left w:val="none" w:sz="0" w:space="0" w:color="auto"/>
            <w:bottom w:val="none" w:sz="0" w:space="0" w:color="auto"/>
            <w:right w:val="none" w:sz="0" w:space="0" w:color="auto"/>
          </w:divBdr>
        </w:div>
        <w:div w:id="581989689">
          <w:marLeft w:val="480"/>
          <w:marRight w:val="0"/>
          <w:marTop w:val="0"/>
          <w:marBottom w:val="0"/>
          <w:divBdr>
            <w:top w:val="none" w:sz="0" w:space="0" w:color="auto"/>
            <w:left w:val="none" w:sz="0" w:space="0" w:color="auto"/>
            <w:bottom w:val="none" w:sz="0" w:space="0" w:color="auto"/>
            <w:right w:val="none" w:sz="0" w:space="0" w:color="auto"/>
          </w:divBdr>
        </w:div>
      </w:divsChild>
    </w:div>
    <w:div w:id="767045317">
      <w:bodyDiv w:val="1"/>
      <w:marLeft w:val="0"/>
      <w:marRight w:val="0"/>
      <w:marTop w:val="0"/>
      <w:marBottom w:val="0"/>
      <w:divBdr>
        <w:top w:val="none" w:sz="0" w:space="0" w:color="auto"/>
        <w:left w:val="none" w:sz="0" w:space="0" w:color="auto"/>
        <w:bottom w:val="none" w:sz="0" w:space="0" w:color="auto"/>
        <w:right w:val="none" w:sz="0" w:space="0" w:color="auto"/>
      </w:divBdr>
      <w:divsChild>
        <w:div w:id="1013458800">
          <w:marLeft w:val="480"/>
          <w:marRight w:val="0"/>
          <w:marTop w:val="0"/>
          <w:marBottom w:val="0"/>
          <w:divBdr>
            <w:top w:val="none" w:sz="0" w:space="0" w:color="auto"/>
            <w:left w:val="none" w:sz="0" w:space="0" w:color="auto"/>
            <w:bottom w:val="none" w:sz="0" w:space="0" w:color="auto"/>
            <w:right w:val="none" w:sz="0" w:space="0" w:color="auto"/>
          </w:divBdr>
        </w:div>
        <w:div w:id="430980486">
          <w:marLeft w:val="480"/>
          <w:marRight w:val="0"/>
          <w:marTop w:val="0"/>
          <w:marBottom w:val="0"/>
          <w:divBdr>
            <w:top w:val="none" w:sz="0" w:space="0" w:color="auto"/>
            <w:left w:val="none" w:sz="0" w:space="0" w:color="auto"/>
            <w:bottom w:val="none" w:sz="0" w:space="0" w:color="auto"/>
            <w:right w:val="none" w:sz="0" w:space="0" w:color="auto"/>
          </w:divBdr>
        </w:div>
        <w:div w:id="1487091609">
          <w:marLeft w:val="480"/>
          <w:marRight w:val="0"/>
          <w:marTop w:val="0"/>
          <w:marBottom w:val="0"/>
          <w:divBdr>
            <w:top w:val="none" w:sz="0" w:space="0" w:color="auto"/>
            <w:left w:val="none" w:sz="0" w:space="0" w:color="auto"/>
            <w:bottom w:val="none" w:sz="0" w:space="0" w:color="auto"/>
            <w:right w:val="none" w:sz="0" w:space="0" w:color="auto"/>
          </w:divBdr>
        </w:div>
        <w:div w:id="846557624">
          <w:marLeft w:val="480"/>
          <w:marRight w:val="0"/>
          <w:marTop w:val="0"/>
          <w:marBottom w:val="0"/>
          <w:divBdr>
            <w:top w:val="none" w:sz="0" w:space="0" w:color="auto"/>
            <w:left w:val="none" w:sz="0" w:space="0" w:color="auto"/>
            <w:bottom w:val="none" w:sz="0" w:space="0" w:color="auto"/>
            <w:right w:val="none" w:sz="0" w:space="0" w:color="auto"/>
          </w:divBdr>
        </w:div>
        <w:div w:id="511799389">
          <w:marLeft w:val="480"/>
          <w:marRight w:val="0"/>
          <w:marTop w:val="0"/>
          <w:marBottom w:val="0"/>
          <w:divBdr>
            <w:top w:val="none" w:sz="0" w:space="0" w:color="auto"/>
            <w:left w:val="none" w:sz="0" w:space="0" w:color="auto"/>
            <w:bottom w:val="none" w:sz="0" w:space="0" w:color="auto"/>
            <w:right w:val="none" w:sz="0" w:space="0" w:color="auto"/>
          </w:divBdr>
        </w:div>
        <w:div w:id="148719038">
          <w:marLeft w:val="480"/>
          <w:marRight w:val="0"/>
          <w:marTop w:val="0"/>
          <w:marBottom w:val="0"/>
          <w:divBdr>
            <w:top w:val="none" w:sz="0" w:space="0" w:color="auto"/>
            <w:left w:val="none" w:sz="0" w:space="0" w:color="auto"/>
            <w:bottom w:val="none" w:sz="0" w:space="0" w:color="auto"/>
            <w:right w:val="none" w:sz="0" w:space="0" w:color="auto"/>
          </w:divBdr>
        </w:div>
      </w:divsChild>
    </w:div>
    <w:div w:id="963972861">
      <w:bodyDiv w:val="1"/>
      <w:marLeft w:val="0"/>
      <w:marRight w:val="0"/>
      <w:marTop w:val="0"/>
      <w:marBottom w:val="0"/>
      <w:divBdr>
        <w:top w:val="none" w:sz="0" w:space="0" w:color="auto"/>
        <w:left w:val="none" w:sz="0" w:space="0" w:color="auto"/>
        <w:bottom w:val="none" w:sz="0" w:space="0" w:color="auto"/>
        <w:right w:val="none" w:sz="0" w:space="0" w:color="auto"/>
      </w:divBdr>
      <w:divsChild>
        <w:div w:id="801076956">
          <w:marLeft w:val="480"/>
          <w:marRight w:val="0"/>
          <w:marTop w:val="0"/>
          <w:marBottom w:val="0"/>
          <w:divBdr>
            <w:top w:val="none" w:sz="0" w:space="0" w:color="auto"/>
            <w:left w:val="none" w:sz="0" w:space="0" w:color="auto"/>
            <w:bottom w:val="none" w:sz="0" w:space="0" w:color="auto"/>
            <w:right w:val="none" w:sz="0" w:space="0" w:color="auto"/>
          </w:divBdr>
        </w:div>
        <w:div w:id="571238561">
          <w:marLeft w:val="480"/>
          <w:marRight w:val="0"/>
          <w:marTop w:val="0"/>
          <w:marBottom w:val="0"/>
          <w:divBdr>
            <w:top w:val="none" w:sz="0" w:space="0" w:color="auto"/>
            <w:left w:val="none" w:sz="0" w:space="0" w:color="auto"/>
            <w:bottom w:val="none" w:sz="0" w:space="0" w:color="auto"/>
            <w:right w:val="none" w:sz="0" w:space="0" w:color="auto"/>
          </w:divBdr>
        </w:div>
        <w:div w:id="547425016">
          <w:marLeft w:val="480"/>
          <w:marRight w:val="0"/>
          <w:marTop w:val="0"/>
          <w:marBottom w:val="0"/>
          <w:divBdr>
            <w:top w:val="none" w:sz="0" w:space="0" w:color="auto"/>
            <w:left w:val="none" w:sz="0" w:space="0" w:color="auto"/>
            <w:bottom w:val="none" w:sz="0" w:space="0" w:color="auto"/>
            <w:right w:val="none" w:sz="0" w:space="0" w:color="auto"/>
          </w:divBdr>
        </w:div>
        <w:div w:id="1318069021">
          <w:marLeft w:val="480"/>
          <w:marRight w:val="0"/>
          <w:marTop w:val="0"/>
          <w:marBottom w:val="0"/>
          <w:divBdr>
            <w:top w:val="none" w:sz="0" w:space="0" w:color="auto"/>
            <w:left w:val="none" w:sz="0" w:space="0" w:color="auto"/>
            <w:bottom w:val="none" w:sz="0" w:space="0" w:color="auto"/>
            <w:right w:val="none" w:sz="0" w:space="0" w:color="auto"/>
          </w:divBdr>
        </w:div>
        <w:div w:id="1760709762">
          <w:marLeft w:val="480"/>
          <w:marRight w:val="0"/>
          <w:marTop w:val="0"/>
          <w:marBottom w:val="0"/>
          <w:divBdr>
            <w:top w:val="none" w:sz="0" w:space="0" w:color="auto"/>
            <w:left w:val="none" w:sz="0" w:space="0" w:color="auto"/>
            <w:bottom w:val="none" w:sz="0" w:space="0" w:color="auto"/>
            <w:right w:val="none" w:sz="0" w:space="0" w:color="auto"/>
          </w:divBdr>
        </w:div>
        <w:div w:id="67270866">
          <w:marLeft w:val="480"/>
          <w:marRight w:val="0"/>
          <w:marTop w:val="0"/>
          <w:marBottom w:val="0"/>
          <w:divBdr>
            <w:top w:val="none" w:sz="0" w:space="0" w:color="auto"/>
            <w:left w:val="none" w:sz="0" w:space="0" w:color="auto"/>
            <w:bottom w:val="none" w:sz="0" w:space="0" w:color="auto"/>
            <w:right w:val="none" w:sz="0" w:space="0" w:color="auto"/>
          </w:divBdr>
        </w:div>
        <w:div w:id="758137519">
          <w:marLeft w:val="480"/>
          <w:marRight w:val="0"/>
          <w:marTop w:val="0"/>
          <w:marBottom w:val="0"/>
          <w:divBdr>
            <w:top w:val="none" w:sz="0" w:space="0" w:color="auto"/>
            <w:left w:val="none" w:sz="0" w:space="0" w:color="auto"/>
            <w:bottom w:val="none" w:sz="0" w:space="0" w:color="auto"/>
            <w:right w:val="none" w:sz="0" w:space="0" w:color="auto"/>
          </w:divBdr>
        </w:div>
      </w:divsChild>
    </w:div>
    <w:div w:id="996149886">
      <w:bodyDiv w:val="1"/>
      <w:marLeft w:val="0"/>
      <w:marRight w:val="0"/>
      <w:marTop w:val="0"/>
      <w:marBottom w:val="0"/>
      <w:divBdr>
        <w:top w:val="none" w:sz="0" w:space="0" w:color="auto"/>
        <w:left w:val="none" w:sz="0" w:space="0" w:color="auto"/>
        <w:bottom w:val="none" w:sz="0" w:space="0" w:color="auto"/>
        <w:right w:val="none" w:sz="0" w:space="0" w:color="auto"/>
      </w:divBdr>
      <w:divsChild>
        <w:div w:id="1038319151">
          <w:marLeft w:val="480"/>
          <w:marRight w:val="0"/>
          <w:marTop w:val="0"/>
          <w:marBottom w:val="0"/>
          <w:divBdr>
            <w:top w:val="none" w:sz="0" w:space="0" w:color="auto"/>
            <w:left w:val="none" w:sz="0" w:space="0" w:color="auto"/>
            <w:bottom w:val="none" w:sz="0" w:space="0" w:color="auto"/>
            <w:right w:val="none" w:sz="0" w:space="0" w:color="auto"/>
          </w:divBdr>
        </w:div>
        <w:div w:id="842159261">
          <w:marLeft w:val="480"/>
          <w:marRight w:val="0"/>
          <w:marTop w:val="0"/>
          <w:marBottom w:val="0"/>
          <w:divBdr>
            <w:top w:val="none" w:sz="0" w:space="0" w:color="auto"/>
            <w:left w:val="none" w:sz="0" w:space="0" w:color="auto"/>
            <w:bottom w:val="none" w:sz="0" w:space="0" w:color="auto"/>
            <w:right w:val="none" w:sz="0" w:space="0" w:color="auto"/>
          </w:divBdr>
        </w:div>
        <w:div w:id="732583866">
          <w:marLeft w:val="480"/>
          <w:marRight w:val="0"/>
          <w:marTop w:val="0"/>
          <w:marBottom w:val="0"/>
          <w:divBdr>
            <w:top w:val="none" w:sz="0" w:space="0" w:color="auto"/>
            <w:left w:val="none" w:sz="0" w:space="0" w:color="auto"/>
            <w:bottom w:val="none" w:sz="0" w:space="0" w:color="auto"/>
            <w:right w:val="none" w:sz="0" w:space="0" w:color="auto"/>
          </w:divBdr>
        </w:div>
        <w:div w:id="690110587">
          <w:marLeft w:val="480"/>
          <w:marRight w:val="0"/>
          <w:marTop w:val="0"/>
          <w:marBottom w:val="0"/>
          <w:divBdr>
            <w:top w:val="none" w:sz="0" w:space="0" w:color="auto"/>
            <w:left w:val="none" w:sz="0" w:space="0" w:color="auto"/>
            <w:bottom w:val="none" w:sz="0" w:space="0" w:color="auto"/>
            <w:right w:val="none" w:sz="0" w:space="0" w:color="auto"/>
          </w:divBdr>
        </w:div>
        <w:div w:id="1927642299">
          <w:marLeft w:val="480"/>
          <w:marRight w:val="0"/>
          <w:marTop w:val="0"/>
          <w:marBottom w:val="0"/>
          <w:divBdr>
            <w:top w:val="none" w:sz="0" w:space="0" w:color="auto"/>
            <w:left w:val="none" w:sz="0" w:space="0" w:color="auto"/>
            <w:bottom w:val="none" w:sz="0" w:space="0" w:color="auto"/>
            <w:right w:val="none" w:sz="0" w:space="0" w:color="auto"/>
          </w:divBdr>
        </w:div>
        <w:div w:id="754932612">
          <w:marLeft w:val="480"/>
          <w:marRight w:val="0"/>
          <w:marTop w:val="0"/>
          <w:marBottom w:val="0"/>
          <w:divBdr>
            <w:top w:val="none" w:sz="0" w:space="0" w:color="auto"/>
            <w:left w:val="none" w:sz="0" w:space="0" w:color="auto"/>
            <w:bottom w:val="none" w:sz="0" w:space="0" w:color="auto"/>
            <w:right w:val="none" w:sz="0" w:space="0" w:color="auto"/>
          </w:divBdr>
        </w:div>
        <w:div w:id="1889494237">
          <w:marLeft w:val="480"/>
          <w:marRight w:val="0"/>
          <w:marTop w:val="0"/>
          <w:marBottom w:val="0"/>
          <w:divBdr>
            <w:top w:val="none" w:sz="0" w:space="0" w:color="auto"/>
            <w:left w:val="none" w:sz="0" w:space="0" w:color="auto"/>
            <w:bottom w:val="none" w:sz="0" w:space="0" w:color="auto"/>
            <w:right w:val="none" w:sz="0" w:space="0" w:color="auto"/>
          </w:divBdr>
        </w:div>
        <w:div w:id="362485275">
          <w:marLeft w:val="480"/>
          <w:marRight w:val="0"/>
          <w:marTop w:val="0"/>
          <w:marBottom w:val="0"/>
          <w:divBdr>
            <w:top w:val="none" w:sz="0" w:space="0" w:color="auto"/>
            <w:left w:val="none" w:sz="0" w:space="0" w:color="auto"/>
            <w:bottom w:val="none" w:sz="0" w:space="0" w:color="auto"/>
            <w:right w:val="none" w:sz="0" w:space="0" w:color="auto"/>
          </w:divBdr>
        </w:div>
        <w:div w:id="1164474816">
          <w:marLeft w:val="480"/>
          <w:marRight w:val="0"/>
          <w:marTop w:val="0"/>
          <w:marBottom w:val="0"/>
          <w:divBdr>
            <w:top w:val="none" w:sz="0" w:space="0" w:color="auto"/>
            <w:left w:val="none" w:sz="0" w:space="0" w:color="auto"/>
            <w:bottom w:val="none" w:sz="0" w:space="0" w:color="auto"/>
            <w:right w:val="none" w:sz="0" w:space="0" w:color="auto"/>
          </w:divBdr>
        </w:div>
        <w:div w:id="134222161">
          <w:marLeft w:val="480"/>
          <w:marRight w:val="0"/>
          <w:marTop w:val="0"/>
          <w:marBottom w:val="0"/>
          <w:divBdr>
            <w:top w:val="none" w:sz="0" w:space="0" w:color="auto"/>
            <w:left w:val="none" w:sz="0" w:space="0" w:color="auto"/>
            <w:bottom w:val="none" w:sz="0" w:space="0" w:color="auto"/>
            <w:right w:val="none" w:sz="0" w:space="0" w:color="auto"/>
          </w:divBdr>
        </w:div>
      </w:divsChild>
    </w:div>
    <w:div w:id="1214469226">
      <w:bodyDiv w:val="1"/>
      <w:marLeft w:val="0"/>
      <w:marRight w:val="0"/>
      <w:marTop w:val="0"/>
      <w:marBottom w:val="0"/>
      <w:divBdr>
        <w:top w:val="none" w:sz="0" w:space="0" w:color="auto"/>
        <w:left w:val="none" w:sz="0" w:space="0" w:color="auto"/>
        <w:bottom w:val="none" w:sz="0" w:space="0" w:color="auto"/>
        <w:right w:val="none" w:sz="0" w:space="0" w:color="auto"/>
      </w:divBdr>
      <w:divsChild>
        <w:div w:id="42944157">
          <w:marLeft w:val="480"/>
          <w:marRight w:val="0"/>
          <w:marTop w:val="0"/>
          <w:marBottom w:val="0"/>
          <w:divBdr>
            <w:top w:val="none" w:sz="0" w:space="0" w:color="auto"/>
            <w:left w:val="none" w:sz="0" w:space="0" w:color="auto"/>
            <w:bottom w:val="none" w:sz="0" w:space="0" w:color="auto"/>
            <w:right w:val="none" w:sz="0" w:space="0" w:color="auto"/>
          </w:divBdr>
        </w:div>
        <w:div w:id="1907182229">
          <w:marLeft w:val="480"/>
          <w:marRight w:val="0"/>
          <w:marTop w:val="0"/>
          <w:marBottom w:val="0"/>
          <w:divBdr>
            <w:top w:val="none" w:sz="0" w:space="0" w:color="auto"/>
            <w:left w:val="none" w:sz="0" w:space="0" w:color="auto"/>
            <w:bottom w:val="none" w:sz="0" w:space="0" w:color="auto"/>
            <w:right w:val="none" w:sz="0" w:space="0" w:color="auto"/>
          </w:divBdr>
        </w:div>
        <w:div w:id="833030964">
          <w:marLeft w:val="480"/>
          <w:marRight w:val="0"/>
          <w:marTop w:val="0"/>
          <w:marBottom w:val="0"/>
          <w:divBdr>
            <w:top w:val="none" w:sz="0" w:space="0" w:color="auto"/>
            <w:left w:val="none" w:sz="0" w:space="0" w:color="auto"/>
            <w:bottom w:val="none" w:sz="0" w:space="0" w:color="auto"/>
            <w:right w:val="none" w:sz="0" w:space="0" w:color="auto"/>
          </w:divBdr>
        </w:div>
        <w:div w:id="398676856">
          <w:marLeft w:val="480"/>
          <w:marRight w:val="0"/>
          <w:marTop w:val="0"/>
          <w:marBottom w:val="0"/>
          <w:divBdr>
            <w:top w:val="none" w:sz="0" w:space="0" w:color="auto"/>
            <w:left w:val="none" w:sz="0" w:space="0" w:color="auto"/>
            <w:bottom w:val="none" w:sz="0" w:space="0" w:color="auto"/>
            <w:right w:val="none" w:sz="0" w:space="0" w:color="auto"/>
          </w:divBdr>
        </w:div>
        <w:div w:id="32195528">
          <w:marLeft w:val="480"/>
          <w:marRight w:val="0"/>
          <w:marTop w:val="0"/>
          <w:marBottom w:val="0"/>
          <w:divBdr>
            <w:top w:val="none" w:sz="0" w:space="0" w:color="auto"/>
            <w:left w:val="none" w:sz="0" w:space="0" w:color="auto"/>
            <w:bottom w:val="none" w:sz="0" w:space="0" w:color="auto"/>
            <w:right w:val="none" w:sz="0" w:space="0" w:color="auto"/>
          </w:divBdr>
        </w:div>
        <w:div w:id="515119001">
          <w:marLeft w:val="480"/>
          <w:marRight w:val="0"/>
          <w:marTop w:val="0"/>
          <w:marBottom w:val="0"/>
          <w:divBdr>
            <w:top w:val="none" w:sz="0" w:space="0" w:color="auto"/>
            <w:left w:val="none" w:sz="0" w:space="0" w:color="auto"/>
            <w:bottom w:val="none" w:sz="0" w:space="0" w:color="auto"/>
            <w:right w:val="none" w:sz="0" w:space="0" w:color="auto"/>
          </w:divBdr>
        </w:div>
        <w:div w:id="850027351">
          <w:marLeft w:val="480"/>
          <w:marRight w:val="0"/>
          <w:marTop w:val="0"/>
          <w:marBottom w:val="0"/>
          <w:divBdr>
            <w:top w:val="none" w:sz="0" w:space="0" w:color="auto"/>
            <w:left w:val="none" w:sz="0" w:space="0" w:color="auto"/>
            <w:bottom w:val="none" w:sz="0" w:space="0" w:color="auto"/>
            <w:right w:val="none" w:sz="0" w:space="0" w:color="auto"/>
          </w:divBdr>
        </w:div>
      </w:divsChild>
    </w:div>
    <w:div w:id="1315723747">
      <w:bodyDiv w:val="1"/>
      <w:marLeft w:val="0"/>
      <w:marRight w:val="0"/>
      <w:marTop w:val="0"/>
      <w:marBottom w:val="0"/>
      <w:divBdr>
        <w:top w:val="none" w:sz="0" w:space="0" w:color="auto"/>
        <w:left w:val="none" w:sz="0" w:space="0" w:color="auto"/>
        <w:bottom w:val="none" w:sz="0" w:space="0" w:color="auto"/>
        <w:right w:val="none" w:sz="0" w:space="0" w:color="auto"/>
      </w:divBdr>
      <w:divsChild>
        <w:div w:id="1218663384">
          <w:marLeft w:val="480"/>
          <w:marRight w:val="0"/>
          <w:marTop w:val="0"/>
          <w:marBottom w:val="0"/>
          <w:divBdr>
            <w:top w:val="none" w:sz="0" w:space="0" w:color="auto"/>
            <w:left w:val="none" w:sz="0" w:space="0" w:color="auto"/>
            <w:bottom w:val="none" w:sz="0" w:space="0" w:color="auto"/>
            <w:right w:val="none" w:sz="0" w:space="0" w:color="auto"/>
          </w:divBdr>
        </w:div>
        <w:div w:id="1480728043">
          <w:marLeft w:val="480"/>
          <w:marRight w:val="0"/>
          <w:marTop w:val="0"/>
          <w:marBottom w:val="0"/>
          <w:divBdr>
            <w:top w:val="none" w:sz="0" w:space="0" w:color="auto"/>
            <w:left w:val="none" w:sz="0" w:space="0" w:color="auto"/>
            <w:bottom w:val="none" w:sz="0" w:space="0" w:color="auto"/>
            <w:right w:val="none" w:sz="0" w:space="0" w:color="auto"/>
          </w:divBdr>
        </w:div>
        <w:div w:id="53310441">
          <w:marLeft w:val="480"/>
          <w:marRight w:val="0"/>
          <w:marTop w:val="0"/>
          <w:marBottom w:val="0"/>
          <w:divBdr>
            <w:top w:val="none" w:sz="0" w:space="0" w:color="auto"/>
            <w:left w:val="none" w:sz="0" w:space="0" w:color="auto"/>
            <w:bottom w:val="none" w:sz="0" w:space="0" w:color="auto"/>
            <w:right w:val="none" w:sz="0" w:space="0" w:color="auto"/>
          </w:divBdr>
        </w:div>
        <w:div w:id="512038749">
          <w:marLeft w:val="480"/>
          <w:marRight w:val="0"/>
          <w:marTop w:val="0"/>
          <w:marBottom w:val="0"/>
          <w:divBdr>
            <w:top w:val="none" w:sz="0" w:space="0" w:color="auto"/>
            <w:left w:val="none" w:sz="0" w:space="0" w:color="auto"/>
            <w:bottom w:val="none" w:sz="0" w:space="0" w:color="auto"/>
            <w:right w:val="none" w:sz="0" w:space="0" w:color="auto"/>
          </w:divBdr>
        </w:div>
        <w:div w:id="1754618704">
          <w:marLeft w:val="480"/>
          <w:marRight w:val="0"/>
          <w:marTop w:val="0"/>
          <w:marBottom w:val="0"/>
          <w:divBdr>
            <w:top w:val="none" w:sz="0" w:space="0" w:color="auto"/>
            <w:left w:val="none" w:sz="0" w:space="0" w:color="auto"/>
            <w:bottom w:val="none" w:sz="0" w:space="0" w:color="auto"/>
            <w:right w:val="none" w:sz="0" w:space="0" w:color="auto"/>
          </w:divBdr>
        </w:div>
        <w:div w:id="2129274818">
          <w:marLeft w:val="480"/>
          <w:marRight w:val="0"/>
          <w:marTop w:val="0"/>
          <w:marBottom w:val="0"/>
          <w:divBdr>
            <w:top w:val="none" w:sz="0" w:space="0" w:color="auto"/>
            <w:left w:val="none" w:sz="0" w:space="0" w:color="auto"/>
            <w:bottom w:val="none" w:sz="0" w:space="0" w:color="auto"/>
            <w:right w:val="none" w:sz="0" w:space="0" w:color="auto"/>
          </w:divBdr>
        </w:div>
      </w:divsChild>
    </w:div>
    <w:div w:id="1349286742">
      <w:bodyDiv w:val="1"/>
      <w:marLeft w:val="0"/>
      <w:marRight w:val="0"/>
      <w:marTop w:val="0"/>
      <w:marBottom w:val="0"/>
      <w:divBdr>
        <w:top w:val="none" w:sz="0" w:space="0" w:color="auto"/>
        <w:left w:val="none" w:sz="0" w:space="0" w:color="auto"/>
        <w:bottom w:val="none" w:sz="0" w:space="0" w:color="auto"/>
        <w:right w:val="none" w:sz="0" w:space="0" w:color="auto"/>
      </w:divBdr>
      <w:divsChild>
        <w:div w:id="1015306628">
          <w:marLeft w:val="480"/>
          <w:marRight w:val="0"/>
          <w:marTop w:val="0"/>
          <w:marBottom w:val="0"/>
          <w:divBdr>
            <w:top w:val="none" w:sz="0" w:space="0" w:color="auto"/>
            <w:left w:val="none" w:sz="0" w:space="0" w:color="auto"/>
            <w:bottom w:val="none" w:sz="0" w:space="0" w:color="auto"/>
            <w:right w:val="none" w:sz="0" w:space="0" w:color="auto"/>
          </w:divBdr>
        </w:div>
        <w:div w:id="1344161264">
          <w:marLeft w:val="480"/>
          <w:marRight w:val="0"/>
          <w:marTop w:val="0"/>
          <w:marBottom w:val="0"/>
          <w:divBdr>
            <w:top w:val="none" w:sz="0" w:space="0" w:color="auto"/>
            <w:left w:val="none" w:sz="0" w:space="0" w:color="auto"/>
            <w:bottom w:val="none" w:sz="0" w:space="0" w:color="auto"/>
            <w:right w:val="none" w:sz="0" w:space="0" w:color="auto"/>
          </w:divBdr>
        </w:div>
        <w:div w:id="1699505058">
          <w:marLeft w:val="480"/>
          <w:marRight w:val="0"/>
          <w:marTop w:val="0"/>
          <w:marBottom w:val="0"/>
          <w:divBdr>
            <w:top w:val="none" w:sz="0" w:space="0" w:color="auto"/>
            <w:left w:val="none" w:sz="0" w:space="0" w:color="auto"/>
            <w:bottom w:val="none" w:sz="0" w:space="0" w:color="auto"/>
            <w:right w:val="none" w:sz="0" w:space="0" w:color="auto"/>
          </w:divBdr>
        </w:div>
      </w:divsChild>
    </w:div>
    <w:div w:id="1406803293">
      <w:bodyDiv w:val="1"/>
      <w:marLeft w:val="0"/>
      <w:marRight w:val="0"/>
      <w:marTop w:val="0"/>
      <w:marBottom w:val="0"/>
      <w:divBdr>
        <w:top w:val="none" w:sz="0" w:space="0" w:color="auto"/>
        <w:left w:val="none" w:sz="0" w:space="0" w:color="auto"/>
        <w:bottom w:val="none" w:sz="0" w:space="0" w:color="auto"/>
        <w:right w:val="none" w:sz="0" w:space="0" w:color="auto"/>
      </w:divBdr>
      <w:divsChild>
        <w:div w:id="372464350">
          <w:marLeft w:val="480"/>
          <w:marRight w:val="0"/>
          <w:marTop w:val="0"/>
          <w:marBottom w:val="0"/>
          <w:divBdr>
            <w:top w:val="none" w:sz="0" w:space="0" w:color="auto"/>
            <w:left w:val="none" w:sz="0" w:space="0" w:color="auto"/>
            <w:bottom w:val="none" w:sz="0" w:space="0" w:color="auto"/>
            <w:right w:val="none" w:sz="0" w:space="0" w:color="auto"/>
          </w:divBdr>
        </w:div>
        <w:div w:id="923957984">
          <w:marLeft w:val="480"/>
          <w:marRight w:val="0"/>
          <w:marTop w:val="0"/>
          <w:marBottom w:val="0"/>
          <w:divBdr>
            <w:top w:val="none" w:sz="0" w:space="0" w:color="auto"/>
            <w:left w:val="none" w:sz="0" w:space="0" w:color="auto"/>
            <w:bottom w:val="none" w:sz="0" w:space="0" w:color="auto"/>
            <w:right w:val="none" w:sz="0" w:space="0" w:color="auto"/>
          </w:divBdr>
        </w:div>
        <w:div w:id="553126066">
          <w:marLeft w:val="480"/>
          <w:marRight w:val="0"/>
          <w:marTop w:val="0"/>
          <w:marBottom w:val="0"/>
          <w:divBdr>
            <w:top w:val="none" w:sz="0" w:space="0" w:color="auto"/>
            <w:left w:val="none" w:sz="0" w:space="0" w:color="auto"/>
            <w:bottom w:val="none" w:sz="0" w:space="0" w:color="auto"/>
            <w:right w:val="none" w:sz="0" w:space="0" w:color="auto"/>
          </w:divBdr>
        </w:div>
        <w:div w:id="1147746836">
          <w:marLeft w:val="480"/>
          <w:marRight w:val="0"/>
          <w:marTop w:val="0"/>
          <w:marBottom w:val="0"/>
          <w:divBdr>
            <w:top w:val="none" w:sz="0" w:space="0" w:color="auto"/>
            <w:left w:val="none" w:sz="0" w:space="0" w:color="auto"/>
            <w:bottom w:val="none" w:sz="0" w:space="0" w:color="auto"/>
            <w:right w:val="none" w:sz="0" w:space="0" w:color="auto"/>
          </w:divBdr>
        </w:div>
        <w:div w:id="559900475">
          <w:marLeft w:val="480"/>
          <w:marRight w:val="0"/>
          <w:marTop w:val="0"/>
          <w:marBottom w:val="0"/>
          <w:divBdr>
            <w:top w:val="none" w:sz="0" w:space="0" w:color="auto"/>
            <w:left w:val="none" w:sz="0" w:space="0" w:color="auto"/>
            <w:bottom w:val="none" w:sz="0" w:space="0" w:color="auto"/>
            <w:right w:val="none" w:sz="0" w:space="0" w:color="auto"/>
          </w:divBdr>
        </w:div>
        <w:div w:id="1119492462">
          <w:marLeft w:val="480"/>
          <w:marRight w:val="0"/>
          <w:marTop w:val="0"/>
          <w:marBottom w:val="0"/>
          <w:divBdr>
            <w:top w:val="none" w:sz="0" w:space="0" w:color="auto"/>
            <w:left w:val="none" w:sz="0" w:space="0" w:color="auto"/>
            <w:bottom w:val="none" w:sz="0" w:space="0" w:color="auto"/>
            <w:right w:val="none" w:sz="0" w:space="0" w:color="auto"/>
          </w:divBdr>
        </w:div>
        <w:div w:id="1173376704">
          <w:marLeft w:val="480"/>
          <w:marRight w:val="0"/>
          <w:marTop w:val="0"/>
          <w:marBottom w:val="0"/>
          <w:divBdr>
            <w:top w:val="none" w:sz="0" w:space="0" w:color="auto"/>
            <w:left w:val="none" w:sz="0" w:space="0" w:color="auto"/>
            <w:bottom w:val="none" w:sz="0" w:space="0" w:color="auto"/>
            <w:right w:val="none" w:sz="0" w:space="0" w:color="auto"/>
          </w:divBdr>
        </w:div>
        <w:div w:id="1669136479">
          <w:marLeft w:val="480"/>
          <w:marRight w:val="0"/>
          <w:marTop w:val="0"/>
          <w:marBottom w:val="0"/>
          <w:divBdr>
            <w:top w:val="none" w:sz="0" w:space="0" w:color="auto"/>
            <w:left w:val="none" w:sz="0" w:space="0" w:color="auto"/>
            <w:bottom w:val="none" w:sz="0" w:space="0" w:color="auto"/>
            <w:right w:val="none" w:sz="0" w:space="0" w:color="auto"/>
          </w:divBdr>
        </w:div>
        <w:div w:id="569770558">
          <w:marLeft w:val="480"/>
          <w:marRight w:val="0"/>
          <w:marTop w:val="0"/>
          <w:marBottom w:val="0"/>
          <w:divBdr>
            <w:top w:val="none" w:sz="0" w:space="0" w:color="auto"/>
            <w:left w:val="none" w:sz="0" w:space="0" w:color="auto"/>
            <w:bottom w:val="none" w:sz="0" w:space="0" w:color="auto"/>
            <w:right w:val="none" w:sz="0" w:space="0" w:color="auto"/>
          </w:divBdr>
        </w:div>
      </w:divsChild>
    </w:div>
    <w:div w:id="1444306580">
      <w:bodyDiv w:val="1"/>
      <w:marLeft w:val="0"/>
      <w:marRight w:val="0"/>
      <w:marTop w:val="0"/>
      <w:marBottom w:val="0"/>
      <w:divBdr>
        <w:top w:val="none" w:sz="0" w:space="0" w:color="auto"/>
        <w:left w:val="none" w:sz="0" w:space="0" w:color="auto"/>
        <w:bottom w:val="none" w:sz="0" w:space="0" w:color="auto"/>
        <w:right w:val="none" w:sz="0" w:space="0" w:color="auto"/>
      </w:divBdr>
      <w:divsChild>
        <w:div w:id="598147651">
          <w:marLeft w:val="480"/>
          <w:marRight w:val="0"/>
          <w:marTop w:val="0"/>
          <w:marBottom w:val="0"/>
          <w:divBdr>
            <w:top w:val="none" w:sz="0" w:space="0" w:color="auto"/>
            <w:left w:val="none" w:sz="0" w:space="0" w:color="auto"/>
            <w:bottom w:val="none" w:sz="0" w:space="0" w:color="auto"/>
            <w:right w:val="none" w:sz="0" w:space="0" w:color="auto"/>
          </w:divBdr>
        </w:div>
        <w:div w:id="1021469695">
          <w:marLeft w:val="480"/>
          <w:marRight w:val="0"/>
          <w:marTop w:val="0"/>
          <w:marBottom w:val="0"/>
          <w:divBdr>
            <w:top w:val="none" w:sz="0" w:space="0" w:color="auto"/>
            <w:left w:val="none" w:sz="0" w:space="0" w:color="auto"/>
            <w:bottom w:val="none" w:sz="0" w:space="0" w:color="auto"/>
            <w:right w:val="none" w:sz="0" w:space="0" w:color="auto"/>
          </w:divBdr>
        </w:div>
        <w:div w:id="1501388371">
          <w:marLeft w:val="480"/>
          <w:marRight w:val="0"/>
          <w:marTop w:val="0"/>
          <w:marBottom w:val="0"/>
          <w:divBdr>
            <w:top w:val="none" w:sz="0" w:space="0" w:color="auto"/>
            <w:left w:val="none" w:sz="0" w:space="0" w:color="auto"/>
            <w:bottom w:val="none" w:sz="0" w:space="0" w:color="auto"/>
            <w:right w:val="none" w:sz="0" w:space="0" w:color="auto"/>
          </w:divBdr>
        </w:div>
        <w:div w:id="1529685500">
          <w:marLeft w:val="480"/>
          <w:marRight w:val="0"/>
          <w:marTop w:val="0"/>
          <w:marBottom w:val="0"/>
          <w:divBdr>
            <w:top w:val="none" w:sz="0" w:space="0" w:color="auto"/>
            <w:left w:val="none" w:sz="0" w:space="0" w:color="auto"/>
            <w:bottom w:val="none" w:sz="0" w:space="0" w:color="auto"/>
            <w:right w:val="none" w:sz="0" w:space="0" w:color="auto"/>
          </w:divBdr>
        </w:div>
        <w:div w:id="161355434">
          <w:marLeft w:val="480"/>
          <w:marRight w:val="0"/>
          <w:marTop w:val="0"/>
          <w:marBottom w:val="0"/>
          <w:divBdr>
            <w:top w:val="none" w:sz="0" w:space="0" w:color="auto"/>
            <w:left w:val="none" w:sz="0" w:space="0" w:color="auto"/>
            <w:bottom w:val="none" w:sz="0" w:space="0" w:color="auto"/>
            <w:right w:val="none" w:sz="0" w:space="0" w:color="auto"/>
          </w:divBdr>
        </w:div>
        <w:div w:id="1129975574">
          <w:marLeft w:val="480"/>
          <w:marRight w:val="0"/>
          <w:marTop w:val="0"/>
          <w:marBottom w:val="0"/>
          <w:divBdr>
            <w:top w:val="none" w:sz="0" w:space="0" w:color="auto"/>
            <w:left w:val="none" w:sz="0" w:space="0" w:color="auto"/>
            <w:bottom w:val="none" w:sz="0" w:space="0" w:color="auto"/>
            <w:right w:val="none" w:sz="0" w:space="0" w:color="auto"/>
          </w:divBdr>
        </w:div>
        <w:div w:id="119038302">
          <w:marLeft w:val="480"/>
          <w:marRight w:val="0"/>
          <w:marTop w:val="0"/>
          <w:marBottom w:val="0"/>
          <w:divBdr>
            <w:top w:val="none" w:sz="0" w:space="0" w:color="auto"/>
            <w:left w:val="none" w:sz="0" w:space="0" w:color="auto"/>
            <w:bottom w:val="none" w:sz="0" w:space="0" w:color="auto"/>
            <w:right w:val="none" w:sz="0" w:space="0" w:color="auto"/>
          </w:divBdr>
        </w:div>
        <w:div w:id="1985159656">
          <w:marLeft w:val="480"/>
          <w:marRight w:val="0"/>
          <w:marTop w:val="0"/>
          <w:marBottom w:val="0"/>
          <w:divBdr>
            <w:top w:val="none" w:sz="0" w:space="0" w:color="auto"/>
            <w:left w:val="none" w:sz="0" w:space="0" w:color="auto"/>
            <w:bottom w:val="none" w:sz="0" w:space="0" w:color="auto"/>
            <w:right w:val="none" w:sz="0" w:space="0" w:color="auto"/>
          </w:divBdr>
        </w:div>
        <w:div w:id="1298606076">
          <w:marLeft w:val="480"/>
          <w:marRight w:val="0"/>
          <w:marTop w:val="0"/>
          <w:marBottom w:val="0"/>
          <w:divBdr>
            <w:top w:val="none" w:sz="0" w:space="0" w:color="auto"/>
            <w:left w:val="none" w:sz="0" w:space="0" w:color="auto"/>
            <w:bottom w:val="none" w:sz="0" w:space="0" w:color="auto"/>
            <w:right w:val="none" w:sz="0" w:space="0" w:color="auto"/>
          </w:divBdr>
        </w:div>
        <w:div w:id="139151636">
          <w:marLeft w:val="480"/>
          <w:marRight w:val="0"/>
          <w:marTop w:val="0"/>
          <w:marBottom w:val="0"/>
          <w:divBdr>
            <w:top w:val="none" w:sz="0" w:space="0" w:color="auto"/>
            <w:left w:val="none" w:sz="0" w:space="0" w:color="auto"/>
            <w:bottom w:val="none" w:sz="0" w:space="0" w:color="auto"/>
            <w:right w:val="none" w:sz="0" w:space="0" w:color="auto"/>
          </w:divBdr>
        </w:div>
      </w:divsChild>
    </w:div>
    <w:div w:id="1689328067">
      <w:bodyDiv w:val="1"/>
      <w:marLeft w:val="0"/>
      <w:marRight w:val="0"/>
      <w:marTop w:val="0"/>
      <w:marBottom w:val="0"/>
      <w:divBdr>
        <w:top w:val="none" w:sz="0" w:space="0" w:color="auto"/>
        <w:left w:val="none" w:sz="0" w:space="0" w:color="auto"/>
        <w:bottom w:val="none" w:sz="0" w:space="0" w:color="auto"/>
        <w:right w:val="none" w:sz="0" w:space="0" w:color="auto"/>
      </w:divBdr>
      <w:divsChild>
        <w:div w:id="181747409">
          <w:marLeft w:val="480"/>
          <w:marRight w:val="0"/>
          <w:marTop w:val="0"/>
          <w:marBottom w:val="0"/>
          <w:divBdr>
            <w:top w:val="none" w:sz="0" w:space="0" w:color="auto"/>
            <w:left w:val="none" w:sz="0" w:space="0" w:color="auto"/>
            <w:bottom w:val="none" w:sz="0" w:space="0" w:color="auto"/>
            <w:right w:val="none" w:sz="0" w:space="0" w:color="auto"/>
          </w:divBdr>
        </w:div>
        <w:div w:id="1629511180">
          <w:marLeft w:val="480"/>
          <w:marRight w:val="0"/>
          <w:marTop w:val="0"/>
          <w:marBottom w:val="0"/>
          <w:divBdr>
            <w:top w:val="none" w:sz="0" w:space="0" w:color="auto"/>
            <w:left w:val="none" w:sz="0" w:space="0" w:color="auto"/>
            <w:bottom w:val="none" w:sz="0" w:space="0" w:color="auto"/>
            <w:right w:val="none" w:sz="0" w:space="0" w:color="auto"/>
          </w:divBdr>
        </w:div>
      </w:divsChild>
    </w:div>
    <w:div w:id="1692754313">
      <w:bodyDiv w:val="1"/>
      <w:marLeft w:val="0"/>
      <w:marRight w:val="0"/>
      <w:marTop w:val="0"/>
      <w:marBottom w:val="0"/>
      <w:divBdr>
        <w:top w:val="none" w:sz="0" w:space="0" w:color="auto"/>
        <w:left w:val="none" w:sz="0" w:space="0" w:color="auto"/>
        <w:bottom w:val="none" w:sz="0" w:space="0" w:color="auto"/>
        <w:right w:val="none" w:sz="0" w:space="0" w:color="auto"/>
      </w:divBdr>
      <w:divsChild>
        <w:div w:id="811795065">
          <w:marLeft w:val="480"/>
          <w:marRight w:val="0"/>
          <w:marTop w:val="0"/>
          <w:marBottom w:val="0"/>
          <w:divBdr>
            <w:top w:val="none" w:sz="0" w:space="0" w:color="auto"/>
            <w:left w:val="none" w:sz="0" w:space="0" w:color="auto"/>
            <w:bottom w:val="none" w:sz="0" w:space="0" w:color="auto"/>
            <w:right w:val="none" w:sz="0" w:space="0" w:color="auto"/>
          </w:divBdr>
        </w:div>
        <w:div w:id="217522753">
          <w:marLeft w:val="480"/>
          <w:marRight w:val="0"/>
          <w:marTop w:val="0"/>
          <w:marBottom w:val="0"/>
          <w:divBdr>
            <w:top w:val="none" w:sz="0" w:space="0" w:color="auto"/>
            <w:left w:val="none" w:sz="0" w:space="0" w:color="auto"/>
            <w:bottom w:val="none" w:sz="0" w:space="0" w:color="auto"/>
            <w:right w:val="none" w:sz="0" w:space="0" w:color="auto"/>
          </w:divBdr>
        </w:div>
        <w:div w:id="87239788">
          <w:marLeft w:val="480"/>
          <w:marRight w:val="0"/>
          <w:marTop w:val="0"/>
          <w:marBottom w:val="0"/>
          <w:divBdr>
            <w:top w:val="none" w:sz="0" w:space="0" w:color="auto"/>
            <w:left w:val="none" w:sz="0" w:space="0" w:color="auto"/>
            <w:bottom w:val="none" w:sz="0" w:space="0" w:color="auto"/>
            <w:right w:val="none" w:sz="0" w:space="0" w:color="auto"/>
          </w:divBdr>
        </w:div>
        <w:div w:id="1884634356">
          <w:marLeft w:val="480"/>
          <w:marRight w:val="0"/>
          <w:marTop w:val="0"/>
          <w:marBottom w:val="0"/>
          <w:divBdr>
            <w:top w:val="none" w:sz="0" w:space="0" w:color="auto"/>
            <w:left w:val="none" w:sz="0" w:space="0" w:color="auto"/>
            <w:bottom w:val="none" w:sz="0" w:space="0" w:color="auto"/>
            <w:right w:val="none" w:sz="0" w:space="0" w:color="auto"/>
          </w:divBdr>
        </w:div>
      </w:divsChild>
    </w:div>
    <w:div w:id="1814522278">
      <w:bodyDiv w:val="1"/>
      <w:marLeft w:val="0"/>
      <w:marRight w:val="0"/>
      <w:marTop w:val="0"/>
      <w:marBottom w:val="0"/>
      <w:divBdr>
        <w:top w:val="none" w:sz="0" w:space="0" w:color="auto"/>
        <w:left w:val="none" w:sz="0" w:space="0" w:color="auto"/>
        <w:bottom w:val="none" w:sz="0" w:space="0" w:color="auto"/>
        <w:right w:val="none" w:sz="0" w:space="0" w:color="auto"/>
      </w:divBdr>
      <w:divsChild>
        <w:div w:id="1837375650">
          <w:marLeft w:val="480"/>
          <w:marRight w:val="0"/>
          <w:marTop w:val="0"/>
          <w:marBottom w:val="0"/>
          <w:divBdr>
            <w:top w:val="none" w:sz="0" w:space="0" w:color="auto"/>
            <w:left w:val="none" w:sz="0" w:space="0" w:color="auto"/>
            <w:bottom w:val="none" w:sz="0" w:space="0" w:color="auto"/>
            <w:right w:val="none" w:sz="0" w:space="0" w:color="auto"/>
          </w:divBdr>
        </w:div>
        <w:div w:id="1895660719">
          <w:marLeft w:val="480"/>
          <w:marRight w:val="0"/>
          <w:marTop w:val="0"/>
          <w:marBottom w:val="0"/>
          <w:divBdr>
            <w:top w:val="none" w:sz="0" w:space="0" w:color="auto"/>
            <w:left w:val="none" w:sz="0" w:space="0" w:color="auto"/>
            <w:bottom w:val="none" w:sz="0" w:space="0" w:color="auto"/>
            <w:right w:val="none" w:sz="0" w:space="0" w:color="auto"/>
          </w:divBdr>
        </w:div>
        <w:div w:id="2060743823">
          <w:marLeft w:val="480"/>
          <w:marRight w:val="0"/>
          <w:marTop w:val="0"/>
          <w:marBottom w:val="0"/>
          <w:divBdr>
            <w:top w:val="none" w:sz="0" w:space="0" w:color="auto"/>
            <w:left w:val="none" w:sz="0" w:space="0" w:color="auto"/>
            <w:bottom w:val="none" w:sz="0" w:space="0" w:color="auto"/>
            <w:right w:val="none" w:sz="0" w:space="0" w:color="auto"/>
          </w:divBdr>
        </w:div>
        <w:div w:id="1243373523">
          <w:marLeft w:val="480"/>
          <w:marRight w:val="0"/>
          <w:marTop w:val="0"/>
          <w:marBottom w:val="0"/>
          <w:divBdr>
            <w:top w:val="none" w:sz="0" w:space="0" w:color="auto"/>
            <w:left w:val="none" w:sz="0" w:space="0" w:color="auto"/>
            <w:bottom w:val="none" w:sz="0" w:space="0" w:color="auto"/>
            <w:right w:val="none" w:sz="0" w:space="0" w:color="auto"/>
          </w:divBdr>
        </w:div>
        <w:div w:id="1946646412">
          <w:marLeft w:val="480"/>
          <w:marRight w:val="0"/>
          <w:marTop w:val="0"/>
          <w:marBottom w:val="0"/>
          <w:divBdr>
            <w:top w:val="none" w:sz="0" w:space="0" w:color="auto"/>
            <w:left w:val="none" w:sz="0" w:space="0" w:color="auto"/>
            <w:bottom w:val="none" w:sz="0" w:space="0" w:color="auto"/>
            <w:right w:val="none" w:sz="0" w:space="0" w:color="auto"/>
          </w:divBdr>
        </w:div>
        <w:div w:id="620305491">
          <w:marLeft w:val="480"/>
          <w:marRight w:val="0"/>
          <w:marTop w:val="0"/>
          <w:marBottom w:val="0"/>
          <w:divBdr>
            <w:top w:val="none" w:sz="0" w:space="0" w:color="auto"/>
            <w:left w:val="none" w:sz="0" w:space="0" w:color="auto"/>
            <w:bottom w:val="none" w:sz="0" w:space="0" w:color="auto"/>
            <w:right w:val="none" w:sz="0" w:space="0" w:color="auto"/>
          </w:divBdr>
        </w:div>
        <w:div w:id="205072868">
          <w:marLeft w:val="480"/>
          <w:marRight w:val="0"/>
          <w:marTop w:val="0"/>
          <w:marBottom w:val="0"/>
          <w:divBdr>
            <w:top w:val="none" w:sz="0" w:space="0" w:color="auto"/>
            <w:left w:val="none" w:sz="0" w:space="0" w:color="auto"/>
            <w:bottom w:val="none" w:sz="0" w:space="0" w:color="auto"/>
            <w:right w:val="none" w:sz="0" w:space="0" w:color="auto"/>
          </w:divBdr>
        </w:div>
        <w:div w:id="254368172">
          <w:marLeft w:val="480"/>
          <w:marRight w:val="0"/>
          <w:marTop w:val="0"/>
          <w:marBottom w:val="0"/>
          <w:divBdr>
            <w:top w:val="none" w:sz="0" w:space="0" w:color="auto"/>
            <w:left w:val="none" w:sz="0" w:space="0" w:color="auto"/>
            <w:bottom w:val="none" w:sz="0" w:space="0" w:color="auto"/>
            <w:right w:val="none" w:sz="0" w:space="0" w:color="auto"/>
          </w:divBdr>
        </w:div>
        <w:div w:id="206382949">
          <w:marLeft w:val="480"/>
          <w:marRight w:val="0"/>
          <w:marTop w:val="0"/>
          <w:marBottom w:val="0"/>
          <w:divBdr>
            <w:top w:val="none" w:sz="0" w:space="0" w:color="auto"/>
            <w:left w:val="none" w:sz="0" w:space="0" w:color="auto"/>
            <w:bottom w:val="none" w:sz="0" w:space="0" w:color="auto"/>
            <w:right w:val="none" w:sz="0" w:space="0" w:color="auto"/>
          </w:divBdr>
        </w:div>
        <w:div w:id="908268282">
          <w:marLeft w:val="480"/>
          <w:marRight w:val="0"/>
          <w:marTop w:val="0"/>
          <w:marBottom w:val="0"/>
          <w:divBdr>
            <w:top w:val="none" w:sz="0" w:space="0" w:color="auto"/>
            <w:left w:val="none" w:sz="0" w:space="0" w:color="auto"/>
            <w:bottom w:val="none" w:sz="0" w:space="0" w:color="auto"/>
            <w:right w:val="none" w:sz="0" w:space="0" w:color="auto"/>
          </w:divBdr>
        </w:div>
        <w:div w:id="1045103038">
          <w:marLeft w:val="480"/>
          <w:marRight w:val="0"/>
          <w:marTop w:val="0"/>
          <w:marBottom w:val="0"/>
          <w:divBdr>
            <w:top w:val="none" w:sz="0" w:space="0" w:color="auto"/>
            <w:left w:val="none" w:sz="0" w:space="0" w:color="auto"/>
            <w:bottom w:val="none" w:sz="0" w:space="0" w:color="auto"/>
            <w:right w:val="none" w:sz="0" w:space="0" w:color="auto"/>
          </w:divBdr>
        </w:div>
      </w:divsChild>
    </w:div>
    <w:div w:id="1832257172">
      <w:bodyDiv w:val="1"/>
      <w:marLeft w:val="0"/>
      <w:marRight w:val="0"/>
      <w:marTop w:val="0"/>
      <w:marBottom w:val="0"/>
      <w:divBdr>
        <w:top w:val="none" w:sz="0" w:space="0" w:color="auto"/>
        <w:left w:val="none" w:sz="0" w:space="0" w:color="auto"/>
        <w:bottom w:val="none" w:sz="0" w:space="0" w:color="auto"/>
        <w:right w:val="none" w:sz="0" w:space="0" w:color="auto"/>
      </w:divBdr>
      <w:divsChild>
        <w:div w:id="1203905077">
          <w:marLeft w:val="480"/>
          <w:marRight w:val="0"/>
          <w:marTop w:val="0"/>
          <w:marBottom w:val="0"/>
          <w:divBdr>
            <w:top w:val="none" w:sz="0" w:space="0" w:color="auto"/>
            <w:left w:val="none" w:sz="0" w:space="0" w:color="auto"/>
            <w:bottom w:val="none" w:sz="0" w:space="0" w:color="auto"/>
            <w:right w:val="none" w:sz="0" w:space="0" w:color="auto"/>
          </w:divBdr>
        </w:div>
        <w:div w:id="1678458645">
          <w:marLeft w:val="480"/>
          <w:marRight w:val="0"/>
          <w:marTop w:val="0"/>
          <w:marBottom w:val="0"/>
          <w:divBdr>
            <w:top w:val="none" w:sz="0" w:space="0" w:color="auto"/>
            <w:left w:val="none" w:sz="0" w:space="0" w:color="auto"/>
            <w:bottom w:val="none" w:sz="0" w:space="0" w:color="auto"/>
            <w:right w:val="none" w:sz="0" w:space="0" w:color="auto"/>
          </w:divBdr>
        </w:div>
        <w:div w:id="1132018668">
          <w:marLeft w:val="480"/>
          <w:marRight w:val="0"/>
          <w:marTop w:val="0"/>
          <w:marBottom w:val="0"/>
          <w:divBdr>
            <w:top w:val="none" w:sz="0" w:space="0" w:color="auto"/>
            <w:left w:val="none" w:sz="0" w:space="0" w:color="auto"/>
            <w:bottom w:val="none" w:sz="0" w:space="0" w:color="auto"/>
            <w:right w:val="none" w:sz="0" w:space="0" w:color="auto"/>
          </w:divBdr>
        </w:div>
        <w:div w:id="1851719852">
          <w:marLeft w:val="480"/>
          <w:marRight w:val="0"/>
          <w:marTop w:val="0"/>
          <w:marBottom w:val="0"/>
          <w:divBdr>
            <w:top w:val="none" w:sz="0" w:space="0" w:color="auto"/>
            <w:left w:val="none" w:sz="0" w:space="0" w:color="auto"/>
            <w:bottom w:val="none" w:sz="0" w:space="0" w:color="auto"/>
            <w:right w:val="none" w:sz="0" w:space="0" w:color="auto"/>
          </w:divBdr>
        </w:div>
        <w:div w:id="1585610463">
          <w:marLeft w:val="480"/>
          <w:marRight w:val="0"/>
          <w:marTop w:val="0"/>
          <w:marBottom w:val="0"/>
          <w:divBdr>
            <w:top w:val="none" w:sz="0" w:space="0" w:color="auto"/>
            <w:left w:val="none" w:sz="0" w:space="0" w:color="auto"/>
            <w:bottom w:val="none" w:sz="0" w:space="0" w:color="auto"/>
            <w:right w:val="none" w:sz="0" w:space="0" w:color="auto"/>
          </w:divBdr>
        </w:div>
        <w:div w:id="1815876276">
          <w:marLeft w:val="480"/>
          <w:marRight w:val="0"/>
          <w:marTop w:val="0"/>
          <w:marBottom w:val="0"/>
          <w:divBdr>
            <w:top w:val="none" w:sz="0" w:space="0" w:color="auto"/>
            <w:left w:val="none" w:sz="0" w:space="0" w:color="auto"/>
            <w:bottom w:val="none" w:sz="0" w:space="0" w:color="auto"/>
            <w:right w:val="none" w:sz="0" w:space="0" w:color="auto"/>
          </w:divBdr>
        </w:div>
      </w:divsChild>
    </w:div>
    <w:div w:id="1972130203">
      <w:bodyDiv w:val="1"/>
      <w:marLeft w:val="0"/>
      <w:marRight w:val="0"/>
      <w:marTop w:val="0"/>
      <w:marBottom w:val="0"/>
      <w:divBdr>
        <w:top w:val="none" w:sz="0" w:space="0" w:color="auto"/>
        <w:left w:val="none" w:sz="0" w:space="0" w:color="auto"/>
        <w:bottom w:val="none" w:sz="0" w:space="0" w:color="auto"/>
        <w:right w:val="none" w:sz="0" w:space="0" w:color="auto"/>
      </w:divBdr>
      <w:divsChild>
        <w:div w:id="804782863">
          <w:marLeft w:val="480"/>
          <w:marRight w:val="0"/>
          <w:marTop w:val="0"/>
          <w:marBottom w:val="0"/>
          <w:divBdr>
            <w:top w:val="none" w:sz="0" w:space="0" w:color="auto"/>
            <w:left w:val="none" w:sz="0" w:space="0" w:color="auto"/>
            <w:bottom w:val="none" w:sz="0" w:space="0" w:color="auto"/>
            <w:right w:val="none" w:sz="0" w:space="0" w:color="auto"/>
          </w:divBdr>
        </w:div>
        <w:div w:id="1328555491">
          <w:marLeft w:val="480"/>
          <w:marRight w:val="0"/>
          <w:marTop w:val="0"/>
          <w:marBottom w:val="0"/>
          <w:divBdr>
            <w:top w:val="none" w:sz="0" w:space="0" w:color="auto"/>
            <w:left w:val="none" w:sz="0" w:space="0" w:color="auto"/>
            <w:bottom w:val="none" w:sz="0" w:space="0" w:color="auto"/>
            <w:right w:val="none" w:sz="0" w:space="0" w:color="auto"/>
          </w:divBdr>
        </w:div>
        <w:div w:id="1574272581">
          <w:marLeft w:val="480"/>
          <w:marRight w:val="0"/>
          <w:marTop w:val="0"/>
          <w:marBottom w:val="0"/>
          <w:divBdr>
            <w:top w:val="none" w:sz="0" w:space="0" w:color="auto"/>
            <w:left w:val="none" w:sz="0" w:space="0" w:color="auto"/>
            <w:bottom w:val="none" w:sz="0" w:space="0" w:color="auto"/>
            <w:right w:val="none" w:sz="0" w:space="0" w:color="auto"/>
          </w:divBdr>
        </w:div>
        <w:div w:id="1114522359">
          <w:marLeft w:val="480"/>
          <w:marRight w:val="0"/>
          <w:marTop w:val="0"/>
          <w:marBottom w:val="0"/>
          <w:divBdr>
            <w:top w:val="none" w:sz="0" w:space="0" w:color="auto"/>
            <w:left w:val="none" w:sz="0" w:space="0" w:color="auto"/>
            <w:bottom w:val="none" w:sz="0" w:space="0" w:color="auto"/>
            <w:right w:val="none" w:sz="0" w:space="0" w:color="auto"/>
          </w:divBdr>
        </w:div>
        <w:div w:id="1707872770">
          <w:marLeft w:val="480"/>
          <w:marRight w:val="0"/>
          <w:marTop w:val="0"/>
          <w:marBottom w:val="0"/>
          <w:divBdr>
            <w:top w:val="none" w:sz="0" w:space="0" w:color="auto"/>
            <w:left w:val="none" w:sz="0" w:space="0" w:color="auto"/>
            <w:bottom w:val="none" w:sz="0" w:space="0" w:color="auto"/>
            <w:right w:val="none" w:sz="0" w:space="0" w:color="auto"/>
          </w:divBdr>
        </w:div>
        <w:div w:id="1098409032">
          <w:marLeft w:val="480"/>
          <w:marRight w:val="0"/>
          <w:marTop w:val="0"/>
          <w:marBottom w:val="0"/>
          <w:divBdr>
            <w:top w:val="none" w:sz="0" w:space="0" w:color="auto"/>
            <w:left w:val="none" w:sz="0" w:space="0" w:color="auto"/>
            <w:bottom w:val="none" w:sz="0" w:space="0" w:color="auto"/>
            <w:right w:val="none" w:sz="0" w:space="0" w:color="auto"/>
          </w:divBdr>
        </w:div>
        <w:div w:id="1848639782">
          <w:marLeft w:val="480"/>
          <w:marRight w:val="0"/>
          <w:marTop w:val="0"/>
          <w:marBottom w:val="0"/>
          <w:divBdr>
            <w:top w:val="none" w:sz="0" w:space="0" w:color="auto"/>
            <w:left w:val="none" w:sz="0" w:space="0" w:color="auto"/>
            <w:bottom w:val="none" w:sz="0" w:space="0" w:color="auto"/>
            <w:right w:val="none" w:sz="0" w:space="0" w:color="auto"/>
          </w:divBdr>
        </w:div>
      </w:divsChild>
    </w:div>
    <w:div w:id="2025353753">
      <w:bodyDiv w:val="1"/>
      <w:marLeft w:val="0"/>
      <w:marRight w:val="0"/>
      <w:marTop w:val="0"/>
      <w:marBottom w:val="0"/>
      <w:divBdr>
        <w:top w:val="none" w:sz="0" w:space="0" w:color="auto"/>
        <w:left w:val="none" w:sz="0" w:space="0" w:color="auto"/>
        <w:bottom w:val="none" w:sz="0" w:space="0" w:color="auto"/>
        <w:right w:val="none" w:sz="0" w:space="0" w:color="auto"/>
      </w:divBdr>
      <w:divsChild>
        <w:div w:id="1487816331">
          <w:marLeft w:val="480"/>
          <w:marRight w:val="0"/>
          <w:marTop w:val="0"/>
          <w:marBottom w:val="0"/>
          <w:divBdr>
            <w:top w:val="none" w:sz="0" w:space="0" w:color="auto"/>
            <w:left w:val="none" w:sz="0" w:space="0" w:color="auto"/>
            <w:bottom w:val="none" w:sz="0" w:space="0" w:color="auto"/>
            <w:right w:val="none" w:sz="0" w:space="0" w:color="auto"/>
          </w:divBdr>
        </w:div>
        <w:div w:id="1037202000">
          <w:marLeft w:val="480"/>
          <w:marRight w:val="0"/>
          <w:marTop w:val="0"/>
          <w:marBottom w:val="0"/>
          <w:divBdr>
            <w:top w:val="none" w:sz="0" w:space="0" w:color="auto"/>
            <w:left w:val="none" w:sz="0" w:space="0" w:color="auto"/>
            <w:bottom w:val="none" w:sz="0" w:space="0" w:color="auto"/>
            <w:right w:val="none" w:sz="0" w:space="0" w:color="auto"/>
          </w:divBdr>
        </w:div>
        <w:div w:id="1879657003">
          <w:marLeft w:val="480"/>
          <w:marRight w:val="0"/>
          <w:marTop w:val="0"/>
          <w:marBottom w:val="0"/>
          <w:divBdr>
            <w:top w:val="none" w:sz="0" w:space="0" w:color="auto"/>
            <w:left w:val="none" w:sz="0" w:space="0" w:color="auto"/>
            <w:bottom w:val="none" w:sz="0" w:space="0" w:color="auto"/>
            <w:right w:val="none" w:sz="0" w:space="0" w:color="auto"/>
          </w:divBdr>
        </w:div>
      </w:divsChild>
    </w:div>
    <w:div w:id="2087611263">
      <w:bodyDiv w:val="1"/>
      <w:marLeft w:val="0"/>
      <w:marRight w:val="0"/>
      <w:marTop w:val="0"/>
      <w:marBottom w:val="0"/>
      <w:divBdr>
        <w:top w:val="none" w:sz="0" w:space="0" w:color="auto"/>
        <w:left w:val="none" w:sz="0" w:space="0" w:color="auto"/>
        <w:bottom w:val="none" w:sz="0" w:space="0" w:color="auto"/>
        <w:right w:val="none" w:sz="0" w:space="0" w:color="auto"/>
      </w:divBdr>
      <w:divsChild>
        <w:div w:id="102310666">
          <w:marLeft w:val="480"/>
          <w:marRight w:val="0"/>
          <w:marTop w:val="0"/>
          <w:marBottom w:val="0"/>
          <w:divBdr>
            <w:top w:val="none" w:sz="0" w:space="0" w:color="auto"/>
            <w:left w:val="none" w:sz="0" w:space="0" w:color="auto"/>
            <w:bottom w:val="none" w:sz="0" w:space="0" w:color="auto"/>
            <w:right w:val="none" w:sz="0" w:space="0" w:color="auto"/>
          </w:divBdr>
        </w:div>
        <w:div w:id="1866286871">
          <w:marLeft w:val="480"/>
          <w:marRight w:val="0"/>
          <w:marTop w:val="0"/>
          <w:marBottom w:val="0"/>
          <w:divBdr>
            <w:top w:val="none" w:sz="0" w:space="0" w:color="auto"/>
            <w:left w:val="none" w:sz="0" w:space="0" w:color="auto"/>
            <w:bottom w:val="none" w:sz="0" w:space="0" w:color="auto"/>
            <w:right w:val="none" w:sz="0" w:space="0" w:color="auto"/>
          </w:divBdr>
        </w:div>
        <w:div w:id="684553169">
          <w:marLeft w:val="480"/>
          <w:marRight w:val="0"/>
          <w:marTop w:val="0"/>
          <w:marBottom w:val="0"/>
          <w:divBdr>
            <w:top w:val="none" w:sz="0" w:space="0" w:color="auto"/>
            <w:left w:val="none" w:sz="0" w:space="0" w:color="auto"/>
            <w:bottom w:val="none" w:sz="0" w:space="0" w:color="auto"/>
            <w:right w:val="none" w:sz="0" w:space="0" w:color="auto"/>
          </w:divBdr>
        </w:div>
        <w:div w:id="22051927">
          <w:marLeft w:val="480"/>
          <w:marRight w:val="0"/>
          <w:marTop w:val="0"/>
          <w:marBottom w:val="0"/>
          <w:divBdr>
            <w:top w:val="none" w:sz="0" w:space="0" w:color="auto"/>
            <w:left w:val="none" w:sz="0" w:space="0" w:color="auto"/>
            <w:bottom w:val="none" w:sz="0" w:space="0" w:color="auto"/>
            <w:right w:val="none" w:sz="0" w:space="0" w:color="auto"/>
          </w:divBdr>
        </w:div>
        <w:div w:id="300037460">
          <w:marLeft w:val="480"/>
          <w:marRight w:val="0"/>
          <w:marTop w:val="0"/>
          <w:marBottom w:val="0"/>
          <w:divBdr>
            <w:top w:val="none" w:sz="0" w:space="0" w:color="auto"/>
            <w:left w:val="none" w:sz="0" w:space="0" w:color="auto"/>
            <w:bottom w:val="none" w:sz="0" w:space="0" w:color="auto"/>
            <w:right w:val="none" w:sz="0" w:space="0" w:color="auto"/>
          </w:divBdr>
        </w:div>
      </w:divsChild>
    </w:div>
    <w:div w:id="2118868529">
      <w:bodyDiv w:val="1"/>
      <w:marLeft w:val="0"/>
      <w:marRight w:val="0"/>
      <w:marTop w:val="0"/>
      <w:marBottom w:val="0"/>
      <w:divBdr>
        <w:top w:val="none" w:sz="0" w:space="0" w:color="auto"/>
        <w:left w:val="none" w:sz="0" w:space="0" w:color="auto"/>
        <w:bottom w:val="none" w:sz="0" w:space="0" w:color="auto"/>
        <w:right w:val="none" w:sz="0" w:space="0" w:color="auto"/>
      </w:divBdr>
      <w:divsChild>
        <w:div w:id="1423062204">
          <w:marLeft w:val="480"/>
          <w:marRight w:val="0"/>
          <w:marTop w:val="0"/>
          <w:marBottom w:val="0"/>
          <w:divBdr>
            <w:top w:val="none" w:sz="0" w:space="0" w:color="auto"/>
            <w:left w:val="none" w:sz="0" w:space="0" w:color="auto"/>
            <w:bottom w:val="none" w:sz="0" w:space="0" w:color="auto"/>
            <w:right w:val="none" w:sz="0" w:space="0" w:color="auto"/>
          </w:divBdr>
        </w:div>
        <w:div w:id="19205485">
          <w:marLeft w:val="480"/>
          <w:marRight w:val="0"/>
          <w:marTop w:val="0"/>
          <w:marBottom w:val="0"/>
          <w:divBdr>
            <w:top w:val="none" w:sz="0" w:space="0" w:color="auto"/>
            <w:left w:val="none" w:sz="0" w:space="0" w:color="auto"/>
            <w:bottom w:val="none" w:sz="0" w:space="0" w:color="auto"/>
            <w:right w:val="none" w:sz="0" w:space="0" w:color="auto"/>
          </w:divBdr>
        </w:div>
        <w:div w:id="2058698964">
          <w:marLeft w:val="480"/>
          <w:marRight w:val="0"/>
          <w:marTop w:val="0"/>
          <w:marBottom w:val="0"/>
          <w:divBdr>
            <w:top w:val="none" w:sz="0" w:space="0" w:color="auto"/>
            <w:left w:val="none" w:sz="0" w:space="0" w:color="auto"/>
            <w:bottom w:val="none" w:sz="0" w:space="0" w:color="auto"/>
            <w:right w:val="none" w:sz="0" w:space="0" w:color="auto"/>
          </w:divBdr>
        </w:div>
        <w:div w:id="1626617228">
          <w:marLeft w:val="480"/>
          <w:marRight w:val="0"/>
          <w:marTop w:val="0"/>
          <w:marBottom w:val="0"/>
          <w:divBdr>
            <w:top w:val="none" w:sz="0" w:space="0" w:color="auto"/>
            <w:left w:val="none" w:sz="0" w:space="0" w:color="auto"/>
            <w:bottom w:val="none" w:sz="0" w:space="0" w:color="auto"/>
            <w:right w:val="none" w:sz="0" w:space="0" w:color="auto"/>
          </w:divBdr>
        </w:div>
        <w:div w:id="611547952">
          <w:marLeft w:val="480"/>
          <w:marRight w:val="0"/>
          <w:marTop w:val="0"/>
          <w:marBottom w:val="0"/>
          <w:divBdr>
            <w:top w:val="none" w:sz="0" w:space="0" w:color="auto"/>
            <w:left w:val="none" w:sz="0" w:space="0" w:color="auto"/>
            <w:bottom w:val="none" w:sz="0" w:space="0" w:color="auto"/>
            <w:right w:val="none" w:sz="0" w:space="0" w:color="auto"/>
          </w:divBdr>
        </w:div>
        <w:div w:id="1116947644">
          <w:marLeft w:val="48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A1A371D5-E5F9-477D-B653-DE8A6292A4F1}"/>
      </w:docPartPr>
      <w:docPartBody>
        <w:p w:rsidR="009C09A3" w:rsidRDefault="009C09A3">
          <w:r w:rsidRPr="00F57A05">
            <w:rPr>
              <w:rStyle w:val="PlaceholderText"/>
            </w:rPr>
            <w:t>Click or tap here to enter text.</w:t>
          </w:r>
        </w:p>
      </w:docPartBody>
    </w:docPart>
    <w:docPart>
      <w:docPartPr>
        <w:name w:val="C9BCBCFE3A404B38A69215957EFF8BBD"/>
        <w:category>
          <w:name w:val="General"/>
          <w:gallery w:val="placeholder"/>
        </w:category>
        <w:types>
          <w:type w:val="bbPlcHdr"/>
        </w:types>
        <w:behaviors>
          <w:behavior w:val="content"/>
        </w:behaviors>
        <w:guid w:val="{74F14816-305E-405C-9117-9164BD0A5E90}"/>
      </w:docPartPr>
      <w:docPartBody>
        <w:p w:rsidR="000C37C7" w:rsidRDefault="000C37C7" w:rsidP="000C37C7">
          <w:pPr>
            <w:pStyle w:val="C9BCBCFE3A404B38A69215957EFF8BBD"/>
          </w:pPr>
          <w:r w:rsidRPr="00F57A0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Bell MT">
    <w:panose1 w:val="02020503060305020303"/>
    <w:charset w:val="00"/>
    <w:family w:val="roman"/>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9A3"/>
    <w:rsid w:val="000A321E"/>
    <w:rsid w:val="000C37C7"/>
    <w:rsid w:val="00211B3C"/>
    <w:rsid w:val="00265339"/>
    <w:rsid w:val="00427866"/>
    <w:rsid w:val="009C09A3"/>
    <w:rsid w:val="00FA40DD"/>
    <w:rsid w:val="00FF5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C37C7"/>
    <w:rPr>
      <w:color w:val="666666"/>
    </w:rPr>
  </w:style>
  <w:style w:type="paragraph" w:customStyle="1" w:styleId="C9BCBCFE3A404B38A69215957EFF8BBD">
    <w:name w:val="C9BCBCFE3A404B38A69215957EFF8BBD"/>
    <w:rsid w:val="000C37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9C5974D-EAB7-483C-A0F6-B9F5CEDA3DDE}">
  <we:reference id="wa104382081" version="1.55.1.0" store="en-US" storeType="OMEX"/>
  <we:alternateReferences>
    <we:reference id="WA104382081" version="1.55.1.0" store="" storeType="OMEX"/>
  </we:alternateReferences>
  <we:properties>
    <we:property name="MENDELEY_CITATIONS" value="[{&quot;citationID&quot;:&quot;MENDELEY_CITATION_8c45bd15-2c51-4621-ab98-92812ee43e23&quot;,&quot;properties&quot;:{&quot;noteIndex&quot;:0},&quot;isEdited&quot;:false,&quot;manualOverride&quot;:{&quot;isManuallyOverridden&quot;:false,&quot;citeprocText&quot;:&quot;(American Society for Quality, 2024)&quot;,&quot;manualOverrideText&quot;:&quot;&quot;},&quot;citationTag&quot;:&quot;MENDELEY_CITATION_v3_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&quot;,&quot;citationItems&quot;:[{&quot;id&quot;:&quot;ae2f3ab4-eca2-3d04-a34a-5de524a67081&quot;,&quot;itemData&quot;:{&quot;type&quot;:&quot;webpage&quot;,&quot;id&quot;:&quot;ae2f3ab4-eca2-3d04-a34a-5de524a67081&quot;,&quot;title&quot;:&quot;What is Six Sigma?&quot;,&quot;author&quot;:[{&quot;family&quot;:&quot;American Society for Quality&quot;,&quot;given&quot;:&quot;&quot;,&quot;parse-names&quot;:false,&quot;dropping-particle&quot;:&quot;&quot;,&quot;non-dropping-particle&quot;:&quot;&quot;}],&quot;container-title&quot;:&quot;American Society for Quality&quot;,&quot;accessed&quot;:{&quot;date-parts&quot;:[[2024,5,11]]},&quot;URL&quot;:&quot;https://asq.org/quality-resources/six-sigma&quot;,&quot;issued&quot;:{&quot;date-parts&quot;:[[2024]]},&quot;container-title-short&quot;:&quot;&quot;},&quot;isTemporary&quot;:false}]},{&quot;citationID&quot;:&quot;MENDELEY_CITATION_9165da64-0624-41a5-9bd6-96019730f941&quot;,&quot;properties&quot;:{&quot;noteIndex&quot;:0},&quot;isEdited&quot;:false,&quot;manualOverride&quot;:{&quot;isManuallyOverridden&quot;:false,&quot;citeprocText&quot;:&quot;(Tanner, 2024)&quot;,&quot;manualOverrideText&quot;:&quot;&quot;},&quot;citationTag&quot;:&quot;MENDELEY_CITATION_v3_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&quot;,&quot;citationItems&quot;:[{&quot;id&quot;:&quot;902bba82-3b71-3b43-8abe-2d1e7c34f6cb&quot;,&quot;itemData&quot;:{&quot;type&quot;:&quot;webpage&quot;,&quot;id&quot;:&quot;902bba82-3b71-3b43-8abe-2d1e7c34f6cb&quot;,&quot;title&quot;:&quot;DMAIC Process: The 5 Phases of Lean Sigma You Must Know&quot;,&quot;author&quot;:[{&quot;family&quot;:&quot;Tanner&quot;,&quot;given&quot;:&quot;Steve&quot;,&quot;parse-names&quot;:false,&quot;dropping-particle&quot;:&quot;&quot;,&quot;non-dropping-particle&quot;:&quot;&quot;}],&quot;container-title&quot;:&quot;simplilearn&quot;,&quot;accessed&quot;:{&quot;date-parts&quot;:[[2024,5,11]]},&quot;URL&quot;:&quot;https://www.simplilearn.com/dmaic-process-article&quot;,&quot;issued&quot;:{&quot;date-parts&quot;:[[2024,3,20]]},&quot;container-title-short&quot;:&quot;&quot;},&quot;isTemporary&quot;:false}]},{&quot;citationID&quot;:&quot;MENDELEY_CITATION_f9b43301-31e8-46ac-92a3-14f1c2ed417d&quot;,&quot;properties&quot;:{&quot;noteIndex&quot;:0},&quot;isEdited&quot;:false,&quot;manualOverride&quot;:{&quot;isManuallyOverridden&quot;:false,&quot;citeprocText&quot;:&quot;(Six Sigma Institute, 2018)&quot;,&quot;manualOverrideText&quot;:&quot;&quot;},&quot;citationTag&quot;:&quot;MENDELEY_CITATION_v3_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&quot;,&quot;citationItems&quot;:[{&quot;id&quot;:&quot;afa2db1c-e69d-3229-ad4c-faa33ee2af55&quot;,&quot;itemData&quot;:{&quot;type&quot;:&quot;webpage&quot;,&quot;id&quot;:&quot;afa2db1c-e69d-3229-ad4c-faa33ee2af55&quot;,&quot;title&quot;:&quot;Six Sigma DMAIC Problem Statement &amp; Project Charter&quot;,&quot;author&quot;:[{&quot;family&quot;:&quot;Six Sigma Institute&quot;,&quot;given&quot;:&quot;&quot;,&quot;parse-names&quot;:false,&quot;dropping-particle&quot;:&quot;&quot;,&quot;non-dropping-particle&quot;:&quot;&quot;}],&quot;container-title&quot;:&quot;Six Sigma Institute&quot;,&quot;accessed&quot;:{&quot;date-parts&quot;:[[2024,5,14]]},&quot;URL&quot;:&quot;https://www.sixsigma-institute.org/Six_Sigma_DMAIC_Process_Define_Phase_Six_Sigma_Project_Charter.php&quot;,&quot;issued&quot;:{&quot;date-parts&quot;:[[2018]]},&quot;container-title-short&quot;:&quot;&quot;},&quot;isTemporary&quot;:false}]},{&quot;citationID&quot;:&quot;MENDELEY_CITATION_c292e20b-dedd-44c9-9d03-2d7862e80dee&quot;,&quot;properties&quot;:{&quot;noteIndex&quot;:0},&quot;isEdited&quot;:false,&quot;manualOverride&quot;:{&quot;isManuallyOverridden&quot;:false,&quot;citeprocText&quot;:&quot;(Indeed Editorial Team, 2023)&quot;,&quot;manualOverrideText&quot;:&quot;&quot;},&quot;citationTag&quot;:&quot;MENDELEY_CITATION_v3_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&quot;,&quot;citationItems&quot;:[{&quot;id&quot;:&quot;b2edf92a-d718-399f-8ad8-e1a748c1f5a3&quot;,&quot;itemData&quot;:{&quot;type&quot;:&quot;webpage&quot;,&quot;id&quot;:&quot;b2edf92a-d718-399f-8ad8-e1a748c1f5a3&quot;,&quot;title&quot;:&quot;How to write SMART goals in 6 steps (With tips and examples)&quot;,&quot;author&quot;:[{&quot;family&quot;:&quot;Indeed Editorial Team&quot;,&quot;given&quot;:&quot;&quot;,&quot;parse-names&quot;:false,&quot;dropping-particle&quot;:&quot;&quot;,&quot;non-dropping-particle&quot;:&quot;&quot;}],&quot;container-title&quot;:&quot;Indeed&quot;,&quot;accessed&quot;:{&quot;date-parts&quot;:[[2024,5,14]]},&quot;URL&quot;:&quot;https://uk.indeed.com/career-advice/career-development/how-to-write-smart-goals&quot;,&quot;issued&quot;:{&quot;date-parts&quot;:[[2023,3,31]]},&quot;container-title-short&quot;:&quot;&quot;},&quot;isTemporary&quot;:false}]},{&quot;citationID&quot;:&quot;MENDELEY_CITATION_f5f30da0-0693-444c-b57e-967ebbf57fd8&quot;,&quot;properties&quot;:{&quot;noteIndex&quot;:0},&quot;isEdited&quot;:false,&quot;manualOverride&quot;:{&quot;isManuallyOverridden&quot;:true,&quot;citeprocText&quot;:&quot;(D. J. Wheeler, 2010)&quot;,&quot;manualOverrideText&quot;:&quot;(Wheeler, 2010).&quot;},&quot;citationTag&quot;:&quot;MENDELEY_CITATION_v3_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&quot;,&quot;citationItems&quot;:[{&quot;id&quot;:&quot;7beb06da-2a56-3575-bd91-5857fadc01c9&quot;,&quot;itemData&quot;:{&quot;type&quot;:&quot;article-journal&quot;,&quot;id&quot;:&quot;7beb06da-2a56-3575-bd91-5857fadc01c9&quot;,&quot;title&quot;:&quot;Two Routes to Process Improvement&quot;,&quot;author&quot;:[{&quot;family&quot;:&quot;Wheeler&quot;,&quot;given&quot;:&quot;Donald J.&quot;,&quot;parse-names&quot;:false,&quot;dropping-particle&quot;:&quot;&quot;,&quot;non-dropping-particle&quot;:&quot;&quot;}],&quot;container-title&quot;:&quot;Quality Digest Daily&quot;,&quot;accessed&quot;:{&quot;date-parts&quot;:[[2024,5,14]]},&quot;URL&quot;:&quot;https://www.spcpress.com/pdf/DJW209.pdf&quot;,&quot;issued&quot;:{&quot;date-parts&quot;:[[2010,5]]},&quot;volume&quot;:&quot;209&quot;,&quot;container-title-short&quot;:&quot;&quot;},&quot;isTemporary&quot;:false}]},{&quot;citationID&quot;:&quot;MENDELEY_CITATION_f448703e-8524-4384-b839-a0ae13890e43&quot;,&quot;properties&quot;:{&quot;noteIndex&quot;:0},&quot;isEdited&quot;:false,&quot;manualOverride&quot;:{&quot;isManuallyOverridden&quot;:false,&quot;citeprocText&quot;:&quot;(Davies, 2023)&quot;,&quot;manualOverrideText&quot;:&quot;&quot;},&quot;citationTag&quot;:&quot;MENDELEY_CITATION_v3_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&quot;,&quot;citationItems&quot;:[{&quot;id&quot;:&quot;56e12280-cf81-35ea-bcfd-92701564715c&quot;,&quot;itemData&quot;:{&quot;type&quot;:&quot;webpage&quot;,&quot;id&quot;:&quot;56e12280-cf81-35ea-bcfd-92701564715c&quot;,&quot;title&quot;:&quot;Precision and accuracy in glacial geology&quot;,&quot;author&quot;:[{&quot;family&quot;:&quot;Davies&quot;,&quot;given&quot;:&quot;Bethan&quot;,&quot;parse-names&quot;:false,&quot;dropping-particle&quot;:&quot;&quot;,&quot;non-dropping-particle&quot;:&quot;&quot;}],&quot;container-title&quot;:&quot;Antarctic Glaciers&quot;,&quot;accessed&quot;:{&quot;date-parts&quot;:[[2024,5,14]]},&quot;URL&quot;:&quot;https://www.antarcticglaciers.org/glacial-geology/dating-glacial-sediments-2/precision-and-accuracy-glacial-geology/&quot;,&quot;issued&quot;:{&quot;date-parts&quot;:[[2023,4,13]]},&quot;container-title-short&quot;:&quot;&quot;},&quot;isTemporary&quot;:false}]},{&quot;citationID&quot;:&quot;MENDELEY_CITATION_22241c2c-6026-4f0c-9244-2b6b7e71e313&quot;,&quot;properties&quot;:{&quot;noteIndex&quot;:0},&quot;isEdited&quot;:false,&quot;manualOverride&quot;:{&quot;isManuallyOverridden&quot;:false,&quot;citeprocText&quot;:&quot;(DX Adobe, 2021)&quot;,&quot;manualOverrideText&quot;:&quot;&quot;},&quot;citationTag&quot;:&quot;MENDELEY_CITATION_v3_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&quot;,&quot;citationItems&quot;:[{&quot;id&quot;:&quot;bafc5be7-1108-3092-b53d-828d10fcf995&quot;,&quot;itemData&quot;:{&quot;type&quot;:&quot;webpage&quot;,&quot;id&quot;:&quot;bafc5be7-1108-3092-b53d-828d10fcf995&quot;,&quot;title&quot;:&quot;Correlation Analysis&quot;,&quot;author&quot;:[{&quot;family&quot;:&quot;DX Adobe&quot;,&quot;given&quot;:&quot;&quot;,&quot;parse-names&quot;:false,&quot;dropping-particle&quot;:&quot;&quot;,&quot;non-dropping-particle&quot;:&quot;&quot;}],&quot;container-title&quot;:&quot;Business Adobe&quot;,&quot;accessed&quot;:{&quot;date-parts&quot;:[[2024,5,14]]},&quot;URL&quot;:&quot;https://business.adobe.com/blog/basics/correlation-analysis&quot;,&quot;issued&quot;:{&quot;date-parts&quot;:[[2021,3,26]]},&quot;container-title-short&quot;:&quot;&quot;},&quot;isTemporary&quot;:false}]},{&quot;citationID&quot;:&quot;MENDELEY_CITATION_d7065c92-4a24-4c15-89ea-19b69558b00f&quot;,&quot;properties&quot;:{&quot;noteIndex&quot;:0},&quot;isEdited&quot;:false,&quot;manualOverride&quot;:{&quot;isManuallyOverridden&quot;:false,&quot;citeprocText&quot;:&quot;(Sensei, 2018)&quot;,&quot;manualOverrideText&quot;:&quot;&quot;},&quot;citationTag&quot;:&quot;MENDELEY_CITATION_v3_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&quot;,&quot;citationItems&quot;:[{&quot;id&quot;:&quot;75f5606c-2f5f-3867-8a79-2873e088bdae&quot;,&quot;itemData&quot;:{&quot;type&quot;:&quot;webpage&quot;,&quot;id&quot;:&quot;75f5606c-2f5f-3867-8a79-2873e088bdae&quot;,&quot;title&quot;:&quot;Control Charts&quot;,&quot;author&quot;:[{&quot;family&quot;:&quot;Sensei&quot;,&quot;given&quot;:&quot;&quot;,&quot;parse-names&quot;:false,&quot;dropping-particle&quot;:&quot;&quot;,&quot;non-dropping-particle&quot;:&quot;&quot;}],&quot;container-title&quot;:&quot;Lean Manufacturing&quot;,&quot;accessed&quot;:{&quot;date-parts&quot;:[[2024,5,15]]},&quot;URL&quot;:&quot;https://leanmanufacturing.online/control-charts/&quot;,&quot;issued&quot;:{&quot;date-parts&quot;:[[2018,8,29]]},&quot;container-title-short&quot;:&quot;&quot;},&quot;isTemporary&quot;:false}]},{&quot;citationID&quot;:&quot;MENDELEY_CITATION_e51a2e88-7513-4ec9-91ab-8b18607b1c2f&quot;,&quot;properties&quot;:{&quot;noteIndex&quot;:0},&quot;isEdited&quot;:false,&quot;manualOverride&quot;:{&quot;isManuallyOverridden&quot;:false,&quot;citeprocText&quot;:&quot;(D. Wheeler, 2009)&quot;,&quot;manualOverrideText&quot;:&quot;&quot;},&quot;citationTag&quot;:&quot;MENDELEY_CITATION_v3_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&quot;,&quot;citationItems&quot;:[{&quot;id&quot;:&quot;73ba69a4-6bda-3cdc-9a61-087bc699c53a&quot;,&quot;itemData&quot;:{&quot;type&quot;:&quot;article-journal&quot;,&quot;id&quot;:&quot;73ba69a4-6bda-3cdc-9a61-087bc699c53a&quot;,&quot;title&quot;:&quot;Two Definitions of Trouble&quot;,&quot;author&quot;:[{&quot;family&quot;:&quot;Wheeler&quot;,&quot;given&quot;:&quot;Donald&quot;,&quot;parse-names&quot;:false,&quot;dropping-particle&quot;:&quot;&quot;,&quot;non-dropping-particle&quot;:&quot;&quot;}],&quot;container-title&quot;:&quot;Quality Digest Daily&quot;,&quot;accessed&quot;:{&quot;date-parts&quot;:[[2024,3,16]]},&quot;URL&quot;:&quot;https://www.spcpress.com/pdf/DJW203.pdf&quot;,&quot;issued&quot;:{&quot;date-parts&quot;:[[2009,11,2]]},&quot;container-title-short&quot;:&quot;&quot;},&quot;isTemporary&quot;:false}]},{&quot;citationID&quot;:&quot;MENDELEY_CITATION_f6375f07-4446-41fc-8b5b-5e8f7451ffef&quot;,&quot;properties&quot;:{&quot;noteIndex&quot;:0},&quot;isEdited&quot;:false,&quot;manualOverride&quot;:{&quot;isManuallyOverridden&quot;:false,&quot;citeprocText&quot;:&quot;(Nancy R. Tague, 2015)&quot;,&quot;manualOverrideText&quot;:&quot;&quot;},&quot;citationTag&quot;:&quot;MENDELEY_CITATION_v3_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&quot;,&quot;citationItems&quot;:[{&quot;id&quot;:&quot;e3a1ad3b-ec35-3968-97ff-d3ff72d82d17&quot;,&quot;itemData&quot;:{&quot;type&quot;:&quot;book&quot;,&quot;id&quot;:&quot;e3a1ad3b-ec35-3968-97ff-d3ff72d82d17&quot;,&quot;title&quot;:&quot;Quality Toolbox&quot;,&quot;author&quot;:[{&quot;family&quot;:&quot;Nancy R. Tague&quot;,&quot;given&quot;:&quot;&quot;,&quot;parse-names&quot;:false,&quot;dropping-particle&quot;:&quot;&quot;,&quot;non-dropping-particle&quot;:&quot;&quot;}],&quot;issued&quot;:{&quot;date-parts&quot;:[[2015]]},&quot;publisher-place&quot;:&quot;Milwaukee&quot;,&quot;number-of-pages&quot;:&quot;351-356&quot;,&quot;edition&quot;:&quot;Second Edition&quot;,&quot;publisher&quot;:&quot;ASQC Quality Press 1995&quot;},&quot;isTemporary&quot;:false}]},{&quot;citationID&quot;:&quot;MENDELEY_CITATION_d35d8dc5-b2cd-440f-989e-36d59fd3469b&quot;,&quot;properties&quot;:{&quot;noteIndex&quot;:0},&quot;isEdited&quot;:false,&quot;manualOverride&quot;:{&quot;isManuallyOverridden&quot;:false,&quot;citeprocText&quot;:&quot;(Phogat, 2013)&quot;,&quot;manualOverrideText&quot;:&quot;&quot;},&quot;citationTag&quot;:&quot;MENDELEY_CITATION_v3_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&quot;,&quot;citationItems&quot;:[{&quot;id&quot;:&quot;ce851c73-30ec-38b5-bc1d-03867db914ab&quot;,&quot;itemData&quot;:{&quot;type&quot;:&quot;article-journal&quot;,&quot;id&quot;:&quot;ce851c73-30ec-38b5-bc1d-03867db914ab&quot;,&quot;title&quot;:&quot;INTRODUCTION TO JIT: A REVIEW&quot;,&quot;author&quot;:[{&quot;family&quot;:&quot;Phogat&quot;,&quot;given&quot;:&quot;Sandeep&quot;,&quot;parse-names&quot;:false,&quot;dropping-particle&quot;:&quot;&quot;,&quot;non-dropping-particle&quot;:&quot;&quot;}],&quot;container-title&quot;:&quot;International Journal of Latest Research in Science and Technology &quot;,&quot;accessed&quot;:{&quot;date-parts&quot;:[[2024,5,15]]},&quot;URL&quot;:&quot;https://www.mnkjournals.com/journal/ijlrst/pdf/temp/Volume_2_6/10238.pdf&quot;,&quot;issued&quot;:{&quot;date-parts&quot;:[[2013,11]]},&quot;page&quot;:&quot;97-101&quot;,&quot;issue&quot;:&quot;6&quot;,&quot;volume&quot;:&quot;2&quot;,&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12BB79-0F92-44B8-91C5-27A37132F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TotalTime>
  <Pages>13</Pages>
  <Words>3130</Words>
  <Characters>17843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Hadden (2206081)</dc:creator>
  <cp:keywords/>
  <dc:description/>
  <cp:lastModifiedBy>Joshua Hadden</cp:lastModifiedBy>
  <cp:revision>287</cp:revision>
  <dcterms:created xsi:type="dcterms:W3CDTF">2024-05-11T20:47:00Z</dcterms:created>
  <dcterms:modified xsi:type="dcterms:W3CDTF">2024-05-16T21:12:00Z</dcterms:modified>
</cp:coreProperties>
</file>