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950307364"/>
        <w:docPartObj>
          <w:docPartGallery w:val="Cover Pages"/>
          <w:docPartUnique/>
        </w:docPartObj>
      </w:sdtPr>
      <w:sdtEndPr>
        <w:rPr>
          <w:sz w:val="22"/>
        </w:rPr>
      </w:sdtEndPr>
      <w:sdtContent>
        <w:p w14:paraId="721DF78C" w14:textId="0C1612EC" w:rsidR="00BB5B05" w:rsidRDefault="00BB5B05">
          <w:pPr>
            <w:pStyle w:val="NoSpacing"/>
            <w:rPr>
              <w:sz w:val="2"/>
            </w:rPr>
          </w:pPr>
        </w:p>
        <w:p w14:paraId="02AEA07D" w14:textId="77777777" w:rsidR="00BB5B05" w:rsidRDefault="00BB5B05">
          <w:r>
            <w:rPr>
              <w:noProof/>
            </w:rPr>
            <mc:AlternateContent>
              <mc:Choice Requires="wps">
                <w:drawing>
                  <wp:anchor distT="0" distB="0" distL="114300" distR="114300" simplePos="0" relativeHeight="251661312" behindDoc="0" locked="0" layoutInCell="1" allowOverlap="1" wp14:anchorId="004F7ACF" wp14:editId="04270EC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B930BD1" w14:textId="3ADFBE44" w:rsidR="006815E4" w:rsidRDefault="006815E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development of a strategic plan</w:t>
                                    </w:r>
                                  </w:p>
                                </w:sdtContent>
                              </w:sdt>
                              <w:p w14:paraId="63392BD0" w14:textId="3C712E2E" w:rsidR="006815E4" w:rsidRDefault="00BB30E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815E4">
                                      <w:rPr>
                                        <w:color w:val="4472C4" w:themeColor="accent1"/>
                                        <w:sz w:val="36"/>
                                        <w:szCs w:val="36"/>
                                      </w:rPr>
                                      <w:t>MSc Operational &amp; Strategic Management</w:t>
                                    </w:r>
                                  </w:sdtContent>
                                </w:sdt>
                                <w:r w:rsidR="006815E4">
                                  <w:rPr>
                                    <w:noProof/>
                                  </w:rPr>
                                  <w:t xml:space="preserve"> </w:t>
                                </w:r>
                              </w:p>
                              <w:p w14:paraId="2352B111" w14:textId="77777777" w:rsidR="006815E4" w:rsidRDefault="006815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04F7AC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B930BD1" w14:textId="3ADFBE44" w:rsidR="006815E4" w:rsidRDefault="006815E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development of a strategic plan</w:t>
                              </w:r>
                            </w:p>
                          </w:sdtContent>
                        </w:sdt>
                        <w:p w14:paraId="63392BD0" w14:textId="3C712E2E" w:rsidR="006815E4" w:rsidRDefault="00BB30E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815E4">
                                <w:rPr>
                                  <w:color w:val="4472C4" w:themeColor="accent1"/>
                                  <w:sz w:val="36"/>
                                  <w:szCs w:val="36"/>
                                </w:rPr>
                                <w:t>MSc Operational &amp; Strategic Management</w:t>
                              </w:r>
                            </w:sdtContent>
                          </w:sdt>
                          <w:r w:rsidR="006815E4">
                            <w:rPr>
                              <w:noProof/>
                            </w:rPr>
                            <w:t xml:space="preserve"> </w:t>
                          </w:r>
                        </w:p>
                        <w:p w14:paraId="2352B111" w14:textId="77777777" w:rsidR="006815E4" w:rsidRDefault="006815E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96F9067" wp14:editId="7803A95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A3BBAA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F85AADB" wp14:editId="05F86B7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C9445" w14:textId="17E4425F" w:rsidR="006815E4" w:rsidRDefault="00BB30E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15E4">
                                      <w:rPr>
                                        <w:color w:val="4472C4" w:themeColor="accent1"/>
                                        <w:sz w:val="36"/>
                                        <w:szCs w:val="36"/>
                                      </w:rPr>
                                      <w:t>Oliver Petty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980DBE2" w14:textId="58A5514C" w:rsidR="006815E4" w:rsidRDefault="006815E4">
                                    <w:pPr>
                                      <w:pStyle w:val="NoSpacing"/>
                                      <w:jc w:val="right"/>
                                      <w:rPr>
                                        <w:color w:val="4472C4" w:themeColor="accent1"/>
                                        <w:sz w:val="36"/>
                                        <w:szCs w:val="36"/>
                                      </w:rPr>
                                    </w:pPr>
                                    <w:r>
                                      <w:rPr>
                                        <w:color w:val="4472C4" w:themeColor="accent1"/>
                                        <w:sz w:val="36"/>
                                        <w:szCs w:val="36"/>
                                      </w:rPr>
                                      <w:t>BMPO7004 – Strategic Management in Policing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F85AAD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D6C9445" w14:textId="17E4425F" w:rsidR="006815E4" w:rsidRDefault="00BB30E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15E4">
                                <w:rPr>
                                  <w:color w:val="4472C4" w:themeColor="accent1"/>
                                  <w:sz w:val="36"/>
                                  <w:szCs w:val="36"/>
                                </w:rPr>
                                <w:t>Oliver Petty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980DBE2" w14:textId="58A5514C" w:rsidR="006815E4" w:rsidRDefault="006815E4">
                              <w:pPr>
                                <w:pStyle w:val="NoSpacing"/>
                                <w:jc w:val="right"/>
                                <w:rPr>
                                  <w:color w:val="4472C4" w:themeColor="accent1"/>
                                  <w:sz w:val="36"/>
                                  <w:szCs w:val="36"/>
                                </w:rPr>
                              </w:pPr>
                              <w:r>
                                <w:rPr>
                                  <w:color w:val="4472C4" w:themeColor="accent1"/>
                                  <w:sz w:val="36"/>
                                  <w:szCs w:val="36"/>
                                </w:rPr>
                                <w:t>BMPO7004 – Strategic Management in Policing</w:t>
                              </w:r>
                            </w:p>
                          </w:sdtContent>
                        </w:sdt>
                      </w:txbxContent>
                    </v:textbox>
                    <w10:wrap anchorx="page" anchory="margin"/>
                  </v:shape>
                </w:pict>
              </mc:Fallback>
            </mc:AlternateContent>
          </w:r>
        </w:p>
        <w:p w14:paraId="25947540" w14:textId="263EF717" w:rsidR="00BB5B05" w:rsidRDefault="00BB5B05">
          <w:r>
            <w:br w:type="page"/>
          </w:r>
        </w:p>
      </w:sdtContent>
    </w:sdt>
    <w:sdt>
      <w:sdtPr>
        <w:rPr>
          <w:rFonts w:ascii="Arial" w:eastAsiaTheme="minorHAnsi" w:hAnsi="Arial" w:cs="Arial"/>
          <w:color w:val="auto"/>
          <w:sz w:val="24"/>
          <w:szCs w:val="24"/>
          <w:lang w:val="en-GB"/>
        </w:rPr>
        <w:id w:val="1091206411"/>
        <w:docPartObj>
          <w:docPartGallery w:val="Table of Contents"/>
          <w:docPartUnique/>
        </w:docPartObj>
      </w:sdtPr>
      <w:sdtEndPr>
        <w:rPr>
          <w:b/>
          <w:bCs/>
          <w:noProof/>
        </w:rPr>
      </w:sdtEndPr>
      <w:sdtContent>
        <w:p w14:paraId="724545E4" w14:textId="487DE34B" w:rsidR="00BB5B05" w:rsidRPr="007E47E5" w:rsidRDefault="00BB5B05" w:rsidP="00F42D4D">
          <w:pPr>
            <w:pStyle w:val="TOCHeading"/>
            <w:spacing w:line="480" w:lineRule="auto"/>
            <w:rPr>
              <w:rFonts w:ascii="Arial" w:hAnsi="Arial" w:cs="Arial"/>
              <w:sz w:val="24"/>
              <w:szCs w:val="24"/>
            </w:rPr>
          </w:pPr>
          <w:r w:rsidRPr="007E47E5">
            <w:rPr>
              <w:rFonts w:ascii="Arial" w:hAnsi="Arial" w:cs="Arial"/>
              <w:sz w:val="24"/>
              <w:szCs w:val="24"/>
            </w:rPr>
            <w:t>Contents</w:t>
          </w:r>
        </w:p>
        <w:p w14:paraId="0AF379DE" w14:textId="4CC4ED3A" w:rsidR="00961ACA" w:rsidRPr="00961ACA" w:rsidRDefault="00BB5B05" w:rsidP="00961ACA">
          <w:pPr>
            <w:pStyle w:val="TOC1"/>
            <w:rPr>
              <w:rFonts w:asciiTheme="minorHAnsi" w:eastAsiaTheme="minorEastAsia" w:hAnsiTheme="minorHAnsi" w:cstheme="minorBidi"/>
              <w:sz w:val="24"/>
              <w:szCs w:val="24"/>
              <w:lang w:val="en-GB" w:eastAsia="en-GB"/>
            </w:rPr>
          </w:pPr>
          <w:r w:rsidRPr="007E47E5">
            <w:rPr>
              <w:sz w:val="24"/>
              <w:szCs w:val="24"/>
            </w:rPr>
            <w:fldChar w:fldCharType="begin"/>
          </w:r>
          <w:r w:rsidRPr="007E47E5">
            <w:rPr>
              <w:sz w:val="24"/>
              <w:szCs w:val="24"/>
            </w:rPr>
            <w:instrText xml:space="preserve"> TOC \o "1-3" \h \z \u </w:instrText>
          </w:r>
          <w:r w:rsidRPr="007E47E5">
            <w:rPr>
              <w:sz w:val="24"/>
              <w:szCs w:val="24"/>
            </w:rPr>
            <w:fldChar w:fldCharType="separate"/>
          </w:r>
          <w:hyperlink w:anchor="_Toc93066008" w:history="1">
            <w:r w:rsidR="00961ACA" w:rsidRPr="00961ACA">
              <w:rPr>
                <w:rStyle w:val="Hyperlink"/>
                <w:rFonts w:asciiTheme="minorHAnsi" w:hAnsiTheme="minorHAnsi" w:cs="Arial"/>
                <w:sz w:val="24"/>
                <w:szCs w:val="24"/>
              </w:rPr>
              <w:t>EXECUTIVE SUMMARY</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_Toc93066008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2</w:t>
            </w:r>
            <w:r w:rsidR="00961ACA" w:rsidRPr="00961ACA">
              <w:rPr>
                <w:rFonts w:asciiTheme="minorHAnsi" w:hAnsiTheme="minorHAnsi"/>
                <w:webHidden/>
                <w:sz w:val="24"/>
                <w:szCs w:val="24"/>
              </w:rPr>
              <w:fldChar w:fldCharType="end"/>
            </w:r>
          </w:hyperlink>
        </w:p>
        <w:p w14:paraId="3996EBA1" w14:textId="0BA22CC4"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09" w:history="1">
            <w:r w:rsidR="00961ACA" w:rsidRPr="00961ACA">
              <w:rPr>
                <w:rStyle w:val="Hyperlink"/>
                <w:rFonts w:asciiTheme="minorHAnsi" w:hAnsiTheme="minorHAnsi" w:cs="Arial"/>
                <w:sz w:val="24"/>
                <w:szCs w:val="24"/>
              </w:rPr>
              <w:t>INTRODUCTION</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_Toc93066009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3</w:t>
            </w:r>
            <w:r w:rsidR="00961ACA" w:rsidRPr="00961ACA">
              <w:rPr>
                <w:rFonts w:asciiTheme="minorHAnsi" w:hAnsiTheme="minorHAnsi"/>
                <w:webHidden/>
                <w:sz w:val="24"/>
                <w:szCs w:val="24"/>
              </w:rPr>
              <w:fldChar w:fldCharType="end"/>
            </w:r>
          </w:hyperlink>
        </w:p>
        <w:p w14:paraId="6DDA4462" w14:textId="326B07B5"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10" w:history="1">
            <w:r w:rsidR="00961ACA" w:rsidRPr="00961ACA">
              <w:rPr>
                <w:rStyle w:val="Hyperlink"/>
                <w:rFonts w:asciiTheme="minorHAnsi" w:hAnsiTheme="minorHAnsi" w:cs="Arial"/>
                <w:sz w:val="24"/>
                <w:szCs w:val="24"/>
              </w:rPr>
              <w:t>MY ORGANISATION</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_Toc93066010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4</w:t>
            </w:r>
            <w:r w:rsidR="00961ACA" w:rsidRPr="00961ACA">
              <w:rPr>
                <w:rFonts w:asciiTheme="minorHAnsi" w:hAnsiTheme="minorHAnsi"/>
                <w:webHidden/>
                <w:sz w:val="24"/>
                <w:szCs w:val="24"/>
              </w:rPr>
              <w:fldChar w:fldCharType="end"/>
            </w:r>
          </w:hyperlink>
        </w:p>
        <w:p w14:paraId="697E514B" w14:textId="6EE13370"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11" w:history="1">
            <w:r w:rsidR="00961ACA" w:rsidRPr="00961ACA">
              <w:rPr>
                <w:rStyle w:val="Hyperlink"/>
                <w:rFonts w:asciiTheme="minorHAnsi" w:hAnsiTheme="minorHAnsi"/>
                <w:sz w:val="24"/>
                <w:szCs w:val="24"/>
              </w:rPr>
              <w:t>MAIN FINDINGS</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_Toc93066011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5</w:t>
            </w:r>
            <w:r w:rsidR="00961ACA" w:rsidRPr="00961ACA">
              <w:rPr>
                <w:rFonts w:asciiTheme="minorHAnsi" w:hAnsiTheme="minorHAnsi"/>
                <w:webHidden/>
                <w:sz w:val="24"/>
                <w:szCs w:val="24"/>
              </w:rPr>
              <w:fldChar w:fldCharType="end"/>
            </w:r>
          </w:hyperlink>
        </w:p>
        <w:p w14:paraId="2E01A774" w14:textId="2CDC76E3" w:rsidR="00961ACA" w:rsidRPr="00961ACA" w:rsidRDefault="00BB30E7">
          <w:pPr>
            <w:pStyle w:val="TOC2"/>
            <w:tabs>
              <w:tab w:val="right" w:leader="dot" w:pos="9016"/>
            </w:tabs>
            <w:rPr>
              <w:rFonts w:eastAsiaTheme="minorEastAsia"/>
              <w:noProof/>
              <w:sz w:val="24"/>
              <w:szCs w:val="24"/>
              <w:lang w:eastAsia="en-GB"/>
            </w:rPr>
          </w:pPr>
          <w:hyperlink w:anchor="_Toc93066012" w:history="1">
            <w:r w:rsidR="00961ACA" w:rsidRPr="00961ACA">
              <w:rPr>
                <w:rStyle w:val="Hyperlink"/>
                <w:noProof/>
                <w:sz w:val="24"/>
                <w:szCs w:val="24"/>
              </w:rPr>
              <w:t>STRATEGY AND PURPOSE</w:t>
            </w:r>
            <w:r w:rsidR="00961ACA" w:rsidRPr="00961ACA">
              <w:rPr>
                <w:noProof/>
                <w:webHidden/>
                <w:sz w:val="24"/>
                <w:szCs w:val="24"/>
              </w:rPr>
              <w:tab/>
            </w:r>
            <w:r w:rsidR="00961ACA" w:rsidRPr="00961ACA">
              <w:rPr>
                <w:noProof/>
                <w:webHidden/>
                <w:sz w:val="24"/>
                <w:szCs w:val="24"/>
              </w:rPr>
              <w:fldChar w:fldCharType="begin"/>
            </w:r>
            <w:r w:rsidR="00961ACA" w:rsidRPr="00961ACA">
              <w:rPr>
                <w:noProof/>
                <w:webHidden/>
                <w:sz w:val="24"/>
                <w:szCs w:val="24"/>
              </w:rPr>
              <w:instrText xml:space="preserve"> PAGEREF _Toc93066012 \h </w:instrText>
            </w:r>
            <w:r w:rsidR="00961ACA" w:rsidRPr="00961ACA">
              <w:rPr>
                <w:noProof/>
                <w:webHidden/>
                <w:sz w:val="24"/>
                <w:szCs w:val="24"/>
              </w:rPr>
            </w:r>
            <w:r w:rsidR="00961ACA" w:rsidRPr="00961ACA">
              <w:rPr>
                <w:noProof/>
                <w:webHidden/>
                <w:sz w:val="24"/>
                <w:szCs w:val="24"/>
              </w:rPr>
              <w:fldChar w:fldCharType="separate"/>
            </w:r>
            <w:r w:rsidR="00961ACA" w:rsidRPr="00961ACA">
              <w:rPr>
                <w:noProof/>
                <w:webHidden/>
                <w:sz w:val="24"/>
                <w:szCs w:val="24"/>
              </w:rPr>
              <w:t>5</w:t>
            </w:r>
            <w:r w:rsidR="00961ACA" w:rsidRPr="00961ACA">
              <w:rPr>
                <w:noProof/>
                <w:webHidden/>
                <w:sz w:val="24"/>
                <w:szCs w:val="24"/>
              </w:rPr>
              <w:fldChar w:fldCharType="end"/>
            </w:r>
          </w:hyperlink>
        </w:p>
        <w:p w14:paraId="1081D4A0" w14:textId="58E1CCE2" w:rsidR="00961ACA" w:rsidRPr="00961ACA" w:rsidRDefault="00BB30E7">
          <w:pPr>
            <w:pStyle w:val="TOC2"/>
            <w:tabs>
              <w:tab w:val="right" w:leader="dot" w:pos="9016"/>
            </w:tabs>
            <w:rPr>
              <w:rFonts w:eastAsiaTheme="minorEastAsia"/>
              <w:noProof/>
              <w:sz w:val="24"/>
              <w:szCs w:val="24"/>
              <w:lang w:eastAsia="en-GB"/>
            </w:rPr>
          </w:pPr>
          <w:hyperlink w:anchor="_Toc93066013" w:history="1">
            <w:r w:rsidR="00961ACA" w:rsidRPr="00961ACA">
              <w:rPr>
                <w:rStyle w:val="Hyperlink"/>
                <w:noProof/>
                <w:sz w:val="24"/>
                <w:szCs w:val="24"/>
              </w:rPr>
              <w:t>ANALYSIS</w:t>
            </w:r>
            <w:r w:rsidR="00961ACA" w:rsidRPr="00961ACA">
              <w:rPr>
                <w:noProof/>
                <w:webHidden/>
                <w:sz w:val="24"/>
                <w:szCs w:val="24"/>
              </w:rPr>
              <w:tab/>
            </w:r>
            <w:r w:rsidR="00961ACA" w:rsidRPr="00961ACA">
              <w:rPr>
                <w:noProof/>
                <w:webHidden/>
                <w:sz w:val="24"/>
                <w:szCs w:val="24"/>
              </w:rPr>
              <w:fldChar w:fldCharType="begin"/>
            </w:r>
            <w:r w:rsidR="00961ACA" w:rsidRPr="00961ACA">
              <w:rPr>
                <w:noProof/>
                <w:webHidden/>
                <w:sz w:val="24"/>
                <w:szCs w:val="24"/>
              </w:rPr>
              <w:instrText xml:space="preserve"> PAGEREF _Toc93066013 \h </w:instrText>
            </w:r>
            <w:r w:rsidR="00961ACA" w:rsidRPr="00961ACA">
              <w:rPr>
                <w:noProof/>
                <w:webHidden/>
                <w:sz w:val="24"/>
                <w:szCs w:val="24"/>
              </w:rPr>
            </w:r>
            <w:r w:rsidR="00961ACA" w:rsidRPr="00961ACA">
              <w:rPr>
                <w:noProof/>
                <w:webHidden/>
                <w:sz w:val="24"/>
                <w:szCs w:val="24"/>
              </w:rPr>
              <w:fldChar w:fldCharType="separate"/>
            </w:r>
            <w:r w:rsidR="00961ACA" w:rsidRPr="00961ACA">
              <w:rPr>
                <w:noProof/>
                <w:webHidden/>
                <w:sz w:val="24"/>
                <w:szCs w:val="24"/>
              </w:rPr>
              <w:t>11</w:t>
            </w:r>
            <w:r w:rsidR="00961ACA" w:rsidRPr="00961ACA">
              <w:rPr>
                <w:noProof/>
                <w:webHidden/>
                <w:sz w:val="24"/>
                <w:szCs w:val="24"/>
              </w:rPr>
              <w:fldChar w:fldCharType="end"/>
            </w:r>
          </w:hyperlink>
        </w:p>
        <w:p w14:paraId="5FC6BC8A" w14:textId="45B3FDAC" w:rsidR="00961ACA" w:rsidRPr="00961ACA" w:rsidRDefault="00BB30E7">
          <w:pPr>
            <w:pStyle w:val="TOC2"/>
            <w:tabs>
              <w:tab w:val="right" w:leader="dot" w:pos="9016"/>
            </w:tabs>
            <w:rPr>
              <w:rFonts w:eastAsiaTheme="minorEastAsia"/>
              <w:noProof/>
              <w:sz w:val="24"/>
              <w:szCs w:val="24"/>
              <w:lang w:eastAsia="en-GB"/>
            </w:rPr>
          </w:pPr>
          <w:hyperlink w:anchor="_Toc93066014" w:history="1">
            <w:r w:rsidR="00961ACA" w:rsidRPr="00961ACA">
              <w:rPr>
                <w:rStyle w:val="Hyperlink"/>
                <w:noProof/>
                <w:sz w:val="24"/>
                <w:szCs w:val="24"/>
              </w:rPr>
              <w:t>BUSINESS STRATEGY/MODEL</w:t>
            </w:r>
            <w:r w:rsidR="00961ACA" w:rsidRPr="00961ACA">
              <w:rPr>
                <w:noProof/>
                <w:webHidden/>
                <w:sz w:val="24"/>
                <w:szCs w:val="24"/>
              </w:rPr>
              <w:tab/>
            </w:r>
            <w:r w:rsidR="00961ACA" w:rsidRPr="00961ACA">
              <w:rPr>
                <w:noProof/>
                <w:webHidden/>
                <w:sz w:val="24"/>
                <w:szCs w:val="24"/>
              </w:rPr>
              <w:fldChar w:fldCharType="begin"/>
            </w:r>
            <w:r w:rsidR="00961ACA" w:rsidRPr="00961ACA">
              <w:rPr>
                <w:noProof/>
                <w:webHidden/>
                <w:sz w:val="24"/>
                <w:szCs w:val="24"/>
              </w:rPr>
              <w:instrText xml:space="preserve"> PAGEREF _Toc93066014 \h </w:instrText>
            </w:r>
            <w:r w:rsidR="00961ACA" w:rsidRPr="00961ACA">
              <w:rPr>
                <w:noProof/>
                <w:webHidden/>
                <w:sz w:val="24"/>
                <w:szCs w:val="24"/>
              </w:rPr>
            </w:r>
            <w:r w:rsidR="00961ACA" w:rsidRPr="00961ACA">
              <w:rPr>
                <w:noProof/>
                <w:webHidden/>
                <w:sz w:val="24"/>
                <w:szCs w:val="24"/>
              </w:rPr>
              <w:fldChar w:fldCharType="separate"/>
            </w:r>
            <w:r w:rsidR="00961ACA" w:rsidRPr="00961ACA">
              <w:rPr>
                <w:noProof/>
                <w:webHidden/>
                <w:sz w:val="24"/>
                <w:szCs w:val="24"/>
              </w:rPr>
              <w:t>14</w:t>
            </w:r>
            <w:r w:rsidR="00961ACA" w:rsidRPr="00961ACA">
              <w:rPr>
                <w:noProof/>
                <w:webHidden/>
                <w:sz w:val="24"/>
                <w:szCs w:val="24"/>
              </w:rPr>
              <w:fldChar w:fldCharType="end"/>
            </w:r>
          </w:hyperlink>
        </w:p>
        <w:p w14:paraId="663BDFBC" w14:textId="59C46E02" w:rsidR="00961ACA" w:rsidRPr="00961ACA" w:rsidRDefault="00BB30E7">
          <w:pPr>
            <w:pStyle w:val="TOC2"/>
            <w:tabs>
              <w:tab w:val="right" w:leader="dot" w:pos="9016"/>
            </w:tabs>
            <w:rPr>
              <w:rFonts w:eastAsiaTheme="minorEastAsia"/>
              <w:noProof/>
              <w:sz w:val="24"/>
              <w:szCs w:val="24"/>
              <w:lang w:eastAsia="en-GB"/>
            </w:rPr>
          </w:pPr>
          <w:hyperlink w:anchor="_Toc93066015" w:history="1">
            <w:r w:rsidR="00961ACA" w:rsidRPr="00961ACA">
              <w:rPr>
                <w:rStyle w:val="Hyperlink"/>
                <w:noProof/>
                <w:sz w:val="24"/>
                <w:szCs w:val="24"/>
              </w:rPr>
              <w:t>DELIBERATE OR EMERGENT</w:t>
            </w:r>
            <w:r w:rsidR="00961ACA" w:rsidRPr="00961ACA">
              <w:rPr>
                <w:noProof/>
                <w:webHidden/>
                <w:sz w:val="24"/>
                <w:szCs w:val="24"/>
              </w:rPr>
              <w:tab/>
            </w:r>
            <w:r w:rsidR="00961ACA" w:rsidRPr="00961ACA">
              <w:rPr>
                <w:noProof/>
                <w:webHidden/>
                <w:sz w:val="24"/>
                <w:szCs w:val="24"/>
              </w:rPr>
              <w:fldChar w:fldCharType="begin"/>
            </w:r>
            <w:r w:rsidR="00961ACA" w:rsidRPr="00961ACA">
              <w:rPr>
                <w:noProof/>
                <w:webHidden/>
                <w:sz w:val="24"/>
                <w:szCs w:val="24"/>
              </w:rPr>
              <w:instrText xml:space="preserve"> PAGEREF _Toc93066015 \h </w:instrText>
            </w:r>
            <w:r w:rsidR="00961ACA" w:rsidRPr="00961ACA">
              <w:rPr>
                <w:noProof/>
                <w:webHidden/>
                <w:sz w:val="24"/>
                <w:szCs w:val="24"/>
              </w:rPr>
            </w:r>
            <w:r w:rsidR="00961ACA" w:rsidRPr="00961ACA">
              <w:rPr>
                <w:noProof/>
                <w:webHidden/>
                <w:sz w:val="24"/>
                <w:szCs w:val="24"/>
              </w:rPr>
              <w:fldChar w:fldCharType="separate"/>
            </w:r>
            <w:r w:rsidR="00961ACA" w:rsidRPr="00961ACA">
              <w:rPr>
                <w:noProof/>
                <w:webHidden/>
                <w:sz w:val="24"/>
                <w:szCs w:val="24"/>
              </w:rPr>
              <w:t>17</w:t>
            </w:r>
            <w:r w:rsidR="00961ACA" w:rsidRPr="00961ACA">
              <w:rPr>
                <w:noProof/>
                <w:webHidden/>
                <w:sz w:val="24"/>
                <w:szCs w:val="24"/>
              </w:rPr>
              <w:fldChar w:fldCharType="end"/>
            </w:r>
          </w:hyperlink>
        </w:p>
        <w:p w14:paraId="220314D4" w14:textId="7EBEEC36" w:rsidR="00961ACA" w:rsidRPr="00961ACA" w:rsidRDefault="00BB30E7">
          <w:pPr>
            <w:pStyle w:val="TOC2"/>
            <w:tabs>
              <w:tab w:val="right" w:leader="dot" w:pos="9016"/>
            </w:tabs>
            <w:rPr>
              <w:rFonts w:eastAsiaTheme="minorEastAsia"/>
              <w:noProof/>
              <w:sz w:val="24"/>
              <w:szCs w:val="24"/>
              <w:lang w:eastAsia="en-GB"/>
            </w:rPr>
          </w:pPr>
          <w:hyperlink w:anchor="_Toc93066016" w:history="1">
            <w:r w:rsidR="00961ACA" w:rsidRPr="00961ACA">
              <w:rPr>
                <w:rStyle w:val="Hyperlink"/>
                <w:noProof/>
                <w:sz w:val="24"/>
                <w:szCs w:val="24"/>
                <w:lang w:val="en-US"/>
              </w:rPr>
              <w:t>EVALUATING</w:t>
            </w:r>
            <w:r w:rsidR="00961ACA" w:rsidRPr="00961ACA">
              <w:rPr>
                <w:noProof/>
                <w:webHidden/>
                <w:sz w:val="24"/>
                <w:szCs w:val="24"/>
              </w:rPr>
              <w:tab/>
            </w:r>
            <w:r w:rsidR="00961ACA" w:rsidRPr="00961ACA">
              <w:rPr>
                <w:noProof/>
                <w:webHidden/>
                <w:sz w:val="24"/>
                <w:szCs w:val="24"/>
              </w:rPr>
              <w:fldChar w:fldCharType="begin"/>
            </w:r>
            <w:r w:rsidR="00961ACA" w:rsidRPr="00961ACA">
              <w:rPr>
                <w:noProof/>
                <w:webHidden/>
                <w:sz w:val="24"/>
                <w:szCs w:val="24"/>
              </w:rPr>
              <w:instrText xml:space="preserve"> PAGEREF _Toc93066016 \h </w:instrText>
            </w:r>
            <w:r w:rsidR="00961ACA" w:rsidRPr="00961ACA">
              <w:rPr>
                <w:noProof/>
                <w:webHidden/>
                <w:sz w:val="24"/>
                <w:szCs w:val="24"/>
              </w:rPr>
            </w:r>
            <w:r w:rsidR="00961ACA" w:rsidRPr="00961ACA">
              <w:rPr>
                <w:noProof/>
                <w:webHidden/>
                <w:sz w:val="24"/>
                <w:szCs w:val="24"/>
              </w:rPr>
              <w:fldChar w:fldCharType="separate"/>
            </w:r>
            <w:r w:rsidR="00961ACA" w:rsidRPr="00961ACA">
              <w:rPr>
                <w:noProof/>
                <w:webHidden/>
                <w:sz w:val="24"/>
                <w:szCs w:val="24"/>
              </w:rPr>
              <w:t>18</w:t>
            </w:r>
            <w:r w:rsidR="00961ACA" w:rsidRPr="00961ACA">
              <w:rPr>
                <w:noProof/>
                <w:webHidden/>
                <w:sz w:val="24"/>
                <w:szCs w:val="24"/>
              </w:rPr>
              <w:fldChar w:fldCharType="end"/>
            </w:r>
          </w:hyperlink>
        </w:p>
        <w:p w14:paraId="6B42C136" w14:textId="5CAE3D37"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17" w:history="1">
            <w:r w:rsidR="00961ACA" w:rsidRPr="00961ACA">
              <w:rPr>
                <w:rStyle w:val="Hyperlink"/>
                <w:rFonts w:asciiTheme="minorHAnsi" w:hAnsiTheme="minorHAnsi" w:cs="Arial"/>
                <w:sz w:val="24"/>
                <w:szCs w:val="24"/>
              </w:rPr>
              <w:t>CONCLUSION</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_Toc93066017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20</w:t>
            </w:r>
            <w:r w:rsidR="00961ACA" w:rsidRPr="00961ACA">
              <w:rPr>
                <w:rFonts w:asciiTheme="minorHAnsi" w:hAnsiTheme="minorHAnsi"/>
                <w:webHidden/>
                <w:sz w:val="24"/>
                <w:szCs w:val="24"/>
              </w:rPr>
              <w:fldChar w:fldCharType="end"/>
            </w:r>
          </w:hyperlink>
        </w:p>
        <w:p w14:paraId="7AFB174B" w14:textId="16521A22"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18" w:history="1">
            <w:r w:rsidR="00961ACA" w:rsidRPr="00961ACA">
              <w:rPr>
                <w:rStyle w:val="Hyperlink"/>
                <w:rFonts w:asciiTheme="minorHAnsi" w:hAnsiTheme="minorHAnsi" w:cs="Arial"/>
                <w:sz w:val="24"/>
                <w:szCs w:val="24"/>
              </w:rPr>
              <w:t>RECOMMENDATIONS</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_Toc93066018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20</w:t>
            </w:r>
            <w:r w:rsidR="00961ACA" w:rsidRPr="00961ACA">
              <w:rPr>
                <w:rFonts w:asciiTheme="minorHAnsi" w:hAnsiTheme="minorHAnsi"/>
                <w:webHidden/>
                <w:sz w:val="24"/>
                <w:szCs w:val="24"/>
              </w:rPr>
              <w:fldChar w:fldCharType="end"/>
            </w:r>
          </w:hyperlink>
        </w:p>
        <w:p w14:paraId="0DB9A0FE" w14:textId="4FADAC91"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19" w:history="1">
            <w:r w:rsidR="00961ACA" w:rsidRPr="00961ACA">
              <w:rPr>
                <w:rStyle w:val="Hyperlink"/>
                <w:rFonts w:asciiTheme="minorHAnsi" w:hAnsiTheme="minorHAnsi"/>
                <w:sz w:val="24"/>
                <w:szCs w:val="24"/>
              </w:rPr>
              <w:t>WORKS CITED</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_Toc93066019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22</w:t>
            </w:r>
            <w:r w:rsidR="00961ACA" w:rsidRPr="00961ACA">
              <w:rPr>
                <w:rFonts w:asciiTheme="minorHAnsi" w:hAnsiTheme="minorHAnsi"/>
                <w:webHidden/>
                <w:sz w:val="24"/>
                <w:szCs w:val="24"/>
              </w:rPr>
              <w:fldChar w:fldCharType="end"/>
            </w:r>
          </w:hyperlink>
        </w:p>
        <w:p w14:paraId="2561F6C8" w14:textId="64E22B82" w:rsidR="00961ACA" w:rsidRPr="00961ACA" w:rsidRDefault="00BB30E7" w:rsidP="00961ACA">
          <w:pPr>
            <w:pStyle w:val="TOC1"/>
            <w:rPr>
              <w:rFonts w:asciiTheme="minorHAnsi" w:eastAsiaTheme="minorEastAsia" w:hAnsiTheme="minorHAnsi" w:cstheme="minorBidi"/>
              <w:sz w:val="24"/>
              <w:szCs w:val="24"/>
              <w:lang w:val="en-GB" w:eastAsia="en-GB"/>
            </w:rPr>
          </w:pPr>
          <w:hyperlink w:anchor="_Toc93066020" w:history="1">
            <w:r w:rsidR="00961ACA" w:rsidRPr="00961ACA">
              <w:rPr>
                <w:rStyle w:val="Hyperlink"/>
                <w:rFonts w:asciiTheme="minorHAnsi" w:hAnsiTheme="minorHAnsi"/>
                <w:sz w:val="24"/>
                <w:szCs w:val="24"/>
              </w:rPr>
              <w:t>BIBLIOGRAPHY</w:t>
            </w:r>
            <w:r w:rsidR="00961ACA" w:rsidRPr="00961ACA">
              <w:rPr>
                <w:rFonts w:asciiTheme="minorHAnsi" w:hAnsiTheme="minorHAnsi"/>
                <w:webHidden/>
                <w:sz w:val="24"/>
                <w:szCs w:val="24"/>
              </w:rPr>
              <w:tab/>
            </w:r>
            <w:r w:rsidR="00961ACA" w:rsidRPr="00961ACA">
              <w:rPr>
                <w:rFonts w:asciiTheme="minorHAnsi" w:hAnsiTheme="minorHAnsi"/>
                <w:webHidden/>
                <w:sz w:val="24"/>
                <w:szCs w:val="24"/>
              </w:rPr>
              <w:fldChar w:fldCharType="begin"/>
            </w:r>
            <w:r w:rsidR="00961ACA" w:rsidRPr="00961ACA">
              <w:rPr>
                <w:rFonts w:asciiTheme="minorHAnsi" w:hAnsiTheme="minorHAnsi"/>
                <w:webHidden/>
                <w:sz w:val="24"/>
                <w:szCs w:val="24"/>
              </w:rPr>
              <w:instrText xml:space="preserve"> PAGEREF _Toc93066020 \h </w:instrText>
            </w:r>
            <w:r w:rsidR="00961ACA" w:rsidRPr="00961ACA">
              <w:rPr>
                <w:rFonts w:asciiTheme="minorHAnsi" w:hAnsiTheme="minorHAnsi"/>
                <w:webHidden/>
                <w:sz w:val="24"/>
                <w:szCs w:val="24"/>
              </w:rPr>
            </w:r>
            <w:r w:rsidR="00961ACA" w:rsidRPr="00961ACA">
              <w:rPr>
                <w:rFonts w:asciiTheme="minorHAnsi" w:hAnsiTheme="minorHAnsi"/>
                <w:webHidden/>
                <w:sz w:val="24"/>
                <w:szCs w:val="24"/>
              </w:rPr>
              <w:fldChar w:fldCharType="separate"/>
            </w:r>
            <w:r w:rsidR="00961ACA" w:rsidRPr="00961ACA">
              <w:rPr>
                <w:rFonts w:asciiTheme="minorHAnsi" w:hAnsiTheme="minorHAnsi"/>
                <w:webHidden/>
                <w:sz w:val="24"/>
                <w:szCs w:val="24"/>
              </w:rPr>
              <w:t>25</w:t>
            </w:r>
            <w:r w:rsidR="00961ACA" w:rsidRPr="00961ACA">
              <w:rPr>
                <w:rFonts w:asciiTheme="minorHAnsi" w:hAnsiTheme="minorHAnsi"/>
                <w:webHidden/>
                <w:sz w:val="24"/>
                <w:szCs w:val="24"/>
              </w:rPr>
              <w:fldChar w:fldCharType="end"/>
            </w:r>
          </w:hyperlink>
        </w:p>
        <w:p w14:paraId="0E019BFA" w14:textId="3A452D93" w:rsidR="00BB5B05" w:rsidRPr="007E47E5" w:rsidRDefault="00BB5B05" w:rsidP="00F42D4D">
          <w:pPr>
            <w:spacing w:line="480" w:lineRule="auto"/>
            <w:rPr>
              <w:rFonts w:ascii="Arial" w:hAnsi="Arial" w:cs="Arial"/>
              <w:sz w:val="24"/>
              <w:szCs w:val="24"/>
              <w:lang w:val="en-US"/>
            </w:rPr>
          </w:pPr>
          <w:r w:rsidRPr="007E47E5">
            <w:rPr>
              <w:rFonts w:ascii="Arial" w:hAnsi="Arial" w:cs="Arial"/>
              <w:b/>
              <w:bCs/>
              <w:noProof/>
              <w:sz w:val="24"/>
              <w:szCs w:val="24"/>
            </w:rPr>
            <w:fldChar w:fldCharType="end"/>
          </w:r>
        </w:p>
      </w:sdtContent>
    </w:sdt>
    <w:p w14:paraId="4C8CD4A9" w14:textId="1ECB0CEE" w:rsidR="00BB5B05" w:rsidRPr="007E47E5" w:rsidRDefault="00BB5B05" w:rsidP="00F42D4D">
      <w:pPr>
        <w:spacing w:line="480" w:lineRule="auto"/>
        <w:rPr>
          <w:rFonts w:ascii="Arial" w:hAnsi="Arial" w:cs="Arial"/>
          <w:sz w:val="24"/>
          <w:szCs w:val="24"/>
          <w:lang w:val="en-US"/>
        </w:rPr>
      </w:pPr>
    </w:p>
    <w:p w14:paraId="6EBBBF1B" w14:textId="0D7FDB27" w:rsidR="00BB5B05" w:rsidRPr="007E47E5" w:rsidRDefault="00BB5B05" w:rsidP="00F42D4D">
      <w:pPr>
        <w:spacing w:line="480" w:lineRule="auto"/>
        <w:rPr>
          <w:rFonts w:ascii="Arial" w:hAnsi="Arial" w:cs="Arial"/>
          <w:sz w:val="24"/>
          <w:szCs w:val="24"/>
          <w:lang w:val="en-US"/>
        </w:rPr>
      </w:pPr>
    </w:p>
    <w:p w14:paraId="7D0721FC" w14:textId="15AFC7F2" w:rsidR="00BB5B05" w:rsidRDefault="00BB5B05" w:rsidP="00BB5B05">
      <w:pPr>
        <w:rPr>
          <w:lang w:val="en-US"/>
        </w:rPr>
      </w:pPr>
    </w:p>
    <w:p w14:paraId="13964B16" w14:textId="07CB3900" w:rsidR="00BB5B05" w:rsidRDefault="00BB5B05" w:rsidP="00BB5B05">
      <w:pPr>
        <w:rPr>
          <w:lang w:val="en-US"/>
        </w:rPr>
      </w:pPr>
    </w:p>
    <w:p w14:paraId="1A567CB6" w14:textId="02FAFF14" w:rsidR="00BB5B05" w:rsidRDefault="00BB5B05" w:rsidP="00BB5B05">
      <w:pPr>
        <w:rPr>
          <w:lang w:val="en-US"/>
        </w:rPr>
      </w:pPr>
    </w:p>
    <w:p w14:paraId="72185524" w14:textId="2A872CBC" w:rsidR="00BB5B05" w:rsidRDefault="00BB5B05" w:rsidP="00BB5B05">
      <w:pPr>
        <w:rPr>
          <w:lang w:val="en-US"/>
        </w:rPr>
      </w:pPr>
    </w:p>
    <w:p w14:paraId="1ECBED02" w14:textId="10502EDC" w:rsidR="00BB5B05" w:rsidRDefault="00BB5B05" w:rsidP="00BB5B05">
      <w:pPr>
        <w:rPr>
          <w:lang w:val="en-US"/>
        </w:rPr>
      </w:pPr>
    </w:p>
    <w:p w14:paraId="6F226C2F" w14:textId="169D451B" w:rsidR="00BB5B05" w:rsidRDefault="00BB5B05" w:rsidP="00BB5B05">
      <w:pPr>
        <w:rPr>
          <w:lang w:val="en-US"/>
        </w:rPr>
      </w:pPr>
    </w:p>
    <w:p w14:paraId="432065E7" w14:textId="77777777" w:rsidR="00BB5B05" w:rsidRDefault="00BB5B05" w:rsidP="00BB5B05">
      <w:pPr>
        <w:rPr>
          <w:rFonts w:asciiTheme="majorHAnsi" w:eastAsiaTheme="majorEastAsia" w:hAnsiTheme="majorHAnsi" w:cstheme="majorBidi"/>
          <w:color w:val="2F5496" w:themeColor="accent1" w:themeShade="BF"/>
          <w:sz w:val="24"/>
          <w:szCs w:val="24"/>
          <w:lang w:val="en-US"/>
        </w:rPr>
      </w:pPr>
    </w:p>
    <w:p w14:paraId="258DC7C6" w14:textId="3DC1D616" w:rsidR="00615EF1" w:rsidRDefault="00615EF1" w:rsidP="00615EF1">
      <w:pPr>
        <w:rPr>
          <w:lang w:val="en-US"/>
        </w:rPr>
      </w:pPr>
      <w:bookmarkStart w:id="0" w:name="_Hlk92722477"/>
    </w:p>
    <w:p w14:paraId="503EE2C8" w14:textId="1FC8B3ED" w:rsidR="00A607DA" w:rsidRDefault="00A607DA" w:rsidP="00615EF1">
      <w:pPr>
        <w:rPr>
          <w:lang w:val="en-US"/>
        </w:rPr>
      </w:pPr>
    </w:p>
    <w:p w14:paraId="71AB3B6C" w14:textId="440C23F5" w:rsidR="00A607DA" w:rsidRDefault="00A607DA" w:rsidP="00615EF1">
      <w:pPr>
        <w:rPr>
          <w:lang w:val="en-US"/>
        </w:rPr>
      </w:pPr>
    </w:p>
    <w:p w14:paraId="20CC345D" w14:textId="0FD1EE1A" w:rsidR="00A607DA" w:rsidRDefault="00A607DA" w:rsidP="00615EF1">
      <w:pPr>
        <w:rPr>
          <w:lang w:val="en-US"/>
        </w:rPr>
      </w:pPr>
    </w:p>
    <w:p w14:paraId="03A8221B" w14:textId="5CF21A1E" w:rsidR="00A607DA" w:rsidRDefault="00A607DA" w:rsidP="00615EF1">
      <w:pPr>
        <w:rPr>
          <w:lang w:val="en-US"/>
        </w:rPr>
      </w:pPr>
    </w:p>
    <w:p w14:paraId="539F2141" w14:textId="73D75779" w:rsidR="008B7F6A" w:rsidRDefault="00CE0B9F" w:rsidP="00CE0B9F">
      <w:pPr>
        <w:pStyle w:val="Heading1"/>
        <w:rPr>
          <w:rFonts w:ascii="Arial" w:hAnsi="Arial" w:cs="Arial"/>
          <w:sz w:val="24"/>
          <w:szCs w:val="24"/>
          <w:lang w:val="en-US"/>
        </w:rPr>
      </w:pPr>
      <w:bookmarkStart w:id="1" w:name="_Toc93066008"/>
      <w:r w:rsidRPr="00CE0B9F">
        <w:rPr>
          <w:rFonts w:ascii="Arial" w:hAnsi="Arial" w:cs="Arial"/>
          <w:sz w:val="24"/>
          <w:szCs w:val="24"/>
          <w:lang w:val="en-US"/>
        </w:rPr>
        <w:lastRenderedPageBreak/>
        <w:t>EXECUTIVE SUMMARY</w:t>
      </w:r>
      <w:bookmarkEnd w:id="1"/>
      <w:r w:rsidRPr="00CE0B9F">
        <w:rPr>
          <w:rFonts w:ascii="Arial" w:hAnsi="Arial" w:cs="Arial"/>
          <w:sz w:val="24"/>
          <w:szCs w:val="24"/>
          <w:lang w:val="en-US"/>
        </w:rPr>
        <w:t xml:space="preserve"> </w:t>
      </w:r>
    </w:p>
    <w:p w14:paraId="60A01615" w14:textId="2E4995BB" w:rsidR="00BC6BBA" w:rsidRPr="00BC6BBA" w:rsidRDefault="00BC6BBA" w:rsidP="00BC6BBA">
      <w:pPr>
        <w:spacing w:line="480" w:lineRule="auto"/>
        <w:jc w:val="both"/>
        <w:rPr>
          <w:rFonts w:ascii="Arial" w:hAnsi="Arial" w:cs="Arial"/>
          <w:sz w:val="24"/>
          <w:szCs w:val="24"/>
          <w:lang w:val="en-US"/>
        </w:rPr>
      </w:pPr>
      <w:r w:rsidRPr="00BC6BBA">
        <w:rPr>
          <w:rFonts w:ascii="Arial" w:eastAsia="Cambria" w:hAnsi="Arial" w:cs="Arial"/>
          <w:sz w:val="24"/>
          <w:szCs w:val="24"/>
        </w:rPr>
        <w:t xml:space="preserve">As the name suggests, when it comes to strategic planning, the planning element is essential; it is also multifaceted: containing several stages. This paper shall consider the following stages: scanning, analysis, modelling, and evaluation.  </w:t>
      </w:r>
    </w:p>
    <w:p w14:paraId="32441EB9" w14:textId="6B3B517D" w:rsidR="00BC6BBA" w:rsidRPr="009752EA" w:rsidRDefault="00BC6BBA" w:rsidP="009752EA">
      <w:pPr>
        <w:spacing w:line="480" w:lineRule="auto"/>
        <w:jc w:val="both"/>
        <w:rPr>
          <w:rFonts w:ascii="Arial" w:hAnsi="Arial" w:cs="Arial"/>
          <w:sz w:val="24"/>
          <w:szCs w:val="24"/>
          <w:lang w:val="en-US"/>
        </w:rPr>
      </w:pPr>
      <w:r w:rsidRPr="00BC6BBA">
        <w:rPr>
          <w:rFonts w:ascii="Arial" w:eastAsia="Arial" w:hAnsi="Arial" w:cs="Arial"/>
          <w:sz w:val="24"/>
          <w:szCs w:val="24"/>
          <w:lang w:eastAsia="en-GB"/>
        </w:rPr>
        <w:t>These stages can be broken down into a plethora of other requirements within the strategic planning process, which can vary depending on the organisation in question. However, irrelevant of the size, makeup, or function of the organisation, one thing that is indisputable is that every organisation needs a strategy.</w:t>
      </w:r>
    </w:p>
    <w:p w14:paraId="376C78DD" w14:textId="2B10D5AF" w:rsidR="00082BF2" w:rsidRPr="009752EA" w:rsidRDefault="00082BF2" w:rsidP="009752EA">
      <w:pPr>
        <w:spacing w:line="480" w:lineRule="auto"/>
        <w:jc w:val="both"/>
        <w:rPr>
          <w:rFonts w:ascii="Arial" w:hAnsi="Arial" w:cs="Arial"/>
          <w:sz w:val="24"/>
          <w:szCs w:val="24"/>
          <w:lang w:val="en-US"/>
        </w:rPr>
      </w:pPr>
      <w:r w:rsidRPr="009752EA">
        <w:rPr>
          <w:rFonts w:ascii="Arial" w:hAnsi="Arial" w:cs="Arial"/>
          <w:sz w:val="24"/>
          <w:szCs w:val="24"/>
          <w:lang w:val="en-US"/>
        </w:rPr>
        <w:t>Strategies, when done correctly</w:t>
      </w:r>
      <w:r w:rsidR="00B21168">
        <w:rPr>
          <w:rFonts w:ascii="Arial" w:hAnsi="Arial" w:cs="Arial"/>
          <w:sz w:val="24"/>
          <w:szCs w:val="24"/>
          <w:lang w:val="en-US"/>
        </w:rPr>
        <w:t>,</w:t>
      </w:r>
      <w:r w:rsidRPr="009752EA">
        <w:rPr>
          <w:rFonts w:ascii="Arial" w:hAnsi="Arial" w:cs="Arial"/>
          <w:sz w:val="24"/>
          <w:szCs w:val="24"/>
          <w:lang w:val="en-US"/>
        </w:rPr>
        <w:t xml:space="preserve"> provide direction and purpose to those inside and outside the organi</w:t>
      </w:r>
      <w:r w:rsidR="00B21168">
        <w:rPr>
          <w:rFonts w:ascii="Arial" w:hAnsi="Arial" w:cs="Arial"/>
          <w:sz w:val="24"/>
          <w:szCs w:val="24"/>
          <w:lang w:val="en-US"/>
        </w:rPr>
        <w:t>s</w:t>
      </w:r>
      <w:r w:rsidRPr="009752EA">
        <w:rPr>
          <w:rFonts w:ascii="Arial" w:hAnsi="Arial" w:cs="Arial"/>
          <w:sz w:val="24"/>
          <w:szCs w:val="24"/>
          <w:lang w:val="en-US"/>
        </w:rPr>
        <w:t>ation.</w:t>
      </w:r>
    </w:p>
    <w:p w14:paraId="0D6A6F40" w14:textId="0FF60A3C" w:rsidR="008B7F6A" w:rsidRPr="009752EA" w:rsidRDefault="00CE0B9F" w:rsidP="009752EA">
      <w:pPr>
        <w:spacing w:line="480" w:lineRule="auto"/>
        <w:jc w:val="both"/>
        <w:rPr>
          <w:rFonts w:ascii="Arial" w:hAnsi="Arial" w:cs="Arial"/>
          <w:sz w:val="24"/>
          <w:szCs w:val="24"/>
          <w:lang w:val="en-US"/>
        </w:rPr>
      </w:pPr>
      <w:r w:rsidRPr="009752EA">
        <w:rPr>
          <w:rFonts w:ascii="Arial" w:hAnsi="Arial" w:cs="Arial"/>
          <w:sz w:val="24"/>
          <w:szCs w:val="24"/>
          <w:lang w:val="en-US"/>
        </w:rPr>
        <w:t xml:space="preserve">For a small </w:t>
      </w:r>
      <w:r w:rsidR="006F4913" w:rsidRPr="009752EA">
        <w:rPr>
          <w:rFonts w:ascii="Arial" w:hAnsi="Arial" w:cs="Arial"/>
          <w:sz w:val="24"/>
          <w:szCs w:val="24"/>
          <w:lang w:val="en-US"/>
        </w:rPr>
        <w:t>amateur</w:t>
      </w:r>
      <w:r w:rsidRPr="009752EA">
        <w:rPr>
          <w:rFonts w:ascii="Arial" w:hAnsi="Arial" w:cs="Arial"/>
          <w:sz w:val="24"/>
          <w:szCs w:val="24"/>
          <w:lang w:val="en-US"/>
        </w:rPr>
        <w:t xml:space="preserve"> rugby club in South Wales</w:t>
      </w:r>
      <w:r w:rsidR="00BC6BBA">
        <w:rPr>
          <w:rFonts w:ascii="Arial" w:hAnsi="Arial" w:cs="Arial"/>
          <w:sz w:val="24"/>
          <w:szCs w:val="24"/>
          <w:lang w:val="en-US"/>
        </w:rPr>
        <w:t>,</w:t>
      </w:r>
      <w:r w:rsidRPr="009752EA">
        <w:rPr>
          <w:rFonts w:ascii="Arial" w:hAnsi="Arial" w:cs="Arial"/>
          <w:sz w:val="24"/>
          <w:szCs w:val="24"/>
          <w:lang w:val="en-US"/>
        </w:rPr>
        <w:t xml:space="preserve"> player participation and revenue </w:t>
      </w:r>
      <w:r w:rsidR="006F4913" w:rsidRPr="009752EA">
        <w:rPr>
          <w:rFonts w:ascii="Arial" w:hAnsi="Arial" w:cs="Arial"/>
          <w:sz w:val="24"/>
          <w:szCs w:val="24"/>
          <w:lang w:val="en-US"/>
        </w:rPr>
        <w:t>generation</w:t>
      </w:r>
      <w:r w:rsidRPr="009752EA">
        <w:rPr>
          <w:rFonts w:ascii="Arial" w:hAnsi="Arial" w:cs="Arial"/>
          <w:sz w:val="24"/>
          <w:szCs w:val="24"/>
          <w:lang w:val="en-US"/>
        </w:rPr>
        <w:t xml:space="preserve"> are key, and not having a way to </w:t>
      </w:r>
      <w:r w:rsidR="006F4913" w:rsidRPr="00BC6BBA">
        <w:rPr>
          <w:rFonts w:ascii="Arial" w:hAnsi="Arial" w:cs="Arial"/>
          <w:sz w:val="24"/>
          <w:szCs w:val="24"/>
        </w:rPr>
        <w:t>maximi</w:t>
      </w:r>
      <w:r w:rsidR="00BC6BBA" w:rsidRPr="00BC6BBA">
        <w:rPr>
          <w:rFonts w:ascii="Arial" w:hAnsi="Arial" w:cs="Arial"/>
          <w:sz w:val="24"/>
          <w:szCs w:val="24"/>
        </w:rPr>
        <w:t>s</w:t>
      </w:r>
      <w:r w:rsidR="006F4913" w:rsidRPr="00BC6BBA">
        <w:rPr>
          <w:rFonts w:ascii="Arial" w:hAnsi="Arial" w:cs="Arial"/>
          <w:sz w:val="24"/>
          <w:szCs w:val="24"/>
        </w:rPr>
        <w:t>e</w:t>
      </w:r>
      <w:r w:rsidRPr="009752EA">
        <w:rPr>
          <w:rFonts w:ascii="Arial" w:hAnsi="Arial" w:cs="Arial"/>
          <w:sz w:val="24"/>
          <w:szCs w:val="24"/>
          <w:lang w:val="en-US"/>
        </w:rPr>
        <w:t xml:space="preserve"> the</w:t>
      </w:r>
      <w:r w:rsidR="006F4913" w:rsidRPr="009752EA">
        <w:rPr>
          <w:rFonts w:ascii="Arial" w:hAnsi="Arial" w:cs="Arial"/>
          <w:sz w:val="24"/>
          <w:szCs w:val="24"/>
          <w:lang w:val="en-US"/>
        </w:rPr>
        <w:t xml:space="preserve"> two is sacrilege.</w:t>
      </w:r>
      <w:r w:rsidR="00082BF2" w:rsidRPr="009752EA">
        <w:rPr>
          <w:rFonts w:ascii="Arial" w:hAnsi="Arial" w:cs="Arial"/>
          <w:sz w:val="24"/>
          <w:szCs w:val="24"/>
          <w:lang w:val="en-US"/>
        </w:rPr>
        <w:t xml:space="preserve"> The mission, vision</w:t>
      </w:r>
      <w:r w:rsidR="00BC6BBA">
        <w:rPr>
          <w:rFonts w:ascii="Arial" w:hAnsi="Arial" w:cs="Arial"/>
          <w:sz w:val="24"/>
          <w:szCs w:val="24"/>
          <w:lang w:val="en-US"/>
        </w:rPr>
        <w:t>,</w:t>
      </w:r>
      <w:r w:rsidR="00082BF2" w:rsidRPr="009752EA">
        <w:rPr>
          <w:rFonts w:ascii="Arial" w:hAnsi="Arial" w:cs="Arial"/>
          <w:sz w:val="24"/>
          <w:szCs w:val="24"/>
          <w:lang w:val="en-US"/>
        </w:rPr>
        <w:t xml:space="preserve"> and values of an </w:t>
      </w:r>
      <w:r w:rsidR="00082BF2" w:rsidRPr="00BC6BBA">
        <w:rPr>
          <w:rFonts w:ascii="Arial" w:hAnsi="Arial" w:cs="Arial"/>
          <w:sz w:val="24"/>
          <w:szCs w:val="24"/>
        </w:rPr>
        <w:t>organi</w:t>
      </w:r>
      <w:r w:rsidR="00BC6BBA" w:rsidRPr="00BC6BBA">
        <w:rPr>
          <w:rFonts w:ascii="Arial" w:hAnsi="Arial" w:cs="Arial"/>
          <w:sz w:val="24"/>
          <w:szCs w:val="24"/>
        </w:rPr>
        <w:t>s</w:t>
      </w:r>
      <w:r w:rsidR="00082BF2" w:rsidRPr="00BC6BBA">
        <w:rPr>
          <w:rFonts w:ascii="Arial" w:hAnsi="Arial" w:cs="Arial"/>
          <w:sz w:val="24"/>
          <w:szCs w:val="24"/>
        </w:rPr>
        <w:t>ation</w:t>
      </w:r>
      <w:r w:rsidR="00082BF2" w:rsidRPr="009752EA">
        <w:rPr>
          <w:rFonts w:ascii="Arial" w:hAnsi="Arial" w:cs="Arial"/>
          <w:sz w:val="24"/>
          <w:szCs w:val="24"/>
          <w:lang w:val="en-US"/>
        </w:rPr>
        <w:t xml:space="preserve"> are the bedrock to a </w:t>
      </w:r>
      <w:r w:rsidR="00562E5D" w:rsidRPr="009752EA">
        <w:rPr>
          <w:rFonts w:ascii="Arial" w:hAnsi="Arial" w:cs="Arial"/>
          <w:sz w:val="24"/>
          <w:szCs w:val="24"/>
          <w:lang w:val="en-US"/>
        </w:rPr>
        <w:t>club’s</w:t>
      </w:r>
      <w:r w:rsidR="00082BF2" w:rsidRPr="009752EA">
        <w:rPr>
          <w:rFonts w:ascii="Arial" w:hAnsi="Arial" w:cs="Arial"/>
          <w:sz w:val="24"/>
          <w:szCs w:val="24"/>
          <w:lang w:val="en-US"/>
        </w:rPr>
        <w:t xml:space="preserve"> success</w:t>
      </w:r>
      <w:r w:rsidR="00B21168">
        <w:rPr>
          <w:rFonts w:ascii="Arial" w:hAnsi="Arial" w:cs="Arial"/>
          <w:sz w:val="24"/>
          <w:szCs w:val="24"/>
          <w:lang w:val="en-US"/>
        </w:rPr>
        <w:t>. B</w:t>
      </w:r>
      <w:r w:rsidR="00082BF2" w:rsidRPr="009752EA">
        <w:rPr>
          <w:rFonts w:ascii="Arial" w:hAnsi="Arial" w:cs="Arial"/>
          <w:sz w:val="24"/>
          <w:szCs w:val="24"/>
          <w:lang w:val="en-US"/>
        </w:rPr>
        <w:t xml:space="preserve">ut only when the appropriate strengths, weaknesses, </w:t>
      </w:r>
      <w:r w:rsidR="00562E5D" w:rsidRPr="009752EA">
        <w:rPr>
          <w:rFonts w:ascii="Arial" w:hAnsi="Arial" w:cs="Arial"/>
          <w:sz w:val="24"/>
          <w:szCs w:val="24"/>
          <w:lang w:val="en-US"/>
        </w:rPr>
        <w:t>opportunities,</w:t>
      </w:r>
      <w:r w:rsidR="00082BF2" w:rsidRPr="009752EA">
        <w:rPr>
          <w:rFonts w:ascii="Arial" w:hAnsi="Arial" w:cs="Arial"/>
          <w:sz w:val="24"/>
          <w:szCs w:val="24"/>
          <w:lang w:val="en-US"/>
        </w:rPr>
        <w:t xml:space="preserve"> and threats have been identifie</w:t>
      </w:r>
      <w:r w:rsidR="00B30157">
        <w:rPr>
          <w:rFonts w:ascii="Arial" w:hAnsi="Arial" w:cs="Arial"/>
          <w:sz w:val="24"/>
          <w:szCs w:val="24"/>
          <w:lang w:val="en-US"/>
        </w:rPr>
        <w:t>d through a hybrid analysis</w:t>
      </w:r>
      <w:r w:rsidR="00B21168">
        <w:rPr>
          <w:rFonts w:ascii="Arial" w:hAnsi="Arial" w:cs="Arial"/>
          <w:sz w:val="24"/>
          <w:szCs w:val="24"/>
          <w:lang w:val="en-US"/>
        </w:rPr>
        <w:t>,</w:t>
      </w:r>
      <w:r w:rsidR="00B30157">
        <w:rPr>
          <w:rFonts w:ascii="Arial" w:hAnsi="Arial" w:cs="Arial"/>
          <w:sz w:val="24"/>
          <w:szCs w:val="24"/>
          <w:lang w:val="en-US"/>
        </w:rPr>
        <w:t xml:space="preserve"> can</w:t>
      </w:r>
      <w:r w:rsidR="00B21168">
        <w:rPr>
          <w:rFonts w:ascii="Arial" w:hAnsi="Arial" w:cs="Arial"/>
          <w:sz w:val="24"/>
          <w:szCs w:val="24"/>
          <w:lang w:val="en-US"/>
        </w:rPr>
        <w:t xml:space="preserve"> a</w:t>
      </w:r>
      <w:r w:rsidR="00B30157">
        <w:rPr>
          <w:rFonts w:ascii="Arial" w:hAnsi="Arial" w:cs="Arial"/>
          <w:sz w:val="24"/>
          <w:szCs w:val="24"/>
          <w:lang w:val="en-US"/>
        </w:rPr>
        <w:t xml:space="preserve"> strategy </w:t>
      </w:r>
      <w:r w:rsidR="001A23F5">
        <w:rPr>
          <w:rFonts w:ascii="Arial" w:hAnsi="Arial" w:cs="Arial"/>
          <w:sz w:val="24"/>
          <w:szCs w:val="24"/>
          <w:lang w:val="en-US"/>
        </w:rPr>
        <w:t xml:space="preserve">be formulated correctly and appropriately. </w:t>
      </w:r>
      <w:r w:rsidR="00B30157" w:rsidRPr="009752EA">
        <w:rPr>
          <w:rFonts w:ascii="Arial" w:hAnsi="Arial" w:cs="Arial"/>
          <w:sz w:val="24"/>
          <w:szCs w:val="24"/>
          <w:lang w:val="en-US"/>
        </w:rPr>
        <w:t xml:space="preserve"> </w:t>
      </w:r>
    </w:p>
    <w:p w14:paraId="269BB8CF" w14:textId="7AF00DF4" w:rsidR="00C76BF8" w:rsidRDefault="00562E5D" w:rsidP="00F53E88">
      <w:pPr>
        <w:spacing w:line="480" w:lineRule="auto"/>
        <w:jc w:val="both"/>
        <w:rPr>
          <w:rFonts w:ascii="Arial" w:hAnsi="Arial" w:cs="Arial"/>
          <w:sz w:val="24"/>
          <w:szCs w:val="24"/>
          <w:lang w:val="en-US"/>
        </w:rPr>
      </w:pPr>
      <w:r w:rsidRPr="009752EA">
        <w:rPr>
          <w:rFonts w:ascii="Arial" w:hAnsi="Arial" w:cs="Arial"/>
          <w:sz w:val="24"/>
          <w:szCs w:val="24"/>
          <w:lang w:val="en-US"/>
        </w:rPr>
        <w:t>Given the analysis both externally and internally</w:t>
      </w:r>
      <w:r w:rsidR="00B21168">
        <w:rPr>
          <w:rFonts w:ascii="Arial" w:hAnsi="Arial" w:cs="Arial"/>
          <w:sz w:val="24"/>
          <w:szCs w:val="24"/>
          <w:lang w:val="en-US"/>
        </w:rPr>
        <w:t>,</w:t>
      </w:r>
      <w:r w:rsidRPr="009752EA">
        <w:rPr>
          <w:rFonts w:ascii="Arial" w:hAnsi="Arial" w:cs="Arial"/>
          <w:sz w:val="24"/>
          <w:szCs w:val="24"/>
          <w:lang w:val="en-US"/>
        </w:rPr>
        <w:t xml:space="preserve"> the time has come for amateur sports club</w:t>
      </w:r>
      <w:r w:rsidR="00BC6BBA">
        <w:rPr>
          <w:rFonts w:ascii="Arial" w:hAnsi="Arial" w:cs="Arial"/>
          <w:sz w:val="24"/>
          <w:szCs w:val="24"/>
          <w:lang w:val="en-US"/>
        </w:rPr>
        <w:t>s</w:t>
      </w:r>
      <w:r w:rsidRPr="009752EA">
        <w:rPr>
          <w:rFonts w:ascii="Arial" w:hAnsi="Arial" w:cs="Arial"/>
          <w:sz w:val="24"/>
          <w:szCs w:val="24"/>
          <w:lang w:val="en-US"/>
        </w:rPr>
        <w:t xml:space="preserve"> to be more ambitious in their business modelling and </w:t>
      </w:r>
      <w:r w:rsidRPr="00BC6BBA">
        <w:rPr>
          <w:rFonts w:ascii="Arial" w:hAnsi="Arial" w:cs="Arial"/>
          <w:sz w:val="24"/>
          <w:szCs w:val="24"/>
        </w:rPr>
        <w:t>utili</w:t>
      </w:r>
      <w:r w:rsidR="00BC6BBA" w:rsidRPr="00BC6BBA">
        <w:rPr>
          <w:rFonts w:ascii="Arial" w:hAnsi="Arial" w:cs="Arial"/>
          <w:sz w:val="24"/>
          <w:szCs w:val="24"/>
        </w:rPr>
        <w:t>s</w:t>
      </w:r>
      <w:r w:rsidRPr="00BC6BBA">
        <w:rPr>
          <w:rFonts w:ascii="Arial" w:hAnsi="Arial" w:cs="Arial"/>
          <w:sz w:val="24"/>
          <w:szCs w:val="24"/>
        </w:rPr>
        <w:t>e</w:t>
      </w:r>
      <w:r w:rsidRPr="009752EA">
        <w:rPr>
          <w:rFonts w:ascii="Arial" w:hAnsi="Arial" w:cs="Arial"/>
          <w:sz w:val="24"/>
          <w:szCs w:val="24"/>
          <w:lang w:val="en-US"/>
        </w:rPr>
        <w:t xml:space="preserve"> their player base, and their estate to drive income generation.</w:t>
      </w:r>
      <w:r w:rsidR="001A23F5">
        <w:rPr>
          <w:rFonts w:ascii="Arial" w:hAnsi="Arial" w:cs="Arial"/>
          <w:sz w:val="24"/>
          <w:szCs w:val="24"/>
          <w:lang w:val="en-US"/>
        </w:rPr>
        <w:t xml:space="preserve"> Prescribing the</w:t>
      </w:r>
      <w:r w:rsidR="004421DD">
        <w:rPr>
          <w:rFonts w:ascii="Arial" w:hAnsi="Arial" w:cs="Arial"/>
          <w:sz w:val="24"/>
          <w:szCs w:val="24"/>
          <w:lang w:val="en-US"/>
        </w:rPr>
        <w:t xml:space="preserve"> exact nature of the</w:t>
      </w:r>
      <w:r w:rsidR="001A23F5">
        <w:rPr>
          <w:rFonts w:ascii="Arial" w:hAnsi="Arial" w:cs="Arial"/>
          <w:sz w:val="24"/>
          <w:szCs w:val="24"/>
          <w:lang w:val="en-US"/>
        </w:rPr>
        <w:t xml:space="preserve"> future</w:t>
      </w:r>
      <w:r w:rsidR="004421DD">
        <w:rPr>
          <w:rFonts w:ascii="Arial" w:hAnsi="Arial" w:cs="Arial"/>
          <w:sz w:val="24"/>
          <w:szCs w:val="24"/>
          <w:lang w:val="en-US"/>
        </w:rPr>
        <w:t>, whether it be the</w:t>
      </w:r>
      <w:r w:rsidR="001A23F5">
        <w:rPr>
          <w:rFonts w:ascii="Arial" w:hAnsi="Arial" w:cs="Arial"/>
          <w:sz w:val="24"/>
          <w:szCs w:val="24"/>
          <w:lang w:val="en-US"/>
        </w:rPr>
        <w:t xml:space="preserve"> </w:t>
      </w:r>
      <w:r w:rsidR="00C96DC1">
        <w:rPr>
          <w:rFonts w:ascii="Arial" w:hAnsi="Arial" w:cs="Arial"/>
          <w:sz w:val="24"/>
          <w:szCs w:val="24"/>
          <w:lang w:val="en-US"/>
        </w:rPr>
        <w:t>short, medium, or long-term</w:t>
      </w:r>
      <w:r w:rsidR="004421DD">
        <w:rPr>
          <w:rFonts w:ascii="Arial" w:hAnsi="Arial" w:cs="Arial"/>
          <w:sz w:val="24"/>
          <w:szCs w:val="24"/>
          <w:lang w:val="en-US"/>
        </w:rPr>
        <w:t xml:space="preserve"> plan</w:t>
      </w:r>
      <w:r w:rsidR="00B21168">
        <w:rPr>
          <w:rFonts w:ascii="Arial" w:hAnsi="Arial" w:cs="Arial"/>
          <w:sz w:val="24"/>
          <w:szCs w:val="24"/>
          <w:lang w:val="en-US"/>
        </w:rPr>
        <w:t>ning</w:t>
      </w:r>
      <w:r w:rsidR="004421DD">
        <w:rPr>
          <w:rFonts w:ascii="Arial" w:hAnsi="Arial" w:cs="Arial"/>
          <w:sz w:val="24"/>
          <w:szCs w:val="24"/>
          <w:lang w:val="en-US"/>
        </w:rPr>
        <w:t xml:space="preserve"> is illogical given how quickly issues evolve. Prescribing an outline, while leaving room for new themes</w:t>
      </w:r>
      <w:r w:rsidR="0032189C">
        <w:rPr>
          <w:rFonts w:ascii="Arial" w:hAnsi="Arial" w:cs="Arial"/>
          <w:sz w:val="24"/>
          <w:szCs w:val="24"/>
          <w:lang w:val="en-US"/>
        </w:rPr>
        <w:t xml:space="preserve"> or prospects to emerge into a strategy is the key to ensuring longevity of not only the strategy, but the organisation itself. </w:t>
      </w:r>
    </w:p>
    <w:p w14:paraId="0FC0F4F2" w14:textId="7DF051C4" w:rsidR="00BB5B05" w:rsidRPr="00BB5B05" w:rsidRDefault="00BB5B05" w:rsidP="00070D85">
      <w:pPr>
        <w:pStyle w:val="Heading1"/>
        <w:spacing w:line="480" w:lineRule="auto"/>
        <w:jc w:val="both"/>
        <w:rPr>
          <w:rFonts w:ascii="Arial" w:hAnsi="Arial" w:cs="Arial"/>
          <w:sz w:val="24"/>
          <w:szCs w:val="24"/>
          <w:lang w:val="en-US"/>
        </w:rPr>
      </w:pPr>
      <w:bookmarkStart w:id="2" w:name="_Toc93066009"/>
      <w:r w:rsidRPr="00BB5B05">
        <w:rPr>
          <w:rFonts w:ascii="Arial" w:hAnsi="Arial" w:cs="Arial"/>
          <w:sz w:val="24"/>
          <w:szCs w:val="24"/>
          <w:lang w:val="en-US"/>
        </w:rPr>
        <w:lastRenderedPageBreak/>
        <w:t>INTRODUCTION</w:t>
      </w:r>
      <w:bookmarkEnd w:id="2"/>
    </w:p>
    <w:p w14:paraId="78819CE3" w14:textId="2742EAB4" w:rsidR="00BB5B05" w:rsidRPr="00D85E74" w:rsidRDefault="00BB5B05"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As we enter 2022</w:t>
      </w:r>
      <w:r w:rsidR="00BC6BBA">
        <w:rPr>
          <w:rFonts w:ascii="Arial" w:eastAsiaTheme="minorEastAsia" w:hAnsi="Arial" w:cs="Arial"/>
          <w:sz w:val="24"/>
          <w:szCs w:val="24"/>
        </w:rPr>
        <w:t>,</w:t>
      </w:r>
      <w:r w:rsidRPr="00D85E74">
        <w:rPr>
          <w:rFonts w:ascii="Arial" w:eastAsiaTheme="minorEastAsia" w:hAnsi="Arial" w:cs="Arial"/>
          <w:sz w:val="24"/>
          <w:szCs w:val="24"/>
        </w:rPr>
        <w:t xml:space="preserve"> the world is still battling with the Covid-19 pandemic, which will shortly reach its third birthday. As the mass vaccinations try and stem the death toll</w:t>
      </w:r>
      <w:r w:rsidR="00070D85" w:rsidRPr="00D85E74">
        <w:rPr>
          <w:rFonts w:ascii="Arial" w:eastAsiaTheme="minorEastAsia" w:hAnsi="Arial" w:cs="Arial"/>
          <w:sz w:val="24"/>
          <w:szCs w:val="24"/>
        </w:rPr>
        <w:t>,</w:t>
      </w:r>
      <w:r w:rsidRPr="00D85E74">
        <w:rPr>
          <w:rFonts w:ascii="Arial" w:eastAsiaTheme="minorEastAsia" w:hAnsi="Arial" w:cs="Arial"/>
          <w:sz w:val="24"/>
          <w:szCs w:val="24"/>
        </w:rPr>
        <w:t xml:space="preserve"> which currently sits at approximately 171,000</w:t>
      </w:r>
      <w:sdt>
        <w:sdtPr>
          <w:rPr>
            <w:rFonts w:ascii="Arial" w:eastAsiaTheme="minorEastAsia" w:hAnsi="Arial" w:cs="Arial"/>
            <w:sz w:val="24"/>
            <w:szCs w:val="24"/>
          </w:rPr>
          <w:id w:val="1925611496"/>
          <w:citation/>
        </w:sdtPr>
        <w:sdtEndPr/>
        <w:sdtContent>
          <w:r w:rsidRPr="00D85E74">
            <w:rPr>
              <w:rFonts w:ascii="Arial" w:eastAsiaTheme="minorEastAsia" w:hAnsi="Arial" w:cs="Arial"/>
              <w:sz w:val="24"/>
              <w:szCs w:val="24"/>
            </w:rPr>
            <w:fldChar w:fldCharType="begin"/>
          </w:r>
          <w:r w:rsidRPr="00D85E74">
            <w:rPr>
              <w:rFonts w:ascii="Arial" w:eastAsiaTheme="minorEastAsia" w:hAnsi="Arial" w:cs="Arial"/>
              <w:sz w:val="24"/>
              <w:szCs w:val="24"/>
            </w:rPr>
            <w:instrText xml:space="preserve"> CITATION UKG22 \l 2057 </w:instrText>
          </w:r>
          <w:r w:rsidRPr="00D85E74">
            <w:rPr>
              <w:rFonts w:ascii="Arial" w:eastAsiaTheme="minorEastAsia" w:hAnsi="Arial" w:cs="Arial"/>
              <w:sz w:val="24"/>
              <w:szCs w:val="24"/>
            </w:rPr>
            <w:fldChar w:fldCharType="separate"/>
          </w:r>
          <w:r w:rsidR="00220B56">
            <w:rPr>
              <w:rFonts w:ascii="Arial" w:eastAsiaTheme="minorEastAsia" w:hAnsi="Arial" w:cs="Arial"/>
              <w:noProof/>
              <w:sz w:val="24"/>
              <w:szCs w:val="24"/>
            </w:rPr>
            <w:t xml:space="preserve"> </w:t>
          </w:r>
          <w:r w:rsidR="00220B56" w:rsidRPr="00220B56">
            <w:rPr>
              <w:rFonts w:ascii="Arial" w:eastAsiaTheme="minorEastAsia" w:hAnsi="Arial" w:cs="Arial"/>
              <w:noProof/>
              <w:sz w:val="24"/>
              <w:szCs w:val="24"/>
            </w:rPr>
            <w:t>(UK Government, 2022)</w:t>
          </w:r>
          <w:r w:rsidRPr="00D85E74">
            <w:rPr>
              <w:rFonts w:ascii="Arial" w:eastAsiaTheme="minorEastAsia" w:hAnsi="Arial" w:cs="Arial"/>
              <w:sz w:val="24"/>
              <w:szCs w:val="24"/>
            </w:rPr>
            <w:fldChar w:fldCharType="end"/>
          </w:r>
        </w:sdtContent>
      </w:sdt>
      <w:r w:rsidRPr="00D85E74">
        <w:rPr>
          <w:rFonts w:ascii="Arial" w:eastAsiaTheme="minorEastAsia" w:hAnsi="Arial" w:cs="Arial"/>
          <w:sz w:val="24"/>
          <w:szCs w:val="24"/>
        </w:rPr>
        <w:t xml:space="preserve">, there are </w:t>
      </w:r>
      <w:r w:rsidR="00BC6BBA">
        <w:rPr>
          <w:rFonts w:ascii="Arial" w:eastAsiaTheme="minorEastAsia" w:hAnsi="Arial" w:cs="Arial"/>
          <w:sz w:val="24"/>
          <w:szCs w:val="24"/>
        </w:rPr>
        <w:t>many</w:t>
      </w:r>
      <w:r w:rsidRPr="00D85E74">
        <w:rPr>
          <w:rFonts w:ascii="Arial" w:eastAsiaTheme="minorEastAsia" w:hAnsi="Arial" w:cs="Arial"/>
          <w:sz w:val="24"/>
          <w:szCs w:val="24"/>
        </w:rPr>
        <w:t xml:space="preserve"> others who</w:t>
      </w:r>
      <w:r w:rsidR="00BC6BBA">
        <w:rPr>
          <w:rFonts w:ascii="Arial" w:eastAsiaTheme="minorEastAsia" w:hAnsi="Arial" w:cs="Arial"/>
          <w:sz w:val="24"/>
          <w:szCs w:val="24"/>
        </w:rPr>
        <w:t xml:space="preserve"> are</w:t>
      </w:r>
      <w:r w:rsidRPr="00D85E74">
        <w:rPr>
          <w:rFonts w:ascii="Arial" w:eastAsiaTheme="minorEastAsia" w:hAnsi="Arial" w:cs="Arial"/>
          <w:sz w:val="24"/>
          <w:szCs w:val="24"/>
        </w:rPr>
        <w:t xml:space="preserve"> still </w:t>
      </w:r>
      <w:r w:rsidR="00BC6BBA">
        <w:rPr>
          <w:rFonts w:ascii="Arial" w:eastAsiaTheme="minorEastAsia" w:hAnsi="Arial" w:cs="Arial"/>
          <w:sz w:val="24"/>
          <w:szCs w:val="24"/>
        </w:rPr>
        <w:t>dealing</w:t>
      </w:r>
      <w:r w:rsidRPr="00D85E74">
        <w:rPr>
          <w:rFonts w:ascii="Arial" w:eastAsiaTheme="minorEastAsia" w:hAnsi="Arial" w:cs="Arial"/>
          <w:sz w:val="24"/>
          <w:szCs w:val="24"/>
        </w:rPr>
        <w:t xml:space="preserve"> with the longer-term effects on their health, </w:t>
      </w:r>
      <w:r w:rsidR="00BC6BBA">
        <w:rPr>
          <w:rFonts w:ascii="Arial" w:eastAsiaTheme="minorEastAsia" w:hAnsi="Arial" w:cs="Arial"/>
          <w:sz w:val="24"/>
          <w:szCs w:val="24"/>
        </w:rPr>
        <w:t>as well as the</w:t>
      </w:r>
      <w:r w:rsidRPr="00D85E74">
        <w:rPr>
          <w:rFonts w:ascii="Arial" w:eastAsiaTheme="minorEastAsia" w:hAnsi="Arial" w:cs="Arial"/>
          <w:sz w:val="24"/>
          <w:szCs w:val="24"/>
        </w:rPr>
        <w:t xml:space="preserve"> economic and social effects which are now bearing fruit </w:t>
      </w:r>
      <w:sdt>
        <w:sdtPr>
          <w:rPr>
            <w:rFonts w:ascii="Arial" w:eastAsiaTheme="minorEastAsia" w:hAnsi="Arial" w:cs="Arial"/>
            <w:sz w:val="24"/>
            <w:szCs w:val="24"/>
          </w:rPr>
          <w:id w:val="-1493941924"/>
          <w:citation/>
        </w:sdtPr>
        <w:sdtEndPr/>
        <w:sdtContent>
          <w:r w:rsidRPr="00D85E74">
            <w:rPr>
              <w:rFonts w:ascii="Arial" w:eastAsiaTheme="minorEastAsia" w:hAnsi="Arial" w:cs="Arial"/>
              <w:sz w:val="24"/>
              <w:szCs w:val="24"/>
            </w:rPr>
            <w:fldChar w:fldCharType="begin"/>
          </w:r>
          <w:r w:rsidRPr="00D85E74">
            <w:rPr>
              <w:rFonts w:ascii="Arial" w:eastAsiaTheme="minorEastAsia" w:hAnsi="Arial" w:cs="Arial"/>
              <w:sz w:val="24"/>
              <w:szCs w:val="24"/>
            </w:rPr>
            <w:instrText xml:space="preserve"> CITATION UKG20 \l 2057 </w:instrText>
          </w:r>
          <w:r w:rsidRPr="00D85E74">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(UK Government, 2020)</w:t>
          </w:r>
          <w:r w:rsidRPr="00D85E74">
            <w:rPr>
              <w:rFonts w:ascii="Arial" w:eastAsiaTheme="minorEastAsia" w:hAnsi="Arial" w:cs="Arial"/>
              <w:sz w:val="24"/>
              <w:szCs w:val="24"/>
            </w:rPr>
            <w:fldChar w:fldCharType="end"/>
          </w:r>
        </w:sdtContent>
      </w:sdt>
      <w:r w:rsidRPr="00D85E74">
        <w:rPr>
          <w:rFonts w:ascii="Arial" w:eastAsiaTheme="minorEastAsia" w:hAnsi="Arial" w:cs="Arial"/>
          <w:sz w:val="24"/>
          <w:szCs w:val="24"/>
        </w:rPr>
        <w:t xml:space="preserve">. </w:t>
      </w:r>
    </w:p>
    <w:p w14:paraId="1F6C9A6A" w14:textId="30810DB8" w:rsidR="00BB5B05" w:rsidRPr="00D85E74" w:rsidRDefault="00BC6BBA" w:rsidP="00070D85">
      <w:pPr>
        <w:spacing w:before="100" w:after="200" w:line="480" w:lineRule="auto"/>
        <w:jc w:val="both"/>
        <w:rPr>
          <w:rFonts w:ascii="Arial" w:eastAsiaTheme="minorEastAsia" w:hAnsi="Arial" w:cs="Arial"/>
          <w:sz w:val="24"/>
          <w:szCs w:val="24"/>
        </w:rPr>
      </w:pPr>
      <w:r>
        <w:rPr>
          <w:rFonts w:ascii="Arial" w:eastAsiaTheme="minorEastAsia" w:hAnsi="Arial" w:cs="Arial"/>
          <w:sz w:val="24"/>
          <w:szCs w:val="24"/>
        </w:rPr>
        <w:t xml:space="preserve">As is to be expected with a situation as serious and life-altering as the pandemic, there has been intense scrutiny of those in charge of the </w:t>
      </w:r>
      <w:r w:rsidR="00C96DC1">
        <w:rPr>
          <w:rFonts w:ascii="Arial" w:eastAsiaTheme="minorEastAsia" w:hAnsi="Arial" w:cs="Arial"/>
          <w:sz w:val="24"/>
          <w:szCs w:val="24"/>
        </w:rPr>
        <w:t xml:space="preserve">response, </w:t>
      </w:r>
      <w:r w:rsidR="00C96DC1" w:rsidRPr="00D85E74">
        <w:rPr>
          <w:rFonts w:ascii="Arial" w:eastAsiaTheme="minorEastAsia" w:hAnsi="Arial" w:cs="Arial"/>
          <w:sz w:val="24"/>
          <w:szCs w:val="24"/>
        </w:rPr>
        <w:t>with</w:t>
      </w:r>
      <w:r w:rsidR="00BB5B05" w:rsidRPr="00D85E74">
        <w:rPr>
          <w:rFonts w:ascii="Arial" w:eastAsiaTheme="minorEastAsia" w:hAnsi="Arial" w:cs="Arial"/>
          <w:sz w:val="24"/>
          <w:szCs w:val="24"/>
        </w:rPr>
        <w:t xml:space="preserve"> the spotlight now shining brighter than ever on those who have handled the crisis</w:t>
      </w:r>
      <w:r w:rsidR="00070D85" w:rsidRPr="00D85E74">
        <w:rPr>
          <w:rFonts w:ascii="Arial" w:eastAsiaTheme="minorEastAsia" w:hAnsi="Arial" w:cs="Arial"/>
          <w:sz w:val="24"/>
          <w:szCs w:val="24"/>
        </w:rPr>
        <w:t xml:space="preserve">. </w:t>
      </w:r>
      <w:r w:rsidR="00BB5B05" w:rsidRPr="00D85E74">
        <w:rPr>
          <w:rFonts w:ascii="Arial" w:eastAsiaTheme="minorEastAsia" w:hAnsi="Arial" w:cs="Arial"/>
          <w:sz w:val="24"/>
          <w:szCs w:val="24"/>
        </w:rPr>
        <w:t>Prime Minister Boris Johnson’s popularity</w:t>
      </w:r>
      <w:r w:rsidR="00070D85" w:rsidRPr="00D85E74">
        <w:rPr>
          <w:rFonts w:ascii="Arial" w:eastAsiaTheme="minorEastAsia" w:hAnsi="Arial" w:cs="Arial"/>
          <w:sz w:val="24"/>
          <w:szCs w:val="24"/>
        </w:rPr>
        <w:t xml:space="preserve"> is</w:t>
      </w:r>
      <w:r w:rsidR="00BB5B05" w:rsidRPr="00D85E74">
        <w:rPr>
          <w:rFonts w:ascii="Arial" w:eastAsiaTheme="minorEastAsia" w:hAnsi="Arial" w:cs="Arial"/>
          <w:sz w:val="24"/>
          <w:szCs w:val="24"/>
        </w:rPr>
        <w:t xml:space="preserve"> plummeting </w:t>
      </w:r>
      <w:sdt>
        <w:sdtPr>
          <w:rPr>
            <w:rFonts w:ascii="Arial" w:eastAsiaTheme="minorEastAsia" w:hAnsi="Arial" w:cs="Arial"/>
            <w:sz w:val="24"/>
            <w:szCs w:val="24"/>
          </w:rPr>
          <w:id w:val="967246217"/>
          <w:citation/>
        </w:sdtPr>
        <w:sdtEndPr/>
        <w:sdtContent>
          <w:r w:rsidR="00BB5B05" w:rsidRPr="00D85E74">
            <w:rPr>
              <w:rFonts w:ascii="Arial" w:eastAsiaTheme="minorEastAsia" w:hAnsi="Arial" w:cs="Arial"/>
              <w:sz w:val="24"/>
              <w:szCs w:val="24"/>
            </w:rPr>
            <w:fldChar w:fldCharType="begin"/>
          </w:r>
          <w:r w:rsidR="00BB5B05" w:rsidRPr="00D85E74">
            <w:rPr>
              <w:rFonts w:ascii="Arial" w:eastAsiaTheme="minorEastAsia" w:hAnsi="Arial" w:cs="Arial"/>
              <w:sz w:val="24"/>
              <w:szCs w:val="24"/>
            </w:rPr>
            <w:instrText xml:space="preserve"> CITATION For22 \l 2057 </w:instrText>
          </w:r>
          <w:r w:rsidR="00BB5B05" w:rsidRPr="00D85E74">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(Forrest, 2022)</w:t>
          </w:r>
          <w:r w:rsidR="00BB5B05" w:rsidRPr="00D85E74">
            <w:rPr>
              <w:rFonts w:ascii="Arial" w:eastAsiaTheme="minorEastAsia" w:hAnsi="Arial" w:cs="Arial"/>
              <w:sz w:val="24"/>
              <w:szCs w:val="24"/>
            </w:rPr>
            <w:fldChar w:fldCharType="end"/>
          </w:r>
        </w:sdtContent>
      </w:sdt>
      <w:r w:rsidR="00BB5B05" w:rsidRPr="00D85E74">
        <w:rPr>
          <w:rFonts w:ascii="Arial" w:eastAsiaTheme="minorEastAsia" w:hAnsi="Arial" w:cs="Arial"/>
          <w:sz w:val="24"/>
          <w:szCs w:val="24"/>
        </w:rPr>
        <w:t>, with mask-less hospital visits</w:t>
      </w:r>
      <w:r>
        <w:rPr>
          <w:rFonts w:ascii="Arial" w:eastAsiaTheme="minorEastAsia" w:hAnsi="Arial" w:cs="Arial"/>
          <w:sz w:val="24"/>
          <w:szCs w:val="24"/>
        </w:rPr>
        <w:t>,</w:t>
      </w:r>
      <w:r w:rsidR="00BB5B05" w:rsidRPr="00D85E74">
        <w:rPr>
          <w:rFonts w:ascii="Arial" w:eastAsiaTheme="minorEastAsia" w:hAnsi="Arial" w:cs="Arial"/>
          <w:sz w:val="24"/>
          <w:szCs w:val="24"/>
        </w:rPr>
        <w:t xml:space="preserve"> </w:t>
      </w:r>
      <w:r>
        <w:rPr>
          <w:rFonts w:ascii="Arial" w:eastAsiaTheme="minorEastAsia" w:hAnsi="Arial" w:cs="Arial"/>
          <w:sz w:val="24"/>
          <w:szCs w:val="24"/>
        </w:rPr>
        <w:t>garden parties and a</w:t>
      </w:r>
      <w:r w:rsidR="00B21168">
        <w:rPr>
          <w:rFonts w:ascii="Arial" w:eastAsiaTheme="minorEastAsia" w:hAnsi="Arial" w:cs="Arial"/>
          <w:sz w:val="24"/>
          <w:szCs w:val="24"/>
        </w:rPr>
        <w:t>n</w:t>
      </w:r>
      <w:r>
        <w:rPr>
          <w:rFonts w:ascii="Arial" w:eastAsiaTheme="minorEastAsia" w:hAnsi="Arial" w:cs="Arial"/>
          <w:sz w:val="24"/>
          <w:szCs w:val="24"/>
        </w:rPr>
        <w:t xml:space="preserve"> unheralded lack of support from senior Conservatives</w:t>
      </w:r>
      <w:r w:rsidR="00070D85" w:rsidRPr="00D85E74">
        <w:rPr>
          <w:rFonts w:ascii="Arial" w:eastAsiaTheme="minorEastAsia" w:hAnsi="Arial" w:cs="Arial"/>
          <w:sz w:val="24"/>
          <w:szCs w:val="24"/>
        </w:rPr>
        <w:t>,</w:t>
      </w:r>
      <w:r w:rsidR="00BB5B05" w:rsidRPr="00D85E74">
        <w:rPr>
          <w:rFonts w:ascii="Arial" w:eastAsiaTheme="minorEastAsia" w:hAnsi="Arial" w:cs="Arial"/>
          <w:sz w:val="24"/>
          <w:szCs w:val="24"/>
        </w:rPr>
        <w:t xml:space="preserve"> chief amongst the reasons for the drop in voter confidence. </w:t>
      </w:r>
    </w:p>
    <w:p w14:paraId="246CA85B" w14:textId="7BFCB0F3" w:rsidR="00BB5B05" w:rsidRPr="00D85E74" w:rsidRDefault="00BB5B05"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As regulations surrounding travel, self-isolation</w:t>
      </w:r>
      <w:r w:rsidR="00B21168">
        <w:rPr>
          <w:rFonts w:ascii="Arial" w:eastAsiaTheme="minorEastAsia" w:hAnsi="Arial" w:cs="Arial"/>
          <w:sz w:val="24"/>
          <w:szCs w:val="24"/>
        </w:rPr>
        <w:t>,</w:t>
      </w:r>
      <w:r w:rsidRPr="00D85E74">
        <w:rPr>
          <w:rFonts w:ascii="Arial" w:eastAsiaTheme="minorEastAsia" w:hAnsi="Arial" w:cs="Arial"/>
          <w:sz w:val="24"/>
          <w:szCs w:val="24"/>
        </w:rPr>
        <w:t xml:space="preserve"> and even numbers of people allowed around a pub table differ from country to country, opinion on how at first the </w:t>
      </w:r>
      <w:r w:rsidR="00BC6BBA">
        <w:rPr>
          <w:rFonts w:ascii="Arial" w:eastAsiaTheme="minorEastAsia" w:hAnsi="Arial" w:cs="Arial"/>
          <w:sz w:val="24"/>
          <w:szCs w:val="24"/>
        </w:rPr>
        <w:t>UK</w:t>
      </w:r>
      <w:r w:rsidRPr="00D85E74">
        <w:rPr>
          <w:rFonts w:ascii="Arial" w:eastAsiaTheme="minorEastAsia" w:hAnsi="Arial" w:cs="Arial"/>
          <w:sz w:val="24"/>
          <w:szCs w:val="24"/>
        </w:rPr>
        <w:t xml:space="preserve"> Government, and then the devolved houses in Northern Ireland, Scotland</w:t>
      </w:r>
      <w:r w:rsidR="00BC6BBA">
        <w:rPr>
          <w:rFonts w:ascii="Arial" w:eastAsiaTheme="minorEastAsia" w:hAnsi="Arial" w:cs="Arial"/>
          <w:sz w:val="24"/>
          <w:szCs w:val="24"/>
        </w:rPr>
        <w:t>,</w:t>
      </w:r>
      <w:r w:rsidRPr="00D85E74">
        <w:rPr>
          <w:rFonts w:ascii="Arial" w:eastAsiaTheme="minorEastAsia" w:hAnsi="Arial" w:cs="Arial"/>
          <w:sz w:val="24"/>
          <w:szCs w:val="24"/>
        </w:rPr>
        <w:t xml:space="preserve"> and Wales have dealt with the pandemic has caused divisions</w:t>
      </w:r>
      <w:r w:rsidR="00F04720" w:rsidRPr="00D85E74">
        <w:rPr>
          <w:rFonts w:ascii="Arial" w:eastAsiaTheme="minorEastAsia" w:hAnsi="Arial" w:cs="Arial"/>
          <w:sz w:val="24"/>
          <w:szCs w:val="24"/>
        </w:rPr>
        <w:t xml:space="preserve">. Divisions which were </w:t>
      </w:r>
      <w:r w:rsidRPr="00D85E74">
        <w:rPr>
          <w:rFonts w:ascii="Arial" w:eastAsiaTheme="minorEastAsia" w:hAnsi="Arial" w:cs="Arial"/>
          <w:sz w:val="24"/>
          <w:szCs w:val="24"/>
        </w:rPr>
        <w:t>originally consigned to run along national and regional borders</w:t>
      </w:r>
      <w:r w:rsidR="00D85E74" w:rsidRPr="00D85E74">
        <w:rPr>
          <w:rFonts w:ascii="Arial" w:eastAsiaTheme="minorEastAsia" w:hAnsi="Arial" w:cs="Arial"/>
          <w:sz w:val="24"/>
          <w:szCs w:val="24"/>
        </w:rPr>
        <w:t xml:space="preserve"> but </w:t>
      </w:r>
      <w:r w:rsidRPr="00D85E74">
        <w:rPr>
          <w:rFonts w:ascii="Arial" w:eastAsiaTheme="minorEastAsia" w:hAnsi="Arial" w:cs="Arial"/>
          <w:sz w:val="24"/>
          <w:szCs w:val="24"/>
        </w:rPr>
        <w:t xml:space="preserve">now divide towns, streets, and family living rooms. </w:t>
      </w:r>
    </w:p>
    <w:p w14:paraId="769FC228" w14:textId="15334438" w:rsidR="00BC6BBA" w:rsidRDefault="00F04720"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These divisions are destined to continue with no apparent date for unity in terms of regulations and restriction</w:t>
      </w:r>
      <w:r w:rsidR="00D85E74" w:rsidRPr="00D85E74">
        <w:rPr>
          <w:rFonts w:ascii="Arial" w:eastAsiaTheme="minorEastAsia" w:hAnsi="Arial" w:cs="Arial"/>
          <w:sz w:val="24"/>
          <w:szCs w:val="24"/>
        </w:rPr>
        <w:t>s</w:t>
      </w:r>
      <w:r w:rsidRPr="00D85E74">
        <w:rPr>
          <w:rFonts w:ascii="Arial" w:eastAsiaTheme="minorEastAsia" w:hAnsi="Arial" w:cs="Arial"/>
          <w:sz w:val="24"/>
          <w:szCs w:val="24"/>
        </w:rPr>
        <w:t>. However, w</w:t>
      </w:r>
      <w:r w:rsidR="00BB5B05" w:rsidRPr="00D85E74">
        <w:rPr>
          <w:rFonts w:ascii="Arial" w:eastAsiaTheme="minorEastAsia" w:hAnsi="Arial" w:cs="Arial"/>
          <w:sz w:val="24"/>
          <w:szCs w:val="24"/>
        </w:rPr>
        <w:t xml:space="preserve">hat is apparent is that the response to the crisis will be under scrutiny for years if not decades to come, starting with the independent </w:t>
      </w:r>
      <w:r w:rsidR="00BC6BBA">
        <w:rPr>
          <w:rFonts w:ascii="Arial" w:eastAsiaTheme="minorEastAsia" w:hAnsi="Arial" w:cs="Arial"/>
          <w:sz w:val="24"/>
          <w:szCs w:val="24"/>
        </w:rPr>
        <w:t>i</w:t>
      </w:r>
      <w:r w:rsidR="00BB5B05" w:rsidRPr="00D85E74">
        <w:rPr>
          <w:rFonts w:ascii="Arial" w:eastAsiaTheme="minorEastAsia" w:hAnsi="Arial" w:cs="Arial"/>
          <w:sz w:val="24"/>
          <w:szCs w:val="24"/>
        </w:rPr>
        <w:t>nquiry</w:t>
      </w:r>
      <w:r w:rsidRPr="00D85E74">
        <w:rPr>
          <w:rFonts w:ascii="Arial" w:eastAsiaTheme="minorEastAsia" w:hAnsi="Arial" w:cs="Arial"/>
          <w:sz w:val="24"/>
          <w:szCs w:val="24"/>
        </w:rPr>
        <w:t xml:space="preserve">. </w:t>
      </w:r>
    </w:p>
    <w:p w14:paraId="7C3FBEA1" w14:textId="79A3779C" w:rsidR="00516BA1" w:rsidRDefault="00F04720"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 xml:space="preserve">The </w:t>
      </w:r>
      <w:r w:rsidR="00BC6BBA">
        <w:rPr>
          <w:rFonts w:ascii="Arial" w:eastAsiaTheme="minorEastAsia" w:hAnsi="Arial" w:cs="Arial"/>
          <w:sz w:val="24"/>
          <w:szCs w:val="24"/>
        </w:rPr>
        <w:t>i</w:t>
      </w:r>
      <w:r w:rsidRPr="00D85E74">
        <w:rPr>
          <w:rFonts w:ascii="Arial" w:eastAsiaTheme="minorEastAsia" w:hAnsi="Arial" w:cs="Arial"/>
          <w:sz w:val="24"/>
          <w:szCs w:val="24"/>
        </w:rPr>
        <w:t>nquiry</w:t>
      </w:r>
      <w:r w:rsidR="00BB5B05" w:rsidRPr="00D85E74">
        <w:rPr>
          <w:rFonts w:ascii="Arial" w:eastAsiaTheme="minorEastAsia" w:hAnsi="Arial" w:cs="Arial"/>
          <w:sz w:val="24"/>
          <w:szCs w:val="24"/>
        </w:rPr>
        <w:t xml:space="preserve"> is set to begin its work in the </w:t>
      </w:r>
      <w:r w:rsidR="00BC6BBA">
        <w:rPr>
          <w:rFonts w:ascii="Arial" w:eastAsiaTheme="minorEastAsia" w:hAnsi="Arial" w:cs="Arial"/>
          <w:sz w:val="24"/>
          <w:szCs w:val="24"/>
        </w:rPr>
        <w:t>s</w:t>
      </w:r>
      <w:r w:rsidR="00BB5B05" w:rsidRPr="00D85E74">
        <w:rPr>
          <w:rFonts w:ascii="Arial" w:eastAsiaTheme="minorEastAsia" w:hAnsi="Arial" w:cs="Arial"/>
          <w:sz w:val="24"/>
          <w:szCs w:val="24"/>
        </w:rPr>
        <w:t>pring, where according to the Rt Hon Baroness Heather Hallett DBE</w:t>
      </w:r>
      <w:r w:rsidR="00C96DC1">
        <w:rPr>
          <w:rFonts w:ascii="Arial" w:eastAsiaTheme="minorEastAsia" w:hAnsi="Arial" w:cs="Arial"/>
          <w:sz w:val="24"/>
          <w:szCs w:val="24"/>
        </w:rPr>
        <w:t xml:space="preserve"> </w:t>
      </w:r>
      <w:r w:rsidR="00C96DC1">
        <w:rPr>
          <w:sz w:val="24"/>
          <w:szCs w:val="24"/>
        </w:rPr>
        <w:t xml:space="preserve">– </w:t>
      </w:r>
      <w:r w:rsidR="00516BA1">
        <w:rPr>
          <w:rFonts w:ascii="Arial" w:eastAsiaTheme="minorEastAsia" w:hAnsi="Arial" w:cs="Arial"/>
          <w:sz w:val="24"/>
          <w:szCs w:val="24"/>
        </w:rPr>
        <w:t>the chair of the inquiry</w:t>
      </w:r>
      <w:r w:rsidR="00B21168">
        <w:rPr>
          <w:rFonts w:ascii="Arial" w:eastAsiaTheme="minorEastAsia" w:hAnsi="Arial" w:cs="Arial"/>
          <w:sz w:val="24"/>
          <w:szCs w:val="24"/>
        </w:rPr>
        <w:t xml:space="preserve"> </w:t>
      </w:r>
      <w:r w:rsidR="00C96DC1">
        <w:rPr>
          <w:sz w:val="24"/>
          <w:szCs w:val="24"/>
        </w:rPr>
        <w:t xml:space="preserve">– </w:t>
      </w:r>
      <w:r w:rsidR="00BB5B05" w:rsidRPr="00D85E74">
        <w:rPr>
          <w:rFonts w:ascii="Arial" w:eastAsiaTheme="minorEastAsia" w:hAnsi="Arial" w:cs="Arial"/>
          <w:sz w:val="24"/>
          <w:szCs w:val="24"/>
        </w:rPr>
        <w:t xml:space="preserve">it will seek to answer as </w:t>
      </w:r>
      <w:r w:rsidR="00BB5B05" w:rsidRPr="00D85E74">
        <w:rPr>
          <w:rFonts w:ascii="Arial" w:eastAsiaTheme="minorEastAsia" w:hAnsi="Arial" w:cs="Arial"/>
          <w:sz w:val="24"/>
          <w:szCs w:val="24"/>
        </w:rPr>
        <w:lastRenderedPageBreak/>
        <w:t>many questions as possible about the UK’s strategy, planning</w:t>
      </w:r>
      <w:r w:rsidR="00516BA1">
        <w:rPr>
          <w:rFonts w:ascii="Arial" w:eastAsiaTheme="minorEastAsia" w:hAnsi="Arial" w:cs="Arial"/>
          <w:sz w:val="24"/>
          <w:szCs w:val="24"/>
        </w:rPr>
        <w:t>,</w:t>
      </w:r>
      <w:r w:rsidR="00BB5B05" w:rsidRPr="00D85E74">
        <w:rPr>
          <w:rFonts w:ascii="Arial" w:eastAsiaTheme="minorEastAsia" w:hAnsi="Arial" w:cs="Arial"/>
          <w:sz w:val="24"/>
          <w:szCs w:val="24"/>
        </w:rPr>
        <w:t xml:space="preserve"> and management </w:t>
      </w:r>
      <w:r w:rsidR="00516BA1">
        <w:rPr>
          <w:rFonts w:ascii="Arial" w:eastAsiaTheme="minorEastAsia" w:hAnsi="Arial" w:cs="Arial"/>
          <w:sz w:val="24"/>
          <w:szCs w:val="24"/>
        </w:rPr>
        <w:t>of</w:t>
      </w:r>
      <w:r w:rsidR="00BB5B05" w:rsidRPr="00D85E74">
        <w:rPr>
          <w:rFonts w:ascii="Arial" w:eastAsiaTheme="minorEastAsia" w:hAnsi="Arial" w:cs="Arial"/>
          <w:sz w:val="24"/>
          <w:szCs w:val="24"/>
        </w:rPr>
        <w:t xml:space="preserve"> the pandemic </w:t>
      </w:r>
      <w:sdt>
        <w:sdtPr>
          <w:rPr>
            <w:rFonts w:ascii="Arial" w:eastAsiaTheme="minorEastAsia" w:hAnsi="Arial" w:cs="Arial"/>
            <w:sz w:val="24"/>
            <w:szCs w:val="24"/>
          </w:rPr>
          <w:id w:val="1228571041"/>
          <w:citation/>
        </w:sdtPr>
        <w:sdtEndPr/>
        <w:sdtContent>
          <w:r w:rsidR="00BB5B05" w:rsidRPr="00D85E74">
            <w:rPr>
              <w:rFonts w:ascii="Arial" w:eastAsiaTheme="minorEastAsia" w:hAnsi="Arial" w:cs="Arial"/>
              <w:sz w:val="24"/>
              <w:szCs w:val="24"/>
            </w:rPr>
            <w:fldChar w:fldCharType="begin"/>
          </w:r>
          <w:r w:rsidR="00BB5B05" w:rsidRPr="00D85E74">
            <w:rPr>
              <w:rFonts w:ascii="Arial" w:eastAsiaTheme="minorEastAsia" w:hAnsi="Arial" w:cs="Arial"/>
              <w:sz w:val="24"/>
              <w:szCs w:val="24"/>
            </w:rPr>
            <w:instrText xml:space="preserve"> CITATION Cab21 \l 2057 </w:instrText>
          </w:r>
          <w:r w:rsidR="00BB5B05" w:rsidRPr="00D85E74">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(Cabinet Office, 2021)</w:t>
          </w:r>
          <w:r w:rsidR="00BB5B05" w:rsidRPr="00D85E74">
            <w:rPr>
              <w:rFonts w:ascii="Arial" w:eastAsiaTheme="minorEastAsia" w:hAnsi="Arial" w:cs="Arial"/>
              <w:sz w:val="24"/>
              <w:szCs w:val="24"/>
            </w:rPr>
            <w:fldChar w:fldCharType="end"/>
          </w:r>
        </w:sdtContent>
      </w:sdt>
      <w:r w:rsidR="00BB5B05" w:rsidRPr="00D85E74">
        <w:rPr>
          <w:rFonts w:ascii="Arial" w:eastAsiaTheme="minorEastAsia" w:hAnsi="Arial" w:cs="Arial"/>
          <w:sz w:val="24"/>
          <w:szCs w:val="24"/>
        </w:rPr>
        <w:t>.</w:t>
      </w:r>
    </w:p>
    <w:p w14:paraId="5BB02636" w14:textId="6D6BBE86" w:rsidR="00516BA1" w:rsidRDefault="00516BA1" w:rsidP="00070D85">
      <w:pPr>
        <w:spacing w:before="100" w:after="200" w:line="480" w:lineRule="auto"/>
        <w:jc w:val="both"/>
        <w:rPr>
          <w:rFonts w:ascii="Arial" w:eastAsiaTheme="minorEastAsia" w:hAnsi="Arial" w:cs="Arial"/>
          <w:sz w:val="24"/>
          <w:szCs w:val="24"/>
        </w:rPr>
      </w:pPr>
      <w:r w:rsidRPr="00516BA1">
        <w:rPr>
          <w:rFonts w:ascii="Arial" w:eastAsiaTheme="minorEastAsia" w:hAnsi="Arial" w:cs="Arial"/>
          <w:sz w:val="24"/>
          <w:szCs w:val="24"/>
        </w:rPr>
        <w:t xml:space="preserve">Although the covid pandemic provides us with an unfathomable amount of data and opportunities for critique, this paper is instead concerned with the inquiry itself, and more importantly, the facets that will make up the inquiry: strategy, planning, and management.   </w:t>
      </w:r>
    </w:p>
    <w:p w14:paraId="4C041B31" w14:textId="49934E01" w:rsidR="00BB5B05" w:rsidRPr="00D85E74" w:rsidRDefault="00BB5B05"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 xml:space="preserve">The </w:t>
      </w:r>
      <w:r w:rsidR="00516BA1">
        <w:rPr>
          <w:rFonts w:ascii="Arial" w:eastAsiaTheme="minorEastAsia" w:hAnsi="Arial" w:cs="Arial"/>
          <w:sz w:val="24"/>
          <w:szCs w:val="24"/>
        </w:rPr>
        <w:t xml:space="preserve">above </w:t>
      </w:r>
      <w:r w:rsidRPr="00D85E74">
        <w:rPr>
          <w:rFonts w:ascii="Arial" w:eastAsiaTheme="minorEastAsia" w:hAnsi="Arial" w:cs="Arial"/>
          <w:sz w:val="24"/>
          <w:szCs w:val="24"/>
        </w:rPr>
        <w:t xml:space="preserve">three terms are often amalgamated, with strategic management, strategic planning, and strategic plans just a handful of notions which stem from them. </w:t>
      </w:r>
      <w:r w:rsidR="00D85E74" w:rsidRPr="00D85E74">
        <w:rPr>
          <w:rFonts w:ascii="Arial" w:eastAsiaTheme="minorEastAsia" w:hAnsi="Arial" w:cs="Arial"/>
          <w:sz w:val="24"/>
          <w:szCs w:val="24"/>
        </w:rPr>
        <w:t>Primarily, t</w:t>
      </w:r>
      <w:r w:rsidRPr="00D85E74">
        <w:rPr>
          <w:rFonts w:ascii="Arial" w:eastAsiaTheme="minorEastAsia" w:hAnsi="Arial" w:cs="Arial"/>
          <w:sz w:val="24"/>
          <w:szCs w:val="24"/>
        </w:rPr>
        <w:t xml:space="preserve">his paper will </w:t>
      </w:r>
      <w:r w:rsidR="00D85E74" w:rsidRPr="00D85E74">
        <w:rPr>
          <w:rFonts w:ascii="Arial" w:eastAsiaTheme="minorEastAsia" w:hAnsi="Arial" w:cs="Arial"/>
          <w:sz w:val="24"/>
          <w:szCs w:val="24"/>
        </w:rPr>
        <w:t>deal</w:t>
      </w:r>
      <w:r w:rsidRPr="00D85E74">
        <w:rPr>
          <w:rFonts w:ascii="Arial" w:eastAsiaTheme="minorEastAsia" w:hAnsi="Arial" w:cs="Arial"/>
          <w:sz w:val="24"/>
          <w:szCs w:val="24"/>
        </w:rPr>
        <w:t xml:space="preserve"> with what strategy i</w:t>
      </w:r>
      <w:r w:rsidR="00D85E74" w:rsidRPr="00D85E74">
        <w:rPr>
          <w:rFonts w:ascii="Arial" w:eastAsiaTheme="minorEastAsia" w:hAnsi="Arial" w:cs="Arial"/>
          <w:sz w:val="24"/>
          <w:szCs w:val="24"/>
        </w:rPr>
        <w:t>s, b</w:t>
      </w:r>
      <w:r w:rsidR="00F04720" w:rsidRPr="00D85E74">
        <w:rPr>
          <w:rFonts w:ascii="Arial" w:eastAsiaTheme="minorEastAsia" w:hAnsi="Arial" w:cs="Arial"/>
          <w:sz w:val="24"/>
          <w:szCs w:val="24"/>
        </w:rPr>
        <w:t xml:space="preserve">efore moving on to what its purpose is. It will then analyse the component parts of strategic planning and strategic plans, specifically looking at strategy statements, the analysis of the external </w:t>
      </w:r>
      <w:r w:rsidR="00D85E74" w:rsidRPr="00D85E74">
        <w:rPr>
          <w:rFonts w:ascii="Arial" w:eastAsiaTheme="minorEastAsia" w:hAnsi="Arial" w:cs="Arial"/>
          <w:sz w:val="24"/>
          <w:szCs w:val="24"/>
        </w:rPr>
        <w:t>environment</w:t>
      </w:r>
      <w:r w:rsidR="00F04720" w:rsidRPr="00D85E74">
        <w:rPr>
          <w:rFonts w:ascii="Arial" w:eastAsiaTheme="minorEastAsia" w:hAnsi="Arial" w:cs="Arial"/>
          <w:sz w:val="24"/>
          <w:szCs w:val="24"/>
        </w:rPr>
        <w:t xml:space="preserve">, </w:t>
      </w:r>
      <w:r w:rsidR="000A1CD3">
        <w:rPr>
          <w:rFonts w:ascii="Arial" w:eastAsiaTheme="minorEastAsia" w:hAnsi="Arial" w:cs="Arial"/>
          <w:sz w:val="24"/>
          <w:szCs w:val="24"/>
        </w:rPr>
        <w:t>as well as</w:t>
      </w:r>
      <w:r w:rsidR="00F04720" w:rsidRPr="00D85E74">
        <w:rPr>
          <w:rFonts w:ascii="Arial" w:eastAsiaTheme="minorEastAsia" w:hAnsi="Arial" w:cs="Arial"/>
          <w:sz w:val="24"/>
          <w:szCs w:val="24"/>
        </w:rPr>
        <w:t xml:space="preserve"> examining business models and evaluation techniques to ensure the success, or lack </w:t>
      </w:r>
      <w:r w:rsidR="000A1CD3">
        <w:rPr>
          <w:rFonts w:ascii="Arial" w:eastAsiaTheme="minorEastAsia" w:hAnsi="Arial" w:cs="Arial"/>
          <w:sz w:val="24"/>
          <w:szCs w:val="24"/>
        </w:rPr>
        <w:t>there</w:t>
      </w:r>
      <w:r w:rsidR="00F04720" w:rsidRPr="00D85E74">
        <w:rPr>
          <w:rFonts w:ascii="Arial" w:eastAsiaTheme="minorEastAsia" w:hAnsi="Arial" w:cs="Arial"/>
          <w:sz w:val="24"/>
          <w:szCs w:val="24"/>
        </w:rPr>
        <w:t xml:space="preserve">of, can be measured. </w:t>
      </w:r>
    </w:p>
    <w:p w14:paraId="690ACD45" w14:textId="2F280D67" w:rsidR="00F04720" w:rsidRPr="00D85E74" w:rsidRDefault="00F04720"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To add realism to the analysis</w:t>
      </w:r>
      <w:r w:rsidR="00D85E74" w:rsidRPr="00D85E74">
        <w:rPr>
          <w:rFonts w:ascii="Arial" w:eastAsiaTheme="minorEastAsia" w:hAnsi="Arial" w:cs="Arial"/>
          <w:sz w:val="24"/>
          <w:szCs w:val="24"/>
        </w:rPr>
        <w:t>,</w:t>
      </w:r>
      <w:r w:rsidRPr="00D85E74">
        <w:rPr>
          <w:rFonts w:ascii="Arial" w:eastAsiaTheme="minorEastAsia" w:hAnsi="Arial" w:cs="Arial"/>
          <w:sz w:val="24"/>
          <w:szCs w:val="24"/>
        </w:rPr>
        <w:t xml:space="preserve"> the paper will anchor </w:t>
      </w:r>
      <w:r w:rsidR="00AE0A68" w:rsidRPr="00D85E74">
        <w:rPr>
          <w:rFonts w:ascii="Arial" w:eastAsiaTheme="minorEastAsia" w:hAnsi="Arial" w:cs="Arial"/>
          <w:sz w:val="24"/>
          <w:szCs w:val="24"/>
        </w:rPr>
        <w:t xml:space="preserve">its findings in an appropriate organisation, one which at this time has no strategy, but is not short on concerns and threats, which without addressing will likely deteriorate. The following </w:t>
      </w:r>
      <w:r w:rsidR="009500DF" w:rsidRPr="00D85E74">
        <w:rPr>
          <w:rFonts w:ascii="Arial" w:eastAsiaTheme="minorEastAsia" w:hAnsi="Arial" w:cs="Arial"/>
          <w:sz w:val="24"/>
          <w:szCs w:val="24"/>
        </w:rPr>
        <w:t xml:space="preserve">section provides further detail on the organisation itself. </w:t>
      </w:r>
    </w:p>
    <w:p w14:paraId="4DD23AC6" w14:textId="77777777" w:rsidR="00BB5B05" w:rsidRPr="00D85E74" w:rsidRDefault="00BB5B05" w:rsidP="00070D85">
      <w:pPr>
        <w:pStyle w:val="Heading1"/>
        <w:spacing w:line="480" w:lineRule="auto"/>
        <w:jc w:val="both"/>
        <w:rPr>
          <w:rFonts w:ascii="Arial" w:hAnsi="Arial" w:cs="Arial"/>
          <w:sz w:val="24"/>
          <w:szCs w:val="24"/>
          <w:lang w:val="en-US"/>
        </w:rPr>
      </w:pPr>
      <w:bookmarkStart w:id="3" w:name="_Toc93066010"/>
      <w:r w:rsidRPr="00D85E74">
        <w:rPr>
          <w:rFonts w:ascii="Arial" w:hAnsi="Arial" w:cs="Arial"/>
          <w:sz w:val="24"/>
          <w:szCs w:val="24"/>
          <w:lang w:val="en-US"/>
        </w:rPr>
        <w:t>MY ORGANISATION</w:t>
      </w:r>
      <w:bookmarkEnd w:id="3"/>
    </w:p>
    <w:p w14:paraId="1525A2C9" w14:textId="2857414F" w:rsidR="00BB5B05" w:rsidRDefault="009500DF"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The organisation is</w:t>
      </w:r>
      <w:r w:rsidR="00BB5B05" w:rsidRPr="00D85E74">
        <w:rPr>
          <w:rFonts w:ascii="Arial" w:eastAsiaTheme="minorEastAsia" w:hAnsi="Arial" w:cs="Arial"/>
          <w:sz w:val="24"/>
          <w:szCs w:val="24"/>
        </w:rPr>
        <w:t xml:space="preserve"> an amateur rugby club based in the South Wales Valleys, namely, Maesteg Celtic Athletic &amp; Social Club. This club, like hundreds of others</w:t>
      </w:r>
      <w:r w:rsidR="00516BA1">
        <w:rPr>
          <w:rFonts w:ascii="Arial" w:eastAsiaTheme="minorEastAsia" w:hAnsi="Arial" w:cs="Arial"/>
          <w:sz w:val="24"/>
          <w:szCs w:val="24"/>
        </w:rPr>
        <w:t>,</w:t>
      </w:r>
      <w:r w:rsidR="00BB5B05" w:rsidRPr="00D85E74">
        <w:rPr>
          <w:rFonts w:ascii="Arial" w:eastAsiaTheme="minorEastAsia" w:hAnsi="Arial" w:cs="Arial"/>
          <w:sz w:val="24"/>
          <w:szCs w:val="24"/>
        </w:rPr>
        <w:t xml:space="preserve"> is at the heart of a valley town and caters for rugby players and cricket players from the age of 5 through to senior level. Off the field</w:t>
      </w:r>
      <w:r w:rsidR="00516BA1">
        <w:rPr>
          <w:rFonts w:ascii="Arial" w:eastAsiaTheme="minorEastAsia" w:hAnsi="Arial" w:cs="Arial"/>
          <w:sz w:val="24"/>
          <w:szCs w:val="24"/>
        </w:rPr>
        <w:t>,</w:t>
      </w:r>
      <w:r w:rsidR="00BB5B05" w:rsidRPr="00D85E74">
        <w:rPr>
          <w:rFonts w:ascii="Arial" w:eastAsiaTheme="minorEastAsia" w:hAnsi="Arial" w:cs="Arial"/>
          <w:sz w:val="24"/>
          <w:szCs w:val="24"/>
        </w:rPr>
        <w:t xml:space="preserve"> the club itself is again not dissimilar to any other club in that it has the ability </w:t>
      </w:r>
      <w:r w:rsidRPr="00D85E74">
        <w:rPr>
          <w:rFonts w:ascii="Arial" w:eastAsiaTheme="minorEastAsia" w:hAnsi="Arial" w:cs="Arial"/>
          <w:sz w:val="24"/>
          <w:szCs w:val="24"/>
        </w:rPr>
        <w:t xml:space="preserve">to generate revenue through bar sales, and room hire as a venue </w:t>
      </w:r>
      <w:r w:rsidR="00516BA1">
        <w:rPr>
          <w:rFonts w:ascii="Arial" w:eastAsiaTheme="minorEastAsia" w:hAnsi="Arial" w:cs="Arial"/>
          <w:sz w:val="24"/>
          <w:szCs w:val="24"/>
        </w:rPr>
        <w:t>that</w:t>
      </w:r>
      <w:r w:rsidRPr="00D85E74">
        <w:rPr>
          <w:rFonts w:ascii="Arial" w:eastAsiaTheme="minorEastAsia" w:hAnsi="Arial" w:cs="Arial"/>
          <w:sz w:val="24"/>
          <w:szCs w:val="24"/>
        </w:rPr>
        <w:t xml:space="preserve"> can host a wide range of hospitality events.  </w:t>
      </w:r>
    </w:p>
    <w:p w14:paraId="36712F1F" w14:textId="16EC3182" w:rsidR="00516BA1" w:rsidRPr="00D85E74" w:rsidRDefault="00516BA1" w:rsidP="00070D85">
      <w:pPr>
        <w:spacing w:before="100" w:after="200" w:line="480" w:lineRule="auto"/>
        <w:jc w:val="both"/>
        <w:rPr>
          <w:rFonts w:ascii="Arial" w:eastAsiaTheme="minorEastAsia" w:hAnsi="Arial" w:cs="Arial"/>
          <w:sz w:val="24"/>
          <w:szCs w:val="24"/>
        </w:rPr>
      </w:pPr>
      <w:r w:rsidRPr="00516BA1">
        <w:rPr>
          <w:rFonts w:ascii="Arial" w:eastAsiaTheme="minorEastAsia" w:hAnsi="Arial" w:cs="Arial"/>
          <w:sz w:val="24"/>
          <w:szCs w:val="24"/>
        </w:rPr>
        <w:lastRenderedPageBreak/>
        <w:t>In much of the literature and studies that discuss and analyse strategy and planning, high-level, high-pressured businesses are usually the subjects, with a particular focus on large national and international companies</w:t>
      </w:r>
      <w:r>
        <w:rPr>
          <w:rFonts w:ascii="Arial" w:eastAsiaTheme="minorEastAsia" w:hAnsi="Arial" w:cs="Arial"/>
          <w:sz w:val="24"/>
          <w:szCs w:val="24"/>
        </w:rPr>
        <w:t>.</w:t>
      </w:r>
    </w:p>
    <w:p w14:paraId="18CEF57B" w14:textId="1524BE52" w:rsidR="00BB5B05" w:rsidRPr="00D85E74" w:rsidRDefault="00BB5B05"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In policing terms</w:t>
      </w:r>
      <w:r w:rsidR="00516BA1">
        <w:rPr>
          <w:rFonts w:ascii="Arial" w:eastAsiaTheme="minorEastAsia" w:hAnsi="Arial" w:cs="Arial"/>
          <w:sz w:val="24"/>
          <w:szCs w:val="24"/>
        </w:rPr>
        <w:t>,</w:t>
      </w:r>
      <w:r w:rsidRPr="00D85E74">
        <w:rPr>
          <w:rFonts w:ascii="Arial" w:eastAsiaTheme="minorEastAsia" w:hAnsi="Arial" w:cs="Arial"/>
          <w:sz w:val="24"/>
          <w:szCs w:val="24"/>
        </w:rPr>
        <w:t xml:space="preserve"> strategic plans are more common with national bodies such as the NPCC publishing strategic plans, </w:t>
      </w:r>
      <w:r w:rsidR="00516BA1">
        <w:rPr>
          <w:rFonts w:ascii="Arial" w:eastAsiaTheme="minorEastAsia" w:hAnsi="Arial" w:cs="Arial"/>
          <w:sz w:val="24"/>
          <w:szCs w:val="24"/>
        </w:rPr>
        <w:t>with their</w:t>
      </w:r>
      <w:r w:rsidRPr="00D85E74">
        <w:rPr>
          <w:rFonts w:ascii="Arial" w:eastAsiaTheme="minorEastAsia" w:hAnsi="Arial" w:cs="Arial"/>
          <w:sz w:val="24"/>
          <w:szCs w:val="24"/>
        </w:rPr>
        <w:t xml:space="preserve"> Policing Vision 2025 </w:t>
      </w:r>
      <w:sdt>
        <w:sdtPr>
          <w:rPr>
            <w:rFonts w:ascii="Arial" w:eastAsiaTheme="minorEastAsia" w:hAnsi="Arial" w:cs="Arial"/>
            <w:sz w:val="24"/>
            <w:szCs w:val="24"/>
          </w:rPr>
          <w:id w:val="338589098"/>
          <w:citation/>
        </w:sdtPr>
        <w:sdtEndPr/>
        <w:sdtContent>
          <w:r w:rsidRPr="00D85E74">
            <w:rPr>
              <w:rFonts w:ascii="Arial" w:eastAsiaTheme="minorEastAsia" w:hAnsi="Arial" w:cs="Arial"/>
              <w:sz w:val="24"/>
              <w:szCs w:val="24"/>
            </w:rPr>
            <w:fldChar w:fldCharType="begin"/>
          </w:r>
          <w:r w:rsidRPr="00D85E74">
            <w:rPr>
              <w:rFonts w:ascii="Arial" w:eastAsiaTheme="minorEastAsia" w:hAnsi="Arial" w:cs="Arial"/>
              <w:sz w:val="24"/>
              <w:szCs w:val="24"/>
            </w:rPr>
            <w:instrText xml:space="preserve">CITATION Nat16 \n  \t  \l 2057 </w:instrText>
          </w:r>
          <w:r w:rsidRPr="00D85E74">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(2016)</w:t>
          </w:r>
          <w:r w:rsidRPr="00D85E74">
            <w:rPr>
              <w:rFonts w:ascii="Arial" w:eastAsiaTheme="minorEastAsia" w:hAnsi="Arial" w:cs="Arial"/>
              <w:sz w:val="24"/>
              <w:szCs w:val="24"/>
            </w:rPr>
            <w:fldChar w:fldCharType="end"/>
          </w:r>
        </w:sdtContent>
      </w:sdt>
      <w:r w:rsidRPr="00D85E74">
        <w:rPr>
          <w:rFonts w:ascii="Arial" w:eastAsiaTheme="minorEastAsia" w:hAnsi="Arial" w:cs="Arial"/>
          <w:sz w:val="24"/>
          <w:szCs w:val="24"/>
        </w:rPr>
        <w:t xml:space="preserve"> along with each of the 43 forces publishing their individual plans. Moreover, partner agencies and national portfolios further add to the vast array of documents which attempt to steer the agenda in a desired direction. </w:t>
      </w:r>
    </w:p>
    <w:p w14:paraId="56AC2841" w14:textId="74866C3E" w:rsidR="00BB5B05" w:rsidRPr="00D85E74" w:rsidRDefault="00BB5B05" w:rsidP="00070D85">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However, it is apparent that strategy and the accompanying plans should not be limited to private companies or large public bodies. Given the very existence of amateur rugby clubs in the South Wales valleys is in question</w:t>
      </w:r>
      <w:r w:rsidR="00516BA1">
        <w:rPr>
          <w:rFonts w:ascii="Arial" w:eastAsiaTheme="minorEastAsia" w:hAnsi="Arial" w:cs="Arial"/>
          <w:sz w:val="24"/>
          <w:szCs w:val="24"/>
        </w:rPr>
        <w:t xml:space="preserve"> - </w:t>
      </w:r>
      <w:r w:rsidRPr="00D85E74">
        <w:rPr>
          <w:rFonts w:ascii="Arial" w:eastAsiaTheme="minorEastAsia" w:hAnsi="Arial" w:cs="Arial"/>
          <w:sz w:val="24"/>
          <w:szCs w:val="24"/>
        </w:rPr>
        <w:t>with player safety, and the appeal of more flexible sports being cited for reasons behind the dwindling participation figures which threatens the game</w:t>
      </w:r>
      <w:r w:rsidR="00516BA1">
        <w:rPr>
          <w:rFonts w:ascii="Arial" w:eastAsiaTheme="minorEastAsia" w:hAnsi="Arial" w:cs="Arial"/>
          <w:sz w:val="24"/>
          <w:szCs w:val="24"/>
        </w:rPr>
        <w:t xml:space="preserve"> - </w:t>
      </w:r>
      <w:r w:rsidRPr="00D85E74">
        <w:rPr>
          <w:rFonts w:ascii="Arial" w:eastAsiaTheme="minorEastAsia" w:hAnsi="Arial" w:cs="Arial"/>
          <w:sz w:val="24"/>
          <w:szCs w:val="24"/>
        </w:rPr>
        <w:t>it is even more important that organisation</w:t>
      </w:r>
      <w:r w:rsidR="00516BA1">
        <w:rPr>
          <w:rFonts w:ascii="Arial" w:eastAsiaTheme="minorEastAsia" w:hAnsi="Arial" w:cs="Arial"/>
          <w:sz w:val="24"/>
          <w:szCs w:val="24"/>
        </w:rPr>
        <w:t>s</w:t>
      </w:r>
      <w:r w:rsidRPr="00D85E74">
        <w:rPr>
          <w:rFonts w:ascii="Arial" w:eastAsiaTheme="minorEastAsia" w:hAnsi="Arial" w:cs="Arial"/>
          <w:sz w:val="24"/>
          <w:szCs w:val="24"/>
        </w:rPr>
        <w:t xml:space="preserve"> such as sports clubs utilise strategic plans to improve resilience</w:t>
      </w:r>
      <w:r w:rsidR="009B4BBC">
        <w:rPr>
          <w:rFonts w:ascii="Arial" w:eastAsiaTheme="minorEastAsia" w:hAnsi="Arial" w:cs="Arial"/>
          <w:sz w:val="24"/>
          <w:szCs w:val="24"/>
        </w:rPr>
        <w:t xml:space="preserve"> </w:t>
      </w:r>
      <w:r w:rsidRPr="00D85E74">
        <w:rPr>
          <w:rFonts w:ascii="Arial" w:eastAsiaTheme="minorEastAsia" w:hAnsi="Arial" w:cs="Arial"/>
          <w:sz w:val="24"/>
          <w:szCs w:val="24"/>
        </w:rPr>
        <w:t xml:space="preserve">and sustainability in difficult times to safeguard their futures </w:t>
      </w:r>
      <w:sdt>
        <w:sdtPr>
          <w:rPr>
            <w:rFonts w:ascii="Arial" w:eastAsiaTheme="minorEastAsia" w:hAnsi="Arial" w:cs="Arial"/>
            <w:sz w:val="24"/>
            <w:szCs w:val="24"/>
          </w:rPr>
          <w:id w:val="-797368252"/>
          <w:citation/>
        </w:sdtPr>
        <w:sdtEndPr/>
        <w:sdtContent>
          <w:r w:rsidRPr="00D85E74">
            <w:rPr>
              <w:rFonts w:ascii="Arial" w:eastAsiaTheme="minorEastAsia" w:hAnsi="Arial" w:cs="Arial"/>
              <w:sz w:val="24"/>
              <w:szCs w:val="24"/>
            </w:rPr>
            <w:fldChar w:fldCharType="begin"/>
          </w:r>
          <w:r w:rsidRPr="00D85E74">
            <w:rPr>
              <w:rFonts w:ascii="Arial" w:eastAsiaTheme="minorEastAsia" w:hAnsi="Arial" w:cs="Arial"/>
              <w:sz w:val="24"/>
              <w:szCs w:val="24"/>
            </w:rPr>
            <w:instrText xml:space="preserve"> CITATION Bry18 \l 2057 </w:instrText>
          </w:r>
          <w:r w:rsidRPr="00D85E74">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(Bryson, 2018)</w:t>
          </w:r>
          <w:r w:rsidRPr="00D85E74">
            <w:rPr>
              <w:rFonts w:ascii="Arial" w:eastAsiaTheme="minorEastAsia" w:hAnsi="Arial" w:cs="Arial"/>
              <w:sz w:val="24"/>
              <w:szCs w:val="24"/>
            </w:rPr>
            <w:fldChar w:fldCharType="end"/>
          </w:r>
        </w:sdtContent>
      </w:sdt>
      <w:r w:rsidRPr="00D85E74">
        <w:rPr>
          <w:rFonts w:ascii="Arial" w:eastAsiaTheme="minorEastAsia" w:hAnsi="Arial" w:cs="Arial"/>
          <w:sz w:val="24"/>
          <w:szCs w:val="24"/>
        </w:rPr>
        <w:t>.</w:t>
      </w:r>
      <w:r w:rsidR="00A92DBC" w:rsidRPr="00D85E74">
        <w:rPr>
          <w:rFonts w:ascii="Arial" w:eastAsiaTheme="minorEastAsia" w:hAnsi="Arial" w:cs="Arial"/>
          <w:sz w:val="24"/>
          <w:szCs w:val="24"/>
        </w:rPr>
        <w:t xml:space="preserve"> </w:t>
      </w:r>
    </w:p>
    <w:p w14:paraId="45DE7615" w14:textId="1F9788B5" w:rsidR="00773B18" w:rsidRPr="00D85E74" w:rsidRDefault="00773B18" w:rsidP="00773B18">
      <w:pPr>
        <w:pStyle w:val="Heading1"/>
        <w:rPr>
          <w:rFonts w:eastAsiaTheme="minorEastAsia"/>
        </w:rPr>
      </w:pPr>
      <w:bookmarkStart w:id="4" w:name="_Toc93066011"/>
      <w:r w:rsidRPr="00D85E74">
        <w:rPr>
          <w:rFonts w:eastAsiaTheme="minorEastAsia"/>
        </w:rPr>
        <w:t>MAIN FINDINGS</w:t>
      </w:r>
      <w:bookmarkEnd w:id="4"/>
      <w:r w:rsidRPr="00D85E74">
        <w:rPr>
          <w:rFonts w:eastAsiaTheme="minorEastAsia"/>
        </w:rPr>
        <w:t xml:space="preserve"> </w:t>
      </w:r>
    </w:p>
    <w:p w14:paraId="136439BC" w14:textId="77777777" w:rsidR="00F47F54" w:rsidRPr="00D85E74" w:rsidRDefault="00F47F54" w:rsidP="00F47F54"/>
    <w:p w14:paraId="65AD9DFA" w14:textId="77777777" w:rsidR="00E77003" w:rsidRPr="00D85E74" w:rsidRDefault="00E77003" w:rsidP="00A607DA">
      <w:pPr>
        <w:pStyle w:val="Heading2"/>
      </w:pPr>
      <w:bookmarkStart w:id="5" w:name="_Toc93066012"/>
      <w:r w:rsidRPr="00D85E74">
        <w:t>STRATEGY AND PURPOSE</w:t>
      </w:r>
      <w:bookmarkEnd w:id="5"/>
    </w:p>
    <w:p w14:paraId="50926C17" w14:textId="3CDA8851" w:rsidR="00E77003" w:rsidRPr="00D85E74" w:rsidRDefault="00E77003" w:rsidP="00E77003">
      <w:pPr>
        <w:spacing w:before="100" w:after="200" w:line="480" w:lineRule="auto"/>
        <w:jc w:val="both"/>
        <w:rPr>
          <w:rFonts w:ascii="Arial" w:eastAsiaTheme="minorEastAsia" w:hAnsi="Arial" w:cs="Arial"/>
          <w:sz w:val="24"/>
          <w:szCs w:val="24"/>
        </w:rPr>
      </w:pPr>
      <w:r w:rsidRPr="00D85E74">
        <w:rPr>
          <w:rFonts w:ascii="Arial" w:eastAsiaTheme="minorEastAsia" w:hAnsi="Arial" w:cs="Arial"/>
          <w:sz w:val="24"/>
          <w:szCs w:val="24"/>
        </w:rPr>
        <w:t xml:space="preserve">Whittington </w:t>
      </w:r>
      <w:r w:rsidR="00516BA1">
        <w:rPr>
          <w:rFonts w:ascii="Arial" w:eastAsiaTheme="minorEastAsia" w:hAnsi="Arial" w:cs="Arial"/>
          <w:sz w:val="24"/>
          <w:szCs w:val="24"/>
        </w:rPr>
        <w:t>e</w:t>
      </w:r>
      <w:r w:rsidRPr="00D85E74">
        <w:rPr>
          <w:rFonts w:ascii="Arial" w:eastAsiaTheme="minorEastAsia" w:hAnsi="Arial" w:cs="Arial"/>
          <w:sz w:val="24"/>
          <w:szCs w:val="24"/>
        </w:rPr>
        <w:t>t al</w:t>
      </w:r>
      <w:sdt>
        <w:sdtPr>
          <w:rPr>
            <w:rFonts w:ascii="Arial" w:eastAsiaTheme="minorEastAsia" w:hAnsi="Arial" w:cs="Arial"/>
            <w:sz w:val="24"/>
            <w:szCs w:val="24"/>
          </w:rPr>
          <w:id w:val="706225193"/>
          <w:citation/>
        </w:sdtPr>
        <w:sdtEndPr/>
        <w:sdtContent>
          <w:r w:rsidRPr="00D85E74">
            <w:rPr>
              <w:rFonts w:ascii="Arial" w:eastAsiaTheme="minorEastAsia" w:hAnsi="Arial" w:cs="Arial"/>
              <w:sz w:val="24"/>
              <w:szCs w:val="24"/>
            </w:rPr>
            <w:fldChar w:fldCharType="begin"/>
          </w:r>
          <w:r w:rsidR="008952AE">
            <w:rPr>
              <w:rFonts w:ascii="Arial" w:eastAsiaTheme="minorEastAsia" w:hAnsi="Arial" w:cs="Arial"/>
              <w:sz w:val="24"/>
              <w:szCs w:val="24"/>
            </w:rPr>
            <w:instrText xml:space="preserve">CITATION Reg19 \n  \l 2057 </w:instrText>
          </w:r>
          <w:r w:rsidRPr="00D85E74">
            <w:rPr>
              <w:rFonts w:ascii="Arial" w:eastAsiaTheme="minorEastAsia" w:hAnsi="Arial" w:cs="Arial"/>
              <w:sz w:val="24"/>
              <w:szCs w:val="24"/>
            </w:rPr>
            <w:fldChar w:fldCharType="separate"/>
          </w:r>
          <w:r w:rsidR="00220B56">
            <w:rPr>
              <w:rFonts w:ascii="Arial" w:eastAsiaTheme="minorEastAsia" w:hAnsi="Arial" w:cs="Arial"/>
              <w:noProof/>
              <w:sz w:val="24"/>
              <w:szCs w:val="24"/>
            </w:rPr>
            <w:t xml:space="preserve"> </w:t>
          </w:r>
          <w:r w:rsidR="00220B56" w:rsidRPr="00220B56">
            <w:rPr>
              <w:rFonts w:ascii="Arial" w:eastAsiaTheme="minorEastAsia" w:hAnsi="Arial" w:cs="Arial"/>
              <w:noProof/>
              <w:sz w:val="24"/>
              <w:szCs w:val="24"/>
            </w:rPr>
            <w:t>(2020)</w:t>
          </w:r>
          <w:r w:rsidRPr="00D85E74">
            <w:rPr>
              <w:rFonts w:ascii="Arial" w:eastAsiaTheme="minorEastAsia" w:hAnsi="Arial" w:cs="Arial"/>
              <w:sz w:val="24"/>
              <w:szCs w:val="24"/>
            </w:rPr>
            <w:fldChar w:fldCharType="end"/>
          </w:r>
        </w:sdtContent>
      </w:sdt>
      <w:r w:rsidRPr="00D85E74">
        <w:rPr>
          <w:rFonts w:ascii="Arial" w:eastAsiaTheme="minorEastAsia" w:hAnsi="Arial" w:cs="Arial"/>
          <w:sz w:val="24"/>
          <w:szCs w:val="24"/>
        </w:rPr>
        <w:t xml:space="preserve"> explain that the origins of strategy can be found as far back as centuries before Christ, where words </w:t>
      </w:r>
      <w:r w:rsidR="00516BA1">
        <w:rPr>
          <w:rFonts w:ascii="Arial" w:eastAsiaTheme="minorEastAsia" w:hAnsi="Arial" w:cs="Arial"/>
          <w:sz w:val="24"/>
          <w:szCs w:val="24"/>
        </w:rPr>
        <w:t>such as</w:t>
      </w:r>
      <w:r w:rsidRPr="00D85E74">
        <w:rPr>
          <w:rFonts w:ascii="Arial" w:eastAsiaTheme="minorEastAsia" w:hAnsi="Arial" w:cs="Arial"/>
          <w:sz w:val="24"/>
          <w:szCs w:val="24"/>
        </w:rPr>
        <w:t xml:space="preserve"> </w:t>
      </w:r>
      <w:r w:rsidRPr="00D85E74">
        <w:rPr>
          <w:rFonts w:ascii="Arial" w:eastAsiaTheme="minorEastAsia" w:hAnsi="Arial" w:cs="Arial"/>
          <w:i/>
          <w:iCs/>
          <w:sz w:val="24"/>
          <w:szCs w:val="24"/>
        </w:rPr>
        <w:t>Stratos</w:t>
      </w:r>
      <w:r w:rsidRPr="00D85E74">
        <w:rPr>
          <w:rFonts w:ascii="Arial" w:eastAsiaTheme="minorEastAsia" w:hAnsi="Arial" w:cs="Arial"/>
          <w:sz w:val="24"/>
          <w:szCs w:val="24"/>
        </w:rPr>
        <w:t xml:space="preserve">, which described an army spread out over the ground, and </w:t>
      </w:r>
      <w:r w:rsidRPr="00D85E74">
        <w:rPr>
          <w:rFonts w:ascii="Arial" w:eastAsiaTheme="minorEastAsia" w:hAnsi="Arial" w:cs="Arial"/>
          <w:i/>
          <w:iCs/>
          <w:sz w:val="24"/>
          <w:szCs w:val="24"/>
        </w:rPr>
        <w:t>Agein</w:t>
      </w:r>
      <w:r w:rsidRPr="00D85E74">
        <w:rPr>
          <w:rFonts w:ascii="Arial" w:eastAsiaTheme="minorEastAsia" w:hAnsi="Arial" w:cs="Arial"/>
          <w:sz w:val="24"/>
          <w:szCs w:val="24"/>
        </w:rPr>
        <w:t xml:space="preserve">, meaning to lead where brought together. </w:t>
      </w:r>
      <w:r w:rsidR="00516BA1" w:rsidRPr="00516BA1">
        <w:rPr>
          <w:rFonts w:ascii="Arial" w:eastAsiaTheme="minorEastAsia" w:hAnsi="Arial" w:cs="Arial"/>
          <w:sz w:val="24"/>
          <w:szCs w:val="24"/>
        </w:rPr>
        <w:t>Strategy was then commonly utilised throughout warfare, before entering the world of business</w:t>
      </w:r>
      <w:r w:rsidR="004126BF">
        <w:rPr>
          <w:rFonts w:ascii="Arial" w:eastAsiaTheme="minorEastAsia" w:hAnsi="Arial" w:cs="Arial"/>
          <w:sz w:val="24"/>
          <w:szCs w:val="24"/>
        </w:rPr>
        <w:t xml:space="preserve"> </w:t>
      </w:r>
      <w:sdt>
        <w:sdtPr>
          <w:rPr>
            <w:rFonts w:ascii="Arial" w:eastAsiaTheme="minorEastAsia" w:hAnsi="Arial" w:cs="Arial"/>
            <w:sz w:val="24"/>
            <w:szCs w:val="24"/>
          </w:rPr>
          <w:id w:val="-272634533"/>
          <w:citation/>
        </w:sdtPr>
        <w:sdtEndPr/>
        <w:sdtContent>
          <w:r w:rsidR="004126BF">
            <w:rPr>
              <w:rFonts w:ascii="Arial" w:eastAsiaTheme="minorEastAsia" w:hAnsi="Arial" w:cs="Arial"/>
              <w:sz w:val="24"/>
              <w:szCs w:val="24"/>
            </w:rPr>
            <w:fldChar w:fldCharType="begin"/>
          </w:r>
          <w:r w:rsidR="004126BF">
            <w:rPr>
              <w:rFonts w:ascii="Arial" w:eastAsiaTheme="minorEastAsia" w:hAnsi="Arial" w:cs="Arial"/>
              <w:sz w:val="24"/>
              <w:szCs w:val="24"/>
            </w:rPr>
            <w:instrText xml:space="preserve"> CITATION Gil17 \l 2057 </w:instrText>
          </w:r>
          <w:r w:rsidR="004126BF">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(Gill, 2017)</w:t>
          </w:r>
          <w:r w:rsidR="004126BF">
            <w:rPr>
              <w:rFonts w:ascii="Arial" w:eastAsiaTheme="minorEastAsia" w:hAnsi="Arial" w:cs="Arial"/>
              <w:sz w:val="24"/>
              <w:szCs w:val="24"/>
            </w:rPr>
            <w:fldChar w:fldCharType="end"/>
          </w:r>
        </w:sdtContent>
      </w:sdt>
      <w:r w:rsidR="00516BA1">
        <w:rPr>
          <w:rFonts w:ascii="Arial" w:eastAsiaTheme="minorEastAsia" w:hAnsi="Arial" w:cs="Arial"/>
          <w:sz w:val="24"/>
          <w:szCs w:val="24"/>
        </w:rPr>
        <w:t>.</w:t>
      </w:r>
    </w:p>
    <w:p w14:paraId="1C499A41" w14:textId="12BED68B" w:rsidR="00E77003" w:rsidRPr="009927C5" w:rsidRDefault="00777320" w:rsidP="00E77003">
      <w:pPr>
        <w:spacing w:before="100" w:after="200" w:line="480" w:lineRule="auto"/>
        <w:jc w:val="both"/>
        <w:rPr>
          <w:rFonts w:ascii="Arial" w:eastAsiaTheme="minorEastAsia" w:hAnsi="Arial" w:cs="Arial"/>
          <w:sz w:val="24"/>
          <w:szCs w:val="24"/>
        </w:rPr>
      </w:pPr>
      <w:r>
        <w:rPr>
          <w:rFonts w:ascii="Arial" w:eastAsiaTheme="minorEastAsia" w:hAnsi="Arial" w:cs="Arial"/>
          <w:sz w:val="24"/>
          <w:szCs w:val="24"/>
        </w:rPr>
        <w:lastRenderedPageBreak/>
        <w:t>Defining</w:t>
      </w:r>
      <w:r w:rsidR="00E77003" w:rsidRPr="009927C5">
        <w:rPr>
          <w:rFonts w:ascii="Arial" w:eastAsiaTheme="minorEastAsia" w:hAnsi="Arial" w:cs="Arial"/>
          <w:sz w:val="24"/>
          <w:szCs w:val="24"/>
        </w:rPr>
        <w:t xml:space="preserve"> a term such as ‘strategy’ to a single definition is difficult, especially given its age. The term develops as quickly as the world around us revolves, and means something different transnationally and across different sectors, whether it be private, public</w:t>
      </w:r>
      <w:r>
        <w:rPr>
          <w:rFonts w:ascii="Arial" w:eastAsiaTheme="minorEastAsia" w:hAnsi="Arial" w:cs="Arial"/>
          <w:sz w:val="24"/>
          <w:szCs w:val="24"/>
        </w:rPr>
        <w:t>,</w:t>
      </w:r>
      <w:r w:rsidR="00E77003" w:rsidRPr="009927C5">
        <w:rPr>
          <w:rFonts w:ascii="Arial" w:eastAsiaTheme="minorEastAsia" w:hAnsi="Arial" w:cs="Arial"/>
          <w:sz w:val="24"/>
          <w:szCs w:val="24"/>
        </w:rPr>
        <w:t xml:space="preserve"> or third. </w:t>
      </w:r>
    </w:p>
    <w:p w14:paraId="79769697" w14:textId="0BDABC55" w:rsidR="009927C5" w:rsidRPr="009927C5" w:rsidRDefault="00E77003" w:rsidP="00E77003">
      <w:pPr>
        <w:spacing w:before="100" w:after="200" w:line="480" w:lineRule="auto"/>
        <w:jc w:val="both"/>
        <w:rPr>
          <w:rFonts w:ascii="Arial" w:eastAsiaTheme="minorEastAsia" w:hAnsi="Arial" w:cs="Arial"/>
          <w:sz w:val="24"/>
          <w:szCs w:val="24"/>
        </w:rPr>
      </w:pPr>
      <w:r w:rsidRPr="009927C5">
        <w:rPr>
          <w:rFonts w:ascii="Arial" w:eastAsiaTheme="minorEastAsia" w:hAnsi="Arial" w:cs="Arial"/>
          <w:sz w:val="24"/>
          <w:szCs w:val="24"/>
        </w:rPr>
        <w:t xml:space="preserve">This is illustrated when we compare and contrast Drucker and Mintzberg’s definition. </w:t>
      </w:r>
      <w:r w:rsidR="00777320">
        <w:rPr>
          <w:rFonts w:ascii="Arial" w:eastAsiaTheme="minorEastAsia" w:hAnsi="Arial" w:cs="Arial"/>
          <w:sz w:val="24"/>
          <w:szCs w:val="24"/>
        </w:rPr>
        <w:t>In their 1994 work on ‘The Theory of Business’</w:t>
      </w:r>
      <w:r w:rsidR="009B4BBC">
        <w:rPr>
          <w:rFonts w:ascii="Arial" w:eastAsiaTheme="minorEastAsia" w:hAnsi="Arial" w:cs="Arial"/>
          <w:sz w:val="24"/>
          <w:szCs w:val="24"/>
        </w:rPr>
        <w:t>.</w:t>
      </w:r>
      <w:r w:rsidR="00777320">
        <w:rPr>
          <w:rFonts w:ascii="Arial" w:eastAsiaTheme="minorEastAsia" w:hAnsi="Arial" w:cs="Arial"/>
          <w:sz w:val="24"/>
          <w:szCs w:val="24"/>
        </w:rPr>
        <w:t xml:space="preserve"> </w:t>
      </w:r>
      <w:r w:rsidRPr="009927C5">
        <w:rPr>
          <w:rFonts w:ascii="Arial" w:eastAsiaTheme="minorEastAsia" w:hAnsi="Arial" w:cs="Arial"/>
          <w:sz w:val="24"/>
          <w:szCs w:val="24"/>
        </w:rPr>
        <w:t>Drucker asserts that strategy is simply “a firm’s theory about how to gain competitive advantages”</w:t>
      </w:r>
      <w:r w:rsidR="009927C5" w:rsidRPr="009927C5">
        <w:rPr>
          <w:rFonts w:ascii="Arial" w:eastAsiaTheme="minorEastAsia" w:hAnsi="Arial" w:cs="Arial"/>
          <w:sz w:val="24"/>
          <w:szCs w:val="24"/>
        </w:rPr>
        <w:t xml:space="preserve"> </w:t>
      </w:r>
      <w:sdt>
        <w:sdtPr>
          <w:rPr>
            <w:rFonts w:ascii="Arial" w:eastAsiaTheme="minorEastAsia" w:hAnsi="Arial" w:cs="Arial"/>
            <w:sz w:val="24"/>
            <w:szCs w:val="24"/>
          </w:rPr>
          <w:id w:val="1361166177"/>
          <w:citation/>
        </w:sdtPr>
        <w:sdtEndPr/>
        <w:sdtContent>
          <w:r w:rsidR="009927C5" w:rsidRPr="009927C5">
            <w:rPr>
              <w:rFonts w:ascii="Arial" w:eastAsiaTheme="minorEastAsia" w:hAnsi="Arial" w:cs="Arial"/>
              <w:sz w:val="24"/>
              <w:szCs w:val="24"/>
            </w:rPr>
            <w:fldChar w:fldCharType="begin"/>
          </w:r>
          <w:r w:rsidR="009927C5" w:rsidRPr="009927C5">
            <w:rPr>
              <w:rFonts w:ascii="Arial" w:eastAsiaTheme="minorEastAsia" w:hAnsi="Arial" w:cs="Arial"/>
              <w:sz w:val="24"/>
              <w:szCs w:val="24"/>
            </w:rPr>
            <w:instrText xml:space="preserve">CITATION Dru94 \p 95-106 \l 2057 </w:instrText>
          </w:r>
          <w:r w:rsidR="009927C5" w:rsidRPr="009927C5">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(Drucker, 1994, pp. 95-106)</w:t>
          </w:r>
          <w:r w:rsidR="009927C5" w:rsidRPr="009927C5">
            <w:rPr>
              <w:rFonts w:ascii="Arial" w:eastAsiaTheme="minorEastAsia" w:hAnsi="Arial" w:cs="Arial"/>
              <w:sz w:val="24"/>
              <w:szCs w:val="24"/>
            </w:rPr>
            <w:fldChar w:fldCharType="end"/>
          </w:r>
        </w:sdtContent>
      </w:sdt>
      <w:r w:rsidR="009B4BBC">
        <w:rPr>
          <w:rFonts w:ascii="Arial" w:eastAsiaTheme="minorEastAsia" w:hAnsi="Arial" w:cs="Arial"/>
          <w:sz w:val="24"/>
          <w:szCs w:val="24"/>
        </w:rPr>
        <w:t>,</w:t>
      </w:r>
      <w:r w:rsidR="009927C5" w:rsidRPr="009927C5">
        <w:rPr>
          <w:rFonts w:ascii="Arial" w:eastAsiaTheme="minorEastAsia" w:hAnsi="Arial" w:cs="Arial"/>
          <w:sz w:val="24"/>
          <w:szCs w:val="24"/>
        </w:rPr>
        <w:t xml:space="preserve"> </w:t>
      </w:r>
      <w:r w:rsidRPr="009927C5">
        <w:rPr>
          <w:rFonts w:ascii="Arial" w:eastAsiaTheme="minorEastAsia" w:hAnsi="Arial" w:cs="Arial"/>
          <w:sz w:val="24"/>
          <w:szCs w:val="24"/>
        </w:rPr>
        <w:t>whilst Minstzberg talks of it being “a pattern in a stream of decisions</w:t>
      </w:r>
      <w:r w:rsidR="009927C5" w:rsidRPr="009927C5">
        <w:rPr>
          <w:rFonts w:ascii="Arial" w:eastAsiaTheme="minorEastAsia" w:hAnsi="Arial" w:cs="Arial"/>
          <w:sz w:val="24"/>
          <w:szCs w:val="24"/>
        </w:rPr>
        <w:t>”</w:t>
      </w:r>
      <w:sdt>
        <w:sdtPr>
          <w:rPr>
            <w:rFonts w:ascii="Arial" w:eastAsiaTheme="minorEastAsia" w:hAnsi="Arial" w:cs="Arial"/>
            <w:sz w:val="24"/>
            <w:szCs w:val="24"/>
          </w:rPr>
          <w:id w:val="723799221"/>
          <w:citation/>
        </w:sdtPr>
        <w:sdtEndPr/>
        <w:sdtContent>
          <w:r w:rsidRPr="009927C5">
            <w:rPr>
              <w:rFonts w:ascii="Arial" w:eastAsiaTheme="minorEastAsia" w:hAnsi="Arial" w:cs="Arial"/>
              <w:sz w:val="24"/>
              <w:szCs w:val="24"/>
            </w:rPr>
            <w:fldChar w:fldCharType="begin"/>
          </w:r>
          <w:r w:rsidR="009927C5" w:rsidRPr="009927C5">
            <w:rPr>
              <w:rFonts w:ascii="Arial" w:eastAsiaTheme="minorEastAsia" w:hAnsi="Arial" w:cs="Arial"/>
              <w:sz w:val="24"/>
              <w:szCs w:val="24"/>
            </w:rPr>
            <w:instrText xml:space="preserve">CITATION Min07 \p 3 \l 2057 </w:instrText>
          </w:r>
          <w:r w:rsidRPr="009927C5">
            <w:rPr>
              <w:rFonts w:ascii="Arial" w:eastAsiaTheme="minorEastAsia" w:hAnsi="Arial" w:cs="Arial"/>
              <w:sz w:val="24"/>
              <w:szCs w:val="24"/>
            </w:rPr>
            <w:fldChar w:fldCharType="separate"/>
          </w:r>
          <w:r w:rsidR="00220B56">
            <w:rPr>
              <w:rFonts w:ascii="Arial" w:eastAsiaTheme="minorEastAsia" w:hAnsi="Arial" w:cs="Arial"/>
              <w:noProof/>
              <w:sz w:val="24"/>
              <w:szCs w:val="24"/>
            </w:rPr>
            <w:t xml:space="preserve"> </w:t>
          </w:r>
          <w:r w:rsidR="00220B56" w:rsidRPr="00220B56">
            <w:rPr>
              <w:rFonts w:ascii="Arial" w:eastAsiaTheme="minorEastAsia" w:hAnsi="Arial" w:cs="Arial"/>
              <w:noProof/>
              <w:sz w:val="24"/>
              <w:szCs w:val="24"/>
            </w:rPr>
            <w:t>(Mintzberg, 2007, p. 3)</w:t>
          </w:r>
          <w:r w:rsidRPr="009927C5">
            <w:rPr>
              <w:rFonts w:ascii="Arial" w:eastAsiaTheme="minorEastAsia" w:hAnsi="Arial" w:cs="Arial"/>
              <w:sz w:val="24"/>
              <w:szCs w:val="24"/>
            </w:rPr>
            <w:fldChar w:fldCharType="end"/>
          </w:r>
        </w:sdtContent>
      </w:sdt>
      <w:r w:rsidR="009927C5" w:rsidRPr="009927C5">
        <w:rPr>
          <w:rFonts w:ascii="Arial" w:eastAsiaTheme="minorEastAsia" w:hAnsi="Arial" w:cs="Arial"/>
          <w:sz w:val="24"/>
          <w:szCs w:val="24"/>
        </w:rPr>
        <w:t xml:space="preserve">. </w:t>
      </w:r>
    </w:p>
    <w:p w14:paraId="4EAF78AB" w14:textId="29F39C59" w:rsidR="00E77003" w:rsidRPr="009927C5" w:rsidRDefault="00E77003" w:rsidP="00E77003">
      <w:pPr>
        <w:spacing w:before="100" w:after="200" w:line="480" w:lineRule="auto"/>
        <w:jc w:val="both"/>
        <w:rPr>
          <w:rFonts w:ascii="Arial" w:eastAsiaTheme="minorEastAsia" w:hAnsi="Arial" w:cs="Arial"/>
          <w:sz w:val="24"/>
          <w:szCs w:val="24"/>
        </w:rPr>
      </w:pPr>
      <w:r w:rsidRPr="009927C5">
        <w:rPr>
          <w:rFonts w:ascii="Arial" w:eastAsiaTheme="minorEastAsia" w:hAnsi="Arial" w:cs="Arial"/>
          <w:sz w:val="24"/>
          <w:szCs w:val="24"/>
        </w:rPr>
        <w:t>It is noticeable how the former</w:t>
      </w:r>
      <w:r w:rsidR="00777320">
        <w:rPr>
          <w:rFonts w:ascii="Arial" w:eastAsiaTheme="minorEastAsia" w:hAnsi="Arial" w:cs="Arial"/>
          <w:sz w:val="24"/>
          <w:szCs w:val="24"/>
        </w:rPr>
        <w:t>’</w:t>
      </w:r>
      <w:r w:rsidRPr="009927C5">
        <w:rPr>
          <w:rFonts w:ascii="Arial" w:eastAsiaTheme="minorEastAsia" w:hAnsi="Arial" w:cs="Arial"/>
          <w:sz w:val="24"/>
          <w:szCs w:val="24"/>
        </w:rPr>
        <w:t xml:space="preserve">s focus on competition lends itself to business where strategy can be used to gain an edge in a market, whereas Mintzberg generalises the term far more, giving it the ability to be utilised across sectors. The latter also suggests that decisions can change the path of an organisation, and as such a strategy can develop over time </w:t>
      </w:r>
      <w:sdt>
        <w:sdtPr>
          <w:rPr>
            <w:rFonts w:ascii="Arial" w:eastAsiaTheme="minorEastAsia" w:hAnsi="Arial" w:cs="Arial"/>
            <w:sz w:val="24"/>
            <w:szCs w:val="24"/>
          </w:rPr>
          <w:id w:val="917751515"/>
          <w:citation/>
        </w:sdtPr>
        <w:sdtEndPr/>
        <w:sdtContent>
          <w:r w:rsidRPr="009927C5">
            <w:rPr>
              <w:rFonts w:ascii="Arial" w:eastAsiaTheme="minorEastAsia" w:hAnsi="Arial" w:cs="Arial"/>
              <w:sz w:val="24"/>
              <w:szCs w:val="24"/>
            </w:rPr>
            <w:fldChar w:fldCharType="begin"/>
          </w:r>
          <w:r w:rsidR="008952AE">
            <w:rPr>
              <w:rFonts w:ascii="Arial" w:eastAsiaTheme="minorEastAsia" w:hAnsi="Arial" w:cs="Arial"/>
              <w:sz w:val="24"/>
              <w:szCs w:val="24"/>
            </w:rPr>
            <w:instrText xml:space="preserve">CITATION Reg19 \l 2057 </w:instrText>
          </w:r>
          <w:r w:rsidRPr="009927C5">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(Whittington, et al., 2020)</w:t>
          </w:r>
          <w:r w:rsidRPr="009927C5">
            <w:rPr>
              <w:rFonts w:ascii="Arial" w:eastAsiaTheme="minorEastAsia" w:hAnsi="Arial" w:cs="Arial"/>
              <w:sz w:val="24"/>
              <w:szCs w:val="24"/>
            </w:rPr>
            <w:fldChar w:fldCharType="end"/>
          </w:r>
        </w:sdtContent>
      </w:sdt>
      <w:r w:rsidRPr="009927C5">
        <w:rPr>
          <w:rFonts w:ascii="Arial" w:eastAsiaTheme="minorEastAsia" w:hAnsi="Arial" w:cs="Arial"/>
          <w:sz w:val="24"/>
          <w:szCs w:val="24"/>
        </w:rPr>
        <w:t xml:space="preserve">. </w:t>
      </w:r>
    </w:p>
    <w:p w14:paraId="3CB515C8" w14:textId="68D5E35E" w:rsidR="00E77003" w:rsidRPr="009927C5" w:rsidRDefault="00E77003" w:rsidP="00E77003">
      <w:pPr>
        <w:spacing w:before="100" w:after="200" w:line="480" w:lineRule="auto"/>
        <w:jc w:val="both"/>
        <w:rPr>
          <w:rFonts w:ascii="Arial" w:eastAsiaTheme="minorEastAsia" w:hAnsi="Arial" w:cs="Arial"/>
          <w:sz w:val="24"/>
          <w:szCs w:val="24"/>
        </w:rPr>
      </w:pPr>
      <w:r w:rsidRPr="009927C5">
        <w:rPr>
          <w:rFonts w:ascii="Arial" w:eastAsiaTheme="minorEastAsia" w:hAnsi="Arial" w:cs="Arial"/>
          <w:sz w:val="24"/>
          <w:szCs w:val="24"/>
        </w:rPr>
        <w:t xml:space="preserve">However, there is no requirement to </w:t>
      </w:r>
      <w:r w:rsidR="00777320">
        <w:rPr>
          <w:rFonts w:ascii="Arial" w:eastAsiaTheme="minorEastAsia" w:hAnsi="Arial" w:cs="Arial"/>
          <w:sz w:val="24"/>
          <w:szCs w:val="24"/>
        </w:rPr>
        <w:t xml:space="preserve">reach a definitive definition of </w:t>
      </w:r>
      <w:r w:rsidRPr="009927C5">
        <w:rPr>
          <w:rFonts w:ascii="Arial" w:eastAsiaTheme="minorEastAsia" w:hAnsi="Arial" w:cs="Arial"/>
          <w:sz w:val="24"/>
          <w:szCs w:val="24"/>
        </w:rPr>
        <w:t xml:space="preserve">what strategy is, as all the varying interpretations allude to the same conclusion. What </w:t>
      </w:r>
      <w:r w:rsidR="00777320">
        <w:rPr>
          <w:rFonts w:ascii="Arial" w:eastAsiaTheme="minorEastAsia" w:hAnsi="Arial" w:cs="Arial"/>
          <w:sz w:val="24"/>
          <w:szCs w:val="24"/>
        </w:rPr>
        <w:t xml:space="preserve">is </w:t>
      </w:r>
      <w:r w:rsidRPr="009927C5">
        <w:rPr>
          <w:rFonts w:ascii="Arial" w:eastAsiaTheme="minorEastAsia" w:hAnsi="Arial" w:cs="Arial"/>
          <w:sz w:val="24"/>
          <w:szCs w:val="24"/>
        </w:rPr>
        <w:t xml:space="preserve">more important is the theories </w:t>
      </w:r>
      <w:r w:rsidR="00C76BF8">
        <w:rPr>
          <w:rFonts w:ascii="Arial" w:eastAsiaTheme="minorEastAsia" w:hAnsi="Arial" w:cs="Arial"/>
          <w:sz w:val="24"/>
          <w:szCs w:val="24"/>
        </w:rPr>
        <w:t xml:space="preserve">that </w:t>
      </w:r>
      <w:r w:rsidRPr="009927C5">
        <w:rPr>
          <w:rFonts w:ascii="Arial" w:eastAsiaTheme="minorEastAsia" w:hAnsi="Arial" w:cs="Arial"/>
          <w:sz w:val="24"/>
          <w:szCs w:val="24"/>
        </w:rPr>
        <w:t xml:space="preserve">developed from these definitions, </w:t>
      </w:r>
      <w:r w:rsidR="009927C5" w:rsidRPr="009927C5">
        <w:rPr>
          <w:rFonts w:ascii="Arial" w:eastAsiaTheme="minorEastAsia" w:hAnsi="Arial" w:cs="Arial"/>
          <w:sz w:val="24"/>
          <w:szCs w:val="24"/>
        </w:rPr>
        <w:t>such as Drucker’s</w:t>
      </w:r>
      <w:r w:rsidRPr="009927C5">
        <w:rPr>
          <w:rFonts w:ascii="Arial" w:eastAsiaTheme="minorEastAsia" w:hAnsi="Arial" w:cs="Arial"/>
          <w:sz w:val="24"/>
          <w:szCs w:val="24"/>
        </w:rPr>
        <w:t>, theory of management by objectives</w:t>
      </w:r>
      <w:r w:rsidR="009927C5" w:rsidRPr="009927C5">
        <w:rPr>
          <w:rFonts w:ascii="Arial" w:eastAsiaTheme="minorEastAsia" w:hAnsi="Arial" w:cs="Arial"/>
          <w:sz w:val="24"/>
          <w:szCs w:val="24"/>
        </w:rPr>
        <w:t xml:space="preserve"> </w:t>
      </w:r>
      <w:sdt>
        <w:sdtPr>
          <w:rPr>
            <w:rFonts w:ascii="Arial" w:eastAsiaTheme="minorEastAsia" w:hAnsi="Arial" w:cs="Arial"/>
            <w:sz w:val="24"/>
            <w:szCs w:val="24"/>
          </w:rPr>
          <w:id w:val="-1584146298"/>
          <w:citation/>
        </w:sdtPr>
        <w:sdtEndPr/>
        <w:sdtContent>
          <w:r w:rsidR="00777320" w:rsidRPr="009927C5">
            <w:rPr>
              <w:rFonts w:ascii="Arial" w:eastAsiaTheme="minorEastAsia" w:hAnsi="Arial" w:cs="Arial"/>
              <w:sz w:val="24"/>
              <w:szCs w:val="24"/>
            </w:rPr>
            <w:fldChar w:fldCharType="begin"/>
          </w:r>
          <w:r w:rsidR="00777320" w:rsidRPr="009927C5">
            <w:rPr>
              <w:rFonts w:ascii="Arial" w:eastAsiaTheme="minorEastAsia" w:hAnsi="Arial" w:cs="Arial"/>
              <w:sz w:val="24"/>
              <w:szCs w:val="24"/>
            </w:rPr>
            <w:instrText xml:space="preserve">CITATION Dru94 \n  \l 2057 </w:instrText>
          </w:r>
          <w:r w:rsidR="00777320" w:rsidRPr="009927C5">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(1994)</w:t>
          </w:r>
          <w:r w:rsidR="00777320" w:rsidRPr="009927C5">
            <w:rPr>
              <w:rFonts w:ascii="Arial" w:eastAsiaTheme="minorEastAsia" w:hAnsi="Arial" w:cs="Arial"/>
              <w:sz w:val="24"/>
              <w:szCs w:val="24"/>
            </w:rPr>
            <w:fldChar w:fldCharType="end"/>
          </w:r>
        </w:sdtContent>
      </w:sdt>
      <w:r w:rsidR="00777320" w:rsidRPr="009927C5">
        <w:rPr>
          <w:rFonts w:ascii="Arial" w:eastAsiaTheme="minorEastAsia" w:hAnsi="Arial" w:cs="Arial"/>
          <w:sz w:val="24"/>
          <w:szCs w:val="24"/>
        </w:rPr>
        <w:t xml:space="preserve"> </w:t>
      </w:r>
      <w:r w:rsidR="00777320">
        <w:rPr>
          <w:rFonts w:ascii="Arial" w:eastAsiaTheme="minorEastAsia" w:hAnsi="Arial" w:cs="Arial"/>
          <w:sz w:val="24"/>
          <w:szCs w:val="24"/>
        </w:rPr>
        <w:t xml:space="preserve"> </w:t>
      </w:r>
      <w:r w:rsidR="009927C5" w:rsidRPr="009927C5">
        <w:rPr>
          <w:rFonts w:ascii="Arial" w:eastAsiaTheme="minorEastAsia" w:hAnsi="Arial" w:cs="Arial"/>
          <w:sz w:val="24"/>
          <w:szCs w:val="24"/>
        </w:rPr>
        <w:t>which, unlike the initial definition above,</w:t>
      </w:r>
      <w:r w:rsidRPr="009927C5">
        <w:rPr>
          <w:rFonts w:ascii="Arial" w:eastAsiaTheme="minorEastAsia" w:hAnsi="Arial" w:cs="Arial"/>
          <w:sz w:val="24"/>
          <w:szCs w:val="24"/>
        </w:rPr>
        <w:t xml:space="preserve"> can easily cut across sectors. </w:t>
      </w:r>
    </w:p>
    <w:p w14:paraId="0A117572" w14:textId="04B0ACF5" w:rsidR="00E77003" w:rsidRPr="009927C5" w:rsidRDefault="00E77003" w:rsidP="00E77003">
      <w:pPr>
        <w:spacing w:before="100" w:after="200" w:line="480" w:lineRule="auto"/>
        <w:jc w:val="both"/>
        <w:rPr>
          <w:rFonts w:ascii="Arial" w:eastAsiaTheme="minorEastAsia" w:hAnsi="Arial" w:cs="Arial"/>
          <w:sz w:val="24"/>
          <w:szCs w:val="24"/>
        </w:rPr>
      </w:pPr>
      <w:r w:rsidRPr="009927C5">
        <w:rPr>
          <w:rFonts w:ascii="Arial" w:eastAsiaTheme="minorEastAsia" w:hAnsi="Arial" w:cs="Arial"/>
          <w:sz w:val="24"/>
          <w:szCs w:val="24"/>
        </w:rPr>
        <w:t>For clarity, and</w:t>
      </w:r>
      <w:r w:rsidR="009435FD">
        <w:rPr>
          <w:rFonts w:ascii="Arial" w:eastAsiaTheme="minorEastAsia" w:hAnsi="Arial" w:cs="Arial"/>
          <w:sz w:val="24"/>
          <w:szCs w:val="24"/>
        </w:rPr>
        <w:t xml:space="preserve"> for</w:t>
      </w:r>
      <w:r w:rsidRPr="009927C5">
        <w:rPr>
          <w:rFonts w:ascii="Arial" w:eastAsiaTheme="minorEastAsia" w:hAnsi="Arial" w:cs="Arial"/>
          <w:sz w:val="24"/>
          <w:szCs w:val="24"/>
        </w:rPr>
        <w:t xml:space="preserve"> the purpose of the rest of this paper, I will view strateg</w:t>
      </w:r>
      <w:r w:rsidR="009435FD">
        <w:rPr>
          <w:rFonts w:ascii="Arial" w:eastAsiaTheme="minorEastAsia" w:hAnsi="Arial" w:cs="Arial"/>
          <w:sz w:val="24"/>
          <w:szCs w:val="24"/>
        </w:rPr>
        <w:t xml:space="preserve">y in its simplest form, as a </w:t>
      </w:r>
      <w:r w:rsidR="001D63B0">
        <w:rPr>
          <w:rFonts w:ascii="Arial" w:eastAsiaTheme="minorEastAsia" w:hAnsi="Arial" w:cs="Arial"/>
          <w:sz w:val="24"/>
          <w:szCs w:val="24"/>
        </w:rPr>
        <w:t>high-level</w:t>
      </w:r>
      <w:r w:rsidR="009435FD">
        <w:rPr>
          <w:rFonts w:ascii="Arial" w:eastAsiaTheme="minorEastAsia" w:hAnsi="Arial" w:cs="Arial"/>
          <w:sz w:val="24"/>
          <w:szCs w:val="24"/>
        </w:rPr>
        <w:t xml:space="preserve"> overview that </w:t>
      </w:r>
      <w:r w:rsidRPr="009927C5">
        <w:rPr>
          <w:rFonts w:ascii="Arial" w:eastAsiaTheme="minorEastAsia" w:hAnsi="Arial" w:cs="Arial"/>
          <w:sz w:val="24"/>
          <w:szCs w:val="24"/>
        </w:rPr>
        <w:t xml:space="preserve">describes a long-term direction about where the company or body is going </w:t>
      </w:r>
      <w:sdt>
        <w:sdtPr>
          <w:rPr>
            <w:rFonts w:ascii="Arial" w:eastAsiaTheme="minorEastAsia" w:hAnsi="Arial" w:cs="Arial"/>
            <w:sz w:val="24"/>
            <w:szCs w:val="24"/>
          </w:rPr>
          <w:id w:val="233045114"/>
          <w:citation/>
        </w:sdtPr>
        <w:sdtEndPr/>
        <w:sdtContent>
          <w:r w:rsidRPr="009927C5">
            <w:rPr>
              <w:rFonts w:ascii="Arial" w:eastAsiaTheme="minorEastAsia" w:hAnsi="Arial" w:cs="Arial"/>
              <w:sz w:val="24"/>
              <w:szCs w:val="24"/>
            </w:rPr>
            <w:fldChar w:fldCharType="begin"/>
          </w:r>
          <w:r w:rsidR="008952AE">
            <w:rPr>
              <w:rFonts w:ascii="Arial" w:eastAsiaTheme="minorEastAsia" w:hAnsi="Arial" w:cs="Arial"/>
              <w:sz w:val="24"/>
              <w:szCs w:val="24"/>
            </w:rPr>
            <w:instrText xml:space="preserve">CITATION Reg19 \n  \l 2057 </w:instrText>
          </w:r>
          <w:r w:rsidRPr="009927C5">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(2020)</w:t>
          </w:r>
          <w:r w:rsidRPr="009927C5">
            <w:rPr>
              <w:rFonts w:ascii="Arial" w:eastAsiaTheme="minorEastAsia" w:hAnsi="Arial" w:cs="Arial"/>
              <w:sz w:val="24"/>
              <w:szCs w:val="24"/>
            </w:rPr>
            <w:fldChar w:fldCharType="end"/>
          </w:r>
        </w:sdtContent>
      </w:sdt>
      <w:r w:rsidRPr="009927C5">
        <w:rPr>
          <w:rFonts w:ascii="Arial" w:eastAsiaTheme="minorEastAsia" w:hAnsi="Arial" w:cs="Arial"/>
          <w:sz w:val="24"/>
          <w:szCs w:val="24"/>
        </w:rPr>
        <w:t xml:space="preserve">. </w:t>
      </w:r>
    </w:p>
    <w:p w14:paraId="5AD35D72" w14:textId="5730C290" w:rsidR="00E77003" w:rsidRPr="00795888" w:rsidRDefault="00E77003" w:rsidP="00E77003">
      <w:pPr>
        <w:spacing w:before="100" w:after="200" w:line="480" w:lineRule="auto"/>
        <w:jc w:val="both"/>
        <w:rPr>
          <w:rFonts w:ascii="Arial" w:eastAsiaTheme="minorEastAsia" w:hAnsi="Arial" w:cs="Arial"/>
          <w:sz w:val="24"/>
          <w:szCs w:val="24"/>
          <w:highlight w:val="yellow"/>
        </w:rPr>
      </w:pPr>
      <w:r w:rsidRPr="009927C5">
        <w:rPr>
          <w:rFonts w:ascii="Arial" w:eastAsiaTheme="minorEastAsia" w:hAnsi="Arial" w:cs="Arial"/>
          <w:sz w:val="24"/>
          <w:szCs w:val="24"/>
        </w:rPr>
        <w:lastRenderedPageBreak/>
        <w:t xml:space="preserve">Before we can explore </w:t>
      </w:r>
      <w:r w:rsidR="009435FD">
        <w:rPr>
          <w:rFonts w:ascii="Arial" w:eastAsiaTheme="minorEastAsia" w:hAnsi="Arial" w:cs="Arial"/>
          <w:sz w:val="24"/>
          <w:szCs w:val="24"/>
        </w:rPr>
        <w:t>the different analyses</w:t>
      </w:r>
      <w:r w:rsidR="009927C5" w:rsidRPr="009927C5">
        <w:rPr>
          <w:rFonts w:ascii="Arial" w:eastAsiaTheme="minorEastAsia" w:hAnsi="Arial" w:cs="Arial"/>
          <w:sz w:val="24"/>
          <w:szCs w:val="24"/>
        </w:rPr>
        <w:t xml:space="preserve"> and models</w:t>
      </w:r>
      <w:r w:rsidRPr="009927C5">
        <w:rPr>
          <w:rFonts w:ascii="Arial" w:eastAsiaTheme="minorEastAsia" w:hAnsi="Arial" w:cs="Arial"/>
          <w:sz w:val="24"/>
          <w:szCs w:val="24"/>
        </w:rPr>
        <w:t xml:space="preserve"> open to </w:t>
      </w:r>
      <w:r w:rsidR="009435FD">
        <w:rPr>
          <w:rFonts w:ascii="Arial" w:eastAsiaTheme="minorEastAsia" w:hAnsi="Arial" w:cs="Arial"/>
          <w:sz w:val="24"/>
          <w:szCs w:val="24"/>
        </w:rPr>
        <w:t xml:space="preserve">an </w:t>
      </w:r>
      <w:r w:rsidRPr="009927C5">
        <w:rPr>
          <w:rFonts w:ascii="Arial" w:eastAsiaTheme="minorEastAsia" w:hAnsi="Arial" w:cs="Arial"/>
          <w:sz w:val="24"/>
          <w:szCs w:val="24"/>
        </w:rPr>
        <w:t>organisatio</w:t>
      </w:r>
      <w:r w:rsidR="009927C5" w:rsidRPr="009927C5">
        <w:rPr>
          <w:rFonts w:ascii="Arial" w:eastAsiaTheme="minorEastAsia" w:hAnsi="Arial" w:cs="Arial"/>
          <w:sz w:val="24"/>
          <w:szCs w:val="24"/>
        </w:rPr>
        <w:t>n</w:t>
      </w:r>
      <w:r w:rsidRPr="009927C5">
        <w:rPr>
          <w:rFonts w:ascii="Arial" w:eastAsiaTheme="minorEastAsia" w:hAnsi="Arial" w:cs="Arial"/>
          <w:sz w:val="24"/>
          <w:szCs w:val="24"/>
        </w:rPr>
        <w:t>, it is important to define not just what strategy is, but also its purpose</w:t>
      </w:r>
      <w:r w:rsidR="007E7335">
        <w:rPr>
          <w:rFonts w:ascii="Arial" w:eastAsiaTheme="minorEastAsia" w:hAnsi="Arial" w:cs="Arial"/>
          <w:sz w:val="24"/>
          <w:szCs w:val="24"/>
        </w:rPr>
        <w:t xml:space="preserve">. The purpose of </w:t>
      </w:r>
      <w:r w:rsidR="009435FD">
        <w:rPr>
          <w:rFonts w:ascii="Arial" w:eastAsiaTheme="minorEastAsia" w:hAnsi="Arial" w:cs="Arial"/>
          <w:sz w:val="24"/>
          <w:szCs w:val="24"/>
        </w:rPr>
        <w:t>an</w:t>
      </w:r>
      <w:r w:rsidR="007E7335">
        <w:rPr>
          <w:rFonts w:ascii="Arial" w:eastAsiaTheme="minorEastAsia" w:hAnsi="Arial" w:cs="Arial"/>
          <w:sz w:val="24"/>
          <w:szCs w:val="24"/>
        </w:rPr>
        <w:t xml:space="preserve"> organisation </w:t>
      </w:r>
      <w:r w:rsidR="009435FD">
        <w:rPr>
          <w:rFonts w:ascii="Arial" w:eastAsiaTheme="minorEastAsia" w:hAnsi="Arial" w:cs="Arial"/>
          <w:sz w:val="24"/>
          <w:szCs w:val="24"/>
        </w:rPr>
        <w:t>is</w:t>
      </w:r>
      <w:r w:rsidR="007E7335">
        <w:rPr>
          <w:rFonts w:ascii="Arial" w:eastAsiaTheme="minorEastAsia" w:hAnsi="Arial" w:cs="Arial"/>
          <w:sz w:val="24"/>
          <w:szCs w:val="24"/>
        </w:rPr>
        <w:t xml:space="preserve"> often grouped together </w:t>
      </w:r>
      <w:r w:rsidR="009435FD">
        <w:rPr>
          <w:rFonts w:ascii="Arial" w:eastAsiaTheme="minorEastAsia" w:hAnsi="Arial" w:cs="Arial"/>
          <w:sz w:val="24"/>
          <w:szCs w:val="24"/>
        </w:rPr>
        <w:t>with</w:t>
      </w:r>
      <w:r w:rsidR="007E7335">
        <w:rPr>
          <w:rFonts w:ascii="Arial" w:eastAsiaTheme="minorEastAsia" w:hAnsi="Arial" w:cs="Arial"/>
          <w:sz w:val="24"/>
          <w:szCs w:val="24"/>
        </w:rPr>
        <w:t xml:space="preserve"> fundamental goals</w:t>
      </w:r>
      <w:r w:rsidR="00127C45">
        <w:rPr>
          <w:rFonts w:ascii="Arial" w:eastAsiaTheme="minorEastAsia" w:hAnsi="Arial" w:cs="Arial"/>
          <w:sz w:val="24"/>
          <w:szCs w:val="24"/>
        </w:rPr>
        <w:t>;</w:t>
      </w:r>
      <w:r w:rsidR="007E7335">
        <w:rPr>
          <w:rFonts w:ascii="Arial" w:eastAsiaTheme="minorEastAsia" w:hAnsi="Arial" w:cs="Arial"/>
          <w:sz w:val="24"/>
          <w:szCs w:val="24"/>
        </w:rPr>
        <w:t xml:space="preserve"> </w:t>
      </w:r>
      <w:r w:rsidR="00127C45">
        <w:rPr>
          <w:rFonts w:ascii="Arial" w:eastAsiaTheme="minorEastAsia" w:hAnsi="Arial" w:cs="Arial"/>
          <w:sz w:val="24"/>
          <w:szCs w:val="24"/>
        </w:rPr>
        <w:t>w</w:t>
      </w:r>
      <w:r w:rsidR="007E7335">
        <w:rPr>
          <w:rFonts w:ascii="Arial" w:eastAsiaTheme="minorEastAsia" w:hAnsi="Arial" w:cs="Arial"/>
          <w:sz w:val="24"/>
          <w:szCs w:val="24"/>
        </w:rPr>
        <w:t>ith the goals being just on</w:t>
      </w:r>
      <w:r w:rsidR="009435FD">
        <w:rPr>
          <w:rFonts w:ascii="Arial" w:eastAsiaTheme="minorEastAsia" w:hAnsi="Arial" w:cs="Arial"/>
          <w:sz w:val="24"/>
          <w:szCs w:val="24"/>
        </w:rPr>
        <w:t>e</w:t>
      </w:r>
      <w:r w:rsidR="007E7335">
        <w:rPr>
          <w:rFonts w:ascii="Arial" w:eastAsiaTheme="minorEastAsia" w:hAnsi="Arial" w:cs="Arial"/>
          <w:sz w:val="24"/>
          <w:szCs w:val="24"/>
        </w:rPr>
        <w:t xml:space="preserve"> third of an overarching strategy statement. </w:t>
      </w:r>
    </w:p>
    <w:p w14:paraId="79B4BFBE" w14:textId="47780FD6" w:rsidR="00E77003" w:rsidRPr="007A5EB2" w:rsidRDefault="00E77003" w:rsidP="00E77003">
      <w:pPr>
        <w:spacing w:line="480" w:lineRule="auto"/>
        <w:jc w:val="both"/>
        <w:rPr>
          <w:rFonts w:ascii="Arial" w:hAnsi="Arial" w:cs="Arial"/>
          <w:sz w:val="24"/>
          <w:szCs w:val="24"/>
        </w:rPr>
      </w:pPr>
      <w:r w:rsidRPr="007A5EB2">
        <w:rPr>
          <w:rFonts w:ascii="Arial" w:hAnsi="Arial" w:cs="Arial"/>
          <w:sz w:val="24"/>
          <w:szCs w:val="24"/>
        </w:rPr>
        <w:t xml:space="preserve">The purpose should explain both how and for whom the organisation makes a difference, with significant evidence highlighting that a clear purpose to staff and stakeholders can be highly advantageous in terms of engagement and </w:t>
      </w:r>
      <w:r w:rsidR="009435FD">
        <w:rPr>
          <w:rFonts w:ascii="Arial" w:hAnsi="Arial" w:cs="Arial"/>
          <w:sz w:val="24"/>
          <w:szCs w:val="24"/>
        </w:rPr>
        <w:t>customer loyalty</w:t>
      </w:r>
      <w:r w:rsidRPr="007A5EB2">
        <w:rPr>
          <w:rFonts w:ascii="Arial" w:hAnsi="Arial" w:cs="Arial"/>
          <w:sz w:val="24"/>
          <w:szCs w:val="24"/>
        </w:rPr>
        <w:t xml:space="preserve">, and </w:t>
      </w:r>
      <w:r w:rsidR="009435FD">
        <w:rPr>
          <w:rFonts w:ascii="Arial" w:hAnsi="Arial" w:cs="Arial"/>
          <w:sz w:val="24"/>
          <w:szCs w:val="24"/>
        </w:rPr>
        <w:t xml:space="preserve">staff </w:t>
      </w:r>
      <w:r w:rsidRPr="007A5EB2">
        <w:rPr>
          <w:rFonts w:ascii="Arial" w:hAnsi="Arial" w:cs="Arial"/>
          <w:sz w:val="24"/>
          <w:szCs w:val="24"/>
        </w:rPr>
        <w:t xml:space="preserve">motivation and work rate </w:t>
      </w:r>
      <w:sdt>
        <w:sdtPr>
          <w:rPr>
            <w:rFonts w:ascii="Arial" w:hAnsi="Arial" w:cs="Arial"/>
            <w:sz w:val="24"/>
            <w:szCs w:val="24"/>
          </w:rPr>
          <w:id w:val="358175530"/>
          <w:citation/>
        </w:sdtPr>
        <w:sdtEndPr/>
        <w:sdtContent>
          <w:r w:rsidRPr="007A5EB2">
            <w:rPr>
              <w:rFonts w:ascii="Arial" w:hAnsi="Arial" w:cs="Arial"/>
              <w:sz w:val="24"/>
              <w:szCs w:val="24"/>
            </w:rPr>
            <w:fldChar w:fldCharType="begin"/>
          </w:r>
          <w:r w:rsidRPr="007A5EB2">
            <w:rPr>
              <w:rFonts w:ascii="Arial" w:hAnsi="Arial" w:cs="Arial"/>
              <w:sz w:val="24"/>
              <w:szCs w:val="24"/>
            </w:rPr>
            <w:instrText xml:space="preserve"> CITATION Gre11 \l 2057 </w:instrText>
          </w:r>
          <w:r w:rsidRPr="007A5EB2">
            <w:rPr>
              <w:rFonts w:ascii="Arial" w:hAnsi="Arial" w:cs="Arial"/>
              <w:sz w:val="24"/>
              <w:szCs w:val="24"/>
            </w:rPr>
            <w:fldChar w:fldCharType="separate"/>
          </w:r>
          <w:r w:rsidR="00220B56" w:rsidRPr="00220B56">
            <w:rPr>
              <w:rFonts w:ascii="Arial" w:hAnsi="Arial" w:cs="Arial"/>
              <w:noProof/>
              <w:sz w:val="24"/>
              <w:szCs w:val="24"/>
            </w:rPr>
            <w:t>(Green, 2011)</w:t>
          </w:r>
          <w:r w:rsidRPr="007A5EB2">
            <w:rPr>
              <w:rFonts w:ascii="Arial" w:hAnsi="Arial" w:cs="Arial"/>
              <w:sz w:val="24"/>
              <w:szCs w:val="24"/>
            </w:rPr>
            <w:fldChar w:fldCharType="end"/>
          </w:r>
        </w:sdtContent>
      </w:sdt>
      <w:r w:rsidRPr="007A5EB2">
        <w:rPr>
          <w:rFonts w:ascii="Arial" w:hAnsi="Arial" w:cs="Arial"/>
          <w:sz w:val="24"/>
          <w:szCs w:val="24"/>
        </w:rPr>
        <w:t xml:space="preserve">. This </w:t>
      </w:r>
      <w:r w:rsidR="009435FD">
        <w:rPr>
          <w:rFonts w:ascii="Arial" w:hAnsi="Arial" w:cs="Arial"/>
          <w:sz w:val="24"/>
          <w:szCs w:val="24"/>
        </w:rPr>
        <w:t>need for</w:t>
      </w:r>
      <w:r w:rsidRPr="007A5EB2">
        <w:rPr>
          <w:rFonts w:ascii="Arial" w:hAnsi="Arial" w:cs="Arial"/>
          <w:sz w:val="24"/>
          <w:szCs w:val="24"/>
        </w:rPr>
        <w:t xml:space="preserve"> clari</w:t>
      </w:r>
      <w:r w:rsidR="007A5EB2" w:rsidRPr="007A5EB2">
        <w:rPr>
          <w:rFonts w:ascii="Arial" w:hAnsi="Arial" w:cs="Arial"/>
          <w:sz w:val="24"/>
          <w:szCs w:val="24"/>
        </w:rPr>
        <w:t>t</w:t>
      </w:r>
      <w:r w:rsidRPr="007A5EB2">
        <w:rPr>
          <w:rFonts w:ascii="Arial" w:hAnsi="Arial" w:cs="Arial"/>
          <w:sz w:val="24"/>
          <w:szCs w:val="24"/>
        </w:rPr>
        <w:t>y is</w:t>
      </w:r>
      <w:r w:rsidR="00C76BF8">
        <w:rPr>
          <w:rFonts w:ascii="Arial" w:hAnsi="Arial" w:cs="Arial"/>
          <w:sz w:val="24"/>
          <w:szCs w:val="24"/>
        </w:rPr>
        <w:t xml:space="preserve"> </w:t>
      </w:r>
      <w:r w:rsidR="009435FD">
        <w:rPr>
          <w:rFonts w:ascii="Arial" w:hAnsi="Arial" w:cs="Arial"/>
          <w:sz w:val="24"/>
          <w:szCs w:val="24"/>
        </w:rPr>
        <w:t>essential</w:t>
      </w:r>
      <w:r w:rsidRPr="007A5EB2">
        <w:rPr>
          <w:rFonts w:ascii="Arial" w:hAnsi="Arial" w:cs="Arial"/>
          <w:sz w:val="24"/>
          <w:szCs w:val="24"/>
        </w:rPr>
        <w:t>, with surveys indicat</w:t>
      </w:r>
      <w:r w:rsidR="007A5EB2" w:rsidRPr="007A5EB2">
        <w:rPr>
          <w:rFonts w:ascii="Arial" w:hAnsi="Arial" w:cs="Arial"/>
          <w:sz w:val="24"/>
          <w:szCs w:val="24"/>
        </w:rPr>
        <w:t>ing</w:t>
      </w:r>
      <w:r w:rsidRPr="007A5EB2">
        <w:rPr>
          <w:rFonts w:ascii="Arial" w:hAnsi="Arial" w:cs="Arial"/>
          <w:sz w:val="24"/>
          <w:szCs w:val="24"/>
        </w:rPr>
        <w:t xml:space="preserve"> that only just over a quarter of workers at high</w:t>
      </w:r>
      <w:r w:rsidR="009435FD">
        <w:rPr>
          <w:rFonts w:ascii="Arial" w:hAnsi="Arial" w:cs="Arial"/>
          <w:sz w:val="24"/>
          <w:szCs w:val="24"/>
        </w:rPr>
        <w:t>-</w:t>
      </w:r>
      <w:r w:rsidRPr="007A5EB2">
        <w:rPr>
          <w:rFonts w:ascii="Arial" w:hAnsi="Arial" w:cs="Arial"/>
          <w:sz w:val="24"/>
          <w:szCs w:val="24"/>
        </w:rPr>
        <w:t>performing companies could actually identify their company’s strategy</w:t>
      </w:r>
      <w:r w:rsidR="007A5EB2" w:rsidRPr="007A5EB2">
        <w:rPr>
          <w:rFonts w:ascii="Arial" w:hAnsi="Arial" w:cs="Arial"/>
          <w:sz w:val="24"/>
          <w:szCs w:val="24"/>
        </w:rPr>
        <w:t>. With the result being that employees were</w:t>
      </w:r>
      <w:r w:rsidRPr="007A5EB2">
        <w:rPr>
          <w:rFonts w:ascii="Arial" w:hAnsi="Arial" w:cs="Arial"/>
          <w:sz w:val="24"/>
          <w:szCs w:val="24"/>
        </w:rPr>
        <w:t xml:space="preserve"> unable to tie their efforts to the proper direction of the organisation </w:t>
      </w:r>
      <w:sdt>
        <w:sdtPr>
          <w:rPr>
            <w:rFonts w:ascii="Arial" w:hAnsi="Arial" w:cs="Arial"/>
            <w:sz w:val="24"/>
            <w:szCs w:val="24"/>
          </w:rPr>
          <w:id w:val="-998114067"/>
          <w:citation/>
        </w:sdtPr>
        <w:sdtEndPr/>
        <w:sdtContent>
          <w:r w:rsidRPr="007A5EB2">
            <w:rPr>
              <w:rFonts w:ascii="Arial" w:hAnsi="Arial" w:cs="Arial"/>
              <w:sz w:val="24"/>
              <w:szCs w:val="24"/>
            </w:rPr>
            <w:fldChar w:fldCharType="begin"/>
          </w:r>
          <w:r w:rsidRPr="007A5EB2">
            <w:rPr>
              <w:rFonts w:ascii="Arial" w:hAnsi="Arial" w:cs="Arial"/>
              <w:sz w:val="24"/>
              <w:szCs w:val="24"/>
            </w:rPr>
            <w:instrText xml:space="preserve"> CITATION She17 \l 2057 </w:instrText>
          </w:r>
          <w:r w:rsidRPr="007A5EB2">
            <w:rPr>
              <w:rFonts w:ascii="Arial" w:hAnsi="Arial" w:cs="Arial"/>
              <w:sz w:val="24"/>
              <w:szCs w:val="24"/>
            </w:rPr>
            <w:fldChar w:fldCharType="separate"/>
          </w:r>
          <w:r w:rsidR="00220B56" w:rsidRPr="00220B56">
            <w:rPr>
              <w:rFonts w:ascii="Arial" w:hAnsi="Arial" w:cs="Arial"/>
              <w:noProof/>
              <w:sz w:val="24"/>
              <w:szCs w:val="24"/>
            </w:rPr>
            <w:t>(Sherman, 2017)</w:t>
          </w:r>
          <w:r w:rsidRPr="007A5EB2">
            <w:rPr>
              <w:rFonts w:ascii="Arial" w:hAnsi="Arial" w:cs="Arial"/>
              <w:sz w:val="24"/>
              <w:szCs w:val="24"/>
            </w:rPr>
            <w:fldChar w:fldCharType="end"/>
          </w:r>
        </w:sdtContent>
      </w:sdt>
      <w:r w:rsidRPr="007A5EB2">
        <w:rPr>
          <w:rFonts w:ascii="Arial" w:hAnsi="Arial" w:cs="Arial"/>
          <w:sz w:val="24"/>
          <w:szCs w:val="24"/>
        </w:rPr>
        <w:t xml:space="preserve">. </w:t>
      </w:r>
    </w:p>
    <w:p w14:paraId="262CDA5B" w14:textId="578861C4" w:rsidR="00E77003" w:rsidRPr="007A5EB2" w:rsidRDefault="00E77003" w:rsidP="00E77003">
      <w:pPr>
        <w:spacing w:line="480" w:lineRule="auto"/>
        <w:jc w:val="both"/>
        <w:rPr>
          <w:rFonts w:ascii="Arial" w:hAnsi="Arial" w:cs="Arial"/>
          <w:sz w:val="24"/>
          <w:szCs w:val="24"/>
        </w:rPr>
      </w:pPr>
      <w:r w:rsidRPr="007A5EB2">
        <w:rPr>
          <w:rFonts w:ascii="Arial" w:hAnsi="Arial" w:cs="Arial"/>
          <w:sz w:val="24"/>
          <w:szCs w:val="24"/>
        </w:rPr>
        <w:t>Defining the purpose is chief amongst the must dos in strategy</w:t>
      </w:r>
      <w:r w:rsidR="00127C45">
        <w:rPr>
          <w:rFonts w:ascii="Arial" w:hAnsi="Arial" w:cs="Arial"/>
          <w:sz w:val="24"/>
          <w:szCs w:val="24"/>
        </w:rPr>
        <w:t>,</w:t>
      </w:r>
      <w:r w:rsidRPr="007A5EB2">
        <w:rPr>
          <w:rFonts w:ascii="Arial" w:hAnsi="Arial" w:cs="Arial"/>
          <w:sz w:val="24"/>
          <w:szCs w:val="24"/>
        </w:rPr>
        <w:t xml:space="preserve"> and</w:t>
      </w:r>
      <w:r w:rsidR="009435FD">
        <w:rPr>
          <w:rFonts w:ascii="Arial" w:hAnsi="Arial" w:cs="Arial"/>
          <w:sz w:val="24"/>
          <w:szCs w:val="24"/>
        </w:rPr>
        <w:t xml:space="preserve"> can be achieved in a number of different ways</w:t>
      </w:r>
      <w:r w:rsidRPr="007A5EB2">
        <w:rPr>
          <w:rFonts w:ascii="Arial" w:hAnsi="Arial" w:cs="Arial"/>
          <w:sz w:val="24"/>
          <w:szCs w:val="24"/>
        </w:rPr>
        <w:t>, be it through mission statements, vision statements, a values charter or listing objectives</w:t>
      </w:r>
      <w:r w:rsidR="009435FD">
        <w:rPr>
          <w:rFonts w:ascii="Arial" w:hAnsi="Arial" w:cs="Arial"/>
          <w:sz w:val="24"/>
          <w:szCs w:val="24"/>
        </w:rPr>
        <w:t xml:space="preserve"> - </w:t>
      </w:r>
      <w:r w:rsidRPr="007A5EB2">
        <w:rPr>
          <w:rFonts w:ascii="Arial" w:hAnsi="Arial" w:cs="Arial"/>
          <w:sz w:val="24"/>
          <w:szCs w:val="24"/>
        </w:rPr>
        <w:t xml:space="preserve">with a selection or all being appropriate dependent on the organisation. </w:t>
      </w:r>
    </w:p>
    <w:p w14:paraId="21C19221" w14:textId="33E5E18A" w:rsidR="00E77003" w:rsidRPr="009D38EB" w:rsidRDefault="00480F42" w:rsidP="00E77003">
      <w:pPr>
        <w:spacing w:line="480" w:lineRule="auto"/>
        <w:jc w:val="both"/>
        <w:rPr>
          <w:rFonts w:ascii="Arial" w:hAnsi="Arial" w:cs="Arial"/>
          <w:sz w:val="24"/>
          <w:szCs w:val="24"/>
        </w:rPr>
      </w:pPr>
      <w:r w:rsidRPr="009D38EB">
        <w:rPr>
          <w:rFonts w:ascii="Arial" w:hAnsi="Arial" w:cs="Arial"/>
          <w:sz w:val="24"/>
          <w:szCs w:val="24"/>
        </w:rPr>
        <w:t>A</w:t>
      </w:r>
      <w:r w:rsidR="00E77003" w:rsidRPr="009D38EB">
        <w:rPr>
          <w:rFonts w:ascii="Arial" w:hAnsi="Arial" w:cs="Arial"/>
          <w:sz w:val="24"/>
          <w:szCs w:val="24"/>
        </w:rPr>
        <w:t xml:space="preserve"> mission statement has to provide clarity about what the organisation is there for. This is best described by way of questioning, what do </w:t>
      </w:r>
      <w:r w:rsidR="003C5A47">
        <w:rPr>
          <w:rFonts w:ascii="Arial" w:hAnsi="Arial" w:cs="Arial"/>
          <w:sz w:val="24"/>
          <w:szCs w:val="24"/>
        </w:rPr>
        <w:t>we</w:t>
      </w:r>
      <w:r w:rsidR="00C635E4">
        <w:rPr>
          <w:rFonts w:ascii="Arial" w:hAnsi="Arial" w:cs="Arial"/>
          <w:sz w:val="24"/>
          <w:szCs w:val="24"/>
        </w:rPr>
        <w:t xml:space="preserve"> (the organisation)</w:t>
      </w:r>
      <w:r w:rsidR="003C5A47">
        <w:rPr>
          <w:rFonts w:ascii="Arial" w:hAnsi="Arial" w:cs="Arial"/>
          <w:sz w:val="24"/>
          <w:szCs w:val="24"/>
        </w:rPr>
        <w:t xml:space="preserve"> do</w:t>
      </w:r>
      <w:r w:rsidR="00E77003" w:rsidRPr="009D38EB">
        <w:rPr>
          <w:rFonts w:ascii="Arial" w:hAnsi="Arial" w:cs="Arial"/>
          <w:sz w:val="24"/>
          <w:szCs w:val="24"/>
        </w:rPr>
        <w:t xml:space="preserve">? </w:t>
      </w:r>
      <w:r w:rsidR="00C635E4">
        <w:rPr>
          <w:rFonts w:ascii="Arial" w:hAnsi="Arial" w:cs="Arial"/>
          <w:sz w:val="24"/>
          <w:szCs w:val="24"/>
        </w:rPr>
        <w:t>O</w:t>
      </w:r>
      <w:r w:rsidR="00E77003" w:rsidRPr="009D38EB">
        <w:rPr>
          <w:rFonts w:ascii="Arial" w:hAnsi="Arial" w:cs="Arial"/>
          <w:sz w:val="24"/>
          <w:szCs w:val="24"/>
        </w:rPr>
        <w:t>r even what would happen if we</w:t>
      </w:r>
      <w:r w:rsidR="00C635E4">
        <w:rPr>
          <w:rFonts w:ascii="Arial" w:hAnsi="Arial" w:cs="Arial"/>
          <w:sz w:val="24"/>
          <w:szCs w:val="24"/>
        </w:rPr>
        <w:t xml:space="preserve"> (the organisation)</w:t>
      </w:r>
      <w:r w:rsidR="00E77003" w:rsidRPr="009D38EB">
        <w:rPr>
          <w:rFonts w:ascii="Arial" w:hAnsi="Arial" w:cs="Arial"/>
          <w:sz w:val="24"/>
          <w:szCs w:val="24"/>
        </w:rPr>
        <w:t xml:space="preserve"> were not in existence?</w:t>
      </w:r>
      <w:r w:rsidRPr="009D38EB">
        <w:rPr>
          <w:rFonts w:ascii="Arial" w:hAnsi="Arial" w:cs="Arial"/>
          <w:sz w:val="24"/>
          <w:szCs w:val="24"/>
        </w:rPr>
        <w:t xml:space="preserve"> </w:t>
      </w:r>
      <w:sdt>
        <w:sdtPr>
          <w:rPr>
            <w:rFonts w:ascii="Arial" w:hAnsi="Arial" w:cs="Arial"/>
            <w:sz w:val="24"/>
            <w:szCs w:val="24"/>
          </w:rPr>
          <w:id w:val="2018492439"/>
          <w:citation/>
        </w:sdtPr>
        <w:sdtEndPr/>
        <w:sdtContent>
          <w:r w:rsidRPr="009D38EB">
            <w:rPr>
              <w:rFonts w:ascii="Arial" w:hAnsi="Arial" w:cs="Arial"/>
              <w:sz w:val="24"/>
              <w:szCs w:val="24"/>
            </w:rPr>
            <w:fldChar w:fldCharType="begin"/>
          </w:r>
          <w:r w:rsidRPr="009D38EB">
            <w:rPr>
              <w:rFonts w:ascii="Arial" w:hAnsi="Arial" w:cs="Arial"/>
              <w:sz w:val="24"/>
              <w:szCs w:val="24"/>
            </w:rPr>
            <w:instrText xml:space="preserve"> CITATION Cor15 \l 2057 </w:instrText>
          </w:r>
          <w:r w:rsidRPr="009D38EB">
            <w:rPr>
              <w:rFonts w:ascii="Arial" w:hAnsi="Arial" w:cs="Arial"/>
              <w:sz w:val="24"/>
              <w:szCs w:val="24"/>
            </w:rPr>
            <w:fldChar w:fldCharType="separate"/>
          </w:r>
          <w:r w:rsidR="00220B56" w:rsidRPr="00220B56">
            <w:rPr>
              <w:rFonts w:ascii="Arial" w:hAnsi="Arial" w:cs="Arial"/>
              <w:noProof/>
              <w:sz w:val="24"/>
              <w:szCs w:val="24"/>
            </w:rPr>
            <w:t>(Corporate Finance Insitute , 2015)</w:t>
          </w:r>
          <w:r w:rsidRPr="009D38EB">
            <w:rPr>
              <w:rFonts w:ascii="Arial" w:hAnsi="Arial" w:cs="Arial"/>
              <w:sz w:val="24"/>
              <w:szCs w:val="24"/>
            </w:rPr>
            <w:fldChar w:fldCharType="end"/>
          </w:r>
        </w:sdtContent>
      </w:sdt>
      <w:r w:rsidR="00E77003" w:rsidRPr="009D38EB">
        <w:rPr>
          <w:rFonts w:ascii="Arial" w:hAnsi="Arial" w:cs="Arial"/>
          <w:sz w:val="24"/>
          <w:szCs w:val="24"/>
        </w:rPr>
        <w:t xml:space="preserve"> </w:t>
      </w:r>
    </w:p>
    <w:p w14:paraId="1A0FB0E4" w14:textId="66719260" w:rsidR="00E77003" w:rsidRPr="009D38EB" w:rsidRDefault="00046B14" w:rsidP="00E77003">
      <w:pPr>
        <w:spacing w:line="480" w:lineRule="auto"/>
        <w:jc w:val="both"/>
        <w:rPr>
          <w:rFonts w:ascii="Arial" w:hAnsi="Arial" w:cs="Arial"/>
          <w:sz w:val="24"/>
          <w:szCs w:val="24"/>
        </w:rPr>
      </w:pPr>
      <w:r>
        <w:rPr>
          <w:rFonts w:ascii="Arial" w:hAnsi="Arial" w:cs="Arial"/>
          <w:sz w:val="24"/>
          <w:szCs w:val="24"/>
        </w:rPr>
        <w:t>Included below, f</w:t>
      </w:r>
      <w:r w:rsidR="00E77003" w:rsidRPr="009D38EB">
        <w:rPr>
          <w:rFonts w:ascii="Arial" w:hAnsi="Arial" w:cs="Arial"/>
          <w:sz w:val="24"/>
          <w:szCs w:val="24"/>
        </w:rPr>
        <w:t>igure 1 shows the mission statement of the Alberta Football Federation. We can see</w:t>
      </w:r>
      <w:r>
        <w:rPr>
          <w:rFonts w:ascii="Arial" w:hAnsi="Arial" w:cs="Arial"/>
          <w:sz w:val="24"/>
          <w:szCs w:val="24"/>
        </w:rPr>
        <w:t xml:space="preserve"> that the inclusion </w:t>
      </w:r>
      <w:r w:rsidR="003C5A47">
        <w:rPr>
          <w:rFonts w:ascii="Arial" w:hAnsi="Arial" w:cs="Arial"/>
          <w:sz w:val="24"/>
          <w:szCs w:val="24"/>
        </w:rPr>
        <w:t xml:space="preserve">of </w:t>
      </w:r>
      <w:r w:rsidR="003C5A47" w:rsidRPr="009D38EB">
        <w:rPr>
          <w:rFonts w:ascii="Arial" w:hAnsi="Arial" w:cs="Arial"/>
          <w:sz w:val="24"/>
          <w:szCs w:val="24"/>
        </w:rPr>
        <w:t>defining</w:t>
      </w:r>
      <w:r w:rsidR="00E77003" w:rsidRPr="009D38EB">
        <w:rPr>
          <w:rFonts w:ascii="Arial" w:hAnsi="Arial" w:cs="Arial"/>
          <w:sz w:val="24"/>
          <w:szCs w:val="24"/>
        </w:rPr>
        <w:t xml:space="preserve"> terms such as </w:t>
      </w:r>
      <w:r>
        <w:rPr>
          <w:rFonts w:ascii="Arial" w:hAnsi="Arial" w:cs="Arial"/>
          <w:i/>
          <w:iCs/>
          <w:sz w:val="24"/>
          <w:szCs w:val="24"/>
        </w:rPr>
        <w:t>“</w:t>
      </w:r>
      <w:r w:rsidR="00E77003" w:rsidRPr="009D38EB">
        <w:rPr>
          <w:rFonts w:ascii="Arial" w:hAnsi="Arial" w:cs="Arial"/>
          <w:i/>
          <w:iCs/>
          <w:sz w:val="24"/>
          <w:szCs w:val="24"/>
        </w:rPr>
        <w:t>provide</w:t>
      </w:r>
      <w:r w:rsidR="00C96DC1">
        <w:rPr>
          <w:rFonts w:ascii="Arial" w:hAnsi="Arial" w:cs="Arial"/>
          <w:i/>
          <w:iCs/>
          <w:sz w:val="24"/>
          <w:szCs w:val="24"/>
        </w:rPr>
        <w:t xml:space="preserve">,” </w:t>
      </w:r>
      <w:r w:rsidR="00C96DC1" w:rsidRPr="009D38EB">
        <w:rPr>
          <w:rFonts w:ascii="Arial" w:hAnsi="Arial" w:cs="Arial"/>
          <w:i/>
          <w:iCs/>
          <w:sz w:val="24"/>
          <w:szCs w:val="24"/>
        </w:rPr>
        <w:t>“</w:t>
      </w:r>
      <w:r w:rsidR="00E77003" w:rsidRPr="009D38EB">
        <w:rPr>
          <w:rFonts w:ascii="Arial" w:hAnsi="Arial" w:cs="Arial"/>
          <w:i/>
          <w:iCs/>
          <w:sz w:val="24"/>
          <w:szCs w:val="24"/>
        </w:rPr>
        <w:t>foster</w:t>
      </w:r>
      <w:r>
        <w:rPr>
          <w:rFonts w:ascii="Arial" w:hAnsi="Arial" w:cs="Arial"/>
          <w:i/>
          <w:iCs/>
          <w:sz w:val="24"/>
          <w:szCs w:val="24"/>
        </w:rPr>
        <w:t>,”</w:t>
      </w:r>
      <w:r w:rsidR="00E77003" w:rsidRPr="009D38EB">
        <w:rPr>
          <w:rFonts w:ascii="Arial" w:hAnsi="Arial" w:cs="Arial"/>
          <w:i/>
          <w:iCs/>
          <w:sz w:val="24"/>
          <w:szCs w:val="24"/>
        </w:rPr>
        <w:t xml:space="preserve"> </w:t>
      </w:r>
      <w:r w:rsidR="00E77003" w:rsidRPr="00046B14">
        <w:rPr>
          <w:rFonts w:ascii="Arial" w:hAnsi="Arial" w:cs="Arial"/>
          <w:sz w:val="24"/>
          <w:szCs w:val="24"/>
        </w:rPr>
        <w:t>and</w:t>
      </w:r>
      <w:r w:rsidR="00E77003" w:rsidRPr="009D38EB">
        <w:rPr>
          <w:rFonts w:ascii="Arial" w:hAnsi="Arial" w:cs="Arial"/>
          <w:i/>
          <w:iCs/>
          <w:sz w:val="24"/>
          <w:szCs w:val="24"/>
        </w:rPr>
        <w:t xml:space="preserve"> </w:t>
      </w:r>
      <w:r>
        <w:rPr>
          <w:rFonts w:ascii="Arial" w:hAnsi="Arial" w:cs="Arial"/>
          <w:i/>
          <w:iCs/>
          <w:sz w:val="24"/>
          <w:szCs w:val="24"/>
        </w:rPr>
        <w:t>“</w:t>
      </w:r>
      <w:r w:rsidR="00E77003" w:rsidRPr="009D38EB">
        <w:rPr>
          <w:rFonts w:ascii="Arial" w:hAnsi="Arial" w:cs="Arial"/>
          <w:i/>
          <w:iCs/>
          <w:sz w:val="24"/>
          <w:szCs w:val="24"/>
        </w:rPr>
        <w:t>promote strong infrastructure and strong governance</w:t>
      </w:r>
      <w:r>
        <w:rPr>
          <w:rFonts w:ascii="Arial" w:hAnsi="Arial" w:cs="Arial"/>
          <w:i/>
          <w:iCs/>
          <w:sz w:val="24"/>
          <w:szCs w:val="24"/>
        </w:rPr>
        <w:t>”</w:t>
      </w:r>
      <w:r w:rsidR="00E77003" w:rsidRPr="009D38EB">
        <w:rPr>
          <w:rFonts w:ascii="Arial" w:hAnsi="Arial" w:cs="Arial"/>
          <w:i/>
          <w:iCs/>
          <w:sz w:val="24"/>
          <w:szCs w:val="24"/>
        </w:rPr>
        <w:t xml:space="preserve"> </w:t>
      </w:r>
      <w:r w:rsidR="00E77003" w:rsidRPr="009D38EB">
        <w:rPr>
          <w:rFonts w:ascii="Arial" w:hAnsi="Arial" w:cs="Arial"/>
          <w:sz w:val="24"/>
          <w:szCs w:val="24"/>
        </w:rPr>
        <w:t xml:space="preserve">clearly </w:t>
      </w:r>
      <w:r w:rsidR="00E51F08">
        <w:rPr>
          <w:rFonts w:ascii="Arial" w:hAnsi="Arial" w:cs="Arial"/>
          <w:sz w:val="24"/>
          <w:szCs w:val="24"/>
        </w:rPr>
        <w:t xml:space="preserve">explains the </w:t>
      </w:r>
      <w:r w:rsidR="00E51F08">
        <w:rPr>
          <w:rFonts w:ascii="Arial" w:hAnsi="Arial" w:cs="Arial"/>
          <w:sz w:val="24"/>
          <w:szCs w:val="24"/>
        </w:rPr>
        <w:lastRenderedPageBreak/>
        <w:t>organisation</w:t>
      </w:r>
      <w:r w:rsidR="003445AA">
        <w:rPr>
          <w:rFonts w:ascii="Arial" w:hAnsi="Arial" w:cs="Arial"/>
          <w:sz w:val="24"/>
          <w:szCs w:val="24"/>
        </w:rPr>
        <w:t xml:space="preserve">’s role, with the </w:t>
      </w:r>
      <w:r w:rsidR="00E77003" w:rsidRPr="009D38EB">
        <w:rPr>
          <w:rFonts w:ascii="Arial" w:hAnsi="Arial" w:cs="Arial"/>
          <w:sz w:val="24"/>
          <w:szCs w:val="24"/>
        </w:rPr>
        <w:t>“to safeguard the sport’s long-term prosperity</w:t>
      </w:r>
      <w:sdt>
        <w:sdtPr>
          <w:rPr>
            <w:rFonts w:ascii="Arial" w:hAnsi="Arial" w:cs="Arial"/>
            <w:sz w:val="24"/>
            <w:szCs w:val="24"/>
          </w:rPr>
          <w:id w:val="-1652665131"/>
          <w:citation/>
        </w:sdtPr>
        <w:sdtEndPr/>
        <w:sdtContent>
          <w:r w:rsidR="003445AA">
            <w:rPr>
              <w:rFonts w:ascii="Arial" w:hAnsi="Arial" w:cs="Arial"/>
              <w:sz w:val="24"/>
              <w:szCs w:val="24"/>
            </w:rPr>
            <w:fldChar w:fldCharType="begin"/>
          </w:r>
          <w:r w:rsidR="003445AA">
            <w:rPr>
              <w:rFonts w:ascii="Arial" w:hAnsi="Arial" w:cs="Arial"/>
              <w:sz w:val="24"/>
              <w:szCs w:val="24"/>
            </w:rPr>
            <w:instrText xml:space="preserve">CITATION Alb19 \n  \l 2057 </w:instrText>
          </w:r>
          <w:r w:rsidR="003445AA">
            <w:rPr>
              <w:rFonts w:ascii="Arial" w:hAnsi="Arial" w:cs="Arial"/>
              <w:sz w:val="24"/>
              <w:szCs w:val="24"/>
            </w:rPr>
            <w:fldChar w:fldCharType="separate"/>
          </w:r>
          <w:r w:rsidR="00220B56">
            <w:rPr>
              <w:rFonts w:ascii="Arial" w:hAnsi="Arial" w:cs="Arial"/>
              <w:noProof/>
              <w:sz w:val="24"/>
              <w:szCs w:val="24"/>
            </w:rPr>
            <w:t xml:space="preserve"> </w:t>
          </w:r>
          <w:r w:rsidR="00220B56" w:rsidRPr="00220B56">
            <w:rPr>
              <w:rFonts w:ascii="Arial" w:hAnsi="Arial" w:cs="Arial"/>
              <w:noProof/>
              <w:sz w:val="24"/>
              <w:szCs w:val="24"/>
            </w:rPr>
            <w:t>(2019)</w:t>
          </w:r>
          <w:r w:rsidR="003445AA">
            <w:rPr>
              <w:rFonts w:ascii="Arial" w:hAnsi="Arial" w:cs="Arial"/>
              <w:sz w:val="24"/>
              <w:szCs w:val="24"/>
            </w:rPr>
            <w:fldChar w:fldCharType="end"/>
          </w:r>
        </w:sdtContent>
      </w:sdt>
      <w:r w:rsidR="003445AA">
        <w:rPr>
          <w:rFonts w:ascii="Arial" w:hAnsi="Arial" w:cs="Arial"/>
          <w:sz w:val="24"/>
          <w:szCs w:val="24"/>
        </w:rPr>
        <w:t>”</w:t>
      </w:r>
      <w:r w:rsidR="00E77003" w:rsidRPr="009D38EB">
        <w:rPr>
          <w:rFonts w:ascii="Arial" w:hAnsi="Arial" w:cs="Arial"/>
          <w:sz w:val="24"/>
          <w:szCs w:val="24"/>
        </w:rPr>
        <w:t xml:space="preserve"> highlighting why.</w:t>
      </w:r>
    </w:p>
    <w:p w14:paraId="6701D771" w14:textId="77777777" w:rsidR="00E77003" w:rsidRPr="009D38EB" w:rsidRDefault="00E77003" w:rsidP="00E77003">
      <w:pPr>
        <w:spacing w:line="480" w:lineRule="auto"/>
        <w:jc w:val="both"/>
        <w:rPr>
          <w:rFonts w:ascii="Arial" w:hAnsi="Arial" w:cs="Arial"/>
          <w:b/>
          <w:bCs/>
          <w:sz w:val="20"/>
          <w:szCs w:val="20"/>
        </w:rPr>
      </w:pPr>
      <w:r w:rsidRPr="009D38EB">
        <w:rPr>
          <w:rFonts w:ascii="Arial" w:hAnsi="Arial" w:cs="Arial"/>
          <w:b/>
          <w:bCs/>
          <w:noProof/>
          <w:sz w:val="20"/>
          <w:szCs w:val="20"/>
        </w:rPr>
        <w:drawing>
          <wp:anchor distT="0" distB="0" distL="114300" distR="114300" simplePos="0" relativeHeight="251663360" behindDoc="1" locked="0" layoutInCell="1" allowOverlap="1" wp14:anchorId="4385BD6F" wp14:editId="7CC1132D">
            <wp:simplePos x="0" y="0"/>
            <wp:positionH relativeFrom="margin">
              <wp:align>center</wp:align>
            </wp:positionH>
            <wp:positionV relativeFrom="paragraph">
              <wp:posOffset>213360</wp:posOffset>
            </wp:positionV>
            <wp:extent cx="481965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32718" t="21943" r="168" b="60675"/>
                    <a:stretch/>
                  </pic:blipFill>
                  <pic:spPr bwMode="auto">
                    <a:xfrm>
                      <a:off x="0" y="0"/>
                      <a:ext cx="4819650" cy="963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38EB">
        <w:rPr>
          <w:rFonts w:ascii="Arial" w:hAnsi="Arial" w:cs="Arial"/>
          <w:b/>
          <w:bCs/>
          <w:sz w:val="20"/>
          <w:szCs w:val="20"/>
        </w:rPr>
        <w:t>Figure 1</w:t>
      </w:r>
      <w:r w:rsidRPr="009D38EB">
        <w:rPr>
          <w:rFonts w:ascii="Arial" w:hAnsi="Arial" w:cs="Arial"/>
          <w:b/>
          <w:bCs/>
          <w:sz w:val="24"/>
          <w:szCs w:val="24"/>
        </w:rPr>
        <w:t xml:space="preserve"> </w:t>
      </w:r>
    </w:p>
    <w:p w14:paraId="4CB3083B" w14:textId="3B81BF34" w:rsidR="00E77003" w:rsidRPr="009D38EB" w:rsidRDefault="00BB30E7" w:rsidP="00E77003">
      <w:pPr>
        <w:ind w:left="5040"/>
        <w:rPr>
          <w:rFonts w:ascii="Arial" w:hAnsi="Arial" w:cs="Arial"/>
          <w:sz w:val="24"/>
          <w:szCs w:val="24"/>
        </w:rPr>
      </w:pPr>
      <w:sdt>
        <w:sdtPr>
          <w:rPr>
            <w:rFonts w:ascii="Arial" w:hAnsi="Arial" w:cs="Arial"/>
            <w:sz w:val="24"/>
            <w:szCs w:val="24"/>
          </w:rPr>
          <w:id w:val="-1567409473"/>
          <w:citation/>
        </w:sdtPr>
        <w:sdtEndPr/>
        <w:sdtContent>
          <w:r w:rsidR="00E77003" w:rsidRPr="009D38EB">
            <w:rPr>
              <w:rFonts w:ascii="Arial" w:hAnsi="Arial" w:cs="Arial"/>
              <w:sz w:val="24"/>
              <w:szCs w:val="24"/>
            </w:rPr>
            <w:fldChar w:fldCharType="begin"/>
          </w:r>
          <w:r w:rsidR="00E77003" w:rsidRPr="009D38EB">
            <w:rPr>
              <w:rFonts w:ascii="Arial" w:hAnsi="Arial" w:cs="Arial"/>
              <w:sz w:val="24"/>
              <w:szCs w:val="24"/>
            </w:rPr>
            <w:instrText xml:space="preserve"> CITATION Alb19 \l 2057 </w:instrText>
          </w:r>
          <w:r w:rsidR="00E77003" w:rsidRPr="009D38EB">
            <w:rPr>
              <w:rFonts w:ascii="Arial" w:hAnsi="Arial" w:cs="Arial"/>
              <w:sz w:val="24"/>
              <w:szCs w:val="24"/>
            </w:rPr>
            <w:fldChar w:fldCharType="separate"/>
          </w:r>
          <w:r w:rsidR="00220B56" w:rsidRPr="00220B56">
            <w:rPr>
              <w:rFonts w:ascii="Arial" w:hAnsi="Arial" w:cs="Arial"/>
              <w:noProof/>
              <w:sz w:val="24"/>
              <w:szCs w:val="24"/>
            </w:rPr>
            <w:t>(Alberta Soccer Association, 2019)</w:t>
          </w:r>
          <w:r w:rsidR="00E77003" w:rsidRPr="009D38EB">
            <w:rPr>
              <w:rFonts w:ascii="Arial" w:hAnsi="Arial" w:cs="Arial"/>
              <w:sz w:val="24"/>
              <w:szCs w:val="24"/>
            </w:rPr>
            <w:fldChar w:fldCharType="end"/>
          </w:r>
        </w:sdtContent>
      </w:sdt>
    </w:p>
    <w:p w14:paraId="0B4F94C8" w14:textId="3C2C5F7A" w:rsidR="00E77003" w:rsidRPr="009D38EB" w:rsidRDefault="00E77003" w:rsidP="00E77003">
      <w:pPr>
        <w:spacing w:line="480" w:lineRule="auto"/>
        <w:jc w:val="both"/>
        <w:rPr>
          <w:rFonts w:ascii="Arial" w:hAnsi="Arial" w:cs="Arial"/>
          <w:sz w:val="24"/>
          <w:szCs w:val="24"/>
        </w:rPr>
      </w:pPr>
      <w:r w:rsidRPr="009D38EB">
        <w:rPr>
          <w:rFonts w:ascii="Arial" w:hAnsi="Arial" w:cs="Arial"/>
          <w:sz w:val="24"/>
          <w:szCs w:val="24"/>
        </w:rPr>
        <w:t xml:space="preserve">Although Alberta’s mission statement seems sensible and inviting, a sizeable </w:t>
      </w:r>
      <w:r w:rsidR="003445AA">
        <w:rPr>
          <w:rFonts w:ascii="Arial" w:hAnsi="Arial" w:cs="Arial"/>
          <w:sz w:val="24"/>
          <w:szCs w:val="24"/>
        </w:rPr>
        <w:t xml:space="preserve">number of </w:t>
      </w:r>
      <w:r w:rsidRPr="009D38EB">
        <w:rPr>
          <w:rFonts w:ascii="Arial" w:hAnsi="Arial" w:cs="Arial"/>
          <w:sz w:val="24"/>
          <w:szCs w:val="24"/>
        </w:rPr>
        <w:t>larger corporations</w:t>
      </w:r>
      <w:r w:rsidR="003445AA">
        <w:rPr>
          <w:rFonts w:ascii="Arial" w:hAnsi="Arial" w:cs="Arial"/>
          <w:sz w:val="24"/>
          <w:szCs w:val="24"/>
        </w:rPr>
        <w:t xml:space="preserve"> tend to use their mission statements to</w:t>
      </w:r>
      <w:r w:rsidRPr="009D38EB">
        <w:rPr>
          <w:rFonts w:ascii="Arial" w:hAnsi="Arial" w:cs="Arial"/>
          <w:sz w:val="24"/>
          <w:szCs w:val="24"/>
        </w:rPr>
        <w:t xml:space="preserve"> really dig into the why</w:t>
      </w:r>
      <w:r w:rsidR="00593C0B">
        <w:rPr>
          <w:rFonts w:ascii="Arial" w:hAnsi="Arial" w:cs="Arial"/>
          <w:sz w:val="24"/>
          <w:szCs w:val="24"/>
        </w:rPr>
        <w:t xml:space="preserve">. Often using these statements to deeply </w:t>
      </w:r>
      <w:r w:rsidRPr="009D38EB">
        <w:rPr>
          <w:rFonts w:ascii="Arial" w:hAnsi="Arial" w:cs="Arial"/>
          <w:sz w:val="24"/>
          <w:szCs w:val="24"/>
        </w:rPr>
        <w:t>questio</w:t>
      </w:r>
      <w:r w:rsidR="00593C0B">
        <w:rPr>
          <w:rFonts w:ascii="Arial" w:hAnsi="Arial" w:cs="Arial"/>
          <w:sz w:val="24"/>
          <w:szCs w:val="24"/>
        </w:rPr>
        <w:t>n</w:t>
      </w:r>
      <w:r w:rsidRPr="009D38EB">
        <w:rPr>
          <w:rFonts w:ascii="Arial" w:hAnsi="Arial" w:cs="Arial"/>
          <w:sz w:val="24"/>
          <w:szCs w:val="24"/>
        </w:rPr>
        <w:t xml:space="preserve"> their </w:t>
      </w:r>
      <w:r w:rsidR="00593C0B">
        <w:rPr>
          <w:rFonts w:ascii="Arial" w:hAnsi="Arial" w:cs="Arial"/>
          <w:sz w:val="24"/>
          <w:szCs w:val="24"/>
        </w:rPr>
        <w:t xml:space="preserve">very </w:t>
      </w:r>
      <w:r w:rsidR="00393FDC" w:rsidRPr="009D38EB">
        <w:rPr>
          <w:rFonts w:ascii="Arial" w:hAnsi="Arial" w:cs="Arial"/>
          <w:sz w:val="24"/>
          <w:szCs w:val="24"/>
        </w:rPr>
        <w:t>existence</w:t>
      </w:r>
      <w:r w:rsidRPr="009D38EB">
        <w:rPr>
          <w:rFonts w:ascii="Arial" w:hAnsi="Arial" w:cs="Arial"/>
          <w:sz w:val="24"/>
          <w:szCs w:val="24"/>
        </w:rPr>
        <w:t xml:space="preserve">, with Microsoft being a prime example, </w:t>
      </w:r>
      <w:r w:rsidR="009C1120">
        <w:rPr>
          <w:rFonts w:ascii="Arial" w:hAnsi="Arial" w:cs="Arial"/>
          <w:sz w:val="24"/>
          <w:szCs w:val="24"/>
        </w:rPr>
        <w:t>with their statement expressing their desire</w:t>
      </w:r>
      <w:r w:rsidRPr="009D38EB">
        <w:rPr>
          <w:rFonts w:ascii="Arial" w:hAnsi="Arial" w:cs="Arial"/>
          <w:sz w:val="24"/>
          <w:szCs w:val="24"/>
        </w:rPr>
        <w:t xml:space="preserve"> “to empower every person and every organi</w:t>
      </w:r>
      <w:r w:rsidR="004A4546">
        <w:rPr>
          <w:rFonts w:ascii="Arial" w:hAnsi="Arial" w:cs="Arial"/>
          <w:sz w:val="24"/>
          <w:szCs w:val="24"/>
        </w:rPr>
        <w:t>s</w:t>
      </w:r>
      <w:r w:rsidRPr="009D38EB">
        <w:rPr>
          <w:rFonts w:ascii="Arial" w:hAnsi="Arial" w:cs="Arial"/>
          <w:sz w:val="24"/>
          <w:szCs w:val="24"/>
        </w:rPr>
        <w:t>ation on the planet to achieve more.</w:t>
      </w:r>
      <w:sdt>
        <w:sdtPr>
          <w:rPr>
            <w:rFonts w:ascii="Arial" w:hAnsi="Arial" w:cs="Arial"/>
            <w:sz w:val="24"/>
            <w:szCs w:val="24"/>
          </w:rPr>
          <w:id w:val="-1111815082"/>
          <w:citation/>
        </w:sdtPr>
        <w:sdtEndPr/>
        <w:sdtContent>
          <w:r w:rsidRPr="009D38EB">
            <w:rPr>
              <w:rFonts w:ascii="Arial" w:hAnsi="Arial" w:cs="Arial"/>
              <w:sz w:val="24"/>
              <w:szCs w:val="24"/>
            </w:rPr>
            <w:fldChar w:fldCharType="begin"/>
          </w:r>
          <w:r w:rsidRPr="009D38EB">
            <w:rPr>
              <w:rFonts w:ascii="Arial" w:hAnsi="Arial" w:cs="Arial"/>
              <w:sz w:val="24"/>
              <w:szCs w:val="24"/>
            </w:rPr>
            <w:instrText xml:space="preserve"> CITATION Mic22 \l 2057 </w:instrText>
          </w:r>
          <w:r w:rsidRPr="009D38EB">
            <w:rPr>
              <w:rFonts w:ascii="Arial" w:hAnsi="Arial" w:cs="Arial"/>
              <w:sz w:val="24"/>
              <w:szCs w:val="24"/>
            </w:rPr>
            <w:fldChar w:fldCharType="separate"/>
          </w:r>
          <w:r w:rsidR="00220B56">
            <w:rPr>
              <w:rFonts w:ascii="Arial" w:hAnsi="Arial" w:cs="Arial"/>
              <w:noProof/>
              <w:sz w:val="24"/>
              <w:szCs w:val="24"/>
            </w:rPr>
            <w:t xml:space="preserve"> </w:t>
          </w:r>
          <w:r w:rsidR="00220B56" w:rsidRPr="00220B56">
            <w:rPr>
              <w:rFonts w:ascii="Arial" w:hAnsi="Arial" w:cs="Arial"/>
              <w:noProof/>
              <w:sz w:val="24"/>
              <w:szCs w:val="24"/>
            </w:rPr>
            <w:t>(Microsoft, 2022)</w:t>
          </w:r>
          <w:r w:rsidRPr="009D38EB">
            <w:rPr>
              <w:rFonts w:ascii="Arial" w:hAnsi="Arial" w:cs="Arial"/>
              <w:sz w:val="24"/>
              <w:szCs w:val="24"/>
            </w:rPr>
            <w:fldChar w:fldCharType="end"/>
          </w:r>
        </w:sdtContent>
      </w:sdt>
      <w:r w:rsidRPr="009D38EB">
        <w:rPr>
          <w:rFonts w:ascii="Arial" w:hAnsi="Arial" w:cs="Arial"/>
          <w:sz w:val="24"/>
          <w:szCs w:val="24"/>
        </w:rPr>
        <w:t xml:space="preserve">”  The statement tells you little about computers and software but </w:t>
      </w:r>
      <w:r w:rsidR="00393FDC">
        <w:rPr>
          <w:rFonts w:ascii="Arial" w:hAnsi="Arial" w:cs="Arial"/>
          <w:sz w:val="24"/>
          <w:szCs w:val="24"/>
        </w:rPr>
        <w:t xml:space="preserve">instead focuses on emphasising precisely why they develop their products. </w:t>
      </w:r>
    </w:p>
    <w:p w14:paraId="070B6BDD" w14:textId="7E1D4B40" w:rsidR="00E77003" w:rsidRPr="009D38EB" w:rsidRDefault="00E77003" w:rsidP="00E77003">
      <w:pPr>
        <w:spacing w:line="480" w:lineRule="auto"/>
        <w:jc w:val="both"/>
        <w:rPr>
          <w:rFonts w:ascii="Arial" w:hAnsi="Arial" w:cs="Arial"/>
          <w:sz w:val="24"/>
          <w:szCs w:val="24"/>
        </w:rPr>
      </w:pPr>
      <w:r w:rsidRPr="009D38EB">
        <w:rPr>
          <w:rFonts w:ascii="Arial" w:hAnsi="Arial" w:cs="Arial"/>
          <w:sz w:val="24"/>
          <w:szCs w:val="24"/>
        </w:rPr>
        <w:t xml:space="preserve">Mission statements deal with </w:t>
      </w:r>
      <w:r w:rsidR="00393FDC">
        <w:rPr>
          <w:rFonts w:ascii="Arial" w:hAnsi="Arial" w:cs="Arial"/>
          <w:sz w:val="24"/>
          <w:szCs w:val="24"/>
        </w:rPr>
        <w:t>the role and reason for a company’s existence</w:t>
      </w:r>
      <w:r w:rsidRPr="009D38EB">
        <w:rPr>
          <w:rFonts w:ascii="Arial" w:hAnsi="Arial" w:cs="Arial"/>
          <w:sz w:val="24"/>
          <w:szCs w:val="24"/>
        </w:rPr>
        <w:t xml:space="preserve">, </w:t>
      </w:r>
      <w:r w:rsidR="008D7184" w:rsidRPr="009D38EB">
        <w:rPr>
          <w:rFonts w:ascii="Arial" w:hAnsi="Arial" w:cs="Arial"/>
          <w:sz w:val="24"/>
          <w:szCs w:val="24"/>
        </w:rPr>
        <w:t>but</w:t>
      </w:r>
      <w:r w:rsidRPr="009D38EB">
        <w:rPr>
          <w:rFonts w:ascii="Arial" w:hAnsi="Arial" w:cs="Arial"/>
          <w:sz w:val="24"/>
          <w:szCs w:val="24"/>
        </w:rPr>
        <w:t xml:space="preserve"> what do vision statements do? As the word suggests</w:t>
      </w:r>
      <w:r w:rsidR="004A4546">
        <w:rPr>
          <w:rFonts w:ascii="Arial" w:hAnsi="Arial" w:cs="Arial"/>
          <w:sz w:val="24"/>
          <w:szCs w:val="24"/>
        </w:rPr>
        <w:t>,</w:t>
      </w:r>
      <w:r w:rsidRPr="009D38EB">
        <w:rPr>
          <w:rFonts w:ascii="Arial" w:hAnsi="Arial" w:cs="Arial"/>
          <w:sz w:val="24"/>
          <w:szCs w:val="24"/>
        </w:rPr>
        <w:t xml:space="preserve"> the vision gives due regard to the future and what the</w:t>
      </w:r>
      <w:r w:rsidR="00393FDC">
        <w:rPr>
          <w:rFonts w:ascii="Arial" w:hAnsi="Arial" w:cs="Arial"/>
          <w:sz w:val="24"/>
          <w:szCs w:val="24"/>
        </w:rPr>
        <w:t xml:space="preserve"> company</w:t>
      </w:r>
      <w:r w:rsidRPr="009D38EB">
        <w:rPr>
          <w:rFonts w:ascii="Arial" w:hAnsi="Arial" w:cs="Arial"/>
          <w:sz w:val="24"/>
          <w:szCs w:val="24"/>
        </w:rPr>
        <w:t xml:space="preserve"> want</w:t>
      </w:r>
      <w:r w:rsidR="00393FDC">
        <w:rPr>
          <w:rFonts w:ascii="Arial" w:hAnsi="Arial" w:cs="Arial"/>
          <w:sz w:val="24"/>
          <w:szCs w:val="24"/>
        </w:rPr>
        <w:t>s</w:t>
      </w:r>
      <w:r w:rsidRPr="009D38EB">
        <w:rPr>
          <w:rFonts w:ascii="Arial" w:hAnsi="Arial" w:cs="Arial"/>
          <w:sz w:val="24"/>
          <w:szCs w:val="24"/>
        </w:rPr>
        <w:t xml:space="preserve"> to achieve. Again, these are often short sentences, with </w:t>
      </w:r>
      <w:r w:rsidR="00393FDC">
        <w:rPr>
          <w:rFonts w:ascii="Arial" w:hAnsi="Arial" w:cs="Arial"/>
          <w:sz w:val="24"/>
          <w:szCs w:val="24"/>
        </w:rPr>
        <w:t>f</w:t>
      </w:r>
      <w:r w:rsidRPr="009D38EB">
        <w:rPr>
          <w:rFonts w:ascii="Arial" w:hAnsi="Arial" w:cs="Arial"/>
          <w:sz w:val="24"/>
          <w:szCs w:val="24"/>
        </w:rPr>
        <w:t>igure 2</w:t>
      </w:r>
      <w:r w:rsidR="00393FDC">
        <w:rPr>
          <w:rFonts w:ascii="Arial" w:hAnsi="Arial" w:cs="Arial"/>
          <w:sz w:val="24"/>
          <w:szCs w:val="24"/>
        </w:rPr>
        <w:t xml:space="preserve"> (included below)</w:t>
      </w:r>
      <w:r w:rsidRPr="009D38EB">
        <w:rPr>
          <w:rFonts w:ascii="Arial" w:hAnsi="Arial" w:cs="Arial"/>
          <w:sz w:val="24"/>
          <w:szCs w:val="24"/>
        </w:rPr>
        <w:t xml:space="preserve"> being the Welsh Rugby Unions </w:t>
      </w:r>
      <w:r w:rsidR="009D38EB" w:rsidRPr="009D38EB">
        <w:rPr>
          <w:rFonts w:ascii="Arial" w:hAnsi="Arial" w:cs="Arial"/>
          <w:sz w:val="24"/>
          <w:szCs w:val="24"/>
        </w:rPr>
        <w:t>nod to the future</w:t>
      </w:r>
      <w:r w:rsidRPr="009D38EB">
        <w:rPr>
          <w:rFonts w:ascii="Arial" w:hAnsi="Arial" w:cs="Arial"/>
          <w:sz w:val="24"/>
          <w:szCs w:val="24"/>
        </w:rPr>
        <w:t>:</w:t>
      </w:r>
    </w:p>
    <w:p w14:paraId="5C35C165" w14:textId="77777777" w:rsidR="00E77003" w:rsidRPr="009D38EB" w:rsidRDefault="00E77003" w:rsidP="00E77003">
      <w:pPr>
        <w:spacing w:line="480" w:lineRule="auto"/>
        <w:jc w:val="both"/>
        <w:rPr>
          <w:rFonts w:ascii="Arial" w:hAnsi="Arial" w:cs="Arial"/>
          <w:b/>
          <w:bCs/>
          <w:sz w:val="20"/>
          <w:szCs w:val="20"/>
        </w:rPr>
      </w:pPr>
      <w:r w:rsidRPr="009D38EB">
        <w:rPr>
          <w:rFonts w:ascii="Arial" w:hAnsi="Arial" w:cs="Arial"/>
          <w:b/>
          <w:bCs/>
          <w:noProof/>
          <w:sz w:val="20"/>
          <w:szCs w:val="20"/>
        </w:rPr>
        <w:drawing>
          <wp:anchor distT="0" distB="0" distL="114300" distR="114300" simplePos="0" relativeHeight="251664384" behindDoc="0" locked="0" layoutInCell="1" allowOverlap="1" wp14:anchorId="1609ACF9" wp14:editId="0C3D773F">
            <wp:simplePos x="0" y="0"/>
            <wp:positionH relativeFrom="margin">
              <wp:posOffset>216535</wp:posOffset>
            </wp:positionH>
            <wp:positionV relativeFrom="paragraph">
              <wp:posOffset>264160</wp:posOffset>
            </wp:positionV>
            <wp:extent cx="5731510" cy="1514475"/>
            <wp:effectExtent l="0" t="0" r="254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14475"/>
                    </a:xfrm>
                    <a:prstGeom prst="rect">
                      <a:avLst/>
                    </a:prstGeom>
                    <a:noFill/>
                    <a:ln>
                      <a:noFill/>
                    </a:ln>
                  </pic:spPr>
                </pic:pic>
              </a:graphicData>
            </a:graphic>
          </wp:anchor>
        </w:drawing>
      </w:r>
      <w:r w:rsidRPr="009D38EB">
        <w:rPr>
          <w:rFonts w:ascii="Arial" w:hAnsi="Arial" w:cs="Arial"/>
          <w:b/>
          <w:bCs/>
          <w:sz w:val="20"/>
          <w:szCs w:val="20"/>
        </w:rPr>
        <w:t xml:space="preserve">Figure 2 </w:t>
      </w:r>
    </w:p>
    <w:p w14:paraId="15491DCE" w14:textId="7D1F2D43" w:rsidR="00E77003" w:rsidRPr="009D38EB" w:rsidRDefault="00BB30E7" w:rsidP="00E77003">
      <w:pPr>
        <w:spacing w:line="480" w:lineRule="auto"/>
        <w:ind w:left="7200"/>
        <w:jc w:val="both"/>
        <w:rPr>
          <w:rFonts w:ascii="Arial" w:hAnsi="Arial" w:cs="Arial"/>
          <w:sz w:val="24"/>
          <w:szCs w:val="24"/>
        </w:rPr>
      </w:pPr>
      <w:sdt>
        <w:sdtPr>
          <w:rPr>
            <w:rFonts w:ascii="Arial" w:hAnsi="Arial" w:cs="Arial"/>
            <w:sz w:val="24"/>
            <w:szCs w:val="24"/>
          </w:rPr>
          <w:id w:val="-685365600"/>
          <w:citation/>
        </w:sdtPr>
        <w:sdtEndPr/>
        <w:sdtContent>
          <w:r w:rsidR="00E77003" w:rsidRPr="009D38EB">
            <w:rPr>
              <w:rFonts w:ascii="Arial" w:hAnsi="Arial" w:cs="Arial"/>
              <w:sz w:val="24"/>
              <w:szCs w:val="24"/>
            </w:rPr>
            <w:fldChar w:fldCharType="begin"/>
          </w:r>
          <w:r w:rsidR="00E77003" w:rsidRPr="009D38EB">
            <w:rPr>
              <w:rFonts w:ascii="Arial" w:hAnsi="Arial" w:cs="Arial"/>
              <w:sz w:val="24"/>
              <w:szCs w:val="24"/>
            </w:rPr>
            <w:instrText xml:space="preserve"> CITATION WRU16 \l 2057 </w:instrText>
          </w:r>
          <w:r w:rsidR="00E77003" w:rsidRPr="009D38EB">
            <w:rPr>
              <w:rFonts w:ascii="Arial" w:hAnsi="Arial" w:cs="Arial"/>
              <w:sz w:val="24"/>
              <w:szCs w:val="24"/>
            </w:rPr>
            <w:fldChar w:fldCharType="separate"/>
          </w:r>
          <w:r w:rsidR="00220B56" w:rsidRPr="00220B56">
            <w:rPr>
              <w:rFonts w:ascii="Arial" w:hAnsi="Arial" w:cs="Arial"/>
              <w:noProof/>
              <w:sz w:val="24"/>
              <w:szCs w:val="24"/>
            </w:rPr>
            <w:t>(WRU, 2016)</w:t>
          </w:r>
          <w:r w:rsidR="00E77003" w:rsidRPr="009D38EB">
            <w:rPr>
              <w:rFonts w:ascii="Arial" w:hAnsi="Arial" w:cs="Arial"/>
              <w:sz w:val="24"/>
              <w:szCs w:val="24"/>
            </w:rPr>
            <w:fldChar w:fldCharType="end"/>
          </w:r>
        </w:sdtContent>
      </w:sdt>
    </w:p>
    <w:p w14:paraId="3B61F9B5" w14:textId="33946319" w:rsidR="008D7184" w:rsidRPr="009D38EB" w:rsidRDefault="00367C69" w:rsidP="00E77003">
      <w:pPr>
        <w:spacing w:line="480" w:lineRule="auto"/>
        <w:jc w:val="both"/>
        <w:rPr>
          <w:rFonts w:ascii="Arial" w:hAnsi="Arial" w:cs="Arial"/>
          <w:sz w:val="24"/>
          <w:szCs w:val="24"/>
        </w:rPr>
      </w:pPr>
      <w:r w:rsidRPr="009D38EB">
        <w:rPr>
          <w:rFonts w:ascii="Arial" w:hAnsi="Arial" w:cs="Arial"/>
          <w:sz w:val="24"/>
          <w:szCs w:val="24"/>
        </w:rPr>
        <w:lastRenderedPageBreak/>
        <w:t>The above words leave</w:t>
      </w:r>
      <w:r w:rsidR="00E77003" w:rsidRPr="009D38EB">
        <w:rPr>
          <w:rFonts w:ascii="Arial" w:hAnsi="Arial" w:cs="Arial"/>
          <w:sz w:val="24"/>
          <w:szCs w:val="24"/>
        </w:rPr>
        <w:t xml:space="preserve"> the reader in no confusion over what the</w:t>
      </w:r>
      <w:r w:rsidR="00043F06">
        <w:rPr>
          <w:rFonts w:ascii="Arial" w:hAnsi="Arial" w:cs="Arial"/>
          <w:sz w:val="24"/>
          <w:szCs w:val="24"/>
        </w:rPr>
        <w:t xml:space="preserve"> WRU</w:t>
      </w:r>
      <w:r w:rsidR="00E77003" w:rsidRPr="009D38EB">
        <w:rPr>
          <w:rFonts w:ascii="Arial" w:hAnsi="Arial" w:cs="Arial"/>
          <w:sz w:val="24"/>
          <w:szCs w:val="24"/>
        </w:rPr>
        <w:t xml:space="preserve"> want</w:t>
      </w:r>
      <w:r w:rsidR="00043F06">
        <w:rPr>
          <w:rFonts w:ascii="Arial" w:hAnsi="Arial" w:cs="Arial"/>
          <w:sz w:val="24"/>
          <w:szCs w:val="24"/>
        </w:rPr>
        <w:t xml:space="preserve">s to achieve </w:t>
      </w:r>
      <w:r w:rsidR="00E77003" w:rsidRPr="009D38EB">
        <w:rPr>
          <w:rFonts w:ascii="Arial" w:hAnsi="Arial" w:cs="Arial"/>
          <w:sz w:val="24"/>
          <w:szCs w:val="24"/>
        </w:rPr>
        <w:t>in the years ahead</w:t>
      </w:r>
      <w:r w:rsidR="00043F06">
        <w:rPr>
          <w:rFonts w:ascii="Arial" w:hAnsi="Arial" w:cs="Arial"/>
          <w:sz w:val="24"/>
          <w:szCs w:val="24"/>
        </w:rPr>
        <w:t>;</w:t>
      </w:r>
      <w:r w:rsidR="009D38EB" w:rsidRPr="009D38EB">
        <w:rPr>
          <w:rFonts w:ascii="Arial" w:hAnsi="Arial" w:cs="Arial"/>
          <w:sz w:val="24"/>
          <w:szCs w:val="24"/>
        </w:rPr>
        <w:t xml:space="preserve"> and in only ten words</w:t>
      </w:r>
      <w:r w:rsidR="00E77003" w:rsidRPr="009D38EB">
        <w:rPr>
          <w:rFonts w:ascii="Arial" w:hAnsi="Arial" w:cs="Arial"/>
          <w:sz w:val="24"/>
          <w:szCs w:val="24"/>
        </w:rPr>
        <w:t xml:space="preserve">. Furthermore, when we consider the wide-ranging scope of the </w:t>
      </w:r>
      <w:r w:rsidR="00043F06">
        <w:rPr>
          <w:rFonts w:ascii="Arial" w:hAnsi="Arial" w:cs="Arial"/>
          <w:sz w:val="24"/>
          <w:szCs w:val="24"/>
        </w:rPr>
        <w:t>WRU</w:t>
      </w:r>
      <w:r w:rsidR="00E77003" w:rsidRPr="009D38EB">
        <w:rPr>
          <w:rFonts w:ascii="Arial" w:hAnsi="Arial" w:cs="Arial"/>
          <w:sz w:val="24"/>
          <w:szCs w:val="24"/>
        </w:rPr>
        <w:t>, the first four words are relatable with the grassroots game, whilst the latter half could easily pertain to customers/fans</w:t>
      </w:r>
      <w:r w:rsidR="00043F06">
        <w:rPr>
          <w:rFonts w:ascii="Arial" w:hAnsi="Arial" w:cs="Arial"/>
          <w:sz w:val="24"/>
          <w:szCs w:val="24"/>
        </w:rPr>
        <w:t xml:space="preserve"> </w:t>
      </w:r>
      <w:r w:rsidR="00E77003" w:rsidRPr="009D38EB">
        <w:rPr>
          <w:rFonts w:ascii="Arial" w:hAnsi="Arial" w:cs="Arial"/>
          <w:sz w:val="24"/>
          <w:szCs w:val="24"/>
        </w:rPr>
        <w:t xml:space="preserve">and the national team’s performance. </w:t>
      </w:r>
    </w:p>
    <w:p w14:paraId="4638946C" w14:textId="7F936C1A" w:rsidR="00E77003" w:rsidRPr="00821452" w:rsidRDefault="00E77003" w:rsidP="00E77003">
      <w:pPr>
        <w:spacing w:line="480" w:lineRule="auto"/>
        <w:jc w:val="both"/>
        <w:rPr>
          <w:rFonts w:ascii="Arial" w:hAnsi="Arial" w:cs="Arial"/>
          <w:sz w:val="24"/>
          <w:szCs w:val="24"/>
        </w:rPr>
      </w:pPr>
      <w:r w:rsidRPr="00821452">
        <w:rPr>
          <w:rFonts w:ascii="Arial" w:hAnsi="Arial" w:cs="Arial"/>
          <w:sz w:val="24"/>
          <w:szCs w:val="24"/>
        </w:rPr>
        <w:t>The next step of a strategy statement is non-negotiable</w:t>
      </w:r>
      <w:r w:rsidR="00043F06">
        <w:rPr>
          <w:rFonts w:ascii="Arial" w:hAnsi="Arial" w:cs="Arial"/>
          <w:sz w:val="24"/>
          <w:szCs w:val="24"/>
        </w:rPr>
        <w:t>:</w:t>
      </w:r>
      <w:r w:rsidRPr="00821452">
        <w:rPr>
          <w:rFonts w:ascii="Arial" w:hAnsi="Arial" w:cs="Arial"/>
          <w:sz w:val="24"/>
          <w:szCs w:val="24"/>
        </w:rPr>
        <w:t xml:space="preserve"> the values of the corporation. These values define how it behaves, how its employers should behave</w:t>
      </w:r>
      <w:r w:rsidR="00043F06">
        <w:rPr>
          <w:rFonts w:ascii="Arial" w:hAnsi="Arial" w:cs="Arial"/>
          <w:sz w:val="24"/>
          <w:szCs w:val="24"/>
        </w:rPr>
        <w:t>,</w:t>
      </w:r>
      <w:r w:rsidRPr="00821452">
        <w:rPr>
          <w:rFonts w:ascii="Arial" w:hAnsi="Arial" w:cs="Arial"/>
          <w:sz w:val="24"/>
          <w:szCs w:val="24"/>
        </w:rPr>
        <w:t xml:space="preserve"> and how it essentially does business. </w:t>
      </w:r>
    </w:p>
    <w:p w14:paraId="03A2D6D1" w14:textId="55015C90" w:rsidR="00E77003" w:rsidRPr="00821452" w:rsidRDefault="00E77003" w:rsidP="00E77003">
      <w:pPr>
        <w:spacing w:line="480" w:lineRule="auto"/>
        <w:jc w:val="both"/>
        <w:rPr>
          <w:rFonts w:ascii="Arial" w:hAnsi="Arial" w:cs="Arial"/>
          <w:sz w:val="24"/>
          <w:szCs w:val="24"/>
        </w:rPr>
      </w:pPr>
      <w:r w:rsidRPr="00821452">
        <w:rPr>
          <w:rFonts w:ascii="Arial" w:hAnsi="Arial" w:cs="Arial"/>
          <w:sz w:val="24"/>
          <w:szCs w:val="24"/>
        </w:rPr>
        <w:t xml:space="preserve">Values bring out the best in people and should not just be used when instances of poor judgement or misconduct occur, but rather to establish strong footings and the basis of good culture </w:t>
      </w:r>
      <w:sdt>
        <w:sdtPr>
          <w:rPr>
            <w:rFonts w:ascii="Arial" w:hAnsi="Arial" w:cs="Arial"/>
            <w:sz w:val="24"/>
            <w:szCs w:val="24"/>
          </w:rPr>
          <w:id w:val="-1818334899"/>
          <w:citation/>
        </w:sdtPr>
        <w:sdtEndPr/>
        <w:sdtContent>
          <w:r w:rsidRPr="00821452">
            <w:rPr>
              <w:rFonts w:ascii="Arial" w:hAnsi="Arial" w:cs="Arial"/>
              <w:sz w:val="24"/>
              <w:szCs w:val="24"/>
            </w:rPr>
            <w:fldChar w:fldCharType="begin"/>
          </w:r>
          <w:r w:rsidRPr="00821452">
            <w:rPr>
              <w:rFonts w:ascii="Arial" w:hAnsi="Arial" w:cs="Arial"/>
              <w:sz w:val="24"/>
              <w:szCs w:val="24"/>
            </w:rPr>
            <w:instrText xml:space="preserve"> CITATION Cha19 \l 2057 </w:instrText>
          </w:r>
          <w:r w:rsidRPr="00821452">
            <w:rPr>
              <w:rFonts w:ascii="Arial" w:hAnsi="Arial" w:cs="Arial"/>
              <w:sz w:val="24"/>
              <w:szCs w:val="24"/>
            </w:rPr>
            <w:fldChar w:fldCharType="separate"/>
          </w:r>
          <w:r w:rsidR="00220B56" w:rsidRPr="00220B56">
            <w:rPr>
              <w:rFonts w:ascii="Arial" w:hAnsi="Arial" w:cs="Arial"/>
              <w:noProof/>
              <w:sz w:val="24"/>
              <w:szCs w:val="24"/>
            </w:rPr>
            <w:t>(Chandrasekhar &amp; Swaroopa, 2019)</w:t>
          </w:r>
          <w:r w:rsidRPr="00821452">
            <w:rPr>
              <w:rFonts w:ascii="Arial" w:hAnsi="Arial" w:cs="Arial"/>
              <w:sz w:val="24"/>
              <w:szCs w:val="24"/>
            </w:rPr>
            <w:fldChar w:fldCharType="end"/>
          </w:r>
        </w:sdtContent>
      </w:sdt>
      <w:r w:rsidRPr="00821452">
        <w:rPr>
          <w:rFonts w:ascii="Arial" w:hAnsi="Arial" w:cs="Arial"/>
          <w:sz w:val="24"/>
          <w:szCs w:val="24"/>
        </w:rPr>
        <w:t xml:space="preserve">. </w:t>
      </w:r>
      <w:r w:rsidR="00C76BF8">
        <w:rPr>
          <w:rFonts w:ascii="Arial" w:hAnsi="Arial" w:cs="Arial"/>
          <w:sz w:val="24"/>
          <w:szCs w:val="24"/>
        </w:rPr>
        <w:t xml:space="preserve">With the emphasis on culture, and how it </w:t>
      </w:r>
      <w:r w:rsidR="009C0E0F">
        <w:rPr>
          <w:rFonts w:ascii="Arial" w:hAnsi="Arial" w:cs="Arial"/>
          <w:sz w:val="24"/>
          <w:szCs w:val="24"/>
        </w:rPr>
        <w:t>a</w:t>
      </w:r>
      <w:r w:rsidR="00C76BF8">
        <w:rPr>
          <w:rFonts w:ascii="Arial" w:hAnsi="Arial" w:cs="Arial"/>
          <w:sz w:val="24"/>
          <w:szCs w:val="24"/>
        </w:rPr>
        <w:t xml:space="preserve">ffects strategy being voiced strongly by </w:t>
      </w:r>
      <w:r w:rsidR="00406E10">
        <w:rPr>
          <w:rFonts w:ascii="Arial" w:hAnsi="Arial" w:cs="Arial"/>
          <w:sz w:val="24"/>
          <w:szCs w:val="24"/>
        </w:rPr>
        <w:t xml:space="preserve">Pettigrew </w:t>
      </w:r>
      <w:sdt>
        <w:sdtPr>
          <w:rPr>
            <w:rFonts w:ascii="Arial" w:hAnsi="Arial" w:cs="Arial"/>
            <w:sz w:val="24"/>
            <w:szCs w:val="24"/>
          </w:rPr>
          <w:id w:val="1931849687"/>
          <w:citation/>
        </w:sdtPr>
        <w:sdtEndPr/>
        <w:sdtContent>
          <w:r w:rsidR="00406E10">
            <w:rPr>
              <w:rFonts w:ascii="Arial" w:hAnsi="Arial" w:cs="Arial"/>
              <w:sz w:val="24"/>
              <w:szCs w:val="24"/>
            </w:rPr>
            <w:fldChar w:fldCharType="begin"/>
          </w:r>
          <w:r w:rsidR="00406E10">
            <w:rPr>
              <w:rFonts w:ascii="Arial" w:hAnsi="Arial" w:cs="Arial"/>
              <w:sz w:val="24"/>
              <w:szCs w:val="24"/>
            </w:rPr>
            <w:instrText xml:space="preserve">CITATION Pet79 \n  \l 2057 </w:instrText>
          </w:r>
          <w:r w:rsidR="00406E10">
            <w:rPr>
              <w:rFonts w:ascii="Arial" w:hAnsi="Arial" w:cs="Arial"/>
              <w:sz w:val="24"/>
              <w:szCs w:val="24"/>
            </w:rPr>
            <w:fldChar w:fldCharType="separate"/>
          </w:r>
          <w:r w:rsidR="00220B56" w:rsidRPr="00220B56">
            <w:rPr>
              <w:rFonts w:ascii="Arial" w:hAnsi="Arial" w:cs="Arial"/>
              <w:noProof/>
              <w:sz w:val="24"/>
              <w:szCs w:val="24"/>
            </w:rPr>
            <w:t>(1979)</w:t>
          </w:r>
          <w:r w:rsidR="00406E10">
            <w:rPr>
              <w:rFonts w:ascii="Arial" w:hAnsi="Arial" w:cs="Arial"/>
              <w:sz w:val="24"/>
              <w:szCs w:val="24"/>
            </w:rPr>
            <w:fldChar w:fldCharType="end"/>
          </w:r>
        </w:sdtContent>
      </w:sdt>
      <w:r w:rsidR="00406E10">
        <w:rPr>
          <w:rFonts w:ascii="Arial" w:hAnsi="Arial" w:cs="Arial"/>
          <w:sz w:val="24"/>
          <w:szCs w:val="24"/>
        </w:rPr>
        <w:t xml:space="preserve">, arguing that it provides well-needed orientation. </w:t>
      </w:r>
    </w:p>
    <w:p w14:paraId="1917D2C4" w14:textId="22AC6CE6" w:rsidR="00E77003" w:rsidRPr="009B68D7" w:rsidRDefault="00E77003" w:rsidP="00E77003">
      <w:pPr>
        <w:spacing w:line="480" w:lineRule="auto"/>
        <w:jc w:val="both"/>
        <w:rPr>
          <w:rFonts w:ascii="Arial" w:hAnsi="Arial" w:cs="Arial"/>
          <w:sz w:val="24"/>
          <w:szCs w:val="24"/>
        </w:rPr>
      </w:pPr>
      <w:r w:rsidRPr="009B68D7">
        <w:rPr>
          <w:rFonts w:ascii="Arial" w:hAnsi="Arial" w:cs="Arial"/>
          <w:sz w:val="24"/>
          <w:szCs w:val="24"/>
        </w:rPr>
        <w:t xml:space="preserve">Figure 3 </w:t>
      </w:r>
      <w:r w:rsidR="009C0E0F">
        <w:rPr>
          <w:rFonts w:ascii="Arial" w:hAnsi="Arial" w:cs="Arial"/>
          <w:sz w:val="24"/>
          <w:szCs w:val="24"/>
        </w:rPr>
        <w:t xml:space="preserve">included below, </w:t>
      </w:r>
      <w:r w:rsidRPr="009B68D7">
        <w:rPr>
          <w:rFonts w:ascii="Arial" w:hAnsi="Arial" w:cs="Arial"/>
          <w:sz w:val="24"/>
          <w:szCs w:val="24"/>
        </w:rPr>
        <w:t>reflects the values of Gwent Police, and encourages a wide range of behaviours. Notably these values are published internally, not externally,</w:t>
      </w:r>
      <w:r w:rsidR="00406E10">
        <w:rPr>
          <w:rFonts w:ascii="Arial" w:hAnsi="Arial" w:cs="Arial"/>
          <w:sz w:val="24"/>
          <w:szCs w:val="24"/>
        </w:rPr>
        <w:t xml:space="preserve"> again adding weight to how its employees should act</w:t>
      </w:r>
      <w:r w:rsidR="00425D11">
        <w:rPr>
          <w:rFonts w:ascii="Arial" w:hAnsi="Arial" w:cs="Arial"/>
          <w:sz w:val="24"/>
          <w:szCs w:val="24"/>
        </w:rPr>
        <w:t>, rather than how it wants to be seen to act</w:t>
      </w:r>
      <w:r w:rsidR="004950F5">
        <w:rPr>
          <w:rFonts w:ascii="Arial" w:hAnsi="Arial" w:cs="Arial"/>
          <w:sz w:val="24"/>
          <w:szCs w:val="24"/>
        </w:rPr>
        <w:t>;</w:t>
      </w:r>
      <w:r w:rsidR="00955D11">
        <w:rPr>
          <w:rFonts w:ascii="Arial" w:hAnsi="Arial" w:cs="Arial"/>
          <w:sz w:val="24"/>
          <w:szCs w:val="24"/>
        </w:rPr>
        <w:t xml:space="preserve"> </w:t>
      </w:r>
      <w:r w:rsidR="004950F5">
        <w:rPr>
          <w:rFonts w:ascii="Arial" w:hAnsi="Arial" w:cs="Arial"/>
          <w:sz w:val="24"/>
          <w:szCs w:val="24"/>
        </w:rPr>
        <w:t>this</w:t>
      </w:r>
      <w:r w:rsidR="00955D11">
        <w:rPr>
          <w:rFonts w:ascii="Arial" w:hAnsi="Arial" w:cs="Arial"/>
          <w:sz w:val="24"/>
          <w:szCs w:val="24"/>
        </w:rPr>
        <w:t xml:space="preserve"> goes against </w:t>
      </w:r>
      <w:r w:rsidR="00DE5CF1">
        <w:rPr>
          <w:rFonts w:ascii="Arial" w:hAnsi="Arial" w:cs="Arial"/>
          <w:sz w:val="24"/>
          <w:szCs w:val="24"/>
        </w:rPr>
        <w:t xml:space="preserve">most views, </w:t>
      </w:r>
      <w:r w:rsidR="004950F5">
        <w:rPr>
          <w:rFonts w:ascii="Arial" w:hAnsi="Arial" w:cs="Arial"/>
          <w:sz w:val="24"/>
          <w:szCs w:val="24"/>
        </w:rPr>
        <w:t xml:space="preserve">which suggest that </w:t>
      </w:r>
      <w:r w:rsidR="00DE5CF1">
        <w:rPr>
          <w:rFonts w:ascii="Arial" w:hAnsi="Arial" w:cs="Arial"/>
          <w:sz w:val="24"/>
          <w:szCs w:val="24"/>
        </w:rPr>
        <w:t>values should be highly publicised</w:t>
      </w:r>
      <w:sdt>
        <w:sdtPr>
          <w:rPr>
            <w:rFonts w:ascii="Arial" w:hAnsi="Arial" w:cs="Arial"/>
            <w:sz w:val="24"/>
            <w:szCs w:val="24"/>
          </w:rPr>
          <w:id w:val="-980616948"/>
          <w:citation/>
        </w:sdtPr>
        <w:sdtEndPr/>
        <w:sdtContent>
          <w:r w:rsidR="00C6296C">
            <w:rPr>
              <w:rFonts w:ascii="Arial" w:hAnsi="Arial" w:cs="Arial"/>
              <w:sz w:val="24"/>
              <w:szCs w:val="24"/>
            </w:rPr>
            <w:fldChar w:fldCharType="begin"/>
          </w:r>
          <w:r w:rsidR="00C6296C">
            <w:rPr>
              <w:rFonts w:ascii="Arial" w:hAnsi="Arial" w:cs="Arial"/>
              <w:sz w:val="24"/>
              <w:szCs w:val="24"/>
            </w:rPr>
            <w:instrText xml:space="preserve"> CITATION Cha19 \l 2057 </w:instrText>
          </w:r>
          <w:r w:rsidR="00C6296C">
            <w:rPr>
              <w:rFonts w:ascii="Arial" w:hAnsi="Arial" w:cs="Arial"/>
              <w:sz w:val="24"/>
              <w:szCs w:val="24"/>
            </w:rPr>
            <w:fldChar w:fldCharType="separate"/>
          </w:r>
          <w:r w:rsidR="00220B56">
            <w:rPr>
              <w:rFonts w:ascii="Arial" w:hAnsi="Arial" w:cs="Arial"/>
              <w:noProof/>
              <w:sz w:val="24"/>
              <w:szCs w:val="24"/>
            </w:rPr>
            <w:t xml:space="preserve"> </w:t>
          </w:r>
          <w:r w:rsidR="00220B56" w:rsidRPr="00220B56">
            <w:rPr>
              <w:rFonts w:ascii="Arial" w:hAnsi="Arial" w:cs="Arial"/>
              <w:noProof/>
              <w:sz w:val="24"/>
              <w:szCs w:val="24"/>
            </w:rPr>
            <w:t>(Chandrasekhar &amp; Swaroopa, 2019)</w:t>
          </w:r>
          <w:r w:rsidR="00C6296C">
            <w:rPr>
              <w:rFonts w:ascii="Arial" w:hAnsi="Arial" w:cs="Arial"/>
              <w:sz w:val="24"/>
              <w:szCs w:val="24"/>
            </w:rPr>
            <w:fldChar w:fldCharType="end"/>
          </w:r>
        </w:sdtContent>
      </w:sdt>
      <w:r w:rsidR="00DE5CF1">
        <w:rPr>
          <w:rFonts w:ascii="Arial" w:hAnsi="Arial" w:cs="Arial"/>
          <w:sz w:val="24"/>
          <w:szCs w:val="24"/>
        </w:rPr>
        <w:t xml:space="preserve">. </w:t>
      </w:r>
    </w:p>
    <w:p w14:paraId="41FD5D94" w14:textId="77777777" w:rsidR="00E77003" w:rsidRPr="009B68D7" w:rsidRDefault="00E77003" w:rsidP="00E77003">
      <w:pPr>
        <w:spacing w:line="480" w:lineRule="auto"/>
        <w:jc w:val="both"/>
        <w:rPr>
          <w:rFonts w:ascii="Arial" w:hAnsi="Arial" w:cs="Arial"/>
          <w:b/>
          <w:bCs/>
          <w:sz w:val="20"/>
          <w:szCs w:val="20"/>
        </w:rPr>
      </w:pPr>
      <w:r w:rsidRPr="009B68D7">
        <w:rPr>
          <w:rFonts w:ascii="Arial" w:hAnsi="Arial" w:cs="Arial"/>
          <w:b/>
          <w:bCs/>
          <w:noProof/>
          <w:sz w:val="20"/>
          <w:szCs w:val="20"/>
        </w:rPr>
        <w:lastRenderedPageBreak/>
        <mc:AlternateContent>
          <mc:Choice Requires="wpg">
            <w:drawing>
              <wp:anchor distT="0" distB="0" distL="114300" distR="114300" simplePos="0" relativeHeight="251665408" behindDoc="0" locked="0" layoutInCell="1" allowOverlap="1" wp14:anchorId="2D145480" wp14:editId="7FFA7735">
                <wp:simplePos x="0" y="0"/>
                <wp:positionH relativeFrom="column">
                  <wp:posOffset>2068195</wp:posOffset>
                </wp:positionH>
                <wp:positionV relativeFrom="paragraph">
                  <wp:posOffset>374650</wp:posOffset>
                </wp:positionV>
                <wp:extent cx="2152650" cy="2920365"/>
                <wp:effectExtent l="0" t="0" r="0" b="0"/>
                <wp:wrapTopAndBottom/>
                <wp:docPr id="4" name="Group 4"/>
                <wp:cNvGraphicFramePr/>
                <a:graphic xmlns:a="http://schemas.openxmlformats.org/drawingml/2006/main">
                  <a:graphicData uri="http://schemas.microsoft.com/office/word/2010/wordprocessingGroup">
                    <wpg:wgp>
                      <wpg:cNvGrpSpPr/>
                      <wpg:grpSpPr>
                        <a:xfrm>
                          <a:off x="0" y="0"/>
                          <a:ext cx="2152650" cy="2920365"/>
                          <a:chOff x="0" y="0"/>
                          <a:chExt cx="2152650" cy="2920365"/>
                        </a:xfrm>
                      </wpg:grpSpPr>
                      <pic:pic xmlns:pic="http://schemas.openxmlformats.org/drawingml/2006/picture">
                        <pic:nvPicPr>
                          <pic:cNvPr id="36" name="Picture 35" descr="A picture containing logo&#10;&#10;Description automatically generated">
                            <a:extLst>
                              <a:ext uri="{FF2B5EF4-FFF2-40B4-BE49-F238E27FC236}">
                                <a16:creationId xmlns:a16="http://schemas.microsoft.com/office/drawing/2014/main" id="{CD260C53-2214-460B-B913-4798ED221527}"/>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571500"/>
                            <a:ext cx="1724025" cy="513715"/>
                          </a:xfrm>
                          <a:prstGeom prst="rect">
                            <a:avLst/>
                          </a:prstGeom>
                        </pic:spPr>
                      </pic:pic>
                      <pic:pic xmlns:pic="http://schemas.openxmlformats.org/drawingml/2006/picture">
                        <pic:nvPicPr>
                          <pic:cNvPr id="42" name="Picture 41" descr="A picture containing shape&#10;&#10;Description automatically generated">
                            <a:extLst>
                              <a:ext uri="{FF2B5EF4-FFF2-40B4-BE49-F238E27FC236}">
                                <a16:creationId xmlns:a16="http://schemas.microsoft.com/office/drawing/2014/main" id="{74000D02-2A20-4E85-BD4E-F78ADBF338D3}"/>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1219200"/>
                            <a:ext cx="1857375" cy="506730"/>
                          </a:xfrm>
                          <a:prstGeom prst="rect">
                            <a:avLst/>
                          </a:prstGeom>
                        </pic:spPr>
                      </pic:pic>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2650" cy="523875"/>
                          </a:xfrm>
                          <a:prstGeom prst="rect">
                            <a:avLst/>
                          </a:prstGeom>
                          <a:noFill/>
                        </pic:spPr>
                      </pic:pic>
                      <pic:pic xmlns:pic="http://schemas.openxmlformats.org/drawingml/2006/picture">
                        <pic:nvPicPr>
                          <pic:cNvPr id="38" name="Picture 37" descr="A picture containing application&#10;&#10;Description automatically generated">
                            <a:extLst>
                              <a:ext uri="{FF2B5EF4-FFF2-40B4-BE49-F238E27FC236}">
                                <a16:creationId xmlns:a16="http://schemas.microsoft.com/office/drawing/2014/main" id="{5A9E6343-1F90-487B-9303-120D6E4E92DB}"/>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2409825"/>
                            <a:ext cx="1914525" cy="510540"/>
                          </a:xfrm>
                          <a:prstGeom prst="rect">
                            <a:avLst/>
                          </a:prstGeom>
                        </pic:spPr>
                      </pic:pic>
                      <pic:pic xmlns:pic="http://schemas.openxmlformats.org/drawingml/2006/picture">
                        <pic:nvPicPr>
                          <pic:cNvPr id="40" name="Picture 39" descr="A picture containing shape&#10;&#10;Description automatically generated">
                            <a:extLst>
                              <a:ext uri="{FF2B5EF4-FFF2-40B4-BE49-F238E27FC236}">
                                <a16:creationId xmlns:a16="http://schemas.microsoft.com/office/drawing/2014/main" id="{0E7E389B-36AB-408A-9CF6-84551E881222}"/>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1838325"/>
                            <a:ext cx="2105660" cy="482600"/>
                          </a:xfrm>
                          <a:prstGeom prst="rect">
                            <a:avLst/>
                          </a:prstGeom>
                        </pic:spPr>
                      </pic:pic>
                    </wpg:wgp>
                  </a:graphicData>
                </a:graphic>
              </wp:anchor>
            </w:drawing>
          </mc:Choice>
          <mc:Fallback>
            <w:pict>
              <v:group w14:anchorId="059F91C4" id="Group 4" o:spid="_x0000_s1026" style="position:absolute;margin-left:162.85pt;margin-top:29.5pt;width:169.5pt;height:229.95pt;z-index:251665408" coordsize="21526,29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7" type="#_x0000_t75" alt="A picture containing logo&#10;&#10;Description automatically generated" style="position:absolute;top:5715;width:17240;height:5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">
                  <v:imagedata r:id="rId18" o:title="A picture containing logo&#10;&#10;Description automatically generated"/>
                </v:shape>
                <v:shape id="Picture 41" o:spid="_x0000_s1028" type="#_x0000_t75" alt="A picture containing shape&#10;&#10;Description automatically generated" style="position:absolute;top:12192;width:18573;height:5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">
                  <v:imagedata r:id="rId19" o:title="A picture containing shape&#10;&#10;Description automatically generated"/>
                </v:shape>
                <v:shape id="Picture 2" o:spid="_x0000_s1029" type="#_x0000_t75" style="position:absolute;width:21526;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">
                  <v:imagedata r:id="rId20" o:title=""/>
                </v:shape>
                <v:shape id="Picture 37" o:spid="_x0000_s1030" type="#_x0000_t75" alt="A picture containing application&#10;&#10;Description automatically generated" style="position:absolute;top:24098;width:19145;height: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">
                  <v:imagedata r:id="rId21" o:title="A picture containing application&#10;&#10;Description automatically generated"/>
                </v:shape>
                <v:shape id="Picture 39" o:spid="_x0000_s1031" type="#_x0000_t75" alt="A picture containing shape&#10;&#10;Description automatically generated" style="position:absolute;top:18383;width:21056;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">
                  <v:imagedata r:id="rId22" o:title="A picture containing shape&#10;&#10;Description automatically generated"/>
                </v:shape>
                <w10:wrap type="topAndBottom"/>
              </v:group>
            </w:pict>
          </mc:Fallback>
        </mc:AlternateContent>
      </w:r>
      <w:r w:rsidRPr="009B68D7">
        <w:rPr>
          <w:rFonts w:ascii="Arial" w:hAnsi="Arial" w:cs="Arial"/>
          <w:b/>
          <w:bCs/>
          <w:sz w:val="20"/>
          <w:szCs w:val="20"/>
        </w:rPr>
        <w:t>Figure 3</w:t>
      </w:r>
    </w:p>
    <w:p w14:paraId="2FFBCF55" w14:textId="1A80D533" w:rsidR="00E77003" w:rsidRPr="009B68D7" w:rsidRDefault="00BB30E7" w:rsidP="00E77003">
      <w:pPr>
        <w:spacing w:line="480" w:lineRule="auto"/>
        <w:ind w:left="6480"/>
        <w:jc w:val="both"/>
        <w:rPr>
          <w:rFonts w:ascii="Arial" w:hAnsi="Arial" w:cs="Arial"/>
          <w:sz w:val="24"/>
          <w:szCs w:val="24"/>
        </w:rPr>
      </w:pPr>
      <w:sdt>
        <w:sdtPr>
          <w:rPr>
            <w:rFonts w:ascii="Arial" w:hAnsi="Arial" w:cs="Arial"/>
            <w:sz w:val="24"/>
            <w:szCs w:val="24"/>
          </w:rPr>
          <w:id w:val="-28026619"/>
          <w:citation/>
        </w:sdtPr>
        <w:sdtEndPr/>
        <w:sdtContent>
          <w:r w:rsidR="00E77003" w:rsidRPr="009B68D7">
            <w:rPr>
              <w:rFonts w:ascii="Arial" w:hAnsi="Arial" w:cs="Arial"/>
              <w:sz w:val="24"/>
              <w:szCs w:val="24"/>
            </w:rPr>
            <w:fldChar w:fldCharType="begin"/>
          </w:r>
          <w:r w:rsidR="00E77003" w:rsidRPr="009B68D7">
            <w:rPr>
              <w:rFonts w:ascii="Arial" w:hAnsi="Arial" w:cs="Arial"/>
              <w:sz w:val="24"/>
              <w:szCs w:val="24"/>
            </w:rPr>
            <w:instrText xml:space="preserve">CITATION Gwe21 \l 2057 </w:instrText>
          </w:r>
          <w:r w:rsidR="00E77003" w:rsidRPr="009B68D7">
            <w:rPr>
              <w:rFonts w:ascii="Arial" w:hAnsi="Arial" w:cs="Arial"/>
              <w:sz w:val="24"/>
              <w:szCs w:val="24"/>
            </w:rPr>
            <w:fldChar w:fldCharType="separate"/>
          </w:r>
          <w:r w:rsidR="00220B56" w:rsidRPr="00220B56">
            <w:rPr>
              <w:rFonts w:ascii="Arial" w:hAnsi="Arial" w:cs="Arial"/>
              <w:noProof/>
              <w:sz w:val="24"/>
              <w:szCs w:val="24"/>
            </w:rPr>
            <w:t>(Gwent Police, 2021)</w:t>
          </w:r>
          <w:r w:rsidR="00E77003" w:rsidRPr="009B68D7">
            <w:rPr>
              <w:rFonts w:ascii="Arial" w:hAnsi="Arial" w:cs="Arial"/>
              <w:sz w:val="24"/>
              <w:szCs w:val="24"/>
            </w:rPr>
            <w:fldChar w:fldCharType="end"/>
          </w:r>
        </w:sdtContent>
      </w:sdt>
    </w:p>
    <w:p w14:paraId="63AB13E7" w14:textId="77777777" w:rsidR="00367C69" w:rsidRPr="009B68D7" w:rsidRDefault="00367C69" w:rsidP="00E77003">
      <w:pPr>
        <w:spacing w:line="480" w:lineRule="auto"/>
        <w:ind w:left="6480"/>
        <w:jc w:val="both"/>
        <w:rPr>
          <w:rFonts w:ascii="Arial" w:hAnsi="Arial" w:cs="Arial"/>
          <w:sz w:val="24"/>
          <w:szCs w:val="24"/>
        </w:rPr>
      </w:pPr>
    </w:p>
    <w:p w14:paraId="586F2746" w14:textId="68117AD2" w:rsidR="00425D11" w:rsidRDefault="00E77003" w:rsidP="00425D11">
      <w:pPr>
        <w:spacing w:line="480" w:lineRule="auto"/>
        <w:jc w:val="both"/>
        <w:rPr>
          <w:rFonts w:ascii="Arial" w:hAnsi="Arial" w:cs="Arial"/>
          <w:sz w:val="24"/>
          <w:szCs w:val="24"/>
        </w:rPr>
      </w:pPr>
      <w:r w:rsidRPr="009B68D7">
        <w:rPr>
          <w:rFonts w:ascii="Arial" w:hAnsi="Arial" w:cs="Arial"/>
          <w:sz w:val="24"/>
          <w:szCs w:val="24"/>
        </w:rPr>
        <w:t xml:space="preserve">The last </w:t>
      </w:r>
      <w:r w:rsidR="007520BD">
        <w:rPr>
          <w:rFonts w:ascii="Arial" w:hAnsi="Arial" w:cs="Arial"/>
          <w:sz w:val="24"/>
          <w:szCs w:val="24"/>
        </w:rPr>
        <w:t>way</w:t>
      </w:r>
      <w:r w:rsidRPr="009B68D7">
        <w:rPr>
          <w:rFonts w:ascii="Arial" w:hAnsi="Arial" w:cs="Arial"/>
          <w:sz w:val="24"/>
          <w:szCs w:val="24"/>
        </w:rPr>
        <w:t xml:space="preserve"> to define a purpose</w:t>
      </w:r>
      <w:r w:rsidR="000F7F60">
        <w:rPr>
          <w:rFonts w:ascii="Arial" w:hAnsi="Arial" w:cs="Arial"/>
          <w:sz w:val="24"/>
          <w:szCs w:val="24"/>
        </w:rPr>
        <w:t>,</w:t>
      </w:r>
      <w:r w:rsidRPr="009B68D7">
        <w:rPr>
          <w:rFonts w:ascii="Arial" w:hAnsi="Arial" w:cs="Arial"/>
          <w:sz w:val="24"/>
          <w:szCs w:val="24"/>
        </w:rPr>
        <w:t xml:space="preserve"> is to set certain objectives, essentially specific targets that will be met along the way to achieving the mission and realising the vision. Objectives differentiate themselves from the others given their precise nature. Businesses commonly set financial objectives or objectives in terms of growth, be it sales, footfall, market share</w:t>
      </w:r>
      <w:r w:rsidR="00AE1284">
        <w:rPr>
          <w:rFonts w:ascii="Arial" w:hAnsi="Arial" w:cs="Arial"/>
          <w:sz w:val="24"/>
          <w:szCs w:val="24"/>
        </w:rPr>
        <w:t>,</w:t>
      </w:r>
      <w:r w:rsidRPr="009B68D7">
        <w:rPr>
          <w:rFonts w:ascii="Arial" w:hAnsi="Arial" w:cs="Arial"/>
          <w:sz w:val="24"/>
          <w:szCs w:val="24"/>
        </w:rPr>
        <w:t xml:space="preserve"> or any other tangible matter</w:t>
      </w:r>
      <w:r w:rsidR="00425D11">
        <w:rPr>
          <w:rFonts w:ascii="Arial" w:hAnsi="Arial" w:cs="Arial"/>
          <w:sz w:val="24"/>
          <w:szCs w:val="24"/>
        </w:rPr>
        <w:t xml:space="preserve">, these mean they can easily be evaluated throughout the course of implementation. </w:t>
      </w:r>
      <w:bookmarkEnd w:id="0"/>
    </w:p>
    <w:p w14:paraId="3AA29D68" w14:textId="1AB8398C" w:rsidR="00BB5B05" w:rsidRDefault="00425D11" w:rsidP="00425D11">
      <w:pPr>
        <w:spacing w:line="480" w:lineRule="auto"/>
        <w:jc w:val="both"/>
        <w:rPr>
          <w:rFonts w:ascii="Arial" w:hAnsi="Arial" w:cs="Arial"/>
          <w:sz w:val="24"/>
          <w:szCs w:val="24"/>
        </w:rPr>
      </w:pPr>
      <w:r>
        <w:rPr>
          <w:rFonts w:ascii="Arial" w:hAnsi="Arial" w:cs="Arial"/>
          <w:sz w:val="24"/>
          <w:szCs w:val="24"/>
        </w:rPr>
        <w:t>Given that the mission, vision</w:t>
      </w:r>
      <w:r w:rsidR="00AE1284">
        <w:rPr>
          <w:rFonts w:ascii="Arial" w:hAnsi="Arial" w:cs="Arial"/>
          <w:sz w:val="24"/>
          <w:szCs w:val="24"/>
        </w:rPr>
        <w:t>,</w:t>
      </w:r>
      <w:r>
        <w:rPr>
          <w:rFonts w:ascii="Arial" w:hAnsi="Arial" w:cs="Arial"/>
          <w:sz w:val="24"/>
          <w:szCs w:val="24"/>
        </w:rPr>
        <w:t xml:space="preserve"> </w:t>
      </w:r>
      <w:r w:rsidR="007E7335">
        <w:rPr>
          <w:rFonts w:ascii="Arial" w:hAnsi="Arial" w:cs="Arial"/>
          <w:sz w:val="24"/>
          <w:szCs w:val="24"/>
        </w:rPr>
        <w:t xml:space="preserve">and objectives deal with the </w:t>
      </w:r>
      <w:r w:rsidR="000F7F60" w:rsidRPr="00C152E8">
        <w:rPr>
          <w:rFonts w:ascii="Arial" w:hAnsi="Arial" w:cs="Arial"/>
          <w:sz w:val="24"/>
          <w:szCs w:val="24"/>
        </w:rPr>
        <w:t>goal’s</w:t>
      </w:r>
      <w:r w:rsidR="007E7335" w:rsidRPr="00C152E8">
        <w:rPr>
          <w:rFonts w:ascii="Arial" w:hAnsi="Arial" w:cs="Arial"/>
          <w:sz w:val="24"/>
          <w:szCs w:val="24"/>
        </w:rPr>
        <w:t xml:space="preserve"> </w:t>
      </w:r>
      <w:r w:rsidR="007E7335">
        <w:rPr>
          <w:rFonts w:ascii="Arial" w:hAnsi="Arial" w:cs="Arial"/>
          <w:sz w:val="24"/>
          <w:szCs w:val="24"/>
        </w:rPr>
        <w:t>aspect of a strategy statement</w:t>
      </w:r>
      <w:r w:rsidR="000F7F60">
        <w:rPr>
          <w:rFonts w:ascii="Arial" w:hAnsi="Arial" w:cs="Arial"/>
          <w:sz w:val="24"/>
          <w:szCs w:val="24"/>
        </w:rPr>
        <w:t>,</w:t>
      </w:r>
      <w:r w:rsidR="007E7335">
        <w:rPr>
          <w:rFonts w:ascii="Arial" w:hAnsi="Arial" w:cs="Arial"/>
          <w:sz w:val="24"/>
          <w:szCs w:val="24"/>
        </w:rPr>
        <w:t xml:space="preserve"> </w:t>
      </w:r>
      <w:r w:rsidR="000F7F60">
        <w:rPr>
          <w:rFonts w:ascii="Arial" w:hAnsi="Arial" w:cs="Arial"/>
          <w:sz w:val="24"/>
          <w:szCs w:val="24"/>
        </w:rPr>
        <w:t>th</w:t>
      </w:r>
      <w:r w:rsidR="007E7335">
        <w:rPr>
          <w:rFonts w:ascii="Arial" w:hAnsi="Arial" w:cs="Arial"/>
          <w:sz w:val="24"/>
          <w:szCs w:val="24"/>
        </w:rPr>
        <w:t>e scope and advantages the organisation has to deliver still have to be incorporat</w:t>
      </w:r>
      <w:r w:rsidR="00C6296C">
        <w:rPr>
          <w:rFonts w:ascii="Arial" w:hAnsi="Arial" w:cs="Arial"/>
          <w:sz w:val="24"/>
          <w:szCs w:val="24"/>
        </w:rPr>
        <w:t xml:space="preserve">ed into a strategy statement. The difficulty with having this additional content is that </w:t>
      </w:r>
      <w:r w:rsidR="000F7F60">
        <w:rPr>
          <w:rFonts w:ascii="Arial" w:hAnsi="Arial" w:cs="Arial"/>
          <w:sz w:val="24"/>
          <w:szCs w:val="24"/>
        </w:rPr>
        <w:t>i</w:t>
      </w:r>
      <w:r w:rsidR="00C6296C">
        <w:rPr>
          <w:rFonts w:ascii="Arial" w:hAnsi="Arial" w:cs="Arial"/>
          <w:sz w:val="24"/>
          <w:szCs w:val="24"/>
        </w:rPr>
        <w:t>n overall strategy statements</w:t>
      </w:r>
      <w:r w:rsidR="00030CD0">
        <w:rPr>
          <w:rFonts w:ascii="Arial" w:hAnsi="Arial" w:cs="Arial"/>
          <w:sz w:val="24"/>
          <w:szCs w:val="24"/>
        </w:rPr>
        <w:t>,</w:t>
      </w:r>
      <w:r w:rsidR="00C6296C">
        <w:rPr>
          <w:rFonts w:ascii="Arial" w:hAnsi="Arial" w:cs="Arial"/>
          <w:sz w:val="24"/>
          <w:szCs w:val="24"/>
        </w:rPr>
        <w:t xml:space="preserve"> optimal length is </w:t>
      </w:r>
      <w:r w:rsidR="00A1054B">
        <w:rPr>
          <w:rFonts w:ascii="Arial" w:hAnsi="Arial" w:cs="Arial"/>
          <w:sz w:val="24"/>
          <w:szCs w:val="24"/>
        </w:rPr>
        <w:t xml:space="preserve">something many have </w:t>
      </w:r>
      <w:r w:rsidR="00D033F5">
        <w:rPr>
          <w:rFonts w:ascii="Arial" w:hAnsi="Arial" w:cs="Arial"/>
          <w:sz w:val="24"/>
          <w:szCs w:val="24"/>
        </w:rPr>
        <w:t xml:space="preserve">struggled with. </w:t>
      </w:r>
      <w:r w:rsidR="00D8119D">
        <w:rPr>
          <w:rFonts w:ascii="Arial" w:hAnsi="Arial" w:cs="Arial"/>
          <w:sz w:val="24"/>
          <w:szCs w:val="24"/>
        </w:rPr>
        <w:t xml:space="preserve">Whittington et al </w:t>
      </w:r>
      <w:sdt>
        <w:sdtPr>
          <w:rPr>
            <w:rFonts w:ascii="Arial" w:hAnsi="Arial" w:cs="Arial"/>
            <w:sz w:val="24"/>
            <w:szCs w:val="24"/>
          </w:rPr>
          <w:id w:val="-1602178932"/>
          <w:citation/>
        </w:sdtPr>
        <w:sdtEndPr/>
        <w:sdtContent>
          <w:r w:rsidR="00D8119D">
            <w:rPr>
              <w:rFonts w:ascii="Arial" w:hAnsi="Arial" w:cs="Arial"/>
              <w:sz w:val="24"/>
              <w:szCs w:val="24"/>
            </w:rPr>
            <w:fldChar w:fldCharType="begin"/>
          </w:r>
          <w:r w:rsidR="008952AE">
            <w:rPr>
              <w:rFonts w:ascii="Arial" w:hAnsi="Arial" w:cs="Arial"/>
              <w:sz w:val="24"/>
              <w:szCs w:val="24"/>
            </w:rPr>
            <w:instrText xml:space="preserve">CITATION Reg19 \n  \l 2057 </w:instrText>
          </w:r>
          <w:r w:rsidR="00D8119D">
            <w:rPr>
              <w:rFonts w:ascii="Arial" w:hAnsi="Arial" w:cs="Arial"/>
              <w:sz w:val="24"/>
              <w:szCs w:val="24"/>
            </w:rPr>
            <w:fldChar w:fldCharType="separate"/>
          </w:r>
          <w:r w:rsidR="00220B56" w:rsidRPr="00220B56">
            <w:rPr>
              <w:rFonts w:ascii="Arial" w:hAnsi="Arial" w:cs="Arial"/>
              <w:noProof/>
              <w:sz w:val="24"/>
              <w:szCs w:val="24"/>
            </w:rPr>
            <w:t>(2020)</w:t>
          </w:r>
          <w:r w:rsidR="00D8119D">
            <w:rPr>
              <w:rFonts w:ascii="Arial" w:hAnsi="Arial" w:cs="Arial"/>
              <w:sz w:val="24"/>
              <w:szCs w:val="24"/>
            </w:rPr>
            <w:fldChar w:fldCharType="end"/>
          </w:r>
        </w:sdtContent>
      </w:sdt>
      <w:r w:rsidR="00D8119D">
        <w:rPr>
          <w:rFonts w:ascii="Arial" w:hAnsi="Arial" w:cs="Arial"/>
          <w:sz w:val="24"/>
          <w:szCs w:val="24"/>
        </w:rPr>
        <w:t xml:space="preserve"> talk of a thirty-five word limit</w:t>
      </w:r>
      <w:r w:rsidR="005C52BB">
        <w:rPr>
          <w:rFonts w:ascii="Arial" w:hAnsi="Arial" w:cs="Arial"/>
          <w:sz w:val="24"/>
          <w:szCs w:val="24"/>
        </w:rPr>
        <w:t xml:space="preserve">, whereas </w:t>
      </w:r>
      <w:r w:rsidR="00F7632A">
        <w:rPr>
          <w:rFonts w:ascii="Arial" w:hAnsi="Arial" w:cs="Arial"/>
          <w:sz w:val="24"/>
          <w:szCs w:val="24"/>
        </w:rPr>
        <w:t>even that is suggested as being too large</w:t>
      </w:r>
      <w:r w:rsidR="00CA7D21">
        <w:rPr>
          <w:rFonts w:ascii="Arial" w:hAnsi="Arial" w:cs="Arial"/>
          <w:sz w:val="24"/>
          <w:szCs w:val="24"/>
        </w:rPr>
        <w:t>, with Di F</w:t>
      </w:r>
      <w:r w:rsidR="00A75165">
        <w:rPr>
          <w:rFonts w:ascii="Arial" w:hAnsi="Arial" w:cs="Arial"/>
          <w:sz w:val="24"/>
          <w:szCs w:val="24"/>
        </w:rPr>
        <w:t>io</w:t>
      </w:r>
      <w:r w:rsidR="00CA7D21">
        <w:rPr>
          <w:rFonts w:ascii="Arial" w:hAnsi="Arial" w:cs="Arial"/>
          <w:sz w:val="24"/>
          <w:szCs w:val="24"/>
        </w:rPr>
        <w:t>re</w:t>
      </w:r>
      <w:r w:rsidR="00862C7F">
        <w:rPr>
          <w:rFonts w:ascii="Arial" w:hAnsi="Arial" w:cs="Arial"/>
          <w:sz w:val="24"/>
          <w:szCs w:val="24"/>
        </w:rPr>
        <w:t xml:space="preserve"> </w:t>
      </w:r>
      <w:sdt>
        <w:sdtPr>
          <w:rPr>
            <w:rFonts w:ascii="Arial" w:hAnsi="Arial" w:cs="Arial"/>
            <w:sz w:val="24"/>
            <w:szCs w:val="24"/>
          </w:rPr>
          <w:id w:val="2042784318"/>
          <w:citation/>
        </w:sdtPr>
        <w:sdtEndPr/>
        <w:sdtContent>
          <w:r w:rsidR="00862C7F">
            <w:rPr>
              <w:rFonts w:ascii="Arial" w:hAnsi="Arial" w:cs="Arial"/>
              <w:sz w:val="24"/>
              <w:szCs w:val="24"/>
            </w:rPr>
            <w:fldChar w:fldCharType="begin"/>
          </w:r>
          <w:r w:rsidR="00862C7F">
            <w:rPr>
              <w:rFonts w:ascii="Arial" w:hAnsi="Arial" w:cs="Arial"/>
              <w:sz w:val="24"/>
              <w:szCs w:val="24"/>
            </w:rPr>
            <w:instrText xml:space="preserve">CITATION DiF14 \n  \l 2057 </w:instrText>
          </w:r>
          <w:r w:rsidR="00862C7F">
            <w:rPr>
              <w:rFonts w:ascii="Arial" w:hAnsi="Arial" w:cs="Arial"/>
              <w:sz w:val="24"/>
              <w:szCs w:val="24"/>
            </w:rPr>
            <w:fldChar w:fldCharType="separate"/>
          </w:r>
          <w:r w:rsidR="00220B56" w:rsidRPr="00220B56">
            <w:rPr>
              <w:rFonts w:ascii="Arial" w:hAnsi="Arial" w:cs="Arial"/>
              <w:noProof/>
              <w:sz w:val="24"/>
              <w:szCs w:val="24"/>
            </w:rPr>
            <w:t>(2014)</w:t>
          </w:r>
          <w:r w:rsidR="00862C7F">
            <w:rPr>
              <w:rFonts w:ascii="Arial" w:hAnsi="Arial" w:cs="Arial"/>
              <w:sz w:val="24"/>
              <w:szCs w:val="24"/>
            </w:rPr>
            <w:fldChar w:fldCharType="end"/>
          </w:r>
        </w:sdtContent>
      </w:sdt>
      <w:r w:rsidR="00CA7D21">
        <w:rPr>
          <w:rFonts w:ascii="Arial" w:hAnsi="Arial" w:cs="Arial"/>
          <w:sz w:val="24"/>
          <w:szCs w:val="24"/>
        </w:rPr>
        <w:t xml:space="preserve"> </w:t>
      </w:r>
      <w:r w:rsidR="00030CD0">
        <w:rPr>
          <w:rFonts w:ascii="Arial" w:hAnsi="Arial" w:cs="Arial"/>
          <w:sz w:val="24"/>
          <w:szCs w:val="24"/>
        </w:rPr>
        <w:t>claiming that</w:t>
      </w:r>
      <w:r w:rsidR="00CA7D21">
        <w:rPr>
          <w:rFonts w:ascii="Arial" w:hAnsi="Arial" w:cs="Arial"/>
          <w:sz w:val="24"/>
          <w:szCs w:val="24"/>
        </w:rPr>
        <w:t xml:space="preserve"> ten easy</w:t>
      </w:r>
      <w:r w:rsidR="00030CD0">
        <w:rPr>
          <w:rFonts w:ascii="Arial" w:hAnsi="Arial" w:cs="Arial"/>
          <w:sz w:val="24"/>
          <w:szCs w:val="24"/>
        </w:rPr>
        <w:t>-</w:t>
      </w:r>
      <w:r w:rsidR="00CA7D21">
        <w:rPr>
          <w:rFonts w:ascii="Arial" w:hAnsi="Arial" w:cs="Arial"/>
          <w:sz w:val="24"/>
          <w:szCs w:val="24"/>
        </w:rPr>
        <w:t>to</w:t>
      </w:r>
      <w:r w:rsidR="00030CD0">
        <w:rPr>
          <w:rFonts w:ascii="Arial" w:hAnsi="Arial" w:cs="Arial"/>
          <w:sz w:val="24"/>
          <w:szCs w:val="24"/>
        </w:rPr>
        <w:t>-</w:t>
      </w:r>
      <w:r w:rsidR="00CA7D21">
        <w:rPr>
          <w:rFonts w:ascii="Arial" w:hAnsi="Arial" w:cs="Arial"/>
          <w:sz w:val="24"/>
          <w:szCs w:val="24"/>
        </w:rPr>
        <w:t>understand words</w:t>
      </w:r>
      <w:r w:rsidR="00876C92">
        <w:rPr>
          <w:rFonts w:ascii="Arial" w:hAnsi="Arial" w:cs="Arial"/>
          <w:sz w:val="24"/>
          <w:szCs w:val="24"/>
        </w:rPr>
        <w:t xml:space="preserve"> that convey</w:t>
      </w:r>
      <w:r w:rsidR="00CA7D21">
        <w:rPr>
          <w:rFonts w:ascii="Arial" w:hAnsi="Arial" w:cs="Arial"/>
          <w:sz w:val="24"/>
          <w:szCs w:val="24"/>
        </w:rPr>
        <w:t xml:space="preserve"> clarity is ample</w:t>
      </w:r>
      <w:r w:rsidR="00B13A0B">
        <w:rPr>
          <w:rFonts w:ascii="Arial" w:hAnsi="Arial" w:cs="Arial"/>
          <w:sz w:val="24"/>
          <w:szCs w:val="24"/>
        </w:rPr>
        <w:t xml:space="preserve">. </w:t>
      </w:r>
      <w:r w:rsidR="00862C7F">
        <w:rPr>
          <w:rFonts w:ascii="Arial" w:hAnsi="Arial" w:cs="Arial"/>
          <w:sz w:val="24"/>
          <w:szCs w:val="24"/>
        </w:rPr>
        <w:t>Ten-word</w:t>
      </w:r>
      <w:r w:rsidR="0075787B">
        <w:rPr>
          <w:rFonts w:ascii="Arial" w:hAnsi="Arial" w:cs="Arial"/>
          <w:sz w:val="24"/>
          <w:szCs w:val="24"/>
        </w:rPr>
        <w:t xml:space="preserve"> summaries are difficult to </w:t>
      </w:r>
      <w:r w:rsidR="0075787B">
        <w:rPr>
          <w:rFonts w:ascii="Arial" w:hAnsi="Arial" w:cs="Arial"/>
          <w:sz w:val="24"/>
          <w:szCs w:val="24"/>
        </w:rPr>
        <w:lastRenderedPageBreak/>
        <w:t>create, although there is less room for interpretation by staff and customers alike</w:t>
      </w:r>
      <w:r w:rsidR="00C34496">
        <w:rPr>
          <w:rFonts w:ascii="Arial" w:hAnsi="Arial" w:cs="Arial"/>
          <w:sz w:val="24"/>
          <w:szCs w:val="24"/>
        </w:rPr>
        <w:t>, as when strategies run into pages and pages there is far more opportunity to add personal perspectives</w:t>
      </w:r>
      <w:r w:rsidR="00862C7F">
        <w:rPr>
          <w:rFonts w:ascii="Arial" w:hAnsi="Arial" w:cs="Arial"/>
          <w:sz w:val="24"/>
          <w:szCs w:val="24"/>
        </w:rPr>
        <w:t xml:space="preserve"> </w:t>
      </w:r>
      <w:sdt>
        <w:sdtPr>
          <w:rPr>
            <w:rFonts w:ascii="Arial" w:hAnsi="Arial" w:cs="Arial"/>
            <w:sz w:val="24"/>
            <w:szCs w:val="24"/>
          </w:rPr>
          <w:id w:val="-1068871879"/>
          <w:citation/>
        </w:sdtPr>
        <w:sdtEndPr/>
        <w:sdtContent>
          <w:r w:rsidR="00862C7F">
            <w:rPr>
              <w:rFonts w:ascii="Arial" w:hAnsi="Arial" w:cs="Arial"/>
              <w:sz w:val="24"/>
              <w:szCs w:val="24"/>
            </w:rPr>
            <w:fldChar w:fldCharType="begin"/>
          </w:r>
          <w:r w:rsidR="00862C7F">
            <w:rPr>
              <w:rFonts w:ascii="Arial" w:hAnsi="Arial" w:cs="Arial"/>
              <w:sz w:val="24"/>
              <w:szCs w:val="24"/>
            </w:rPr>
            <w:instrText xml:space="preserve"> CITATION DiF14 \l 2057 </w:instrText>
          </w:r>
          <w:r w:rsidR="00862C7F">
            <w:rPr>
              <w:rFonts w:ascii="Arial" w:hAnsi="Arial" w:cs="Arial"/>
              <w:sz w:val="24"/>
              <w:szCs w:val="24"/>
            </w:rPr>
            <w:fldChar w:fldCharType="separate"/>
          </w:r>
          <w:r w:rsidR="00220B56" w:rsidRPr="00220B56">
            <w:rPr>
              <w:rFonts w:ascii="Arial" w:hAnsi="Arial" w:cs="Arial"/>
              <w:noProof/>
              <w:sz w:val="24"/>
              <w:szCs w:val="24"/>
            </w:rPr>
            <w:t>(Di Fiore, 2014)</w:t>
          </w:r>
          <w:r w:rsidR="00862C7F">
            <w:rPr>
              <w:rFonts w:ascii="Arial" w:hAnsi="Arial" w:cs="Arial"/>
              <w:sz w:val="24"/>
              <w:szCs w:val="24"/>
            </w:rPr>
            <w:fldChar w:fldCharType="end"/>
          </w:r>
        </w:sdtContent>
      </w:sdt>
      <w:r w:rsidR="00C34496">
        <w:rPr>
          <w:rFonts w:ascii="Arial" w:hAnsi="Arial" w:cs="Arial"/>
          <w:sz w:val="24"/>
          <w:szCs w:val="24"/>
        </w:rPr>
        <w:t xml:space="preserve">. </w:t>
      </w:r>
      <w:r w:rsidR="00862C7F">
        <w:rPr>
          <w:rFonts w:ascii="Arial" w:hAnsi="Arial" w:cs="Arial"/>
          <w:sz w:val="24"/>
          <w:szCs w:val="24"/>
        </w:rPr>
        <w:t>Th</w:t>
      </w:r>
      <w:r w:rsidR="00876C92">
        <w:rPr>
          <w:rFonts w:ascii="Arial" w:hAnsi="Arial" w:cs="Arial"/>
          <w:sz w:val="24"/>
          <w:szCs w:val="24"/>
        </w:rPr>
        <w:t>i</w:t>
      </w:r>
      <w:r w:rsidR="00862C7F">
        <w:rPr>
          <w:rFonts w:ascii="Arial" w:hAnsi="Arial" w:cs="Arial"/>
          <w:sz w:val="24"/>
          <w:szCs w:val="24"/>
        </w:rPr>
        <w:t xml:space="preserve">s </w:t>
      </w:r>
      <w:r w:rsidR="00876C92">
        <w:rPr>
          <w:rFonts w:ascii="Arial" w:hAnsi="Arial" w:cs="Arial"/>
          <w:sz w:val="24"/>
          <w:szCs w:val="24"/>
        </w:rPr>
        <w:t>can be problematic, as it can turn</w:t>
      </w:r>
      <w:r w:rsidR="00862C7F">
        <w:rPr>
          <w:rFonts w:ascii="Arial" w:hAnsi="Arial" w:cs="Arial"/>
          <w:sz w:val="24"/>
          <w:szCs w:val="24"/>
        </w:rPr>
        <w:t xml:space="preserve"> a strategy into dozens of different strategies meaning different things to different people. </w:t>
      </w:r>
    </w:p>
    <w:p w14:paraId="19D461CB" w14:textId="5BE80C08" w:rsidR="00D91FB9" w:rsidRDefault="007E5FB4" w:rsidP="00425D11">
      <w:pPr>
        <w:spacing w:line="480" w:lineRule="auto"/>
        <w:jc w:val="both"/>
        <w:rPr>
          <w:rFonts w:ascii="Arial" w:hAnsi="Arial" w:cs="Arial"/>
          <w:sz w:val="24"/>
          <w:szCs w:val="24"/>
        </w:rPr>
      </w:pPr>
      <w:r>
        <w:rPr>
          <w:rFonts w:ascii="Arial" w:hAnsi="Arial" w:cs="Arial"/>
          <w:sz w:val="24"/>
          <w:szCs w:val="24"/>
        </w:rPr>
        <w:t xml:space="preserve">Only when analysis is conducted can </w:t>
      </w:r>
      <w:r w:rsidR="00E353D6">
        <w:rPr>
          <w:rFonts w:ascii="Arial" w:hAnsi="Arial" w:cs="Arial"/>
          <w:sz w:val="24"/>
          <w:szCs w:val="24"/>
        </w:rPr>
        <w:t xml:space="preserve">an organisation really look to set about creating their statement. </w:t>
      </w:r>
    </w:p>
    <w:p w14:paraId="54CBF1D2" w14:textId="3B63FD46" w:rsidR="007E7335" w:rsidRPr="00425D11" w:rsidRDefault="007E7335" w:rsidP="007E7335">
      <w:pPr>
        <w:pStyle w:val="Heading2"/>
        <w:rPr>
          <w:rFonts w:eastAsiaTheme="minorHAnsi"/>
        </w:rPr>
      </w:pPr>
      <w:bookmarkStart w:id="6" w:name="_Toc93066013"/>
      <w:r>
        <w:t>ANALYSIS</w:t>
      </w:r>
      <w:bookmarkEnd w:id="6"/>
    </w:p>
    <w:p w14:paraId="008314D9" w14:textId="0121ADE1" w:rsidR="007E7335" w:rsidRDefault="00E96F41" w:rsidP="00E96F41">
      <w:pPr>
        <w:spacing w:line="480" w:lineRule="auto"/>
        <w:jc w:val="both"/>
        <w:rPr>
          <w:rFonts w:ascii="Arial" w:hAnsi="Arial" w:cs="Arial"/>
          <w:sz w:val="24"/>
          <w:szCs w:val="24"/>
        </w:rPr>
      </w:pPr>
      <w:r w:rsidRPr="00E96F41">
        <w:rPr>
          <w:rFonts w:ascii="Arial" w:hAnsi="Arial" w:cs="Arial"/>
          <w:sz w:val="24"/>
          <w:szCs w:val="24"/>
        </w:rPr>
        <w:t>To fully understand where they are going and why</w:t>
      </w:r>
      <w:r w:rsidR="007E7335">
        <w:rPr>
          <w:rFonts w:ascii="Arial" w:hAnsi="Arial" w:cs="Arial"/>
          <w:sz w:val="24"/>
          <w:szCs w:val="24"/>
        </w:rPr>
        <w:t>,</w:t>
      </w:r>
      <w:r w:rsidRPr="00E96F41">
        <w:rPr>
          <w:rFonts w:ascii="Arial" w:hAnsi="Arial" w:cs="Arial"/>
          <w:sz w:val="24"/>
          <w:szCs w:val="24"/>
        </w:rPr>
        <w:t xml:space="preserve"> organisations must take stock of the environment they operate in, </w:t>
      </w:r>
      <w:r w:rsidR="007E7335">
        <w:rPr>
          <w:rFonts w:ascii="Arial" w:hAnsi="Arial" w:cs="Arial"/>
          <w:sz w:val="24"/>
          <w:szCs w:val="24"/>
        </w:rPr>
        <w:t>including</w:t>
      </w:r>
      <w:r w:rsidRPr="00E96F41">
        <w:rPr>
          <w:rFonts w:ascii="Arial" w:hAnsi="Arial" w:cs="Arial"/>
          <w:sz w:val="24"/>
          <w:szCs w:val="24"/>
        </w:rPr>
        <w:t xml:space="preserve"> their own capabilit</w:t>
      </w:r>
      <w:r w:rsidR="00C152E8">
        <w:rPr>
          <w:rFonts w:ascii="Arial" w:hAnsi="Arial" w:cs="Arial"/>
          <w:sz w:val="24"/>
          <w:szCs w:val="24"/>
        </w:rPr>
        <w:t>ies</w:t>
      </w:r>
      <w:r w:rsidRPr="00E96F41">
        <w:rPr>
          <w:rFonts w:ascii="Arial" w:hAnsi="Arial" w:cs="Arial"/>
          <w:sz w:val="24"/>
          <w:szCs w:val="24"/>
        </w:rPr>
        <w:t xml:space="preserve"> and limitation</w:t>
      </w:r>
      <w:r w:rsidR="00C152E8">
        <w:rPr>
          <w:rFonts w:ascii="Arial" w:hAnsi="Arial" w:cs="Arial"/>
          <w:sz w:val="24"/>
          <w:szCs w:val="24"/>
        </w:rPr>
        <w:t>s</w:t>
      </w:r>
      <w:r w:rsidRPr="00E96F41">
        <w:rPr>
          <w:rFonts w:ascii="Arial" w:hAnsi="Arial" w:cs="Arial"/>
          <w:sz w:val="24"/>
          <w:szCs w:val="24"/>
        </w:rPr>
        <w:t>.</w:t>
      </w:r>
    </w:p>
    <w:p w14:paraId="36827546" w14:textId="35A22D91" w:rsidR="00E96F41" w:rsidRPr="00E96F41" w:rsidRDefault="00E96F41" w:rsidP="00E96F41">
      <w:pPr>
        <w:spacing w:line="480" w:lineRule="auto"/>
        <w:jc w:val="both"/>
        <w:rPr>
          <w:rFonts w:ascii="Arial" w:hAnsi="Arial" w:cs="Arial"/>
          <w:sz w:val="24"/>
          <w:szCs w:val="24"/>
        </w:rPr>
      </w:pPr>
      <w:r w:rsidRPr="00E96F41">
        <w:rPr>
          <w:rFonts w:ascii="Arial" w:hAnsi="Arial" w:cs="Arial"/>
          <w:sz w:val="24"/>
          <w:szCs w:val="24"/>
        </w:rPr>
        <w:t xml:space="preserve">As a small rugby club, having a vision to be the most successful club side </w:t>
      </w:r>
      <w:r w:rsidR="0054239E">
        <w:rPr>
          <w:rFonts w:ascii="Arial" w:hAnsi="Arial" w:cs="Arial"/>
          <w:sz w:val="24"/>
          <w:szCs w:val="24"/>
        </w:rPr>
        <w:t>in the country</w:t>
      </w:r>
      <w:r w:rsidRPr="00E96F41">
        <w:rPr>
          <w:rFonts w:ascii="Arial" w:hAnsi="Arial" w:cs="Arial"/>
          <w:sz w:val="24"/>
          <w:szCs w:val="24"/>
        </w:rPr>
        <w:t>, although admirable</w:t>
      </w:r>
      <w:r w:rsidR="00876C92">
        <w:rPr>
          <w:rFonts w:ascii="Arial" w:hAnsi="Arial" w:cs="Arial"/>
          <w:sz w:val="24"/>
          <w:szCs w:val="24"/>
        </w:rPr>
        <w:t>,</w:t>
      </w:r>
      <w:r w:rsidRPr="00E96F41">
        <w:rPr>
          <w:rFonts w:ascii="Arial" w:hAnsi="Arial" w:cs="Arial"/>
          <w:sz w:val="24"/>
          <w:szCs w:val="24"/>
        </w:rPr>
        <w:t xml:space="preserve"> is </w:t>
      </w:r>
      <w:r w:rsidR="0054239E">
        <w:rPr>
          <w:rFonts w:ascii="Arial" w:hAnsi="Arial" w:cs="Arial"/>
          <w:sz w:val="24"/>
          <w:szCs w:val="24"/>
        </w:rPr>
        <w:t>usually</w:t>
      </w:r>
      <w:r w:rsidRPr="00E96F41">
        <w:rPr>
          <w:rFonts w:ascii="Arial" w:hAnsi="Arial" w:cs="Arial"/>
          <w:sz w:val="24"/>
          <w:szCs w:val="24"/>
        </w:rPr>
        <w:t xml:space="preserve"> unrealistic</w:t>
      </w:r>
      <w:r w:rsidR="0054239E">
        <w:rPr>
          <w:rFonts w:ascii="Arial" w:hAnsi="Arial" w:cs="Arial"/>
          <w:sz w:val="24"/>
          <w:szCs w:val="24"/>
        </w:rPr>
        <w:t xml:space="preserve"> and unattainable</w:t>
      </w:r>
      <w:r w:rsidRPr="00E96F41">
        <w:rPr>
          <w:rFonts w:ascii="Arial" w:hAnsi="Arial" w:cs="Arial"/>
          <w:sz w:val="24"/>
          <w:szCs w:val="24"/>
        </w:rPr>
        <w:t xml:space="preserve">. Likewise, to propose </w:t>
      </w:r>
      <w:r w:rsidR="007E7335">
        <w:rPr>
          <w:rFonts w:ascii="Arial" w:hAnsi="Arial" w:cs="Arial"/>
          <w:sz w:val="24"/>
          <w:szCs w:val="24"/>
        </w:rPr>
        <w:t>to</w:t>
      </w:r>
      <w:r w:rsidRPr="00E96F41">
        <w:rPr>
          <w:rFonts w:ascii="Arial" w:hAnsi="Arial" w:cs="Arial"/>
          <w:sz w:val="24"/>
          <w:szCs w:val="24"/>
        </w:rPr>
        <w:t xml:space="preserve"> be the leading hospitality venue or premier wedding venue in the country is perhaps a step to</w:t>
      </w:r>
      <w:r w:rsidR="0054239E">
        <w:rPr>
          <w:rFonts w:ascii="Arial" w:hAnsi="Arial" w:cs="Arial"/>
          <w:sz w:val="24"/>
          <w:szCs w:val="24"/>
        </w:rPr>
        <w:t>o</w:t>
      </w:r>
      <w:r w:rsidRPr="00E96F41">
        <w:rPr>
          <w:rFonts w:ascii="Arial" w:hAnsi="Arial" w:cs="Arial"/>
          <w:sz w:val="24"/>
          <w:szCs w:val="24"/>
        </w:rPr>
        <w:t xml:space="preserve"> far. So how do organisations ensure that their potential is reached, and their ambitions are possible</w:t>
      </w:r>
      <w:r w:rsidR="0054239E">
        <w:rPr>
          <w:rFonts w:ascii="Arial" w:hAnsi="Arial" w:cs="Arial"/>
          <w:sz w:val="24"/>
          <w:szCs w:val="24"/>
        </w:rPr>
        <w:t>?</w:t>
      </w:r>
    </w:p>
    <w:p w14:paraId="45D9DDAA" w14:textId="638B6C12" w:rsidR="00E96F41" w:rsidRPr="00E96F41" w:rsidRDefault="00E96F41" w:rsidP="00E96F41">
      <w:pPr>
        <w:spacing w:line="480" w:lineRule="auto"/>
        <w:jc w:val="both"/>
        <w:rPr>
          <w:rFonts w:ascii="Arial" w:hAnsi="Arial" w:cs="Arial"/>
          <w:sz w:val="24"/>
          <w:szCs w:val="24"/>
        </w:rPr>
      </w:pPr>
      <w:r w:rsidRPr="00E96F41">
        <w:rPr>
          <w:rFonts w:ascii="Arial" w:hAnsi="Arial" w:cs="Arial"/>
          <w:sz w:val="24"/>
          <w:szCs w:val="24"/>
        </w:rPr>
        <w:t>The answer lies in analysis</w:t>
      </w:r>
      <w:r w:rsidR="0054239E">
        <w:rPr>
          <w:rFonts w:ascii="Arial" w:hAnsi="Arial" w:cs="Arial"/>
          <w:sz w:val="24"/>
          <w:szCs w:val="24"/>
        </w:rPr>
        <w:t>; a</w:t>
      </w:r>
      <w:r w:rsidRPr="00E96F41">
        <w:rPr>
          <w:rFonts w:ascii="Arial" w:hAnsi="Arial" w:cs="Arial"/>
          <w:sz w:val="24"/>
          <w:szCs w:val="24"/>
        </w:rPr>
        <w:t xml:space="preserve">nalysis of both the external and internal environment. </w:t>
      </w:r>
    </w:p>
    <w:p w14:paraId="5219976D" w14:textId="52869AAE" w:rsidR="00E96F41" w:rsidRPr="00E96F41"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 xml:space="preserve">Appraising the external environment </w:t>
      </w:r>
      <w:r w:rsidR="0054239E">
        <w:rPr>
          <w:rFonts w:ascii="Arial" w:eastAsiaTheme="minorEastAsia" w:hAnsi="Arial" w:cs="Arial"/>
          <w:sz w:val="24"/>
          <w:szCs w:val="24"/>
        </w:rPr>
        <w:t>in which</w:t>
      </w:r>
      <w:r w:rsidRPr="00E96F41">
        <w:rPr>
          <w:rFonts w:ascii="Arial" w:eastAsiaTheme="minorEastAsia" w:hAnsi="Arial" w:cs="Arial"/>
          <w:sz w:val="24"/>
          <w:szCs w:val="24"/>
        </w:rPr>
        <w:t xml:space="preserve"> the organisation sits is vitally important given that</w:t>
      </w:r>
      <w:r w:rsidR="007655F6">
        <w:rPr>
          <w:rFonts w:ascii="Arial" w:eastAsiaTheme="minorEastAsia" w:hAnsi="Arial" w:cs="Arial"/>
          <w:sz w:val="24"/>
          <w:szCs w:val="24"/>
        </w:rPr>
        <w:t xml:space="preserve"> outside factors will inevitably have an impact on an </w:t>
      </w:r>
      <w:r w:rsidR="00765A8A">
        <w:rPr>
          <w:rFonts w:ascii="Arial" w:eastAsiaTheme="minorEastAsia" w:hAnsi="Arial" w:cs="Arial"/>
          <w:sz w:val="24"/>
          <w:szCs w:val="24"/>
        </w:rPr>
        <w:t>organisation’s</w:t>
      </w:r>
      <w:r w:rsidR="007655F6">
        <w:rPr>
          <w:rFonts w:ascii="Arial" w:eastAsiaTheme="minorEastAsia" w:hAnsi="Arial" w:cs="Arial"/>
          <w:sz w:val="24"/>
          <w:szCs w:val="24"/>
        </w:rPr>
        <w:t xml:space="preserve"> future focus. </w:t>
      </w:r>
      <w:r w:rsidRPr="00E96F41">
        <w:rPr>
          <w:rFonts w:ascii="Arial" w:eastAsiaTheme="minorEastAsia" w:hAnsi="Arial" w:cs="Arial"/>
          <w:sz w:val="24"/>
          <w:szCs w:val="24"/>
        </w:rPr>
        <w:t xml:space="preserve">This is </w:t>
      </w:r>
      <w:r w:rsidR="00765A8A">
        <w:rPr>
          <w:rFonts w:ascii="Arial" w:eastAsiaTheme="minorEastAsia" w:hAnsi="Arial" w:cs="Arial"/>
          <w:sz w:val="24"/>
          <w:szCs w:val="24"/>
        </w:rPr>
        <w:t xml:space="preserve">evident </w:t>
      </w:r>
      <w:r w:rsidRPr="00E96F41">
        <w:rPr>
          <w:rFonts w:ascii="Arial" w:eastAsiaTheme="minorEastAsia" w:hAnsi="Arial" w:cs="Arial"/>
          <w:sz w:val="24"/>
          <w:szCs w:val="24"/>
        </w:rPr>
        <w:t xml:space="preserve">when looking at the policing plans of forces which </w:t>
      </w:r>
      <w:r w:rsidR="008702D3">
        <w:rPr>
          <w:rFonts w:ascii="Arial" w:eastAsiaTheme="minorEastAsia" w:hAnsi="Arial" w:cs="Arial"/>
          <w:sz w:val="24"/>
          <w:szCs w:val="24"/>
        </w:rPr>
        <w:t>enable staff and</w:t>
      </w:r>
      <w:r w:rsidR="00876C92">
        <w:rPr>
          <w:rFonts w:ascii="Arial" w:eastAsiaTheme="minorEastAsia" w:hAnsi="Arial" w:cs="Arial"/>
          <w:sz w:val="24"/>
          <w:szCs w:val="24"/>
        </w:rPr>
        <w:t xml:space="preserve"> the</w:t>
      </w:r>
      <w:r w:rsidR="008702D3">
        <w:rPr>
          <w:rFonts w:ascii="Arial" w:eastAsiaTheme="minorEastAsia" w:hAnsi="Arial" w:cs="Arial"/>
          <w:sz w:val="24"/>
          <w:szCs w:val="24"/>
        </w:rPr>
        <w:t xml:space="preserve"> public to discern what is happening in the communities and regions that they police and live, as well as being able to reflect </w:t>
      </w:r>
      <w:r w:rsidR="00CB79E1">
        <w:rPr>
          <w:rFonts w:ascii="Arial" w:eastAsiaTheme="minorEastAsia" w:hAnsi="Arial" w:cs="Arial"/>
          <w:sz w:val="24"/>
          <w:szCs w:val="24"/>
        </w:rPr>
        <w:t xml:space="preserve">on possible causes and actionable solutions. </w:t>
      </w:r>
    </w:p>
    <w:p w14:paraId="3AD3142E" w14:textId="316B68FD" w:rsidR="00E96F41" w:rsidRPr="00E96F41"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 xml:space="preserve">This is the case for nearly all public sector organisations </w:t>
      </w:r>
      <w:r w:rsidR="002A5E8E">
        <w:rPr>
          <w:rFonts w:ascii="Arial" w:eastAsiaTheme="minorEastAsia" w:hAnsi="Arial" w:cs="Arial"/>
          <w:sz w:val="24"/>
          <w:szCs w:val="24"/>
        </w:rPr>
        <w:t>that</w:t>
      </w:r>
      <w:r w:rsidRPr="00E96F41">
        <w:rPr>
          <w:rFonts w:ascii="Arial" w:eastAsiaTheme="minorEastAsia" w:hAnsi="Arial" w:cs="Arial"/>
          <w:sz w:val="24"/>
          <w:szCs w:val="24"/>
        </w:rPr>
        <w:t xml:space="preserve"> serve people.  Although rugby clubs</w:t>
      </w:r>
      <w:r w:rsidR="002A5E8E">
        <w:rPr>
          <w:rFonts w:ascii="Arial" w:eastAsiaTheme="minorEastAsia" w:hAnsi="Arial" w:cs="Arial"/>
          <w:sz w:val="24"/>
          <w:szCs w:val="24"/>
        </w:rPr>
        <w:t xml:space="preserve"> within the Welsh Valleys</w:t>
      </w:r>
      <w:r w:rsidRPr="00E96F41">
        <w:rPr>
          <w:rFonts w:ascii="Arial" w:eastAsiaTheme="minorEastAsia" w:hAnsi="Arial" w:cs="Arial"/>
          <w:sz w:val="24"/>
          <w:szCs w:val="24"/>
        </w:rPr>
        <w:t>, which are often owned by members</w:t>
      </w:r>
      <w:r w:rsidR="000F3B84">
        <w:rPr>
          <w:rFonts w:ascii="Arial" w:eastAsiaTheme="minorEastAsia" w:hAnsi="Arial" w:cs="Arial"/>
          <w:sz w:val="24"/>
          <w:szCs w:val="24"/>
        </w:rPr>
        <w:t>,</w:t>
      </w:r>
      <w:r w:rsidRPr="00E96F41">
        <w:rPr>
          <w:rFonts w:ascii="Arial" w:eastAsiaTheme="minorEastAsia" w:hAnsi="Arial" w:cs="Arial"/>
          <w:sz w:val="24"/>
          <w:szCs w:val="24"/>
        </w:rPr>
        <w:t xml:space="preserve"> are not strictly public organisation</w:t>
      </w:r>
      <w:r w:rsidR="00C47FB9">
        <w:rPr>
          <w:rFonts w:ascii="Arial" w:eastAsiaTheme="minorEastAsia" w:hAnsi="Arial" w:cs="Arial"/>
          <w:sz w:val="24"/>
          <w:szCs w:val="24"/>
        </w:rPr>
        <w:t>s</w:t>
      </w:r>
      <w:r w:rsidRPr="00E96F41">
        <w:rPr>
          <w:rFonts w:ascii="Arial" w:eastAsiaTheme="minorEastAsia" w:hAnsi="Arial" w:cs="Arial"/>
          <w:sz w:val="24"/>
          <w:szCs w:val="24"/>
        </w:rPr>
        <w:t xml:space="preserve">, these clubs </w:t>
      </w:r>
      <w:r w:rsidR="000F3B84">
        <w:rPr>
          <w:rFonts w:ascii="Arial" w:eastAsiaTheme="minorEastAsia" w:hAnsi="Arial" w:cs="Arial"/>
          <w:sz w:val="24"/>
          <w:szCs w:val="24"/>
        </w:rPr>
        <w:t xml:space="preserve">are often crucial in providing services within </w:t>
      </w:r>
      <w:r w:rsidR="000F3B84">
        <w:rPr>
          <w:rFonts w:ascii="Arial" w:eastAsiaTheme="minorEastAsia" w:hAnsi="Arial" w:cs="Arial"/>
          <w:sz w:val="24"/>
          <w:szCs w:val="24"/>
        </w:rPr>
        <w:lastRenderedPageBreak/>
        <w:t>their respective communities.</w:t>
      </w:r>
      <w:r w:rsidRPr="00E96F41">
        <w:rPr>
          <w:rFonts w:ascii="Arial" w:eastAsiaTheme="minorEastAsia" w:hAnsi="Arial" w:cs="Arial"/>
          <w:sz w:val="24"/>
          <w:szCs w:val="24"/>
        </w:rPr>
        <w:t xml:space="preserve"> They provide a haven for individuals, creating support networks for societies, whilst returning profit back into service delivery</w:t>
      </w:r>
      <w:r w:rsidR="000F3B84">
        <w:rPr>
          <w:rFonts w:ascii="Arial" w:eastAsiaTheme="minorEastAsia" w:hAnsi="Arial" w:cs="Arial"/>
          <w:sz w:val="24"/>
          <w:szCs w:val="24"/>
        </w:rPr>
        <w:t>;</w:t>
      </w:r>
      <w:r w:rsidRPr="00E96F41">
        <w:rPr>
          <w:rFonts w:ascii="Arial" w:eastAsiaTheme="minorEastAsia" w:hAnsi="Arial" w:cs="Arial"/>
          <w:sz w:val="24"/>
          <w:szCs w:val="24"/>
        </w:rPr>
        <w:t xml:space="preserve"> </w:t>
      </w:r>
      <w:r w:rsidR="000F3B84">
        <w:rPr>
          <w:rFonts w:ascii="Arial" w:eastAsiaTheme="minorEastAsia" w:hAnsi="Arial" w:cs="Arial"/>
          <w:sz w:val="24"/>
          <w:szCs w:val="24"/>
        </w:rPr>
        <w:t>a</w:t>
      </w:r>
      <w:r w:rsidRPr="00E96F41">
        <w:rPr>
          <w:rFonts w:ascii="Arial" w:eastAsiaTheme="minorEastAsia" w:hAnsi="Arial" w:cs="Arial"/>
          <w:sz w:val="24"/>
          <w:szCs w:val="24"/>
        </w:rPr>
        <w:t xml:space="preserve">ll clear hallmarks of a public agency. </w:t>
      </w:r>
    </w:p>
    <w:p w14:paraId="4EB9EB8C" w14:textId="395E3CEA" w:rsidR="00E96F41" w:rsidRPr="00E96F41"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A significant tool to scan the external environment is the well documented acronym of PESTEL, which is often shorten</w:t>
      </w:r>
      <w:r w:rsidR="000F3B84">
        <w:rPr>
          <w:rFonts w:ascii="Arial" w:eastAsiaTheme="minorEastAsia" w:hAnsi="Arial" w:cs="Arial"/>
          <w:sz w:val="24"/>
          <w:szCs w:val="24"/>
        </w:rPr>
        <w:t>ed</w:t>
      </w:r>
      <w:r w:rsidRPr="00E96F41">
        <w:rPr>
          <w:rFonts w:ascii="Arial" w:eastAsiaTheme="minorEastAsia" w:hAnsi="Arial" w:cs="Arial"/>
          <w:sz w:val="24"/>
          <w:szCs w:val="24"/>
        </w:rPr>
        <w:t xml:space="preserve"> to PEST or elongated to PESTELLO. Sticking with PESTEL, the letters represent the Political, Economic, Social, Technological, Ecological</w:t>
      </w:r>
      <w:r w:rsidR="000F3B84">
        <w:rPr>
          <w:rFonts w:ascii="Arial" w:eastAsiaTheme="minorEastAsia" w:hAnsi="Arial" w:cs="Arial"/>
          <w:sz w:val="24"/>
          <w:szCs w:val="24"/>
        </w:rPr>
        <w:t>,</w:t>
      </w:r>
      <w:r w:rsidRPr="00E96F41">
        <w:rPr>
          <w:rFonts w:ascii="Arial" w:eastAsiaTheme="minorEastAsia" w:hAnsi="Arial" w:cs="Arial"/>
          <w:sz w:val="24"/>
          <w:szCs w:val="24"/>
        </w:rPr>
        <w:t xml:space="preserve"> and Legal factors </w:t>
      </w:r>
      <w:r w:rsidR="000F3B84">
        <w:rPr>
          <w:rFonts w:ascii="Arial" w:eastAsiaTheme="minorEastAsia" w:hAnsi="Arial" w:cs="Arial"/>
          <w:sz w:val="24"/>
          <w:szCs w:val="24"/>
        </w:rPr>
        <w:t>that</w:t>
      </w:r>
      <w:r w:rsidRPr="00E96F41">
        <w:rPr>
          <w:rFonts w:ascii="Arial" w:eastAsiaTheme="minorEastAsia" w:hAnsi="Arial" w:cs="Arial"/>
          <w:sz w:val="24"/>
          <w:szCs w:val="24"/>
        </w:rPr>
        <w:t xml:space="preserve"> could have a bearing on organisations. Whittington et al have broken these into two categories, market and non-market. </w:t>
      </w:r>
      <w:r w:rsidR="00085D09">
        <w:rPr>
          <w:rFonts w:ascii="Arial" w:eastAsiaTheme="minorEastAsia" w:hAnsi="Arial" w:cs="Arial"/>
          <w:sz w:val="24"/>
          <w:szCs w:val="24"/>
        </w:rPr>
        <w:t>In the m</w:t>
      </w:r>
      <w:r w:rsidRPr="00E96F41">
        <w:rPr>
          <w:rFonts w:ascii="Arial" w:eastAsiaTheme="minorEastAsia" w:hAnsi="Arial" w:cs="Arial"/>
          <w:sz w:val="24"/>
          <w:szCs w:val="24"/>
        </w:rPr>
        <w:t>arke</w:t>
      </w:r>
      <w:r w:rsidR="00085D09">
        <w:rPr>
          <w:rFonts w:ascii="Arial" w:eastAsiaTheme="minorEastAsia" w:hAnsi="Arial" w:cs="Arial"/>
          <w:sz w:val="24"/>
          <w:szCs w:val="24"/>
        </w:rPr>
        <w:t>t</w:t>
      </w:r>
      <w:r w:rsidRPr="00E96F41">
        <w:rPr>
          <w:rFonts w:ascii="Arial" w:eastAsiaTheme="minorEastAsia" w:hAnsi="Arial" w:cs="Arial"/>
          <w:sz w:val="24"/>
          <w:szCs w:val="24"/>
        </w:rPr>
        <w:t xml:space="preserve"> </w:t>
      </w:r>
      <w:r w:rsidR="00085D09">
        <w:rPr>
          <w:rFonts w:ascii="Arial" w:eastAsiaTheme="minorEastAsia" w:hAnsi="Arial" w:cs="Arial"/>
          <w:sz w:val="24"/>
          <w:szCs w:val="24"/>
        </w:rPr>
        <w:t>category</w:t>
      </w:r>
      <w:r w:rsidRPr="00E96F41">
        <w:rPr>
          <w:rFonts w:ascii="Arial" w:eastAsiaTheme="minorEastAsia" w:hAnsi="Arial" w:cs="Arial"/>
          <w:sz w:val="24"/>
          <w:szCs w:val="24"/>
        </w:rPr>
        <w:t xml:space="preserve">, the environment is </w:t>
      </w:r>
      <w:r w:rsidR="003A057D">
        <w:rPr>
          <w:rFonts w:ascii="Arial" w:eastAsiaTheme="minorEastAsia" w:hAnsi="Arial" w:cs="Arial"/>
          <w:sz w:val="24"/>
          <w:szCs w:val="24"/>
        </w:rPr>
        <w:t>deals</w:t>
      </w:r>
      <w:r w:rsidRPr="00E96F41">
        <w:rPr>
          <w:rFonts w:ascii="Arial" w:eastAsiaTheme="minorEastAsia" w:hAnsi="Arial" w:cs="Arial"/>
          <w:sz w:val="24"/>
          <w:szCs w:val="24"/>
        </w:rPr>
        <w:t xml:space="preserve"> with the economics of business such as profit, loss and resources. With non-market being more focused on abstract ideas of reputation, connection, </w:t>
      </w:r>
      <w:r w:rsidR="0032159F">
        <w:rPr>
          <w:rFonts w:ascii="Arial" w:eastAsiaTheme="minorEastAsia" w:hAnsi="Arial" w:cs="Arial"/>
          <w:sz w:val="24"/>
          <w:szCs w:val="24"/>
        </w:rPr>
        <w:t xml:space="preserve">and </w:t>
      </w:r>
      <w:r w:rsidRPr="00E96F41">
        <w:rPr>
          <w:rFonts w:ascii="Arial" w:eastAsiaTheme="minorEastAsia" w:hAnsi="Arial" w:cs="Arial"/>
          <w:sz w:val="24"/>
          <w:szCs w:val="24"/>
        </w:rPr>
        <w:t xml:space="preserve">legitimacy, and will often relate to the social, political, and legal aspects of PESTEL. </w:t>
      </w:r>
    </w:p>
    <w:p w14:paraId="4D8E3499" w14:textId="16670C10" w:rsidR="00E96F41" w:rsidRPr="00E96F41"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 xml:space="preserve">Surely, politics whether on an international or national stage isn’t something that a minor rugby club needs to be concerned about? Perhaps not, </w:t>
      </w:r>
      <w:r w:rsidR="002A1E55">
        <w:rPr>
          <w:rFonts w:ascii="Arial" w:eastAsiaTheme="minorEastAsia" w:hAnsi="Arial" w:cs="Arial"/>
          <w:sz w:val="24"/>
          <w:szCs w:val="24"/>
        </w:rPr>
        <w:t>yet</w:t>
      </w:r>
      <w:r w:rsidRPr="00E96F41">
        <w:rPr>
          <w:rFonts w:ascii="Arial" w:eastAsiaTheme="minorEastAsia" w:hAnsi="Arial" w:cs="Arial"/>
          <w:sz w:val="24"/>
          <w:szCs w:val="24"/>
        </w:rPr>
        <w:t xml:space="preserve"> the national sport of Wales is an emotive subject, and the Covid-19 pandemic </w:t>
      </w:r>
      <w:r w:rsidR="00EF2859" w:rsidRPr="00EF2859">
        <w:rPr>
          <w:rFonts w:ascii="Arial" w:eastAsiaTheme="minorEastAsia" w:hAnsi="Arial" w:cs="Arial"/>
          <w:sz w:val="24"/>
          <w:szCs w:val="24"/>
        </w:rPr>
        <w:t>and subsequent restrictions have clearly heightened the publics’ emotions. A particularly controversial point has been the government legislation surrounding live sport attendance, with health regulations currently in place limiting the number of spectators allowed to attend matches on local and international level. The latter has proved to be especially contentious, due to rumours of Wales’ upcoming home fixtures being played across the Severn in England where restrictions are not currently in place.</w:t>
      </w:r>
    </w:p>
    <w:p w14:paraId="7BE59013" w14:textId="4D32C3B2" w:rsidR="005417B7"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 xml:space="preserve">As for the economics of </w:t>
      </w:r>
      <w:r w:rsidR="00A17115">
        <w:rPr>
          <w:rFonts w:ascii="Arial" w:eastAsiaTheme="minorEastAsia" w:hAnsi="Arial" w:cs="Arial"/>
          <w:sz w:val="24"/>
          <w:szCs w:val="24"/>
        </w:rPr>
        <w:t xml:space="preserve">this </w:t>
      </w:r>
      <w:r w:rsidRPr="00E96F41">
        <w:rPr>
          <w:rFonts w:ascii="Arial" w:eastAsiaTheme="minorEastAsia" w:hAnsi="Arial" w:cs="Arial"/>
          <w:sz w:val="24"/>
          <w:szCs w:val="24"/>
        </w:rPr>
        <w:t>environment</w:t>
      </w:r>
      <w:r w:rsidR="00C47FB9">
        <w:rPr>
          <w:rFonts w:ascii="Arial" w:eastAsiaTheme="minorEastAsia" w:hAnsi="Arial" w:cs="Arial"/>
          <w:sz w:val="24"/>
          <w:szCs w:val="24"/>
        </w:rPr>
        <w:t>,</w:t>
      </w:r>
      <w:r w:rsidRPr="00E96F41">
        <w:rPr>
          <w:rFonts w:ascii="Arial" w:eastAsiaTheme="minorEastAsia" w:hAnsi="Arial" w:cs="Arial"/>
          <w:sz w:val="24"/>
          <w:szCs w:val="24"/>
        </w:rPr>
        <w:t xml:space="preserve"> it is easy again to </w:t>
      </w:r>
      <w:r w:rsidR="00A17115">
        <w:rPr>
          <w:rFonts w:ascii="Arial" w:eastAsiaTheme="minorEastAsia" w:hAnsi="Arial" w:cs="Arial"/>
          <w:sz w:val="24"/>
          <w:szCs w:val="24"/>
        </w:rPr>
        <w:t>dismiss</w:t>
      </w:r>
      <w:r w:rsidRPr="00E96F41">
        <w:rPr>
          <w:rFonts w:ascii="Arial" w:eastAsiaTheme="minorEastAsia" w:hAnsi="Arial" w:cs="Arial"/>
          <w:sz w:val="24"/>
          <w:szCs w:val="24"/>
        </w:rPr>
        <w:t xml:space="preserve"> such a small enterprise</w:t>
      </w:r>
      <w:r w:rsidR="00A17115">
        <w:rPr>
          <w:rFonts w:ascii="Arial" w:eastAsiaTheme="minorEastAsia" w:hAnsi="Arial" w:cs="Arial"/>
          <w:sz w:val="24"/>
          <w:szCs w:val="24"/>
        </w:rPr>
        <w:t>,</w:t>
      </w:r>
      <w:r w:rsidRPr="00E96F41">
        <w:rPr>
          <w:rFonts w:ascii="Arial" w:eastAsiaTheme="minorEastAsia" w:hAnsi="Arial" w:cs="Arial"/>
          <w:sz w:val="24"/>
          <w:szCs w:val="24"/>
        </w:rPr>
        <w:t xml:space="preserve"> but disparities in growth and rising interest rates have a direct impact on both player participation and revenue generation. How? </w:t>
      </w:r>
      <w:r w:rsidR="00A17115">
        <w:rPr>
          <w:rFonts w:ascii="Arial" w:eastAsiaTheme="minorEastAsia" w:hAnsi="Arial" w:cs="Arial"/>
          <w:sz w:val="24"/>
          <w:szCs w:val="24"/>
        </w:rPr>
        <w:t xml:space="preserve">In response to </w:t>
      </w:r>
      <w:r w:rsidRPr="00E96F41">
        <w:rPr>
          <w:rFonts w:ascii="Arial" w:eastAsiaTheme="minorEastAsia" w:hAnsi="Arial" w:cs="Arial"/>
          <w:sz w:val="24"/>
          <w:szCs w:val="24"/>
        </w:rPr>
        <w:t xml:space="preserve">the financial </w:t>
      </w:r>
      <w:r w:rsidRPr="00E96F41">
        <w:rPr>
          <w:rFonts w:ascii="Arial" w:eastAsiaTheme="minorEastAsia" w:hAnsi="Arial" w:cs="Arial"/>
          <w:sz w:val="24"/>
          <w:szCs w:val="24"/>
        </w:rPr>
        <w:lastRenderedPageBreak/>
        <w:t>crash of 2008</w:t>
      </w:r>
      <w:r w:rsidR="00A17115">
        <w:rPr>
          <w:rFonts w:ascii="Arial" w:eastAsiaTheme="minorEastAsia" w:hAnsi="Arial" w:cs="Arial"/>
          <w:sz w:val="24"/>
          <w:szCs w:val="24"/>
        </w:rPr>
        <w:t>, the</w:t>
      </w:r>
      <w:r w:rsidRPr="00E96F41">
        <w:rPr>
          <w:rFonts w:ascii="Arial" w:eastAsiaTheme="minorEastAsia" w:hAnsi="Arial" w:cs="Arial"/>
          <w:sz w:val="24"/>
          <w:szCs w:val="24"/>
        </w:rPr>
        <w:t xml:space="preserve"> government acted to reduce the pressure on the economy. This meant a wave of spending cuts and a rise in taxes, with the austerity measures disproportionately hitting those communities which were already worse off </w:t>
      </w:r>
      <w:sdt>
        <w:sdtPr>
          <w:rPr>
            <w:rFonts w:ascii="Arial" w:eastAsiaTheme="minorEastAsia" w:hAnsi="Arial" w:cs="Arial"/>
            <w:sz w:val="24"/>
            <w:szCs w:val="24"/>
          </w:rPr>
          <w:id w:val="1366404456"/>
          <w:citation/>
        </w:sdtPr>
        <w:sdtEndPr/>
        <w:sdtContent>
          <w:r w:rsidRPr="00E96F41">
            <w:rPr>
              <w:rFonts w:ascii="Arial" w:eastAsiaTheme="minorEastAsia" w:hAnsi="Arial" w:cs="Arial"/>
              <w:sz w:val="24"/>
              <w:szCs w:val="24"/>
            </w:rPr>
            <w:fldChar w:fldCharType="begin"/>
          </w:r>
          <w:r w:rsidRPr="00E96F41">
            <w:rPr>
              <w:rFonts w:ascii="Arial" w:eastAsiaTheme="minorEastAsia" w:hAnsi="Arial" w:cs="Arial"/>
              <w:sz w:val="24"/>
              <w:szCs w:val="24"/>
            </w:rPr>
            <w:instrText xml:space="preserve"> CITATION Mil18 \l 2057 </w:instrText>
          </w:r>
          <w:r w:rsidRPr="00E96F41">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(Mills, 2018)</w:t>
          </w:r>
          <w:r w:rsidRPr="00E96F41">
            <w:rPr>
              <w:rFonts w:ascii="Arial" w:eastAsiaTheme="minorEastAsia" w:hAnsi="Arial" w:cs="Arial"/>
              <w:sz w:val="24"/>
              <w:szCs w:val="24"/>
            </w:rPr>
            <w:fldChar w:fldCharType="end"/>
          </w:r>
        </w:sdtContent>
      </w:sdt>
      <w:r w:rsidRPr="00E96F41">
        <w:rPr>
          <w:rFonts w:ascii="Arial" w:eastAsiaTheme="minorEastAsia" w:hAnsi="Arial" w:cs="Arial"/>
          <w:sz w:val="24"/>
          <w:szCs w:val="24"/>
        </w:rPr>
        <w:t>. Before this pandemic</w:t>
      </w:r>
      <w:r w:rsidR="00023977">
        <w:rPr>
          <w:rFonts w:ascii="Arial" w:eastAsiaTheme="minorEastAsia" w:hAnsi="Arial" w:cs="Arial"/>
          <w:sz w:val="24"/>
          <w:szCs w:val="24"/>
        </w:rPr>
        <w:t>,</w:t>
      </w:r>
      <w:r w:rsidRPr="00E96F41">
        <w:rPr>
          <w:rFonts w:ascii="Arial" w:eastAsiaTheme="minorEastAsia" w:hAnsi="Arial" w:cs="Arial"/>
          <w:sz w:val="24"/>
          <w:szCs w:val="24"/>
        </w:rPr>
        <w:t xml:space="preserve"> the country was in financial ruin, with over £55 billion of debt</w:t>
      </w:r>
      <w:r w:rsidR="00023977">
        <w:rPr>
          <w:rFonts w:ascii="Arial" w:eastAsiaTheme="minorEastAsia" w:hAnsi="Arial" w:cs="Arial"/>
          <w:sz w:val="24"/>
          <w:szCs w:val="24"/>
        </w:rPr>
        <w:t xml:space="preserve"> </w:t>
      </w:r>
      <w:r w:rsidR="00C96DC1">
        <w:rPr>
          <w:sz w:val="24"/>
          <w:szCs w:val="24"/>
        </w:rPr>
        <w:t xml:space="preserve">– </w:t>
      </w:r>
      <w:r w:rsidR="00023977">
        <w:rPr>
          <w:rFonts w:ascii="Arial" w:eastAsiaTheme="minorEastAsia" w:hAnsi="Arial" w:cs="Arial"/>
          <w:sz w:val="24"/>
          <w:szCs w:val="24"/>
        </w:rPr>
        <w:t>a</w:t>
      </w:r>
      <w:r w:rsidRPr="00E96F41">
        <w:rPr>
          <w:rFonts w:ascii="Arial" w:eastAsiaTheme="minorEastAsia" w:hAnsi="Arial" w:cs="Arial"/>
          <w:sz w:val="24"/>
          <w:szCs w:val="24"/>
        </w:rPr>
        <w:t xml:space="preserve"> figure</w:t>
      </w:r>
      <w:r w:rsidR="005417B7">
        <w:rPr>
          <w:rFonts w:ascii="Arial" w:eastAsiaTheme="minorEastAsia" w:hAnsi="Arial" w:cs="Arial"/>
          <w:sz w:val="24"/>
          <w:szCs w:val="24"/>
        </w:rPr>
        <w:t xml:space="preserve"> that</w:t>
      </w:r>
      <w:r w:rsidRPr="00E96F41">
        <w:rPr>
          <w:rFonts w:ascii="Arial" w:eastAsiaTheme="minorEastAsia" w:hAnsi="Arial" w:cs="Arial"/>
          <w:sz w:val="24"/>
          <w:szCs w:val="24"/>
        </w:rPr>
        <w:t xml:space="preserve"> continues to rise</w:t>
      </w:r>
      <w:r w:rsidR="00023977">
        <w:rPr>
          <w:rFonts w:ascii="Arial" w:eastAsiaTheme="minorEastAsia" w:hAnsi="Arial" w:cs="Arial"/>
          <w:sz w:val="24"/>
          <w:szCs w:val="24"/>
        </w:rPr>
        <w:t>. The issue has clearly been exacerba</w:t>
      </w:r>
      <w:r w:rsidR="00963383">
        <w:rPr>
          <w:rFonts w:ascii="Arial" w:eastAsiaTheme="minorEastAsia" w:hAnsi="Arial" w:cs="Arial"/>
          <w:sz w:val="24"/>
          <w:szCs w:val="24"/>
        </w:rPr>
        <w:t>ted by the Covid-19 virus, with the economic impact measuring in the hundreds of billions of pounds</w:t>
      </w:r>
      <w:r w:rsidRPr="00E96F41">
        <w:rPr>
          <w:rFonts w:ascii="Arial" w:eastAsiaTheme="minorEastAsia" w:hAnsi="Arial" w:cs="Arial"/>
          <w:sz w:val="24"/>
          <w:szCs w:val="24"/>
        </w:rPr>
        <w:t xml:space="preserve"> </w:t>
      </w:r>
      <w:sdt>
        <w:sdtPr>
          <w:rPr>
            <w:rFonts w:ascii="Arial" w:eastAsiaTheme="minorEastAsia" w:hAnsi="Arial" w:cs="Arial"/>
            <w:sz w:val="24"/>
            <w:szCs w:val="24"/>
          </w:rPr>
          <w:id w:val="998692221"/>
          <w:citation/>
        </w:sdtPr>
        <w:sdtEndPr/>
        <w:sdtContent>
          <w:r w:rsidRPr="00E96F41">
            <w:rPr>
              <w:rFonts w:ascii="Arial" w:eastAsiaTheme="minorEastAsia" w:hAnsi="Arial" w:cs="Arial"/>
              <w:sz w:val="24"/>
              <w:szCs w:val="24"/>
            </w:rPr>
            <w:fldChar w:fldCharType="begin"/>
          </w:r>
          <w:r w:rsidRPr="00E96F41">
            <w:rPr>
              <w:rFonts w:ascii="Arial" w:eastAsiaTheme="minorEastAsia" w:hAnsi="Arial" w:cs="Arial"/>
              <w:sz w:val="24"/>
              <w:szCs w:val="24"/>
            </w:rPr>
            <w:instrText xml:space="preserve"> CITATION Pop21 \l 2057 </w:instrText>
          </w:r>
          <w:r w:rsidRPr="00E96F41">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(Pope, et al., 2021)</w:t>
          </w:r>
          <w:r w:rsidRPr="00E96F41">
            <w:rPr>
              <w:rFonts w:ascii="Arial" w:eastAsiaTheme="minorEastAsia" w:hAnsi="Arial" w:cs="Arial"/>
              <w:sz w:val="24"/>
              <w:szCs w:val="24"/>
            </w:rPr>
            <w:fldChar w:fldCharType="end"/>
          </w:r>
        </w:sdtContent>
      </w:sdt>
      <w:r w:rsidRPr="00E96F41">
        <w:rPr>
          <w:rFonts w:ascii="Arial" w:eastAsiaTheme="minorEastAsia" w:hAnsi="Arial" w:cs="Arial"/>
          <w:sz w:val="24"/>
          <w:szCs w:val="24"/>
        </w:rPr>
        <w:t xml:space="preserve">. There is no doubt that austerity will return and that will require people spending </w:t>
      </w:r>
      <w:r w:rsidR="009C6C10" w:rsidRPr="00E96F41">
        <w:rPr>
          <w:rFonts w:ascii="Arial" w:eastAsiaTheme="minorEastAsia" w:hAnsi="Arial" w:cs="Arial"/>
          <w:sz w:val="24"/>
          <w:szCs w:val="24"/>
        </w:rPr>
        <w:t>less and</w:t>
      </w:r>
      <w:r w:rsidRPr="00E96F41">
        <w:rPr>
          <w:rFonts w:ascii="Arial" w:eastAsiaTheme="minorEastAsia" w:hAnsi="Arial" w:cs="Arial"/>
          <w:sz w:val="24"/>
          <w:szCs w:val="24"/>
        </w:rPr>
        <w:t xml:space="preserve"> working longer hours. </w:t>
      </w:r>
    </w:p>
    <w:p w14:paraId="6384AA25" w14:textId="6E655738" w:rsidR="00E96F41" w:rsidRPr="00E96F41"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 xml:space="preserve">The </w:t>
      </w:r>
      <w:r w:rsidRPr="00E96F41">
        <w:rPr>
          <w:rFonts w:ascii="Arial" w:eastAsiaTheme="minorEastAsia" w:hAnsi="Arial" w:cs="Arial"/>
          <w:i/>
          <w:iCs/>
          <w:sz w:val="24"/>
          <w:szCs w:val="24"/>
        </w:rPr>
        <w:t>Exploring Strategy</w:t>
      </w:r>
      <w:r w:rsidRPr="00E96F41">
        <w:rPr>
          <w:rFonts w:ascii="Arial" w:eastAsiaTheme="minorEastAsia" w:hAnsi="Arial" w:cs="Arial"/>
          <w:sz w:val="24"/>
          <w:szCs w:val="24"/>
        </w:rPr>
        <w:t xml:space="preserve"> framework</w:t>
      </w:r>
      <w:r>
        <w:rPr>
          <w:rFonts w:ascii="Arial" w:eastAsiaTheme="minorEastAsia" w:hAnsi="Arial" w:cs="Arial"/>
          <w:sz w:val="24"/>
          <w:szCs w:val="24"/>
        </w:rPr>
        <w:t xml:space="preserve"> </w:t>
      </w:r>
      <w:sdt>
        <w:sdtPr>
          <w:rPr>
            <w:rFonts w:ascii="Arial" w:eastAsiaTheme="minorEastAsia" w:hAnsi="Arial" w:cs="Arial"/>
            <w:sz w:val="24"/>
            <w:szCs w:val="24"/>
          </w:rPr>
          <w:id w:val="1923369809"/>
          <w:citation/>
        </w:sdtPr>
        <w:sdtEndPr/>
        <w:sdtContent>
          <w:r>
            <w:rPr>
              <w:rFonts w:ascii="Arial" w:eastAsiaTheme="minorEastAsia" w:hAnsi="Arial" w:cs="Arial"/>
              <w:sz w:val="24"/>
              <w:szCs w:val="24"/>
            </w:rPr>
            <w:fldChar w:fldCharType="begin"/>
          </w:r>
          <w:r w:rsidR="008952AE">
            <w:rPr>
              <w:rFonts w:ascii="Arial" w:eastAsiaTheme="minorEastAsia" w:hAnsi="Arial" w:cs="Arial"/>
              <w:sz w:val="24"/>
              <w:szCs w:val="24"/>
            </w:rPr>
            <w:instrText xml:space="preserve">CITATION Reg19 \l 2057 </w:instrText>
          </w:r>
          <w:r>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(Whittington, et al., 2020)</w:t>
          </w:r>
          <w:r>
            <w:rPr>
              <w:rFonts w:ascii="Arial" w:eastAsiaTheme="minorEastAsia" w:hAnsi="Arial" w:cs="Arial"/>
              <w:sz w:val="24"/>
              <w:szCs w:val="24"/>
            </w:rPr>
            <w:fldChar w:fldCharType="end"/>
          </w:r>
        </w:sdtContent>
      </w:sdt>
      <w:r w:rsidRPr="00E96F41">
        <w:rPr>
          <w:rFonts w:ascii="Arial" w:eastAsiaTheme="minorEastAsia" w:hAnsi="Arial" w:cs="Arial"/>
          <w:sz w:val="24"/>
          <w:szCs w:val="24"/>
        </w:rPr>
        <w:t xml:space="preserve"> suggest</w:t>
      </w:r>
      <w:r w:rsidR="00963383">
        <w:rPr>
          <w:rFonts w:ascii="Arial" w:eastAsiaTheme="minorEastAsia" w:hAnsi="Arial" w:cs="Arial"/>
          <w:sz w:val="24"/>
          <w:szCs w:val="24"/>
        </w:rPr>
        <w:t>s that</w:t>
      </w:r>
      <w:r w:rsidRPr="00E96F41">
        <w:rPr>
          <w:rFonts w:ascii="Arial" w:eastAsiaTheme="minorEastAsia" w:hAnsi="Arial" w:cs="Arial"/>
          <w:sz w:val="24"/>
          <w:szCs w:val="24"/>
        </w:rPr>
        <w:t xml:space="preserve"> leaders </w:t>
      </w:r>
      <w:r w:rsidR="00963383">
        <w:rPr>
          <w:rFonts w:ascii="Arial" w:eastAsiaTheme="minorEastAsia" w:hAnsi="Arial" w:cs="Arial"/>
          <w:sz w:val="24"/>
          <w:szCs w:val="24"/>
        </w:rPr>
        <w:t xml:space="preserve">must </w:t>
      </w:r>
      <w:r w:rsidRPr="00E96F41">
        <w:rPr>
          <w:rFonts w:ascii="Arial" w:eastAsiaTheme="minorEastAsia" w:hAnsi="Arial" w:cs="Arial"/>
          <w:sz w:val="24"/>
          <w:szCs w:val="24"/>
        </w:rPr>
        <w:t>look at economic cycles and establish where they are on that journey. Often the cycle goes up and down depen</w:t>
      </w:r>
      <w:r w:rsidR="00963383">
        <w:rPr>
          <w:rFonts w:ascii="Arial" w:eastAsiaTheme="minorEastAsia" w:hAnsi="Arial" w:cs="Arial"/>
          <w:sz w:val="24"/>
          <w:szCs w:val="24"/>
        </w:rPr>
        <w:t>ding</w:t>
      </w:r>
      <w:r w:rsidRPr="00E96F41">
        <w:rPr>
          <w:rFonts w:ascii="Arial" w:eastAsiaTheme="minorEastAsia" w:hAnsi="Arial" w:cs="Arial"/>
          <w:sz w:val="24"/>
          <w:szCs w:val="24"/>
        </w:rPr>
        <w:t xml:space="preserve"> on the factors discussed above</w:t>
      </w:r>
      <w:r w:rsidR="0067050E">
        <w:rPr>
          <w:rFonts w:ascii="Arial" w:eastAsiaTheme="minorEastAsia" w:hAnsi="Arial" w:cs="Arial"/>
          <w:sz w:val="24"/>
          <w:szCs w:val="24"/>
        </w:rPr>
        <w:t>, s</w:t>
      </w:r>
      <w:r w:rsidRPr="00E96F41">
        <w:rPr>
          <w:rFonts w:ascii="Arial" w:eastAsiaTheme="minorEastAsia" w:hAnsi="Arial" w:cs="Arial"/>
          <w:sz w:val="24"/>
          <w:szCs w:val="24"/>
        </w:rPr>
        <w:t>uch as interest rates, austerity, budget cuts, and even local council tax increase</w:t>
      </w:r>
      <w:r w:rsidR="009C6C10">
        <w:rPr>
          <w:rFonts w:ascii="Arial" w:eastAsiaTheme="minorEastAsia" w:hAnsi="Arial" w:cs="Arial"/>
          <w:sz w:val="24"/>
          <w:szCs w:val="24"/>
        </w:rPr>
        <w:t>s</w:t>
      </w:r>
      <w:r w:rsidRPr="00E96F41">
        <w:rPr>
          <w:rFonts w:ascii="Arial" w:eastAsiaTheme="minorEastAsia" w:hAnsi="Arial" w:cs="Arial"/>
          <w:sz w:val="24"/>
          <w:szCs w:val="24"/>
        </w:rPr>
        <w:t xml:space="preserve">. If leaders can successfully pinpoint when an upturn or downturn </w:t>
      </w:r>
      <w:r w:rsidR="009C6C10">
        <w:rPr>
          <w:rFonts w:ascii="Arial" w:eastAsiaTheme="minorEastAsia" w:hAnsi="Arial" w:cs="Arial"/>
          <w:sz w:val="24"/>
          <w:szCs w:val="24"/>
        </w:rPr>
        <w:t>will occur</w:t>
      </w:r>
      <w:r w:rsidR="00D62DE2">
        <w:rPr>
          <w:rFonts w:ascii="Arial" w:eastAsiaTheme="minorEastAsia" w:hAnsi="Arial" w:cs="Arial"/>
          <w:sz w:val="24"/>
          <w:szCs w:val="24"/>
        </w:rPr>
        <w:t xml:space="preserve">, then </w:t>
      </w:r>
      <w:r w:rsidRPr="00E96F41">
        <w:rPr>
          <w:rFonts w:ascii="Arial" w:eastAsiaTheme="minorEastAsia" w:hAnsi="Arial" w:cs="Arial"/>
          <w:sz w:val="24"/>
          <w:szCs w:val="24"/>
        </w:rPr>
        <w:t>changes to the business</w:t>
      </w:r>
      <w:r w:rsidR="00D62DE2">
        <w:rPr>
          <w:rFonts w:ascii="Arial" w:eastAsiaTheme="minorEastAsia" w:hAnsi="Arial" w:cs="Arial"/>
          <w:sz w:val="24"/>
          <w:szCs w:val="24"/>
        </w:rPr>
        <w:t xml:space="preserve"> </w:t>
      </w:r>
      <w:r w:rsidR="00C96DC1">
        <w:rPr>
          <w:sz w:val="24"/>
          <w:szCs w:val="24"/>
        </w:rPr>
        <w:t xml:space="preserve">– </w:t>
      </w:r>
      <w:r w:rsidRPr="00E96F41">
        <w:rPr>
          <w:rFonts w:ascii="Arial" w:eastAsiaTheme="minorEastAsia" w:hAnsi="Arial" w:cs="Arial"/>
          <w:sz w:val="24"/>
          <w:szCs w:val="24"/>
        </w:rPr>
        <w:t>whether they be investments</w:t>
      </w:r>
      <w:r w:rsidR="00D62DE2">
        <w:rPr>
          <w:rFonts w:ascii="Arial" w:eastAsiaTheme="minorEastAsia" w:hAnsi="Arial" w:cs="Arial"/>
          <w:sz w:val="24"/>
          <w:szCs w:val="24"/>
        </w:rPr>
        <w:t xml:space="preserve"> </w:t>
      </w:r>
      <w:r w:rsidRPr="00E96F41">
        <w:rPr>
          <w:rFonts w:ascii="Arial" w:eastAsiaTheme="minorEastAsia" w:hAnsi="Arial" w:cs="Arial"/>
          <w:sz w:val="24"/>
          <w:szCs w:val="24"/>
        </w:rPr>
        <w:t>or redundancies</w:t>
      </w:r>
      <w:r w:rsidR="00C96DC1">
        <w:rPr>
          <w:rFonts w:ascii="Arial" w:eastAsiaTheme="minorEastAsia" w:hAnsi="Arial" w:cs="Arial"/>
          <w:sz w:val="24"/>
          <w:szCs w:val="24"/>
        </w:rPr>
        <w:t xml:space="preserve"> </w:t>
      </w:r>
      <w:r w:rsidR="00C96DC1">
        <w:rPr>
          <w:sz w:val="24"/>
          <w:szCs w:val="24"/>
        </w:rPr>
        <w:t xml:space="preserve">– </w:t>
      </w:r>
      <w:r w:rsidRPr="00E96F41">
        <w:rPr>
          <w:rFonts w:ascii="Arial" w:eastAsiaTheme="minorEastAsia" w:hAnsi="Arial" w:cs="Arial"/>
          <w:sz w:val="24"/>
          <w:szCs w:val="24"/>
        </w:rPr>
        <w:t>can be timed to have the greatest effect. On review, economic analysis is just as important for small business</w:t>
      </w:r>
      <w:r w:rsidR="00FB3333">
        <w:rPr>
          <w:rFonts w:ascii="Arial" w:eastAsiaTheme="minorEastAsia" w:hAnsi="Arial" w:cs="Arial"/>
          <w:sz w:val="24"/>
          <w:szCs w:val="24"/>
        </w:rPr>
        <w:t>es</w:t>
      </w:r>
      <w:r w:rsidRPr="00E96F41">
        <w:rPr>
          <w:rFonts w:ascii="Arial" w:eastAsiaTheme="minorEastAsia" w:hAnsi="Arial" w:cs="Arial"/>
          <w:sz w:val="24"/>
          <w:szCs w:val="24"/>
        </w:rPr>
        <w:t xml:space="preserve"> with community facets, as it </w:t>
      </w:r>
      <w:r w:rsidR="00FB3333">
        <w:rPr>
          <w:rFonts w:ascii="Arial" w:eastAsiaTheme="minorEastAsia" w:hAnsi="Arial" w:cs="Arial"/>
          <w:sz w:val="24"/>
          <w:szCs w:val="24"/>
        </w:rPr>
        <w:t xml:space="preserve">is </w:t>
      </w:r>
      <w:r w:rsidR="007B5768">
        <w:rPr>
          <w:rFonts w:ascii="Arial" w:eastAsiaTheme="minorEastAsia" w:hAnsi="Arial" w:cs="Arial"/>
          <w:sz w:val="24"/>
          <w:szCs w:val="24"/>
        </w:rPr>
        <w:t>for larger companies with global reach</w:t>
      </w:r>
      <w:r w:rsidRPr="00E96F41">
        <w:rPr>
          <w:rFonts w:ascii="Arial" w:eastAsiaTheme="minorEastAsia" w:hAnsi="Arial" w:cs="Arial"/>
          <w:sz w:val="24"/>
          <w:szCs w:val="24"/>
        </w:rPr>
        <w:t xml:space="preserve">. </w:t>
      </w:r>
    </w:p>
    <w:p w14:paraId="53E36775" w14:textId="25F56B14" w:rsidR="007B5768" w:rsidRPr="00E96F41" w:rsidRDefault="00E96F41" w:rsidP="00E96F41">
      <w:pPr>
        <w:spacing w:line="480" w:lineRule="auto"/>
        <w:jc w:val="both"/>
        <w:rPr>
          <w:rFonts w:ascii="Arial" w:eastAsiaTheme="minorEastAsia" w:hAnsi="Arial" w:cs="Arial"/>
          <w:sz w:val="24"/>
          <w:szCs w:val="24"/>
        </w:rPr>
      </w:pPr>
      <w:r w:rsidRPr="00E96F41">
        <w:rPr>
          <w:rFonts w:ascii="Arial" w:eastAsiaTheme="minorEastAsia" w:hAnsi="Arial" w:cs="Arial"/>
          <w:sz w:val="24"/>
          <w:szCs w:val="24"/>
        </w:rPr>
        <w:t xml:space="preserve">We can see from just studying the first two strands of PESTEL that it is a deep analytical tool for external drives, rather than both internal and external.  </w:t>
      </w:r>
    </w:p>
    <w:p w14:paraId="3EEC44AC" w14:textId="00E3C566" w:rsidR="00E96F41" w:rsidRDefault="00F22B28" w:rsidP="00E96F41">
      <w:pPr>
        <w:spacing w:line="480" w:lineRule="auto"/>
        <w:jc w:val="both"/>
        <w:rPr>
          <w:rFonts w:ascii="Arial" w:eastAsiaTheme="minorEastAsia" w:hAnsi="Arial" w:cs="Arial"/>
          <w:sz w:val="24"/>
          <w:szCs w:val="24"/>
        </w:rPr>
      </w:pPr>
      <w:r>
        <w:rPr>
          <w:rFonts w:ascii="Arial" w:eastAsiaTheme="minorEastAsia" w:hAnsi="Arial" w:cs="Arial"/>
          <w:sz w:val="24"/>
          <w:szCs w:val="24"/>
        </w:rPr>
        <w:t xml:space="preserve">With the limitations of </w:t>
      </w:r>
      <w:r w:rsidR="007979C7">
        <w:rPr>
          <w:rFonts w:ascii="Arial" w:eastAsiaTheme="minorEastAsia" w:hAnsi="Arial" w:cs="Arial"/>
          <w:sz w:val="24"/>
          <w:szCs w:val="24"/>
        </w:rPr>
        <w:t>PESTEL, f</w:t>
      </w:r>
      <w:r w:rsidR="00E353D6">
        <w:rPr>
          <w:rFonts w:ascii="Arial" w:eastAsiaTheme="minorEastAsia" w:hAnsi="Arial" w:cs="Arial"/>
          <w:sz w:val="24"/>
          <w:szCs w:val="24"/>
        </w:rPr>
        <w:t>ar more</w:t>
      </w:r>
      <w:r w:rsidR="00DC6A2A">
        <w:rPr>
          <w:rFonts w:ascii="Arial" w:eastAsiaTheme="minorEastAsia" w:hAnsi="Arial" w:cs="Arial"/>
          <w:sz w:val="24"/>
          <w:szCs w:val="24"/>
        </w:rPr>
        <w:t xml:space="preserve"> focus </w:t>
      </w:r>
      <w:r w:rsidR="00E353D6">
        <w:rPr>
          <w:rFonts w:ascii="Arial" w:eastAsiaTheme="minorEastAsia" w:hAnsi="Arial" w:cs="Arial"/>
          <w:sz w:val="24"/>
          <w:szCs w:val="24"/>
        </w:rPr>
        <w:t xml:space="preserve">should be put </w:t>
      </w:r>
      <w:r w:rsidR="00DC6A2A">
        <w:rPr>
          <w:rFonts w:ascii="Arial" w:eastAsiaTheme="minorEastAsia" w:hAnsi="Arial" w:cs="Arial"/>
          <w:sz w:val="24"/>
          <w:szCs w:val="24"/>
        </w:rPr>
        <w:t>on the second of the analytical tools</w:t>
      </w:r>
      <w:r w:rsidR="00910A07">
        <w:rPr>
          <w:rFonts w:ascii="Arial" w:eastAsiaTheme="minorEastAsia" w:hAnsi="Arial" w:cs="Arial"/>
          <w:sz w:val="24"/>
          <w:szCs w:val="24"/>
        </w:rPr>
        <w:t xml:space="preserve">: SWOT analysis, </w:t>
      </w:r>
      <w:r w:rsidR="00DC6A2A">
        <w:rPr>
          <w:rFonts w:ascii="Arial" w:eastAsiaTheme="minorEastAsia" w:hAnsi="Arial" w:cs="Arial"/>
          <w:sz w:val="24"/>
          <w:szCs w:val="24"/>
        </w:rPr>
        <w:t>which is</w:t>
      </w:r>
      <w:r w:rsidR="00CD57B4">
        <w:rPr>
          <w:rFonts w:ascii="Arial" w:eastAsiaTheme="minorEastAsia" w:hAnsi="Arial" w:cs="Arial"/>
          <w:sz w:val="24"/>
          <w:szCs w:val="24"/>
        </w:rPr>
        <w:t xml:space="preserve"> a</w:t>
      </w:r>
      <w:r w:rsidR="00DC6A2A">
        <w:rPr>
          <w:rFonts w:ascii="Arial" w:eastAsiaTheme="minorEastAsia" w:hAnsi="Arial" w:cs="Arial"/>
          <w:sz w:val="24"/>
          <w:szCs w:val="24"/>
        </w:rPr>
        <w:t xml:space="preserve"> </w:t>
      </w:r>
      <w:r w:rsidR="00E96F41" w:rsidRPr="00E96F41">
        <w:rPr>
          <w:rFonts w:ascii="Arial" w:eastAsiaTheme="minorEastAsia" w:hAnsi="Arial" w:cs="Arial"/>
          <w:sz w:val="24"/>
          <w:szCs w:val="24"/>
        </w:rPr>
        <w:t>simpler and more appropriate method of analysis for the organisation</w:t>
      </w:r>
      <w:r w:rsidR="00E96F41">
        <w:rPr>
          <w:rFonts w:ascii="Arial" w:eastAsiaTheme="minorEastAsia" w:hAnsi="Arial" w:cs="Arial"/>
          <w:sz w:val="24"/>
          <w:szCs w:val="24"/>
        </w:rPr>
        <w:t xml:space="preserve"> in question</w:t>
      </w:r>
      <w:r w:rsidR="00CD57B4">
        <w:rPr>
          <w:rFonts w:ascii="Arial" w:eastAsiaTheme="minorEastAsia" w:hAnsi="Arial" w:cs="Arial"/>
          <w:sz w:val="24"/>
          <w:szCs w:val="24"/>
        </w:rPr>
        <w:t>.</w:t>
      </w:r>
      <w:r w:rsidR="00E96F41" w:rsidRPr="00E96F41">
        <w:rPr>
          <w:rFonts w:ascii="Arial" w:eastAsiaTheme="minorEastAsia" w:hAnsi="Arial" w:cs="Arial"/>
          <w:sz w:val="24"/>
          <w:szCs w:val="24"/>
        </w:rPr>
        <w:t xml:space="preserve"> </w:t>
      </w:r>
      <w:r w:rsidR="00DC6A2A">
        <w:rPr>
          <w:rFonts w:ascii="Arial" w:eastAsiaTheme="minorEastAsia" w:hAnsi="Arial" w:cs="Arial"/>
          <w:sz w:val="24"/>
          <w:szCs w:val="24"/>
        </w:rPr>
        <w:t xml:space="preserve">SWOT is </w:t>
      </w:r>
      <w:r w:rsidR="00E96F41" w:rsidRPr="00E96F41">
        <w:rPr>
          <w:rFonts w:ascii="Arial" w:eastAsiaTheme="minorEastAsia" w:hAnsi="Arial" w:cs="Arial"/>
          <w:sz w:val="24"/>
          <w:szCs w:val="24"/>
        </w:rPr>
        <w:t>where the organisation focuses on Strengths and Weakness</w:t>
      </w:r>
      <w:r w:rsidR="006C444A">
        <w:rPr>
          <w:rFonts w:ascii="Arial" w:eastAsiaTheme="minorEastAsia" w:hAnsi="Arial" w:cs="Arial"/>
          <w:sz w:val="24"/>
          <w:szCs w:val="24"/>
        </w:rPr>
        <w:t>es</w:t>
      </w:r>
      <w:r w:rsidR="00E96F41" w:rsidRPr="00E96F41">
        <w:rPr>
          <w:rFonts w:ascii="Arial" w:eastAsiaTheme="minorEastAsia" w:hAnsi="Arial" w:cs="Arial"/>
          <w:sz w:val="24"/>
          <w:szCs w:val="24"/>
        </w:rPr>
        <w:t>, which is an internal appraisal, with Opportunities and Threats examining the external</w:t>
      </w:r>
      <w:r w:rsidR="00E96F41">
        <w:rPr>
          <w:rFonts w:ascii="Arial" w:eastAsiaTheme="minorEastAsia" w:hAnsi="Arial" w:cs="Arial"/>
          <w:sz w:val="24"/>
          <w:szCs w:val="24"/>
        </w:rPr>
        <w:t xml:space="preserve"> </w:t>
      </w:r>
      <w:sdt>
        <w:sdtPr>
          <w:rPr>
            <w:rFonts w:ascii="Arial" w:eastAsiaTheme="minorEastAsia" w:hAnsi="Arial" w:cs="Arial"/>
            <w:sz w:val="24"/>
            <w:szCs w:val="24"/>
          </w:rPr>
          <w:id w:val="-2056301009"/>
          <w:citation/>
        </w:sdtPr>
        <w:sdtEndPr/>
        <w:sdtContent>
          <w:r w:rsidR="00E96F41">
            <w:rPr>
              <w:rFonts w:ascii="Arial" w:eastAsiaTheme="minorEastAsia" w:hAnsi="Arial" w:cs="Arial"/>
              <w:sz w:val="24"/>
              <w:szCs w:val="24"/>
            </w:rPr>
            <w:fldChar w:fldCharType="begin"/>
          </w:r>
          <w:r w:rsidR="00E96F41">
            <w:rPr>
              <w:rFonts w:ascii="Arial" w:eastAsiaTheme="minorEastAsia" w:hAnsi="Arial" w:cs="Arial"/>
              <w:sz w:val="24"/>
              <w:szCs w:val="24"/>
            </w:rPr>
            <w:instrText xml:space="preserve"> CITATION Dys02 \l 2057 </w:instrText>
          </w:r>
          <w:r w:rsidR="00E96F41">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(Dyson, 2002)</w:t>
          </w:r>
          <w:r w:rsidR="00E96F41">
            <w:rPr>
              <w:rFonts w:ascii="Arial" w:eastAsiaTheme="minorEastAsia" w:hAnsi="Arial" w:cs="Arial"/>
              <w:sz w:val="24"/>
              <w:szCs w:val="24"/>
            </w:rPr>
            <w:fldChar w:fldCharType="end"/>
          </w:r>
        </w:sdtContent>
      </w:sdt>
      <w:r w:rsidR="00E96F41" w:rsidRPr="00E96F41">
        <w:rPr>
          <w:rFonts w:ascii="Arial" w:eastAsiaTheme="minorEastAsia" w:hAnsi="Arial" w:cs="Arial"/>
          <w:sz w:val="24"/>
          <w:szCs w:val="24"/>
        </w:rPr>
        <w:t xml:space="preserve">. </w:t>
      </w:r>
      <w:r w:rsidR="00E96F41">
        <w:rPr>
          <w:rFonts w:ascii="Arial" w:eastAsiaTheme="minorEastAsia" w:hAnsi="Arial" w:cs="Arial"/>
          <w:sz w:val="24"/>
          <w:szCs w:val="24"/>
        </w:rPr>
        <w:t xml:space="preserve">The </w:t>
      </w:r>
      <w:r w:rsidR="00DC6A2A">
        <w:rPr>
          <w:rFonts w:ascii="Arial" w:eastAsiaTheme="minorEastAsia" w:hAnsi="Arial" w:cs="Arial"/>
          <w:sz w:val="24"/>
          <w:szCs w:val="24"/>
        </w:rPr>
        <w:t>simplicity of SWOT</w:t>
      </w:r>
      <w:r w:rsidR="00E96F41">
        <w:rPr>
          <w:rFonts w:ascii="Arial" w:eastAsiaTheme="minorEastAsia" w:hAnsi="Arial" w:cs="Arial"/>
          <w:sz w:val="24"/>
          <w:szCs w:val="24"/>
        </w:rPr>
        <w:t xml:space="preserve"> is that it can also incorporate PESTEL issues in the threats and opportunities, removing the need </w:t>
      </w:r>
      <w:r w:rsidR="00E96F41">
        <w:rPr>
          <w:rFonts w:ascii="Arial" w:eastAsiaTheme="minorEastAsia" w:hAnsi="Arial" w:cs="Arial"/>
          <w:sz w:val="24"/>
          <w:szCs w:val="24"/>
        </w:rPr>
        <w:lastRenderedPageBreak/>
        <w:t>to do two separate analytical surveys, something which can be costly and time consuming</w:t>
      </w:r>
      <w:r w:rsidR="00914309">
        <w:rPr>
          <w:rFonts w:ascii="Arial" w:eastAsiaTheme="minorEastAsia" w:hAnsi="Arial" w:cs="Arial"/>
          <w:sz w:val="24"/>
          <w:szCs w:val="24"/>
        </w:rPr>
        <w:t>.</w:t>
      </w:r>
      <w:r w:rsidR="00DC6A2A">
        <w:rPr>
          <w:rFonts w:ascii="Arial" w:eastAsiaTheme="minorEastAsia" w:hAnsi="Arial" w:cs="Arial"/>
          <w:sz w:val="24"/>
          <w:szCs w:val="24"/>
        </w:rPr>
        <w:t xml:space="preserve"> </w:t>
      </w:r>
      <w:r w:rsidR="00914309" w:rsidRPr="00914309">
        <w:rPr>
          <w:rFonts w:ascii="Arial" w:eastAsiaTheme="minorEastAsia" w:hAnsi="Arial" w:cs="Arial"/>
          <w:sz w:val="24"/>
          <w:szCs w:val="24"/>
        </w:rPr>
        <w:t>SWOT’s ability to remove the need for two analytical surveys is particularly beneficial for smaller organisations such as local rugby clubs, as it helps remove the complexity of aspects such as the technological and ecological strands</w:t>
      </w:r>
      <w:r w:rsidR="00914309">
        <w:rPr>
          <w:rFonts w:ascii="Arial" w:eastAsiaTheme="minorEastAsia" w:hAnsi="Arial" w:cs="Arial"/>
          <w:sz w:val="24"/>
          <w:szCs w:val="24"/>
        </w:rPr>
        <w:t>.</w:t>
      </w:r>
    </w:p>
    <w:p w14:paraId="71A24FE5" w14:textId="55C89BE6" w:rsidR="00E353D6" w:rsidRDefault="00E353D6" w:rsidP="00E96F41">
      <w:pPr>
        <w:spacing w:line="480" w:lineRule="auto"/>
        <w:jc w:val="both"/>
        <w:rPr>
          <w:rFonts w:ascii="Arial" w:eastAsiaTheme="minorEastAsia" w:hAnsi="Arial" w:cs="Arial"/>
          <w:sz w:val="24"/>
          <w:szCs w:val="24"/>
        </w:rPr>
      </w:pPr>
      <w:r>
        <w:rPr>
          <w:rFonts w:ascii="Arial" w:eastAsiaTheme="minorEastAsia" w:hAnsi="Arial" w:cs="Arial"/>
          <w:sz w:val="24"/>
          <w:szCs w:val="24"/>
        </w:rPr>
        <w:t>Although SWOT appears to be the most economical tool to utilise in terms of simplicity</w:t>
      </w:r>
      <w:r w:rsidR="00C96DC1">
        <w:rPr>
          <w:rFonts w:ascii="Arial" w:eastAsiaTheme="minorEastAsia" w:hAnsi="Arial" w:cs="Arial"/>
          <w:sz w:val="24"/>
          <w:szCs w:val="24"/>
        </w:rPr>
        <w:t>,</w:t>
      </w:r>
      <w:r>
        <w:rPr>
          <w:rFonts w:ascii="Arial" w:eastAsiaTheme="minorEastAsia" w:hAnsi="Arial" w:cs="Arial"/>
          <w:sz w:val="24"/>
          <w:szCs w:val="24"/>
        </w:rPr>
        <w:t xml:space="preserve"> </w:t>
      </w:r>
      <w:r w:rsidR="002D3403">
        <w:rPr>
          <w:rFonts w:ascii="Arial" w:eastAsiaTheme="minorEastAsia" w:hAnsi="Arial" w:cs="Arial"/>
          <w:sz w:val="24"/>
          <w:szCs w:val="24"/>
        </w:rPr>
        <w:t>organisation</w:t>
      </w:r>
      <w:r w:rsidR="00C96DC1">
        <w:rPr>
          <w:rFonts w:ascii="Arial" w:eastAsiaTheme="minorEastAsia" w:hAnsi="Arial" w:cs="Arial"/>
          <w:sz w:val="24"/>
          <w:szCs w:val="24"/>
        </w:rPr>
        <w:t>s</w:t>
      </w:r>
      <w:r w:rsidR="002D3403">
        <w:rPr>
          <w:rFonts w:ascii="Arial" w:eastAsiaTheme="minorEastAsia" w:hAnsi="Arial" w:cs="Arial"/>
          <w:sz w:val="24"/>
          <w:szCs w:val="24"/>
        </w:rPr>
        <w:t xml:space="preserve"> do not have to stick to one rigid system, but </w:t>
      </w:r>
      <w:r w:rsidR="00C96DC1">
        <w:rPr>
          <w:rFonts w:ascii="Arial" w:eastAsiaTheme="minorEastAsia" w:hAnsi="Arial" w:cs="Arial"/>
          <w:sz w:val="24"/>
          <w:szCs w:val="24"/>
        </w:rPr>
        <w:t>can instead</w:t>
      </w:r>
      <w:r w:rsidR="002D3403">
        <w:rPr>
          <w:rFonts w:ascii="Arial" w:eastAsiaTheme="minorEastAsia" w:hAnsi="Arial" w:cs="Arial"/>
          <w:sz w:val="24"/>
          <w:szCs w:val="24"/>
        </w:rPr>
        <w:t xml:space="preserve"> be guided by a mixture. </w:t>
      </w:r>
    </w:p>
    <w:p w14:paraId="32CFE330" w14:textId="16BC047E" w:rsidR="002D3403" w:rsidRDefault="002D3403" w:rsidP="00E96F41">
      <w:pPr>
        <w:spacing w:line="480" w:lineRule="auto"/>
        <w:jc w:val="both"/>
        <w:rPr>
          <w:rFonts w:ascii="Arial" w:eastAsiaTheme="minorEastAsia" w:hAnsi="Arial" w:cs="Arial"/>
          <w:sz w:val="24"/>
          <w:szCs w:val="24"/>
        </w:rPr>
      </w:pPr>
      <w:r>
        <w:rPr>
          <w:rFonts w:ascii="Arial" w:eastAsiaTheme="minorEastAsia" w:hAnsi="Arial" w:cs="Arial"/>
          <w:sz w:val="24"/>
          <w:szCs w:val="24"/>
        </w:rPr>
        <w:t xml:space="preserve">What this paper advocates is utilising </w:t>
      </w:r>
      <w:r w:rsidR="006F5AD7">
        <w:rPr>
          <w:rFonts w:ascii="Arial" w:eastAsiaTheme="minorEastAsia" w:hAnsi="Arial" w:cs="Arial"/>
          <w:sz w:val="24"/>
          <w:szCs w:val="24"/>
        </w:rPr>
        <w:t xml:space="preserve">snippets of PESTEL, SWOT, and a third tool </w:t>
      </w:r>
      <w:r w:rsidR="005D3AA1">
        <w:rPr>
          <w:sz w:val="24"/>
          <w:szCs w:val="24"/>
        </w:rPr>
        <w:t xml:space="preserve">– </w:t>
      </w:r>
      <w:r w:rsidR="006F5AD7">
        <w:rPr>
          <w:rFonts w:ascii="Arial" w:eastAsiaTheme="minorEastAsia" w:hAnsi="Arial" w:cs="Arial"/>
          <w:sz w:val="24"/>
          <w:szCs w:val="24"/>
        </w:rPr>
        <w:t xml:space="preserve">Porter’s </w:t>
      </w:r>
      <w:r w:rsidR="00FB2351">
        <w:rPr>
          <w:rFonts w:ascii="Arial" w:eastAsiaTheme="minorEastAsia" w:hAnsi="Arial" w:cs="Arial"/>
          <w:sz w:val="24"/>
          <w:szCs w:val="24"/>
        </w:rPr>
        <w:t>five forces</w:t>
      </w:r>
      <w:r w:rsidR="00745153">
        <w:rPr>
          <w:rFonts w:ascii="Arial" w:eastAsiaTheme="minorEastAsia" w:hAnsi="Arial" w:cs="Arial"/>
          <w:sz w:val="24"/>
          <w:szCs w:val="24"/>
        </w:rPr>
        <w:t>, which concentrates its efforts on competition</w:t>
      </w:r>
      <w:r w:rsidR="00AC61F8">
        <w:rPr>
          <w:rFonts w:ascii="Arial" w:eastAsiaTheme="minorEastAsia" w:hAnsi="Arial" w:cs="Arial"/>
          <w:sz w:val="24"/>
          <w:szCs w:val="24"/>
        </w:rPr>
        <w:t xml:space="preserve"> </w:t>
      </w:r>
      <w:sdt>
        <w:sdtPr>
          <w:rPr>
            <w:rFonts w:ascii="Arial" w:eastAsiaTheme="minorEastAsia" w:hAnsi="Arial" w:cs="Arial"/>
            <w:sz w:val="24"/>
            <w:szCs w:val="24"/>
          </w:rPr>
          <w:id w:val="-1380627171"/>
          <w:citation/>
        </w:sdtPr>
        <w:sdtEndPr/>
        <w:sdtContent>
          <w:r w:rsidR="00AC61F8">
            <w:rPr>
              <w:rFonts w:ascii="Arial" w:eastAsiaTheme="minorEastAsia" w:hAnsi="Arial" w:cs="Arial"/>
              <w:sz w:val="24"/>
              <w:szCs w:val="24"/>
            </w:rPr>
            <w:fldChar w:fldCharType="begin"/>
          </w:r>
          <w:r w:rsidR="00AC61F8">
            <w:rPr>
              <w:rFonts w:ascii="Arial" w:eastAsiaTheme="minorEastAsia" w:hAnsi="Arial" w:cs="Arial"/>
              <w:sz w:val="24"/>
              <w:szCs w:val="24"/>
            </w:rPr>
            <w:instrText xml:space="preserve"> CITATION Por04 \l 2057 </w:instrText>
          </w:r>
          <w:r w:rsidR="00AC61F8">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(Porter, 2004)</w:t>
          </w:r>
          <w:r w:rsidR="00AC61F8">
            <w:rPr>
              <w:rFonts w:ascii="Arial" w:eastAsiaTheme="minorEastAsia" w:hAnsi="Arial" w:cs="Arial"/>
              <w:sz w:val="24"/>
              <w:szCs w:val="24"/>
            </w:rPr>
            <w:fldChar w:fldCharType="end"/>
          </w:r>
        </w:sdtContent>
      </w:sdt>
      <w:r w:rsidR="00745153">
        <w:rPr>
          <w:rFonts w:ascii="Arial" w:eastAsiaTheme="minorEastAsia" w:hAnsi="Arial" w:cs="Arial"/>
          <w:sz w:val="24"/>
          <w:szCs w:val="24"/>
        </w:rPr>
        <w:t xml:space="preserve">. Competition is the reason why </w:t>
      </w:r>
      <w:r w:rsidR="00003EC0">
        <w:rPr>
          <w:rFonts w:ascii="Arial" w:eastAsiaTheme="minorEastAsia" w:hAnsi="Arial" w:cs="Arial"/>
          <w:sz w:val="24"/>
          <w:szCs w:val="24"/>
        </w:rPr>
        <w:t xml:space="preserve">businesses such as the rugby club find it difficult to prosper, given that the South Wales valleys are saturated with </w:t>
      </w:r>
      <w:r w:rsidR="00AC61F8">
        <w:rPr>
          <w:rFonts w:ascii="Arial" w:eastAsiaTheme="minorEastAsia" w:hAnsi="Arial" w:cs="Arial"/>
          <w:sz w:val="24"/>
          <w:szCs w:val="24"/>
        </w:rPr>
        <w:t xml:space="preserve">playing fields and public houses. </w:t>
      </w:r>
      <w:r w:rsidR="00C44DBA">
        <w:rPr>
          <w:rFonts w:ascii="Arial" w:eastAsiaTheme="minorEastAsia" w:hAnsi="Arial" w:cs="Arial"/>
          <w:sz w:val="24"/>
          <w:szCs w:val="24"/>
        </w:rPr>
        <w:t>The five forces tool ensures focus on</w:t>
      </w:r>
      <w:r w:rsidR="005B3367">
        <w:rPr>
          <w:rFonts w:ascii="Arial" w:eastAsiaTheme="minorEastAsia" w:hAnsi="Arial" w:cs="Arial"/>
          <w:sz w:val="24"/>
          <w:szCs w:val="24"/>
        </w:rPr>
        <w:t xml:space="preserve"> identifying competition,</w:t>
      </w:r>
      <w:r w:rsidR="00C44DBA">
        <w:rPr>
          <w:rFonts w:ascii="Arial" w:eastAsiaTheme="minorEastAsia" w:hAnsi="Arial" w:cs="Arial"/>
          <w:sz w:val="24"/>
          <w:szCs w:val="24"/>
        </w:rPr>
        <w:t xml:space="preserve"> </w:t>
      </w:r>
      <w:r w:rsidR="006C072D">
        <w:rPr>
          <w:rFonts w:ascii="Arial" w:eastAsiaTheme="minorEastAsia" w:hAnsi="Arial" w:cs="Arial"/>
          <w:sz w:val="24"/>
          <w:szCs w:val="24"/>
        </w:rPr>
        <w:t>new entrants to the industry, supplier power, buyer power, and the threat of substitute products</w:t>
      </w:r>
      <w:r w:rsidR="009C68AB">
        <w:rPr>
          <w:rFonts w:ascii="Arial" w:eastAsiaTheme="minorEastAsia" w:hAnsi="Arial" w:cs="Arial"/>
          <w:sz w:val="24"/>
          <w:szCs w:val="24"/>
        </w:rPr>
        <w:t xml:space="preserve"> </w:t>
      </w:r>
      <w:r w:rsidR="00046A6E">
        <w:rPr>
          <w:rFonts w:ascii="Arial" w:eastAsiaTheme="minorEastAsia" w:hAnsi="Arial" w:cs="Arial"/>
          <w:sz w:val="24"/>
          <w:szCs w:val="24"/>
        </w:rPr>
        <w:t>and its versatility</w:t>
      </w:r>
      <w:r w:rsidR="007251E3">
        <w:rPr>
          <w:rFonts w:ascii="Arial" w:eastAsiaTheme="minorEastAsia" w:hAnsi="Arial" w:cs="Arial"/>
          <w:sz w:val="24"/>
          <w:szCs w:val="24"/>
        </w:rPr>
        <w:t xml:space="preserve"> </w:t>
      </w:r>
      <w:sdt>
        <w:sdtPr>
          <w:rPr>
            <w:rFonts w:ascii="Arial" w:eastAsiaTheme="minorEastAsia" w:hAnsi="Arial" w:cs="Arial"/>
            <w:sz w:val="24"/>
            <w:szCs w:val="24"/>
          </w:rPr>
          <w:id w:val="-660925255"/>
          <w:citation/>
        </w:sdtPr>
        <w:sdtEndPr/>
        <w:sdtContent>
          <w:r w:rsidR="007251E3">
            <w:rPr>
              <w:rFonts w:ascii="Arial" w:eastAsiaTheme="minorEastAsia" w:hAnsi="Arial" w:cs="Arial"/>
              <w:sz w:val="24"/>
              <w:szCs w:val="24"/>
            </w:rPr>
            <w:fldChar w:fldCharType="begin"/>
          </w:r>
          <w:r w:rsidR="007251E3">
            <w:rPr>
              <w:rFonts w:ascii="Arial" w:eastAsiaTheme="minorEastAsia" w:hAnsi="Arial" w:cs="Arial"/>
              <w:sz w:val="24"/>
              <w:szCs w:val="24"/>
            </w:rPr>
            <w:instrText xml:space="preserve"> CITATION Mat15 \l 2057 </w:instrText>
          </w:r>
          <w:r w:rsidR="007251E3">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(Mathooko &amp; Ogutu, 2015)</w:t>
          </w:r>
          <w:r w:rsidR="007251E3">
            <w:rPr>
              <w:rFonts w:ascii="Arial" w:eastAsiaTheme="minorEastAsia" w:hAnsi="Arial" w:cs="Arial"/>
              <w:sz w:val="24"/>
              <w:szCs w:val="24"/>
            </w:rPr>
            <w:fldChar w:fldCharType="end"/>
          </w:r>
        </w:sdtContent>
      </w:sdt>
      <w:r w:rsidR="007251E3">
        <w:rPr>
          <w:rFonts w:ascii="Arial" w:eastAsiaTheme="minorEastAsia" w:hAnsi="Arial" w:cs="Arial"/>
          <w:sz w:val="24"/>
          <w:szCs w:val="24"/>
        </w:rPr>
        <w:t>.</w:t>
      </w:r>
      <w:r w:rsidR="00046A6E">
        <w:rPr>
          <w:rFonts w:ascii="Arial" w:eastAsiaTheme="minorEastAsia" w:hAnsi="Arial" w:cs="Arial"/>
          <w:sz w:val="24"/>
          <w:szCs w:val="24"/>
        </w:rPr>
        <w:t xml:space="preserve"> </w:t>
      </w:r>
      <w:r w:rsidR="005D3AA1">
        <w:rPr>
          <w:rFonts w:ascii="Arial" w:eastAsiaTheme="minorEastAsia" w:hAnsi="Arial" w:cs="Arial"/>
          <w:sz w:val="24"/>
          <w:szCs w:val="24"/>
        </w:rPr>
        <w:t xml:space="preserve">This means that </w:t>
      </w:r>
      <w:r w:rsidR="00046A6E">
        <w:rPr>
          <w:rFonts w:ascii="Arial" w:eastAsiaTheme="minorEastAsia" w:hAnsi="Arial" w:cs="Arial"/>
          <w:sz w:val="24"/>
          <w:szCs w:val="24"/>
        </w:rPr>
        <w:t xml:space="preserve">it can be used for any industry, whether the rugby playing social side, or the income generation facet. </w:t>
      </w:r>
    </w:p>
    <w:p w14:paraId="09551319" w14:textId="7E3A6A91" w:rsidR="000D209A" w:rsidRDefault="000D209A" w:rsidP="00E96F41">
      <w:pPr>
        <w:spacing w:line="480" w:lineRule="auto"/>
        <w:jc w:val="both"/>
        <w:rPr>
          <w:rFonts w:ascii="Arial" w:eastAsiaTheme="minorEastAsia" w:hAnsi="Arial" w:cs="Arial"/>
          <w:sz w:val="24"/>
          <w:szCs w:val="24"/>
        </w:rPr>
      </w:pPr>
      <w:r>
        <w:rPr>
          <w:rFonts w:ascii="Arial" w:eastAsiaTheme="minorEastAsia" w:hAnsi="Arial" w:cs="Arial"/>
          <w:sz w:val="24"/>
          <w:szCs w:val="24"/>
        </w:rPr>
        <w:t>From analysis</w:t>
      </w:r>
      <w:r w:rsidR="005D3AA1">
        <w:rPr>
          <w:rFonts w:ascii="Arial" w:eastAsiaTheme="minorEastAsia" w:hAnsi="Arial" w:cs="Arial"/>
          <w:sz w:val="24"/>
          <w:szCs w:val="24"/>
        </w:rPr>
        <w:t>,</w:t>
      </w:r>
      <w:r>
        <w:rPr>
          <w:rFonts w:ascii="Arial" w:eastAsiaTheme="minorEastAsia" w:hAnsi="Arial" w:cs="Arial"/>
          <w:sz w:val="24"/>
          <w:szCs w:val="24"/>
        </w:rPr>
        <w:t xml:space="preserve"> business</w:t>
      </w:r>
      <w:r w:rsidR="005D3AA1">
        <w:rPr>
          <w:rFonts w:ascii="Arial" w:eastAsiaTheme="minorEastAsia" w:hAnsi="Arial" w:cs="Arial"/>
          <w:sz w:val="24"/>
          <w:szCs w:val="24"/>
        </w:rPr>
        <w:t>es</w:t>
      </w:r>
      <w:r>
        <w:rPr>
          <w:rFonts w:ascii="Arial" w:eastAsiaTheme="minorEastAsia" w:hAnsi="Arial" w:cs="Arial"/>
          <w:sz w:val="24"/>
          <w:szCs w:val="24"/>
        </w:rPr>
        <w:t xml:space="preserve"> can then rank and score their relevant strengths, weakness</w:t>
      </w:r>
      <w:r w:rsidR="005D3AA1">
        <w:rPr>
          <w:rFonts w:ascii="Arial" w:eastAsiaTheme="minorEastAsia" w:hAnsi="Arial" w:cs="Arial"/>
          <w:sz w:val="24"/>
          <w:szCs w:val="24"/>
        </w:rPr>
        <w:t>es</w:t>
      </w:r>
      <w:r>
        <w:rPr>
          <w:rFonts w:ascii="Arial" w:eastAsiaTheme="minorEastAsia" w:hAnsi="Arial" w:cs="Arial"/>
          <w:sz w:val="24"/>
          <w:szCs w:val="24"/>
        </w:rPr>
        <w:t>, risks</w:t>
      </w:r>
      <w:r w:rsidR="005D3AA1">
        <w:rPr>
          <w:rFonts w:ascii="Arial" w:eastAsiaTheme="minorEastAsia" w:hAnsi="Arial" w:cs="Arial"/>
          <w:sz w:val="24"/>
          <w:szCs w:val="24"/>
        </w:rPr>
        <w:t>,</w:t>
      </w:r>
      <w:r>
        <w:rPr>
          <w:rFonts w:ascii="Arial" w:eastAsiaTheme="minorEastAsia" w:hAnsi="Arial" w:cs="Arial"/>
          <w:sz w:val="24"/>
          <w:szCs w:val="24"/>
        </w:rPr>
        <w:t xml:space="preserve"> or any other strand they have chalked up</w:t>
      </w:r>
      <w:r w:rsidR="00811608">
        <w:rPr>
          <w:rFonts w:ascii="Arial" w:eastAsiaTheme="minorEastAsia" w:hAnsi="Arial" w:cs="Arial"/>
          <w:sz w:val="24"/>
          <w:szCs w:val="24"/>
        </w:rPr>
        <w:t>,</w:t>
      </w:r>
      <w:r>
        <w:rPr>
          <w:rFonts w:ascii="Arial" w:eastAsiaTheme="minorEastAsia" w:hAnsi="Arial" w:cs="Arial"/>
          <w:sz w:val="24"/>
          <w:szCs w:val="24"/>
        </w:rPr>
        <w:t xml:space="preserve"> </w:t>
      </w:r>
      <w:r w:rsidR="00CD1C66">
        <w:rPr>
          <w:rFonts w:ascii="Arial" w:eastAsiaTheme="minorEastAsia" w:hAnsi="Arial" w:cs="Arial"/>
          <w:sz w:val="24"/>
          <w:szCs w:val="24"/>
        </w:rPr>
        <w:t>dependent upon what tools they have used for an</w:t>
      </w:r>
      <w:r w:rsidR="009932DB">
        <w:rPr>
          <w:rFonts w:ascii="Arial" w:eastAsiaTheme="minorEastAsia" w:hAnsi="Arial" w:cs="Arial"/>
          <w:sz w:val="24"/>
          <w:szCs w:val="24"/>
        </w:rPr>
        <w:t xml:space="preserve"> analysis. </w:t>
      </w:r>
      <w:r w:rsidR="00C677EB">
        <w:rPr>
          <w:rFonts w:ascii="Arial" w:eastAsiaTheme="minorEastAsia" w:hAnsi="Arial" w:cs="Arial"/>
          <w:sz w:val="24"/>
          <w:szCs w:val="24"/>
        </w:rPr>
        <w:t xml:space="preserve">These scores </w:t>
      </w:r>
      <w:r w:rsidR="00811608">
        <w:rPr>
          <w:rFonts w:ascii="Arial" w:eastAsiaTheme="minorEastAsia" w:hAnsi="Arial" w:cs="Arial"/>
          <w:sz w:val="24"/>
          <w:szCs w:val="24"/>
        </w:rPr>
        <w:t>could</w:t>
      </w:r>
      <w:r w:rsidR="00C677EB">
        <w:rPr>
          <w:rFonts w:ascii="Arial" w:eastAsiaTheme="minorEastAsia" w:hAnsi="Arial" w:cs="Arial"/>
          <w:sz w:val="24"/>
          <w:szCs w:val="24"/>
        </w:rPr>
        <w:t xml:space="preserve"> then be utilised for organisation</w:t>
      </w:r>
      <w:r w:rsidR="00811608">
        <w:rPr>
          <w:rFonts w:ascii="Arial" w:eastAsiaTheme="minorEastAsia" w:hAnsi="Arial" w:cs="Arial"/>
          <w:sz w:val="24"/>
          <w:szCs w:val="24"/>
        </w:rPr>
        <w:t>s</w:t>
      </w:r>
      <w:r w:rsidR="00C677EB">
        <w:rPr>
          <w:rFonts w:ascii="Arial" w:eastAsiaTheme="minorEastAsia" w:hAnsi="Arial" w:cs="Arial"/>
          <w:sz w:val="24"/>
          <w:szCs w:val="24"/>
        </w:rPr>
        <w:t xml:space="preserve"> to look at the varying business models </w:t>
      </w:r>
      <w:r w:rsidR="00EB0F9F">
        <w:rPr>
          <w:rFonts w:ascii="Arial" w:eastAsiaTheme="minorEastAsia" w:hAnsi="Arial" w:cs="Arial"/>
          <w:sz w:val="24"/>
          <w:szCs w:val="24"/>
        </w:rPr>
        <w:t xml:space="preserve">to </w:t>
      </w:r>
      <w:r w:rsidR="00C677EB">
        <w:rPr>
          <w:rFonts w:ascii="Arial" w:eastAsiaTheme="minorEastAsia" w:hAnsi="Arial" w:cs="Arial"/>
          <w:sz w:val="24"/>
          <w:szCs w:val="24"/>
        </w:rPr>
        <w:t xml:space="preserve">adopt in line with their strategy. </w:t>
      </w:r>
    </w:p>
    <w:p w14:paraId="7604487B" w14:textId="155D2975" w:rsidR="00BB5B05" w:rsidRPr="007A4FF7" w:rsidRDefault="00D772A5" w:rsidP="00A607DA">
      <w:pPr>
        <w:pStyle w:val="Heading2"/>
      </w:pPr>
      <w:bookmarkStart w:id="7" w:name="_Toc93066014"/>
      <w:r w:rsidRPr="007A4FF7">
        <w:t>BUSINESS STRATEGY/MODEL</w:t>
      </w:r>
      <w:bookmarkEnd w:id="7"/>
    </w:p>
    <w:p w14:paraId="676045E8" w14:textId="36288799" w:rsidR="00F47F54" w:rsidRPr="007A4FF7" w:rsidRDefault="00F47F54" w:rsidP="002777D9">
      <w:pPr>
        <w:spacing w:line="480" w:lineRule="auto"/>
        <w:jc w:val="both"/>
        <w:rPr>
          <w:rFonts w:ascii="Arial" w:hAnsi="Arial" w:cs="Arial"/>
          <w:sz w:val="24"/>
          <w:szCs w:val="24"/>
        </w:rPr>
      </w:pPr>
      <w:r w:rsidRPr="007A4FF7">
        <w:rPr>
          <w:rFonts w:ascii="Arial" w:hAnsi="Arial" w:cs="Arial"/>
          <w:sz w:val="24"/>
          <w:szCs w:val="24"/>
        </w:rPr>
        <w:t xml:space="preserve">Business models essentially cement how </w:t>
      </w:r>
      <w:r w:rsidR="00F152E1">
        <w:rPr>
          <w:rFonts w:ascii="Arial" w:hAnsi="Arial" w:cs="Arial"/>
          <w:sz w:val="24"/>
          <w:szCs w:val="24"/>
        </w:rPr>
        <w:t xml:space="preserve">an </w:t>
      </w:r>
      <w:r w:rsidRPr="007A4FF7">
        <w:rPr>
          <w:rFonts w:ascii="Arial" w:hAnsi="Arial" w:cs="Arial"/>
          <w:sz w:val="24"/>
          <w:szCs w:val="24"/>
        </w:rPr>
        <w:t xml:space="preserve">organisation delivers value to customers, </w:t>
      </w:r>
      <w:r w:rsidR="004E4C57">
        <w:rPr>
          <w:rFonts w:ascii="Arial" w:hAnsi="Arial" w:cs="Arial"/>
          <w:sz w:val="24"/>
          <w:szCs w:val="24"/>
        </w:rPr>
        <w:t xml:space="preserve">or what value an organisation delivers to customers. </w:t>
      </w:r>
      <w:r w:rsidR="00D13159">
        <w:rPr>
          <w:rFonts w:ascii="Arial" w:hAnsi="Arial" w:cs="Arial"/>
          <w:sz w:val="24"/>
          <w:szCs w:val="24"/>
        </w:rPr>
        <w:t xml:space="preserve">It also covers </w:t>
      </w:r>
      <w:r w:rsidRPr="007A4FF7">
        <w:rPr>
          <w:rFonts w:ascii="Arial" w:hAnsi="Arial" w:cs="Arial"/>
          <w:sz w:val="24"/>
          <w:szCs w:val="24"/>
        </w:rPr>
        <w:t xml:space="preserve">how it goes about selling and what parties are involved, and how the value in turn delivers profit against </w:t>
      </w:r>
      <w:r w:rsidRPr="007A4FF7">
        <w:rPr>
          <w:rFonts w:ascii="Arial" w:hAnsi="Arial" w:cs="Arial"/>
          <w:sz w:val="24"/>
          <w:szCs w:val="24"/>
        </w:rPr>
        <w:lastRenderedPageBreak/>
        <w:t>other associated costs</w:t>
      </w:r>
      <w:r w:rsidR="00D13159">
        <w:rPr>
          <w:rFonts w:ascii="Arial" w:hAnsi="Arial" w:cs="Arial"/>
          <w:sz w:val="24"/>
          <w:szCs w:val="24"/>
        </w:rPr>
        <w:t>;</w:t>
      </w:r>
      <w:r w:rsidRPr="007A4FF7">
        <w:rPr>
          <w:rFonts w:ascii="Arial" w:hAnsi="Arial" w:cs="Arial"/>
          <w:sz w:val="24"/>
          <w:szCs w:val="24"/>
        </w:rPr>
        <w:t xml:space="preserve"> these are often seen as value creation, configuration, and capture. </w:t>
      </w:r>
    </w:p>
    <w:p w14:paraId="7366C735" w14:textId="0EA12E4F" w:rsidR="00F47F54" w:rsidRPr="007A4FF7" w:rsidRDefault="00F47F54" w:rsidP="002777D9">
      <w:pPr>
        <w:spacing w:line="480" w:lineRule="auto"/>
        <w:jc w:val="both"/>
        <w:rPr>
          <w:rFonts w:ascii="Arial" w:hAnsi="Arial" w:cs="Arial"/>
          <w:sz w:val="24"/>
          <w:szCs w:val="24"/>
        </w:rPr>
      </w:pPr>
      <w:r w:rsidRPr="007A4FF7">
        <w:rPr>
          <w:rFonts w:ascii="Arial" w:hAnsi="Arial" w:cs="Arial"/>
          <w:sz w:val="24"/>
          <w:szCs w:val="24"/>
        </w:rPr>
        <w:t>Early in the paper we noted how developments in the modern world are rapid. These changes are apparent in business, where the traditional relationship between customer and supplier is not what it was</w:t>
      </w:r>
      <w:r w:rsidR="00D13159">
        <w:rPr>
          <w:rFonts w:ascii="Arial" w:hAnsi="Arial" w:cs="Arial"/>
          <w:sz w:val="24"/>
          <w:szCs w:val="24"/>
        </w:rPr>
        <w:t xml:space="preserve"> </w:t>
      </w:r>
      <w:r w:rsidRPr="007A4FF7">
        <w:rPr>
          <w:rFonts w:ascii="Arial" w:hAnsi="Arial" w:cs="Arial"/>
          <w:sz w:val="24"/>
          <w:szCs w:val="24"/>
        </w:rPr>
        <w:t>some twenty years ago, given the advancement of technology, choice and divergence of online retailing</w:t>
      </w:r>
      <w:r w:rsidR="0012206E">
        <w:rPr>
          <w:rFonts w:ascii="Arial" w:hAnsi="Arial" w:cs="Arial"/>
          <w:sz w:val="24"/>
          <w:szCs w:val="24"/>
        </w:rPr>
        <w:t>,</w:t>
      </w:r>
      <w:r w:rsidRPr="007A4FF7">
        <w:rPr>
          <w:rFonts w:ascii="Arial" w:hAnsi="Arial" w:cs="Arial"/>
          <w:sz w:val="24"/>
          <w:szCs w:val="24"/>
        </w:rPr>
        <w:t xml:space="preserve"> and small start-up companies </w:t>
      </w:r>
      <w:sdt>
        <w:sdtPr>
          <w:rPr>
            <w:rFonts w:ascii="Arial" w:hAnsi="Arial" w:cs="Arial"/>
            <w:sz w:val="24"/>
            <w:szCs w:val="24"/>
          </w:rPr>
          <w:id w:val="759029680"/>
          <w:citation/>
        </w:sdtPr>
        <w:sdtEndPr/>
        <w:sdtContent>
          <w:r w:rsidRPr="007A4FF7">
            <w:rPr>
              <w:rFonts w:ascii="Arial" w:hAnsi="Arial" w:cs="Arial"/>
              <w:sz w:val="24"/>
              <w:szCs w:val="24"/>
            </w:rPr>
            <w:fldChar w:fldCharType="begin"/>
          </w:r>
          <w:r w:rsidRPr="007A4FF7">
            <w:rPr>
              <w:rFonts w:ascii="Arial" w:hAnsi="Arial" w:cs="Arial"/>
              <w:sz w:val="24"/>
              <w:szCs w:val="24"/>
            </w:rPr>
            <w:instrText xml:space="preserve"> CITATION Tee101 \l 2057 </w:instrText>
          </w:r>
          <w:r w:rsidRPr="007A4FF7">
            <w:rPr>
              <w:rFonts w:ascii="Arial" w:hAnsi="Arial" w:cs="Arial"/>
              <w:sz w:val="24"/>
              <w:szCs w:val="24"/>
            </w:rPr>
            <w:fldChar w:fldCharType="separate"/>
          </w:r>
          <w:r w:rsidR="00220B56" w:rsidRPr="00220B56">
            <w:rPr>
              <w:rFonts w:ascii="Arial" w:hAnsi="Arial" w:cs="Arial"/>
              <w:noProof/>
              <w:sz w:val="24"/>
              <w:szCs w:val="24"/>
            </w:rPr>
            <w:t>(Teece, 2010)</w:t>
          </w:r>
          <w:r w:rsidRPr="007A4FF7">
            <w:rPr>
              <w:rFonts w:ascii="Arial" w:hAnsi="Arial" w:cs="Arial"/>
              <w:sz w:val="24"/>
              <w:szCs w:val="24"/>
            </w:rPr>
            <w:fldChar w:fldCharType="end"/>
          </w:r>
        </w:sdtContent>
      </w:sdt>
      <w:r w:rsidRPr="007A4FF7">
        <w:rPr>
          <w:rFonts w:ascii="Arial" w:hAnsi="Arial" w:cs="Arial"/>
          <w:sz w:val="24"/>
          <w:szCs w:val="24"/>
        </w:rPr>
        <w:t xml:space="preserve">. Both Teece </w:t>
      </w:r>
      <w:sdt>
        <w:sdtPr>
          <w:rPr>
            <w:rFonts w:ascii="Arial" w:hAnsi="Arial" w:cs="Arial"/>
            <w:sz w:val="24"/>
            <w:szCs w:val="24"/>
          </w:rPr>
          <w:id w:val="-220824452"/>
          <w:citation/>
        </w:sdtPr>
        <w:sdtEndPr/>
        <w:sdtContent>
          <w:r w:rsidRPr="007A4FF7">
            <w:rPr>
              <w:rFonts w:ascii="Arial" w:hAnsi="Arial" w:cs="Arial"/>
              <w:sz w:val="24"/>
              <w:szCs w:val="24"/>
            </w:rPr>
            <w:fldChar w:fldCharType="begin"/>
          </w:r>
          <w:r w:rsidRPr="007A4FF7">
            <w:rPr>
              <w:rFonts w:ascii="Arial" w:hAnsi="Arial" w:cs="Arial"/>
              <w:sz w:val="24"/>
              <w:szCs w:val="24"/>
            </w:rPr>
            <w:instrText xml:space="preserve">CITATION Tee101 \n  \l 2057 </w:instrText>
          </w:r>
          <w:r w:rsidRPr="007A4FF7">
            <w:rPr>
              <w:rFonts w:ascii="Arial" w:hAnsi="Arial" w:cs="Arial"/>
              <w:sz w:val="24"/>
              <w:szCs w:val="24"/>
            </w:rPr>
            <w:fldChar w:fldCharType="separate"/>
          </w:r>
          <w:r w:rsidR="00220B56" w:rsidRPr="00220B56">
            <w:rPr>
              <w:rFonts w:ascii="Arial" w:hAnsi="Arial" w:cs="Arial"/>
              <w:noProof/>
              <w:sz w:val="24"/>
              <w:szCs w:val="24"/>
            </w:rPr>
            <w:t>(2010)</w:t>
          </w:r>
          <w:r w:rsidRPr="007A4FF7">
            <w:rPr>
              <w:rFonts w:ascii="Arial" w:hAnsi="Arial" w:cs="Arial"/>
              <w:sz w:val="24"/>
              <w:szCs w:val="24"/>
            </w:rPr>
            <w:fldChar w:fldCharType="end"/>
          </w:r>
        </w:sdtContent>
      </w:sdt>
      <w:r w:rsidRPr="007A4FF7">
        <w:rPr>
          <w:rFonts w:ascii="Arial" w:hAnsi="Arial" w:cs="Arial"/>
          <w:sz w:val="24"/>
          <w:szCs w:val="24"/>
        </w:rPr>
        <w:t xml:space="preserve"> and Whittington et al </w:t>
      </w:r>
      <w:sdt>
        <w:sdtPr>
          <w:rPr>
            <w:rFonts w:ascii="Arial" w:hAnsi="Arial" w:cs="Arial"/>
            <w:sz w:val="24"/>
            <w:szCs w:val="24"/>
          </w:rPr>
          <w:id w:val="-1433888514"/>
          <w:citation/>
        </w:sdtPr>
        <w:sdtEndPr/>
        <w:sdtContent>
          <w:r w:rsidRPr="007A4FF7">
            <w:rPr>
              <w:rFonts w:ascii="Arial" w:hAnsi="Arial" w:cs="Arial"/>
              <w:sz w:val="24"/>
              <w:szCs w:val="24"/>
            </w:rPr>
            <w:fldChar w:fldCharType="begin"/>
          </w:r>
          <w:r w:rsidR="008952AE">
            <w:rPr>
              <w:rFonts w:ascii="Arial" w:hAnsi="Arial" w:cs="Arial"/>
              <w:sz w:val="24"/>
              <w:szCs w:val="24"/>
            </w:rPr>
            <w:instrText xml:space="preserve">CITATION Reg19 \n  \l 2057 </w:instrText>
          </w:r>
          <w:r w:rsidRPr="007A4FF7">
            <w:rPr>
              <w:rFonts w:ascii="Arial" w:hAnsi="Arial" w:cs="Arial"/>
              <w:sz w:val="24"/>
              <w:szCs w:val="24"/>
            </w:rPr>
            <w:fldChar w:fldCharType="separate"/>
          </w:r>
          <w:r w:rsidR="00220B56" w:rsidRPr="00220B56">
            <w:rPr>
              <w:rFonts w:ascii="Arial" w:hAnsi="Arial" w:cs="Arial"/>
              <w:noProof/>
              <w:sz w:val="24"/>
              <w:szCs w:val="24"/>
            </w:rPr>
            <w:t>(2020)</w:t>
          </w:r>
          <w:r w:rsidRPr="007A4FF7">
            <w:rPr>
              <w:rFonts w:ascii="Arial" w:hAnsi="Arial" w:cs="Arial"/>
              <w:sz w:val="24"/>
              <w:szCs w:val="24"/>
            </w:rPr>
            <w:fldChar w:fldCharType="end"/>
          </w:r>
        </w:sdtContent>
      </w:sdt>
      <w:r w:rsidRPr="007A4FF7">
        <w:rPr>
          <w:rFonts w:ascii="Arial" w:hAnsi="Arial" w:cs="Arial"/>
          <w:sz w:val="24"/>
          <w:szCs w:val="24"/>
        </w:rPr>
        <w:t xml:space="preserve"> cite internet-based examples to demonstrate the divergence from the norm</w:t>
      </w:r>
      <w:r w:rsidR="004E7A70">
        <w:rPr>
          <w:rFonts w:ascii="Arial" w:hAnsi="Arial" w:cs="Arial"/>
          <w:sz w:val="24"/>
          <w:szCs w:val="24"/>
        </w:rPr>
        <w:t>.</w:t>
      </w:r>
      <w:r w:rsidRPr="007A4FF7">
        <w:rPr>
          <w:rFonts w:ascii="Arial" w:hAnsi="Arial" w:cs="Arial"/>
          <w:sz w:val="24"/>
          <w:szCs w:val="24"/>
        </w:rPr>
        <w:t xml:space="preserve"> </w:t>
      </w:r>
      <w:r w:rsidR="004E7A70">
        <w:rPr>
          <w:rFonts w:ascii="Arial" w:hAnsi="Arial" w:cs="Arial"/>
          <w:sz w:val="24"/>
          <w:szCs w:val="24"/>
        </w:rPr>
        <w:t>W</w:t>
      </w:r>
      <w:r w:rsidRPr="007A4FF7">
        <w:rPr>
          <w:rFonts w:ascii="Arial" w:hAnsi="Arial" w:cs="Arial"/>
          <w:sz w:val="24"/>
          <w:szCs w:val="24"/>
        </w:rPr>
        <w:t>ith Uber, Netflix</w:t>
      </w:r>
      <w:r w:rsidR="0012206E">
        <w:rPr>
          <w:rFonts w:ascii="Arial" w:hAnsi="Arial" w:cs="Arial"/>
          <w:sz w:val="24"/>
          <w:szCs w:val="24"/>
        </w:rPr>
        <w:t>,</w:t>
      </w:r>
      <w:r w:rsidRPr="007A4FF7">
        <w:rPr>
          <w:rFonts w:ascii="Arial" w:hAnsi="Arial" w:cs="Arial"/>
          <w:sz w:val="24"/>
          <w:szCs w:val="24"/>
        </w:rPr>
        <w:t xml:space="preserve"> and Airbnb</w:t>
      </w:r>
      <w:r w:rsidR="0012206E">
        <w:rPr>
          <w:rFonts w:ascii="Arial" w:hAnsi="Arial" w:cs="Arial"/>
          <w:sz w:val="24"/>
          <w:szCs w:val="24"/>
        </w:rPr>
        <w:t xml:space="preserve"> being</w:t>
      </w:r>
      <w:r w:rsidRPr="007A4FF7">
        <w:rPr>
          <w:rFonts w:ascii="Arial" w:hAnsi="Arial" w:cs="Arial"/>
          <w:sz w:val="24"/>
          <w:szCs w:val="24"/>
        </w:rPr>
        <w:t xml:space="preserve"> </w:t>
      </w:r>
      <w:r w:rsidR="00BB30E7" w:rsidRPr="007A4FF7">
        <w:rPr>
          <w:rFonts w:ascii="Arial" w:hAnsi="Arial" w:cs="Arial"/>
          <w:sz w:val="24"/>
          <w:szCs w:val="24"/>
        </w:rPr>
        <w:t>three companies,</w:t>
      </w:r>
      <w:r w:rsidRPr="007A4FF7">
        <w:rPr>
          <w:rFonts w:ascii="Arial" w:hAnsi="Arial" w:cs="Arial"/>
          <w:sz w:val="24"/>
          <w:szCs w:val="24"/>
        </w:rPr>
        <w:t xml:space="preserve"> whose business models have usurped the competition and turned industries on their heads. But how can having a business model for a minor rugby club effect success? </w:t>
      </w:r>
    </w:p>
    <w:p w14:paraId="48F53064" w14:textId="5FBA4669" w:rsidR="00F47F54" w:rsidRPr="007A4FF7" w:rsidRDefault="00F47F54" w:rsidP="002777D9">
      <w:pPr>
        <w:spacing w:line="480" w:lineRule="auto"/>
        <w:jc w:val="both"/>
        <w:rPr>
          <w:rFonts w:ascii="Arial" w:hAnsi="Arial" w:cs="Arial"/>
          <w:sz w:val="24"/>
          <w:szCs w:val="24"/>
        </w:rPr>
      </w:pPr>
      <w:r w:rsidRPr="007A4FF7">
        <w:rPr>
          <w:rFonts w:ascii="Arial" w:hAnsi="Arial" w:cs="Arial"/>
          <w:sz w:val="24"/>
          <w:szCs w:val="24"/>
        </w:rPr>
        <w:t>Far too often</w:t>
      </w:r>
      <w:r w:rsidR="0094624E">
        <w:rPr>
          <w:rFonts w:ascii="Arial" w:hAnsi="Arial" w:cs="Arial"/>
          <w:sz w:val="24"/>
          <w:szCs w:val="24"/>
        </w:rPr>
        <w:t>,</w:t>
      </w:r>
      <w:r w:rsidRPr="007A4FF7">
        <w:rPr>
          <w:rFonts w:ascii="Arial" w:hAnsi="Arial" w:cs="Arial"/>
          <w:sz w:val="24"/>
          <w:szCs w:val="24"/>
        </w:rPr>
        <w:t xml:space="preserve"> organisation</w:t>
      </w:r>
      <w:r w:rsidR="0094624E">
        <w:rPr>
          <w:rFonts w:ascii="Arial" w:hAnsi="Arial" w:cs="Arial"/>
          <w:sz w:val="24"/>
          <w:szCs w:val="24"/>
        </w:rPr>
        <w:t>s</w:t>
      </w:r>
      <w:r w:rsidRPr="007A4FF7">
        <w:rPr>
          <w:rFonts w:ascii="Arial" w:hAnsi="Arial" w:cs="Arial"/>
          <w:sz w:val="24"/>
          <w:szCs w:val="24"/>
        </w:rPr>
        <w:t xml:space="preserve"> do not adapt to outdated practi</w:t>
      </w:r>
      <w:r w:rsidR="0094624E">
        <w:rPr>
          <w:rFonts w:ascii="Arial" w:hAnsi="Arial" w:cs="Arial"/>
          <w:sz w:val="24"/>
          <w:szCs w:val="24"/>
        </w:rPr>
        <w:t>s</w:t>
      </w:r>
      <w:r w:rsidRPr="007A4FF7">
        <w:rPr>
          <w:rFonts w:ascii="Arial" w:hAnsi="Arial" w:cs="Arial"/>
          <w:sz w:val="24"/>
          <w:szCs w:val="24"/>
        </w:rPr>
        <w:t>es and rituals and blame the advancing world for their drop off in pace</w:t>
      </w:r>
      <w:r w:rsidR="002777D9" w:rsidRPr="007A4FF7">
        <w:rPr>
          <w:rFonts w:ascii="Arial" w:hAnsi="Arial" w:cs="Arial"/>
          <w:sz w:val="24"/>
          <w:szCs w:val="24"/>
        </w:rPr>
        <w:t xml:space="preserve"> </w:t>
      </w:r>
      <w:sdt>
        <w:sdtPr>
          <w:rPr>
            <w:rFonts w:ascii="Arial" w:hAnsi="Arial" w:cs="Arial"/>
            <w:sz w:val="24"/>
            <w:szCs w:val="24"/>
          </w:rPr>
          <w:id w:val="-1302691513"/>
          <w:citation/>
        </w:sdtPr>
        <w:sdtEndPr/>
        <w:sdtContent>
          <w:r w:rsidR="002777D9" w:rsidRPr="007A4FF7">
            <w:rPr>
              <w:rFonts w:ascii="Arial" w:hAnsi="Arial" w:cs="Arial"/>
              <w:sz w:val="24"/>
              <w:szCs w:val="24"/>
            </w:rPr>
            <w:fldChar w:fldCharType="begin"/>
          </w:r>
          <w:r w:rsidR="002777D9" w:rsidRPr="007A4FF7">
            <w:rPr>
              <w:rFonts w:ascii="Arial" w:hAnsi="Arial" w:cs="Arial"/>
              <w:sz w:val="24"/>
              <w:szCs w:val="24"/>
            </w:rPr>
            <w:instrText xml:space="preserve"> CITATION Gas201 \l 2057 </w:instrText>
          </w:r>
          <w:r w:rsidR="002777D9" w:rsidRPr="007A4FF7">
            <w:rPr>
              <w:rFonts w:ascii="Arial" w:hAnsi="Arial" w:cs="Arial"/>
              <w:sz w:val="24"/>
              <w:szCs w:val="24"/>
            </w:rPr>
            <w:fldChar w:fldCharType="separate"/>
          </w:r>
          <w:r w:rsidR="00220B56" w:rsidRPr="00220B56">
            <w:rPr>
              <w:rFonts w:ascii="Arial" w:hAnsi="Arial" w:cs="Arial"/>
              <w:noProof/>
              <w:sz w:val="24"/>
              <w:szCs w:val="24"/>
            </w:rPr>
            <w:t>(Gassman &amp; Samil, 2020)</w:t>
          </w:r>
          <w:r w:rsidR="002777D9" w:rsidRPr="007A4FF7">
            <w:rPr>
              <w:rFonts w:ascii="Arial" w:hAnsi="Arial" w:cs="Arial"/>
              <w:sz w:val="24"/>
              <w:szCs w:val="24"/>
            </w:rPr>
            <w:fldChar w:fldCharType="end"/>
          </w:r>
        </w:sdtContent>
      </w:sdt>
      <w:r w:rsidRPr="007A4FF7">
        <w:rPr>
          <w:rFonts w:ascii="Arial" w:hAnsi="Arial" w:cs="Arial"/>
          <w:sz w:val="24"/>
          <w:szCs w:val="24"/>
        </w:rPr>
        <w:t>. An in-depth analysis of modelling throughout the world has found that just 55 models are attributed to 9 out 10 of the globe</w:t>
      </w:r>
      <w:r w:rsidR="0094624E">
        <w:rPr>
          <w:rFonts w:ascii="Arial" w:hAnsi="Arial" w:cs="Arial"/>
          <w:sz w:val="24"/>
          <w:szCs w:val="24"/>
        </w:rPr>
        <w:t>’</w:t>
      </w:r>
      <w:r w:rsidRPr="007A4FF7">
        <w:rPr>
          <w:rFonts w:ascii="Arial" w:hAnsi="Arial" w:cs="Arial"/>
          <w:sz w:val="24"/>
          <w:szCs w:val="24"/>
        </w:rPr>
        <w:t>s most successful ventures</w:t>
      </w:r>
      <w:r w:rsidR="002777D9" w:rsidRPr="007A4FF7">
        <w:rPr>
          <w:rFonts w:ascii="Arial" w:hAnsi="Arial" w:cs="Arial"/>
          <w:sz w:val="24"/>
          <w:szCs w:val="24"/>
        </w:rPr>
        <w:t xml:space="preserve"> </w:t>
      </w:r>
      <w:sdt>
        <w:sdtPr>
          <w:rPr>
            <w:rFonts w:ascii="Arial" w:hAnsi="Arial" w:cs="Arial"/>
            <w:sz w:val="24"/>
            <w:szCs w:val="24"/>
          </w:rPr>
          <w:id w:val="-1444139576"/>
          <w:citation/>
        </w:sdtPr>
        <w:sdtEndPr/>
        <w:sdtContent>
          <w:r w:rsidR="002777D9" w:rsidRPr="007A4FF7">
            <w:rPr>
              <w:rFonts w:ascii="Arial" w:hAnsi="Arial" w:cs="Arial"/>
              <w:sz w:val="24"/>
              <w:szCs w:val="24"/>
            </w:rPr>
            <w:fldChar w:fldCharType="begin"/>
          </w:r>
          <w:r w:rsidR="002777D9" w:rsidRPr="007A4FF7">
            <w:rPr>
              <w:rFonts w:ascii="Arial" w:hAnsi="Arial" w:cs="Arial"/>
              <w:sz w:val="24"/>
              <w:szCs w:val="24"/>
            </w:rPr>
            <w:instrText xml:space="preserve">CITATION Gas201 \n  \l 2057 </w:instrText>
          </w:r>
          <w:r w:rsidR="002777D9" w:rsidRPr="007A4FF7">
            <w:rPr>
              <w:rFonts w:ascii="Arial" w:hAnsi="Arial" w:cs="Arial"/>
              <w:sz w:val="24"/>
              <w:szCs w:val="24"/>
            </w:rPr>
            <w:fldChar w:fldCharType="separate"/>
          </w:r>
          <w:r w:rsidR="00220B56" w:rsidRPr="00220B56">
            <w:rPr>
              <w:rFonts w:ascii="Arial" w:hAnsi="Arial" w:cs="Arial"/>
              <w:noProof/>
              <w:sz w:val="24"/>
              <w:szCs w:val="24"/>
            </w:rPr>
            <w:t>(2020)</w:t>
          </w:r>
          <w:r w:rsidR="002777D9" w:rsidRPr="007A4FF7">
            <w:rPr>
              <w:rFonts w:ascii="Arial" w:hAnsi="Arial" w:cs="Arial"/>
              <w:sz w:val="24"/>
              <w:szCs w:val="24"/>
            </w:rPr>
            <w:fldChar w:fldCharType="end"/>
          </w:r>
        </w:sdtContent>
      </w:sdt>
      <w:r w:rsidR="002777D9" w:rsidRPr="007A4FF7">
        <w:rPr>
          <w:rFonts w:ascii="Arial" w:hAnsi="Arial" w:cs="Arial"/>
          <w:sz w:val="24"/>
          <w:szCs w:val="24"/>
        </w:rPr>
        <w:t>.</w:t>
      </w:r>
      <w:r w:rsidRPr="007A4FF7">
        <w:rPr>
          <w:rFonts w:ascii="Arial" w:hAnsi="Arial" w:cs="Arial"/>
          <w:sz w:val="24"/>
          <w:szCs w:val="24"/>
        </w:rPr>
        <w:t xml:space="preserve"> </w:t>
      </w:r>
    </w:p>
    <w:p w14:paraId="360B8D15" w14:textId="219B2587" w:rsidR="00F47F54" w:rsidRPr="007A4FF7" w:rsidRDefault="00F47F54" w:rsidP="002777D9">
      <w:pPr>
        <w:spacing w:line="480" w:lineRule="auto"/>
        <w:jc w:val="both"/>
        <w:rPr>
          <w:rFonts w:ascii="Arial" w:hAnsi="Arial" w:cs="Arial"/>
          <w:sz w:val="24"/>
          <w:szCs w:val="24"/>
        </w:rPr>
      </w:pPr>
      <w:r w:rsidRPr="007A4FF7">
        <w:rPr>
          <w:rFonts w:ascii="Arial" w:hAnsi="Arial" w:cs="Arial"/>
          <w:sz w:val="24"/>
          <w:szCs w:val="24"/>
        </w:rPr>
        <w:t xml:space="preserve">For an organisation such </w:t>
      </w:r>
      <w:r w:rsidR="00C62274">
        <w:rPr>
          <w:rFonts w:ascii="Arial" w:hAnsi="Arial" w:cs="Arial"/>
          <w:sz w:val="24"/>
          <w:szCs w:val="24"/>
        </w:rPr>
        <w:t>as a local</w:t>
      </w:r>
      <w:r w:rsidRPr="007A4FF7">
        <w:rPr>
          <w:rFonts w:ascii="Arial" w:hAnsi="Arial" w:cs="Arial"/>
          <w:sz w:val="24"/>
          <w:szCs w:val="24"/>
        </w:rPr>
        <w:t xml:space="preserve"> rugby club</w:t>
      </w:r>
      <w:r w:rsidR="00C46991" w:rsidRPr="007A4FF7">
        <w:rPr>
          <w:rFonts w:ascii="Arial" w:hAnsi="Arial" w:cs="Arial"/>
          <w:sz w:val="24"/>
          <w:szCs w:val="24"/>
        </w:rPr>
        <w:t xml:space="preserve">, not all business models are appropriate. For instance, the razor blade model, successfully demonstrated by Gillette, whereby they sell cheap razors but profit from expensive replacement blades </w:t>
      </w:r>
      <w:r w:rsidR="00C62274">
        <w:rPr>
          <w:rFonts w:ascii="Arial" w:hAnsi="Arial" w:cs="Arial"/>
          <w:sz w:val="24"/>
          <w:szCs w:val="24"/>
        </w:rPr>
        <w:t>thus gaining traction</w:t>
      </w:r>
      <w:r w:rsidR="00C46991" w:rsidRPr="007A4FF7">
        <w:rPr>
          <w:rFonts w:ascii="Arial" w:hAnsi="Arial" w:cs="Arial"/>
          <w:sz w:val="24"/>
          <w:szCs w:val="24"/>
        </w:rPr>
        <w:t xml:space="preserve"> from a reliable product with little alternative when you have made the initial purchase. This is rarely seen in </w:t>
      </w:r>
      <w:r w:rsidR="008B54DE" w:rsidRPr="007A4FF7">
        <w:rPr>
          <w:rFonts w:ascii="Arial" w:hAnsi="Arial" w:cs="Arial"/>
          <w:sz w:val="24"/>
          <w:szCs w:val="24"/>
        </w:rPr>
        <w:t>not</w:t>
      </w:r>
      <w:r w:rsidR="008B54DE">
        <w:rPr>
          <w:rFonts w:ascii="Arial" w:hAnsi="Arial" w:cs="Arial"/>
          <w:sz w:val="24"/>
          <w:szCs w:val="24"/>
        </w:rPr>
        <w:t>-</w:t>
      </w:r>
      <w:r w:rsidR="008B54DE" w:rsidRPr="007A4FF7">
        <w:rPr>
          <w:rFonts w:ascii="Arial" w:hAnsi="Arial" w:cs="Arial"/>
          <w:sz w:val="24"/>
          <w:szCs w:val="24"/>
        </w:rPr>
        <w:t>for</w:t>
      </w:r>
      <w:r w:rsidR="008B54DE">
        <w:rPr>
          <w:rFonts w:ascii="Arial" w:hAnsi="Arial" w:cs="Arial"/>
          <w:sz w:val="24"/>
          <w:szCs w:val="24"/>
        </w:rPr>
        <w:t>-</w:t>
      </w:r>
      <w:r w:rsidR="008B54DE" w:rsidRPr="007A4FF7">
        <w:rPr>
          <w:rFonts w:ascii="Arial" w:hAnsi="Arial" w:cs="Arial"/>
          <w:sz w:val="24"/>
          <w:szCs w:val="24"/>
        </w:rPr>
        <w:t>profit</w:t>
      </w:r>
      <w:r w:rsidR="00C46991" w:rsidRPr="007A4FF7">
        <w:rPr>
          <w:rFonts w:ascii="Arial" w:hAnsi="Arial" w:cs="Arial"/>
          <w:sz w:val="24"/>
          <w:szCs w:val="24"/>
        </w:rPr>
        <w:t xml:space="preserve"> or the hospitality industry</w:t>
      </w:r>
      <w:r w:rsidR="001F425D">
        <w:rPr>
          <w:rFonts w:ascii="Arial" w:hAnsi="Arial" w:cs="Arial"/>
          <w:sz w:val="24"/>
          <w:szCs w:val="24"/>
        </w:rPr>
        <w:t>,</w:t>
      </w:r>
      <w:r w:rsidR="00C46991" w:rsidRPr="007A4FF7">
        <w:rPr>
          <w:rFonts w:ascii="Arial" w:hAnsi="Arial" w:cs="Arial"/>
          <w:sz w:val="24"/>
          <w:szCs w:val="24"/>
        </w:rPr>
        <w:t xml:space="preserve"> given the </w:t>
      </w:r>
      <w:r w:rsidR="00C04738" w:rsidRPr="007A4FF7">
        <w:rPr>
          <w:rFonts w:ascii="Arial" w:hAnsi="Arial" w:cs="Arial"/>
          <w:sz w:val="24"/>
          <w:szCs w:val="24"/>
        </w:rPr>
        <w:t>number</w:t>
      </w:r>
      <w:r w:rsidR="00C46991" w:rsidRPr="007A4FF7">
        <w:rPr>
          <w:rFonts w:ascii="Arial" w:hAnsi="Arial" w:cs="Arial"/>
          <w:sz w:val="24"/>
          <w:szCs w:val="24"/>
        </w:rPr>
        <w:t xml:space="preserve"> of options available to consumers. There </w:t>
      </w:r>
      <w:r w:rsidR="00C62274">
        <w:rPr>
          <w:rFonts w:ascii="Arial" w:hAnsi="Arial" w:cs="Arial"/>
          <w:sz w:val="24"/>
          <w:szCs w:val="24"/>
        </w:rPr>
        <w:t>are</w:t>
      </w:r>
      <w:r w:rsidR="00C46991" w:rsidRPr="007A4FF7">
        <w:rPr>
          <w:rFonts w:ascii="Arial" w:hAnsi="Arial" w:cs="Arial"/>
          <w:sz w:val="24"/>
          <w:szCs w:val="24"/>
        </w:rPr>
        <w:t xml:space="preserve"> four rugby clubs and countless establishments where people can meet socially in the locality of </w:t>
      </w:r>
      <w:r w:rsidR="00C04738">
        <w:rPr>
          <w:rFonts w:ascii="Arial" w:hAnsi="Arial" w:cs="Arial"/>
          <w:sz w:val="24"/>
          <w:szCs w:val="24"/>
        </w:rPr>
        <w:t>the</w:t>
      </w:r>
      <w:r w:rsidR="00C46991" w:rsidRPr="007A4FF7">
        <w:rPr>
          <w:rFonts w:ascii="Arial" w:hAnsi="Arial" w:cs="Arial"/>
          <w:sz w:val="24"/>
          <w:szCs w:val="24"/>
        </w:rPr>
        <w:t xml:space="preserve"> chosen organisation</w:t>
      </w:r>
      <w:r w:rsidR="00E94B58">
        <w:rPr>
          <w:rFonts w:ascii="Arial" w:hAnsi="Arial" w:cs="Arial"/>
          <w:sz w:val="24"/>
          <w:szCs w:val="24"/>
        </w:rPr>
        <w:t xml:space="preserve">. </w:t>
      </w:r>
      <w:r w:rsidR="00E1505E" w:rsidRPr="00E1505E">
        <w:rPr>
          <w:rFonts w:ascii="Arial" w:hAnsi="Arial" w:cs="Arial"/>
          <w:sz w:val="24"/>
          <w:szCs w:val="24"/>
        </w:rPr>
        <w:t xml:space="preserve">Therefore, emulating the Gillette model by, for </w:t>
      </w:r>
      <w:r w:rsidR="008B54DE" w:rsidRPr="00E1505E">
        <w:rPr>
          <w:rFonts w:ascii="Arial" w:hAnsi="Arial" w:cs="Arial"/>
          <w:sz w:val="24"/>
          <w:szCs w:val="24"/>
        </w:rPr>
        <w:t>example, introducing</w:t>
      </w:r>
      <w:r w:rsidR="00E1505E" w:rsidRPr="00E1505E">
        <w:rPr>
          <w:rFonts w:ascii="Arial" w:hAnsi="Arial" w:cs="Arial"/>
          <w:sz w:val="24"/>
          <w:szCs w:val="24"/>
        </w:rPr>
        <w:t xml:space="preserve"> a membership system, where customers would be committed to your venue and you </w:t>
      </w:r>
      <w:r w:rsidR="00E1505E" w:rsidRPr="00E1505E">
        <w:rPr>
          <w:rFonts w:ascii="Arial" w:hAnsi="Arial" w:cs="Arial"/>
          <w:sz w:val="24"/>
          <w:szCs w:val="24"/>
        </w:rPr>
        <w:lastRenderedPageBreak/>
        <w:t>could then dictate the price of products, would be unsustainable, as there would be nothing binding them to the venue, and they could easily leave for another if they were not happy with the costs or quality of the products provided</w:t>
      </w:r>
      <w:r w:rsidR="00E1505E">
        <w:rPr>
          <w:rFonts w:ascii="Arial" w:hAnsi="Arial" w:cs="Arial"/>
          <w:sz w:val="24"/>
          <w:szCs w:val="24"/>
        </w:rPr>
        <w:t>.</w:t>
      </w:r>
    </w:p>
    <w:p w14:paraId="50C94075" w14:textId="602386BB" w:rsidR="0080126E" w:rsidRPr="007A4FF7" w:rsidRDefault="00C46991" w:rsidP="002777D9">
      <w:pPr>
        <w:spacing w:line="480" w:lineRule="auto"/>
        <w:jc w:val="both"/>
        <w:rPr>
          <w:rFonts w:ascii="Arial" w:hAnsi="Arial" w:cs="Arial"/>
          <w:sz w:val="24"/>
          <w:szCs w:val="24"/>
        </w:rPr>
      </w:pPr>
      <w:r w:rsidRPr="007A4FF7">
        <w:rPr>
          <w:rFonts w:ascii="Arial" w:hAnsi="Arial" w:cs="Arial"/>
          <w:sz w:val="24"/>
          <w:szCs w:val="24"/>
        </w:rPr>
        <w:t>Traditionally</w:t>
      </w:r>
      <w:r w:rsidR="008A39CC">
        <w:rPr>
          <w:rFonts w:ascii="Arial" w:hAnsi="Arial" w:cs="Arial"/>
          <w:sz w:val="24"/>
          <w:szCs w:val="24"/>
        </w:rPr>
        <w:t>,</w:t>
      </w:r>
      <w:r w:rsidRPr="007A4FF7">
        <w:rPr>
          <w:rFonts w:ascii="Arial" w:hAnsi="Arial" w:cs="Arial"/>
          <w:sz w:val="24"/>
          <w:szCs w:val="24"/>
        </w:rPr>
        <w:t xml:space="preserve"> where a shop has a physical presence and sells items which can be tried</w:t>
      </w:r>
      <w:r w:rsidR="00A77328">
        <w:rPr>
          <w:rFonts w:ascii="Arial" w:hAnsi="Arial" w:cs="Arial"/>
          <w:sz w:val="24"/>
          <w:szCs w:val="24"/>
        </w:rPr>
        <w:t xml:space="preserve">, </w:t>
      </w:r>
      <w:r w:rsidR="006C7BB2" w:rsidRPr="007A4FF7">
        <w:rPr>
          <w:rFonts w:ascii="Arial" w:hAnsi="Arial" w:cs="Arial"/>
          <w:sz w:val="24"/>
          <w:szCs w:val="24"/>
        </w:rPr>
        <w:t>tested</w:t>
      </w:r>
      <w:r w:rsidR="00C04738">
        <w:rPr>
          <w:rFonts w:ascii="Arial" w:hAnsi="Arial" w:cs="Arial"/>
          <w:sz w:val="24"/>
          <w:szCs w:val="24"/>
        </w:rPr>
        <w:t>,</w:t>
      </w:r>
      <w:r w:rsidR="006C7BB2" w:rsidRPr="007A4FF7">
        <w:rPr>
          <w:rFonts w:ascii="Arial" w:hAnsi="Arial" w:cs="Arial"/>
          <w:sz w:val="24"/>
          <w:szCs w:val="24"/>
        </w:rPr>
        <w:t xml:space="preserve"> and</w:t>
      </w:r>
      <w:r w:rsidRPr="007A4FF7">
        <w:rPr>
          <w:rFonts w:ascii="Arial" w:hAnsi="Arial" w:cs="Arial"/>
          <w:sz w:val="24"/>
          <w:szCs w:val="24"/>
        </w:rPr>
        <w:t xml:space="preserve"> enjoyed on the spot is seen as a </w:t>
      </w:r>
      <w:r w:rsidR="00F53E88" w:rsidRPr="007A4FF7">
        <w:rPr>
          <w:rFonts w:ascii="Arial" w:hAnsi="Arial" w:cs="Arial"/>
          <w:sz w:val="24"/>
          <w:szCs w:val="24"/>
        </w:rPr>
        <w:t>brick-and-mortar</w:t>
      </w:r>
      <w:r w:rsidRPr="007A4FF7">
        <w:rPr>
          <w:rFonts w:ascii="Arial" w:hAnsi="Arial" w:cs="Arial"/>
          <w:sz w:val="24"/>
          <w:szCs w:val="24"/>
        </w:rPr>
        <w:t xml:space="preserve"> model. Shops have found this model difficult to develop considering the boom in online retailing where people no longer have to travel to stores</w:t>
      </w:r>
      <w:r w:rsidR="00A77328">
        <w:rPr>
          <w:rFonts w:ascii="Arial" w:hAnsi="Arial" w:cs="Arial"/>
          <w:sz w:val="24"/>
          <w:szCs w:val="24"/>
        </w:rPr>
        <w:t>. However,</w:t>
      </w:r>
      <w:r w:rsidRPr="007A4FF7">
        <w:rPr>
          <w:rFonts w:ascii="Arial" w:hAnsi="Arial" w:cs="Arial"/>
          <w:sz w:val="24"/>
          <w:szCs w:val="24"/>
        </w:rPr>
        <w:t xml:space="preserve"> considering</w:t>
      </w:r>
      <w:r w:rsidR="00A77328">
        <w:rPr>
          <w:rFonts w:ascii="Arial" w:hAnsi="Arial" w:cs="Arial"/>
          <w:sz w:val="24"/>
          <w:szCs w:val="24"/>
        </w:rPr>
        <w:t xml:space="preserve"> the sizeable</w:t>
      </w:r>
      <w:r w:rsidRPr="007A4FF7">
        <w:rPr>
          <w:rFonts w:ascii="Arial" w:hAnsi="Arial" w:cs="Arial"/>
          <w:sz w:val="24"/>
          <w:szCs w:val="24"/>
        </w:rPr>
        <w:t xml:space="preserve"> revenue</w:t>
      </w:r>
      <w:r w:rsidR="00DB3255">
        <w:rPr>
          <w:rFonts w:ascii="Arial" w:hAnsi="Arial" w:cs="Arial"/>
          <w:sz w:val="24"/>
          <w:szCs w:val="24"/>
        </w:rPr>
        <w:t xml:space="preserve"> garnered</w:t>
      </w:r>
      <w:r w:rsidRPr="007A4FF7">
        <w:rPr>
          <w:rFonts w:ascii="Arial" w:hAnsi="Arial" w:cs="Arial"/>
          <w:sz w:val="24"/>
          <w:szCs w:val="24"/>
        </w:rPr>
        <w:t xml:space="preserve"> by way of the sale of alcohol</w:t>
      </w:r>
      <w:r w:rsidR="00996573">
        <w:rPr>
          <w:rFonts w:ascii="Arial" w:hAnsi="Arial" w:cs="Arial"/>
          <w:sz w:val="24"/>
          <w:szCs w:val="24"/>
        </w:rPr>
        <w:t>,</w:t>
      </w:r>
      <w:r w:rsidRPr="007A4FF7">
        <w:rPr>
          <w:rFonts w:ascii="Arial" w:hAnsi="Arial" w:cs="Arial"/>
          <w:sz w:val="24"/>
          <w:szCs w:val="24"/>
        </w:rPr>
        <w:t xml:space="preserve"> the hospitality industry in Wales can benefit from this traditional model. With the introduction of a minimum price per unit of alcohol</w:t>
      </w:r>
      <w:r w:rsidR="00996573">
        <w:rPr>
          <w:rFonts w:ascii="Arial" w:hAnsi="Arial" w:cs="Arial"/>
          <w:sz w:val="24"/>
          <w:szCs w:val="24"/>
        </w:rPr>
        <w:t>,</w:t>
      </w:r>
      <w:r w:rsidRPr="007A4FF7">
        <w:rPr>
          <w:rFonts w:ascii="Arial" w:hAnsi="Arial" w:cs="Arial"/>
          <w:sz w:val="24"/>
          <w:szCs w:val="24"/>
        </w:rPr>
        <w:t xml:space="preserve"> the price of convenience at the supermarket has increased exponentially</w:t>
      </w:r>
      <w:r w:rsidR="00996573">
        <w:rPr>
          <w:rFonts w:ascii="Arial" w:hAnsi="Arial" w:cs="Arial"/>
          <w:sz w:val="24"/>
          <w:szCs w:val="24"/>
        </w:rPr>
        <w:t>,</w:t>
      </w:r>
      <w:r w:rsidRPr="007A4FF7">
        <w:rPr>
          <w:rFonts w:ascii="Arial" w:hAnsi="Arial" w:cs="Arial"/>
          <w:sz w:val="24"/>
          <w:szCs w:val="24"/>
        </w:rPr>
        <w:t xml:space="preserve"> </w:t>
      </w:r>
      <w:r w:rsidR="00DB01BB" w:rsidRPr="007A4FF7">
        <w:rPr>
          <w:rFonts w:ascii="Arial" w:hAnsi="Arial" w:cs="Arial"/>
          <w:sz w:val="24"/>
          <w:szCs w:val="24"/>
        </w:rPr>
        <w:t>whereas</w:t>
      </w:r>
      <w:r w:rsidRPr="007A4FF7">
        <w:rPr>
          <w:rFonts w:ascii="Arial" w:hAnsi="Arial" w:cs="Arial"/>
          <w:sz w:val="24"/>
          <w:szCs w:val="24"/>
        </w:rPr>
        <w:t xml:space="preserve"> the price per pint in pubs has not seen parallel rises. Although the </w:t>
      </w:r>
      <w:r w:rsidR="00DB01BB" w:rsidRPr="007A4FF7">
        <w:rPr>
          <w:rFonts w:ascii="Arial" w:hAnsi="Arial" w:cs="Arial"/>
          <w:sz w:val="24"/>
          <w:szCs w:val="24"/>
        </w:rPr>
        <w:t xml:space="preserve">legislation planned to cut deaths and hospital admissions rather than drive people back to hospitality, it is an avenue </w:t>
      </w:r>
      <w:r w:rsidR="00996573">
        <w:rPr>
          <w:rFonts w:ascii="Arial" w:hAnsi="Arial" w:cs="Arial"/>
          <w:sz w:val="24"/>
          <w:szCs w:val="24"/>
        </w:rPr>
        <w:t xml:space="preserve">that clubs can </w:t>
      </w:r>
      <w:r w:rsidR="008B54DE">
        <w:rPr>
          <w:rFonts w:ascii="Arial" w:hAnsi="Arial" w:cs="Arial"/>
          <w:sz w:val="24"/>
          <w:szCs w:val="24"/>
        </w:rPr>
        <w:t>look</w:t>
      </w:r>
      <w:r w:rsidR="00996573">
        <w:rPr>
          <w:rFonts w:ascii="Arial" w:hAnsi="Arial" w:cs="Arial"/>
          <w:sz w:val="24"/>
          <w:szCs w:val="24"/>
        </w:rPr>
        <w:t xml:space="preserve"> to exploit </w:t>
      </w:r>
      <w:sdt>
        <w:sdtPr>
          <w:rPr>
            <w:rFonts w:ascii="Arial" w:hAnsi="Arial" w:cs="Arial"/>
            <w:sz w:val="24"/>
            <w:szCs w:val="24"/>
          </w:rPr>
          <w:id w:val="2135828608"/>
          <w:citation/>
        </w:sdtPr>
        <w:sdtEndPr/>
        <w:sdtContent>
          <w:r w:rsidR="00DB01BB" w:rsidRPr="007A4FF7">
            <w:rPr>
              <w:rFonts w:ascii="Arial" w:hAnsi="Arial" w:cs="Arial"/>
              <w:sz w:val="24"/>
              <w:szCs w:val="24"/>
            </w:rPr>
            <w:fldChar w:fldCharType="begin"/>
          </w:r>
          <w:r w:rsidR="00DB01BB" w:rsidRPr="007A4FF7">
            <w:rPr>
              <w:rFonts w:ascii="Arial" w:hAnsi="Arial" w:cs="Arial"/>
              <w:sz w:val="24"/>
              <w:szCs w:val="24"/>
            </w:rPr>
            <w:instrText xml:space="preserve"> CITATION Kmi18 \l 2057 </w:instrText>
          </w:r>
          <w:r w:rsidR="00DB01BB" w:rsidRPr="007A4FF7">
            <w:rPr>
              <w:rFonts w:ascii="Arial" w:hAnsi="Arial" w:cs="Arial"/>
              <w:sz w:val="24"/>
              <w:szCs w:val="24"/>
            </w:rPr>
            <w:fldChar w:fldCharType="separate"/>
          </w:r>
          <w:r w:rsidR="00220B56" w:rsidRPr="00220B56">
            <w:rPr>
              <w:rFonts w:ascii="Arial" w:hAnsi="Arial" w:cs="Arial"/>
              <w:noProof/>
              <w:sz w:val="24"/>
              <w:szCs w:val="24"/>
            </w:rPr>
            <w:t>(Kmietowicz, 2018)</w:t>
          </w:r>
          <w:r w:rsidR="00DB01BB" w:rsidRPr="007A4FF7">
            <w:rPr>
              <w:rFonts w:ascii="Arial" w:hAnsi="Arial" w:cs="Arial"/>
              <w:sz w:val="24"/>
              <w:szCs w:val="24"/>
            </w:rPr>
            <w:fldChar w:fldCharType="end"/>
          </w:r>
        </w:sdtContent>
      </w:sdt>
      <w:r w:rsidR="00DB01BB" w:rsidRPr="007A4FF7">
        <w:rPr>
          <w:rFonts w:ascii="Arial" w:hAnsi="Arial" w:cs="Arial"/>
          <w:sz w:val="24"/>
          <w:szCs w:val="24"/>
        </w:rPr>
        <w:t xml:space="preserve">. </w:t>
      </w:r>
    </w:p>
    <w:p w14:paraId="573F76E9" w14:textId="77777777" w:rsidR="00731A49" w:rsidRPr="00731A49" w:rsidRDefault="00731A49" w:rsidP="00731A49">
      <w:pPr>
        <w:spacing w:line="480" w:lineRule="auto"/>
        <w:jc w:val="both"/>
        <w:rPr>
          <w:rFonts w:ascii="Arial" w:hAnsi="Arial" w:cs="Arial"/>
          <w:sz w:val="24"/>
          <w:szCs w:val="24"/>
        </w:rPr>
      </w:pPr>
      <w:r w:rsidRPr="00731A49">
        <w:rPr>
          <w:rFonts w:ascii="Arial" w:hAnsi="Arial" w:cs="Arial"/>
          <w:sz w:val="24"/>
          <w:szCs w:val="24"/>
        </w:rPr>
        <w:t xml:space="preserve">Although this paper has explored and analysed the strengths and weaknesses of the above two business models, it is the below model that I believe my chosen organisation should consider incorporating. </w:t>
      </w:r>
    </w:p>
    <w:p w14:paraId="5C220D8B" w14:textId="301A5FF2" w:rsidR="00E330E3" w:rsidRDefault="00F47F54" w:rsidP="002777D9">
      <w:pPr>
        <w:spacing w:line="480" w:lineRule="auto"/>
        <w:jc w:val="both"/>
        <w:rPr>
          <w:rFonts w:ascii="Arial" w:hAnsi="Arial" w:cs="Arial"/>
          <w:sz w:val="24"/>
          <w:szCs w:val="24"/>
        </w:rPr>
      </w:pPr>
      <w:r w:rsidRPr="007A4FF7">
        <w:rPr>
          <w:rFonts w:ascii="Arial" w:hAnsi="Arial" w:cs="Arial"/>
          <w:sz w:val="24"/>
          <w:szCs w:val="24"/>
        </w:rPr>
        <w:t>A multi</w:t>
      </w:r>
      <w:r w:rsidR="00731A49">
        <w:rPr>
          <w:rFonts w:ascii="Arial" w:hAnsi="Arial" w:cs="Arial"/>
          <w:sz w:val="24"/>
          <w:szCs w:val="24"/>
        </w:rPr>
        <w:t>-</w:t>
      </w:r>
      <w:r w:rsidRPr="007A4FF7">
        <w:rPr>
          <w:rFonts w:ascii="Arial" w:hAnsi="Arial" w:cs="Arial"/>
          <w:sz w:val="24"/>
          <w:szCs w:val="24"/>
        </w:rPr>
        <w:t>sided platform model brings together more than one different group to interact on the same platform. In this instance</w:t>
      </w:r>
      <w:r w:rsidR="000E41CE">
        <w:rPr>
          <w:rFonts w:ascii="Arial" w:hAnsi="Arial" w:cs="Arial"/>
          <w:sz w:val="24"/>
          <w:szCs w:val="24"/>
        </w:rPr>
        <w:t>,</w:t>
      </w:r>
      <w:r w:rsidRPr="007A4FF7">
        <w:rPr>
          <w:rFonts w:ascii="Arial" w:hAnsi="Arial" w:cs="Arial"/>
          <w:sz w:val="24"/>
          <w:szCs w:val="24"/>
        </w:rPr>
        <w:t xml:space="preserve"> the club building itself would be the platform with potential revenue </w:t>
      </w:r>
      <w:r w:rsidR="000E41CE">
        <w:rPr>
          <w:rFonts w:ascii="Arial" w:hAnsi="Arial" w:cs="Arial"/>
          <w:sz w:val="24"/>
          <w:szCs w:val="24"/>
        </w:rPr>
        <w:t xml:space="preserve">coming </w:t>
      </w:r>
      <w:r w:rsidRPr="007A4FF7">
        <w:rPr>
          <w:rFonts w:ascii="Arial" w:hAnsi="Arial" w:cs="Arial"/>
          <w:sz w:val="24"/>
          <w:szCs w:val="24"/>
        </w:rPr>
        <w:t xml:space="preserve">from utilising the estate to further its turnover. In short, the organisation could open its doors to </w:t>
      </w:r>
      <w:r w:rsidR="0080126E" w:rsidRPr="007A4FF7">
        <w:rPr>
          <w:rFonts w:ascii="Arial" w:hAnsi="Arial" w:cs="Arial"/>
          <w:sz w:val="24"/>
          <w:szCs w:val="24"/>
        </w:rPr>
        <w:t>self-employed</w:t>
      </w:r>
      <w:r w:rsidRPr="007A4FF7">
        <w:rPr>
          <w:rFonts w:ascii="Arial" w:hAnsi="Arial" w:cs="Arial"/>
          <w:sz w:val="24"/>
          <w:szCs w:val="24"/>
        </w:rPr>
        <w:t xml:space="preserve"> personnel who have products to sell, but no facility to do so. This would bring further footfall into the club and provide even more opportunity to advertise. In addition, the </w:t>
      </w:r>
      <w:r w:rsidR="0080126E" w:rsidRPr="007A4FF7">
        <w:rPr>
          <w:rFonts w:ascii="Arial" w:hAnsi="Arial" w:cs="Arial"/>
          <w:sz w:val="24"/>
          <w:szCs w:val="24"/>
        </w:rPr>
        <w:t>club’s</w:t>
      </w:r>
      <w:r w:rsidRPr="007A4FF7">
        <w:rPr>
          <w:rFonts w:ascii="Arial" w:hAnsi="Arial" w:cs="Arial"/>
          <w:sz w:val="24"/>
          <w:szCs w:val="24"/>
        </w:rPr>
        <w:t xml:space="preserve"> size and location is an attractive proposition with it being more central and larger than other clubs and venues in the area, thus providing an advantage which would be difficult to eclipse</w:t>
      </w:r>
      <w:r w:rsidR="00186ABB">
        <w:rPr>
          <w:rFonts w:ascii="Arial" w:hAnsi="Arial" w:cs="Arial"/>
          <w:sz w:val="24"/>
          <w:szCs w:val="24"/>
        </w:rPr>
        <w:t xml:space="preserve">. Something </w:t>
      </w:r>
      <w:r w:rsidR="00186ABB">
        <w:rPr>
          <w:rFonts w:ascii="Arial" w:hAnsi="Arial" w:cs="Arial"/>
          <w:sz w:val="24"/>
          <w:szCs w:val="24"/>
        </w:rPr>
        <w:lastRenderedPageBreak/>
        <w:t>which has been done successfully in other parts of the country, with Bridgend R</w:t>
      </w:r>
      <w:r w:rsidR="00B67837">
        <w:rPr>
          <w:rFonts w:ascii="Arial" w:hAnsi="Arial" w:cs="Arial"/>
          <w:sz w:val="24"/>
          <w:szCs w:val="24"/>
        </w:rPr>
        <w:t>ugby Club having what as a ‘Street Food Hall’ inside its club</w:t>
      </w:r>
      <w:sdt>
        <w:sdtPr>
          <w:rPr>
            <w:rFonts w:ascii="Arial" w:hAnsi="Arial" w:cs="Arial"/>
            <w:sz w:val="24"/>
            <w:szCs w:val="24"/>
          </w:rPr>
          <w:id w:val="1881287260"/>
          <w:citation/>
        </w:sdtPr>
        <w:sdtEndPr/>
        <w:sdtContent>
          <w:r w:rsidR="00B67837">
            <w:rPr>
              <w:rFonts w:ascii="Arial" w:hAnsi="Arial" w:cs="Arial"/>
              <w:sz w:val="24"/>
              <w:szCs w:val="24"/>
            </w:rPr>
            <w:fldChar w:fldCharType="begin"/>
          </w:r>
          <w:r w:rsidR="00B67837">
            <w:rPr>
              <w:rFonts w:ascii="Arial" w:hAnsi="Arial" w:cs="Arial"/>
              <w:sz w:val="24"/>
              <w:szCs w:val="24"/>
            </w:rPr>
            <w:instrText xml:space="preserve"> CITATION Str21 \l 2057 </w:instrText>
          </w:r>
          <w:r w:rsidR="00B67837">
            <w:rPr>
              <w:rFonts w:ascii="Arial" w:hAnsi="Arial" w:cs="Arial"/>
              <w:sz w:val="24"/>
              <w:szCs w:val="24"/>
            </w:rPr>
            <w:fldChar w:fldCharType="separate"/>
          </w:r>
          <w:r w:rsidR="00220B56">
            <w:rPr>
              <w:rFonts w:ascii="Arial" w:hAnsi="Arial" w:cs="Arial"/>
              <w:noProof/>
              <w:sz w:val="24"/>
              <w:szCs w:val="24"/>
            </w:rPr>
            <w:t xml:space="preserve"> </w:t>
          </w:r>
          <w:r w:rsidR="00220B56" w:rsidRPr="00220B56">
            <w:rPr>
              <w:rFonts w:ascii="Arial" w:hAnsi="Arial" w:cs="Arial"/>
              <w:noProof/>
              <w:sz w:val="24"/>
              <w:szCs w:val="24"/>
            </w:rPr>
            <w:t>(Street Food Markets, 2021)</w:t>
          </w:r>
          <w:r w:rsidR="00B67837">
            <w:rPr>
              <w:rFonts w:ascii="Arial" w:hAnsi="Arial" w:cs="Arial"/>
              <w:sz w:val="24"/>
              <w:szCs w:val="24"/>
            </w:rPr>
            <w:fldChar w:fldCharType="end"/>
          </w:r>
        </w:sdtContent>
      </w:sdt>
      <w:r w:rsidR="00B67837">
        <w:rPr>
          <w:rFonts w:ascii="Arial" w:hAnsi="Arial" w:cs="Arial"/>
          <w:sz w:val="24"/>
          <w:szCs w:val="24"/>
        </w:rPr>
        <w:t>.</w:t>
      </w:r>
      <w:r w:rsidR="002921A5">
        <w:rPr>
          <w:rFonts w:ascii="Arial" w:hAnsi="Arial" w:cs="Arial"/>
          <w:sz w:val="24"/>
          <w:szCs w:val="24"/>
        </w:rPr>
        <w:t xml:space="preserve"> This distinction would be a highly attractive proposition for potential customers.</w:t>
      </w:r>
      <w:r w:rsidRPr="007A4FF7">
        <w:rPr>
          <w:rFonts w:ascii="Arial" w:hAnsi="Arial" w:cs="Arial"/>
          <w:sz w:val="24"/>
          <w:szCs w:val="24"/>
        </w:rPr>
        <w:t xml:space="preserve"> </w:t>
      </w:r>
    </w:p>
    <w:p w14:paraId="74303505" w14:textId="332F3F48" w:rsidR="00F47F54" w:rsidRDefault="004A391E" w:rsidP="002777D9">
      <w:pPr>
        <w:spacing w:line="480" w:lineRule="auto"/>
        <w:jc w:val="both"/>
        <w:rPr>
          <w:rFonts w:ascii="Arial" w:hAnsi="Arial" w:cs="Arial"/>
          <w:sz w:val="24"/>
          <w:szCs w:val="24"/>
        </w:rPr>
      </w:pPr>
      <w:r>
        <w:rPr>
          <w:rFonts w:ascii="Arial" w:hAnsi="Arial" w:cs="Arial"/>
          <w:sz w:val="24"/>
          <w:szCs w:val="24"/>
        </w:rPr>
        <w:t>Although the</w:t>
      </w:r>
      <w:r w:rsidR="00E330E3">
        <w:rPr>
          <w:rFonts w:ascii="Arial" w:hAnsi="Arial" w:cs="Arial"/>
          <w:sz w:val="24"/>
          <w:szCs w:val="24"/>
        </w:rPr>
        <w:t xml:space="preserve"> advancement in technology has digitised the model in many instances</w:t>
      </w:r>
      <w:r w:rsidR="007642D0">
        <w:rPr>
          <w:rFonts w:ascii="Arial" w:hAnsi="Arial" w:cs="Arial"/>
          <w:sz w:val="24"/>
          <w:szCs w:val="24"/>
        </w:rPr>
        <w:t>, with Uber and AirBnB being major examples where the two groups are brough together, both providing income</w:t>
      </w:r>
      <w:r w:rsidR="0085699B">
        <w:rPr>
          <w:rFonts w:ascii="Arial" w:hAnsi="Arial" w:cs="Arial"/>
          <w:sz w:val="24"/>
          <w:szCs w:val="24"/>
        </w:rPr>
        <w:t xml:space="preserve"> </w:t>
      </w:r>
      <w:sdt>
        <w:sdtPr>
          <w:rPr>
            <w:rFonts w:ascii="Arial" w:hAnsi="Arial" w:cs="Arial"/>
            <w:sz w:val="24"/>
            <w:szCs w:val="24"/>
          </w:rPr>
          <w:id w:val="1549035580"/>
          <w:citation/>
        </w:sdtPr>
        <w:sdtEndPr/>
        <w:sdtContent>
          <w:r w:rsidR="0085699B">
            <w:rPr>
              <w:rFonts w:ascii="Arial" w:hAnsi="Arial" w:cs="Arial"/>
              <w:sz w:val="24"/>
              <w:szCs w:val="24"/>
            </w:rPr>
            <w:fldChar w:fldCharType="begin"/>
          </w:r>
          <w:r w:rsidR="008952AE">
            <w:rPr>
              <w:rFonts w:ascii="Arial" w:hAnsi="Arial" w:cs="Arial"/>
              <w:sz w:val="24"/>
              <w:szCs w:val="24"/>
            </w:rPr>
            <w:instrText xml:space="preserve">CITATION Reg19 \l 2057 </w:instrText>
          </w:r>
          <w:r w:rsidR="0085699B">
            <w:rPr>
              <w:rFonts w:ascii="Arial" w:hAnsi="Arial" w:cs="Arial"/>
              <w:sz w:val="24"/>
              <w:szCs w:val="24"/>
            </w:rPr>
            <w:fldChar w:fldCharType="separate"/>
          </w:r>
          <w:r w:rsidR="00220B56" w:rsidRPr="00220B56">
            <w:rPr>
              <w:rFonts w:ascii="Arial" w:hAnsi="Arial" w:cs="Arial"/>
              <w:noProof/>
              <w:sz w:val="24"/>
              <w:szCs w:val="24"/>
            </w:rPr>
            <w:t>(Whittington, et al., 2020)</w:t>
          </w:r>
          <w:r w:rsidR="0085699B">
            <w:rPr>
              <w:rFonts w:ascii="Arial" w:hAnsi="Arial" w:cs="Arial"/>
              <w:sz w:val="24"/>
              <w:szCs w:val="24"/>
            </w:rPr>
            <w:fldChar w:fldCharType="end"/>
          </w:r>
        </w:sdtContent>
      </w:sdt>
      <w:r w:rsidR="00E330E3">
        <w:rPr>
          <w:rFonts w:ascii="Arial" w:hAnsi="Arial" w:cs="Arial"/>
          <w:sz w:val="24"/>
          <w:szCs w:val="24"/>
        </w:rPr>
        <w:t xml:space="preserve"> </w:t>
      </w:r>
      <w:r w:rsidR="00F62684" w:rsidRPr="00F62684">
        <w:rPr>
          <w:rFonts w:ascii="Arial" w:hAnsi="Arial" w:cs="Arial"/>
          <w:sz w:val="24"/>
          <w:szCs w:val="24"/>
        </w:rPr>
        <w:t>–</w:t>
      </w:r>
      <w:r w:rsidR="0085699B">
        <w:rPr>
          <w:rFonts w:ascii="Arial" w:hAnsi="Arial" w:cs="Arial"/>
          <w:sz w:val="24"/>
          <w:szCs w:val="24"/>
        </w:rPr>
        <w:t xml:space="preserve"> </w:t>
      </w:r>
      <w:r w:rsidR="00BC6478">
        <w:rPr>
          <w:rFonts w:ascii="Arial" w:hAnsi="Arial" w:cs="Arial"/>
          <w:sz w:val="24"/>
          <w:szCs w:val="24"/>
        </w:rPr>
        <w:t xml:space="preserve">the model of the club being the ‘host’ </w:t>
      </w:r>
      <w:r w:rsidR="00F44A75">
        <w:rPr>
          <w:rFonts w:ascii="Arial" w:hAnsi="Arial" w:cs="Arial"/>
          <w:sz w:val="24"/>
          <w:szCs w:val="24"/>
        </w:rPr>
        <w:t xml:space="preserve">is something potentially innovative, but not without risk, given that </w:t>
      </w:r>
      <w:r w:rsidR="00380D3A">
        <w:rPr>
          <w:rFonts w:ascii="Arial" w:hAnsi="Arial" w:cs="Arial"/>
          <w:sz w:val="24"/>
          <w:szCs w:val="24"/>
        </w:rPr>
        <w:t>consumption is required</w:t>
      </w:r>
      <w:r w:rsidR="00D4379D">
        <w:rPr>
          <w:rFonts w:ascii="Arial" w:hAnsi="Arial" w:cs="Arial"/>
          <w:sz w:val="24"/>
          <w:szCs w:val="24"/>
        </w:rPr>
        <w:t xml:space="preserve"> </w:t>
      </w:r>
      <w:sdt>
        <w:sdtPr>
          <w:rPr>
            <w:rFonts w:ascii="Arial" w:hAnsi="Arial" w:cs="Arial"/>
            <w:sz w:val="24"/>
            <w:szCs w:val="24"/>
          </w:rPr>
          <w:id w:val="11739187"/>
          <w:citation/>
        </w:sdtPr>
        <w:sdtEndPr/>
        <w:sdtContent>
          <w:r w:rsidR="00D4379D">
            <w:rPr>
              <w:rFonts w:ascii="Arial" w:hAnsi="Arial" w:cs="Arial"/>
              <w:sz w:val="24"/>
              <w:szCs w:val="24"/>
            </w:rPr>
            <w:fldChar w:fldCharType="begin"/>
          </w:r>
          <w:r w:rsidR="00D4379D">
            <w:rPr>
              <w:rFonts w:ascii="Arial" w:hAnsi="Arial" w:cs="Arial"/>
              <w:sz w:val="24"/>
              <w:szCs w:val="24"/>
            </w:rPr>
            <w:instrText xml:space="preserve"> CITATION Per21 \l 2057 </w:instrText>
          </w:r>
          <w:r w:rsidR="00D4379D">
            <w:rPr>
              <w:rFonts w:ascii="Arial" w:hAnsi="Arial" w:cs="Arial"/>
              <w:sz w:val="24"/>
              <w:szCs w:val="24"/>
            </w:rPr>
            <w:fldChar w:fldCharType="separate"/>
          </w:r>
          <w:r w:rsidR="00220B56" w:rsidRPr="00220B56">
            <w:rPr>
              <w:rFonts w:ascii="Arial" w:hAnsi="Arial" w:cs="Arial"/>
              <w:noProof/>
              <w:sz w:val="24"/>
              <w:szCs w:val="24"/>
            </w:rPr>
            <w:t>(Pereira, 2021)</w:t>
          </w:r>
          <w:r w:rsidR="00D4379D">
            <w:rPr>
              <w:rFonts w:ascii="Arial" w:hAnsi="Arial" w:cs="Arial"/>
              <w:sz w:val="24"/>
              <w:szCs w:val="24"/>
            </w:rPr>
            <w:fldChar w:fldCharType="end"/>
          </w:r>
        </w:sdtContent>
      </w:sdt>
      <w:r w:rsidR="00380D3A">
        <w:rPr>
          <w:rFonts w:ascii="Arial" w:hAnsi="Arial" w:cs="Arial"/>
          <w:sz w:val="24"/>
          <w:szCs w:val="24"/>
        </w:rPr>
        <w:t xml:space="preserve">. Consumption in the current context is customers, or more pertinently, </w:t>
      </w:r>
      <w:r w:rsidR="00FC5FEC">
        <w:rPr>
          <w:rFonts w:ascii="Arial" w:hAnsi="Arial" w:cs="Arial"/>
          <w:sz w:val="24"/>
          <w:szCs w:val="24"/>
        </w:rPr>
        <w:t>people willing to buy, sell</w:t>
      </w:r>
      <w:r w:rsidR="00F62684">
        <w:rPr>
          <w:rFonts w:ascii="Arial" w:hAnsi="Arial" w:cs="Arial"/>
          <w:sz w:val="24"/>
          <w:szCs w:val="24"/>
        </w:rPr>
        <w:t xml:space="preserve"> and/or </w:t>
      </w:r>
      <w:r w:rsidR="00FC5FEC">
        <w:rPr>
          <w:rFonts w:ascii="Arial" w:hAnsi="Arial" w:cs="Arial"/>
          <w:sz w:val="24"/>
          <w:szCs w:val="24"/>
        </w:rPr>
        <w:t>provides services in person, again a difficulty while Covid regulations still hinder face</w:t>
      </w:r>
      <w:r w:rsidR="00F62684">
        <w:rPr>
          <w:rFonts w:ascii="Arial" w:hAnsi="Arial" w:cs="Arial"/>
          <w:sz w:val="24"/>
          <w:szCs w:val="24"/>
        </w:rPr>
        <w:t>-</w:t>
      </w:r>
      <w:r w:rsidR="00FC5FEC">
        <w:rPr>
          <w:rFonts w:ascii="Arial" w:hAnsi="Arial" w:cs="Arial"/>
          <w:sz w:val="24"/>
          <w:szCs w:val="24"/>
        </w:rPr>
        <w:t>to</w:t>
      </w:r>
      <w:r w:rsidR="00F62684">
        <w:rPr>
          <w:rFonts w:ascii="Arial" w:hAnsi="Arial" w:cs="Arial"/>
          <w:sz w:val="24"/>
          <w:szCs w:val="24"/>
        </w:rPr>
        <w:t>-</w:t>
      </w:r>
      <w:r w:rsidR="00FC5FEC">
        <w:rPr>
          <w:rFonts w:ascii="Arial" w:hAnsi="Arial" w:cs="Arial"/>
          <w:sz w:val="24"/>
          <w:szCs w:val="24"/>
        </w:rPr>
        <w:t xml:space="preserve">face interaction. </w:t>
      </w:r>
    </w:p>
    <w:p w14:paraId="2A0D8780" w14:textId="03F653FA" w:rsidR="0041486D" w:rsidRPr="007A4FF7" w:rsidRDefault="0041486D" w:rsidP="002777D9">
      <w:pPr>
        <w:spacing w:line="480" w:lineRule="auto"/>
        <w:jc w:val="both"/>
        <w:rPr>
          <w:rFonts w:ascii="Arial" w:hAnsi="Arial" w:cs="Arial"/>
          <w:sz w:val="24"/>
          <w:szCs w:val="24"/>
        </w:rPr>
      </w:pPr>
      <w:r>
        <w:rPr>
          <w:rFonts w:ascii="Arial" w:hAnsi="Arial" w:cs="Arial"/>
          <w:sz w:val="24"/>
          <w:szCs w:val="24"/>
        </w:rPr>
        <w:t xml:space="preserve">Although not wishing the pandemic to continue and consume further text in this paper, it does provide a significant reminder that the future is hard to predict, something imperative when focusing on whether or not to have a deliberate or emergent strategy. </w:t>
      </w:r>
    </w:p>
    <w:p w14:paraId="01E9420D" w14:textId="77777777" w:rsidR="00F53E88" w:rsidRPr="006C7BB2" w:rsidRDefault="00F53E88" w:rsidP="00F53E88">
      <w:pPr>
        <w:pStyle w:val="Heading2"/>
      </w:pPr>
      <w:bookmarkStart w:id="8" w:name="_Toc93066015"/>
      <w:r w:rsidRPr="006C7BB2">
        <w:t>DELIBERATE OR EMERGENT</w:t>
      </w:r>
      <w:bookmarkEnd w:id="8"/>
    </w:p>
    <w:p w14:paraId="6C97ABBC" w14:textId="3EC5742E" w:rsidR="00F53E88" w:rsidRPr="006C7BB2" w:rsidRDefault="00F53E88" w:rsidP="00F53E88">
      <w:pPr>
        <w:spacing w:before="100" w:after="200" w:line="480" w:lineRule="auto"/>
        <w:jc w:val="both"/>
        <w:rPr>
          <w:rFonts w:ascii="Arial" w:eastAsiaTheme="minorEastAsia" w:hAnsi="Arial" w:cs="Arial"/>
          <w:sz w:val="24"/>
          <w:szCs w:val="24"/>
        </w:rPr>
      </w:pPr>
      <w:r w:rsidRPr="006C7BB2">
        <w:rPr>
          <w:rFonts w:ascii="Arial" w:eastAsiaTheme="minorEastAsia" w:hAnsi="Arial" w:cs="Arial"/>
          <w:sz w:val="24"/>
          <w:szCs w:val="24"/>
        </w:rPr>
        <w:t xml:space="preserve">The view that strategy is formulated to provide a long-term direction or steer </w:t>
      </w:r>
      <w:r w:rsidR="00057EB1">
        <w:rPr>
          <w:rFonts w:ascii="Arial" w:eastAsiaTheme="minorEastAsia" w:hAnsi="Arial" w:cs="Arial"/>
          <w:sz w:val="24"/>
          <w:szCs w:val="24"/>
        </w:rPr>
        <w:t xml:space="preserve">in a particular direction, </w:t>
      </w:r>
      <w:r w:rsidRPr="006C7BB2">
        <w:rPr>
          <w:rFonts w:ascii="Arial" w:eastAsiaTheme="minorEastAsia" w:hAnsi="Arial" w:cs="Arial"/>
          <w:sz w:val="24"/>
          <w:szCs w:val="24"/>
        </w:rPr>
        <w:t>suggest</w:t>
      </w:r>
      <w:r w:rsidR="00057EB1">
        <w:rPr>
          <w:rFonts w:ascii="Arial" w:eastAsiaTheme="minorEastAsia" w:hAnsi="Arial" w:cs="Arial"/>
          <w:sz w:val="24"/>
          <w:szCs w:val="24"/>
        </w:rPr>
        <w:t>s</w:t>
      </w:r>
      <w:r w:rsidRPr="006C7BB2">
        <w:rPr>
          <w:rFonts w:ascii="Arial" w:eastAsiaTheme="minorEastAsia" w:hAnsi="Arial" w:cs="Arial"/>
          <w:sz w:val="24"/>
          <w:szCs w:val="24"/>
        </w:rPr>
        <w:t xml:space="preserve"> it can be prescribed, and that it is possible to write it down and define it. This form of strategy is </w:t>
      </w:r>
      <w:r w:rsidR="00057EB1">
        <w:rPr>
          <w:rFonts w:ascii="Arial" w:eastAsiaTheme="minorEastAsia" w:hAnsi="Arial" w:cs="Arial"/>
          <w:sz w:val="24"/>
          <w:szCs w:val="24"/>
        </w:rPr>
        <w:t>unsurprisingly</w:t>
      </w:r>
      <w:r w:rsidRPr="006C7BB2">
        <w:rPr>
          <w:rFonts w:ascii="Arial" w:eastAsiaTheme="minorEastAsia" w:hAnsi="Arial" w:cs="Arial"/>
          <w:sz w:val="24"/>
          <w:szCs w:val="24"/>
        </w:rPr>
        <w:t xml:space="preserve"> labelled the prescriptive view or deliberate </w:t>
      </w:r>
      <w:sdt>
        <w:sdtPr>
          <w:rPr>
            <w:rFonts w:ascii="Arial" w:eastAsiaTheme="minorEastAsia" w:hAnsi="Arial" w:cs="Arial"/>
            <w:sz w:val="24"/>
            <w:szCs w:val="24"/>
          </w:rPr>
          <w:id w:val="1342442214"/>
          <w:citation/>
        </w:sdtPr>
        <w:sdtEndPr/>
        <w:sdtContent>
          <w:r w:rsidRPr="006C7BB2">
            <w:rPr>
              <w:rFonts w:ascii="Arial" w:eastAsiaTheme="minorEastAsia" w:hAnsi="Arial" w:cs="Arial"/>
              <w:sz w:val="24"/>
              <w:szCs w:val="24"/>
            </w:rPr>
            <w:fldChar w:fldCharType="begin"/>
          </w:r>
          <w:r w:rsidR="008952AE">
            <w:rPr>
              <w:rFonts w:ascii="Arial" w:eastAsiaTheme="minorEastAsia" w:hAnsi="Arial" w:cs="Arial"/>
              <w:sz w:val="24"/>
              <w:szCs w:val="24"/>
            </w:rPr>
            <w:instrText xml:space="preserve">CITATION Reg19 \l 2057 </w:instrText>
          </w:r>
          <w:r w:rsidRPr="006C7BB2">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(Whittington, et al., 2020)</w:t>
          </w:r>
          <w:r w:rsidRPr="006C7BB2">
            <w:rPr>
              <w:rFonts w:ascii="Arial" w:eastAsiaTheme="minorEastAsia" w:hAnsi="Arial" w:cs="Arial"/>
              <w:sz w:val="24"/>
              <w:szCs w:val="24"/>
            </w:rPr>
            <w:fldChar w:fldCharType="end"/>
          </w:r>
        </w:sdtContent>
      </w:sdt>
      <w:r w:rsidRPr="006C7BB2">
        <w:rPr>
          <w:rFonts w:ascii="Arial" w:eastAsiaTheme="minorEastAsia" w:hAnsi="Arial" w:cs="Arial"/>
          <w:sz w:val="24"/>
          <w:szCs w:val="24"/>
        </w:rPr>
        <w:t xml:space="preserve">. </w:t>
      </w:r>
    </w:p>
    <w:p w14:paraId="11A4424A" w14:textId="24D30B31" w:rsidR="00F53E88" w:rsidRPr="006C7BB2" w:rsidRDefault="00F53E88" w:rsidP="00F53E88">
      <w:pPr>
        <w:spacing w:before="100" w:after="200" w:line="480" w:lineRule="auto"/>
        <w:jc w:val="both"/>
        <w:rPr>
          <w:rFonts w:ascii="Arial" w:eastAsiaTheme="minorEastAsia" w:hAnsi="Arial" w:cs="Arial"/>
          <w:sz w:val="24"/>
          <w:szCs w:val="24"/>
        </w:rPr>
      </w:pPr>
      <w:r w:rsidRPr="006C7BB2">
        <w:rPr>
          <w:rFonts w:ascii="Arial" w:eastAsiaTheme="minorEastAsia" w:hAnsi="Arial" w:cs="Arial"/>
          <w:sz w:val="24"/>
          <w:szCs w:val="24"/>
        </w:rPr>
        <w:t>This deliberate form of formulation is said to lend itself to organisations which have strong leadership, or a collection of senior managers</w:t>
      </w:r>
      <w:r w:rsidR="00A4177B">
        <w:rPr>
          <w:rFonts w:ascii="Arial" w:eastAsiaTheme="minorEastAsia" w:hAnsi="Arial" w:cs="Arial"/>
          <w:sz w:val="24"/>
          <w:szCs w:val="24"/>
        </w:rPr>
        <w:t>. It can also often be prevalent in</w:t>
      </w:r>
      <w:r w:rsidRPr="006C7BB2">
        <w:rPr>
          <w:rFonts w:ascii="Arial" w:eastAsiaTheme="minorEastAsia" w:hAnsi="Arial" w:cs="Arial"/>
          <w:sz w:val="24"/>
          <w:szCs w:val="24"/>
        </w:rPr>
        <w:t xml:space="preserve"> cases where the organisation is under the pressure or tutelage of an external influence, where the strategy</w:t>
      </w:r>
      <w:r w:rsidR="00A4177B">
        <w:rPr>
          <w:rFonts w:ascii="Arial" w:eastAsiaTheme="minorEastAsia" w:hAnsi="Arial" w:cs="Arial"/>
          <w:sz w:val="24"/>
          <w:szCs w:val="24"/>
        </w:rPr>
        <w:t>,</w:t>
      </w:r>
      <w:r w:rsidRPr="006C7BB2">
        <w:rPr>
          <w:rFonts w:ascii="Arial" w:eastAsiaTheme="minorEastAsia" w:hAnsi="Arial" w:cs="Arial"/>
          <w:sz w:val="24"/>
          <w:szCs w:val="24"/>
        </w:rPr>
        <w:t xml:space="preserve"> or part of it</w:t>
      </w:r>
      <w:r w:rsidR="0078555F">
        <w:rPr>
          <w:rFonts w:ascii="Arial" w:eastAsiaTheme="minorEastAsia" w:hAnsi="Arial" w:cs="Arial"/>
          <w:sz w:val="24"/>
          <w:szCs w:val="24"/>
        </w:rPr>
        <w:t xml:space="preserve">, </w:t>
      </w:r>
      <w:r w:rsidRPr="006C7BB2">
        <w:rPr>
          <w:rFonts w:ascii="Arial" w:eastAsiaTheme="minorEastAsia" w:hAnsi="Arial" w:cs="Arial"/>
          <w:sz w:val="24"/>
          <w:szCs w:val="24"/>
        </w:rPr>
        <w:t>is formulated by others</w:t>
      </w:r>
      <w:r w:rsidR="009E5A33">
        <w:rPr>
          <w:rFonts w:ascii="Arial" w:eastAsiaTheme="minorEastAsia" w:hAnsi="Arial" w:cs="Arial"/>
          <w:sz w:val="24"/>
          <w:szCs w:val="24"/>
        </w:rPr>
        <w:t xml:space="preserve"> </w:t>
      </w:r>
      <w:sdt>
        <w:sdtPr>
          <w:rPr>
            <w:rFonts w:ascii="Arial" w:eastAsiaTheme="minorEastAsia" w:hAnsi="Arial" w:cs="Arial"/>
            <w:sz w:val="24"/>
            <w:szCs w:val="24"/>
          </w:rPr>
          <w:id w:val="1638611231"/>
          <w:citation/>
        </w:sdtPr>
        <w:sdtEndPr/>
        <w:sdtContent>
          <w:r w:rsidR="008B51F3">
            <w:rPr>
              <w:rFonts w:ascii="Arial" w:eastAsiaTheme="minorEastAsia" w:hAnsi="Arial" w:cs="Arial"/>
              <w:sz w:val="24"/>
              <w:szCs w:val="24"/>
            </w:rPr>
            <w:fldChar w:fldCharType="begin"/>
          </w:r>
          <w:r w:rsidR="008952AE">
            <w:rPr>
              <w:rFonts w:ascii="Arial" w:eastAsiaTheme="minorEastAsia" w:hAnsi="Arial" w:cs="Arial"/>
              <w:sz w:val="24"/>
              <w:szCs w:val="24"/>
            </w:rPr>
            <w:instrText xml:space="preserve">CITATION Reg19 \n  \l 2057 </w:instrText>
          </w:r>
          <w:r w:rsidR="008B51F3">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(2020)</w:t>
          </w:r>
          <w:r w:rsidR="008B51F3">
            <w:rPr>
              <w:rFonts w:ascii="Arial" w:eastAsiaTheme="minorEastAsia" w:hAnsi="Arial" w:cs="Arial"/>
              <w:sz w:val="24"/>
              <w:szCs w:val="24"/>
            </w:rPr>
            <w:fldChar w:fldCharType="end"/>
          </w:r>
        </w:sdtContent>
      </w:sdt>
      <w:r w:rsidRPr="006C7BB2">
        <w:rPr>
          <w:rFonts w:ascii="Arial" w:eastAsiaTheme="minorEastAsia" w:hAnsi="Arial" w:cs="Arial"/>
          <w:sz w:val="24"/>
          <w:szCs w:val="24"/>
        </w:rPr>
        <w:t xml:space="preserve">. </w:t>
      </w:r>
    </w:p>
    <w:p w14:paraId="658FC628" w14:textId="6B023263" w:rsidR="00F53E88" w:rsidRPr="006C7BB2" w:rsidRDefault="00F53E88" w:rsidP="00F53E88">
      <w:pPr>
        <w:spacing w:before="100" w:after="200" w:line="480" w:lineRule="auto"/>
        <w:jc w:val="both"/>
        <w:rPr>
          <w:rFonts w:ascii="Arial" w:eastAsiaTheme="minorEastAsia" w:hAnsi="Arial" w:cs="Arial"/>
          <w:sz w:val="24"/>
          <w:szCs w:val="24"/>
        </w:rPr>
      </w:pPr>
      <w:r w:rsidRPr="006C7BB2">
        <w:rPr>
          <w:rFonts w:ascii="Arial" w:eastAsiaTheme="minorEastAsia" w:hAnsi="Arial" w:cs="Arial"/>
          <w:sz w:val="24"/>
          <w:szCs w:val="24"/>
        </w:rPr>
        <w:lastRenderedPageBreak/>
        <w:t>Although simplistic</w:t>
      </w:r>
      <w:r w:rsidR="00A4177B">
        <w:rPr>
          <w:rFonts w:ascii="Arial" w:eastAsiaTheme="minorEastAsia" w:hAnsi="Arial" w:cs="Arial"/>
          <w:sz w:val="24"/>
          <w:szCs w:val="24"/>
        </w:rPr>
        <w:t>,</w:t>
      </w:r>
      <w:r w:rsidRPr="006C7BB2">
        <w:rPr>
          <w:rFonts w:ascii="Arial" w:eastAsiaTheme="minorEastAsia" w:hAnsi="Arial" w:cs="Arial"/>
          <w:sz w:val="24"/>
          <w:szCs w:val="24"/>
        </w:rPr>
        <w:t xml:space="preserve"> this bears hallmarks of a community rugby club, with its leadership foundations set in committees and often powerful chairmen, who are not bound by any constraints on the length of time of their tenure.</w:t>
      </w:r>
    </w:p>
    <w:p w14:paraId="57B1CBFD" w14:textId="39ECFC29" w:rsidR="00F53E88" w:rsidRPr="006C7BB2" w:rsidRDefault="00F53E88" w:rsidP="00F53E88">
      <w:pPr>
        <w:spacing w:before="100" w:after="200" w:line="480" w:lineRule="auto"/>
        <w:jc w:val="both"/>
        <w:rPr>
          <w:rFonts w:ascii="Arial" w:eastAsiaTheme="minorEastAsia" w:hAnsi="Arial" w:cs="Arial"/>
          <w:sz w:val="24"/>
          <w:szCs w:val="24"/>
        </w:rPr>
      </w:pPr>
      <w:r w:rsidRPr="006C7BB2">
        <w:rPr>
          <w:rFonts w:ascii="Arial" w:eastAsiaTheme="minorEastAsia" w:hAnsi="Arial" w:cs="Arial"/>
          <w:sz w:val="24"/>
          <w:szCs w:val="24"/>
        </w:rPr>
        <w:t xml:space="preserve">As for the external influences, the club’s direction in terms of rugby is pressured by the governing </w:t>
      </w:r>
      <w:r w:rsidRPr="0078555F">
        <w:rPr>
          <w:rFonts w:ascii="Arial" w:eastAsiaTheme="minorEastAsia" w:hAnsi="Arial" w:cs="Arial"/>
          <w:sz w:val="24"/>
          <w:szCs w:val="24"/>
        </w:rPr>
        <w:t>body</w:t>
      </w:r>
      <w:r w:rsidR="00C056D7" w:rsidRPr="0078555F">
        <w:rPr>
          <w:rFonts w:ascii="Arial" w:eastAsiaTheme="minorEastAsia" w:hAnsi="Arial" w:cs="Arial"/>
          <w:sz w:val="24"/>
          <w:szCs w:val="24"/>
        </w:rPr>
        <w:t xml:space="preserve"> </w:t>
      </w:r>
      <w:r w:rsidR="0078555F" w:rsidRPr="0078555F">
        <w:rPr>
          <w:sz w:val="24"/>
          <w:szCs w:val="24"/>
        </w:rPr>
        <w:t xml:space="preserve">– </w:t>
      </w:r>
      <w:r w:rsidRPr="0078555F">
        <w:rPr>
          <w:rFonts w:ascii="Arial" w:eastAsiaTheme="minorEastAsia" w:hAnsi="Arial" w:cs="Arial"/>
          <w:sz w:val="24"/>
          <w:szCs w:val="24"/>
        </w:rPr>
        <w:t>the Welsh Rugby Union</w:t>
      </w:r>
      <w:r w:rsidR="0078555F" w:rsidRPr="0078555F">
        <w:rPr>
          <w:rFonts w:ascii="Arial" w:eastAsiaTheme="minorEastAsia" w:hAnsi="Arial" w:cs="Arial"/>
          <w:sz w:val="24"/>
          <w:szCs w:val="24"/>
        </w:rPr>
        <w:t xml:space="preserve"> </w:t>
      </w:r>
      <w:r w:rsidR="0078555F" w:rsidRPr="0078555F">
        <w:rPr>
          <w:sz w:val="24"/>
          <w:szCs w:val="24"/>
        </w:rPr>
        <w:t>–</w:t>
      </w:r>
      <w:r w:rsidR="0078555F">
        <w:rPr>
          <w:sz w:val="24"/>
          <w:szCs w:val="24"/>
        </w:rPr>
        <w:t xml:space="preserve"> </w:t>
      </w:r>
      <w:r w:rsidRPr="006C7BB2">
        <w:rPr>
          <w:rFonts w:ascii="Arial" w:eastAsiaTheme="minorEastAsia" w:hAnsi="Arial" w:cs="Arial"/>
          <w:sz w:val="24"/>
          <w:szCs w:val="24"/>
        </w:rPr>
        <w:t xml:space="preserve">whose strategic plan sets out a pan Wales </w:t>
      </w:r>
      <w:r w:rsidR="00C056D7">
        <w:rPr>
          <w:rFonts w:ascii="Arial" w:eastAsiaTheme="minorEastAsia" w:hAnsi="Arial" w:cs="Arial"/>
          <w:sz w:val="24"/>
          <w:szCs w:val="24"/>
        </w:rPr>
        <w:t xml:space="preserve">set of </w:t>
      </w:r>
      <w:r w:rsidRPr="006C7BB2">
        <w:rPr>
          <w:rFonts w:ascii="Arial" w:eastAsiaTheme="minorEastAsia" w:hAnsi="Arial" w:cs="Arial"/>
          <w:sz w:val="24"/>
          <w:szCs w:val="24"/>
        </w:rPr>
        <w:t xml:space="preserve">mission, vision, values and objectives, some of which are undoubtedly expected to be replicated at a local level, especially where they refer to the grassroots community game. </w:t>
      </w:r>
    </w:p>
    <w:p w14:paraId="5AEB927C" w14:textId="2C90A750" w:rsidR="00F53E88" w:rsidRPr="006C7BB2" w:rsidRDefault="00F53E88" w:rsidP="00F53E88">
      <w:pPr>
        <w:spacing w:before="100" w:after="200" w:line="480" w:lineRule="auto"/>
        <w:jc w:val="both"/>
        <w:rPr>
          <w:rFonts w:ascii="Arial" w:eastAsiaTheme="minorEastAsia" w:hAnsi="Arial" w:cs="Arial"/>
          <w:sz w:val="24"/>
          <w:szCs w:val="24"/>
        </w:rPr>
      </w:pPr>
      <w:r w:rsidRPr="006C7BB2">
        <w:rPr>
          <w:rFonts w:ascii="Arial" w:eastAsiaTheme="minorEastAsia" w:hAnsi="Arial" w:cs="Arial"/>
          <w:sz w:val="24"/>
          <w:szCs w:val="24"/>
        </w:rPr>
        <w:t>However, a prescriptive view on strategy is panned by many in favour of the emergent view</w:t>
      </w:r>
      <w:r w:rsidR="0078555F">
        <w:rPr>
          <w:rFonts w:ascii="Arial" w:eastAsiaTheme="minorEastAsia" w:hAnsi="Arial" w:cs="Arial"/>
          <w:sz w:val="24"/>
          <w:szCs w:val="24"/>
        </w:rPr>
        <w:t xml:space="preserve">; </w:t>
      </w:r>
      <w:r w:rsidRPr="006C7BB2">
        <w:rPr>
          <w:rFonts w:ascii="Arial" w:eastAsiaTheme="minorEastAsia" w:hAnsi="Arial" w:cs="Arial"/>
          <w:sz w:val="24"/>
          <w:szCs w:val="24"/>
        </w:rPr>
        <w:t>one where the strategy isn’t consigned to a set plan and is grounded in exploring opportunities and developing competitive advantages as time moves on</w:t>
      </w:r>
      <w:r w:rsidR="00E65B37">
        <w:rPr>
          <w:rFonts w:ascii="Arial" w:eastAsiaTheme="minorEastAsia" w:hAnsi="Arial" w:cs="Arial"/>
          <w:sz w:val="24"/>
          <w:szCs w:val="24"/>
        </w:rPr>
        <w:t xml:space="preserve"> </w:t>
      </w:r>
      <w:sdt>
        <w:sdtPr>
          <w:rPr>
            <w:rFonts w:ascii="Arial" w:eastAsiaTheme="minorEastAsia" w:hAnsi="Arial" w:cs="Arial"/>
            <w:sz w:val="24"/>
            <w:szCs w:val="24"/>
          </w:rPr>
          <w:id w:val="1223868271"/>
          <w:citation/>
        </w:sdtPr>
        <w:sdtEndPr/>
        <w:sdtContent>
          <w:r w:rsidR="00E65B37">
            <w:rPr>
              <w:rFonts w:ascii="Arial" w:eastAsiaTheme="minorEastAsia" w:hAnsi="Arial" w:cs="Arial"/>
              <w:sz w:val="24"/>
              <w:szCs w:val="24"/>
            </w:rPr>
            <w:fldChar w:fldCharType="begin"/>
          </w:r>
          <w:r w:rsidR="00A73C2C">
            <w:rPr>
              <w:rFonts w:ascii="Arial" w:eastAsiaTheme="minorEastAsia" w:hAnsi="Arial" w:cs="Arial"/>
              <w:sz w:val="24"/>
              <w:szCs w:val="24"/>
            </w:rPr>
            <w:instrText xml:space="preserve">CITATION Mar14 \l 2057 </w:instrText>
          </w:r>
          <w:r w:rsidR="00E65B37">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(Martin, 2014)</w:t>
          </w:r>
          <w:r w:rsidR="00E65B37">
            <w:rPr>
              <w:rFonts w:ascii="Arial" w:eastAsiaTheme="minorEastAsia" w:hAnsi="Arial" w:cs="Arial"/>
              <w:sz w:val="24"/>
              <w:szCs w:val="24"/>
            </w:rPr>
            <w:fldChar w:fldCharType="end"/>
          </w:r>
        </w:sdtContent>
      </w:sdt>
      <w:r w:rsidRPr="006C7BB2">
        <w:rPr>
          <w:rFonts w:ascii="Arial" w:eastAsiaTheme="minorEastAsia" w:hAnsi="Arial" w:cs="Arial"/>
          <w:sz w:val="24"/>
          <w:szCs w:val="24"/>
        </w:rPr>
        <w:t xml:space="preserve">. </w:t>
      </w:r>
    </w:p>
    <w:p w14:paraId="1A5F7644" w14:textId="4C5F0CAC" w:rsidR="00F53E88" w:rsidRPr="006C7BB2" w:rsidRDefault="00F53E88" w:rsidP="00F53E88">
      <w:pPr>
        <w:spacing w:before="100" w:after="200" w:line="480" w:lineRule="auto"/>
        <w:jc w:val="both"/>
        <w:rPr>
          <w:rFonts w:ascii="Arial" w:eastAsiaTheme="minorEastAsia" w:hAnsi="Arial" w:cs="Arial"/>
          <w:sz w:val="24"/>
          <w:szCs w:val="24"/>
        </w:rPr>
      </w:pPr>
      <w:r w:rsidRPr="006C7BB2">
        <w:rPr>
          <w:rFonts w:ascii="Arial" w:eastAsiaTheme="minorEastAsia" w:hAnsi="Arial" w:cs="Arial"/>
          <w:sz w:val="24"/>
          <w:szCs w:val="24"/>
        </w:rPr>
        <w:t>On first view</w:t>
      </w:r>
      <w:r w:rsidR="00C056D7">
        <w:rPr>
          <w:rFonts w:ascii="Arial" w:eastAsiaTheme="minorEastAsia" w:hAnsi="Arial" w:cs="Arial"/>
          <w:sz w:val="24"/>
          <w:szCs w:val="24"/>
        </w:rPr>
        <w:t>,</w:t>
      </w:r>
      <w:r w:rsidRPr="006C7BB2">
        <w:rPr>
          <w:rFonts w:ascii="Arial" w:eastAsiaTheme="minorEastAsia" w:hAnsi="Arial" w:cs="Arial"/>
          <w:sz w:val="24"/>
          <w:szCs w:val="24"/>
        </w:rPr>
        <w:t xml:space="preserve"> an emergent strategy would seem beyond that of a small community-based club</w:t>
      </w:r>
      <w:r w:rsidR="00F26402">
        <w:rPr>
          <w:rFonts w:ascii="Arial" w:eastAsiaTheme="minorEastAsia" w:hAnsi="Arial" w:cs="Arial"/>
          <w:sz w:val="24"/>
          <w:szCs w:val="24"/>
        </w:rPr>
        <w:t>, as these are primarily supported and run by volunteers. This would lead one</w:t>
      </w:r>
      <w:r w:rsidRPr="006C7BB2">
        <w:rPr>
          <w:rFonts w:ascii="Arial" w:eastAsiaTheme="minorEastAsia" w:hAnsi="Arial" w:cs="Arial"/>
          <w:sz w:val="24"/>
          <w:szCs w:val="24"/>
        </w:rPr>
        <w:t xml:space="preserve"> to believe that a clear</w:t>
      </w:r>
      <w:r w:rsidR="00F26402">
        <w:rPr>
          <w:rFonts w:ascii="Arial" w:eastAsiaTheme="minorEastAsia" w:hAnsi="Arial" w:cs="Arial"/>
          <w:sz w:val="24"/>
          <w:szCs w:val="24"/>
        </w:rPr>
        <w:t>ly</w:t>
      </w:r>
      <w:r w:rsidRPr="006C7BB2">
        <w:rPr>
          <w:rFonts w:ascii="Arial" w:eastAsiaTheme="minorEastAsia" w:hAnsi="Arial" w:cs="Arial"/>
          <w:sz w:val="24"/>
          <w:szCs w:val="24"/>
        </w:rPr>
        <w:t xml:space="preserve"> laid out route of where to go and how to get there would be m</w:t>
      </w:r>
      <w:r w:rsidR="00F26402">
        <w:rPr>
          <w:rFonts w:ascii="Arial" w:eastAsiaTheme="minorEastAsia" w:hAnsi="Arial" w:cs="Arial"/>
          <w:sz w:val="24"/>
          <w:szCs w:val="24"/>
        </w:rPr>
        <w:t>ore beneficial</w:t>
      </w:r>
      <w:r w:rsidRPr="006C7BB2">
        <w:rPr>
          <w:rFonts w:ascii="Arial" w:eastAsiaTheme="minorEastAsia" w:hAnsi="Arial" w:cs="Arial"/>
          <w:sz w:val="24"/>
          <w:szCs w:val="24"/>
        </w:rPr>
        <w:t xml:space="preserve">. </w:t>
      </w:r>
      <w:r w:rsidR="00F26402">
        <w:rPr>
          <w:rFonts w:ascii="Arial" w:eastAsiaTheme="minorEastAsia" w:hAnsi="Arial" w:cs="Arial"/>
          <w:sz w:val="24"/>
          <w:szCs w:val="24"/>
        </w:rPr>
        <w:t>However,</w:t>
      </w:r>
      <w:r w:rsidRPr="006C7BB2">
        <w:rPr>
          <w:rFonts w:ascii="Arial" w:eastAsiaTheme="minorEastAsia" w:hAnsi="Arial" w:cs="Arial"/>
          <w:sz w:val="24"/>
          <w:szCs w:val="24"/>
        </w:rPr>
        <w:t xml:space="preserve"> when we consider that the club also has a business function</w:t>
      </w:r>
      <w:r w:rsidR="007E1430">
        <w:rPr>
          <w:rFonts w:ascii="Arial" w:eastAsiaTheme="minorEastAsia" w:hAnsi="Arial" w:cs="Arial"/>
          <w:sz w:val="24"/>
          <w:szCs w:val="24"/>
        </w:rPr>
        <w:t xml:space="preserve"> that runs alongside the sporting function,</w:t>
      </w:r>
      <w:r w:rsidRPr="006C7BB2">
        <w:rPr>
          <w:rFonts w:ascii="Arial" w:eastAsiaTheme="minorEastAsia" w:hAnsi="Arial" w:cs="Arial"/>
          <w:sz w:val="24"/>
          <w:szCs w:val="24"/>
        </w:rPr>
        <w:t xml:space="preserve"> in terms of generating income via bar sales and function room hire, then there is room to be less prescriptive and provid</w:t>
      </w:r>
      <w:r w:rsidR="007E1430">
        <w:rPr>
          <w:rFonts w:ascii="Arial" w:eastAsiaTheme="minorEastAsia" w:hAnsi="Arial" w:cs="Arial"/>
          <w:sz w:val="24"/>
          <w:szCs w:val="24"/>
        </w:rPr>
        <w:t>e</w:t>
      </w:r>
      <w:r w:rsidRPr="006C7BB2">
        <w:rPr>
          <w:rFonts w:ascii="Arial" w:eastAsiaTheme="minorEastAsia" w:hAnsi="Arial" w:cs="Arial"/>
          <w:sz w:val="24"/>
          <w:szCs w:val="24"/>
        </w:rPr>
        <w:t xml:space="preserve"> opportunities to diversify and develop in time. </w:t>
      </w:r>
      <w:r w:rsidR="00DD5AC3">
        <w:rPr>
          <w:rFonts w:ascii="Arial" w:eastAsiaTheme="minorEastAsia" w:hAnsi="Arial" w:cs="Arial"/>
          <w:sz w:val="24"/>
          <w:szCs w:val="24"/>
        </w:rPr>
        <w:t>However it must be noted that</w:t>
      </w:r>
      <w:r w:rsidR="00920CA1">
        <w:rPr>
          <w:rFonts w:ascii="Arial" w:eastAsiaTheme="minorEastAsia" w:hAnsi="Arial" w:cs="Arial"/>
          <w:sz w:val="24"/>
          <w:szCs w:val="24"/>
        </w:rPr>
        <w:t xml:space="preserve"> when</w:t>
      </w:r>
      <w:r w:rsidR="00DD5AC3">
        <w:rPr>
          <w:rFonts w:ascii="Arial" w:eastAsiaTheme="minorEastAsia" w:hAnsi="Arial" w:cs="Arial"/>
          <w:sz w:val="24"/>
          <w:szCs w:val="24"/>
        </w:rPr>
        <w:t xml:space="preserve"> </w:t>
      </w:r>
      <w:r w:rsidR="006E17C6">
        <w:rPr>
          <w:rFonts w:ascii="Arial" w:eastAsiaTheme="minorEastAsia" w:hAnsi="Arial" w:cs="Arial"/>
          <w:sz w:val="24"/>
          <w:szCs w:val="24"/>
        </w:rPr>
        <w:t xml:space="preserve">Mintzberg </w:t>
      </w:r>
      <w:sdt>
        <w:sdtPr>
          <w:rPr>
            <w:rFonts w:ascii="Arial" w:eastAsiaTheme="minorEastAsia" w:hAnsi="Arial" w:cs="Arial"/>
            <w:sz w:val="24"/>
            <w:szCs w:val="24"/>
          </w:rPr>
          <w:id w:val="1377350859"/>
          <w:citation/>
        </w:sdtPr>
        <w:sdtEndPr/>
        <w:sdtContent>
          <w:r w:rsidR="006E17C6">
            <w:rPr>
              <w:rFonts w:ascii="Arial" w:eastAsiaTheme="minorEastAsia" w:hAnsi="Arial" w:cs="Arial"/>
              <w:sz w:val="24"/>
              <w:szCs w:val="24"/>
            </w:rPr>
            <w:fldChar w:fldCharType="begin"/>
          </w:r>
          <w:r w:rsidR="006E17C6">
            <w:rPr>
              <w:rFonts w:ascii="Arial" w:eastAsiaTheme="minorEastAsia" w:hAnsi="Arial" w:cs="Arial"/>
              <w:sz w:val="24"/>
              <w:szCs w:val="24"/>
            </w:rPr>
            <w:instrText xml:space="preserve">CITATION Min07 \n  \l 2057 </w:instrText>
          </w:r>
          <w:r w:rsidR="006E17C6">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(2007)</w:t>
          </w:r>
          <w:r w:rsidR="006E17C6">
            <w:rPr>
              <w:rFonts w:ascii="Arial" w:eastAsiaTheme="minorEastAsia" w:hAnsi="Arial" w:cs="Arial"/>
              <w:sz w:val="24"/>
              <w:szCs w:val="24"/>
            </w:rPr>
            <w:fldChar w:fldCharType="end"/>
          </w:r>
        </w:sdtContent>
      </w:sdt>
      <w:r w:rsidR="00DC7D12">
        <w:rPr>
          <w:rFonts w:ascii="Arial" w:eastAsiaTheme="minorEastAsia" w:hAnsi="Arial" w:cs="Arial"/>
          <w:sz w:val="24"/>
          <w:szCs w:val="24"/>
        </w:rPr>
        <w:t xml:space="preserve"> sold the idea of emergent, he stressed how it must be done before </w:t>
      </w:r>
      <w:r w:rsidR="00D32DAC">
        <w:rPr>
          <w:rFonts w:ascii="Arial" w:eastAsiaTheme="minorEastAsia" w:hAnsi="Arial" w:cs="Arial"/>
          <w:sz w:val="24"/>
          <w:szCs w:val="24"/>
        </w:rPr>
        <w:t>actual changes in the environment, as changing too late</w:t>
      </w:r>
      <w:r w:rsidR="0024267C">
        <w:rPr>
          <w:rFonts w:ascii="Arial" w:eastAsiaTheme="minorEastAsia" w:hAnsi="Arial" w:cs="Arial"/>
          <w:sz w:val="24"/>
          <w:szCs w:val="24"/>
        </w:rPr>
        <w:t xml:space="preserve"> </w:t>
      </w:r>
      <w:r w:rsidR="00D32DAC">
        <w:rPr>
          <w:rFonts w:ascii="Arial" w:eastAsiaTheme="minorEastAsia" w:hAnsi="Arial" w:cs="Arial"/>
          <w:sz w:val="24"/>
          <w:szCs w:val="24"/>
        </w:rPr>
        <w:t xml:space="preserve">is too be risk averse, and </w:t>
      </w:r>
      <w:r w:rsidR="0024267C">
        <w:rPr>
          <w:rFonts w:ascii="Arial" w:eastAsiaTheme="minorEastAsia" w:hAnsi="Arial" w:cs="Arial"/>
          <w:sz w:val="24"/>
          <w:szCs w:val="24"/>
        </w:rPr>
        <w:t xml:space="preserve">would </w:t>
      </w:r>
      <w:r w:rsidR="00D32DAC">
        <w:rPr>
          <w:rFonts w:ascii="Arial" w:eastAsiaTheme="minorEastAsia" w:hAnsi="Arial" w:cs="Arial"/>
          <w:sz w:val="24"/>
          <w:szCs w:val="24"/>
        </w:rPr>
        <w:t>not gain advantage</w:t>
      </w:r>
      <w:r w:rsidR="00CE5D79">
        <w:rPr>
          <w:rFonts w:ascii="Arial" w:eastAsiaTheme="minorEastAsia" w:hAnsi="Arial" w:cs="Arial"/>
          <w:sz w:val="24"/>
          <w:szCs w:val="24"/>
        </w:rPr>
        <w:t xml:space="preserve">, and would essentially be deliberate </w:t>
      </w:r>
      <w:r w:rsidR="0024267C">
        <w:rPr>
          <w:rFonts w:ascii="Arial" w:eastAsiaTheme="minorEastAsia" w:hAnsi="Arial" w:cs="Arial"/>
          <w:sz w:val="24"/>
          <w:szCs w:val="24"/>
        </w:rPr>
        <w:t xml:space="preserve">strategy </w:t>
      </w:r>
      <w:r w:rsidR="00CE5D79">
        <w:rPr>
          <w:rFonts w:ascii="Arial" w:eastAsiaTheme="minorEastAsia" w:hAnsi="Arial" w:cs="Arial"/>
          <w:sz w:val="24"/>
          <w:szCs w:val="24"/>
        </w:rPr>
        <w:t xml:space="preserve">once again </w:t>
      </w:r>
      <w:sdt>
        <w:sdtPr>
          <w:rPr>
            <w:rFonts w:ascii="Arial" w:eastAsiaTheme="minorEastAsia" w:hAnsi="Arial" w:cs="Arial"/>
            <w:sz w:val="24"/>
            <w:szCs w:val="24"/>
          </w:rPr>
          <w:id w:val="-1916155740"/>
          <w:citation/>
        </w:sdtPr>
        <w:sdtEndPr/>
        <w:sdtContent>
          <w:r w:rsidR="00CE5D79">
            <w:rPr>
              <w:rFonts w:ascii="Arial" w:eastAsiaTheme="minorEastAsia" w:hAnsi="Arial" w:cs="Arial"/>
              <w:sz w:val="24"/>
              <w:szCs w:val="24"/>
            </w:rPr>
            <w:fldChar w:fldCharType="begin"/>
          </w:r>
          <w:r w:rsidR="00CE5D79">
            <w:rPr>
              <w:rFonts w:ascii="Arial" w:eastAsiaTheme="minorEastAsia" w:hAnsi="Arial" w:cs="Arial"/>
              <w:sz w:val="24"/>
              <w:szCs w:val="24"/>
            </w:rPr>
            <w:instrText xml:space="preserve"> CITATION Mar14 \l 2057 </w:instrText>
          </w:r>
          <w:r w:rsidR="00CE5D79">
            <w:rPr>
              <w:rFonts w:ascii="Arial" w:eastAsiaTheme="minorEastAsia" w:hAnsi="Arial" w:cs="Arial"/>
              <w:sz w:val="24"/>
              <w:szCs w:val="24"/>
            </w:rPr>
            <w:fldChar w:fldCharType="separate"/>
          </w:r>
          <w:r w:rsidR="00220B56" w:rsidRPr="00220B56">
            <w:rPr>
              <w:rFonts w:ascii="Arial" w:eastAsiaTheme="minorEastAsia" w:hAnsi="Arial" w:cs="Arial"/>
              <w:noProof/>
              <w:sz w:val="24"/>
              <w:szCs w:val="24"/>
            </w:rPr>
            <w:t>(Martin, 2014)</w:t>
          </w:r>
          <w:r w:rsidR="00CE5D79">
            <w:rPr>
              <w:rFonts w:ascii="Arial" w:eastAsiaTheme="minorEastAsia" w:hAnsi="Arial" w:cs="Arial"/>
              <w:sz w:val="24"/>
              <w:szCs w:val="24"/>
            </w:rPr>
            <w:fldChar w:fldCharType="end"/>
          </w:r>
        </w:sdtContent>
      </w:sdt>
      <w:r w:rsidR="00CE5D79">
        <w:rPr>
          <w:rFonts w:ascii="Arial" w:eastAsiaTheme="minorEastAsia" w:hAnsi="Arial" w:cs="Arial"/>
          <w:sz w:val="24"/>
          <w:szCs w:val="24"/>
        </w:rPr>
        <w:t xml:space="preserve">. </w:t>
      </w:r>
    </w:p>
    <w:p w14:paraId="786EF6AD" w14:textId="77777777" w:rsidR="00F47F54" w:rsidRPr="00795888" w:rsidRDefault="00F47F54" w:rsidP="00F47F54">
      <w:pPr>
        <w:rPr>
          <w:highlight w:val="yellow"/>
        </w:rPr>
      </w:pPr>
    </w:p>
    <w:p w14:paraId="2B61CF38" w14:textId="112634E4" w:rsidR="00BB5B05" w:rsidRDefault="00615EF1" w:rsidP="00A607DA">
      <w:pPr>
        <w:pStyle w:val="Heading2"/>
        <w:rPr>
          <w:rFonts w:eastAsiaTheme="minorEastAsia"/>
          <w:lang w:val="en-US"/>
        </w:rPr>
      </w:pPr>
      <w:bookmarkStart w:id="9" w:name="_Toc93066016"/>
      <w:r w:rsidRPr="006C7BB2">
        <w:rPr>
          <w:rFonts w:eastAsiaTheme="minorEastAsia"/>
          <w:lang w:val="en-US"/>
        </w:rPr>
        <w:lastRenderedPageBreak/>
        <w:t>EVALUATING</w:t>
      </w:r>
      <w:bookmarkEnd w:id="9"/>
    </w:p>
    <w:p w14:paraId="01C7C3CE" w14:textId="73406927" w:rsidR="00D60B8B" w:rsidRPr="0036432D" w:rsidRDefault="0080004B" w:rsidP="0036432D">
      <w:pPr>
        <w:spacing w:line="480" w:lineRule="auto"/>
        <w:jc w:val="both"/>
        <w:rPr>
          <w:rFonts w:ascii="Arial" w:hAnsi="Arial" w:cs="Arial"/>
          <w:sz w:val="24"/>
          <w:szCs w:val="24"/>
          <w:lang w:val="en-US"/>
        </w:rPr>
      </w:pPr>
      <w:r w:rsidRPr="0036432D">
        <w:rPr>
          <w:rFonts w:ascii="Arial" w:hAnsi="Arial" w:cs="Arial"/>
          <w:sz w:val="24"/>
          <w:szCs w:val="24"/>
          <w:lang w:val="en-US"/>
        </w:rPr>
        <w:t>At this juncture it has been set out what to include in a strategy and what proposed business models may look like. We are now concerned with how to evaluate strategy</w:t>
      </w:r>
      <w:r w:rsidR="00047E31" w:rsidRPr="0036432D">
        <w:rPr>
          <w:rFonts w:ascii="Arial" w:hAnsi="Arial" w:cs="Arial"/>
          <w:sz w:val="24"/>
          <w:szCs w:val="24"/>
          <w:lang w:val="en-US"/>
        </w:rPr>
        <w:t xml:space="preserve">. When talking of </w:t>
      </w:r>
      <w:r w:rsidR="0036432D" w:rsidRPr="0036432D">
        <w:rPr>
          <w:rFonts w:ascii="Arial" w:hAnsi="Arial" w:cs="Arial"/>
          <w:sz w:val="24"/>
          <w:szCs w:val="24"/>
          <w:lang w:val="en-US"/>
        </w:rPr>
        <w:t>evaluation,</w:t>
      </w:r>
      <w:r w:rsidR="00047E31" w:rsidRPr="0036432D">
        <w:rPr>
          <w:rFonts w:ascii="Arial" w:hAnsi="Arial" w:cs="Arial"/>
          <w:sz w:val="24"/>
          <w:szCs w:val="24"/>
          <w:lang w:val="en-US"/>
        </w:rPr>
        <w:t xml:space="preserve"> </w:t>
      </w:r>
      <w:r w:rsidR="00127627" w:rsidRPr="0036432D">
        <w:rPr>
          <w:rFonts w:ascii="Arial" w:hAnsi="Arial" w:cs="Arial"/>
          <w:sz w:val="24"/>
          <w:szCs w:val="24"/>
          <w:lang w:val="en-US"/>
        </w:rPr>
        <w:t xml:space="preserve">we can evaluate </w:t>
      </w:r>
      <w:r w:rsidR="0036432D" w:rsidRPr="0036432D">
        <w:rPr>
          <w:rFonts w:ascii="Arial" w:hAnsi="Arial" w:cs="Arial"/>
          <w:sz w:val="24"/>
          <w:szCs w:val="24"/>
          <w:lang w:val="en-US"/>
        </w:rPr>
        <w:t>the</w:t>
      </w:r>
      <w:r w:rsidR="00127627" w:rsidRPr="0036432D">
        <w:rPr>
          <w:rFonts w:ascii="Arial" w:hAnsi="Arial" w:cs="Arial"/>
          <w:sz w:val="24"/>
          <w:szCs w:val="24"/>
          <w:lang w:val="en-US"/>
        </w:rPr>
        <w:t xml:space="preserve"> strategy</w:t>
      </w:r>
      <w:r w:rsidRPr="0036432D">
        <w:rPr>
          <w:rFonts w:ascii="Arial" w:hAnsi="Arial" w:cs="Arial"/>
          <w:sz w:val="24"/>
          <w:szCs w:val="24"/>
          <w:lang w:val="en-US"/>
        </w:rPr>
        <w:t xml:space="preserve"> itself</w:t>
      </w:r>
      <w:r w:rsidR="00127627" w:rsidRPr="0036432D">
        <w:rPr>
          <w:rFonts w:ascii="Arial" w:hAnsi="Arial" w:cs="Arial"/>
          <w:sz w:val="24"/>
          <w:szCs w:val="24"/>
          <w:lang w:val="en-US"/>
        </w:rPr>
        <w:t xml:space="preserve"> before it is put into action, something this paper advocates. There is also </w:t>
      </w:r>
      <w:r w:rsidR="001E2030">
        <w:rPr>
          <w:rFonts w:ascii="Arial" w:hAnsi="Arial" w:cs="Arial"/>
          <w:sz w:val="24"/>
          <w:szCs w:val="24"/>
          <w:lang w:val="en-US"/>
        </w:rPr>
        <w:t xml:space="preserve">a </w:t>
      </w:r>
      <w:r w:rsidR="00127627" w:rsidRPr="0036432D">
        <w:rPr>
          <w:rFonts w:ascii="Arial" w:hAnsi="Arial" w:cs="Arial"/>
          <w:sz w:val="24"/>
          <w:szCs w:val="24"/>
          <w:lang w:val="en-US"/>
        </w:rPr>
        <w:t>chan</w:t>
      </w:r>
      <w:r w:rsidR="0036432D">
        <w:rPr>
          <w:rFonts w:ascii="Arial" w:hAnsi="Arial" w:cs="Arial"/>
          <w:sz w:val="24"/>
          <w:szCs w:val="24"/>
          <w:lang w:val="en-US"/>
        </w:rPr>
        <w:t>c</w:t>
      </w:r>
      <w:r w:rsidR="00127627" w:rsidRPr="0036432D">
        <w:rPr>
          <w:rFonts w:ascii="Arial" w:hAnsi="Arial" w:cs="Arial"/>
          <w:sz w:val="24"/>
          <w:szCs w:val="24"/>
          <w:lang w:val="en-US"/>
        </w:rPr>
        <w:t>e to evaluate strateg</w:t>
      </w:r>
      <w:r w:rsidR="001E2030">
        <w:rPr>
          <w:rFonts w:ascii="Arial" w:hAnsi="Arial" w:cs="Arial"/>
          <w:sz w:val="24"/>
          <w:szCs w:val="24"/>
          <w:lang w:val="en-US"/>
        </w:rPr>
        <w:t>ies</w:t>
      </w:r>
      <w:r w:rsidR="00127627" w:rsidRPr="0036432D">
        <w:rPr>
          <w:rFonts w:ascii="Arial" w:hAnsi="Arial" w:cs="Arial"/>
          <w:sz w:val="24"/>
          <w:szCs w:val="24"/>
          <w:lang w:val="en-US"/>
        </w:rPr>
        <w:t xml:space="preserve"> throughout their implementation, and although this paper does not concentrate on those aspects</w:t>
      </w:r>
      <w:r w:rsidR="001E2030">
        <w:rPr>
          <w:rFonts w:ascii="Arial" w:hAnsi="Arial" w:cs="Arial"/>
          <w:sz w:val="24"/>
          <w:szCs w:val="24"/>
          <w:lang w:val="en-US"/>
        </w:rPr>
        <w:t>,</w:t>
      </w:r>
      <w:r w:rsidR="00127627" w:rsidRPr="0036432D">
        <w:rPr>
          <w:rFonts w:ascii="Arial" w:hAnsi="Arial" w:cs="Arial"/>
          <w:sz w:val="24"/>
          <w:szCs w:val="24"/>
          <w:lang w:val="en-US"/>
        </w:rPr>
        <w:t xml:space="preserve"> it is vital any organisation has in place performance measures, often referred to as KPI’s (Key Performance Indicators) so as to </w:t>
      </w:r>
      <w:r w:rsidR="0036432D" w:rsidRPr="0036432D">
        <w:rPr>
          <w:rFonts w:ascii="Arial" w:hAnsi="Arial" w:cs="Arial"/>
          <w:sz w:val="24"/>
          <w:szCs w:val="24"/>
          <w:lang w:val="en-US"/>
        </w:rPr>
        <w:t xml:space="preserve">evaluate success. </w:t>
      </w:r>
      <w:r w:rsidR="00047E31" w:rsidRPr="0036432D">
        <w:rPr>
          <w:rFonts w:ascii="Arial" w:hAnsi="Arial" w:cs="Arial"/>
          <w:sz w:val="24"/>
          <w:szCs w:val="24"/>
          <w:lang w:val="en-US"/>
        </w:rPr>
        <w:t xml:space="preserve"> </w:t>
      </w:r>
    </w:p>
    <w:p w14:paraId="6D6C2448" w14:textId="45D8C63D" w:rsidR="001E2030" w:rsidRDefault="0036432D" w:rsidP="00070D85">
      <w:pPr>
        <w:spacing w:before="100" w:after="200" w:line="480" w:lineRule="auto"/>
        <w:jc w:val="both"/>
        <w:rPr>
          <w:rFonts w:ascii="Arial" w:eastAsiaTheme="minorEastAsia" w:hAnsi="Arial" w:cs="Arial"/>
          <w:sz w:val="24"/>
          <w:szCs w:val="24"/>
          <w:lang w:val="en-US"/>
        </w:rPr>
      </w:pPr>
      <w:r>
        <w:rPr>
          <w:rFonts w:ascii="Arial" w:eastAsiaTheme="minorEastAsia" w:hAnsi="Arial" w:cs="Arial"/>
          <w:sz w:val="24"/>
          <w:szCs w:val="24"/>
          <w:lang w:val="en-US"/>
        </w:rPr>
        <w:t>In terms of strategy development</w:t>
      </w:r>
      <w:r w:rsidR="001E2030">
        <w:rPr>
          <w:rFonts w:ascii="Arial" w:eastAsiaTheme="minorEastAsia" w:hAnsi="Arial" w:cs="Arial"/>
          <w:sz w:val="24"/>
          <w:szCs w:val="24"/>
          <w:lang w:val="en-US"/>
        </w:rPr>
        <w:t>,</w:t>
      </w:r>
      <w:r>
        <w:rPr>
          <w:rFonts w:ascii="Arial" w:eastAsiaTheme="minorEastAsia" w:hAnsi="Arial" w:cs="Arial"/>
          <w:sz w:val="24"/>
          <w:szCs w:val="24"/>
          <w:lang w:val="en-US"/>
        </w:rPr>
        <w:t xml:space="preserve"> e</w:t>
      </w:r>
      <w:r w:rsidR="002777D9" w:rsidRPr="006C7BB2">
        <w:rPr>
          <w:rFonts w:ascii="Arial" w:eastAsiaTheme="minorEastAsia" w:hAnsi="Arial" w:cs="Arial"/>
          <w:sz w:val="24"/>
          <w:szCs w:val="24"/>
          <w:lang w:val="en-US"/>
        </w:rPr>
        <w:t>valuation is the analysis of how something has been delivered, considering where it has hit certain criteria, and where</w:t>
      </w:r>
      <w:r w:rsidR="00F56F4B" w:rsidRPr="006C7BB2">
        <w:rPr>
          <w:rFonts w:ascii="Arial" w:eastAsiaTheme="minorEastAsia" w:hAnsi="Arial" w:cs="Arial"/>
          <w:sz w:val="24"/>
          <w:szCs w:val="24"/>
          <w:lang w:val="en-US"/>
        </w:rPr>
        <w:t xml:space="preserve"> it has</w:t>
      </w:r>
      <w:r w:rsidR="002777D9" w:rsidRPr="006C7BB2">
        <w:rPr>
          <w:rFonts w:ascii="Arial" w:eastAsiaTheme="minorEastAsia" w:hAnsi="Arial" w:cs="Arial"/>
          <w:sz w:val="24"/>
          <w:szCs w:val="24"/>
          <w:lang w:val="en-US"/>
        </w:rPr>
        <w:t xml:space="preserve"> not </w:t>
      </w:r>
      <w:sdt>
        <w:sdtPr>
          <w:rPr>
            <w:rFonts w:ascii="Arial" w:eastAsiaTheme="minorEastAsia" w:hAnsi="Arial" w:cs="Arial"/>
            <w:sz w:val="24"/>
            <w:szCs w:val="24"/>
            <w:lang w:val="en-US"/>
          </w:rPr>
          <w:id w:val="74706480"/>
          <w:citation/>
        </w:sdtPr>
        <w:sdtEndPr/>
        <w:sdtContent>
          <w:r w:rsidR="002777D9" w:rsidRPr="006C7BB2">
            <w:rPr>
              <w:rFonts w:ascii="Arial" w:eastAsiaTheme="minorEastAsia" w:hAnsi="Arial" w:cs="Arial"/>
              <w:sz w:val="24"/>
              <w:szCs w:val="24"/>
              <w:lang w:val="en-US"/>
            </w:rPr>
            <w:fldChar w:fldCharType="begin"/>
          </w:r>
          <w:r w:rsidR="002777D9" w:rsidRPr="006C7BB2">
            <w:rPr>
              <w:rFonts w:ascii="Arial" w:eastAsiaTheme="minorEastAsia" w:hAnsi="Arial" w:cs="Arial"/>
              <w:sz w:val="24"/>
              <w:szCs w:val="24"/>
            </w:rPr>
            <w:instrText xml:space="preserve"> CITATION UKS15 \l 2057 </w:instrText>
          </w:r>
          <w:r w:rsidR="002777D9" w:rsidRPr="006C7BB2">
            <w:rPr>
              <w:rFonts w:ascii="Arial" w:eastAsiaTheme="minorEastAsia" w:hAnsi="Arial" w:cs="Arial"/>
              <w:sz w:val="24"/>
              <w:szCs w:val="24"/>
              <w:lang w:val="en-US"/>
            </w:rPr>
            <w:fldChar w:fldCharType="separate"/>
          </w:r>
          <w:r w:rsidR="00220B56" w:rsidRPr="00220B56">
            <w:rPr>
              <w:rFonts w:ascii="Arial" w:eastAsiaTheme="minorEastAsia" w:hAnsi="Arial" w:cs="Arial"/>
              <w:noProof/>
              <w:sz w:val="24"/>
              <w:szCs w:val="24"/>
            </w:rPr>
            <w:t>(UK Space Agency, 2015)</w:t>
          </w:r>
          <w:r w:rsidR="002777D9" w:rsidRPr="006C7BB2">
            <w:rPr>
              <w:rFonts w:ascii="Arial" w:eastAsiaTheme="minorEastAsia" w:hAnsi="Arial" w:cs="Arial"/>
              <w:sz w:val="24"/>
              <w:szCs w:val="24"/>
              <w:lang w:val="en-US"/>
            </w:rPr>
            <w:fldChar w:fldCharType="end"/>
          </w:r>
        </w:sdtContent>
      </w:sdt>
      <w:r w:rsidR="002777D9" w:rsidRPr="006C7BB2">
        <w:rPr>
          <w:rFonts w:ascii="Arial" w:eastAsiaTheme="minorEastAsia" w:hAnsi="Arial" w:cs="Arial"/>
          <w:sz w:val="24"/>
          <w:szCs w:val="24"/>
          <w:lang w:val="en-US"/>
        </w:rPr>
        <w:t xml:space="preserve">. </w:t>
      </w:r>
      <w:r w:rsidR="006815E4" w:rsidRPr="006C7BB2">
        <w:rPr>
          <w:rFonts w:ascii="Arial" w:eastAsiaTheme="minorEastAsia" w:hAnsi="Arial" w:cs="Arial"/>
          <w:sz w:val="24"/>
          <w:szCs w:val="24"/>
          <w:lang w:val="en-US"/>
        </w:rPr>
        <w:t xml:space="preserve">Whittington et al propose dissecting new </w:t>
      </w:r>
      <w:r w:rsidR="00F56F4B" w:rsidRPr="006C7BB2">
        <w:rPr>
          <w:rFonts w:ascii="Arial" w:eastAsiaTheme="minorEastAsia" w:hAnsi="Arial" w:cs="Arial"/>
          <w:sz w:val="24"/>
          <w:szCs w:val="24"/>
          <w:lang w:val="en-US"/>
        </w:rPr>
        <w:t>initiatives</w:t>
      </w:r>
      <w:r w:rsidR="006815E4" w:rsidRPr="006C7BB2">
        <w:rPr>
          <w:rFonts w:ascii="Arial" w:eastAsiaTheme="minorEastAsia" w:hAnsi="Arial" w:cs="Arial"/>
          <w:sz w:val="24"/>
          <w:szCs w:val="24"/>
          <w:lang w:val="en-US"/>
        </w:rPr>
        <w:t xml:space="preserve"> identified via the PESTEL/SWOT</w:t>
      </w:r>
      <w:r w:rsidR="00446E5D">
        <w:rPr>
          <w:rFonts w:ascii="Arial" w:eastAsiaTheme="minorEastAsia" w:hAnsi="Arial" w:cs="Arial"/>
          <w:sz w:val="24"/>
          <w:szCs w:val="24"/>
          <w:lang w:val="en-US"/>
        </w:rPr>
        <w:t xml:space="preserve"> method</w:t>
      </w:r>
      <w:r w:rsidR="006815E4" w:rsidRPr="006C7BB2">
        <w:rPr>
          <w:rFonts w:ascii="Arial" w:eastAsiaTheme="minorEastAsia" w:hAnsi="Arial" w:cs="Arial"/>
          <w:sz w:val="24"/>
          <w:szCs w:val="24"/>
          <w:lang w:val="en-US"/>
        </w:rPr>
        <w:t>, inspired by the mission, vision</w:t>
      </w:r>
      <w:r w:rsidR="00446E5D">
        <w:rPr>
          <w:rFonts w:ascii="Arial" w:eastAsiaTheme="minorEastAsia" w:hAnsi="Arial" w:cs="Arial"/>
          <w:sz w:val="24"/>
          <w:szCs w:val="24"/>
          <w:lang w:val="en-US"/>
        </w:rPr>
        <w:t>,</w:t>
      </w:r>
      <w:r w:rsidR="006815E4" w:rsidRPr="006C7BB2">
        <w:rPr>
          <w:rFonts w:ascii="Arial" w:eastAsiaTheme="minorEastAsia" w:hAnsi="Arial" w:cs="Arial"/>
          <w:sz w:val="24"/>
          <w:szCs w:val="24"/>
          <w:lang w:val="en-US"/>
        </w:rPr>
        <w:t xml:space="preserve"> and value</w:t>
      </w:r>
      <w:r w:rsidR="00446E5D">
        <w:rPr>
          <w:rFonts w:ascii="Arial" w:eastAsiaTheme="minorEastAsia" w:hAnsi="Arial" w:cs="Arial"/>
          <w:sz w:val="24"/>
          <w:szCs w:val="24"/>
          <w:lang w:val="en-US"/>
        </w:rPr>
        <w:t>s,</w:t>
      </w:r>
      <w:r w:rsidR="006815E4" w:rsidRPr="006C7BB2">
        <w:rPr>
          <w:rFonts w:ascii="Arial" w:eastAsiaTheme="minorEastAsia" w:hAnsi="Arial" w:cs="Arial"/>
          <w:sz w:val="24"/>
          <w:szCs w:val="24"/>
          <w:lang w:val="en-US"/>
        </w:rPr>
        <w:t xml:space="preserve"> and implemented through the business model, via the SAFE criteria: suitability, acceptability, feasibility, and evaluation</w:t>
      </w:r>
      <w:r w:rsidR="00CB4792">
        <w:rPr>
          <w:rFonts w:ascii="Arial" w:eastAsiaTheme="minorEastAsia" w:hAnsi="Arial" w:cs="Arial"/>
          <w:sz w:val="24"/>
          <w:szCs w:val="24"/>
          <w:lang w:val="en-US"/>
        </w:rPr>
        <w:t xml:space="preserve"> </w:t>
      </w:r>
      <w:sdt>
        <w:sdtPr>
          <w:rPr>
            <w:rFonts w:ascii="Arial" w:eastAsiaTheme="minorEastAsia" w:hAnsi="Arial" w:cs="Arial"/>
            <w:sz w:val="24"/>
            <w:szCs w:val="24"/>
            <w:lang w:val="en-US"/>
          </w:rPr>
          <w:id w:val="-203944701"/>
          <w:citation/>
        </w:sdtPr>
        <w:sdtEndPr/>
        <w:sdtContent>
          <w:r w:rsidR="00CB4792">
            <w:rPr>
              <w:rFonts w:ascii="Arial" w:eastAsiaTheme="minorEastAsia" w:hAnsi="Arial" w:cs="Arial"/>
              <w:sz w:val="24"/>
              <w:szCs w:val="24"/>
              <w:lang w:val="en-US"/>
            </w:rPr>
            <w:fldChar w:fldCharType="begin"/>
          </w:r>
          <w:r w:rsidR="00CB4792">
            <w:rPr>
              <w:rFonts w:ascii="Arial" w:eastAsiaTheme="minorEastAsia" w:hAnsi="Arial" w:cs="Arial"/>
              <w:sz w:val="24"/>
              <w:szCs w:val="24"/>
            </w:rPr>
            <w:instrText xml:space="preserve"> CITATION Reg19 \l 2057 </w:instrText>
          </w:r>
          <w:r w:rsidR="00CB4792">
            <w:rPr>
              <w:rFonts w:ascii="Arial" w:eastAsiaTheme="minorEastAsia" w:hAnsi="Arial" w:cs="Arial"/>
              <w:sz w:val="24"/>
              <w:szCs w:val="24"/>
              <w:lang w:val="en-US"/>
            </w:rPr>
            <w:fldChar w:fldCharType="separate"/>
          </w:r>
          <w:r w:rsidR="00220B56" w:rsidRPr="00220B56">
            <w:rPr>
              <w:rFonts w:ascii="Arial" w:eastAsiaTheme="minorEastAsia" w:hAnsi="Arial" w:cs="Arial"/>
              <w:noProof/>
              <w:sz w:val="24"/>
              <w:szCs w:val="24"/>
            </w:rPr>
            <w:t>(Whittington, et al., 2020)</w:t>
          </w:r>
          <w:r w:rsidR="00CB4792">
            <w:rPr>
              <w:rFonts w:ascii="Arial" w:eastAsiaTheme="minorEastAsia" w:hAnsi="Arial" w:cs="Arial"/>
              <w:sz w:val="24"/>
              <w:szCs w:val="24"/>
              <w:lang w:val="en-US"/>
            </w:rPr>
            <w:fldChar w:fldCharType="end"/>
          </w:r>
        </w:sdtContent>
      </w:sdt>
      <w:r w:rsidR="00F56F4B" w:rsidRPr="006C7BB2">
        <w:rPr>
          <w:rFonts w:ascii="Arial" w:eastAsiaTheme="minorEastAsia" w:hAnsi="Arial" w:cs="Arial"/>
          <w:sz w:val="24"/>
          <w:szCs w:val="24"/>
          <w:lang w:val="en-US"/>
        </w:rPr>
        <w:t xml:space="preserve">. </w:t>
      </w:r>
      <w:r w:rsidR="002371EE" w:rsidRPr="006C7BB2">
        <w:rPr>
          <w:rFonts w:ascii="Arial" w:eastAsiaTheme="minorEastAsia" w:hAnsi="Arial" w:cs="Arial"/>
          <w:sz w:val="24"/>
          <w:szCs w:val="24"/>
          <w:lang w:val="en-US"/>
        </w:rPr>
        <w:t>Whilst others have proposed further models such as the six steps of Tilles</w:t>
      </w:r>
      <w:r w:rsidR="00F53E88">
        <w:rPr>
          <w:rFonts w:ascii="Arial" w:eastAsiaTheme="minorEastAsia" w:hAnsi="Arial" w:cs="Arial"/>
          <w:sz w:val="24"/>
          <w:szCs w:val="24"/>
          <w:lang w:val="en-US"/>
        </w:rPr>
        <w:t xml:space="preserve"> </w:t>
      </w:r>
      <w:sdt>
        <w:sdtPr>
          <w:rPr>
            <w:rFonts w:ascii="Arial" w:eastAsiaTheme="minorEastAsia" w:hAnsi="Arial" w:cs="Arial"/>
            <w:sz w:val="24"/>
            <w:szCs w:val="24"/>
            <w:lang w:val="en-US"/>
          </w:rPr>
          <w:id w:val="-1218113009"/>
          <w:citation/>
        </w:sdtPr>
        <w:sdtEndPr/>
        <w:sdtContent>
          <w:r w:rsidR="00F53E88">
            <w:rPr>
              <w:rFonts w:ascii="Arial" w:eastAsiaTheme="minorEastAsia" w:hAnsi="Arial" w:cs="Arial"/>
              <w:sz w:val="24"/>
              <w:szCs w:val="24"/>
              <w:lang w:val="en-US"/>
            </w:rPr>
            <w:fldChar w:fldCharType="begin"/>
          </w:r>
          <w:r w:rsidR="00F53E88">
            <w:rPr>
              <w:rFonts w:ascii="Arial" w:eastAsiaTheme="minorEastAsia" w:hAnsi="Arial" w:cs="Arial"/>
              <w:sz w:val="24"/>
              <w:szCs w:val="24"/>
            </w:rPr>
            <w:instrText xml:space="preserve">CITATION Til63 \n  \l 2057 </w:instrText>
          </w:r>
          <w:r w:rsidR="00F53E88">
            <w:rPr>
              <w:rFonts w:ascii="Arial" w:eastAsiaTheme="minorEastAsia" w:hAnsi="Arial" w:cs="Arial"/>
              <w:sz w:val="24"/>
              <w:szCs w:val="24"/>
              <w:lang w:val="en-US"/>
            </w:rPr>
            <w:fldChar w:fldCharType="separate"/>
          </w:r>
          <w:r w:rsidR="00220B56" w:rsidRPr="00220B56">
            <w:rPr>
              <w:rFonts w:ascii="Arial" w:eastAsiaTheme="minorEastAsia" w:hAnsi="Arial" w:cs="Arial"/>
              <w:noProof/>
              <w:sz w:val="24"/>
              <w:szCs w:val="24"/>
            </w:rPr>
            <w:t>(1963)</w:t>
          </w:r>
          <w:r w:rsidR="00F53E88">
            <w:rPr>
              <w:rFonts w:ascii="Arial" w:eastAsiaTheme="minorEastAsia" w:hAnsi="Arial" w:cs="Arial"/>
              <w:sz w:val="24"/>
              <w:szCs w:val="24"/>
              <w:lang w:val="en-US"/>
            </w:rPr>
            <w:fldChar w:fldCharType="end"/>
          </w:r>
        </w:sdtContent>
      </w:sdt>
      <w:r w:rsidR="002371EE" w:rsidRPr="006C7BB2">
        <w:rPr>
          <w:rFonts w:ascii="Arial" w:eastAsiaTheme="minorEastAsia" w:hAnsi="Arial" w:cs="Arial"/>
          <w:sz w:val="24"/>
          <w:szCs w:val="24"/>
          <w:lang w:val="en-US"/>
        </w:rPr>
        <w:t xml:space="preserve">, </w:t>
      </w:r>
      <w:r w:rsidR="00DA4A8D">
        <w:rPr>
          <w:rFonts w:ascii="Arial" w:eastAsiaTheme="minorEastAsia" w:hAnsi="Arial" w:cs="Arial"/>
          <w:sz w:val="24"/>
          <w:szCs w:val="24"/>
          <w:lang w:val="en-US"/>
        </w:rPr>
        <w:t>other</w:t>
      </w:r>
      <w:r w:rsidR="002371EE" w:rsidRPr="006C7BB2">
        <w:rPr>
          <w:rFonts w:ascii="Arial" w:eastAsiaTheme="minorEastAsia" w:hAnsi="Arial" w:cs="Arial"/>
          <w:sz w:val="24"/>
          <w:szCs w:val="24"/>
          <w:lang w:val="en-US"/>
        </w:rPr>
        <w:t xml:space="preserve"> model</w:t>
      </w:r>
      <w:r w:rsidR="00DA4A8D">
        <w:rPr>
          <w:rFonts w:ascii="Arial" w:eastAsiaTheme="minorEastAsia" w:hAnsi="Arial" w:cs="Arial"/>
          <w:sz w:val="24"/>
          <w:szCs w:val="24"/>
          <w:lang w:val="en-US"/>
        </w:rPr>
        <w:t>s</w:t>
      </w:r>
      <w:r w:rsidR="002371EE" w:rsidRPr="006C7BB2">
        <w:rPr>
          <w:rFonts w:ascii="Arial" w:eastAsiaTheme="minorEastAsia" w:hAnsi="Arial" w:cs="Arial"/>
          <w:sz w:val="24"/>
          <w:szCs w:val="24"/>
          <w:lang w:val="en-US"/>
        </w:rPr>
        <w:t xml:space="preserve"> </w:t>
      </w:r>
      <w:r w:rsidR="009C706D">
        <w:rPr>
          <w:rFonts w:ascii="Arial" w:eastAsiaTheme="minorEastAsia" w:hAnsi="Arial" w:cs="Arial"/>
          <w:sz w:val="24"/>
          <w:szCs w:val="24"/>
          <w:lang w:val="en-US"/>
        </w:rPr>
        <w:t xml:space="preserve">seemingly </w:t>
      </w:r>
      <w:r w:rsidR="009C706D" w:rsidRPr="006C7BB2">
        <w:rPr>
          <w:rFonts w:ascii="Arial" w:eastAsiaTheme="minorEastAsia" w:hAnsi="Arial" w:cs="Arial"/>
          <w:sz w:val="24"/>
          <w:szCs w:val="24"/>
          <w:lang w:val="en-US"/>
        </w:rPr>
        <w:t>elongate</w:t>
      </w:r>
      <w:r w:rsidR="002371EE" w:rsidRPr="006C7BB2">
        <w:rPr>
          <w:rFonts w:ascii="Arial" w:eastAsiaTheme="minorEastAsia" w:hAnsi="Arial" w:cs="Arial"/>
          <w:sz w:val="24"/>
          <w:szCs w:val="24"/>
          <w:lang w:val="en-US"/>
        </w:rPr>
        <w:t xml:space="preserve"> th</w:t>
      </w:r>
      <w:r w:rsidR="006C7BB2" w:rsidRPr="006C7BB2">
        <w:rPr>
          <w:rFonts w:ascii="Arial" w:eastAsiaTheme="minorEastAsia" w:hAnsi="Arial" w:cs="Arial"/>
          <w:sz w:val="24"/>
          <w:szCs w:val="24"/>
          <w:lang w:val="en-US"/>
        </w:rPr>
        <w:t xml:space="preserve">e process </w:t>
      </w:r>
      <w:r w:rsidR="00386164">
        <w:rPr>
          <w:rFonts w:ascii="Arial" w:eastAsiaTheme="minorEastAsia" w:hAnsi="Arial" w:cs="Arial"/>
          <w:sz w:val="24"/>
          <w:szCs w:val="24"/>
          <w:lang w:val="en-US"/>
        </w:rPr>
        <w:t>that</w:t>
      </w:r>
      <w:r w:rsidR="006C7BB2" w:rsidRPr="006C7BB2">
        <w:rPr>
          <w:rFonts w:ascii="Arial" w:eastAsiaTheme="minorEastAsia" w:hAnsi="Arial" w:cs="Arial"/>
          <w:sz w:val="24"/>
          <w:szCs w:val="24"/>
          <w:lang w:val="en-US"/>
        </w:rPr>
        <w:t xml:space="preserve"> SAFE appears to </w:t>
      </w:r>
      <w:r w:rsidR="009C706D">
        <w:rPr>
          <w:rFonts w:ascii="Arial" w:eastAsiaTheme="minorEastAsia" w:hAnsi="Arial" w:cs="Arial"/>
          <w:sz w:val="24"/>
          <w:szCs w:val="24"/>
          <w:lang w:val="en-US"/>
        </w:rPr>
        <w:t xml:space="preserve">do. </w:t>
      </w:r>
    </w:p>
    <w:p w14:paraId="1F2A363E" w14:textId="1C091536" w:rsidR="00CB4792" w:rsidRDefault="009C706D" w:rsidP="00070D85">
      <w:pPr>
        <w:spacing w:before="100" w:after="200" w:line="48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Figure 4, as shown below </w:t>
      </w:r>
      <w:r w:rsidR="00CB4792">
        <w:rPr>
          <w:rFonts w:ascii="Arial" w:eastAsiaTheme="minorEastAsia" w:hAnsi="Arial" w:cs="Arial"/>
          <w:sz w:val="24"/>
          <w:szCs w:val="24"/>
          <w:lang w:val="en-US"/>
        </w:rPr>
        <w:t xml:space="preserve">shows the SAFE criteria and accompanying questions. </w:t>
      </w:r>
    </w:p>
    <w:p w14:paraId="24CE5A7F" w14:textId="2346F2DD" w:rsidR="00CB4792" w:rsidRPr="00CB4792" w:rsidRDefault="00CB4792" w:rsidP="00070D85">
      <w:pPr>
        <w:spacing w:before="100" w:after="200" w:line="480" w:lineRule="auto"/>
        <w:jc w:val="both"/>
        <w:rPr>
          <w:rFonts w:ascii="Arial" w:eastAsiaTheme="minorEastAsia" w:hAnsi="Arial" w:cs="Arial"/>
          <w:b/>
          <w:bCs/>
          <w:sz w:val="20"/>
          <w:szCs w:val="20"/>
          <w:lang w:val="en-US"/>
        </w:rPr>
      </w:pPr>
      <w:r w:rsidRPr="00CB4792">
        <w:rPr>
          <w:b/>
          <w:bCs/>
          <w:noProof/>
          <w:sz w:val="18"/>
          <w:szCs w:val="18"/>
        </w:rPr>
        <w:drawing>
          <wp:anchor distT="0" distB="0" distL="114300" distR="114300" simplePos="0" relativeHeight="251666432" behindDoc="0" locked="0" layoutInCell="1" allowOverlap="1" wp14:anchorId="6F1B7F10" wp14:editId="46BA4C06">
            <wp:simplePos x="0" y="0"/>
            <wp:positionH relativeFrom="margin">
              <wp:align>left</wp:align>
            </wp:positionH>
            <wp:positionV relativeFrom="paragraph">
              <wp:posOffset>196850</wp:posOffset>
            </wp:positionV>
            <wp:extent cx="4884420" cy="18764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90818" cy="18793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4792">
        <w:rPr>
          <w:rFonts w:ascii="Arial" w:eastAsiaTheme="minorEastAsia" w:hAnsi="Arial" w:cs="Arial"/>
          <w:b/>
          <w:bCs/>
          <w:sz w:val="20"/>
          <w:szCs w:val="20"/>
          <w:lang w:val="en-US"/>
        </w:rPr>
        <w:t>Figure 4</w:t>
      </w:r>
    </w:p>
    <w:p w14:paraId="4ADC756A" w14:textId="5B3230C5" w:rsidR="009C706D" w:rsidRDefault="00CB4792" w:rsidP="00CB4792">
      <w:pPr>
        <w:spacing w:before="100" w:after="200" w:line="480" w:lineRule="auto"/>
        <w:ind w:left="2880"/>
        <w:jc w:val="both"/>
        <w:rPr>
          <w:rFonts w:ascii="Arial" w:eastAsiaTheme="minorEastAsia" w:hAnsi="Arial" w:cs="Arial"/>
          <w:sz w:val="24"/>
          <w:szCs w:val="24"/>
          <w:lang w:val="en-US"/>
        </w:rPr>
      </w:pPr>
      <w:r>
        <w:rPr>
          <w:rFonts w:ascii="Arial" w:eastAsiaTheme="minorEastAsia" w:hAnsi="Arial" w:cs="Arial"/>
          <w:sz w:val="24"/>
          <w:szCs w:val="24"/>
          <w:lang w:val="en-US"/>
        </w:rPr>
        <w:t xml:space="preserve"> </w:t>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r>
        <w:rPr>
          <w:rFonts w:ascii="Arial" w:eastAsiaTheme="minorEastAsia" w:hAnsi="Arial" w:cs="Arial"/>
          <w:sz w:val="24"/>
          <w:szCs w:val="24"/>
          <w:lang w:val="en-US"/>
        </w:rPr>
        <w:tab/>
      </w:r>
      <w:sdt>
        <w:sdtPr>
          <w:rPr>
            <w:rFonts w:ascii="Arial" w:eastAsiaTheme="minorEastAsia" w:hAnsi="Arial" w:cs="Arial"/>
            <w:sz w:val="24"/>
            <w:szCs w:val="24"/>
            <w:lang w:val="en-US"/>
          </w:rPr>
          <w:id w:val="-2002573993"/>
          <w:citation/>
        </w:sdtPr>
        <w:sdtEndPr/>
        <w:sdtContent>
          <w:r>
            <w:rPr>
              <w:rFonts w:ascii="Arial" w:eastAsiaTheme="minorEastAsia" w:hAnsi="Arial" w:cs="Arial"/>
              <w:sz w:val="24"/>
              <w:szCs w:val="24"/>
              <w:lang w:val="en-US"/>
            </w:rPr>
            <w:fldChar w:fldCharType="begin"/>
          </w:r>
          <w:r>
            <w:rPr>
              <w:rFonts w:ascii="Arial" w:eastAsiaTheme="minorEastAsia" w:hAnsi="Arial" w:cs="Arial"/>
              <w:sz w:val="24"/>
              <w:szCs w:val="24"/>
            </w:rPr>
            <w:instrText xml:space="preserve"> CITATION Reg19 \l 2057 </w:instrText>
          </w:r>
          <w:r>
            <w:rPr>
              <w:rFonts w:ascii="Arial" w:eastAsiaTheme="minorEastAsia" w:hAnsi="Arial" w:cs="Arial"/>
              <w:sz w:val="24"/>
              <w:szCs w:val="24"/>
              <w:lang w:val="en-US"/>
            </w:rPr>
            <w:fldChar w:fldCharType="separate"/>
          </w:r>
          <w:r w:rsidR="00220B56" w:rsidRPr="00220B56">
            <w:rPr>
              <w:rFonts w:ascii="Arial" w:eastAsiaTheme="minorEastAsia" w:hAnsi="Arial" w:cs="Arial"/>
              <w:noProof/>
              <w:sz w:val="24"/>
              <w:szCs w:val="24"/>
            </w:rPr>
            <w:t>(Whittington, et al., 2020)</w:t>
          </w:r>
          <w:r>
            <w:rPr>
              <w:rFonts w:ascii="Arial" w:eastAsiaTheme="minorEastAsia" w:hAnsi="Arial" w:cs="Arial"/>
              <w:sz w:val="24"/>
              <w:szCs w:val="24"/>
              <w:lang w:val="en-US"/>
            </w:rPr>
            <w:fldChar w:fldCharType="end"/>
          </w:r>
        </w:sdtContent>
      </w:sdt>
    </w:p>
    <w:p w14:paraId="311814F1" w14:textId="7D71118D" w:rsidR="00633C4D" w:rsidRPr="006C7BB2" w:rsidRDefault="009D5A37" w:rsidP="008667A2">
      <w:pPr>
        <w:spacing w:before="100" w:after="200" w:line="480" w:lineRule="auto"/>
        <w:jc w:val="both"/>
        <w:rPr>
          <w:rFonts w:ascii="Arial" w:eastAsiaTheme="minorEastAsia" w:hAnsi="Arial" w:cs="Arial"/>
          <w:sz w:val="24"/>
          <w:szCs w:val="24"/>
          <w:lang w:val="en-US"/>
        </w:rPr>
      </w:pPr>
      <w:r>
        <w:rPr>
          <w:rFonts w:ascii="Arial" w:eastAsiaTheme="minorEastAsia" w:hAnsi="Arial" w:cs="Arial"/>
          <w:sz w:val="24"/>
          <w:szCs w:val="24"/>
          <w:lang w:val="en-US"/>
        </w:rPr>
        <w:lastRenderedPageBreak/>
        <w:t>Each strand has varying tools to be able to assist organisation</w:t>
      </w:r>
      <w:r w:rsidR="00EE13ED">
        <w:rPr>
          <w:rFonts w:ascii="Arial" w:eastAsiaTheme="minorEastAsia" w:hAnsi="Arial" w:cs="Arial"/>
          <w:sz w:val="24"/>
          <w:szCs w:val="24"/>
          <w:lang w:val="en-US"/>
        </w:rPr>
        <w:t>s</w:t>
      </w:r>
      <w:r>
        <w:rPr>
          <w:rFonts w:ascii="Arial" w:eastAsiaTheme="minorEastAsia" w:hAnsi="Arial" w:cs="Arial"/>
          <w:sz w:val="24"/>
          <w:szCs w:val="24"/>
          <w:lang w:val="en-US"/>
        </w:rPr>
        <w:t xml:space="preserve"> in their evaluation</w:t>
      </w:r>
      <w:r w:rsidR="004C63A7">
        <w:rPr>
          <w:rFonts w:ascii="Arial" w:eastAsiaTheme="minorEastAsia" w:hAnsi="Arial" w:cs="Arial"/>
          <w:sz w:val="24"/>
          <w:szCs w:val="24"/>
          <w:lang w:val="en-US"/>
        </w:rPr>
        <w:t xml:space="preserve">, </w:t>
      </w:r>
      <w:r w:rsidR="00EF348F">
        <w:rPr>
          <w:rFonts w:ascii="Arial" w:eastAsiaTheme="minorEastAsia" w:hAnsi="Arial" w:cs="Arial"/>
          <w:sz w:val="24"/>
          <w:szCs w:val="24"/>
          <w:lang w:val="en-US"/>
        </w:rPr>
        <w:t>and although</w:t>
      </w:r>
      <w:r w:rsidR="00052347">
        <w:rPr>
          <w:rFonts w:ascii="Arial" w:eastAsiaTheme="minorEastAsia" w:hAnsi="Arial" w:cs="Arial"/>
          <w:sz w:val="24"/>
          <w:szCs w:val="24"/>
          <w:lang w:val="en-US"/>
        </w:rPr>
        <w:t xml:space="preserve"> the authors hold each strand on an even</w:t>
      </w:r>
      <w:r w:rsidR="00130F90">
        <w:rPr>
          <w:rFonts w:ascii="Arial" w:eastAsiaTheme="minorEastAsia" w:hAnsi="Arial" w:cs="Arial"/>
          <w:sz w:val="24"/>
          <w:szCs w:val="24"/>
          <w:lang w:val="en-US"/>
        </w:rPr>
        <w:t xml:space="preserve"> keel, assessing each</w:t>
      </w:r>
      <w:r w:rsidR="00EE13ED">
        <w:rPr>
          <w:rFonts w:ascii="Arial" w:eastAsiaTheme="minorEastAsia" w:hAnsi="Arial" w:cs="Arial"/>
          <w:sz w:val="24"/>
          <w:szCs w:val="24"/>
          <w:lang w:val="en-US"/>
        </w:rPr>
        <w:t xml:space="preserve"> one</w:t>
      </w:r>
      <w:r w:rsidR="00130F90">
        <w:rPr>
          <w:rFonts w:ascii="Arial" w:eastAsiaTheme="minorEastAsia" w:hAnsi="Arial" w:cs="Arial"/>
          <w:sz w:val="24"/>
          <w:szCs w:val="24"/>
          <w:lang w:val="en-US"/>
        </w:rPr>
        <w:t xml:space="preserve"> as important as the other</w:t>
      </w:r>
      <w:r w:rsidR="00EE13ED">
        <w:rPr>
          <w:rFonts w:ascii="Arial" w:eastAsiaTheme="minorEastAsia" w:hAnsi="Arial" w:cs="Arial"/>
          <w:sz w:val="24"/>
          <w:szCs w:val="24"/>
          <w:lang w:val="en-US"/>
        </w:rPr>
        <w:t>, this should not be the case on every occasion</w:t>
      </w:r>
      <w:r w:rsidR="006B783E">
        <w:rPr>
          <w:rFonts w:ascii="Arial" w:eastAsiaTheme="minorEastAsia" w:hAnsi="Arial" w:cs="Arial"/>
          <w:sz w:val="24"/>
          <w:szCs w:val="24"/>
          <w:lang w:val="en-US"/>
        </w:rPr>
        <w:t xml:space="preserve">. This paper, in the context of the organisation which the strategy proposals have been made, argues that feasibility </w:t>
      </w:r>
      <w:r w:rsidR="00535F6A">
        <w:rPr>
          <w:rFonts w:ascii="Arial" w:eastAsiaTheme="minorEastAsia" w:hAnsi="Arial" w:cs="Arial"/>
          <w:sz w:val="24"/>
          <w:szCs w:val="24"/>
          <w:lang w:val="en-US"/>
        </w:rPr>
        <w:t xml:space="preserve">is the one issue </w:t>
      </w:r>
      <w:r w:rsidR="004C188B">
        <w:rPr>
          <w:rFonts w:ascii="Arial" w:eastAsiaTheme="minorEastAsia" w:hAnsi="Arial" w:cs="Arial"/>
          <w:sz w:val="24"/>
          <w:szCs w:val="24"/>
          <w:lang w:val="en-US"/>
        </w:rPr>
        <w:t>the club should concentrate on</w:t>
      </w:r>
      <w:r w:rsidR="00EE13ED">
        <w:rPr>
          <w:rFonts w:ascii="Arial" w:eastAsiaTheme="minorEastAsia" w:hAnsi="Arial" w:cs="Arial"/>
          <w:sz w:val="24"/>
          <w:szCs w:val="24"/>
          <w:lang w:val="en-US"/>
        </w:rPr>
        <w:t>,</w:t>
      </w:r>
      <w:r w:rsidR="004C188B">
        <w:rPr>
          <w:rFonts w:ascii="Arial" w:eastAsiaTheme="minorEastAsia" w:hAnsi="Arial" w:cs="Arial"/>
          <w:sz w:val="24"/>
          <w:szCs w:val="24"/>
          <w:lang w:val="en-US"/>
        </w:rPr>
        <w:t xml:space="preserve"> given that the finances and the resources have to be </w:t>
      </w:r>
      <w:r w:rsidR="008667A2">
        <w:rPr>
          <w:rFonts w:ascii="Arial" w:eastAsiaTheme="minorEastAsia" w:hAnsi="Arial" w:cs="Arial"/>
          <w:sz w:val="24"/>
          <w:szCs w:val="24"/>
          <w:lang w:val="en-US"/>
        </w:rPr>
        <w:t xml:space="preserve">in place, otherwise the level of risk (acceptability) and suitability are irrelevant. </w:t>
      </w:r>
    </w:p>
    <w:p w14:paraId="19074FB2" w14:textId="3D172700" w:rsidR="00A607DA" w:rsidRPr="008667A2" w:rsidRDefault="00BB5B05" w:rsidP="008667A2">
      <w:pPr>
        <w:pStyle w:val="Heading1"/>
        <w:spacing w:line="480" w:lineRule="auto"/>
        <w:jc w:val="both"/>
        <w:rPr>
          <w:rFonts w:ascii="Arial" w:hAnsi="Arial" w:cs="Arial"/>
          <w:sz w:val="24"/>
          <w:szCs w:val="24"/>
          <w:lang w:val="en-US"/>
        </w:rPr>
      </w:pPr>
      <w:bookmarkStart w:id="10" w:name="_Toc93066017"/>
      <w:r w:rsidRPr="006C7BB2">
        <w:rPr>
          <w:rFonts w:ascii="Arial" w:hAnsi="Arial" w:cs="Arial"/>
          <w:sz w:val="24"/>
          <w:szCs w:val="24"/>
          <w:lang w:val="en-US"/>
        </w:rPr>
        <w:t>CONCLUSION</w:t>
      </w:r>
      <w:bookmarkEnd w:id="10"/>
      <w:r w:rsidRPr="006C7BB2">
        <w:rPr>
          <w:rFonts w:ascii="Arial" w:hAnsi="Arial" w:cs="Arial"/>
          <w:sz w:val="24"/>
          <w:szCs w:val="24"/>
          <w:lang w:val="en-US"/>
        </w:rPr>
        <w:t xml:space="preserve"> </w:t>
      </w:r>
    </w:p>
    <w:p w14:paraId="7C9709C5" w14:textId="443A2038" w:rsidR="00BB5B05" w:rsidRPr="006C7BB2" w:rsidRDefault="00BB5B05" w:rsidP="00070D85">
      <w:pPr>
        <w:spacing w:before="100" w:after="200" w:line="480" w:lineRule="auto"/>
        <w:jc w:val="both"/>
        <w:rPr>
          <w:rFonts w:ascii="Arial" w:eastAsiaTheme="minorEastAsia" w:hAnsi="Arial" w:cs="Arial"/>
          <w:sz w:val="24"/>
          <w:szCs w:val="24"/>
          <w:lang w:val="en-US"/>
        </w:rPr>
      </w:pPr>
      <w:r w:rsidRPr="006C7BB2">
        <w:rPr>
          <w:rFonts w:ascii="Arial" w:eastAsiaTheme="minorEastAsia" w:hAnsi="Arial" w:cs="Arial"/>
          <w:sz w:val="24"/>
          <w:szCs w:val="24"/>
          <w:lang w:val="en-US"/>
        </w:rPr>
        <w:t>On reflection</w:t>
      </w:r>
      <w:r w:rsidR="00B55F5E">
        <w:rPr>
          <w:rFonts w:ascii="Arial" w:eastAsiaTheme="minorEastAsia" w:hAnsi="Arial" w:cs="Arial"/>
          <w:sz w:val="24"/>
          <w:szCs w:val="24"/>
          <w:lang w:val="en-US"/>
        </w:rPr>
        <w:t>,</w:t>
      </w:r>
      <w:r w:rsidRPr="006C7BB2">
        <w:rPr>
          <w:rFonts w:ascii="Arial" w:eastAsiaTheme="minorEastAsia" w:hAnsi="Arial" w:cs="Arial"/>
          <w:sz w:val="24"/>
          <w:szCs w:val="24"/>
          <w:lang w:val="en-US"/>
        </w:rPr>
        <w:t xml:space="preserve"> strategic plans can contain a wide range of elements, and which best fits will often depend on the </w:t>
      </w:r>
      <w:r w:rsidR="00B55F5E">
        <w:rPr>
          <w:rFonts w:ascii="Arial" w:eastAsiaTheme="minorEastAsia" w:hAnsi="Arial" w:cs="Arial"/>
          <w:sz w:val="24"/>
          <w:szCs w:val="24"/>
          <w:lang w:val="en-US"/>
        </w:rPr>
        <w:t>natur</w:t>
      </w:r>
      <w:r w:rsidRPr="006C7BB2">
        <w:rPr>
          <w:rFonts w:ascii="Arial" w:eastAsiaTheme="minorEastAsia" w:hAnsi="Arial" w:cs="Arial"/>
          <w:sz w:val="24"/>
          <w:szCs w:val="24"/>
          <w:lang w:val="en-US"/>
        </w:rPr>
        <w:t>e of the</w:t>
      </w:r>
      <w:r w:rsidR="00B55F5E">
        <w:rPr>
          <w:rFonts w:ascii="Arial" w:eastAsiaTheme="minorEastAsia" w:hAnsi="Arial" w:cs="Arial"/>
          <w:sz w:val="24"/>
          <w:szCs w:val="24"/>
          <w:lang w:val="en-US"/>
        </w:rPr>
        <w:t xml:space="preserve"> individual</w:t>
      </w:r>
      <w:r w:rsidRPr="006C7BB2">
        <w:rPr>
          <w:rFonts w:ascii="Arial" w:eastAsiaTheme="minorEastAsia" w:hAnsi="Arial" w:cs="Arial"/>
          <w:sz w:val="24"/>
          <w:szCs w:val="24"/>
          <w:lang w:val="en-US"/>
        </w:rPr>
        <w:t xml:space="preserve"> business. Discussion is decades old on what should be done in certain sectors, and whether strategy can be written down and planned </w:t>
      </w:r>
      <w:r w:rsidR="00B55F5E">
        <w:rPr>
          <w:rFonts w:ascii="Arial" w:eastAsiaTheme="minorEastAsia" w:hAnsi="Arial" w:cs="Arial"/>
          <w:sz w:val="24"/>
          <w:szCs w:val="24"/>
          <w:lang w:val="en-US"/>
        </w:rPr>
        <w:t>beyond</w:t>
      </w:r>
      <w:r w:rsidRPr="006C7BB2">
        <w:rPr>
          <w:rFonts w:ascii="Arial" w:eastAsiaTheme="minorEastAsia" w:hAnsi="Arial" w:cs="Arial"/>
          <w:sz w:val="24"/>
          <w:szCs w:val="24"/>
          <w:lang w:val="en-US"/>
        </w:rPr>
        <w:t xml:space="preserve"> the immediate future, given the unpredictability of the world we live in. </w:t>
      </w:r>
    </w:p>
    <w:p w14:paraId="0ADDA911" w14:textId="6B204CF3" w:rsidR="004754F9" w:rsidRPr="006C7BB2" w:rsidRDefault="004754F9" w:rsidP="004754F9">
      <w:pPr>
        <w:spacing w:before="100" w:after="200" w:line="480" w:lineRule="auto"/>
        <w:jc w:val="both"/>
        <w:rPr>
          <w:rFonts w:ascii="Arial" w:eastAsiaTheme="minorEastAsia" w:hAnsi="Arial" w:cs="Arial"/>
          <w:sz w:val="24"/>
          <w:szCs w:val="24"/>
          <w:lang w:val="en-US"/>
        </w:rPr>
      </w:pPr>
      <w:r w:rsidRPr="006C7BB2">
        <w:rPr>
          <w:rFonts w:ascii="Arial" w:eastAsiaTheme="minorEastAsia" w:hAnsi="Arial" w:cs="Arial"/>
          <w:sz w:val="24"/>
          <w:szCs w:val="24"/>
          <w:lang w:val="en-US"/>
        </w:rPr>
        <w:t xml:space="preserve">The key aspect </w:t>
      </w:r>
      <w:r w:rsidR="008667A2">
        <w:rPr>
          <w:rFonts w:ascii="Arial" w:eastAsiaTheme="minorEastAsia" w:hAnsi="Arial" w:cs="Arial"/>
          <w:sz w:val="24"/>
          <w:szCs w:val="24"/>
          <w:lang w:val="en-US"/>
        </w:rPr>
        <w:t>for</w:t>
      </w:r>
      <w:r w:rsidRPr="006C7BB2">
        <w:rPr>
          <w:rFonts w:ascii="Arial" w:eastAsiaTheme="minorEastAsia" w:hAnsi="Arial" w:cs="Arial"/>
          <w:sz w:val="24"/>
          <w:szCs w:val="24"/>
          <w:lang w:val="en-US"/>
        </w:rPr>
        <w:t xml:space="preserve"> the rugby club must be sustainability. Sustainability is easily achievable when you understand who you are, what you are doing, where you want to be</w:t>
      </w:r>
      <w:r w:rsidR="00B55F5E">
        <w:rPr>
          <w:rFonts w:ascii="Arial" w:eastAsiaTheme="minorEastAsia" w:hAnsi="Arial" w:cs="Arial"/>
          <w:sz w:val="24"/>
          <w:szCs w:val="24"/>
          <w:lang w:val="en-US"/>
        </w:rPr>
        <w:t xml:space="preserve">, </w:t>
      </w:r>
      <w:r w:rsidRPr="006C7BB2">
        <w:rPr>
          <w:rFonts w:ascii="Arial" w:eastAsiaTheme="minorEastAsia" w:hAnsi="Arial" w:cs="Arial"/>
          <w:sz w:val="24"/>
          <w:szCs w:val="24"/>
          <w:lang w:val="en-US"/>
        </w:rPr>
        <w:t xml:space="preserve">and knowing how you will get there </w:t>
      </w:r>
      <w:sdt>
        <w:sdtPr>
          <w:rPr>
            <w:rFonts w:ascii="Arial" w:eastAsiaTheme="minorEastAsia" w:hAnsi="Arial" w:cs="Arial"/>
            <w:sz w:val="24"/>
            <w:szCs w:val="24"/>
            <w:lang w:val="en-US"/>
          </w:rPr>
          <w:id w:val="-1765449275"/>
          <w:citation/>
        </w:sdtPr>
        <w:sdtEndPr/>
        <w:sdtContent>
          <w:r w:rsidRPr="006C7BB2">
            <w:rPr>
              <w:rFonts w:ascii="Arial" w:eastAsiaTheme="minorEastAsia" w:hAnsi="Arial" w:cs="Arial"/>
              <w:sz w:val="24"/>
              <w:szCs w:val="24"/>
              <w:lang w:val="en-US"/>
            </w:rPr>
            <w:fldChar w:fldCharType="begin"/>
          </w:r>
          <w:r w:rsidRPr="006C7BB2">
            <w:rPr>
              <w:rFonts w:ascii="Arial" w:eastAsiaTheme="minorEastAsia" w:hAnsi="Arial" w:cs="Arial"/>
              <w:sz w:val="24"/>
              <w:szCs w:val="24"/>
            </w:rPr>
            <w:instrText xml:space="preserve"> CITATION IRF19 \l 2057 </w:instrText>
          </w:r>
          <w:r w:rsidRPr="006C7BB2">
            <w:rPr>
              <w:rFonts w:ascii="Arial" w:eastAsiaTheme="minorEastAsia" w:hAnsi="Arial" w:cs="Arial"/>
              <w:sz w:val="24"/>
              <w:szCs w:val="24"/>
              <w:lang w:val="en-US"/>
            </w:rPr>
            <w:fldChar w:fldCharType="separate"/>
          </w:r>
          <w:r w:rsidR="00220B56" w:rsidRPr="00220B56">
            <w:rPr>
              <w:rFonts w:ascii="Arial" w:eastAsiaTheme="minorEastAsia" w:hAnsi="Arial" w:cs="Arial"/>
              <w:noProof/>
              <w:sz w:val="24"/>
              <w:szCs w:val="24"/>
            </w:rPr>
            <w:t>(IRFU, 2019)</w:t>
          </w:r>
          <w:r w:rsidRPr="006C7BB2">
            <w:rPr>
              <w:rFonts w:ascii="Arial" w:eastAsiaTheme="minorEastAsia" w:hAnsi="Arial" w:cs="Arial"/>
              <w:sz w:val="24"/>
              <w:szCs w:val="24"/>
              <w:lang w:val="en-US"/>
            </w:rPr>
            <w:fldChar w:fldCharType="end"/>
          </w:r>
        </w:sdtContent>
      </w:sdt>
      <w:r w:rsidRPr="006C7BB2">
        <w:rPr>
          <w:rFonts w:ascii="Arial" w:eastAsiaTheme="minorEastAsia" w:hAnsi="Arial" w:cs="Arial"/>
          <w:sz w:val="24"/>
          <w:szCs w:val="24"/>
          <w:lang w:val="en-US"/>
        </w:rPr>
        <w:t xml:space="preserve">. </w:t>
      </w:r>
      <w:r w:rsidR="007B24E1" w:rsidRPr="006C7BB2">
        <w:rPr>
          <w:rFonts w:ascii="Arial" w:eastAsiaTheme="minorEastAsia" w:hAnsi="Arial" w:cs="Arial"/>
          <w:sz w:val="24"/>
          <w:szCs w:val="24"/>
          <w:lang w:val="en-US"/>
        </w:rPr>
        <w:t>In achieving sustainability</w:t>
      </w:r>
      <w:r w:rsidR="00B55F5E">
        <w:rPr>
          <w:rFonts w:ascii="Arial" w:eastAsiaTheme="minorEastAsia" w:hAnsi="Arial" w:cs="Arial"/>
          <w:sz w:val="24"/>
          <w:szCs w:val="24"/>
          <w:lang w:val="en-US"/>
        </w:rPr>
        <w:t>,</w:t>
      </w:r>
      <w:r w:rsidR="007B24E1" w:rsidRPr="006C7BB2">
        <w:rPr>
          <w:rFonts w:ascii="Arial" w:eastAsiaTheme="minorEastAsia" w:hAnsi="Arial" w:cs="Arial"/>
          <w:sz w:val="24"/>
          <w:szCs w:val="24"/>
          <w:lang w:val="en-US"/>
        </w:rPr>
        <w:t xml:space="preserve"> the strategy is key to finding the perfect mix between the capabilities of the </w:t>
      </w:r>
      <w:r w:rsidR="007B24E1" w:rsidRPr="00B55F5E">
        <w:rPr>
          <w:rFonts w:ascii="Arial" w:eastAsiaTheme="minorEastAsia" w:hAnsi="Arial" w:cs="Arial"/>
          <w:sz w:val="24"/>
          <w:szCs w:val="24"/>
        </w:rPr>
        <w:t>organi</w:t>
      </w:r>
      <w:r w:rsidR="00B55F5E" w:rsidRPr="00B55F5E">
        <w:rPr>
          <w:rFonts w:ascii="Arial" w:eastAsiaTheme="minorEastAsia" w:hAnsi="Arial" w:cs="Arial"/>
          <w:sz w:val="24"/>
          <w:szCs w:val="24"/>
        </w:rPr>
        <w:t>s</w:t>
      </w:r>
      <w:r w:rsidR="007B24E1" w:rsidRPr="00B55F5E">
        <w:rPr>
          <w:rFonts w:ascii="Arial" w:eastAsiaTheme="minorEastAsia" w:hAnsi="Arial" w:cs="Arial"/>
          <w:sz w:val="24"/>
          <w:szCs w:val="24"/>
        </w:rPr>
        <w:t>ation</w:t>
      </w:r>
      <w:r w:rsidR="007B24E1" w:rsidRPr="006C7BB2">
        <w:rPr>
          <w:rFonts w:ascii="Arial" w:eastAsiaTheme="minorEastAsia" w:hAnsi="Arial" w:cs="Arial"/>
          <w:sz w:val="24"/>
          <w:szCs w:val="24"/>
          <w:lang w:val="en-US"/>
        </w:rPr>
        <w:t xml:space="preserve"> and the needs of players and customers</w:t>
      </w:r>
      <w:r w:rsidR="00B55F5E">
        <w:rPr>
          <w:rFonts w:ascii="Arial" w:eastAsiaTheme="minorEastAsia" w:hAnsi="Arial" w:cs="Arial"/>
          <w:sz w:val="24"/>
          <w:szCs w:val="24"/>
          <w:lang w:val="en-US"/>
        </w:rPr>
        <w:t>,</w:t>
      </w:r>
      <w:r w:rsidR="007B24E1" w:rsidRPr="006C7BB2">
        <w:rPr>
          <w:rFonts w:ascii="Arial" w:eastAsiaTheme="minorEastAsia" w:hAnsi="Arial" w:cs="Arial"/>
          <w:sz w:val="24"/>
          <w:szCs w:val="24"/>
          <w:lang w:val="en-US"/>
        </w:rPr>
        <w:t xml:space="preserve"> in a way that </w:t>
      </w:r>
      <w:r w:rsidR="00B55F5E" w:rsidRPr="006C7BB2">
        <w:rPr>
          <w:rFonts w:ascii="Arial" w:eastAsiaTheme="minorEastAsia" w:hAnsi="Arial" w:cs="Arial"/>
          <w:sz w:val="24"/>
          <w:szCs w:val="24"/>
          <w:lang w:val="en-US"/>
        </w:rPr>
        <w:t>can’t</w:t>
      </w:r>
      <w:r w:rsidR="007B24E1" w:rsidRPr="006C7BB2">
        <w:rPr>
          <w:rFonts w:ascii="Arial" w:eastAsiaTheme="minorEastAsia" w:hAnsi="Arial" w:cs="Arial"/>
          <w:sz w:val="24"/>
          <w:szCs w:val="24"/>
          <w:lang w:val="en-US"/>
        </w:rPr>
        <w:t xml:space="preserve"> be matched by other clubs in the locality </w:t>
      </w:r>
      <w:sdt>
        <w:sdtPr>
          <w:rPr>
            <w:rFonts w:ascii="Arial" w:eastAsiaTheme="minorEastAsia" w:hAnsi="Arial" w:cs="Arial"/>
            <w:sz w:val="24"/>
            <w:szCs w:val="24"/>
            <w:lang w:val="en-US"/>
          </w:rPr>
          <w:id w:val="-1697374977"/>
          <w:citation/>
        </w:sdtPr>
        <w:sdtEndPr/>
        <w:sdtContent>
          <w:r w:rsidR="007B24E1" w:rsidRPr="006C7BB2">
            <w:rPr>
              <w:rFonts w:ascii="Arial" w:eastAsiaTheme="minorEastAsia" w:hAnsi="Arial" w:cs="Arial"/>
              <w:sz w:val="24"/>
              <w:szCs w:val="24"/>
              <w:lang w:val="en-US"/>
            </w:rPr>
            <w:fldChar w:fldCharType="begin"/>
          </w:r>
          <w:r w:rsidR="007B24E1" w:rsidRPr="006C7BB2">
            <w:rPr>
              <w:rFonts w:ascii="Arial" w:eastAsiaTheme="minorEastAsia" w:hAnsi="Arial" w:cs="Arial"/>
              <w:sz w:val="24"/>
              <w:szCs w:val="24"/>
            </w:rPr>
            <w:instrText xml:space="preserve"> CITATION Col08 \l 2057 </w:instrText>
          </w:r>
          <w:r w:rsidR="007B24E1" w:rsidRPr="006C7BB2">
            <w:rPr>
              <w:rFonts w:ascii="Arial" w:eastAsiaTheme="minorEastAsia" w:hAnsi="Arial" w:cs="Arial"/>
              <w:sz w:val="24"/>
              <w:szCs w:val="24"/>
              <w:lang w:val="en-US"/>
            </w:rPr>
            <w:fldChar w:fldCharType="separate"/>
          </w:r>
          <w:r w:rsidR="00220B56" w:rsidRPr="00220B56">
            <w:rPr>
              <w:rFonts w:ascii="Arial" w:eastAsiaTheme="minorEastAsia" w:hAnsi="Arial" w:cs="Arial"/>
              <w:noProof/>
              <w:sz w:val="24"/>
              <w:szCs w:val="24"/>
            </w:rPr>
            <w:t>(Collis &amp; Rukstad, 2008)</w:t>
          </w:r>
          <w:r w:rsidR="007B24E1" w:rsidRPr="006C7BB2">
            <w:rPr>
              <w:rFonts w:ascii="Arial" w:eastAsiaTheme="minorEastAsia" w:hAnsi="Arial" w:cs="Arial"/>
              <w:sz w:val="24"/>
              <w:szCs w:val="24"/>
              <w:lang w:val="en-US"/>
            </w:rPr>
            <w:fldChar w:fldCharType="end"/>
          </w:r>
        </w:sdtContent>
      </w:sdt>
      <w:r w:rsidR="007B24E1" w:rsidRPr="006C7BB2">
        <w:rPr>
          <w:rFonts w:ascii="Arial" w:eastAsiaTheme="minorEastAsia" w:hAnsi="Arial" w:cs="Arial"/>
          <w:sz w:val="24"/>
          <w:szCs w:val="24"/>
          <w:lang w:val="en-US"/>
        </w:rPr>
        <w:t xml:space="preserve">. </w:t>
      </w:r>
    </w:p>
    <w:p w14:paraId="26902632" w14:textId="75BB54B7" w:rsidR="00C629D3" w:rsidRDefault="004754F9" w:rsidP="00070D85">
      <w:pPr>
        <w:spacing w:before="100" w:after="200" w:line="480" w:lineRule="auto"/>
        <w:jc w:val="both"/>
        <w:rPr>
          <w:rFonts w:ascii="Arial" w:eastAsiaTheme="minorEastAsia" w:hAnsi="Arial" w:cs="Arial"/>
          <w:sz w:val="24"/>
          <w:szCs w:val="24"/>
          <w:lang w:val="en-US"/>
        </w:rPr>
      </w:pPr>
      <w:r w:rsidRPr="006C7BB2">
        <w:rPr>
          <w:rFonts w:ascii="Arial" w:eastAsiaTheme="minorEastAsia" w:hAnsi="Arial" w:cs="Arial"/>
          <w:sz w:val="24"/>
          <w:szCs w:val="24"/>
          <w:lang w:val="en-US"/>
        </w:rPr>
        <w:t>For so long</w:t>
      </w:r>
      <w:r w:rsidR="00B55F5E">
        <w:rPr>
          <w:rFonts w:ascii="Arial" w:eastAsiaTheme="minorEastAsia" w:hAnsi="Arial" w:cs="Arial"/>
          <w:sz w:val="24"/>
          <w:szCs w:val="24"/>
          <w:lang w:val="en-US"/>
        </w:rPr>
        <w:t>,</w:t>
      </w:r>
      <w:r w:rsidRPr="006C7BB2">
        <w:rPr>
          <w:rFonts w:ascii="Arial" w:eastAsiaTheme="minorEastAsia" w:hAnsi="Arial" w:cs="Arial"/>
          <w:sz w:val="24"/>
          <w:szCs w:val="24"/>
          <w:lang w:val="en-US"/>
        </w:rPr>
        <w:t xml:space="preserve"> the club has nurtured and fostered young talent, whilst providing a social setting for those older in life. To sustain this</w:t>
      </w:r>
      <w:r w:rsidR="00B55F5E">
        <w:rPr>
          <w:rFonts w:ascii="Arial" w:eastAsiaTheme="minorEastAsia" w:hAnsi="Arial" w:cs="Arial"/>
          <w:sz w:val="24"/>
          <w:szCs w:val="24"/>
          <w:lang w:val="en-US"/>
        </w:rPr>
        <w:t>,</w:t>
      </w:r>
      <w:r w:rsidRPr="006C7BB2">
        <w:rPr>
          <w:rFonts w:ascii="Arial" w:eastAsiaTheme="minorEastAsia" w:hAnsi="Arial" w:cs="Arial"/>
          <w:sz w:val="24"/>
          <w:szCs w:val="24"/>
          <w:lang w:val="en-US"/>
        </w:rPr>
        <w:t xml:space="preserve"> the critical areas of player development</w:t>
      </w:r>
      <w:r w:rsidR="00B55F5E">
        <w:rPr>
          <w:rFonts w:ascii="Arial" w:eastAsiaTheme="minorEastAsia" w:hAnsi="Arial" w:cs="Arial"/>
          <w:sz w:val="24"/>
          <w:szCs w:val="24"/>
          <w:lang w:val="en-US"/>
        </w:rPr>
        <w:t xml:space="preserve"> and</w:t>
      </w:r>
      <w:r w:rsidRPr="006C7BB2">
        <w:rPr>
          <w:rFonts w:ascii="Arial" w:eastAsiaTheme="minorEastAsia" w:hAnsi="Arial" w:cs="Arial"/>
          <w:sz w:val="24"/>
          <w:szCs w:val="24"/>
          <w:lang w:val="en-US"/>
        </w:rPr>
        <w:t xml:space="preserve"> participation, along with revenue generation</w:t>
      </w:r>
      <w:r w:rsidR="00B55F5E">
        <w:rPr>
          <w:rFonts w:ascii="Arial" w:eastAsiaTheme="minorEastAsia" w:hAnsi="Arial" w:cs="Arial"/>
          <w:sz w:val="24"/>
          <w:szCs w:val="24"/>
          <w:lang w:val="en-US"/>
        </w:rPr>
        <w:t>,</w:t>
      </w:r>
      <w:r w:rsidRPr="006C7BB2">
        <w:rPr>
          <w:rFonts w:ascii="Arial" w:eastAsiaTheme="minorEastAsia" w:hAnsi="Arial" w:cs="Arial"/>
          <w:sz w:val="24"/>
          <w:szCs w:val="24"/>
          <w:lang w:val="en-US"/>
        </w:rPr>
        <w:t xml:space="preserve"> must work in tandem</w:t>
      </w:r>
      <w:r w:rsidR="002230CF">
        <w:rPr>
          <w:rFonts w:ascii="Arial" w:eastAsiaTheme="minorEastAsia" w:hAnsi="Arial" w:cs="Arial"/>
          <w:sz w:val="24"/>
          <w:szCs w:val="24"/>
          <w:lang w:val="en-US"/>
        </w:rPr>
        <w:t>.</w:t>
      </w:r>
    </w:p>
    <w:p w14:paraId="2EADF27C" w14:textId="640298F3" w:rsidR="00633C4D" w:rsidRDefault="00633C4D" w:rsidP="00070D85">
      <w:pPr>
        <w:spacing w:before="100" w:after="200" w:line="48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Although each model discussed has its merits and teachings which can apply to the </w:t>
      </w:r>
      <w:r w:rsidR="00BD6BD2">
        <w:rPr>
          <w:rFonts w:ascii="Arial" w:eastAsiaTheme="minorEastAsia" w:hAnsi="Arial" w:cs="Arial"/>
          <w:sz w:val="24"/>
          <w:szCs w:val="24"/>
          <w:lang w:val="en-US"/>
        </w:rPr>
        <w:t>rugby club</w:t>
      </w:r>
      <w:r w:rsidR="00EC17B9">
        <w:rPr>
          <w:rFonts w:ascii="Arial" w:eastAsiaTheme="minorEastAsia" w:hAnsi="Arial" w:cs="Arial"/>
          <w:sz w:val="24"/>
          <w:szCs w:val="24"/>
          <w:lang w:val="en-US"/>
        </w:rPr>
        <w:t xml:space="preserve">, no model can cover every aspect of an individual organisation, as by </w:t>
      </w:r>
      <w:r w:rsidR="00EC17B9">
        <w:rPr>
          <w:rFonts w:ascii="Arial" w:eastAsiaTheme="minorEastAsia" w:hAnsi="Arial" w:cs="Arial"/>
          <w:sz w:val="24"/>
          <w:szCs w:val="24"/>
          <w:lang w:val="en-US"/>
        </w:rPr>
        <w:lastRenderedPageBreak/>
        <w:t>definition, every organisation will have issues which are unique to them</w:t>
      </w:r>
      <w:r w:rsidR="00A36BFB">
        <w:rPr>
          <w:rFonts w:ascii="Arial" w:eastAsiaTheme="minorEastAsia" w:hAnsi="Arial" w:cs="Arial"/>
          <w:sz w:val="24"/>
          <w:szCs w:val="24"/>
          <w:lang w:val="en-US"/>
        </w:rPr>
        <w:t xml:space="preserve">, just as Maesteg Celtic does, with its estate. </w:t>
      </w:r>
    </w:p>
    <w:p w14:paraId="52B28DA6" w14:textId="0E1AACB4" w:rsidR="00A36BFB" w:rsidRPr="00795888" w:rsidRDefault="00D46417" w:rsidP="00070D85">
      <w:pPr>
        <w:spacing w:before="100" w:after="200" w:line="480" w:lineRule="auto"/>
        <w:jc w:val="both"/>
        <w:rPr>
          <w:rFonts w:ascii="Arial" w:eastAsiaTheme="minorEastAsia" w:hAnsi="Arial" w:cs="Arial"/>
          <w:sz w:val="24"/>
          <w:szCs w:val="24"/>
          <w:highlight w:val="yellow"/>
          <w:lang w:val="en-US"/>
        </w:rPr>
      </w:pPr>
      <w:r>
        <w:rPr>
          <w:rFonts w:ascii="Arial" w:eastAsiaTheme="minorEastAsia" w:hAnsi="Arial" w:cs="Arial"/>
          <w:sz w:val="24"/>
          <w:szCs w:val="24"/>
          <w:lang w:val="en-US"/>
        </w:rPr>
        <w:t>This paper</w:t>
      </w:r>
      <w:r w:rsidR="00A36BFB">
        <w:rPr>
          <w:rFonts w:ascii="Arial" w:eastAsiaTheme="minorEastAsia" w:hAnsi="Arial" w:cs="Arial"/>
          <w:sz w:val="24"/>
          <w:szCs w:val="24"/>
          <w:lang w:val="en-US"/>
        </w:rPr>
        <w:t xml:space="preserve"> </w:t>
      </w:r>
      <w:r w:rsidR="00E620B3">
        <w:rPr>
          <w:rFonts w:ascii="Arial" w:eastAsiaTheme="minorEastAsia" w:hAnsi="Arial" w:cs="Arial"/>
          <w:sz w:val="24"/>
          <w:szCs w:val="24"/>
          <w:lang w:val="en-US"/>
        </w:rPr>
        <w:t xml:space="preserve">earlier </w:t>
      </w:r>
      <w:r w:rsidR="00A36BFB">
        <w:rPr>
          <w:rFonts w:ascii="Arial" w:eastAsiaTheme="minorEastAsia" w:hAnsi="Arial" w:cs="Arial"/>
          <w:sz w:val="24"/>
          <w:szCs w:val="24"/>
          <w:lang w:val="en-US"/>
        </w:rPr>
        <w:t>noted how difficult it was to define strategy</w:t>
      </w:r>
      <w:r w:rsidR="00FA4C78">
        <w:rPr>
          <w:rFonts w:ascii="Arial" w:eastAsiaTheme="minorEastAsia" w:hAnsi="Arial" w:cs="Arial"/>
          <w:sz w:val="24"/>
          <w:szCs w:val="24"/>
          <w:lang w:val="en-US"/>
        </w:rPr>
        <w:t>. It is now clear th</w:t>
      </w:r>
      <w:r w:rsidR="00832DBA">
        <w:rPr>
          <w:rFonts w:ascii="Arial" w:eastAsiaTheme="minorEastAsia" w:hAnsi="Arial" w:cs="Arial"/>
          <w:sz w:val="24"/>
          <w:szCs w:val="24"/>
          <w:lang w:val="en-US"/>
        </w:rPr>
        <w:t>at even when defined</w:t>
      </w:r>
      <w:r w:rsidR="00E620B3">
        <w:rPr>
          <w:rFonts w:ascii="Arial" w:eastAsiaTheme="minorEastAsia" w:hAnsi="Arial" w:cs="Arial"/>
          <w:sz w:val="24"/>
          <w:szCs w:val="24"/>
          <w:lang w:val="en-US"/>
        </w:rPr>
        <w:t>,</w:t>
      </w:r>
      <w:r w:rsidR="00832DBA">
        <w:rPr>
          <w:rFonts w:ascii="Arial" w:eastAsiaTheme="minorEastAsia" w:hAnsi="Arial" w:cs="Arial"/>
          <w:sz w:val="24"/>
          <w:szCs w:val="24"/>
          <w:lang w:val="en-US"/>
        </w:rPr>
        <w:t xml:space="preserve"> the notion of it in practice</w:t>
      </w:r>
      <w:r w:rsidR="00DC00D9">
        <w:rPr>
          <w:rFonts w:ascii="Arial" w:eastAsiaTheme="minorEastAsia" w:hAnsi="Arial" w:cs="Arial"/>
          <w:sz w:val="24"/>
          <w:szCs w:val="24"/>
          <w:lang w:val="en-US"/>
        </w:rPr>
        <w:t xml:space="preserve"> is not an easy art to master</w:t>
      </w:r>
      <w:r w:rsidR="00E620B3">
        <w:rPr>
          <w:rFonts w:ascii="Arial" w:eastAsiaTheme="minorEastAsia" w:hAnsi="Arial" w:cs="Arial"/>
          <w:sz w:val="24"/>
          <w:szCs w:val="24"/>
          <w:lang w:val="en-US"/>
        </w:rPr>
        <w:t xml:space="preserve"> either</w:t>
      </w:r>
      <w:r w:rsidR="00DC00D9">
        <w:rPr>
          <w:rFonts w:ascii="Arial" w:eastAsiaTheme="minorEastAsia" w:hAnsi="Arial" w:cs="Arial"/>
          <w:sz w:val="24"/>
          <w:szCs w:val="24"/>
          <w:lang w:val="en-US"/>
        </w:rPr>
        <w:t>. However, it is imperative that organisation</w:t>
      </w:r>
      <w:r w:rsidR="00E620B3">
        <w:rPr>
          <w:rFonts w:ascii="Arial" w:eastAsiaTheme="minorEastAsia" w:hAnsi="Arial" w:cs="Arial"/>
          <w:sz w:val="24"/>
          <w:szCs w:val="24"/>
          <w:lang w:val="en-US"/>
        </w:rPr>
        <w:t>s</w:t>
      </w:r>
      <w:r w:rsidR="00DC00D9">
        <w:rPr>
          <w:rFonts w:ascii="Arial" w:eastAsiaTheme="minorEastAsia" w:hAnsi="Arial" w:cs="Arial"/>
          <w:sz w:val="24"/>
          <w:szCs w:val="24"/>
          <w:lang w:val="en-US"/>
        </w:rPr>
        <w:t>, big or small</w:t>
      </w:r>
      <w:r w:rsidR="00E620B3">
        <w:rPr>
          <w:rFonts w:ascii="Arial" w:eastAsiaTheme="minorEastAsia" w:hAnsi="Arial" w:cs="Arial"/>
          <w:sz w:val="24"/>
          <w:szCs w:val="24"/>
          <w:lang w:val="en-US"/>
        </w:rPr>
        <w:t>,</w:t>
      </w:r>
      <w:r w:rsidR="00DC00D9">
        <w:rPr>
          <w:rFonts w:ascii="Arial" w:eastAsiaTheme="minorEastAsia" w:hAnsi="Arial" w:cs="Arial"/>
          <w:sz w:val="24"/>
          <w:szCs w:val="24"/>
          <w:lang w:val="en-US"/>
        </w:rPr>
        <w:t xml:space="preserve"> re</w:t>
      </w:r>
      <w:r>
        <w:rPr>
          <w:rFonts w:ascii="Arial" w:eastAsiaTheme="minorEastAsia" w:hAnsi="Arial" w:cs="Arial"/>
          <w:sz w:val="24"/>
          <w:szCs w:val="24"/>
          <w:lang w:val="en-US"/>
        </w:rPr>
        <w:t>alise</w:t>
      </w:r>
      <w:r w:rsidR="00DC00D9">
        <w:rPr>
          <w:rFonts w:ascii="Arial" w:eastAsiaTheme="minorEastAsia" w:hAnsi="Arial" w:cs="Arial"/>
          <w:sz w:val="24"/>
          <w:szCs w:val="24"/>
          <w:lang w:val="en-US"/>
        </w:rPr>
        <w:t xml:space="preserve"> the importance of </w:t>
      </w:r>
      <w:r w:rsidR="003E483A">
        <w:rPr>
          <w:rFonts w:ascii="Arial" w:eastAsiaTheme="minorEastAsia" w:hAnsi="Arial" w:cs="Arial"/>
          <w:sz w:val="24"/>
          <w:szCs w:val="24"/>
          <w:lang w:val="en-US"/>
        </w:rPr>
        <w:t>attempting to gauge where their future lies</w:t>
      </w:r>
      <w:r w:rsidR="00E620B3">
        <w:rPr>
          <w:rFonts w:ascii="Arial" w:eastAsiaTheme="minorEastAsia" w:hAnsi="Arial" w:cs="Arial"/>
          <w:sz w:val="24"/>
          <w:szCs w:val="24"/>
          <w:lang w:val="en-US"/>
        </w:rPr>
        <w:t xml:space="preserve"> </w:t>
      </w:r>
      <w:r>
        <w:rPr>
          <w:rFonts w:ascii="Arial" w:eastAsiaTheme="minorEastAsia" w:hAnsi="Arial" w:cs="Arial"/>
          <w:sz w:val="24"/>
          <w:szCs w:val="24"/>
          <w:lang w:val="en-US"/>
        </w:rPr>
        <w:t xml:space="preserve">even if the path diverges, </w:t>
      </w:r>
      <w:r w:rsidR="003E483A">
        <w:rPr>
          <w:rFonts w:ascii="Arial" w:eastAsiaTheme="minorEastAsia" w:hAnsi="Arial" w:cs="Arial"/>
          <w:sz w:val="24"/>
          <w:szCs w:val="24"/>
          <w:lang w:val="en-US"/>
        </w:rPr>
        <w:t xml:space="preserve">further </w:t>
      </w:r>
      <w:r>
        <w:rPr>
          <w:rFonts w:ascii="Arial" w:eastAsiaTheme="minorEastAsia" w:hAnsi="Arial" w:cs="Arial"/>
          <w:sz w:val="24"/>
          <w:szCs w:val="24"/>
          <w:lang w:val="en-US"/>
        </w:rPr>
        <w:t>opportunities</w:t>
      </w:r>
      <w:r w:rsidR="003E483A">
        <w:rPr>
          <w:rFonts w:ascii="Arial" w:eastAsiaTheme="minorEastAsia" w:hAnsi="Arial" w:cs="Arial"/>
          <w:sz w:val="24"/>
          <w:szCs w:val="24"/>
          <w:lang w:val="en-US"/>
        </w:rPr>
        <w:t xml:space="preserve"> </w:t>
      </w:r>
      <w:r>
        <w:rPr>
          <w:rFonts w:ascii="Arial" w:eastAsiaTheme="minorEastAsia" w:hAnsi="Arial" w:cs="Arial"/>
          <w:sz w:val="24"/>
          <w:szCs w:val="24"/>
          <w:lang w:val="en-US"/>
        </w:rPr>
        <w:t xml:space="preserve">can lay ahead.  </w:t>
      </w:r>
    </w:p>
    <w:p w14:paraId="495ED2B6" w14:textId="77777777" w:rsidR="00BB5B05" w:rsidRPr="00261AD6" w:rsidRDefault="00BB5B05" w:rsidP="00070D85">
      <w:pPr>
        <w:pStyle w:val="Heading1"/>
        <w:spacing w:line="480" w:lineRule="auto"/>
        <w:jc w:val="both"/>
        <w:rPr>
          <w:rFonts w:ascii="Arial" w:hAnsi="Arial" w:cs="Arial"/>
          <w:sz w:val="24"/>
          <w:szCs w:val="24"/>
          <w:lang w:val="en-US"/>
        </w:rPr>
      </w:pPr>
      <w:bookmarkStart w:id="11" w:name="_Toc93066018"/>
      <w:r w:rsidRPr="00261AD6">
        <w:rPr>
          <w:rFonts w:ascii="Arial" w:hAnsi="Arial" w:cs="Arial"/>
          <w:sz w:val="24"/>
          <w:szCs w:val="24"/>
          <w:lang w:val="en-US"/>
        </w:rPr>
        <w:t>RECOMMENDATIONS</w:t>
      </w:r>
      <w:bookmarkEnd w:id="11"/>
    </w:p>
    <w:p w14:paraId="30E2175E" w14:textId="77EBF6A1" w:rsidR="0086634A" w:rsidRPr="00261AD6" w:rsidRDefault="00BB5B05" w:rsidP="00070D85">
      <w:pPr>
        <w:spacing w:before="100" w:after="200" w:line="480" w:lineRule="auto"/>
        <w:jc w:val="both"/>
        <w:rPr>
          <w:rFonts w:ascii="Arial" w:eastAsiaTheme="minorEastAsia" w:hAnsi="Arial" w:cs="Arial"/>
          <w:sz w:val="24"/>
          <w:szCs w:val="24"/>
          <w:lang w:val="en-US"/>
        </w:rPr>
      </w:pPr>
      <w:r w:rsidRPr="00261AD6">
        <w:rPr>
          <w:rFonts w:ascii="Arial" w:eastAsiaTheme="minorEastAsia" w:hAnsi="Arial" w:cs="Arial"/>
          <w:sz w:val="24"/>
          <w:szCs w:val="24"/>
          <w:lang w:val="en-US"/>
        </w:rPr>
        <w:t>Throughout the paper</w:t>
      </w:r>
      <w:r w:rsidR="00B55F5E">
        <w:rPr>
          <w:rFonts w:ascii="Arial" w:eastAsiaTheme="minorEastAsia" w:hAnsi="Arial" w:cs="Arial"/>
          <w:sz w:val="24"/>
          <w:szCs w:val="24"/>
          <w:lang w:val="en-US"/>
        </w:rPr>
        <w:t>,</w:t>
      </w:r>
      <w:r w:rsidRPr="00261AD6">
        <w:rPr>
          <w:rFonts w:ascii="Arial" w:eastAsiaTheme="minorEastAsia" w:hAnsi="Arial" w:cs="Arial"/>
          <w:sz w:val="24"/>
          <w:szCs w:val="24"/>
          <w:lang w:val="en-US"/>
        </w:rPr>
        <w:t xml:space="preserve"> several recommendations have been made when analy</w:t>
      </w:r>
      <w:r w:rsidR="00B55F5E">
        <w:rPr>
          <w:rFonts w:ascii="Arial" w:eastAsiaTheme="minorEastAsia" w:hAnsi="Arial" w:cs="Arial"/>
          <w:sz w:val="24"/>
          <w:szCs w:val="24"/>
          <w:lang w:val="en-US"/>
        </w:rPr>
        <w:t>s</w:t>
      </w:r>
      <w:r w:rsidRPr="00261AD6">
        <w:rPr>
          <w:rFonts w:ascii="Arial" w:eastAsiaTheme="minorEastAsia" w:hAnsi="Arial" w:cs="Arial"/>
          <w:sz w:val="24"/>
          <w:szCs w:val="24"/>
          <w:lang w:val="en-US"/>
        </w:rPr>
        <w:t xml:space="preserve">ing models and strands of strategic planning. These recommendations are now grouped together, along with a short reasoning. </w:t>
      </w:r>
    </w:p>
    <w:p w14:paraId="381AEAD5" w14:textId="77777777" w:rsidR="00BB5B05" w:rsidRPr="00390EEF" w:rsidRDefault="00BB5B05" w:rsidP="00070D85">
      <w:pPr>
        <w:spacing w:before="100" w:after="200" w:line="480" w:lineRule="auto"/>
        <w:jc w:val="both"/>
        <w:rPr>
          <w:rFonts w:ascii="Arial" w:eastAsiaTheme="minorEastAsia" w:hAnsi="Arial" w:cs="Arial"/>
          <w:b/>
          <w:bCs/>
          <w:sz w:val="24"/>
          <w:szCs w:val="24"/>
          <w:lang w:val="en-US"/>
        </w:rPr>
      </w:pPr>
      <w:r w:rsidRPr="00390EEF">
        <w:rPr>
          <w:rFonts w:ascii="Arial" w:eastAsiaTheme="minorEastAsia" w:hAnsi="Arial" w:cs="Arial"/>
          <w:b/>
          <w:bCs/>
          <w:sz w:val="24"/>
          <w:szCs w:val="24"/>
          <w:lang w:val="en-US"/>
        </w:rPr>
        <w:t xml:space="preserve">Recommendation 1 </w:t>
      </w:r>
    </w:p>
    <w:p w14:paraId="1F5299D9" w14:textId="29340A1D" w:rsidR="00BB5B05" w:rsidRPr="00390EEF" w:rsidRDefault="00390EEF" w:rsidP="00070D85">
      <w:pPr>
        <w:spacing w:before="100" w:after="200" w:line="480" w:lineRule="auto"/>
        <w:jc w:val="both"/>
        <w:rPr>
          <w:rFonts w:ascii="Arial" w:eastAsiaTheme="minorEastAsia" w:hAnsi="Arial" w:cs="Arial"/>
          <w:sz w:val="24"/>
          <w:szCs w:val="24"/>
          <w:lang w:val="en-US"/>
        </w:rPr>
      </w:pPr>
      <w:r>
        <w:rPr>
          <w:rFonts w:ascii="Arial" w:eastAsiaTheme="minorEastAsia" w:hAnsi="Arial" w:cs="Arial"/>
          <w:sz w:val="24"/>
          <w:szCs w:val="24"/>
          <w:lang w:val="en-US"/>
        </w:rPr>
        <w:t>A s</w:t>
      </w:r>
      <w:r w:rsidR="008640CE" w:rsidRPr="00390EEF">
        <w:rPr>
          <w:rFonts w:ascii="Arial" w:eastAsiaTheme="minorEastAsia" w:hAnsi="Arial" w:cs="Arial"/>
          <w:sz w:val="24"/>
          <w:szCs w:val="24"/>
          <w:lang w:val="en-US"/>
        </w:rPr>
        <w:t xml:space="preserve">trategy </w:t>
      </w:r>
      <w:r>
        <w:rPr>
          <w:rFonts w:ascii="Arial" w:eastAsiaTheme="minorEastAsia" w:hAnsi="Arial" w:cs="Arial"/>
          <w:sz w:val="24"/>
          <w:szCs w:val="24"/>
          <w:lang w:val="en-US"/>
        </w:rPr>
        <w:t>s</w:t>
      </w:r>
      <w:r w:rsidR="008640CE" w:rsidRPr="00390EEF">
        <w:rPr>
          <w:rFonts w:ascii="Arial" w:eastAsiaTheme="minorEastAsia" w:hAnsi="Arial" w:cs="Arial"/>
          <w:sz w:val="24"/>
          <w:szCs w:val="24"/>
          <w:lang w:val="en-US"/>
        </w:rPr>
        <w:t>tatement</w:t>
      </w:r>
      <w:r>
        <w:rPr>
          <w:rFonts w:ascii="Arial" w:eastAsiaTheme="minorEastAsia" w:hAnsi="Arial" w:cs="Arial"/>
          <w:sz w:val="24"/>
          <w:szCs w:val="24"/>
          <w:lang w:val="en-US"/>
        </w:rPr>
        <w:t xml:space="preserve"> needs to convey clearly what the organisation does,</w:t>
      </w:r>
      <w:r w:rsidR="00D46417">
        <w:rPr>
          <w:rFonts w:ascii="Arial" w:eastAsiaTheme="minorEastAsia" w:hAnsi="Arial" w:cs="Arial"/>
          <w:sz w:val="24"/>
          <w:szCs w:val="24"/>
          <w:lang w:val="en-US"/>
        </w:rPr>
        <w:t xml:space="preserve"> </w:t>
      </w:r>
      <w:r>
        <w:rPr>
          <w:rFonts w:ascii="Arial" w:eastAsiaTheme="minorEastAsia" w:hAnsi="Arial" w:cs="Arial"/>
          <w:sz w:val="24"/>
          <w:szCs w:val="24"/>
          <w:lang w:val="en-US"/>
        </w:rPr>
        <w:t xml:space="preserve">what it wants to do, and </w:t>
      </w:r>
      <w:r w:rsidR="00D46417">
        <w:rPr>
          <w:rFonts w:ascii="Arial" w:eastAsiaTheme="minorEastAsia" w:hAnsi="Arial" w:cs="Arial"/>
          <w:sz w:val="24"/>
          <w:szCs w:val="24"/>
          <w:lang w:val="en-US"/>
        </w:rPr>
        <w:t>how this can be achieved</w:t>
      </w:r>
      <w:r>
        <w:rPr>
          <w:rFonts w:ascii="Arial" w:eastAsiaTheme="minorEastAsia" w:hAnsi="Arial" w:cs="Arial"/>
          <w:sz w:val="24"/>
          <w:szCs w:val="24"/>
          <w:lang w:val="en-US"/>
        </w:rPr>
        <w:t xml:space="preserve">. The organisation needs to consider the wording carefully and not </w:t>
      </w:r>
      <w:r w:rsidR="00A324EA">
        <w:rPr>
          <w:rFonts w:ascii="Arial" w:eastAsiaTheme="minorEastAsia" w:hAnsi="Arial" w:cs="Arial"/>
          <w:sz w:val="24"/>
          <w:szCs w:val="24"/>
          <w:lang w:val="en-US"/>
        </w:rPr>
        <w:t xml:space="preserve">revert to writing significant documents which stretch to pages. </w:t>
      </w:r>
      <w:r w:rsidR="006F327A">
        <w:rPr>
          <w:rFonts w:ascii="Arial" w:eastAsiaTheme="minorEastAsia" w:hAnsi="Arial" w:cs="Arial"/>
          <w:sz w:val="24"/>
          <w:szCs w:val="24"/>
          <w:lang w:val="en-US"/>
        </w:rPr>
        <w:t xml:space="preserve">If international </w:t>
      </w:r>
      <w:r w:rsidR="00353A68">
        <w:rPr>
          <w:rFonts w:ascii="Arial" w:eastAsiaTheme="minorEastAsia" w:hAnsi="Arial" w:cs="Arial"/>
          <w:sz w:val="24"/>
          <w:szCs w:val="24"/>
          <w:lang w:val="en-US"/>
        </w:rPr>
        <w:t xml:space="preserve">conglomerates can complete the task in </w:t>
      </w:r>
      <w:r w:rsidR="0086634A">
        <w:rPr>
          <w:rFonts w:ascii="Arial" w:eastAsiaTheme="minorEastAsia" w:hAnsi="Arial" w:cs="Arial"/>
          <w:sz w:val="24"/>
          <w:szCs w:val="24"/>
          <w:lang w:val="en-US"/>
        </w:rPr>
        <w:t xml:space="preserve">a short sentence or paragraph, then a much less complex rugby club should be able to do the same. </w:t>
      </w:r>
      <w:r w:rsidR="00353A68">
        <w:rPr>
          <w:rFonts w:ascii="Arial" w:eastAsiaTheme="minorEastAsia" w:hAnsi="Arial" w:cs="Arial"/>
          <w:sz w:val="24"/>
          <w:szCs w:val="24"/>
          <w:lang w:val="en-US"/>
        </w:rPr>
        <w:t xml:space="preserve"> </w:t>
      </w:r>
    </w:p>
    <w:p w14:paraId="3EE4E4FC" w14:textId="77777777" w:rsidR="00BB5B05" w:rsidRPr="00261AD6" w:rsidRDefault="00BB5B05" w:rsidP="00070D85">
      <w:pPr>
        <w:spacing w:before="100" w:after="200" w:line="480" w:lineRule="auto"/>
        <w:jc w:val="both"/>
        <w:rPr>
          <w:rFonts w:ascii="Arial" w:eastAsiaTheme="minorEastAsia" w:hAnsi="Arial" w:cs="Arial"/>
          <w:b/>
          <w:bCs/>
          <w:sz w:val="24"/>
          <w:szCs w:val="24"/>
          <w:lang w:val="en-US"/>
        </w:rPr>
      </w:pPr>
      <w:r w:rsidRPr="00261AD6">
        <w:rPr>
          <w:rFonts w:ascii="Arial" w:eastAsiaTheme="minorEastAsia" w:hAnsi="Arial" w:cs="Arial"/>
          <w:b/>
          <w:bCs/>
          <w:sz w:val="24"/>
          <w:szCs w:val="24"/>
          <w:lang w:val="en-US"/>
        </w:rPr>
        <w:t xml:space="preserve">Recommendation 2 </w:t>
      </w:r>
    </w:p>
    <w:p w14:paraId="7AE8C859" w14:textId="48ACF944" w:rsidR="00BB5B05" w:rsidRPr="00F53E88" w:rsidRDefault="000A759C" w:rsidP="00070D85">
      <w:pPr>
        <w:spacing w:before="100" w:after="200" w:line="480" w:lineRule="auto"/>
        <w:jc w:val="both"/>
        <w:rPr>
          <w:rFonts w:ascii="Arial" w:eastAsiaTheme="minorEastAsia" w:hAnsi="Arial" w:cs="Arial"/>
          <w:sz w:val="24"/>
          <w:szCs w:val="24"/>
          <w:lang w:val="en-US"/>
        </w:rPr>
      </w:pPr>
      <w:r>
        <w:rPr>
          <w:rFonts w:ascii="Arial" w:eastAsiaTheme="minorEastAsia" w:hAnsi="Arial" w:cs="Arial"/>
          <w:sz w:val="24"/>
          <w:szCs w:val="24"/>
          <w:lang w:val="en-US"/>
        </w:rPr>
        <w:t>Both e</w:t>
      </w:r>
      <w:r w:rsidR="00DC6A2A" w:rsidRPr="00261AD6">
        <w:rPr>
          <w:rFonts w:ascii="Arial" w:eastAsiaTheme="minorEastAsia" w:hAnsi="Arial" w:cs="Arial"/>
          <w:sz w:val="24"/>
          <w:szCs w:val="24"/>
          <w:lang w:val="en-US"/>
        </w:rPr>
        <w:t xml:space="preserve">xternal and </w:t>
      </w:r>
      <w:r w:rsidR="00261AD6" w:rsidRPr="00261AD6">
        <w:rPr>
          <w:rFonts w:ascii="Arial" w:eastAsiaTheme="minorEastAsia" w:hAnsi="Arial" w:cs="Arial"/>
          <w:sz w:val="24"/>
          <w:szCs w:val="24"/>
          <w:lang w:val="en-US"/>
        </w:rPr>
        <w:t>internal</w:t>
      </w:r>
      <w:r w:rsidR="00DC6A2A" w:rsidRPr="00261AD6">
        <w:rPr>
          <w:rFonts w:ascii="Arial" w:eastAsiaTheme="minorEastAsia" w:hAnsi="Arial" w:cs="Arial"/>
          <w:sz w:val="24"/>
          <w:szCs w:val="24"/>
          <w:lang w:val="en-US"/>
        </w:rPr>
        <w:t xml:space="preserve"> environment</w:t>
      </w:r>
      <w:r w:rsidR="001D1AB3">
        <w:rPr>
          <w:rFonts w:ascii="Arial" w:eastAsiaTheme="minorEastAsia" w:hAnsi="Arial" w:cs="Arial"/>
          <w:sz w:val="24"/>
          <w:szCs w:val="24"/>
          <w:lang w:val="en-US"/>
        </w:rPr>
        <w:t>al analysis should be</w:t>
      </w:r>
      <w:r>
        <w:rPr>
          <w:rFonts w:ascii="Arial" w:eastAsiaTheme="minorEastAsia" w:hAnsi="Arial" w:cs="Arial"/>
          <w:sz w:val="24"/>
          <w:szCs w:val="24"/>
          <w:lang w:val="en-US"/>
        </w:rPr>
        <w:t xml:space="preserve"> </w:t>
      </w:r>
      <w:r w:rsidR="00DC6A2A" w:rsidRPr="00261AD6">
        <w:rPr>
          <w:rFonts w:ascii="Arial" w:eastAsiaTheme="minorEastAsia" w:hAnsi="Arial" w:cs="Arial"/>
          <w:sz w:val="24"/>
          <w:szCs w:val="24"/>
          <w:lang w:val="en-US"/>
        </w:rPr>
        <w:t xml:space="preserve">conducted via a hybrid of </w:t>
      </w:r>
      <w:r>
        <w:rPr>
          <w:rFonts w:ascii="Arial" w:eastAsiaTheme="minorEastAsia" w:hAnsi="Arial" w:cs="Arial"/>
          <w:sz w:val="24"/>
          <w:szCs w:val="24"/>
          <w:lang w:val="en-US"/>
        </w:rPr>
        <w:t xml:space="preserve">the </w:t>
      </w:r>
      <w:r w:rsidR="00DC6A2A" w:rsidRPr="00261AD6">
        <w:rPr>
          <w:rFonts w:ascii="Arial" w:eastAsiaTheme="minorEastAsia" w:hAnsi="Arial" w:cs="Arial"/>
          <w:sz w:val="24"/>
          <w:szCs w:val="24"/>
          <w:lang w:val="en-US"/>
        </w:rPr>
        <w:t>PESTEL</w:t>
      </w:r>
      <w:r w:rsidR="001D1AB3">
        <w:rPr>
          <w:rFonts w:ascii="Arial" w:eastAsiaTheme="minorEastAsia" w:hAnsi="Arial" w:cs="Arial"/>
          <w:sz w:val="24"/>
          <w:szCs w:val="24"/>
          <w:lang w:val="en-US"/>
        </w:rPr>
        <w:t xml:space="preserve">, SWOT and Porter’s Five Forces </w:t>
      </w:r>
      <w:r>
        <w:rPr>
          <w:rFonts w:ascii="Arial" w:eastAsiaTheme="minorEastAsia" w:hAnsi="Arial" w:cs="Arial"/>
          <w:sz w:val="24"/>
          <w:szCs w:val="24"/>
          <w:lang w:val="en-US"/>
        </w:rPr>
        <w:t>method</w:t>
      </w:r>
      <w:r w:rsidR="00DC6A2A" w:rsidRPr="00261AD6">
        <w:rPr>
          <w:rFonts w:ascii="Arial" w:eastAsiaTheme="minorEastAsia" w:hAnsi="Arial" w:cs="Arial"/>
          <w:sz w:val="24"/>
          <w:szCs w:val="24"/>
          <w:lang w:val="en-US"/>
        </w:rPr>
        <w:t xml:space="preserve">, with a </w:t>
      </w:r>
      <w:r w:rsidR="00220B56">
        <w:rPr>
          <w:rFonts w:ascii="Arial" w:eastAsiaTheme="minorEastAsia" w:hAnsi="Arial" w:cs="Arial"/>
          <w:sz w:val="24"/>
          <w:szCs w:val="24"/>
          <w:lang w:val="en-US"/>
        </w:rPr>
        <w:t xml:space="preserve">primary </w:t>
      </w:r>
      <w:r w:rsidR="00DC6A2A" w:rsidRPr="00261AD6">
        <w:rPr>
          <w:rFonts w:ascii="Arial" w:eastAsiaTheme="minorEastAsia" w:hAnsi="Arial" w:cs="Arial"/>
          <w:sz w:val="24"/>
          <w:szCs w:val="24"/>
          <w:lang w:val="en-US"/>
        </w:rPr>
        <w:t>focus on the internal ongoing</w:t>
      </w:r>
      <w:r>
        <w:rPr>
          <w:rFonts w:ascii="Arial" w:eastAsiaTheme="minorEastAsia" w:hAnsi="Arial" w:cs="Arial"/>
          <w:sz w:val="24"/>
          <w:szCs w:val="24"/>
          <w:lang w:val="en-US"/>
        </w:rPr>
        <w:t xml:space="preserve">s </w:t>
      </w:r>
      <w:r w:rsidR="00DC6A2A" w:rsidRPr="00261AD6">
        <w:rPr>
          <w:rFonts w:ascii="Arial" w:eastAsiaTheme="minorEastAsia" w:hAnsi="Arial" w:cs="Arial"/>
          <w:sz w:val="24"/>
          <w:szCs w:val="24"/>
          <w:lang w:val="en-US"/>
        </w:rPr>
        <w:t xml:space="preserve">to </w:t>
      </w:r>
      <w:r w:rsidR="00261AD6" w:rsidRPr="00261AD6">
        <w:rPr>
          <w:rFonts w:ascii="Arial" w:eastAsiaTheme="minorEastAsia" w:hAnsi="Arial" w:cs="Arial"/>
          <w:sz w:val="24"/>
          <w:szCs w:val="24"/>
          <w:lang w:val="en-US"/>
        </w:rPr>
        <w:t>address the internal culture</w:t>
      </w:r>
      <w:r w:rsidR="00220B56">
        <w:rPr>
          <w:rFonts w:ascii="Arial" w:eastAsiaTheme="minorEastAsia" w:hAnsi="Arial" w:cs="Arial"/>
          <w:sz w:val="24"/>
          <w:szCs w:val="24"/>
          <w:lang w:val="en-US"/>
        </w:rPr>
        <w:t xml:space="preserve">; </w:t>
      </w:r>
      <w:r w:rsidR="00261AD6" w:rsidRPr="00261AD6">
        <w:rPr>
          <w:rFonts w:ascii="Arial" w:eastAsiaTheme="minorEastAsia" w:hAnsi="Arial" w:cs="Arial"/>
          <w:sz w:val="24"/>
          <w:szCs w:val="24"/>
          <w:lang w:val="en-US"/>
        </w:rPr>
        <w:t>making the organi</w:t>
      </w:r>
      <w:r>
        <w:rPr>
          <w:rFonts w:ascii="Arial" w:eastAsiaTheme="minorEastAsia" w:hAnsi="Arial" w:cs="Arial"/>
          <w:sz w:val="24"/>
          <w:szCs w:val="24"/>
          <w:lang w:val="en-US"/>
        </w:rPr>
        <w:t>s</w:t>
      </w:r>
      <w:r w:rsidR="00261AD6" w:rsidRPr="00261AD6">
        <w:rPr>
          <w:rFonts w:ascii="Arial" w:eastAsiaTheme="minorEastAsia" w:hAnsi="Arial" w:cs="Arial"/>
          <w:sz w:val="24"/>
          <w:szCs w:val="24"/>
          <w:lang w:val="en-US"/>
        </w:rPr>
        <w:t>ation an attractive proposition to retain player</w:t>
      </w:r>
      <w:r>
        <w:rPr>
          <w:rFonts w:ascii="Arial" w:eastAsiaTheme="minorEastAsia" w:hAnsi="Arial" w:cs="Arial"/>
          <w:sz w:val="24"/>
          <w:szCs w:val="24"/>
          <w:lang w:val="en-US"/>
        </w:rPr>
        <w:t>s</w:t>
      </w:r>
      <w:r w:rsidR="00261AD6" w:rsidRPr="00261AD6">
        <w:rPr>
          <w:rFonts w:ascii="Arial" w:eastAsiaTheme="minorEastAsia" w:hAnsi="Arial" w:cs="Arial"/>
          <w:sz w:val="24"/>
          <w:szCs w:val="24"/>
          <w:lang w:val="en-US"/>
        </w:rPr>
        <w:t>, before seeking to recruit</w:t>
      </w:r>
      <w:r>
        <w:rPr>
          <w:rFonts w:ascii="Arial" w:eastAsiaTheme="minorEastAsia" w:hAnsi="Arial" w:cs="Arial"/>
          <w:sz w:val="24"/>
          <w:szCs w:val="24"/>
          <w:lang w:val="en-US"/>
        </w:rPr>
        <w:t xml:space="preserve"> new</w:t>
      </w:r>
      <w:r w:rsidR="00261AD6" w:rsidRPr="00261AD6">
        <w:rPr>
          <w:rFonts w:ascii="Arial" w:eastAsiaTheme="minorEastAsia" w:hAnsi="Arial" w:cs="Arial"/>
          <w:sz w:val="24"/>
          <w:szCs w:val="24"/>
          <w:lang w:val="en-US"/>
        </w:rPr>
        <w:t xml:space="preserve"> players and customers from outside. </w:t>
      </w:r>
      <w:r w:rsidR="008640CE" w:rsidRPr="00261AD6">
        <w:rPr>
          <w:rFonts w:ascii="Arial" w:eastAsiaTheme="minorEastAsia" w:hAnsi="Arial" w:cs="Arial"/>
          <w:sz w:val="24"/>
          <w:szCs w:val="24"/>
          <w:lang w:val="en-US"/>
        </w:rPr>
        <w:t xml:space="preserve"> </w:t>
      </w:r>
    </w:p>
    <w:p w14:paraId="6F86EE41" w14:textId="77777777" w:rsidR="00261AD6" w:rsidRDefault="00BB5B05" w:rsidP="00070D85">
      <w:pPr>
        <w:spacing w:before="100" w:after="200" w:line="480" w:lineRule="auto"/>
        <w:jc w:val="both"/>
        <w:rPr>
          <w:rFonts w:ascii="Arial" w:eastAsiaTheme="minorEastAsia" w:hAnsi="Arial" w:cs="Arial"/>
          <w:sz w:val="24"/>
          <w:szCs w:val="24"/>
          <w:lang w:val="en-US"/>
        </w:rPr>
      </w:pPr>
      <w:r w:rsidRPr="00261AD6">
        <w:rPr>
          <w:rFonts w:ascii="Arial" w:eastAsiaTheme="minorEastAsia" w:hAnsi="Arial" w:cs="Arial"/>
          <w:b/>
          <w:bCs/>
          <w:sz w:val="24"/>
          <w:szCs w:val="24"/>
          <w:lang w:val="en-US"/>
        </w:rPr>
        <w:lastRenderedPageBreak/>
        <w:t>Recommendation 3</w:t>
      </w:r>
      <w:r w:rsidRPr="00261AD6">
        <w:rPr>
          <w:rFonts w:ascii="Arial" w:eastAsiaTheme="minorEastAsia" w:hAnsi="Arial" w:cs="Arial"/>
          <w:sz w:val="24"/>
          <w:szCs w:val="24"/>
          <w:lang w:val="en-US"/>
        </w:rPr>
        <w:t xml:space="preserve"> </w:t>
      </w:r>
    </w:p>
    <w:p w14:paraId="0529EB58" w14:textId="5D86A9A1" w:rsidR="00BB5B05" w:rsidRPr="00795888" w:rsidRDefault="00261AD6" w:rsidP="00070D85">
      <w:pPr>
        <w:spacing w:before="100" w:after="200" w:line="480" w:lineRule="auto"/>
        <w:jc w:val="both"/>
        <w:rPr>
          <w:rFonts w:ascii="Arial" w:eastAsiaTheme="minorEastAsia" w:hAnsi="Arial" w:cs="Arial"/>
          <w:sz w:val="24"/>
          <w:szCs w:val="24"/>
          <w:highlight w:val="yellow"/>
          <w:lang w:val="en-US"/>
        </w:rPr>
      </w:pPr>
      <w:r w:rsidRPr="00261AD6">
        <w:rPr>
          <w:rFonts w:ascii="Arial" w:eastAsiaTheme="minorEastAsia" w:hAnsi="Arial" w:cs="Arial"/>
          <w:sz w:val="24"/>
          <w:szCs w:val="24"/>
          <w:lang w:val="en-US"/>
        </w:rPr>
        <w:t xml:space="preserve">From scanning the environment </w:t>
      </w:r>
      <w:r w:rsidR="006C7BB2" w:rsidRPr="00261AD6">
        <w:rPr>
          <w:rFonts w:ascii="Arial" w:eastAsiaTheme="minorEastAsia" w:hAnsi="Arial" w:cs="Arial"/>
          <w:sz w:val="24"/>
          <w:szCs w:val="24"/>
          <w:lang w:val="en-US"/>
        </w:rPr>
        <w:t>externally,</w:t>
      </w:r>
      <w:r w:rsidRPr="00261AD6">
        <w:rPr>
          <w:rFonts w:ascii="Arial" w:eastAsiaTheme="minorEastAsia" w:hAnsi="Arial" w:cs="Arial"/>
          <w:sz w:val="24"/>
          <w:szCs w:val="24"/>
          <w:lang w:val="en-US"/>
        </w:rPr>
        <w:t xml:space="preserve"> the organi</w:t>
      </w:r>
      <w:r w:rsidR="000A759C">
        <w:rPr>
          <w:rFonts w:ascii="Arial" w:eastAsiaTheme="minorEastAsia" w:hAnsi="Arial" w:cs="Arial"/>
          <w:sz w:val="24"/>
          <w:szCs w:val="24"/>
          <w:lang w:val="en-US"/>
        </w:rPr>
        <w:t>s</w:t>
      </w:r>
      <w:r w:rsidRPr="00261AD6">
        <w:rPr>
          <w:rFonts w:ascii="Arial" w:eastAsiaTheme="minorEastAsia" w:hAnsi="Arial" w:cs="Arial"/>
          <w:sz w:val="24"/>
          <w:szCs w:val="24"/>
          <w:lang w:val="en-US"/>
        </w:rPr>
        <w:t>ation should note its uniqueness in facilities and size. A focus should be to use the business as a platform for both sellers and buyers to meet</w:t>
      </w:r>
      <w:r w:rsidR="00D02570">
        <w:rPr>
          <w:rFonts w:ascii="Arial" w:eastAsiaTheme="minorEastAsia" w:hAnsi="Arial" w:cs="Arial"/>
          <w:sz w:val="24"/>
          <w:szCs w:val="24"/>
          <w:lang w:val="en-US"/>
        </w:rPr>
        <w:t>; m</w:t>
      </w:r>
      <w:r w:rsidRPr="00261AD6">
        <w:rPr>
          <w:rFonts w:ascii="Arial" w:eastAsiaTheme="minorEastAsia" w:hAnsi="Arial" w:cs="Arial"/>
          <w:sz w:val="24"/>
          <w:szCs w:val="24"/>
          <w:lang w:val="en-US"/>
        </w:rPr>
        <w:t>odelling themselves on a multi</w:t>
      </w:r>
      <w:r w:rsidR="00D02570">
        <w:rPr>
          <w:rFonts w:ascii="Arial" w:eastAsiaTheme="minorEastAsia" w:hAnsi="Arial" w:cs="Arial"/>
          <w:sz w:val="24"/>
          <w:szCs w:val="24"/>
          <w:lang w:val="en-US"/>
        </w:rPr>
        <w:t>-</w:t>
      </w:r>
      <w:r w:rsidRPr="00261AD6">
        <w:rPr>
          <w:rFonts w:ascii="Arial" w:eastAsiaTheme="minorEastAsia" w:hAnsi="Arial" w:cs="Arial"/>
          <w:sz w:val="24"/>
          <w:szCs w:val="24"/>
          <w:lang w:val="en-US"/>
        </w:rPr>
        <w:t xml:space="preserve">sided platform can further drive revenue generation. </w:t>
      </w:r>
    </w:p>
    <w:p w14:paraId="34362FDD" w14:textId="77777777" w:rsidR="00BB5B05" w:rsidRPr="00304D5B" w:rsidRDefault="00BB5B05" w:rsidP="00070D85">
      <w:pPr>
        <w:spacing w:before="100" w:after="200" w:line="480" w:lineRule="auto"/>
        <w:jc w:val="both"/>
        <w:rPr>
          <w:rFonts w:ascii="Arial" w:eastAsiaTheme="minorEastAsia" w:hAnsi="Arial" w:cs="Arial"/>
          <w:b/>
          <w:bCs/>
          <w:sz w:val="24"/>
          <w:szCs w:val="24"/>
          <w:lang w:val="en-US"/>
        </w:rPr>
      </w:pPr>
      <w:r w:rsidRPr="00304D5B">
        <w:rPr>
          <w:rFonts w:ascii="Arial" w:eastAsiaTheme="minorEastAsia" w:hAnsi="Arial" w:cs="Arial"/>
          <w:b/>
          <w:bCs/>
          <w:sz w:val="24"/>
          <w:szCs w:val="24"/>
          <w:lang w:val="en-US"/>
        </w:rPr>
        <w:t xml:space="preserve">Recommendation 4 </w:t>
      </w:r>
    </w:p>
    <w:p w14:paraId="5C544D7F" w14:textId="17CED83B" w:rsidR="00BB5B05" w:rsidRPr="00304D5B" w:rsidRDefault="003765B1" w:rsidP="00070D85">
      <w:pPr>
        <w:spacing w:before="100" w:after="200" w:line="480" w:lineRule="auto"/>
        <w:jc w:val="both"/>
        <w:rPr>
          <w:rFonts w:ascii="Arial" w:eastAsiaTheme="minorEastAsia" w:hAnsi="Arial" w:cs="Arial"/>
          <w:sz w:val="24"/>
          <w:szCs w:val="24"/>
          <w:lang w:val="en-US"/>
        </w:rPr>
      </w:pPr>
      <w:r w:rsidRPr="00304D5B">
        <w:rPr>
          <w:rFonts w:ascii="Arial" w:eastAsiaTheme="minorEastAsia" w:hAnsi="Arial" w:cs="Arial"/>
          <w:sz w:val="24"/>
          <w:szCs w:val="24"/>
          <w:lang w:val="en-US"/>
        </w:rPr>
        <w:t>Evaluate strategy through the SAFE criteria.</w:t>
      </w:r>
      <w:r w:rsidR="00220B56">
        <w:rPr>
          <w:rFonts w:ascii="Arial" w:eastAsiaTheme="minorEastAsia" w:hAnsi="Arial" w:cs="Arial"/>
          <w:sz w:val="24"/>
          <w:szCs w:val="24"/>
          <w:lang w:val="en-US"/>
        </w:rPr>
        <w:t xml:space="preserve"> </w:t>
      </w:r>
      <w:r w:rsidR="005B6B47" w:rsidRPr="00304D5B">
        <w:rPr>
          <w:rFonts w:ascii="Arial" w:eastAsiaTheme="minorEastAsia" w:hAnsi="Arial" w:cs="Arial"/>
          <w:sz w:val="24"/>
          <w:szCs w:val="24"/>
          <w:lang w:val="en-US"/>
        </w:rPr>
        <w:t>Although an organisation will need to monitor performance throughout the lifetime of a strategy</w:t>
      </w:r>
      <w:r w:rsidR="007F75FC" w:rsidRPr="00304D5B">
        <w:rPr>
          <w:rFonts w:ascii="Arial" w:eastAsiaTheme="minorEastAsia" w:hAnsi="Arial" w:cs="Arial"/>
          <w:sz w:val="24"/>
          <w:szCs w:val="24"/>
          <w:lang w:val="en-US"/>
        </w:rPr>
        <w:t xml:space="preserve">, evaluation before implementation is required. This is made more difficult when </w:t>
      </w:r>
      <w:r w:rsidR="00A33DFE" w:rsidRPr="00304D5B">
        <w:rPr>
          <w:rFonts w:ascii="Arial" w:eastAsiaTheme="minorEastAsia" w:hAnsi="Arial" w:cs="Arial"/>
          <w:sz w:val="24"/>
          <w:szCs w:val="24"/>
          <w:lang w:val="en-US"/>
        </w:rPr>
        <w:t>strateg</w:t>
      </w:r>
      <w:r w:rsidR="00220B56">
        <w:rPr>
          <w:rFonts w:ascii="Arial" w:eastAsiaTheme="minorEastAsia" w:hAnsi="Arial" w:cs="Arial"/>
          <w:sz w:val="24"/>
          <w:szCs w:val="24"/>
          <w:lang w:val="en-US"/>
        </w:rPr>
        <w:t>ies</w:t>
      </w:r>
      <w:r w:rsidR="007F75FC" w:rsidRPr="00304D5B">
        <w:rPr>
          <w:rFonts w:ascii="Arial" w:eastAsiaTheme="minorEastAsia" w:hAnsi="Arial" w:cs="Arial"/>
          <w:sz w:val="24"/>
          <w:szCs w:val="24"/>
          <w:lang w:val="en-US"/>
        </w:rPr>
        <w:t xml:space="preserve"> lean towards the emergent </w:t>
      </w:r>
      <w:r w:rsidRPr="00304D5B">
        <w:rPr>
          <w:rFonts w:ascii="Arial" w:eastAsiaTheme="minorEastAsia" w:hAnsi="Arial" w:cs="Arial"/>
          <w:sz w:val="24"/>
          <w:szCs w:val="24"/>
          <w:lang w:val="en-US"/>
        </w:rPr>
        <w:t>theme,</w:t>
      </w:r>
      <w:r w:rsidR="007F75FC" w:rsidRPr="00304D5B">
        <w:rPr>
          <w:rFonts w:ascii="Arial" w:eastAsiaTheme="minorEastAsia" w:hAnsi="Arial" w:cs="Arial"/>
          <w:sz w:val="24"/>
          <w:szCs w:val="24"/>
          <w:lang w:val="en-US"/>
        </w:rPr>
        <w:t xml:space="preserve"> but the organisation needs to put thought into the feasibility of its plans</w:t>
      </w:r>
      <w:r w:rsidR="00304D5B" w:rsidRPr="00304D5B">
        <w:rPr>
          <w:rFonts w:ascii="Arial" w:eastAsiaTheme="minorEastAsia" w:hAnsi="Arial" w:cs="Arial"/>
          <w:sz w:val="24"/>
          <w:szCs w:val="24"/>
          <w:lang w:val="en-US"/>
        </w:rPr>
        <w:t xml:space="preserve">, which will </w:t>
      </w:r>
      <w:r w:rsidR="00220B56">
        <w:rPr>
          <w:rFonts w:ascii="Arial" w:eastAsiaTheme="minorEastAsia" w:hAnsi="Arial" w:cs="Arial"/>
          <w:sz w:val="24"/>
          <w:szCs w:val="24"/>
          <w:lang w:val="en-US"/>
        </w:rPr>
        <w:t xml:space="preserve">likely lead to </w:t>
      </w:r>
      <w:r w:rsidR="00304D5B" w:rsidRPr="00304D5B">
        <w:rPr>
          <w:rFonts w:ascii="Arial" w:eastAsiaTheme="minorEastAsia" w:hAnsi="Arial" w:cs="Arial"/>
          <w:sz w:val="24"/>
          <w:szCs w:val="24"/>
          <w:lang w:val="en-US"/>
        </w:rPr>
        <w:t xml:space="preserve">the multi sided platform theory being attractive in terms of costs and income generation. </w:t>
      </w:r>
      <w:r w:rsidRPr="00304D5B">
        <w:rPr>
          <w:rFonts w:ascii="Arial" w:eastAsiaTheme="minorEastAsia" w:hAnsi="Arial" w:cs="Arial"/>
          <w:sz w:val="24"/>
          <w:szCs w:val="24"/>
          <w:lang w:val="en-US"/>
        </w:rPr>
        <w:t xml:space="preserve"> </w:t>
      </w:r>
    </w:p>
    <w:p w14:paraId="292DE58B" w14:textId="77777777" w:rsidR="00BB5B05" w:rsidRPr="002230CF" w:rsidRDefault="00BB5B05" w:rsidP="00070D85">
      <w:pPr>
        <w:spacing w:before="100" w:after="200" w:line="480" w:lineRule="auto"/>
        <w:jc w:val="both"/>
        <w:rPr>
          <w:rFonts w:ascii="Arial" w:eastAsiaTheme="minorEastAsia" w:hAnsi="Arial" w:cs="Arial"/>
          <w:b/>
          <w:bCs/>
          <w:sz w:val="24"/>
          <w:szCs w:val="24"/>
          <w:lang w:val="en-US"/>
        </w:rPr>
      </w:pPr>
      <w:r w:rsidRPr="002230CF">
        <w:rPr>
          <w:rFonts w:ascii="Arial" w:eastAsiaTheme="minorEastAsia" w:hAnsi="Arial" w:cs="Arial"/>
          <w:b/>
          <w:bCs/>
          <w:sz w:val="24"/>
          <w:szCs w:val="24"/>
          <w:lang w:val="en-US"/>
        </w:rPr>
        <w:t>Recommendation 5</w:t>
      </w:r>
    </w:p>
    <w:p w14:paraId="5C96590A" w14:textId="6EEBBB63" w:rsidR="006C7BB2" w:rsidRDefault="00261AD6" w:rsidP="00070D85">
      <w:pPr>
        <w:spacing w:before="100" w:after="200" w:line="480" w:lineRule="auto"/>
        <w:jc w:val="both"/>
        <w:rPr>
          <w:rFonts w:ascii="Arial" w:eastAsiaTheme="minorEastAsia" w:hAnsi="Arial" w:cs="Arial"/>
          <w:sz w:val="24"/>
          <w:szCs w:val="24"/>
          <w:lang w:val="en-US"/>
        </w:rPr>
      </w:pPr>
      <w:r w:rsidRPr="00261AD6">
        <w:rPr>
          <w:rFonts w:ascii="Arial" w:eastAsiaTheme="minorEastAsia" w:hAnsi="Arial" w:cs="Arial"/>
          <w:sz w:val="24"/>
          <w:szCs w:val="24"/>
          <w:lang w:val="en-US"/>
        </w:rPr>
        <w:t xml:space="preserve">Although emergent appears to be the </w:t>
      </w:r>
      <w:r w:rsidR="006C7BB2" w:rsidRPr="00261AD6">
        <w:rPr>
          <w:rFonts w:ascii="Arial" w:eastAsiaTheme="minorEastAsia" w:hAnsi="Arial" w:cs="Arial"/>
          <w:sz w:val="24"/>
          <w:szCs w:val="24"/>
          <w:lang w:val="en-US"/>
        </w:rPr>
        <w:t>go-to</w:t>
      </w:r>
      <w:r w:rsidRPr="00261AD6">
        <w:rPr>
          <w:rFonts w:ascii="Arial" w:eastAsiaTheme="minorEastAsia" w:hAnsi="Arial" w:cs="Arial"/>
          <w:sz w:val="24"/>
          <w:szCs w:val="24"/>
          <w:lang w:val="en-US"/>
        </w:rPr>
        <w:t xml:space="preserve"> approach </w:t>
      </w:r>
      <w:r w:rsidR="00D02570">
        <w:rPr>
          <w:rFonts w:ascii="Arial" w:eastAsiaTheme="minorEastAsia" w:hAnsi="Arial" w:cs="Arial"/>
          <w:sz w:val="24"/>
          <w:szCs w:val="24"/>
          <w:lang w:val="en-US"/>
        </w:rPr>
        <w:t xml:space="preserve">for </w:t>
      </w:r>
      <w:r w:rsidRPr="00261AD6">
        <w:rPr>
          <w:rFonts w:ascii="Arial" w:eastAsiaTheme="minorEastAsia" w:hAnsi="Arial" w:cs="Arial"/>
          <w:sz w:val="24"/>
          <w:szCs w:val="24"/>
          <w:lang w:val="en-US"/>
        </w:rPr>
        <w:t>strategies in the 21</w:t>
      </w:r>
      <w:r w:rsidRPr="00261AD6">
        <w:rPr>
          <w:rFonts w:ascii="Arial" w:eastAsiaTheme="minorEastAsia" w:hAnsi="Arial" w:cs="Arial"/>
          <w:sz w:val="24"/>
          <w:szCs w:val="24"/>
          <w:vertAlign w:val="superscript"/>
          <w:lang w:val="en-US"/>
        </w:rPr>
        <w:t>st</w:t>
      </w:r>
      <w:r w:rsidRPr="00261AD6">
        <w:rPr>
          <w:rFonts w:ascii="Arial" w:eastAsiaTheme="minorEastAsia" w:hAnsi="Arial" w:cs="Arial"/>
          <w:sz w:val="24"/>
          <w:szCs w:val="24"/>
          <w:lang w:val="en-US"/>
        </w:rPr>
        <w:t xml:space="preserve"> </w:t>
      </w:r>
      <w:r w:rsidR="00D02570">
        <w:rPr>
          <w:rFonts w:ascii="Arial" w:eastAsiaTheme="minorEastAsia" w:hAnsi="Arial" w:cs="Arial"/>
          <w:sz w:val="24"/>
          <w:szCs w:val="24"/>
          <w:lang w:val="en-US"/>
        </w:rPr>
        <w:t>c</w:t>
      </w:r>
      <w:r w:rsidRPr="00261AD6">
        <w:rPr>
          <w:rFonts w:ascii="Arial" w:eastAsiaTheme="minorEastAsia" w:hAnsi="Arial" w:cs="Arial"/>
          <w:sz w:val="24"/>
          <w:szCs w:val="24"/>
          <w:lang w:val="en-US"/>
        </w:rPr>
        <w:t>entury</w:t>
      </w:r>
      <w:r w:rsidR="00D02570">
        <w:rPr>
          <w:rFonts w:ascii="Arial" w:eastAsiaTheme="minorEastAsia" w:hAnsi="Arial" w:cs="Arial"/>
          <w:sz w:val="24"/>
          <w:szCs w:val="24"/>
          <w:lang w:val="en-US"/>
        </w:rPr>
        <w:t>,</w:t>
      </w:r>
      <w:r w:rsidRPr="00261AD6">
        <w:rPr>
          <w:rFonts w:ascii="Arial" w:eastAsiaTheme="minorEastAsia" w:hAnsi="Arial" w:cs="Arial"/>
          <w:sz w:val="24"/>
          <w:szCs w:val="24"/>
          <w:lang w:val="en-US"/>
        </w:rPr>
        <w:t xml:space="preserve"> the organi</w:t>
      </w:r>
      <w:r w:rsidR="00D02570">
        <w:rPr>
          <w:rFonts w:ascii="Arial" w:eastAsiaTheme="minorEastAsia" w:hAnsi="Arial" w:cs="Arial"/>
          <w:sz w:val="24"/>
          <w:szCs w:val="24"/>
          <w:lang w:val="en-US"/>
        </w:rPr>
        <w:t>s</w:t>
      </w:r>
      <w:r w:rsidRPr="00261AD6">
        <w:rPr>
          <w:rFonts w:ascii="Arial" w:eastAsiaTheme="minorEastAsia" w:hAnsi="Arial" w:cs="Arial"/>
          <w:sz w:val="24"/>
          <w:szCs w:val="24"/>
          <w:lang w:val="en-US"/>
        </w:rPr>
        <w:t>ation needs to bear in mind their amateur status and the nature of a committee</w:t>
      </w:r>
      <w:r w:rsidR="00D02570">
        <w:rPr>
          <w:rFonts w:ascii="Arial" w:eastAsiaTheme="minorEastAsia" w:hAnsi="Arial" w:cs="Arial"/>
          <w:sz w:val="24"/>
          <w:szCs w:val="24"/>
          <w:lang w:val="en-US"/>
        </w:rPr>
        <w:t>-</w:t>
      </w:r>
      <w:r w:rsidRPr="00261AD6">
        <w:rPr>
          <w:rFonts w:ascii="Arial" w:eastAsiaTheme="minorEastAsia" w:hAnsi="Arial" w:cs="Arial"/>
          <w:sz w:val="24"/>
          <w:szCs w:val="24"/>
          <w:lang w:val="en-US"/>
        </w:rPr>
        <w:t xml:space="preserve">led </w:t>
      </w:r>
      <w:r w:rsidR="00F53E88" w:rsidRPr="00261AD6">
        <w:rPr>
          <w:rFonts w:ascii="Arial" w:eastAsiaTheme="minorEastAsia" w:hAnsi="Arial" w:cs="Arial"/>
          <w:sz w:val="24"/>
          <w:szCs w:val="24"/>
          <w:lang w:val="en-US"/>
        </w:rPr>
        <w:t>nonprofit</w:t>
      </w:r>
      <w:r w:rsidRPr="00261AD6">
        <w:rPr>
          <w:rFonts w:ascii="Arial" w:eastAsiaTheme="minorEastAsia" w:hAnsi="Arial" w:cs="Arial"/>
          <w:sz w:val="24"/>
          <w:szCs w:val="24"/>
          <w:lang w:val="en-US"/>
        </w:rPr>
        <w:t xml:space="preserve"> club</w:t>
      </w:r>
      <w:r w:rsidR="00D02570">
        <w:rPr>
          <w:rFonts w:ascii="Arial" w:eastAsiaTheme="minorEastAsia" w:hAnsi="Arial" w:cs="Arial"/>
          <w:sz w:val="24"/>
          <w:szCs w:val="24"/>
          <w:lang w:val="en-US"/>
        </w:rPr>
        <w:t>,</w:t>
      </w:r>
      <w:r w:rsidRPr="00261AD6">
        <w:rPr>
          <w:rFonts w:ascii="Arial" w:eastAsiaTheme="minorEastAsia" w:hAnsi="Arial" w:cs="Arial"/>
          <w:sz w:val="24"/>
          <w:szCs w:val="24"/>
          <w:lang w:val="en-US"/>
        </w:rPr>
        <w:t xml:space="preserve"> where a change in leadership may be frequent</w:t>
      </w:r>
      <w:r w:rsidR="009167F2">
        <w:rPr>
          <w:rFonts w:ascii="Arial" w:eastAsiaTheme="minorEastAsia" w:hAnsi="Arial" w:cs="Arial"/>
          <w:sz w:val="24"/>
          <w:szCs w:val="24"/>
          <w:lang w:val="en-US"/>
        </w:rPr>
        <w:t>,</w:t>
      </w:r>
      <w:r w:rsidRPr="00261AD6">
        <w:rPr>
          <w:rFonts w:ascii="Arial" w:eastAsiaTheme="minorEastAsia" w:hAnsi="Arial" w:cs="Arial"/>
          <w:sz w:val="24"/>
          <w:szCs w:val="24"/>
          <w:lang w:val="en-US"/>
        </w:rPr>
        <w:t xml:space="preserve"> with major players coming and going regularly and at short notice. Having these changes without some concrete vision or direction could cause the organi</w:t>
      </w:r>
      <w:r w:rsidR="009167F2">
        <w:rPr>
          <w:rFonts w:ascii="Arial" w:eastAsiaTheme="minorEastAsia" w:hAnsi="Arial" w:cs="Arial"/>
          <w:sz w:val="24"/>
          <w:szCs w:val="24"/>
          <w:lang w:val="en-US"/>
        </w:rPr>
        <w:t>s</w:t>
      </w:r>
      <w:r w:rsidRPr="00261AD6">
        <w:rPr>
          <w:rFonts w:ascii="Arial" w:eastAsiaTheme="minorEastAsia" w:hAnsi="Arial" w:cs="Arial"/>
          <w:sz w:val="24"/>
          <w:szCs w:val="24"/>
          <w:lang w:val="en-US"/>
        </w:rPr>
        <w:t xml:space="preserve">ation to dwindle </w:t>
      </w:r>
      <w:r w:rsidR="0086634A" w:rsidRPr="00261AD6">
        <w:rPr>
          <w:rFonts w:ascii="Arial" w:eastAsiaTheme="minorEastAsia" w:hAnsi="Arial" w:cs="Arial"/>
          <w:sz w:val="24"/>
          <w:szCs w:val="24"/>
          <w:lang w:val="en-US"/>
        </w:rPr>
        <w:t>directionless</w:t>
      </w:r>
      <w:r w:rsidR="0086634A">
        <w:rPr>
          <w:rFonts w:ascii="Arial" w:eastAsiaTheme="minorEastAsia" w:hAnsi="Arial" w:cs="Arial"/>
          <w:sz w:val="24"/>
          <w:szCs w:val="24"/>
          <w:lang w:val="en-US"/>
        </w:rPr>
        <w:t xml:space="preserve"> and</w:t>
      </w:r>
      <w:r w:rsidRPr="00261AD6">
        <w:rPr>
          <w:rFonts w:ascii="Arial" w:eastAsiaTheme="minorEastAsia" w:hAnsi="Arial" w:cs="Arial"/>
          <w:sz w:val="24"/>
          <w:szCs w:val="24"/>
          <w:lang w:val="en-US"/>
        </w:rPr>
        <w:t xml:space="preserve"> lo</w:t>
      </w:r>
      <w:r w:rsidR="00CE190A">
        <w:rPr>
          <w:rFonts w:ascii="Arial" w:eastAsiaTheme="minorEastAsia" w:hAnsi="Arial" w:cs="Arial"/>
          <w:sz w:val="24"/>
          <w:szCs w:val="24"/>
          <w:lang w:val="en-US"/>
        </w:rPr>
        <w:t>se</w:t>
      </w:r>
      <w:r w:rsidRPr="00261AD6">
        <w:rPr>
          <w:rFonts w:ascii="Arial" w:eastAsiaTheme="minorEastAsia" w:hAnsi="Arial" w:cs="Arial"/>
          <w:sz w:val="24"/>
          <w:szCs w:val="24"/>
          <w:lang w:val="en-US"/>
        </w:rPr>
        <w:t xml:space="preserve"> further players and revenue </w:t>
      </w:r>
      <w:r w:rsidR="00CE190A">
        <w:rPr>
          <w:rFonts w:ascii="Arial" w:eastAsiaTheme="minorEastAsia" w:hAnsi="Arial" w:cs="Arial"/>
          <w:sz w:val="24"/>
          <w:szCs w:val="24"/>
          <w:lang w:val="en-US"/>
        </w:rPr>
        <w:t>opportunities</w:t>
      </w:r>
      <w:r w:rsidRPr="00261AD6">
        <w:rPr>
          <w:rFonts w:ascii="Arial" w:eastAsiaTheme="minorEastAsia" w:hAnsi="Arial" w:cs="Arial"/>
          <w:sz w:val="24"/>
          <w:szCs w:val="24"/>
          <w:lang w:val="en-US"/>
        </w:rPr>
        <w:t xml:space="preserve">. </w:t>
      </w:r>
    </w:p>
    <w:p w14:paraId="680C7480" w14:textId="7F037682" w:rsidR="00BB5B05" w:rsidRDefault="00BB5B05" w:rsidP="00CF1CC7">
      <w:pPr>
        <w:spacing w:before="100" w:after="200" w:line="600" w:lineRule="auto"/>
        <w:rPr>
          <w:rFonts w:ascii="Arial" w:eastAsiaTheme="minorEastAsia" w:hAnsi="Arial" w:cs="Arial"/>
          <w:sz w:val="24"/>
          <w:szCs w:val="24"/>
          <w:lang w:val="en-US"/>
        </w:rPr>
      </w:pPr>
    </w:p>
    <w:p w14:paraId="42E65F46" w14:textId="1AE1D89F" w:rsidR="00CF1CC7" w:rsidRDefault="00CF1CC7" w:rsidP="00CF1CC7">
      <w:pPr>
        <w:spacing w:before="100" w:after="200" w:line="600" w:lineRule="auto"/>
        <w:rPr>
          <w:rFonts w:ascii="Arial" w:eastAsiaTheme="minorEastAsia" w:hAnsi="Arial" w:cs="Arial"/>
          <w:sz w:val="24"/>
          <w:szCs w:val="24"/>
          <w:lang w:val="en-US"/>
        </w:rPr>
      </w:pPr>
    </w:p>
    <w:p w14:paraId="65401D95" w14:textId="67BBC474" w:rsidR="00CF1CC7" w:rsidRDefault="00CF1CC7" w:rsidP="00CF1CC7">
      <w:pPr>
        <w:spacing w:before="100" w:after="200" w:line="600" w:lineRule="auto"/>
        <w:rPr>
          <w:rFonts w:ascii="Arial" w:eastAsiaTheme="minorEastAsia" w:hAnsi="Arial" w:cs="Arial"/>
          <w:sz w:val="24"/>
          <w:szCs w:val="24"/>
          <w:lang w:val="en-US"/>
        </w:rPr>
      </w:pPr>
    </w:p>
    <w:p w14:paraId="296C827D" w14:textId="77777777" w:rsidR="00CF1CC7" w:rsidRPr="00BB5B05" w:rsidRDefault="00CF1CC7" w:rsidP="00CF1CC7">
      <w:pPr>
        <w:spacing w:before="100" w:after="200" w:line="600" w:lineRule="auto"/>
        <w:rPr>
          <w:rFonts w:eastAsiaTheme="minorEastAsia"/>
          <w:sz w:val="24"/>
          <w:szCs w:val="24"/>
        </w:rPr>
      </w:pPr>
    </w:p>
    <w:p w14:paraId="19428EF7" w14:textId="5582A79E" w:rsidR="00FF212F" w:rsidRDefault="00FF212F"/>
    <w:bookmarkStart w:id="12" w:name="_Toc93066019" w:displacedByCustomXml="next"/>
    <w:sdt>
      <w:sdtPr>
        <w:rPr>
          <w:rFonts w:asciiTheme="minorHAnsi" w:eastAsiaTheme="minorHAnsi" w:hAnsiTheme="minorHAnsi" w:cstheme="minorBidi"/>
          <w:color w:val="auto"/>
          <w:sz w:val="22"/>
          <w:szCs w:val="22"/>
        </w:rPr>
        <w:id w:val="-1103029914"/>
        <w:docPartObj>
          <w:docPartGallery w:val="Bibliographies"/>
          <w:docPartUnique/>
        </w:docPartObj>
      </w:sdtPr>
      <w:sdtEndPr>
        <w:rPr>
          <w:b/>
          <w:bCs/>
        </w:rPr>
      </w:sdtEndPr>
      <w:sdtContent>
        <w:p w14:paraId="77B62FB0" w14:textId="0C77E85D" w:rsidR="00CF1CC7" w:rsidRDefault="00961ACA">
          <w:pPr>
            <w:pStyle w:val="Heading1"/>
          </w:pPr>
          <w:r>
            <w:t>WORKS CITED</w:t>
          </w:r>
          <w:bookmarkEnd w:id="12"/>
        </w:p>
        <w:p w14:paraId="17691AA7" w14:textId="77777777" w:rsidR="00220B56" w:rsidRDefault="00CF1CC7" w:rsidP="00220B56">
          <w:pPr>
            <w:pStyle w:val="Bibliography"/>
            <w:rPr>
              <w:noProof/>
              <w:sz w:val="24"/>
              <w:szCs w:val="24"/>
            </w:rPr>
          </w:pPr>
          <w:r>
            <w:fldChar w:fldCharType="begin"/>
          </w:r>
          <w:r>
            <w:instrText xml:space="preserve"> BIBLIOGRAPHY </w:instrText>
          </w:r>
          <w:r>
            <w:fldChar w:fldCharType="separate"/>
          </w:r>
          <w:r w:rsidR="00220B56">
            <w:rPr>
              <w:noProof/>
            </w:rPr>
            <w:t xml:space="preserve">Alberta Soccer Association, 2019. </w:t>
          </w:r>
          <w:r w:rsidR="00220B56">
            <w:rPr>
              <w:i/>
              <w:iCs/>
              <w:noProof/>
            </w:rPr>
            <w:t xml:space="preserve">Alberta soccer release strategic plan for 2019-2022. </w:t>
          </w:r>
          <w:r w:rsidR="00220B56">
            <w:rPr>
              <w:noProof/>
            </w:rPr>
            <w:t xml:space="preserve">[Online] </w:t>
          </w:r>
          <w:r w:rsidR="00220B56">
            <w:rPr>
              <w:noProof/>
            </w:rPr>
            <w:br/>
            <w:t xml:space="preserve">Available at: </w:t>
          </w:r>
          <w:r w:rsidR="00220B56">
            <w:rPr>
              <w:noProof/>
              <w:u w:val="single"/>
            </w:rPr>
            <w:t>https://albertasoccer.com/alberta-soccer-releases-strategic-plan-for-2019-2022/</w:t>
          </w:r>
          <w:r w:rsidR="00220B56">
            <w:rPr>
              <w:noProof/>
            </w:rPr>
            <w:br/>
            <w:t>[Accessed 12 December 2021].</w:t>
          </w:r>
        </w:p>
        <w:p w14:paraId="36303CB4" w14:textId="77777777" w:rsidR="00220B56" w:rsidRDefault="00220B56" w:rsidP="00220B56">
          <w:pPr>
            <w:pStyle w:val="Bibliography"/>
            <w:rPr>
              <w:noProof/>
            </w:rPr>
          </w:pPr>
          <w:r>
            <w:rPr>
              <w:noProof/>
            </w:rPr>
            <w:t xml:space="preserve">BBC News , 2021. </w:t>
          </w:r>
          <w:r>
            <w:rPr>
              <w:i/>
              <w:iCs/>
              <w:noProof/>
            </w:rPr>
            <w:t xml:space="preserve">BBC News. </w:t>
          </w:r>
          <w:r>
            <w:rPr>
              <w:noProof/>
            </w:rPr>
            <w:t>[Online].</w:t>
          </w:r>
        </w:p>
        <w:p w14:paraId="73959C88" w14:textId="77777777" w:rsidR="00220B56" w:rsidRDefault="00220B56" w:rsidP="00220B56">
          <w:pPr>
            <w:pStyle w:val="Bibliography"/>
            <w:rPr>
              <w:noProof/>
            </w:rPr>
          </w:pPr>
          <w:r>
            <w:rPr>
              <w:noProof/>
            </w:rPr>
            <w:t xml:space="preserve">Bryson, J., 2018. </w:t>
          </w:r>
          <w:r>
            <w:rPr>
              <w:i/>
              <w:iCs/>
              <w:noProof/>
            </w:rPr>
            <w:t xml:space="preserve">Strategic Planning for Public and Nonprofit Organisation: A Guide to Strenghting and Sustaining Organisational Achievement. </w:t>
          </w:r>
          <w:r>
            <w:rPr>
              <w:noProof/>
            </w:rPr>
            <w:t>5th ed. Newark: John Wiley &amp; Sons.</w:t>
          </w:r>
        </w:p>
        <w:p w14:paraId="4DA2F0C3" w14:textId="77777777" w:rsidR="00220B56" w:rsidRDefault="00220B56" w:rsidP="00220B56">
          <w:pPr>
            <w:pStyle w:val="Bibliography"/>
            <w:rPr>
              <w:noProof/>
            </w:rPr>
          </w:pPr>
          <w:r>
            <w:rPr>
              <w:noProof/>
            </w:rPr>
            <w:t xml:space="preserve">Cabinet Office, 2021. </w:t>
          </w:r>
          <w:r>
            <w:rPr>
              <w:i/>
              <w:iCs/>
              <w:noProof/>
            </w:rPr>
            <w:t xml:space="preserve">Prime Minister annouces Covid-19 Inquiry Chair. </w:t>
          </w:r>
          <w:r>
            <w:rPr>
              <w:noProof/>
            </w:rPr>
            <w:t xml:space="preserve">[Online] </w:t>
          </w:r>
          <w:r>
            <w:rPr>
              <w:noProof/>
            </w:rPr>
            <w:br/>
            <w:t xml:space="preserve">Available at: </w:t>
          </w:r>
          <w:r>
            <w:rPr>
              <w:noProof/>
              <w:u w:val="single"/>
            </w:rPr>
            <w:t>https://www.gov.uk/government/news/prime-minister-announces-covid-19-inquiry-chair</w:t>
          </w:r>
          <w:r>
            <w:rPr>
              <w:noProof/>
            </w:rPr>
            <w:br/>
            <w:t>[Accessed 18 December 2021].</w:t>
          </w:r>
        </w:p>
        <w:p w14:paraId="7EFB3D48" w14:textId="77777777" w:rsidR="00220B56" w:rsidRDefault="00220B56" w:rsidP="00220B56">
          <w:pPr>
            <w:pStyle w:val="Bibliography"/>
            <w:rPr>
              <w:noProof/>
            </w:rPr>
          </w:pPr>
          <w:r>
            <w:rPr>
              <w:noProof/>
            </w:rPr>
            <w:t xml:space="preserve">Chandrasekhar, T. &amp; Swaroopa, P., 2019. </w:t>
          </w:r>
          <w:r>
            <w:rPr>
              <w:i/>
              <w:iCs/>
              <w:noProof/>
            </w:rPr>
            <w:t xml:space="preserve">Good values, great business. </w:t>
          </w:r>
          <w:r>
            <w:rPr>
              <w:noProof/>
            </w:rPr>
            <w:t>1st ed. s.l.:SAGE Publications.</w:t>
          </w:r>
        </w:p>
        <w:p w14:paraId="076AE833" w14:textId="77777777" w:rsidR="00220B56" w:rsidRDefault="00220B56" w:rsidP="00220B56">
          <w:pPr>
            <w:pStyle w:val="Bibliography"/>
            <w:rPr>
              <w:noProof/>
            </w:rPr>
          </w:pPr>
          <w:r>
            <w:rPr>
              <w:noProof/>
            </w:rPr>
            <w:t xml:space="preserve">Collis, D. &amp; Rukstad, M., 2008. Can You Say What Your Strategy is?. </w:t>
          </w:r>
          <w:r>
            <w:rPr>
              <w:i/>
              <w:iCs/>
              <w:noProof/>
            </w:rPr>
            <w:t xml:space="preserve">Harvard Business Review, </w:t>
          </w:r>
          <w:r>
            <w:rPr>
              <w:noProof/>
            </w:rPr>
            <w:t>86(4), pp. 82-90.</w:t>
          </w:r>
        </w:p>
        <w:p w14:paraId="2B5A9584" w14:textId="77777777" w:rsidR="00220B56" w:rsidRDefault="00220B56" w:rsidP="00220B56">
          <w:pPr>
            <w:pStyle w:val="Bibliography"/>
            <w:rPr>
              <w:noProof/>
            </w:rPr>
          </w:pPr>
          <w:r>
            <w:rPr>
              <w:noProof/>
            </w:rPr>
            <w:t xml:space="preserve">Corporate Finance Insitute , 2015. </w:t>
          </w:r>
          <w:r>
            <w:rPr>
              <w:i/>
              <w:iCs/>
              <w:noProof/>
            </w:rPr>
            <w:t xml:space="preserve">Mission Statement. </w:t>
          </w:r>
          <w:r>
            <w:rPr>
              <w:noProof/>
            </w:rPr>
            <w:t xml:space="preserve">[Online] </w:t>
          </w:r>
          <w:r>
            <w:rPr>
              <w:noProof/>
            </w:rPr>
            <w:br/>
            <w:t xml:space="preserve">Available at: </w:t>
          </w:r>
          <w:r>
            <w:rPr>
              <w:noProof/>
              <w:u w:val="single"/>
            </w:rPr>
            <w:t>https://corporatefinanceinstitute.com/resources/knowledge/strategy/mission-statement/</w:t>
          </w:r>
          <w:r>
            <w:rPr>
              <w:noProof/>
            </w:rPr>
            <w:br/>
            <w:t>[Accessed 27 November 2021].</w:t>
          </w:r>
        </w:p>
        <w:p w14:paraId="4D26AA24" w14:textId="77777777" w:rsidR="00220B56" w:rsidRDefault="00220B56" w:rsidP="00220B56">
          <w:pPr>
            <w:pStyle w:val="Bibliography"/>
            <w:rPr>
              <w:noProof/>
            </w:rPr>
          </w:pPr>
          <w:r>
            <w:rPr>
              <w:noProof/>
            </w:rPr>
            <w:t xml:space="preserve">Corporate Finance Institute, 2021. </w:t>
          </w:r>
          <w:r>
            <w:rPr>
              <w:i/>
              <w:iCs/>
              <w:noProof/>
            </w:rPr>
            <w:t xml:space="preserve">Strategic Management. </w:t>
          </w:r>
          <w:r>
            <w:rPr>
              <w:noProof/>
            </w:rPr>
            <w:t>[Online].</w:t>
          </w:r>
        </w:p>
        <w:p w14:paraId="5F5A01F7" w14:textId="77777777" w:rsidR="00220B56" w:rsidRDefault="00220B56" w:rsidP="00220B56">
          <w:pPr>
            <w:pStyle w:val="Bibliography"/>
            <w:rPr>
              <w:noProof/>
            </w:rPr>
          </w:pPr>
          <w:r>
            <w:rPr>
              <w:noProof/>
            </w:rPr>
            <w:t xml:space="preserve">Di Fiore, A., 2014. The Art of Crafting a 15 Word Strategy Statement. </w:t>
          </w:r>
          <w:r>
            <w:rPr>
              <w:i/>
              <w:iCs/>
              <w:noProof/>
            </w:rPr>
            <w:t xml:space="preserve">HArvard Business Review , </w:t>
          </w:r>
          <w:r>
            <w:rPr>
              <w:noProof/>
            </w:rPr>
            <w:t>Volume Febuary , pp. 1-5.</w:t>
          </w:r>
        </w:p>
        <w:p w14:paraId="1B0A473C" w14:textId="77777777" w:rsidR="00220B56" w:rsidRDefault="00220B56" w:rsidP="00220B56">
          <w:pPr>
            <w:pStyle w:val="Bibliography"/>
            <w:rPr>
              <w:noProof/>
            </w:rPr>
          </w:pPr>
          <w:r>
            <w:rPr>
              <w:noProof/>
            </w:rPr>
            <w:t xml:space="preserve">Drucker, P. F., 1994. The Theory of Business. </w:t>
          </w:r>
          <w:r>
            <w:rPr>
              <w:i/>
              <w:iCs/>
              <w:noProof/>
            </w:rPr>
            <w:t xml:space="preserve">Harvard Business Review , </w:t>
          </w:r>
          <w:r>
            <w:rPr>
              <w:noProof/>
            </w:rPr>
            <w:t>Volume September - October , pp. 95-106.</w:t>
          </w:r>
        </w:p>
        <w:p w14:paraId="745B8EDA" w14:textId="77777777" w:rsidR="00220B56" w:rsidRDefault="00220B56" w:rsidP="00220B56">
          <w:pPr>
            <w:pStyle w:val="Bibliography"/>
            <w:rPr>
              <w:noProof/>
            </w:rPr>
          </w:pPr>
          <w:r>
            <w:rPr>
              <w:noProof/>
            </w:rPr>
            <w:t xml:space="preserve">Dyson, R. G., 2002. Strategic development and SWOT analysis at the University of Warwick. </w:t>
          </w:r>
          <w:r>
            <w:rPr>
              <w:i/>
              <w:iCs/>
              <w:noProof/>
            </w:rPr>
            <w:t xml:space="preserve">European Journal of Operational Research , </w:t>
          </w:r>
          <w:r>
            <w:rPr>
              <w:noProof/>
            </w:rPr>
            <w:t>Volume 152, pp. 631-640.</w:t>
          </w:r>
        </w:p>
        <w:p w14:paraId="77843B07" w14:textId="77777777" w:rsidR="00220B56" w:rsidRDefault="00220B56" w:rsidP="00220B56">
          <w:pPr>
            <w:pStyle w:val="Bibliography"/>
            <w:rPr>
              <w:noProof/>
            </w:rPr>
          </w:pPr>
          <w:r>
            <w:rPr>
              <w:noProof/>
            </w:rPr>
            <w:t xml:space="preserve">Ferlie, E. &amp; Ongaro, R., 2015. </w:t>
          </w:r>
          <w:r>
            <w:rPr>
              <w:i/>
              <w:iCs/>
              <w:noProof/>
            </w:rPr>
            <w:t xml:space="preserve">Strategic Management in Public Services Organisations: Concepts, Schools and Contemporary Issues. </w:t>
          </w:r>
          <w:r>
            <w:rPr>
              <w:noProof/>
            </w:rPr>
            <w:t>1st ed. London: Routledge.</w:t>
          </w:r>
        </w:p>
        <w:p w14:paraId="26D962DF" w14:textId="77777777" w:rsidR="00220B56" w:rsidRDefault="00220B56" w:rsidP="00220B56">
          <w:pPr>
            <w:pStyle w:val="Bibliography"/>
            <w:rPr>
              <w:noProof/>
            </w:rPr>
          </w:pPr>
          <w:r>
            <w:rPr>
              <w:noProof/>
            </w:rPr>
            <w:t xml:space="preserve">Forrest, A., 2022. </w:t>
          </w:r>
          <w:r>
            <w:rPr>
              <w:i/>
              <w:iCs/>
              <w:noProof/>
            </w:rPr>
            <w:t xml:space="preserve">Majoirty of Tory voters want Boris Johnson replaced in 2022, poll finds. </w:t>
          </w:r>
          <w:r>
            <w:rPr>
              <w:noProof/>
            </w:rPr>
            <w:t xml:space="preserve">[Online] </w:t>
          </w:r>
          <w:r>
            <w:rPr>
              <w:noProof/>
            </w:rPr>
            <w:br/>
            <w:t xml:space="preserve">Available at: </w:t>
          </w:r>
          <w:r>
            <w:rPr>
              <w:noProof/>
              <w:u w:val="single"/>
            </w:rPr>
            <w:t>https://www.independent.co.uk/news/uk/politics/boris-johnson-replaced-tory-poll-b1982262.html</w:t>
          </w:r>
          <w:r>
            <w:rPr>
              <w:noProof/>
            </w:rPr>
            <w:br/>
            <w:t>[Accessed 26 December 2022].</w:t>
          </w:r>
        </w:p>
        <w:p w14:paraId="7CB2CB11" w14:textId="77777777" w:rsidR="00220B56" w:rsidRDefault="00220B56" w:rsidP="00220B56">
          <w:pPr>
            <w:pStyle w:val="Bibliography"/>
            <w:rPr>
              <w:noProof/>
            </w:rPr>
          </w:pPr>
          <w:r>
            <w:rPr>
              <w:noProof/>
            </w:rPr>
            <w:t xml:space="preserve">Gassman, O. F. K. &amp; Samil, M., 2020. </w:t>
          </w:r>
          <w:r>
            <w:rPr>
              <w:i/>
              <w:iCs/>
              <w:noProof/>
            </w:rPr>
            <w:t xml:space="preserve">The Business Model Navigator: The strategis behind the most succesful companies. </w:t>
          </w:r>
          <w:r>
            <w:rPr>
              <w:noProof/>
            </w:rPr>
            <w:t>2nd ed. s.l.:FT Publishing International .</w:t>
          </w:r>
        </w:p>
        <w:p w14:paraId="72254502" w14:textId="77777777" w:rsidR="00220B56" w:rsidRDefault="00220B56" w:rsidP="00220B56">
          <w:pPr>
            <w:pStyle w:val="Bibliography"/>
            <w:rPr>
              <w:noProof/>
            </w:rPr>
          </w:pPr>
          <w:r>
            <w:rPr>
              <w:noProof/>
            </w:rPr>
            <w:lastRenderedPageBreak/>
            <w:t xml:space="preserve">Gill, C., 2017. </w:t>
          </w:r>
          <w:r>
            <w:rPr>
              <w:i/>
              <w:iCs/>
              <w:noProof/>
            </w:rPr>
            <w:t xml:space="preserve">Military Strategy v Business Strategy. </w:t>
          </w:r>
          <w:r>
            <w:rPr>
              <w:noProof/>
            </w:rPr>
            <w:t xml:space="preserve">[Online] </w:t>
          </w:r>
          <w:r>
            <w:rPr>
              <w:noProof/>
            </w:rPr>
            <w:br/>
            <w:t xml:space="preserve">Available at: </w:t>
          </w:r>
          <w:r>
            <w:rPr>
              <w:noProof/>
              <w:u w:val="single"/>
            </w:rPr>
            <w:t>https://www.linkedin.com/pulse/military-strategy-vs-business-chris-gill</w:t>
          </w:r>
          <w:r>
            <w:rPr>
              <w:noProof/>
            </w:rPr>
            <w:br/>
            <w:t>[Accessed 8 January 2022].</w:t>
          </w:r>
        </w:p>
        <w:p w14:paraId="1AD5450E" w14:textId="77777777" w:rsidR="00220B56" w:rsidRDefault="00220B56" w:rsidP="00220B56">
          <w:pPr>
            <w:pStyle w:val="Bibliography"/>
            <w:rPr>
              <w:noProof/>
            </w:rPr>
          </w:pPr>
          <w:r>
            <w:rPr>
              <w:noProof/>
            </w:rPr>
            <w:t xml:space="preserve">Green, H., 2011. </w:t>
          </w:r>
          <w:r>
            <w:rPr>
              <w:i/>
              <w:iCs/>
              <w:noProof/>
            </w:rPr>
            <w:t xml:space="preserve">Why Engaging Your Employees Is the Answer to Strategic Planning. </w:t>
          </w:r>
          <w:r>
            <w:rPr>
              <w:noProof/>
            </w:rPr>
            <w:t xml:space="preserve">[Online] </w:t>
          </w:r>
          <w:r>
            <w:rPr>
              <w:noProof/>
            </w:rPr>
            <w:br/>
            <w:t xml:space="preserve">Available at: </w:t>
          </w:r>
          <w:r>
            <w:rPr>
              <w:noProof/>
              <w:u w:val="single"/>
            </w:rPr>
            <w:t>https://www.forbes.com/sites/work-in-progress/2011/03/16/why-engaging-your-employees-is-the-answer-to-strategic-planning/?sh=19168b6c7330</w:t>
          </w:r>
          <w:r>
            <w:rPr>
              <w:noProof/>
            </w:rPr>
            <w:br/>
            <w:t>[Accessed 7th December 2021].</w:t>
          </w:r>
        </w:p>
        <w:p w14:paraId="02C6F026" w14:textId="77777777" w:rsidR="00220B56" w:rsidRDefault="00220B56" w:rsidP="00220B56">
          <w:pPr>
            <w:pStyle w:val="Bibliography"/>
            <w:rPr>
              <w:noProof/>
            </w:rPr>
          </w:pPr>
          <w:r>
            <w:rPr>
              <w:noProof/>
            </w:rPr>
            <w:t xml:space="preserve">Gwent Police, 2021. </w:t>
          </w:r>
          <w:r>
            <w:rPr>
              <w:i/>
              <w:iCs/>
              <w:noProof/>
            </w:rPr>
            <w:t xml:space="preserve">Our vision and values. </w:t>
          </w:r>
          <w:r>
            <w:rPr>
              <w:noProof/>
            </w:rPr>
            <w:t xml:space="preserve">[Online] </w:t>
          </w:r>
          <w:r>
            <w:rPr>
              <w:noProof/>
            </w:rPr>
            <w:br/>
            <w:t xml:space="preserve">Available at: </w:t>
          </w:r>
          <w:r>
            <w:rPr>
              <w:noProof/>
              <w:u w:val="single"/>
            </w:rPr>
            <w:t>https://thebeat/sorce/beacon/default.aspx?pageid=GWP_Our_Vision_Values</w:t>
          </w:r>
          <w:r>
            <w:rPr>
              <w:noProof/>
            </w:rPr>
            <w:br/>
            <w:t>[Accessed 3 January 2022].</w:t>
          </w:r>
        </w:p>
        <w:p w14:paraId="24F78EEA" w14:textId="77777777" w:rsidR="00220B56" w:rsidRDefault="00220B56" w:rsidP="00220B56">
          <w:pPr>
            <w:pStyle w:val="Bibliography"/>
            <w:rPr>
              <w:noProof/>
            </w:rPr>
          </w:pPr>
          <w:r>
            <w:rPr>
              <w:noProof/>
            </w:rPr>
            <w:t xml:space="preserve">Hoglund, L., Caicedo, H., Marternsson, M. &amp; Svardsten, F., 2018. Strategic Management in the Public Sector: How Tools Enable and Constrain Stratgey Making. </w:t>
          </w:r>
          <w:r>
            <w:rPr>
              <w:i/>
              <w:iCs/>
              <w:noProof/>
            </w:rPr>
            <w:t xml:space="preserve">International Public Management Journal , </w:t>
          </w:r>
          <w:r>
            <w:rPr>
              <w:noProof/>
            </w:rPr>
            <w:t>21(5), pp. 822-849.</w:t>
          </w:r>
        </w:p>
        <w:p w14:paraId="483267D3" w14:textId="77777777" w:rsidR="00220B56" w:rsidRDefault="00220B56" w:rsidP="00220B56">
          <w:pPr>
            <w:pStyle w:val="Bibliography"/>
            <w:rPr>
              <w:noProof/>
            </w:rPr>
          </w:pPr>
          <w:r>
            <w:rPr>
              <w:noProof/>
            </w:rPr>
            <w:t xml:space="preserve">IRFU, 2019. </w:t>
          </w:r>
          <w:r>
            <w:rPr>
              <w:i/>
              <w:iCs/>
              <w:noProof/>
            </w:rPr>
            <w:t xml:space="preserve">IRFU Sustainable Clubs. </w:t>
          </w:r>
          <w:r>
            <w:rPr>
              <w:noProof/>
            </w:rPr>
            <w:t xml:space="preserve">[Online] </w:t>
          </w:r>
          <w:r>
            <w:rPr>
              <w:noProof/>
            </w:rPr>
            <w:br/>
            <w:t xml:space="preserve">Available at: </w:t>
          </w:r>
          <w:r>
            <w:rPr>
              <w:noProof/>
              <w:u w:val="single"/>
            </w:rPr>
            <w:t>https://d2cx26qpfwuhvu.cloudfront.net/irfu/wp-content/uploads/2019/01/09113505/IRFU_Sustainable_Clubs.pdf</w:t>
          </w:r>
          <w:r>
            <w:rPr>
              <w:noProof/>
            </w:rPr>
            <w:br/>
            <w:t>[Accessed 1 January 2022].</w:t>
          </w:r>
        </w:p>
        <w:p w14:paraId="50C5D8B3" w14:textId="77777777" w:rsidR="00220B56" w:rsidRDefault="00220B56" w:rsidP="00220B56">
          <w:pPr>
            <w:pStyle w:val="Bibliography"/>
            <w:rPr>
              <w:noProof/>
            </w:rPr>
          </w:pPr>
          <w:r>
            <w:rPr>
              <w:noProof/>
            </w:rPr>
            <w:t xml:space="preserve">Jean-Neol, K., 2012. </w:t>
          </w:r>
          <w:r>
            <w:rPr>
              <w:i/>
              <w:iCs/>
              <w:noProof/>
            </w:rPr>
            <w:t xml:space="preserve">The New Strategic Brand Management: Advanced Insights and Strategic Thinking. </w:t>
          </w:r>
          <w:r>
            <w:rPr>
              <w:noProof/>
            </w:rPr>
            <w:t>5th ed. London: Kogan Page.</w:t>
          </w:r>
        </w:p>
        <w:p w14:paraId="51173D11" w14:textId="77777777" w:rsidR="00220B56" w:rsidRDefault="00220B56" w:rsidP="00220B56">
          <w:pPr>
            <w:pStyle w:val="Bibliography"/>
            <w:rPr>
              <w:noProof/>
            </w:rPr>
          </w:pPr>
          <w:r>
            <w:rPr>
              <w:noProof/>
            </w:rPr>
            <w:t xml:space="preserve">Kmietowicz, Z., 2018. Minimum alochol pricing in Wales would cut deaths and hospital admissions, study finds.. </w:t>
          </w:r>
          <w:r>
            <w:rPr>
              <w:i/>
              <w:iCs/>
              <w:noProof/>
            </w:rPr>
            <w:t xml:space="preserve">British Medical Journal, </w:t>
          </w:r>
          <w:r>
            <w:rPr>
              <w:noProof/>
            </w:rPr>
            <w:t>Volume 360, pp. 869-869.</w:t>
          </w:r>
        </w:p>
        <w:p w14:paraId="038EA08D" w14:textId="77777777" w:rsidR="00220B56" w:rsidRDefault="00220B56" w:rsidP="00220B56">
          <w:pPr>
            <w:pStyle w:val="Bibliography"/>
            <w:rPr>
              <w:noProof/>
            </w:rPr>
          </w:pPr>
          <w:r>
            <w:rPr>
              <w:noProof/>
            </w:rPr>
            <w:t xml:space="preserve">Lynch, R., 2018. </w:t>
          </w:r>
          <w:r>
            <w:rPr>
              <w:i/>
              <w:iCs/>
              <w:noProof/>
            </w:rPr>
            <w:t xml:space="preserve">Strategic Management. </w:t>
          </w:r>
          <w:r>
            <w:rPr>
              <w:noProof/>
            </w:rPr>
            <w:t>2nd ed. Harlow: Pearson Education.</w:t>
          </w:r>
        </w:p>
        <w:p w14:paraId="11B1FFDE" w14:textId="77777777" w:rsidR="00220B56" w:rsidRDefault="00220B56" w:rsidP="00220B56">
          <w:pPr>
            <w:pStyle w:val="Bibliography"/>
            <w:rPr>
              <w:noProof/>
            </w:rPr>
          </w:pPr>
          <w:r>
            <w:rPr>
              <w:noProof/>
            </w:rPr>
            <w:t xml:space="preserve">Lynch, R., 2021. </w:t>
          </w:r>
          <w:r>
            <w:rPr>
              <w:i/>
              <w:iCs/>
              <w:noProof/>
            </w:rPr>
            <w:t xml:space="preserve">Strategic Management. </w:t>
          </w:r>
          <w:r>
            <w:rPr>
              <w:noProof/>
            </w:rPr>
            <w:t>9th ed. London: Sage Publication.</w:t>
          </w:r>
        </w:p>
        <w:p w14:paraId="74B1956D" w14:textId="77777777" w:rsidR="00220B56" w:rsidRDefault="00220B56" w:rsidP="00220B56">
          <w:pPr>
            <w:pStyle w:val="Bibliography"/>
            <w:rPr>
              <w:noProof/>
            </w:rPr>
          </w:pPr>
          <w:r>
            <w:rPr>
              <w:noProof/>
            </w:rPr>
            <w:t xml:space="preserve">Martin, R. L., 2014. </w:t>
          </w:r>
          <w:r>
            <w:rPr>
              <w:i/>
              <w:iCs/>
              <w:noProof/>
            </w:rPr>
            <w:t xml:space="preserve">Harvard Business Review. </w:t>
          </w:r>
          <w:r>
            <w:rPr>
              <w:noProof/>
            </w:rPr>
            <w:t xml:space="preserve">[Online] </w:t>
          </w:r>
          <w:r>
            <w:rPr>
              <w:noProof/>
            </w:rPr>
            <w:br/>
            <w:t xml:space="preserve">Available at: </w:t>
          </w:r>
          <w:r>
            <w:rPr>
              <w:noProof/>
              <w:u w:val="single"/>
            </w:rPr>
            <w:t>https://hbr.org/2014/01/the-big-lie-of-strategic-planning</w:t>
          </w:r>
          <w:r>
            <w:rPr>
              <w:noProof/>
            </w:rPr>
            <w:br/>
            <w:t>[Accessed 28 December 2021].</w:t>
          </w:r>
        </w:p>
        <w:p w14:paraId="5BBE7620" w14:textId="77777777" w:rsidR="00220B56" w:rsidRDefault="00220B56" w:rsidP="00220B56">
          <w:pPr>
            <w:pStyle w:val="Bibliography"/>
            <w:rPr>
              <w:noProof/>
            </w:rPr>
          </w:pPr>
          <w:r>
            <w:rPr>
              <w:noProof/>
            </w:rPr>
            <w:t xml:space="preserve">Mathooko, F. M. &amp; Ogutu, M., 2015. Porters five competitive forces framework and other factors that influence the choice of response strategies adopted by public universities in Kenya. </w:t>
          </w:r>
          <w:r>
            <w:rPr>
              <w:i/>
              <w:iCs/>
              <w:noProof/>
            </w:rPr>
            <w:t xml:space="preserve">The International Journal of Educational Management , </w:t>
          </w:r>
          <w:r>
            <w:rPr>
              <w:noProof/>
            </w:rPr>
            <w:t>29(2), pp. 334-354.</w:t>
          </w:r>
        </w:p>
        <w:p w14:paraId="34C68976" w14:textId="77777777" w:rsidR="00220B56" w:rsidRDefault="00220B56" w:rsidP="00220B56">
          <w:pPr>
            <w:pStyle w:val="Bibliography"/>
            <w:rPr>
              <w:noProof/>
            </w:rPr>
          </w:pPr>
          <w:r>
            <w:rPr>
              <w:noProof/>
            </w:rPr>
            <w:t xml:space="preserve">Microsoft, 2022. </w:t>
          </w:r>
          <w:r>
            <w:rPr>
              <w:i/>
              <w:iCs/>
              <w:noProof/>
            </w:rPr>
            <w:t xml:space="preserve">About. </w:t>
          </w:r>
          <w:r>
            <w:rPr>
              <w:noProof/>
            </w:rPr>
            <w:t xml:space="preserve">[Online] </w:t>
          </w:r>
          <w:r>
            <w:rPr>
              <w:noProof/>
            </w:rPr>
            <w:br/>
            <w:t xml:space="preserve">Available at: </w:t>
          </w:r>
          <w:r>
            <w:rPr>
              <w:noProof/>
              <w:u w:val="single"/>
            </w:rPr>
            <w:t>https://www.microsoft.com/en-gb/about/</w:t>
          </w:r>
          <w:r>
            <w:rPr>
              <w:noProof/>
            </w:rPr>
            <w:br/>
            <w:t>[Accessed 2 January 2022].</w:t>
          </w:r>
        </w:p>
        <w:p w14:paraId="3F94338E" w14:textId="77777777" w:rsidR="00220B56" w:rsidRDefault="00220B56" w:rsidP="00220B56">
          <w:pPr>
            <w:pStyle w:val="Bibliography"/>
            <w:rPr>
              <w:noProof/>
            </w:rPr>
          </w:pPr>
          <w:r>
            <w:rPr>
              <w:noProof/>
            </w:rPr>
            <w:t xml:space="preserve">Mills, C., 2018. 'dead people don't claim' : A psychological autospy of UK austerity suicides.. </w:t>
          </w:r>
          <w:r>
            <w:rPr>
              <w:i/>
              <w:iCs/>
              <w:noProof/>
            </w:rPr>
            <w:t xml:space="preserve">Critical Social Policy, </w:t>
          </w:r>
          <w:r>
            <w:rPr>
              <w:noProof/>
            </w:rPr>
            <w:t>38(2), pp. 302-322.</w:t>
          </w:r>
        </w:p>
        <w:p w14:paraId="338AB790" w14:textId="77777777" w:rsidR="00220B56" w:rsidRDefault="00220B56" w:rsidP="00220B56">
          <w:pPr>
            <w:pStyle w:val="Bibliography"/>
            <w:rPr>
              <w:noProof/>
            </w:rPr>
          </w:pPr>
          <w:r>
            <w:rPr>
              <w:noProof/>
            </w:rPr>
            <w:t>Mintzberg, H., 2007. Tracking Strategies: Towards a General Theory. In: 2nd ed. Oxford: Oxford University Press, p. 3.</w:t>
          </w:r>
        </w:p>
        <w:p w14:paraId="6BB0D525" w14:textId="77777777" w:rsidR="00220B56" w:rsidRDefault="00220B56" w:rsidP="00220B56">
          <w:pPr>
            <w:pStyle w:val="Bibliography"/>
            <w:rPr>
              <w:noProof/>
            </w:rPr>
          </w:pPr>
          <w:r>
            <w:rPr>
              <w:noProof/>
            </w:rPr>
            <w:t xml:space="preserve">National Police Chiefs Council, 2016. </w:t>
          </w:r>
          <w:r>
            <w:rPr>
              <w:i/>
              <w:iCs/>
              <w:noProof/>
            </w:rPr>
            <w:t xml:space="preserve">Policing Vision 2025 , </w:t>
          </w:r>
          <w:r>
            <w:rPr>
              <w:noProof/>
            </w:rPr>
            <w:t>London: NPCC.</w:t>
          </w:r>
        </w:p>
        <w:p w14:paraId="79EDD15E" w14:textId="77777777" w:rsidR="00220B56" w:rsidRDefault="00220B56" w:rsidP="00220B56">
          <w:pPr>
            <w:pStyle w:val="Bibliography"/>
            <w:rPr>
              <w:noProof/>
            </w:rPr>
          </w:pPr>
          <w:r>
            <w:rPr>
              <w:noProof/>
            </w:rPr>
            <w:t xml:space="preserve">Pereira, D., 2021. </w:t>
          </w:r>
          <w:r>
            <w:rPr>
              <w:i/>
              <w:iCs/>
              <w:noProof/>
            </w:rPr>
            <w:t xml:space="preserve">The Business Model Analyst. </w:t>
          </w:r>
          <w:r>
            <w:rPr>
              <w:noProof/>
            </w:rPr>
            <w:t xml:space="preserve">[Online] </w:t>
          </w:r>
          <w:r>
            <w:rPr>
              <w:noProof/>
            </w:rPr>
            <w:br/>
            <w:t xml:space="preserve">Available at: </w:t>
          </w:r>
          <w:r>
            <w:rPr>
              <w:noProof/>
              <w:u w:val="single"/>
            </w:rPr>
            <w:t>https://businessmodelanalyst.com/multisided-platform-business-</w:t>
          </w:r>
          <w:r>
            <w:rPr>
              <w:noProof/>
              <w:u w:val="single"/>
            </w:rPr>
            <w:lastRenderedPageBreak/>
            <w:t>model/#:~:text=The%20multisided%20platform%20business%20model%20is%2C%20basically%2C%20a,other.%20Most%20of%20these%20companies%20connect%20two%20groups.</w:t>
          </w:r>
          <w:r>
            <w:rPr>
              <w:noProof/>
            </w:rPr>
            <w:br/>
            <w:t>[Accessed 8 January 2022].</w:t>
          </w:r>
        </w:p>
        <w:p w14:paraId="3385F6C4" w14:textId="77777777" w:rsidR="00220B56" w:rsidRDefault="00220B56" w:rsidP="00220B56">
          <w:pPr>
            <w:pStyle w:val="Bibliography"/>
            <w:rPr>
              <w:noProof/>
            </w:rPr>
          </w:pPr>
          <w:r>
            <w:rPr>
              <w:noProof/>
            </w:rPr>
            <w:t xml:space="preserve">Pettigrew, A., 1979. On Studying Organisational Cultures. </w:t>
          </w:r>
          <w:r>
            <w:rPr>
              <w:i/>
              <w:iCs/>
              <w:noProof/>
            </w:rPr>
            <w:t xml:space="preserve">Administrative Science Quartlerly , </w:t>
          </w:r>
          <w:r>
            <w:rPr>
              <w:noProof/>
            </w:rPr>
            <w:t>24(4), pp. 570-581.</w:t>
          </w:r>
        </w:p>
        <w:p w14:paraId="35587B2B" w14:textId="77777777" w:rsidR="00220B56" w:rsidRDefault="00220B56" w:rsidP="00220B56">
          <w:pPr>
            <w:pStyle w:val="Bibliography"/>
            <w:rPr>
              <w:noProof/>
            </w:rPr>
          </w:pPr>
          <w:r>
            <w:rPr>
              <w:noProof/>
            </w:rPr>
            <w:t xml:space="preserve">Pope, T., Tetlow, G. &amp; Grant, D., 2021. </w:t>
          </w:r>
          <w:r>
            <w:rPr>
              <w:i/>
              <w:iCs/>
              <w:noProof/>
            </w:rPr>
            <w:t xml:space="preserve">The cost of coronavirus. </w:t>
          </w:r>
          <w:r>
            <w:rPr>
              <w:noProof/>
            </w:rPr>
            <w:t xml:space="preserve">[Online] </w:t>
          </w:r>
          <w:r>
            <w:rPr>
              <w:noProof/>
            </w:rPr>
            <w:br/>
            <w:t xml:space="preserve">Available at: </w:t>
          </w:r>
          <w:r>
            <w:rPr>
              <w:noProof/>
              <w:u w:val="single"/>
            </w:rPr>
            <w:t>https://www.instituteforgovernment.org.uk/explainers/cost-coronavirus</w:t>
          </w:r>
          <w:r>
            <w:rPr>
              <w:noProof/>
            </w:rPr>
            <w:br/>
            <w:t>[Accessed 6 June 2021].</w:t>
          </w:r>
        </w:p>
        <w:p w14:paraId="1E7A02C8" w14:textId="77777777" w:rsidR="00220B56" w:rsidRDefault="00220B56" w:rsidP="00220B56">
          <w:pPr>
            <w:pStyle w:val="Bibliography"/>
            <w:rPr>
              <w:noProof/>
            </w:rPr>
          </w:pPr>
          <w:r>
            <w:rPr>
              <w:noProof/>
            </w:rPr>
            <w:t xml:space="preserve">Porter, M., 2004. </w:t>
          </w:r>
          <w:r>
            <w:rPr>
              <w:i/>
              <w:iCs/>
              <w:noProof/>
            </w:rPr>
            <w:t xml:space="preserve">Competitive Strategy: Techniques for analysising industries and competitions. </w:t>
          </w:r>
          <w:r>
            <w:rPr>
              <w:noProof/>
            </w:rPr>
            <w:t>1st ed. London: Free Press.</w:t>
          </w:r>
        </w:p>
        <w:p w14:paraId="49C9642F" w14:textId="77777777" w:rsidR="00220B56" w:rsidRDefault="00220B56" w:rsidP="00220B56">
          <w:pPr>
            <w:pStyle w:val="Bibliography"/>
            <w:rPr>
              <w:noProof/>
            </w:rPr>
          </w:pPr>
          <w:r>
            <w:rPr>
              <w:noProof/>
            </w:rPr>
            <w:t xml:space="preserve">Sherman, L., 2017. </w:t>
          </w:r>
          <w:r>
            <w:rPr>
              <w:i/>
              <w:iCs/>
              <w:noProof/>
            </w:rPr>
            <w:t xml:space="preserve">If you're in a dogfight, become a cat! Strategies for long-term growth. </w:t>
          </w:r>
          <w:r>
            <w:rPr>
              <w:noProof/>
            </w:rPr>
            <w:t>1st ed. New Tork: Columbia Business School Publishing .</w:t>
          </w:r>
        </w:p>
        <w:p w14:paraId="4E153B63" w14:textId="77777777" w:rsidR="00220B56" w:rsidRDefault="00220B56" w:rsidP="00220B56">
          <w:pPr>
            <w:pStyle w:val="Bibliography"/>
            <w:rPr>
              <w:noProof/>
            </w:rPr>
          </w:pPr>
          <w:r>
            <w:rPr>
              <w:noProof/>
            </w:rPr>
            <w:t xml:space="preserve">Street Food Markets, 2021. </w:t>
          </w:r>
          <w:r>
            <w:rPr>
              <w:i/>
              <w:iCs/>
              <w:noProof/>
            </w:rPr>
            <w:t xml:space="preserve">Bridgend has got its first ever street food hall. </w:t>
          </w:r>
          <w:r>
            <w:rPr>
              <w:noProof/>
            </w:rPr>
            <w:t xml:space="preserve">[Online] </w:t>
          </w:r>
          <w:r>
            <w:rPr>
              <w:noProof/>
            </w:rPr>
            <w:br/>
            <w:t xml:space="preserve">Available at: </w:t>
          </w:r>
          <w:r>
            <w:rPr>
              <w:noProof/>
              <w:u w:val="single"/>
            </w:rPr>
            <w:t>https://streetfoodmarkets.co.uk/bridgend-has-got-its-first-ever-street-food-hall/</w:t>
          </w:r>
          <w:r>
            <w:rPr>
              <w:noProof/>
            </w:rPr>
            <w:br/>
            <w:t>[Accessed 3 January 2022].</w:t>
          </w:r>
        </w:p>
        <w:p w14:paraId="1F94166A" w14:textId="77777777" w:rsidR="00220B56" w:rsidRDefault="00220B56" w:rsidP="00220B56">
          <w:pPr>
            <w:pStyle w:val="Bibliography"/>
            <w:rPr>
              <w:noProof/>
            </w:rPr>
          </w:pPr>
          <w:r>
            <w:rPr>
              <w:noProof/>
            </w:rPr>
            <w:t xml:space="preserve">Stuckler, D., 2017. Austerity and health: the impact in the UK and Europe. </w:t>
          </w:r>
          <w:r>
            <w:rPr>
              <w:i/>
              <w:iCs/>
              <w:noProof/>
            </w:rPr>
            <w:t xml:space="preserve">European Journal of public health, </w:t>
          </w:r>
          <w:r>
            <w:rPr>
              <w:noProof/>
            </w:rPr>
            <w:t>27(4), pp. 18-21.</w:t>
          </w:r>
        </w:p>
        <w:p w14:paraId="0F2CA4FF" w14:textId="77777777" w:rsidR="00220B56" w:rsidRDefault="00220B56" w:rsidP="00220B56">
          <w:pPr>
            <w:pStyle w:val="Bibliography"/>
            <w:rPr>
              <w:noProof/>
            </w:rPr>
          </w:pPr>
          <w:r>
            <w:rPr>
              <w:noProof/>
            </w:rPr>
            <w:t xml:space="preserve">Teece, D. J., 2010. Business Models, Business Strategy and Innovation. </w:t>
          </w:r>
          <w:r>
            <w:rPr>
              <w:i/>
              <w:iCs/>
              <w:noProof/>
            </w:rPr>
            <w:t xml:space="preserve">Long Range Planning, </w:t>
          </w:r>
          <w:r>
            <w:rPr>
              <w:noProof/>
            </w:rPr>
            <w:t>Volume 43, pp. 172-194.</w:t>
          </w:r>
        </w:p>
        <w:p w14:paraId="3EC27EDD" w14:textId="77777777" w:rsidR="00220B56" w:rsidRDefault="00220B56" w:rsidP="00220B56">
          <w:pPr>
            <w:pStyle w:val="Bibliography"/>
            <w:rPr>
              <w:noProof/>
            </w:rPr>
          </w:pPr>
          <w:r>
            <w:rPr>
              <w:noProof/>
            </w:rPr>
            <w:t xml:space="preserve">Tilles, S., 1963. How to Evaluate Corporate Strategy. </w:t>
          </w:r>
          <w:r>
            <w:rPr>
              <w:i/>
              <w:iCs/>
              <w:noProof/>
            </w:rPr>
            <w:t xml:space="preserve">Harvard Business Review, </w:t>
          </w:r>
          <w:r>
            <w:rPr>
              <w:noProof/>
            </w:rPr>
            <w:t>41(4), pp. 111-122.</w:t>
          </w:r>
        </w:p>
        <w:p w14:paraId="4689AEEA" w14:textId="77777777" w:rsidR="00220B56" w:rsidRDefault="00220B56" w:rsidP="00220B56">
          <w:pPr>
            <w:pStyle w:val="Bibliography"/>
            <w:rPr>
              <w:noProof/>
            </w:rPr>
          </w:pPr>
          <w:r>
            <w:rPr>
              <w:noProof/>
            </w:rPr>
            <w:t xml:space="preserve">UK Government, 2020. </w:t>
          </w:r>
          <w:r>
            <w:rPr>
              <w:i/>
              <w:iCs/>
              <w:noProof/>
            </w:rPr>
            <w:t xml:space="preserve">The health,e conomic and social effects of COVID-19 and the tiered approach. </w:t>
          </w:r>
          <w:r>
            <w:rPr>
              <w:noProof/>
            </w:rPr>
            <w:t xml:space="preserve">[Online] </w:t>
          </w:r>
          <w:r>
            <w:rPr>
              <w:noProof/>
            </w:rPr>
            <w:br/>
            <w:t xml:space="preserve">Available at: </w:t>
          </w:r>
          <w:r>
            <w:rPr>
              <w:noProof/>
              <w:u w:val="single"/>
            </w:rPr>
            <w:t>https://www.gov.uk/government/publications/the-health-economic-and-social-effects-of-covid-19-and-the-tiered-approach</w:t>
          </w:r>
          <w:r>
            <w:rPr>
              <w:noProof/>
            </w:rPr>
            <w:br/>
            <w:t>[Accessed 3 December 2022].</w:t>
          </w:r>
        </w:p>
        <w:p w14:paraId="2B081D8D" w14:textId="77777777" w:rsidR="00220B56" w:rsidRDefault="00220B56" w:rsidP="00220B56">
          <w:pPr>
            <w:pStyle w:val="Bibliography"/>
            <w:rPr>
              <w:noProof/>
            </w:rPr>
          </w:pPr>
          <w:r>
            <w:rPr>
              <w:noProof/>
            </w:rPr>
            <w:t xml:space="preserve">UK Government, 2022. </w:t>
          </w:r>
          <w:r>
            <w:rPr>
              <w:i/>
              <w:iCs/>
              <w:noProof/>
            </w:rPr>
            <w:t xml:space="preserve">Deaths in the United Kingdom. </w:t>
          </w:r>
          <w:r>
            <w:rPr>
              <w:noProof/>
            </w:rPr>
            <w:t xml:space="preserve">[Online] </w:t>
          </w:r>
          <w:r>
            <w:rPr>
              <w:noProof/>
            </w:rPr>
            <w:br/>
            <w:t xml:space="preserve">Available at: </w:t>
          </w:r>
          <w:r>
            <w:rPr>
              <w:noProof/>
              <w:u w:val="single"/>
            </w:rPr>
            <w:t>https://coronavirus.data.gov.uk/details/deaths</w:t>
          </w:r>
          <w:r>
            <w:rPr>
              <w:noProof/>
            </w:rPr>
            <w:br/>
            <w:t>[Accessed 4 December 2022].</w:t>
          </w:r>
        </w:p>
        <w:p w14:paraId="71627C31" w14:textId="77777777" w:rsidR="00220B56" w:rsidRDefault="00220B56" w:rsidP="00220B56">
          <w:pPr>
            <w:pStyle w:val="Bibliography"/>
            <w:rPr>
              <w:noProof/>
            </w:rPr>
          </w:pPr>
          <w:r>
            <w:rPr>
              <w:noProof/>
            </w:rPr>
            <w:t xml:space="preserve">UK Space Agency, 2015. </w:t>
          </w:r>
          <w:r>
            <w:rPr>
              <w:i/>
              <w:iCs/>
              <w:noProof/>
            </w:rPr>
            <w:t xml:space="preserve">Evalutation Strategy. </w:t>
          </w:r>
          <w:r>
            <w:rPr>
              <w:noProof/>
            </w:rPr>
            <w:t xml:space="preserve">[Online] </w:t>
          </w:r>
          <w:r>
            <w:rPr>
              <w:noProof/>
            </w:rPr>
            <w:br/>
            <w:t xml:space="preserve">Available at: </w:t>
          </w:r>
          <w:r>
            <w:rPr>
              <w:noProof/>
              <w:u w:val="single"/>
            </w:rPr>
            <w:t>https://assets.publishing.service.gov.uk/government/uploads/system/uploads/attachment_data/file/456513/Evaluation_Strategy_August_2015_FINALv2.pdf</w:t>
          </w:r>
          <w:r>
            <w:rPr>
              <w:noProof/>
            </w:rPr>
            <w:br/>
            <w:t>[Accessed 13 December 2021].</w:t>
          </w:r>
        </w:p>
        <w:p w14:paraId="6A435910" w14:textId="77777777" w:rsidR="00220B56" w:rsidRDefault="00220B56" w:rsidP="00220B56">
          <w:pPr>
            <w:pStyle w:val="Bibliography"/>
            <w:rPr>
              <w:noProof/>
            </w:rPr>
          </w:pPr>
          <w:r>
            <w:rPr>
              <w:noProof/>
            </w:rPr>
            <w:t xml:space="preserve">Whittington, R., Regner, P., Johnson, G. &amp; Scholes, K., 2020. </w:t>
          </w:r>
          <w:r>
            <w:rPr>
              <w:i/>
              <w:iCs/>
              <w:noProof/>
            </w:rPr>
            <w:t xml:space="preserve">Exploring Strategy: text and cases. </w:t>
          </w:r>
          <w:r>
            <w:rPr>
              <w:noProof/>
            </w:rPr>
            <w:t>12th ed. London: Pearson Higher Education &amp; Professional Group.</w:t>
          </w:r>
        </w:p>
        <w:p w14:paraId="34BC9EFE" w14:textId="77777777" w:rsidR="00220B56" w:rsidRDefault="00220B56" w:rsidP="00220B56">
          <w:pPr>
            <w:pStyle w:val="Bibliography"/>
            <w:rPr>
              <w:noProof/>
            </w:rPr>
          </w:pPr>
          <w:r>
            <w:rPr>
              <w:noProof/>
            </w:rPr>
            <w:t xml:space="preserve">WRU, 2016. </w:t>
          </w:r>
          <w:r>
            <w:rPr>
              <w:i/>
              <w:iCs/>
              <w:noProof/>
            </w:rPr>
            <w:t xml:space="preserve">WRU - Strategy. </w:t>
          </w:r>
          <w:r>
            <w:rPr>
              <w:noProof/>
            </w:rPr>
            <w:t xml:space="preserve">[Online] </w:t>
          </w:r>
          <w:r>
            <w:rPr>
              <w:noProof/>
            </w:rPr>
            <w:br/>
            <w:t xml:space="preserve">Available at: </w:t>
          </w:r>
          <w:r>
            <w:rPr>
              <w:noProof/>
              <w:u w:val="single"/>
            </w:rPr>
            <w:t>https://d2cx26qpfwuhvu.cloudfront.net/wru/wp-content/uploads/2019/04/11102235/WRU-Strategy.pdf</w:t>
          </w:r>
          <w:r>
            <w:rPr>
              <w:noProof/>
            </w:rPr>
            <w:br/>
            <w:t>[Accessed 2 January 2022].</w:t>
          </w:r>
        </w:p>
        <w:p w14:paraId="235062E2" w14:textId="4638C84E" w:rsidR="00CF1CC7" w:rsidRDefault="00CF1CC7" w:rsidP="00220B56">
          <w:r>
            <w:rPr>
              <w:b/>
              <w:bCs/>
            </w:rPr>
            <w:fldChar w:fldCharType="end"/>
          </w:r>
        </w:p>
      </w:sdtContent>
    </w:sdt>
    <w:p w14:paraId="24AA64B8" w14:textId="52769CF6" w:rsidR="00CF1CC7" w:rsidRDefault="00CF1CC7" w:rsidP="00CF1CC7">
      <w:pPr>
        <w:pStyle w:val="Heading1"/>
      </w:pPr>
    </w:p>
    <w:bookmarkStart w:id="13" w:name="_Toc93066020" w:displacedByCustomXml="next"/>
    <w:sdt>
      <w:sdtPr>
        <w:rPr>
          <w:rFonts w:asciiTheme="majorHAnsi" w:eastAsiaTheme="majorEastAsia" w:hAnsiTheme="majorHAnsi" w:cstheme="majorBidi"/>
          <w:color w:val="2F5496" w:themeColor="accent1" w:themeShade="BF"/>
          <w:sz w:val="32"/>
          <w:szCs w:val="32"/>
          <w:lang w:val="en-US"/>
        </w:rPr>
        <w:id w:val="9568665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5CD0C51" w14:textId="694DCE7B" w:rsidR="00C348C9" w:rsidRPr="00961ACA" w:rsidRDefault="00C348C9" w:rsidP="00C348C9">
          <w:pPr>
            <w:keepNext/>
            <w:keepLines/>
            <w:spacing w:before="240" w:after="0"/>
            <w:outlineLvl w:val="0"/>
            <w:rPr>
              <w:rStyle w:val="Heading1Char"/>
            </w:rPr>
          </w:pPr>
          <w:r w:rsidRPr="00961ACA">
            <w:rPr>
              <w:rStyle w:val="Heading1Char"/>
            </w:rPr>
            <w:t>B</w:t>
          </w:r>
          <w:r w:rsidR="00961ACA">
            <w:rPr>
              <w:rStyle w:val="Heading1Char"/>
            </w:rPr>
            <w:t>IBLIOGRAPHY</w:t>
          </w:r>
          <w:bookmarkEnd w:id="13"/>
        </w:p>
        <w:sdt>
          <w:sdtPr>
            <w:id w:val="111145805"/>
            <w:bibliography/>
          </w:sdtPr>
          <w:sdtEndPr/>
          <w:sdtContent>
            <w:p w14:paraId="47BA227D" w14:textId="3B694926" w:rsidR="00BC2C01" w:rsidRDefault="00BC2C01" w:rsidP="00BC2C01">
              <w:pPr>
                <w:pStyle w:val="Bibliography"/>
              </w:pPr>
            </w:p>
            <w:sdt>
              <w:sdtPr>
                <w:id w:val="-123239235"/>
                <w:bibliography/>
              </w:sdtPr>
              <w:sdtEndPr/>
              <w:sdtContent>
                <w:p w14:paraId="59F10311" w14:textId="77777777" w:rsidR="005165F1" w:rsidRDefault="005165F1" w:rsidP="005165F1">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News , 2021. </w:t>
                  </w:r>
                  <w:r>
                    <w:rPr>
                      <w:i/>
                      <w:iCs/>
                      <w:noProof/>
                      <w:lang w:val="en-US"/>
                    </w:rPr>
                    <w:t xml:space="preserve">BBC News. </w:t>
                  </w:r>
                  <w:r>
                    <w:rPr>
                      <w:noProof/>
                      <w:lang w:val="en-US"/>
                    </w:rPr>
                    <w:t>[Online].</w:t>
                  </w:r>
                </w:p>
                <w:p w14:paraId="0E0F9512" w14:textId="77777777" w:rsidR="005165F1" w:rsidRDefault="005165F1" w:rsidP="005165F1">
                  <w:pPr>
                    <w:pStyle w:val="Bibliography"/>
                    <w:rPr>
                      <w:noProof/>
                      <w:lang w:val="en-US"/>
                    </w:rPr>
                  </w:pPr>
                  <w:r>
                    <w:rPr>
                      <w:noProof/>
                      <w:lang w:val="en-US"/>
                    </w:rPr>
                    <w:t xml:space="preserve">Corporate Finance Institute, 2021. </w:t>
                  </w:r>
                  <w:r>
                    <w:rPr>
                      <w:i/>
                      <w:iCs/>
                      <w:noProof/>
                      <w:lang w:val="en-US"/>
                    </w:rPr>
                    <w:t xml:space="preserve">Strategic Management. </w:t>
                  </w:r>
                  <w:r>
                    <w:rPr>
                      <w:noProof/>
                      <w:lang w:val="en-US"/>
                    </w:rPr>
                    <w:t>[Online].</w:t>
                  </w:r>
                </w:p>
                <w:p w14:paraId="06D68A9D" w14:textId="77777777" w:rsidR="005165F1" w:rsidRDefault="005165F1" w:rsidP="005165F1">
                  <w:pPr>
                    <w:pStyle w:val="Bibliography"/>
                    <w:rPr>
                      <w:noProof/>
                      <w:lang w:val="en-US"/>
                    </w:rPr>
                  </w:pPr>
                  <w:r>
                    <w:rPr>
                      <w:noProof/>
                      <w:lang w:val="en-US"/>
                    </w:rPr>
                    <w:t xml:space="preserve">Ferlie, E. &amp; Ongaro, R., 2015. </w:t>
                  </w:r>
                  <w:r>
                    <w:rPr>
                      <w:i/>
                      <w:iCs/>
                      <w:noProof/>
                      <w:lang w:val="en-US"/>
                    </w:rPr>
                    <w:t xml:space="preserve">Strategic Management in Public Services Organisations: Concepts, Schools and Contemporary Issues. </w:t>
                  </w:r>
                  <w:r>
                    <w:rPr>
                      <w:noProof/>
                      <w:lang w:val="en-US"/>
                    </w:rPr>
                    <w:t>1st ed. London: Routledge.</w:t>
                  </w:r>
                </w:p>
                <w:p w14:paraId="6F906FEA" w14:textId="77777777" w:rsidR="005165F1" w:rsidRDefault="005165F1" w:rsidP="005165F1">
                  <w:pPr>
                    <w:pStyle w:val="Bibliography"/>
                    <w:rPr>
                      <w:noProof/>
                      <w:lang w:val="en-US"/>
                    </w:rPr>
                  </w:pPr>
                  <w:r>
                    <w:rPr>
                      <w:noProof/>
                      <w:lang w:val="en-US"/>
                    </w:rPr>
                    <w:t xml:space="preserve">Hoglund, L., Caicedo, H., Marternsson, M. &amp; Svardsten, F., 2018. Strategic Management in the Public Sector: How Tools Enable and Constrain Stratgey Making. </w:t>
                  </w:r>
                  <w:r>
                    <w:rPr>
                      <w:i/>
                      <w:iCs/>
                      <w:noProof/>
                      <w:lang w:val="en-US"/>
                    </w:rPr>
                    <w:t xml:space="preserve">International Public Management Journal , </w:t>
                  </w:r>
                  <w:r>
                    <w:rPr>
                      <w:noProof/>
                      <w:lang w:val="en-US"/>
                    </w:rPr>
                    <w:t>21(5), pp. 822-849.</w:t>
                  </w:r>
                </w:p>
                <w:p w14:paraId="13225DC5" w14:textId="77777777" w:rsidR="005165F1" w:rsidRDefault="005165F1" w:rsidP="005165F1">
                  <w:pPr>
                    <w:pStyle w:val="Bibliography"/>
                    <w:rPr>
                      <w:noProof/>
                      <w:lang w:val="en-US"/>
                    </w:rPr>
                  </w:pPr>
                  <w:r>
                    <w:rPr>
                      <w:noProof/>
                      <w:lang w:val="en-US"/>
                    </w:rPr>
                    <w:t xml:space="preserve">Jean-Neol, K., 2012. </w:t>
                  </w:r>
                  <w:r>
                    <w:rPr>
                      <w:i/>
                      <w:iCs/>
                      <w:noProof/>
                      <w:lang w:val="en-US"/>
                    </w:rPr>
                    <w:t xml:space="preserve">The New Strategic Brand Management: Advanced Insights and Strategic Thinking. </w:t>
                  </w:r>
                  <w:r>
                    <w:rPr>
                      <w:noProof/>
                      <w:lang w:val="en-US"/>
                    </w:rPr>
                    <w:t>5th ed. London: Kogan Page.</w:t>
                  </w:r>
                </w:p>
                <w:p w14:paraId="2874087D" w14:textId="77777777" w:rsidR="005165F1" w:rsidRDefault="005165F1" w:rsidP="005165F1">
                  <w:pPr>
                    <w:pStyle w:val="Bibliography"/>
                    <w:rPr>
                      <w:noProof/>
                      <w:lang w:val="en-US"/>
                    </w:rPr>
                  </w:pPr>
                  <w:r>
                    <w:rPr>
                      <w:noProof/>
                      <w:lang w:val="en-US"/>
                    </w:rPr>
                    <w:t xml:space="preserve">Lynch, R., 2021. </w:t>
                  </w:r>
                  <w:r>
                    <w:rPr>
                      <w:i/>
                      <w:iCs/>
                      <w:noProof/>
                      <w:lang w:val="en-US"/>
                    </w:rPr>
                    <w:t xml:space="preserve">Strategic Management. </w:t>
                  </w:r>
                  <w:r>
                    <w:rPr>
                      <w:noProof/>
                      <w:lang w:val="en-US"/>
                    </w:rPr>
                    <w:t>9th ed. London: Sage Publication.</w:t>
                  </w:r>
                </w:p>
                <w:p w14:paraId="0676668D" w14:textId="77777777" w:rsidR="005165F1" w:rsidRDefault="005165F1" w:rsidP="005165F1">
                  <w:r>
                    <w:rPr>
                      <w:b/>
                      <w:bCs/>
                      <w:noProof/>
                    </w:rPr>
                    <w:fldChar w:fldCharType="end"/>
                  </w:r>
                </w:p>
              </w:sdtContent>
            </w:sdt>
            <w:p w14:paraId="1934325A" w14:textId="3BF9A075" w:rsidR="00C348C9" w:rsidRPr="00C348C9" w:rsidRDefault="00BB30E7" w:rsidP="00220B56"/>
          </w:sdtContent>
        </w:sdt>
      </w:sdtContent>
    </w:sdt>
    <w:p w14:paraId="1065419A" w14:textId="355FF4B2" w:rsidR="00CF1CC7" w:rsidRDefault="00CF1CC7" w:rsidP="00CF1CC7"/>
    <w:sectPr w:rsidR="00CF1CC7" w:rsidSect="00BB5B0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F3AEB" w14:textId="77777777" w:rsidR="00063940" w:rsidRDefault="00063940" w:rsidP="00BB5B05">
      <w:pPr>
        <w:spacing w:after="0" w:line="240" w:lineRule="auto"/>
      </w:pPr>
      <w:r>
        <w:separator/>
      </w:r>
    </w:p>
  </w:endnote>
  <w:endnote w:type="continuationSeparator" w:id="0">
    <w:p w14:paraId="6F75AEC5" w14:textId="77777777" w:rsidR="00063940" w:rsidRDefault="00063940" w:rsidP="00BB5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1E7CC" w14:textId="77777777" w:rsidR="00063940" w:rsidRDefault="00063940" w:rsidP="00BB5B05">
      <w:pPr>
        <w:spacing w:after="0" w:line="240" w:lineRule="auto"/>
      </w:pPr>
      <w:r>
        <w:separator/>
      </w:r>
    </w:p>
  </w:footnote>
  <w:footnote w:type="continuationSeparator" w:id="0">
    <w:p w14:paraId="0DE52A10" w14:textId="77777777" w:rsidR="00063940" w:rsidRDefault="00063940" w:rsidP="00BB5B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B05"/>
    <w:rsid w:val="00003EC0"/>
    <w:rsid w:val="000103E5"/>
    <w:rsid w:val="00022E23"/>
    <w:rsid w:val="00023977"/>
    <w:rsid w:val="000246A2"/>
    <w:rsid w:val="00030CD0"/>
    <w:rsid w:val="00043F06"/>
    <w:rsid w:val="00046A6E"/>
    <w:rsid w:val="00046B14"/>
    <w:rsid w:val="00047E31"/>
    <w:rsid w:val="00052347"/>
    <w:rsid w:val="00057EB1"/>
    <w:rsid w:val="00063940"/>
    <w:rsid w:val="00070D85"/>
    <w:rsid w:val="00082BF2"/>
    <w:rsid w:val="00085D09"/>
    <w:rsid w:val="000A1CD3"/>
    <w:rsid w:val="000A759C"/>
    <w:rsid w:val="000C0559"/>
    <w:rsid w:val="000D209A"/>
    <w:rsid w:val="000E41CE"/>
    <w:rsid w:val="000F3B84"/>
    <w:rsid w:val="000F780F"/>
    <w:rsid w:val="000F7F60"/>
    <w:rsid w:val="0012206E"/>
    <w:rsid w:val="00127627"/>
    <w:rsid w:val="00127C45"/>
    <w:rsid w:val="00130F90"/>
    <w:rsid w:val="00134ECC"/>
    <w:rsid w:val="00141A2D"/>
    <w:rsid w:val="00141C67"/>
    <w:rsid w:val="00147B0B"/>
    <w:rsid w:val="00186ABB"/>
    <w:rsid w:val="00192E3C"/>
    <w:rsid w:val="001A049E"/>
    <w:rsid w:val="001A23F5"/>
    <w:rsid w:val="001C2C1E"/>
    <w:rsid w:val="001D1AB3"/>
    <w:rsid w:val="001D63B0"/>
    <w:rsid w:val="001E2030"/>
    <w:rsid w:val="001F425D"/>
    <w:rsid w:val="00220B56"/>
    <w:rsid w:val="002230CF"/>
    <w:rsid w:val="00223689"/>
    <w:rsid w:val="0023093A"/>
    <w:rsid w:val="002371EE"/>
    <w:rsid w:val="0024267C"/>
    <w:rsid w:val="00257759"/>
    <w:rsid w:val="00260368"/>
    <w:rsid w:val="00261AD6"/>
    <w:rsid w:val="002777D9"/>
    <w:rsid w:val="00280423"/>
    <w:rsid w:val="002921A5"/>
    <w:rsid w:val="002A1E55"/>
    <w:rsid w:val="002A5E8E"/>
    <w:rsid w:val="002D3403"/>
    <w:rsid w:val="002D407B"/>
    <w:rsid w:val="00304D5B"/>
    <w:rsid w:val="0032159F"/>
    <w:rsid w:val="0032189C"/>
    <w:rsid w:val="003445AA"/>
    <w:rsid w:val="00353A68"/>
    <w:rsid w:val="0036432D"/>
    <w:rsid w:val="00367C69"/>
    <w:rsid w:val="003765B1"/>
    <w:rsid w:val="00380D3A"/>
    <w:rsid w:val="00386164"/>
    <w:rsid w:val="0039020E"/>
    <w:rsid w:val="00390EEF"/>
    <w:rsid w:val="00393FDC"/>
    <w:rsid w:val="003A057D"/>
    <w:rsid w:val="003C5A47"/>
    <w:rsid w:val="003E483A"/>
    <w:rsid w:val="003E77BF"/>
    <w:rsid w:val="003F37BE"/>
    <w:rsid w:val="00406E10"/>
    <w:rsid w:val="004126BF"/>
    <w:rsid w:val="0041486D"/>
    <w:rsid w:val="00425D11"/>
    <w:rsid w:val="004421DD"/>
    <w:rsid w:val="00446E5D"/>
    <w:rsid w:val="00463A4E"/>
    <w:rsid w:val="004754F9"/>
    <w:rsid w:val="00480F42"/>
    <w:rsid w:val="004950F5"/>
    <w:rsid w:val="00497AF2"/>
    <w:rsid w:val="004A391E"/>
    <w:rsid w:val="004A4546"/>
    <w:rsid w:val="004C188B"/>
    <w:rsid w:val="004C32F5"/>
    <w:rsid w:val="004C63A7"/>
    <w:rsid w:val="004E4C57"/>
    <w:rsid w:val="004E7A70"/>
    <w:rsid w:val="005123ED"/>
    <w:rsid w:val="005165F1"/>
    <w:rsid w:val="00516BA1"/>
    <w:rsid w:val="00535F6A"/>
    <w:rsid w:val="005417B7"/>
    <w:rsid w:val="0054239E"/>
    <w:rsid w:val="00562E5D"/>
    <w:rsid w:val="0057177E"/>
    <w:rsid w:val="005778B6"/>
    <w:rsid w:val="0059107D"/>
    <w:rsid w:val="00593C0B"/>
    <w:rsid w:val="005B2E32"/>
    <w:rsid w:val="005B3367"/>
    <w:rsid w:val="005B5453"/>
    <w:rsid w:val="005B6B47"/>
    <w:rsid w:val="005B734A"/>
    <w:rsid w:val="005C52BB"/>
    <w:rsid w:val="005D3AA1"/>
    <w:rsid w:val="00615EF1"/>
    <w:rsid w:val="00630F4A"/>
    <w:rsid w:val="0063305B"/>
    <w:rsid w:val="00633C4D"/>
    <w:rsid w:val="0066040B"/>
    <w:rsid w:val="0067050E"/>
    <w:rsid w:val="006743C1"/>
    <w:rsid w:val="006815E4"/>
    <w:rsid w:val="006B0108"/>
    <w:rsid w:val="006B783E"/>
    <w:rsid w:val="006C072D"/>
    <w:rsid w:val="006C2D7F"/>
    <w:rsid w:val="006C444A"/>
    <w:rsid w:val="006C7BB2"/>
    <w:rsid w:val="006E17C6"/>
    <w:rsid w:val="006F327A"/>
    <w:rsid w:val="006F4913"/>
    <w:rsid w:val="006F5AD7"/>
    <w:rsid w:val="007071F9"/>
    <w:rsid w:val="00721247"/>
    <w:rsid w:val="007251E3"/>
    <w:rsid w:val="00731A49"/>
    <w:rsid w:val="00745153"/>
    <w:rsid w:val="00747AE7"/>
    <w:rsid w:val="007520BD"/>
    <w:rsid w:val="00752875"/>
    <w:rsid w:val="0075787B"/>
    <w:rsid w:val="007607BB"/>
    <w:rsid w:val="007642D0"/>
    <w:rsid w:val="007655F6"/>
    <w:rsid w:val="00765A8A"/>
    <w:rsid w:val="00773B18"/>
    <w:rsid w:val="00777320"/>
    <w:rsid w:val="0078555F"/>
    <w:rsid w:val="00795888"/>
    <w:rsid w:val="007979C7"/>
    <w:rsid w:val="007A4FF7"/>
    <w:rsid w:val="007A5EB2"/>
    <w:rsid w:val="007B24E1"/>
    <w:rsid w:val="007B5768"/>
    <w:rsid w:val="007E1430"/>
    <w:rsid w:val="007E47E5"/>
    <w:rsid w:val="007E5FB4"/>
    <w:rsid w:val="007E7335"/>
    <w:rsid w:val="007F75FC"/>
    <w:rsid w:val="0080004B"/>
    <w:rsid w:val="0080126E"/>
    <w:rsid w:val="00811608"/>
    <w:rsid w:val="00815C52"/>
    <w:rsid w:val="00821211"/>
    <w:rsid w:val="00821452"/>
    <w:rsid w:val="00832DBA"/>
    <w:rsid w:val="008463DE"/>
    <w:rsid w:val="0085699B"/>
    <w:rsid w:val="00862C7F"/>
    <w:rsid w:val="008640CE"/>
    <w:rsid w:val="0086634A"/>
    <w:rsid w:val="008667A2"/>
    <w:rsid w:val="008702D3"/>
    <w:rsid w:val="00876C92"/>
    <w:rsid w:val="008952AE"/>
    <w:rsid w:val="008A39CC"/>
    <w:rsid w:val="008B51F3"/>
    <w:rsid w:val="008B54DE"/>
    <w:rsid w:val="008B7F6A"/>
    <w:rsid w:val="008D7184"/>
    <w:rsid w:val="009062F0"/>
    <w:rsid w:val="00910A07"/>
    <w:rsid w:val="00914309"/>
    <w:rsid w:val="009167F2"/>
    <w:rsid w:val="00920CA1"/>
    <w:rsid w:val="00922428"/>
    <w:rsid w:val="009435FD"/>
    <w:rsid w:val="0094624E"/>
    <w:rsid w:val="009500DF"/>
    <w:rsid w:val="00955D11"/>
    <w:rsid w:val="00961ACA"/>
    <w:rsid w:val="00963383"/>
    <w:rsid w:val="009752EA"/>
    <w:rsid w:val="0097745D"/>
    <w:rsid w:val="009927C5"/>
    <w:rsid w:val="009932DB"/>
    <w:rsid w:val="00996573"/>
    <w:rsid w:val="009A7B1F"/>
    <w:rsid w:val="009B4BBC"/>
    <w:rsid w:val="009B68D7"/>
    <w:rsid w:val="009C0E0F"/>
    <w:rsid w:val="009C104D"/>
    <w:rsid w:val="009C1120"/>
    <w:rsid w:val="009C68AB"/>
    <w:rsid w:val="009C6C10"/>
    <w:rsid w:val="009C706D"/>
    <w:rsid w:val="009D179C"/>
    <w:rsid w:val="009D38EB"/>
    <w:rsid w:val="009D5A37"/>
    <w:rsid w:val="009E2BEA"/>
    <w:rsid w:val="009E5A33"/>
    <w:rsid w:val="009F4C87"/>
    <w:rsid w:val="00A1054B"/>
    <w:rsid w:val="00A17115"/>
    <w:rsid w:val="00A25455"/>
    <w:rsid w:val="00A322DE"/>
    <w:rsid w:val="00A324EA"/>
    <w:rsid w:val="00A33DFE"/>
    <w:rsid w:val="00A36BFB"/>
    <w:rsid w:val="00A4177B"/>
    <w:rsid w:val="00A607DA"/>
    <w:rsid w:val="00A71E24"/>
    <w:rsid w:val="00A73C2C"/>
    <w:rsid w:val="00A75165"/>
    <w:rsid w:val="00A77328"/>
    <w:rsid w:val="00A92DBC"/>
    <w:rsid w:val="00AC61F8"/>
    <w:rsid w:val="00AE0A68"/>
    <w:rsid w:val="00AE1284"/>
    <w:rsid w:val="00B13A0B"/>
    <w:rsid w:val="00B21168"/>
    <w:rsid w:val="00B30157"/>
    <w:rsid w:val="00B46693"/>
    <w:rsid w:val="00B55F5E"/>
    <w:rsid w:val="00B67837"/>
    <w:rsid w:val="00B851B7"/>
    <w:rsid w:val="00B928EC"/>
    <w:rsid w:val="00BB30E7"/>
    <w:rsid w:val="00BB5B05"/>
    <w:rsid w:val="00BC2932"/>
    <w:rsid w:val="00BC2C01"/>
    <w:rsid w:val="00BC6478"/>
    <w:rsid w:val="00BC6BBA"/>
    <w:rsid w:val="00BD6BD2"/>
    <w:rsid w:val="00C04738"/>
    <w:rsid w:val="00C056D7"/>
    <w:rsid w:val="00C152E8"/>
    <w:rsid w:val="00C34496"/>
    <w:rsid w:val="00C348C9"/>
    <w:rsid w:val="00C44DBA"/>
    <w:rsid w:val="00C46991"/>
    <w:rsid w:val="00C47FB9"/>
    <w:rsid w:val="00C62274"/>
    <w:rsid w:val="00C6296C"/>
    <w:rsid w:val="00C629D3"/>
    <w:rsid w:val="00C635E4"/>
    <w:rsid w:val="00C66C53"/>
    <w:rsid w:val="00C677EB"/>
    <w:rsid w:val="00C76BF8"/>
    <w:rsid w:val="00C96DC1"/>
    <w:rsid w:val="00CA7D21"/>
    <w:rsid w:val="00CB15E6"/>
    <w:rsid w:val="00CB4792"/>
    <w:rsid w:val="00CB79E1"/>
    <w:rsid w:val="00CD1C66"/>
    <w:rsid w:val="00CD57B4"/>
    <w:rsid w:val="00CE0B9F"/>
    <w:rsid w:val="00CE190A"/>
    <w:rsid w:val="00CE5D79"/>
    <w:rsid w:val="00CF1CC7"/>
    <w:rsid w:val="00CF47D3"/>
    <w:rsid w:val="00D02570"/>
    <w:rsid w:val="00D033F5"/>
    <w:rsid w:val="00D13159"/>
    <w:rsid w:val="00D3124B"/>
    <w:rsid w:val="00D32DAC"/>
    <w:rsid w:val="00D4379D"/>
    <w:rsid w:val="00D46417"/>
    <w:rsid w:val="00D60B8B"/>
    <w:rsid w:val="00D62DE2"/>
    <w:rsid w:val="00D772A5"/>
    <w:rsid w:val="00D8119D"/>
    <w:rsid w:val="00D85E74"/>
    <w:rsid w:val="00D91A34"/>
    <w:rsid w:val="00D91FB9"/>
    <w:rsid w:val="00DA4A8D"/>
    <w:rsid w:val="00DB01BB"/>
    <w:rsid w:val="00DB3255"/>
    <w:rsid w:val="00DB3920"/>
    <w:rsid w:val="00DC00D9"/>
    <w:rsid w:val="00DC6A2A"/>
    <w:rsid w:val="00DC7D12"/>
    <w:rsid w:val="00DD372C"/>
    <w:rsid w:val="00DD5AC3"/>
    <w:rsid w:val="00DE5CF1"/>
    <w:rsid w:val="00DF402A"/>
    <w:rsid w:val="00E1505E"/>
    <w:rsid w:val="00E32B1E"/>
    <w:rsid w:val="00E330E3"/>
    <w:rsid w:val="00E353D6"/>
    <w:rsid w:val="00E51F08"/>
    <w:rsid w:val="00E620B3"/>
    <w:rsid w:val="00E65B37"/>
    <w:rsid w:val="00E65BBB"/>
    <w:rsid w:val="00E77003"/>
    <w:rsid w:val="00E81033"/>
    <w:rsid w:val="00E94B58"/>
    <w:rsid w:val="00E96F41"/>
    <w:rsid w:val="00EB0F9F"/>
    <w:rsid w:val="00EC17B9"/>
    <w:rsid w:val="00EC4EA7"/>
    <w:rsid w:val="00EE13ED"/>
    <w:rsid w:val="00EF2859"/>
    <w:rsid w:val="00EF348F"/>
    <w:rsid w:val="00F04720"/>
    <w:rsid w:val="00F152E1"/>
    <w:rsid w:val="00F22B28"/>
    <w:rsid w:val="00F25AF3"/>
    <w:rsid w:val="00F26402"/>
    <w:rsid w:val="00F42D4D"/>
    <w:rsid w:val="00F44A75"/>
    <w:rsid w:val="00F47F54"/>
    <w:rsid w:val="00F53E88"/>
    <w:rsid w:val="00F56F4B"/>
    <w:rsid w:val="00F62684"/>
    <w:rsid w:val="00F730D0"/>
    <w:rsid w:val="00F7632A"/>
    <w:rsid w:val="00FA4C78"/>
    <w:rsid w:val="00FA5678"/>
    <w:rsid w:val="00FB2351"/>
    <w:rsid w:val="00FB3333"/>
    <w:rsid w:val="00FC5FEC"/>
    <w:rsid w:val="00FD3930"/>
    <w:rsid w:val="00FF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8709B4"/>
  <w15:chartTrackingRefBased/>
  <w15:docId w15:val="{1D05118E-D003-4CE3-9FB0-9D845B91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B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7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5B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5B05"/>
    <w:rPr>
      <w:rFonts w:eastAsiaTheme="minorEastAsia"/>
      <w:lang w:val="en-US"/>
    </w:rPr>
  </w:style>
  <w:style w:type="character" w:customStyle="1" w:styleId="Heading1Char">
    <w:name w:val="Heading 1 Char"/>
    <w:basedOn w:val="DefaultParagraphFont"/>
    <w:link w:val="Heading1"/>
    <w:uiPriority w:val="9"/>
    <w:rsid w:val="00BB5B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5B05"/>
    <w:pPr>
      <w:outlineLvl w:val="9"/>
    </w:pPr>
    <w:rPr>
      <w:lang w:val="en-US"/>
    </w:rPr>
  </w:style>
  <w:style w:type="paragraph" w:styleId="TOC1">
    <w:name w:val="toc 1"/>
    <w:basedOn w:val="Normal"/>
    <w:next w:val="Normal"/>
    <w:autoRedefine/>
    <w:uiPriority w:val="39"/>
    <w:unhideWhenUsed/>
    <w:rsid w:val="00961ACA"/>
    <w:pPr>
      <w:tabs>
        <w:tab w:val="right" w:leader="dot" w:pos="9016"/>
      </w:tabs>
      <w:spacing w:after="100"/>
    </w:pPr>
    <w:rPr>
      <w:rFonts w:asciiTheme="majorHAnsi" w:eastAsiaTheme="majorEastAsia" w:hAnsiTheme="majorHAnsi" w:cstheme="majorBidi"/>
      <w:b/>
      <w:bCs/>
      <w:noProof/>
      <w:lang w:val="en-US"/>
    </w:rPr>
  </w:style>
  <w:style w:type="character" w:styleId="Hyperlink">
    <w:name w:val="Hyperlink"/>
    <w:basedOn w:val="DefaultParagraphFont"/>
    <w:uiPriority w:val="99"/>
    <w:unhideWhenUsed/>
    <w:rsid w:val="00BB5B05"/>
    <w:rPr>
      <w:color w:val="0563C1" w:themeColor="hyperlink"/>
      <w:u w:val="single"/>
    </w:rPr>
  </w:style>
  <w:style w:type="character" w:styleId="CommentReference">
    <w:name w:val="annotation reference"/>
    <w:basedOn w:val="DefaultParagraphFont"/>
    <w:uiPriority w:val="99"/>
    <w:semiHidden/>
    <w:unhideWhenUsed/>
    <w:rsid w:val="00A92DBC"/>
    <w:rPr>
      <w:sz w:val="16"/>
      <w:szCs w:val="16"/>
    </w:rPr>
  </w:style>
  <w:style w:type="paragraph" w:styleId="CommentText">
    <w:name w:val="annotation text"/>
    <w:basedOn w:val="Normal"/>
    <w:link w:val="CommentTextChar"/>
    <w:uiPriority w:val="99"/>
    <w:semiHidden/>
    <w:unhideWhenUsed/>
    <w:rsid w:val="00A92DBC"/>
    <w:pPr>
      <w:spacing w:line="240" w:lineRule="auto"/>
    </w:pPr>
    <w:rPr>
      <w:sz w:val="20"/>
      <w:szCs w:val="20"/>
    </w:rPr>
  </w:style>
  <w:style w:type="character" w:customStyle="1" w:styleId="CommentTextChar">
    <w:name w:val="Comment Text Char"/>
    <w:basedOn w:val="DefaultParagraphFont"/>
    <w:link w:val="CommentText"/>
    <w:uiPriority w:val="99"/>
    <w:semiHidden/>
    <w:rsid w:val="00A92DBC"/>
    <w:rPr>
      <w:sz w:val="20"/>
      <w:szCs w:val="20"/>
    </w:rPr>
  </w:style>
  <w:style w:type="paragraph" w:styleId="CommentSubject">
    <w:name w:val="annotation subject"/>
    <w:basedOn w:val="CommentText"/>
    <w:next w:val="CommentText"/>
    <w:link w:val="CommentSubjectChar"/>
    <w:uiPriority w:val="99"/>
    <w:semiHidden/>
    <w:unhideWhenUsed/>
    <w:rsid w:val="00A92DBC"/>
    <w:rPr>
      <w:b/>
      <w:bCs/>
    </w:rPr>
  </w:style>
  <w:style w:type="character" w:customStyle="1" w:styleId="CommentSubjectChar">
    <w:name w:val="Comment Subject Char"/>
    <w:basedOn w:val="CommentTextChar"/>
    <w:link w:val="CommentSubject"/>
    <w:uiPriority w:val="99"/>
    <w:semiHidden/>
    <w:rsid w:val="00A92DBC"/>
    <w:rPr>
      <w:b/>
      <w:bCs/>
      <w:sz w:val="20"/>
      <w:szCs w:val="20"/>
    </w:rPr>
  </w:style>
  <w:style w:type="character" w:customStyle="1" w:styleId="Heading2Char">
    <w:name w:val="Heading 2 Char"/>
    <w:basedOn w:val="DefaultParagraphFont"/>
    <w:link w:val="Heading2"/>
    <w:uiPriority w:val="9"/>
    <w:rsid w:val="007607B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607BB"/>
    <w:pPr>
      <w:spacing w:after="100"/>
      <w:ind w:left="220"/>
    </w:pPr>
  </w:style>
  <w:style w:type="paragraph" w:styleId="Bibliography">
    <w:name w:val="Bibliography"/>
    <w:basedOn w:val="Normal"/>
    <w:next w:val="Normal"/>
    <w:uiPriority w:val="37"/>
    <w:unhideWhenUsed/>
    <w:rsid w:val="007E47E5"/>
  </w:style>
  <w:style w:type="paragraph" w:styleId="Header">
    <w:name w:val="header"/>
    <w:basedOn w:val="Normal"/>
    <w:link w:val="HeaderChar"/>
    <w:uiPriority w:val="99"/>
    <w:unhideWhenUsed/>
    <w:rsid w:val="00022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E23"/>
  </w:style>
  <w:style w:type="paragraph" w:styleId="Footer">
    <w:name w:val="footer"/>
    <w:basedOn w:val="Normal"/>
    <w:link w:val="FooterChar"/>
    <w:uiPriority w:val="99"/>
    <w:unhideWhenUsed/>
    <w:rsid w:val="00022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E23"/>
  </w:style>
  <w:style w:type="character" w:styleId="PlaceholderText">
    <w:name w:val="Placeholder Text"/>
    <w:basedOn w:val="DefaultParagraphFont"/>
    <w:uiPriority w:val="99"/>
    <w:semiHidden/>
    <w:rsid w:val="00C96D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942">
      <w:bodyDiv w:val="1"/>
      <w:marLeft w:val="0"/>
      <w:marRight w:val="0"/>
      <w:marTop w:val="0"/>
      <w:marBottom w:val="0"/>
      <w:divBdr>
        <w:top w:val="none" w:sz="0" w:space="0" w:color="auto"/>
        <w:left w:val="none" w:sz="0" w:space="0" w:color="auto"/>
        <w:bottom w:val="none" w:sz="0" w:space="0" w:color="auto"/>
        <w:right w:val="none" w:sz="0" w:space="0" w:color="auto"/>
      </w:divBdr>
    </w:div>
    <w:div w:id="2782478">
      <w:bodyDiv w:val="1"/>
      <w:marLeft w:val="0"/>
      <w:marRight w:val="0"/>
      <w:marTop w:val="0"/>
      <w:marBottom w:val="0"/>
      <w:divBdr>
        <w:top w:val="none" w:sz="0" w:space="0" w:color="auto"/>
        <w:left w:val="none" w:sz="0" w:space="0" w:color="auto"/>
        <w:bottom w:val="none" w:sz="0" w:space="0" w:color="auto"/>
        <w:right w:val="none" w:sz="0" w:space="0" w:color="auto"/>
      </w:divBdr>
    </w:div>
    <w:div w:id="2827404">
      <w:bodyDiv w:val="1"/>
      <w:marLeft w:val="0"/>
      <w:marRight w:val="0"/>
      <w:marTop w:val="0"/>
      <w:marBottom w:val="0"/>
      <w:divBdr>
        <w:top w:val="none" w:sz="0" w:space="0" w:color="auto"/>
        <w:left w:val="none" w:sz="0" w:space="0" w:color="auto"/>
        <w:bottom w:val="none" w:sz="0" w:space="0" w:color="auto"/>
        <w:right w:val="none" w:sz="0" w:space="0" w:color="auto"/>
      </w:divBdr>
    </w:div>
    <w:div w:id="11346918">
      <w:bodyDiv w:val="1"/>
      <w:marLeft w:val="0"/>
      <w:marRight w:val="0"/>
      <w:marTop w:val="0"/>
      <w:marBottom w:val="0"/>
      <w:divBdr>
        <w:top w:val="none" w:sz="0" w:space="0" w:color="auto"/>
        <w:left w:val="none" w:sz="0" w:space="0" w:color="auto"/>
        <w:bottom w:val="none" w:sz="0" w:space="0" w:color="auto"/>
        <w:right w:val="none" w:sz="0" w:space="0" w:color="auto"/>
      </w:divBdr>
    </w:div>
    <w:div w:id="12074950">
      <w:bodyDiv w:val="1"/>
      <w:marLeft w:val="0"/>
      <w:marRight w:val="0"/>
      <w:marTop w:val="0"/>
      <w:marBottom w:val="0"/>
      <w:divBdr>
        <w:top w:val="none" w:sz="0" w:space="0" w:color="auto"/>
        <w:left w:val="none" w:sz="0" w:space="0" w:color="auto"/>
        <w:bottom w:val="none" w:sz="0" w:space="0" w:color="auto"/>
        <w:right w:val="none" w:sz="0" w:space="0" w:color="auto"/>
      </w:divBdr>
    </w:div>
    <w:div w:id="14502290">
      <w:bodyDiv w:val="1"/>
      <w:marLeft w:val="0"/>
      <w:marRight w:val="0"/>
      <w:marTop w:val="0"/>
      <w:marBottom w:val="0"/>
      <w:divBdr>
        <w:top w:val="none" w:sz="0" w:space="0" w:color="auto"/>
        <w:left w:val="none" w:sz="0" w:space="0" w:color="auto"/>
        <w:bottom w:val="none" w:sz="0" w:space="0" w:color="auto"/>
        <w:right w:val="none" w:sz="0" w:space="0" w:color="auto"/>
      </w:divBdr>
    </w:div>
    <w:div w:id="17238598">
      <w:bodyDiv w:val="1"/>
      <w:marLeft w:val="0"/>
      <w:marRight w:val="0"/>
      <w:marTop w:val="0"/>
      <w:marBottom w:val="0"/>
      <w:divBdr>
        <w:top w:val="none" w:sz="0" w:space="0" w:color="auto"/>
        <w:left w:val="none" w:sz="0" w:space="0" w:color="auto"/>
        <w:bottom w:val="none" w:sz="0" w:space="0" w:color="auto"/>
        <w:right w:val="none" w:sz="0" w:space="0" w:color="auto"/>
      </w:divBdr>
    </w:div>
    <w:div w:id="21328695">
      <w:bodyDiv w:val="1"/>
      <w:marLeft w:val="0"/>
      <w:marRight w:val="0"/>
      <w:marTop w:val="0"/>
      <w:marBottom w:val="0"/>
      <w:divBdr>
        <w:top w:val="none" w:sz="0" w:space="0" w:color="auto"/>
        <w:left w:val="none" w:sz="0" w:space="0" w:color="auto"/>
        <w:bottom w:val="none" w:sz="0" w:space="0" w:color="auto"/>
        <w:right w:val="none" w:sz="0" w:space="0" w:color="auto"/>
      </w:divBdr>
    </w:div>
    <w:div w:id="23942412">
      <w:bodyDiv w:val="1"/>
      <w:marLeft w:val="0"/>
      <w:marRight w:val="0"/>
      <w:marTop w:val="0"/>
      <w:marBottom w:val="0"/>
      <w:divBdr>
        <w:top w:val="none" w:sz="0" w:space="0" w:color="auto"/>
        <w:left w:val="none" w:sz="0" w:space="0" w:color="auto"/>
        <w:bottom w:val="none" w:sz="0" w:space="0" w:color="auto"/>
        <w:right w:val="none" w:sz="0" w:space="0" w:color="auto"/>
      </w:divBdr>
    </w:div>
    <w:div w:id="26607944">
      <w:bodyDiv w:val="1"/>
      <w:marLeft w:val="0"/>
      <w:marRight w:val="0"/>
      <w:marTop w:val="0"/>
      <w:marBottom w:val="0"/>
      <w:divBdr>
        <w:top w:val="none" w:sz="0" w:space="0" w:color="auto"/>
        <w:left w:val="none" w:sz="0" w:space="0" w:color="auto"/>
        <w:bottom w:val="none" w:sz="0" w:space="0" w:color="auto"/>
        <w:right w:val="none" w:sz="0" w:space="0" w:color="auto"/>
      </w:divBdr>
    </w:div>
    <w:div w:id="27680901">
      <w:bodyDiv w:val="1"/>
      <w:marLeft w:val="0"/>
      <w:marRight w:val="0"/>
      <w:marTop w:val="0"/>
      <w:marBottom w:val="0"/>
      <w:divBdr>
        <w:top w:val="none" w:sz="0" w:space="0" w:color="auto"/>
        <w:left w:val="none" w:sz="0" w:space="0" w:color="auto"/>
        <w:bottom w:val="none" w:sz="0" w:space="0" w:color="auto"/>
        <w:right w:val="none" w:sz="0" w:space="0" w:color="auto"/>
      </w:divBdr>
    </w:div>
    <w:div w:id="27992862">
      <w:bodyDiv w:val="1"/>
      <w:marLeft w:val="0"/>
      <w:marRight w:val="0"/>
      <w:marTop w:val="0"/>
      <w:marBottom w:val="0"/>
      <w:divBdr>
        <w:top w:val="none" w:sz="0" w:space="0" w:color="auto"/>
        <w:left w:val="none" w:sz="0" w:space="0" w:color="auto"/>
        <w:bottom w:val="none" w:sz="0" w:space="0" w:color="auto"/>
        <w:right w:val="none" w:sz="0" w:space="0" w:color="auto"/>
      </w:divBdr>
    </w:div>
    <w:div w:id="29303088">
      <w:bodyDiv w:val="1"/>
      <w:marLeft w:val="0"/>
      <w:marRight w:val="0"/>
      <w:marTop w:val="0"/>
      <w:marBottom w:val="0"/>
      <w:divBdr>
        <w:top w:val="none" w:sz="0" w:space="0" w:color="auto"/>
        <w:left w:val="none" w:sz="0" w:space="0" w:color="auto"/>
        <w:bottom w:val="none" w:sz="0" w:space="0" w:color="auto"/>
        <w:right w:val="none" w:sz="0" w:space="0" w:color="auto"/>
      </w:divBdr>
    </w:div>
    <w:div w:id="35128243">
      <w:bodyDiv w:val="1"/>
      <w:marLeft w:val="0"/>
      <w:marRight w:val="0"/>
      <w:marTop w:val="0"/>
      <w:marBottom w:val="0"/>
      <w:divBdr>
        <w:top w:val="none" w:sz="0" w:space="0" w:color="auto"/>
        <w:left w:val="none" w:sz="0" w:space="0" w:color="auto"/>
        <w:bottom w:val="none" w:sz="0" w:space="0" w:color="auto"/>
        <w:right w:val="none" w:sz="0" w:space="0" w:color="auto"/>
      </w:divBdr>
    </w:div>
    <w:div w:id="36009761">
      <w:bodyDiv w:val="1"/>
      <w:marLeft w:val="0"/>
      <w:marRight w:val="0"/>
      <w:marTop w:val="0"/>
      <w:marBottom w:val="0"/>
      <w:divBdr>
        <w:top w:val="none" w:sz="0" w:space="0" w:color="auto"/>
        <w:left w:val="none" w:sz="0" w:space="0" w:color="auto"/>
        <w:bottom w:val="none" w:sz="0" w:space="0" w:color="auto"/>
        <w:right w:val="none" w:sz="0" w:space="0" w:color="auto"/>
      </w:divBdr>
    </w:div>
    <w:div w:id="38553676">
      <w:bodyDiv w:val="1"/>
      <w:marLeft w:val="0"/>
      <w:marRight w:val="0"/>
      <w:marTop w:val="0"/>
      <w:marBottom w:val="0"/>
      <w:divBdr>
        <w:top w:val="none" w:sz="0" w:space="0" w:color="auto"/>
        <w:left w:val="none" w:sz="0" w:space="0" w:color="auto"/>
        <w:bottom w:val="none" w:sz="0" w:space="0" w:color="auto"/>
        <w:right w:val="none" w:sz="0" w:space="0" w:color="auto"/>
      </w:divBdr>
    </w:div>
    <w:div w:id="43451465">
      <w:bodyDiv w:val="1"/>
      <w:marLeft w:val="0"/>
      <w:marRight w:val="0"/>
      <w:marTop w:val="0"/>
      <w:marBottom w:val="0"/>
      <w:divBdr>
        <w:top w:val="none" w:sz="0" w:space="0" w:color="auto"/>
        <w:left w:val="none" w:sz="0" w:space="0" w:color="auto"/>
        <w:bottom w:val="none" w:sz="0" w:space="0" w:color="auto"/>
        <w:right w:val="none" w:sz="0" w:space="0" w:color="auto"/>
      </w:divBdr>
    </w:div>
    <w:div w:id="51664354">
      <w:bodyDiv w:val="1"/>
      <w:marLeft w:val="0"/>
      <w:marRight w:val="0"/>
      <w:marTop w:val="0"/>
      <w:marBottom w:val="0"/>
      <w:divBdr>
        <w:top w:val="none" w:sz="0" w:space="0" w:color="auto"/>
        <w:left w:val="none" w:sz="0" w:space="0" w:color="auto"/>
        <w:bottom w:val="none" w:sz="0" w:space="0" w:color="auto"/>
        <w:right w:val="none" w:sz="0" w:space="0" w:color="auto"/>
      </w:divBdr>
    </w:div>
    <w:div w:id="51855776">
      <w:bodyDiv w:val="1"/>
      <w:marLeft w:val="0"/>
      <w:marRight w:val="0"/>
      <w:marTop w:val="0"/>
      <w:marBottom w:val="0"/>
      <w:divBdr>
        <w:top w:val="none" w:sz="0" w:space="0" w:color="auto"/>
        <w:left w:val="none" w:sz="0" w:space="0" w:color="auto"/>
        <w:bottom w:val="none" w:sz="0" w:space="0" w:color="auto"/>
        <w:right w:val="none" w:sz="0" w:space="0" w:color="auto"/>
      </w:divBdr>
    </w:div>
    <w:div w:id="52655677">
      <w:bodyDiv w:val="1"/>
      <w:marLeft w:val="0"/>
      <w:marRight w:val="0"/>
      <w:marTop w:val="0"/>
      <w:marBottom w:val="0"/>
      <w:divBdr>
        <w:top w:val="none" w:sz="0" w:space="0" w:color="auto"/>
        <w:left w:val="none" w:sz="0" w:space="0" w:color="auto"/>
        <w:bottom w:val="none" w:sz="0" w:space="0" w:color="auto"/>
        <w:right w:val="none" w:sz="0" w:space="0" w:color="auto"/>
      </w:divBdr>
    </w:div>
    <w:div w:id="52775715">
      <w:bodyDiv w:val="1"/>
      <w:marLeft w:val="0"/>
      <w:marRight w:val="0"/>
      <w:marTop w:val="0"/>
      <w:marBottom w:val="0"/>
      <w:divBdr>
        <w:top w:val="none" w:sz="0" w:space="0" w:color="auto"/>
        <w:left w:val="none" w:sz="0" w:space="0" w:color="auto"/>
        <w:bottom w:val="none" w:sz="0" w:space="0" w:color="auto"/>
        <w:right w:val="none" w:sz="0" w:space="0" w:color="auto"/>
      </w:divBdr>
    </w:div>
    <w:div w:id="56902769">
      <w:bodyDiv w:val="1"/>
      <w:marLeft w:val="0"/>
      <w:marRight w:val="0"/>
      <w:marTop w:val="0"/>
      <w:marBottom w:val="0"/>
      <w:divBdr>
        <w:top w:val="none" w:sz="0" w:space="0" w:color="auto"/>
        <w:left w:val="none" w:sz="0" w:space="0" w:color="auto"/>
        <w:bottom w:val="none" w:sz="0" w:space="0" w:color="auto"/>
        <w:right w:val="none" w:sz="0" w:space="0" w:color="auto"/>
      </w:divBdr>
    </w:div>
    <w:div w:id="58019146">
      <w:bodyDiv w:val="1"/>
      <w:marLeft w:val="0"/>
      <w:marRight w:val="0"/>
      <w:marTop w:val="0"/>
      <w:marBottom w:val="0"/>
      <w:divBdr>
        <w:top w:val="none" w:sz="0" w:space="0" w:color="auto"/>
        <w:left w:val="none" w:sz="0" w:space="0" w:color="auto"/>
        <w:bottom w:val="none" w:sz="0" w:space="0" w:color="auto"/>
        <w:right w:val="none" w:sz="0" w:space="0" w:color="auto"/>
      </w:divBdr>
    </w:div>
    <w:div w:id="67726454">
      <w:bodyDiv w:val="1"/>
      <w:marLeft w:val="0"/>
      <w:marRight w:val="0"/>
      <w:marTop w:val="0"/>
      <w:marBottom w:val="0"/>
      <w:divBdr>
        <w:top w:val="none" w:sz="0" w:space="0" w:color="auto"/>
        <w:left w:val="none" w:sz="0" w:space="0" w:color="auto"/>
        <w:bottom w:val="none" w:sz="0" w:space="0" w:color="auto"/>
        <w:right w:val="none" w:sz="0" w:space="0" w:color="auto"/>
      </w:divBdr>
    </w:div>
    <w:div w:id="69236514">
      <w:bodyDiv w:val="1"/>
      <w:marLeft w:val="0"/>
      <w:marRight w:val="0"/>
      <w:marTop w:val="0"/>
      <w:marBottom w:val="0"/>
      <w:divBdr>
        <w:top w:val="none" w:sz="0" w:space="0" w:color="auto"/>
        <w:left w:val="none" w:sz="0" w:space="0" w:color="auto"/>
        <w:bottom w:val="none" w:sz="0" w:space="0" w:color="auto"/>
        <w:right w:val="none" w:sz="0" w:space="0" w:color="auto"/>
      </w:divBdr>
    </w:div>
    <w:div w:id="72970408">
      <w:bodyDiv w:val="1"/>
      <w:marLeft w:val="0"/>
      <w:marRight w:val="0"/>
      <w:marTop w:val="0"/>
      <w:marBottom w:val="0"/>
      <w:divBdr>
        <w:top w:val="none" w:sz="0" w:space="0" w:color="auto"/>
        <w:left w:val="none" w:sz="0" w:space="0" w:color="auto"/>
        <w:bottom w:val="none" w:sz="0" w:space="0" w:color="auto"/>
        <w:right w:val="none" w:sz="0" w:space="0" w:color="auto"/>
      </w:divBdr>
    </w:div>
    <w:div w:id="73745599">
      <w:bodyDiv w:val="1"/>
      <w:marLeft w:val="0"/>
      <w:marRight w:val="0"/>
      <w:marTop w:val="0"/>
      <w:marBottom w:val="0"/>
      <w:divBdr>
        <w:top w:val="none" w:sz="0" w:space="0" w:color="auto"/>
        <w:left w:val="none" w:sz="0" w:space="0" w:color="auto"/>
        <w:bottom w:val="none" w:sz="0" w:space="0" w:color="auto"/>
        <w:right w:val="none" w:sz="0" w:space="0" w:color="auto"/>
      </w:divBdr>
    </w:div>
    <w:div w:id="76096932">
      <w:bodyDiv w:val="1"/>
      <w:marLeft w:val="0"/>
      <w:marRight w:val="0"/>
      <w:marTop w:val="0"/>
      <w:marBottom w:val="0"/>
      <w:divBdr>
        <w:top w:val="none" w:sz="0" w:space="0" w:color="auto"/>
        <w:left w:val="none" w:sz="0" w:space="0" w:color="auto"/>
        <w:bottom w:val="none" w:sz="0" w:space="0" w:color="auto"/>
        <w:right w:val="none" w:sz="0" w:space="0" w:color="auto"/>
      </w:divBdr>
    </w:div>
    <w:div w:id="79763228">
      <w:bodyDiv w:val="1"/>
      <w:marLeft w:val="0"/>
      <w:marRight w:val="0"/>
      <w:marTop w:val="0"/>
      <w:marBottom w:val="0"/>
      <w:divBdr>
        <w:top w:val="none" w:sz="0" w:space="0" w:color="auto"/>
        <w:left w:val="none" w:sz="0" w:space="0" w:color="auto"/>
        <w:bottom w:val="none" w:sz="0" w:space="0" w:color="auto"/>
        <w:right w:val="none" w:sz="0" w:space="0" w:color="auto"/>
      </w:divBdr>
    </w:div>
    <w:div w:id="82606230">
      <w:bodyDiv w:val="1"/>
      <w:marLeft w:val="0"/>
      <w:marRight w:val="0"/>
      <w:marTop w:val="0"/>
      <w:marBottom w:val="0"/>
      <w:divBdr>
        <w:top w:val="none" w:sz="0" w:space="0" w:color="auto"/>
        <w:left w:val="none" w:sz="0" w:space="0" w:color="auto"/>
        <w:bottom w:val="none" w:sz="0" w:space="0" w:color="auto"/>
        <w:right w:val="none" w:sz="0" w:space="0" w:color="auto"/>
      </w:divBdr>
    </w:div>
    <w:div w:id="85157534">
      <w:bodyDiv w:val="1"/>
      <w:marLeft w:val="0"/>
      <w:marRight w:val="0"/>
      <w:marTop w:val="0"/>
      <w:marBottom w:val="0"/>
      <w:divBdr>
        <w:top w:val="none" w:sz="0" w:space="0" w:color="auto"/>
        <w:left w:val="none" w:sz="0" w:space="0" w:color="auto"/>
        <w:bottom w:val="none" w:sz="0" w:space="0" w:color="auto"/>
        <w:right w:val="none" w:sz="0" w:space="0" w:color="auto"/>
      </w:divBdr>
    </w:div>
    <w:div w:id="87164403">
      <w:bodyDiv w:val="1"/>
      <w:marLeft w:val="0"/>
      <w:marRight w:val="0"/>
      <w:marTop w:val="0"/>
      <w:marBottom w:val="0"/>
      <w:divBdr>
        <w:top w:val="none" w:sz="0" w:space="0" w:color="auto"/>
        <w:left w:val="none" w:sz="0" w:space="0" w:color="auto"/>
        <w:bottom w:val="none" w:sz="0" w:space="0" w:color="auto"/>
        <w:right w:val="none" w:sz="0" w:space="0" w:color="auto"/>
      </w:divBdr>
    </w:div>
    <w:div w:id="91630374">
      <w:bodyDiv w:val="1"/>
      <w:marLeft w:val="0"/>
      <w:marRight w:val="0"/>
      <w:marTop w:val="0"/>
      <w:marBottom w:val="0"/>
      <w:divBdr>
        <w:top w:val="none" w:sz="0" w:space="0" w:color="auto"/>
        <w:left w:val="none" w:sz="0" w:space="0" w:color="auto"/>
        <w:bottom w:val="none" w:sz="0" w:space="0" w:color="auto"/>
        <w:right w:val="none" w:sz="0" w:space="0" w:color="auto"/>
      </w:divBdr>
    </w:div>
    <w:div w:id="98137517">
      <w:bodyDiv w:val="1"/>
      <w:marLeft w:val="0"/>
      <w:marRight w:val="0"/>
      <w:marTop w:val="0"/>
      <w:marBottom w:val="0"/>
      <w:divBdr>
        <w:top w:val="none" w:sz="0" w:space="0" w:color="auto"/>
        <w:left w:val="none" w:sz="0" w:space="0" w:color="auto"/>
        <w:bottom w:val="none" w:sz="0" w:space="0" w:color="auto"/>
        <w:right w:val="none" w:sz="0" w:space="0" w:color="auto"/>
      </w:divBdr>
    </w:div>
    <w:div w:id="99187056">
      <w:bodyDiv w:val="1"/>
      <w:marLeft w:val="0"/>
      <w:marRight w:val="0"/>
      <w:marTop w:val="0"/>
      <w:marBottom w:val="0"/>
      <w:divBdr>
        <w:top w:val="none" w:sz="0" w:space="0" w:color="auto"/>
        <w:left w:val="none" w:sz="0" w:space="0" w:color="auto"/>
        <w:bottom w:val="none" w:sz="0" w:space="0" w:color="auto"/>
        <w:right w:val="none" w:sz="0" w:space="0" w:color="auto"/>
      </w:divBdr>
    </w:div>
    <w:div w:id="108549731">
      <w:bodyDiv w:val="1"/>
      <w:marLeft w:val="0"/>
      <w:marRight w:val="0"/>
      <w:marTop w:val="0"/>
      <w:marBottom w:val="0"/>
      <w:divBdr>
        <w:top w:val="none" w:sz="0" w:space="0" w:color="auto"/>
        <w:left w:val="none" w:sz="0" w:space="0" w:color="auto"/>
        <w:bottom w:val="none" w:sz="0" w:space="0" w:color="auto"/>
        <w:right w:val="none" w:sz="0" w:space="0" w:color="auto"/>
      </w:divBdr>
    </w:div>
    <w:div w:id="110324393">
      <w:bodyDiv w:val="1"/>
      <w:marLeft w:val="0"/>
      <w:marRight w:val="0"/>
      <w:marTop w:val="0"/>
      <w:marBottom w:val="0"/>
      <w:divBdr>
        <w:top w:val="none" w:sz="0" w:space="0" w:color="auto"/>
        <w:left w:val="none" w:sz="0" w:space="0" w:color="auto"/>
        <w:bottom w:val="none" w:sz="0" w:space="0" w:color="auto"/>
        <w:right w:val="none" w:sz="0" w:space="0" w:color="auto"/>
      </w:divBdr>
    </w:div>
    <w:div w:id="112864858">
      <w:bodyDiv w:val="1"/>
      <w:marLeft w:val="0"/>
      <w:marRight w:val="0"/>
      <w:marTop w:val="0"/>
      <w:marBottom w:val="0"/>
      <w:divBdr>
        <w:top w:val="none" w:sz="0" w:space="0" w:color="auto"/>
        <w:left w:val="none" w:sz="0" w:space="0" w:color="auto"/>
        <w:bottom w:val="none" w:sz="0" w:space="0" w:color="auto"/>
        <w:right w:val="none" w:sz="0" w:space="0" w:color="auto"/>
      </w:divBdr>
    </w:div>
    <w:div w:id="118455784">
      <w:bodyDiv w:val="1"/>
      <w:marLeft w:val="0"/>
      <w:marRight w:val="0"/>
      <w:marTop w:val="0"/>
      <w:marBottom w:val="0"/>
      <w:divBdr>
        <w:top w:val="none" w:sz="0" w:space="0" w:color="auto"/>
        <w:left w:val="none" w:sz="0" w:space="0" w:color="auto"/>
        <w:bottom w:val="none" w:sz="0" w:space="0" w:color="auto"/>
        <w:right w:val="none" w:sz="0" w:space="0" w:color="auto"/>
      </w:divBdr>
    </w:div>
    <w:div w:id="118573854">
      <w:bodyDiv w:val="1"/>
      <w:marLeft w:val="0"/>
      <w:marRight w:val="0"/>
      <w:marTop w:val="0"/>
      <w:marBottom w:val="0"/>
      <w:divBdr>
        <w:top w:val="none" w:sz="0" w:space="0" w:color="auto"/>
        <w:left w:val="none" w:sz="0" w:space="0" w:color="auto"/>
        <w:bottom w:val="none" w:sz="0" w:space="0" w:color="auto"/>
        <w:right w:val="none" w:sz="0" w:space="0" w:color="auto"/>
      </w:divBdr>
    </w:div>
    <w:div w:id="121197676">
      <w:bodyDiv w:val="1"/>
      <w:marLeft w:val="0"/>
      <w:marRight w:val="0"/>
      <w:marTop w:val="0"/>
      <w:marBottom w:val="0"/>
      <w:divBdr>
        <w:top w:val="none" w:sz="0" w:space="0" w:color="auto"/>
        <w:left w:val="none" w:sz="0" w:space="0" w:color="auto"/>
        <w:bottom w:val="none" w:sz="0" w:space="0" w:color="auto"/>
        <w:right w:val="none" w:sz="0" w:space="0" w:color="auto"/>
      </w:divBdr>
    </w:div>
    <w:div w:id="124008695">
      <w:bodyDiv w:val="1"/>
      <w:marLeft w:val="0"/>
      <w:marRight w:val="0"/>
      <w:marTop w:val="0"/>
      <w:marBottom w:val="0"/>
      <w:divBdr>
        <w:top w:val="none" w:sz="0" w:space="0" w:color="auto"/>
        <w:left w:val="none" w:sz="0" w:space="0" w:color="auto"/>
        <w:bottom w:val="none" w:sz="0" w:space="0" w:color="auto"/>
        <w:right w:val="none" w:sz="0" w:space="0" w:color="auto"/>
      </w:divBdr>
    </w:div>
    <w:div w:id="124659938">
      <w:bodyDiv w:val="1"/>
      <w:marLeft w:val="0"/>
      <w:marRight w:val="0"/>
      <w:marTop w:val="0"/>
      <w:marBottom w:val="0"/>
      <w:divBdr>
        <w:top w:val="none" w:sz="0" w:space="0" w:color="auto"/>
        <w:left w:val="none" w:sz="0" w:space="0" w:color="auto"/>
        <w:bottom w:val="none" w:sz="0" w:space="0" w:color="auto"/>
        <w:right w:val="none" w:sz="0" w:space="0" w:color="auto"/>
      </w:divBdr>
    </w:div>
    <w:div w:id="126169515">
      <w:bodyDiv w:val="1"/>
      <w:marLeft w:val="0"/>
      <w:marRight w:val="0"/>
      <w:marTop w:val="0"/>
      <w:marBottom w:val="0"/>
      <w:divBdr>
        <w:top w:val="none" w:sz="0" w:space="0" w:color="auto"/>
        <w:left w:val="none" w:sz="0" w:space="0" w:color="auto"/>
        <w:bottom w:val="none" w:sz="0" w:space="0" w:color="auto"/>
        <w:right w:val="none" w:sz="0" w:space="0" w:color="auto"/>
      </w:divBdr>
    </w:div>
    <w:div w:id="129133951">
      <w:bodyDiv w:val="1"/>
      <w:marLeft w:val="0"/>
      <w:marRight w:val="0"/>
      <w:marTop w:val="0"/>
      <w:marBottom w:val="0"/>
      <w:divBdr>
        <w:top w:val="none" w:sz="0" w:space="0" w:color="auto"/>
        <w:left w:val="none" w:sz="0" w:space="0" w:color="auto"/>
        <w:bottom w:val="none" w:sz="0" w:space="0" w:color="auto"/>
        <w:right w:val="none" w:sz="0" w:space="0" w:color="auto"/>
      </w:divBdr>
    </w:div>
    <w:div w:id="136606722">
      <w:bodyDiv w:val="1"/>
      <w:marLeft w:val="0"/>
      <w:marRight w:val="0"/>
      <w:marTop w:val="0"/>
      <w:marBottom w:val="0"/>
      <w:divBdr>
        <w:top w:val="none" w:sz="0" w:space="0" w:color="auto"/>
        <w:left w:val="none" w:sz="0" w:space="0" w:color="auto"/>
        <w:bottom w:val="none" w:sz="0" w:space="0" w:color="auto"/>
        <w:right w:val="none" w:sz="0" w:space="0" w:color="auto"/>
      </w:divBdr>
    </w:div>
    <w:div w:id="139617288">
      <w:bodyDiv w:val="1"/>
      <w:marLeft w:val="0"/>
      <w:marRight w:val="0"/>
      <w:marTop w:val="0"/>
      <w:marBottom w:val="0"/>
      <w:divBdr>
        <w:top w:val="none" w:sz="0" w:space="0" w:color="auto"/>
        <w:left w:val="none" w:sz="0" w:space="0" w:color="auto"/>
        <w:bottom w:val="none" w:sz="0" w:space="0" w:color="auto"/>
        <w:right w:val="none" w:sz="0" w:space="0" w:color="auto"/>
      </w:divBdr>
    </w:div>
    <w:div w:id="145441289">
      <w:bodyDiv w:val="1"/>
      <w:marLeft w:val="0"/>
      <w:marRight w:val="0"/>
      <w:marTop w:val="0"/>
      <w:marBottom w:val="0"/>
      <w:divBdr>
        <w:top w:val="none" w:sz="0" w:space="0" w:color="auto"/>
        <w:left w:val="none" w:sz="0" w:space="0" w:color="auto"/>
        <w:bottom w:val="none" w:sz="0" w:space="0" w:color="auto"/>
        <w:right w:val="none" w:sz="0" w:space="0" w:color="auto"/>
      </w:divBdr>
    </w:div>
    <w:div w:id="147013771">
      <w:bodyDiv w:val="1"/>
      <w:marLeft w:val="0"/>
      <w:marRight w:val="0"/>
      <w:marTop w:val="0"/>
      <w:marBottom w:val="0"/>
      <w:divBdr>
        <w:top w:val="none" w:sz="0" w:space="0" w:color="auto"/>
        <w:left w:val="none" w:sz="0" w:space="0" w:color="auto"/>
        <w:bottom w:val="none" w:sz="0" w:space="0" w:color="auto"/>
        <w:right w:val="none" w:sz="0" w:space="0" w:color="auto"/>
      </w:divBdr>
    </w:div>
    <w:div w:id="148402250">
      <w:bodyDiv w:val="1"/>
      <w:marLeft w:val="0"/>
      <w:marRight w:val="0"/>
      <w:marTop w:val="0"/>
      <w:marBottom w:val="0"/>
      <w:divBdr>
        <w:top w:val="none" w:sz="0" w:space="0" w:color="auto"/>
        <w:left w:val="none" w:sz="0" w:space="0" w:color="auto"/>
        <w:bottom w:val="none" w:sz="0" w:space="0" w:color="auto"/>
        <w:right w:val="none" w:sz="0" w:space="0" w:color="auto"/>
      </w:divBdr>
    </w:div>
    <w:div w:id="160658737">
      <w:bodyDiv w:val="1"/>
      <w:marLeft w:val="0"/>
      <w:marRight w:val="0"/>
      <w:marTop w:val="0"/>
      <w:marBottom w:val="0"/>
      <w:divBdr>
        <w:top w:val="none" w:sz="0" w:space="0" w:color="auto"/>
        <w:left w:val="none" w:sz="0" w:space="0" w:color="auto"/>
        <w:bottom w:val="none" w:sz="0" w:space="0" w:color="auto"/>
        <w:right w:val="none" w:sz="0" w:space="0" w:color="auto"/>
      </w:divBdr>
    </w:div>
    <w:div w:id="161047423">
      <w:bodyDiv w:val="1"/>
      <w:marLeft w:val="0"/>
      <w:marRight w:val="0"/>
      <w:marTop w:val="0"/>
      <w:marBottom w:val="0"/>
      <w:divBdr>
        <w:top w:val="none" w:sz="0" w:space="0" w:color="auto"/>
        <w:left w:val="none" w:sz="0" w:space="0" w:color="auto"/>
        <w:bottom w:val="none" w:sz="0" w:space="0" w:color="auto"/>
        <w:right w:val="none" w:sz="0" w:space="0" w:color="auto"/>
      </w:divBdr>
    </w:div>
    <w:div w:id="171923129">
      <w:bodyDiv w:val="1"/>
      <w:marLeft w:val="0"/>
      <w:marRight w:val="0"/>
      <w:marTop w:val="0"/>
      <w:marBottom w:val="0"/>
      <w:divBdr>
        <w:top w:val="none" w:sz="0" w:space="0" w:color="auto"/>
        <w:left w:val="none" w:sz="0" w:space="0" w:color="auto"/>
        <w:bottom w:val="none" w:sz="0" w:space="0" w:color="auto"/>
        <w:right w:val="none" w:sz="0" w:space="0" w:color="auto"/>
      </w:divBdr>
    </w:div>
    <w:div w:id="173229988">
      <w:bodyDiv w:val="1"/>
      <w:marLeft w:val="0"/>
      <w:marRight w:val="0"/>
      <w:marTop w:val="0"/>
      <w:marBottom w:val="0"/>
      <w:divBdr>
        <w:top w:val="none" w:sz="0" w:space="0" w:color="auto"/>
        <w:left w:val="none" w:sz="0" w:space="0" w:color="auto"/>
        <w:bottom w:val="none" w:sz="0" w:space="0" w:color="auto"/>
        <w:right w:val="none" w:sz="0" w:space="0" w:color="auto"/>
      </w:divBdr>
    </w:div>
    <w:div w:id="178550218">
      <w:bodyDiv w:val="1"/>
      <w:marLeft w:val="0"/>
      <w:marRight w:val="0"/>
      <w:marTop w:val="0"/>
      <w:marBottom w:val="0"/>
      <w:divBdr>
        <w:top w:val="none" w:sz="0" w:space="0" w:color="auto"/>
        <w:left w:val="none" w:sz="0" w:space="0" w:color="auto"/>
        <w:bottom w:val="none" w:sz="0" w:space="0" w:color="auto"/>
        <w:right w:val="none" w:sz="0" w:space="0" w:color="auto"/>
      </w:divBdr>
    </w:div>
    <w:div w:id="180705442">
      <w:bodyDiv w:val="1"/>
      <w:marLeft w:val="0"/>
      <w:marRight w:val="0"/>
      <w:marTop w:val="0"/>
      <w:marBottom w:val="0"/>
      <w:divBdr>
        <w:top w:val="none" w:sz="0" w:space="0" w:color="auto"/>
        <w:left w:val="none" w:sz="0" w:space="0" w:color="auto"/>
        <w:bottom w:val="none" w:sz="0" w:space="0" w:color="auto"/>
        <w:right w:val="none" w:sz="0" w:space="0" w:color="auto"/>
      </w:divBdr>
    </w:div>
    <w:div w:id="182981564">
      <w:bodyDiv w:val="1"/>
      <w:marLeft w:val="0"/>
      <w:marRight w:val="0"/>
      <w:marTop w:val="0"/>
      <w:marBottom w:val="0"/>
      <w:divBdr>
        <w:top w:val="none" w:sz="0" w:space="0" w:color="auto"/>
        <w:left w:val="none" w:sz="0" w:space="0" w:color="auto"/>
        <w:bottom w:val="none" w:sz="0" w:space="0" w:color="auto"/>
        <w:right w:val="none" w:sz="0" w:space="0" w:color="auto"/>
      </w:divBdr>
    </w:div>
    <w:div w:id="184636678">
      <w:bodyDiv w:val="1"/>
      <w:marLeft w:val="0"/>
      <w:marRight w:val="0"/>
      <w:marTop w:val="0"/>
      <w:marBottom w:val="0"/>
      <w:divBdr>
        <w:top w:val="none" w:sz="0" w:space="0" w:color="auto"/>
        <w:left w:val="none" w:sz="0" w:space="0" w:color="auto"/>
        <w:bottom w:val="none" w:sz="0" w:space="0" w:color="auto"/>
        <w:right w:val="none" w:sz="0" w:space="0" w:color="auto"/>
      </w:divBdr>
    </w:div>
    <w:div w:id="188109458">
      <w:bodyDiv w:val="1"/>
      <w:marLeft w:val="0"/>
      <w:marRight w:val="0"/>
      <w:marTop w:val="0"/>
      <w:marBottom w:val="0"/>
      <w:divBdr>
        <w:top w:val="none" w:sz="0" w:space="0" w:color="auto"/>
        <w:left w:val="none" w:sz="0" w:space="0" w:color="auto"/>
        <w:bottom w:val="none" w:sz="0" w:space="0" w:color="auto"/>
        <w:right w:val="none" w:sz="0" w:space="0" w:color="auto"/>
      </w:divBdr>
    </w:div>
    <w:div w:id="189729073">
      <w:bodyDiv w:val="1"/>
      <w:marLeft w:val="0"/>
      <w:marRight w:val="0"/>
      <w:marTop w:val="0"/>
      <w:marBottom w:val="0"/>
      <w:divBdr>
        <w:top w:val="none" w:sz="0" w:space="0" w:color="auto"/>
        <w:left w:val="none" w:sz="0" w:space="0" w:color="auto"/>
        <w:bottom w:val="none" w:sz="0" w:space="0" w:color="auto"/>
        <w:right w:val="none" w:sz="0" w:space="0" w:color="auto"/>
      </w:divBdr>
    </w:div>
    <w:div w:id="195854136">
      <w:bodyDiv w:val="1"/>
      <w:marLeft w:val="0"/>
      <w:marRight w:val="0"/>
      <w:marTop w:val="0"/>
      <w:marBottom w:val="0"/>
      <w:divBdr>
        <w:top w:val="none" w:sz="0" w:space="0" w:color="auto"/>
        <w:left w:val="none" w:sz="0" w:space="0" w:color="auto"/>
        <w:bottom w:val="none" w:sz="0" w:space="0" w:color="auto"/>
        <w:right w:val="none" w:sz="0" w:space="0" w:color="auto"/>
      </w:divBdr>
    </w:div>
    <w:div w:id="210465119">
      <w:bodyDiv w:val="1"/>
      <w:marLeft w:val="0"/>
      <w:marRight w:val="0"/>
      <w:marTop w:val="0"/>
      <w:marBottom w:val="0"/>
      <w:divBdr>
        <w:top w:val="none" w:sz="0" w:space="0" w:color="auto"/>
        <w:left w:val="none" w:sz="0" w:space="0" w:color="auto"/>
        <w:bottom w:val="none" w:sz="0" w:space="0" w:color="auto"/>
        <w:right w:val="none" w:sz="0" w:space="0" w:color="auto"/>
      </w:divBdr>
    </w:div>
    <w:div w:id="213784524">
      <w:bodyDiv w:val="1"/>
      <w:marLeft w:val="0"/>
      <w:marRight w:val="0"/>
      <w:marTop w:val="0"/>
      <w:marBottom w:val="0"/>
      <w:divBdr>
        <w:top w:val="none" w:sz="0" w:space="0" w:color="auto"/>
        <w:left w:val="none" w:sz="0" w:space="0" w:color="auto"/>
        <w:bottom w:val="none" w:sz="0" w:space="0" w:color="auto"/>
        <w:right w:val="none" w:sz="0" w:space="0" w:color="auto"/>
      </w:divBdr>
    </w:div>
    <w:div w:id="214243376">
      <w:bodyDiv w:val="1"/>
      <w:marLeft w:val="0"/>
      <w:marRight w:val="0"/>
      <w:marTop w:val="0"/>
      <w:marBottom w:val="0"/>
      <w:divBdr>
        <w:top w:val="none" w:sz="0" w:space="0" w:color="auto"/>
        <w:left w:val="none" w:sz="0" w:space="0" w:color="auto"/>
        <w:bottom w:val="none" w:sz="0" w:space="0" w:color="auto"/>
        <w:right w:val="none" w:sz="0" w:space="0" w:color="auto"/>
      </w:divBdr>
    </w:div>
    <w:div w:id="219177823">
      <w:bodyDiv w:val="1"/>
      <w:marLeft w:val="0"/>
      <w:marRight w:val="0"/>
      <w:marTop w:val="0"/>
      <w:marBottom w:val="0"/>
      <w:divBdr>
        <w:top w:val="none" w:sz="0" w:space="0" w:color="auto"/>
        <w:left w:val="none" w:sz="0" w:space="0" w:color="auto"/>
        <w:bottom w:val="none" w:sz="0" w:space="0" w:color="auto"/>
        <w:right w:val="none" w:sz="0" w:space="0" w:color="auto"/>
      </w:divBdr>
    </w:div>
    <w:div w:id="219748914">
      <w:bodyDiv w:val="1"/>
      <w:marLeft w:val="0"/>
      <w:marRight w:val="0"/>
      <w:marTop w:val="0"/>
      <w:marBottom w:val="0"/>
      <w:divBdr>
        <w:top w:val="none" w:sz="0" w:space="0" w:color="auto"/>
        <w:left w:val="none" w:sz="0" w:space="0" w:color="auto"/>
        <w:bottom w:val="none" w:sz="0" w:space="0" w:color="auto"/>
        <w:right w:val="none" w:sz="0" w:space="0" w:color="auto"/>
      </w:divBdr>
    </w:div>
    <w:div w:id="220606284">
      <w:bodyDiv w:val="1"/>
      <w:marLeft w:val="0"/>
      <w:marRight w:val="0"/>
      <w:marTop w:val="0"/>
      <w:marBottom w:val="0"/>
      <w:divBdr>
        <w:top w:val="none" w:sz="0" w:space="0" w:color="auto"/>
        <w:left w:val="none" w:sz="0" w:space="0" w:color="auto"/>
        <w:bottom w:val="none" w:sz="0" w:space="0" w:color="auto"/>
        <w:right w:val="none" w:sz="0" w:space="0" w:color="auto"/>
      </w:divBdr>
    </w:div>
    <w:div w:id="233246349">
      <w:bodyDiv w:val="1"/>
      <w:marLeft w:val="0"/>
      <w:marRight w:val="0"/>
      <w:marTop w:val="0"/>
      <w:marBottom w:val="0"/>
      <w:divBdr>
        <w:top w:val="none" w:sz="0" w:space="0" w:color="auto"/>
        <w:left w:val="none" w:sz="0" w:space="0" w:color="auto"/>
        <w:bottom w:val="none" w:sz="0" w:space="0" w:color="auto"/>
        <w:right w:val="none" w:sz="0" w:space="0" w:color="auto"/>
      </w:divBdr>
    </w:div>
    <w:div w:id="236862373">
      <w:bodyDiv w:val="1"/>
      <w:marLeft w:val="0"/>
      <w:marRight w:val="0"/>
      <w:marTop w:val="0"/>
      <w:marBottom w:val="0"/>
      <w:divBdr>
        <w:top w:val="none" w:sz="0" w:space="0" w:color="auto"/>
        <w:left w:val="none" w:sz="0" w:space="0" w:color="auto"/>
        <w:bottom w:val="none" w:sz="0" w:space="0" w:color="auto"/>
        <w:right w:val="none" w:sz="0" w:space="0" w:color="auto"/>
      </w:divBdr>
    </w:div>
    <w:div w:id="238174299">
      <w:bodyDiv w:val="1"/>
      <w:marLeft w:val="0"/>
      <w:marRight w:val="0"/>
      <w:marTop w:val="0"/>
      <w:marBottom w:val="0"/>
      <w:divBdr>
        <w:top w:val="none" w:sz="0" w:space="0" w:color="auto"/>
        <w:left w:val="none" w:sz="0" w:space="0" w:color="auto"/>
        <w:bottom w:val="none" w:sz="0" w:space="0" w:color="auto"/>
        <w:right w:val="none" w:sz="0" w:space="0" w:color="auto"/>
      </w:divBdr>
    </w:div>
    <w:div w:id="239754663">
      <w:bodyDiv w:val="1"/>
      <w:marLeft w:val="0"/>
      <w:marRight w:val="0"/>
      <w:marTop w:val="0"/>
      <w:marBottom w:val="0"/>
      <w:divBdr>
        <w:top w:val="none" w:sz="0" w:space="0" w:color="auto"/>
        <w:left w:val="none" w:sz="0" w:space="0" w:color="auto"/>
        <w:bottom w:val="none" w:sz="0" w:space="0" w:color="auto"/>
        <w:right w:val="none" w:sz="0" w:space="0" w:color="auto"/>
      </w:divBdr>
    </w:div>
    <w:div w:id="241112214">
      <w:bodyDiv w:val="1"/>
      <w:marLeft w:val="0"/>
      <w:marRight w:val="0"/>
      <w:marTop w:val="0"/>
      <w:marBottom w:val="0"/>
      <w:divBdr>
        <w:top w:val="none" w:sz="0" w:space="0" w:color="auto"/>
        <w:left w:val="none" w:sz="0" w:space="0" w:color="auto"/>
        <w:bottom w:val="none" w:sz="0" w:space="0" w:color="auto"/>
        <w:right w:val="none" w:sz="0" w:space="0" w:color="auto"/>
      </w:divBdr>
    </w:div>
    <w:div w:id="241184279">
      <w:bodyDiv w:val="1"/>
      <w:marLeft w:val="0"/>
      <w:marRight w:val="0"/>
      <w:marTop w:val="0"/>
      <w:marBottom w:val="0"/>
      <w:divBdr>
        <w:top w:val="none" w:sz="0" w:space="0" w:color="auto"/>
        <w:left w:val="none" w:sz="0" w:space="0" w:color="auto"/>
        <w:bottom w:val="none" w:sz="0" w:space="0" w:color="auto"/>
        <w:right w:val="none" w:sz="0" w:space="0" w:color="auto"/>
      </w:divBdr>
    </w:div>
    <w:div w:id="243606932">
      <w:bodyDiv w:val="1"/>
      <w:marLeft w:val="0"/>
      <w:marRight w:val="0"/>
      <w:marTop w:val="0"/>
      <w:marBottom w:val="0"/>
      <w:divBdr>
        <w:top w:val="none" w:sz="0" w:space="0" w:color="auto"/>
        <w:left w:val="none" w:sz="0" w:space="0" w:color="auto"/>
        <w:bottom w:val="none" w:sz="0" w:space="0" w:color="auto"/>
        <w:right w:val="none" w:sz="0" w:space="0" w:color="auto"/>
      </w:divBdr>
    </w:div>
    <w:div w:id="245501509">
      <w:bodyDiv w:val="1"/>
      <w:marLeft w:val="0"/>
      <w:marRight w:val="0"/>
      <w:marTop w:val="0"/>
      <w:marBottom w:val="0"/>
      <w:divBdr>
        <w:top w:val="none" w:sz="0" w:space="0" w:color="auto"/>
        <w:left w:val="none" w:sz="0" w:space="0" w:color="auto"/>
        <w:bottom w:val="none" w:sz="0" w:space="0" w:color="auto"/>
        <w:right w:val="none" w:sz="0" w:space="0" w:color="auto"/>
      </w:divBdr>
    </w:div>
    <w:div w:id="249002068">
      <w:bodyDiv w:val="1"/>
      <w:marLeft w:val="0"/>
      <w:marRight w:val="0"/>
      <w:marTop w:val="0"/>
      <w:marBottom w:val="0"/>
      <w:divBdr>
        <w:top w:val="none" w:sz="0" w:space="0" w:color="auto"/>
        <w:left w:val="none" w:sz="0" w:space="0" w:color="auto"/>
        <w:bottom w:val="none" w:sz="0" w:space="0" w:color="auto"/>
        <w:right w:val="none" w:sz="0" w:space="0" w:color="auto"/>
      </w:divBdr>
    </w:div>
    <w:div w:id="252857644">
      <w:bodyDiv w:val="1"/>
      <w:marLeft w:val="0"/>
      <w:marRight w:val="0"/>
      <w:marTop w:val="0"/>
      <w:marBottom w:val="0"/>
      <w:divBdr>
        <w:top w:val="none" w:sz="0" w:space="0" w:color="auto"/>
        <w:left w:val="none" w:sz="0" w:space="0" w:color="auto"/>
        <w:bottom w:val="none" w:sz="0" w:space="0" w:color="auto"/>
        <w:right w:val="none" w:sz="0" w:space="0" w:color="auto"/>
      </w:divBdr>
    </w:div>
    <w:div w:id="254746938">
      <w:bodyDiv w:val="1"/>
      <w:marLeft w:val="0"/>
      <w:marRight w:val="0"/>
      <w:marTop w:val="0"/>
      <w:marBottom w:val="0"/>
      <w:divBdr>
        <w:top w:val="none" w:sz="0" w:space="0" w:color="auto"/>
        <w:left w:val="none" w:sz="0" w:space="0" w:color="auto"/>
        <w:bottom w:val="none" w:sz="0" w:space="0" w:color="auto"/>
        <w:right w:val="none" w:sz="0" w:space="0" w:color="auto"/>
      </w:divBdr>
    </w:div>
    <w:div w:id="257098731">
      <w:bodyDiv w:val="1"/>
      <w:marLeft w:val="0"/>
      <w:marRight w:val="0"/>
      <w:marTop w:val="0"/>
      <w:marBottom w:val="0"/>
      <w:divBdr>
        <w:top w:val="none" w:sz="0" w:space="0" w:color="auto"/>
        <w:left w:val="none" w:sz="0" w:space="0" w:color="auto"/>
        <w:bottom w:val="none" w:sz="0" w:space="0" w:color="auto"/>
        <w:right w:val="none" w:sz="0" w:space="0" w:color="auto"/>
      </w:divBdr>
    </w:div>
    <w:div w:id="257713559">
      <w:bodyDiv w:val="1"/>
      <w:marLeft w:val="0"/>
      <w:marRight w:val="0"/>
      <w:marTop w:val="0"/>
      <w:marBottom w:val="0"/>
      <w:divBdr>
        <w:top w:val="none" w:sz="0" w:space="0" w:color="auto"/>
        <w:left w:val="none" w:sz="0" w:space="0" w:color="auto"/>
        <w:bottom w:val="none" w:sz="0" w:space="0" w:color="auto"/>
        <w:right w:val="none" w:sz="0" w:space="0" w:color="auto"/>
      </w:divBdr>
    </w:div>
    <w:div w:id="266428168">
      <w:bodyDiv w:val="1"/>
      <w:marLeft w:val="0"/>
      <w:marRight w:val="0"/>
      <w:marTop w:val="0"/>
      <w:marBottom w:val="0"/>
      <w:divBdr>
        <w:top w:val="none" w:sz="0" w:space="0" w:color="auto"/>
        <w:left w:val="none" w:sz="0" w:space="0" w:color="auto"/>
        <w:bottom w:val="none" w:sz="0" w:space="0" w:color="auto"/>
        <w:right w:val="none" w:sz="0" w:space="0" w:color="auto"/>
      </w:divBdr>
    </w:div>
    <w:div w:id="268709067">
      <w:bodyDiv w:val="1"/>
      <w:marLeft w:val="0"/>
      <w:marRight w:val="0"/>
      <w:marTop w:val="0"/>
      <w:marBottom w:val="0"/>
      <w:divBdr>
        <w:top w:val="none" w:sz="0" w:space="0" w:color="auto"/>
        <w:left w:val="none" w:sz="0" w:space="0" w:color="auto"/>
        <w:bottom w:val="none" w:sz="0" w:space="0" w:color="auto"/>
        <w:right w:val="none" w:sz="0" w:space="0" w:color="auto"/>
      </w:divBdr>
    </w:div>
    <w:div w:id="269165089">
      <w:bodyDiv w:val="1"/>
      <w:marLeft w:val="0"/>
      <w:marRight w:val="0"/>
      <w:marTop w:val="0"/>
      <w:marBottom w:val="0"/>
      <w:divBdr>
        <w:top w:val="none" w:sz="0" w:space="0" w:color="auto"/>
        <w:left w:val="none" w:sz="0" w:space="0" w:color="auto"/>
        <w:bottom w:val="none" w:sz="0" w:space="0" w:color="auto"/>
        <w:right w:val="none" w:sz="0" w:space="0" w:color="auto"/>
      </w:divBdr>
    </w:div>
    <w:div w:id="274942735">
      <w:bodyDiv w:val="1"/>
      <w:marLeft w:val="0"/>
      <w:marRight w:val="0"/>
      <w:marTop w:val="0"/>
      <w:marBottom w:val="0"/>
      <w:divBdr>
        <w:top w:val="none" w:sz="0" w:space="0" w:color="auto"/>
        <w:left w:val="none" w:sz="0" w:space="0" w:color="auto"/>
        <w:bottom w:val="none" w:sz="0" w:space="0" w:color="auto"/>
        <w:right w:val="none" w:sz="0" w:space="0" w:color="auto"/>
      </w:divBdr>
    </w:div>
    <w:div w:id="276374016">
      <w:bodyDiv w:val="1"/>
      <w:marLeft w:val="0"/>
      <w:marRight w:val="0"/>
      <w:marTop w:val="0"/>
      <w:marBottom w:val="0"/>
      <w:divBdr>
        <w:top w:val="none" w:sz="0" w:space="0" w:color="auto"/>
        <w:left w:val="none" w:sz="0" w:space="0" w:color="auto"/>
        <w:bottom w:val="none" w:sz="0" w:space="0" w:color="auto"/>
        <w:right w:val="none" w:sz="0" w:space="0" w:color="auto"/>
      </w:divBdr>
    </w:div>
    <w:div w:id="279411967">
      <w:bodyDiv w:val="1"/>
      <w:marLeft w:val="0"/>
      <w:marRight w:val="0"/>
      <w:marTop w:val="0"/>
      <w:marBottom w:val="0"/>
      <w:divBdr>
        <w:top w:val="none" w:sz="0" w:space="0" w:color="auto"/>
        <w:left w:val="none" w:sz="0" w:space="0" w:color="auto"/>
        <w:bottom w:val="none" w:sz="0" w:space="0" w:color="auto"/>
        <w:right w:val="none" w:sz="0" w:space="0" w:color="auto"/>
      </w:divBdr>
    </w:div>
    <w:div w:id="280308177">
      <w:bodyDiv w:val="1"/>
      <w:marLeft w:val="0"/>
      <w:marRight w:val="0"/>
      <w:marTop w:val="0"/>
      <w:marBottom w:val="0"/>
      <w:divBdr>
        <w:top w:val="none" w:sz="0" w:space="0" w:color="auto"/>
        <w:left w:val="none" w:sz="0" w:space="0" w:color="auto"/>
        <w:bottom w:val="none" w:sz="0" w:space="0" w:color="auto"/>
        <w:right w:val="none" w:sz="0" w:space="0" w:color="auto"/>
      </w:divBdr>
    </w:div>
    <w:div w:id="281234019">
      <w:bodyDiv w:val="1"/>
      <w:marLeft w:val="0"/>
      <w:marRight w:val="0"/>
      <w:marTop w:val="0"/>
      <w:marBottom w:val="0"/>
      <w:divBdr>
        <w:top w:val="none" w:sz="0" w:space="0" w:color="auto"/>
        <w:left w:val="none" w:sz="0" w:space="0" w:color="auto"/>
        <w:bottom w:val="none" w:sz="0" w:space="0" w:color="auto"/>
        <w:right w:val="none" w:sz="0" w:space="0" w:color="auto"/>
      </w:divBdr>
    </w:div>
    <w:div w:id="284699039">
      <w:bodyDiv w:val="1"/>
      <w:marLeft w:val="0"/>
      <w:marRight w:val="0"/>
      <w:marTop w:val="0"/>
      <w:marBottom w:val="0"/>
      <w:divBdr>
        <w:top w:val="none" w:sz="0" w:space="0" w:color="auto"/>
        <w:left w:val="none" w:sz="0" w:space="0" w:color="auto"/>
        <w:bottom w:val="none" w:sz="0" w:space="0" w:color="auto"/>
        <w:right w:val="none" w:sz="0" w:space="0" w:color="auto"/>
      </w:divBdr>
    </w:div>
    <w:div w:id="284778725">
      <w:bodyDiv w:val="1"/>
      <w:marLeft w:val="0"/>
      <w:marRight w:val="0"/>
      <w:marTop w:val="0"/>
      <w:marBottom w:val="0"/>
      <w:divBdr>
        <w:top w:val="none" w:sz="0" w:space="0" w:color="auto"/>
        <w:left w:val="none" w:sz="0" w:space="0" w:color="auto"/>
        <w:bottom w:val="none" w:sz="0" w:space="0" w:color="auto"/>
        <w:right w:val="none" w:sz="0" w:space="0" w:color="auto"/>
      </w:divBdr>
    </w:div>
    <w:div w:id="287517633">
      <w:bodyDiv w:val="1"/>
      <w:marLeft w:val="0"/>
      <w:marRight w:val="0"/>
      <w:marTop w:val="0"/>
      <w:marBottom w:val="0"/>
      <w:divBdr>
        <w:top w:val="none" w:sz="0" w:space="0" w:color="auto"/>
        <w:left w:val="none" w:sz="0" w:space="0" w:color="auto"/>
        <w:bottom w:val="none" w:sz="0" w:space="0" w:color="auto"/>
        <w:right w:val="none" w:sz="0" w:space="0" w:color="auto"/>
      </w:divBdr>
    </w:div>
    <w:div w:id="290523694">
      <w:bodyDiv w:val="1"/>
      <w:marLeft w:val="0"/>
      <w:marRight w:val="0"/>
      <w:marTop w:val="0"/>
      <w:marBottom w:val="0"/>
      <w:divBdr>
        <w:top w:val="none" w:sz="0" w:space="0" w:color="auto"/>
        <w:left w:val="none" w:sz="0" w:space="0" w:color="auto"/>
        <w:bottom w:val="none" w:sz="0" w:space="0" w:color="auto"/>
        <w:right w:val="none" w:sz="0" w:space="0" w:color="auto"/>
      </w:divBdr>
    </w:div>
    <w:div w:id="291981873">
      <w:bodyDiv w:val="1"/>
      <w:marLeft w:val="0"/>
      <w:marRight w:val="0"/>
      <w:marTop w:val="0"/>
      <w:marBottom w:val="0"/>
      <w:divBdr>
        <w:top w:val="none" w:sz="0" w:space="0" w:color="auto"/>
        <w:left w:val="none" w:sz="0" w:space="0" w:color="auto"/>
        <w:bottom w:val="none" w:sz="0" w:space="0" w:color="auto"/>
        <w:right w:val="none" w:sz="0" w:space="0" w:color="auto"/>
      </w:divBdr>
    </w:div>
    <w:div w:id="292173945">
      <w:bodyDiv w:val="1"/>
      <w:marLeft w:val="0"/>
      <w:marRight w:val="0"/>
      <w:marTop w:val="0"/>
      <w:marBottom w:val="0"/>
      <w:divBdr>
        <w:top w:val="none" w:sz="0" w:space="0" w:color="auto"/>
        <w:left w:val="none" w:sz="0" w:space="0" w:color="auto"/>
        <w:bottom w:val="none" w:sz="0" w:space="0" w:color="auto"/>
        <w:right w:val="none" w:sz="0" w:space="0" w:color="auto"/>
      </w:divBdr>
    </w:div>
    <w:div w:id="293608888">
      <w:bodyDiv w:val="1"/>
      <w:marLeft w:val="0"/>
      <w:marRight w:val="0"/>
      <w:marTop w:val="0"/>
      <w:marBottom w:val="0"/>
      <w:divBdr>
        <w:top w:val="none" w:sz="0" w:space="0" w:color="auto"/>
        <w:left w:val="none" w:sz="0" w:space="0" w:color="auto"/>
        <w:bottom w:val="none" w:sz="0" w:space="0" w:color="auto"/>
        <w:right w:val="none" w:sz="0" w:space="0" w:color="auto"/>
      </w:divBdr>
    </w:div>
    <w:div w:id="297078176">
      <w:bodyDiv w:val="1"/>
      <w:marLeft w:val="0"/>
      <w:marRight w:val="0"/>
      <w:marTop w:val="0"/>
      <w:marBottom w:val="0"/>
      <w:divBdr>
        <w:top w:val="none" w:sz="0" w:space="0" w:color="auto"/>
        <w:left w:val="none" w:sz="0" w:space="0" w:color="auto"/>
        <w:bottom w:val="none" w:sz="0" w:space="0" w:color="auto"/>
        <w:right w:val="none" w:sz="0" w:space="0" w:color="auto"/>
      </w:divBdr>
    </w:div>
    <w:div w:id="301620114">
      <w:bodyDiv w:val="1"/>
      <w:marLeft w:val="0"/>
      <w:marRight w:val="0"/>
      <w:marTop w:val="0"/>
      <w:marBottom w:val="0"/>
      <w:divBdr>
        <w:top w:val="none" w:sz="0" w:space="0" w:color="auto"/>
        <w:left w:val="none" w:sz="0" w:space="0" w:color="auto"/>
        <w:bottom w:val="none" w:sz="0" w:space="0" w:color="auto"/>
        <w:right w:val="none" w:sz="0" w:space="0" w:color="auto"/>
      </w:divBdr>
    </w:div>
    <w:div w:id="303438976">
      <w:bodyDiv w:val="1"/>
      <w:marLeft w:val="0"/>
      <w:marRight w:val="0"/>
      <w:marTop w:val="0"/>
      <w:marBottom w:val="0"/>
      <w:divBdr>
        <w:top w:val="none" w:sz="0" w:space="0" w:color="auto"/>
        <w:left w:val="none" w:sz="0" w:space="0" w:color="auto"/>
        <w:bottom w:val="none" w:sz="0" w:space="0" w:color="auto"/>
        <w:right w:val="none" w:sz="0" w:space="0" w:color="auto"/>
      </w:divBdr>
    </w:div>
    <w:div w:id="303893287">
      <w:bodyDiv w:val="1"/>
      <w:marLeft w:val="0"/>
      <w:marRight w:val="0"/>
      <w:marTop w:val="0"/>
      <w:marBottom w:val="0"/>
      <w:divBdr>
        <w:top w:val="none" w:sz="0" w:space="0" w:color="auto"/>
        <w:left w:val="none" w:sz="0" w:space="0" w:color="auto"/>
        <w:bottom w:val="none" w:sz="0" w:space="0" w:color="auto"/>
        <w:right w:val="none" w:sz="0" w:space="0" w:color="auto"/>
      </w:divBdr>
    </w:div>
    <w:div w:id="306328285">
      <w:bodyDiv w:val="1"/>
      <w:marLeft w:val="0"/>
      <w:marRight w:val="0"/>
      <w:marTop w:val="0"/>
      <w:marBottom w:val="0"/>
      <w:divBdr>
        <w:top w:val="none" w:sz="0" w:space="0" w:color="auto"/>
        <w:left w:val="none" w:sz="0" w:space="0" w:color="auto"/>
        <w:bottom w:val="none" w:sz="0" w:space="0" w:color="auto"/>
        <w:right w:val="none" w:sz="0" w:space="0" w:color="auto"/>
      </w:divBdr>
    </w:div>
    <w:div w:id="306589311">
      <w:bodyDiv w:val="1"/>
      <w:marLeft w:val="0"/>
      <w:marRight w:val="0"/>
      <w:marTop w:val="0"/>
      <w:marBottom w:val="0"/>
      <w:divBdr>
        <w:top w:val="none" w:sz="0" w:space="0" w:color="auto"/>
        <w:left w:val="none" w:sz="0" w:space="0" w:color="auto"/>
        <w:bottom w:val="none" w:sz="0" w:space="0" w:color="auto"/>
        <w:right w:val="none" w:sz="0" w:space="0" w:color="auto"/>
      </w:divBdr>
    </w:div>
    <w:div w:id="307057074">
      <w:bodyDiv w:val="1"/>
      <w:marLeft w:val="0"/>
      <w:marRight w:val="0"/>
      <w:marTop w:val="0"/>
      <w:marBottom w:val="0"/>
      <w:divBdr>
        <w:top w:val="none" w:sz="0" w:space="0" w:color="auto"/>
        <w:left w:val="none" w:sz="0" w:space="0" w:color="auto"/>
        <w:bottom w:val="none" w:sz="0" w:space="0" w:color="auto"/>
        <w:right w:val="none" w:sz="0" w:space="0" w:color="auto"/>
      </w:divBdr>
    </w:div>
    <w:div w:id="310982121">
      <w:bodyDiv w:val="1"/>
      <w:marLeft w:val="0"/>
      <w:marRight w:val="0"/>
      <w:marTop w:val="0"/>
      <w:marBottom w:val="0"/>
      <w:divBdr>
        <w:top w:val="none" w:sz="0" w:space="0" w:color="auto"/>
        <w:left w:val="none" w:sz="0" w:space="0" w:color="auto"/>
        <w:bottom w:val="none" w:sz="0" w:space="0" w:color="auto"/>
        <w:right w:val="none" w:sz="0" w:space="0" w:color="auto"/>
      </w:divBdr>
    </w:div>
    <w:div w:id="311184284">
      <w:bodyDiv w:val="1"/>
      <w:marLeft w:val="0"/>
      <w:marRight w:val="0"/>
      <w:marTop w:val="0"/>
      <w:marBottom w:val="0"/>
      <w:divBdr>
        <w:top w:val="none" w:sz="0" w:space="0" w:color="auto"/>
        <w:left w:val="none" w:sz="0" w:space="0" w:color="auto"/>
        <w:bottom w:val="none" w:sz="0" w:space="0" w:color="auto"/>
        <w:right w:val="none" w:sz="0" w:space="0" w:color="auto"/>
      </w:divBdr>
    </w:div>
    <w:div w:id="314070081">
      <w:bodyDiv w:val="1"/>
      <w:marLeft w:val="0"/>
      <w:marRight w:val="0"/>
      <w:marTop w:val="0"/>
      <w:marBottom w:val="0"/>
      <w:divBdr>
        <w:top w:val="none" w:sz="0" w:space="0" w:color="auto"/>
        <w:left w:val="none" w:sz="0" w:space="0" w:color="auto"/>
        <w:bottom w:val="none" w:sz="0" w:space="0" w:color="auto"/>
        <w:right w:val="none" w:sz="0" w:space="0" w:color="auto"/>
      </w:divBdr>
    </w:div>
    <w:div w:id="314139651">
      <w:bodyDiv w:val="1"/>
      <w:marLeft w:val="0"/>
      <w:marRight w:val="0"/>
      <w:marTop w:val="0"/>
      <w:marBottom w:val="0"/>
      <w:divBdr>
        <w:top w:val="none" w:sz="0" w:space="0" w:color="auto"/>
        <w:left w:val="none" w:sz="0" w:space="0" w:color="auto"/>
        <w:bottom w:val="none" w:sz="0" w:space="0" w:color="auto"/>
        <w:right w:val="none" w:sz="0" w:space="0" w:color="auto"/>
      </w:divBdr>
    </w:div>
    <w:div w:id="314771771">
      <w:bodyDiv w:val="1"/>
      <w:marLeft w:val="0"/>
      <w:marRight w:val="0"/>
      <w:marTop w:val="0"/>
      <w:marBottom w:val="0"/>
      <w:divBdr>
        <w:top w:val="none" w:sz="0" w:space="0" w:color="auto"/>
        <w:left w:val="none" w:sz="0" w:space="0" w:color="auto"/>
        <w:bottom w:val="none" w:sz="0" w:space="0" w:color="auto"/>
        <w:right w:val="none" w:sz="0" w:space="0" w:color="auto"/>
      </w:divBdr>
    </w:div>
    <w:div w:id="315959896">
      <w:bodyDiv w:val="1"/>
      <w:marLeft w:val="0"/>
      <w:marRight w:val="0"/>
      <w:marTop w:val="0"/>
      <w:marBottom w:val="0"/>
      <w:divBdr>
        <w:top w:val="none" w:sz="0" w:space="0" w:color="auto"/>
        <w:left w:val="none" w:sz="0" w:space="0" w:color="auto"/>
        <w:bottom w:val="none" w:sz="0" w:space="0" w:color="auto"/>
        <w:right w:val="none" w:sz="0" w:space="0" w:color="auto"/>
      </w:divBdr>
    </w:div>
    <w:div w:id="320238724">
      <w:bodyDiv w:val="1"/>
      <w:marLeft w:val="0"/>
      <w:marRight w:val="0"/>
      <w:marTop w:val="0"/>
      <w:marBottom w:val="0"/>
      <w:divBdr>
        <w:top w:val="none" w:sz="0" w:space="0" w:color="auto"/>
        <w:left w:val="none" w:sz="0" w:space="0" w:color="auto"/>
        <w:bottom w:val="none" w:sz="0" w:space="0" w:color="auto"/>
        <w:right w:val="none" w:sz="0" w:space="0" w:color="auto"/>
      </w:divBdr>
    </w:div>
    <w:div w:id="323247776">
      <w:bodyDiv w:val="1"/>
      <w:marLeft w:val="0"/>
      <w:marRight w:val="0"/>
      <w:marTop w:val="0"/>
      <w:marBottom w:val="0"/>
      <w:divBdr>
        <w:top w:val="none" w:sz="0" w:space="0" w:color="auto"/>
        <w:left w:val="none" w:sz="0" w:space="0" w:color="auto"/>
        <w:bottom w:val="none" w:sz="0" w:space="0" w:color="auto"/>
        <w:right w:val="none" w:sz="0" w:space="0" w:color="auto"/>
      </w:divBdr>
    </w:div>
    <w:div w:id="323582748">
      <w:bodyDiv w:val="1"/>
      <w:marLeft w:val="0"/>
      <w:marRight w:val="0"/>
      <w:marTop w:val="0"/>
      <w:marBottom w:val="0"/>
      <w:divBdr>
        <w:top w:val="none" w:sz="0" w:space="0" w:color="auto"/>
        <w:left w:val="none" w:sz="0" w:space="0" w:color="auto"/>
        <w:bottom w:val="none" w:sz="0" w:space="0" w:color="auto"/>
        <w:right w:val="none" w:sz="0" w:space="0" w:color="auto"/>
      </w:divBdr>
    </w:div>
    <w:div w:id="327708988">
      <w:bodyDiv w:val="1"/>
      <w:marLeft w:val="0"/>
      <w:marRight w:val="0"/>
      <w:marTop w:val="0"/>
      <w:marBottom w:val="0"/>
      <w:divBdr>
        <w:top w:val="none" w:sz="0" w:space="0" w:color="auto"/>
        <w:left w:val="none" w:sz="0" w:space="0" w:color="auto"/>
        <w:bottom w:val="none" w:sz="0" w:space="0" w:color="auto"/>
        <w:right w:val="none" w:sz="0" w:space="0" w:color="auto"/>
      </w:divBdr>
    </w:div>
    <w:div w:id="328872543">
      <w:bodyDiv w:val="1"/>
      <w:marLeft w:val="0"/>
      <w:marRight w:val="0"/>
      <w:marTop w:val="0"/>
      <w:marBottom w:val="0"/>
      <w:divBdr>
        <w:top w:val="none" w:sz="0" w:space="0" w:color="auto"/>
        <w:left w:val="none" w:sz="0" w:space="0" w:color="auto"/>
        <w:bottom w:val="none" w:sz="0" w:space="0" w:color="auto"/>
        <w:right w:val="none" w:sz="0" w:space="0" w:color="auto"/>
      </w:divBdr>
    </w:div>
    <w:div w:id="329792112">
      <w:bodyDiv w:val="1"/>
      <w:marLeft w:val="0"/>
      <w:marRight w:val="0"/>
      <w:marTop w:val="0"/>
      <w:marBottom w:val="0"/>
      <w:divBdr>
        <w:top w:val="none" w:sz="0" w:space="0" w:color="auto"/>
        <w:left w:val="none" w:sz="0" w:space="0" w:color="auto"/>
        <w:bottom w:val="none" w:sz="0" w:space="0" w:color="auto"/>
        <w:right w:val="none" w:sz="0" w:space="0" w:color="auto"/>
      </w:divBdr>
    </w:div>
    <w:div w:id="332339375">
      <w:bodyDiv w:val="1"/>
      <w:marLeft w:val="0"/>
      <w:marRight w:val="0"/>
      <w:marTop w:val="0"/>
      <w:marBottom w:val="0"/>
      <w:divBdr>
        <w:top w:val="none" w:sz="0" w:space="0" w:color="auto"/>
        <w:left w:val="none" w:sz="0" w:space="0" w:color="auto"/>
        <w:bottom w:val="none" w:sz="0" w:space="0" w:color="auto"/>
        <w:right w:val="none" w:sz="0" w:space="0" w:color="auto"/>
      </w:divBdr>
    </w:div>
    <w:div w:id="337082500">
      <w:bodyDiv w:val="1"/>
      <w:marLeft w:val="0"/>
      <w:marRight w:val="0"/>
      <w:marTop w:val="0"/>
      <w:marBottom w:val="0"/>
      <w:divBdr>
        <w:top w:val="none" w:sz="0" w:space="0" w:color="auto"/>
        <w:left w:val="none" w:sz="0" w:space="0" w:color="auto"/>
        <w:bottom w:val="none" w:sz="0" w:space="0" w:color="auto"/>
        <w:right w:val="none" w:sz="0" w:space="0" w:color="auto"/>
      </w:divBdr>
    </w:div>
    <w:div w:id="339238457">
      <w:bodyDiv w:val="1"/>
      <w:marLeft w:val="0"/>
      <w:marRight w:val="0"/>
      <w:marTop w:val="0"/>
      <w:marBottom w:val="0"/>
      <w:divBdr>
        <w:top w:val="none" w:sz="0" w:space="0" w:color="auto"/>
        <w:left w:val="none" w:sz="0" w:space="0" w:color="auto"/>
        <w:bottom w:val="none" w:sz="0" w:space="0" w:color="auto"/>
        <w:right w:val="none" w:sz="0" w:space="0" w:color="auto"/>
      </w:divBdr>
    </w:div>
    <w:div w:id="343484190">
      <w:bodyDiv w:val="1"/>
      <w:marLeft w:val="0"/>
      <w:marRight w:val="0"/>
      <w:marTop w:val="0"/>
      <w:marBottom w:val="0"/>
      <w:divBdr>
        <w:top w:val="none" w:sz="0" w:space="0" w:color="auto"/>
        <w:left w:val="none" w:sz="0" w:space="0" w:color="auto"/>
        <w:bottom w:val="none" w:sz="0" w:space="0" w:color="auto"/>
        <w:right w:val="none" w:sz="0" w:space="0" w:color="auto"/>
      </w:divBdr>
    </w:div>
    <w:div w:id="345865664">
      <w:bodyDiv w:val="1"/>
      <w:marLeft w:val="0"/>
      <w:marRight w:val="0"/>
      <w:marTop w:val="0"/>
      <w:marBottom w:val="0"/>
      <w:divBdr>
        <w:top w:val="none" w:sz="0" w:space="0" w:color="auto"/>
        <w:left w:val="none" w:sz="0" w:space="0" w:color="auto"/>
        <w:bottom w:val="none" w:sz="0" w:space="0" w:color="auto"/>
        <w:right w:val="none" w:sz="0" w:space="0" w:color="auto"/>
      </w:divBdr>
    </w:div>
    <w:div w:id="352653821">
      <w:bodyDiv w:val="1"/>
      <w:marLeft w:val="0"/>
      <w:marRight w:val="0"/>
      <w:marTop w:val="0"/>
      <w:marBottom w:val="0"/>
      <w:divBdr>
        <w:top w:val="none" w:sz="0" w:space="0" w:color="auto"/>
        <w:left w:val="none" w:sz="0" w:space="0" w:color="auto"/>
        <w:bottom w:val="none" w:sz="0" w:space="0" w:color="auto"/>
        <w:right w:val="none" w:sz="0" w:space="0" w:color="auto"/>
      </w:divBdr>
    </w:div>
    <w:div w:id="356345960">
      <w:bodyDiv w:val="1"/>
      <w:marLeft w:val="0"/>
      <w:marRight w:val="0"/>
      <w:marTop w:val="0"/>
      <w:marBottom w:val="0"/>
      <w:divBdr>
        <w:top w:val="none" w:sz="0" w:space="0" w:color="auto"/>
        <w:left w:val="none" w:sz="0" w:space="0" w:color="auto"/>
        <w:bottom w:val="none" w:sz="0" w:space="0" w:color="auto"/>
        <w:right w:val="none" w:sz="0" w:space="0" w:color="auto"/>
      </w:divBdr>
    </w:div>
    <w:div w:id="356933433">
      <w:bodyDiv w:val="1"/>
      <w:marLeft w:val="0"/>
      <w:marRight w:val="0"/>
      <w:marTop w:val="0"/>
      <w:marBottom w:val="0"/>
      <w:divBdr>
        <w:top w:val="none" w:sz="0" w:space="0" w:color="auto"/>
        <w:left w:val="none" w:sz="0" w:space="0" w:color="auto"/>
        <w:bottom w:val="none" w:sz="0" w:space="0" w:color="auto"/>
        <w:right w:val="none" w:sz="0" w:space="0" w:color="auto"/>
      </w:divBdr>
    </w:div>
    <w:div w:id="364906790">
      <w:bodyDiv w:val="1"/>
      <w:marLeft w:val="0"/>
      <w:marRight w:val="0"/>
      <w:marTop w:val="0"/>
      <w:marBottom w:val="0"/>
      <w:divBdr>
        <w:top w:val="none" w:sz="0" w:space="0" w:color="auto"/>
        <w:left w:val="none" w:sz="0" w:space="0" w:color="auto"/>
        <w:bottom w:val="none" w:sz="0" w:space="0" w:color="auto"/>
        <w:right w:val="none" w:sz="0" w:space="0" w:color="auto"/>
      </w:divBdr>
    </w:div>
    <w:div w:id="365104643">
      <w:bodyDiv w:val="1"/>
      <w:marLeft w:val="0"/>
      <w:marRight w:val="0"/>
      <w:marTop w:val="0"/>
      <w:marBottom w:val="0"/>
      <w:divBdr>
        <w:top w:val="none" w:sz="0" w:space="0" w:color="auto"/>
        <w:left w:val="none" w:sz="0" w:space="0" w:color="auto"/>
        <w:bottom w:val="none" w:sz="0" w:space="0" w:color="auto"/>
        <w:right w:val="none" w:sz="0" w:space="0" w:color="auto"/>
      </w:divBdr>
    </w:div>
    <w:div w:id="371851930">
      <w:bodyDiv w:val="1"/>
      <w:marLeft w:val="0"/>
      <w:marRight w:val="0"/>
      <w:marTop w:val="0"/>
      <w:marBottom w:val="0"/>
      <w:divBdr>
        <w:top w:val="none" w:sz="0" w:space="0" w:color="auto"/>
        <w:left w:val="none" w:sz="0" w:space="0" w:color="auto"/>
        <w:bottom w:val="none" w:sz="0" w:space="0" w:color="auto"/>
        <w:right w:val="none" w:sz="0" w:space="0" w:color="auto"/>
      </w:divBdr>
    </w:div>
    <w:div w:id="372266082">
      <w:bodyDiv w:val="1"/>
      <w:marLeft w:val="0"/>
      <w:marRight w:val="0"/>
      <w:marTop w:val="0"/>
      <w:marBottom w:val="0"/>
      <w:divBdr>
        <w:top w:val="none" w:sz="0" w:space="0" w:color="auto"/>
        <w:left w:val="none" w:sz="0" w:space="0" w:color="auto"/>
        <w:bottom w:val="none" w:sz="0" w:space="0" w:color="auto"/>
        <w:right w:val="none" w:sz="0" w:space="0" w:color="auto"/>
      </w:divBdr>
    </w:div>
    <w:div w:id="375667703">
      <w:bodyDiv w:val="1"/>
      <w:marLeft w:val="0"/>
      <w:marRight w:val="0"/>
      <w:marTop w:val="0"/>
      <w:marBottom w:val="0"/>
      <w:divBdr>
        <w:top w:val="none" w:sz="0" w:space="0" w:color="auto"/>
        <w:left w:val="none" w:sz="0" w:space="0" w:color="auto"/>
        <w:bottom w:val="none" w:sz="0" w:space="0" w:color="auto"/>
        <w:right w:val="none" w:sz="0" w:space="0" w:color="auto"/>
      </w:divBdr>
    </w:div>
    <w:div w:id="380247448">
      <w:bodyDiv w:val="1"/>
      <w:marLeft w:val="0"/>
      <w:marRight w:val="0"/>
      <w:marTop w:val="0"/>
      <w:marBottom w:val="0"/>
      <w:divBdr>
        <w:top w:val="none" w:sz="0" w:space="0" w:color="auto"/>
        <w:left w:val="none" w:sz="0" w:space="0" w:color="auto"/>
        <w:bottom w:val="none" w:sz="0" w:space="0" w:color="auto"/>
        <w:right w:val="none" w:sz="0" w:space="0" w:color="auto"/>
      </w:divBdr>
    </w:div>
    <w:div w:id="384061217">
      <w:bodyDiv w:val="1"/>
      <w:marLeft w:val="0"/>
      <w:marRight w:val="0"/>
      <w:marTop w:val="0"/>
      <w:marBottom w:val="0"/>
      <w:divBdr>
        <w:top w:val="none" w:sz="0" w:space="0" w:color="auto"/>
        <w:left w:val="none" w:sz="0" w:space="0" w:color="auto"/>
        <w:bottom w:val="none" w:sz="0" w:space="0" w:color="auto"/>
        <w:right w:val="none" w:sz="0" w:space="0" w:color="auto"/>
      </w:divBdr>
    </w:div>
    <w:div w:id="385686729">
      <w:bodyDiv w:val="1"/>
      <w:marLeft w:val="0"/>
      <w:marRight w:val="0"/>
      <w:marTop w:val="0"/>
      <w:marBottom w:val="0"/>
      <w:divBdr>
        <w:top w:val="none" w:sz="0" w:space="0" w:color="auto"/>
        <w:left w:val="none" w:sz="0" w:space="0" w:color="auto"/>
        <w:bottom w:val="none" w:sz="0" w:space="0" w:color="auto"/>
        <w:right w:val="none" w:sz="0" w:space="0" w:color="auto"/>
      </w:divBdr>
    </w:div>
    <w:div w:id="386877047">
      <w:bodyDiv w:val="1"/>
      <w:marLeft w:val="0"/>
      <w:marRight w:val="0"/>
      <w:marTop w:val="0"/>
      <w:marBottom w:val="0"/>
      <w:divBdr>
        <w:top w:val="none" w:sz="0" w:space="0" w:color="auto"/>
        <w:left w:val="none" w:sz="0" w:space="0" w:color="auto"/>
        <w:bottom w:val="none" w:sz="0" w:space="0" w:color="auto"/>
        <w:right w:val="none" w:sz="0" w:space="0" w:color="auto"/>
      </w:divBdr>
    </w:div>
    <w:div w:id="387843209">
      <w:bodyDiv w:val="1"/>
      <w:marLeft w:val="0"/>
      <w:marRight w:val="0"/>
      <w:marTop w:val="0"/>
      <w:marBottom w:val="0"/>
      <w:divBdr>
        <w:top w:val="none" w:sz="0" w:space="0" w:color="auto"/>
        <w:left w:val="none" w:sz="0" w:space="0" w:color="auto"/>
        <w:bottom w:val="none" w:sz="0" w:space="0" w:color="auto"/>
        <w:right w:val="none" w:sz="0" w:space="0" w:color="auto"/>
      </w:divBdr>
    </w:div>
    <w:div w:id="388384372">
      <w:bodyDiv w:val="1"/>
      <w:marLeft w:val="0"/>
      <w:marRight w:val="0"/>
      <w:marTop w:val="0"/>
      <w:marBottom w:val="0"/>
      <w:divBdr>
        <w:top w:val="none" w:sz="0" w:space="0" w:color="auto"/>
        <w:left w:val="none" w:sz="0" w:space="0" w:color="auto"/>
        <w:bottom w:val="none" w:sz="0" w:space="0" w:color="auto"/>
        <w:right w:val="none" w:sz="0" w:space="0" w:color="auto"/>
      </w:divBdr>
    </w:div>
    <w:div w:id="395133393">
      <w:bodyDiv w:val="1"/>
      <w:marLeft w:val="0"/>
      <w:marRight w:val="0"/>
      <w:marTop w:val="0"/>
      <w:marBottom w:val="0"/>
      <w:divBdr>
        <w:top w:val="none" w:sz="0" w:space="0" w:color="auto"/>
        <w:left w:val="none" w:sz="0" w:space="0" w:color="auto"/>
        <w:bottom w:val="none" w:sz="0" w:space="0" w:color="auto"/>
        <w:right w:val="none" w:sz="0" w:space="0" w:color="auto"/>
      </w:divBdr>
    </w:div>
    <w:div w:id="398789149">
      <w:bodyDiv w:val="1"/>
      <w:marLeft w:val="0"/>
      <w:marRight w:val="0"/>
      <w:marTop w:val="0"/>
      <w:marBottom w:val="0"/>
      <w:divBdr>
        <w:top w:val="none" w:sz="0" w:space="0" w:color="auto"/>
        <w:left w:val="none" w:sz="0" w:space="0" w:color="auto"/>
        <w:bottom w:val="none" w:sz="0" w:space="0" w:color="auto"/>
        <w:right w:val="none" w:sz="0" w:space="0" w:color="auto"/>
      </w:divBdr>
    </w:div>
    <w:div w:id="405734462">
      <w:bodyDiv w:val="1"/>
      <w:marLeft w:val="0"/>
      <w:marRight w:val="0"/>
      <w:marTop w:val="0"/>
      <w:marBottom w:val="0"/>
      <w:divBdr>
        <w:top w:val="none" w:sz="0" w:space="0" w:color="auto"/>
        <w:left w:val="none" w:sz="0" w:space="0" w:color="auto"/>
        <w:bottom w:val="none" w:sz="0" w:space="0" w:color="auto"/>
        <w:right w:val="none" w:sz="0" w:space="0" w:color="auto"/>
      </w:divBdr>
    </w:div>
    <w:div w:id="405883038">
      <w:bodyDiv w:val="1"/>
      <w:marLeft w:val="0"/>
      <w:marRight w:val="0"/>
      <w:marTop w:val="0"/>
      <w:marBottom w:val="0"/>
      <w:divBdr>
        <w:top w:val="none" w:sz="0" w:space="0" w:color="auto"/>
        <w:left w:val="none" w:sz="0" w:space="0" w:color="auto"/>
        <w:bottom w:val="none" w:sz="0" w:space="0" w:color="auto"/>
        <w:right w:val="none" w:sz="0" w:space="0" w:color="auto"/>
      </w:divBdr>
    </w:div>
    <w:div w:id="407001532">
      <w:bodyDiv w:val="1"/>
      <w:marLeft w:val="0"/>
      <w:marRight w:val="0"/>
      <w:marTop w:val="0"/>
      <w:marBottom w:val="0"/>
      <w:divBdr>
        <w:top w:val="none" w:sz="0" w:space="0" w:color="auto"/>
        <w:left w:val="none" w:sz="0" w:space="0" w:color="auto"/>
        <w:bottom w:val="none" w:sz="0" w:space="0" w:color="auto"/>
        <w:right w:val="none" w:sz="0" w:space="0" w:color="auto"/>
      </w:divBdr>
    </w:div>
    <w:div w:id="411124206">
      <w:bodyDiv w:val="1"/>
      <w:marLeft w:val="0"/>
      <w:marRight w:val="0"/>
      <w:marTop w:val="0"/>
      <w:marBottom w:val="0"/>
      <w:divBdr>
        <w:top w:val="none" w:sz="0" w:space="0" w:color="auto"/>
        <w:left w:val="none" w:sz="0" w:space="0" w:color="auto"/>
        <w:bottom w:val="none" w:sz="0" w:space="0" w:color="auto"/>
        <w:right w:val="none" w:sz="0" w:space="0" w:color="auto"/>
      </w:divBdr>
    </w:div>
    <w:div w:id="411507224">
      <w:bodyDiv w:val="1"/>
      <w:marLeft w:val="0"/>
      <w:marRight w:val="0"/>
      <w:marTop w:val="0"/>
      <w:marBottom w:val="0"/>
      <w:divBdr>
        <w:top w:val="none" w:sz="0" w:space="0" w:color="auto"/>
        <w:left w:val="none" w:sz="0" w:space="0" w:color="auto"/>
        <w:bottom w:val="none" w:sz="0" w:space="0" w:color="auto"/>
        <w:right w:val="none" w:sz="0" w:space="0" w:color="auto"/>
      </w:divBdr>
    </w:div>
    <w:div w:id="416899833">
      <w:bodyDiv w:val="1"/>
      <w:marLeft w:val="0"/>
      <w:marRight w:val="0"/>
      <w:marTop w:val="0"/>
      <w:marBottom w:val="0"/>
      <w:divBdr>
        <w:top w:val="none" w:sz="0" w:space="0" w:color="auto"/>
        <w:left w:val="none" w:sz="0" w:space="0" w:color="auto"/>
        <w:bottom w:val="none" w:sz="0" w:space="0" w:color="auto"/>
        <w:right w:val="none" w:sz="0" w:space="0" w:color="auto"/>
      </w:divBdr>
    </w:div>
    <w:div w:id="428434234">
      <w:bodyDiv w:val="1"/>
      <w:marLeft w:val="0"/>
      <w:marRight w:val="0"/>
      <w:marTop w:val="0"/>
      <w:marBottom w:val="0"/>
      <w:divBdr>
        <w:top w:val="none" w:sz="0" w:space="0" w:color="auto"/>
        <w:left w:val="none" w:sz="0" w:space="0" w:color="auto"/>
        <w:bottom w:val="none" w:sz="0" w:space="0" w:color="auto"/>
        <w:right w:val="none" w:sz="0" w:space="0" w:color="auto"/>
      </w:divBdr>
    </w:div>
    <w:div w:id="432021497">
      <w:bodyDiv w:val="1"/>
      <w:marLeft w:val="0"/>
      <w:marRight w:val="0"/>
      <w:marTop w:val="0"/>
      <w:marBottom w:val="0"/>
      <w:divBdr>
        <w:top w:val="none" w:sz="0" w:space="0" w:color="auto"/>
        <w:left w:val="none" w:sz="0" w:space="0" w:color="auto"/>
        <w:bottom w:val="none" w:sz="0" w:space="0" w:color="auto"/>
        <w:right w:val="none" w:sz="0" w:space="0" w:color="auto"/>
      </w:divBdr>
    </w:div>
    <w:div w:id="432168667">
      <w:bodyDiv w:val="1"/>
      <w:marLeft w:val="0"/>
      <w:marRight w:val="0"/>
      <w:marTop w:val="0"/>
      <w:marBottom w:val="0"/>
      <w:divBdr>
        <w:top w:val="none" w:sz="0" w:space="0" w:color="auto"/>
        <w:left w:val="none" w:sz="0" w:space="0" w:color="auto"/>
        <w:bottom w:val="none" w:sz="0" w:space="0" w:color="auto"/>
        <w:right w:val="none" w:sz="0" w:space="0" w:color="auto"/>
      </w:divBdr>
    </w:div>
    <w:div w:id="441457608">
      <w:bodyDiv w:val="1"/>
      <w:marLeft w:val="0"/>
      <w:marRight w:val="0"/>
      <w:marTop w:val="0"/>
      <w:marBottom w:val="0"/>
      <w:divBdr>
        <w:top w:val="none" w:sz="0" w:space="0" w:color="auto"/>
        <w:left w:val="none" w:sz="0" w:space="0" w:color="auto"/>
        <w:bottom w:val="none" w:sz="0" w:space="0" w:color="auto"/>
        <w:right w:val="none" w:sz="0" w:space="0" w:color="auto"/>
      </w:divBdr>
    </w:div>
    <w:div w:id="445389214">
      <w:bodyDiv w:val="1"/>
      <w:marLeft w:val="0"/>
      <w:marRight w:val="0"/>
      <w:marTop w:val="0"/>
      <w:marBottom w:val="0"/>
      <w:divBdr>
        <w:top w:val="none" w:sz="0" w:space="0" w:color="auto"/>
        <w:left w:val="none" w:sz="0" w:space="0" w:color="auto"/>
        <w:bottom w:val="none" w:sz="0" w:space="0" w:color="auto"/>
        <w:right w:val="none" w:sz="0" w:space="0" w:color="auto"/>
      </w:divBdr>
    </w:div>
    <w:div w:id="449328126">
      <w:bodyDiv w:val="1"/>
      <w:marLeft w:val="0"/>
      <w:marRight w:val="0"/>
      <w:marTop w:val="0"/>
      <w:marBottom w:val="0"/>
      <w:divBdr>
        <w:top w:val="none" w:sz="0" w:space="0" w:color="auto"/>
        <w:left w:val="none" w:sz="0" w:space="0" w:color="auto"/>
        <w:bottom w:val="none" w:sz="0" w:space="0" w:color="auto"/>
        <w:right w:val="none" w:sz="0" w:space="0" w:color="auto"/>
      </w:divBdr>
    </w:div>
    <w:div w:id="453719335">
      <w:bodyDiv w:val="1"/>
      <w:marLeft w:val="0"/>
      <w:marRight w:val="0"/>
      <w:marTop w:val="0"/>
      <w:marBottom w:val="0"/>
      <w:divBdr>
        <w:top w:val="none" w:sz="0" w:space="0" w:color="auto"/>
        <w:left w:val="none" w:sz="0" w:space="0" w:color="auto"/>
        <w:bottom w:val="none" w:sz="0" w:space="0" w:color="auto"/>
        <w:right w:val="none" w:sz="0" w:space="0" w:color="auto"/>
      </w:divBdr>
    </w:div>
    <w:div w:id="456029749">
      <w:bodyDiv w:val="1"/>
      <w:marLeft w:val="0"/>
      <w:marRight w:val="0"/>
      <w:marTop w:val="0"/>
      <w:marBottom w:val="0"/>
      <w:divBdr>
        <w:top w:val="none" w:sz="0" w:space="0" w:color="auto"/>
        <w:left w:val="none" w:sz="0" w:space="0" w:color="auto"/>
        <w:bottom w:val="none" w:sz="0" w:space="0" w:color="auto"/>
        <w:right w:val="none" w:sz="0" w:space="0" w:color="auto"/>
      </w:divBdr>
    </w:div>
    <w:div w:id="462426522">
      <w:bodyDiv w:val="1"/>
      <w:marLeft w:val="0"/>
      <w:marRight w:val="0"/>
      <w:marTop w:val="0"/>
      <w:marBottom w:val="0"/>
      <w:divBdr>
        <w:top w:val="none" w:sz="0" w:space="0" w:color="auto"/>
        <w:left w:val="none" w:sz="0" w:space="0" w:color="auto"/>
        <w:bottom w:val="none" w:sz="0" w:space="0" w:color="auto"/>
        <w:right w:val="none" w:sz="0" w:space="0" w:color="auto"/>
      </w:divBdr>
    </w:div>
    <w:div w:id="462581473">
      <w:bodyDiv w:val="1"/>
      <w:marLeft w:val="0"/>
      <w:marRight w:val="0"/>
      <w:marTop w:val="0"/>
      <w:marBottom w:val="0"/>
      <w:divBdr>
        <w:top w:val="none" w:sz="0" w:space="0" w:color="auto"/>
        <w:left w:val="none" w:sz="0" w:space="0" w:color="auto"/>
        <w:bottom w:val="none" w:sz="0" w:space="0" w:color="auto"/>
        <w:right w:val="none" w:sz="0" w:space="0" w:color="auto"/>
      </w:divBdr>
    </w:div>
    <w:div w:id="468597614">
      <w:bodyDiv w:val="1"/>
      <w:marLeft w:val="0"/>
      <w:marRight w:val="0"/>
      <w:marTop w:val="0"/>
      <w:marBottom w:val="0"/>
      <w:divBdr>
        <w:top w:val="none" w:sz="0" w:space="0" w:color="auto"/>
        <w:left w:val="none" w:sz="0" w:space="0" w:color="auto"/>
        <w:bottom w:val="none" w:sz="0" w:space="0" w:color="auto"/>
        <w:right w:val="none" w:sz="0" w:space="0" w:color="auto"/>
      </w:divBdr>
    </w:div>
    <w:div w:id="470561689">
      <w:bodyDiv w:val="1"/>
      <w:marLeft w:val="0"/>
      <w:marRight w:val="0"/>
      <w:marTop w:val="0"/>
      <w:marBottom w:val="0"/>
      <w:divBdr>
        <w:top w:val="none" w:sz="0" w:space="0" w:color="auto"/>
        <w:left w:val="none" w:sz="0" w:space="0" w:color="auto"/>
        <w:bottom w:val="none" w:sz="0" w:space="0" w:color="auto"/>
        <w:right w:val="none" w:sz="0" w:space="0" w:color="auto"/>
      </w:divBdr>
    </w:div>
    <w:div w:id="471942171">
      <w:bodyDiv w:val="1"/>
      <w:marLeft w:val="0"/>
      <w:marRight w:val="0"/>
      <w:marTop w:val="0"/>
      <w:marBottom w:val="0"/>
      <w:divBdr>
        <w:top w:val="none" w:sz="0" w:space="0" w:color="auto"/>
        <w:left w:val="none" w:sz="0" w:space="0" w:color="auto"/>
        <w:bottom w:val="none" w:sz="0" w:space="0" w:color="auto"/>
        <w:right w:val="none" w:sz="0" w:space="0" w:color="auto"/>
      </w:divBdr>
    </w:div>
    <w:div w:id="475148430">
      <w:bodyDiv w:val="1"/>
      <w:marLeft w:val="0"/>
      <w:marRight w:val="0"/>
      <w:marTop w:val="0"/>
      <w:marBottom w:val="0"/>
      <w:divBdr>
        <w:top w:val="none" w:sz="0" w:space="0" w:color="auto"/>
        <w:left w:val="none" w:sz="0" w:space="0" w:color="auto"/>
        <w:bottom w:val="none" w:sz="0" w:space="0" w:color="auto"/>
        <w:right w:val="none" w:sz="0" w:space="0" w:color="auto"/>
      </w:divBdr>
    </w:div>
    <w:div w:id="476411495">
      <w:bodyDiv w:val="1"/>
      <w:marLeft w:val="0"/>
      <w:marRight w:val="0"/>
      <w:marTop w:val="0"/>
      <w:marBottom w:val="0"/>
      <w:divBdr>
        <w:top w:val="none" w:sz="0" w:space="0" w:color="auto"/>
        <w:left w:val="none" w:sz="0" w:space="0" w:color="auto"/>
        <w:bottom w:val="none" w:sz="0" w:space="0" w:color="auto"/>
        <w:right w:val="none" w:sz="0" w:space="0" w:color="auto"/>
      </w:divBdr>
    </w:div>
    <w:div w:id="480663047">
      <w:bodyDiv w:val="1"/>
      <w:marLeft w:val="0"/>
      <w:marRight w:val="0"/>
      <w:marTop w:val="0"/>
      <w:marBottom w:val="0"/>
      <w:divBdr>
        <w:top w:val="none" w:sz="0" w:space="0" w:color="auto"/>
        <w:left w:val="none" w:sz="0" w:space="0" w:color="auto"/>
        <w:bottom w:val="none" w:sz="0" w:space="0" w:color="auto"/>
        <w:right w:val="none" w:sz="0" w:space="0" w:color="auto"/>
      </w:divBdr>
    </w:div>
    <w:div w:id="481238744">
      <w:bodyDiv w:val="1"/>
      <w:marLeft w:val="0"/>
      <w:marRight w:val="0"/>
      <w:marTop w:val="0"/>
      <w:marBottom w:val="0"/>
      <w:divBdr>
        <w:top w:val="none" w:sz="0" w:space="0" w:color="auto"/>
        <w:left w:val="none" w:sz="0" w:space="0" w:color="auto"/>
        <w:bottom w:val="none" w:sz="0" w:space="0" w:color="auto"/>
        <w:right w:val="none" w:sz="0" w:space="0" w:color="auto"/>
      </w:divBdr>
    </w:div>
    <w:div w:id="482048598">
      <w:bodyDiv w:val="1"/>
      <w:marLeft w:val="0"/>
      <w:marRight w:val="0"/>
      <w:marTop w:val="0"/>
      <w:marBottom w:val="0"/>
      <w:divBdr>
        <w:top w:val="none" w:sz="0" w:space="0" w:color="auto"/>
        <w:left w:val="none" w:sz="0" w:space="0" w:color="auto"/>
        <w:bottom w:val="none" w:sz="0" w:space="0" w:color="auto"/>
        <w:right w:val="none" w:sz="0" w:space="0" w:color="auto"/>
      </w:divBdr>
    </w:div>
    <w:div w:id="482890818">
      <w:bodyDiv w:val="1"/>
      <w:marLeft w:val="0"/>
      <w:marRight w:val="0"/>
      <w:marTop w:val="0"/>
      <w:marBottom w:val="0"/>
      <w:divBdr>
        <w:top w:val="none" w:sz="0" w:space="0" w:color="auto"/>
        <w:left w:val="none" w:sz="0" w:space="0" w:color="auto"/>
        <w:bottom w:val="none" w:sz="0" w:space="0" w:color="auto"/>
        <w:right w:val="none" w:sz="0" w:space="0" w:color="auto"/>
      </w:divBdr>
    </w:div>
    <w:div w:id="485316353">
      <w:bodyDiv w:val="1"/>
      <w:marLeft w:val="0"/>
      <w:marRight w:val="0"/>
      <w:marTop w:val="0"/>
      <w:marBottom w:val="0"/>
      <w:divBdr>
        <w:top w:val="none" w:sz="0" w:space="0" w:color="auto"/>
        <w:left w:val="none" w:sz="0" w:space="0" w:color="auto"/>
        <w:bottom w:val="none" w:sz="0" w:space="0" w:color="auto"/>
        <w:right w:val="none" w:sz="0" w:space="0" w:color="auto"/>
      </w:divBdr>
    </w:div>
    <w:div w:id="488253107">
      <w:bodyDiv w:val="1"/>
      <w:marLeft w:val="0"/>
      <w:marRight w:val="0"/>
      <w:marTop w:val="0"/>
      <w:marBottom w:val="0"/>
      <w:divBdr>
        <w:top w:val="none" w:sz="0" w:space="0" w:color="auto"/>
        <w:left w:val="none" w:sz="0" w:space="0" w:color="auto"/>
        <w:bottom w:val="none" w:sz="0" w:space="0" w:color="auto"/>
        <w:right w:val="none" w:sz="0" w:space="0" w:color="auto"/>
      </w:divBdr>
    </w:div>
    <w:div w:id="494305238">
      <w:bodyDiv w:val="1"/>
      <w:marLeft w:val="0"/>
      <w:marRight w:val="0"/>
      <w:marTop w:val="0"/>
      <w:marBottom w:val="0"/>
      <w:divBdr>
        <w:top w:val="none" w:sz="0" w:space="0" w:color="auto"/>
        <w:left w:val="none" w:sz="0" w:space="0" w:color="auto"/>
        <w:bottom w:val="none" w:sz="0" w:space="0" w:color="auto"/>
        <w:right w:val="none" w:sz="0" w:space="0" w:color="auto"/>
      </w:divBdr>
    </w:div>
    <w:div w:id="500583363">
      <w:bodyDiv w:val="1"/>
      <w:marLeft w:val="0"/>
      <w:marRight w:val="0"/>
      <w:marTop w:val="0"/>
      <w:marBottom w:val="0"/>
      <w:divBdr>
        <w:top w:val="none" w:sz="0" w:space="0" w:color="auto"/>
        <w:left w:val="none" w:sz="0" w:space="0" w:color="auto"/>
        <w:bottom w:val="none" w:sz="0" w:space="0" w:color="auto"/>
        <w:right w:val="none" w:sz="0" w:space="0" w:color="auto"/>
      </w:divBdr>
    </w:div>
    <w:div w:id="500900429">
      <w:bodyDiv w:val="1"/>
      <w:marLeft w:val="0"/>
      <w:marRight w:val="0"/>
      <w:marTop w:val="0"/>
      <w:marBottom w:val="0"/>
      <w:divBdr>
        <w:top w:val="none" w:sz="0" w:space="0" w:color="auto"/>
        <w:left w:val="none" w:sz="0" w:space="0" w:color="auto"/>
        <w:bottom w:val="none" w:sz="0" w:space="0" w:color="auto"/>
        <w:right w:val="none" w:sz="0" w:space="0" w:color="auto"/>
      </w:divBdr>
    </w:div>
    <w:div w:id="503054484">
      <w:bodyDiv w:val="1"/>
      <w:marLeft w:val="0"/>
      <w:marRight w:val="0"/>
      <w:marTop w:val="0"/>
      <w:marBottom w:val="0"/>
      <w:divBdr>
        <w:top w:val="none" w:sz="0" w:space="0" w:color="auto"/>
        <w:left w:val="none" w:sz="0" w:space="0" w:color="auto"/>
        <w:bottom w:val="none" w:sz="0" w:space="0" w:color="auto"/>
        <w:right w:val="none" w:sz="0" w:space="0" w:color="auto"/>
      </w:divBdr>
    </w:div>
    <w:div w:id="504976781">
      <w:bodyDiv w:val="1"/>
      <w:marLeft w:val="0"/>
      <w:marRight w:val="0"/>
      <w:marTop w:val="0"/>
      <w:marBottom w:val="0"/>
      <w:divBdr>
        <w:top w:val="none" w:sz="0" w:space="0" w:color="auto"/>
        <w:left w:val="none" w:sz="0" w:space="0" w:color="auto"/>
        <w:bottom w:val="none" w:sz="0" w:space="0" w:color="auto"/>
        <w:right w:val="none" w:sz="0" w:space="0" w:color="auto"/>
      </w:divBdr>
    </w:div>
    <w:div w:id="506556123">
      <w:bodyDiv w:val="1"/>
      <w:marLeft w:val="0"/>
      <w:marRight w:val="0"/>
      <w:marTop w:val="0"/>
      <w:marBottom w:val="0"/>
      <w:divBdr>
        <w:top w:val="none" w:sz="0" w:space="0" w:color="auto"/>
        <w:left w:val="none" w:sz="0" w:space="0" w:color="auto"/>
        <w:bottom w:val="none" w:sz="0" w:space="0" w:color="auto"/>
        <w:right w:val="none" w:sz="0" w:space="0" w:color="auto"/>
      </w:divBdr>
    </w:div>
    <w:div w:id="509293762">
      <w:bodyDiv w:val="1"/>
      <w:marLeft w:val="0"/>
      <w:marRight w:val="0"/>
      <w:marTop w:val="0"/>
      <w:marBottom w:val="0"/>
      <w:divBdr>
        <w:top w:val="none" w:sz="0" w:space="0" w:color="auto"/>
        <w:left w:val="none" w:sz="0" w:space="0" w:color="auto"/>
        <w:bottom w:val="none" w:sz="0" w:space="0" w:color="auto"/>
        <w:right w:val="none" w:sz="0" w:space="0" w:color="auto"/>
      </w:divBdr>
    </w:div>
    <w:div w:id="513111784">
      <w:bodyDiv w:val="1"/>
      <w:marLeft w:val="0"/>
      <w:marRight w:val="0"/>
      <w:marTop w:val="0"/>
      <w:marBottom w:val="0"/>
      <w:divBdr>
        <w:top w:val="none" w:sz="0" w:space="0" w:color="auto"/>
        <w:left w:val="none" w:sz="0" w:space="0" w:color="auto"/>
        <w:bottom w:val="none" w:sz="0" w:space="0" w:color="auto"/>
        <w:right w:val="none" w:sz="0" w:space="0" w:color="auto"/>
      </w:divBdr>
    </w:div>
    <w:div w:id="515340390">
      <w:bodyDiv w:val="1"/>
      <w:marLeft w:val="0"/>
      <w:marRight w:val="0"/>
      <w:marTop w:val="0"/>
      <w:marBottom w:val="0"/>
      <w:divBdr>
        <w:top w:val="none" w:sz="0" w:space="0" w:color="auto"/>
        <w:left w:val="none" w:sz="0" w:space="0" w:color="auto"/>
        <w:bottom w:val="none" w:sz="0" w:space="0" w:color="auto"/>
        <w:right w:val="none" w:sz="0" w:space="0" w:color="auto"/>
      </w:divBdr>
    </w:div>
    <w:div w:id="515727626">
      <w:bodyDiv w:val="1"/>
      <w:marLeft w:val="0"/>
      <w:marRight w:val="0"/>
      <w:marTop w:val="0"/>
      <w:marBottom w:val="0"/>
      <w:divBdr>
        <w:top w:val="none" w:sz="0" w:space="0" w:color="auto"/>
        <w:left w:val="none" w:sz="0" w:space="0" w:color="auto"/>
        <w:bottom w:val="none" w:sz="0" w:space="0" w:color="auto"/>
        <w:right w:val="none" w:sz="0" w:space="0" w:color="auto"/>
      </w:divBdr>
    </w:div>
    <w:div w:id="517626677">
      <w:bodyDiv w:val="1"/>
      <w:marLeft w:val="0"/>
      <w:marRight w:val="0"/>
      <w:marTop w:val="0"/>
      <w:marBottom w:val="0"/>
      <w:divBdr>
        <w:top w:val="none" w:sz="0" w:space="0" w:color="auto"/>
        <w:left w:val="none" w:sz="0" w:space="0" w:color="auto"/>
        <w:bottom w:val="none" w:sz="0" w:space="0" w:color="auto"/>
        <w:right w:val="none" w:sz="0" w:space="0" w:color="auto"/>
      </w:divBdr>
    </w:div>
    <w:div w:id="522742887">
      <w:bodyDiv w:val="1"/>
      <w:marLeft w:val="0"/>
      <w:marRight w:val="0"/>
      <w:marTop w:val="0"/>
      <w:marBottom w:val="0"/>
      <w:divBdr>
        <w:top w:val="none" w:sz="0" w:space="0" w:color="auto"/>
        <w:left w:val="none" w:sz="0" w:space="0" w:color="auto"/>
        <w:bottom w:val="none" w:sz="0" w:space="0" w:color="auto"/>
        <w:right w:val="none" w:sz="0" w:space="0" w:color="auto"/>
      </w:divBdr>
    </w:div>
    <w:div w:id="523054199">
      <w:bodyDiv w:val="1"/>
      <w:marLeft w:val="0"/>
      <w:marRight w:val="0"/>
      <w:marTop w:val="0"/>
      <w:marBottom w:val="0"/>
      <w:divBdr>
        <w:top w:val="none" w:sz="0" w:space="0" w:color="auto"/>
        <w:left w:val="none" w:sz="0" w:space="0" w:color="auto"/>
        <w:bottom w:val="none" w:sz="0" w:space="0" w:color="auto"/>
        <w:right w:val="none" w:sz="0" w:space="0" w:color="auto"/>
      </w:divBdr>
    </w:div>
    <w:div w:id="524171329">
      <w:bodyDiv w:val="1"/>
      <w:marLeft w:val="0"/>
      <w:marRight w:val="0"/>
      <w:marTop w:val="0"/>
      <w:marBottom w:val="0"/>
      <w:divBdr>
        <w:top w:val="none" w:sz="0" w:space="0" w:color="auto"/>
        <w:left w:val="none" w:sz="0" w:space="0" w:color="auto"/>
        <w:bottom w:val="none" w:sz="0" w:space="0" w:color="auto"/>
        <w:right w:val="none" w:sz="0" w:space="0" w:color="auto"/>
      </w:divBdr>
    </w:div>
    <w:div w:id="527260014">
      <w:bodyDiv w:val="1"/>
      <w:marLeft w:val="0"/>
      <w:marRight w:val="0"/>
      <w:marTop w:val="0"/>
      <w:marBottom w:val="0"/>
      <w:divBdr>
        <w:top w:val="none" w:sz="0" w:space="0" w:color="auto"/>
        <w:left w:val="none" w:sz="0" w:space="0" w:color="auto"/>
        <w:bottom w:val="none" w:sz="0" w:space="0" w:color="auto"/>
        <w:right w:val="none" w:sz="0" w:space="0" w:color="auto"/>
      </w:divBdr>
    </w:div>
    <w:div w:id="536628064">
      <w:bodyDiv w:val="1"/>
      <w:marLeft w:val="0"/>
      <w:marRight w:val="0"/>
      <w:marTop w:val="0"/>
      <w:marBottom w:val="0"/>
      <w:divBdr>
        <w:top w:val="none" w:sz="0" w:space="0" w:color="auto"/>
        <w:left w:val="none" w:sz="0" w:space="0" w:color="auto"/>
        <w:bottom w:val="none" w:sz="0" w:space="0" w:color="auto"/>
        <w:right w:val="none" w:sz="0" w:space="0" w:color="auto"/>
      </w:divBdr>
    </w:div>
    <w:div w:id="539561899">
      <w:bodyDiv w:val="1"/>
      <w:marLeft w:val="0"/>
      <w:marRight w:val="0"/>
      <w:marTop w:val="0"/>
      <w:marBottom w:val="0"/>
      <w:divBdr>
        <w:top w:val="none" w:sz="0" w:space="0" w:color="auto"/>
        <w:left w:val="none" w:sz="0" w:space="0" w:color="auto"/>
        <w:bottom w:val="none" w:sz="0" w:space="0" w:color="auto"/>
        <w:right w:val="none" w:sz="0" w:space="0" w:color="auto"/>
      </w:divBdr>
    </w:div>
    <w:div w:id="543492195">
      <w:bodyDiv w:val="1"/>
      <w:marLeft w:val="0"/>
      <w:marRight w:val="0"/>
      <w:marTop w:val="0"/>
      <w:marBottom w:val="0"/>
      <w:divBdr>
        <w:top w:val="none" w:sz="0" w:space="0" w:color="auto"/>
        <w:left w:val="none" w:sz="0" w:space="0" w:color="auto"/>
        <w:bottom w:val="none" w:sz="0" w:space="0" w:color="auto"/>
        <w:right w:val="none" w:sz="0" w:space="0" w:color="auto"/>
      </w:divBdr>
    </w:div>
    <w:div w:id="543520226">
      <w:bodyDiv w:val="1"/>
      <w:marLeft w:val="0"/>
      <w:marRight w:val="0"/>
      <w:marTop w:val="0"/>
      <w:marBottom w:val="0"/>
      <w:divBdr>
        <w:top w:val="none" w:sz="0" w:space="0" w:color="auto"/>
        <w:left w:val="none" w:sz="0" w:space="0" w:color="auto"/>
        <w:bottom w:val="none" w:sz="0" w:space="0" w:color="auto"/>
        <w:right w:val="none" w:sz="0" w:space="0" w:color="auto"/>
      </w:divBdr>
    </w:div>
    <w:div w:id="544559073">
      <w:bodyDiv w:val="1"/>
      <w:marLeft w:val="0"/>
      <w:marRight w:val="0"/>
      <w:marTop w:val="0"/>
      <w:marBottom w:val="0"/>
      <w:divBdr>
        <w:top w:val="none" w:sz="0" w:space="0" w:color="auto"/>
        <w:left w:val="none" w:sz="0" w:space="0" w:color="auto"/>
        <w:bottom w:val="none" w:sz="0" w:space="0" w:color="auto"/>
        <w:right w:val="none" w:sz="0" w:space="0" w:color="auto"/>
      </w:divBdr>
    </w:div>
    <w:div w:id="546449810">
      <w:bodyDiv w:val="1"/>
      <w:marLeft w:val="0"/>
      <w:marRight w:val="0"/>
      <w:marTop w:val="0"/>
      <w:marBottom w:val="0"/>
      <w:divBdr>
        <w:top w:val="none" w:sz="0" w:space="0" w:color="auto"/>
        <w:left w:val="none" w:sz="0" w:space="0" w:color="auto"/>
        <w:bottom w:val="none" w:sz="0" w:space="0" w:color="auto"/>
        <w:right w:val="none" w:sz="0" w:space="0" w:color="auto"/>
      </w:divBdr>
    </w:div>
    <w:div w:id="547647425">
      <w:bodyDiv w:val="1"/>
      <w:marLeft w:val="0"/>
      <w:marRight w:val="0"/>
      <w:marTop w:val="0"/>
      <w:marBottom w:val="0"/>
      <w:divBdr>
        <w:top w:val="none" w:sz="0" w:space="0" w:color="auto"/>
        <w:left w:val="none" w:sz="0" w:space="0" w:color="auto"/>
        <w:bottom w:val="none" w:sz="0" w:space="0" w:color="auto"/>
        <w:right w:val="none" w:sz="0" w:space="0" w:color="auto"/>
      </w:divBdr>
    </w:div>
    <w:div w:id="552470935">
      <w:bodyDiv w:val="1"/>
      <w:marLeft w:val="0"/>
      <w:marRight w:val="0"/>
      <w:marTop w:val="0"/>
      <w:marBottom w:val="0"/>
      <w:divBdr>
        <w:top w:val="none" w:sz="0" w:space="0" w:color="auto"/>
        <w:left w:val="none" w:sz="0" w:space="0" w:color="auto"/>
        <w:bottom w:val="none" w:sz="0" w:space="0" w:color="auto"/>
        <w:right w:val="none" w:sz="0" w:space="0" w:color="auto"/>
      </w:divBdr>
    </w:div>
    <w:div w:id="554585225">
      <w:bodyDiv w:val="1"/>
      <w:marLeft w:val="0"/>
      <w:marRight w:val="0"/>
      <w:marTop w:val="0"/>
      <w:marBottom w:val="0"/>
      <w:divBdr>
        <w:top w:val="none" w:sz="0" w:space="0" w:color="auto"/>
        <w:left w:val="none" w:sz="0" w:space="0" w:color="auto"/>
        <w:bottom w:val="none" w:sz="0" w:space="0" w:color="auto"/>
        <w:right w:val="none" w:sz="0" w:space="0" w:color="auto"/>
      </w:divBdr>
    </w:div>
    <w:div w:id="554974629">
      <w:bodyDiv w:val="1"/>
      <w:marLeft w:val="0"/>
      <w:marRight w:val="0"/>
      <w:marTop w:val="0"/>
      <w:marBottom w:val="0"/>
      <w:divBdr>
        <w:top w:val="none" w:sz="0" w:space="0" w:color="auto"/>
        <w:left w:val="none" w:sz="0" w:space="0" w:color="auto"/>
        <w:bottom w:val="none" w:sz="0" w:space="0" w:color="auto"/>
        <w:right w:val="none" w:sz="0" w:space="0" w:color="auto"/>
      </w:divBdr>
    </w:div>
    <w:div w:id="558247446">
      <w:bodyDiv w:val="1"/>
      <w:marLeft w:val="0"/>
      <w:marRight w:val="0"/>
      <w:marTop w:val="0"/>
      <w:marBottom w:val="0"/>
      <w:divBdr>
        <w:top w:val="none" w:sz="0" w:space="0" w:color="auto"/>
        <w:left w:val="none" w:sz="0" w:space="0" w:color="auto"/>
        <w:bottom w:val="none" w:sz="0" w:space="0" w:color="auto"/>
        <w:right w:val="none" w:sz="0" w:space="0" w:color="auto"/>
      </w:divBdr>
    </w:div>
    <w:div w:id="561139555">
      <w:bodyDiv w:val="1"/>
      <w:marLeft w:val="0"/>
      <w:marRight w:val="0"/>
      <w:marTop w:val="0"/>
      <w:marBottom w:val="0"/>
      <w:divBdr>
        <w:top w:val="none" w:sz="0" w:space="0" w:color="auto"/>
        <w:left w:val="none" w:sz="0" w:space="0" w:color="auto"/>
        <w:bottom w:val="none" w:sz="0" w:space="0" w:color="auto"/>
        <w:right w:val="none" w:sz="0" w:space="0" w:color="auto"/>
      </w:divBdr>
    </w:div>
    <w:div w:id="563952787">
      <w:bodyDiv w:val="1"/>
      <w:marLeft w:val="0"/>
      <w:marRight w:val="0"/>
      <w:marTop w:val="0"/>
      <w:marBottom w:val="0"/>
      <w:divBdr>
        <w:top w:val="none" w:sz="0" w:space="0" w:color="auto"/>
        <w:left w:val="none" w:sz="0" w:space="0" w:color="auto"/>
        <w:bottom w:val="none" w:sz="0" w:space="0" w:color="auto"/>
        <w:right w:val="none" w:sz="0" w:space="0" w:color="auto"/>
      </w:divBdr>
    </w:div>
    <w:div w:id="565647140">
      <w:bodyDiv w:val="1"/>
      <w:marLeft w:val="0"/>
      <w:marRight w:val="0"/>
      <w:marTop w:val="0"/>
      <w:marBottom w:val="0"/>
      <w:divBdr>
        <w:top w:val="none" w:sz="0" w:space="0" w:color="auto"/>
        <w:left w:val="none" w:sz="0" w:space="0" w:color="auto"/>
        <w:bottom w:val="none" w:sz="0" w:space="0" w:color="auto"/>
        <w:right w:val="none" w:sz="0" w:space="0" w:color="auto"/>
      </w:divBdr>
    </w:div>
    <w:div w:id="567500721">
      <w:bodyDiv w:val="1"/>
      <w:marLeft w:val="0"/>
      <w:marRight w:val="0"/>
      <w:marTop w:val="0"/>
      <w:marBottom w:val="0"/>
      <w:divBdr>
        <w:top w:val="none" w:sz="0" w:space="0" w:color="auto"/>
        <w:left w:val="none" w:sz="0" w:space="0" w:color="auto"/>
        <w:bottom w:val="none" w:sz="0" w:space="0" w:color="auto"/>
        <w:right w:val="none" w:sz="0" w:space="0" w:color="auto"/>
      </w:divBdr>
    </w:div>
    <w:div w:id="571741902">
      <w:bodyDiv w:val="1"/>
      <w:marLeft w:val="0"/>
      <w:marRight w:val="0"/>
      <w:marTop w:val="0"/>
      <w:marBottom w:val="0"/>
      <w:divBdr>
        <w:top w:val="none" w:sz="0" w:space="0" w:color="auto"/>
        <w:left w:val="none" w:sz="0" w:space="0" w:color="auto"/>
        <w:bottom w:val="none" w:sz="0" w:space="0" w:color="auto"/>
        <w:right w:val="none" w:sz="0" w:space="0" w:color="auto"/>
      </w:divBdr>
    </w:div>
    <w:div w:id="576325572">
      <w:bodyDiv w:val="1"/>
      <w:marLeft w:val="0"/>
      <w:marRight w:val="0"/>
      <w:marTop w:val="0"/>
      <w:marBottom w:val="0"/>
      <w:divBdr>
        <w:top w:val="none" w:sz="0" w:space="0" w:color="auto"/>
        <w:left w:val="none" w:sz="0" w:space="0" w:color="auto"/>
        <w:bottom w:val="none" w:sz="0" w:space="0" w:color="auto"/>
        <w:right w:val="none" w:sz="0" w:space="0" w:color="auto"/>
      </w:divBdr>
    </w:div>
    <w:div w:id="577907277">
      <w:bodyDiv w:val="1"/>
      <w:marLeft w:val="0"/>
      <w:marRight w:val="0"/>
      <w:marTop w:val="0"/>
      <w:marBottom w:val="0"/>
      <w:divBdr>
        <w:top w:val="none" w:sz="0" w:space="0" w:color="auto"/>
        <w:left w:val="none" w:sz="0" w:space="0" w:color="auto"/>
        <w:bottom w:val="none" w:sz="0" w:space="0" w:color="auto"/>
        <w:right w:val="none" w:sz="0" w:space="0" w:color="auto"/>
      </w:divBdr>
    </w:div>
    <w:div w:id="588734687">
      <w:bodyDiv w:val="1"/>
      <w:marLeft w:val="0"/>
      <w:marRight w:val="0"/>
      <w:marTop w:val="0"/>
      <w:marBottom w:val="0"/>
      <w:divBdr>
        <w:top w:val="none" w:sz="0" w:space="0" w:color="auto"/>
        <w:left w:val="none" w:sz="0" w:space="0" w:color="auto"/>
        <w:bottom w:val="none" w:sz="0" w:space="0" w:color="auto"/>
        <w:right w:val="none" w:sz="0" w:space="0" w:color="auto"/>
      </w:divBdr>
    </w:div>
    <w:div w:id="589772788">
      <w:bodyDiv w:val="1"/>
      <w:marLeft w:val="0"/>
      <w:marRight w:val="0"/>
      <w:marTop w:val="0"/>
      <w:marBottom w:val="0"/>
      <w:divBdr>
        <w:top w:val="none" w:sz="0" w:space="0" w:color="auto"/>
        <w:left w:val="none" w:sz="0" w:space="0" w:color="auto"/>
        <w:bottom w:val="none" w:sz="0" w:space="0" w:color="auto"/>
        <w:right w:val="none" w:sz="0" w:space="0" w:color="auto"/>
      </w:divBdr>
    </w:div>
    <w:div w:id="590627412">
      <w:bodyDiv w:val="1"/>
      <w:marLeft w:val="0"/>
      <w:marRight w:val="0"/>
      <w:marTop w:val="0"/>
      <w:marBottom w:val="0"/>
      <w:divBdr>
        <w:top w:val="none" w:sz="0" w:space="0" w:color="auto"/>
        <w:left w:val="none" w:sz="0" w:space="0" w:color="auto"/>
        <w:bottom w:val="none" w:sz="0" w:space="0" w:color="auto"/>
        <w:right w:val="none" w:sz="0" w:space="0" w:color="auto"/>
      </w:divBdr>
    </w:div>
    <w:div w:id="602958655">
      <w:bodyDiv w:val="1"/>
      <w:marLeft w:val="0"/>
      <w:marRight w:val="0"/>
      <w:marTop w:val="0"/>
      <w:marBottom w:val="0"/>
      <w:divBdr>
        <w:top w:val="none" w:sz="0" w:space="0" w:color="auto"/>
        <w:left w:val="none" w:sz="0" w:space="0" w:color="auto"/>
        <w:bottom w:val="none" w:sz="0" w:space="0" w:color="auto"/>
        <w:right w:val="none" w:sz="0" w:space="0" w:color="auto"/>
      </w:divBdr>
    </w:div>
    <w:div w:id="604464771">
      <w:bodyDiv w:val="1"/>
      <w:marLeft w:val="0"/>
      <w:marRight w:val="0"/>
      <w:marTop w:val="0"/>
      <w:marBottom w:val="0"/>
      <w:divBdr>
        <w:top w:val="none" w:sz="0" w:space="0" w:color="auto"/>
        <w:left w:val="none" w:sz="0" w:space="0" w:color="auto"/>
        <w:bottom w:val="none" w:sz="0" w:space="0" w:color="auto"/>
        <w:right w:val="none" w:sz="0" w:space="0" w:color="auto"/>
      </w:divBdr>
    </w:div>
    <w:div w:id="605307998">
      <w:bodyDiv w:val="1"/>
      <w:marLeft w:val="0"/>
      <w:marRight w:val="0"/>
      <w:marTop w:val="0"/>
      <w:marBottom w:val="0"/>
      <w:divBdr>
        <w:top w:val="none" w:sz="0" w:space="0" w:color="auto"/>
        <w:left w:val="none" w:sz="0" w:space="0" w:color="auto"/>
        <w:bottom w:val="none" w:sz="0" w:space="0" w:color="auto"/>
        <w:right w:val="none" w:sz="0" w:space="0" w:color="auto"/>
      </w:divBdr>
    </w:div>
    <w:div w:id="613756646">
      <w:bodyDiv w:val="1"/>
      <w:marLeft w:val="0"/>
      <w:marRight w:val="0"/>
      <w:marTop w:val="0"/>
      <w:marBottom w:val="0"/>
      <w:divBdr>
        <w:top w:val="none" w:sz="0" w:space="0" w:color="auto"/>
        <w:left w:val="none" w:sz="0" w:space="0" w:color="auto"/>
        <w:bottom w:val="none" w:sz="0" w:space="0" w:color="auto"/>
        <w:right w:val="none" w:sz="0" w:space="0" w:color="auto"/>
      </w:divBdr>
    </w:div>
    <w:div w:id="620185534">
      <w:bodyDiv w:val="1"/>
      <w:marLeft w:val="0"/>
      <w:marRight w:val="0"/>
      <w:marTop w:val="0"/>
      <w:marBottom w:val="0"/>
      <w:divBdr>
        <w:top w:val="none" w:sz="0" w:space="0" w:color="auto"/>
        <w:left w:val="none" w:sz="0" w:space="0" w:color="auto"/>
        <w:bottom w:val="none" w:sz="0" w:space="0" w:color="auto"/>
        <w:right w:val="none" w:sz="0" w:space="0" w:color="auto"/>
      </w:divBdr>
    </w:div>
    <w:div w:id="627860817">
      <w:bodyDiv w:val="1"/>
      <w:marLeft w:val="0"/>
      <w:marRight w:val="0"/>
      <w:marTop w:val="0"/>
      <w:marBottom w:val="0"/>
      <w:divBdr>
        <w:top w:val="none" w:sz="0" w:space="0" w:color="auto"/>
        <w:left w:val="none" w:sz="0" w:space="0" w:color="auto"/>
        <w:bottom w:val="none" w:sz="0" w:space="0" w:color="auto"/>
        <w:right w:val="none" w:sz="0" w:space="0" w:color="auto"/>
      </w:divBdr>
    </w:div>
    <w:div w:id="628122852">
      <w:bodyDiv w:val="1"/>
      <w:marLeft w:val="0"/>
      <w:marRight w:val="0"/>
      <w:marTop w:val="0"/>
      <w:marBottom w:val="0"/>
      <w:divBdr>
        <w:top w:val="none" w:sz="0" w:space="0" w:color="auto"/>
        <w:left w:val="none" w:sz="0" w:space="0" w:color="auto"/>
        <w:bottom w:val="none" w:sz="0" w:space="0" w:color="auto"/>
        <w:right w:val="none" w:sz="0" w:space="0" w:color="auto"/>
      </w:divBdr>
    </w:div>
    <w:div w:id="629551152">
      <w:bodyDiv w:val="1"/>
      <w:marLeft w:val="0"/>
      <w:marRight w:val="0"/>
      <w:marTop w:val="0"/>
      <w:marBottom w:val="0"/>
      <w:divBdr>
        <w:top w:val="none" w:sz="0" w:space="0" w:color="auto"/>
        <w:left w:val="none" w:sz="0" w:space="0" w:color="auto"/>
        <w:bottom w:val="none" w:sz="0" w:space="0" w:color="auto"/>
        <w:right w:val="none" w:sz="0" w:space="0" w:color="auto"/>
      </w:divBdr>
    </w:div>
    <w:div w:id="631330473">
      <w:bodyDiv w:val="1"/>
      <w:marLeft w:val="0"/>
      <w:marRight w:val="0"/>
      <w:marTop w:val="0"/>
      <w:marBottom w:val="0"/>
      <w:divBdr>
        <w:top w:val="none" w:sz="0" w:space="0" w:color="auto"/>
        <w:left w:val="none" w:sz="0" w:space="0" w:color="auto"/>
        <w:bottom w:val="none" w:sz="0" w:space="0" w:color="auto"/>
        <w:right w:val="none" w:sz="0" w:space="0" w:color="auto"/>
      </w:divBdr>
    </w:div>
    <w:div w:id="632057192">
      <w:bodyDiv w:val="1"/>
      <w:marLeft w:val="0"/>
      <w:marRight w:val="0"/>
      <w:marTop w:val="0"/>
      <w:marBottom w:val="0"/>
      <w:divBdr>
        <w:top w:val="none" w:sz="0" w:space="0" w:color="auto"/>
        <w:left w:val="none" w:sz="0" w:space="0" w:color="auto"/>
        <w:bottom w:val="none" w:sz="0" w:space="0" w:color="auto"/>
        <w:right w:val="none" w:sz="0" w:space="0" w:color="auto"/>
      </w:divBdr>
    </w:div>
    <w:div w:id="633564587">
      <w:bodyDiv w:val="1"/>
      <w:marLeft w:val="0"/>
      <w:marRight w:val="0"/>
      <w:marTop w:val="0"/>
      <w:marBottom w:val="0"/>
      <w:divBdr>
        <w:top w:val="none" w:sz="0" w:space="0" w:color="auto"/>
        <w:left w:val="none" w:sz="0" w:space="0" w:color="auto"/>
        <w:bottom w:val="none" w:sz="0" w:space="0" w:color="auto"/>
        <w:right w:val="none" w:sz="0" w:space="0" w:color="auto"/>
      </w:divBdr>
    </w:div>
    <w:div w:id="636837648">
      <w:bodyDiv w:val="1"/>
      <w:marLeft w:val="0"/>
      <w:marRight w:val="0"/>
      <w:marTop w:val="0"/>
      <w:marBottom w:val="0"/>
      <w:divBdr>
        <w:top w:val="none" w:sz="0" w:space="0" w:color="auto"/>
        <w:left w:val="none" w:sz="0" w:space="0" w:color="auto"/>
        <w:bottom w:val="none" w:sz="0" w:space="0" w:color="auto"/>
        <w:right w:val="none" w:sz="0" w:space="0" w:color="auto"/>
      </w:divBdr>
    </w:div>
    <w:div w:id="637415960">
      <w:bodyDiv w:val="1"/>
      <w:marLeft w:val="0"/>
      <w:marRight w:val="0"/>
      <w:marTop w:val="0"/>
      <w:marBottom w:val="0"/>
      <w:divBdr>
        <w:top w:val="none" w:sz="0" w:space="0" w:color="auto"/>
        <w:left w:val="none" w:sz="0" w:space="0" w:color="auto"/>
        <w:bottom w:val="none" w:sz="0" w:space="0" w:color="auto"/>
        <w:right w:val="none" w:sz="0" w:space="0" w:color="auto"/>
      </w:divBdr>
    </w:div>
    <w:div w:id="641159983">
      <w:bodyDiv w:val="1"/>
      <w:marLeft w:val="0"/>
      <w:marRight w:val="0"/>
      <w:marTop w:val="0"/>
      <w:marBottom w:val="0"/>
      <w:divBdr>
        <w:top w:val="none" w:sz="0" w:space="0" w:color="auto"/>
        <w:left w:val="none" w:sz="0" w:space="0" w:color="auto"/>
        <w:bottom w:val="none" w:sz="0" w:space="0" w:color="auto"/>
        <w:right w:val="none" w:sz="0" w:space="0" w:color="auto"/>
      </w:divBdr>
    </w:div>
    <w:div w:id="642539692">
      <w:bodyDiv w:val="1"/>
      <w:marLeft w:val="0"/>
      <w:marRight w:val="0"/>
      <w:marTop w:val="0"/>
      <w:marBottom w:val="0"/>
      <w:divBdr>
        <w:top w:val="none" w:sz="0" w:space="0" w:color="auto"/>
        <w:left w:val="none" w:sz="0" w:space="0" w:color="auto"/>
        <w:bottom w:val="none" w:sz="0" w:space="0" w:color="auto"/>
        <w:right w:val="none" w:sz="0" w:space="0" w:color="auto"/>
      </w:divBdr>
    </w:div>
    <w:div w:id="650331111">
      <w:bodyDiv w:val="1"/>
      <w:marLeft w:val="0"/>
      <w:marRight w:val="0"/>
      <w:marTop w:val="0"/>
      <w:marBottom w:val="0"/>
      <w:divBdr>
        <w:top w:val="none" w:sz="0" w:space="0" w:color="auto"/>
        <w:left w:val="none" w:sz="0" w:space="0" w:color="auto"/>
        <w:bottom w:val="none" w:sz="0" w:space="0" w:color="auto"/>
        <w:right w:val="none" w:sz="0" w:space="0" w:color="auto"/>
      </w:divBdr>
    </w:div>
    <w:div w:id="658382589">
      <w:bodyDiv w:val="1"/>
      <w:marLeft w:val="0"/>
      <w:marRight w:val="0"/>
      <w:marTop w:val="0"/>
      <w:marBottom w:val="0"/>
      <w:divBdr>
        <w:top w:val="none" w:sz="0" w:space="0" w:color="auto"/>
        <w:left w:val="none" w:sz="0" w:space="0" w:color="auto"/>
        <w:bottom w:val="none" w:sz="0" w:space="0" w:color="auto"/>
        <w:right w:val="none" w:sz="0" w:space="0" w:color="auto"/>
      </w:divBdr>
    </w:div>
    <w:div w:id="663780105">
      <w:bodyDiv w:val="1"/>
      <w:marLeft w:val="0"/>
      <w:marRight w:val="0"/>
      <w:marTop w:val="0"/>
      <w:marBottom w:val="0"/>
      <w:divBdr>
        <w:top w:val="none" w:sz="0" w:space="0" w:color="auto"/>
        <w:left w:val="none" w:sz="0" w:space="0" w:color="auto"/>
        <w:bottom w:val="none" w:sz="0" w:space="0" w:color="auto"/>
        <w:right w:val="none" w:sz="0" w:space="0" w:color="auto"/>
      </w:divBdr>
    </w:div>
    <w:div w:id="667635783">
      <w:bodyDiv w:val="1"/>
      <w:marLeft w:val="0"/>
      <w:marRight w:val="0"/>
      <w:marTop w:val="0"/>
      <w:marBottom w:val="0"/>
      <w:divBdr>
        <w:top w:val="none" w:sz="0" w:space="0" w:color="auto"/>
        <w:left w:val="none" w:sz="0" w:space="0" w:color="auto"/>
        <w:bottom w:val="none" w:sz="0" w:space="0" w:color="auto"/>
        <w:right w:val="none" w:sz="0" w:space="0" w:color="auto"/>
      </w:divBdr>
    </w:div>
    <w:div w:id="667752955">
      <w:bodyDiv w:val="1"/>
      <w:marLeft w:val="0"/>
      <w:marRight w:val="0"/>
      <w:marTop w:val="0"/>
      <w:marBottom w:val="0"/>
      <w:divBdr>
        <w:top w:val="none" w:sz="0" w:space="0" w:color="auto"/>
        <w:left w:val="none" w:sz="0" w:space="0" w:color="auto"/>
        <w:bottom w:val="none" w:sz="0" w:space="0" w:color="auto"/>
        <w:right w:val="none" w:sz="0" w:space="0" w:color="auto"/>
      </w:divBdr>
    </w:div>
    <w:div w:id="668875725">
      <w:bodyDiv w:val="1"/>
      <w:marLeft w:val="0"/>
      <w:marRight w:val="0"/>
      <w:marTop w:val="0"/>
      <w:marBottom w:val="0"/>
      <w:divBdr>
        <w:top w:val="none" w:sz="0" w:space="0" w:color="auto"/>
        <w:left w:val="none" w:sz="0" w:space="0" w:color="auto"/>
        <w:bottom w:val="none" w:sz="0" w:space="0" w:color="auto"/>
        <w:right w:val="none" w:sz="0" w:space="0" w:color="auto"/>
      </w:divBdr>
    </w:div>
    <w:div w:id="672338808">
      <w:bodyDiv w:val="1"/>
      <w:marLeft w:val="0"/>
      <w:marRight w:val="0"/>
      <w:marTop w:val="0"/>
      <w:marBottom w:val="0"/>
      <w:divBdr>
        <w:top w:val="none" w:sz="0" w:space="0" w:color="auto"/>
        <w:left w:val="none" w:sz="0" w:space="0" w:color="auto"/>
        <w:bottom w:val="none" w:sz="0" w:space="0" w:color="auto"/>
        <w:right w:val="none" w:sz="0" w:space="0" w:color="auto"/>
      </w:divBdr>
    </w:div>
    <w:div w:id="673535633">
      <w:bodyDiv w:val="1"/>
      <w:marLeft w:val="0"/>
      <w:marRight w:val="0"/>
      <w:marTop w:val="0"/>
      <w:marBottom w:val="0"/>
      <w:divBdr>
        <w:top w:val="none" w:sz="0" w:space="0" w:color="auto"/>
        <w:left w:val="none" w:sz="0" w:space="0" w:color="auto"/>
        <w:bottom w:val="none" w:sz="0" w:space="0" w:color="auto"/>
        <w:right w:val="none" w:sz="0" w:space="0" w:color="auto"/>
      </w:divBdr>
    </w:div>
    <w:div w:id="675350318">
      <w:bodyDiv w:val="1"/>
      <w:marLeft w:val="0"/>
      <w:marRight w:val="0"/>
      <w:marTop w:val="0"/>
      <w:marBottom w:val="0"/>
      <w:divBdr>
        <w:top w:val="none" w:sz="0" w:space="0" w:color="auto"/>
        <w:left w:val="none" w:sz="0" w:space="0" w:color="auto"/>
        <w:bottom w:val="none" w:sz="0" w:space="0" w:color="auto"/>
        <w:right w:val="none" w:sz="0" w:space="0" w:color="auto"/>
      </w:divBdr>
    </w:div>
    <w:div w:id="677197782">
      <w:bodyDiv w:val="1"/>
      <w:marLeft w:val="0"/>
      <w:marRight w:val="0"/>
      <w:marTop w:val="0"/>
      <w:marBottom w:val="0"/>
      <w:divBdr>
        <w:top w:val="none" w:sz="0" w:space="0" w:color="auto"/>
        <w:left w:val="none" w:sz="0" w:space="0" w:color="auto"/>
        <w:bottom w:val="none" w:sz="0" w:space="0" w:color="auto"/>
        <w:right w:val="none" w:sz="0" w:space="0" w:color="auto"/>
      </w:divBdr>
    </w:div>
    <w:div w:id="684983899">
      <w:bodyDiv w:val="1"/>
      <w:marLeft w:val="0"/>
      <w:marRight w:val="0"/>
      <w:marTop w:val="0"/>
      <w:marBottom w:val="0"/>
      <w:divBdr>
        <w:top w:val="none" w:sz="0" w:space="0" w:color="auto"/>
        <w:left w:val="none" w:sz="0" w:space="0" w:color="auto"/>
        <w:bottom w:val="none" w:sz="0" w:space="0" w:color="auto"/>
        <w:right w:val="none" w:sz="0" w:space="0" w:color="auto"/>
      </w:divBdr>
    </w:div>
    <w:div w:id="685597125">
      <w:bodyDiv w:val="1"/>
      <w:marLeft w:val="0"/>
      <w:marRight w:val="0"/>
      <w:marTop w:val="0"/>
      <w:marBottom w:val="0"/>
      <w:divBdr>
        <w:top w:val="none" w:sz="0" w:space="0" w:color="auto"/>
        <w:left w:val="none" w:sz="0" w:space="0" w:color="auto"/>
        <w:bottom w:val="none" w:sz="0" w:space="0" w:color="auto"/>
        <w:right w:val="none" w:sz="0" w:space="0" w:color="auto"/>
      </w:divBdr>
    </w:div>
    <w:div w:id="688487557">
      <w:bodyDiv w:val="1"/>
      <w:marLeft w:val="0"/>
      <w:marRight w:val="0"/>
      <w:marTop w:val="0"/>
      <w:marBottom w:val="0"/>
      <w:divBdr>
        <w:top w:val="none" w:sz="0" w:space="0" w:color="auto"/>
        <w:left w:val="none" w:sz="0" w:space="0" w:color="auto"/>
        <w:bottom w:val="none" w:sz="0" w:space="0" w:color="auto"/>
        <w:right w:val="none" w:sz="0" w:space="0" w:color="auto"/>
      </w:divBdr>
    </w:div>
    <w:div w:id="689405647">
      <w:bodyDiv w:val="1"/>
      <w:marLeft w:val="0"/>
      <w:marRight w:val="0"/>
      <w:marTop w:val="0"/>
      <w:marBottom w:val="0"/>
      <w:divBdr>
        <w:top w:val="none" w:sz="0" w:space="0" w:color="auto"/>
        <w:left w:val="none" w:sz="0" w:space="0" w:color="auto"/>
        <w:bottom w:val="none" w:sz="0" w:space="0" w:color="auto"/>
        <w:right w:val="none" w:sz="0" w:space="0" w:color="auto"/>
      </w:divBdr>
    </w:div>
    <w:div w:id="691609667">
      <w:bodyDiv w:val="1"/>
      <w:marLeft w:val="0"/>
      <w:marRight w:val="0"/>
      <w:marTop w:val="0"/>
      <w:marBottom w:val="0"/>
      <w:divBdr>
        <w:top w:val="none" w:sz="0" w:space="0" w:color="auto"/>
        <w:left w:val="none" w:sz="0" w:space="0" w:color="auto"/>
        <w:bottom w:val="none" w:sz="0" w:space="0" w:color="auto"/>
        <w:right w:val="none" w:sz="0" w:space="0" w:color="auto"/>
      </w:divBdr>
    </w:div>
    <w:div w:id="698045782">
      <w:bodyDiv w:val="1"/>
      <w:marLeft w:val="0"/>
      <w:marRight w:val="0"/>
      <w:marTop w:val="0"/>
      <w:marBottom w:val="0"/>
      <w:divBdr>
        <w:top w:val="none" w:sz="0" w:space="0" w:color="auto"/>
        <w:left w:val="none" w:sz="0" w:space="0" w:color="auto"/>
        <w:bottom w:val="none" w:sz="0" w:space="0" w:color="auto"/>
        <w:right w:val="none" w:sz="0" w:space="0" w:color="auto"/>
      </w:divBdr>
    </w:div>
    <w:div w:id="700328681">
      <w:bodyDiv w:val="1"/>
      <w:marLeft w:val="0"/>
      <w:marRight w:val="0"/>
      <w:marTop w:val="0"/>
      <w:marBottom w:val="0"/>
      <w:divBdr>
        <w:top w:val="none" w:sz="0" w:space="0" w:color="auto"/>
        <w:left w:val="none" w:sz="0" w:space="0" w:color="auto"/>
        <w:bottom w:val="none" w:sz="0" w:space="0" w:color="auto"/>
        <w:right w:val="none" w:sz="0" w:space="0" w:color="auto"/>
      </w:divBdr>
    </w:div>
    <w:div w:id="700403948">
      <w:bodyDiv w:val="1"/>
      <w:marLeft w:val="0"/>
      <w:marRight w:val="0"/>
      <w:marTop w:val="0"/>
      <w:marBottom w:val="0"/>
      <w:divBdr>
        <w:top w:val="none" w:sz="0" w:space="0" w:color="auto"/>
        <w:left w:val="none" w:sz="0" w:space="0" w:color="auto"/>
        <w:bottom w:val="none" w:sz="0" w:space="0" w:color="auto"/>
        <w:right w:val="none" w:sz="0" w:space="0" w:color="auto"/>
      </w:divBdr>
    </w:div>
    <w:div w:id="702442762">
      <w:bodyDiv w:val="1"/>
      <w:marLeft w:val="0"/>
      <w:marRight w:val="0"/>
      <w:marTop w:val="0"/>
      <w:marBottom w:val="0"/>
      <w:divBdr>
        <w:top w:val="none" w:sz="0" w:space="0" w:color="auto"/>
        <w:left w:val="none" w:sz="0" w:space="0" w:color="auto"/>
        <w:bottom w:val="none" w:sz="0" w:space="0" w:color="auto"/>
        <w:right w:val="none" w:sz="0" w:space="0" w:color="auto"/>
      </w:divBdr>
    </w:div>
    <w:div w:id="704250843">
      <w:bodyDiv w:val="1"/>
      <w:marLeft w:val="0"/>
      <w:marRight w:val="0"/>
      <w:marTop w:val="0"/>
      <w:marBottom w:val="0"/>
      <w:divBdr>
        <w:top w:val="none" w:sz="0" w:space="0" w:color="auto"/>
        <w:left w:val="none" w:sz="0" w:space="0" w:color="auto"/>
        <w:bottom w:val="none" w:sz="0" w:space="0" w:color="auto"/>
        <w:right w:val="none" w:sz="0" w:space="0" w:color="auto"/>
      </w:divBdr>
    </w:div>
    <w:div w:id="706099896">
      <w:bodyDiv w:val="1"/>
      <w:marLeft w:val="0"/>
      <w:marRight w:val="0"/>
      <w:marTop w:val="0"/>
      <w:marBottom w:val="0"/>
      <w:divBdr>
        <w:top w:val="none" w:sz="0" w:space="0" w:color="auto"/>
        <w:left w:val="none" w:sz="0" w:space="0" w:color="auto"/>
        <w:bottom w:val="none" w:sz="0" w:space="0" w:color="auto"/>
        <w:right w:val="none" w:sz="0" w:space="0" w:color="auto"/>
      </w:divBdr>
    </w:div>
    <w:div w:id="707802115">
      <w:bodyDiv w:val="1"/>
      <w:marLeft w:val="0"/>
      <w:marRight w:val="0"/>
      <w:marTop w:val="0"/>
      <w:marBottom w:val="0"/>
      <w:divBdr>
        <w:top w:val="none" w:sz="0" w:space="0" w:color="auto"/>
        <w:left w:val="none" w:sz="0" w:space="0" w:color="auto"/>
        <w:bottom w:val="none" w:sz="0" w:space="0" w:color="auto"/>
        <w:right w:val="none" w:sz="0" w:space="0" w:color="auto"/>
      </w:divBdr>
    </w:div>
    <w:div w:id="709572954">
      <w:bodyDiv w:val="1"/>
      <w:marLeft w:val="0"/>
      <w:marRight w:val="0"/>
      <w:marTop w:val="0"/>
      <w:marBottom w:val="0"/>
      <w:divBdr>
        <w:top w:val="none" w:sz="0" w:space="0" w:color="auto"/>
        <w:left w:val="none" w:sz="0" w:space="0" w:color="auto"/>
        <w:bottom w:val="none" w:sz="0" w:space="0" w:color="auto"/>
        <w:right w:val="none" w:sz="0" w:space="0" w:color="auto"/>
      </w:divBdr>
    </w:div>
    <w:div w:id="711542850">
      <w:bodyDiv w:val="1"/>
      <w:marLeft w:val="0"/>
      <w:marRight w:val="0"/>
      <w:marTop w:val="0"/>
      <w:marBottom w:val="0"/>
      <w:divBdr>
        <w:top w:val="none" w:sz="0" w:space="0" w:color="auto"/>
        <w:left w:val="none" w:sz="0" w:space="0" w:color="auto"/>
        <w:bottom w:val="none" w:sz="0" w:space="0" w:color="auto"/>
        <w:right w:val="none" w:sz="0" w:space="0" w:color="auto"/>
      </w:divBdr>
    </w:div>
    <w:div w:id="714039854">
      <w:bodyDiv w:val="1"/>
      <w:marLeft w:val="0"/>
      <w:marRight w:val="0"/>
      <w:marTop w:val="0"/>
      <w:marBottom w:val="0"/>
      <w:divBdr>
        <w:top w:val="none" w:sz="0" w:space="0" w:color="auto"/>
        <w:left w:val="none" w:sz="0" w:space="0" w:color="auto"/>
        <w:bottom w:val="none" w:sz="0" w:space="0" w:color="auto"/>
        <w:right w:val="none" w:sz="0" w:space="0" w:color="auto"/>
      </w:divBdr>
    </w:div>
    <w:div w:id="720399361">
      <w:bodyDiv w:val="1"/>
      <w:marLeft w:val="0"/>
      <w:marRight w:val="0"/>
      <w:marTop w:val="0"/>
      <w:marBottom w:val="0"/>
      <w:divBdr>
        <w:top w:val="none" w:sz="0" w:space="0" w:color="auto"/>
        <w:left w:val="none" w:sz="0" w:space="0" w:color="auto"/>
        <w:bottom w:val="none" w:sz="0" w:space="0" w:color="auto"/>
        <w:right w:val="none" w:sz="0" w:space="0" w:color="auto"/>
      </w:divBdr>
    </w:div>
    <w:div w:id="722486055">
      <w:bodyDiv w:val="1"/>
      <w:marLeft w:val="0"/>
      <w:marRight w:val="0"/>
      <w:marTop w:val="0"/>
      <w:marBottom w:val="0"/>
      <w:divBdr>
        <w:top w:val="none" w:sz="0" w:space="0" w:color="auto"/>
        <w:left w:val="none" w:sz="0" w:space="0" w:color="auto"/>
        <w:bottom w:val="none" w:sz="0" w:space="0" w:color="auto"/>
        <w:right w:val="none" w:sz="0" w:space="0" w:color="auto"/>
      </w:divBdr>
    </w:div>
    <w:div w:id="724111376">
      <w:bodyDiv w:val="1"/>
      <w:marLeft w:val="0"/>
      <w:marRight w:val="0"/>
      <w:marTop w:val="0"/>
      <w:marBottom w:val="0"/>
      <w:divBdr>
        <w:top w:val="none" w:sz="0" w:space="0" w:color="auto"/>
        <w:left w:val="none" w:sz="0" w:space="0" w:color="auto"/>
        <w:bottom w:val="none" w:sz="0" w:space="0" w:color="auto"/>
        <w:right w:val="none" w:sz="0" w:space="0" w:color="auto"/>
      </w:divBdr>
    </w:div>
    <w:div w:id="728188904">
      <w:bodyDiv w:val="1"/>
      <w:marLeft w:val="0"/>
      <w:marRight w:val="0"/>
      <w:marTop w:val="0"/>
      <w:marBottom w:val="0"/>
      <w:divBdr>
        <w:top w:val="none" w:sz="0" w:space="0" w:color="auto"/>
        <w:left w:val="none" w:sz="0" w:space="0" w:color="auto"/>
        <w:bottom w:val="none" w:sz="0" w:space="0" w:color="auto"/>
        <w:right w:val="none" w:sz="0" w:space="0" w:color="auto"/>
      </w:divBdr>
    </w:div>
    <w:div w:id="728378182">
      <w:bodyDiv w:val="1"/>
      <w:marLeft w:val="0"/>
      <w:marRight w:val="0"/>
      <w:marTop w:val="0"/>
      <w:marBottom w:val="0"/>
      <w:divBdr>
        <w:top w:val="none" w:sz="0" w:space="0" w:color="auto"/>
        <w:left w:val="none" w:sz="0" w:space="0" w:color="auto"/>
        <w:bottom w:val="none" w:sz="0" w:space="0" w:color="auto"/>
        <w:right w:val="none" w:sz="0" w:space="0" w:color="auto"/>
      </w:divBdr>
    </w:div>
    <w:div w:id="729305443">
      <w:bodyDiv w:val="1"/>
      <w:marLeft w:val="0"/>
      <w:marRight w:val="0"/>
      <w:marTop w:val="0"/>
      <w:marBottom w:val="0"/>
      <w:divBdr>
        <w:top w:val="none" w:sz="0" w:space="0" w:color="auto"/>
        <w:left w:val="none" w:sz="0" w:space="0" w:color="auto"/>
        <w:bottom w:val="none" w:sz="0" w:space="0" w:color="auto"/>
        <w:right w:val="none" w:sz="0" w:space="0" w:color="auto"/>
      </w:divBdr>
    </w:div>
    <w:div w:id="735591264">
      <w:bodyDiv w:val="1"/>
      <w:marLeft w:val="0"/>
      <w:marRight w:val="0"/>
      <w:marTop w:val="0"/>
      <w:marBottom w:val="0"/>
      <w:divBdr>
        <w:top w:val="none" w:sz="0" w:space="0" w:color="auto"/>
        <w:left w:val="none" w:sz="0" w:space="0" w:color="auto"/>
        <w:bottom w:val="none" w:sz="0" w:space="0" w:color="auto"/>
        <w:right w:val="none" w:sz="0" w:space="0" w:color="auto"/>
      </w:divBdr>
    </w:div>
    <w:div w:id="736439573">
      <w:bodyDiv w:val="1"/>
      <w:marLeft w:val="0"/>
      <w:marRight w:val="0"/>
      <w:marTop w:val="0"/>
      <w:marBottom w:val="0"/>
      <w:divBdr>
        <w:top w:val="none" w:sz="0" w:space="0" w:color="auto"/>
        <w:left w:val="none" w:sz="0" w:space="0" w:color="auto"/>
        <w:bottom w:val="none" w:sz="0" w:space="0" w:color="auto"/>
        <w:right w:val="none" w:sz="0" w:space="0" w:color="auto"/>
      </w:divBdr>
    </w:div>
    <w:div w:id="737896289">
      <w:bodyDiv w:val="1"/>
      <w:marLeft w:val="0"/>
      <w:marRight w:val="0"/>
      <w:marTop w:val="0"/>
      <w:marBottom w:val="0"/>
      <w:divBdr>
        <w:top w:val="none" w:sz="0" w:space="0" w:color="auto"/>
        <w:left w:val="none" w:sz="0" w:space="0" w:color="auto"/>
        <w:bottom w:val="none" w:sz="0" w:space="0" w:color="auto"/>
        <w:right w:val="none" w:sz="0" w:space="0" w:color="auto"/>
      </w:divBdr>
    </w:div>
    <w:div w:id="741025233">
      <w:bodyDiv w:val="1"/>
      <w:marLeft w:val="0"/>
      <w:marRight w:val="0"/>
      <w:marTop w:val="0"/>
      <w:marBottom w:val="0"/>
      <w:divBdr>
        <w:top w:val="none" w:sz="0" w:space="0" w:color="auto"/>
        <w:left w:val="none" w:sz="0" w:space="0" w:color="auto"/>
        <w:bottom w:val="none" w:sz="0" w:space="0" w:color="auto"/>
        <w:right w:val="none" w:sz="0" w:space="0" w:color="auto"/>
      </w:divBdr>
    </w:div>
    <w:div w:id="741409888">
      <w:bodyDiv w:val="1"/>
      <w:marLeft w:val="0"/>
      <w:marRight w:val="0"/>
      <w:marTop w:val="0"/>
      <w:marBottom w:val="0"/>
      <w:divBdr>
        <w:top w:val="none" w:sz="0" w:space="0" w:color="auto"/>
        <w:left w:val="none" w:sz="0" w:space="0" w:color="auto"/>
        <w:bottom w:val="none" w:sz="0" w:space="0" w:color="auto"/>
        <w:right w:val="none" w:sz="0" w:space="0" w:color="auto"/>
      </w:divBdr>
    </w:div>
    <w:div w:id="744302237">
      <w:bodyDiv w:val="1"/>
      <w:marLeft w:val="0"/>
      <w:marRight w:val="0"/>
      <w:marTop w:val="0"/>
      <w:marBottom w:val="0"/>
      <w:divBdr>
        <w:top w:val="none" w:sz="0" w:space="0" w:color="auto"/>
        <w:left w:val="none" w:sz="0" w:space="0" w:color="auto"/>
        <w:bottom w:val="none" w:sz="0" w:space="0" w:color="auto"/>
        <w:right w:val="none" w:sz="0" w:space="0" w:color="auto"/>
      </w:divBdr>
    </w:div>
    <w:div w:id="745878413">
      <w:bodyDiv w:val="1"/>
      <w:marLeft w:val="0"/>
      <w:marRight w:val="0"/>
      <w:marTop w:val="0"/>
      <w:marBottom w:val="0"/>
      <w:divBdr>
        <w:top w:val="none" w:sz="0" w:space="0" w:color="auto"/>
        <w:left w:val="none" w:sz="0" w:space="0" w:color="auto"/>
        <w:bottom w:val="none" w:sz="0" w:space="0" w:color="auto"/>
        <w:right w:val="none" w:sz="0" w:space="0" w:color="auto"/>
      </w:divBdr>
    </w:div>
    <w:div w:id="753674054">
      <w:bodyDiv w:val="1"/>
      <w:marLeft w:val="0"/>
      <w:marRight w:val="0"/>
      <w:marTop w:val="0"/>
      <w:marBottom w:val="0"/>
      <w:divBdr>
        <w:top w:val="none" w:sz="0" w:space="0" w:color="auto"/>
        <w:left w:val="none" w:sz="0" w:space="0" w:color="auto"/>
        <w:bottom w:val="none" w:sz="0" w:space="0" w:color="auto"/>
        <w:right w:val="none" w:sz="0" w:space="0" w:color="auto"/>
      </w:divBdr>
    </w:div>
    <w:div w:id="754740782">
      <w:bodyDiv w:val="1"/>
      <w:marLeft w:val="0"/>
      <w:marRight w:val="0"/>
      <w:marTop w:val="0"/>
      <w:marBottom w:val="0"/>
      <w:divBdr>
        <w:top w:val="none" w:sz="0" w:space="0" w:color="auto"/>
        <w:left w:val="none" w:sz="0" w:space="0" w:color="auto"/>
        <w:bottom w:val="none" w:sz="0" w:space="0" w:color="auto"/>
        <w:right w:val="none" w:sz="0" w:space="0" w:color="auto"/>
      </w:divBdr>
    </w:div>
    <w:div w:id="760104879">
      <w:bodyDiv w:val="1"/>
      <w:marLeft w:val="0"/>
      <w:marRight w:val="0"/>
      <w:marTop w:val="0"/>
      <w:marBottom w:val="0"/>
      <w:divBdr>
        <w:top w:val="none" w:sz="0" w:space="0" w:color="auto"/>
        <w:left w:val="none" w:sz="0" w:space="0" w:color="auto"/>
        <w:bottom w:val="none" w:sz="0" w:space="0" w:color="auto"/>
        <w:right w:val="none" w:sz="0" w:space="0" w:color="auto"/>
      </w:divBdr>
    </w:div>
    <w:div w:id="760293613">
      <w:bodyDiv w:val="1"/>
      <w:marLeft w:val="0"/>
      <w:marRight w:val="0"/>
      <w:marTop w:val="0"/>
      <w:marBottom w:val="0"/>
      <w:divBdr>
        <w:top w:val="none" w:sz="0" w:space="0" w:color="auto"/>
        <w:left w:val="none" w:sz="0" w:space="0" w:color="auto"/>
        <w:bottom w:val="none" w:sz="0" w:space="0" w:color="auto"/>
        <w:right w:val="none" w:sz="0" w:space="0" w:color="auto"/>
      </w:divBdr>
    </w:div>
    <w:div w:id="763306790">
      <w:bodyDiv w:val="1"/>
      <w:marLeft w:val="0"/>
      <w:marRight w:val="0"/>
      <w:marTop w:val="0"/>
      <w:marBottom w:val="0"/>
      <w:divBdr>
        <w:top w:val="none" w:sz="0" w:space="0" w:color="auto"/>
        <w:left w:val="none" w:sz="0" w:space="0" w:color="auto"/>
        <w:bottom w:val="none" w:sz="0" w:space="0" w:color="auto"/>
        <w:right w:val="none" w:sz="0" w:space="0" w:color="auto"/>
      </w:divBdr>
    </w:div>
    <w:div w:id="767655226">
      <w:bodyDiv w:val="1"/>
      <w:marLeft w:val="0"/>
      <w:marRight w:val="0"/>
      <w:marTop w:val="0"/>
      <w:marBottom w:val="0"/>
      <w:divBdr>
        <w:top w:val="none" w:sz="0" w:space="0" w:color="auto"/>
        <w:left w:val="none" w:sz="0" w:space="0" w:color="auto"/>
        <w:bottom w:val="none" w:sz="0" w:space="0" w:color="auto"/>
        <w:right w:val="none" w:sz="0" w:space="0" w:color="auto"/>
      </w:divBdr>
    </w:div>
    <w:div w:id="770049068">
      <w:bodyDiv w:val="1"/>
      <w:marLeft w:val="0"/>
      <w:marRight w:val="0"/>
      <w:marTop w:val="0"/>
      <w:marBottom w:val="0"/>
      <w:divBdr>
        <w:top w:val="none" w:sz="0" w:space="0" w:color="auto"/>
        <w:left w:val="none" w:sz="0" w:space="0" w:color="auto"/>
        <w:bottom w:val="none" w:sz="0" w:space="0" w:color="auto"/>
        <w:right w:val="none" w:sz="0" w:space="0" w:color="auto"/>
      </w:divBdr>
    </w:div>
    <w:div w:id="771583569">
      <w:bodyDiv w:val="1"/>
      <w:marLeft w:val="0"/>
      <w:marRight w:val="0"/>
      <w:marTop w:val="0"/>
      <w:marBottom w:val="0"/>
      <w:divBdr>
        <w:top w:val="none" w:sz="0" w:space="0" w:color="auto"/>
        <w:left w:val="none" w:sz="0" w:space="0" w:color="auto"/>
        <w:bottom w:val="none" w:sz="0" w:space="0" w:color="auto"/>
        <w:right w:val="none" w:sz="0" w:space="0" w:color="auto"/>
      </w:divBdr>
    </w:div>
    <w:div w:id="771627661">
      <w:bodyDiv w:val="1"/>
      <w:marLeft w:val="0"/>
      <w:marRight w:val="0"/>
      <w:marTop w:val="0"/>
      <w:marBottom w:val="0"/>
      <w:divBdr>
        <w:top w:val="none" w:sz="0" w:space="0" w:color="auto"/>
        <w:left w:val="none" w:sz="0" w:space="0" w:color="auto"/>
        <w:bottom w:val="none" w:sz="0" w:space="0" w:color="auto"/>
        <w:right w:val="none" w:sz="0" w:space="0" w:color="auto"/>
      </w:divBdr>
    </w:div>
    <w:div w:id="774252398">
      <w:bodyDiv w:val="1"/>
      <w:marLeft w:val="0"/>
      <w:marRight w:val="0"/>
      <w:marTop w:val="0"/>
      <w:marBottom w:val="0"/>
      <w:divBdr>
        <w:top w:val="none" w:sz="0" w:space="0" w:color="auto"/>
        <w:left w:val="none" w:sz="0" w:space="0" w:color="auto"/>
        <w:bottom w:val="none" w:sz="0" w:space="0" w:color="auto"/>
        <w:right w:val="none" w:sz="0" w:space="0" w:color="auto"/>
      </w:divBdr>
    </w:div>
    <w:div w:id="776559190">
      <w:bodyDiv w:val="1"/>
      <w:marLeft w:val="0"/>
      <w:marRight w:val="0"/>
      <w:marTop w:val="0"/>
      <w:marBottom w:val="0"/>
      <w:divBdr>
        <w:top w:val="none" w:sz="0" w:space="0" w:color="auto"/>
        <w:left w:val="none" w:sz="0" w:space="0" w:color="auto"/>
        <w:bottom w:val="none" w:sz="0" w:space="0" w:color="auto"/>
        <w:right w:val="none" w:sz="0" w:space="0" w:color="auto"/>
      </w:divBdr>
    </w:div>
    <w:div w:id="789056840">
      <w:bodyDiv w:val="1"/>
      <w:marLeft w:val="0"/>
      <w:marRight w:val="0"/>
      <w:marTop w:val="0"/>
      <w:marBottom w:val="0"/>
      <w:divBdr>
        <w:top w:val="none" w:sz="0" w:space="0" w:color="auto"/>
        <w:left w:val="none" w:sz="0" w:space="0" w:color="auto"/>
        <w:bottom w:val="none" w:sz="0" w:space="0" w:color="auto"/>
        <w:right w:val="none" w:sz="0" w:space="0" w:color="auto"/>
      </w:divBdr>
    </w:div>
    <w:div w:id="796722789">
      <w:bodyDiv w:val="1"/>
      <w:marLeft w:val="0"/>
      <w:marRight w:val="0"/>
      <w:marTop w:val="0"/>
      <w:marBottom w:val="0"/>
      <w:divBdr>
        <w:top w:val="none" w:sz="0" w:space="0" w:color="auto"/>
        <w:left w:val="none" w:sz="0" w:space="0" w:color="auto"/>
        <w:bottom w:val="none" w:sz="0" w:space="0" w:color="auto"/>
        <w:right w:val="none" w:sz="0" w:space="0" w:color="auto"/>
      </w:divBdr>
    </w:div>
    <w:div w:id="797383081">
      <w:bodyDiv w:val="1"/>
      <w:marLeft w:val="0"/>
      <w:marRight w:val="0"/>
      <w:marTop w:val="0"/>
      <w:marBottom w:val="0"/>
      <w:divBdr>
        <w:top w:val="none" w:sz="0" w:space="0" w:color="auto"/>
        <w:left w:val="none" w:sz="0" w:space="0" w:color="auto"/>
        <w:bottom w:val="none" w:sz="0" w:space="0" w:color="auto"/>
        <w:right w:val="none" w:sz="0" w:space="0" w:color="auto"/>
      </w:divBdr>
    </w:div>
    <w:div w:id="800609351">
      <w:bodyDiv w:val="1"/>
      <w:marLeft w:val="0"/>
      <w:marRight w:val="0"/>
      <w:marTop w:val="0"/>
      <w:marBottom w:val="0"/>
      <w:divBdr>
        <w:top w:val="none" w:sz="0" w:space="0" w:color="auto"/>
        <w:left w:val="none" w:sz="0" w:space="0" w:color="auto"/>
        <w:bottom w:val="none" w:sz="0" w:space="0" w:color="auto"/>
        <w:right w:val="none" w:sz="0" w:space="0" w:color="auto"/>
      </w:divBdr>
    </w:div>
    <w:div w:id="808594829">
      <w:bodyDiv w:val="1"/>
      <w:marLeft w:val="0"/>
      <w:marRight w:val="0"/>
      <w:marTop w:val="0"/>
      <w:marBottom w:val="0"/>
      <w:divBdr>
        <w:top w:val="none" w:sz="0" w:space="0" w:color="auto"/>
        <w:left w:val="none" w:sz="0" w:space="0" w:color="auto"/>
        <w:bottom w:val="none" w:sz="0" w:space="0" w:color="auto"/>
        <w:right w:val="none" w:sz="0" w:space="0" w:color="auto"/>
      </w:divBdr>
    </w:div>
    <w:div w:id="810757929">
      <w:bodyDiv w:val="1"/>
      <w:marLeft w:val="0"/>
      <w:marRight w:val="0"/>
      <w:marTop w:val="0"/>
      <w:marBottom w:val="0"/>
      <w:divBdr>
        <w:top w:val="none" w:sz="0" w:space="0" w:color="auto"/>
        <w:left w:val="none" w:sz="0" w:space="0" w:color="auto"/>
        <w:bottom w:val="none" w:sz="0" w:space="0" w:color="auto"/>
        <w:right w:val="none" w:sz="0" w:space="0" w:color="auto"/>
      </w:divBdr>
    </w:div>
    <w:div w:id="811409719">
      <w:bodyDiv w:val="1"/>
      <w:marLeft w:val="0"/>
      <w:marRight w:val="0"/>
      <w:marTop w:val="0"/>
      <w:marBottom w:val="0"/>
      <w:divBdr>
        <w:top w:val="none" w:sz="0" w:space="0" w:color="auto"/>
        <w:left w:val="none" w:sz="0" w:space="0" w:color="auto"/>
        <w:bottom w:val="none" w:sz="0" w:space="0" w:color="auto"/>
        <w:right w:val="none" w:sz="0" w:space="0" w:color="auto"/>
      </w:divBdr>
    </w:div>
    <w:div w:id="814445861">
      <w:bodyDiv w:val="1"/>
      <w:marLeft w:val="0"/>
      <w:marRight w:val="0"/>
      <w:marTop w:val="0"/>
      <w:marBottom w:val="0"/>
      <w:divBdr>
        <w:top w:val="none" w:sz="0" w:space="0" w:color="auto"/>
        <w:left w:val="none" w:sz="0" w:space="0" w:color="auto"/>
        <w:bottom w:val="none" w:sz="0" w:space="0" w:color="auto"/>
        <w:right w:val="none" w:sz="0" w:space="0" w:color="auto"/>
      </w:divBdr>
    </w:div>
    <w:div w:id="814832718">
      <w:bodyDiv w:val="1"/>
      <w:marLeft w:val="0"/>
      <w:marRight w:val="0"/>
      <w:marTop w:val="0"/>
      <w:marBottom w:val="0"/>
      <w:divBdr>
        <w:top w:val="none" w:sz="0" w:space="0" w:color="auto"/>
        <w:left w:val="none" w:sz="0" w:space="0" w:color="auto"/>
        <w:bottom w:val="none" w:sz="0" w:space="0" w:color="auto"/>
        <w:right w:val="none" w:sz="0" w:space="0" w:color="auto"/>
      </w:divBdr>
    </w:div>
    <w:div w:id="816069138">
      <w:bodyDiv w:val="1"/>
      <w:marLeft w:val="0"/>
      <w:marRight w:val="0"/>
      <w:marTop w:val="0"/>
      <w:marBottom w:val="0"/>
      <w:divBdr>
        <w:top w:val="none" w:sz="0" w:space="0" w:color="auto"/>
        <w:left w:val="none" w:sz="0" w:space="0" w:color="auto"/>
        <w:bottom w:val="none" w:sz="0" w:space="0" w:color="auto"/>
        <w:right w:val="none" w:sz="0" w:space="0" w:color="auto"/>
      </w:divBdr>
    </w:div>
    <w:div w:id="819268810">
      <w:bodyDiv w:val="1"/>
      <w:marLeft w:val="0"/>
      <w:marRight w:val="0"/>
      <w:marTop w:val="0"/>
      <w:marBottom w:val="0"/>
      <w:divBdr>
        <w:top w:val="none" w:sz="0" w:space="0" w:color="auto"/>
        <w:left w:val="none" w:sz="0" w:space="0" w:color="auto"/>
        <w:bottom w:val="none" w:sz="0" w:space="0" w:color="auto"/>
        <w:right w:val="none" w:sz="0" w:space="0" w:color="auto"/>
      </w:divBdr>
    </w:div>
    <w:div w:id="819813047">
      <w:bodyDiv w:val="1"/>
      <w:marLeft w:val="0"/>
      <w:marRight w:val="0"/>
      <w:marTop w:val="0"/>
      <w:marBottom w:val="0"/>
      <w:divBdr>
        <w:top w:val="none" w:sz="0" w:space="0" w:color="auto"/>
        <w:left w:val="none" w:sz="0" w:space="0" w:color="auto"/>
        <w:bottom w:val="none" w:sz="0" w:space="0" w:color="auto"/>
        <w:right w:val="none" w:sz="0" w:space="0" w:color="auto"/>
      </w:divBdr>
    </w:div>
    <w:div w:id="824929930">
      <w:bodyDiv w:val="1"/>
      <w:marLeft w:val="0"/>
      <w:marRight w:val="0"/>
      <w:marTop w:val="0"/>
      <w:marBottom w:val="0"/>
      <w:divBdr>
        <w:top w:val="none" w:sz="0" w:space="0" w:color="auto"/>
        <w:left w:val="none" w:sz="0" w:space="0" w:color="auto"/>
        <w:bottom w:val="none" w:sz="0" w:space="0" w:color="auto"/>
        <w:right w:val="none" w:sz="0" w:space="0" w:color="auto"/>
      </w:divBdr>
    </w:div>
    <w:div w:id="829980540">
      <w:bodyDiv w:val="1"/>
      <w:marLeft w:val="0"/>
      <w:marRight w:val="0"/>
      <w:marTop w:val="0"/>
      <w:marBottom w:val="0"/>
      <w:divBdr>
        <w:top w:val="none" w:sz="0" w:space="0" w:color="auto"/>
        <w:left w:val="none" w:sz="0" w:space="0" w:color="auto"/>
        <w:bottom w:val="none" w:sz="0" w:space="0" w:color="auto"/>
        <w:right w:val="none" w:sz="0" w:space="0" w:color="auto"/>
      </w:divBdr>
    </w:div>
    <w:div w:id="833300770">
      <w:bodyDiv w:val="1"/>
      <w:marLeft w:val="0"/>
      <w:marRight w:val="0"/>
      <w:marTop w:val="0"/>
      <w:marBottom w:val="0"/>
      <w:divBdr>
        <w:top w:val="none" w:sz="0" w:space="0" w:color="auto"/>
        <w:left w:val="none" w:sz="0" w:space="0" w:color="auto"/>
        <w:bottom w:val="none" w:sz="0" w:space="0" w:color="auto"/>
        <w:right w:val="none" w:sz="0" w:space="0" w:color="auto"/>
      </w:divBdr>
    </w:div>
    <w:div w:id="834877837">
      <w:bodyDiv w:val="1"/>
      <w:marLeft w:val="0"/>
      <w:marRight w:val="0"/>
      <w:marTop w:val="0"/>
      <w:marBottom w:val="0"/>
      <w:divBdr>
        <w:top w:val="none" w:sz="0" w:space="0" w:color="auto"/>
        <w:left w:val="none" w:sz="0" w:space="0" w:color="auto"/>
        <w:bottom w:val="none" w:sz="0" w:space="0" w:color="auto"/>
        <w:right w:val="none" w:sz="0" w:space="0" w:color="auto"/>
      </w:divBdr>
    </w:div>
    <w:div w:id="835193254">
      <w:bodyDiv w:val="1"/>
      <w:marLeft w:val="0"/>
      <w:marRight w:val="0"/>
      <w:marTop w:val="0"/>
      <w:marBottom w:val="0"/>
      <w:divBdr>
        <w:top w:val="none" w:sz="0" w:space="0" w:color="auto"/>
        <w:left w:val="none" w:sz="0" w:space="0" w:color="auto"/>
        <w:bottom w:val="none" w:sz="0" w:space="0" w:color="auto"/>
        <w:right w:val="none" w:sz="0" w:space="0" w:color="auto"/>
      </w:divBdr>
    </w:div>
    <w:div w:id="840127287">
      <w:bodyDiv w:val="1"/>
      <w:marLeft w:val="0"/>
      <w:marRight w:val="0"/>
      <w:marTop w:val="0"/>
      <w:marBottom w:val="0"/>
      <w:divBdr>
        <w:top w:val="none" w:sz="0" w:space="0" w:color="auto"/>
        <w:left w:val="none" w:sz="0" w:space="0" w:color="auto"/>
        <w:bottom w:val="none" w:sz="0" w:space="0" w:color="auto"/>
        <w:right w:val="none" w:sz="0" w:space="0" w:color="auto"/>
      </w:divBdr>
    </w:div>
    <w:div w:id="840701653">
      <w:bodyDiv w:val="1"/>
      <w:marLeft w:val="0"/>
      <w:marRight w:val="0"/>
      <w:marTop w:val="0"/>
      <w:marBottom w:val="0"/>
      <w:divBdr>
        <w:top w:val="none" w:sz="0" w:space="0" w:color="auto"/>
        <w:left w:val="none" w:sz="0" w:space="0" w:color="auto"/>
        <w:bottom w:val="none" w:sz="0" w:space="0" w:color="auto"/>
        <w:right w:val="none" w:sz="0" w:space="0" w:color="auto"/>
      </w:divBdr>
    </w:div>
    <w:div w:id="843472205">
      <w:bodyDiv w:val="1"/>
      <w:marLeft w:val="0"/>
      <w:marRight w:val="0"/>
      <w:marTop w:val="0"/>
      <w:marBottom w:val="0"/>
      <w:divBdr>
        <w:top w:val="none" w:sz="0" w:space="0" w:color="auto"/>
        <w:left w:val="none" w:sz="0" w:space="0" w:color="auto"/>
        <w:bottom w:val="none" w:sz="0" w:space="0" w:color="auto"/>
        <w:right w:val="none" w:sz="0" w:space="0" w:color="auto"/>
      </w:divBdr>
    </w:div>
    <w:div w:id="846208335">
      <w:bodyDiv w:val="1"/>
      <w:marLeft w:val="0"/>
      <w:marRight w:val="0"/>
      <w:marTop w:val="0"/>
      <w:marBottom w:val="0"/>
      <w:divBdr>
        <w:top w:val="none" w:sz="0" w:space="0" w:color="auto"/>
        <w:left w:val="none" w:sz="0" w:space="0" w:color="auto"/>
        <w:bottom w:val="none" w:sz="0" w:space="0" w:color="auto"/>
        <w:right w:val="none" w:sz="0" w:space="0" w:color="auto"/>
      </w:divBdr>
    </w:div>
    <w:div w:id="847670630">
      <w:bodyDiv w:val="1"/>
      <w:marLeft w:val="0"/>
      <w:marRight w:val="0"/>
      <w:marTop w:val="0"/>
      <w:marBottom w:val="0"/>
      <w:divBdr>
        <w:top w:val="none" w:sz="0" w:space="0" w:color="auto"/>
        <w:left w:val="none" w:sz="0" w:space="0" w:color="auto"/>
        <w:bottom w:val="none" w:sz="0" w:space="0" w:color="auto"/>
        <w:right w:val="none" w:sz="0" w:space="0" w:color="auto"/>
      </w:divBdr>
    </w:div>
    <w:div w:id="848836128">
      <w:bodyDiv w:val="1"/>
      <w:marLeft w:val="0"/>
      <w:marRight w:val="0"/>
      <w:marTop w:val="0"/>
      <w:marBottom w:val="0"/>
      <w:divBdr>
        <w:top w:val="none" w:sz="0" w:space="0" w:color="auto"/>
        <w:left w:val="none" w:sz="0" w:space="0" w:color="auto"/>
        <w:bottom w:val="none" w:sz="0" w:space="0" w:color="auto"/>
        <w:right w:val="none" w:sz="0" w:space="0" w:color="auto"/>
      </w:divBdr>
    </w:div>
    <w:div w:id="849486109">
      <w:bodyDiv w:val="1"/>
      <w:marLeft w:val="0"/>
      <w:marRight w:val="0"/>
      <w:marTop w:val="0"/>
      <w:marBottom w:val="0"/>
      <w:divBdr>
        <w:top w:val="none" w:sz="0" w:space="0" w:color="auto"/>
        <w:left w:val="none" w:sz="0" w:space="0" w:color="auto"/>
        <w:bottom w:val="none" w:sz="0" w:space="0" w:color="auto"/>
        <w:right w:val="none" w:sz="0" w:space="0" w:color="auto"/>
      </w:divBdr>
    </w:div>
    <w:div w:id="850024451">
      <w:bodyDiv w:val="1"/>
      <w:marLeft w:val="0"/>
      <w:marRight w:val="0"/>
      <w:marTop w:val="0"/>
      <w:marBottom w:val="0"/>
      <w:divBdr>
        <w:top w:val="none" w:sz="0" w:space="0" w:color="auto"/>
        <w:left w:val="none" w:sz="0" w:space="0" w:color="auto"/>
        <w:bottom w:val="none" w:sz="0" w:space="0" w:color="auto"/>
        <w:right w:val="none" w:sz="0" w:space="0" w:color="auto"/>
      </w:divBdr>
    </w:div>
    <w:div w:id="853301549">
      <w:bodyDiv w:val="1"/>
      <w:marLeft w:val="0"/>
      <w:marRight w:val="0"/>
      <w:marTop w:val="0"/>
      <w:marBottom w:val="0"/>
      <w:divBdr>
        <w:top w:val="none" w:sz="0" w:space="0" w:color="auto"/>
        <w:left w:val="none" w:sz="0" w:space="0" w:color="auto"/>
        <w:bottom w:val="none" w:sz="0" w:space="0" w:color="auto"/>
        <w:right w:val="none" w:sz="0" w:space="0" w:color="auto"/>
      </w:divBdr>
    </w:div>
    <w:div w:id="854927123">
      <w:bodyDiv w:val="1"/>
      <w:marLeft w:val="0"/>
      <w:marRight w:val="0"/>
      <w:marTop w:val="0"/>
      <w:marBottom w:val="0"/>
      <w:divBdr>
        <w:top w:val="none" w:sz="0" w:space="0" w:color="auto"/>
        <w:left w:val="none" w:sz="0" w:space="0" w:color="auto"/>
        <w:bottom w:val="none" w:sz="0" w:space="0" w:color="auto"/>
        <w:right w:val="none" w:sz="0" w:space="0" w:color="auto"/>
      </w:divBdr>
    </w:div>
    <w:div w:id="857355522">
      <w:bodyDiv w:val="1"/>
      <w:marLeft w:val="0"/>
      <w:marRight w:val="0"/>
      <w:marTop w:val="0"/>
      <w:marBottom w:val="0"/>
      <w:divBdr>
        <w:top w:val="none" w:sz="0" w:space="0" w:color="auto"/>
        <w:left w:val="none" w:sz="0" w:space="0" w:color="auto"/>
        <w:bottom w:val="none" w:sz="0" w:space="0" w:color="auto"/>
        <w:right w:val="none" w:sz="0" w:space="0" w:color="auto"/>
      </w:divBdr>
    </w:div>
    <w:div w:id="857617873">
      <w:bodyDiv w:val="1"/>
      <w:marLeft w:val="0"/>
      <w:marRight w:val="0"/>
      <w:marTop w:val="0"/>
      <w:marBottom w:val="0"/>
      <w:divBdr>
        <w:top w:val="none" w:sz="0" w:space="0" w:color="auto"/>
        <w:left w:val="none" w:sz="0" w:space="0" w:color="auto"/>
        <w:bottom w:val="none" w:sz="0" w:space="0" w:color="auto"/>
        <w:right w:val="none" w:sz="0" w:space="0" w:color="auto"/>
      </w:divBdr>
    </w:div>
    <w:div w:id="860900190">
      <w:bodyDiv w:val="1"/>
      <w:marLeft w:val="0"/>
      <w:marRight w:val="0"/>
      <w:marTop w:val="0"/>
      <w:marBottom w:val="0"/>
      <w:divBdr>
        <w:top w:val="none" w:sz="0" w:space="0" w:color="auto"/>
        <w:left w:val="none" w:sz="0" w:space="0" w:color="auto"/>
        <w:bottom w:val="none" w:sz="0" w:space="0" w:color="auto"/>
        <w:right w:val="none" w:sz="0" w:space="0" w:color="auto"/>
      </w:divBdr>
    </w:div>
    <w:div w:id="862748135">
      <w:bodyDiv w:val="1"/>
      <w:marLeft w:val="0"/>
      <w:marRight w:val="0"/>
      <w:marTop w:val="0"/>
      <w:marBottom w:val="0"/>
      <w:divBdr>
        <w:top w:val="none" w:sz="0" w:space="0" w:color="auto"/>
        <w:left w:val="none" w:sz="0" w:space="0" w:color="auto"/>
        <w:bottom w:val="none" w:sz="0" w:space="0" w:color="auto"/>
        <w:right w:val="none" w:sz="0" w:space="0" w:color="auto"/>
      </w:divBdr>
    </w:div>
    <w:div w:id="862863143">
      <w:bodyDiv w:val="1"/>
      <w:marLeft w:val="0"/>
      <w:marRight w:val="0"/>
      <w:marTop w:val="0"/>
      <w:marBottom w:val="0"/>
      <w:divBdr>
        <w:top w:val="none" w:sz="0" w:space="0" w:color="auto"/>
        <w:left w:val="none" w:sz="0" w:space="0" w:color="auto"/>
        <w:bottom w:val="none" w:sz="0" w:space="0" w:color="auto"/>
        <w:right w:val="none" w:sz="0" w:space="0" w:color="auto"/>
      </w:divBdr>
    </w:div>
    <w:div w:id="864714570">
      <w:bodyDiv w:val="1"/>
      <w:marLeft w:val="0"/>
      <w:marRight w:val="0"/>
      <w:marTop w:val="0"/>
      <w:marBottom w:val="0"/>
      <w:divBdr>
        <w:top w:val="none" w:sz="0" w:space="0" w:color="auto"/>
        <w:left w:val="none" w:sz="0" w:space="0" w:color="auto"/>
        <w:bottom w:val="none" w:sz="0" w:space="0" w:color="auto"/>
        <w:right w:val="none" w:sz="0" w:space="0" w:color="auto"/>
      </w:divBdr>
    </w:div>
    <w:div w:id="866412025">
      <w:bodyDiv w:val="1"/>
      <w:marLeft w:val="0"/>
      <w:marRight w:val="0"/>
      <w:marTop w:val="0"/>
      <w:marBottom w:val="0"/>
      <w:divBdr>
        <w:top w:val="none" w:sz="0" w:space="0" w:color="auto"/>
        <w:left w:val="none" w:sz="0" w:space="0" w:color="auto"/>
        <w:bottom w:val="none" w:sz="0" w:space="0" w:color="auto"/>
        <w:right w:val="none" w:sz="0" w:space="0" w:color="auto"/>
      </w:divBdr>
    </w:div>
    <w:div w:id="869419143">
      <w:bodyDiv w:val="1"/>
      <w:marLeft w:val="0"/>
      <w:marRight w:val="0"/>
      <w:marTop w:val="0"/>
      <w:marBottom w:val="0"/>
      <w:divBdr>
        <w:top w:val="none" w:sz="0" w:space="0" w:color="auto"/>
        <w:left w:val="none" w:sz="0" w:space="0" w:color="auto"/>
        <w:bottom w:val="none" w:sz="0" w:space="0" w:color="auto"/>
        <w:right w:val="none" w:sz="0" w:space="0" w:color="auto"/>
      </w:divBdr>
    </w:div>
    <w:div w:id="877399735">
      <w:bodyDiv w:val="1"/>
      <w:marLeft w:val="0"/>
      <w:marRight w:val="0"/>
      <w:marTop w:val="0"/>
      <w:marBottom w:val="0"/>
      <w:divBdr>
        <w:top w:val="none" w:sz="0" w:space="0" w:color="auto"/>
        <w:left w:val="none" w:sz="0" w:space="0" w:color="auto"/>
        <w:bottom w:val="none" w:sz="0" w:space="0" w:color="auto"/>
        <w:right w:val="none" w:sz="0" w:space="0" w:color="auto"/>
      </w:divBdr>
    </w:div>
    <w:div w:id="882910275">
      <w:bodyDiv w:val="1"/>
      <w:marLeft w:val="0"/>
      <w:marRight w:val="0"/>
      <w:marTop w:val="0"/>
      <w:marBottom w:val="0"/>
      <w:divBdr>
        <w:top w:val="none" w:sz="0" w:space="0" w:color="auto"/>
        <w:left w:val="none" w:sz="0" w:space="0" w:color="auto"/>
        <w:bottom w:val="none" w:sz="0" w:space="0" w:color="auto"/>
        <w:right w:val="none" w:sz="0" w:space="0" w:color="auto"/>
      </w:divBdr>
    </w:div>
    <w:div w:id="884681685">
      <w:bodyDiv w:val="1"/>
      <w:marLeft w:val="0"/>
      <w:marRight w:val="0"/>
      <w:marTop w:val="0"/>
      <w:marBottom w:val="0"/>
      <w:divBdr>
        <w:top w:val="none" w:sz="0" w:space="0" w:color="auto"/>
        <w:left w:val="none" w:sz="0" w:space="0" w:color="auto"/>
        <w:bottom w:val="none" w:sz="0" w:space="0" w:color="auto"/>
        <w:right w:val="none" w:sz="0" w:space="0" w:color="auto"/>
      </w:divBdr>
    </w:div>
    <w:div w:id="884946778">
      <w:bodyDiv w:val="1"/>
      <w:marLeft w:val="0"/>
      <w:marRight w:val="0"/>
      <w:marTop w:val="0"/>
      <w:marBottom w:val="0"/>
      <w:divBdr>
        <w:top w:val="none" w:sz="0" w:space="0" w:color="auto"/>
        <w:left w:val="none" w:sz="0" w:space="0" w:color="auto"/>
        <w:bottom w:val="none" w:sz="0" w:space="0" w:color="auto"/>
        <w:right w:val="none" w:sz="0" w:space="0" w:color="auto"/>
      </w:divBdr>
    </w:div>
    <w:div w:id="885222689">
      <w:bodyDiv w:val="1"/>
      <w:marLeft w:val="0"/>
      <w:marRight w:val="0"/>
      <w:marTop w:val="0"/>
      <w:marBottom w:val="0"/>
      <w:divBdr>
        <w:top w:val="none" w:sz="0" w:space="0" w:color="auto"/>
        <w:left w:val="none" w:sz="0" w:space="0" w:color="auto"/>
        <w:bottom w:val="none" w:sz="0" w:space="0" w:color="auto"/>
        <w:right w:val="none" w:sz="0" w:space="0" w:color="auto"/>
      </w:divBdr>
    </w:div>
    <w:div w:id="886992117">
      <w:bodyDiv w:val="1"/>
      <w:marLeft w:val="0"/>
      <w:marRight w:val="0"/>
      <w:marTop w:val="0"/>
      <w:marBottom w:val="0"/>
      <w:divBdr>
        <w:top w:val="none" w:sz="0" w:space="0" w:color="auto"/>
        <w:left w:val="none" w:sz="0" w:space="0" w:color="auto"/>
        <w:bottom w:val="none" w:sz="0" w:space="0" w:color="auto"/>
        <w:right w:val="none" w:sz="0" w:space="0" w:color="auto"/>
      </w:divBdr>
    </w:div>
    <w:div w:id="888810351">
      <w:bodyDiv w:val="1"/>
      <w:marLeft w:val="0"/>
      <w:marRight w:val="0"/>
      <w:marTop w:val="0"/>
      <w:marBottom w:val="0"/>
      <w:divBdr>
        <w:top w:val="none" w:sz="0" w:space="0" w:color="auto"/>
        <w:left w:val="none" w:sz="0" w:space="0" w:color="auto"/>
        <w:bottom w:val="none" w:sz="0" w:space="0" w:color="auto"/>
        <w:right w:val="none" w:sz="0" w:space="0" w:color="auto"/>
      </w:divBdr>
    </w:div>
    <w:div w:id="890462452">
      <w:bodyDiv w:val="1"/>
      <w:marLeft w:val="0"/>
      <w:marRight w:val="0"/>
      <w:marTop w:val="0"/>
      <w:marBottom w:val="0"/>
      <w:divBdr>
        <w:top w:val="none" w:sz="0" w:space="0" w:color="auto"/>
        <w:left w:val="none" w:sz="0" w:space="0" w:color="auto"/>
        <w:bottom w:val="none" w:sz="0" w:space="0" w:color="auto"/>
        <w:right w:val="none" w:sz="0" w:space="0" w:color="auto"/>
      </w:divBdr>
    </w:div>
    <w:div w:id="895630697">
      <w:bodyDiv w:val="1"/>
      <w:marLeft w:val="0"/>
      <w:marRight w:val="0"/>
      <w:marTop w:val="0"/>
      <w:marBottom w:val="0"/>
      <w:divBdr>
        <w:top w:val="none" w:sz="0" w:space="0" w:color="auto"/>
        <w:left w:val="none" w:sz="0" w:space="0" w:color="auto"/>
        <w:bottom w:val="none" w:sz="0" w:space="0" w:color="auto"/>
        <w:right w:val="none" w:sz="0" w:space="0" w:color="auto"/>
      </w:divBdr>
    </w:div>
    <w:div w:id="900750144">
      <w:bodyDiv w:val="1"/>
      <w:marLeft w:val="0"/>
      <w:marRight w:val="0"/>
      <w:marTop w:val="0"/>
      <w:marBottom w:val="0"/>
      <w:divBdr>
        <w:top w:val="none" w:sz="0" w:space="0" w:color="auto"/>
        <w:left w:val="none" w:sz="0" w:space="0" w:color="auto"/>
        <w:bottom w:val="none" w:sz="0" w:space="0" w:color="auto"/>
        <w:right w:val="none" w:sz="0" w:space="0" w:color="auto"/>
      </w:divBdr>
    </w:div>
    <w:div w:id="904878973">
      <w:bodyDiv w:val="1"/>
      <w:marLeft w:val="0"/>
      <w:marRight w:val="0"/>
      <w:marTop w:val="0"/>
      <w:marBottom w:val="0"/>
      <w:divBdr>
        <w:top w:val="none" w:sz="0" w:space="0" w:color="auto"/>
        <w:left w:val="none" w:sz="0" w:space="0" w:color="auto"/>
        <w:bottom w:val="none" w:sz="0" w:space="0" w:color="auto"/>
        <w:right w:val="none" w:sz="0" w:space="0" w:color="auto"/>
      </w:divBdr>
    </w:div>
    <w:div w:id="917405182">
      <w:bodyDiv w:val="1"/>
      <w:marLeft w:val="0"/>
      <w:marRight w:val="0"/>
      <w:marTop w:val="0"/>
      <w:marBottom w:val="0"/>
      <w:divBdr>
        <w:top w:val="none" w:sz="0" w:space="0" w:color="auto"/>
        <w:left w:val="none" w:sz="0" w:space="0" w:color="auto"/>
        <w:bottom w:val="none" w:sz="0" w:space="0" w:color="auto"/>
        <w:right w:val="none" w:sz="0" w:space="0" w:color="auto"/>
      </w:divBdr>
    </w:div>
    <w:div w:id="919169697">
      <w:bodyDiv w:val="1"/>
      <w:marLeft w:val="0"/>
      <w:marRight w:val="0"/>
      <w:marTop w:val="0"/>
      <w:marBottom w:val="0"/>
      <w:divBdr>
        <w:top w:val="none" w:sz="0" w:space="0" w:color="auto"/>
        <w:left w:val="none" w:sz="0" w:space="0" w:color="auto"/>
        <w:bottom w:val="none" w:sz="0" w:space="0" w:color="auto"/>
        <w:right w:val="none" w:sz="0" w:space="0" w:color="auto"/>
      </w:divBdr>
    </w:div>
    <w:div w:id="919680655">
      <w:bodyDiv w:val="1"/>
      <w:marLeft w:val="0"/>
      <w:marRight w:val="0"/>
      <w:marTop w:val="0"/>
      <w:marBottom w:val="0"/>
      <w:divBdr>
        <w:top w:val="none" w:sz="0" w:space="0" w:color="auto"/>
        <w:left w:val="none" w:sz="0" w:space="0" w:color="auto"/>
        <w:bottom w:val="none" w:sz="0" w:space="0" w:color="auto"/>
        <w:right w:val="none" w:sz="0" w:space="0" w:color="auto"/>
      </w:divBdr>
    </w:div>
    <w:div w:id="921064837">
      <w:bodyDiv w:val="1"/>
      <w:marLeft w:val="0"/>
      <w:marRight w:val="0"/>
      <w:marTop w:val="0"/>
      <w:marBottom w:val="0"/>
      <w:divBdr>
        <w:top w:val="none" w:sz="0" w:space="0" w:color="auto"/>
        <w:left w:val="none" w:sz="0" w:space="0" w:color="auto"/>
        <w:bottom w:val="none" w:sz="0" w:space="0" w:color="auto"/>
        <w:right w:val="none" w:sz="0" w:space="0" w:color="auto"/>
      </w:divBdr>
    </w:div>
    <w:div w:id="921455809">
      <w:bodyDiv w:val="1"/>
      <w:marLeft w:val="0"/>
      <w:marRight w:val="0"/>
      <w:marTop w:val="0"/>
      <w:marBottom w:val="0"/>
      <w:divBdr>
        <w:top w:val="none" w:sz="0" w:space="0" w:color="auto"/>
        <w:left w:val="none" w:sz="0" w:space="0" w:color="auto"/>
        <w:bottom w:val="none" w:sz="0" w:space="0" w:color="auto"/>
        <w:right w:val="none" w:sz="0" w:space="0" w:color="auto"/>
      </w:divBdr>
    </w:div>
    <w:div w:id="922226161">
      <w:bodyDiv w:val="1"/>
      <w:marLeft w:val="0"/>
      <w:marRight w:val="0"/>
      <w:marTop w:val="0"/>
      <w:marBottom w:val="0"/>
      <w:divBdr>
        <w:top w:val="none" w:sz="0" w:space="0" w:color="auto"/>
        <w:left w:val="none" w:sz="0" w:space="0" w:color="auto"/>
        <w:bottom w:val="none" w:sz="0" w:space="0" w:color="auto"/>
        <w:right w:val="none" w:sz="0" w:space="0" w:color="auto"/>
      </w:divBdr>
    </w:div>
    <w:div w:id="923148674">
      <w:bodyDiv w:val="1"/>
      <w:marLeft w:val="0"/>
      <w:marRight w:val="0"/>
      <w:marTop w:val="0"/>
      <w:marBottom w:val="0"/>
      <w:divBdr>
        <w:top w:val="none" w:sz="0" w:space="0" w:color="auto"/>
        <w:left w:val="none" w:sz="0" w:space="0" w:color="auto"/>
        <w:bottom w:val="none" w:sz="0" w:space="0" w:color="auto"/>
        <w:right w:val="none" w:sz="0" w:space="0" w:color="auto"/>
      </w:divBdr>
    </w:div>
    <w:div w:id="923683713">
      <w:bodyDiv w:val="1"/>
      <w:marLeft w:val="0"/>
      <w:marRight w:val="0"/>
      <w:marTop w:val="0"/>
      <w:marBottom w:val="0"/>
      <w:divBdr>
        <w:top w:val="none" w:sz="0" w:space="0" w:color="auto"/>
        <w:left w:val="none" w:sz="0" w:space="0" w:color="auto"/>
        <w:bottom w:val="none" w:sz="0" w:space="0" w:color="auto"/>
        <w:right w:val="none" w:sz="0" w:space="0" w:color="auto"/>
      </w:divBdr>
    </w:div>
    <w:div w:id="925115124">
      <w:bodyDiv w:val="1"/>
      <w:marLeft w:val="0"/>
      <w:marRight w:val="0"/>
      <w:marTop w:val="0"/>
      <w:marBottom w:val="0"/>
      <w:divBdr>
        <w:top w:val="none" w:sz="0" w:space="0" w:color="auto"/>
        <w:left w:val="none" w:sz="0" w:space="0" w:color="auto"/>
        <w:bottom w:val="none" w:sz="0" w:space="0" w:color="auto"/>
        <w:right w:val="none" w:sz="0" w:space="0" w:color="auto"/>
      </w:divBdr>
    </w:div>
    <w:div w:id="926689651">
      <w:bodyDiv w:val="1"/>
      <w:marLeft w:val="0"/>
      <w:marRight w:val="0"/>
      <w:marTop w:val="0"/>
      <w:marBottom w:val="0"/>
      <w:divBdr>
        <w:top w:val="none" w:sz="0" w:space="0" w:color="auto"/>
        <w:left w:val="none" w:sz="0" w:space="0" w:color="auto"/>
        <w:bottom w:val="none" w:sz="0" w:space="0" w:color="auto"/>
        <w:right w:val="none" w:sz="0" w:space="0" w:color="auto"/>
      </w:divBdr>
    </w:div>
    <w:div w:id="936525067">
      <w:bodyDiv w:val="1"/>
      <w:marLeft w:val="0"/>
      <w:marRight w:val="0"/>
      <w:marTop w:val="0"/>
      <w:marBottom w:val="0"/>
      <w:divBdr>
        <w:top w:val="none" w:sz="0" w:space="0" w:color="auto"/>
        <w:left w:val="none" w:sz="0" w:space="0" w:color="auto"/>
        <w:bottom w:val="none" w:sz="0" w:space="0" w:color="auto"/>
        <w:right w:val="none" w:sz="0" w:space="0" w:color="auto"/>
      </w:divBdr>
    </w:div>
    <w:div w:id="941373765">
      <w:bodyDiv w:val="1"/>
      <w:marLeft w:val="0"/>
      <w:marRight w:val="0"/>
      <w:marTop w:val="0"/>
      <w:marBottom w:val="0"/>
      <w:divBdr>
        <w:top w:val="none" w:sz="0" w:space="0" w:color="auto"/>
        <w:left w:val="none" w:sz="0" w:space="0" w:color="auto"/>
        <w:bottom w:val="none" w:sz="0" w:space="0" w:color="auto"/>
        <w:right w:val="none" w:sz="0" w:space="0" w:color="auto"/>
      </w:divBdr>
    </w:div>
    <w:div w:id="942148967">
      <w:bodyDiv w:val="1"/>
      <w:marLeft w:val="0"/>
      <w:marRight w:val="0"/>
      <w:marTop w:val="0"/>
      <w:marBottom w:val="0"/>
      <w:divBdr>
        <w:top w:val="none" w:sz="0" w:space="0" w:color="auto"/>
        <w:left w:val="none" w:sz="0" w:space="0" w:color="auto"/>
        <w:bottom w:val="none" w:sz="0" w:space="0" w:color="auto"/>
        <w:right w:val="none" w:sz="0" w:space="0" w:color="auto"/>
      </w:divBdr>
    </w:div>
    <w:div w:id="942417531">
      <w:bodyDiv w:val="1"/>
      <w:marLeft w:val="0"/>
      <w:marRight w:val="0"/>
      <w:marTop w:val="0"/>
      <w:marBottom w:val="0"/>
      <w:divBdr>
        <w:top w:val="none" w:sz="0" w:space="0" w:color="auto"/>
        <w:left w:val="none" w:sz="0" w:space="0" w:color="auto"/>
        <w:bottom w:val="none" w:sz="0" w:space="0" w:color="auto"/>
        <w:right w:val="none" w:sz="0" w:space="0" w:color="auto"/>
      </w:divBdr>
    </w:div>
    <w:div w:id="943461730">
      <w:bodyDiv w:val="1"/>
      <w:marLeft w:val="0"/>
      <w:marRight w:val="0"/>
      <w:marTop w:val="0"/>
      <w:marBottom w:val="0"/>
      <w:divBdr>
        <w:top w:val="none" w:sz="0" w:space="0" w:color="auto"/>
        <w:left w:val="none" w:sz="0" w:space="0" w:color="auto"/>
        <w:bottom w:val="none" w:sz="0" w:space="0" w:color="auto"/>
        <w:right w:val="none" w:sz="0" w:space="0" w:color="auto"/>
      </w:divBdr>
    </w:div>
    <w:div w:id="961770800">
      <w:bodyDiv w:val="1"/>
      <w:marLeft w:val="0"/>
      <w:marRight w:val="0"/>
      <w:marTop w:val="0"/>
      <w:marBottom w:val="0"/>
      <w:divBdr>
        <w:top w:val="none" w:sz="0" w:space="0" w:color="auto"/>
        <w:left w:val="none" w:sz="0" w:space="0" w:color="auto"/>
        <w:bottom w:val="none" w:sz="0" w:space="0" w:color="auto"/>
        <w:right w:val="none" w:sz="0" w:space="0" w:color="auto"/>
      </w:divBdr>
    </w:div>
    <w:div w:id="967469214">
      <w:bodyDiv w:val="1"/>
      <w:marLeft w:val="0"/>
      <w:marRight w:val="0"/>
      <w:marTop w:val="0"/>
      <w:marBottom w:val="0"/>
      <w:divBdr>
        <w:top w:val="none" w:sz="0" w:space="0" w:color="auto"/>
        <w:left w:val="none" w:sz="0" w:space="0" w:color="auto"/>
        <w:bottom w:val="none" w:sz="0" w:space="0" w:color="auto"/>
        <w:right w:val="none" w:sz="0" w:space="0" w:color="auto"/>
      </w:divBdr>
    </w:div>
    <w:div w:id="967512046">
      <w:bodyDiv w:val="1"/>
      <w:marLeft w:val="0"/>
      <w:marRight w:val="0"/>
      <w:marTop w:val="0"/>
      <w:marBottom w:val="0"/>
      <w:divBdr>
        <w:top w:val="none" w:sz="0" w:space="0" w:color="auto"/>
        <w:left w:val="none" w:sz="0" w:space="0" w:color="auto"/>
        <w:bottom w:val="none" w:sz="0" w:space="0" w:color="auto"/>
        <w:right w:val="none" w:sz="0" w:space="0" w:color="auto"/>
      </w:divBdr>
    </w:div>
    <w:div w:id="971249246">
      <w:bodyDiv w:val="1"/>
      <w:marLeft w:val="0"/>
      <w:marRight w:val="0"/>
      <w:marTop w:val="0"/>
      <w:marBottom w:val="0"/>
      <w:divBdr>
        <w:top w:val="none" w:sz="0" w:space="0" w:color="auto"/>
        <w:left w:val="none" w:sz="0" w:space="0" w:color="auto"/>
        <w:bottom w:val="none" w:sz="0" w:space="0" w:color="auto"/>
        <w:right w:val="none" w:sz="0" w:space="0" w:color="auto"/>
      </w:divBdr>
    </w:div>
    <w:div w:id="975917818">
      <w:bodyDiv w:val="1"/>
      <w:marLeft w:val="0"/>
      <w:marRight w:val="0"/>
      <w:marTop w:val="0"/>
      <w:marBottom w:val="0"/>
      <w:divBdr>
        <w:top w:val="none" w:sz="0" w:space="0" w:color="auto"/>
        <w:left w:val="none" w:sz="0" w:space="0" w:color="auto"/>
        <w:bottom w:val="none" w:sz="0" w:space="0" w:color="auto"/>
        <w:right w:val="none" w:sz="0" w:space="0" w:color="auto"/>
      </w:divBdr>
    </w:div>
    <w:div w:id="979655066">
      <w:bodyDiv w:val="1"/>
      <w:marLeft w:val="0"/>
      <w:marRight w:val="0"/>
      <w:marTop w:val="0"/>
      <w:marBottom w:val="0"/>
      <w:divBdr>
        <w:top w:val="none" w:sz="0" w:space="0" w:color="auto"/>
        <w:left w:val="none" w:sz="0" w:space="0" w:color="auto"/>
        <w:bottom w:val="none" w:sz="0" w:space="0" w:color="auto"/>
        <w:right w:val="none" w:sz="0" w:space="0" w:color="auto"/>
      </w:divBdr>
    </w:div>
    <w:div w:id="980616274">
      <w:bodyDiv w:val="1"/>
      <w:marLeft w:val="0"/>
      <w:marRight w:val="0"/>
      <w:marTop w:val="0"/>
      <w:marBottom w:val="0"/>
      <w:divBdr>
        <w:top w:val="none" w:sz="0" w:space="0" w:color="auto"/>
        <w:left w:val="none" w:sz="0" w:space="0" w:color="auto"/>
        <w:bottom w:val="none" w:sz="0" w:space="0" w:color="auto"/>
        <w:right w:val="none" w:sz="0" w:space="0" w:color="auto"/>
      </w:divBdr>
    </w:div>
    <w:div w:id="985352753">
      <w:bodyDiv w:val="1"/>
      <w:marLeft w:val="0"/>
      <w:marRight w:val="0"/>
      <w:marTop w:val="0"/>
      <w:marBottom w:val="0"/>
      <w:divBdr>
        <w:top w:val="none" w:sz="0" w:space="0" w:color="auto"/>
        <w:left w:val="none" w:sz="0" w:space="0" w:color="auto"/>
        <w:bottom w:val="none" w:sz="0" w:space="0" w:color="auto"/>
        <w:right w:val="none" w:sz="0" w:space="0" w:color="auto"/>
      </w:divBdr>
    </w:div>
    <w:div w:id="988821793">
      <w:bodyDiv w:val="1"/>
      <w:marLeft w:val="0"/>
      <w:marRight w:val="0"/>
      <w:marTop w:val="0"/>
      <w:marBottom w:val="0"/>
      <w:divBdr>
        <w:top w:val="none" w:sz="0" w:space="0" w:color="auto"/>
        <w:left w:val="none" w:sz="0" w:space="0" w:color="auto"/>
        <w:bottom w:val="none" w:sz="0" w:space="0" w:color="auto"/>
        <w:right w:val="none" w:sz="0" w:space="0" w:color="auto"/>
      </w:divBdr>
    </w:div>
    <w:div w:id="994067523">
      <w:bodyDiv w:val="1"/>
      <w:marLeft w:val="0"/>
      <w:marRight w:val="0"/>
      <w:marTop w:val="0"/>
      <w:marBottom w:val="0"/>
      <w:divBdr>
        <w:top w:val="none" w:sz="0" w:space="0" w:color="auto"/>
        <w:left w:val="none" w:sz="0" w:space="0" w:color="auto"/>
        <w:bottom w:val="none" w:sz="0" w:space="0" w:color="auto"/>
        <w:right w:val="none" w:sz="0" w:space="0" w:color="auto"/>
      </w:divBdr>
    </w:div>
    <w:div w:id="996809197">
      <w:bodyDiv w:val="1"/>
      <w:marLeft w:val="0"/>
      <w:marRight w:val="0"/>
      <w:marTop w:val="0"/>
      <w:marBottom w:val="0"/>
      <w:divBdr>
        <w:top w:val="none" w:sz="0" w:space="0" w:color="auto"/>
        <w:left w:val="none" w:sz="0" w:space="0" w:color="auto"/>
        <w:bottom w:val="none" w:sz="0" w:space="0" w:color="auto"/>
        <w:right w:val="none" w:sz="0" w:space="0" w:color="auto"/>
      </w:divBdr>
    </w:div>
    <w:div w:id="997995948">
      <w:bodyDiv w:val="1"/>
      <w:marLeft w:val="0"/>
      <w:marRight w:val="0"/>
      <w:marTop w:val="0"/>
      <w:marBottom w:val="0"/>
      <w:divBdr>
        <w:top w:val="none" w:sz="0" w:space="0" w:color="auto"/>
        <w:left w:val="none" w:sz="0" w:space="0" w:color="auto"/>
        <w:bottom w:val="none" w:sz="0" w:space="0" w:color="auto"/>
        <w:right w:val="none" w:sz="0" w:space="0" w:color="auto"/>
      </w:divBdr>
    </w:div>
    <w:div w:id="998920626">
      <w:bodyDiv w:val="1"/>
      <w:marLeft w:val="0"/>
      <w:marRight w:val="0"/>
      <w:marTop w:val="0"/>
      <w:marBottom w:val="0"/>
      <w:divBdr>
        <w:top w:val="none" w:sz="0" w:space="0" w:color="auto"/>
        <w:left w:val="none" w:sz="0" w:space="0" w:color="auto"/>
        <w:bottom w:val="none" w:sz="0" w:space="0" w:color="auto"/>
        <w:right w:val="none" w:sz="0" w:space="0" w:color="auto"/>
      </w:divBdr>
    </w:div>
    <w:div w:id="1003556269">
      <w:bodyDiv w:val="1"/>
      <w:marLeft w:val="0"/>
      <w:marRight w:val="0"/>
      <w:marTop w:val="0"/>
      <w:marBottom w:val="0"/>
      <w:divBdr>
        <w:top w:val="none" w:sz="0" w:space="0" w:color="auto"/>
        <w:left w:val="none" w:sz="0" w:space="0" w:color="auto"/>
        <w:bottom w:val="none" w:sz="0" w:space="0" w:color="auto"/>
        <w:right w:val="none" w:sz="0" w:space="0" w:color="auto"/>
      </w:divBdr>
    </w:div>
    <w:div w:id="1003779184">
      <w:bodyDiv w:val="1"/>
      <w:marLeft w:val="0"/>
      <w:marRight w:val="0"/>
      <w:marTop w:val="0"/>
      <w:marBottom w:val="0"/>
      <w:divBdr>
        <w:top w:val="none" w:sz="0" w:space="0" w:color="auto"/>
        <w:left w:val="none" w:sz="0" w:space="0" w:color="auto"/>
        <w:bottom w:val="none" w:sz="0" w:space="0" w:color="auto"/>
        <w:right w:val="none" w:sz="0" w:space="0" w:color="auto"/>
      </w:divBdr>
    </w:div>
    <w:div w:id="1005286633">
      <w:bodyDiv w:val="1"/>
      <w:marLeft w:val="0"/>
      <w:marRight w:val="0"/>
      <w:marTop w:val="0"/>
      <w:marBottom w:val="0"/>
      <w:divBdr>
        <w:top w:val="none" w:sz="0" w:space="0" w:color="auto"/>
        <w:left w:val="none" w:sz="0" w:space="0" w:color="auto"/>
        <w:bottom w:val="none" w:sz="0" w:space="0" w:color="auto"/>
        <w:right w:val="none" w:sz="0" w:space="0" w:color="auto"/>
      </w:divBdr>
    </w:div>
    <w:div w:id="1005330259">
      <w:bodyDiv w:val="1"/>
      <w:marLeft w:val="0"/>
      <w:marRight w:val="0"/>
      <w:marTop w:val="0"/>
      <w:marBottom w:val="0"/>
      <w:divBdr>
        <w:top w:val="none" w:sz="0" w:space="0" w:color="auto"/>
        <w:left w:val="none" w:sz="0" w:space="0" w:color="auto"/>
        <w:bottom w:val="none" w:sz="0" w:space="0" w:color="auto"/>
        <w:right w:val="none" w:sz="0" w:space="0" w:color="auto"/>
      </w:divBdr>
    </w:div>
    <w:div w:id="1009327814">
      <w:bodyDiv w:val="1"/>
      <w:marLeft w:val="0"/>
      <w:marRight w:val="0"/>
      <w:marTop w:val="0"/>
      <w:marBottom w:val="0"/>
      <w:divBdr>
        <w:top w:val="none" w:sz="0" w:space="0" w:color="auto"/>
        <w:left w:val="none" w:sz="0" w:space="0" w:color="auto"/>
        <w:bottom w:val="none" w:sz="0" w:space="0" w:color="auto"/>
        <w:right w:val="none" w:sz="0" w:space="0" w:color="auto"/>
      </w:divBdr>
    </w:div>
    <w:div w:id="1010908335">
      <w:bodyDiv w:val="1"/>
      <w:marLeft w:val="0"/>
      <w:marRight w:val="0"/>
      <w:marTop w:val="0"/>
      <w:marBottom w:val="0"/>
      <w:divBdr>
        <w:top w:val="none" w:sz="0" w:space="0" w:color="auto"/>
        <w:left w:val="none" w:sz="0" w:space="0" w:color="auto"/>
        <w:bottom w:val="none" w:sz="0" w:space="0" w:color="auto"/>
        <w:right w:val="none" w:sz="0" w:space="0" w:color="auto"/>
      </w:divBdr>
    </w:div>
    <w:div w:id="1011369409">
      <w:bodyDiv w:val="1"/>
      <w:marLeft w:val="0"/>
      <w:marRight w:val="0"/>
      <w:marTop w:val="0"/>
      <w:marBottom w:val="0"/>
      <w:divBdr>
        <w:top w:val="none" w:sz="0" w:space="0" w:color="auto"/>
        <w:left w:val="none" w:sz="0" w:space="0" w:color="auto"/>
        <w:bottom w:val="none" w:sz="0" w:space="0" w:color="auto"/>
        <w:right w:val="none" w:sz="0" w:space="0" w:color="auto"/>
      </w:divBdr>
    </w:div>
    <w:div w:id="1016229828">
      <w:bodyDiv w:val="1"/>
      <w:marLeft w:val="0"/>
      <w:marRight w:val="0"/>
      <w:marTop w:val="0"/>
      <w:marBottom w:val="0"/>
      <w:divBdr>
        <w:top w:val="none" w:sz="0" w:space="0" w:color="auto"/>
        <w:left w:val="none" w:sz="0" w:space="0" w:color="auto"/>
        <w:bottom w:val="none" w:sz="0" w:space="0" w:color="auto"/>
        <w:right w:val="none" w:sz="0" w:space="0" w:color="auto"/>
      </w:divBdr>
    </w:div>
    <w:div w:id="1030835486">
      <w:bodyDiv w:val="1"/>
      <w:marLeft w:val="0"/>
      <w:marRight w:val="0"/>
      <w:marTop w:val="0"/>
      <w:marBottom w:val="0"/>
      <w:divBdr>
        <w:top w:val="none" w:sz="0" w:space="0" w:color="auto"/>
        <w:left w:val="none" w:sz="0" w:space="0" w:color="auto"/>
        <w:bottom w:val="none" w:sz="0" w:space="0" w:color="auto"/>
        <w:right w:val="none" w:sz="0" w:space="0" w:color="auto"/>
      </w:divBdr>
    </w:div>
    <w:div w:id="1032263994">
      <w:bodyDiv w:val="1"/>
      <w:marLeft w:val="0"/>
      <w:marRight w:val="0"/>
      <w:marTop w:val="0"/>
      <w:marBottom w:val="0"/>
      <w:divBdr>
        <w:top w:val="none" w:sz="0" w:space="0" w:color="auto"/>
        <w:left w:val="none" w:sz="0" w:space="0" w:color="auto"/>
        <w:bottom w:val="none" w:sz="0" w:space="0" w:color="auto"/>
        <w:right w:val="none" w:sz="0" w:space="0" w:color="auto"/>
      </w:divBdr>
    </w:div>
    <w:div w:id="1035156664">
      <w:bodyDiv w:val="1"/>
      <w:marLeft w:val="0"/>
      <w:marRight w:val="0"/>
      <w:marTop w:val="0"/>
      <w:marBottom w:val="0"/>
      <w:divBdr>
        <w:top w:val="none" w:sz="0" w:space="0" w:color="auto"/>
        <w:left w:val="none" w:sz="0" w:space="0" w:color="auto"/>
        <w:bottom w:val="none" w:sz="0" w:space="0" w:color="auto"/>
        <w:right w:val="none" w:sz="0" w:space="0" w:color="auto"/>
      </w:divBdr>
    </w:div>
    <w:div w:id="1035161407">
      <w:bodyDiv w:val="1"/>
      <w:marLeft w:val="0"/>
      <w:marRight w:val="0"/>
      <w:marTop w:val="0"/>
      <w:marBottom w:val="0"/>
      <w:divBdr>
        <w:top w:val="none" w:sz="0" w:space="0" w:color="auto"/>
        <w:left w:val="none" w:sz="0" w:space="0" w:color="auto"/>
        <w:bottom w:val="none" w:sz="0" w:space="0" w:color="auto"/>
        <w:right w:val="none" w:sz="0" w:space="0" w:color="auto"/>
      </w:divBdr>
    </w:div>
    <w:div w:id="1036809766">
      <w:bodyDiv w:val="1"/>
      <w:marLeft w:val="0"/>
      <w:marRight w:val="0"/>
      <w:marTop w:val="0"/>
      <w:marBottom w:val="0"/>
      <w:divBdr>
        <w:top w:val="none" w:sz="0" w:space="0" w:color="auto"/>
        <w:left w:val="none" w:sz="0" w:space="0" w:color="auto"/>
        <w:bottom w:val="none" w:sz="0" w:space="0" w:color="auto"/>
        <w:right w:val="none" w:sz="0" w:space="0" w:color="auto"/>
      </w:divBdr>
    </w:div>
    <w:div w:id="1039864094">
      <w:bodyDiv w:val="1"/>
      <w:marLeft w:val="0"/>
      <w:marRight w:val="0"/>
      <w:marTop w:val="0"/>
      <w:marBottom w:val="0"/>
      <w:divBdr>
        <w:top w:val="none" w:sz="0" w:space="0" w:color="auto"/>
        <w:left w:val="none" w:sz="0" w:space="0" w:color="auto"/>
        <w:bottom w:val="none" w:sz="0" w:space="0" w:color="auto"/>
        <w:right w:val="none" w:sz="0" w:space="0" w:color="auto"/>
      </w:divBdr>
    </w:div>
    <w:div w:id="1041326637">
      <w:bodyDiv w:val="1"/>
      <w:marLeft w:val="0"/>
      <w:marRight w:val="0"/>
      <w:marTop w:val="0"/>
      <w:marBottom w:val="0"/>
      <w:divBdr>
        <w:top w:val="none" w:sz="0" w:space="0" w:color="auto"/>
        <w:left w:val="none" w:sz="0" w:space="0" w:color="auto"/>
        <w:bottom w:val="none" w:sz="0" w:space="0" w:color="auto"/>
        <w:right w:val="none" w:sz="0" w:space="0" w:color="auto"/>
      </w:divBdr>
    </w:div>
    <w:div w:id="1041634835">
      <w:bodyDiv w:val="1"/>
      <w:marLeft w:val="0"/>
      <w:marRight w:val="0"/>
      <w:marTop w:val="0"/>
      <w:marBottom w:val="0"/>
      <w:divBdr>
        <w:top w:val="none" w:sz="0" w:space="0" w:color="auto"/>
        <w:left w:val="none" w:sz="0" w:space="0" w:color="auto"/>
        <w:bottom w:val="none" w:sz="0" w:space="0" w:color="auto"/>
        <w:right w:val="none" w:sz="0" w:space="0" w:color="auto"/>
      </w:divBdr>
    </w:div>
    <w:div w:id="1043558348">
      <w:bodyDiv w:val="1"/>
      <w:marLeft w:val="0"/>
      <w:marRight w:val="0"/>
      <w:marTop w:val="0"/>
      <w:marBottom w:val="0"/>
      <w:divBdr>
        <w:top w:val="none" w:sz="0" w:space="0" w:color="auto"/>
        <w:left w:val="none" w:sz="0" w:space="0" w:color="auto"/>
        <w:bottom w:val="none" w:sz="0" w:space="0" w:color="auto"/>
        <w:right w:val="none" w:sz="0" w:space="0" w:color="auto"/>
      </w:divBdr>
    </w:div>
    <w:div w:id="1051032102">
      <w:bodyDiv w:val="1"/>
      <w:marLeft w:val="0"/>
      <w:marRight w:val="0"/>
      <w:marTop w:val="0"/>
      <w:marBottom w:val="0"/>
      <w:divBdr>
        <w:top w:val="none" w:sz="0" w:space="0" w:color="auto"/>
        <w:left w:val="none" w:sz="0" w:space="0" w:color="auto"/>
        <w:bottom w:val="none" w:sz="0" w:space="0" w:color="auto"/>
        <w:right w:val="none" w:sz="0" w:space="0" w:color="auto"/>
      </w:divBdr>
    </w:div>
    <w:div w:id="1054625481">
      <w:bodyDiv w:val="1"/>
      <w:marLeft w:val="0"/>
      <w:marRight w:val="0"/>
      <w:marTop w:val="0"/>
      <w:marBottom w:val="0"/>
      <w:divBdr>
        <w:top w:val="none" w:sz="0" w:space="0" w:color="auto"/>
        <w:left w:val="none" w:sz="0" w:space="0" w:color="auto"/>
        <w:bottom w:val="none" w:sz="0" w:space="0" w:color="auto"/>
        <w:right w:val="none" w:sz="0" w:space="0" w:color="auto"/>
      </w:divBdr>
    </w:div>
    <w:div w:id="1055546512">
      <w:bodyDiv w:val="1"/>
      <w:marLeft w:val="0"/>
      <w:marRight w:val="0"/>
      <w:marTop w:val="0"/>
      <w:marBottom w:val="0"/>
      <w:divBdr>
        <w:top w:val="none" w:sz="0" w:space="0" w:color="auto"/>
        <w:left w:val="none" w:sz="0" w:space="0" w:color="auto"/>
        <w:bottom w:val="none" w:sz="0" w:space="0" w:color="auto"/>
        <w:right w:val="none" w:sz="0" w:space="0" w:color="auto"/>
      </w:divBdr>
    </w:div>
    <w:div w:id="1064446685">
      <w:bodyDiv w:val="1"/>
      <w:marLeft w:val="0"/>
      <w:marRight w:val="0"/>
      <w:marTop w:val="0"/>
      <w:marBottom w:val="0"/>
      <w:divBdr>
        <w:top w:val="none" w:sz="0" w:space="0" w:color="auto"/>
        <w:left w:val="none" w:sz="0" w:space="0" w:color="auto"/>
        <w:bottom w:val="none" w:sz="0" w:space="0" w:color="auto"/>
        <w:right w:val="none" w:sz="0" w:space="0" w:color="auto"/>
      </w:divBdr>
    </w:div>
    <w:div w:id="1072850036">
      <w:bodyDiv w:val="1"/>
      <w:marLeft w:val="0"/>
      <w:marRight w:val="0"/>
      <w:marTop w:val="0"/>
      <w:marBottom w:val="0"/>
      <w:divBdr>
        <w:top w:val="none" w:sz="0" w:space="0" w:color="auto"/>
        <w:left w:val="none" w:sz="0" w:space="0" w:color="auto"/>
        <w:bottom w:val="none" w:sz="0" w:space="0" w:color="auto"/>
        <w:right w:val="none" w:sz="0" w:space="0" w:color="auto"/>
      </w:divBdr>
    </w:div>
    <w:div w:id="1074549854">
      <w:bodyDiv w:val="1"/>
      <w:marLeft w:val="0"/>
      <w:marRight w:val="0"/>
      <w:marTop w:val="0"/>
      <w:marBottom w:val="0"/>
      <w:divBdr>
        <w:top w:val="none" w:sz="0" w:space="0" w:color="auto"/>
        <w:left w:val="none" w:sz="0" w:space="0" w:color="auto"/>
        <w:bottom w:val="none" w:sz="0" w:space="0" w:color="auto"/>
        <w:right w:val="none" w:sz="0" w:space="0" w:color="auto"/>
      </w:divBdr>
    </w:div>
    <w:div w:id="1085616552">
      <w:bodyDiv w:val="1"/>
      <w:marLeft w:val="0"/>
      <w:marRight w:val="0"/>
      <w:marTop w:val="0"/>
      <w:marBottom w:val="0"/>
      <w:divBdr>
        <w:top w:val="none" w:sz="0" w:space="0" w:color="auto"/>
        <w:left w:val="none" w:sz="0" w:space="0" w:color="auto"/>
        <w:bottom w:val="none" w:sz="0" w:space="0" w:color="auto"/>
        <w:right w:val="none" w:sz="0" w:space="0" w:color="auto"/>
      </w:divBdr>
    </w:div>
    <w:div w:id="1087116813">
      <w:bodyDiv w:val="1"/>
      <w:marLeft w:val="0"/>
      <w:marRight w:val="0"/>
      <w:marTop w:val="0"/>
      <w:marBottom w:val="0"/>
      <w:divBdr>
        <w:top w:val="none" w:sz="0" w:space="0" w:color="auto"/>
        <w:left w:val="none" w:sz="0" w:space="0" w:color="auto"/>
        <w:bottom w:val="none" w:sz="0" w:space="0" w:color="auto"/>
        <w:right w:val="none" w:sz="0" w:space="0" w:color="auto"/>
      </w:divBdr>
    </w:div>
    <w:div w:id="1094207483">
      <w:bodyDiv w:val="1"/>
      <w:marLeft w:val="0"/>
      <w:marRight w:val="0"/>
      <w:marTop w:val="0"/>
      <w:marBottom w:val="0"/>
      <w:divBdr>
        <w:top w:val="none" w:sz="0" w:space="0" w:color="auto"/>
        <w:left w:val="none" w:sz="0" w:space="0" w:color="auto"/>
        <w:bottom w:val="none" w:sz="0" w:space="0" w:color="auto"/>
        <w:right w:val="none" w:sz="0" w:space="0" w:color="auto"/>
      </w:divBdr>
    </w:div>
    <w:div w:id="1101607528">
      <w:bodyDiv w:val="1"/>
      <w:marLeft w:val="0"/>
      <w:marRight w:val="0"/>
      <w:marTop w:val="0"/>
      <w:marBottom w:val="0"/>
      <w:divBdr>
        <w:top w:val="none" w:sz="0" w:space="0" w:color="auto"/>
        <w:left w:val="none" w:sz="0" w:space="0" w:color="auto"/>
        <w:bottom w:val="none" w:sz="0" w:space="0" w:color="auto"/>
        <w:right w:val="none" w:sz="0" w:space="0" w:color="auto"/>
      </w:divBdr>
    </w:div>
    <w:div w:id="1109545700">
      <w:bodyDiv w:val="1"/>
      <w:marLeft w:val="0"/>
      <w:marRight w:val="0"/>
      <w:marTop w:val="0"/>
      <w:marBottom w:val="0"/>
      <w:divBdr>
        <w:top w:val="none" w:sz="0" w:space="0" w:color="auto"/>
        <w:left w:val="none" w:sz="0" w:space="0" w:color="auto"/>
        <w:bottom w:val="none" w:sz="0" w:space="0" w:color="auto"/>
        <w:right w:val="none" w:sz="0" w:space="0" w:color="auto"/>
      </w:divBdr>
    </w:div>
    <w:div w:id="1110784192">
      <w:bodyDiv w:val="1"/>
      <w:marLeft w:val="0"/>
      <w:marRight w:val="0"/>
      <w:marTop w:val="0"/>
      <w:marBottom w:val="0"/>
      <w:divBdr>
        <w:top w:val="none" w:sz="0" w:space="0" w:color="auto"/>
        <w:left w:val="none" w:sz="0" w:space="0" w:color="auto"/>
        <w:bottom w:val="none" w:sz="0" w:space="0" w:color="auto"/>
        <w:right w:val="none" w:sz="0" w:space="0" w:color="auto"/>
      </w:divBdr>
    </w:div>
    <w:div w:id="1111123688">
      <w:bodyDiv w:val="1"/>
      <w:marLeft w:val="0"/>
      <w:marRight w:val="0"/>
      <w:marTop w:val="0"/>
      <w:marBottom w:val="0"/>
      <w:divBdr>
        <w:top w:val="none" w:sz="0" w:space="0" w:color="auto"/>
        <w:left w:val="none" w:sz="0" w:space="0" w:color="auto"/>
        <w:bottom w:val="none" w:sz="0" w:space="0" w:color="auto"/>
        <w:right w:val="none" w:sz="0" w:space="0" w:color="auto"/>
      </w:divBdr>
    </w:div>
    <w:div w:id="1113013362">
      <w:bodyDiv w:val="1"/>
      <w:marLeft w:val="0"/>
      <w:marRight w:val="0"/>
      <w:marTop w:val="0"/>
      <w:marBottom w:val="0"/>
      <w:divBdr>
        <w:top w:val="none" w:sz="0" w:space="0" w:color="auto"/>
        <w:left w:val="none" w:sz="0" w:space="0" w:color="auto"/>
        <w:bottom w:val="none" w:sz="0" w:space="0" w:color="auto"/>
        <w:right w:val="none" w:sz="0" w:space="0" w:color="auto"/>
      </w:divBdr>
    </w:div>
    <w:div w:id="1113281458">
      <w:bodyDiv w:val="1"/>
      <w:marLeft w:val="0"/>
      <w:marRight w:val="0"/>
      <w:marTop w:val="0"/>
      <w:marBottom w:val="0"/>
      <w:divBdr>
        <w:top w:val="none" w:sz="0" w:space="0" w:color="auto"/>
        <w:left w:val="none" w:sz="0" w:space="0" w:color="auto"/>
        <w:bottom w:val="none" w:sz="0" w:space="0" w:color="auto"/>
        <w:right w:val="none" w:sz="0" w:space="0" w:color="auto"/>
      </w:divBdr>
    </w:div>
    <w:div w:id="1121152274">
      <w:bodyDiv w:val="1"/>
      <w:marLeft w:val="0"/>
      <w:marRight w:val="0"/>
      <w:marTop w:val="0"/>
      <w:marBottom w:val="0"/>
      <w:divBdr>
        <w:top w:val="none" w:sz="0" w:space="0" w:color="auto"/>
        <w:left w:val="none" w:sz="0" w:space="0" w:color="auto"/>
        <w:bottom w:val="none" w:sz="0" w:space="0" w:color="auto"/>
        <w:right w:val="none" w:sz="0" w:space="0" w:color="auto"/>
      </w:divBdr>
    </w:div>
    <w:div w:id="1121531377">
      <w:bodyDiv w:val="1"/>
      <w:marLeft w:val="0"/>
      <w:marRight w:val="0"/>
      <w:marTop w:val="0"/>
      <w:marBottom w:val="0"/>
      <w:divBdr>
        <w:top w:val="none" w:sz="0" w:space="0" w:color="auto"/>
        <w:left w:val="none" w:sz="0" w:space="0" w:color="auto"/>
        <w:bottom w:val="none" w:sz="0" w:space="0" w:color="auto"/>
        <w:right w:val="none" w:sz="0" w:space="0" w:color="auto"/>
      </w:divBdr>
    </w:div>
    <w:div w:id="1124815465">
      <w:bodyDiv w:val="1"/>
      <w:marLeft w:val="0"/>
      <w:marRight w:val="0"/>
      <w:marTop w:val="0"/>
      <w:marBottom w:val="0"/>
      <w:divBdr>
        <w:top w:val="none" w:sz="0" w:space="0" w:color="auto"/>
        <w:left w:val="none" w:sz="0" w:space="0" w:color="auto"/>
        <w:bottom w:val="none" w:sz="0" w:space="0" w:color="auto"/>
        <w:right w:val="none" w:sz="0" w:space="0" w:color="auto"/>
      </w:divBdr>
    </w:div>
    <w:div w:id="1127622860">
      <w:bodyDiv w:val="1"/>
      <w:marLeft w:val="0"/>
      <w:marRight w:val="0"/>
      <w:marTop w:val="0"/>
      <w:marBottom w:val="0"/>
      <w:divBdr>
        <w:top w:val="none" w:sz="0" w:space="0" w:color="auto"/>
        <w:left w:val="none" w:sz="0" w:space="0" w:color="auto"/>
        <w:bottom w:val="none" w:sz="0" w:space="0" w:color="auto"/>
        <w:right w:val="none" w:sz="0" w:space="0" w:color="auto"/>
      </w:divBdr>
    </w:div>
    <w:div w:id="1133210506">
      <w:bodyDiv w:val="1"/>
      <w:marLeft w:val="0"/>
      <w:marRight w:val="0"/>
      <w:marTop w:val="0"/>
      <w:marBottom w:val="0"/>
      <w:divBdr>
        <w:top w:val="none" w:sz="0" w:space="0" w:color="auto"/>
        <w:left w:val="none" w:sz="0" w:space="0" w:color="auto"/>
        <w:bottom w:val="none" w:sz="0" w:space="0" w:color="auto"/>
        <w:right w:val="none" w:sz="0" w:space="0" w:color="auto"/>
      </w:divBdr>
    </w:div>
    <w:div w:id="1134981889">
      <w:bodyDiv w:val="1"/>
      <w:marLeft w:val="0"/>
      <w:marRight w:val="0"/>
      <w:marTop w:val="0"/>
      <w:marBottom w:val="0"/>
      <w:divBdr>
        <w:top w:val="none" w:sz="0" w:space="0" w:color="auto"/>
        <w:left w:val="none" w:sz="0" w:space="0" w:color="auto"/>
        <w:bottom w:val="none" w:sz="0" w:space="0" w:color="auto"/>
        <w:right w:val="none" w:sz="0" w:space="0" w:color="auto"/>
      </w:divBdr>
    </w:div>
    <w:div w:id="1136526615">
      <w:bodyDiv w:val="1"/>
      <w:marLeft w:val="0"/>
      <w:marRight w:val="0"/>
      <w:marTop w:val="0"/>
      <w:marBottom w:val="0"/>
      <w:divBdr>
        <w:top w:val="none" w:sz="0" w:space="0" w:color="auto"/>
        <w:left w:val="none" w:sz="0" w:space="0" w:color="auto"/>
        <w:bottom w:val="none" w:sz="0" w:space="0" w:color="auto"/>
        <w:right w:val="none" w:sz="0" w:space="0" w:color="auto"/>
      </w:divBdr>
    </w:div>
    <w:div w:id="1137072113">
      <w:bodyDiv w:val="1"/>
      <w:marLeft w:val="0"/>
      <w:marRight w:val="0"/>
      <w:marTop w:val="0"/>
      <w:marBottom w:val="0"/>
      <w:divBdr>
        <w:top w:val="none" w:sz="0" w:space="0" w:color="auto"/>
        <w:left w:val="none" w:sz="0" w:space="0" w:color="auto"/>
        <w:bottom w:val="none" w:sz="0" w:space="0" w:color="auto"/>
        <w:right w:val="none" w:sz="0" w:space="0" w:color="auto"/>
      </w:divBdr>
    </w:div>
    <w:div w:id="1142042197">
      <w:bodyDiv w:val="1"/>
      <w:marLeft w:val="0"/>
      <w:marRight w:val="0"/>
      <w:marTop w:val="0"/>
      <w:marBottom w:val="0"/>
      <w:divBdr>
        <w:top w:val="none" w:sz="0" w:space="0" w:color="auto"/>
        <w:left w:val="none" w:sz="0" w:space="0" w:color="auto"/>
        <w:bottom w:val="none" w:sz="0" w:space="0" w:color="auto"/>
        <w:right w:val="none" w:sz="0" w:space="0" w:color="auto"/>
      </w:divBdr>
    </w:div>
    <w:div w:id="1151602454">
      <w:bodyDiv w:val="1"/>
      <w:marLeft w:val="0"/>
      <w:marRight w:val="0"/>
      <w:marTop w:val="0"/>
      <w:marBottom w:val="0"/>
      <w:divBdr>
        <w:top w:val="none" w:sz="0" w:space="0" w:color="auto"/>
        <w:left w:val="none" w:sz="0" w:space="0" w:color="auto"/>
        <w:bottom w:val="none" w:sz="0" w:space="0" w:color="auto"/>
        <w:right w:val="none" w:sz="0" w:space="0" w:color="auto"/>
      </w:divBdr>
    </w:div>
    <w:div w:id="1151681010">
      <w:bodyDiv w:val="1"/>
      <w:marLeft w:val="0"/>
      <w:marRight w:val="0"/>
      <w:marTop w:val="0"/>
      <w:marBottom w:val="0"/>
      <w:divBdr>
        <w:top w:val="none" w:sz="0" w:space="0" w:color="auto"/>
        <w:left w:val="none" w:sz="0" w:space="0" w:color="auto"/>
        <w:bottom w:val="none" w:sz="0" w:space="0" w:color="auto"/>
        <w:right w:val="none" w:sz="0" w:space="0" w:color="auto"/>
      </w:divBdr>
    </w:div>
    <w:div w:id="1156914494">
      <w:bodyDiv w:val="1"/>
      <w:marLeft w:val="0"/>
      <w:marRight w:val="0"/>
      <w:marTop w:val="0"/>
      <w:marBottom w:val="0"/>
      <w:divBdr>
        <w:top w:val="none" w:sz="0" w:space="0" w:color="auto"/>
        <w:left w:val="none" w:sz="0" w:space="0" w:color="auto"/>
        <w:bottom w:val="none" w:sz="0" w:space="0" w:color="auto"/>
        <w:right w:val="none" w:sz="0" w:space="0" w:color="auto"/>
      </w:divBdr>
    </w:div>
    <w:div w:id="1157916141">
      <w:bodyDiv w:val="1"/>
      <w:marLeft w:val="0"/>
      <w:marRight w:val="0"/>
      <w:marTop w:val="0"/>
      <w:marBottom w:val="0"/>
      <w:divBdr>
        <w:top w:val="none" w:sz="0" w:space="0" w:color="auto"/>
        <w:left w:val="none" w:sz="0" w:space="0" w:color="auto"/>
        <w:bottom w:val="none" w:sz="0" w:space="0" w:color="auto"/>
        <w:right w:val="none" w:sz="0" w:space="0" w:color="auto"/>
      </w:divBdr>
    </w:div>
    <w:div w:id="1158494567">
      <w:bodyDiv w:val="1"/>
      <w:marLeft w:val="0"/>
      <w:marRight w:val="0"/>
      <w:marTop w:val="0"/>
      <w:marBottom w:val="0"/>
      <w:divBdr>
        <w:top w:val="none" w:sz="0" w:space="0" w:color="auto"/>
        <w:left w:val="none" w:sz="0" w:space="0" w:color="auto"/>
        <w:bottom w:val="none" w:sz="0" w:space="0" w:color="auto"/>
        <w:right w:val="none" w:sz="0" w:space="0" w:color="auto"/>
      </w:divBdr>
    </w:div>
    <w:div w:id="1159156749">
      <w:bodyDiv w:val="1"/>
      <w:marLeft w:val="0"/>
      <w:marRight w:val="0"/>
      <w:marTop w:val="0"/>
      <w:marBottom w:val="0"/>
      <w:divBdr>
        <w:top w:val="none" w:sz="0" w:space="0" w:color="auto"/>
        <w:left w:val="none" w:sz="0" w:space="0" w:color="auto"/>
        <w:bottom w:val="none" w:sz="0" w:space="0" w:color="auto"/>
        <w:right w:val="none" w:sz="0" w:space="0" w:color="auto"/>
      </w:divBdr>
    </w:div>
    <w:div w:id="1161237828">
      <w:bodyDiv w:val="1"/>
      <w:marLeft w:val="0"/>
      <w:marRight w:val="0"/>
      <w:marTop w:val="0"/>
      <w:marBottom w:val="0"/>
      <w:divBdr>
        <w:top w:val="none" w:sz="0" w:space="0" w:color="auto"/>
        <w:left w:val="none" w:sz="0" w:space="0" w:color="auto"/>
        <w:bottom w:val="none" w:sz="0" w:space="0" w:color="auto"/>
        <w:right w:val="none" w:sz="0" w:space="0" w:color="auto"/>
      </w:divBdr>
    </w:div>
    <w:div w:id="1172178481">
      <w:bodyDiv w:val="1"/>
      <w:marLeft w:val="0"/>
      <w:marRight w:val="0"/>
      <w:marTop w:val="0"/>
      <w:marBottom w:val="0"/>
      <w:divBdr>
        <w:top w:val="none" w:sz="0" w:space="0" w:color="auto"/>
        <w:left w:val="none" w:sz="0" w:space="0" w:color="auto"/>
        <w:bottom w:val="none" w:sz="0" w:space="0" w:color="auto"/>
        <w:right w:val="none" w:sz="0" w:space="0" w:color="auto"/>
      </w:divBdr>
    </w:div>
    <w:div w:id="1174029110">
      <w:bodyDiv w:val="1"/>
      <w:marLeft w:val="0"/>
      <w:marRight w:val="0"/>
      <w:marTop w:val="0"/>
      <w:marBottom w:val="0"/>
      <w:divBdr>
        <w:top w:val="none" w:sz="0" w:space="0" w:color="auto"/>
        <w:left w:val="none" w:sz="0" w:space="0" w:color="auto"/>
        <w:bottom w:val="none" w:sz="0" w:space="0" w:color="auto"/>
        <w:right w:val="none" w:sz="0" w:space="0" w:color="auto"/>
      </w:divBdr>
    </w:div>
    <w:div w:id="1178930422">
      <w:bodyDiv w:val="1"/>
      <w:marLeft w:val="0"/>
      <w:marRight w:val="0"/>
      <w:marTop w:val="0"/>
      <w:marBottom w:val="0"/>
      <w:divBdr>
        <w:top w:val="none" w:sz="0" w:space="0" w:color="auto"/>
        <w:left w:val="none" w:sz="0" w:space="0" w:color="auto"/>
        <w:bottom w:val="none" w:sz="0" w:space="0" w:color="auto"/>
        <w:right w:val="none" w:sz="0" w:space="0" w:color="auto"/>
      </w:divBdr>
    </w:div>
    <w:div w:id="1179781145">
      <w:bodyDiv w:val="1"/>
      <w:marLeft w:val="0"/>
      <w:marRight w:val="0"/>
      <w:marTop w:val="0"/>
      <w:marBottom w:val="0"/>
      <w:divBdr>
        <w:top w:val="none" w:sz="0" w:space="0" w:color="auto"/>
        <w:left w:val="none" w:sz="0" w:space="0" w:color="auto"/>
        <w:bottom w:val="none" w:sz="0" w:space="0" w:color="auto"/>
        <w:right w:val="none" w:sz="0" w:space="0" w:color="auto"/>
      </w:divBdr>
    </w:div>
    <w:div w:id="1181236333">
      <w:bodyDiv w:val="1"/>
      <w:marLeft w:val="0"/>
      <w:marRight w:val="0"/>
      <w:marTop w:val="0"/>
      <w:marBottom w:val="0"/>
      <w:divBdr>
        <w:top w:val="none" w:sz="0" w:space="0" w:color="auto"/>
        <w:left w:val="none" w:sz="0" w:space="0" w:color="auto"/>
        <w:bottom w:val="none" w:sz="0" w:space="0" w:color="auto"/>
        <w:right w:val="none" w:sz="0" w:space="0" w:color="auto"/>
      </w:divBdr>
    </w:div>
    <w:div w:id="1182621991">
      <w:bodyDiv w:val="1"/>
      <w:marLeft w:val="0"/>
      <w:marRight w:val="0"/>
      <w:marTop w:val="0"/>
      <w:marBottom w:val="0"/>
      <w:divBdr>
        <w:top w:val="none" w:sz="0" w:space="0" w:color="auto"/>
        <w:left w:val="none" w:sz="0" w:space="0" w:color="auto"/>
        <w:bottom w:val="none" w:sz="0" w:space="0" w:color="auto"/>
        <w:right w:val="none" w:sz="0" w:space="0" w:color="auto"/>
      </w:divBdr>
    </w:div>
    <w:div w:id="1191795029">
      <w:bodyDiv w:val="1"/>
      <w:marLeft w:val="0"/>
      <w:marRight w:val="0"/>
      <w:marTop w:val="0"/>
      <w:marBottom w:val="0"/>
      <w:divBdr>
        <w:top w:val="none" w:sz="0" w:space="0" w:color="auto"/>
        <w:left w:val="none" w:sz="0" w:space="0" w:color="auto"/>
        <w:bottom w:val="none" w:sz="0" w:space="0" w:color="auto"/>
        <w:right w:val="none" w:sz="0" w:space="0" w:color="auto"/>
      </w:divBdr>
    </w:div>
    <w:div w:id="1192644511">
      <w:bodyDiv w:val="1"/>
      <w:marLeft w:val="0"/>
      <w:marRight w:val="0"/>
      <w:marTop w:val="0"/>
      <w:marBottom w:val="0"/>
      <w:divBdr>
        <w:top w:val="none" w:sz="0" w:space="0" w:color="auto"/>
        <w:left w:val="none" w:sz="0" w:space="0" w:color="auto"/>
        <w:bottom w:val="none" w:sz="0" w:space="0" w:color="auto"/>
        <w:right w:val="none" w:sz="0" w:space="0" w:color="auto"/>
      </w:divBdr>
    </w:div>
    <w:div w:id="1193036571">
      <w:bodyDiv w:val="1"/>
      <w:marLeft w:val="0"/>
      <w:marRight w:val="0"/>
      <w:marTop w:val="0"/>
      <w:marBottom w:val="0"/>
      <w:divBdr>
        <w:top w:val="none" w:sz="0" w:space="0" w:color="auto"/>
        <w:left w:val="none" w:sz="0" w:space="0" w:color="auto"/>
        <w:bottom w:val="none" w:sz="0" w:space="0" w:color="auto"/>
        <w:right w:val="none" w:sz="0" w:space="0" w:color="auto"/>
      </w:divBdr>
    </w:div>
    <w:div w:id="1194730441">
      <w:bodyDiv w:val="1"/>
      <w:marLeft w:val="0"/>
      <w:marRight w:val="0"/>
      <w:marTop w:val="0"/>
      <w:marBottom w:val="0"/>
      <w:divBdr>
        <w:top w:val="none" w:sz="0" w:space="0" w:color="auto"/>
        <w:left w:val="none" w:sz="0" w:space="0" w:color="auto"/>
        <w:bottom w:val="none" w:sz="0" w:space="0" w:color="auto"/>
        <w:right w:val="none" w:sz="0" w:space="0" w:color="auto"/>
      </w:divBdr>
    </w:div>
    <w:div w:id="1203058601">
      <w:bodyDiv w:val="1"/>
      <w:marLeft w:val="0"/>
      <w:marRight w:val="0"/>
      <w:marTop w:val="0"/>
      <w:marBottom w:val="0"/>
      <w:divBdr>
        <w:top w:val="none" w:sz="0" w:space="0" w:color="auto"/>
        <w:left w:val="none" w:sz="0" w:space="0" w:color="auto"/>
        <w:bottom w:val="none" w:sz="0" w:space="0" w:color="auto"/>
        <w:right w:val="none" w:sz="0" w:space="0" w:color="auto"/>
      </w:divBdr>
    </w:div>
    <w:div w:id="1206140766">
      <w:bodyDiv w:val="1"/>
      <w:marLeft w:val="0"/>
      <w:marRight w:val="0"/>
      <w:marTop w:val="0"/>
      <w:marBottom w:val="0"/>
      <w:divBdr>
        <w:top w:val="none" w:sz="0" w:space="0" w:color="auto"/>
        <w:left w:val="none" w:sz="0" w:space="0" w:color="auto"/>
        <w:bottom w:val="none" w:sz="0" w:space="0" w:color="auto"/>
        <w:right w:val="none" w:sz="0" w:space="0" w:color="auto"/>
      </w:divBdr>
    </w:div>
    <w:div w:id="1209801555">
      <w:bodyDiv w:val="1"/>
      <w:marLeft w:val="0"/>
      <w:marRight w:val="0"/>
      <w:marTop w:val="0"/>
      <w:marBottom w:val="0"/>
      <w:divBdr>
        <w:top w:val="none" w:sz="0" w:space="0" w:color="auto"/>
        <w:left w:val="none" w:sz="0" w:space="0" w:color="auto"/>
        <w:bottom w:val="none" w:sz="0" w:space="0" w:color="auto"/>
        <w:right w:val="none" w:sz="0" w:space="0" w:color="auto"/>
      </w:divBdr>
    </w:div>
    <w:div w:id="1210141833">
      <w:bodyDiv w:val="1"/>
      <w:marLeft w:val="0"/>
      <w:marRight w:val="0"/>
      <w:marTop w:val="0"/>
      <w:marBottom w:val="0"/>
      <w:divBdr>
        <w:top w:val="none" w:sz="0" w:space="0" w:color="auto"/>
        <w:left w:val="none" w:sz="0" w:space="0" w:color="auto"/>
        <w:bottom w:val="none" w:sz="0" w:space="0" w:color="auto"/>
        <w:right w:val="none" w:sz="0" w:space="0" w:color="auto"/>
      </w:divBdr>
    </w:div>
    <w:div w:id="1213078999">
      <w:bodyDiv w:val="1"/>
      <w:marLeft w:val="0"/>
      <w:marRight w:val="0"/>
      <w:marTop w:val="0"/>
      <w:marBottom w:val="0"/>
      <w:divBdr>
        <w:top w:val="none" w:sz="0" w:space="0" w:color="auto"/>
        <w:left w:val="none" w:sz="0" w:space="0" w:color="auto"/>
        <w:bottom w:val="none" w:sz="0" w:space="0" w:color="auto"/>
        <w:right w:val="none" w:sz="0" w:space="0" w:color="auto"/>
      </w:divBdr>
    </w:div>
    <w:div w:id="1215003759">
      <w:bodyDiv w:val="1"/>
      <w:marLeft w:val="0"/>
      <w:marRight w:val="0"/>
      <w:marTop w:val="0"/>
      <w:marBottom w:val="0"/>
      <w:divBdr>
        <w:top w:val="none" w:sz="0" w:space="0" w:color="auto"/>
        <w:left w:val="none" w:sz="0" w:space="0" w:color="auto"/>
        <w:bottom w:val="none" w:sz="0" w:space="0" w:color="auto"/>
        <w:right w:val="none" w:sz="0" w:space="0" w:color="auto"/>
      </w:divBdr>
    </w:div>
    <w:div w:id="1217668811">
      <w:bodyDiv w:val="1"/>
      <w:marLeft w:val="0"/>
      <w:marRight w:val="0"/>
      <w:marTop w:val="0"/>
      <w:marBottom w:val="0"/>
      <w:divBdr>
        <w:top w:val="none" w:sz="0" w:space="0" w:color="auto"/>
        <w:left w:val="none" w:sz="0" w:space="0" w:color="auto"/>
        <w:bottom w:val="none" w:sz="0" w:space="0" w:color="auto"/>
        <w:right w:val="none" w:sz="0" w:space="0" w:color="auto"/>
      </w:divBdr>
    </w:div>
    <w:div w:id="1226986349">
      <w:bodyDiv w:val="1"/>
      <w:marLeft w:val="0"/>
      <w:marRight w:val="0"/>
      <w:marTop w:val="0"/>
      <w:marBottom w:val="0"/>
      <w:divBdr>
        <w:top w:val="none" w:sz="0" w:space="0" w:color="auto"/>
        <w:left w:val="none" w:sz="0" w:space="0" w:color="auto"/>
        <w:bottom w:val="none" w:sz="0" w:space="0" w:color="auto"/>
        <w:right w:val="none" w:sz="0" w:space="0" w:color="auto"/>
      </w:divBdr>
    </w:div>
    <w:div w:id="1226992406">
      <w:bodyDiv w:val="1"/>
      <w:marLeft w:val="0"/>
      <w:marRight w:val="0"/>
      <w:marTop w:val="0"/>
      <w:marBottom w:val="0"/>
      <w:divBdr>
        <w:top w:val="none" w:sz="0" w:space="0" w:color="auto"/>
        <w:left w:val="none" w:sz="0" w:space="0" w:color="auto"/>
        <w:bottom w:val="none" w:sz="0" w:space="0" w:color="auto"/>
        <w:right w:val="none" w:sz="0" w:space="0" w:color="auto"/>
      </w:divBdr>
    </w:div>
    <w:div w:id="1228807128">
      <w:bodyDiv w:val="1"/>
      <w:marLeft w:val="0"/>
      <w:marRight w:val="0"/>
      <w:marTop w:val="0"/>
      <w:marBottom w:val="0"/>
      <w:divBdr>
        <w:top w:val="none" w:sz="0" w:space="0" w:color="auto"/>
        <w:left w:val="none" w:sz="0" w:space="0" w:color="auto"/>
        <w:bottom w:val="none" w:sz="0" w:space="0" w:color="auto"/>
        <w:right w:val="none" w:sz="0" w:space="0" w:color="auto"/>
      </w:divBdr>
    </w:div>
    <w:div w:id="1229921484">
      <w:bodyDiv w:val="1"/>
      <w:marLeft w:val="0"/>
      <w:marRight w:val="0"/>
      <w:marTop w:val="0"/>
      <w:marBottom w:val="0"/>
      <w:divBdr>
        <w:top w:val="none" w:sz="0" w:space="0" w:color="auto"/>
        <w:left w:val="none" w:sz="0" w:space="0" w:color="auto"/>
        <w:bottom w:val="none" w:sz="0" w:space="0" w:color="auto"/>
        <w:right w:val="none" w:sz="0" w:space="0" w:color="auto"/>
      </w:divBdr>
    </w:div>
    <w:div w:id="1231117354">
      <w:bodyDiv w:val="1"/>
      <w:marLeft w:val="0"/>
      <w:marRight w:val="0"/>
      <w:marTop w:val="0"/>
      <w:marBottom w:val="0"/>
      <w:divBdr>
        <w:top w:val="none" w:sz="0" w:space="0" w:color="auto"/>
        <w:left w:val="none" w:sz="0" w:space="0" w:color="auto"/>
        <w:bottom w:val="none" w:sz="0" w:space="0" w:color="auto"/>
        <w:right w:val="none" w:sz="0" w:space="0" w:color="auto"/>
      </w:divBdr>
    </w:div>
    <w:div w:id="1231649319">
      <w:bodyDiv w:val="1"/>
      <w:marLeft w:val="0"/>
      <w:marRight w:val="0"/>
      <w:marTop w:val="0"/>
      <w:marBottom w:val="0"/>
      <w:divBdr>
        <w:top w:val="none" w:sz="0" w:space="0" w:color="auto"/>
        <w:left w:val="none" w:sz="0" w:space="0" w:color="auto"/>
        <w:bottom w:val="none" w:sz="0" w:space="0" w:color="auto"/>
        <w:right w:val="none" w:sz="0" w:space="0" w:color="auto"/>
      </w:divBdr>
    </w:div>
    <w:div w:id="1232811071">
      <w:bodyDiv w:val="1"/>
      <w:marLeft w:val="0"/>
      <w:marRight w:val="0"/>
      <w:marTop w:val="0"/>
      <w:marBottom w:val="0"/>
      <w:divBdr>
        <w:top w:val="none" w:sz="0" w:space="0" w:color="auto"/>
        <w:left w:val="none" w:sz="0" w:space="0" w:color="auto"/>
        <w:bottom w:val="none" w:sz="0" w:space="0" w:color="auto"/>
        <w:right w:val="none" w:sz="0" w:space="0" w:color="auto"/>
      </w:divBdr>
    </w:div>
    <w:div w:id="1235510865">
      <w:bodyDiv w:val="1"/>
      <w:marLeft w:val="0"/>
      <w:marRight w:val="0"/>
      <w:marTop w:val="0"/>
      <w:marBottom w:val="0"/>
      <w:divBdr>
        <w:top w:val="none" w:sz="0" w:space="0" w:color="auto"/>
        <w:left w:val="none" w:sz="0" w:space="0" w:color="auto"/>
        <w:bottom w:val="none" w:sz="0" w:space="0" w:color="auto"/>
        <w:right w:val="none" w:sz="0" w:space="0" w:color="auto"/>
      </w:divBdr>
    </w:div>
    <w:div w:id="1237206673">
      <w:bodyDiv w:val="1"/>
      <w:marLeft w:val="0"/>
      <w:marRight w:val="0"/>
      <w:marTop w:val="0"/>
      <w:marBottom w:val="0"/>
      <w:divBdr>
        <w:top w:val="none" w:sz="0" w:space="0" w:color="auto"/>
        <w:left w:val="none" w:sz="0" w:space="0" w:color="auto"/>
        <w:bottom w:val="none" w:sz="0" w:space="0" w:color="auto"/>
        <w:right w:val="none" w:sz="0" w:space="0" w:color="auto"/>
      </w:divBdr>
    </w:div>
    <w:div w:id="1239367516">
      <w:bodyDiv w:val="1"/>
      <w:marLeft w:val="0"/>
      <w:marRight w:val="0"/>
      <w:marTop w:val="0"/>
      <w:marBottom w:val="0"/>
      <w:divBdr>
        <w:top w:val="none" w:sz="0" w:space="0" w:color="auto"/>
        <w:left w:val="none" w:sz="0" w:space="0" w:color="auto"/>
        <w:bottom w:val="none" w:sz="0" w:space="0" w:color="auto"/>
        <w:right w:val="none" w:sz="0" w:space="0" w:color="auto"/>
      </w:divBdr>
    </w:div>
    <w:div w:id="1242988169">
      <w:bodyDiv w:val="1"/>
      <w:marLeft w:val="0"/>
      <w:marRight w:val="0"/>
      <w:marTop w:val="0"/>
      <w:marBottom w:val="0"/>
      <w:divBdr>
        <w:top w:val="none" w:sz="0" w:space="0" w:color="auto"/>
        <w:left w:val="none" w:sz="0" w:space="0" w:color="auto"/>
        <w:bottom w:val="none" w:sz="0" w:space="0" w:color="auto"/>
        <w:right w:val="none" w:sz="0" w:space="0" w:color="auto"/>
      </w:divBdr>
    </w:div>
    <w:div w:id="1243947682">
      <w:bodyDiv w:val="1"/>
      <w:marLeft w:val="0"/>
      <w:marRight w:val="0"/>
      <w:marTop w:val="0"/>
      <w:marBottom w:val="0"/>
      <w:divBdr>
        <w:top w:val="none" w:sz="0" w:space="0" w:color="auto"/>
        <w:left w:val="none" w:sz="0" w:space="0" w:color="auto"/>
        <w:bottom w:val="none" w:sz="0" w:space="0" w:color="auto"/>
        <w:right w:val="none" w:sz="0" w:space="0" w:color="auto"/>
      </w:divBdr>
    </w:div>
    <w:div w:id="1245333159">
      <w:bodyDiv w:val="1"/>
      <w:marLeft w:val="0"/>
      <w:marRight w:val="0"/>
      <w:marTop w:val="0"/>
      <w:marBottom w:val="0"/>
      <w:divBdr>
        <w:top w:val="none" w:sz="0" w:space="0" w:color="auto"/>
        <w:left w:val="none" w:sz="0" w:space="0" w:color="auto"/>
        <w:bottom w:val="none" w:sz="0" w:space="0" w:color="auto"/>
        <w:right w:val="none" w:sz="0" w:space="0" w:color="auto"/>
      </w:divBdr>
    </w:div>
    <w:div w:id="1248881832">
      <w:bodyDiv w:val="1"/>
      <w:marLeft w:val="0"/>
      <w:marRight w:val="0"/>
      <w:marTop w:val="0"/>
      <w:marBottom w:val="0"/>
      <w:divBdr>
        <w:top w:val="none" w:sz="0" w:space="0" w:color="auto"/>
        <w:left w:val="none" w:sz="0" w:space="0" w:color="auto"/>
        <w:bottom w:val="none" w:sz="0" w:space="0" w:color="auto"/>
        <w:right w:val="none" w:sz="0" w:space="0" w:color="auto"/>
      </w:divBdr>
    </w:div>
    <w:div w:id="1249536654">
      <w:bodyDiv w:val="1"/>
      <w:marLeft w:val="0"/>
      <w:marRight w:val="0"/>
      <w:marTop w:val="0"/>
      <w:marBottom w:val="0"/>
      <w:divBdr>
        <w:top w:val="none" w:sz="0" w:space="0" w:color="auto"/>
        <w:left w:val="none" w:sz="0" w:space="0" w:color="auto"/>
        <w:bottom w:val="none" w:sz="0" w:space="0" w:color="auto"/>
        <w:right w:val="none" w:sz="0" w:space="0" w:color="auto"/>
      </w:divBdr>
    </w:div>
    <w:div w:id="1251693814">
      <w:bodyDiv w:val="1"/>
      <w:marLeft w:val="0"/>
      <w:marRight w:val="0"/>
      <w:marTop w:val="0"/>
      <w:marBottom w:val="0"/>
      <w:divBdr>
        <w:top w:val="none" w:sz="0" w:space="0" w:color="auto"/>
        <w:left w:val="none" w:sz="0" w:space="0" w:color="auto"/>
        <w:bottom w:val="none" w:sz="0" w:space="0" w:color="auto"/>
        <w:right w:val="none" w:sz="0" w:space="0" w:color="auto"/>
      </w:divBdr>
    </w:div>
    <w:div w:id="1254171135">
      <w:bodyDiv w:val="1"/>
      <w:marLeft w:val="0"/>
      <w:marRight w:val="0"/>
      <w:marTop w:val="0"/>
      <w:marBottom w:val="0"/>
      <w:divBdr>
        <w:top w:val="none" w:sz="0" w:space="0" w:color="auto"/>
        <w:left w:val="none" w:sz="0" w:space="0" w:color="auto"/>
        <w:bottom w:val="none" w:sz="0" w:space="0" w:color="auto"/>
        <w:right w:val="none" w:sz="0" w:space="0" w:color="auto"/>
      </w:divBdr>
    </w:div>
    <w:div w:id="1255674529">
      <w:bodyDiv w:val="1"/>
      <w:marLeft w:val="0"/>
      <w:marRight w:val="0"/>
      <w:marTop w:val="0"/>
      <w:marBottom w:val="0"/>
      <w:divBdr>
        <w:top w:val="none" w:sz="0" w:space="0" w:color="auto"/>
        <w:left w:val="none" w:sz="0" w:space="0" w:color="auto"/>
        <w:bottom w:val="none" w:sz="0" w:space="0" w:color="auto"/>
        <w:right w:val="none" w:sz="0" w:space="0" w:color="auto"/>
      </w:divBdr>
    </w:div>
    <w:div w:id="1259943581">
      <w:bodyDiv w:val="1"/>
      <w:marLeft w:val="0"/>
      <w:marRight w:val="0"/>
      <w:marTop w:val="0"/>
      <w:marBottom w:val="0"/>
      <w:divBdr>
        <w:top w:val="none" w:sz="0" w:space="0" w:color="auto"/>
        <w:left w:val="none" w:sz="0" w:space="0" w:color="auto"/>
        <w:bottom w:val="none" w:sz="0" w:space="0" w:color="auto"/>
        <w:right w:val="none" w:sz="0" w:space="0" w:color="auto"/>
      </w:divBdr>
    </w:div>
    <w:div w:id="1263805975">
      <w:bodyDiv w:val="1"/>
      <w:marLeft w:val="0"/>
      <w:marRight w:val="0"/>
      <w:marTop w:val="0"/>
      <w:marBottom w:val="0"/>
      <w:divBdr>
        <w:top w:val="none" w:sz="0" w:space="0" w:color="auto"/>
        <w:left w:val="none" w:sz="0" w:space="0" w:color="auto"/>
        <w:bottom w:val="none" w:sz="0" w:space="0" w:color="auto"/>
        <w:right w:val="none" w:sz="0" w:space="0" w:color="auto"/>
      </w:divBdr>
    </w:div>
    <w:div w:id="1267008634">
      <w:bodyDiv w:val="1"/>
      <w:marLeft w:val="0"/>
      <w:marRight w:val="0"/>
      <w:marTop w:val="0"/>
      <w:marBottom w:val="0"/>
      <w:divBdr>
        <w:top w:val="none" w:sz="0" w:space="0" w:color="auto"/>
        <w:left w:val="none" w:sz="0" w:space="0" w:color="auto"/>
        <w:bottom w:val="none" w:sz="0" w:space="0" w:color="auto"/>
        <w:right w:val="none" w:sz="0" w:space="0" w:color="auto"/>
      </w:divBdr>
    </w:div>
    <w:div w:id="1268998216">
      <w:bodyDiv w:val="1"/>
      <w:marLeft w:val="0"/>
      <w:marRight w:val="0"/>
      <w:marTop w:val="0"/>
      <w:marBottom w:val="0"/>
      <w:divBdr>
        <w:top w:val="none" w:sz="0" w:space="0" w:color="auto"/>
        <w:left w:val="none" w:sz="0" w:space="0" w:color="auto"/>
        <w:bottom w:val="none" w:sz="0" w:space="0" w:color="auto"/>
        <w:right w:val="none" w:sz="0" w:space="0" w:color="auto"/>
      </w:divBdr>
    </w:div>
    <w:div w:id="1271014925">
      <w:bodyDiv w:val="1"/>
      <w:marLeft w:val="0"/>
      <w:marRight w:val="0"/>
      <w:marTop w:val="0"/>
      <w:marBottom w:val="0"/>
      <w:divBdr>
        <w:top w:val="none" w:sz="0" w:space="0" w:color="auto"/>
        <w:left w:val="none" w:sz="0" w:space="0" w:color="auto"/>
        <w:bottom w:val="none" w:sz="0" w:space="0" w:color="auto"/>
        <w:right w:val="none" w:sz="0" w:space="0" w:color="auto"/>
      </w:divBdr>
    </w:div>
    <w:div w:id="1271548891">
      <w:bodyDiv w:val="1"/>
      <w:marLeft w:val="0"/>
      <w:marRight w:val="0"/>
      <w:marTop w:val="0"/>
      <w:marBottom w:val="0"/>
      <w:divBdr>
        <w:top w:val="none" w:sz="0" w:space="0" w:color="auto"/>
        <w:left w:val="none" w:sz="0" w:space="0" w:color="auto"/>
        <w:bottom w:val="none" w:sz="0" w:space="0" w:color="auto"/>
        <w:right w:val="none" w:sz="0" w:space="0" w:color="auto"/>
      </w:divBdr>
    </w:div>
    <w:div w:id="1275550613">
      <w:bodyDiv w:val="1"/>
      <w:marLeft w:val="0"/>
      <w:marRight w:val="0"/>
      <w:marTop w:val="0"/>
      <w:marBottom w:val="0"/>
      <w:divBdr>
        <w:top w:val="none" w:sz="0" w:space="0" w:color="auto"/>
        <w:left w:val="none" w:sz="0" w:space="0" w:color="auto"/>
        <w:bottom w:val="none" w:sz="0" w:space="0" w:color="auto"/>
        <w:right w:val="none" w:sz="0" w:space="0" w:color="auto"/>
      </w:divBdr>
    </w:div>
    <w:div w:id="1280843854">
      <w:bodyDiv w:val="1"/>
      <w:marLeft w:val="0"/>
      <w:marRight w:val="0"/>
      <w:marTop w:val="0"/>
      <w:marBottom w:val="0"/>
      <w:divBdr>
        <w:top w:val="none" w:sz="0" w:space="0" w:color="auto"/>
        <w:left w:val="none" w:sz="0" w:space="0" w:color="auto"/>
        <w:bottom w:val="none" w:sz="0" w:space="0" w:color="auto"/>
        <w:right w:val="none" w:sz="0" w:space="0" w:color="auto"/>
      </w:divBdr>
    </w:div>
    <w:div w:id="1283879748">
      <w:bodyDiv w:val="1"/>
      <w:marLeft w:val="0"/>
      <w:marRight w:val="0"/>
      <w:marTop w:val="0"/>
      <w:marBottom w:val="0"/>
      <w:divBdr>
        <w:top w:val="none" w:sz="0" w:space="0" w:color="auto"/>
        <w:left w:val="none" w:sz="0" w:space="0" w:color="auto"/>
        <w:bottom w:val="none" w:sz="0" w:space="0" w:color="auto"/>
        <w:right w:val="none" w:sz="0" w:space="0" w:color="auto"/>
      </w:divBdr>
    </w:div>
    <w:div w:id="1284382821">
      <w:bodyDiv w:val="1"/>
      <w:marLeft w:val="0"/>
      <w:marRight w:val="0"/>
      <w:marTop w:val="0"/>
      <w:marBottom w:val="0"/>
      <w:divBdr>
        <w:top w:val="none" w:sz="0" w:space="0" w:color="auto"/>
        <w:left w:val="none" w:sz="0" w:space="0" w:color="auto"/>
        <w:bottom w:val="none" w:sz="0" w:space="0" w:color="auto"/>
        <w:right w:val="none" w:sz="0" w:space="0" w:color="auto"/>
      </w:divBdr>
    </w:div>
    <w:div w:id="1285622897">
      <w:bodyDiv w:val="1"/>
      <w:marLeft w:val="0"/>
      <w:marRight w:val="0"/>
      <w:marTop w:val="0"/>
      <w:marBottom w:val="0"/>
      <w:divBdr>
        <w:top w:val="none" w:sz="0" w:space="0" w:color="auto"/>
        <w:left w:val="none" w:sz="0" w:space="0" w:color="auto"/>
        <w:bottom w:val="none" w:sz="0" w:space="0" w:color="auto"/>
        <w:right w:val="none" w:sz="0" w:space="0" w:color="auto"/>
      </w:divBdr>
    </w:div>
    <w:div w:id="1286499140">
      <w:bodyDiv w:val="1"/>
      <w:marLeft w:val="0"/>
      <w:marRight w:val="0"/>
      <w:marTop w:val="0"/>
      <w:marBottom w:val="0"/>
      <w:divBdr>
        <w:top w:val="none" w:sz="0" w:space="0" w:color="auto"/>
        <w:left w:val="none" w:sz="0" w:space="0" w:color="auto"/>
        <w:bottom w:val="none" w:sz="0" w:space="0" w:color="auto"/>
        <w:right w:val="none" w:sz="0" w:space="0" w:color="auto"/>
      </w:divBdr>
    </w:div>
    <w:div w:id="1290014163">
      <w:bodyDiv w:val="1"/>
      <w:marLeft w:val="0"/>
      <w:marRight w:val="0"/>
      <w:marTop w:val="0"/>
      <w:marBottom w:val="0"/>
      <w:divBdr>
        <w:top w:val="none" w:sz="0" w:space="0" w:color="auto"/>
        <w:left w:val="none" w:sz="0" w:space="0" w:color="auto"/>
        <w:bottom w:val="none" w:sz="0" w:space="0" w:color="auto"/>
        <w:right w:val="none" w:sz="0" w:space="0" w:color="auto"/>
      </w:divBdr>
    </w:div>
    <w:div w:id="1290278308">
      <w:bodyDiv w:val="1"/>
      <w:marLeft w:val="0"/>
      <w:marRight w:val="0"/>
      <w:marTop w:val="0"/>
      <w:marBottom w:val="0"/>
      <w:divBdr>
        <w:top w:val="none" w:sz="0" w:space="0" w:color="auto"/>
        <w:left w:val="none" w:sz="0" w:space="0" w:color="auto"/>
        <w:bottom w:val="none" w:sz="0" w:space="0" w:color="auto"/>
        <w:right w:val="none" w:sz="0" w:space="0" w:color="auto"/>
      </w:divBdr>
    </w:div>
    <w:div w:id="1297643619">
      <w:bodyDiv w:val="1"/>
      <w:marLeft w:val="0"/>
      <w:marRight w:val="0"/>
      <w:marTop w:val="0"/>
      <w:marBottom w:val="0"/>
      <w:divBdr>
        <w:top w:val="none" w:sz="0" w:space="0" w:color="auto"/>
        <w:left w:val="none" w:sz="0" w:space="0" w:color="auto"/>
        <w:bottom w:val="none" w:sz="0" w:space="0" w:color="auto"/>
        <w:right w:val="none" w:sz="0" w:space="0" w:color="auto"/>
      </w:divBdr>
    </w:div>
    <w:div w:id="1300300719">
      <w:bodyDiv w:val="1"/>
      <w:marLeft w:val="0"/>
      <w:marRight w:val="0"/>
      <w:marTop w:val="0"/>
      <w:marBottom w:val="0"/>
      <w:divBdr>
        <w:top w:val="none" w:sz="0" w:space="0" w:color="auto"/>
        <w:left w:val="none" w:sz="0" w:space="0" w:color="auto"/>
        <w:bottom w:val="none" w:sz="0" w:space="0" w:color="auto"/>
        <w:right w:val="none" w:sz="0" w:space="0" w:color="auto"/>
      </w:divBdr>
    </w:div>
    <w:div w:id="1302344818">
      <w:bodyDiv w:val="1"/>
      <w:marLeft w:val="0"/>
      <w:marRight w:val="0"/>
      <w:marTop w:val="0"/>
      <w:marBottom w:val="0"/>
      <w:divBdr>
        <w:top w:val="none" w:sz="0" w:space="0" w:color="auto"/>
        <w:left w:val="none" w:sz="0" w:space="0" w:color="auto"/>
        <w:bottom w:val="none" w:sz="0" w:space="0" w:color="auto"/>
        <w:right w:val="none" w:sz="0" w:space="0" w:color="auto"/>
      </w:divBdr>
    </w:div>
    <w:div w:id="1307052610">
      <w:bodyDiv w:val="1"/>
      <w:marLeft w:val="0"/>
      <w:marRight w:val="0"/>
      <w:marTop w:val="0"/>
      <w:marBottom w:val="0"/>
      <w:divBdr>
        <w:top w:val="none" w:sz="0" w:space="0" w:color="auto"/>
        <w:left w:val="none" w:sz="0" w:space="0" w:color="auto"/>
        <w:bottom w:val="none" w:sz="0" w:space="0" w:color="auto"/>
        <w:right w:val="none" w:sz="0" w:space="0" w:color="auto"/>
      </w:divBdr>
    </w:div>
    <w:div w:id="1309087592">
      <w:bodyDiv w:val="1"/>
      <w:marLeft w:val="0"/>
      <w:marRight w:val="0"/>
      <w:marTop w:val="0"/>
      <w:marBottom w:val="0"/>
      <w:divBdr>
        <w:top w:val="none" w:sz="0" w:space="0" w:color="auto"/>
        <w:left w:val="none" w:sz="0" w:space="0" w:color="auto"/>
        <w:bottom w:val="none" w:sz="0" w:space="0" w:color="auto"/>
        <w:right w:val="none" w:sz="0" w:space="0" w:color="auto"/>
      </w:divBdr>
    </w:div>
    <w:div w:id="1309745904">
      <w:bodyDiv w:val="1"/>
      <w:marLeft w:val="0"/>
      <w:marRight w:val="0"/>
      <w:marTop w:val="0"/>
      <w:marBottom w:val="0"/>
      <w:divBdr>
        <w:top w:val="none" w:sz="0" w:space="0" w:color="auto"/>
        <w:left w:val="none" w:sz="0" w:space="0" w:color="auto"/>
        <w:bottom w:val="none" w:sz="0" w:space="0" w:color="auto"/>
        <w:right w:val="none" w:sz="0" w:space="0" w:color="auto"/>
      </w:divBdr>
    </w:div>
    <w:div w:id="1314065343">
      <w:bodyDiv w:val="1"/>
      <w:marLeft w:val="0"/>
      <w:marRight w:val="0"/>
      <w:marTop w:val="0"/>
      <w:marBottom w:val="0"/>
      <w:divBdr>
        <w:top w:val="none" w:sz="0" w:space="0" w:color="auto"/>
        <w:left w:val="none" w:sz="0" w:space="0" w:color="auto"/>
        <w:bottom w:val="none" w:sz="0" w:space="0" w:color="auto"/>
        <w:right w:val="none" w:sz="0" w:space="0" w:color="auto"/>
      </w:divBdr>
    </w:div>
    <w:div w:id="1314724029">
      <w:bodyDiv w:val="1"/>
      <w:marLeft w:val="0"/>
      <w:marRight w:val="0"/>
      <w:marTop w:val="0"/>
      <w:marBottom w:val="0"/>
      <w:divBdr>
        <w:top w:val="none" w:sz="0" w:space="0" w:color="auto"/>
        <w:left w:val="none" w:sz="0" w:space="0" w:color="auto"/>
        <w:bottom w:val="none" w:sz="0" w:space="0" w:color="auto"/>
        <w:right w:val="none" w:sz="0" w:space="0" w:color="auto"/>
      </w:divBdr>
    </w:div>
    <w:div w:id="1316684573">
      <w:bodyDiv w:val="1"/>
      <w:marLeft w:val="0"/>
      <w:marRight w:val="0"/>
      <w:marTop w:val="0"/>
      <w:marBottom w:val="0"/>
      <w:divBdr>
        <w:top w:val="none" w:sz="0" w:space="0" w:color="auto"/>
        <w:left w:val="none" w:sz="0" w:space="0" w:color="auto"/>
        <w:bottom w:val="none" w:sz="0" w:space="0" w:color="auto"/>
        <w:right w:val="none" w:sz="0" w:space="0" w:color="auto"/>
      </w:divBdr>
    </w:div>
    <w:div w:id="1318220004">
      <w:bodyDiv w:val="1"/>
      <w:marLeft w:val="0"/>
      <w:marRight w:val="0"/>
      <w:marTop w:val="0"/>
      <w:marBottom w:val="0"/>
      <w:divBdr>
        <w:top w:val="none" w:sz="0" w:space="0" w:color="auto"/>
        <w:left w:val="none" w:sz="0" w:space="0" w:color="auto"/>
        <w:bottom w:val="none" w:sz="0" w:space="0" w:color="auto"/>
        <w:right w:val="none" w:sz="0" w:space="0" w:color="auto"/>
      </w:divBdr>
    </w:div>
    <w:div w:id="1322999368">
      <w:bodyDiv w:val="1"/>
      <w:marLeft w:val="0"/>
      <w:marRight w:val="0"/>
      <w:marTop w:val="0"/>
      <w:marBottom w:val="0"/>
      <w:divBdr>
        <w:top w:val="none" w:sz="0" w:space="0" w:color="auto"/>
        <w:left w:val="none" w:sz="0" w:space="0" w:color="auto"/>
        <w:bottom w:val="none" w:sz="0" w:space="0" w:color="auto"/>
        <w:right w:val="none" w:sz="0" w:space="0" w:color="auto"/>
      </w:divBdr>
    </w:div>
    <w:div w:id="1326779516">
      <w:bodyDiv w:val="1"/>
      <w:marLeft w:val="0"/>
      <w:marRight w:val="0"/>
      <w:marTop w:val="0"/>
      <w:marBottom w:val="0"/>
      <w:divBdr>
        <w:top w:val="none" w:sz="0" w:space="0" w:color="auto"/>
        <w:left w:val="none" w:sz="0" w:space="0" w:color="auto"/>
        <w:bottom w:val="none" w:sz="0" w:space="0" w:color="auto"/>
        <w:right w:val="none" w:sz="0" w:space="0" w:color="auto"/>
      </w:divBdr>
    </w:div>
    <w:div w:id="1328559390">
      <w:bodyDiv w:val="1"/>
      <w:marLeft w:val="0"/>
      <w:marRight w:val="0"/>
      <w:marTop w:val="0"/>
      <w:marBottom w:val="0"/>
      <w:divBdr>
        <w:top w:val="none" w:sz="0" w:space="0" w:color="auto"/>
        <w:left w:val="none" w:sz="0" w:space="0" w:color="auto"/>
        <w:bottom w:val="none" w:sz="0" w:space="0" w:color="auto"/>
        <w:right w:val="none" w:sz="0" w:space="0" w:color="auto"/>
      </w:divBdr>
    </w:div>
    <w:div w:id="1329408910">
      <w:bodyDiv w:val="1"/>
      <w:marLeft w:val="0"/>
      <w:marRight w:val="0"/>
      <w:marTop w:val="0"/>
      <w:marBottom w:val="0"/>
      <w:divBdr>
        <w:top w:val="none" w:sz="0" w:space="0" w:color="auto"/>
        <w:left w:val="none" w:sz="0" w:space="0" w:color="auto"/>
        <w:bottom w:val="none" w:sz="0" w:space="0" w:color="auto"/>
        <w:right w:val="none" w:sz="0" w:space="0" w:color="auto"/>
      </w:divBdr>
    </w:div>
    <w:div w:id="1332761429">
      <w:bodyDiv w:val="1"/>
      <w:marLeft w:val="0"/>
      <w:marRight w:val="0"/>
      <w:marTop w:val="0"/>
      <w:marBottom w:val="0"/>
      <w:divBdr>
        <w:top w:val="none" w:sz="0" w:space="0" w:color="auto"/>
        <w:left w:val="none" w:sz="0" w:space="0" w:color="auto"/>
        <w:bottom w:val="none" w:sz="0" w:space="0" w:color="auto"/>
        <w:right w:val="none" w:sz="0" w:space="0" w:color="auto"/>
      </w:divBdr>
    </w:div>
    <w:div w:id="1335761404">
      <w:bodyDiv w:val="1"/>
      <w:marLeft w:val="0"/>
      <w:marRight w:val="0"/>
      <w:marTop w:val="0"/>
      <w:marBottom w:val="0"/>
      <w:divBdr>
        <w:top w:val="none" w:sz="0" w:space="0" w:color="auto"/>
        <w:left w:val="none" w:sz="0" w:space="0" w:color="auto"/>
        <w:bottom w:val="none" w:sz="0" w:space="0" w:color="auto"/>
        <w:right w:val="none" w:sz="0" w:space="0" w:color="auto"/>
      </w:divBdr>
    </w:div>
    <w:div w:id="1336886260">
      <w:bodyDiv w:val="1"/>
      <w:marLeft w:val="0"/>
      <w:marRight w:val="0"/>
      <w:marTop w:val="0"/>
      <w:marBottom w:val="0"/>
      <w:divBdr>
        <w:top w:val="none" w:sz="0" w:space="0" w:color="auto"/>
        <w:left w:val="none" w:sz="0" w:space="0" w:color="auto"/>
        <w:bottom w:val="none" w:sz="0" w:space="0" w:color="auto"/>
        <w:right w:val="none" w:sz="0" w:space="0" w:color="auto"/>
      </w:divBdr>
    </w:div>
    <w:div w:id="1336960647">
      <w:bodyDiv w:val="1"/>
      <w:marLeft w:val="0"/>
      <w:marRight w:val="0"/>
      <w:marTop w:val="0"/>
      <w:marBottom w:val="0"/>
      <w:divBdr>
        <w:top w:val="none" w:sz="0" w:space="0" w:color="auto"/>
        <w:left w:val="none" w:sz="0" w:space="0" w:color="auto"/>
        <w:bottom w:val="none" w:sz="0" w:space="0" w:color="auto"/>
        <w:right w:val="none" w:sz="0" w:space="0" w:color="auto"/>
      </w:divBdr>
    </w:div>
    <w:div w:id="1337462278">
      <w:bodyDiv w:val="1"/>
      <w:marLeft w:val="0"/>
      <w:marRight w:val="0"/>
      <w:marTop w:val="0"/>
      <w:marBottom w:val="0"/>
      <w:divBdr>
        <w:top w:val="none" w:sz="0" w:space="0" w:color="auto"/>
        <w:left w:val="none" w:sz="0" w:space="0" w:color="auto"/>
        <w:bottom w:val="none" w:sz="0" w:space="0" w:color="auto"/>
        <w:right w:val="none" w:sz="0" w:space="0" w:color="auto"/>
      </w:divBdr>
    </w:div>
    <w:div w:id="1338190158">
      <w:bodyDiv w:val="1"/>
      <w:marLeft w:val="0"/>
      <w:marRight w:val="0"/>
      <w:marTop w:val="0"/>
      <w:marBottom w:val="0"/>
      <w:divBdr>
        <w:top w:val="none" w:sz="0" w:space="0" w:color="auto"/>
        <w:left w:val="none" w:sz="0" w:space="0" w:color="auto"/>
        <w:bottom w:val="none" w:sz="0" w:space="0" w:color="auto"/>
        <w:right w:val="none" w:sz="0" w:space="0" w:color="auto"/>
      </w:divBdr>
    </w:div>
    <w:div w:id="1357468054">
      <w:bodyDiv w:val="1"/>
      <w:marLeft w:val="0"/>
      <w:marRight w:val="0"/>
      <w:marTop w:val="0"/>
      <w:marBottom w:val="0"/>
      <w:divBdr>
        <w:top w:val="none" w:sz="0" w:space="0" w:color="auto"/>
        <w:left w:val="none" w:sz="0" w:space="0" w:color="auto"/>
        <w:bottom w:val="none" w:sz="0" w:space="0" w:color="auto"/>
        <w:right w:val="none" w:sz="0" w:space="0" w:color="auto"/>
      </w:divBdr>
    </w:div>
    <w:div w:id="1359773419">
      <w:bodyDiv w:val="1"/>
      <w:marLeft w:val="0"/>
      <w:marRight w:val="0"/>
      <w:marTop w:val="0"/>
      <w:marBottom w:val="0"/>
      <w:divBdr>
        <w:top w:val="none" w:sz="0" w:space="0" w:color="auto"/>
        <w:left w:val="none" w:sz="0" w:space="0" w:color="auto"/>
        <w:bottom w:val="none" w:sz="0" w:space="0" w:color="auto"/>
        <w:right w:val="none" w:sz="0" w:space="0" w:color="auto"/>
      </w:divBdr>
    </w:div>
    <w:div w:id="1369909799">
      <w:bodyDiv w:val="1"/>
      <w:marLeft w:val="0"/>
      <w:marRight w:val="0"/>
      <w:marTop w:val="0"/>
      <w:marBottom w:val="0"/>
      <w:divBdr>
        <w:top w:val="none" w:sz="0" w:space="0" w:color="auto"/>
        <w:left w:val="none" w:sz="0" w:space="0" w:color="auto"/>
        <w:bottom w:val="none" w:sz="0" w:space="0" w:color="auto"/>
        <w:right w:val="none" w:sz="0" w:space="0" w:color="auto"/>
      </w:divBdr>
    </w:div>
    <w:div w:id="1373189966">
      <w:bodyDiv w:val="1"/>
      <w:marLeft w:val="0"/>
      <w:marRight w:val="0"/>
      <w:marTop w:val="0"/>
      <w:marBottom w:val="0"/>
      <w:divBdr>
        <w:top w:val="none" w:sz="0" w:space="0" w:color="auto"/>
        <w:left w:val="none" w:sz="0" w:space="0" w:color="auto"/>
        <w:bottom w:val="none" w:sz="0" w:space="0" w:color="auto"/>
        <w:right w:val="none" w:sz="0" w:space="0" w:color="auto"/>
      </w:divBdr>
    </w:div>
    <w:div w:id="1375739641">
      <w:bodyDiv w:val="1"/>
      <w:marLeft w:val="0"/>
      <w:marRight w:val="0"/>
      <w:marTop w:val="0"/>
      <w:marBottom w:val="0"/>
      <w:divBdr>
        <w:top w:val="none" w:sz="0" w:space="0" w:color="auto"/>
        <w:left w:val="none" w:sz="0" w:space="0" w:color="auto"/>
        <w:bottom w:val="none" w:sz="0" w:space="0" w:color="auto"/>
        <w:right w:val="none" w:sz="0" w:space="0" w:color="auto"/>
      </w:divBdr>
    </w:div>
    <w:div w:id="1383746183">
      <w:bodyDiv w:val="1"/>
      <w:marLeft w:val="0"/>
      <w:marRight w:val="0"/>
      <w:marTop w:val="0"/>
      <w:marBottom w:val="0"/>
      <w:divBdr>
        <w:top w:val="none" w:sz="0" w:space="0" w:color="auto"/>
        <w:left w:val="none" w:sz="0" w:space="0" w:color="auto"/>
        <w:bottom w:val="none" w:sz="0" w:space="0" w:color="auto"/>
        <w:right w:val="none" w:sz="0" w:space="0" w:color="auto"/>
      </w:divBdr>
    </w:div>
    <w:div w:id="1385518547">
      <w:bodyDiv w:val="1"/>
      <w:marLeft w:val="0"/>
      <w:marRight w:val="0"/>
      <w:marTop w:val="0"/>
      <w:marBottom w:val="0"/>
      <w:divBdr>
        <w:top w:val="none" w:sz="0" w:space="0" w:color="auto"/>
        <w:left w:val="none" w:sz="0" w:space="0" w:color="auto"/>
        <w:bottom w:val="none" w:sz="0" w:space="0" w:color="auto"/>
        <w:right w:val="none" w:sz="0" w:space="0" w:color="auto"/>
      </w:divBdr>
    </w:div>
    <w:div w:id="1391029825">
      <w:bodyDiv w:val="1"/>
      <w:marLeft w:val="0"/>
      <w:marRight w:val="0"/>
      <w:marTop w:val="0"/>
      <w:marBottom w:val="0"/>
      <w:divBdr>
        <w:top w:val="none" w:sz="0" w:space="0" w:color="auto"/>
        <w:left w:val="none" w:sz="0" w:space="0" w:color="auto"/>
        <w:bottom w:val="none" w:sz="0" w:space="0" w:color="auto"/>
        <w:right w:val="none" w:sz="0" w:space="0" w:color="auto"/>
      </w:divBdr>
    </w:div>
    <w:div w:id="1392852196">
      <w:bodyDiv w:val="1"/>
      <w:marLeft w:val="0"/>
      <w:marRight w:val="0"/>
      <w:marTop w:val="0"/>
      <w:marBottom w:val="0"/>
      <w:divBdr>
        <w:top w:val="none" w:sz="0" w:space="0" w:color="auto"/>
        <w:left w:val="none" w:sz="0" w:space="0" w:color="auto"/>
        <w:bottom w:val="none" w:sz="0" w:space="0" w:color="auto"/>
        <w:right w:val="none" w:sz="0" w:space="0" w:color="auto"/>
      </w:divBdr>
    </w:div>
    <w:div w:id="1399093971">
      <w:bodyDiv w:val="1"/>
      <w:marLeft w:val="0"/>
      <w:marRight w:val="0"/>
      <w:marTop w:val="0"/>
      <w:marBottom w:val="0"/>
      <w:divBdr>
        <w:top w:val="none" w:sz="0" w:space="0" w:color="auto"/>
        <w:left w:val="none" w:sz="0" w:space="0" w:color="auto"/>
        <w:bottom w:val="none" w:sz="0" w:space="0" w:color="auto"/>
        <w:right w:val="none" w:sz="0" w:space="0" w:color="auto"/>
      </w:divBdr>
    </w:div>
    <w:div w:id="1407648858">
      <w:bodyDiv w:val="1"/>
      <w:marLeft w:val="0"/>
      <w:marRight w:val="0"/>
      <w:marTop w:val="0"/>
      <w:marBottom w:val="0"/>
      <w:divBdr>
        <w:top w:val="none" w:sz="0" w:space="0" w:color="auto"/>
        <w:left w:val="none" w:sz="0" w:space="0" w:color="auto"/>
        <w:bottom w:val="none" w:sz="0" w:space="0" w:color="auto"/>
        <w:right w:val="none" w:sz="0" w:space="0" w:color="auto"/>
      </w:divBdr>
    </w:div>
    <w:div w:id="1408843596">
      <w:bodyDiv w:val="1"/>
      <w:marLeft w:val="0"/>
      <w:marRight w:val="0"/>
      <w:marTop w:val="0"/>
      <w:marBottom w:val="0"/>
      <w:divBdr>
        <w:top w:val="none" w:sz="0" w:space="0" w:color="auto"/>
        <w:left w:val="none" w:sz="0" w:space="0" w:color="auto"/>
        <w:bottom w:val="none" w:sz="0" w:space="0" w:color="auto"/>
        <w:right w:val="none" w:sz="0" w:space="0" w:color="auto"/>
      </w:divBdr>
    </w:div>
    <w:div w:id="1409156764">
      <w:bodyDiv w:val="1"/>
      <w:marLeft w:val="0"/>
      <w:marRight w:val="0"/>
      <w:marTop w:val="0"/>
      <w:marBottom w:val="0"/>
      <w:divBdr>
        <w:top w:val="none" w:sz="0" w:space="0" w:color="auto"/>
        <w:left w:val="none" w:sz="0" w:space="0" w:color="auto"/>
        <w:bottom w:val="none" w:sz="0" w:space="0" w:color="auto"/>
        <w:right w:val="none" w:sz="0" w:space="0" w:color="auto"/>
      </w:divBdr>
    </w:div>
    <w:div w:id="1411733539">
      <w:bodyDiv w:val="1"/>
      <w:marLeft w:val="0"/>
      <w:marRight w:val="0"/>
      <w:marTop w:val="0"/>
      <w:marBottom w:val="0"/>
      <w:divBdr>
        <w:top w:val="none" w:sz="0" w:space="0" w:color="auto"/>
        <w:left w:val="none" w:sz="0" w:space="0" w:color="auto"/>
        <w:bottom w:val="none" w:sz="0" w:space="0" w:color="auto"/>
        <w:right w:val="none" w:sz="0" w:space="0" w:color="auto"/>
      </w:divBdr>
    </w:div>
    <w:div w:id="1412770866">
      <w:bodyDiv w:val="1"/>
      <w:marLeft w:val="0"/>
      <w:marRight w:val="0"/>
      <w:marTop w:val="0"/>
      <w:marBottom w:val="0"/>
      <w:divBdr>
        <w:top w:val="none" w:sz="0" w:space="0" w:color="auto"/>
        <w:left w:val="none" w:sz="0" w:space="0" w:color="auto"/>
        <w:bottom w:val="none" w:sz="0" w:space="0" w:color="auto"/>
        <w:right w:val="none" w:sz="0" w:space="0" w:color="auto"/>
      </w:divBdr>
    </w:div>
    <w:div w:id="1414618265">
      <w:bodyDiv w:val="1"/>
      <w:marLeft w:val="0"/>
      <w:marRight w:val="0"/>
      <w:marTop w:val="0"/>
      <w:marBottom w:val="0"/>
      <w:divBdr>
        <w:top w:val="none" w:sz="0" w:space="0" w:color="auto"/>
        <w:left w:val="none" w:sz="0" w:space="0" w:color="auto"/>
        <w:bottom w:val="none" w:sz="0" w:space="0" w:color="auto"/>
        <w:right w:val="none" w:sz="0" w:space="0" w:color="auto"/>
      </w:divBdr>
    </w:div>
    <w:div w:id="1416441624">
      <w:bodyDiv w:val="1"/>
      <w:marLeft w:val="0"/>
      <w:marRight w:val="0"/>
      <w:marTop w:val="0"/>
      <w:marBottom w:val="0"/>
      <w:divBdr>
        <w:top w:val="none" w:sz="0" w:space="0" w:color="auto"/>
        <w:left w:val="none" w:sz="0" w:space="0" w:color="auto"/>
        <w:bottom w:val="none" w:sz="0" w:space="0" w:color="auto"/>
        <w:right w:val="none" w:sz="0" w:space="0" w:color="auto"/>
      </w:divBdr>
    </w:div>
    <w:div w:id="1419596009">
      <w:bodyDiv w:val="1"/>
      <w:marLeft w:val="0"/>
      <w:marRight w:val="0"/>
      <w:marTop w:val="0"/>
      <w:marBottom w:val="0"/>
      <w:divBdr>
        <w:top w:val="none" w:sz="0" w:space="0" w:color="auto"/>
        <w:left w:val="none" w:sz="0" w:space="0" w:color="auto"/>
        <w:bottom w:val="none" w:sz="0" w:space="0" w:color="auto"/>
        <w:right w:val="none" w:sz="0" w:space="0" w:color="auto"/>
      </w:divBdr>
    </w:div>
    <w:div w:id="1423336502">
      <w:bodyDiv w:val="1"/>
      <w:marLeft w:val="0"/>
      <w:marRight w:val="0"/>
      <w:marTop w:val="0"/>
      <w:marBottom w:val="0"/>
      <w:divBdr>
        <w:top w:val="none" w:sz="0" w:space="0" w:color="auto"/>
        <w:left w:val="none" w:sz="0" w:space="0" w:color="auto"/>
        <w:bottom w:val="none" w:sz="0" w:space="0" w:color="auto"/>
        <w:right w:val="none" w:sz="0" w:space="0" w:color="auto"/>
      </w:divBdr>
    </w:div>
    <w:div w:id="1423844192">
      <w:bodyDiv w:val="1"/>
      <w:marLeft w:val="0"/>
      <w:marRight w:val="0"/>
      <w:marTop w:val="0"/>
      <w:marBottom w:val="0"/>
      <w:divBdr>
        <w:top w:val="none" w:sz="0" w:space="0" w:color="auto"/>
        <w:left w:val="none" w:sz="0" w:space="0" w:color="auto"/>
        <w:bottom w:val="none" w:sz="0" w:space="0" w:color="auto"/>
        <w:right w:val="none" w:sz="0" w:space="0" w:color="auto"/>
      </w:divBdr>
    </w:div>
    <w:div w:id="1424180487">
      <w:bodyDiv w:val="1"/>
      <w:marLeft w:val="0"/>
      <w:marRight w:val="0"/>
      <w:marTop w:val="0"/>
      <w:marBottom w:val="0"/>
      <w:divBdr>
        <w:top w:val="none" w:sz="0" w:space="0" w:color="auto"/>
        <w:left w:val="none" w:sz="0" w:space="0" w:color="auto"/>
        <w:bottom w:val="none" w:sz="0" w:space="0" w:color="auto"/>
        <w:right w:val="none" w:sz="0" w:space="0" w:color="auto"/>
      </w:divBdr>
    </w:div>
    <w:div w:id="1426150076">
      <w:bodyDiv w:val="1"/>
      <w:marLeft w:val="0"/>
      <w:marRight w:val="0"/>
      <w:marTop w:val="0"/>
      <w:marBottom w:val="0"/>
      <w:divBdr>
        <w:top w:val="none" w:sz="0" w:space="0" w:color="auto"/>
        <w:left w:val="none" w:sz="0" w:space="0" w:color="auto"/>
        <w:bottom w:val="none" w:sz="0" w:space="0" w:color="auto"/>
        <w:right w:val="none" w:sz="0" w:space="0" w:color="auto"/>
      </w:divBdr>
    </w:div>
    <w:div w:id="1426265800">
      <w:bodyDiv w:val="1"/>
      <w:marLeft w:val="0"/>
      <w:marRight w:val="0"/>
      <w:marTop w:val="0"/>
      <w:marBottom w:val="0"/>
      <w:divBdr>
        <w:top w:val="none" w:sz="0" w:space="0" w:color="auto"/>
        <w:left w:val="none" w:sz="0" w:space="0" w:color="auto"/>
        <w:bottom w:val="none" w:sz="0" w:space="0" w:color="auto"/>
        <w:right w:val="none" w:sz="0" w:space="0" w:color="auto"/>
      </w:divBdr>
    </w:div>
    <w:div w:id="1427381169">
      <w:bodyDiv w:val="1"/>
      <w:marLeft w:val="0"/>
      <w:marRight w:val="0"/>
      <w:marTop w:val="0"/>
      <w:marBottom w:val="0"/>
      <w:divBdr>
        <w:top w:val="none" w:sz="0" w:space="0" w:color="auto"/>
        <w:left w:val="none" w:sz="0" w:space="0" w:color="auto"/>
        <w:bottom w:val="none" w:sz="0" w:space="0" w:color="auto"/>
        <w:right w:val="none" w:sz="0" w:space="0" w:color="auto"/>
      </w:divBdr>
    </w:div>
    <w:div w:id="1429037291">
      <w:bodyDiv w:val="1"/>
      <w:marLeft w:val="0"/>
      <w:marRight w:val="0"/>
      <w:marTop w:val="0"/>
      <w:marBottom w:val="0"/>
      <w:divBdr>
        <w:top w:val="none" w:sz="0" w:space="0" w:color="auto"/>
        <w:left w:val="none" w:sz="0" w:space="0" w:color="auto"/>
        <w:bottom w:val="none" w:sz="0" w:space="0" w:color="auto"/>
        <w:right w:val="none" w:sz="0" w:space="0" w:color="auto"/>
      </w:divBdr>
    </w:div>
    <w:div w:id="1433234536">
      <w:bodyDiv w:val="1"/>
      <w:marLeft w:val="0"/>
      <w:marRight w:val="0"/>
      <w:marTop w:val="0"/>
      <w:marBottom w:val="0"/>
      <w:divBdr>
        <w:top w:val="none" w:sz="0" w:space="0" w:color="auto"/>
        <w:left w:val="none" w:sz="0" w:space="0" w:color="auto"/>
        <w:bottom w:val="none" w:sz="0" w:space="0" w:color="auto"/>
        <w:right w:val="none" w:sz="0" w:space="0" w:color="auto"/>
      </w:divBdr>
    </w:div>
    <w:div w:id="1433479877">
      <w:bodyDiv w:val="1"/>
      <w:marLeft w:val="0"/>
      <w:marRight w:val="0"/>
      <w:marTop w:val="0"/>
      <w:marBottom w:val="0"/>
      <w:divBdr>
        <w:top w:val="none" w:sz="0" w:space="0" w:color="auto"/>
        <w:left w:val="none" w:sz="0" w:space="0" w:color="auto"/>
        <w:bottom w:val="none" w:sz="0" w:space="0" w:color="auto"/>
        <w:right w:val="none" w:sz="0" w:space="0" w:color="auto"/>
      </w:divBdr>
    </w:div>
    <w:div w:id="1435436054">
      <w:bodyDiv w:val="1"/>
      <w:marLeft w:val="0"/>
      <w:marRight w:val="0"/>
      <w:marTop w:val="0"/>
      <w:marBottom w:val="0"/>
      <w:divBdr>
        <w:top w:val="none" w:sz="0" w:space="0" w:color="auto"/>
        <w:left w:val="none" w:sz="0" w:space="0" w:color="auto"/>
        <w:bottom w:val="none" w:sz="0" w:space="0" w:color="auto"/>
        <w:right w:val="none" w:sz="0" w:space="0" w:color="auto"/>
      </w:divBdr>
    </w:div>
    <w:div w:id="1437678008">
      <w:bodyDiv w:val="1"/>
      <w:marLeft w:val="0"/>
      <w:marRight w:val="0"/>
      <w:marTop w:val="0"/>
      <w:marBottom w:val="0"/>
      <w:divBdr>
        <w:top w:val="none" w:sz="0" w:space="0" w:color="auto"/>
        <w:left w:val="none" w:sz="0" w:space="0" w:color="auto"/>
        <w:bottom w:val="none" w:sz="0" w:space="0" w:color="auto"/>
        <w:right w:val="none" w:sz="0" w:space="0" w:color="auto"/>
      </w:divBdr>
    </w:div>
    <w:div w:id="1441293218">
      <w:bodyDiv w:val="1"/>
      <w:marLeft w:val="0"/>
      <w:marRight w:val="0"/>
      <w:marTop w:val="0"/>
      <w:marBottom w:val="0"/>
      <w:divBdr>
        <w:top w:val="none" w:sz="0" w:space="0" w:color="auto"/>
        <w:left w:val="none" w:sz="0" w:space="0" w:color="auto"/>
        <w:bottom w:val="none" w:sz="0" w:space="0" w:color="auto"/>
        <w:right w:val="none" w:sz="0" w:space="0" w:color="auto"/>
      </w:divBdr>
    </w:div>
    <w:div w:id="1444153375">
      <w:bodyDiv w:val="1"/>
      <w:marLeft w:val="0"/>
      <w:marRight w:val="0"/>
      <w:marTop w:val="0"/>
      <w:marBottom w:val="0"/>
      <w:divBdr>
        <w:top w:val="none" w:sz="0" w:space="0" w:color="auto"/>
        <w:left w:val="none" w:sz="0" w:space="0" w:color="auto"/>
        <w:bottom w:val="none" w:sz="0" w:space="0" w:color="auto"/>
        <w:right w:val="none" w:sz="0" w:space="0" w:color="auto"/>
      </w:divBdr>
    </w:div>
    <w:div w:id="1455949929">
      <w:bodyDiv w:val="1"/>
      <w:marLeft w:val="0"/>
      <w:marRight w:val="0"/>
      <w:marTop w:val="0"/>
      <w:marBottom w:val="0"/>
      <w:divBdr>
        <w:top w:val="none" w:sz="0" w:space="0" w:color="auto"/>
        <w:left w:val="none" w:sz="0" w:space="0" w:color="auto"/>
        <w:bottom w:val="none" w:sz="0" w:space="0" w:color="auto"/>
        <w:right w:val="none" w:sz="0" w:space="0" w:color="auto"/>
      </w:divBdr>
    </w:div>
    <w:div w:id="1457025158">
      <w:bodyDiv w:val="1"/>
      <w:marLeft w:val="0"/>
      <w:marRight w:val="0"/>
      <w:marTop w:val="0"/>
      <w:marBottom w:val="0"/>
      <w:divBdr>
        <w:top w:val="none" w:sz="0" w:space="0" w:color="auto"/>
        <w:left w:val="none" w:sz="0" w:space="0" w:color="auto"/>
        <w:bottom w:val="none" w:sz="0" w:space="0" w:color="auto"/>
        <w:right w:val="none" w:sz="0" w:space="0" w:color="auto"/>
      </w:divBdr>
    </w:div>
    <w:div w:id="1458790071">
      <w:bodyDiv w:val="1"/>
      <w:marLeft w:val="0"/>
      <w:marRight w:val="0"/>
      <w:marTop w:val="0"/>
      <w:marBottom w:val="0"/>
      <w:divBdr>
        <w:top w:val="none" w:sz="0" w:space="0" w:color="auto"/>
        <w:left w:val="none" w:sz="0" w:space="0" w:color="auto"/>
        <w:bottom w:val="none" w:sz="0" w:space="0" w:color="auto"/>
        <w:right w:val="none" w:sz="0" w:space="0" w:color="auto"/>
      </w:divBdr>
    </w:div>
    <w:div w:id="1460807622">
      <w:bodyDiv w:val="1"/>
      <w:marLeft w:val="0"/>
      <w:marRight w:val="0"/>
      <w:marTop w:val="0"/>
      <w:marBottom w:val="0"/>
      <w:divBdr>
        <w:top w:val="none" w:sz="0" w:space="0" w:color="auto"/>
        <w:left w:val="none" w:sz="0" w:space="0" w:color="auto"/>
        <w:bottom w:val="none" w:sz="0" w:space="0" w:color="auto"/>
        <w:right w:val="none" w:sz="0" w:space="0" w:color="auto"/>
      </w:divBdr>
    </w:div>
    <w:div w:id="1461993110">
      <w:bodyDiv w:val="1"/>
      <w:marLeft w:val="0"/>
      <w:marRight w:val="0"/>
      <w:marTop w:val="0"/>
      <w:marBottom w:val="0"/>
      <w:divBdr>
        <w:top w:val="none" w:sz="0" w:space="0" w:color="auto"/>
        <w:left w:val="none" w:sz="0" w:space="0" w:color="auto"/>
        <w:bottom w:val="none" w:sz="0" w:space="0" w:color="auto"/>
        <w:right w:val="none" w:sz="0" w:space="0" w:color="auto"/>
      </w:divBdr>
    </w:div>
    <w:div w:id="1462651216">
      <w:bodyDiv w:val="1"/>
      <w:marLeft w:val="0"/>
      <w:marRight w:val="0"/>
      <w:marTop w:val="0"/>
      <w:marBottom w:val="0"/>
      <w:divBdr>
        <w:top w:val="none" w:sz="0" w:space="0" w:color="auto"/>
        <w:left w:val="none" w:sz="0" w:space="0" w:color="auto"/>
        <w:bottom w:val="none" w:sz="0" w:space="0" w:color="auto"/>
        <w:right w:val="none" w:sz="0" w:space="0" w:color="auto"/>
      </w:divBdr>
    </w:div>
    <w:div w:id="1467119486">
      <w:bodyDiv w:val="1"/>
      <w:marLeft w:val="0"/>
      <w:marRight w:val="0"/>
      <w:marTop w:val="0"/>
      <w:marBottom w:val="0"/>
      <w:divBdr>
        <w:top w:val="none" w:sz="0" w:space="0" w:color="auto"/>
        <w:left w:val="none" w:sz="0" w:space="0" w:color="auto"/>
        <w:bottom w:val="none" w:sz="0" w:space="0" w:color="auto"/>
        <w:right w:val="none" w:sz="0" w:space="0" w:color="auto"/>
      </w:divBdr>
    </w:div>
    <w:div w:id="1472359357">
      <w:bodyDiv w:val="1"/>
      <w:marLeft w:val="0"/>
      <w:marRight w:val="0"/>
      <w:marTop w:val="0"/>
      <w:marBottom w:val="0"/>
      <w:divBdr>
        <w:top w:val="none" w:sz="0" w:space="0" w:color="auto"/>
        <w:left w:val="none" w:sz="0" w:space="0" w:color="auto"/>
        <w:bottom w:val="none" w:sz="0" w:space="0" w:color="auto"/>
        <w:right w:val="none" w:sz="0" w:space="0" w:color="auto"/>
      </w:divBdr>
    </w:div>
    <w:div w:id="1473865710">
      <w:bodyDiv w:val="1"/>
      <w:marLeft w:val="0"/>
      <w:marRight w:val="0"/>
      <w:marTop w:val="0"/>
      <w:marBottom w:val="0"/>
      <w:divBdr>
        <w:top w:val="none" w:sz="0" w:space="0" w:color="auto"/>
        <w:left w:val="none" w:sz="0" w:space="0" w:color="auto"/>
        <w:bottom w:val="none" w:sz="0" w:space="0" w:color="auto"/>
        <w:right w:val="none" w:sz="0" w:space="0" w:color="auto"/>
      </w:divBdr>
    </w:div>
    <w:div w:id="1476146322">
      <w:bodyDiv w:val="1"/>
      <w:marLeft w:val="0"/>
      <w:marRight w:val="0"/>
      <w:marTop w:val="0"/>
      <w:marBottom w:val="0"/>
      <w:divBdr>
        <w:top w:val="none" w:sz="0" w:space="0" w:color="auto"/>
        <w:left w:val="none" w:sz="0" w:space="0" w:color="auto"/>
        <w:bottom w:val="none" w:sz="0" w:space="0" w:color="auto"/>
        <w:right w:val="none" w:sz="0" w:space="0" w:color="auto"/>
      </w:divBdr>
    </w:div>
    <w:div w:id="1476488654">
      <w:bodyDiv w:val="1"/>
      <w:marLeft w:val="0"/>
      <w:marRight w:val="0"/>
      <w:marTop w:val="0"/>
      <w:marBottom w:val="0"/>
      <w:divBdr>
        <w:top w:val="none" w:sz="0" w:space="0" w:color="auto"/>
        <w:left w:val="none" w:sz="0" w:space="0" w:color="auto"/>
        <w:bottom w:val="none" w:sz="0" w:space="0" w:color="auto"/>
        <w:right w:val="none" w:sz="0" w:space="0" w:color="auto"/>
      </w:divBdr>
    </w:div>
    <w:div w:id="1480418722">
      <w:bodyDiv w:val="1"/>
      <w:marLeft w:val="0"/>
      <w:marRight w:val="0"/>
      <w:marTop w:val="0"/>
      <w:marBottom w:val="0"/>
      <w:divBdr>
        <w:top w:val="none" w:sz="0" w:space="0" w:color="auto"/>
        <w:left w:val="none" w:sz="0" w:space="0" w:color="auto"/>
        <w:bottom w:val="none" w:sz="0" w:space="0" w:color="auto"/>
        <w:right w:val="none" w:sz="0" w:space="0" w:color="auto"/>
      </w:divBdr>
    </w:div>
    <w:div w:id="1481842756">
      <w:bodyDiv w:val="1"/>
      <w:marLeft w:val="0"/>
      <w:marRight w:val="0"/>
      <w:marTop w:val="0"/>
      <w:marBottom w:val="0"/>
      <w:divBdr>
        <w:top w:val="none" w:sz="0" w:space="0" w:color="auto"/>
        <w:left w:val="none" w:sz="0" w:space="0" w:color="auto"/>
        <w:bottom w:val="none" w:sz="0" w:space="0" w:color="auto"/>
        <w:right w:val="none" w:sz="0" w:space="0" w:color="auto"/>
      </w:divBdr>
    </w:div>
    <w:div w:id="1481966041">
      <w:bodyDiv w:val="1"/>
      <w:marLeft w:val="0"/>
      <w:marRight w:val="0"/>
      <w:marTop w:val="0"/>
      <w:marBottom w:val="0"/>
      <w:divBdr>
        <w:top w:val="none" w:sz="0" w:space="0" w:color="auto"/>
        <w:left w:val="none" w:sz="0" w:space="0" w:color="auto"/>
        <w:bottom w:val="none" w:sz="0" w:space="0" w:color="auto"/>
        <w:right w:val="none" w:sz="0" w:space="0" w:color="auto"/>
      </w:divBdr>
    </w:div>
    <w:div w:id="1482313302">
      <w:bodyDiv w:val="1"/>
      <w:marLeft w:val="0"/>
      <w:marRight w:val="0"/>
      <w:marTop w:val="0"/>
      <w:marBottom w:val="0"/>
      <w:divBdr>
        <w:top w:val="none" w:sz="0" w:space="0" w:color="auto"/>
        <w:left w:val="none" w:sz="0" w:space="0" w:color="auto"/>
        <w:bottom w:val="none" w:sz="0" w:space="0" w:color="auto"/>
        <w:right w:val="none" w:sz="0" w:space="0" w:color="auto"/>
      </w:divBdr>
    </w:div>
    <w:div w:id="1487745354">
      <w:bodyDiv w:val="1"/>
      <w:marLeft w:val="0"/>
      <w:marRight w:val="0"/>
      <w:marTop w:val="0"/>
      <w:marBottom w:val="0"/>
      <w:divBdr>
        <w:top w:val="none" w:sz="0" w:space="0" w:color="auto"/>
        <w:left w:val="none" w:sz="0" w:space="0" w:color="auto"/>
        <w:bottom w:val="none" w:sz="0" w:space="0" w:color="auto"/>
        <w:right w:val="none" w:sz="0" w:space="0" w:color="auto"/>
      </w:divBdr>
    </w:div>
    <w:div w:id="1505432997">
      <w:bodyDiv w:val="1"/>
      <w:marLeft w:val="0"/>
      <w:marRight w:val="0"/>
      <w:marTop w:val="0"/>
      <w:marBottom w:val="0"/>
      <w:divBdr>
        <w:top w:val="none" w:sz="0" w:space="0" w:color="auto"/>
        <w:left w:val="none" w:sz="0" w:space="0" w:color="auto"/>
        <w:bottom w:val="none" w:sz="0" w:space="0" w:color="auto"/>
        <w:right w:val="none" w:sz="0" w:space="0" w:color="auto"/>
      </w:divBdr>
    </w:div>
    <w:div w:id="1509636812">
      <w:bodyDiv w:val="1"/>
      <w:marLeft w:val="0"/>
      <w:marRight w:val="0"/>
      <w:marTop w:val="0"/>
      <w:marBottom w:val="0"/>
      <w:divBdr>
        <w:top w:val="none" w:sz="0" w:space="0" w:color="auto"/>
        <w:left w:val="none" w:sz="0" w:space="0" w:color="auto"/>
        <w:bottom w:val="none" w:sz="0" w:space="0" w:color="auto"/>
        <w:right w:val="none" w:sz="0" w:space="0" w:color="auto"/>
      </w:divBdr>
    </w:div>
    <w:div w:id="1509714780">
      <w:bodyDiv w:val="1"/>
      <w:marLeft w:val="0"/>
      <w:marRight w:val="0"/>
      <w:marTop w:val="0"/>
      <w:marBottom w:val="0"/>
      <w:divBdr>
        <w:top w:val="none" w:sz="0" w:space="0" w:color="auto"/>
        <w:left w:val="none" w:sz="0" w:space="0" w:color="auto"/>
        <w:bottom w:val="none" w:sz="0" w:space="0" w:color="auto"/>
        <w:right w:val="none" w:sz="0" w:space="0" w:color="auto"/>
      </w:divBdr>
    </w:div>
    <w:div w:id="1511524742">
      <w:bodyDiv w:val="1"/>
      <w:marLeft w:val="0"/>
      <w:marRight w:val="0"/>
      <w:marTop w:val="0"/>
      <w:marBottom w:val="0"/>
      <w:divBdr>
        <w:top w:val="none" w:sz="0" w:space="0" w:color="auto"/>
        <w:left w:val="none" w:sz="0" w:space="0" w:color="auto"/>
        <w:bottom w:val="none" w:sz="0" w:space="0" w:color="auto"/>
        <w:right w:val="none" w:sz="0" w:space="0" w:color="auto"/>
      </w:divBdr>
    </w:div>
    <w:div w:id="1516070293">
      <w:bodyDiv w:val="1"/>
      <w:marLeft w:val="0"/>
      <w:marRight w:val="0"/>
      <w:marTop w:val="0"/>
      <w:marBottom w:val="0"/>
      <w:divBdr>
        <w:top w:val="none" w:sz="0" w:space="0" w:color="auto"/>
        <w:left w:val="none" w:sz="0" w:space="0" w:color="auto"/>
        <w:bottom w:val="none" w:sz="0" w:space="0" w:color="auto"/>
        <w:right w:val="none" w:sz="0" w:space="0" w:color="auto"/>
      </w:divBdr>
    </w:div>
    <w:div w:id="1521701158">
      <w:bodyDiv w:val="1"/>
      <w:marLeft w:val="0"/>
      <w:marRight w:val="0"/>
      <w:marTop w:val="0"/>
      <w:marBottom w:val="0"/>
      <w:divBdr>
        <w:top w:val="none" w:sz="0" w:space="0" w:color="auto"/>
        <w:left w:val="none" w:sz="0" w:space="0" w:color="auto"/>
        <w:bottom w:val="none" w:sz="0" w:space="0" w:color="auto"/>
        <w:right w:val="none" w:sz="0" w:space="0" w:color="auto"/>
      </w:divBdr>
    </w:div>
    <w:div w:id="1522207916">
      <w:bodyDiv w:val="1"/>
      <w:marLeft w:val="0"/>
      <w:marRight w:val="0"/>
      <w:marTop w:val="0"/>
      <w:marBottom w:val="0"/>
      <w:divBdr>
        <w:top w:val="none" w:sz="0" w:space="0" w:color="auto"/>
        <w:left w:val="none" w:sz="0" w:space="0" w:color="auto"/>
        <w:bottom w:val="none" w:sz="0" w:space="0" w:color="auto"/>
        <w:right w:val="none" w:sz="0" w:space="0" w:color="auto"/>
      </w:divBdr>
    </w:div>
    <w:div w:id="1523667717">
      <w:bodyDiv w:val="1"/>
      <w:marLeft w:val="0"/>
      <w:marRight w:val="0"/>
      <w:marTop w:val="0"/>
      <w:marBottom w:val="0"/>
      <w:divBdr>
        <w:top w:val="none" w:sz="0" w:space="0" w:color="auto"/>
        <w:left w:val="none" w:sz="0" w:space="0" w:color="auto"/>
        <w:bottom w:val="none" w:sz="0" w:space="0" w:color="auto"/>
        <w:right w:val="none" w:sz="0" w:space="0" w:color="auto"/>
      </w:divBdr>
    </w:div>
    <w:div w:id="1527937454">
      <w:bodyDiv w:val="1"/>
      <w:marLeft w:val="0"/>
      <w:marRight w:val="0"/>
      <w:marTop w:val="0"/>
      <w:marBottom w:val="0"/>
      <w:divBdr>
        <w:top w:val="none" w:sz="0" w:space="0" w:color="auto"/>
        <w:left w:val="none" w:sz="0" w:space="0" w:color="auto"/>
        <w:bottom w:val="none" w:sz="0" w:space="0" w:color="auto"/>
        <w:right w:val="none" w:sz="0" w:space="0" w:color="auto"/>
      </w:divBdr>
    </w:div>
    <w:div w:id="1529098309">
      <w:bodyDiv w:val="1"/>
      <w:marLeft w:val="0"/>
      <w:marRight w:val="0"/>
      <w:marTop w:val="0"/>
      <w:marBottom w:val="0"/>
      <w:divBdr>
        <w:top w:val="none" w:sz="0" w:space="0" w:color="auto"/>
        <w:left w:val="none" w:sz="0" w:space="0" w:color="auto"/>
        <w:bottom w:val="none" w:sz="0" w:space="0" w:color="auto"/>
        <w:right w:val="none" w:sz="0" w:space="0" w:color="auto"/>
      </w:divBdr>
    </w:div>
    <w:div w:id="1542011578">
      <w:bodyDiv w:val="1"/>
      <w:marLeft w:val="0"/>
      <w:marRight w:val="0"/>
      <w:marTop w:val="0"/>
      <w:marBottom w:val="0"/>
      <w:divBdr>
        <w:top w:val="none" w:sz="0" w:space="0" w:color="auto"/>
        <w:left w:val="none" w:sz="0" w:space="0" w:color="auto"/>
        <w:bottom w:val="none" w:sz="0" w:space="0" w:color="auto"/>
        <w:right w:val="none" w:sz="0" w:space="0" w:color="auto"/>
      </w:divBdr>
    </w:div>
    <w:div w:id="1549879597">
      <w:bodyDiv w:val="1"/>
      <w:marLeft w:val="0"/>
      <w:marRight w:val="0"/>
      <w:marTop w:val="0"/>
      <w:marBottom w:val="0"/>
      <w:divBdr>
        <w:top w:val="none" w:sz="0" w:space="0" w:color="auto"/>
        <w:left w:val="none" w:sz="0" w:space="0" w:color="auto"/>
        <w:bottom w:val="none" w:sz="0" w:space="0" w:color="auto"/>
        <w:right w:val="none" w:sz="0" w:space="0" w:color="auto"/>
      </w:divBdr>
    </w:div>
    <w:div w:id="1550920814">
      <w:bodyDiv w:val="1"/>
      <w:marLeft w:val="0"/>
      <w:marRight w:val="0"/>
      <w:marTop w:val="0"/>
      <w:marBottom w:val="0"/>
      <w:divBdr>
        <w:top w:val="none" w:sz="0" w:space="0" w:color="auto"/>
        <w:left w:val="none" w:sz="0" w:space="0" w:color="auto"/>
        <w:bottom w:val="none" w:sz="0" w:space="0" w:color="auto"/>
        <w:right w:val="none" w:sz="0" w:space="0" w:color="auto"/>
      </w:divBdr>
    </w:div>
    <w:div w:id="1557735388">
      <w:bodyDiv w:val="1"/>
      <w:marLeft w:val="0"/>
      <w:marRight w:val="0"/>
      <w:marTop w:val="0"/>
      <w:marBottom w:val="0"/>
      <w:divBdr>
        <w:top w:val="none" w:sz="0" w:space="0" w:color="auto"/>
        <w:left w:val="none" w:sz="0" w:space="0" w:color="auto"/>
        <w:bottom w:val="none" w:sz="0" w:space="0" w:color="auto"/>
        <w:right w:val="none" w:sz="0" w:space="0" w:color="auto"/>
      </w:divBdr>
    </w:div>
    <w:div w:id="1565412292">
      <w:bodyDiv w:val="1"/>
      <w:marLeft w:val="0"/>
      <w:marRight w:val="0"/>
      <w:marTop w:val="0"/>
      <w:marBottom w:val="0"/>
      <w:divBdr>
        <w:top w:val="none" w:sz="0" w:space="0" w:color="auto"/>
        <w:left w:val="none" w:sz="0" w:space="0" w:color="auto"/>
        <w:bottom w:val="none" w:sz="0" w:space="0" w:color="auto"/>
        <w:right w:val="none" w:sz="0" w:space="0" w:color="auto"/>
      </w:divBdr>
    </w:div>
    <w:div w:id="1567451349">
      <w:bodyDiv w:val="1"/>
      <w:marLeft w:val="0"/>
      <w:marRight w:val="0"/>
      <w:marTop w:val="0"/>
      <w:marBottom w:val="0"/>
      <w:divBdr>
        <w:top w:val="none" w:sz="0" w:space="0" w:color="auto"/>
        <w:left w:val="none" w:sz="0" w:space="0" w:color="auto"/>
        <w:bottom w:val="none" w:sz="0" w:space="0" w:color="auto"/>
        <w:right w:val="none" w:sz="0" w:space="0" w:color="auto"/>
      </w:divBdr>
    </w:div>
    <w:div w:id="1570262115">
      <w:bodyDiv w:val="1"/>
      <w:marLeft w:val="0"/>
      <w:marRight w:val="0"/>
      <w:marTop w:val="0"/>
      <w:marBottom w:val="0"/>
      <w:divBdr>
        <w:top w:val="none" w:sz="0" w:space="0" w:color="auto"/>
        <w:left w:val="none" w:sz="0" w:space="0" w:color="auto"/>
        <w:bottom w:val="none" w:sz="0" w:space="0" w:color="auto"/>
        <w:right w:val="none" w:sz="0" w:space="0" w:color="auto"/>
      </w:divBdr>
    </w:div>
    <w:div w:id="1571889985">
      <w:bodyDiv w:val="1"/>
      <w:marLeft w:val="0"/>
      <w:marRight w:val="0"/>
      <w:marTop w:val="0"/>
      <w:marBottom w:val="0"/>
      <w:divBdr>
        <w:top w:val="none" w:sz="0" w:space="0" w:color="auto"/>
        <w:left w:val="none" w:sz="0" w:space="0" w:color="auto"/>
        <w:bottom w:val="none" w:sz="0" w:space="0" w:color="auto"/>
        <w:right w:val="none" w:sz="0" w:space="0" w:color="auto"/>
      </w:divBdr>
    </w:div>
    <w:div w:id="1575819059">
      <w:bodyDiv w:val="1"/>
      <w:marLeft w:val="0"/>
      <w:marRight w:val="0"/>
      <w:marTop w:val="0"/>
      <w:marBottom w:val="0"/>
      <w:divBdr>
        <w:top w:val="none" w:sz="0" w:space="0" w:color="auto"/>
        <w:left w:val="none" w:sz="0" w:space="0" w:color="auto"/>
        <w:bottom w:val="none" w:sz="0" w:space="0" w:color="auto"/>
        <w:right w:val="none" w:sz="0" w:space="0" w:color="auto"/>
      </w:divBdr>
    </w:div>
    <w:div w:id="1594968231">
      <w:bodyDiv w:val="1"/>
      <w:marLeft w:val="0"/>
      <w:marRight w:val="0"/>
      <w:marTop w:val="0"/>
      <w:marBottom w:val="0"/>
      <w:divBdr>
        <w:top w:val="none" w:sz="0" w:space="0" w:color="auto"/>
        <w:left w:val="none" w:sz="0" w:space="0" w:color="auto"/>
        <w:bottom w:val="none" w:sz="0" w:space="0" w:color="auto"/>
        <w:right w:val="none" w:sz="0" w:space="0" w:color="auto"/>
      </w:divBdr>
    </w:div>
    <w:div w:id="1596285095">
      <w:bodyDiv w:val="1"/>
      <w:marLeft w:val="0"/>
      <w:marRight w:val="0"/>
      <w:marTop w:val="0"/>
      <w:marBottom w:val="0"/>
      <w:divBdr>
        <w:top w:val="none" w:sz="0" w:space="0" w:color="auto"/>
        <w:left w:val="none" w:sz="0" w:space="0" w:color="auto"/>
        <w:bottom w:val="none" w:sz="0" w:space="0" w:color="auto"/>
        <w:right w:val="none" w:sz="0" w:space="0" w:color="auto"/>
      </w:divBdr>
    </w:div>
    <w:div w:id="1601374964">
      <w:bodyDiv w:val="1"/>
      <w:marLeft w:val="0"/>
      <w:marRight w:val="0"/>
      <w:marTop w:val="0"/>
      <w:marBottom w:val="0"/>
      <w:divBdr>
        <w:top w:val="none" w:sz="0" w:space="0" w:color="auto"/>
        <w:left w:val="none" w:sz="0" w:space="0" w:color="auto"/>
        <w:bottom w:val="none" w:sz="0" w:space="0" w:color="auto"/>
        <w:right w:val="none" w:sz="0" w:space="0" w:color="auto"/>
      </w:divBdr>
    </w:div>
    <w:div w:id="1604068417">
      <w:bodyDiv w:val="1"/>
      <w:marLeft w:val="0"/>
      <w:marRight w:val="0"/>
      <w:marTop w:val="0"/>
      <w:marBottom w:val="0"/>
      <w:divBdr>
        <w:top w:val="none" w:sz="0" w:space="0" w:color="auto"/>
        <w:left w:val="none" w:sz="0" w:space="0" w:color="auto"/>
        <w:bottom w:val="none" w:sz="0" w:space="0" w:color="auto"/>
        <w:right w:val="none" w:sz="0" w:space="0" w:color="auto"/>
      </w:divBdr>
    </w:div>
    <w:div w:id="1606888095">
      <w:bodyDiv w:val="1"/>
      <w:marLeft w:val="0"/>
      <w:marRight w:val="0"/>
      <w:marTop w:val="0"/>
      <w:marBottom w:val="0"/>
      <w:divBdr>
        <w:top w:val="none" w:sz="0" w:space="0" w:color="auto"/>
        <w:left w:val="none" w:sz="0" w:space="0" w:color="auto"/>
        <w:bottom w:val="none" w:sz="0" w:space="0" w:color="auto"/>
        <w:right w:val="none" w:sz="0" w:space="0" w:color="auto"/>
      </w:divBdr>
    </w:div>
    <w:div w:id="1611929590">
      <w:bodyDiv w:val="1"/>
      <w:marLeft w:val="0"/>
      <w:marRight w:val="0"/>
      <w:marTop w:val="0"/>
      <w:marBottom w:val="0"/>
      <w:divBdr>
        <w:top w:val="none" w:sz="0" w:space="0" w:color="auto"/>
        <w:left w:val="none" w:sz="0" w:space="0" w:color="auto"/>
        <w:bottom w:val="none" w:sz="0" w:space="0" w:color="auto"/>
        <w:right w:val="none" w:sz="0" w:space="0" w:color="auto"/>
      </w:divBdr>
    </w:div>
    <w:div w:id="1613972095">
      <w:bodyDiv w:val="1"/>
      <w:marLeft w:val="0"/>
      <w:marRight w:val="0"/>
      <w:marTop w:val="0"/>
      <w:marBottom w:val="0"/>
      <w:divBdr>
        <w:top w:val="none" w:sz="0" w:space="0" w:color="auto"/>
        <w:left w:val="none" w:sz="0" w:space="0" w:color="auto"/>
        <w:bottom w:val="none" w:sz="0" w:space="0" w:color="auto"/>
        <w:right w:val="none" w:sz="0" w:space="0" w:color="auto"/>
      </w:divBdr>
    </w:div>
    <w:div w:id="1614359178">
      <w:bodyDiv w:val="1"/>
      <w:marLeft w:val="0"/>
      <w:marRight w:val="0"/>
      <w:marTop w:val="0"/>
      <w:marBottom w:val="0"/>
      <w:divBdr>
        <w:top w:val="none" w:sz="0" w:space="0" w:color="auto"/>
        <w:left w:val="none" w:sz="0" w:space="0" w:color="auto"/>
        <w:bottom w:val="none" w:sz="0" w:space="0" w:color="auto"/>
        <w:right w:val="none" w:sz="0" w:space="0" w:color="auto"/>
      </w:divBdr>
    </w:div>
    <w:div w:id="1619919062">
      <w:bodyDiv w:val="1"/>
      <w:marLeft w:val="0"/>
      <w:marRight w:val="0"/>
      <w:marTop w:val="0"/>
      <w:marBottom w:val="0"/>
      <w:divBdr>
        <w:top w:val="none" w:sz="0" w:space="0" w:color="auto"/>
        <w:left w:val="none" w:sz="0" w:space="0" w:color="auto"/>
        <w:bottom w:val="none" w:sz="0" w:space="0" w:color="auto"/>
        <w:right w:val="none" w:sz="0" w:space="0" w:color="auto"/>
      </w:divBdr>
    </w:div>
    <w:div w:id="1621303226">
      <w:bodyDiv w:val="1"/>
      <w:marLeft w:val="0"/>
      <w:marRight w:val="0"/>
      <w:marTop w:val="0"/>
      <w:marBottom w:val="0"/>
      <w:divBdr>
        <w:top w:val="none" w:sz="0" w:space="0" w:color="auto"/>
        <w:left w:val="none" w:sz="0" w:space="0" w:color="auto"/>
        <w:bottom w:val="none" w:sz="0" w:space="0" w:color="auto"/>
        <w:right w:val="none" w:sz="0" w:space="0" w:color="auto"/>
      </w:divBdr>
    </w:div>
    <w:div w:id="1628585783">
      <w:bodyDiv w:val="1"/>
      <w:marLeft w:val="0"/>
      <w:marRight w:val="0"/>
      <w:marTop w:val="0"/>
      <w:marBottom w:val="0"/>
      <w:divBdr>
        <w:top w:val="none" w:sz="0" w:space="0" w:color="auto"/>
        <w:left w:val="none" w:sz="0" w:space="0" w:color="auto"/>
        <w:bottom w:val="none" w:sz="0" w:space="0" w:color="auto"/>
        <w:right w:val="none" w:sz="0" w:space="0" w:color="auto"/>
      </w:divBdr>
    </w:div>
    <w:div w:id="1632055335">
      <w:bodyDiv w:val="1"/>
      <w:marLeft w:val="0"/>
      <w:marRight w:val="0"/>
      <w:marTop w:val="0"/>
      <w:marBottom w:val="0"/>
      <w:divBdr>
        <w:top w:val="none" w:sz="0" w:space="0" w:color="auto"/>
        <w:left w:val="none" w:sz="0" w:space="0" w:color="auto"/>
        <w:bottom w:val="none" w:sz="0" w:space="0" w:color="auto"/>
        <w:right w:val="none" w:sz="0" w:space="0" w:color="auto"/>
      </w:divBdr>
    </w:div>
    <w:div w:id="1632634676">
      <w:bodyDiv w:val="1"/>
      <w:marLeft w:val="0"/>
      <w:marRight w:val="0"/>
      <w:marTop w:val="0"/>
      <w:marBottom w:val="0"/>
      <w:divBdr>
        <w:top w:val="none" w:sz="0" w:space="0" w:color="auto"/>
        <w:left w:val="none" w:sz="0" w:space="0" w:color="auto"/>
        <w:bottom w:val="none" w:sz="0" w:space="0" w:color="auto"/>
        <w:right w:val="none" w:sz="0" w:space="0" w:color="auto"/>
      </w:divBdr>
    </w:div>
    <w:div w:id="1638488063">
      <w:bodyDiv w:val="1"/>
      <w:marLeft w:val="0"/>
      <w:marRight w:val="0"/>
      <w:marTop w:val="0"/>
      <w:marBottom w:val="0"/>
      <w:divBdr>
        <w:top w:val="none" w:sz="0" w:space="0" w:color="auto"/>
        <w:left w:val="none" w:sz="0" w:space="0" w:color="auto"/>
        <w:bottom w:val="none" w:sz="0" w:space="0" w:color="auto"/>
        <w:right w:val="none" w:sz="0" w:space="0" w:color="auto"/>
      </w:divBdr>
    </w:div>
    <w:div w:id="1640064305">
      <w:bodyDiv w:val="1"/>
      <w:marLeft w:val="0"/>
      <w:marRight w:val="0"/>
      <w:marTop w:val="0"/>
      <w:marBottom w:val="0"/>
      <w:divBdr>
        <w:top w:val="none" w:sz="0" w:space="0" w:color="auto"/>
        <w:left w:val="none" w:sz="0" w:space="0" w:color="auto"/>
        <w:bottom w:val="none" w:sz="0" w:space="0" w:color="auto"/>
        <w:right w:val="none" w:sz="0" w:space="0" w:color="auto"/>
      </w:divBdr>
    </w:div>
    <w:div w:id="1647586538">
      <w:bodyDiv w:val="1"/>
      <w:marLeft w:val="0"/>
      <w:marRight w:val="0"/>
      <w:marTop w:val="0"/>
      <w:marBottom w:val="0"/>
      <w:divBdr>
        <w:top w:val="none" w:sz="0" w:space="0" w:color="auto"/>
        <w:left w:val="none" w:sz="0" w:space="0" w:color="auto"/>
        <w:bottom w:val="none" w:sz="0" w:space="0" w:color="auto"/>
        <w:right w:val="none" w:sz="0" w:space="0" w:color="auto"/>
      </w:divBdr>
    </w:div>
    <w:div w:id="1649632065">
      <w:bodyDiv w:val="1"/>
      <w:marLeft w:val="0"/>
      <w:marRight w:val="0"/>
      <w:marTop w:val="0"/>
      <w:marBottom w:val="0"/>
      <w:divBdr>
        <w:top w:val="none" w:sz="0" w:space="0" w:color="auto"/>
        <w:left w:val="none" w:sz="0" w:space="0" w:color="auto"/>
        <w:bottom w:val="none" w:sz="0" w:space="0" w:color="auto"/>
        <w:right w:val="none" w:sz="0" w:space="0" w:color="auto"/>
      </w:divBdr>
    </w:div>
    <w:div w:id="1650598717">
      <w:bodyDiv w:val="1"/>
      <w:marLeft w:val="0"/>
      <w:marRight w:val="0"/>
      <w:marTop w:val="0"/>
      <w:marBottom w:val="0"/>
      <w:divBdr>
        <w:top w:val="none" w:sz="0" w:space="0" w:color="auto"/>
        <w:left w:val="none" w:sz="0" w:space="0" w:color="auto"/>
        <w:bottom w:val="none" w:sz="0" w:space="0" w:color="auto"/>
        <w:right w:val="none" w:sz="0" w:space="0" w:color="auto"/>
      </w:divBdr>
    </w:div>
    <w:div w:id="1656181543">
      <w:bodyDiv w:val="1"/>
      <w:marLeft w:val="0"/>
      <w:marRight w:val="0"/>
      <w:marTop w:val="0"/>
      <w:marBottom w:val="0"/>
      <w:divBdr>
        <w:top w:val="none" w:sz="0" w:space="0" w:color="auto"/>
        <w:left w:val="none" w:sz="0" w:space="0" w:color="auto"/>
        <w:bottom w:val="none" w:sz="0" w:space="0" w:color="auto"/>
        <w:right w:val="none" w:sz="0" w:space="0" w:color="auto"/>
      </w:divBdr>
    </w:div>
    <w:div w:id="1659066550">
      <w:bodyDiv w:val="1"/>
      <w:marLeft w:val="0"/>
      <w:marRight w:val="0"/>
      <w:marTop w:val="0"/>
      <w:marBottom w:val="0"/>
      <w:divBdr>
        <w:top w:val="none" w:sz="0" w:space="0" w:color="auto"/>
        <w:left w:val="none" w:sz="0" w:space="0" w:color="auto"/>
        <w:bottom w:val="none" w:sz="0" w:space="0" w:color="auto"/>
        <w:right w:val="none" w:sz="0" w:space="0" w:color="auto"/>
      </w:divBdr>
    </w:div>
    <w:div w:id="1663195796">
      <w:bodyDiv w:val="1"/>
      <w:marLeft w:val="0"/>
      <w:marRight w:val="0"/>
      <w:marTop w:val="0"/>
      <w:marBottom w:val="0"/>
      <w:divBdr>
        <w:top w:val="none" w:sz="0" w:space="0" w:color="auto"/>
        <w:left w:val="none" w:sz="0" w:space="0" w:color="auto"/>
        <w:bottom w:val="none" w:sz="0" w:space="0" w:color="auto"/>
        <w:right w:val="none" w:sz="0" w:space="0" w:color="auto"/>
      </w:divBdr>
    </w:div>
    <w:div w:id="1664308899">
      <w:bodyDiv w:val="1"/>
      <w:marLeft w:val="0"/>
      <w:marRight w:val="0"/>
      <w:marTop w:val="0"/>
      <w:marBottom w:val="0"/>
      <w:divBdr>
        <w:top w:val="none" w:sz="0" w:space="0" w:color="auto"/>
        <w:left w:val="none" w:sz="0" w:space="0" w:color="auto"/>
        <w:bottom w:val="none" w:sz="0" w:space="0" w:color="auto"/>
        <w:right w:val="none" w:sz="0" w:space="0" w:color="auto"/>
      </w:divBdr>
    </w:div>
    <w:div w:id="1667440459">
      <w:bodyDiv w:val="1"/>
      <w:marLeft w:val="0"/>
      <w:marRight w:val="0"/>
      <w:marTop w:val="0"/>
      <w:marBottom w:val="0"/>
      <w:divBdr>
        <w:top w:val="none" w:sz="0" w:space="0" w:color="auto"/>
        <w:left w:val="none" w:sz="0" w:space="0" w:color="auto"/>
        <w:bottom w:val="none" w:sz="0" w:space="0" w:color="auto"/>
        <w:right w:val="none" w:sz="0" w:space="0" w:color="auto"/>
      </w:divBdr>
    </w:div>
    <w:div w:id="1672370497">
      <w:bodyDiv w:val="1"/>
      <w:marLeft w:val="0"/>
      <w:marRight w:val="0"/>
      <w:marTop w:val="0"/>
      <w:marBottom w:val="0"/>
      <w:divBdr>
        <w:top w:val="none" w:sz="0" w:space="0" w:color="auto"/>
        <w:left w:val="none" w:sz="0" w:space="0" w:color="auto"/>
        <w:bottom w:val="none" w:sz="0" w:space="0" w:color="auto"/>
        <w:right w:val="none" w:sz="0" w:space="0" w:color="auto"/>
      </w:divBdr>
    </w:div>
    <w:div w:id="1672373542">
      <w:bodyDiv w:val="1"/>
      <w:marLeft w:val="0"/>
      <w:marRight w:val="0"/>
      <w:marTop w:val="0"/>
      <w:marBottom w:val="0"/>
      <w:divBdr>
        <w:top w:val="none" w:sz="0" w:space="0" w:color="auto"/>
        <w:left w:val="none" w:sz="0" w:space="0" w:color="auto"/>
        <w:bottom w:val="none" w:sz="0" w:space="0" w:color="auto"/>
        <w:right w:val="none" w:sz="0" w:space="0" w:color="auto"/>
      </w:divBdr>
    </w:div>
    <w:div w:id="1674409197">
      <w:bodyDiv w:val="1"/>
      <w:marLeft w:val="0"/>
      <w:marRight w:val="0"/>
      <w:marTop w:val="0"/>
      <w:marBottom w:val="0"/>
      <w:divBdr>
        <w:top w:val="none" w:sz="0" w:space="0" w:color="auto"/>
        <w:left w:val="none" w:sz="0" w:space="0" w:color="auto"/>
        <w:bottom w:val="none" w:sz="0" w:space="0" w:color="auto"/>
        <w:right w:val="none" w:sz="0" w:space="0" w:color="auto"/>
      </w:divBdr>
    </w:div>
    <w:div w:id="1674604486">
      <w:bodyDiv w:val="1"/>
      <w:marLeft w:val="0"/>
      <w:marRight w:val="0"/>
      <w:marTop w:val="0"/>
      <w:marBottom w:val="0"/>
      <w:divBdr>
        <w:top w:val="none" w:sz="0" w:space="0" w:color="auto"/>
        <w:left w:val="none" w:sz="0" w:space="0" w:color="auto"/>
        <w:bottom w:val="none" w:sz="0" w:space="0" w:color="auto"/>
        <w:right w:val="none" w:sz="0" w:space="0" w:color="auto"/>
      </w:divBdr>
    </w:div>
    <w:div w:id="1678119562">
      <w:bodyDiv w:val="1"/>
      <w:marLeft w:val="0"/>
      <w:marRight w:val="0"/>
      <w:marTop w:val="0"/>
      <w:marBottom w:val="0"/>
      <w:divBdr>
        <w:top w:val="none" w:sz="0" w:space="0" w:color="auto"/>
        <w:left w:val="none" w:sz="0" w:space="0" w:color="auto"/>
        <w:bottom w:val="none" w:sz="0" w:space="0" w:color="auto"/>
        <w:right w:val="none" w:sz="0" w:space="0" w:color="auto"/>
      </w:divBdr>
    </w:div>
    <w:div w:id="1682581158">
      <w:bodyDiv w:val="1"/>
      <w:marLeft w:val="0"/>
      <w:marRight w:val="0"/>
      <w:marTop w:val="0"/>
      <w:marBottom w:val="0"/>
      <w:divBdr>
        <w:top w:val="none" w:sz="0" w:space="0" w:color="auto"/>
        <w:left w:val="none" w:sz="0" w:space="0" w:color="auto"/>
        <w:bottom w:val="none" w:sz="0" w:space="0" w:color="auto"/>
        <w:right w:val="none" w:sz="0" w:space="0" w:color="auto"/>
      </w:divBdr>
    </w:div>
    <w:div w:id="1683435461">
      <w:bodyDiv w:val="1"/>
      <w:marLeft w:val="0"/>
      <w:marRight w:val="0"/>
      <w:marTop w:val="0"/>
      <w:marBottom w:val="0"/>
      <w:divBdr>
        <w:top w:val="none" w:sz="0" w:space="0" w:color="auto"/>
        <w:left w:val="none" w:sz="0" w:space="0" w:color="auto"/>
        <w:bottom w:val="none" w:sz="0" w:space="0" w:color="auto"/>
        <w:right w:val="none" w:sz="0" w:space="0" w:color="auto"/>
      </w:divBdr>
    </w:div>
    <w:div w:id="1686980892">
      <w:bodyDiv w:val="1"/>
      <w:marLeft w:val="0"/>
      <w:marRight w:val="0"/>
      <w:marTop w:val="0"/>
      <w:marBottom w:val="0"/>
      <w:divBdr>
        <w:top w:val="none" w:sz="0" w:space="0" w:color="auto"/>
        <w:left w:val="none" w:sz="0" w:space="0" w:color="auto"/>
        <w:bottom w:val="none" w:sz="0" w:space="0" w:color="auto"/>
        <w:right w:val="none" w:sz="0" w:space="0" w:color="auto"/>
      </w:divBdr>
    </w:div>
    <w:div w:id="1688290110">
      <w:bodyDiv w:val="1"/>
      <w:marLeft w:val="0"/>
      <w:marRight w:val="0"/>
      <w:marTop w:val="0"/>
      <w:marBottom w:val="0"/>
      <w:divBdr>
        <w:top w:val="none" w:sz="0" w:space="0" w:color="auto"/>
        <w:left w:val="none" w:sz="0" w:space="0" w:color="auto"/>
        <w:bottom w:val="none" w:sz="0" w:space="0" w:color="auto"/>
        <w:right w:val="none" w:sz="0" w:space="0" w:color="auto"/>
      </w:divBdr>
    </w:div>
    <w:div w:id="1689092020">
      <w:bodyDiv w:val="1"/>
      <w:marLeft w:val="0"/>
      <w:marRight w:val="0"/>
      <w:marTop w:val="0"/>
      <w:marBottom w:val="0"/>
      <w:divBdr>
        <w:top w:val="none" w:sz="0" w:space="0" w:color="auto"/>
        <w:left w:val="none" w:sz="0" w:space="0" w:color="auto"/>
        <w:bottom w:val="none" w:sz="0" w:space="0" w:color="auto"/>
        <w:right w:val="none" w:sz="0" w:space="0" w:color="auto"/>
      </w:divBdr>
    </w:div>
    <w:div w:id="1692221539">
      <w:bodyDiv w:val="1"/>
      <w:marLeft w:val="0"/>
      <w:marRight w:val="0"/>
      <w:marTop w:val="0"/>
      <w:marBottom w:val="0"/>
      <w:divBdr>
        <w:top w:val="none" w:sz="0" w:space="0" w:color="auto"/>
        <w:left w:val="none" w:sz="0" w:space="0" w:color="auto"/>
        <w:bottom w:val="none" w:sz="0" w:space="0" w:color="auto"/>
        <w:right w:val="none" w:sz="0" w:space="0" w:color="auto"/>
      </w:divBdr>
    </w:div>
    <w:div w:id="1693189661">
      <w:bodyDiv w:val="1"/>
      <w:marLeft w:val="0"/>
      <w:marRight w:val="0"/>
      <w:marTop w:val="0"/>
      <w:marBottom w:val="0"/>
      <w:divBdr>
        <w:top w:val="none" w:sz="0" w:space="0" w:color="auto"/>
        <w:left w:val="none" w:sz="0" w:space="0" w:color="auto"/>
        <w:bottom w:val="none" w:sz="0" w:space="0" w:color="auto"/>
        <w:right w:val="none" w:sz="0" w:space="0" w:color="auto"/>
      </w:divBdr>
    </w:div>
    <w:div w:id="1694261749">
      <w:bodyDiv w:val="1"/>
      <w:marLeft w:val="0"/>
      <w:marRight w:val="0"/>
      <w:marTop w:val="0"/>
      <w:marBottom w:val="0"/>
      <w:divBdr>
        <w:top w:val="none" w:sz="0" w:space="0" w:color="auto"/>
        <w:left w:val="none" w:sz="0" w:space="0" w:color="auto"/>
        <w:bottom w:val="none" w:sz="0" w:space="0" w:color="auto"/>
        <w:right w:val="none" w:sz="0" w:space="0" w:color="auto"/>
      </w:divBdr>
    </w:div>
    <w:div w:id="1702125126">
      <w:bodyDiv w:val="1"/>
      <w:marLeft w:val="0"/>
      <w:marRight w:val="0"/>
      <w:marTop w:val="0"/>
      <w:marBottom w:val="0"/>
      <w:divBdr>
        <w:top w:val="none" w:sz="0" w:space="0" w:color="auto"/>
        <w:left w:val="none" w:sz="0" w:space="0" w:color="auto"/>
        <w:bottom w:val="none" w:sz="0" w:space="0" w:color="auto"/>
        <w:right w:val="none" w:sz="0" w:space="0" w:color="auto"/>
      </w:divBdr>
    </w:div>
    <w:div w:id="1710451110">
      <w:bodyDiv w:val="1"/>
      <w:marLeft w:val="0"/>
      <w:marRight w:val="0"/>
      <w:marTop w:val="0"/>
      <w:marBottom w:val="0"/>
      <w:divBdr>
        <w:top w:val="none" w:sz="0" w:space="0" w:color="auto"/>
        <w:left w:val="none" w:sz="0" w:space="0" w:color="auto"/>
        <w:bottom w:val="none" w:sz="0" w:space="0" w:color="auto"/>
        <w:right w:val="none" w:sz="0" w:space="0" w:color="auto"/>
      </w:divBdr>
    </w:div>
    <w:div w:id="1714505060">
      <w:bodyDiv w:val="1"/>
      <w:marLeft w:val="0"/>
      <w:marRight w:val="0"/>
      <w:marTop w:val="0"/>
      <w:marBottom w:val="0"/>
      <w:divBdr>
        <w:top w:val="none" w:sz="0" w:space="0" w:color="auto"/>
        <w:left w:val="none" w:sz="0" w:space="0" w:color="auto"/>
        <w:bottom w:val="none" w:sz="0" w:space="0" w:color="auto"/>
        <w:right w:val="none" w:sz="0" w:space="0" w:color="auto"/>
      </w:divBdr>
    </w:div>
    <w:div w:id="1716536764">
      <w:bodyDiv w:val="1"/>
      <w:marLeft w:val="0"/>
      <w:marRight w:val="0"/>
      <w:marTop w:val="0"/>
      <w:marBottom w:val="0"/>
      <w:divBdr>
        <w:top w:val="none" w:sz="0" w:space="0" w:color="auto"/>
        <w:left w:val="none" w:sz="0" w:space="0" w:color="auto"/>
        <w:bottom w:val="none" w:sz="0" w:space="0" w:color="auto"/>
        <w:right w:val="none" w:sz="0" w:space="0" w:color="auto"/>
      </w:divBdr>
    </w:div>
    <w:div w:id="1719741722">
      <w:bodyDiv w:val="1"/>
      <w:marLeft w:val="0"/>
      <w:marRight w:val="0"/>
      <w:marTop w:val="0"/>
      <w:marBottom w:val="0"/>
      <w:divBdr>
        <w:top w:val="none" w:sz="0" w:space="0" w:color="auto"/>
        <w:left w:val="none" w:sz="0" w:space="0" w:color="auto"/>
        <w:bottom w:val="none" w:sz="0" w:space="0" w:color="auto"/>
        <w:right w:val="none" w:sz="0" w:space="0" w:color="auto"/>
      </w:divBdr>
    </w:div>
    <w:div w:id="1737556958">
      <w:bodyDiv w:val="1"/>
      <w:marLeft w:val="0"/>
      <w:marRight w:val="0"/>
      <w:marTop w:val="0"/>
      <w:marBottom w:val="0"/>
      <w:divBdr>
        <w:top w:val="none" w:sz="0" w:space="0" w:color="auto"/>
        <w:left w:val="none" w:sz="0" w:space="0" w:color="auto"/>
        <w:bottom w:val="none" w:sz="0" w:space="0" w:color="auto"/>
        <w:right w:val="none" w:sz="0" w:space="0" w:color="auto"/>
      </w:divBdr>
    </w:div>
    <w:div w:id="1739327703">
      <w:bodyDiv w:val="1"/>
      <w:marLeft w:val="0"/>
      <w:marRight w:val="0"/>
      <w:marTop w:val="0"/>
      <w:marBottom w:val="0"/>
      <w:divBdr>
        <w:top w:val="none" w:sz="0" w:space="0" w:color="auto"/>
        <w:left w:val="none" w:sz="0" w:space="0" w:color="auto"/>
        <w:bottom w:val="none" w:sz="0" w:space="0" w:color="auto"/>
        <w:right w:val="none" w:sz="0" w:space="0" w:color="auto"/>
      </w:divBdr>
    </w:div>
    <w:div w:id="1741099541">
      <w:bodyDiv w:val="1"/>
      <w:marLeft w:val="0"/>
      <w:marRight w:val="0"/>
      <w:marTop w:val="0"/>
      <w:marBottom w:val="0"/>
      <w:divBdr>
        <w:top w:val="none" w:sz="0" w:space="0" w:color="auto"/>
        <w:left w:val="none" w:sz="0" w:space="0" w:color="auto"/>
        <w:bottom w:val="none" w:sz="0" w:space="0" w:color="auto"/>
        <w:right w:val="none" w:sz="0" w:space="0" w:color="auto"/>
      </w:divBdr>
    </w:div>
    <w:div w:id="1741369918">
      <w:bodyDiv w:val="1"/>
      <w:marLeft w:val="0"/>
      <w:marRight w:val="0"/>
      <w:marTop w:val="0"/>
      <w:marBottom w:val="0"/>
      <w:divBdr>
        <w:top w:val="none" w:sz="0" w:space="0" w:color="auto"/>
        <w:left w:val="none" w:sz="0" w:space="0" w:color="auto"/>
        <w:bottom w:val="none" w:sz="0" w:space="0" w:color="auto"/>
        <w:right w:val="none" w:sz="0" w:space="0" w:color="auto"/>
      </w:divBdr>
    </w:div>
    <w:div w:id="1746798425">
      <w:bodyDiv w:val="1"/>
      <w:marLeft w:val="0"/>
      <w:marRight w:val="0"/>
      <w:marTop w:val="0"/>
      <w:marBottom w:val="0"/>
      <w:divBdr>
        <w:top w:val="none" w:sz="0" w:space="0" w:color="auto"/>
        <w:left w:val="none" w:sz="0" w:space="0" w:color="auto"/>
        <w:bottom w:val="none" w:sz="0" w:space="0" w:color="auto"/>
        <w:right w:val="none" w:sz="0" w:space="0" w:color="auto"/>
      </w:divBdr>
    </w:div>
    <w:div w:id="1747189863">
      <w:bodyDiv w:val="1"/>
      <w:marLeft w:val="0"/>
      <w:marRight w:val="0"/>
      <w:marTop w:val="0"/>
      <w:marBottom w:val="0"/>
      <w:divBdr>
        <w:top w:val="none" w:sz="0" w:space="0" w:color="auto"/>
        <w:left w:val="none" w:sz="0" w:space="0" w:color="auto"/>
        <w:bottom w:val="none" w:sz="0" w:space="0" w:color="auto"/>
        <w:right w:val="none" w:sz="0" w:space="0" w:color="auto"/>
      </w:divBdr>
    </w:div>
    <w:div w:id="1752040430">
      <w:bodyDiv w:val="1"/>
      <w:marLeft w:val="0"/>
      <w:marRight w:val="0"/>
      <w:marTop w:val="0"/>
      <w:marBottom w:val="0"/>
      <w:divBdr>
        <w:top w:val="none" w:sz="0" w:space="0" w:color="auto"/>
        <w:left w:val="none" w:sz="0" w:space="0" w:color="auto"/>
        <w:bottom w:val="none" w:sz="0" w:space="0" w:color="auto"/>
        <w:right w:val="none" w:sz="0" w:space="0" w:color="auto"/>
      </w:divBdr>
    </w:div>
    <w:div w:id="1755779663">
      <w:bodyDiv w:val="1"/>
      <w:marLeft w:val="0"/>
      <w:marRight w:val="0"/>
      <w:marTop w:val="0"/>
      <w:marBottom w:val="0"/>
      <w:divBdr>
        <w:top w:val="none" w:sz="0" w:space="0" w:color="auto"/>
        <w:left w:val="none" w:sz="0" w:space="0" w:color="auto"/>
        <w:bottom w:val="none" w:sz="0" w:space="0" w:color="auto"/>
        <w:right w:val="none" w:sz="0" w:space="0" w:color="auto"/>
      </w:divBdr>
    </w:div>
    <w:div w:id="1756050752">
      <w:bodyDiv w:val="1"/>
      <w:marLeft w:val="0"/>
      <w:marRight w:val="0"/>
      <w:marTop w:val="0"/>
      <w:marBottom w:val="0"/>
      <w:divBdr>
        <w:top w:val="none" w:sz="0" w:space="0" w:color="auto"/>
        <w:left w:val="none" w:sz="0" w:space="0" w:color="auto"/>
        <w:bottom w:val="none" w:sz="0" w:space="0" w:color="auto"/>
        <w:right w:val="none" w:sz="0" w:space="0" w:color="auto"/>
      </w:divBdr>
    </w:div>
    <w:div w:id="1756323838">
      <w:bodyDiv w:val="1"/>
      <w:marLeft w:val="0"/>
      <w:marRight w:val="0"/>
      <w:marTop w:val="0"/>
      <w:marBottom w:val="0"/>
      <w:divBdr>
        <w:top w:val="none" w:sz="0" w:space="0" w:color="auto"/>
        <w:left w:val="none" w:sz="0" w:space="0" w:color="auto"/>
        <w:bottom w:val="none" w:sz="0" w:space="0" w:color="auto"/>
        <w:right w:val="none" w:sz="0" w:space="0" w:color="auto"/>
      </w:divBdr>
    </w:div>
    <w:div w:id="1772701695">
      <w:bodyDiv w:val="1"/>
      <w:marLeft w:val="0"/>
      <w:marRight w:val="0"/>
      <w:marTop w:val="0"/>
      <w:marBottom w:val="0"/>
      <w:divBdr>
        <w:top w:val="none" w:sz="0" w:space="0" w:color="auto"/>
        <w:left w:val="none" w:sz="0" w:space="0" w:color="auto"/>
        <w:bottom w:val="none" w:sz="0" w:space="0" w:color="auto"/>
        <w:right w:val="none" w:sz="0" w:space="0" w:color="auto"/>
      </w:divBdr>
    </w:div>
    <w:div w:id="1775518807">
      <w:bodyDiv w:val="1"/>
      <w:marLeft w:val="0"/>
      <w:marRight w:val="0"/>
      <w:marTop w:val="0"/>
      <w:marBottom w:val="0"/>
      <w:divBdr>
        <w:top w:val="none" w:sz="0" w:space="0" w:color="auto"/>
        <w:left w:val="none" w:sz="0" w:space="0" w:color="auto"/>
        <w:bottom w:val="none" w:sz="0" w:space="0" w:color="auto"/>
        <w:right w:val="none" w:sz="0" w:space="0" w:color="auto"/>
      </w:divBdr>
    </w:div>
    <w:div w:id="1777748124">
      <w:bodyDiv w:val="1"/>
      <w:marLeft w:val="0"/>
      <w:marRight w:val="0"/>
      <w:marTop w:val="0"/>
      <w:marBottom w:val="0"/>
      <w:divBdr>
        <w:top w:val="none" w:sz="0" w:space="0" w:color="auto"/>
        <w:left w:val="none" w:sz="0" w:space="0" w:color="auto"/>
        <w:bottom w:val="none" w:sz="0" w:space="0" w:color="auto"/>
        <w:right w:val="none" w:sz="0" w:space="0" w:color="auto"/>
      </w:divBdr>
    </w:div>
    <w:div w:id="1783912948">
      <w:bodyDiv w:val="1"/>
      <w:marLeft w:val="0"/>
      <w:marRight w:val="0"/>
      <w:marTop w:val="0"/>
      <w:marBottom w:val="0"/>
      <w:divBdr>
        <w:top w:val="none" w:sz="0" w:space="0" w:color="auto"/>
        <w:left w:val="none" w:sz="0" w:space="0" w:color="auto"/>
        <w:bottom w:val="none" w:sz="0" w:space="0" w:color="auto"/>
        <w:right w:val="none" w:sz="0" w:space="0" w:color="auto"/>
      </w:divBdr>
    </w:div>
    <w:div w:id="1794472364">
      <w:bodyDiv w:val="1"/>
      <w:marLeft w:val="0"/>
      <w:marRight w:val="0"/>
      <w:marTop w:val="0"/>
      <w:marBottom w:val="0"/>
      <w:divBdr>
        <w:top w:val="none" w:sz="0" w:space="0" w:color="auto"/>
        <w:left w:val="none" w:sz="0" w:space="0" w:color="auto"/>
        <w:bottom w:val="none" w:sz="0" w:space="0" w:color="auto"/>
        <w:right w:val="none" w:sz="0" w:space="0" w:color="auto"/>
      </w:divBdr>
    </w:div>
    <w:div w:id="1795246122">
      <w:bodyDiv w:val="1"/>
      <w:marLeft w:val="0"/>
      <w:marRight w:val="0"/>
      <w:marTop w:val="0"/>
      <w:marBottom w:val="0"/>
      <w:divBdr>
        <w:top w:val="none" w:sz="0" w:space="0" w:color="auto"/>
        <w:left w:val="none" w:sz="0" w:space="0" w:color="auto"/>
        <w:bottom w:val="none" w:sz="0" w:space="0" w:color="auto"/>
        <w:right w:val="none" w:sz="0" w:space="0" w:color="auto"/>
      </w:divBdr>
    </w:div>
    <w:div w:id="1800488821">
      <w:bodyDiv w:val="1"/>
      <w:marLeft w:val="0"/>
      <w:marRight w:val="0"/>
      <w:marTop w:val="0"/>
      <w:marBottom w:val="0"/>
      <w:divBdr>
        <w:top w:val="none" w:sz="0" w:space="0" w:color="auto"/>
        <w:left w:val="none" w:sz="0" w:space="0" w:color="auto"/>
        <w:bottom w:val="none" w:sz="0" w:space="0" w:color="auto"/>
        <w:right w:val="none" w:sz="0" w:space="0" w:color="auto"/>
      </w:divBdr>
    </w:div>
    <w:div w:id="1804229795">
      <w:bodyDiv w:val="1"/>
      <w:marLeft w:val="0"/>
      <w:marRight w:val="0"/>
      <w:marTop w:val="0"/>
      <w:marBottom w:val="0"/>
      <w:divBdr>
        <w:top w:val="none" w:sz="0" w:space="0" w:color="auto"/>
        <w:left w:val="none" w:sz="0" w:space="0" w:color="auto"/>
        <w:bottom w:val="none" w:sz="0" w:space="0" w:color="auto"/>
        <w:right w:val="none" w:sz="0" w:space="0" w:color="auto"/>
      </w:divBdr>
    </w:div>
    <w:div w:id="1805460952">
      <w:bodyDiv w:val="1"/>
      <w:marLeft w:val="0"/>
      <w:marRight w:val="0"/>
      <w:marTop w:val="0"/>
      <w:marBottom w:val="0"/>
      <w:divBdr>
        <w:top w:val="none" w:sz="0" w:space="0" w:color="auto"/>
        <w:left w:val="none" w:sz="0" w:space="0" w:color="auto"/>
        <w:bottom w:val="none" w:sz="0" w:space="0" w:color="auto"/>
        <w:right w:val="none" w:sz="0" w:space="0" w:color="auto"/>
      </w:divBdr>
    </w:div>
    <w:div w:id="1805780530">
      <w:bodyDiv w:val="1"/>
      <w:marLeft w:val="0"/>
      <w:marRight w:val="0"/>
      <w:marTop w:val="0"/>
      <w:marBottom w:val="0"/>
      <w:divBdr>
        <w:top w:val="none" w:sz="0" w:space="0" w:color="auto"/>
        <w:left w:val="none" w:sz="0" w:space="0" w:color="auto"/>
        <w:bottom w:val="none" w:sz="0" w:space="0" w:color="auto"/>
        <w:right w:val="none" w:sz="0" w:space="0" w:color="auto"/>
      </w:divBdr>
    </w:div>
    <w:div w:id="1813017967">
      <w:bodyDiv w:val="1"/>
      <w:marLeft w:val="0"/>
      <w:marRight w:val="0"/>
      <w:marTop w:val="0"/>
      <w:marBottom w:val="0"/>
      <w:divBdr>
        <w:top w:val="none" w:sz="0" w:space="0" w:color="auto"/>
        <w:left w:val="none" w:sz="0" w:space="0" w:color="auto"/>
        <w:bottom w:val="none" w:sz="0" w:space="0" w:color="auto"/>
        <w:right w:val="none" w:sz="0" w:space="0" w:color="auto"/>
      </w:divBdr>
    </w:div>
    <w:div w:id="1826125739">
      <w:bodyDiv w:val="1"/>
      <w:marLeft w:val="0"/>
      <w:marRight w:val="0"/>
      <w:marTop w:val="0"/>
      <w:marBottom w:val="0"/>
      <w:divBdr>
        <w:top w:val="none" w:sz="0" w:space="0" w:color="auto"/>
        <w:left w:val="none" w:sz="0" w:space="0" w:color="auto"/>
        <w:bottom w:val="none" w:sz="0" w:space="0" w:color="auto"/>
        <w:right w:val="none" w:sz="0" w:space="0" w:color="auto"/>
      </w:divBdr>
    </w:div>
    <w:div w:id="1827550207">
      <w:bodyDiv w:val="1"/>
      <w:marLeft w:val="0"/>
      <w:marRight w:val="0"/>
      <w:marTop w:val="0"/>
      <w:marBottom w:val="0"/>
      <w:divBdr>
        <w:top w:val="none" w:sz="0" w:space="0" w:color="auto"/>
        <w:left w:val="none" w:sz="0" w:space="0" w:color="auto"/>
        <w:bottom w:val="none" w:sz="0" w:space="0" w:color="auto"/>
        <w:right w:val="none" w:sz="0" w:space="0" w:color="auto"/>
      </w:divBdr>
    </w:div>
    <w:div w:id="1827699166">
      <w:bodyDiv w:val="1"/>
      <w:marLeft w:val="0"/>
      <w:marRight w:val="0"/>
      <w:marTop w:val="0"/>
      <w:marBottom w:val="0"/>
      <w:divBdr>
        <w:top w:val="none" w:sz="0" w:space="0" w:color="auto"/>
        <w:left w:val="none" w:sz="0" w:space="0" w:color="auto"/>
        <w:bottom w:val="none" w:sz="0" w:space="0" w:color="auto"/>
        <w:right w:val="none" w:sz="0" w:space="0" w:color="auto"/>
      </w:divBdr>
    </w:div>
    <w:div w:id="1836069495">
      <w:bodyDiv w:val="1"/>
      <w:marLeft w:val="0"/>
      <w:marRight w:val="0"/>
      <w:marTop w:val="0"/>
      <w:marBottom w:val="0"/>
      <w:divBdr>
        <w:top w:val="none" w:sz="0" w:space="0" w:color="auto"/>
        <w:left w:val="none" w:sz="0" w:space="0" w:color="auto"/>
        <w:bottom w:val="none" w:sz="0" w:space="0" w:color="auto"/>
        <w:right w:val="none" w:sz="0" w:space="0" w:color="auto"/>
      </w:divBdr>
    </w:div>
    <w:div w:id="1837573191">
      <w:bodyDiv w:val="1"/>
      <w:marLeft w:val="0"/>
      <w:marRight w:val="0"/>
      <w:marTop w:val="0"/>
      <w:marBottom w:val="0"/>
      <w:divBdr>
        <w:top w:val="none" w:sz="0" w:space="0" w:color="auto"/>
        <w:left w:val="none" w:sz="0" w:space="0" w:color="auto"/>
        <w:bottom w:val="none" w:sz="0" w:space="0" w:color="auto"/>
        <w:right w:val="none" w:sz="0" w:space="0" w:color="auto"/>
      </w:divBdr>
    </w:div>
    <w:div w:id="1839152467">
      <w:bodyDiv w:val="1"/>
      <w:marLeft w:val="0"/>
      <w:marRight w:val="0"/>
      <w:marTop w:val="0"/>
      <w:marBottom w:val="0"/>
      <w:divBdr>
        <w:top w:val="none" w:sz="0" w:space="0" w:color="auto"/>
        <w:left w:val="none" w:sz="0" w:space="0" w:color="auto"/>
        <w:bottom w:val="none" w:sz="0" w:space="0" w:color="auto"/>
        <w:right w:val="none" w:sz="0" w:space="0" w:color="auto"/>
      </w:divBdr>
    </w:div>
    <w:div w:id="1841895183">
      <w:bodyDiv w:val="1"/>
      <w:marLeft w:val="0"/>
      <w:marRight w:val="0"/>
      <w:marTop w:val="0"/>
      <w:marBottom w:val="0"/>
      <w:divBdr>
        <w:top w:val="none" w:sz="0" w:space="0" w:color="auto"/>
        <w:left w:val="none" w:sz="0" w:space="0" w:color="auto"/>
        <w:bottom w:val="none" w:sz="0" w:space="0" w:color="auto"/>
        <w:right w:val="none" w:sz="0" w:space="0" w:color="auto"/>
      </w:divBdr>
    </w:div>
    <w:div w:id="1842233032">
      <w:bodyDiv w:val="1"/>
      <w:marLeft w:val="0"/>
      <w:marRight w:val="0"/>
      <w:marTop w:val="0"/>
      <w:marBottom w:val="0"/>
      <w:divBdr>
        <w:top w:val="none" w:sz="0" w:space="0" w:color="auto"/>
        <w:left w:val="none" w:sz="0" w:space="0" w:color="auto"/>
        <w:bottom w:val="none" w:sz="0" w:space="0" w:color="auto"/>
        <w:right w:val="none" w:sz="0" w:space="0" w:color="auto"/>
      </w:divBdr>
    </w:div>
    <w:div w:id="1844973318">
      <w:bodyDiv w:val="1"/>
      <w:marLeft w:val="0"/>
      <w:marRight w:val="0"/>
      <w:marTop w:val="0"/>
      <w:marBottom w:val="0"/>
      <w:divBdr>
        <w:top w:val="none" w:sz="0" w:space="0" w:color="auto"/>
        <w:left w:val="none" w:sz="0" w:space="0" w:color="auto"/>
        <w:bottom w:val="none" w:sz="0" w:space="0" w:color="auto"/>
        <w:right w:val="none" w:sz="0" w:space="0" w:color="auto"/>
      </w:divBdr>
    </w:div>
    <w:div w:id="1852722199">
      <w:bodyDiv w:val="1"/>
      <w:marLeft w:val="0"/>
      <w:marRight w:val="0"/>
      <w:marTop w:val="0"/>
      <w:marBottom w:val="0"/>
      <w:divBdr>
        <w:top w:val="none" w:sz="0" w:space="0" w:color="auto"/>
        <w:left w:val="none" w:sz="0" w:space="0" w:color="auto"/>
        <w:bottom w:val="none" w:sz="0" w:space="0" w:color="auto"/>
        <w:right w:val="none" w:sz="0" w:space="0" w:color="auto"/>
      </w:divBdr>
    </w:div>
    <w:div w:id="1854875207">
      <w:bodyDiv w:val="1"/>
      <w:marLeft w:val="0"/>
      <w:marRight w:val="0"/>
      <w:marTop w:val="0"/>
      <w:marBottom w:val="0"/>
      <w:divBdr>
        <w:top w:val="none" w:sz="0" w:space="0" w:color="auto"/>
        <w:left w:val="none" w:sz="0" w:space="0" w:color="auto"/>
        <w:bottom w:val="none" w:sz="0" w:space="0" w:color="auto"/>
        <w:right w:val="none" w:sz="0" w:space="0" w:color="auto"/>
      </w:divBdr>
    </w:div>
    <w:div w:id="1857885605">
      <w:bodyDiv w:val="1"/>
      <w:marLeft w:val="0"/>
      <w:marRight w:val="0"/>
      <w:marTop w:val="0"/>
      <w:marBottom w:val="0"/>
      <w:divBdr>
        <w:top w:val="none" w:sz="0" w:space="0" w:color="auto"/>
        <w:left w:val="none" w:sz="0" w:space="0" w:color="auto"/>
        <w:bottom w:val="none" w:sz="0" w:space="0" w:color="auto"/>
        <w:right w:val="none" w:sz="0" w:space="0" w:color="auto"/>
      </w:divBdr>
    </w:div>
    <w:div w:id="1857890481">
      <w:bodyDiv w:val="1"/>
      <w:marLeft w:val="0"/>
      <w:marRight w:val="0"/>
      <w:marTop w:val="0"/>
      <w:marBottom w:val="0"/>
      <w:divBdr>
        <w:top w:val="none" w:sz="0" w:space="0" w:color="auto"/>
        <w:left w:val="none" w:sz="0" w:space="0" w:color="auto"/>
        <w:bottom w:val="none" w:sz="0" w:space="0" w:color="auto"/>
        <w:right w:val="none" w:sz="0" w:space="0" w:color="auto"/>
      </w:divBdr>
    </w:div>
    <w:div w:id="1858931313">
      <w:bodyDiv w:val="1"/>
      <w:marLeft w:val="0"/>
      <w:marRight w:val="0"/>
      <w:marTop w:val="0"/>
      <w:marBottom w:val="0"/>
      <w:divBdr>
        <w:top w:val="none" w:sz="0" w:space="0" w:color="auto"/>
        <w:left w:val="none" w:sz="0" w:space="0" w:color="auto"/>
        <w:bottom w:val="none" w:sz="0" w:space="0" w:color="auto"/>
        <w:right w:val="none" w:sz="0" w:space="0" w:color="auto"/>
      </w:divBdr>
    </w:div>
    <w:div w:id="1859852659">
      <w:bodyDiv w:val="1"/>
      <w:marLeft w:val="0"/>
      <w:marRight w:val="0"/>
      <w:marTop w:val="0"/>
      <w:marBottom w:val="0"/>
      <w:divBdr>
        <w:top w:val="none" w:sz="0" w:space="0" w:color="auto"/>
        <w:left w:val="none" w:sz="0" w:space="0" w:color="auto"/>
        <w:bottom w:val="none" w:sz="0" w:space="0" w:color="auto"/>
        <w:right w:val="none" w:sz="0" w:space="0" w:color="auto"/>
      </w:divBdr>
    </w:div>
    <w:div w:id="1861316740">
      <w:bodyDiv w:val="1"/>
      <w:marLeft w:val="0"/>
      <w:marRight w:val="0"/>
      <w:marTop w:val="0"/>
      <w:marBottom w:val="0"/>
      <w:divBdr>
        <w:top w:val="none" w:sz="0" w:space="0" w:color="auto"/>
        <w:left w:val="none" w:sz="0" w:space="0" w:color="auto"/>
        <w:bottom w:val="none" w:sz="0" w:space="0" w:color="auto"/>
        <w:right w:val="none" w:sz="0" w:space="0" w:color="auto"/>
      </w:divBdr>
    </w:div>
    <w:div w:id="1864437134">
      <w:bodyDiv w:val="1"/>
      <w:marLeft w:val="0"/>
      <w:marRight w:val="0"/>
      <w:marTop w:val="0"/>
      <w:marBottom w:val="0"/>
      <w:divBdr>
        <w:top w:val="none" w:sz="0" w:space="0" w:color="auto"/>
        <w:left w:val="none" w:sz="0" w:space="0" w:color="auto"/>
        <w:bottom w:val="none" w:sz="0" w:space="0" w:color="auto"/>
        <w:right w:val="none" w:sz="0" w:space="0" w:color="auto"/>
      </w:divBdr>
    </w:div>
    <w:div w:id="1864710674">
      <w:bodyDiv w:val="1"/>
      <w:marLeft w:val="0"/>
      <w:marRight w:val="0"/>
      <w:marTop w:val="0"/>
      <w:marBottom w:val="0"/>
      <w:divBdr>
        <w:top w:val="none" w:sz="0" w:space="0" w:color="auto"/>
        <w:left w:val="none" w:sz="0" w:space="0" w:color="auto"/>
        <w:bottom w:val="none" w:sz="0" w:space="0" w:color="auto"/>
        <w:right w:val="none" w:sz="0" w:space="0" w:color="auto"/>
      </w:divBdr>
    </w:div>
    <w:div w:id="1866363764">
      <w:bodyDiv w:val="1"/>
      <w:marLeft w:val="0"/>
      <w:marRight w:val="0"/>
      <w:marTop w:val="0"/>
      <w:marBottom w:val="0"/>
      <w:divBdr>
        <w:top w:val="none" w:sz="0" w:space="0" w:color="auto"/>
        <w:left w:val="none" w:sz="0" w:space="0" w:color="auto"/>
        <w:bottom w:val="none" w:sz="0" w:space="0" w:color="auto"/>
        <w:right w:val="none" w:sz="0" w:space="0" w:color="auto"/>
      </w:divBdr>
    </w:div>
    <w:div w:id="1866599356">
      <w:bodyDiv w:val="1"/>
      <w:marLeft w:val="0"/>
      <w:marRight w:val="0"/>
      <w:marTop w:val="0"/>
      <w:marBottom w:val="0"/>
      <w:divBdr>
        <w:top w:val="none" w:sz="0" w:space="0" w:color="auto"/>
        <w:left w:val="none" w:sz="0" w:space="0" w:color="auto"/>
        <w:bottom w:val="none" w:sz="0" w:space="0" w:color="auto"/>
        <w:right w:val="none" w:sz="0" w:space="0" w:color="auto"/>
      </w:divBdr>
    </w:div>
    <w:div w:id="1866678108">
      <w:bodyDiv w:val="1"/>
      <w:marLeft w:val="0"/>
      <w:marRight w:val="0"/>
      <w:marTop w:val="0"/>
      <w:marBottom w:val="0"/>
      <w:divBdr>
        <w:top w:val="none" w:sz="0" w:space="0" w:color="auto"/>
        <w:left w:val="none" w:sz="0" w:space="0" w:color="auto"/>
        <w:bottom w:val="none" w:sz="0" w:space="0" w:color="auto"/>
        <w:right w:val="none" w:sz="0" w:space="0" w:color="auto"/>
      </w:divBdr>
    </w:div>
    <w:div w:id="1869218879">
      <w:bodyDiv w:val="1"/>
      <w:marLeft w:val="0"/>
      <w:marRight w:val="0"/>
      <w:marTop w:val="0"/>
      <w:marBottom w:val="0"/>
      <w:divBdr>
        <w:top w:val="none" w:sz="0" w:space="0" w:color="auto"/>
        <w:left w:val="none" w:sz="0" w:space="0" w:color="auto"/>
        <w:bottom w:val="none" w:sz="0" w:space="0" w:color="auto"/>
        <w:right w:val="none" w:sz="0" w:space="0" w:color="auto"/>
      </w:divBdr>
    </w:div>
    <w:div w:id="1873761904">
      <w:bodyDiv w:val="1"/>
      <w:marLeft w:val="0"/>
      <w:marRight w:val="0"/>
      <w:marTop w:val="0"/>
      <w:marBottom w:val="0"/>
      <w:divBdr>
        <w:top w:val="none" w:sz="0" w:space="0" w:color="auto"/>
        <w:left w:val="none" w:sz="0" w:space="0" w:color="auto"/>
        <w:bottom w:val="none" w:sz="0" w:space="0" w:color="auto"/>
        <w:right w:val="none" w:sz="0" w:space="0" w:color="auto"/>
      </w:divBdr>
    </w:div>
    <w:div w:id="1873953072">
      <w:bodyDiv w:val="1"/>
      <w:marLeft w:val="0"/>
      <w:marRight w:val="0"/>
      <w:marTop w:val="0"/>
      <w:marBottom w:val="0"/>
      <w:divBdr>
        <w:top w:val="none" w:sz="0" w:space="0" w:color="auto"/>
        <w:left w:val="none" w:sz="0" w:space="0" w:color="auto"/>
        <w:bottom w:val="none" w:sz="0" w:space="0" w:color="auto"/>
        <w:right w:val="none" w:sz="0" w:space="0" w:color="auto"/>
      </w:divBdr>
    </w:div>
    <w:div w:id="1876889797">
      <w:bodyDiv w:val="1"/>
      <w:marLeft w:val="0"/>
      <w:marRight w:val="0"/>
      <w:marTop w:val="0"/>
      <w:marBottom w:val="0"/>
      <w:divBdr>
        <w:top w:val="none" w:sz="0" w:space="0" w:color="auto"/>
        <w:left w:val="none" w:sz="0" w:space="0" w:color="auto"/>
        <w:bottom w:val="none" w:sz="0" w:space="0" w:color="auto"/>
        <w:right w:val="none" w:sz="0" w:space="0" w:color="auto"/>
      </w:divBdr>
    </w:div>
    <w:div w:id="1881161259">
      <w:bodyDiv w:val="1"/>
      <w:marLeft w:val="0"/>
      <w:marRight w:val="0"/>
      <w:marTop w:val="0"/>
      <w:marBottom w:val="0"/>
      <w:divBdr>
        <w:top w:val="none" w:sz="0" w:space="0" w:color="auto"/>
        <w:left w:val="none" w:sz="0" w:space="0" w:color="auto"/>
        <w:bottom w:val="none" w:sz="0" w:space="0" w:color="auto"/>
        <w:right w:val="none" w:sz="0" w:space="0" w:color="auto"/>
      </w:divBdr>
    </w:div>
    <w:div w:id="1888491077">
      <w:bodyDiv w:val="1"/>
      <w:marLeft w:val="0"/>
      <w:marRight w:val="0"/>
      <w:marTop w:val="0"/>
      <w:marBottom w:val="0"/>
      <w:divBdr>
        <w:top w:val="none" w:sz="0" w:space="0" w:color="auto"/>
        <w:left w:val="none" w:sz="0" w:space="0" w:color="auto"/>
        <w:bottom w:val="none" w:sz="0" w:space="0" w:color="auto"/>
        <w:right w:val="none" w:sz="0" w:space="0" w:color="auto"/>
      </w:divBdr>
    </w:div>
    <w:div w:id="1892841896">
      <w:bodyDiv w:val="1"/>
      <w:marLeft w:val="0"/>
      <w:marRight w:val="0"/>
      <w:marTop w:val="0"/>
      <w:marBottom w:val="0"/>
      <w:divBdr>
        <w:top w:val="none" w:sz="0" w:space="0" w:color="auto"/>
        <w:left w:val="none" w:sz="0" w:space="0" w:color="auto"/>
        <w:bottom w:val="none" w:sz="0" w:space="0" w:color="auto"/>
        <w:right w:val="none" w:sz="0" w:space="0" w:color="auto"/>
      </w:divBdr>
    </w:div>
    <w:div w:id="1894777491">
      <w:bodyDiv w:val="1"/>
      <w:marLeft w:val="0"/>
      <w:marRight w:val="0"/>
      <w:marTop w:val="0"/>
      <w:marBottom w:val="0"/>
      <w:divBdr>
        <w:top w:val="none" w:sz="0" w:space="0" w:color="auto"/>
        <w:left w:val="none" w:sz="0" w:space="0" w:color="auto"/>
        <w:bottom w:val="none" w:sz="0" w:space="0" w:color="auto"/>
        <w:right w:val="none" w:sz="0" w:space="0" w:color="auto"/>
      </w:divBdr>
    </w:div>
    <w:div w:id="1895852074">
      <w:bodyDiv w:val="1"/>
      <w:marLeft w:val="0"/>
      <w:marRight w:val="0"/>
      <w:marTop w:val="0"/>
      <w:marBottom w:val="0"/>
      <w:divBdr>
        <w:top w:val="none" w:sz="0" w:space="0" w:color="auto"/>
        <w:left w:val="none" w:sz="0" w:space="0" w:color="auto"/>
        <w:bottom w:val="none" w:sz="0" w:space="0" w:color="auto"/>
        <w:right w:val="none" w:sz="0" w:space="0" w:color="auto"/>
      </w:divBdr>
    </w:div>
    <w:div w:id="1897008957">
      <w:bodyDiv w:val="1"/>
      <w:marLeft w:val="0"/>
      <w:marRight w:val="0"/>
      <w:marTop w:val="0"/>
      <w:marBottom w:val="0"/>
      <w:divBdr>
        <w:top w:val="none" w:sz="0" w:space="0" w:color="auto"/>
        <w:left w:val="none" w:sz="0" w:space="0" w:color="auto"/>
        <w:bottom w:val="none" w:sz="0" w:space="0" w:color="auto"/>
        <w:right w:val="none" w:sz="0" w:space="0" w:color="auto"/>
      </w:divBdr>
    </w:div>
    <w:div w:id="1897547626">
      <w:bodyDiv w:val="1"/>
      <w:marLeft w:val="0"/>
      <w:marRight w:val="0"/>
      <w:marTop w:val="0"/>
      <w:marBottom w:val="0"/>
      <w:divBdr>
        <w:top w:val="none" w:sz="0" w:space="0" w:color="auto"/>
        <w:left w:val="none" w:sz="0" w:space="0" w:color="auto"/>
        <w:bottom w:val="none" w:sz="0" w:space="0" w:color="auto"/>
        <w:right w:val="none" w:sz="0" w:space="0" w:color="auto"/>
      </w:divBdr>
    </w:div>
    <w:div w:id="1897931158">
      <w:bodyDiv w:val="1"/>
      <w:marLeft w:val="0"/>
      <w:marRight w:val="0"/>
      <w:marTop w:val="0"/>
      <w:marBottom w:val="0"/>
      <w:divBdr>
        <w:top w:val="none" w:sz="0" w:space="0" w:color="auto"/>
        <w:left w:val="none" w:sz="0" w:space="0" w:color="auto"/>
        <w:bottom w:val="none" w:sz="0" w:space="0" w:color="auto"/>
        <w:right w:val="none" w:sz="0" w:space="0" w:color="auto"/>
      </w:divBdr>
    </w:div>
    <w:div w:id="1899975301">
      <w:bodyDiv w:val="1"/>
      <w:marLeft w:val="0"/>
      <w:marRight w:val="0"/>
      <w:marTop w:val="0"/>
      <w:marBottom w:val="0"/>
      <w:divBdr>
        <w:top w:val="none" w:sz="0" w:space="0" w:color="auto"/>
        <w:left w:val="none" w:sz="0" w:space="0" w:color="auto"/>
        <w:bottom w:val="none" w:sz="0" w:space="0" w:color="auto"/>
        <w:right w:val="none" w:sz="0" w:space="0" w:color="auto"/>
      </w:divBdr>
    </w:div>
    <w:div w:id="1901137878">
      <w:bodyDiv w:val="1"/>
      <w:marLeft w:val="0"/>
      <w:marRight w:val="0"/>
      <w:marTop w:val="0"/>
      <w:marBottom w:val="0"/>
      <w:divBdr>
        <w:top w:val="none" w:sz="0" w:space="0" w:color="auto"/>
        <w:left w:val="none" w:sz="0" w:space="0" w:color="auto"/>
        <w:bottom w:val="none" w:sz="0" w:space="0" w:color="auto"/>
        <w:right w:val="none" w:sz="0" w:space="0" w:color="auto"/>
      </w:divBdr>
    </w:div>
    <w:div w:id="1907259528">
      <w:bodyDiv w:val="1"/>
      <w:marLeft w:val="0"/>
      <w:marRight w:val="0"/>
      <w:marTop w:val="0"/>
      <w:marBottom w:val="0"/>
      <w:divBdr>
        <w:top w:val="none" w:sz="0" w:space="0" w:color="auto"/>
        <w:left w:val="none" w:sz="0" w:space="0" w:color="auto"/>
        <w:bottom w:val="none" w:sz="0" w:space="0" w:color="auto"/>
        <w:right w:val="none" w:sz="0" w:space="0" w:color="auto"/>
      </w:divBdr>
    </w:div>
    <w:div w:id="1908106802">
      <w:bodyDiv w:val="1"/>
      <w:marLeft w:val="0"/>
      <w:marRight w:val="0"/>
      <w:marTop w:val="0"/>
      <w:marBottom w:val="0"/>
      <w:divBdr>
        <w:top w:val="none" w:sz="0" w:space="0" w:color="auto"/>
        <w:left w:val="none" w:sz="0" w:space="0" w:color="auto"/>
        <w:bottom w:val="none" w:sz="0" w:space="0" w:color="auto"/>
        <w:right w:val="none" w:sz="0" w:space="0" w:color="auto"/>
      </w:divBdr>
    </w:div>
    <w:div w:id="1908802256">
      <w:bodyDiv w:val="1"/>
      <w:marLeft w:val="0"/>
      <w:marRight w:val="0"/>
      <w:marTop w:val="0"/>
      <w:marBottom w:val="0"/>
      <w:divBdr>
        <w:top w:val="none" w:sz="0" w:space="0" w:color="auto"/>
        <w:left w:val="none" w:sz="0" w:space="0" w:color="auto"/>
        <w:bottom w:val="none" w:sz="0" w:space="0" w:color="auto"/>
        <w:right w:val="none" w:sz="0" w:space="0" w:color="auto"/>
      </w:divBdr>
    </w:div>
    <w:div w:id="1909071258">
      <w:bodyDiv w:val="1"/>
      <w:marLeft w:val="0"/>
      <w:marRight w:val="0"/>
      <w:marTop w:val="0"/>
      <w:marBottom w:val="0"/>
      <w:divBdr>
        <w:top w:val="none" w:sz="0" w:space="0" w:color="auto"/>
        <w:left w:val="none" w:sz="0" w:space="0" w:color="auto"/>
        <w:bottom w:val="none" w:sz="0" w:space="0" w:color="auto"/>
        <w:right w:val="none" w:sz="0" w:space="0" w:color="auto"/>
      </w:divBdr>
    </w:div>
    <w:div w:id="1917284439">
      <w:bodyDiv w:val="1"/>
      <w:marLeft w:val="0"/>
      <w:marRight w:val="0"/>
      <w:marTop w:val="0"/>
      <w:marBottom w:val="0"/>
      <w:divBdr>
        <w:top w:val="none" w:sz="0" w:space="0" w:color="auto"/>
        <w:left w:val="none" w:sz="0" w:space="0" w:color="auto"/>
        <w:bottom w:val="none" w:sz="0" w:space="0" w:color="auto"/>
        <w:right w:val="none" w:sz="0" w:space="0" w:color="auto"/>
      </w:divBdr>
    </w:div>
    <w:div w:id="1919359978">
      <w:bodyDiv w:val="1"/>
      <w:marLeft w:val="0"/>
      <w:marRight w:val="0"/>
      <w:marTop w:val="0"/>
      <w:marBottom w:val="0"/>
      <w:divBdr>
        <w:top w:val="none" w:sz="0" w:space="0" w:color="auto"/>
        <w:left w:val="none" w:sz="0" w:space="0" w:color="auto"/>
        <w:bottom w:val="none" w:sz="0" w:space="0" w:color="auto"/>
        <w:right w:val="none" w:sz="0" w:space="0" w:color="auto"/>
      </w:divBdr>
    </w:div>
    <w:div w:id="1923760112">
      <w:bodyDiv w:val="1"/>
      <w:marLeft w:val="0"/>
      <w:marRight w:val="0"/>
      <w:marTop w:val="0"/>
      <w:marBottom w:val="0"/>
      <w:divBdr>
        <w:top w:val="none" w:sz="0" w:space="0" w:color="auto"/>
        <w:left w:val="none" w:sz="0" w:space="0" w:color="auto"/>
        <w:bottom w:val="none" w:sz="0" w:space="0" w:color="auto"/>
        <w:right w:val="none" w:sz="0" w:space="0" w:color="auto"/>
      </w:divBdr>
    </w:div>
    <w:div w:id="1925067780">
      <w:bodyDiv w:val="1"/>
      <w:marLeft w:val="0"/>
      <w:marRight w:val="0"/>
      <w:marTop w:val="0"/>
      <w:marBottom w:val="0"/>
      <w:divBdr>
        <w:top w:val="none" w:sz="0" w:space="0" w:color="auto"/>
        <w:left w:val="none" w:sz="0" w:space="0" w:color="auto"/>
        <w:bottom w:val="none" w:sz="0" w:space="0" w:color="auto"/>
        <w:right w:val="none" w:sz="0" w:space="0" w:color="auto"/>
      </w:divBdr>
    </w:div>
    <w:div w:id="1926064401">
      <w:bodyDiv w:val="1"/>
      <w:marLeft w:val="0"/>
      <w:marRight w:val="0"/>
      <w:marTop w:val="0"/>
      <w:marBottom w:val="0"/>
      <w:divBdr>
        <w:top w:val="none" w:sz="0" w:space="0" w:color="auto"/>
        <w:left w:val="none" w:sz="0" w:space="0" w:color="auto"/>
        <w:bottom w:val="none" w:sz="0" w:space="0" w:color="auto"/>
        <w:right w:val="none" w:sz="0" w:space="0" w:color="auto"/>
      </w:divBdr>
    </w:div>
    <w:div w:id="1926569577">
      <w:bodyDiv w:val="1"/>
      <w:marLeft w:val="0"/>
      <w:marRight w:val="0"/>
      <w:marTop w:val="0"/>
      <w:marBottom w:val="0"/>
      <w:divBdr>
        <w:top w:val="none" w:sz="0" w:space="0" w:color="auto"/>
        <w:left w:val="none" w:sz="0" w:space="0" w:color="auto"/>
        <w:bottom w:val="none" w:sz="0" w:space="0" w:color="auto"/>
        <w:right w:val="none" w:sz="0" w:space="0" w:color="auto"/>
      </w:divBdr>
    </w:div>
    <w:div w:id="1927182000">
      <w:bodyDiv w:val="1"/>
      <w:marLeft w:val="0"/>
      <w:marRight w:val="0"/>
      <w:marTop w:val="0"/>
      <w:marBottom w:val="0"/>
      <w:divBdr>
        <w:top w:val="none" w:sz="0" w:space="0" w:color="auto"/>
        <w:left w:val="none" w:sz="0" w:space="0" w:color="auto"/>
        <w:bottom w:val="none" w:sz="0" w:space="0" w:color="auto"/>
        <w:right w:val="none" w:sz="0" w:space="0" w:color="auto"/>
      </w:divBdr>
    </w:div>
    <w:div w:id="1929459691">
      <w:bodyDiv w:val="1"/>
      <w:marLeft w:val="0"/>
      <w:marRight w:val="0"/>
      <w:marTop w:val="0"/>
      <w:marBottom w:val="0"/>
      <w:divBdr>
        <w:top w:val="none" w:sz="0" w:space="0" w:color="auto"/>
        <w:left w:val="none" w:sz="0" w:space="0" w:color="auto"/>
        <w:bottom w:val="none" w:sz="0" w:space="0" w:color="auto"/>
        <w:right w:val="none" w:sz="0" w:space="0" w:color="auto"/>
      </w:divBdr>
    </w:div>
    <w:div w:id="1940749285">
      <w:bodyDiv w:val="1"/>
      <w:marLeft w:val="0"/>
      <w:marRight w:val="0"/>
      <w:marTop w:val="0"/>
      <w:marBottom w:val="0"/>
      <w:divBdr>
        <w:top w:val="none" w:sz="0" w:space="0" w:color="auto"/>
        <w:left w:val="none" w:sz="0" w:space="0" w:color="auto"/>
        <w:bottom w:val="none" w:sz="0" w:space="0" w:color="auto"/>
        <w:right w:val="none" w:sz="0" w:space="0" w:color="auto"/>
      </w:divBdr>
    </w:div>
    <w:div w:id="1948610185">
      <w:bodyDiv w:val="1"/>
      <w:marLeft w:val="0"/>
      <w:marRight w:val="0"/>
      <w:marTop w:val="0"/>
      <w:marBottom w:val="0"/>
      <w:divBdr>
        <w:top w:val="none" w:sz="0" w:space="0" w:color="auto"/>
        <w:left w:val="none" w:sz="0" w:space="0" w:color="auto"/>
        <w:bottom w:val="none" w:sz="0" w:space="0" w:color="auto"/>
        <w:right w:val="none" w:sz="0" w:space="0" w:color="auto"/>
      </w:divBdr>
    </w:div>
    <w:div w:id="1949703404">
      <w:bodyDiv w:val="1"/>
      <w:marLeft w:val="0"/>
      <w:marRight w:val="0"/>
      <w:marTop w:val="0"/>
      <w:marBottom w:val="0"/>
      <w:divBdr>
        <w:top w:val="none" w:sz="0" w:space="0" w:color="auto"/>
        <w:left w:val="none" w:sz="0" w:space="0" w:color="auto"/>
        <w:bottom w:val="none" w:sz="0" w:space="0" w:color="auto"/>
        <w:right w:val="none" w:sz="0" w:space="0" w:color="auto"/>
      </w:divBdr>
    </w:div>
    <w:div w:id="1950623890">
      <w:bodyDiv w:val="1"/>
      <w:marLeft w:val="0"/>
      <w:marRight w:val="0"/>
      <w:marTop w:val="0"/>
      <w:marBottom w:val="0"/>
      <w:divBdr>
        <w:top w:val="none" w:sz="0" w:space="0" w:color="auto"/>
        <w:left w:val="none" w:sz="0" w:space="0" w:color="auto"/>
        <w:bottom w:val="none" w:sz="0" w:space="0" w:color="auto"/>
        <w:right w:val="none" w:sz="0" w:space="0" w:color="auto"/>
      </w:divBdr>
    </w:div>
    <w:div w:id="1950776125">
      <w:bodyDiv w:val="1"/>
      <w:marLeft w:val="0"/>
      <w:marRight w:val="0"/>
      <w:marTop w:val="0"/>
      <w:marBottom w:val="0"/>
      <w:divBdr>
        <w:top w:val="none" w:sz="0" w:space="0" w:color="auto"/>
        <w:left w:val="none" w:sz="0" w:space="0" w:color="auto"/>
        <w:bottom w:val="none" w:sz="0" w:space="0" w:color="auto"/>
        <w:right w:val="none" w:sz="0" w:space="0" w:color="auto"/>
      </w:divBdr>
    </w:div>
    <w:div w:id="1951933532">
      <w:bodyDiv w:val="1"/>
      <w:marLeft w:val="0"/>
      <w:marRight w:val="0"/>
      <w:marTop w:val="0"/>
      <w:marBottom w:val="0"/>
      <w:divBdr>
        <w:top w:val="none" w:sz="0" w:space="0" w:color="auto"/>
        <w:left w:val="none" w:sz="0" w:space="0" w:color="auto"/>
        <w:bottom w:val="none" w:sz="0" w:space="0" w:color="auto"/>
        <w:right w:val="none" w:sz="0" w:space="0" w:color="auto"/>
      </w:divBdr>
    </w:div>
    <w:div w:id="1952591675">
      <w:bodyDiv w:val="1"/>
      <w:marLeft w:val="0"/>
      <w:marRight w:val="0"/>
      <w:marTop w:val="0"/>
      <w:marBottom w:val="0"/>
      <w:divBdr>
        <w:top w:val="none" w:sz="0" w:space="0" w:color="auto"/>
        <w:left w:val="none" w:sz="0" w:space="0" w:color="auto"/>
        <w:bottom w:val="none" w:sz="0" w:space="0" w:color="auto"/>
        <w:right w:val="none" w:sz="0" w:space="0" w:color="auto"/>
      </w:divBdr>
    </w:div>
    <w:div w:id="1953125977">
      <w:bodyDiv w:val="1"/>
      <w:marLeft w:val="0"/>
      <w:marRight w:val="0"/>
      <w:marTop w:val="0"/>
      <w:marBottom w:val="0"/>
      <w:divBdr>
        <w:top w:val="none" w:sz="0" w:space="0" w:color="auto"/>
        <w:left w:val="none" w:sz="0" w:space="0" w:color="auto"/>
        <w:bottom w:val="none" w:sz="0" w:space="0" w:color="auto"/>
        <w:right w:val="none" w:sz="0" w:space="0" w:color="auto"/>
      </w:divBdr>
    </w:div>
    <w:div w:id="1953629993">
      <w:bodyDiv w:val="1"/>
      <w:marLeft w:val="0"/>
      <w:marRight w:val="0"/>
      <w:marTop w:val="0"/>
      <w:marBottom w:val="0"/>
      <w:divBdr>
        <w:top w:val="none" w:sz="0" w:space="0" w:color="auto"/>
        <w:left w:val="none" w:sz="0" w:space="0" w:color="auto"/>
        <w:bottom w:val="none" w:sz="0" w:space="0" w:color="auto"/>
        <w:right w:val="none" w:sz="0" w:space="0" w:color="auto"/>
      </w:divBdr>
    </w:div>
    <w:div w:id="1954824703">
      <w:bodyDiv w:val="1"/>
      <w:marLeft w:val="0"/>
      <w:marRight w:val="0"/>
      <w:marTop w:val="0"/>
      <w:marBottom w:val="0"/>
      <w:divBdr>
        <w:top w:val="none" w:sz="0" w:space="0" w:color="auto"/>
        <w:left w:val="none" w:sz="0" w:space="0" w:color="auto"/>
        <w:bottom w:val="none" w:sz="0" w:space="0" w:color="auto"/>
        <w:right w:val="none" w:sz="0" w:space="0" w:color="auto"/>
      </w:divBdr>
    </w:div>
    <w:div w:id="1964338021">
      <w:bodyDiv w:val="1"/>
      <w:marLeft w:val="0"/>
      <w:marRight w:val="0"/>
      <w:marTop w:val="0"/>
      <w:marBottom w:val="0"/>
      <w:divBdr>
        <w:top w:val="none" w:sz="0" w:space="0" w:color="auto"/>
        <w:left w:val="none" w:sz="0" w:space="0" w:color="auto"/>
        <w:bottom w:val="none" w:sz="0" w:space="0" w:color="auto"/>
        <w:right w:val="none" w:sz="0" w:space="0" w:color="auto"/>
      </w:divBdr>
    </w:div>
    <w:div w:id="1965767911">
      <w:bodyDiv w:val="1"/>
      <w:marLeft w:val="0"/>
      <w:marRight w:val="0"/>
      <w:marTop w:val="0"/>
      <w:marBottom w:val="0"/>
      <w:divBdr>
        <w:top w:val="none" w:sz="0" w:space="0" w:color="auto"/>
        <w:left w:val="none" w:sz="0" w:space="0" w:color="auto"/>
        <w:bottom w:val="none" w:sz="0" w:space="0" w:color="auto"/>
        <w:right w:val="none" w:sz="0" w:space="0" w:color="auto"/>
      </w:divBdr>
    </w:div>
    <w:div w:id="1967731847">
      <w:bodyDiv w:val="1"/>
      <w:marLeft w:val="0"/>
      <w:marRight w:val="0"/>
      <w:marTop w:val="0"/>
      <w:marBottom w:val="0"/>
      <w:divBdr>
        <w:top w:val="none" w:sz="0" w:space="0" w:color="auto"/>
        <w:left w:val="none" w:sz="0" w:space="0" w:color="auto"/>
        <w:bottom w:val="none" w:sz="0" w:space="0" w:color="auto"/>
        <w:right w:val="none" w:sz="0" w:space="0" w:color="auto"/>
      </w:divBdr>
    </w:div>
    <w:div w:id="1968319897">
      <w:bodyDiv w:val="1"/>
      <w:marLeft w:val="0"/>
      <w:marRight w:val="0"/>
      <w:marTop w:val="0"/>
      <w:marBottom w:val="0"/>
      <w:divBdr>
        <w:top w:val="none" w:sz="0" w:space="0" w:color="auto"/>
        <w:left w:val="none" w:sz="0" w:space="0" w:color="auto"/>
        <w:bottom w:val="none" w:sz="0" w:space="0" w:color="auto"/>
        <w:right w:val="none" w:sz="0" w:space="0" w:color="auto"/>
      </w:divBdr>
    </w:div>
    <w:div w:id="1969388929">
      <w:bodyDiv w:val="1"/>
      <w:marLeft w:val="0"/>
      <w:marRight w:val="0"/>
      <w:marTop w:val="0"/>
      <w:marBottom w:val="0"/>
      <w:divBdr>
        <w:top w:val="none" w:sz="0" w:space="0" w:color="auto"/>
        <w:left w:val="none" w:sz="0" w:space="0" w:color="auto"/>
        <w:bottom w:val="none" w:sz="0" w:space="0" w:color="auto"/>
        <w:right w:val="none" w:sz="0" w:space="0" w:color="auto"/>
      </w:divBdr>
    </w:div>
    <w:div w:id="1972321099">
      <w:bodyDiv w:val="1"/>
      <w:marLeft w:val="0"/>
      <w:marRight w:val="0"/>
      <w:marTop w:val="0"/>
      <w:marBottom w:val="0"/>
      <w:divBdr>
        <w:top w:val="none" w:sz="0" w:space="0" w:color="auto"/>
        <w:left w:val="none" w:sz="0" w:space="0" w:color="auto"/>
        <w:bottom w:val="none" w:sz="0" w:space="0" w:color="auto"/>
        <w:right w:val="none" w:sz="0" w:space="0" w:color="auto"/>
      </w:divBdr>
    </w:div>
    <w:div w:id="1972327193">
      <w:bodyDiv w:val="1"/>
      <w:marLeft w:val="0"/>
      <w:marRight w:val="0"/>
      <w:marTop w:val="0"/>
      <w:marBottom w:val="0"/>
      <w:divBdr>
        <w:top w:val="none" w:sz="0" w:space="0" w:color="auto"/>
        <w:left w:val="none" w:sz="0" w:space="0" w:color="auto"/>
        <w:bottom w:val="none" w:sz="0" w:space="0" w:color="auto"/>
        <w:right w:val="none" w:sz="0" w:space="0" w:color="auto"/>
      </w:divBdr>
    </w:div>
    <w:div w:id="1979139824">
      <w:bodyDiv w:val="1"/>
      <w:marLeft w:val="0"/>
      <w:marRight w:val="0"/>
      <w:marTop w:val="0"/>
      <w:marBottom w:val="0"/>
      <w:divBdr>
        <w:top w:val="none" w:sz="0" w:space="0" w:color="auto"/>
        <w:left w:val="none" w:sz="0" w:space="0" w:color="auto"/>
        <w:bottom w:val="none" w:sz="0" w:space="0" w:color="auto"/>
        <w:right w:val="none" w:sz="0" w:space="0" w:color="auto"/>
      </w:divBdr>
    </w:div>
    <w:div w:id="1979411110">
      <w:bodyDiv w:val="1"/>
      <w:marLeft w:val="0"/>
      <w:marRight w:val="0"/>
      <w:marTop w:val="0"/>
      <w:marBottom w:val="0"/>
      <w:divBdr>
        <w:top w:val="none" w:sz="0" w:space="0" w:color="auto"/>
        <w:left w:val="none" w:sz="0" w:space="0" w:color="auto"/>
        <w:bottom w:val="none" w:sz="0" w:space="0" w:color="auto"/>
        <w:right w:val="none" w:sz="0" w:space="0" w:color="auto"/>
      </w:divBdr>
    </w:div>
    <w:div w:id="1979803013">
      <w:bodyDiv w:val="1"/>
      <w:marLeft w:val="0"/>
      <w:marRight w:val="0"/>
      <w:marTop w:val="0"/>
      <w:marBottom w:val="0"/>
      <w:divBdr>
        <w:top w:val="none" w:sz="0" w:space="0" w:color="auto"/>
        <w:left w:val="none" w:sz="0" w:space="0" w:color="auto"/>
        <w:bottom w:val="none" w:sz="0" w:space="0" w:color="auto"/>
        <w:right w:val="none" w:sz="0" w:space="0" w:color="auto"/>
      </w:divBdr>
    </w:div>
    <w:div w:id="1981299086">
      <w:bodyDiv w:val="1"/>
      <w:marLeft w:val="0"/>
      <w:marRight w:val="0"/>
      <w:marTop w:val="0"/>
      <w:marBottom w:val="0"/>
      <w:divBdr>
        <w:top w:val="none" w:sz="0" w:space="0" w:color="auto"/>
        <w:left w:val="none" w:sz="0" w:space="0" w:color="auto"/>
        <w:bottom w:val="none" w:sz="0" w:space="0" w:color="auto"/>
        <w:right w:val="none" w:sz="0" w:space="0" w:color="auto"/>
      </w:divBdr>
    </w:div>
    <w:div w:id="1987011675">
      <w:bodyDiv w:val="1"/>
      <w:marLeft w:val="0"/>
      <w:marRight w:val="0"/>
      <w:marTop w:val="0"/>
      <w:marBottom w:val="0"/>
      <w:divBdr>
        <w:top w:val="none" w:sz="0" w:space="0" w:color="auto"/>
        <w:left w:val="none" w:sz="0" w:space="0" w:color="auto"/>
        <w:bottom w:val="none" w:sz="0" w:space="0" w:color="auto"/>
        <w:right w:val="none" w:sz="0" w:space="0" w:color="auto"/>
      </w:divBdr>
    </w:div>
    <w:div w:id="1989434671">
      <w:bodyDiv w:val="1"/>
      <w:marLeft w:val="0"/>
      <w:marRight w:val="0"/>
      <w:marTop w:val="0"/>
      <w:marBottom w:val="0"/>
      <w:divBdr>
        <w:top w:val="none" w:sz="0" w:space="0" w:color="auto"/>
        <w:left w:val="none" w:sz="0" w:space="0" w:color="auto"/>
        <w:bottom w:val="none" w:sz="0" w:space="0" w:color="auto"/>
        <w:right w:val="none" w:sz="0" w:space="0" w:color="auto"/>
      </w:divBdr>
    </w:div>
    <w:div w:id="1993678177">
      <w:bodyDiv w:val="1"/>
      <w:marLeft w:val="0"/>
      <w:marRight w:val="0"/>
      <w:marTop w:val="0"/>
      <w:marBottom w:val="0"/>
      <w:divBdr>
        <w:top w:val="none" w:sz="0" w:space="0" w:color="auto"/>
        <w:left w:val="none" w:sz="0" w:space="0" w:color="auto"/>
        <w:bottom w:val="none" w:sz="0" w:space="0" w:color="auto"/>
        <w:right w:val="none" w:sz="0" w:space="0" w:color="auto"/>
      </w:divBdr>
    </w:div>
    <w:div w:id="2001082570">
      <w:bodyDiv w:val="1"/>
      <w:marLeft w:val="0"/>
      <w:marRight w:val="0"/>
      <w:marTop w:val="0"/>
      <w:marBottom w:val="0"/>
      <w:divBdr>
        <w:top w:val="none" w:sz="0" w:space="0" w:color="auto"/>
        <w:left w:val="none" w:sz="0" w:space="0" w:color="auto"/>
        <w:bottom w:val="none" w:sz="0" w:space="0" w:color="auto"/>
        <w:right w:val="none" w:sz="0" w:space="0" w:color="auto"/>
      </w:divBdr>
    </w:div>
    <w:div w:id="2004970040">
      <w:bodyDiv w:val="1"/>
      <w:marLeft w:val="0"/>
      <w:marRight w:val="0"/>
      <w:marTop w:val="0"/>
      <w:marBottom w:val="0"/>
      <w:divBdr>
        <w:top w:val="none" w:sz="0" w:space="0" w:color="auto"/>
        <w:left w:val="none" w:sz="0" w:space="0" w:color="auto"/>
        <w:bottom w:val="none" w:sz="0" w:space="0" w:color="auto"/>
        <w:right w:val="none" w:sz="0" w:space="0" w:color="auto"/>
      </w:divBdr>
    </w:div>
    <w:div w:id="2006934827">
      <w:bodyDiv w:val="1"/>
      <w:marLeft w:val="0"/>
      <w:marRight w:val="0"/>
      <w:marTop w:val="0"/>
      <w:marBottom w:val="0"/>
      <w:divBdr>
        <w:top w:val="none" w:sz="0" w:space="0" w:color="auto"/>
        <w:left w:val="none" w:sz="0" w:space="0" w:color="auto"/>
        <w:bottom w:val="none" w:sz="0" w:space="0" w:color="auto"/>
        <w:right w:val="none" w:sz="0" w:space="0" w:color="auto"/>
      </w:divBdr>
    </w:div>
    <w:div w:id="2008555212">
      <w:bodyDiv w:val="1"/>
      <w:marLeft w:val="0"/>
      <w:marRight w:val="0"/>
      <w:marTop w:val="0"/>
      <w:marBottom w:val="0"/>
      <w:divBdr>
        <w:top w:val="none" w:sz="0" w:space="0" w:color="auto"/>
        <w:left w:val="none" w:sz="0" w:space="0" w:color="auto"/>
        <w:bottom w:val="none" w:sz="0" w:space="0" w:color="auto"/>
        <w:right w:val="none" w:sz="0" w:space="0" w:color="auto"/>
      </w:divBdr>
    </w:div>
    <w:div w:id="2010133002">
      <w:bodyDiv w:val="1"/>
      <w:marLeft w:val="0"/>
      <w:marRight w:val="0"/>
      <w:marTop w:val="0"/>
      <w:marBottom w:val="0"/>
      <w:divBdr>
        <w:top w:val="none" w:sz="0" w:space="0" w:color="auto"/>
        <w:left w:val="none" w:sz="0" w:space="0" w:color="auto"/>
        <w:bottom w:val="none" w:sz="0" w:space="0" w:color="auto"/>
        <w:right w:val="none" w:sz="0" w:space="0" w:color="auto"/>
      </w:divBdr>
    </w:div>
    <w:div w:id="2012948744">
      <w:bodyDiv w:val="1"/>
      <w:marLeft w:val="0"/>
      <w:marRight w:val="0"/>
      <w:marTop w:val="0"/>
      <w:marBottom w:val="0"/>
      <w:divBdr>
        <w:top w:val="none" w:sz="0" w:space="0" w:color="auto"/>
        <w:left w:val="none" w:sz="0" w:space="0" w:color="auto"/>
        <w:bottom w:val="none" w:sz="0" w:space="0" w:color="auto"/>
        <w:right w:val="none" w:sz="0" w:space="0" w:color="auto"/>
      </w:divBdr>
    </w:div>
    <w:div w:id="2014454901">
      <w:bodyDiv w:val="1"/>
      <w:marLeft w:val="0"/>
      <w:marRight w:val="0"/>
      <w:marTop w:val="0"/>
      <w:marBottom w:val="0"/>
      <w:divBdr>
        <w:top w:val="none" w:sz="0" w:space="0" w:color="auto"/>
        <w:left w:val="none" w:sz="0" w:space="0" w:color="auto"/>
        <w:bottom w:val="none" w:sz="0" w:space="0" w:color="auto"/>
        <w:right w:val="none" w:sz="0" w:space="0" w:color="auto"/>
      </w:divBdr>
    </w:div>
    <w:div w:id="2020227838">
      <w:bodyDiv w:val="1"/>
      <w:marLeft w:val="0"/>
      <w:marRight w:val="0"/>
      <w:marTop w:val="0"/>
      <w:marBottom w:val="0"/>
      <w:divBdr>
        <w:top w:val="none" w:sz="0" w:space="0" w:color="auto"/>
        <w:left w:val="none" w:sz="0" w:space="0" w:color="auto"/>
        <w:bottom w:val="none" w:sz="0" w:space="0" w:color="auto"/>
        <w:right w:val="none" w:sz="0" w:space="0" w:color="auto"/>
      </w:divBdr>
    </w:div>
    <w:div w:id="2021009324">
      <w:bodyDiv w:val="1"/>
      <w:marLeft w:val="0"/>
      <w:marRight w:val="0"/>
      <w:marTop w:val="0"/>
      <w:marBottom w:val="0"/>
      <w:divBdr>
        <w:top w:val="none" w:sz="0" w:space="0" w:color="auto"/>
        <w:left w:val="none" w:sz="0" w:space="0" w:color="auto"/>
        <w:bottom w:val="none" w:sz="0" w:space="0" w:color="auto"/>
        <w:right w:val="none" w:sz="0" w:space="0" w:color="auto"/>
      </w:divBdr>
    </w:div>
    <w:div w:id="2021160155">
      <w:bodyDiv w:val="1"/>
      <w:marLeft w:val="0"/>
      <w:marRight w:val="0"/>
      <w:marTop w:val="0"/>
      <w:marBottom w:val="0"/>
      <w:divBdr>
        <w:top w:val="none" w:sz="0" w:space="0" w:color="auto"/>
        <w:left w:val="none" w:sz="0" w:space="0" w:color="auto"/>
        <w:bottom w:val="none" w:sz="0" w:space="0" w:color="auto"/>
        <w:right w:val="none" w:sz="0" w:space="0" w:color="auto"/>
      </w:divBdr>
    </w:div>
    <w:div w:id="2023822284">
      <w:bodyDiv w:val="1"/>
      <w:marLeft w:val="0"/>
      <w:marRight w:val="0"/>
      <w:marTop w:val="0"/>
      <w:marBottom w:val="0"/>
      <w:divBdr>
        <w:top w:val="none" w:sz="0" w:space="0" w:color="auto"/>
        <w:left w:val="none" w:sz="0" w:space="0" w:color="auto"/>
        <w:bottom w:val="none" w:sz="0" w:space="0" w:color="auto"/>
        <w:right w:val="none" w:sz="0" w:space="0" w:color="auto"/>
      </w:divBdr>
    </w:div>
    <w:div w:id="2028142925">
      <w:bodyDiv w:val="1"/>
      <w:marLeft w:val="0"/>
      <w:marRight w:val="0"/>
      <w:marTop w:val="0"/>
      <w:marBottom w:val="0"/>
      <w:divBdr>
        <w:top w:val="none" w:sz="0" w:space="0" w:color="auto"/>
        <w:left w:val="none" w:sz="0" w:space="0" w:color="auto"/>
        <w:bottom w:val="none" w:sz="0" w:space="0" w:color="auto"/>
        <w:right w:val="none" w:sz="0" w:space="0" w:color="auto"/>
      </w:divBdr>
    </w:div>
    <w:div w:id="2029285343">
      <w:bodyDiv w:val="1"/>
      <w:marLeft w:val="0"/>
      <w:marRight w:val="0"/>
      <w:marTop w:val="0"/>
      <w:marBottom w:val="0"/>
      <w:divBdr>
        <w:top w:val="none" w:sz="0" w:space="0" w:color="auto"/>
        <w:left w:val="none" w:sz="0" w:space="0" w:color="auto"/>
        <w:bottom w:val="none" w:sz="0" w:space="0" w:color="auto"/>
        <w:right w:val="none" w:sz="0" w:space="0" w:color="auto"/>
      </w:divBdr>
    </w:div>
    <w:div w:id="2032410375">
      <w:bodyDiv w:val="1"/>
      <w:marLeft w:val="0"/>
      <w:marRight w:val="0"/>
      <w:marTop w:val="0"/>
      <w:marBottom w:val="0"/>
      <w:divBdr>
        <w:top w:val="none" w:sz="0" w:space="0" w:color="auto"/>
        <w:left w:val="none" w:sz="0" w:space="0" w:color="auto"/>
        <w:bottom w:val="none" w:sz="0" w:space="0" w:color="auto"/>
        <w:right w:val="none" w:sz="0" w:space="0" w:color="auto"/>
      </w:divBdr>
    </w:div>
    <w:div w:id="2034529616">
      <w:bodyDiv w:val="1"/>
      <w:marLeft w:val="0"/>
      <w:marRight w:val="0"/>
      <w:marTop w:val="0"/>
      <w:marBottom w:val="0"/>
      <w:divBdr>
        <w:top w:val="none" w:sz="0" w:space="0" w:color="auto"/>
        <w:left w:val="none" w:sz="0" w:space="0" w:color="auto"/>
        <w:bottom w:val="none" w:sz="0" w:space="0" w:color="auto"/>
        <w:right w:val="none" w:sz="0" w:space="0" w:color="auto"/>
      </w:divBdr>
    </w:div>
    <w:div w:id="2038847831">
      <w:bodyDiv w:val="1"/>
      <w:marLeft w:val="0"/>
      <w:marRight w:val="0"/>
      <w:marTop w:val="0"/>
      <w:marBottom w:val="0"/>
      <w:divBdr>
        <w:top w:val="none" w:sz="0" w:space="0" w:color="auto"/>
        <w:left w:val="none" w:sz="0" w:space="0" w:color="auto"/>
        <w:bottom w:val="none" w:sz="0" w:space="0" w:color="auto"/>
        <w:right w:val="none" w:sz="0" w:space="0" w:color="auto"/>
      </w:divBdr>
    </w:div>
    <w:div w:id="2048675497">
      <w:bodyDiv w:val="1"/>
      <w:marLeft w:val="0"/>
      <w:marRight w:val="0"/>
      <w:marTop w:val="0"/>
      <w:marBottom w:val="0"/>
      <w:divBdr>
        <w:top w:val="none" w:sz="0" w:space="0" w:color="auto"/>
        <w:left w:val="none" w:sz="0" w:space="0" w:color="auto"/>
        <w:bottom w:val="none" w:sz="0" w:space="0" w:color="auto"/>
        <w:right w:val="none" w:sz="0" w:space="0" w:color="auto"/>
      </w:divBdr>
    </w:div>
    <w:div w:id="2049336783">
      <w:bodyDiv w:val="1"/>
      <w:marLeft w:val="0"/>
      <w:marRight w:val="0"/>
      <w:marTop w:val="0"/>
      <w:marBottom w:val="0"/>
      <w:divBdr>
        <w:top w:val="none" w:sz="0" w:space="0" w:color="auto"/>
        <w:left w:val="none" w:sz="0" w:space="0" w:color="auto"/>
        <w:bottom w:val="none" w:sz="0" w:space="0" w:color="auto"/>
        <w:right w:val="none" w:sz="0" w:space="0" w:color="auto"/>
      </w:divBdr>
    </w:div>
    <w:div w:id="2053923053">
      <w:bodyDiv w:val="1"/>
      <w:marLeft w:val="0"/>
      <w:marRight w:val="0"/>
      <w:marTop w:val="0"/>
      <w:marBottom w:val="0"/>
      <w:divBdr>
        <w:top w:val="none" w:sz="0" w:space="0" w:color="auto"/>
        <w:left w:val="none" w:sz="0" w:space="0" w:color="auto"/>
        <w:bottom w:val="none" w:sz="0" w:space="0" w:color="auto"/>
        <w:right w:val="none" w:sz="0" w:space="0" w:color="auto"/>
      </w:divBdr>
    </w:div>
    <w:div w:id="2054958217">
      <w:bodyDiv w:val="1"/>
      <w:marLeft w:val="0"/>
      <w:marRight w:val="0"/>
      <w:marTop w:val="0"/>
      <w:marBottom w:val="0"/>
      <w:divBdr>
        <w:top w:val="none" w:sz="0" w:space="0" w:color="auto"/>
        <w:left w:val="none" w:sz="0" w:space="0" w:color="auto"/>
        <w:bottom w:val="none" w:sz="0" w:space="0" w:color="auto"/>
        <w:right w:val="none" w:sz="0" w:space="0" w:color="auto"/>
      </w:divBdr>
    </w:div>
    <w:div w:id="2056586397">
      <w:bodyDiv w:val="1"/>
      <w:marLeft w:val="0"/>
      <w:marRight w:val="0"/>
      <w:marTop w:val="0"/>
      <w:marBottom w:val="0"/>
      <w:divBdr>
        <w:top w:val="none" w:sz="0" w:space="0" w:color="auto"/>
        <w:left w:val="none" w:sz="0" w:space="0" w:color="auto"/>
        <w:bottom w:val="none" w:sz="0" w:space="0" w:color="auto"/>
        <w:right w:val="none" w:sz="0" w:space="0" w:color="auto"/>
      </w:divBdr>
    </w:div>
    <w:div w:id="2060277764">
      <w:bodyDiv w:val="1"/>
      <w:marLeft w:val="0"/>
      <w:marRight w:val="0"/>
      <w:marTop w:val="0"/>
      <w:marBottom w:val="0"/>
      <w:divBdr>
        <w:top w:val="none" w:sz="0" w:space="0" w:color="auto"/>
        <w:left w:val="none" w:sz="0" w:space="0" w:color="auto"/>
        <w:bottom w:val="none" w:sz="0" w:space="0" w:color="auto"/>
        <w:right w:val="none" w:sz="0" w:space="0" w:color="auto"/>
      </w:divBdr>
    </w:div>
    <w:div w:id="2078161075">
      <w:bodyDiv w:val="1"/>
      <w:marLeft w:val="0"/>
      <w:marRight w:val="0"/>
      <w:marTop w:val="0"/>
      <w:marBottom w:val="0"/>
      <w:divBdr>
        <w:top w:val="none" w:sz="0" w:space="0" w:color="auto"/>
        <w:left w:val="none" w:sz="0" w:space="0" w:color="auto"/>
        <w:bottom w:val="none" w:sz="0" w:space="0" w:color="auto"/>
        <w:right w:val="none" w:sz="0" w:space="0" w:color="auto"/>
      </w:divBdr>
    </w:div>
    <w:div w:id="2081755088">
      <w:bodyDiv w:val="1"/>
      <w:marLeft w:val="0"/>
      <w:marRight w:val="0"/>
      <w:marTop w:val="0"/>
      <w:marBottom w:val="0"/>
      <w:divBdr>
        <w:top w:val="none" w:sz="0" w:space="0" w:color="auto"/>
        <w:left w:val="none" w:sz="0" w:space="0" w:color="auto"/>
        <w:bottom w:val="none" w:sz="0" w:space="0" w:color="auto"/>
        <w:right w:val="none" w:sz="0" w:space="0" w:color="auto"/>
      </w:divBdr>
    </w:div>
    <w:div w:id="2089300010">
      <w:bodyDiv w:val="1"/>
      <w:marLeft w:val="0"/>
      <w:marRight w:val="0"/>
      <w:marTop w:val="0"/>
      <w:marBottom w:val="0"/>
      <w:divBdr>
        <w:top w:val="none" w:sz="0" w:space="0" w:color="auto"/>
        <w:left w:val="none" w:sz="0" w:space="0" w:color="auto"/>
        <w:bottom w:val="none" w:sz="0" w:space="0" w:color="auto"/>
        <w:right w:val="none" w:sz="0" w:space="0" w:color="auto"/>
      </w:divBdr>
    </w:div>
    <w:div w:id="2090419587">
      <w:bodyDiv w:val="1"/>
      <w:marLeft w:val="0"/>
      <w:marRight w:val="0"/>
      <w:marTop w:val="0"/>
      <w:marBottom w:val="0"/>
      <w:divBdr>
        <w:top w:val="none" w:sz="0" w:space="0" w:color="auto"/>
        <w:left w:val="none" w:sz="0" w:space="0" w:color="auto"/>
        <w:bottom w:val="none" w:sz="0" w:space="0" w:color="auto"/>
        <w:right w:val="none" w:sz="0" w:space="0" w:color="auto"/>
      </w:divBdr>
    </w:div>
    <w:div w:id="2093120152">
      <w:bodyDiv w:val="1"/>
      <w:marLeft w:val="0"/>
      <w:marRight w:val="0"/>
      <w:marTop w:val="0"/>
      <w:marBottom w:val="0"/>
      <w:divBdr>
        <w:top w:val="none" w:sz="0" w:space="0" w:color="auto"/>
        <w:left w:val="none" w:sz="0" w:space="0" w:color="auto"/>
        <w:bottom w:val="none" w:sz="0" w:space="0" w:color="auto"/>
        <w:right w:val="none" w:sz="0" w:space="0" w:color="auto"/>
      </w:divBdr>
    </w:div>
    <w:div w:id="2098401169">
      <w:bodyDiv w:val="1"/>
      <w:marLeft w:val="0"/>
      <w:marRight w:val="0"/>
      <w:marTop w:val="0"/>
      <w:marBottom w:val="0"/>
      <w:divBdr>
        <w:top w:val="none" w:sz="0" w:space="0" w:color="auto"/>
        <w:left w:val="none" w:sz="0" w:space="0" w:color="auto"/>
        <w:bottom w:val="none" w:sz="0" w:space="0" w:color="auto"/>
        <w:right w:val="none" w:sz="0" w:space="0" w:color="auto"/>
      </w:divBdr>
    </w:div>
    <w:div w:id="2098819159">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101288632">
      <w:bodyDiv w:val="1"/>
      <w:marLeft w:val="0"/>
      <w:marRight w:val="0"/>
      <w:marTop w:val="0"/>
      <w:marBottom w:val="0"/>
      <w:divBdr>
        <w:top w:val="none" w:sz="0" w:space="0" w:color="auto"/>
        <w:left w:val="none" w:sz="0" w:space="0" w:color="auto"/>
        <w:bottom w:val="none" w:sz="0" w:space="0" w:color="auto"/>
        <w:right w:val="none" w:sz="0" w:space="0" w:color="auto"/>
      </w:divBdr>
    </w:div>
    <w:div w:id="2111313099">
      <w:bodyDiv w:val="1"/>
      <w:marLeft w:val="0"/>
      <w:marRight w:val="0"/>
      <w:marTop w:val="0"/>
      <w:marBottom w:val="0"/>
      <w:divBdr>
        <w:top w:val="none" w:sz="0" w:space="0" w:color="auto"/>
        <w:left w:val="none" w:sz="0" w:space="0" w:color="auto"/>
        <w:bottom w:val="none" w:sz="0" w:space="0" w:color="auto"/>
        <w:right w:val="none" w:sz="0" w:space="0" w:color="auto"/>
      </w:divBdr>
    </w:div>
    <w:div w:id="2114354664">
      <w:bodyDiv w:val="1"/>
      <w:marLeft w:val="0"/>
      <w:marRight w:val="0"/>
      <w:marTop w:val="0"/>
      <w:marBottom w:val="0"/>
      <w:divBdr>
        <w:top w:val="none" w:sz="0" w:space="0" w:color="auto"/>
        <w:left w:val="none" w:sz="0" w:space="0" w:color="auto"/>
        <w:bottom w:val="none" w:sz="0" w:space="0" w:color="auto"/>
        <w:right w:val="none" w:sz="0" w:space="0" w:color="auto"/>
      </w:divBdr>
    </w:div>
    <w:div w:id="2120637440">
      <w:bodyDiv w:val="1"/>
      <w:marLeft w:val="0"/>
      <w:marRight w:val="0"/>
      <w:marTop w:val="0"/>
      <w:marBottom w:val="0"/>
      <w:divBdr>
        <w:top w:val="none" w:sz="0" w:space="0" w:color="auto"/>
        <w:left w:val="none" w:sz="0" w:space="0" w:color="auto"/>
        <w:bottom w:val="none" w:sz="0" w:space="0" w:color="auto"/>
        <w:right w:val="none" w:sz="0" w:space="0" w:color="auto"/>
      </w:divBdr>
    </w:div>
    <w:div w:id="2122911566">
      <w:bodyDiv w:val="1"/>
      <w:marLeft w:val="0"/>
      <w:marRight w:val="0"/>
      <w:marTop w:val="0"/>
      <w:marBottom w:val="0"/>
      <w:divBdr>
        <w:top w:val="none" w:sz="0" w:space="0" w:color="auto"/>
        <w:left w:val="none" w:sz="0" w:space="0" w:color="auto"/>
        <w:bottom w:val="none" w:sz="0" w:space="0" w:color="auto"/>
        <w:right w:val="none" w:sz="0" w:space="0" w:color="auto"/>
      </w:divBdr>
    </w:div>
    <w:div w:id="2123642743">
      <w:bodyDiv w:val="1"/>
      <w:marLeft w:val="0"/>
      <w:marRight w:val="0"/>
      <w:marTop w:val="0"/>
      <w:marBottom w:val="0"/>
      <w:divBdr>
        <w:top w:val="none" w:sz="0" w:space="0" w:color="auto"/>
        <w:left w:val="none" w:sz="0" w:space="0" w:color="auto"/>
        <w:bottom w:val="none" w:sz="0" w:space="0" w:color="auto"/>
        <w:right w:val="none" w:sz="0" w:space="0" w:color="auto"/>
      </w:divBdr>
    </w:div>
    <w:div w:id="2123723477">
      <w:bodyDiv w:val="1"/>
      <w:marLeft w:val="0"/>
      <w:marRight w:val="0"/>
      <w:marTop w:val="0"/>
      <w:marBottom w:val="0"/>
      <w:divBdr>
        <w:top w:val="none" w:sz="0" w:space="0" w:color="auto"/>
        <w:left w:val="none" w:sz="0" w:space="0" w:color="auto"/>
        <w:bottom w:val="none" w:sz="0" w:space="0" w:color="auto"/>
        <w:right w:val="none" w:sz="0" w:space="0" w:color="auto"/>
      </w:divBdr>
    </w:div>
    <w:div w:id="2123766756">
      <w:bodyDiv w:val="1"/>
      <w:marLeft w:val="0"/>
      <w:marRight w:val="0"/>
      <w:marTop w:val="0"/>
      <w:marBottom w:val="0"/>
      <w:divBdr>
        <w:top w:val="none" w:sz="0" w:space="0" w:color="auto"/>
        <w:left w:val="none" w:sz="0" w:space="0" w:color="auto"/>
        <w:bottom w:val="none" w:sz="0" w:space="0" w:color="auto"/>
        <w:right w:val="none" w:sz="0" w:space="0" w:color="auto"/>
      </w:divBdr>
    </w:div>
    <w:div w:id="2131625813">
      <w:bodyDiv w:val="1"/>
      <w:marLeft w:val="0"/>
      <w:marRight w:val="0"/>
      <w:marTop w:val="0"/>
      <w:marBottom w:val="0"/>
      <w:divBdr>
        <w:top w:val="none" w:sz="0" w:space="0" w:color="auto"/>
        <w:left w:val="none" w:sz="0" w:space="0" w:color="auto"/>
        <w:bottom w:val="none" w:sz="0" w:space="0" w:color="auto"/>
        <w:right w:val="none" w:sz="0" w:space="0" w:color="auto"/>
      </w:divBdr>
    </w:div>
    <w:div w:id="2135444293">
      <w:bodyDiv w:val="1"/>
      <w:marLeft w:val="0"/>
      <w:marRight w:val="0"/>
      <w:marTop w:val="0"/>
      <w:marBottom w:val="0"/>
      <w:divBdr>
        <w:top w:val="none" w:sz="0" w:space="0" w:color="auto"/>
        <w:left w:val="none" w:sz="0" w:space="0" w:color="auto"/>
        <w:bottom w:val="none" w:sz="0" w:space="0" w:color="auto"/>
        <w:right w:val="none" w:sz="0" w:space="0" w:color="auto"/>
      </w:divBdr>
    </w:div>
    <w:div w:id="2136825419">
      <w:bodyDiv w:val="1"/>
      <w:marLeft w:val="0"/>
      <w:marRight w:val="0"/>
      <w:marTop w:val="0"/>
      <w:marBottom w:val="0"/>
      <w:divBdr>
        <w:top w:val="none" w:sz="0" w:space="0" w:color="auto"/>
        <w:left w:val="none" w:sz="0" w:space="0" w:color="auto"/>
        <w:bottom w:val="none" w:sz="0" w:space="0" w:color="auto"/>
        <w:right w:val="none" w:sz="0" w:space="0" w:color="auto"/>
      </w:divBdr>
    </w:div>
    <w:div w:id="2137479787">
      <w:bodyDiv w:val="1"/>
      <w:marLeft w:val="0"/>
      <w:marRight w:val="0"/>
      <w:marTop w:val="0"/>
      <w:marBottom w:val="0"/>
      <w:divBdr>
        <w:top w:val="none" w:sz="0" w:space="0" w:color="auto"/>
        <w:left w:val="none" w:sz="0" w:space="0" w:color="auto"/>
        <w:bottom w:val="none" w:sz="0" w:space="0" w:color="auto"/>
        <w:right w:val="none" w:sz="0" w:space="0" w:color="auto"/>
      </w:divBdr>
    </w:div>
    <w:div w:id="2140099737">
      <w:bodyDiv w:val="1"/>
      <w:marLeft w:val="0"/>
      <w:marRight w:val="0"/>
      <w:marTop w:val="0"/>
      <w:marBottom w:val="0"/>
      <w:divBdr>
        <w:top w:val="none" w:sz="0" w:space="0" w:color="auto"/>
        <w:left w:val="none" w:sz="0" w:space="0" w:color="auto"/>
        <w:bottom w:val="none" w:sz="0" w:space="0" w:color="auto"/>
        <w:right w:val="none" w:sz="0" w:space="0" w:color="auto"/>
      </w:divBdr>
    </w:div>
    <w:div w:id="2141534344">
      <w:bodyDiv w:val="1"/>
      <w:marLeft w:val="0"/>
      <w:marRight w:val="0"/>
      <w:marTop w:val="0"/>
      <w:marBottom w:val="0"/>
      <w:divBdr>
        <w:top w:val="none" w:sz="0" w:space="0" w:color="auto"/>
        <w:left w:val="none" w:sz="0" w:space="0" w:color="auto"/>
        <w:bottom w:val="none" w:sz="0" w:space="0" w:color="auto"/>
        <w:right w:val="none" w:sz="0" w:space="0" w:color="auto"/>
      </w:divBdr>
    </w:div>
    <w:div w:id="2141803606">
      <w:bodyDiv w:val="1"/>
      <w:marLeft w:val="0"/>
      <w:marRight w:val="0"/>
      <w:marTop w:val="0"/>
      <w:marBottom w:val="0"/>
      <w:divBdr>
        <w:top w:val="none" w:sz="0" w:space="0" w:color="auto"/>
        <w:left w:val="none" w:sz="0" w:space="0" w:color="auto"/>
        <w:bottom w:val="none" w:sz="0" w:space="0" w:color="auto"/>
        <w:right w:val="none" w:sz="0" w:space="0" w:color="auto"/>
      </w:divBdr>
    </w:div>
    <w:div w:id="2145729749">
      <w:bodyDiv w:val="1"/>
      <w:marLeft w:val="0"/>
      <w:marRight w:val="0"/>
      <w:marTop w:val="0"/>
      <w:marBottom w:val="0"/>
      <w:divBdr>
        <w:top w:val="none" w:sz="0" w:space="0" w:color="auto"/>
        <w:left w:val="none" w:sz="0" w:space="0" w:color="auto"/>
        <w:bottom w:val="none" w:sz="0" w:space="0" w:color="auto"/>
        <w:right w:val="none" w:sz="0" w:space="0" w:color="auto"/>
      </w:divBdr>
    </w:div>
    <w:div w:id="214643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23"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UKG22</b:Tag>
    <b:SourceType>InternetSite</b:SourceType>
    <b:Guid>{47ECFDF6-F29A-4AE9-90E9-2B9ABD8B8643}</b:Guid>
    <b:Title>Deaths in the United Kingdom</b:Title>
    <b:Year>2022</b:Year>
    <b:Author>
      <b:Author>
        <b:Corporate>UK Government</b:Corporate>
      </b:Author>
    </b:Author>
    <b:YearAccessed>2022</b:YearAccessed>
    <b:MonthAccessed>December </b:MonthAccessed>
    <b:DayAccessed>4</b:DayAccessed>
    <b:URL>https://coronavirus.data.gov.uk/details/deaths</b:URL>
    <b:RefOrder>1</b:RefOrder>
  </b:Source>
  <b:Source>
    <b:Tag>UKG20</b:Tag>
    <b:SourceType>DocumentFromInternetSite</b:SourceType>
    <b:Guid>{F6EF1D81-F9A9-4B26-9B96-398B786028AF}</b:Guid>
    <b:Author>
      <b:Author>
        <b:Corporate>UK Government</b:Corporate>
      </b:Author>
    </b:Author>
    <b:Title>The health,e conomic and social effects of COVID-19 and the tiered approach</b:Title>
    <b:Year>2020</b:Year>
    <b:YearAccessed>2022</b:YearAccessed>
    <b:MonthAccessed>December </b:MonthAccessed>
    <b:DayAccessed>3</b:DayAccessed>
    <b:URL>https://www.gov.uk/government/publications/the-health-economic-and-social-effects-of-covid-19-and-the-tiered-approach</b:URL>
    <b:Publisher>UK Government</b:Publisher>
    <b:City>London</b:City>
    <b:Month>November </b:Month>
    <b:Day>30</b:Day>
    <b:RefOrder>2</b:RefOrder>
  </b:Source>
  <b:Source>
    <b:Tag>For22</b:Tag>
    <b:SourceType>InternetSite</b:SourceType>
    <b:Guid>{5EFD80D5-7FB8-4447-8805-A34FD0C8AD8C}</b:Guid>
    <b:Title>Majoirty of Tory voters want Boris Johnson replaced in 2022, poll finds </b:Title>
    <b:Year>2022</b:Year>
    <b:YearAccessed>2022</b:YearAccessed>
    <b:MonthAccessed>December </b:MonthAccessed>
    <b:DayAccessed>26</b:DayAccessed>
    <b:URL>https://www.independent.co.uk/news/uk/politics/boris-johnson-replaced-tory-poll-b1982262.html</b:URL>
    <b:Author>
      <b:Author>
        <b:NameList>
          <b:Person>
            <b:Last>Forrest</b:Last>
            <b:First>Adam</b:First>
          </b:Person>
        </b:NameList>
      </b:Author>
    </b:Author>
    <b:RefOrder>3</b:RefOrder>
  </b:Source>
  <b:Source>
    <b:Tag>Cab21</b:Tag>
    <b:SourceType>InternetSite</b:SourceType>
    <b:Guid>{C57CB077-7C12-46E8-9757-316D62FB7AFF}</b:Guid>
    <b:Title>Prime Minister annouces Covid-19 Inquiry Chair </b:Title>
    <b:Year>2021</b:Year>
    <b:Author>
      <b:Author>
        <b:Corporate>Cabinet Office</b:Corporate>
      </b:Author>
    </b:Author>
    <b:YearAccessed>2021</b:YearAccessed>
    <b:MonthAccessed>December </b:MonthAccessed>
    <b:DayAccessed>18</b:DayAccessed>
    <b:URL>https://www.gov.uk/government/news/prime-minister-announces-covid-19-inquiry-chair</b:URL>
    <b:RefOrder>4</b:RefOrder>
  </b:Source>
  <b:Source>
    <b:Tag>Nat16</b:Tag>
    <b:SourceType>Report</b:SourceType>
    <b:Guid>{FB30728A-ABA7-4514-8576-0FE96679D556}</b:Guid>
    <b:Author>
      <b:Author>
        <b:Corporate>National Police Chiefs Council</b:Corporate>
      </b:Author>
    </b:Author>
    <b:Title>Policing Vision 2025 </b:Title>
    <b:Year>2016</b:Year>
    <b:City>London</b:City>
    <b:Publisher>NPCC</b:Publisher>
    <b:RefOrder>5</b:RefOrder>
  </b:Source>
  <b:Source>
    <b:Tag>Bry18</b:Tag>
    <b:SourceType>Book</b:SourceType>
    <b:Guid>{447391B4-1771-491C-8631-A18433F3F2BE}</b:Guid>
    <b:Author>
      <b:Author>
        <b:NameList>
          <b:Person>
            <b:Last>Bryson</b:Last>
            <b:First>JM</b:First>
          </b:Person>
        </b:NameList>
      </b:Author>
    </b:Author>
    <b:Title>Strategic Planning for Public and Nonprofit Organisation: A Guide to Strenghting and Sustaining Organisational Achievement</b:Title>
    <b:Year>2018</b:Year>
    <b:City>Newark</b:City>
    <b:Publisher>John Wiley &amp; Sons</b:Publisher>
    <b:Edition>5th</b:Edition>
    <b:RefOrder>6</b:RefOrder>
  </b:Source>
  <b:Source>
    <b:Tag>Lyn18</b:Tag>
    <b:SourceType>Book</b:SourceType>
    <b:Guid>{480A4365-6A19-48D6-A022-586DF03AC403}</b:Guid>
    <b:Author>
      <b:Author>
        <b:NameList>
          <b:Person>
            <b:Last>Lynch</b:Last>
            <b:First>Robert</b:First>
          </b:Person>
        </b:NameList>
      </b:Author>
    </b:Author>
    <b:Title>Strategic Management</b:Title>
    <b:Year>2018</b:Year>
    <b:City>Harlow</b:City>
    <b:Publisher>Pearson Education</b:Publisher>
    <b:Edition>2nd </b:Edition>
    <b:RefOrder>36</b:RefOrder>
  </b:Source>
  <b:Source>
    <b:Tag>Mil18</b:Tag>
    <b:SourceType>JournalArticle</b:SourceType>
    <b:Guid>{80224FCC-2DCD-49E5-8613-35920DC69546}</b:Guid>
    <b:Title>'dead people don't claim' : A psychological autospy of UK austerity suicides.</b:Title>
    <b:Year>2018</b:Year>
    <b:Author>
      <b:Author>
        <b:NameList>
          <b:Person>
            <b:Last>Mills</b:Last>
            <b:First>China</b:First>
          </b:Person>
        </b:NameList>
      </b:Author>
    </b:Author>
    <b:JournalName>Critical Social Policy</b:JournalName>
    <b:Pages>302-322</b:Pages>
    <b:Volume>38</b:Volume>
    <b:Issue>2</b:Issue>
    <b:RefOrder>21</b:RefOrder>
  </b:Source>
  <b:Source>
    <b:Tag>Pop21</b:Tag>
    <b:SourceType>InternetSite</b:SourceType>
    <b:Guid>{35E101D5-57A0-46D6-AA17-BD7F2B1463DC}</b:Guid>
    <b:Author>
      <b:Author>
        <b:NameList>
          <b:Person>
            <b:Last>Pope</b:Last>
            <b:First>Thomas</b:First>
          </b:Person>
          <b:Person>
            <b:Last>Tetlow</b:Last>
            <b:First>Gemma</b:First>
          </b:Person>
          <b:Person>
            <b:Last>Grant</b:Last>
            <b:First>Dalton</b:First>
          </b:Person>
        </b:NameList>
      </b:Author>
    </b:Author>
    <b:Title>The cost of coronavirus</b:Title>
    <b:Year>2021</b:Year>
    <b:YearAccessed>2021</b:YearAccessed>
    <b:MonthAccessed>June</b:MonthAccessed>
    <b:DayAccessed>6</b:DayAccessed>
    <b:URL>https://www.instituteforgovernment.org.uk/explainers/cost-coronavirus</b:URL>
    <b:RefOrder>22</b:RefOrder>
  </b:Source>
  <b:Source>
    <b:Tag>Stu17</b:Tag>
    <b:SourceType>JournalArticle</b:SourceType>
    <b:Guid>{7FD96BC0-4CC4-4CCB-8181-62BD412CA984}</b:Guid>
    <b:Title>Austerity and health: the impact in the UK and Europe</b:Title>
    <b:Year>2017</b:Year>
    <b:Pages>18-21</b:Pages>
    <b:Author>
      <b:Author>
        <b:NameList>
          <b:Person>
            <b:Last>Stuckler</b:Last>
            <b:First>David:</b:First>
          </b:Person>
        </b:NameList>
      </b:Author>
    </b:Author>
    <b:JournalName>European Journal of public health</b:JournalName>
    <b:Volume>27</b:Volume>
    <b:Issue>4</b:Issue>
    <b:RefOrder>37</b:RefOrder>
  </b:Source>
  <b:Source>
    <b:Tag>Dru94</b:Tag>
    <b:SourceType>JournalArticle</b:SourceType>
    <b:Guid>{8D076F3B-635A-4AB2-9C37-3F1894071833}</b:Guid>
    <b:Title>The Theory of Business</b:Title>
    <b:Year>1994</b:Year>
    <b:Author>
      <b:Author>
        <b:NameList>
          <b:Person>
            <b:Last>Drucker</b:Last>
            <b:First>Peter</b:First>
            <b:Middle>F</b:Middle>
          </b:Person>
        </b:NameList>
      </b:Author>
    </b:Author>
    <b:JournalName>Harvard Business Review </b:JournalName>
    <b:Pages>95-106</b:Pages>
    <b:Volume>September - October </b:Volume>
    <b:RefOrder>9</b:RefOrder>
  </b:Source>
  <b:Source>
    <b:Tag>Gre11</b:Tag>
    <b:SourceType>InternetSite</b:SourceType>
    <b:Guid>{1ACE1D97-F9D7-42CB-9708-3E8CAA3D9AF5}</b:Guid>
    <b:Title>Why Engaging Your Employees Is the Answer to Strategic Planning </b:Title>
    <b:Year>2011</b:Year>
    <b:Author>
      <b:Author>
        <b:NameList>
          <b:Person>
            <b:Last>Green</b:Last>
            <b:First>Holly</b:First>
          </b:Person>
        </b:NameList>
      </b:Author>
    </b:Author>
    <b:YearAccessed>2021</b:YearAccessed>
    <b:MonthAccessed>December </b:MonthAccessed>
    <b:DayAccessed>7th</b:DayAccessed>
    <b:URL>https://www.forbes.com/sites/work-in-progress/2011/03/16/why-engaging-your-employees-is-the-answer-to-strategic-planning/?sh=19168b6c7330</b:URL>
    <b:RefOrder>11</b:RefOrder>
  </b:Source>
  <b:Source>
    <b:Tag>She17</b:Tag>
    <b:SourceType>Book</b:SourceType>
    <b:Guid>{5A97004C-9269-47A1-AA55-BF37F2B26B8D}</b:Guid>
    <b:Author>
      <b:Author>
        <b:NameList>
          <b:Person>
            <b:Last>Sherman</b:Last>
            <b:First>Leonard</b:First>
          </b:Person>
        </b:NameList>
      </b:Author>
    </b:Author>
    <b:Title>If you're in a dogfight, become a cat! Strategies for long-term growth</b:Title>
    <b:Year>2017</b:Year>
    <b:City>New Tork</b:City>
    <b:Publisher>Columbia Business School Publishing </b:Publisher>
    <b:Edition>1st</b:Edition>
    <b:RefOrder>12</b:RefOrder>
  </b:Source>
  <b:Source>
    <b:Tag>Alb19</b:Tag>
    <b:SourceType>DocumentFromInternetSite</b:SourceType>
    <b:Guid>{34ECDEAA-6ACA-4E3C-9421-EB68C635889A}</b:Guid>
    <b:Title>Alberta soccer release strategic plan for 2019-2022</b:Title>
    <b:Year>2019</b:Year>
    <b:Author>
      <b:Author>
        <b:Corporate>Alberta Soccer Association</b:Corporate>
      </b:Author>
    </b:Author>
    <b:Month>September</b:Month>
    <b:Day>23</b:Day>
    <b:YearAccessed>2021</b:YearAccessed>
    <b:MonthAccessed>December </b:MonthAccessed>
    <b:DayAccessed>12</b:DayAccessed>
    <b:URL>https://albertasoccer.com/alberta-soccer-releases-strategic-plan-for-2019-2022/</b:URL>
    <b:RefOrder>14</b:RefOrder>
  </b:Source>
  <b:Source>
    <b:Tag>Mic22</b:Tag>
    <b:SourceType>InternetSite</b:SourceType>
    <b:Guid>{5EE33EEA-AF4B-4502-A7B5-7D689539136A}</b:Guid>
    <b:Title>About</b:Title>
    <b:Year>2022</b:Year>
    <b:YearAccessed>2022</b:YearAccessed>
    <b:MonthAccessed>January</b:MonthAccessed>
    <b:DayAccessed>2</b:DayAccessed>
    <b:URL>https://www.microsoft.com/en-gb/about/</b:URL>
    <b:Author>
      <b:Author>
        <b:Corporate>Microsoft</b:Corporate>
      </b:Author>
    </b:Author>
    <b:RefOrder>15</b:RefOrder>
  </b:Source>
  <b:Source>
    <b:Tag>WRU16</b:Tag>
    <b:SourceType>DocumentFromInternetSite</b:SourceType>
    <b:Guid>{A89E33C2-5581-490B-9157-0939DAA4E568}</b:Guid>
    <b:Author>
      <b:Author>
        <b:Corporate>WRU</b:Corporate>
      </b:Author>
    </b:Author>
    <b:Title>WRU - Strategy</b:Title>
    <b:Year>2016</b:Year>
    <b:YearAccessed>2022</b:YearAccessed>
    <b:MonthAccessed>January</b:MonthAccessed>
    <b:DayAccessed>2</b:DayAccessed>
    <b:URL>https://d2cx26qpfwuhvu.cloudfront.net/wru/wp-content/uploads/2019/04/11102235/WRU-Strategy.pdf</b:URL>
    <b:Month>November</b:Month>
    <b:Day>11</b:Day>
    <b:RefOrder>16</b:RefOrder>
  </b:Source>
  <b:Source>
    <b:Tag>Cha19</b:Tag>
    <b:SourceType>Book</b:SourceType>
    <b:Guid>{EA833901-B466-4D54-8116-F03EE5DD5256}</b:Guid>
    <b:Author>
      <b:Author>
        <b:NameList>
          <b:Person>
            <b:Last>Chandrasekhar</b:Last>
            <b:First>T</b:First>
          </b:Person>
          <b:Person>
            <b:Last>Swaroopa</b:Last>
            <b:First>Prasanna</b:First>
          </b:Person>
        </b:NameList>
      </b:Author>
    </b:Author>
    <b:Title>Good values, great business</b:Title>
    <b:Year>2019</b:Year>
    <b:Publisher>SAGE Publications</b:Publisher>
    <b:Edition>1st</b:Edition>
    <b:RefOrder>17</b:RefOrder>
  </b:Source>
  <b:Source>
    <b:Tag>Gwe21</b:Tag>
    <b:SourceType>InternetSite</b:SourceType>
    <b:Guid>{0DABAB98-4FBF-41C4-A078-C28F49A2B067}</b:Guid>
    <b:Author>
      <b:Author>
        <b:Corporate>Gwent Police</b:Corporate>
      </b:Author>
    </b:Author>
    <b:Title>Our vision and values</b:Title>
    <b:Year>2021</b:Year>
    <b:YearAccessed>2022</b:YearAccessed>
    <b:MonthAccessed>January</b:MonthAccessed>
    <b:DayAccessed>3</b:DayAccessed>
    <b:URL>https://thebeat/sorce/beacon/default.aspx?pageid=GWP_Our_Vision_Values</b:URL>
    <b:RefOrder>19</b:RefOrder>
  </b:Source>
  <b:Source>
    <b:Tag>IRF19</b:Tag>
    <b:SourceType>DocumentFromInternetSite</b:SourceType>
    <b:Guid>{225AC99D-3641-407D-9516-ECEEDA038375}</b:Guid>
    <b:Title>IRFU Sustainable Clubs</b:Title>
    <b:Year>2019</b:Year>
    <b:YearAccessed>2022</b:YearAccessed>
    <b:MonthAccessed>January</b:MonthAccessed>
    <b:DayAccessed>1</b:DayAccessed>
    <b:URL>https://d2cx26qpfwuhvu.cloudfront.net/irfu/wp-content/uploads/2019/01/09113505/IRFU_Sustainable_Clubs.pdf</b:URL>
    <b:Author>
      <b:Author>
        <b:Corporate>IRFU</b:Corporate>
      </b:Author>
    </b:Author>
    <b:Month>September </b:Month>
    <b:Day>12</b:Day>
    <b:RefOrder>34</b:RefOrder>
  </b:Source>
  <b:Source>
    <b:Tag>Tee101</b:Tag>
    <b:SourceType>JournalArticle</b:SourceType>
    <b:Guid>{2E99BB9F-080D-456C-ADC9-A6A9A94C32ED}</b:Guid>
    <b:Title>Business Models, Business Strategy and Innovation</b:Title>
    <b:Year>2010</b:Year>
    <b:Author>
      <b:Author>
        <b:NameList>
          <b:Person>
            <b:Last>Teece</b:Last>
            <b:First>David</b:First>
            <b:Middle>J</b:Middle>
          </b:Person>
        </b:NameList>
      </b:Author>
    </b:Author>
    <b:JournalName>Long Range Planning</b:JournalName>
    <b:Pages>172-194</b:Pages>
    <b:Volume>43</b:Volume>
    <b:RefOrder>26</b:RefOrder>
  </b:Source>
  <b:Source>
    <b:Tag>Gas201</b:Tag>
    <b:SourceType>Book</b:SourceType>
    <b:Guid>{EC91BB59-E455-4A7E-BEF6-C5791A66C73D}</b:Guid>
    <b:Title>The Business Model Navigator: The strategis behind the most succesful companies</b:Title>
    <b:Year>2020</b:Year>
    <b:Author>
      <b:Author>
        <b:NameList>
          <b:Person>
            <b:Last>Gassman</b:Last>
            <b:First>O:</b:First>
            <b:Middle>Frankenberger, Karolin</b:Middle>
          </b:Person>
          <b:Person>
            <b:Last>Samil</b:Last>
            <b:First>M</b:First>
          </b:Person>
        </b:NameList>
      </b:Author>
    </b:Author>
    <b:Publisher>FT Publishing International </b:Publisher>
    <b:Edition>2nd</b:Edition>
    <b:RefOrder>27</b:RefOrder>
  </b:Source>
  <b:Source>
    <b:Tag>UKS15</b:Tag>
    <b:SourceType>DocumentFromInternetSite</b:SourceType>
    <b:Guid>{68B266FB-162B-45BD-9834-F4D28FC39E55}</b:Guid>
    <b:Author>
      <b:Author>
        <b:Corporate>UK Space Agency</b:Corporate>
      </b:Author>
    </b:Author>
    <b:Title>Evalutation Strategy</b:Title>
    <b:Year>2015</b:Year>
    <b:Month>August</b:Month>
    <b:Day>1</b:Day>
    <b:YearAccessed>2021</b:YearAccessed>
    <b:MonthAccessed>December </b:MonthAccessed>
    <b:DayAccessed>13</b:DayAccessed>
    <b:URL>https://assets.publishing.service.gov.uk/government/uploads/system/uploads/attachment_data/file/456513/Evaluation_Strategy_August_2015_FINALv2.pdf</b:URL>
    <b:RefOrder>32</b:RefOrder>
  </b:Source>
  <b:Source>
    <b:Tag>Kmi18</b:Tag>
    <b:SourceType>JournalArticle</b:SourceType>
    <b:Guid>{14355C30-FCF0-446C-8658-4FA8E35FF56A}</b:Guid>
    <b:Title>Minimum alochol pricing in Wales would cut deaths and hospital admissions, study finds.</b:Title>
    <b:Year>2018</b:Year>
    <b:Author>
      <b:Author>
        <b:NameList>
          <b:Person>
            <b:Last>Kmietowicz</b:Last>
            <b:First>Zosia</b:First>
          </b:Person>
        </b:NameList>
      </b:Author>
    </b:Author>
    <b:JournalName>British Medical Journal</b:JournalName>
    <b:Pages>869-869</b:Pages>
    <b:Volume>360</b:Volume>
    <b:RefOrder>28</b:RefOrder>
  </b:Source>
  <b:Source>
    <b:Tag>Col08</b:Tag>
    <b:SourceType>JournalArticle</b:SourceType>
    <b:Guid>{206EE866-F508-43CF-A1B4-666B7F245464}</b:Guid>
    <b:Author>
      <b:Author>
        <b:NameList>
          <b:Person>
            <b:Last>Collis</b:Last>
            <b:First>D</b:First>
          </b:Person>
          <b:Person>
            <b:Last>Rukstad</b:Last>
            <b:First>M</b:First>
          </b:Person>
        </b:NameList>
      </b:Author>
    </b:Author>
    <b:Title>Can You Say What Your Strategy is?</b:Title>
    <b:JournalName>Harvard Business Review</b:JournalName>
    <b:Year>2008</b:Year>
    <b:Pages>82-90</b:Pages>
    <b:Volume>86</b:Volume>
    <b:Issue>4</b:Issue>
    <b:RefOrder>35</b:RefOrder>
  </b:Source>
  <b:Source>
    <b:Tag>Min07</b:Tag>
    <b:SourceType>BookSection</b:SourceType>
    <b:Guid>{EF456A62-B484-4AF3-9A19-76775A9ABFF9}</b:Guid>
    <b:Title>Tracking Strategies: Towards a General Theory</b:Title>
    <b:Year>2007</b:Year>
    <b:Author>
      <b:Author>
        <b:NameList>
          <b:Person>
            <b:Last>Mintzberg</b:Last>
            <b:First>Henry</b:First>
          </b:Person>
        </b:NameList>
      </b:Author>
    </b:Author>
    <b:City>Oxford</b:City>
    <b:Publisher>Oxford University Press</b:Publisher>
    <b:Edition>2nd</b:Edition>
    <b:Pages>3</b:Pages>
    <b:RefOrder>10</b:RefOrder>
  </b:Source>
  <b:Source>
    <b:Tag>Cor15</b:Tag>
    <b:SourceType>InternetSite</b:SourceType>
    <b:Guid>{3159F1D7-A664-4576-A354-6EE7E3196F83}</b:Guid>
    <b:Title>Mission Statement </b:Title>
    <b:Year>2015</b:Year>
    <b:Author>
      <b:Author>
        <b:Corporate>Corporate Finance Insitute </b:Corporate>
      </b:Author>
    </b:Author>
    <b:YearAccessed>2021</b:YearAccessed>
    <b:MonthAccessed>November </b:MonthAccessed>
    <b:DayAccessed>27</b:DayAccessed>
    <b:URL>https://corporatefinanceinstitute.com/resources/knowledge/strategy/mission-statement/</b:URL>
    <b:RefOrder>13</b:RefOrder>
  </b:Source>
  <b:Source>
    <b:Tag>Dys02</b:Tag>
    <b:SourceType>JournalArticle</b:SourceType>
    <b:Guid>{7C85F099-C9F8-4154-B0E4-C9C804DCF5A6}</b:Guid>
    <b:Title>Strategic development and SWOT analysis at the University of Warwick </b:Title>
    <b:Year>2002</b:Year>
    <b:Author>
      <b:Author>
        <b:NameList>
          <b:Person>
            <b:Last>Dyson</b:Last>
            <b:First>Robert</b:First>
            <b:Middle>G</b:Middle>
          </b:Person>
        </b:NameList>
      </b:Author>
    </b:Author>
    <b:JournalName>European Journal of Operational Research </b:JournalName>
    <b:Pages>631-640</b:Pages>
    <b:Volume>152</b:Volume>
    <b:RefOrder>23</b:RefOrder>
  </b:Source>
  <b:Source>
    <b:Tag>Til63</b:Tag>
    <b:SourceType>JournalArticle</b:SourceType>
    <b:Guid>{041BC29D-51E0-4975-BC34-71ACB4465241}</b:Guid>
    <b:Author>
      <b:Author>
        <b:NameList>
          <b:Person>
            <b:Last>Tilles</b:Last>
            <b:First>Seymour</b:First>
          </b:Person>
        </b:NameList>
      </b:Author>
    </b:Author>
    <b:Title>How to Evaluate Corporate Strategy</b:Title>
    <b:JournalName>Harvard Business Review</b:JournalName>
    <b:Year>1963</b:Year>
    <b:Pages>111-122</b:Pages>
    <b:Volume>41</b:Volume>
    <b:Issue>4</b:Issue>
    <b:RefOrder>33</b:RefOrder>
  </b:Source>
  <b:Source>
    <b:Tag>Pet79</b:Tag>
    <b:SourceType>JournalArticle</b:SourceType>
    <b:Guid>{3C7330C0-9058-4D0E-89DB-2C62955122AD}</b:Guid>
    <b:Author>
      <b:Author>
        <b:NameList>
          <b:Person>
            <b:Last>Pettigrew</b:Last>
            <b:First>Andrew</b:First>
          </b:Person>
        </b:NameList>
      </b:Author>
    </b:Author>
    <b:Title>On Studying Organisational Cultures</b:Title>
    <b:JournalName>Administrative Science Quartlerly </b:JournalName>
    <b:Year>1979</b:Year>
    <b:Pages>570-581</b:Pages>
    <b:Volume>24</b:Volume>
    <b:Issue>4</b:Issue>
    <b:RefOrder>18</b:RefOrder>
  </b:Source>
  <b:Source>
    <b:Tag>Kap12</b:Tag>
    <b:SourceType>Book</b:SourceType>
    <b:Guid>{D92CD6C1-C110-4E96-92E9-109DBF6BCC5E}</b:Guid>
    <b:Title>The New Strategic Brand Management: Advanced Insights and Strategic Thinking</b:Title>
    <b:Year>2012</b:Year>
    <b:Author>
      <b:Author>
        <b:NameList>
          <b:Person>
            <b:Last>Jean-Neol</b:Last>
            <b:First>Kapfere</b:First>
          </b:Person>
        </b:NameList>
      </b:Author>
    </b:Author>
    <b:City>London</b:City>
    <b:Publisher>Kogan Page</b:Publisher>
    <b:Edition>5th</b:Edition>
    <b:RefOrder>38</b:RefOrder>
  </b:Source>
  <b:Source>
    <b:Tag>Lyn21</b:Tag>
    <b:SourceType>Book</b:SourceType>
    <b:Guid>{3B8C9430-6495-475E-890B-FB533FBB1797}</b:Guid>
    <b:Author>
      <b:Author>
        <b:NameList>
          <b:Person>
            <b:Last>Lynch</b:Last>
            <b:First>Richard</b:First>
          </b:Person>
        </b:NameList>
      </b:Author>
    </b:Author>
    <b:Title>Strategic Management </b:Title>
    <b:Year>2021</b:Year>
    <b:City>London</b:City>
    <b:Publisher>Sage Publication</b:Publisher>
    <b:Edition>9th </b:Edition>
    <b:RefOrder>39</b:RefOrder>
  </b:Source>
  <b:Source>
    <b:Tag>BBC212</b:Tag>
    <b:SourceType>InternetSite</b:SourceType>
    <b:Guid>{6E3E5042-8E0C-4608-B3AC-462A39F79C85}</b:Guid>
    <b:Title>BBC News </b:Title>
    <b:Year>2021</b:Year>
    <b:Author>
      <b:Author>
        <b:Corporate>BBC News </b:Corporate>
      </b:Author>
    </b:Author>
    <b:RefOrder>40</b:RefOrder>
  </b:Source>
  <b:Source>
    <b:Tag>Cor21</b:Tag>
    <b:SourceType>InternetSite</b:SourceType>
    <b:Guid>{5400BA58-DB92-44D9-88B8-0A3F7762A991}</b:Guid>
    <b:Author>
      <b:Author>
        <b:Corporate>Corporate Finance Institute</b:Corporate>
      </b:Author>
    </b:Author>
    <b:Title>Strategic Management </b:Title>
    <b:Year>2021</b:Year>
    <b:RefOrder>41</b:RefOrder>
  </b:Source>
  <b:Source>
    <b:Tag>Hog18</b:Tag>
    <b:SourceType>JournalArticle</b:SourceType>
    <b:Guid>{F4C18E2D-92CC-4194-B376-04EAE880EC1F}</b:Guid>
    <b:Title>Strategic Management in the Public Sector: How Tools Enable and Constrain Stratgey Making</b:Title>
    <b:Year>2018</b:Year>
    <b:Author>
      <b:Author>
        <b:NameList>
          <b:Person>
            <b:Last>Hoglund</b:Last>
            <b:First>L</b:First>
          </b:Person>
          <b:Person>
            <b:Last>Caicedo</b:Last>
            <b:First>Holmgren</b:First>
          </b:Person>
          <b:Person>
            <b:Last>Marternsson</b:Last>
            <b:First>M</b:First>
          </b:Person>
          <b:Person>
            <b:Last>Svardsten</b:Last>
            <b:First>F</b:First>
          </b:Person>
        </b:NameList>
      </b:Author>
    </b:Author>
    <b:JournalName>International Public Management Journal </b:JournalName>
    <b:Pages>822-849</b:Pages>
    <b:Volume>21</b:Volume>
    <b:Issue>5</b:Issue>
    <b:RefOrder>42</b:RefOrder>
  </b:Source>
  <b:Source>
    <b:Tag>Fer15</b:Tag>
    <b:SourceType>Book</b:SourceType>
    <b:Guid>{959CA254-5912-4989-BB6C-C1B2834DD45E}</b:Guid>
    <b:Title>Strategic Management in Public Services Organisations: Concepts, Schools and Contemporary Issues</b:Title>
    <b:Year>2015</b:Year>
    <b:Author>
      <b:Author>
        <b:NameList>
          <b:Person>
            <b:Last>Ferlie</b:Last>
            <b:First>E</b:First>
          </b:Person>
          <b:Person>
            <b:Last>Ongaro</b:Last>
            <b:First>R</b:First>
          </b:Person>
        </b:NameList>
      </b:Author>
    </b:Author>
    <b:City>London</b:City>
    <b:Publisher>Routledge</b:Publisher>
    <b:Edition>1st</b:Edition>
    <b:RefOrder>43</b:RefOrder>
  </b:Source>
  <b:Source>
    <b:Tag>Gil17</b:Tag>
    <b:SourceType>InternetSite</b:SourceType>
    <b:Guid>{C89B2126-C124-4770-ADD8-585A41207477}</b:Guid>
    <b:Title>Military Strategy v Business Strategy </b:Title>
    <b:Year>2017</b:Year>
    <b:Author>
      <b:Author>
        <b:NameList>
          <b:Person>
            <b:Last>Gill</b:Last>
            <b:First>Chris</b:First>
          </b:Person>
        </b:NameList>
      </b:Author>
    </b:Author>
    <b:YearAccessed>2022</b:YearAccessed>
    <b:MonthAccessed>January</b:MonthAccessed>
    <b:DayAccessed>8</b:DayAccessed>
    <b:URL>https://www.linkedin.com/pulse/military-strategy-vs-business-chris-gill</b:URL>
    <b:RefOrder>8</b:RefOrder>
  </b:Source>
  <b:Source>
    <b:Tag>DiF14</b:Tag>
    <b:SourceType>JournalArticle</b:SourceType>
    <b:Guid>{BFFDBBFB-3C6A-479E-9CC9-F4A34A8D16A7}</b:Guid>
    <b:Title>The Art of Crafting a 15 Word Strategy Statement </b:Title>
    <b:Year>2014</b:Year>
    <b:Author>
      <b:Author>
        <b:NameList>
          <b:Person>
            <b:Last>Di Fiore</b:Last>
            <b:First>Alessandro</b:First>
          </b:Person>
        </b:NameList>
      </b:Author>
    </b:Author>
    <b:JournalName>HArvard Business Review </b:JournalName>
    <b:Pages>1-5</b:Pages>
    <b:Volume>Febuary </b:Volume>
    <b:RefOrder>20</b:RefOrder>
  </b:Source>
  <b:Source>
    <b:Tag>Por04</b:Tag>
    <b:SourceType>Book</b:SourceType>
    <b:Guid>{BC73EFFB-4C78-46F0-9F1C-368D806B26B9}</b:Guid>
    <b:Title>Competitive Strategy: Techniques for analysising industries and competitions</b:Title>
    <b:Year>2004</b:Year>
    <b:Author>
      <b:Author>
        <b:NameList>
          <b:Person>
            <b:Last>Porter</b:Last>
            <b:First>Michael</b:First>
          </b:Person>
        </b:NameList>
      </b:Author>
    </b:Author>
    <b:City>London</b:City>
    <b:Publisher>Free Press</b:Publisher>
    <b:Edition>1st </b:Edition>
    <b:RefOrder>24</b:RefOrder>
  </b:Source>
  <b:Source>
    <b:Tag>Mat15</b:Tag>
    <b:SourceType>JournalArticle</b:SourceType>
    <b:Guid>{3D85186F-78F4-4D5C-98DA-654A154A62A8}</b:Guid>
    <b:Title>Porters five competitive forces framework and other factors that influence the choice of response strategies adopted by public universities in Kenya</b:Title>
    <b:Year>2015</b:Year>
    <b:Author>
      <b:Author>
        <b:NameList>
          <b:Person>
            <b:Last>Mathooko</b:Last>
            <b:First>Francis</b:First>
            <b:Middle>M</b:Middle>
          </b:Person>
          <b:Person>
            <b:Last>Ogutu</b:Last>
            <b:First>Martin</b:First>
          </b:Person>
        </b:NameList>
      </b:Author>
    </b:Author>
    <b:JournalName>The International Journal of Educational Management </b:JournalName>
    <b:Pages>334-354</b:Pages>
    <b:Volume>29</b:Volume>
    <b:Issue>2</b:Issue>
    <b:RefOrder>25</b:RefOrder>
  </b:Source>
  <b:Source>
    <b:Tag>Per21</b:Tag>
    <b:SourceType>InternetSite</b:SourceType>
    <b:Guid>{6534E764-E7E2-433B-A8D3-C598C33CF88F}</b:Guid>
    <b:Title>The Business Model Analyst</b:Title>
    <b:Year>2021</b:Year>
    <b:Author>
      <b:Author>
        <b:NameList>
          <b:Person>
            <b:Last>Pereira</b:Last>
            <b:First>Daniel</b:First>
          </b:Person>
        </b:NameList>
      </b:Author>
    </b:Author>
    <b:YearAccessed>2022</b:YearAccessed>
    <b:MonthAccessed>January</b:MonthAccessed>
    <b:DayAccessed>8</b:DayAccessed>
    <b:URL>https://businessmodelanalyst.com/multisided-platform-business-model/#:~:text=The%20multisided%20platform%20business%20model%20is%2C%20basically%2C%20a,other.%20Most%20of%20these%20companies%20connect%20two%20groups.</b:URL>
    <b:RefOrder>30</b:RefOrder>
  </b:Source>
  <b:Source>
    <b:Tag>Mar14</b:Tag>
    <b:SourceType>InternetSite</b:SourceType>
    <b:Guid>{A9F22479-3950-4869-9A60-39F2CC9BF356}</b:Guid>
    <b:Title>Harvard Business Review</b:Title>
    <b:Year>2014</b:Year>
    <b:YearAccessed>2021</b:YearAccessed>
    <b:MonthAccessed>December</b:MonthAccessed>
    <b:DayAccessed>28</b:DayAccessed>
    <b:URL>https://hbr.org/2014/01/the-big-lie-of-strategic-planning</b:URL>
    <b:Author>
      <b:Author>
        <b:NameList>
          <b:Person>
            <b:Last>Martin</b:Last>
            <b:First>Roger</b:First>
            <b:Middle>L</b:Middle>
          </b:Person>
        </b:NameList>
      </b:Author>
    </b:Author>
    <b:RefOrder>31</b:RefOrder>
  </b:Source>
  <b:Source>
    <b:Tag>Reg19</b:Tag>
    <b:SourceType>Book</b:SourceType>
    <b:Guid>{ADEE2050-E02F-446B-B063-6F57E9FDD874}</b:Guid>
    <b:Author>
      <b:Author>
        <b:NameList>
          <b:Person>
            <b:Last>Whittington</b:Last>
            <b:First>Richard</b:First>
          </b:Person>
          <b:Person>
            <b:Last>Regner</b:Last>
            <b:First>Patrick</b:First>
          </b:Person>
          <b:Person>
            <b:Last>Johnson</b:Last>
            <b:First>Gerry</b:First>
          </b:Person>
          <b:Person>
            <b:Last>Scholes</b:Last>
            <b:First>Kevan</b:First>
          </b:Person>
        </b:NameList>
      </b:Author>
    </b:Author>
    <b:Title>Exploring Strategy: text and cases</b:Title>
    <b:Year>2020</b:Year>
    <b:City>London</b:City>
    <b:Publisher>Pearson Higher Education &amp; Professional Group</b:Publisher>
    <b:Edition>12th</b:Edition>
    <b:RefOrder>7</b:RefOrder>
  </b:Source>
  <b:Source>
    <b:Tag>Str21</b:Tag>
    <b:SourceType>InternetSite</b:SourceType>
    <b:Guid>{A1814AB5-D06A-49FA-BEEF-C417EB7F33D1}</b:Guid>
    <b:Author>
      <b:Author>
        <b:Corporate>Street Food Markets</b:Corporate>
      </b:Author>
    </b:Author>
    <b:Title>Bridgend has got its first ever street food hall</b:Title>
    <b:Year>2021</b:Year>
    <b:YearAccessed>2022</b:YearAccessed>
    <b:MonthAccessed>January</b:MonthAccessed>
    <b:DayAccessed>3</b:DayAccessed>
    <b:URL>https://streetfoodmarkets.co.uk/bridgend-has-got-its-first-ever-street-food-hall/</b:URL>
    <b:RefOrder>29</b:RefOrder>
  </b:Source>
</b:Sources>
</file>

<file path=customXml/itemProps1.xml><?xml version="1.0" encoding="utf-8"?>
<ds:datastoreItem xmlns:ds="http://schemas.openxmlformats.org/officeDocument/2006/customXml" ds:itemID="{2E980245-C203-405B-A07E-050B622B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27</Pages>
  <Words>6640</Words>
  <Characters>37851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The development of a strategic plan</vt:lpstr>
    </vt:vector>
  </TitlesOfParts>
  <Company>Oliver Petty</Company>
  <LinksUpToDate>false</LinksUpToDate>
  <CharactersWithSpaces>44403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development of a strategic plan</dc:title>
  <dc:subject>MSc Operational &amp; Strategic Management</dc:subject>
  <dc:creator>Oliver</dc:creator>
  <cp:keywords/>
  <dc:description/>
  <cp:lastModifiedBy>Petty, Oliver</cp:lastModifiedBy>
  <cp:revision>270</cp:revision>
  <dcterms:created xsi:type="dcterms:W3CDTF">2022-01-09T14:06:00Z</dcterms:created>
  <dcterms:modified xsi:type="dcterms:W3CDTF">2022-01-14T17:23:00Z</dcterms:modified>
  <cp:category>BMPO7004 – Strategic Management in Policing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2022-01-09T14:11:39Z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6c7f2c57-7bb0-488d-96ae-6de02e47b566</vt:lpwstr>
  </property>
  <property fmtid="{D5CDD505-2E9C-101B-9397-08002B2CF9AE}" pid="8" name="MSIP_Label_f2acd28b-79a3-4a0f-b0ff-4b75658b1549_ContentBits">
    <vt:lpwstr>0</vt:lpwstr>
  </property>
</Properties>
</file>