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EFF4" w:themeColor="accent3" w:themeTint="33"/>
  <w:body>
    <w:tbl>
      <w:tblPr>
        <w:tblW w:w="5000" w:type="pct"/>
        <w:tblCellMar>
          <w:left w:w="0" w:type="dxa"/>
          <w:right w:w="0" w:type="dxa"/>
        </w:tblCellMar>
        <w:tblLook w:val="0600" w:firstRow="0" w:lastRow="0" w:firstColumn="0" w:lastColumn="0" w:noHBand="1" w:noVBand="1"/>
      </w:tblPr>
      <w:tblGrid>
        <w:gridCol w:w="901"/>
        <w:gridCol w:w="4500"/>
        <w:gridCol w:w="1501"/>
        <w:gridCol w:w="3000"/>
        <w:gridCol w:w="898"/>
      </w:tblGrid>
      <w:tr w:rsidR="00C3569F" w14:paraId="43D5CBBE" w14:textId="77777777" w:rsidTr="006929B8">
        <w:trPr>
          <w:trHeight w:val="9916"/>
        </w:trPr>
        <w:tc>
          <w:tcPr>
            <w:tcW w:w="5000" w:type="pct"/>
            <w:gridSpan w:val="5"/>
          </w:tcPr>
          <w:p w14:paraId="76C6CDE5" w14:textId="77777777" w:rsidR="00C3569F" w:rsidRDefault="00C3569F" w:rsidP="008A1B43">
            <w:pPr>
              <w:jc w:val="both"/>
            </w:pPr>
            <w:bookmarkStart w:id="0" w:name="_Hlk77949768"/>
            <w:bookmarkEnd w:id="0"/>
            <w:r w:rsidRPr="009B5DF8">
              <w:rPr>
                <w:noProof/>
                <w:lang w:eastAsia="en-AU"/>
              </w:rPr>
              <w:drawing>
                <wp:inline distT="0" distB="0" distL="0" distR="0" wp14:anchorId="50494AB5" wp14:editId="26C3D36D">
                  <wp:extent cx="6857664" cy="6188400"/>
                  <wp:effectExtent l="0" t="0" r="635" b="3175"/>
                  <wp:docPr id="2" name="Picture 2"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6857664" cy="6188400"/>
                          </a:xfrm>
                          <a:prstGeom prst="rect">
                            <a:avLst/>
                          </a:prstGeom>
                          <a:ln>
                            <a:noFill/>
                          </a:ln>
                          <a:extLst>
                            <a:ext uri="{53640926-AAD7-44D8-BBD7-CCE9431645EC}">
                              <a14:shadowObscured xmlns:a14="http://schemas.microsoft.com/office/drawing/2010/main"/>
                            </a:ext>
                          </a:extLst>
                        </pic:spPr>
                      </pic:pic>
                    </a:graphicData>
                  </a:graphic>
                </wp:inline>
              </w:drawing>
            </w:r>
          </w:p>
        </w:tc>
      </w:tr>
      <w:tr w:rsidR="00C3569F" w14:paraId="7E620C31" w14:textId="77777777" w:rsidTr="00F4715A">
        <w:trPr>
          <w:trHeight w:val="144"/>
        </w:trPr>
        <w:tc>
          <w:tcPr>
            <w:tcW w:w="417" w:type="pct"/>
            <w:vMerge w:val="restart"/>
            <w:shd w:val="clear" w:color="auto" w:fill="000000" w:themeFill="text1"/>
          </w:tcPr>
          <w:p w14:paraId="7BF6141B" w14:textId="77777777" w:rsidR="00C3569F" w:rsidRPr="00C05E01" w:rsidRDefault="00C3569F" w:rsidP="008A1B43">
            <w:pPr>
              <w:jc w:val="both"/>
              <w:rPr>
                <w:color w:val="D83D27" w:themeColor="accent2"/>
              </w:rPr>
            </w:pPr>
          </w:p>
        </w:tc>
        <w:tc>
          <w:tcPr>
            <w:tcW w:w="2083" w:type="pct"/>
            <w:tcBorders>
              <w:top w:val="single" w:sz="48" w:space="0" w:color="D83D27" w:themeColor="accent2"/>
            </w:tcBorders>
            <w:shd w:val="clear" w:color="auto" w:fill="000000" w:themeFill="text1"/>
          </w:tcPr>
          <w:p w14:paraId="2A6E5914" w14:textId="77777777" w:rsidR="00C3569F" w:rsidRPr="00C05E01" w:rsidRDefault="00C3569F" w:rsidP="008A1B43">
            <w:pPr>
              <w:jc w:val="both"/>
              <w:rPr>
                <w:color w:val="D83D27" w:themeColor="accent2"/>
              </w:rPr>
            </w:pPr>
          </w:p>
        </w:tc>
        <w:tc>
          <w:tcPr>
            <w:tcW w:w="2084" w:type="pct"/>
            <w:gridSpan w:val="2"/>
            <w:shd w:val="clear" w:color="auto" w:fill="000000" w:themeFill="text1"/>
          </w:tcPr>
          <w:p w14:paraId="665C251C" w14:textId="77777777" w:rsidR="00C3569F" w:rsidRPr="00C05E01" w:rsidRDefault="00C3569F" w:rsidP="008A1B43">
            <w:pPr>
              <w:jc w:val="both"/>
              <w:rPr>
                <w:color w:val="D83D27" w:themeColor="accent2"/>
              </w:rPr>
            </w:pPr>
          </w:p>
        </w:tc>
        <w:tc>
          <w:tcPr>
            <w:tcW w:w="416" w:type="pct"/>
            <w:vMerge w:val="restart"/>
            <w:shd w:val="clear" w:color="auto" w:fill="000000" w:themeFill="text1"/>
          </w:tcPr>
          <w:p w14:paraId="7808A2FF" w14:textId="77777777" w:rsidR="00C3569F" w:rsidRDefault="00C3569F" w:rsidP="008A1B43">
            <w:pPr>
              <w:jc w:val="both"/>
            </w:pPr>
          </w:p>
        </w:tc>
      </w:tr>
      <w:tr w:rsidR="00C3569F" w14:paraId="6CCE636C" w14:textId="77777777" w:rsidTr="00F4715A">
        <w:trPr>
          <w:trHeight w:val="3132"/>
        </w:trPr>
        <w:tc>
          <w:tcPr>
            <w:tcW w:w="417" w:type="pct"/>
            <w:vMerge/>
            <w:shd w:val="clear" w:color="auto" w:fill="000000" w:themeFill="text1"/>
          </w:tcPr>
          <w:p w14:paraId="127AA1E0" w14:textId="77777777" w:rsidR="00C3569F" w:rsidRPr="00C05E01" w:rsidRDefault="00C3569F" w:rsidP="008A1B43">
            <w:pPr>
              <w:jc w:val="both"/>
              <w:rPr>
                <w:color w:val="D83D27" w:themeColor="accent2"/>
              </w:rPr>
            </w:pPr>
          </w:p>
        </w:tc>
        <w:tc>
          <w:tcPr>
            <w:tcW w:w="4167" w:type="pct"/>
            <w:gridSpan w:val="3"/>
            <w:shd w:val="clear" w:color="auto" w:fill="000000" w:themeFill="text1"/>
          </w:tcPr>
          <w:p w14:paraId="5523C8FA" w14:textId="6BDAEBED" w:rsidR="00C05E01" w:rsidRPr="0038768F" w:rsidRDefault="00C05E01" w:rsidP="008A1B43">
            <w:pPr>
              <w:pStyle w:val="Title"/>
              <w:jc w:val="both"/>
              <w:rPr>
                <w:rFonts w:ascii="Franklin Gothic Demi" w:hAnsi="Franklin Gothic Demi"/>
                <w:b/>
                <w:bCs/>
                <w:color w:val="D83D27" w:themeColor="accent2"/>
                <w:sz w:val="36"/>
                <w:szCs w:val="36"/>
              </w:rPr>
            </w:pPr>
            <w:r w:rsidRPr="0038768F">
              <w:rPr>
                <w:rFonts w:ascii="Franklin Gothic Demi" w:hAnsi="Franklin Gothic Demi"/>
                <w:b/>
                <w:bCs/>
                <w:color w:val="D83D27" w:themeColor="accent2"/>
                <w:sz w:val="56"/>
                <w:szCs w:val="56"/>
              </w:rPr>
              <w:t xml:space="preserve">report     </w:t>
            </w:r>
            <w:r w:rsidRPr="0038768F">
              <w:rPr>
                <w:rFonts w:ascii="Franklin Gothic Demi" w:hAnsi="Franklin Gothic Demi"/>
                <w:b/>
                <w:bCs/>
                <w:color w:val="D83D27" w:themeColor="accent2"/>
                <w:sz w:val="36"/>
                <w:szCs w:val="36"/>
              </w:rPr>
              <w:t>ACCB4002         Dat</w:t>
            </w:r>
            <w:r w:rsidR="0038768F">
              <w:rPr>
                <w:rFonts w:ascii="Franklin Gothic Demi" w:hAnsi="Franklin Gothic Demi"/>
                <w:b/>
                <w:bCs/>
                <w:color w:val="D83D27" w:themeColor="accent2"/>
                <w:sz w:val="36"/>
                <w:szCs w:val="36"/>
              </w:rPr>
              <w:t>A</w:t>
            </w:r>
            <w:r w:rsidRPr="0038768F">
              <w:rPr>
                <w:rFonts w:ascii="Franklin Gothic Demi" w:hAnsi="Franklin Gothic Demi"/>
                <w:b/>
                <w:bCs/>
                <w:color w:val="D83D27" w:themeColor="accent2"/>
                <w:sz w:val="36"/>
                <w:szCs w:val="36"/>
              </w:rPr>
              <w:t xml:space="preserve"> Analysis</w:t>
            </w:r>
          </w:p>
          <w:p w14:paraId="05A0BB69" w14:textId="3262771C" w:rsidR="00C3569F" w:rsidRPr="0038768F" w:rsidRDefault="00C05E01" w:rsidP="008A1B43">
            <w:pPr>
              <w:pStyle w:val="Title"/>
              <w:jc w:val="both"/>
              <w:rPr>
                <w:rFonts w:ascii="Franklin Gothic Demi" w:hAnsi="Franklin Gothic Demi"/>
                <w:b/>
                <w:bCs/>
                <w:color w:val="D83D27" w:themeColor="accent2"/>
                <w:sz w:val="36"/>
                <w:szCs w:val="36"/>
              </w:rPr>
            </w:pPr>
            <w:r w:rsidRPr="0038768F">
              <w:rPr>
                <w:rFonts w:ascii="Franklin Gothic Demi" w:hAnsi="Franklin Gothic Demi"/>
                <w:b/>
                <w:bCs/>
                <w:color w:val="D83D27" w:themeColor="accent2"/>
                <w:sz w:val="36"/>
                <w:szCs w:val="36"/>
              </w:rPr>
              <w:t xml:space="preserve">                                               </w:t>
            </w:r>
            <w:r w:rsidR="0038768F">
              <w:rPr>
                <w:rFonts w:ascii="Franklin Gothic Demi" w:hAnsi="Franklin Gothic Demi"/>
                <w:b/>
                <w:bCs/>
                <w:color w:val="D83D27" w:themeColor="accent2"/>
                <w:sz w:val="36"/>
                <w:szCs w:val="36"/>
              </w:rPr>
              <w:t xml:space="preserve">         </w:t>
            </w:r>
            <w:r w:rsidRPr="0038768F">
              <w:rPr>
                <w:rFonts w:ascii="Franklin Gothic Demi" w:hAnsi="Franklin Gothic Demi"/>
                <w:b/>
                <w:bCs/>
                <w:color w:val="D83D27" w:themeColor="accent2"/>
                <w:sz w:val="36"/>
                <w:szCs w:val="36"/>
              </w:rPr>
              <w:t>and Visualisation</w:t>
            </w:r>
          </w:p>
          <w:p w14:paraId="65443381" w14:textId="0478CE82" w:rsidR="0038768F" w:rsidRPr="0038768F" w:rsidRDefault="0038768F" w:rsidP="0038768F">
            <w:pPr>
              <w:rPr>
                <w:rFonts w:ascii="Franklin Gothic Demi" w:hAnsi="Franklin Gothic Demi"/>
              </w:rPr>
            </w:pPr>
          </w:p>
          <w:p w14:paraId="29970142" w14:textId="75057C48" w:rsidR="0038768F" w:rsidRPr="0038768F" w:rsidRDefault="0038768F" w:rsidP="0038768F">
            <w:pPr>
              <w:rPr>
                <w:rFonts w:ascii="Franklin Gothic Demi" w:hAnsi="Franklin Gothic Demi"/>
                <w:color w:val="3FAFCB" w:themeColor="accent3"/>
                <w:sz w:val="36"/>
                <w:szCs w:val="36"/>
              </w:rPr>
            </w:pPr>
            <w:r w:rsidRPr="0038768F">
              <w:rPr>
                <w:rFonts w:ascii="Franklin Gothic Demi" w:hAnsi="Franklin Gothic Demi"/>
                <w:color w:val="3FAFCB" w:themeColor="accent3"/>
                <w:sz w:val="36"/>
                <w:szCs w:val="36"/>
              </w:rPr>
              <w:t xml:space="preserve">Assignment 1       Analysis and </w:t>
            </w:r>
            <w:proofErr w:type="spellStart"/>
            <w:r w:rsidRPr="0038768F">
              <w:rPr>
                <w:rFonts w:ascii="Franklin Gothic Demi" w:hAnsi="Franklin Gothic Demi"/>
                <w:color w:val="3FAFCB" w:themeColor="accent3"/>
                <w:sz w:val="36"/>
                <w:szCs w:val="36"/>
              </w:rPr>
              <w:t>Visualisation</w:t>
            </w:r>
            <w:proofErr w:type="spellEnd"/>
            <w:r w:rsidRPr="0038768F">
              <w:rPr>
                <w:rFonts w:ascii="Franklin Gothic Demi" w:hAnsi="Franklin Gothic Demi"/>
                <w:color w:val="3FAFCB" w:themeColor="accent3"/>
                <w:sz w:val="36"/>
                <w:szCs w:val="36"/>
              </w:rPr>
              <w:t xml:space="preserve"> of Data</w:t>
            </w:r>
          </w:p>
          <w:p w14:paraId="024264FE" w14:textId="26FC9572" w:rsidR="00C3569F" w:rsidRPr="00C05E01" w:rsidRDefault="0038768F" w:rsidP="00A20147">
            <w:pPr>
              <w:rPr>
                <w:color w:val="D83D27" w:themeColor="accent2"/>
              </w:rPr>
            </w:pPr>
            <w:r w:rsidRPr="0038768F">
              <w:rPr>
                <w:rFonts w:ascii="Franklin Gothic Demi" w:hAnsi="Franklin Gothic Demi"/>
                <w:color w:val="3FAFCB" w:themeColor="accent3"/>
                <w:sz w:val="28"/>
                <w:szCs w:val="28"/>
              </w:rPr>
              <w:t>Dr. Anupam</w:t>
            </w:r>
            <w:r w:rsidR="00A20147">
              <w:rPr>
                <w:rFonts w:ascii="Franklin Gothic Demi" w:hAnsi="Franklin Gothic Demi"/>
                <w:color w:val="3FAFCB" w:themeColor="accent3"/>
                <w:sz w:val="28"/>
                <w:szCs w:val="28"/>
              </w:rPr>
              <w:t xml:space="preserve"> Mazumdar</w:t>
            </w:r>
            <w:r w:rsidRPr="0038768F">
              <w:rPr>
                <w:rFonts w:ascii="Franklin Gothic Demi" w:hAnsi="Franklin Gothic Demi"/>
                <w:color w:val="3FAFCB" w:themeColor="accent3"/>
                <w:sz w:val="28"/>
                <w:szCs w:val="28"/>
              </w:rPr>
              <w:t xml:space="preserve"> | Cloud Computing | </w:t>
            </w:r>
            <w:r w:rsidRPr="0038768F">
              <w:rPr>
                <w:rFonts w:ascii="Franklin Gothic Demi" w:hAnsi="Franklin Gothic Demi"/>
                <w:color w:val="3FAFCB" w:themeColor="accent3"/>
                <w:sz w:val="32"/>
                <w:szCs w:val="32"/>
              </w:rPr>
              <w:t>Student ID: 2018234</w:t>
            </w:r>
          </w:p>
        </w:tc>
        <w:tc>
          <w:tcPr>
            <w:tcW w:w="416" w:type="pct"/>
            <w:vMerge/>
            <w:shd w:val="clear" w:color="auto" w:fill="000000" w:themeFill="text1"/>
          </w:tcPr>
          <w:p w14:paraId="48292071" w14:textId="77777777" w:rsidR="00C3569F" w:rsidRDefault="00C3569F" w:rsidP="008A1B43">
            <w:pPr>
              <w:jc w:val="both"/>
            </w:pPr>
          </w:p>
        </w:tc>
      </w:tr>
      <w:tr w:rsidR="00C3569F" w14:paraId="2A3171F0" w14:textId="77777777" w:rsidTr="006929B8">
        <w:trPr>
          <w:trHeight w:val="67"/>
        </w:trPr>
        <w:tc>
          <w:tcPr>
            <w:tcW w:w="417" w:type="pct"/>
            <w:vMerge/>
            <w:shd w:val="clear" w:color="auto" w:fill="000000" w:themeFill="text1"/>
          </w:tcPr>
          <w:p w14:paraId="44C904F2" w14:textId="77777777" w:rsidR="00C3569F" w:rsidRDefault="00C3569F" w:rsidP="008A1B43">
            <w:pPr>
              <w:jc w:val="both"/>
            </w:pPr>
          </w:p>
        </w:tc>
        <w:tc>
          <w:tcPr>
            <w:tcW w:w="2778" w:type="pct"/>
            <w:gridSpan w:val="2"/>
            <w:shd w:val="clear" w:color="auto" w:fill="000000" w:themeFill="text1"/>
          </w:tcPr>
          <w:p w14:paraId="6ECF822A" w14:textId="39C60215" w:rsidR="00C3569F" w:rsidRPr="001A531B" w:rsidRDefault="00C3569F" w:rsidP="008A1B43">
            <w:pPr>
              <w:pStyle w:val="company"/>
              <w:jc w:val="both"/>
              <w:rPr>
                <w:szCs w:val="72"/>
              </w:rPr>
            </w:pPr>
          </w:p>
        </w:tc>
        <w:tc>
          <w:tcPr>
            <w:tcW w:w="1389" w:type="pct"/>
            <w:shd w:val="clear" w:color="auto" w:fill="000000" w:themeFill="text1"/>
          </w:tcPr>
          <w:p w14:paraId="29C185B0" w14:textId="0D3A8B2F" w:rsidR="00C3569F" w:rsidRPr="00C3569F" w:rsidRDefault="00C3569F" w:rsidP="008A1B43">
            <w:pPr>
              <w:pStyle w:val="Email"/>
              <w:jc w:val="both"/>
            </w:pPr>
          </w:p>
        </w:tc>
        <w:tc>
          <w:tcPr>
            <w:tcW w:w="416" w:type="pct"/>
            <w:vMerge/>
            <w:shd w:val="clear" w:color="auto" w:fill="000000" w:themeFill="text1"/>
          </w:tcPr>
          <w:p w14:paraId="0032714E" w14:textId="77777777" w:rsidR="00C3569F" w:rsidRDefault="00C3569F" w:rsidP="008A1B43">
            <w:pPr>
              <w:jc w:val="both"/>
            </w:pPr>
          </w:p>
        </w:tc>
      </w:tr>
    </w:tbl>
    <w:p w14:paraId="45ECCB4C" w14:textId="77777777" w:rsidR="00952F7D" w:rsidRPr="00C3569F" w:rsidRDefault="00952F7D" w:rsidP="008A1B43">
      <w:pPr>
        <w:jc w:val="both"/>
      </w:pPr>
    </w:p>
    <w:p w14:paraId="283FF2EF" w14:textId="77777777" w:rsidR="00C3569F" w:rsidRDefault="00C3569F" w:rsidP="008A1B43">
      <w:pPr>
        <w:jc w:val="both"/>
        <w:sectPr w:rsidR="00C3569F" w:rsidSect="00841F3D">
          <w:headerReference w:type="even" r:id="rId12"/>
          <w:headerReference w:type="default" r:id="rId13"/>
          <w:pgSz w:w="12240" w:h="15840" w:code="1"/>
          <w:pgMar w:top="720" w:right="720" w:bottom="284" w:left="720" w:header="288" w:footer="0" w:gutter="0"/>
          <w:cols w:space="708"/>
          <w:titlePg/>
          <w:docGrid w:linePitch="360"/>
        </w:sectPr>
      </w:pPr>
    </w:p>
    <w:sdt>
      <w:sdtPr>
        <w:rPr>
          <w:caps w:val="0"/>
          <w:color w:val="auto"/>
          <w:spacing w:val="0"/>
          <w:sz w:val="20"/>
          <w:szCs w:val="20"/>
        </w:rPr>
        <w:id w:val="-1880538843"/>
        <w:docPartObj>
          <w:docPartGallery w:val="Table of Contents"/>
          <w:docPartUnique/>
        </w:docPartObj>
      </w:sdtPr>
      <w:sdtEndPr>
        <w:rPr>
          <w:b/>
          <w:bCs/>
          <w:noProof/>
        </w:rPr>
      </w:sdtEndPr>
      <w:sdtContent>
        <w:p w14:paraId="5B6B588A" w14:textId="74F131D4" w:rsidR="005C07A6" w:rsidRPr="005C07A6" w:rsidRDefault="005C07A6">
          <w:pPr>
            <w:pStyle w:val="TOCHeading"/>
            <w:rPr>
              <w:color w:val="3FAFCB" w:themeColor="accent3"/>
              <w:sz w:val="32"/>
              <w:szCs w:val="32"/>
            </w:rPr>
          </w:pPr>
          <w:r w:rsidRPr="005C07A6">
            <w:rPr>
              <w:color w:val="3FAFCB" w:themeColor="accent3"/>
              <w:sz w:val="32"/>
              <w:szCs w:val="32"/>
            </w:rPr>
            <w:t>TABLE OF</w:t>
          </w:r>
          <w:r w:rsidRPr="005C07A6">
            <w:rPr>
              <w:color w:val="3FAFCB" w:themeColor="accent3"/>
            </w:rPr>
            <w:t xml:space="preserve"> </w:t>
          </w:r>
          <w:r w:rsidRPr="005C07A6">
            <w:rPr>
              <w:color w:val="3FAFCB" w:themeColor="accent3"/>
              <w:sz w:val="32"/>
              <w:szCs w:val="32"/>
            </w:rPr>
            <w:t>Contents</w:t>
          </w:r>
        </w:p>
        <w:p w14:paraId="30C219A4" w14:textId="77777777" w:rsidR="005C07A6" w:rsidRDefault="005C07A6">
          <w:pPr>
            <w:pStyle w:val="TOC1"/>
            <w:tabs>
              <w:tab w:val="right" w:leader="dot" w:pos="9629"/>
            </w:tabs>
          </w:pPr>
        </w:p>
        <w:p w14:paraId="7048E01A" w14:textId="77777777" w:rsidR="005C07A6" w:rsidRDefault="005C07A6">
          <w:pPr>
            <w:pStyle w:val="TOC1"/>
            <w:tabs>
              <w:tab w:val="right" w:leader="dot" w:pos="9629"/>
            </w:tabs>
            <w:rPr>
              <w:sz w:val="28"/>
              <w:szCs w:val="28"/>
            </w:rPr>
          </w:pPr>
        </w:p>
        <w:p w14:paraId="43D5A58A" w14:textId="2165AAE8" w:rsidR="005C07A6" w:rsidRPr="005C07A6" w:rsidRDefault="005C07A6">
          <w:pPr>
            <w:pStyle w:val="TOC1"/>
            <w:tabs>
              <w:tab w:val="right" w:leader="dot" w:pos="9629"/>
            </w:tabs>
            <w:rPr>
              <w:rStyle w:val="Hyperlink"/>
              <w:noProof/>
              <w:sz w:val="28"/>
              <w:szCs w:val="28"/>
            </w:rPr>
          </w:pPr>
          <w:r w:rsidRPr="005C07A6">
            <w:rPr>
              <w:sz w:val="28"/>
              <w:szCs w:val="28"/>
            </w:rPr>
            <w:fldChar w:fldCharType="begin"/>
          </w:r>
          <w:r w:rsidRPr="005C07A6">
            <w:rPr>
              <w:sz w:val="28"/>
              <w:szCs w:val="28"/>
            </w:rPr>
            <w:instrText xml:space="preserve"> TOC \o "1-3" \h \z \u </w:instrText>
          </w:r>
          <w:r w:rsidRPr="005C07A6">
            <w:rPr>
              <w:sz w:val="28"/>
              <w:szCs w:val="28"/>
            </w:rPr>
            <w:fldChar w:fldCharType="separate"/>
          </w:r>
          <w:hyperlink w:anchor="_Toc77952846" w:history="1">
            <w:r w:rsidRPr="005C07A6">
              <w:rPr>
                <w:rStyle w:val="Hyperlink"/>
                <w:noProof/>
                <w:sz w:val="28"/>
                <w:szCs w:val="28"/>
              </w:rPr>
              <w:t>INTRODUCTION</w:t>
            </w:r>
            <w:r w:rsidRPr="005C07A6">
              <w:rPr>
                <w:noProof/>
                <w:webHidden/>
                <w:sz w:val="28"/>
                <w:szCs w:val="28"/>
              </w:rPr>
              <w:tab/>
            </w:r>
            <w:r w:rsidRPr="005C07A6">
              <w:rPr>
                <w:noProof/>
                <w:webHidden/>
                <w:sz w:val="28"/>
                <w:szCs w:val="28"/>
              </w:rPr>
              <w:fldChar w:fldCharType="begin"/>
            </w:r>
            <w:r w:rsidRPr="005C07A6">
              <w:rPr>
                <w:noProof/>
                <w:webHidden/>
                <w:sz w:val="28"/>
                <w:szCs w:val="28"/>
              </w:rPr>
              <w:instrText xml:space="preserve"> PAGEREF _Toc77952846 \h </w:instrText>
            </w:r>
            <w:r w:rsidRPr="005C07A6">
              <w:rPr>
                <w:noProof/>
                <w:webHidden/>
                <w:sz w:val="28"/>
                <w:szCs w:val="28"/>
              </w:rPr>
            </w:r>
            <w:r w:rsidRPr="005C07A6">
              <w:rPr>
                <w:noProof/>
                <w:webHidden/>
                <w:sz w:val="28"/>
                <w:szCs w:val="28"/>
              </w:rPr>
              <w:fldChar w:fldCharType="separate"/>
            </w:r>
            <w:r w:rsidR="004A67BB">
              <w:rPr>
                <w:noProof/>
                <w:webHidden/>
                <w:sz w:val="28"/>
                <w:szCs w:val="28"/>
              </w:rPr>
              <w:t>3</w:t>
            </w:r>
            <w:r w:rsidRPr="005C07A6">
              <w:rPr>
                <w:noProof/>
                <w:webHidden/>
                <w:sz w:val="28"/>
                <w:szCs w:val="28"/>
              </w:rPr>
              <w:fldChar w:fldCharType="end"/>
            </w:r>
          </w:hyperlink>
        </w:p>
        <w:p w14:paraId="3EB31797" w14:textId="77777777" w:rsidR="005C07A6" w:rsidRPr="005C07A6" w:rsidRDefault="005C07A6" w:rsidP="005C07A6">
          <w:pPr>
            <w:rPr>
              <w:sz w:val="28"/>
              <w:szCs w:val="28"/>
            </w:rPr>
          </w:pPr>
        </w:p>
        <w:p w14:paraId="763C7AB1" w14:textId="33695651" w:rsidR="005C07A6" w:rsidRPr="005C07A6" w:rsidRDefault="007A465B">
          <w:pPr>
            <w:pStyle w:val="TOC1"/>
            <w:tabs>
              <w:tab w:val="right" w:leader="dot" w:pos="9629"/>
            </w:tabs>
            <w:rPr>
              <w:rStyle w:val="Hyperlink"/>
              <w:noProof/>
              <w:sz w:val="28"/>
              <w:szCs w:val="28"/>
            </w:rPr>
          </w:pPr>
          <w:hyperlink w:anchor="_Toc77952847" w:history="1">
            <w:r w:rsidR="005C07A6" w:rsidRPr="005C07A6">
              <w:rPr>
                <w:rStyle w:val="Hyperlink"/>
                <w:noProof/>
                <w:sz w:val="28"/>
                <w:szCs w:val="28"/>
              </w:rPr>
              <w:t>INFOGRAPHIC</w:t>
            </w:r>
            <w:r w:rsidR="005C07A6" w:rsidRPr="005C07A6">
              <w:rPr>
                <w:noProof/>
                <w:webHidden/>
                <w:sz w:val="28"/>
                <w:szCs w:val="28"/>
              </w:rPr>
              <w:tab/>
            </w:r>
            <w:r w:rsidR="005C07A6" w:rsidRPr="005C07A6">
              <w:rPr>
                <w:noProof/>
                <w:webHidden/>
                <w:sz w:val="28"/>
                <w:szCs w:val="28"/>
              </w:rPr>
              <w:fldChar w:fldCharType="begin"/>
            </w:r>
            <w:r w:rsidR="005C07A6" w:rsidRPr="005C07A6">
              <w:rPr>
                <w:noProof/>
                <w:webHidden/>
                <w:sz w:val="28"/>
                <w:szCs w:val="28"/>
              </w:rPr>
              <w:instrText xml:space="preserve"> PAGEREF _Toc77952847 \h </w:instrText>
            </w:r>
            <w:r w:rsidR="005C07A6" w:rsidRPr="005C07A6">
              <w:rPr>
                <w:noProof/>
                <w:webHidden/>
                <w:sz w:val="28"/>
                <w:szCs w:val="28"/>
              </w:rPr>
            </w:r>
            <w:r w:rsidR="005C07A6" w:rsidRPr="005C07A6">
              <w:rPr>
                <w:noProof/>
                <w:webHidden/>
                <w:sz w:val="28"/>
                <w:szCs w:val="28"/>
              </w:rPr>
              <w:fldChar w:fldCharType="separate"/>
            </w:r>
            <w:r w:rsidR="004A67BB">
              <w:rPr>
                <w:noProof/>
                <w:webHidden/>
                <w:sz w:val="28"/>
                <w:szCs w:val="28"/>
              </w:rPr>
              <w:t>3</w:t>
            </w:r>
            <w:r w:rsidR="005C07A6" w:rsidRPr="005C07A6">
              <w:rPr>
                <w:noProof/>
                <w:webHidden/>
                <w:sz w:val="28"/>
                <w:szCs w:val="28"/>
              </w:rPr>
              <w:fldChar w:fldCharType="end"/>
            </w:r>
          </w:hyperlink>
        </w:p>
        <w:p w14:paraId="60EAB4BA" w14:textId="77777777" w:rsidR="005C07A6" w:rsidRPr="005C07A6" w:rsidRDefault="005C07A6" w:rsidP="005C07A6">
          <w:pPr>
            <w:rPr>
              <w:sz w:val="28"/>
              <w:szCs w:val="28"/>
            </w:rPr>
          </w:pPr>
        </w:p>
        <w:p w14:paraId="093BD728" w14:textId="745E97B6" w:rsidR="005C07A6" w:rsidRPr="005C07A6" w:rsidRDefault="007A465B">
          <w:pPr>
            <w:pStyle w:val="TOC1"/>
            <w:tabs>
              <w:tab w:val="right" w:leader="dot" w:pos="9629"/>
            </w:tabs>
            <w:rPr>
              <w:rStyle w:val="Hyperlink"/>
              <w:noProof/>
              <w:sz w:val="28"/>
              <w:szCs w:val="28"/>
            </w:rPr>
          </w:pPr>
          <w:hyperlink w:anchor="_Toc77952848" w:history="1">
            <w:r w:rsidR="005C07A6" w:rsidRPr="005C07A6">
              <w:rPr>
                <w:rStyle w:val="Hyperlink"/>
                <w:noProof/>
                <w:sz w:val="28"/>
                <w:szCs w:val="28"/>
                <w:lang w:val="en-GB"/>
              </w:rPr>
              <w:t>ANALYSIS OF THE PROVIDED INFOGRAPHIC</w:t>
            </w:r>
            <w:r w:rsidR="005C07A6" w:rsidRPr="005C07A6">
              <w:rPr>
                <w:noProof/>
                <w:webHidden/>
                <w:sz w:val="28"/>
                <w:szCs w:val="28"/>
              </w:rPr>
              <w:tab/>
            </w:r>
            <w:r w:rsidR="005C07A6" w:rsidRPr="005C07A6">
              <w:rPr>
                <w:noProof/>
                <w:webHidden/>
                <w:sz w:val="28"/>
                <w:szCs w:val="28"/>
              </w:rPr>
              <w:fldChar w:fldCharType="begin"/>
            </w:r>
            <w:r w:rsidR="005C07A6" w:rsidRPr="005C07A6">
              <w:rPr>
                <w:noProof/>
                <w:webHidden/>
                <w:sz w:val="28"/>
                <w:szCs w:val="28"/>
              </w:rPr>
              <w:instrText xml:space="preserve"> PAGEREF _Toc77952848 \h </w:instrText>
            </w:r>
            <w:r w:rsidR="005C07A6" w:rsidRPr="005C07A6">
              <w:rPr>
                <w:noProof/>
                <w:webHidden/>
                <w:sz w:val="28"/>
                <w:szCs w:val="28"/>
              </w:rPr>
            </w:r>
            <w:r w:rsidR="005C07A6" w:rsidRPr="005C07A6">
              <w:rPr>
                <w:noProof/>
                <w:webHidden/>
                <w:sz w:val="28"/>
                <w:szCs w:val="28"/>
              </w:rPr>
              <w:fldChar w:fldCharType="separate"/>
            </w:r>
            <w:r w:rsidR="004A67BB">
              <w:rPr>
                <w:noProof/>
                <w:webHidden/>
                <w:sz w:val="28"/>
                <w:szCs w:val="28"/>
              </w:rPr>
              <w:t>3</w:t>
            </w:r>
            <w:r w:rsidR="005C07A6" w:rsidRPr="005C07A6">
              <w:rPr>
                <w:noProof/>
                <w:webHidden/>
                <w:sz w:val="28"/>
                <w:szCs w:val="28"/>
              </w:rPr>
              <w:fldChar w:fldCharType="end"/>
            </w:r>
          </w:hyperlink>
        </w:p>
        <w:p w14:paraId="3101A5E0" w14:textId="77777777" w:rsidR="005C07A6" w:rsidRPr="005C07A6" w:rsidRDefault="005C07A6" w:rsidP="005C07A6">
          <w:pPr>
            <w:rPr>
              <w:sz w:val="28"/>
              <w:szCs w:val="28"/>
            </w:rPr>
          </w:pPr>
        </w:p>
        <w:p w14:paraId="57B9E0F0" w14:textId="4B9409F0" w:rsidR="005C07A6" w:rsidRPr="005C07A6" w:rsidRDefault="007A465B">
          <w:pPr>
            <w:pStyle w:val="TOC1"/>
            <w:tabs>
              <w:tab w:val="right" w:leader="dot" w:pos="9629"/>
            </w:tabs>
            <w:rPr>
              <w:rStyle w:val="Hyperlink"/>
              <w:noProof/>
              <w:sz w:val="28"/>
              <w:szCs w:val="28"/>
            </w:rPr>
          </w:pPr>
          <w:hyperlink w:anchor="_Toc77952849" w:history="1">
            <w:r w:rsidR="005C07A6" w:rsidRPr="005C07A6">
              <w:rPr>
                <w:rStyle w:val="Hyperlink"/>
                <w:noProof/>
                <w:sz w:val="28"/>
                <w:szCs w:val="28"/>
                <w:lang w:val="en-GB"/>
              </w:rPr>
              <w:t>CONCLUSION</w:t>
            </w:r>
            <w:r w:rsidR="005C07A6" w:rsidRPr="005C07A6">
              <w:rPr>
                <w:noProof/>
                <w:webHidden/>
                <w:sz w:val="28"/>
                <w:szCs w:val="28"/>
              </w:rPr>
              <w:tab/>
            </w:r>
            <w:r w:rsidR="005C07A6" w:rsidRPr="005C07A6">
              <w:rPr>
                <w:noProof/>
                <w:webHidden/>
                <w:sz w:val="28"/>
                <w:szCs w:val="28"/>
              </w:rPr>
              <w:fldChar w:fldCharType="begin"/>
            </w:r>
            <w:r w:rsidR="005C07A6" w:rsidRPr="005C07A6">
              <w:rPr>
                <w:noProof/>
                <w:webHidden/>
                <w:sz w:val="28"/>
                <w:szCs w:val="28"/>
              </w:rPr>
              <w:instrText xml:space="preserve"> PAGEREF _Toc77952849 \h </w:instrText>
            </w:r>
            <w:r w:rsidR="005C07A6" w:rsidRPr="005C07A6">
              <w:rPr>
                <w:noProof/>
                <w:webHidden/>
                <w:sz w:val="28"/>
                <w:szCs w:val="28"/>
              </w:rPr>
            </w:r>
            <w:r w:rsidR="005C07A6" w:rsidRPr="005C07A6">
              <w:rPr>
                <w:noProof/>
                <w:webHidden/>
                <w:sz w:val="28"/>
                <w:szCs w:val="28"/>
              </w:rPr>
              <w:fldChar w:fldCharType="separate"/>
            </w:r>
            <w:r w:rsidR="004A67BB">
              <w:rPr>
                <w:noProof/>
                <w:webHidden/>
                <w:sz w:val="28"/>
                <w:szCs w:val="28"/>
              </w:rPr>
              <w:t>6</w:t>
            </w:r>
            <w:r w:rsidR="005C07A6" w:rsidRPr="005C07A6">
              <w:rPr>
                <w:noProof/>
                <w:webHidden/>
                <w:sz w:val="28"/>
                <w:szCs w:val="28"/>
              </w:rPr>
              <w:fldChar w:fldCharType="end"/>
            </w:r>
          </w:hyperlink>
        </w:p>
        <w:p w14:paraId="2A73E137" w14:textId="77777777" w:rsidR="005C07A6" w:rsidRPr="005C07A6" w:rsidRDefault="005C07A6" w:rsidP="005C07A6">
          <w:pPr>
            <w:rPr>
              <w:sz w:val="28"/>
              <w:szCs w:val="28"/>
            </w:rPr>
          </w:pPr>
        </w:p>
        <w:p w14:paraId="10F73500" w14:textId="14E08E82" w:rsidR="005C07A6" w:rsidRPr="005C07A6" w:rsidRDefault="007A465B">
          <w:pPr>
            <w:pStyle w:val="TOC1"/>
            <w:tabs>
              <w:tab w:val="right" w:leader="dot" w:pos="9629"/>
            </w:tabs>
            <w:rPr>
              <w:rFonts w:cstheme="minorBidi"/>
              <w:noProof/>
              <w:sz w:val="28"/>
              <w:szCs w:val="28"/>
              <w:lang w:val="en-GB" w:eastAsia="en-GB"/>
            </w:rPr>
          </w:pPr>
          <w:hyperlink w:anchor="_Toc77952850" w:history="1">
            <w:r w:rsidR="005C07A6" w:rsidRPr="005C07A6">
              <w:rPr>
                <w:rStyle w:val="Hyperlink"/>
                <w:noProof/>
                <w:sz w:val="28"/>
                <w:szCs w:val="28"/>
                <w:lang w:val="en-GB"/>
              </w:rPr>
              <w:t>APPENDIX</w:t>
            </w:r>
            <w:r w:rsidR="005C07A6" w:rsidRPr="005C07A6">
              <w:rPr>
                <w:noProof/>
                <w:webHidden/>
                <w:sz w:val="28"/>
                <w:szCs w:val="28"/>
              </w:rPr>
              <w:tab/>
            </w:r>
            <w:r w:rsidR="005C07A6" w:rsidRPr="005C07A6">
              <w:rPr>
                <w:noProof/>
                <w:webHidden/>
                <w:sz w:val="28"/>
                <w:szCs w:val="28"/>
              </w:rPr>
              <w:fldChar w:fldCharType="begin"/>
            </w:r>
            <w:r w:rsidR="005C07A6" w:rsidRPr="005C07A6">
              <w:rPr>
                <w:noProof/>
                <w:webHidden/>
                <w:sz w:val="28"/>
                <w:szCs w:val="28"/>
              </w:rPr>
              <w:instrText xml:space="preserve"> PAGEREF _Toc77952850 \h </w:instrText>
            </w:r>
            <w:r w:rsidR="005C07A6" w:rsidRPr="005C07A6">
              <w:rPr>
                <w:noProof/>
                <w:webHidden/>
                <w:sz w:val="28"/>
                <w:szCs w:val="28"/>
              </w:rPr>
            </w:r>
            <w:r w:rsidR="005C07A6" w:rsidRPr="005C07A6">
              <w:rPr>
                <w:noProof/>
                <w:webHidden/>
                <w:sz w:val="28"/>
                <w:szCs w:val="28"/>
              </w:rPr>
              <w:fldChar w:fldCharType="separate"/>
            </w:r>
            <w:r w:rsidR="004A67BB">
              <w:rPr>
                <w:noProof/>
                <w:webHidden/>
                <w:sz w:val="28"/>
                <w:szCs w:val="28"/>
              </w:rPr>
              <w:t>7</w:t>
            </w:r>
            <w:r w:rsidR="005C07A6" w:rsidRPr="005C07A6">
              <w:rPr>
                <w:noProof/>
                <w:webHidden/>
                <w:sz w:val="28"/>
                <w:szCs w:val="28"/>
              </w:rPr>
              <w:fldChar w:fldCharType="end"/>
            </w:r>
          </w:hyperlink>
        </w:p>
        <w:p w14:paraId="403084B1" w14:textId="29654EB0" w:rsidR="005C07A6" w:rsidRDefault="005C07A6">
          <w:r w:rsidRPr="005C07A6">
            <w:rPr>
              <w:b/>
              <w:bCs/>
              <w:noProof/>
              <w:sz w:val="28"/>
              <w:szCs w:val="28"/>
            </w:rPr>
            <w:fldChar w:fldCharType="end"/>
          </w:r>
        </w:p>
      </w:sdtContent>
    </w:sdt>
    <w:p w14:paraId="15FD646B" w14:textId="77777777" w:rsidR="005C07A6" w:rsidRDefault="005C07A6" w:rsidP="005C07A6"/>
    <w:p w14:paraId="2D8A1D5D" w14:textId="77777777" w:rsidR="005C07A6" w:rsidRDefault="005C07A6" w:rsidP="005C07A6"/>
    <w:p w14:paraId="48C09F1C" w14:textId="77777777" w:rsidR="005C07A6" w:rsidRDefault="005C07A6" w:rsidP="005C07A6"/>
    <w:p w14:paraId="6C0E4A20" w14:textId="77777777" w:rsidR="005C07A6" w:rsidRDefault="005C07A6" w:rsidP="005C07A6"/>
    <w:p w14:paraId="2A4421F1" w14:textId="77777777" w:rsidR="005C07A6" w:rsidRDefault="005C07A6" w:rsidP="005C07A6"/>
    <w:p w14:paraId="5A8FFBD4" w14:textId="77777777" w:rsidR="005C07A6" w:rsidRDefault="005C07A6" w:rsidP="005C07A6"/>
    <w:p w14:paraId="47125225" w14:textId="77777777" w:rsidR="005C07A6" w:rsidRDefault="005C07A6" w:rsidP="005C07A6"/>
    <w:p w14:paraId="2B71C8B2" w14:textId="77777777" w:rsidR="005C07A6" w:rsidRDefault="005C07A6" w:rsidP="005C07A6"/>
    <w:p w14:paraId="2855BF74" w14:textId="77777777" w:rsidR="005C07A6" w:rsidRDefault="005C07A6" w:rsidP="005C07A6"/>
    <w:p w14:paraId="6C3A555F" w14:textId="77777777" w:rsidR="005C07A6" w:rsidRDefault="005C07A6" w:rsidP="005C07A6"/>
    <w:p w14:paraId="712FED81" w14:textId="77777777" w:rsidR="005C07A6" w:rsidRDefault="005C07A6" w:rsidP="005C07A6"/>
    <w:p w14:paraId="55D57632" w14:textId="77777777" w:rsidR="005C07A6" w:rsidRDefault="005C07A6" w:rsidP="005C07A6"/>
    <w:p w14:paraId="7E3E2A43" w14:textId="77777777" w:rsidR="005C07A6" w:rsidRDefault="005C07A6" w:rsidP="005C07A6"/>
    <w:p w14:paraId="39097405" w14:textId="77777777" w:rsidR="005C07A6" w:rsidRDefault="005C07A6" w:rsidP="005C07A6"/>
    <w:p w14:paraId="3F253283" w14:textId="77777777" w:rsidR="005C07A6" w:rsidRDefault="005C07A6" w:rsidP="005C07A6"/>
    <w:p w14:paraId="549086C1" w14:textId="76316474" w:rsidR="00C3569F" w:rsidRPr="005C07A6" w:rsidRDefault="003F5CD4" w:rsidP="005C07A6">
      <w:pPr>
        <w:pStyle w:val="Heading1"/>
        <w:rPr>
          <w:color w:val="3FAFCB" w:themeColor="accent3"/>
          <w:sz w:val="32"/>
          <w:szCs w:val="32"/>
        </w:rPr>
      </w:pPr>
      <w:bookmarkStart w:id="1" w:name="_Toc77952846"/>
      <w:r w:rsidRPr="005C07A6">
        <w:rPr>
          <w:color w:val="3FAFCB" w:themeColor="accent3"/>
          <w:sz w:val="32"/>
          <w:szCs w:val="32"/>
        </w:rPr>
        <w:lastRenderedPageBreak/>
        <w:t>INTRODUCTION</w:t>
      </w:r>
      <w:bookmarkEnd w:id="1"/>
    </w:p>
    <w:p w14:paraId="2160DAA6" w14:textId="77777777" w:rsidR="00F60080" w:rsidRDefault="00F60080" w:rsidP="008A1B43">
      <w:pPr>
        <w:jc w:val="both"/>
      </w:pPr>
    </w:p>
    <w:p w14:paraId="0DC61676" w14:textId="29CFEEC5" w:rsidR="003F5CD4" w:rsidRPr="00841F3D" w:rsidRDefault="00F60080" w:rsidP="008A1B43">
      <w:pPr>
        <w:jc w:val="both"/>
        <w:rPr>
          <w:sz w:val="24"/>
          <w:szCs w:val="24"/>
          <w:lang w:val="bg-BG"/>
        </w:rPr>
      </w:pPr>
      <w:r w:rsidRPr="00841F3D">
        <w:rPr>
          <w:sz w:val="24"/>
          <w:szCs w:val="24"/>
        </w:rPr>
        <w:t>The purpose of this report is critically to examine and determine the cont</w:t>
      </w:r>
      <w:r w:rsidR="00262641" w:rsidRPr="00841F3D">
        <w:rPr>
          <w:sz w:val="24"/>
          <w:szCs w:val="24"/>
        </w:rPr>
        <w:t>ent</w:t>
      </w:r>
      <w:r w:rsidRPr="00841F3D">
        <w:rPr>
          <w:sz w:val="24"/>
          <w:szCs w:val="24"/>
        </w:rPr>
        <w:t xml:space="preserve"> of the presented information in infographic: “COVID – 19 Accelerating Print Industry Transformation”. The report analyses </w:t>
      </w:r>
      <w:r w:rsidR="00262641" w:rsidRPr="00841F3D">
        <w:rPr>
          <w:sz w:val="24"/>
          <w:szCs w:val="24"/>
        </w:rPr>
        <w:t>the c</w:t>
      </w:r>
      <w:r w:rsidRPr="00841F3D">
        <w:rPr>
          <w:sz w:val="24"/>
          <w:szCs w:val="24"/>
        </w:rPr>
        <w:t>harts in several aspects</w:t>
      </w:r>
      <w:r w:rsidR="00262641" w:rsidRPr="00841F3D">
        <w:rPr>
          <w:sz w:val="24"/>
          <w:szCs w:val="24"/>
        </w:rPr>
        <w:t>,</w:t>
      </w:r>
      <w:r w:rsidRPr="00841F3D">
        <w:rPr>
          <w:sz w:val="24"/>
          <w:szCs w:val="24"/>
        </w:rPr>
        <w:t xml:space="preserve"> evaluate</w:t>
      </w:r>
      <w:r w:rsidR="00262641" w:rsidRPr="00841F3D">
        <w:rPr>
          <w:sz w:val="24"/>
          <w:szCs w:val="24"/>
        </w:rPr>
        <w:t>s</w:t>
      </w:r>
      <w:r w:rsidRPr="00841F3D">
        <w:rPr>
          <w:sz w:val="24"/>
          <w:szCs w:val="24"/>
        </w:rPr>
        <w:t xml:space="preserve"> the presented approach</w:t>
      </w:r>
      <w:r w:rsidR="00262641" w:rsidRPr="00841F3D">
        <w:rPr>
          <w:sz w:val="24"/>
          <w:szCs w:val="24"/>
        </w:rPr>
        <w:t xml:space="preserve"> and</w:t>
      </w:r>
      <w:r w:rsidRPr="00841F3D">
        <w:rPr>
          <w:sz w:val="24"/>
          <w:szCs w:val="24"/>
        </w:rPr>
        <w:t xml:space="preserve"> identifies the overall design</w:t>
      </w:r>
      <w:r w:rsidR="00262641" w:rsidRPr="00841F3D">
        <w:rPr>
          <w:sz w:val="24"/>
          <w:szCs w:val="24"/>
        </w:rPr>
        <w:t>.</w:t>
      </w:r>
      <w:r w:rsidRPr="00841F3D">
        <w:rPr>
          <w:sz w:val="24"/>
          <w:szCs w:val="24"/>
        </w:rPr>
        <w:t xml:space="preserve"> </w:t>
      </w:r>
      <w:r w:rsidR="00262641" w:rsidRPr="00841F3D">
        <w:rPr>
          <w:sz w:val="24"/>
          <w:szCs w:val="24"/>
        </w:rPr>
        <w:t>Determined</w:t>
      </w:r>
      <w:r w:rsidRPr="00841F3D">
        <w:rPr>
          <w:sz w:val="24"/>
          <w:szCs w:val="24"/>
        </w:rPr>
        <w:t xml:space="preserve"> weaknesses have been corrected using appropriate methods and standards aimed to improve the design.</w:t>
      </w:r>
    </w:p>
    <w:p w14:paraId="740CB841" w14:textId="270586FB" w:rsidR="003F5CD4" w:rsidRDefault="003F5CD4" w:rsidP="008A1B43">
      <w:pPr>
        <w:jc w:val="both"/>
      </w:pPr>
    </w:p>
    <w:p w14:paraId="7B56649D" w14:textId="1BECA246" w:rsidR="005C56DF" w:rsidRPr="0038768F" w:rsidRDefault="005C56DF" w:rsidP="008A1B43">
      <w:pPr>
        <w:pStyle w:val="Heading1"/>
        <w:jc w:val="both"/>
        <w:rPr>
          <w:color w:val="3FAFCB" w:themeColor="accent3"/>
          <w:sz w:val="32"/>
          <w:szCs w:val="32"/>
          <w:lang w:val="en-GB"/>
        </w:rPr>
      </w:pPr>
      <w:bookmarkStart w:id="2" w:name="_Toc77952847"/>
      <w:r w:rsidRPr="0038768F">
        <w:rPr>
          <w:color w:val="3FAFCB" w:themeColor="accent3"/>
          <w:sz w:val="32"/>
          <w:szCs w:val="32"/>
        </w:rPr>
        <w:t>Infographic</w:t>
      </w:r>
      <w:bookmarkEnd w:id="2"/>
    </w:p>
    <w:p w14:paraId="63122F21" w14:textId="4B655393" w:rsidR="005C56DF" w:rsidRDefault="005C56DF" w:rsidP="008A1B43">
      <w:pPr>
        <w:jc w:val="both"/>
        <w:rPr>
          <w:lang w:val="en-GB"/>
        </w:rPr>
      </w:pPr>
    </w:p>
    <w:p w14:paraId="3B9F04A1" w14:textId="7ADCF9E4" w:rsidR="00E672A1" w:rsidRPr="00841F3D" w:rsidRDefault="00E672A1" w:rsidP="008A1B43">
      <w:pPr>
        <w:jc w:val="both"/>
        <w:rPr>
          <w:sz w:val="24"/>
          <w:szCs w:val="24"/>
          <w:lang w:val="en-GB"/>
        </w:rPr>
      </w:pPr>
      <w:r w:rsidRPr="00841F3D">
        <w:rPr>
          <w:sz w:val="24"/>
          <w:szCs w:val="24"/>
          <w:lang w:val="en-GB"/>
        </w:rPr>
        <w:t>“</w:t>
      </w:r>
      <w:r w:rsidR="00331EF3" w:rsidRPr="00841F3D">
        <w:rPr>
          <w:sz w:val="24"/>
          <w:szCs w:val="24"/>
          <w:lang w:val="en-GB"/>
        </w:rPr>
        <w:t>I</w:t>
      </w:r>
      <w:r w:rsidRPr="00841F3D">
        <w:rPr>
          <w:sz w:val="24"/>
          <w:szCs w:val="24"/>
          <w:lang w:val="en-GB"/>
        </w:rPr>
        <w:t>nfographic” is a combination of “information” and “graphic. Th</w:t>
      </w:r>
      <w:r w:rsidR="00CB0D2A" w:rsidRPr="00841F3D">
        <w:rPr>
          <w:sz w:val="24"/>
          <w:szCs w:val="24"/>
          <w:lang w:val="en-GB"/>
        </w:rPr>
        <w:t>at is</w:t>
      </w:r>
      <w:r w:rsidRPr="00841F3D">
        <w:rPr>
          <w:sz w:val="24"/>
          <w:szCs w:val="24"/>
          <w:lang w:val="en-GB"/>
        </w:rPr>
        <w:t xml:space="preserve"> a way of representing information using visual cues – image, diagram, visualising data, statistics</w:t>
      </w:r>
      <w:r w:rsidR="000E1C56" w:rsidRPr="00841F3D">
        <w:rPr>
          <w:sz w:val="24"/>
          <w:szCs w:val="24"/>
          <w:lang w:val="en-GB"/>
        </w:rPr>
        <w:t xml:space="preserve">, </w:t>
      </w:r>
      <w:r w:rsidRPr="00841F3D">
        <w:rPr>
          <w:sz w:val="24"/>
          <w:szCs w:val="24"/>
          <w:lang w:val="en-GB"/>
        </w:rPr>
        <w:t xml:space="preserve">as well as communication with this information. </w:t>
      </w:r>
      <w:r w:rsidR="00331EF3" w:rsidRPr="00841F3D">
        <w:rPr>
          <w:sz w:val="24"/>
          <w:szCs w:val="24"/>
          <w:lang w:val="en-GB"/>
        </w:rPr>
        <w:t>It</w:t>
      </w:r>
      <w:r w:rsidR="00CB0D2A" w:rsidRPr="00841F3D">
        <w:rPr>
          <w:sz w:val="24"/>
          <w:szCs w:val="24"/>
          <w:lang w:val="en-GB"/>
        </w:rPr>
        <w:t xml:space="preserve"> </w:t>
      </w:r>
      <w:r w:rsidR="00262641" w:rsidRPr="00841F3D">
        <w:rPr>
          <w:sz w:val="24"/>
          <w:szCs w:val="24"/>
          <w:lang w:val="en-GB"/>
        </w:rPr>
        <w:t>assists</w:t>
      </w:r>
      <w:r w:rsidR="00CB0D2A" w:rsidRPr="00841F3D">
        <w:rPr>
          <w:sz w:val="24"/>
          <w:szCs w:val="24"/>
          <w:lang w:val="en-GB"/>
        </w:rPr>
        <w:t xml:space="preserve"> people to understand and investigate the information rapidly and efficiently, and to make more informed decisions based on that data</w:t>
      </w:r>
      <w:r w:rsidR="00BA4434">
        <w:rPr>
          <w:sz w:val="24"/>
          <w:szCs w:val="24"/>
          <w:lang w:val="en-GB"/>
        </w:rPr>
        <w:t xml:space="preserve"> </w:t>
      </w:r>
      <w:sdt>
        <w:sdtPr>
          <w:rPr>
            <w:sz w:val="24"/>
            <w:szCs w:val="24"/>
            <w:lang w:val="en-GB"/>
          </w:rPr>
          <w:id w:val="-283274739"/>
          <w:citation/>
        </w:sdtPr>
        <w:sdtContent>
          <w:r w:rsidR="00BA4434">
            <w:rPr>
              <w:sz w:val="24"/>
              <w:szCs w:val="24"/>
              <w:lang w:val="en-GB"/>
            </w:rPr>
            <w:fldChar w:fldCharType="begin"/>
          </w:r>
          <w:r w:rsidR="00BA4434">
            <w:rPr>
              <w:sz w:val="24"/>
              <w:szCs w:val="24"/>
              <w:lang w:val="en-GB"/>
            </w:rPr>
            <w:instrText xml:space="preserve"> CITATION Jas12 \l 2057 </w:instrText>
          </w:r>
          <w:r w:rsidR="00BA4434">
            <w:rPr>
              <w:sz w:val="24"/>
              <w:szCs w:val="24"/>
              <w:lang w:val="en-GB"/>
            </w:rPr>
            <w:fldChar w:fldCharType="separate"/>
          </w:r>
          <w:r w:rsidR="00DC2BBE" w:rsidRPr="00DC2BBE">
            <w:rPr>
              <w:noProof/>
              <w:sz w:val="24"/>
              <w:szCs w:val="24"/>
              <w:lang w:val="en-GB"/>
            </w:rPr>
            <w:t>[1]</w:t>
          </w:r>
          <w:r w:rsidR="00BA4434">
            <w:rPr>
              <w:sz w:val="24"/>
              <w:szCs w:val="24"/>
              <w:lang w:val="en-GB"/>
            </w:rPr>
            <w:fldChar w:fldCharType="end"/>
          </w:r>
        </w:sdtContent>
      </w:sdt>
      <w:sdt>
        <w:sdtPr>
          <w:rPr>
            <w:sz w:val="24"/>
            <w:szCs w:val="24"/>
            <w:lang w:val="en-GB"/>
          </w:rPr>
          <w:id w:val="1943419849"/>
          <w:citation/>
        </w:sdtPr>
        <w:sdtContent>
          <w:r w:rsidR="00BA4434">
            <w:rPr>
              <w:sz w:val="24"/>
              <w:szCs w:val="24"/>
              <w:lang w:val="en-GB"/>
            </w:rPr>
            <w:fldChar w:fldCharType="begin"/>
          </w:r>
          <w:r w:rsidR="00BA4434">
            <w:rPr>
              <w:sz w:val="24"/>
              <w:szCs w:val="24"/>
              <w:lang w:val="en-GB"/>
            </w:rPr>
            <w:instrText xml:space="preserve"> CITATION Tho21 \l 2057 </w:instrText>
          </w:r>
          <w:r w:rsidR="00BA4434">
            <w:rPr>
              <w:sz w:val="24"/>
              <w:szCs w:val="24"/>
              <w:lang w:val="en-GB"/>
            </w:rPr>
            <w:fldChar w:fldCharType="separate"/>
          </w:r>
          <w:r w:rsidR="00DC2BBE">
            <w:rPr>
              <w:noProof/>
              <w:sz w:val="24"/>
              <w:szCs w:val="24"/>
              <w:lang w:val="en-GB"/>
            </w:rPr>
            <w:t xml:space="preserve"> </w:t>
          </w:r>
          <w:r w:rsidR="00DC2BBE" w:rsidRPr="00DC2BBE">
            <w:rPr>
              <w:noProof/>
              <w:sz w:val="24"/>
              <w:szCs w:val="24"/>
              <w:lang w:val="en-GB"/>
            </w:rPr>
            <w:t>[2]</w:t>
          </w:r>
          <w:r w:rsidR="00BA4434">
            <w:rPr>
              <w:sz w:val="24"/>
              <w:szCs w:val="24"/>
              <w:lang w:val="en-GB"/>
            </w:rPr>
            <w:fldChar w:fldCharType="end"/>
          </w:r>
        </w:sdtContent>
      </w:sdt>
      <w:r w:rsidR="00CB0D2A" w:rsidRPr="00841F3D">
        <w:rPr>
          <w:sz w:val="24"/>
          <w:szCs w:val="24"/>
          <w:lang w:val="en-GB"/>
        </w:rPr>
        <w:t>. Global Data Visualisation Market Report 2019 present that data visualisation helps in better decision making</w:t>
      </w:r>
      <w:r w:rsidR="00BA4434">
        <w:rPr>
          <w:sz w:val="24"/>
          <w:szCs w:val="24"/>
          <w:lang w:val="en-GB"/>
        </w:rPr>
        <w:t xml:space="preserve"> </w:t>
      </w:r>
      <w:sdt>
        <w:sdtPr>
          <w:rPr>
            <w:sz w:val="24"/>
            <w:szCs w:val="24"/>
            <w:lang w:val="en-GB"/>
          </w:rPr>
          <w:id w:val="-1663693862"/>
          <w:citation/>
        </w:sdtPr>
        <w:sdtContent>
          <w:r w:rsidR="00BA4434">
            <w:rPr>
              <w:sz w:val="24"/>
              <w:szCs w:val="24"/>
              <w:lang w:val="en-GB"/>
            </w:rPr>
            <w:fldChar w:fldCharType="begin"/>
          </w:r>
          <w:r w:rsidR="00BA4434">
            <w:rPr>
              <w:sz w:val="24"/>
              <w:szCs w:val="24"/>
              <w:lang w:val="en-GB"/>
            </w:rPr>
            <w:instrText xml:space="preserve"> CITATION Res19 \l 2057 </w:instrText>
          </w:r>
          <w:r w:rsidR="00BA4434">
            <w:rPr>
              <w:sz w:val="24"/>
              <w:szCs w:val="24"/>
              <w:lang w:val="en-GB"/>
            </w:rPr>
            <w:fldChar w:fldCharType="separate"/>
          </w:r>
          <w:r w:rsidR="00DC2BBE" w:rsidRPr="00DC2BBE">
            <w:rPr>
              <w:noProof/>
              <w:sz w:val="24"/>
              <w:szCs w:val="24"/>
              <w:lang w:val="en-GB"/>
            </w:rPr>
            <w:t>[3]</w:t>
          </w:r>
          <w:r w:rsidR="00BA4434">
            <w:rPr>
              <w:sz w:val="24"/>
              <w:szCs w:val="24"/>
              <w:lang w:val="en-GB"/>
            </w:rPr>
            <w:fldChar w:fldCharType="end"/>
          </w:r>
        </w:sdtContent>
      </w:sdt>
      <w:r w:rsidR="00CB0D2A" w:rsidRPr="00841F3D">
        <w:rPr>
          <w:sz w:val="24"/>
          <w:szCs w:val="24"/>
          <w:lang w:val="en-GB"/>
        </w:rPr>
        <w:t>.</w:t>
      </w:r>
    </w:p>
    <w:p w14:paraId="2AEC2492" w14:textId="77777777" w:rsidR="00855CF4" w:rsidRDefault="00855CF4" w:rsidP="008A1B43">
      <w:pPr>
        <w:jc w:val="both"/>
        <w:rPr>
          <w:lang w:val="en-GB"/>
        </w:rPr>
      </w:pPr>
    </w:p>
    <w:p w14:paraId="1515F7EF" w14:textId="0616FF08" w:rsidR="003F5CD4" w:rsidRPr="0072454D" w:rsidRDefault="00FE13B5" w:rsidP="002974CA">
      <w:pPr>
        <w:pStyle w:val="Heading1"/>
        <w:rPr>
          <w:color w:val="3FAFCB" w:themeColor="accent3"/>
          <w:sz w:val="32"/>
          <w:szCs w:val="32"/>
          <w:lang w:val="en-GB"/>
        </w:rPr>
      </w:pPr>
      <w:bookmarkStart w:id="3" w:name="_Toc77952848"/>
      <w:r w:rsidRPr="0072454D">
        <w:rPr>
          <w:color w:val="3FAFCB" w:themeColor="accent3"/>
          <w:sz w:val="32"/>
          <w:szCs w:val="32"/>
          <w:lang w:val="en-GB"/>
        </w:rPr>
        <w:t>ANALYSIS OF THE PROVIDED INFOGRAPHIC</w:t>
      </w:r>
      <w:bookmarkEnd w:id="3"/>
    </w:p>
    <w:p w14:paraId="33B64818" w14:textId="77777777" w:rsidR="002974CA" w:rsidRDefault="002974CA" w:rsidP="008A1B43">
      <w:pPr>
        <w:jc w:val="both"/>
        <w:rPr>
          <w:lang w:val="en-GB"/>
        </w:rPr>
      </w:pPr>
    </w:p>
    <w:p w14:paraId="5004650C" w14:textId="4459D8E5" w:rsidR="0051049B" w:rsidRPr="00841F3D" w:rsidRDefault="0051049B" w:rsidP="008A1B43">
      <w:pPr>
        <w:jc w:val="both"/>
        <w:rPr>
          <w:sz w:val="24"/>
          <w:szCs w:val="24"/>
          <w:lang w:val="en-GB"/>
        </w:rPr>
      </w:pPr>
      <w:r w:rsidRPr="00841F3D">
        <w:rPr>
          <w:sz w:val="24"/>
          <w:szCs w:val="24"/>
          <w:lang w:val="en-GB"/>
        </w:rPr>
        <w:t xml:space="preserve">The infographic is lean, is not dynamic, few </w:t>
      </w:r>
      <w:r w:rsidR="00841F3D" w:rsidRPr="00841F3D">
        <w:rPr>
          <w:sz w:val="24"/>
          <w:szCs w:val="24"/>
          <w:lang w:val="en-GB"/>
        </w:rPr>
        <w:t>colours</w:t>
      </w:r>
      <w:r w:rsidRPr="00841F3D">
        <w:rPr>
          <w:sz w:val="24"/>
          <w:szCs w:val="24"/>
          <w:lang w:val="en-GB"/>
        </w:rPr>
        <w:t xml:space="preserve"> are used, and the message could not touch emotionally the reader.</w:t>
      </w:r>
    </w:p>
    <w:p w14:paraId="7C7E31F2" w14:textId="0D0795B5" w:rsidR="003F5CD4" w:rsidRPr="005C07A6" w:rsidRDefault="00FE13B5" w:rsidP="00B831E8">
      <w:pPr>
        <w:pStyle w:val="ListParagraph"/>
        <w:numPr>
          <w:ilvl w:val="0"/>
          <w:numId w:val="28"/>
        </w:numPr>
        <w:shd w:val="clear" w:color="auto" w:fill="EFB1A8" w:themeFill="accent2" w:themeFillTint="66"/>
        <w:jc w:val="both"/>
        <w:rPr>
          <w:sz w:val="28"/>
          <w:szCs w:val="28"/>
        </w:rPr>
      </w:pPr>
      <w:r w:rsidRPr="005C07A6">
        <w:rPr>
          <w:sz w:val="28"/>
          <w:szCs w:val="28"/>
          <w:lang w:val="en-GB"/>
        </w:rPr>
        <w:t xml:space="preserve">Examination of </w:t>
      </w:r>
      <w:r w:rsidRPr="005C07A6">
        <w:rPr>
          <w:sz w:val="28"/>
          <w:szCs w:val="28"/>
        </w:rPr>
        <w:t>the message.</w:t>
      </w:r>
    </w:p>
    <w:p w14:paraId="27E84A9D" w14:textId="7EBD9F70" w:rsidR="00096BDE" w:rsidRPr="00841F3D" w:rsidRDefault="003C3DA1" w:rsidP="00C07AA2">
      <w:pPr>
        <w:jc w:val="both"/>
        <w:rPr>
          <w:sz w:val="24"/>
          <w:szCs w:val="24"/>
          <w:lang w:val="en-GB"/>
        </w:rPr>
      </w:pPr>
      <w:r w:rsidRPr="00841F3D">
        <w:rPr>
          <w:sz w:val="24"/>
          <w:szCs w:val="24"/>
          <w:lang w:val="en-GB"/>
        </w:rPr>
        <w:t>T</w:t>
      </w:r>
      <w:r w:rsidR="0051049B" w:rsidRPr="00841F3D">
        <w:rPr>
          <w:sz w:val="24"/>
          <w:szCs w:val="24"/>
          <w:lang w:val="en-GB"/>
        </w:rPr>
        <w:t xml:space="preserve">itle </w:t>
      </w:r>
      <w:r w:rsidR="00855CF4" w:rsidRPr="00841F3D">
        <w:rPr>
          <w:sz w:val="24"/>
          <w:szCs w:val="24"/>
          <w:lang w:val="en-GB"/>
        </w:rPr>
        <w:t>missing,</w:t>
      </w:r>
      <w:r w:rsidR="0051049B" w:rsidRPr="00841F3D">
        <w:rPr>
          <w:sz w:val="24"/>
          <w:szCs w:val="24"/>
          <w:lang w:val="en-GB"/>
        </w:rPr>
        <w:t xml:space="preserve"> </w:t>
      </w:r>
      <w:r w:rsidR="00855CF4" w:rsidRPr="00841F3D">
        <w:rPr>
          <w:sz w:val="24"/>
          <w:szCs w:val="24"/>
          <w:lang w:val="en-GB"/>
        </w:rPr>
        <w:t>i</w:t>
      </w:r>
      <w:r w:rsidR="0051049B" w:rsidRPr="00841F3D">
        <w:rPr>
          <w:sz w:val="24"/>
          <w:szCs w:val="24"/>
          <w:lang w:val="en-GB"/>
        </w:rPr>
        <w:t>t takes time to clear the picture of the represented data</w:t>
      </w:r>
      <w:r w:rsidR="00855CF4" w:rsidRPr="00841F3D">
        <w:rPr>
          <w:sz w:val="24"/>
          <w:szCs w:val="24"/>
          <w:lang w:val="en-GB"/>
        </w:rPr>
        <w:t>.</w:t>
      </w:r>
      <w:r w:rsidR="0051049B" w:rsidRPr="00841F3D">
        <w:rPr>
          <w:sz w:val="24"/>
          <w:szCs w:val="24"/>
          <w:lang w:val="en-GB"/>
        </w:rPr>
        <w:t xml:space="preserve"> </w:t>
      </w:r>
      <w:r w:rsidR="00855CF4" w:rsidRPr="00841F3D">
        <w:rPr>
          <w:sz w:val="24"/>
          <w:szCs w:val="24"/>
          <w:lang w:val="en-GB"/>
        </w:rPr>
        <w:t>T</w:t>
      </w:r>
      <w:r w:rsidR="0051049B" w:rsidRPr="00841F3D">
        <w:rPr>
          <w:sz w:val="24"/>
          <w:szCs w:val="24"/>
          <w:lang w:val="en-GB"/>
        </w:rPr>
        <w:t xml:space="preserve">hat </w:t>
      </w:r>
      <w:r w:rsidR="00855CF4" w:rsidRPr="00841F3D">
        <w:rPr>
          <w:sz w:val="24"/>
          <w:szCs w:val="24"/>
          <w:lang w:val="en-GB"/>
        </w:rPr>
        <w:t>confus</w:t>
      </w:r>
      <w:r w:rsidRPr="00841F3D">
        <w:rPr>
          <w:sz w:val="24"/>
          <w:szCs w:val="24"/>
          <w:lang w:val="en-GB"/>
        </w:rPr>
        <w:t>ing</w:t>
      </w:r>
      <w:r w:rsidR="00855CF4" w:rsidRPr="00841F3D">
        <w:rPr>
          <w:sz w:val="24"/>
          <w:szCs w:val="24"/>
          <w:lang w:val="en-GB"/>
        </w:rPr>
        <w:t xml:space="preserve"> and </w:t>
      </w:r>
      <w:r w:rsidR="0051049B" w:rsidRPr="00841F3D">
        <w:rPr>
          <w:sz w:val="24"/>
          <w:szCs w:val="24"/>
          <w:lang w:val="en-GB"/>
        </w:rPr>
        <w:t>leads to loss of interest.</w:t>
      </w:r>
      <w:r w:rsidR="0095351B" w:rsidRPr="00841F3D">
        <w:rPr>
          <w:sz w:val="24"/>
          <w:szCs w:val="24"/>
        </w:rPr>
        <w:t xml:space="preserve"> </w:t>
      </w:r>
      <w:r w:rsidR="00855CF4" w:rsidRPr="00841F3D">
        <w:rPr>
          <w:sz w:val="24"/>
          <w:szCs w:val="24"/>
        </w:rPr>
        <w:t>T</w:t>
      </w:r>
      <w:r w:rsidR="00150263" w:rsidRPr="00841F3D">
        <w:rPr>
          <w:sz w:val="24"/>
          <w:szCs w:val="24"/>
        </w:rPr>
        <w:t>he topic</w:t>
      </w:r>
      <w:r w:rsidR="00C07AA2" w:rsidRPr="00841F3D">
        <w:rPr>
          <w:sz w:val="24"/>
          <w:szCs w:val="24"/>
        </w:rPr>
        <w:t xml:space="preserve"> </w:t>
      </w:r>
      <w:r w:rsidR="00CB0D2A" w:rsidRPr="00841F3D">
        <w:rPr>
          <w:sz w:val="24"/>
          <w:szCs w:val="24"/>
          <w:lang w:val="en-GB"/>
        </w:rPr>
        <w:t xml:space="preserve">in </w:t>
      </w:r>
      <w:r w:rsidR="00CB0D2A" w:rsidRPr="00841F3D">
        <w:rPr>
          <w:sz w:val="24"/>
          <w:szCs w:val="24"/>
        </w:rPr>
        <w:t xml:space="preserve">Chart 1 </w:t>
      </w:r>
      <w:r w:rsidR="00855CF4" w:rsidRPr="00841F3D">
        <w:rPr>
          <w:sz w:val="24"/>
          <w:szCs w:val="24"/>
        </w:rPr>
        <w:t xml:space="preserve">is clear </w:t>
      </w:r>
      <w:r w:rsidR="00C07AA2" w:rsidRPr="00841F3D">
        <w:rPr>
          <w:sz w:val="24"/>
          <w:szCs w:val="24"/>
        </w:rPr>
        <w:t xml:space="preserve">but </w:t>
      </w:r>
      <w:r w:rsidR="0095351B" w:rsidRPr="00841F3D">
        <w:rPr>
          <w:sz w:val="24"/>
          <w:szCs w:val="24"/>
        </w:rPr>
        <w:t xml:space="preserve">in </w:t>
      </w:r>
      <w:r w:rsidR="00150263" w:rsidRPr="00841F3D">
        <w:rPr>
          <w:sz w:val="24"/>
          <w:szCs w:val="24"/>
        </w:rPr>
        <w:t xml:space="preserve">Charts 2, 3, 4, 5 and 6 </w:t>
      </w:r>
      <w:proofErr w:type="spellStart"/>
      <w:r w:rsidR="00C07AA2" w:rsidRPr="00841F3D">
        <w:rPr>
          <w:sz w:val="24"/>
          <w:szCs w:val="24"/>
        </w:rPr>
        <w:t>i</w:t>
      </w:r>
      <w:proofErr w:type="spellEnd"/>
      <w:r w:rsidR="00320340" w:rsidRPr="00841F3D">
        <w:rPr>
          <w:sz w:val="24"/>
          <w:szCs w:val="24"/>
          <w:lang w:val="en-GB"/>
        </w:rPr>
        <w:t>s difficult to understand the purpose.</w:t>
      </w:r>
      <w:r w:rsidR="002A1980" w:rsidRPr="00841F3D">
        <w:rPr>
          <w:sz w:val="24"/>
          <w:szCs w:val="24"/>
          <w:lang w:val="en-GB"/>
        </w:rPr>
        <w:t xml:space="preserve"> </w:t>
      </w:r>
      <w:r w:rsidR="00150263" w:rsidRPr="00841F3D">
        <w:rPr>
          <w:sz w:val="24"/>
          <w:szCs w:val="24"/>
          <w:lang w:val="en-GB"/>
        </w:rPr>
        <w:t xml:space="preserve">That gives problematic </w:t>
      </w:r>
      <w:r w:rsidR="002A1980" w:rsidRPr="00841F3D">
        <w:rPr>
          <w:sz w:val="24"/>
          <w:szCs w:val="24"/>
          <w:lang w:val="en-GB"/>
        </w:rPr>
        <w:t>read</w:t>
      </w:r>
      <w:r w:rsidR="00096BDE" w:rsidRPr="00841F3D">
        <w:rPr>
          <w:sz w:val="24"/>
          <w:szCs w:val="24"/>
          <w:lang w:val="en-GB"/>
        </w:rPr>
        <w:t>ing</w:t>
      </w:r>
      <w:r w:rsidR="002A1980" w:rsidRPr="00841F3D">
        <w:rPr>
          <w:sz w:val="24"/>
          <w:szCs w:val="24"/>
          <w:lang w:val="en-GB"/>
        </w:rPr>
        <w:t xml:space="preserve">. The message should communicate with the </w:t>
      </w:r>
      <w:r w:rsidR="002A44AE" w:rsidRPr="00841F3D">
        <w:rPr>
          <w:sz w:val="24"/>
          <w:szCs w:val="24"/>
          <w:lang w:val="en-GB"/>
        </w:rPr>
        <w:t>information</w:t>
      </w:r>
      <w:r w:rsidR="002A1980" w:rsidRPr="00841F3D">
        <w:rPr>
          <w:sz w:val="24"/>
          <w:szCs w:val="24"/>
          <w:lang w:val="en-GB"/>
        </w:rPr>
        <w:t xml:space="preserve"> </w:t>
      </w:r>
      <w:r w:rsidR="00180AEF" w:rsidRPr="00841F3D">
        <w:rPr>
          <w:sz w:val="24"/>
          <w:szCs w:val="24"/>
          <w:lang w:val="en-GB"/>
        </w:rPr>
        <w:t>but</w:t>
      </w:r>
      <w:r w:rsidR="002A1980" w:rsidRPr="00841F3D">
        <w:rPr>
          <w:sz w:val="24"/>
          <w:szCs w:val="24"/>
          <w:lang w:val="en-GB"/>
        </w:rPr>
        <w:t xml:space="preserve"> </w:t>
      </w:r>
      <w:r w:rsidR="00180AEF" w:rsidRPr="00841F3D">
        <w:rPr>
          <w:sz w:val="24"/>
          <w:szCs w:val="24"/>
          <w:lang w:val="en-GB"/>
        </w:rPr>
        <w:t xml:space="preserve">that is </w:t>
      </w:r>
      <w:r w:rsidR="00D63B52" w:rsidRPr="00841F3D">
        <w:rPr>
          <w:sz w:val="24"/>
          <w:szCs w:val="24"/>
          <w:lang w:val="en-GB"/>
        </w:rPr>
        <w:t>absent and</w:t>
      </w:r>
      <w:r w:rsidR="00180AEF" w:rsidRPr="00841F3D">
        <w:rPr>
          <w:sz w:val="24"/>
          <w:szCs w:val="24"/>
          <w:lang w:val="en-GB"/>
        </w:rPr>
        <w:t xml:space="preserve"> </w:t>
      </w:r>
      <w:r w:rsidR="00D63B52" w:rsidRPr="00841F3D">
        <w:rPr>
          <w:sz w:val="24"/>
          <w:szCs w:val="24"/>
          <w:lang w:val="en-GB"/>
        </w:rPr>
        <w:t>therefore there is</w:t>
      </w:r>
      <w:r w:rsidR="00180AEF" w:rsidRPr="00841F3D">
        <w:rPr>
          <w:sz w:val="24"/>
          <w:szCs w:val="24"/>
          <w:lang w:val="en-GB"/>
        </w:rPr>
        <w:t xml:space="preserve"> lack of</w:t>
      </w:r>
      <w:r w:rsidR="002A1980" w:rsidRPr="00841F3D">
        <w:rPr>
          <w:sz w:val="24"/>
          <w:szCs w:val="24"/>
          <w:lang w:val="en-GB"/>
        </w:rPr>
        <w:t xml:space="preserve"> visual perception</w:t>
      </w:r>
      <w:r w:rsidR="006733CB">
        <w:rPr>
          <w:sz w:val="24"/>
          <w:szCs w:val="24"/>
          <w:lang w:val="en-GB"/>
        </w:rPr>
        <w:t xml:space="preserve"> </w:t>
      </w:r>
      <w:sdt>
        <w:sdtPr>
          <w:rPr>
            <w:sz w:val="24"/>
            <w:szCs w:val="24"/>
            <w:lang w:val="en-GB"/>
          </w:rPr>
          <w:id w:val="-1008058176"/>
          <w:citation/>
        </w:sdtPr>
        <w:sdtContent>
          <w:r w:rsidR="006733CB">
            <w:rPr>
              <w:sz w:val="24"/>
              <w:szCs w:val="24"/>
              <w:lang w:val="en-GB"/>
            </w:rPr>
            <w:fldChar w:fldCharType="begin"/>
          </w:r>
          <w:r w:rsidR="006733CB">
            <w:rPr>
              <w:sz w:val="24"/>
              <w:szCs w:val="24"/>
              <w:lang w:val="en-GB"/>
            </w:rPr>
            <w:instrText xml:space="preserve"> CITATION Jas12 \l 2057 </w:instrText>
          </w:r>
          <w:r w:rsidR="006733CB">
            <w:rPr>
              <w:sz w:val="24"/>
              <w:szCs w:val="24"/>
              <w:lang w:val="en-GB"/>
            </w:rPr>
            <w:fldChar w:fldCharType="separate"/>
          </w:r>
          <w:r w:rsidR="00DC2BBE" w:rsidRPr="00DC2BBE">
            <w:rPr>
              <w:noProof/>
              <w:sz w:val="24"/>
              <w:szCs w:val="24"/>
              <w:lang w:val="en-GB"/>
            </w:rPr>
            <w:t>[1]</w:t>
          </w:r>
          <w:r w:rsidR="006733CB">
            <w:rPr>
              <w:sz w:val="24"/>
              <w:szCs w:val="24"/>
              <w:lang w:val="en-GB"/>
            </w:rPr>
            <w:fldChar w:fldCharType="end"/>
          </w:r>
        </w:sdtContent>
      </w:sdt>
      <w:r w:rsidR="00320340" w:rsidRPr="00841F3D">
        <w:rPr>
          <w:sz w:val="24"/>
          <w:szCs w:val="24"/>
          <w:lang w:val="en-GB"/>
        </w:rPr>
        <w:t>.</w:t>
      </w:r>
    </w:p>
    <w:p w14:paraId="57722453" w14:textId="7EE32D7E" w:rsidR="00096BDE" w:rsidRPr="005C07A6" w:rsidRDefault="00096BDE" w:rsidP="00B831E8">
      <w:pPr>
        <w:pStyle w:val="ListParagraph"/>
        <w:numPr>
          <w:ilvl w:val="0"/>
          <w:numId w:val="28"/>
        </w:numPr>
        <w:shd w:val="clear" w:color="auto" w:fill="EFB1A8" w:themeFill="accent2" w:themeFillTint="66"/>
        <w:jc w:val="both"/>
        <w:rPr>
          <w:sz w:val="28"/>
          <w:szCs w:val="28"/>
        </w:rPr>
      </w:pPr>
      <w:r w:rsidRPr="005C07A6">
        <w:rPr>
          <w:sz w:val="28"/>
          <w:szCs w:val="28"/>
          <w:lang w:val="en-GB"/>
        </w:rPr>
        <w:t xml:space="preserve">Examination of </w:t>
      </w:r>
      <w:r w:rsidRPr="005C07A6">
        <w:rPr>
          <w:sz w:val="28"/>
          <w:szCs w:val="28"/>
        </w:rPr>
        <w:t>the col</w:t>
      </w:r>
      <w:r w:rsidR="00601346" w:rsidRPr="005C07A6">
        <w:rPr>
          <w:sz w:val="28"/>
          <w:szCs w:val="28"/>
        </w:rPr>
        <w:t>o</w:t>
      </w:r>
      <w:r w:rsidRPr="005C07A6">
        <w:rPr>
          <w:sz w:val="28"/>
          <w:szCs w:val="28"/>
        </w:rPr>
        <w:t>r.</w:t>
      </w:r>
    </w:p>
    <w:p w14:paraId="5EA84E7D" w14:textId="505FC724" w:rsidR="00EF0343" w:rsidRPr="00841F3D" w:rsidRDefault="0095351B" w:rsidP="00EF0343">
      <w:pPr>
        <w:jc w:val="both"/>
        <w:rPr>
          <w:sz w:val="24"/>
          <w:szCs w:val="24"/>
          <w:lang w:val="en-GB"/>
        </w:rPr>
      </w:pPr>
      <w:r w:rsidRPr="00841F3D">
        <w:rPr>
          <w:sz w:val="24"/>
          <w:szCs w:val="24"/>
          <w:lang w:val="en-GB"/>
        </w:rPr>
        <w:t>T</w:t>
      </w:r>
      <w:r w:rsidR="008A7233" w:rsidRPr="00841F3D">
        <w:rPr>
          <w:sz w:val="24"/>
          <w:szCs w:val="24"/>
          <w:lang w:val="en-GB"/>
        </w:rPr>
        <w:t xml:space="preserve">he selected </w:t>
      </w:r>
      <w:r w:rsidR="00841F3D" w:rsidRPr="00841F3D">
        <w:rPr>
          <w:sz w:val="24"/>
          <w:szCs w:val="24"/>
          <w:lang w:val="en-GB"/>
        </w:rPr>
        <w:t>colours</w:t>
      </w:r>
      <w:r w:rsidR="008A7233" w:rsidRPr="00841F3D">
        <w:rPr>
          <w:sz w:val="24"/>
          <w:szCs w:val="24"/>
          <w:lang w:val="en-GB"/>
        </w:rPr>
        <w:t xml:space="preserve"> </w:t>
      </w:r>
      <w:r w:rsidR="00C36CB6" w:rsidRPr="00841F3D">
        <w:rPr>
          <w:sz w:val="24"/>
          <w:szCs w:val="24"/>
          <w:lang w:val="en-GB"/>
        </w:rPr>
        <w:t>are soft</w:t>
      </w:r>
      <w:r w:rsidR="00EF0343" w:rsidRPr="00841F3D">
        <w:rPr>
          <w:sz w:val="24"/>
          <w:szCs w:val="24"/>
          <w:lang w:val="en-GB"/>
        </w:rPr>
        <w:t>,</w:t>
      </w:r>
      <w:r w:rsidR="00C36CB6" w:rsidRPr="00841F3D">
        <w:rPr>
          <w:sz w:val="24"/>
          <w:szCs w:val="24"/>
          <w:lang w:val="en-GB"/>
        </w:rPr>
        <w:t xml:space="preserve"> </w:t>
      </w:r>
      <w:r w:rsidR="008A7233" w:rsidRPr="00841F3D">
        <w:rPr>
          <w:sz w:val="24"/>
          <w:szCs w:val="24"/>
          <w:lang w:val="en-GB"/>
        </w:rPr>
        <w:t xml:space="preserve">do not </w:t>
      </w:r>
      <w:r w:rsidR="004C64FA" w:rsidRPr="00841F3D">
        <w:rPr>
          <w:sz w:val="24"/>
          <w:szCs w:val="24"/>
          <w:lang w:val="en-GB"/>
        </w:rPr>
        <w:t>fit the subject</w:t>
      </w:r>
      <w:r w:rsidR="00EF0343" w:rsidRPr="00841F3D">
        <w:rPr>
          <w:sz w:val="24"/>
          <w:szCs w:val="24"/>
          <w:lang w:val="en-GB"/>
        </w:rPr>
        <w:t xml:space="preserve"> and</w:t>
      </w:r>
      <w:r w:rsidR="008A7233" w:rsidRPr="00841F3D">
        <w:rPr>
          <w:sz w:val="24"/>
          <w:szCs w:val="24"/>
          <w:lang w:val="en-GB"/>
        </w:rPr>
        <w:t xml:space="preserve"> </w:t>
      </w:r>
      <w:r w:rsidR="00EF0343" w:rsidRPr="00841F3D">
        <w:rPr>
          <w:sz w:val="24"/>
          <w:szCs w:val="24"/>
          <w:lang w:val="en-GB"/>
        </w:rPr>
        <w:t>t</w:t>
      </w:r>
      <w:r w:rsidR="008A7233" w:rsidRPr="00841F3D">
        <w:rPr>
          <w:sz w:val="24"/>
          <w:szCs w:val="24"/>
          <w:lang w:val="en-GB"/>
        </w:rPr>
        <w:t xml:space="preserve">he reader could not make a difference. The title’s </w:t>
      </w:r>
      <w:r w:rsidR="00841F3D" w:rsidRPr="00841F3D">
        <w:rPr>
          <w:sz w:val="24"/>
          <w:szCs w:val="24"/>
          <w:lang w:val="en-GB"/>
        </w:rPr>
        <w:t>colour</w:t>
      </w:r>
      <w:r w:rsidR="008A7233" w:rsidRPr="00841F3D">
        <w:rPr>
          <w:sz w:val="24"/>
          <w:szCs w:val="24"/>
          <w:lang w:val="en-GB"/>
        </w:rPr>
        <w:t xml:space="preserve"> </w:t>
      </w:r>
      <w:r w:rsidR="004C64FA" w:rsidRPr="00841F3D">
        <w:rPr>
          <w:sz w:val="24"/>
          <w:szCs w:val="24"/>
          <w:lang w:val="en-GB"/>
        </w:rPr>
        <w:t>stands out but in subtitles is very pale and</w:t>
      </w:r>
      <w:r w:rsidR="00C36CB6" w:rsidRPr="00841F3D">
        <w:rPr>
          <w:sz w:val="24"/>
          <w:szCs w:val="24"/>
          <w:lang w:val="en-GB"/>
        </w:rPr>
        <w:t xml:space="preserve"> it burdens</w:t>
      </w:r>
      <w:r w:rsidR="00C33E8B">
        <w:rPr>
          <w:sz w:val="24"/>
          <w:szCs w:val="24"/>
          <w:lang w:val="en-GB"/>
        </w:rPr>
        <w:t xml:space="preserve"> </w:t>
      </w:r>
      <w:sdt>
        <w:sdtPr>
          <w:rPr>
            <w:sz w:val="24"/>
            <w:szCs w:val="24"/>
            <w:lang w:val="en-GB"/>
          </w:rPr>
          <w:id w:val="945658975"/>
          <w:citation/>
        </w:sdtPr>
        <w:sdtContent>
          <w:r w:rsidR="00C33E8B">
            <w:rPr>
              <w:sz w:val="24"/>
              <w:szCs w:val="24"/>
              <w:lang w:val="en-GB"/>
            </w:rPr>
            <w:fldChar w:fldCharType="begin"/>
          </w:r>
          <w:r w:rsidR="00C33E8B">
            <w:rPr>
              <w:sz w:val="24"/>
              <w:szCs w:val="24"/>
              <w:lang w:val="en-GB"/>
            </w:rPr>
            <w:instrText xml:space="preserve"> CITATION Jas12 \l 2057 </w:instrText>
          </w:r>
          <w:r w:rsidR="00C33E8B">
            <w:rPr>
              <w:sz w:val="24"/>
              <w:szCs w:val="24"/>
              <w:lang w:val="en-GB"/>
            </w:rPr>
            <w:fldChar w:fldCharType="separate"/>
          </w:r>
          <w:r w:rsidR="00DC2BBE" w:rsidRPr="00DC2BBE">
            <w:rPr>
              <w:noProof/>
              <w:sz w:val="24"/>
              <w:szCs w:val="24"/>
              <w:lang w:val="en-GB"/>
            </w:rPr>
            <w:t>[1]</w:t>
          </w:r>
          <w:r w:rsidR="00C33E8B">
            <w:rPr>
              <w:sz w:val="24"/>
              <w:szCs w:val="24"/>
              <w:lang w:val="en-GB"/>
            </w:rPr>
            <w:fldChar w:fldCharType="end"/>
          </w:r>
        </w:sdtContent>
      </w:sdt>
      <w:r w:rsidR="00C33E8B">
        <w:rPr>
          <w:sz w:val="24"/>
          <w:szCs w:val="24"/>
          <w:lang w:val="en-GB"/>
        </w:rPr>
        <w:t xml:space="preserve"> </w:t>
      </w:r>
      <w:sdt>
        <w:sdtPr>
          <w:rPr>
            <w:sz w:val="24"/>
            <w:szCs w:val="24"/>
            <w:lang w:val="en-GB"/>
          </w:rPr>
          <w:id w:val="-966813767"/>
          <w:citation/>
        </w:sdtPr>
        <w:sdtContent>
          <w:r w:rsidR="00C33E8B">
            <w:rPr>
              <w:sz w:val="24"/>
              <w:szCs w:val="24"/>
              <w:lang w:val="en-GB"/>
            </w:rPr>
            <w:fldChar w:fldCharType="begin"/>
          </w:r>
          <w:r w:rsidR="00C33E8B">
            <w:rPr>
              <w:sz w:val="24"/>
              <w:szCs w:val="24"/>
              <w:lang w:val="en-GB"/>
            </w:rPr>
            <w:instrText xml:space="preserve"> CITATION Web20 \l 2057 </w:instrText>
          </w:r>
          <w:r w:rsidR="00C33E8B">
            <w:rPr>
              <w:sz w:val="24"/>
              <w:szCs w:val="24"/>
              <w:lang w:val="en-GB"/>
            </w:rPr>
            <w:fldChar w:fldCharType="separate"/>
          </w:r>
          <w:r w:rsidR="00DC2BBE" w:rsidRPr="00DC2BBE">
            <w:rPr>
              <w:noProof/>
              <w:sz w:val="24"/>
              <w:szCs w:val="24"/>
              <w:lang w:val="en-GB"/>
            </w:rPr>
            <w:t>[4]</w:t>
          </w:r>
          <w:r w:rsidR="00C33E8B">
            <w:rPr>
              <w:sz w:val="24"/>
              <w:szCs w:val="24"/>
              <w:lang w:val="en-GB"/>
            </w:rPr>
            <w:fldChar w:fldCharType="end"/>
          </w:r>
        </w:sdtContent>
      </w:sdt>
      <w:r w:rsidR="004C64FA" w:rsidRPr="00841F3D">
        <w:rPr>
          <w:sz w:val="24"/>
          <w:szCs w:val="24"/>
          <w:lang w:val="en-GB"/>
        </w:rPr>
        <w:t xml:space="preserve">. </w:t>
      </w:r>
    </w:p>
    <w:p w14:paraId="202E6002" w14:textId="1A4EDE06" w:rsidR="00B95E7D" w:rsidRPr="005C07A6" w:rsidRDefault="00B95E7D" w:rsidP="00B831E8">
      <w:pPr>
        <w:pStyle w:val="ListParagraph"/>
        <w:numPr>
          <w:ilvl w:val="0"/>
          <w:numId w:val="33"/>
        </w:numPr>
        <w:shd w:val="clear" w:color="auto" w:fill="EFB1A8" w:themeFill="accent2" w:themeFillTint="66"/>
        <w:jc w:val="both"/>
        <w:rPr>
          <w:sz w:val="28"/>
          <w:szCs w:val="28"/>
        </w:rPr>
      </w:pPr>
      <w:r w:rsidRPr="005C07A6">
        <w:rPr>
          <w:sz w:val="28"/>
          <w:szCs w:val="28"/>
          <w:lang w:val="en-GB"/>
        </w:rPr>
        <w:t xml:space="preserve">Examination of </w:t>
      </w:r>
      <w:r w:rsidRPr="005C07A6">
        <w:rPr>
          <w:sz w:val="28"/>
          <w:szCs w:val="28"/>
        </w:rPr>
        <w:t>the text.</w:t>
      </w:r>
    </w:p>
    <w:p w14:paraId="436C1CFF" w14:textId="054B0C29" w:rsidR="00320340" w:rsidRPr="00841F3D" w:rsidRDefault="0095351B" w:rsidP="008A1B43">
      <w:pPr>
        <w:jc w:val="both"/>
        <w:rPr>
          <w:sz w:val="24"/>
          <w:szCs w:val="24"/>
          <w:lang w:val="en-GB"/>
        </w:rPr>
      </w:pPr>
      <w:r w:rsidRPr="00841F3D">
        <w:rPr>
          <w:sz w:val="24"/>
          <w:szCs w:val="24"/>
          <w:lang w:val="en-GB"/>
        </w:rPr>
        <w:lastRenderedPageBreak/>
        <w:t>T</w:t>
      </w:r>
      <w:r w:rsidR="006A3042" w:rsidRPr="00841F3D">
        <w:rPr>
          <w:sz w:val="24"/>
          <w:szCs w:val="24"/>
          <w:lang w:val="en-GB"/>
        </w:rPr>
        <w:t>he titles text is a good size</w:t>
      </w:r>
      <w:r w:rsidR="00D924D8" w:rsidRPr="00841F3D">
        <w:rPr>
          <w:sz w:val="24"/>
          <w:szCs w:val="24"/>
          <w:lang w:val="en-GB"/>
        </w:rPr>
        <w:t>,</w:t>
      </w:r>
      <w:r w:rsidR="006A3042" w:rsidRPr="00841F3D">
        <w:rPr>
          <w:sz w:val="24"/>
          <w:szCs w:val="24"/>
          <w:lang w:val="en-GB"/>
        </w:rPr>
        <w:t xml:space="preserve"> </w:t>
      </w:r>
      <w:r w:rsidRPr="00841F3D">
        <w:rPr>
          <w:sz w:val="24"/>
          <w:szCs w:val="24"/>
          <w:lang w:val="en-GB"/>
        </w:rPr>
        <w:t>it is readable,</w:t>
      </w:r>
      <w:r w:rsidR="006A3042" w:rsidRPr="00841F3D">
        <w:rPr>
          <w:sz w:val="24"/>
          <w:szCs w:val="24"/>
          <w:lang w:val="en-GB"/>
        </w:rPr>
        <w:t xml:space="preserve"> but </w:t>
      </w:r>
      <w:r w:rsidRPr="00841F3D">
        <w:rPr>
          <w:sz w:val="24"/>
          <w:szCs w:val="24"/>
          <w:lang w:val="en-GB"/>
        </w:rPr>
        <w:t xml:space="preserve">the </w:t>
      </w:r>
      <w:r w:rsidR="006A3042" w:rsidRPr="00841F3D">
        <w:rPr>
          <w:sz w:val="24"/>
          <w:szCs w:val="24"/>
          <w:lang w:val="en-GB"/>
        </w:rPr>
        <w:t xml:space="preserve">rest of </w:t>
      </w:r>
      <w:r w:rsidR="00D924D8" w:rsidRPr="00841F3D">
        <w:rPr>
          <w:sz w:val="24"/>
          <w:szCs w:val="24"/>
          <w:lang w:val="en-GB"/>
        </w:rPr>
        <w:t xml:space="preserve">the text </w:t>
      </w:r>
      <w:r w:rsidR="006A3042" w:rsidRPr="00841F3D">
        <w:rPr>
          <w:sz w:val="24"/>
          <w:szCs w:val="24"/>
          <w:lang w:val="en-GB"/>
        </w:rPr>
        <w:t xml:space="preserve">is </w:t>
      </w:r>
      <w:r w:rsidRPr="00841F3D">
        <w:rPr>
          <w:sz w:val="24"/>
          <w:szCs w:val="24"/>
          <w:lang w:val="en-GB"/>
        </w:rPr>
        <w:t>very</w:t>
      </w:r>
      <w:r w:rsidR="006A3042" w:rsidRPr="00841F3D">
        <w:rPr>
          <w:sz w:val="24"/>
          <w:szCs w:val="24"/>
          <w:lang w:val="en-GB"/>
        </w:rPr>
        <w:t xml:space="preserve"> small</w:t>
      </w:r>
      <w:r w:rsidR="00D924D8" w:rsidRPr="00841F3D">
        <w:rPr>
          <w:sz w:val="24"/>
          <w:szCs w:val="24"/>
          <w:lang w:val="en-GB"/>
        </w:rPr>
        <w:t xml:space="preserve">. </w:t>
      </w:r>
      <w:r w:rsidR="00C36CB6" w:rsidRPr="00841F3D">
        <w:rPr>
          <w:sz w:val="24"/>
          <w:szCs w:val="24"/>
          <w:lang w:val="en-GB"/>
        </w:rPr>
        <w:t>There are</w:t>
      </w:r>
      <w:r w:rsidR="006A3042" w:rsidRPr="00841F3D">
        <w:rPr>
          <w:sz w:val="24"/>
          <w:szCs w:val="24"/>
          <w:lang w:val="en-GB"/>
        </w:rPr>
        <w:t xml:space="preserve"> </w:t>
      </w:r>
      <w:r w:rsidR="00D924D8" w:rsidRPr="00841F3D">
        <w:rPr>
          <w:sz w:val="24"/>
          <w:szCs w:val="24"/>
          <w:lang w:val="en-GB"/>
        </w:rPr>
        <w:t xml:space="preserve">used different </w:t>
      </w:r>
      <w:r w:rsidR="005C07A6" w:rsidRPr="00841F3D">
        <w:rPr>
          <w:sz w:val="24"/>
          <w:szCs w:val="24"/>
          <w:lang w:val="en-GB"/>
        </w:rPr>
        <w:t>colours</w:t>
      </w:r>
      <w:r w:rsidR="00D924D8" w:rsidRPr="00841F3D">
        <w:rPr>
          <w:sz w:val="24"/>
          <w:szCs w:val="24"/>
          <w:lang w:val="en-GB"/>
        </w:rPr>
        <w:t xml:space="preserve"> and that distracted the attention. </w:t>
      </w:r>
      <w:r w:rsidR="00234E66" w:rsidRPr="00841F3D">
        <w:rPr>
          <w:sz w:val="24"/>
          <w:szCs w:val="24"/>
          <w:lang w:val="en-GB"/>
        </w:rPr>
        <w:t xml:space="preserve">In </w:t>
      </w:r>
      <w:r w:rsidRPr="00841F3D">
        <w:rPr>
          <w:sz w:val="24"/>
          <w:szCs w:val="24"/>
          <w:lang w:val="en-GB"/>
        </w:rPr>
        <w:t>Charts</w:t>
      </w:r>
      <w:r w:rsidR="00234E66" w:rsidRPr="00841F3D">
        <w:rPr>
          <w:sz w:val="24"/>
          <w:szCs w:val="24"/>
          <w:lang w:val="en-GB"/>
        </w:rPr>
        <w:t xml:space="preserve"> 1 and 2 the text is long. </w:t>
      </w:r>
      <w:r w:rsidR="00D924D8" w:rsidRPr="00841F3D">
        <w:rPr>
          <w:sz w:val="24"/>
          <w:szCs w:val="24"/>
          <w:lang w:val="en-GB"/>
        </w:rPr>
        <w:t>The selected font and style are good</w:t>
      </w:r>
      <w:r w:rsidR="00C33E8B">
        <w:rPr>
          <w:sz w:val="24"/>
          <w:szCs w:val="24"/>
          <w:lang w:val="en-GB"/>
        </w:rPr>
        <w:t xml:space="preserve"> </w:t>
      </w:r>
      <w:sdt>
        <w:sdtPr>
          <w:rPr>
            <w:sz w:val="24"/>
            <w:szCs w:val="24"/>
            <w:lang w:val="en-GB"/>
          </w:rPr>
          <w:id w:val="-1024625994"/>
          <w:citation/>
        </w:sdtPr>
        <w:sdtContent>
          <w:r w:rsidR="00C33E8B">
            <w:rPr>
              <w:sz w:val="24"/>
              <w:szCs w:val="24"/>
              <w:lang w:val="en-GB"/>
            </w:rPr>
            <w:fldChar w:fldCharType="begin"/>
          </w:r>
          <w:r w:rsidR="00C33E8B">
            <w:rPr>
              <w:sz w:val="24"/>
              <w:szCs w:val="24"/>
              <w:lang w:val="en-GB"/>
            </w:rPr>
            <w:instrText xml:space="preserve"> CITATION Jas12 \l 2057 </w:instrText>
          </w:r>
          <w:r w:rsidR="00C33E8B">
            <w:rPr>
              <w:sz w:val="24"/>
              <w:szCs w:val="24"/>
              <w:lang w:val="en-GB"/>
            </w:rPr>
            <w:fldChar w:fldCharType="separate"/>
          </w:r>
          <w:r w:rsidR="00DC2BBE" w:rsidRPr="00DC2BBE">
            <w:rPr>
              <w:noProof/>
              <w:sz w:val="24"/>
              <w:szCs w:val="24"/>
              <w:lang w:val="en-GB"/>
            </w:rPr>
            <w:t>[1]</w:t>
          </w:r>
          <w:r w:rsidR="00C33E8B">
            <w:rPr>
              <w:sz w:val="24"/>
              <w:szCs w:val="24"/>
              <w:lang w:val="en-GB"/>
            </w:rPr>
            <w:fldChar w:fldCharType="end"/>
          </w:r>
        </w:sdtContent>
      </w:sdt>
      <w:r w:rsidR="00D924D8" w:rsidRPr="00841F3D">
        <w:rPr>
          <w:sz w:val="24"/>
          <w:szCs w:val="24"/>
          <w:lang w:val="en-GB"/>
        </w:rPr>
        <w:t xml:space="preserve">. </w:t>
      </w:r>
      <w:r w:rsidR="006A3042" w:rsidRPr="00841F3D">
        <w:rPr>
          <w:sz w:val="24"/>
          <w:szCs w:val="24"/>
          <w:lang w:val="en-GB"/>
        </w:rPr>
        <w:t xml:space="preserve">  </w:t>
      </w:r>
    </w:p>
    <w:p w14:paraId="75F1D13D" w14:textId="795649AD" w:rsidR="00BD4D28" w:rsidRPr="005C07A6" w:rsidRDefault="00BD4D28" w:rsidP="00B831E8">
      <w:pPr>
        <w:pStyle w:val="ListParagraph"/>
        <w:numPr>
          <w:ilvl w:val="0"/>
          <w:numId w:val="28"/>
        </w:numPr>
        <w:shd w:val="clear" w:color="auto" w:fill="EFB1A8" w:themeFill="accent2" w:themeFillTint="66"/>
        <w:jc w:val="both"/>
        <w:rPr>
          <w:sz w:val="28"/>
          <w:szCs w:val="28"/>
        </w:rPr>
      </w:pPr>
      <w:r w:rsidRPr="005C07A6">
        <w:rPr>
          <w:sz w:val="28"/>
          <w:szCs w:val="28"/>
          <w:lang w:val="en-GB"/>
        </w:rPr>
        <w:t xml:space="preserve">Examination of </w:t>
      </w:r>
      <w:r w:rsidRPr="005C07A6">
        <w:rPr>
          <w:sz w:val="28"/>
          <w:szCs w:val="28"/>
        </w:rPr>
        <w:t xml:space="preserve">the </w:t>
      </w:r>
      <w:r w:rsidR="00CD662A" w:rsidRPr="005C07A6">
        <w:rPr>
          <w:sz w:val="28"/>
          <w:szCs w:val="28"/>
        </w:rPr>
        <w:t>graphs</w:t>
      </w:r>
      <w:r w:rsidRPr="005C07A6">
        <w:rPr>
          <w:sz w:val="28"/>
          <w:szCs w:val="28"/>
        </w:rPr>
        <w:t xml:space="preserve"> and charts.</w:t>
      </w:r>
    </w:p>
    <w:p w14:paraId="53F4FE39" w14:textId="66A00316" w:rsidR="00BD4D28" w:rsidRPr="00841F3D" w:rsidRDefault="00BD4D28" w:rsidP="008A1B43">
      <w:pPr>
        <w:jc w:val="both"/>
        <w:rPr>
          <w:sz w:val="24"/>
          <w:szCs w:val="24"/>
        </w:rPr>
      </w:pPr>
      <w:r w:rsidRPr="00841F3D">
        <w:rPr>
          <w:sz w:val="24"/>
          <w:szCs w:val="24"/>
        </w:rPr>
        <w:t xml:space="preserve">Is difficult to read and understand all charts. There is </w:t>
      </w:r>
      <w:r w:rsidR="00CD662A" w:rsidRPr="00841F3D">
        <w:rPr>
          <w:sz w:val="24"/>
          <w:szCs w:val="24"/>
        </w:rPr>
        <w:t>no</w:t>
      </w:r>
      <w:r w:rsidRPr="00841F3D">
        <w:rPr>
          <w:sz w:val="24"/>
          <w:szCs w:val="24"/>
        </w:rPr>
        <w:t xml:space="preserve"> </w:t>
      </w:r>
      <w:r w:rsidR="00CD662A" w:rsidRPr="00841F3D">
        <w:rPr>
          <w:sz w:val="24"/>
          <w:szCs w:val="24"/>
        </w:rPr>
        <w:t>indication for</w:t>
      </w:r>
      <w:r w:rsidRPr="00841F3D">
        <w:rPr>
          <w:sz w:val="24"/>
          <w:szCs w:val="24"/>
        </w:rPr>
        <w:t xml:space="preserve"> time – which year(s), month(s) are the </w:t>
      </w:r>
      <w:r w:rsidR="00CD662A" w:rsidRPr="00841F3D">
        <w:rPr>
          <w:sz w:val="24"/>
          <w:szCs w:val="24"/>
        </w:rPr>
        <w:t>specified data.</w:t>
      </w:r>
      <w:r w:rsidR="00C07AA2" w:rsidRPr="00841F3D">
        <w:rPr>
          <w:sz w:val="24"/>
          <w:szCs w:val="24"/>
        </w:rPr>
        <w:t xml:space="preserve"> </w:t>
      </w:r>
      <w:r w:rsidR="00CD662A" w:rsidRPr="00841F3D">
        <w:rPr>
          <w:sz w:val="24"/>
          <w:szCs w:val="24"/>
        </w:rPr>
        <w:t xml:space="preserve"> </w:t>
      </w:r>
    </w:p>
    <w:p w14:paraId="718BA10B" w14:textId="2DF3B36C" w:rsidR="00CD662A" w:rsidRPr="00841F3D" w:rsidRDefault="00CD662A" w:rsidP="00AD0823">
      <w:pPr>
        <w:jc w:val="both"/>
        <w:rPr>
          <w:sz w:val="24"/>
          <w:szCs w:val="24"/>
        </w:rPr>
      </w:pPr>
      <w:r w:rsidRPr="00841F3D">
        <w:rPr>
          <w:sz w:val="24"/>
          <w:szCs w:val="24"/>
        </w:rPr>
        <w:t>Chart 1</w:t>
      </w:r>
      <w:r w:rsidR="00C07AA2" w:rsidRPr="00841F3D">
        <w:rPr>
          <w:sz w:val="24"/>
          <w:szCs w:val="24"/>
        </w:rPr>
        <w:t xml:space="preserve"> </w:t>
      </w:r>
      <w:r w:rsidRPr="00841F3D">
        <w:rPr>
          <w:sz w:val="24"/>
          <w:szCs w:val="24"/>
          <w:lang w:val="en-GB"/>
        </w:rPr>
        <w:t xml:space="preserve">is </w:t>
      </w:r>
      <w:r w:rsidR="00AD0823" w:rsidRPr="00841F3D">
        <w:rPr>
          <w:sz w:val="24"/>
          <w:szCs w:val="24"/>
          <w:lang w:val="en-GB"/>
        </w:rPr>
        <w:t>suitable;</w:t>
      </w:r>
      <w:r w:rsidR="002A1C84" w:rsidRPr="00841F3D">
        <w:rPr>
          <w:sz w:val="24"/>
          <w:szCs w:val="24"/>
          <w:lang w:val="en-GB"/>
        </w:rPr>
        <w:t xml:space="preserve"> Chart 7 is not. Both graphs</w:t>
      </w:r>
      <w:r w:rsidR="00CE15D2" w:rsidRPr="00841F3D">
        <w:rPr>
          <w:sz w:val="24"/>
          <w:szCs w:val="24"/>
          <w:lang w:val="en-GB"/>
        </w:rPr>
        <w:t xml:space="preserve"> do not meet the standards</w:t>
      </w:r>
      <w:r w:rsidR="00234E66" w:rsidRPr="00841F3D">
        <w:rPr>
          <w:sz w:val="24"/>
          <w:szCs w:val="24"/>
          <w:lang w:val="en-GB"/>
        </w:rPr>
        <w:t xml:space="preserve"> -</w:t>
      </w:r>
      <w:r w:rsidR="00B8172B" w:rsidRPr="00841F3D">
        <w:rPr>
          <w:sz w:val="24"/>
          <w:szCs w:val="24"/>
          <w:lang w:val="en-GB"/>
        </w:rPr>
        <w:t xml:space="preserve"> </w:t>
      </w:r>
      <w:r w:rsidR="0035172A" w:rsidRPr="00841F3D">
        <w:rPr>
          <w:sz w:val="24"/>
          <w:szCs w:val="24"/>
          <w:lang w:val="en-GB"/>
        </w:rPr>
        <w:t xml:space="preserve">inappropriate </w:t>
      </w:r>
      <w:r w:rsidR="00841F3D" w:rsidRPr="00841F3D">
        <w:rPr>
          <w:sz w:val="24"/>
          <w:szCs w:val="24"/>
          <w:lang w:val="en-GB"/>
        </w:rPr>
        <w:t>colours</w:t>
      </w:r>
      <w:r w:rsidR="0035172A" w:rsidRPr="00841F3D">
        <w:rPr>
          <w:sz w:val="24"/>
          <w:szCs w:val="24"/>
          <w:lang w:val="en-GB"/>
        </w:rPr>
        <w:t xml:space="preserve"> of the different </w:t>
      </w:r>
      <w:r w:rsidR="00AD0823" w:rsidRPr="00841F3D">
        <w:rPr>
          <w:sz w:val="24"/>
          <w:szCs w:val="24"/>
          <w:lang w:val="en-GB"/>
        </w:rPr>
        <w:t>pieces</w:t>
      </w:r>
      <w:r w:rsidR="0035172A" w:rsidRPr="00841F3D">
        <w:rPr>
          <w:sz w:val="24"/>
          <w:szCs w:val="24"/>
          <w:lang w:val="en-GB"/>
        </w:rPr>
        <w:t xml:space="preserve">, </w:t>
      </w:r>
      <w:r w:rsidR="00B8172B" w:rsidRPr="00841F3D">
        <w:rPr>
          <w:sz w:val="24"/>
          <w:szCs w:val="24"/>
        </w:rPr>
        <w:t xml:space="preserve">and location of the data in the </w:t>
      </w:r>
      <w:r w:rsidR="002A1C84" w:rsidRPr="00841F3D">
        <w:rPr>
          <w:sz w:val="24"/>
          <w:szCs w:val="24"/>
        </w:rPr>
        <w:t>Pie</w:t>
      </w:r>
      <w:r w:rsidR="00842840">
        <w:rPr>
          <w:sz w:val="24"/>
          <w:szCs w:val="24"/>
        </w:rPr>
        <w:t xml:space="preserve"> </w:t>
      </w:r>
      <w:sdt>
        <w:sdtPr>
          <w:rPr>
            <w:sz w:val="24"/>
            <w:szCs w:val="24"/>
          </w:rPr>
          <w:id w:val="1439025931"/>
          <w:citation/>
        </w:sdtPr>
        <w:sdtContent>
          <w:r w:rsidR="00842840">
            <w:rPr>
              <w:sz w:val="24"/>
              <w:szCs w:val="24"/>
            </w:rPr>
            <w:fldChar w:fldCharType="begin"/>
          </w:r>
          <w:r w:rsidR="00842840">
            <w:rPr>
              <w:sz w:val="24"/>
              <w:szCs w:val="24"/>
              <w:lang w:val="en-GB"/>
            </w:rPr>
            <w:instrText xml:space="preserve"> CITATION Jas12 \l 2057 </w:instrText>
          </w:r>
          <w:r w:rsidR="00842840">
            <w:rPr>
              <w:sz w:val="24"/>
              <w:szCs w:val="24"/>
            </w:rPr>
            <w:fldChar w:fldCharType="separate"/>
          </w:r>
          <w:r w:rsidR="00DC2BBE" w:rsidRPr="00DC2BBE">
            <w:rPr>
              <w:noProof/>
              <w:sz w:val="24"/>
              <w:szCs w:val="24"/>
              <w:lang w:val="en-GB"/>
            </w:rPr>
            <w:t>[1]</w:t>
          </w:r>
          <w:r w:rsidR="00842840">
            <w:rPr>
              <w:sz w:val="24"/>
              <w:szCs w:val="24"/>
            </w:rPr>
            <w:fldChar w:fldCharType="end"/>
          </w:r>
        </w:sdtContent>
      </w:sdt>
      <w:r w:rsidR="00B8172B" w:rsidRPr="00841F3D">
        <w:rPr>
          <w:sz w:val="24"/>
          <w:szCs w:val="24"/>
        </w:rPr>
        <w:t>.</w:t>
      </w:r>
      <w:r w:rsidR="002A1C84" w:rsidRPr="00841F3D">
        <w:rPr>
          <w:sz w:val="24"/>
          <w:szCs w:val="24"/>
        </w:rPr>
        <w:t xml:space="preserve"> Funnel chart for No7 is preferred to </w:t>
      </w:r>
      <w:proofErr w:type="spellStart"/>
      <w:r w:rsidR="002A1C84" w:rsidRPr="00841F3D">
        <w:rPr>
          <w:sz w:val="24"/>
          <w:szCs w:val="24"/>
        </w:rPr>
        <w:t>visualise</w:t>
      </w:r>
      <w:proofErr w:type="spellEnd"/>
      <w:r w:rsidR="002A1C84" w:rsidRPr="00841F3D">
        <w:rPr>
          <w:sz w:val="24"/>
          <w:szCs w:val="24"/>
        </w:rPr>
        <w:t xml:space="preserve"> progressive stages</w:t>
      </w:r>
      <w:r w:rsidR="004A67BB">
        <w:rPr>
          <w:sz w:val="24"/>
          <w:szCs w:val="24"/>
        </w:rPr>
        <w:t xml:space="preserve"> [6]</w:t>
      </w:r>
      <w:r w:rsidR="002A1C84" w:rsidRPr="00841F3D">
        <w:rPr>
          <w:sz w:val="24"/>
          <w:szCs w:val="24"/>
        </w:rPr>
        <w:t>.</w:t>
      </w:r>
    </w:p>
    <w:p w14:paraId="7FA4BA74" w14:textId="259289FB" w:rsidR="00FD332C" w:rsidRPr="00841F3D" w:rsidRDefault="00FD332C" w:rsidP="008A1B43">
      <w:pPr>
        <w:jc w:val="both"/>
        <w:rPr>
          <w:sz w:val="24"/>
          <w:szCs w:val="24"/>
          <w:lang w:val="en-GB"/>
        </w:rPr>
      </w:pPr>
      <w:r w:rsidRPr="00841F3D">
        <w:rPr>
          <w:sz w:val="24"/>
          <w:szCs w:val="24"/>
          <w:lang w:val="en-GB"/>
        </w:rPr>
        <w:t>Chart 2 confusing. Part-To-Whole is more appropriate</w:t>
      </w:r>
      <w:r w:rsidR="00BF5448">
        <w:rPr>
          <w:sz w:val="24"/>
          <w:szCs w:val="24"/>
          <w:lang w:val="en-GB"/>
        </w:rPr>
        <w:t xml:space="preserve"> [6] [11]</w:t>
      </w:r>
      <w:r w:rsidRPr="00841F3D">
        <w:rPr>
          <w:sz w:val="24"/>
          <w:szCs w:val="24"/>
          <w:lang w:val="en-GB"/>
        </w:rPr>
        <w:t>.</w:t>
      </w:r>
    </w:p>
    <w:p w14:paraId="6977615A" w14:textId="4C7682A9" w:rsidR="00AC0FF9" w:rsidRPr="00841F3D" w:rsidRDefault="00591A2B" w:rsidP="008A1B43">
      <w:pPr>
        <w:jc w:val="both"/>
        <w:rPr>
          <w:sz w:val="24"/>
          <w:szCs w:val="24"/>
          <w:lang w:val="en-GB"/>
        </w:rPr>
      </w:pPr>
      <w:r w:rsidRPr="00841F3D">
        <w:rPr>
          <w:sz w:val="24"/>
          <w:szCs w:val="24"/>
          <w:lang w:val="en-GB"/>
        </w:rPr>
        <w:t xml:space="preserve">Chart 3 </w:t>
      </w:r>
      <w:r w:rsidR="00AD0823" w:rsidRPr="00841F3D">
        <w:rPr>
          <w:sz w:val="24"/>
          <w:szCs w:val="24"/>
          <w:lang w:val="en-GB"/>
        </w:rPr>
        <w:t>is</w:t>
      </w:r>
      <w:r w:rsidRPr="00841F3D">
        <w:rPr>
          <w:sz w:val="24"/>
          <w:szCs w:val="24"/>
          <w:lang w:val="en-GB"/>
        </w:rPr>
        <w:t xml:space="preserve"> almost impossible to understand.</w:t>
      </w:r>
      <w:r w:rsidR="001C0F50" w:rsidRPr="00841F3D">
        <w:rPr>
          <w:sz w:val="24"/>
          <w:szCs w:val="24"/>
          <w:lang w:val="en-GB"/>
        </w:rPr>
        <w:t xml:space="preserve"> </w:t>
      </w:r>
      <w:r w:rsidR="005B7D31" w:rsidRPr="00841F3D">
        <w:rPr>
          <w:sz w:val="24"/>
          <w:szCs w:val="24"/>
          <w:lang w:val="en-GB"/>
        </w:rPr>
        <w:t xml:space="preserve">Pie to Pie </w:t>
      </w:r>
      <w:r w:rsidR="00AD0823" w:rsidRPr="00841F3D">
        <w:rPr>
          <w:sz w:val="24"/>
          <w:szCs w:val="24"/>
          <w:lang w:val="en-GB"/>
        </w:rPr>
        <w:t>preferably</w:t>
      </w:r>
      <w:r w:rsidR="00BF5448">
        <w:rPr>
          <w:sz w:val="24"/>
          <w:szCs w:val="24"/>
          <w:lang w:val="en-GB"/>
        </w:rPr>
        <w:t xml:space="preserve"> [11]</w:t>
      </w:r>
      <w:r w:rsidR="00AC0FF9" w:rsidRPr="00841F3D">
        <w:rPr>
          <w:sz w:val="24"/>
          <w:szCs w:val="24"/>
          <w:lang w:val="en-GB"/>
        </w:rPr>
        <w:t>.</w:t>
      </w:r>
    </w:p>
    <w:p w14:paraId="41C11B22" w14:textId="29516653" w:rsidR="003F5CD4" w:rsidRPr="00841F3D" w:rsidRDefault="00591A2B" w:rsidP="008A1B43">
      <w:pPr>
        <w:jc w:val="both"/>
        <w:rPr>
          <w:sz w:val="24"/>
          <w:szCs w:val="24"/>
          <w:lang w:val="en-GB"/>
        </w:rPr>
      </w:pPr>
      <w:r w:rsidRPr="00841F3D">
        <w:rPr>
          <w:sz w:val="24"/>
          <w:szCs w:val="24"/>
          <w:lang w:val="en-GB"/>
        </w:rPr>
        <w:t xml:space="preserve">Chart 4 </w:t>
      </w:r>
      <w:r w:rsidR="00AD0823" w:rsidRPr="00841F3D">
        <w:rPr>
          <w:sz w:val="24"/>
          <w:szCs w:val="24"/>
          <w:lang w:val="en-GB"/>
        </w:rPr>
        <w:t xml:space="preserve">will be better </w:t>
      </w:r>
      <w:r w:rsidR="005B7D31" w:rsidRPr="00841F3D">
        <w:rPr>
          <w:sz w:val="24"/>
          <w:szCs w:val="24"/>
          <w:lang w:val="en-GB"/>
        </w:rPr>
        <w:t>vertical</w:t>
      </w:r>
      <w:r w:rsidR="00AD0823" w:rsidRPr="00841F3D">
        <w:rPr>
          <w:sz w:val="24"/>
          <w:szCs w:val="24"/>
          <w:lang w:val="en-GB"/>
        </w:rPr>
        <w:t xml:space="preserve"> as the title is</w:t>
      </w:r>
      <w:r w:rsidR="00DC2BBE">
        <w:rPr>
          <w:sz w:val="24"/>
          <w:szCs w:val="24"/>
          <w:lang w:val="en-GB"/>
        </w:rPr>
        <w:t xml:space="preserve"> [6]</w:t>
      </w:r>
      <w:r w:rsidR="00BF5448">
        <w:rPr>
          <w:sz w:val="24"/>
          <w:szCs w:val="24"/>
          <w:lang w:val="en-GB"/>
        </w:rPr>
        <w:t xml:space="preserve"> [11]</w:t>
      </w:r>
      <w:r w:rsidR="00AD0823" w:rsidRPr="00841F3D">
        <w:rPr>
          <w:sz w:val="24"/>
          <w:szCs w:val="24"/>
          <w:lang w:val="en-GB"/>
        </w:rPr>
        <w:t>.</w:t>
      </w:r>
      <w:r w:rsidR="00AC0FF9" w:rsidRPr="00841F3D">
        <w:rPr>
          <w:sz w:val="24"/>
          <w:szCs w:val="24"/>
          <w:lang w:val="en-GB"/>
        </w:rPr>
        <w:t xml:space="preserve"> </w:t>
      </w:r>
    </w:p>
    <w:p w14:paraId="6D15558D" w14:textId="5A4D9EB2" w:rsidR="00F44BDC" w:rsidRPr="00841F3D" w:rsidRDefault="00AD0823" w:rsidP="008A1B43">
      <w:pPr>
        <w:jc w:val="both"/>
        <w:rPr>
          <w:sz w:val="24"/>
          <w:szCs w:val="24"/>
          <w:lang w:val="en-GB"/>
        </w:rPr>
      </w:pPr>
      <w:r w:rsidRPr="00841F3D">
        <w:rPr>
          <w:sz w:val="24"/>
          <w:szCs w:val="24"/>
          <w:lang w:val="en-GB"/>
        </w:rPr>
        <w:t xml:space="preserve">The data in </w:t>
      </w:r>
      <w:r w:rsidR="005B7D31" w:rsidRPr="00841F3D">
        <w:rPr>
          <w:sz w:val="24"/>
          <w:szCs w:val="24"/>
          <w:lang w:val="en-GB"/>
        </w:rPr>
        <w:t xml:space="preserve">Chart 5 </w:t>
      </w:r>
      <w:r w:rsidR="00F44BDC" w:rsidRPr="00841F3D">
        <w:rPr>
          <w:sz w:val="24"/>
          <w:szCs w:val="24"/>
          <w:lang w:val="en-GB"/>
        </w:rPr>
        <w:t>required horizontal bars</w:t>
      </w:r>
      <w:r w:rsidR="00DC2BBE">
        <w:rPr>
          <w:sz w:val="24"/>
          <w:szCs w:val="24"/>
          <w:lang w:val="en-GB"/>
        </w:rPr>
        <w:t xml:space="preserve"> [6</w:t>
      </w:r>
      <w:r w:rsidR="00BF5448">
        <w:rPr>
          <w:sz w:val="24"/>
          <w:szCs w:val="24"/>
          <w:lang w:val="en-GB"/>
        </w:rPr>
        <w:t xml:space="preserve"> [11]</w:t>
      </w:r>
      <w:r w:rsidR="00DC2BBE">
        <w:rPr>
          <w:sz w:val="24"/>
          <w:szCs w:val="24"/>
          <w:lang w:val="en-GB"/>
        </w:rPr>
        <w:t>]</w:t>
      </w:r>
      <w:r w:rsidR="00AC0FF9" w:rsidRPr="00841F3D">
        <w:rPr>
          <w:sz w:val="24"/>
          <w:szCs w:val="24"/>
          <w:lang w:val="en-GB"/>
        </w:rPr>
        <w:t xml:space="preserve">. </w:t>
      </w:r>
    </w:p>
    <w:p w14:paraId="54A88BCD" w14:textId="642B1732" w:rsidR="004C3FE2" w:rsidRPr="00841F3D" w:rsidRDefault="00F44BDC" w:rsidP="008A1B43">
      <w:pPr>
        <w:jc w:val="both"/>
        <w:rPr>
          <w:sz w:val="24"/>
          <w:szCs w:val="24"/>
          <w:lang w:val="en-GB"/>
        </w:rPr>
      </w:pPr>
      <w:r w:rsidRPr="00841F3D">
        <w:rPr>
          <w:sz w:val="24"/>
          <w:szCs w:val="24"/>
          <w:lang w:val="en-GB"/>
        </w:rPr>
        <w:t xml:space="preserve">Chart 6 is </w:t>
      </w:r>
      <w:r w:rsidR="00410AD0" w:rsidRPr="00841F3D">
        <w:rPr>
          <w:sz w:val="24"/>
          <w:szCs w:val="24"/>
          <w:lang w:val="en-GB"/>
        </w:rPr>
        <w:t>suitable,</w:t>
      </w:r>
      <w:r w:rsidR="004C3FE2" w:rsidRPr="00841F3D">
        <w:rPr>
          <w:sz w:val="24"/>
          <w:szCs w:val="24"/>
          <w:lang w:val="en-GB"/>
        </w:rPr>
        <w:t xml:space="preserve"> but no basic standards are used</w:t>
      </w:r>
      <w:r w:rsidR="00DC2BBE">
        <w:rPr>
          <w:sz w:val="24"/>
          <w:szCs w:val="24"/>
          <w:lang w:val="en-GB"/>
        </w:rPr>
        <w:t xml:space="preserve"> [6]</w:t>
      </w:r>
      <w:r w:rsidR="00AC0FF9" w:rsidRPr="00841F3D">
        <w:rPr>
          <w:sz w:val="24"/>
          <w:szCs w:val="24"/>
          <w:lang w:val="en-GB"/>
        </w:rPr>
        <w:t>.</w:t>
      </w:r>
    </w:p>
    <w:p w14:paraId="6EAF4E47" w14:textId="5BA9BF6C" w:rsidR="004C3FE2" w:rsidRPr="005C07A6" w:rsidRDefault="004C3FE2" w:rsidP="00B831E8">
      <w:pPr>
        <w:pStyle w:val="ListParagraph"/>
        <w:numPr>
          <w:ilvl w:val="0"/>
          <w:numId w:val="28"/>
        </w:numPr>
        <w:shd w:val="clear" w:color="auto" w:fill="EFB1A8" w:themeFill="accent2" w:themeFillTint="66"/>
        <w:jc w:val="both"/>
        <w:rPr>
          <w:sz w:val="28"/>
          <w:szCs w:val="28"/>
        </w:rPr>
      </w:pPr>
      <w:r w:rsidRPr="005C07A6">
        <w:rPr>
          <w:sz w:val="28"/>
          <w:szCs w:val="28"/>
          <w:lang w:val="en-GB"/>
        </w:rPr>
        <w:t xml:space="preserve">Examination of </w:t>
      </w:r>
      <w:r w:rsidRPr="005C07A6">
        <w:rPr>
          <w:sz w:val="28"/>
          <w:szCs w:val="28"/>
        </w:rPr>
        <w:t>the graph</w:t>
      </w:r>
      <w:r w:rsidR="00932BFD" w:rsidRPr="005C07A6">
        <w:rPr>
          <w:sz w:val="28"/>
          <w:szCs w:val="28"/>
        </w:rPr>
        <w:t>ics</w:t>
      </w:r>
      <w:r w:rsidRPr="005C07A6">
        <w:rPr>
          <w:sz w:val="28"/>
          <w:szCs w:val="28"/>
        </w:rPr>
        <w:t>.</w:t>
      </w:r>
    </w:p>
    <w:p w14:paraId="62E9E9CE" w14:textId="1EA127D9" w:rsidR="00932BFD" w:rsidRPr="00841F3D" w:rsidRDefault="003C3DA1" w:rsidP="008A1B43">
      <w:pPr>
        <w:jc w:val="both"/>
        <w:rPr>
          <w:sz w:val="24"/>
          <w:szCs w:val="24"/>
        </w:rPr>
      </w:pPr>
      <w:r w:rsidRPr="00841F3D">
        <w:rPr>
          <w:sz w:val="24"/>
          <w:szCs w:val="24"/>
        </w:rPr>
        <w:t>No</w:t>
      </w:r>
      <w:r w:rsidR="00932BFD" w:rsidRPr="00841F3D">
        <w:rPr>
          <w:sz w:val="24"/>
          <w:szCs w:val="24"/>
        </w:rPr>
        <w:t>3</w:t>
      </w:r>
      <w:r w:rsidRPr="00841F3D">
        <w:rPr>
          <w:sz w:val="24"/>
          <w:szCs w:val="24"/>
        </w:rPr>
        <w:t xml:space="preserve"> </w:t>
      </w:r>
      <w:r w:rsidRPr="00841F3D">
        <w:rPr>
          <w:sz w:val="24"/>
          <w:szCs w:val="24"/>
          <w:lang w:val="en-GB"/>
        </w:rPr>
        <w:t>looks as hiding information, strains visually and mentally</w:t>
      </w:r>
      <w:r w:rsidR="004A67BB">
        <w:rPr>
          <w:sz w:val="24"/>
          <w:szCs w:val="24"/>
          <w:lang w:val="en-GB"/>
        </w:rPr>
        <w:t xml:space="preserve"> [9]</w:t>
      </w:r>
      <w:r w:rsidRPr="00841F3D">
        <w:rPr>
          <w:sz w:val="24"/>
          <w:szCs w:val="24"/>
          <w:lang w:val="en-GB"/>
        </w:rPr>
        <w:t xml:space="preserve">. The </w:t>
      </w:r>
      <w:r w:rsidRPr="00841F3D">
        <w:rPr>
          <w:sz w:val="24"/>
          <w:szCs w:val="24"/>
        </w:rPr>
        <w:t>information is</w:t>
      </w:r>
      <w:r w:rsidR="00932BFD" w:rsidRPr="00841F3D">
        <w:rPr>
          <w:sz w:val="24"/>
          <w:szCs w:val="24"/>
        </w:rPr>
        <w:t xml:space="preserve"> </w:t>
      </w:r>
      <w:r w:rsidRPr="00841F3D">
        <w:rPr>
          <w:sz w:val="24"/>
          <w:szCs w:val="24"/>
        </w:rPr>
        <w:t>not clear,</w:t>
      </w:r>
      <w:r w:rsidR="002F39F0" w:rsidRPr="00841F3D">
        <w:rPr>
          <w:sz w:val="24"/>
          <w:szCs w:val="24"/>
        </w:rPr>
        <w:t xml:space="preserve"> and it is hard to understand the meaning. </w:t>
      </w:r>
      <w:r w:rsidRPr="00841F3D">
        <w:rPr>
          <w:sz w:val="24"/>
          <w:szCs w:val="24"/>
        </w:rPr>
        <w:t>No1</w:t>
      </w:r>
      <w:r w:rsidR="006B5E2A" w:rsidRPr="00841F3D">
        <w:rPr>
          <w:sz w:val="24"/>
          <w:szCs w:val="24"/>
        </w:rPr>
        <w:t xml:space="preserve"> and 7 </w:t>
      </w:r>
      <w:r w:rsidR="002F39F0" w:rsidRPr="00841F3D">
        <w:rPr>
          <w:sz w:val="24"/>
          <w:szCs w:val="24"/>
        </w:rPr>
        <w:t xml:space="preserve">prevents the viewer to see </w:t>
      </w:r>
      <w:r w:rsidR="006B5E2A" w:rsidRPr="00841F3D">
        <w:rPr>
          <w:sz w:val="24"/>
          <w:szCs w:val="24"/>
        </w:rPr>
        <w:t>and understand right the presented</w:t>
      </w:r>
      <w:r w:rsidR="002F39F0" w:rsidRPr="00841F3D">
        <w:rPr>
          <w:sz w:val="24"/>
          <w:szCs w:val="24"/>
        </w:rPr>
        <w:t xml:space="preserve"> </w:t>
      </w:r>
      <w:r w:rsidR="00855CF4" w:rsidRPr="00841F3D">
        <w:rPr>
          <w:sz w:val="24"/>
          <w:szCs w:val="24"/>
        </w:rPr>
        <w:t>data</w:t>
      </w:r>
      <w:r w:rsidR="006B5E2A" w:rsidRPr="00841F3D">
        <w:rPr>
          <w:sz w:val="24"/>
          <w:szCs w:val="24"/>
        </w:rPr>
        <w:t xml:space="preserve"> and that raise ethical issues</w:t>
      </w:r>
      <w:r w:rsidR="002D29AE">
        <w:rPr>
          <w:sz w:val="24"/>
          <w:szCs w:val="24"/>
        </w:rPr>
        <w:t xml:space="preserve"> </w:t>
      </w:r>
      <w:sdt>
        <w:sdtPr>
          <w:rPr>
            <w:sz w:val="24"/>
            <w:szCs w:val="24"/>
          </w:rPr>
          <w:id w:val="796643015"/>
          <w:citation/>
        </w:sdtPr>
        <w:sdtContent>
          <w:r w:rsidR="002D29AE">
            <w:rPr>
              <w:sz w:val="24"/>
              <w:szCs w:val="24"/>
            </w:rPr>
            <w:fldChar w:fldCharType="begin"/>
          </w:r>
          <w:r w:rsidR="002D29AE">
            <w:rPr>
              <w:sz w:val="24"/>
              <w:szCs w:val="24"/>
              <w:lang w:val="en-GB"/>
            </w:rPr>
            <w:instrText xml:space="preserve"> CITATION MSI19 \l 2057 </w:instrText>
          </w:r>
          <w:r w:rsidR="002D29AE">
            <w:rPr>
              <w:sz w:val="24"/>
              <w:szCs w:val="24"/>
            </w:rPr>
            <w:fldChar w:fldCharType="separate"/>
          </w:r>
          <w:r w:rsidR="00DC2BBE" w:rsidRPr="00DC2BBE">
            <w:rPr>
              <w:noProof/>
              <w:sz w:val="24"/>
              <w:szCs w:val="24"/>
              <w:lang w:val="en-GB"/>
            </w:rPr>
            <w:t>[5]</w:t>
          </w:r>
          <w:r w:rsidR="002D29AE">
            <w:rPr>
              <w:sz w:val="24"/>
              <w:szCs w:val="24"/>
            </w:rPr>
            <w:fldChar w:fldCharType="end"/>
          </w:r>
        </w:sdtContent>
      </w:sdt>
      <w:r w:rsidR="006B5E2A" w:rsidRPr="00841F3D">
        <w:rPr>
          <w:sz w:val="24"/>
          <w:szCs w:val="24"/>
        </w:rPr>
        <w:t>.</w:t>
      </w:r>
      <w:r w:rsidR="002F39F0" w:rsidRPr="00841F3D">
        <w:rPr>
          <w:sz w:val="24"/>
          <w:szCs w:val="24"/>
        </w:rPr>
        <w:t xml:space="preserve"> The overall design is bad, </w:t>
      </w:r>
      <w:r w:rsidR="0035172A" w:rsidRPr="00841F3D">
        <w:rPr>
          <w:sz w:val="24"/>
          <w:szCs w:val="24"/>
        </w:rPr>
        <w:t>there is different</w:t>
      </w:r>
      <w:r w:rsidR="0035172A" w:rsidRPr="00841F3D">
        <w:rPr>
          <w:sz w:val="24"/>
          <w:szCs w:val="24"/>
          <w:lang w:val="en-GB"/>
        </w:rPr>
        <w:t xml:space="preserve"> </w:t>
      </w:r>
      <w:r w:rsidR="00841F3D" w:rsidRPr="00841F3D">
        <w:rPr>
          <w:sz w:val="24"/>
          <w:szCs w:val="24"/>
          <w:lang w:val="en-GB"/>
        </w:rPr>
        <w:t>colours</w:t>
      </w:r>
      <w:r w:rsidR="0035172A" w:rsidRPr="00841F3D">
        <w:rPr>
          <w:sz w:val="24"/>
          <w:szCs w:val="24"/>
          <w:lang w:val="en-GB"/>
        </w:rPr>
        <w:t xml:space="preserve"> of the text,</w:t>
      </w:r>
      <w:r w:rsidR="0035172A" w:rsidRPr="00841F3D">
        <w:rPr>
          <w:sz w:val="24"/>
          <w:szCs w:val="24"/>
        </w:rPr>
        <w:t xml:space="preserve"> </w:t>
      </w:r>
      <w:r w:rsidR="007E109B" w:rsidRPr="00841F3D">
        <w:rPr>
          <w:sz w:val="24"/>
          <w:szCs w:val="24"/>
          <w:lang w:val="en-GB"/>
        </w:rPr>
        <w:t>basic requirements are not included</w:t>
      </w:r>
      <w:r w:rsidR="007E109B" w:rsidRPr="00841F3D">
        <w:rPr>
          <w:sz w:val="24"/>
          <w:szCs w:val="24"/>
          <w:lang w:val="bg-BG"/>
        </w:rPr>
        <w:t xml:space="preserve"> </w:t>
      </w:r>
      <w:r w:rsidR="007E109B" w:rsidRPr="00841F3D">
        <w:rPr>
          <w:sz w:val="24"/>
          <w:szCs w:val="24"/>
          <w:lang w:val="en-GB"/>
        </w:rPr>
        <w:t>and not responding the standards</w:t>
      </w:r>
      <w:r w:rsidR="004A67BB">
        <w:rPr>
          <w:sz w:val="24"/>
          <w:szCs w:val="24"/>
          <w:lang w:val="en-GB"/>
        </w:rPr>
        <w:t xml:space="preserve"> </w:t>
      </w:r>
      <w:sdt>
        <w:sdtPr>
          <w:rPr>
            <w:sz w:val="24"/>
            <w:szCs w:val="24"/>
            <w:lang w:val="en-GB"/>
          </w:rPr>
          <w:id w:val="-851639049"/>
          <w:citation/>
        </w:sdtPr>
        <w:sdtContent>
          <w:r w:rsidR="004A67BB">
            <w:rPr>
              <w:sz w:val="24"/>
              <w:szCs w:val="24"/>
              <w:lang w:val="en-GB"/>
            </w:rPr>
            <w:fldChar w:fldCharType="begin"/>
          </w:r>
          <w:r w:rsidR="004A67BB">
            <w:rPr>
              <w:sz w:val="24"/>
              <w:szCs w:val="24"/>
              <w:lang w:val="en-GB"/>
            </w:rPr>
            <w:instrText xml:space="preserve"> CITATION Jas12 \l 2057 </w:instrText>
          </w:r>
          <w:r w:rsidR="004A67BB">
            <w:rPr>
              <w:sz w:val="24"/>
              <w:szCs w:val="24"/>
              <w:lang w:val="en-GB"/>
            </w:rPr>
            <w:fldChar w:fldCharType="separate"/>
          </w:r>
          <w:r w:rsidR="00DC2BBE" w:rsidRPr="00DC2BBE">
            <w:rPr>
              <w:noProof/>
              <w:sz w:val="24"/>
              <w:szCs w:val="24"/>
              <w:lang w:val="en-GB"/>
            </w:rPr>
            <w:t>[1]</w:t>
          </w:r>
          <w:r w:rsidR="004A67BB">
            <w:rPr>
              <w:sz w:val="24"/>
              <w:szCs w:val="24"/>
              <w:lang w:val="en-GB"/>
            </w:rPr>
            <w:fldChar w:fldCharType="end"/>
          </w:r>
        </w:sdtContent>
      </w:sdt>
      <w:r w:rsidR="004A67BB">
        <w:rPr>
          <w:sz w:val="24"/>
          <w:szCs w:val="24"/>
          <w:lang w:val="en-GB"/>
        </w:rPr>
        <w:t xml:space="preserve"> </w:t>
      </w:r>
      <w:r w:rsidR="007E109B" w:rsidRPr="00841F3D">
        <w:rPr>
          <w:sz w:val="24"/>
          <w:szCs w:val="24"/>
          <w:lang w:val="en-GB"/>
        </w:rPr>
        <w:t>.</w:t>
      </w:r>
      <w:r w:rsidR="002F39F0" w:rsidRPr="00841F3D">
        <w:rPr>
          <w:sz w:val="24"/>
          <w:szCs w:val="24"/>
        </w:rPr>
        <w:t xml:space="preserve"> </w:t>
      </w:r>
    </w:p>
    <w:p w14:paraId="4588F7FC" w14:textId="4E3CDF18" w:rsidR="006412BD" w:rsidRPr="005C07A6" w:rsidRDefault="006412BD" w:rsidP="00B831E8">
      <w:pPr>
        <w:pStyle w:val="ListParagraph"/>
        <w:numPr>
          <w:ilvl w:val="0"/>
          <w:numId w:val="28"/>
        </w:numPr>
        <w:shd w:val="clear" w:color="auto" w:fill="EFB1A8" w:themeFill="accent2" w:themeFillTint="66"/>
        <w:jc w:val="both"/>
        <w:rPr>
          <w:sz w:val="28"/>
          <w:szCs w:val="28"/>
        </w:rPr>
      </w:pPr>
      <w:r w:rsidRPr="005C07A6">
        <w:rPr>
          <w:sz w:val="28"/>
          <w:szCs w:val="28"/>
          <w:lang w:val="en-GB"/>
        </w:rPr>
        <w:t xml:space="preserve">Examination of </w:t>
      </w:r>
      <w:r w:rsidRPr="005C07A6">
        <w:rPr>
          <w:sz w:val="28"/>
          <w:szCs w:val="28"/>
        </w:rPr>
        <w:t>the cognition.</w:t>
      </w:r>
    </w:p>
    <w:p w14:paraId="05854A0B" w14:textId="1511065B" w:rsidR="006412BD" w:rsidRPr="00841F3D" w:rsidRDefault="006412BD" w:rsidP="008A1B43">
      <w:pPr>
        <w:jc w:val="both"/>
        <w:rPr>
          <w:sz w:val="24"/>
          <w:szCs w:val="24"/>
          <w:lang w:val="bg-BG"/>
        </w:rPr>
      </w:pPr>
      <w:r w:rsidRPr="00841F3D">
        <w:rPr>
          <w:sz w:val="24"/>
          <w:szCs w:val="24"/>
          <w:lang w:val="en-GB"/>
        </w:rPr>
        <w:t>That form infographic burdens the memory and perception of the viewer. In this case that is not appropriate mental model for transmitted information</w:t>
      </w:r>
      <w:r w:rsidR="004A67BB">
        <w:rPr>
          <w:sz w:val="24"/>
          <w:szCs w:val="24"/>
          <w:lang w:val="en-GB"/>
        </w:rPr>
        <w:t xml:space="preserve"> </w:t>
      </w:r>
      <w:r w:rsidR="001B1051">
        <w:rPr>
          <w:sz w:val="24"/>
          <w:szCs w:val="24"/>
          <w:lang w:val="en-GB"/>
        </w:rPr>
        <w:t xml:space="preserve">[6] </w:t>
      </w:r>
      <w:r w:rsidR="004A67BB">
        <w:rPr>
          <w:sz w:val="24"/>
          <w:szCs w:val="24"/>
          <w:lang w:val="en-GB"/>
        </w:rPr>
        <w:t>[9]</w:t>
      </w:r>
      <w:r w:rsidRPr="00841F3D">
        <w:rPr>
          <w:sz w:val="24"/>
          <w:szCs w:val="24"/>
          <w:lang w:val="en-GB"/>
        </w:rPr>
        <w:t>.</w:t>
      </w:r>
      <w:r w:rsidRPr="00841F3D">
        <w:rPr>
          <w:sz w:val="24"/>
          <w:szCs w:val="24"/>
          <w:lang w:val="bg-BG"/>
        </w:rPr>
        <w:t xml:space="preserve"> </w:t>
      </w:r>
    </w:p>
    <w:p w14:paraId="72310EE2" w14:textId="6BE2CAAA" w:rsidR="0051049B" w:rsidRPr="005C07A6" w:rsidRDefault="0051049B" w:rsidP="00B831E8">
      <w:pPr>
        <w:pStyle w:val="ListParagraph"/>
        <w:numPr>
          <w:ilvl w:val="0"/>
          <w:numId w:val="29"/>
        </w:numPr>
        <w:shd w:val="clear" w:color="auto" w:fill="EFB1A8" w:themeFill="accent2" w:themeFillTint="66"/>
        <w:jc w:val="both"/>
        <w:rPr>
          <w:sz w:val="28"/>
          <w:szCs w:val="28"/>
          <w:lang w:val="en-GB"/>
        </w:rPr>
      </w:pPr>
      <w:r w:rsidRPr="005C07A6">
        <w:rPr>
          <w:sz w:val="28"/>
          <w:szCs w:val="28"/>
          <w:lang w:val="en-GB"/>
        </w:rPr>
        <w:t>Improvements</w:t>
      </w:r>
      <w:r w:rsidR="002D31FB" w:rsidRPr="005C07A6">
        <w:rPr>
          <w:sz w:val="28"/>
          <w:szCs w:val="28"/>
          <w:lang w:val="en-GB"/>
        </w:rPr>
        <w:t>*</w:t>
      </w:r>
      <w:r w:rsidRPr="005C07A6">
        <w:rPr>
          <w:sz w:val="28"/>
          <w:szCs w:val="28"/>
          <w:lang w:val="en-GB"/>
        </w:rPr>
        <w:t>.</w:t>
      </w:r>
    </w:p>
    <w:p w14:paraId="451D6368" w14:textId="0F337B8A" w:rsidR="00296F1E" w:rsidRPr="00841F3D" w:rsidRDefault="00296F1E" w:rsidP="005C07A6">
      <w:pPr>
        <w:jc w:val="both"/>
        <w:rPr>
          <w:sz w:val="24"/>
          <w:szCs w:val="24"/>
          <w:lang w:val="en-GB"/>
        </w:rPr>
      </w:pPr>
      <w:r w:rsidRPr="00841F3D">
        <w:rPr>
          <w:b/>
          <w:bCs/>
          <w:i/>
          <w:iCs/>
          <w:sz w:val="24"/>
          <w:szCs w:val="24"/>
          <w:lang w:val="en-GB"/>
        </w:rPr>
        <w:t>Message:</w:t>
      </w:r>
      <w:r w:rsidR="005C07A6">
        <w:rPr>
          <w:b/>
          <w:bCs/>
          <w:i/>
          <w:iCs/>
          <w:sz w:val="24"/>
          <w:szCs w:val="24"/>
          <w:lang w:val="en-GB"/>
        </w:rPr>
        <w:t xml:space="preserve"> </w:t>
      </w:r>
      <w:r w:rsidR="003C3DA1" w:rsidRPr="00841F3D">
        <w:rPr>
          <w:sz w:val="24"/>
          <w:szCs w:val="24"/>
          <w:lang w:val="en-GB"/>
        </w:rPr>
        <w:t>U</w:t>
      </w:r>
      <w:r w:rsidR="0051049B" w:rsidRPr="00841F3D">
        <w:rPr>
          <w:sz w:val="24"/>
          <w:szCs w:val="24"/>
          <w:lang w:val="en-GB"/>
        </w:rPr>
        <w:t>nique</w:t>
      </w:r>
      <w:r w:rsidR="003C3DA1" w:rsidRPr="00841F3D">
        <w:rPr>
          <w:sz w:val="24"/>
          <w:szCs w:val="24"/>
          <w:lang w:val="en-GB"/>
        </w:rPr>
        <w:t>, clearly, and effective</w:t>
      </w:r>
      <w:r w:rsidR="0051049B" w:rsidRPr="00841F3D">
        <w:rPr>
          <w:sz w:val="24"/>
          <w:szCs w:val="24"/>
          <w:lang w:val="en-GB"/>
        </w:rPr>
        <w:t xml:space="preserve"> message to represent data is crucial.</w:t>
      </w:r>
      <w:r w:rsidR="0051049B" w:rsidRPr="00841F3D">
        <w:rPr>
          <w:sz w:val="24"/>
          <w:szCs w:val="24"/>
          <w:lang w:val="bg-BG"/>
        </w:rPr>
        <w:t xml:space="preserve"> </w:t>
      </w:r>
      <w:r w:rsidR="0051049B" w:rsidRPr="00841F3D">
        <w:rPr>
          <w:sz w:val="24"/>
          <w:szCs w:val="24"/>
          <w:lang w:val="en-GB"/>
        </w:rPr>
        <w:t>Its contents should stand out, be dynamic</w:t>
      </w:r>
      <w:r w:rsidR="00855CF4" w:rsidRPr="00841F3D">
        <w:rPr>
          <w:sz w:val="24"/>
          <w:szCs w:val="24"/>
          <w:lang w:val="en-GB"/>
        </w:rPr>
        <w:t xml:space="preserve">, </w:t>
      </w:r>
      <w:r w:rsidR="003C3DA1" w:rsidRPr="00841F3D">
        <w:rPr>
          <w:sz w:val="24"/>
          <w:szCs w:val="24"/>
          <w:lang w:val="en-GB"/>
        </w:rPr>
        <w:t>interesting,</w:t>
      </w:r>
      <w:r w:rsidR="0051049B" w:rsidRPr="00841F3D">
        <w:rPr>
          <w:sz w:val="24"/>
          <w:szCs w:val="24"/>
          <w:lang w:val="en-GB"/>
        </w:rPr>
        <w:t xml:space="preserve"> and simulating visually. The visual elements </w:t>
      </w:r>
      <w:r w:rsidR="00B8013A" w:rsidRPr="00841F3D">
        <w:rPr>
          <w:sz w:val="24"/>
          <w:szCs w:val="24"/>
          <w:lang w:val="en-GB"/>
        </w:rPr>
        <w:t>must</w:t>
      </w:r>
      <w:r w:rsidR="0051049B" w:rsidRPr="00841F3D">
        <w:rPr>
          <w:sz w:val="24"/>
          <w:szCs w:val="24"/>
          <w:lang w:val="en-GB"/>
        </w:rPr>
        <w:t xml:space="preserve"> match the message. </w:t>
      </w:r>
      <w:r w:rsidR="008458D9" w:rsidRPr="00841F3D">
        <w:rPr>
          <w:sz w:val="24"/>
          <w:szCs w:val="24"/>
          <w:lang w:val="en-GB"/>
        </w:rPr>
        <w:t>Infographic's title related to the contents, short and clear titles on charts make a big difference</w:t>
      </w:r>
      <w:r w:rsidR="00B8013A" w:rsidRPr="00841F3D">
        <w:rPr>
          <w:sz w:val="24"/>
          <w:szCs w:val="24"/>
          <w:lang w:val="en-GB"/>
        </w:rPr>
        <w:t xml:space="preserve"> for </w:t>
      </w:r>
      <w:r w:rsidRPr="00841F3D">
        <w:rPr>
          <w:sz w:val="24"/>
          <w:szCs w:val="24"/>
          <w:lang w:val="en-GB"/>
        </w:rPr>
        <w:t>quick</w:t>
      </w:r>
      <w:r w:rsidR="00B8013A" w:rsidRPr="00841F3D">
        <w:rPr>
          <w:sz w:val="24"/>
          <w:szCs w:val="24"/>
          <w:lang w:val="en-GB"/>
        </w:rPr>
        <w:t xml:space="preserve"> understanding of</w:t>
      </w:r>
      <w:r w:rsidRPr="00841F3D">
        <w:rPr>
          <w:sz w:val="24"/>
          <w:szCs w:val="24"/>
          <w:lang w:val="en-GB"/>
        </w:rPr>
        <w:t xml:space="preserve"> information</w:t>
      </w:r>
      <w:r w:rsidR="00842840">
        <w:rPr>
          <w:sz w:val="24"/>
          <w:szCs w:val="24"/>
          <w:lang w:val="en-GB"/>
        </w:rPr>
        <w:t xml:space="preserve"> </w:t>
      </w:r>
      <w:sdt>
        <w:sdtPr>
          <w:rPr>
            <w:sz w:val="24"/>
            <w:szCs w:val="24"/>
            <w:lang w:val="en-GB"/>
          </w:rPr>
          <w:id w:val="781763585"/>
          <w:citation/>
        </w:sdtPr>
        <w:sdtContent>
          <w:r w:rsidR="00842840">
            <w:rPr>
              <w:sz w:val="24"/>
              <w:szCs w:val="24"/>
              <w:lang w:val="en-GB"/>
            </w:rPr>
            <w:fldChar w:fldCharType="begin"/>
          </w:r>
          <w:r w:rsidR="00842840">
            <w:rPr>
              <w:sz w:val="24"/>
              <w:szCs w:val="24"/>
              <w:lang w:val="en-GB"/>
            </w:rPr>
            <w:instrText xml:space="preserve"> CITATION Jas12 \l 2057 </w:instrText>
          </w:r>
          <w:r w:rsidR="00842840">
            <w:rPr>
              <w:sz w:val="24"/>
              <w:szCs w:val="24"/>
              <w:lang w:val="en-GB"/>
            </w:rPr>
            <w:fldChar w:fldCharType="separate"/>
          </w:r>
          <w:r w:rsidR="00DC2BBE" w:rsidRPr="00DC2BBE">
            <w:rPr>
              <w:noProof/>
              <w:sz w:val="24"/>
              <w:szCs w:val="24"/>
              <w:lang w:val="en-GB"/>
            </w:rPr>
            <w:t>[1]</w:t>
          </w:r>
          <w:r w:rsidR="00842840">
            <w:rPr>
              <w:sz w:val="24"/>
              <w:szCs w:val="24"/>
              <w:lang w:val="en-GB"/>
            </w:rPr>
            <w:fldChar w:fldCharType="end"/>
          </w:r>
        </w:sdtContent>
      </w:sdt>
      <w:sdt>
        <w:sdtPr>
          <w:rPr>
            <w:sz w:val="24"/>
            <w:szCs w:val="24"/>
            <w:lang w:val="en-GB"/>
          </w:rPr>
          <w:id w:val="-2113667219"/>
          <w:citation/>
        </w:sdtPr>
        <w:sdtContent>
          <w:r w:rsidR="00842840">
            <w:rPr>
              <w:sz w:val="24"/>
              <w:szCs w:val="24"/>
              <w:lang w:val="en-GB"/>
            </w:rPr>
            <w:fldChar w:fldCharType="begin"/>
          </w:r>
          <w:r w:rsidR="00842840">
            <w:rPr>
              <w:sz w:val="24"/>
              <w:szCs w:val="24"/>
              <w:lang w:val="en-GB"/>
            </w:rPr>
            <w:instrText xml:space="preserve"> CITATION Few05 \l 2057 </w:instrText>
          </w:r>
          <w:r w:rsidR="00842840">
            <w:rPr>
              <w:sz w:val="24"/>
              <w:szCs w:val="24"/>
              <w:lang w:val="en-GB"/>
            </w:rPr>
            <w:fldChar w:fldCharType="separate"/>
          </w:r>
          <w:r w:rsidR="00DC2BBE">
            <w:rPr>
              <w:noProof/>
              <w:sz w:val="24"/>
              <w:szCs w:val="24"/>
              <w:lang w:val="en-GB"/>
            </w:rPr>
            <w:t xml:space="preserve"> </w:t>
          </w:r>
          <w:r w:rsidR="00DC2BBE" w:rsidRPr="00DC2BBE">
            <w:rPr>
              <w:noProof/>
              <w:sz w:val="24"/>
              <w:szCs w:val="24"/>
              <w:lang w:val="en-GB"/>
            </w:rPr>
            <w:t>[6]</w:t>
          </w:r>
          <w:r w:rsidR="00842840">
            <w:rPr>
              <w:sz w:val="24"/>
              <w:szCs w:val="24"/>
              <w:lang w:val="en-GB"/>
            </w:rPr>
            <w:fldChar w:fldCharType="end"/>
          </w:r>
        </w:sdtContent>
      </w:sdt>
      <w:r w:rsidRPr="00841F3D">
        <w:rPr>
          <w:sz w:val="24"/>
          <w:szCs w:val="24"/>
          <w:lang w:val="en-GB"/>
        </w:rPr>
        <w:t xml:space="preserve">. </w:t>
      </w:r>
    </w:p>
    <w:p w14:paraId="168F5042" w14:textId="5142DAA1" w:rsidR="000C298B" w:rsidRPr="00841F3D" w:rsidRDefault="000C298B" w:rsidP="000C298B">
      <w:pPr>
        <w:pStyle w:val="ListParagraph"/>
        <w:numPr>
          <w:ilvl w:val="0"/>
          <w:numId w:val="31"/>
        </w:numPr>
        <w:spacing w:line="240" w:lineRule="auto"/>
        <w:ind w:hanging="720"/>
        <w:jc w:val="both"/>
        <w:rPr>
          <w:i/>
          <w:iCs/>
          <w:sz w:val="24"/>
          <w:szCs w:val="24"/>
          <w:lang w:val="en-GB"/>
        </w:rPr>
      </w:pPr>
      <w:r w:rsidRPr="00841F3D">
        <w:rPr>
          <w:i/>
          <w:iCs/>
          <w:sz w:val="24"/>
          <w:szCs w:val="24"/>
          <w:lang w:val="en-GB"/>
        </w:rPr>
        <w:t xml:space="preserve">Please note that all improvements are presented in the attached graphics in Appendix. </w:t>
      </w:r>
    </w:p>
    <w:p w14:paraId="7E5A88CE" w14:textId="302E137B" w:rsidR="000C298B" w:rsidRPr="00841F3D" w:rsidRDefault="000C298B" w:rsidP="00B8013A">
      <w:pPr>
        <w:jc w:val="both"/>
        <w:rPr>
          <w:sz w:val="24"/>
          <w:szCs w:val="24"/>
        </w:rPr>
      </w:pPr>
      <w:r w:rsidRPr="00841F3D">
        <w:rPr>
          <w:b/>
          <w:bCs/>
          <w:i/>
          <w:iCs/>
          <w:sz w:val="24"/>
          <w:szCs w:val="24"/>
        </w:rPr>
        <w:lastRenderedPageBreak/>
        <w:t xml:space="preserve">Colors: </w:t>
      </w:r>
      <w:r w:rsidRPr="00841F3D">
        <w:rPr>
          <w:sz w:val="24"/>
          <w:szCs w:val="24"/>
        </w:rPr>
        <w:t>The color is a very powerful tool because it can tell you a story, gives a strong message, and make a difference which the reader could see. The colors greatly influence how people identify</w:t>
      </w:r>
      <w:r w:rsidR="00B8013A" w:rsidRPr="00841F3D">
        <w:rPr>
          <w:sz w:val="24"/>
          <w:szCs w:val="24"/>
        </w:rPr>
        <w:t xml:space="preserve"> </w:t>
      </w:r>
      <w:r w:rsidR="00296F1E" w:rsidRPr="00841F3D">
        <w:rPr>
          <w:sz w:val="24"/>
          <w:szCs w:val="24"/>
        </w:rPr>
        <w:t>and interpret sensory information</w:t>
      </w:r>
      <w:r w:rsidR="00C33E8B">
        <w:rPr>
          <w:sz w:val="24"/>
          <w:szCs w:val="24"/>
        </w:rPr>
        <w:t xml:space="preserve"> </w:t>
      </w:r>
      <w:sdt>
        <w:sdtPr>
          <w:rPr>
            <w:sz w:val="24"/>
            <w:szCs w:val="24"/>
          </w:rPr>
          <w:id w:val="2015189193"/>
          <w:citation/>
        </w:sdtPr>
        <w:sdtContent>
          <w:r w:rsidR="00C33E8B">
            <w:rPr>
              <w:sz w:val="24"/>
              <w:szCs w:val="24"/>
            </w:rPr>
            <w:fldChar w:fldCharType="begin"/>
          </w:r>
          <w:r w:rsidR="00C33E8B">
            <w:rPr>
              <w:sz w:val="24"/>
              <w:szCs w:val="24"/>
              <w:lang w:val="en-GB"/>
            </w:rPr>
            <w:instrText xml:space="preserve"> CITATION Web20 \l 2057 </w:instrText>
          </w:r>
          <w:r w:rsidR="00C33E8B">
            <w:rPr>
              <w:sz w:val="24"/>
              <w:szCs w:val="24"/>
            </w:rPr>
            <w:fldChar w:fldCharType="separate"/>
          </w:r>
          <w:r w:rsidR="00DC2BBE" w:rsidRPr="00DC2BBE">
            <w:rPr>
              <w:noProof/>
              <w:sz w:val="24"/>
              <w:szCs w:val="24"/>
              <w:lang w:val="en-GB"/>
            </w:rPr>
            <w:t>[4]</w:t>
          </w:r>
          <w:r w:rsidR="00C33E8B">
            <w:rPr>
              <w:sz w:val="24"/>
              <w:szCs w:val="24"/>
            </w:rPr>
            <w:fldChar w:fldCharType="end"/>
          </w:r>
        </w:sdtContent>
      </w:sdt>
      <w:r w:rsidR="00296F1E" w:rsidRPr="00841F3D">
        <w:rPr>
          <w:sz w:val="24"/>
          <w:szCs w:val="24"/>
        </w:rPr>
        <w:t>. In “Visual display of quantitative data” E</w:t>
      </w:r>
      <w:r w:rsidR="00B8013A" w:rsidRPr="00841F3D">
        <w:rPr>
          <w:sz w:val="24"/>
          <w:szCs w:val="24"/>
        </w:rPr>
        <w:t>.</w:t>
      </w:r>
      <w:r w:rsidR="00296F1E" w:rsidRPr="00841F3D">
        <w:rPr>
          <w:sz w:val="24"/>
          <w:szCs w:val="24"/>
        </w:rPr>
        <w:t xml:space="preserve"> Tufte introduced the concept of “data-ink-ratio”, where</w:t>
      </w:r>
      <w:r w:rsidR="00B8013A" w:rsidRPr="00841F3D">
        <w:rPr>
          <w:sz w:val="24"/>
          <w:szCs w:val="24"/>
          <w:lang w:val="en-GB"/>
        </w:rPr>
        <w:t>in -</w:t>
      </w:r>
      <w:r w:rsidR="00296F1E" w:rsidRPr="00841F3D">
        <w:rPr>
          <w:sz w:val="24"/>
          <w:szCs w:val="24"/>
        </w:rPr>
        <w:t xml:space="preserve"> the ink used to display data should be high, for everything else reduced to </w:t>
      </w:r>
      <w:r w:rsidR="00B8013A" w:rsidRPr="00841F3D">
        <w:rPr>
          <w:sz w:val="24"/>
          <w:szCs w:val="24"/>
        </w:rPr>
        <w:t xml:space="preserve">a </w:t>
      </w:r>
      <w:r w:rsidR="00296F1E" w:rsidRPr="00841F3D">
        <w:rPr>
          <w:sz w:val="24"/>
          <w:szCs w:val="24"/>
        </w:rPr>
        <w:t>minimum</w:t>
      </w:r>
      <w:r w:rsidR="00DC2BBE">
        <w:rPr>
          <w:sz w:val="24"/>
          <w:szCs w:val="24"/>
        </w:rPr>
        <w:t xml:space="preserve"> [6]</w:t>
      </w:r>
      <w:r w:rsidR="00296F1E" w:rsidRPr="00841F3D">
        <w:rPr>
          <w:sz w:val="24"/>
          <w:szCs w:val="24"/>
        </w:rPr>
        <w:t>. The good practice shows</w:t>
      </w:r>
      <w:r w:rsidRPr="00841F3D">
        <w:rPr>
          <w:sz w:val="24"/>
          <w:szCs w:val="24"/>
        </w:rPr>
        <w:t xml:space="preserve">: </w:t>
      </w:r>
    </w:p>
    <w:p w14:paraId="6E5A9755" w14:textId="45AC3CDD" w:rsidR="000C298B" w:rsidRPr="00841F3D" w:rsidRDefault="00B8013A" w:rsidP="000C298B">
      <w:pPr>
        <w:pStyle w:val="ListParagraph"/>
        <w:numPr>
          <w:ilvl w:val="0"/>
          <w:numId w:val="32"/>
        </w:numPr>
        <w:jc w:val="both"/>
        <w:rPr>
          <w:sz w:val="24"/>
          <w:szCs w:val="24"/>
          <w:lang w:val="en-GB"/>
        </w:rPr>
      </w:pPr>
      <w:r w:rsidRPr="00841F3D">
        <w:rPr>
          <w:sz w:val="24"/>
          <w:szCs w:val="24"/>
        </w:rPr>
        <w:t xml:space="preserve">use </w:t>
      </w:r>
      <w:r w:rsidR="00296F1E" w:rsidRPr="00841F3D">
        <w:rPr>
          <w:sz w:val="24"/>
          <w:szCs w:val="24"/>
        </w:rPr>
        <w:t>dark colors for a</w:t>
      </w:r>
      <w:r w:rsidR="00296F1E" w:rsidRPr="00841F3D">
        <w:rPr>
          <w:sz w:val="24"/>
          <w:szCs w:val="24"/>
          <w:lang w:val="en-GB"/>
        </w:rPr>
        <w:t>n accent, highlighting data and point the viewer to the main messages.</w:t>
      </w:r>
    </w:p>
    <w:p w14:paraId="7002A500" w14:textId="50BDF1C0" w:rsidR="000C298B" w:rsidRPr="00841F3D" w:rsidRDefault="00B8013A" w:rsidP="000C298B">
      <w:pPr>
        <w:pStyle w:val="ListParagraph"/>
        <w:numPr>
          <w:ilvl w:val="0"/>
          <w:numId w:val="32"/>
        </w:numPr>
        <w:jc w:val="both"/>
        <w:rPr>
          <w:sz w:val="24"/>
          <w:szCs w:val="24"/>
          <w:lang w:val="en-GB"/>
        </w:rPr>
      </w:pPr>
      <w:r w:rsidRPr="00841F3D">
        <w:rPr>
          <w:sz w:val="24"/>
          <w:szCs w:val="24"/>
          <w:lang w:val="en-GB"/>
        </w:rPr>
        <w:t xml:space="preserve">use </w:t>
      </w:r>
      <w:r w:rsidR="00296F1E" w:rsidRPr="00841F3D">
        <w:rPr>
          <w:sz w:val="24"/>
          <w:szCs w:val="24"/>
          <w:lang w:val="en-GB"/>
        </w:rPr>
        <w:t xml:space="preserve">natural for everything else. </w:t>
      </w:r>
    </w:p>
    <w:p w14:paraId="43CA39AF" w14:textId="4D7CF425" w:rsidR="00296F1E" w:rsidRPr="00841F3D" w:rsidRDefault="00296F1E" w:rsidP="000C298B">
      <w:pPr>
        <w:jc w:val="both"/>
        <w:rPr>
          <w:sz w:val="24"/>
          <w:szCs w:val="24"/>
          <w:lang w:val="en-GB"/>
        </w:rPr>
      </w:pPr>
      <w:r w:rsidRPr="00841F3D">
        <w:rPr>
          <w:sz w:val="24"/>
          <w:szCs w:val="24"/>
          <w:lang w:val="en-GB"/>
        </w:rPr>
        <w:t xml:space="preserve">Care </w:t>
      </w:r>
      <w:r w:rsidR="000C298B" w:rsidRPr="00841F3D">
        <w:rPr>
          <w:sz w:val="24"/>
          <w:szCs w:val="24"/>
          <w:lang w:val="en-GB"/>
        </w:rPr>
        <w:t>must</w:t>
      </w:r>
      <w:r w:rsidRPr="00841F3D">
        <w:rPr>
          <w:sz w:val="24"/>
          <w:szCs w:val="24"/>
          <w:lang w:val="en-GB"/>
        </w:rPr>
        <w:t xml:space="preserve"> be taken </w:t>
      </w:r>
      <w:r w:rsidR="000C298B" w:rsidRPr="00841F3D">
        <w:rPr>
          <w:sz w:val="24"/>
          <w:szCs w:val="24"/>
          <w:lang w:val="en-GB"/>
        </w:rPr>
        <w:t>-</w:t>
      </w:r>
      <w:r w:rsidRPr="00841F3D">
        <w:rPr>
          <w:sz w:val="24"/>
          <w:szCs w:val="24"/>
          <w:lang w:val="en-GB"/>
        </w:rPr>
        <w:t xml:space="preserve"> </w:t>
      </w:r>
      <w:r w:rsidR="005C07A6" w:rsidRPr="00841F3D">
        <w:rPr>
          <w:sz w:val="24"/>
          <w:szCs w:val="24"/>
          <w:lang w:val="en-GB"/>
        </w:rPr>
        <w:t>colours</w:t>
      </w:r>
      <w:r w:rsidRPr="00841F3D">
        <w:rPr>
          <w:sz w:val="24"/>
          <w:szCs w:val="24"/>
          <w:lang w:val="en-GB"/>
        </w:rPr>
        <w:t xml:space="preserve"> everywhere disorient people’s attention</w:t>
      </w:r>
      <w:r w:rsidR="00842840">
        <w:rPr>
          <w:sz w:val="24"/>
          <w:szCs w:val="24"/>
          <w:lang w:val="en-GB"/>
        </w:rPr>
        <w:t xml:space="preserve"> </w:t>
      </w:r>
      <w:sdt>
        <w:sdtPr>
          <w:rPr>
            <w:sz w:val="24"/>
            <w:szCs w:val="24"/>
            <w:lang w:val="en-GB"/>
          </w:rPr>
          <w:id w:val="-1904126381"/>
          <w:citation/>
        </w:sdtPr>
        <w:sdtContent>
          <w:r w:rsidR="00842840">
            <w:rPr>
              <w:sz w:val="24"/>
              <w:szCs w:val="24"/>
              <w:lang w:val="en-GB"/>
            </w:rPr>
            <w:fldChar w:fldCharType="begin"/>
          </w:r>
          <w:r w:rsidR="00842840">
            <w:rPr>
              <w:sz w:val="24"/>
              <w:szCs w:val="24"/>
              <w:lang w:val="en-GB"/>
            </w:rPr>
            <w:instrText xml:space="preserve"> CITATION Few05 \l 2057 </w:instrText>
          </w:r>
          <w:r w:rsidR="00842840">
            <w:rPr>
              <w:sz w:val="24"/>
              <w:szCs w:val="24"/>
              <w:lang w:val="en-GB"/>
            </w:rPr>
            <w:fldChar w:fldCharType="separate"/>
          </w:r>
          <w:r w:rsidR="00DC2BBE" w:rsidRPr="00DC2BBE">
            <w:rPr>
              <w:noProof/>
              <w:sz w:val="24"/>
              <w:szCs w:val="24"/>
              <w:lang w:val="en-GB"/>
            </w:rPr>
            <w:t>[6]</w:t>
          </w:r>
          <w:r w:rsidR="00842840">
            <w:rPr>
              <w:sz w:val="24"/>
              <w:szCs w:val="24"/>
              <w:lang w:val="en-GB"/>
            </w:rPr>
            <w:fldChar w:fldCharType="end"/>
          </w:r>
        </w:sdtContent>
      </w:sdt>
      <w:r w:rsidRPr="00841F3D">
        <w:rPr>
          <w:sz w:val="24"/>
          <w:szCs w:val="24"/>
          <w:lang w:val="en-GB"/>
        </w:rPr>
        <w:t>.</w:t>
      </w:r>
    </w:p>
    <w:p w14:paraId="087F4AD1" w14:textId="0ACA8FAC" w:rsidR="0052183F" w:rsidRPr="00841F3D" w:rsidRDefault="0052183F" w:rsidP="005C07A6">
      <w:pPr>
        <w:spacing w:line="240" w:lineRule="auto"/>
        <w:jc w:val="both"/>
        <w:rPr>
          <w:sz w:val="24"/>
          <w:szCs w:val="24"/>
          <w:lang w:val="bg-BG"/>
        </w:rPr>
      </w:pPr>
      <w:r w:rsidRPr="00841F3D">
        <w:rPr>
          <w:b/>
          <w:bCs/>
          <w:i/>
          <w:iCs/>
          <w:sz w:val="24"/>
          <w:szCs w:val="24"/>
          <w:lang w:val="en-GB"/>
        </w:rPr>
        <w:t>Text:</w:t>
      </w:r>
      <w:r w:rsidR="005C07A6">
        <w:rPr>
          <w:b/>
          <w:bCs/>
          <w:i/>
          <w:iCs/>
          <w:sz w:val="24"/>
          <w:szCs w:val="24"/>
          <w:lang w:val="en-GB"/>
        </w:rPr>
        <w:t xml:space="preserve"> </w:t>
      </w:r>
      <w:r w:rsidRPr="00841F3D">
        <w:rPr>
          <w:sz w:val="24"/>
          <w:szCs w:val="24"/>
          <w:lang w:val="en-GB"/>
        </w:rPr>
        <w:t xml:space="preserve">The idea of the infographic is to use as little text as possible. </w:t>
      </w:r>
      <w:r w:rsidR="000C298B" w:rsidRPr="00841F3D">
        <w:rPr>
          <w:sz w:val="24"/>
          <w:szCs w:val="24"/>
          <w:lang w:val="en-GB"/>
        </w:rPr>
        <w:t>It</w:t>
      </w:r>
      <w:r w:rsidRPr="00841F3D">
        <w:rPr>
          <w:sz w:val="24"/>
          <w:szCs w:val="24"/>
          <w:lang w:val="en-GB"/>
        </w:rPr>
        <w:t xml:space="preserve"> should to correspondent with the charts</w:t>
      </w:r>
      <w:r w:rsidR="000C298B" w:rsidRPr="00841F3D">
        <w:rPr>
          <w:sz w:val="24"/>
          <w:szCs w:val="24"/>
          <w:lang w:val="en-GB"/>
        </w:rPr>
        <w:t>,</w:t>
      </w:r>
      <w:r w:rsidRPr="00841F3D">
        <w:rPr>
          <w:sz w:val="24"/>
          <w:szCs w:val="24"/>
          <w:lang w:val="en-GB"/>
        </w:rPr>
        <w:t xml:space="preserve"> the overall vision, and to be reliable. Data visualisation requires clear, short, and readable text otherwise the presented charts waste meaning</w:t>
      </w:r>
      <w:r w:rsidR="00842840">
        <w:rPr>
          <w:sz w:val="24"/>
          <w:szCs w:val="24"/>
          <w:lang w:val="en-GB"/>
        </w:rPr>
        <w:t xml:space="preserve"> </w:t>
      </w:r>
      <w:sdt>
        <w:sdtPr>
          <w:rPr>
            <w:sz w:val="24"/>
            <w:szCs w:val="24"/>
            <w:lang w:val="en-GB"/>
          </w:rPr>
          <w:id w:val="1684466184"/>
          <w:citation/>
        </w:sdtPr>
        <w:sdtContent>
          <w:r w:rsidR="00842840">
            <w:rPr>
              <w:sz w:val="24"/>
              <w:szCs w:val="24"/>
              <w:lang w:val="en-GB"/>
            </w:rPr>
            <w:fldChar w:fldCharType="begin"/>
          </w:r>
          <w:r w:rsidR="00842840">
            <w:rPr>
              <w:sz w:val="24"/>
              <w:szCs w:val="24"/>
              <w:lang w:val="en-GB"/>
            </w:rPr>
            <w:instrText xml:space="preserve"> CITATION Jas12 \l 2057 </w:instrText>
          </w:r>
          <w:r w:rsidR="00842840">
            <w:rPr>
              <w:sz w:val="24"/>
              <w:szCs w:val="24"/>
              <w:lang w:val="en-GB"/>
            </w:rPr>
            <w:fldChar w:fldCharType="separate"/>
          </w:r>
          <w:r w:rsidR="00DC2BBE" w:rsidRPr="00DC2BBE">
            <w:rPr>
              <w:noProof/>
              <w:sz w:val="24"/>
              <w:szCs w:val="24"/>
              <w:lang w:val="en-GB"/>
            </w:rPr>
            <w:t>[1]</w:t>
          </w:r>
          <w:r w:rsidR="00842840">
            <w:rPr>
              <w:sz w:val="24"/>
              <w:szCs w:val="24"/>
              <w:lang w:val="en-GB"/>
            </w:rPr>
            <w:fldChar w:fldCharType="end"/>
          </w:r>
        </w:sdtContent>
      </w:sdt>
      <w:r w:rsidRPr="00841F3D">
        <w:rPr>
          <w:sz w:val="24"/>
          <w:szCs w:val="24"/>
          <w:lang w:val="en-GB"/>
        </w:rPr>
        <w:t>.</w:t>
      </w:r>
    </w:p>
    <w:p w14:paraId="6CEE9868" w14:textId="42975F7E" w:rsidR="00B8172B" w:rsidRPr="00841F3D" w:rsidRDefault="0052183F" w:rsidP="008A1B43">
      <w:pPr>
        <w:spacing w:line="240" w:lineRule="auto"/>
        <w:jc w:val="both"/>
        <w:rPr>
          <w:sz w:val="24"/>
          <w:szCs w:val="24"/>
          <w:lang w:val="en-GB"/>
        </w:rPr>
      </w:pPr>
      <w:r w:rsidRPr="00841F3D">
        <w:rPr>
          <w:b/>
          <w:bCs/>
          <w:i/>
          <w:iCs/>
          <w:sz w:val="24"/>
          <w:szCs w:val="24"/>
          <w:lang w:val="en-GB"/>
        </w:rPr>
        <w:t>Graph and charts:</w:t>
      </w:r>
      <w:r w:rsidR="005C07A6">
        <w:rPr>
          <w:b/>
          <w:bCs/>
          <w:i/>
          <w:iCs/>
          <w:sz w:val="24"/>
          <w:szCs w:val="24"/>
          <w:lang w:val="en-GB"/>
        </w:rPr>
        <w:t xml:space="preserve"> </w:t>
      </w:r>
      <w:r w:rsidRPr="00841F3D">
        <w:rPr>
          <w:sz w:val="24"/>
          <w:szCs w:val="24"/>
          <w:lang w:val="en-GB"/>
        </w:rPr>
        <w:t>The graphics are a relationship between the values and gives clear idea of the information presented. The choice of the right type is very important and depends on what is the message. There are basic standards for different types of charts</w:t>
      </w:r>
      <w:r w:rsidR="000C29A3">
        <w:rPr>
          <w:sz w:val="24"/>
          <w:szCs w:val="24"/>
          <w:lang w:val="en-GB"/>
        </w:rPr>
        <w:t xml:space="preserve"> </w:t>
      </w:r>
      <w:sdt>
        <w:sdtPr>
          <w:rPr>
            <w:sz w:val="24"/>
            <w:szCs w:val="24"/>
            <w:lang w:val="en-GB"/>
          </w:rPr>
          <w:id w:val="763575292"/>
          <w:citation/>
        </w:sdtPr>
        <w:sdtContent>
          <w:r w:rsidR="000C29A3">
            <w:rPr>
              <w:sz w:val="24"/>
              <w:szCs w:val="24"/>
              <w:lang w:val="en-GB"/>
            </w:rPr>
            <w:fldChar w:fldCharType="begin"/>
          </w:r>
          <w:r w:rsidR="000C29A3">
            <w:rPr>
              <w:sz w:val="24"/>
              <w:szCs w:val="24"/>
              <w:lang w:val="en-GB"/>
            </w:rPr>
            <w:instrText xml:space="preserve"> CITATION Jas12 \l 2057 </w:instrText>
          </w:r>
          <w:r w:rsidR="000C29A3">
            <w:rPr>
              <w:sz w:val="24"/>
              <w:szCs w:val="24"/>
              <w:lang w:val="en-GB"/>
            </w:rPr>
            <w:fldChar w:fldCharType="separate"/>
          </w:r>
          <w:r w:rsidR="00DC2BBE" w:rsidRPr="00DC2BBE">
            <w:rPr>
              <w:noProof/>
              <w:sz w:val="24"/>
              <w:szCs w:val="24"/>
              <w:lang w:val="en-GB"/>
            </w:rPr>
            <w:t>[1]</w:t>
          </w:r>
          <w:r w:rsidR="000C29A3">
            <w:rPr>
              <w:sz w:val="24"/>
              <w:szCs w:val="24"/>
              <w:lang w:val="en-GB"/>
            </w:rPr>
            <w:fldChar w:fldCharType="end"/>
          </w:r>
        </w:sdtContent>
      </w:sdt>
      <w:r w:rsidR="000C29A3">
        <w:rPr>
          <w:sz w:val="24"/>
          <w:szCs w:val="24"/>
          <w:lang w:val="en-GB"/>
        </w:rPr>
        <w:t xml:space="preserve"> </w:t>
      </w:r>
      <w:sdt>
        <w:sdtPr>
          <w:rPr>
            <w:sz w:val="24"/>
            <w:szCs w:val="24"/>
            <w:lang w:val="en-GB"/>
          </w:rPr>
          <w:id w:val="647250167"/>
          <w:citation/>
        </w:sdtPr>
        <w:sdtContent>
          <w:r w:rsidR="000C29A3">
            <w:rPr>
              <w:sz w:val="24"/>
              <w:szCs w:val="24"/>
              <w:lang w:val="en-GB"/>
            </w:rPr>
            <w:fldChar w:fldCharType="begin"/>
          </w:r>
          <w:r w:rsidR="000C29A3">
            <w:rPr>
              <w:sz w:val="24"/>
              <w:szCs w:val="24"/>
              <w:lang w:val="en-GB"/>
            </w:rPr>
            <w:instrText xml:space="preserve"> CITATION Few05 \l 2057 </w:instrText>
          </w:r>
          <w:r w:rsidR="000C29A3">
            <w:rPr>
              <w:sz w:val="24"/>
              <w:szCs w:val="24"/>
              <w:lang w:val="en-GB"/>
            </w:rPr>
            <w:fldChar w:fldCharType="separate"/>
          </w:r>
          <w:r w:rsidR="00DC2BBE" w:rsidRPr="00DC2BBE">
            <w:rPr>
              <w:noProof/>
              <w:sz w:val="24"/>
              <w:szCs w:val="24"/>
              <w:lang w:val="en-GB"/>
            </w:rPr>
            <w:t>[6]</w:t>
          </w:r>
          <w:r w:rsidR="000C29A3">
            <w:rPr>
              <w:sz w:val="24"/>
              <w:szCs w:val="24"/>
              <w:lang w:val="en-GB"/>
            </w:rPr>
            <w:fldChar w:fldCharType="end"/>
          </w:r>
        </w:sdtContent>
      </w:sdt>
      <w:r w:rsidR="002C6D80">
        <w:rPr>
          <w:sz w:val="24"/>
          <w:szCs w:val="24"/>
          <w:lang w:val="en-GB"/>
        </w:rPr>
        <w:t xml:space="preserve"> </w:t>
      </w:r>
      <w:sdt>
        <w:sdtPr>
          <w:rPr>
            <w:sz w:val="24"/>
            <w:szCs w:val="24"/>
            <w:lang w:val="en-GB"/>
          </w:rPr>
          <w:id w:val="404960329"/>
          <w:citation/>
        </w:sdtPr>
        <w:sdtContent>
          <w:r w:rsidR="000C29A3">
            <w:rPr>
              <w:sz w:val="24"/>
              <w:szCs w:val="24"/>
              <w:lang w:val="en-GB"/>
            </w:rPr>
            <w:fldChar w:fldCharType="begin"/>
          </w:r>
          <w:r w:rsidR="000C29A3">
            <w:rPr>
              <w:sz w:val="24"/>
              <w:szCs w:val="24"/>
              <w:lang w:val="en-GB"/>
            </w:rPr>
            <w:instrText xml:space="preserve"> CITATION Ala18 \l 2057 </w:instrText>
          </w:r>
          <w:r w:rsidR="000C29A3">
            <w:rPr>
              <w:sz w:val="24"/>
              <w:szCs w:val="24"/>
              <w:lang w:val="en-GB"/>
            </w:rPr>
            <w:fldChar w:fldCharType="separate"/>
          </w:r>
          <w:r w:rsidR="00DC2BBE" w:rsidRPr="00DC2BBE">
            <w:rPr>
              <w:noProof/>
              <w:sz w:val="24"/>
              <w:szCs w:val="24"/>
              <w:lang w:val="en-GB"/>
            </w:rPr>
            <w:t>[7]</w:t>
          </w:r>
          <w:r w:rsidR="000C29A3">
            <w:rPr>
              <w:sz w:val="24"/>
              <w:szCs w:val="24"/>
              <w:lang w:val="en-GB"/>
            </w:rPr>
            <w:fldChar w:fldCharType="end"/>
          </w:r>
        </w:sdtContent>
      </w:sdt>
      <w:r w:rsidR="00CA6BC1">
        <w:rPr>
          <w:sz w:val="24"/>
          <w:szCs w:val="24"/>
          <w:lang w:val="en-GB"/>
        </w:rPr>
        <w:t xml:space="preserve"> [10]</w:t>
      </w:r>
      <w:r w:rsidRPr="00841F3D">
        <w:rPr>
          <w:sz w:val="24"/>
          <w:szCs w:val="24"/>
          <w:lang w:val="en-GB"/>
        </w:rPr>
        <w:t xml:space="preserve">. </w:t>
      </w:r>
    </w:p>
    <w:p w14:paraId="6643E50F" w14:textId="7DCB49A5" w:rsidR="00842840" w:rsidRDefault="00B8172B" w:rsidP="008A1B43">
      <w:pPr>
        <w:spacing w:line="240" w:lineRule="auto"/>
        <w:jc w:val="both"/>
        <w:rPr>
          <w:sz w:val="24"/>
          <w:szCs w:val="24"/>
          <w:lang w:val="en-GB"/>
        </w:rPr>
      </w:pPr>
      <w:r w:rsidRPr="00841F3D">
        <w:rPr>
          <w:sz w:val="24"/>
          <w:szCs w:val="24"/>
          <w:lang w:val="en-GB"/>
        </w:rPr>
        <w:t xml:space="preserve">Chart 1 – </w:t>
      </w:r>
      <w:r w:rsidR="00372368" w:rsidRPr="00841F3D">
        <w:rPr>
          <w:sz w:val="24"/>
          <w:szCs w:val="24"/>
          <w:lang w:val="en-GB"/>
        </w:rPr>
        <w:t xml:space="preserve">Pie chart </w:t>
      </w:r>
      <w:r w:rsidR="001C0F50" w:rsidRPr="00841F3D">
        <w:rPr>
          <w:sz w:val="24"/>
          <w:szCs w:val="24"/>
          <w:lang w:val="en-GB"/>
        </w:rPr>
        <w:t>requires</w:t>
      </w:r>
      <w:r w:rsidR="00372368" w:rsidRPr="00841F3D">
        <w:rPr>
          <w:sz w:val="24"/>
          <w:szCs w:val="24"/>
          <w:lang w:val="en-GB"/>
        </w:rPr>
        <w:t xml:space="preserve"> the largest section </w:t>
      </w:r>
      <w:r w:rsidR="000C298B" w:rsidRPr="00841F3D">
        <w:rPr>
          <w:sz w:val="24"/>
          <w:szCs w:val="24"/>
          <w:lang w:val="en-GB"/>
        </w:rPr>
        <w:t>to be at</w:t>
      </w:r>
      <w:r w:rsidR="00372368" w:rsidRPr="00841F3D">
        <w:rPr>
          <w:sz w:val="24"/>
          <w:szCs w:val="24"/>
          <w:lang w:val="en-GB"/>
        </w:rPr>
        <w:t xml:space="preserve"> the top and goes clockwise. The second largest in the same way but </w:t>
      </w:r>
      <w:r w:rsidR="005C07A6" w:rsidRPr="00841F3D">
        <w:rPr>
          <w:sz w:val="24"/>
          <w:szCs w:val="24"/>
          <w:lang w:val="en-GB"/>
        </w:rPr>
        <w:t xml:space="preserve">counter </w:t>
      </w:r>
      <w:r w:rsidR="005C07A6">
        <w:rPr>
          <w:sz w:val="24"/>
          <w:szCs w:val="24"/>
          <w:lang w:val="en-GB"/>
        </w:rPr>
        <w:t xml:space="preserve">- </w:t>
      </w:r>
      <w:r w:rsidR="005C07A6" w:rsidRPr="00841F3D">
        <w:rPr>
          <w:sz w:val="24"/>
          <w:szCs w:val="24"/>
          <w:lang w:val="en-GB"/>
        </w:rPr>
        <w:t>clockwise</w:t>
      </w:r>
      <w:r w:rsidR="00372368" w:rsidRPr="00841F3D">
        <w:rPr>
          <w:sz w:val="24"/>
          <w:szCs w:val="24"/>
          <w:lang w:val="en-GB"/>
        </w:rPr>
        <w:t>. All other</w:t>
      </w:r>
      <w:r w:rsidR="000C298B" w:rsidRPr="00841F3D">
        <w:rPr>
          <w:sz w:val="24"/>
          <w:szCs w:val="24"/>
          <w:lang w:val="en-GB"/>
        </w:rPr>
        <w:t>s</w:t>
      </w:r>
      <w:r w:rsidR="00372368" w:rsidRPr="00841F3D">
        <w:rPr>
          <w:sz w:val="24"/>
          <w:szCs w:val="24"/>
          <w:lang w:val="en-GB"/>
        </w:rPr>
        <w:t xml:space="preserve"> below. The logic is that the viewer read from the top to the bottom. </w:t>
      </w:r>
      <w:r w:rsidR="00F03DB3" w:rsidRPr="00841F3D">
        <w:rPr>
          <w:sz w:val="24"/>
          <w:szCs w:val="24"/>
          <w:lang w:val="en-GB"/>
        </w:rPr>
        <w:t xml:space="preserve">Dark </w:t>
      </w:r>
      <w:r w:rsidR="00841F3D" w:rsidRPr="00841F3D">
        <w:rPr>
          <w:sz w:val="24"/>
          <w:szCs w:val="24"/>
          <w:lang w:val="en-GB"/>
        </w:rPr>
        <w:t>colour</w:t>
      </w:r>
      <w:r w:rsidR="00F03DB3" w:rsidRPr="00841F3D">
        <w:rPr>
          <w:sz w:val="24"/>
          <w:szCs w:val="24"/>
          <w:lang w:val="en-GB"/>
        </w:rPr>
        <w:t xml:space="preserve"> is used for the largest piece of the pie</w:t>
      </w:r>
      <w:r w:rsidR="00842840">
        <w:rPr>
          <w:sz w:val="24"/>
          <w:szCs w:val="24"/>
          <w:lang w:val="en-GB"/>
        </w:rPr>
        <w:t xml:space="preserve"> </w:t>
      </w:r>
      <w:sdt>
        <w:sdtPr>
          <w:rPr>
            <w:sz w:val="24"/>
            <w:szCs w:val="24"/>
            <w:lang w:val="en-GB"/>
          </w:rPr>
          <w:id w:val="2064828648"/>
          <w:citation/>
        </w:sdtPr>
        <w:sdtContent>
          <w:r w:rsidR="00842840">
            <w:rPr>
              <w:sz w:val="24"/>
              <w:szCs w:val="24"/>
              <w:lang w:val="en-GB"/>
            </w:rPr>
            <w:fldChar w:fldCharType="begin"/>
          </w:r>
          <w:r w:rsidR="00842840">
            <w:rPr>
              <w:sz w:val="24"/>
              <w:szCs w:val="24"/>
              <w:lang w:val="en-GB"/>
            </w:rPr>
            <w:instrText xml:space="preserve"> CITATION Jas12 \l 2057 </w:instrText>
          </w:r>
          <w:r w:rsidR="00842840">
            <w:rPr>
              <w:sz w:val="24"/>
              <w:szCs w:val="24"/>
              <w:lang w:val="en-GB"/>
            </w:rPr>
            <w:fldChar w:fldCharType="separate"/>
          </w:r>
          <w:r w:rsidR="00DC2BBE" w:rsidRPr="00DC2BBE">
            <w:rPr>
              <w:noProof/>
              <w:sz w:val="24"/>
              <w:szCs w:val="24"/>
              <w:lang w:val="en-GB"/>
            </w:rPr>
            <w:t>[1]</w:t>
          </w:r>
          <w:r w:rsidR="00842840">
            <w:rPr>
              <w:sz w:val="24"/>
              <w:szCs w:val="24"/>
              <w:lang w:val="en-GB"/>
            </w:rPr>
            <w:fldChar w:fldCharType="end"/>
          </w:r>
        </w:sdtContent>
      </w:sdt>
      <w:r w:rsidR="00F03DB3" w:rsidRPr="00841F3D">
        <w:rPr>
          <w:sz w:val="24"/>
          <w:szCs w:val="24"/>
          <w:lang w:val="en-GB"/>
        </w:rPr>
        <w:t>.</w:t>
      </w:r>
      <w:r w:rsidR="00372368" w:rsidRPr="00841F3D">
        <w:rPr>
          <w:sz w:val="24"/>
          <w:szCs w:val="24"/>
          <w:lang w:val="en-GB"/>
        </w:rPr>
        <w:t xml:space="preserve"> </w:t>
      </w:r>
    </w:p>
    <w:p w14:paraId="49DB0D53" w14:textId="76F30B5C" w:rsidR="00370D14" w:rsidRPr="00841F3D" w:rsidRDefault="00370D14" w:rsidP="008A1B43">
      <w:pPr>
        <w:spacing w:line="240" w:lineRule="auto"/>
        <w:jc w:val="both"/>
        <w:rPr>
          <w:sz w:val="24"/>
          <w:szCs w:val="24"/>
          <w:lang w:val="en-GB"/>
        </w:rPr>
      </w:pPr>
      <w:r w:rsidRPr="00841F3D">
        <w:rPr>
          <w:sz w:val="24"/>
          <w:szCs w:val="24"/>
          <w:lang w:val="en-GB"/>
        </w:rPr>
        <w:t xml:space="preserve">Chart 3 – </w:t>
      </w:r>
      <w:r w:rsidR="007909B7" w:rsidRPr="00841F3D">
        <w:rPr>
          <w:sz w:val="24"/>
          <w:szCs w:val="24"/>
          <w:lang w:val="en-GB"/>
        </w:rPr>
        <w:t>u</w:t>
      </w:r>
      <w:r w:rsidRPr="00841F3D">
        <w:rPr>
          <w:sz w:val="24"/>
          <w:szCs w:val="24"/>
          <w:lang w:val="en-GB"/>
        </w:rPr>
        <w:t xml:space="preserve">sed Pie to Pie </w:t>
      </w:r>
      <w:r w:rsidR="007909B7" w:rsidRPr="00841F3D">
        <w:rPr>
          <w:sz w:val="24"/>
          <w:szCs w:val="24"/>
          <w:lang w:val="en-GB"/>
        </w:rPr>
        <w:t>represent clearer the data. The combine data are explaining in a subsidiary pie</w:t>
      </w:r>
      <w:r w:rsidR="00CB0781" w:rsidRPr="00841F3D">
        <w:rPr>
          <w:sz w:val="24"/>
          <w:szCs w:val="24"/>
          <w:lang w:val="en-GB"/>
        </w:rPr>
        <w:t xml:space="preserve"> and that prevent the mental load and ethical issues</w:t>
      </w:r>
      <w:r w:rsidR="000C29A3">
        <w:rPr>
          <w:sz w:val="24"/>
          <w:szCs w:val="24"/>
          <w:lang w:val="en-GB"/>
        </w:rPr>
        <w:t xml:space="preserve"> </w:t>
      </w:r>
      <w:r w:rsidR="001B1051">
        <w:rPr>
          <w:sz w:val="24"/>
          <w:szCs w:val="24"/>
          <w:lang w:val="en-GB"/>
        </w:rPr>
        <w:t xml:space="preserve">[5] </w:t>
      </w:r>
      <w:sdt>
        <w:sdtPr>
          <w:rPr>
            <w:sz w:val="24"/>
            <w:szCs w:val="24"/>
            <w:lang w:val="en-GB"/>
          </w:rPr>
          <w:id w:val="841287590"/>
          <w:citation/>
        </w:sdtPr>
        <w:sdtContent>
          <w:r w:rsidR="000C29A3">
            <w:rPr>
              <w:sz w:val="24"/>
              <w:szCs w:val="24"/>
              <w:lang w:val="en-GB"/>
            </w:rPr>
            <w:fldChar w:fldCharType="begin"/>
          </w:r>
          <w:r w:rsidR="000C29A3">
            <w:rPr>
              <w:sz w:val="24"/>
              <w:szCs w:val="24"/>
              <w:lang w:val="en-GB"/>
            </w:rPr>
            <w:instrText xml:space="preserve"> CITATION Kat16 \l 2057 </w:instrText>
          </w:r>
          <w:r w:rsidR="000C29A3">
            <w:rPr>
              <w:sz w:val="24"/>
              <w:szCs w:val="24"/>
              <w:lang w:val="en-GB"/>
            </w:rPr>
            <w:fldChar w:fldCharType="separate"/>
          </w:r>
          <w:r w:rsidR="00DC2BBE" w:rsidRPr="00DC2BBE">
            <w:rPr>
              <w:noProof/>
              <w:sz w:val="24"/>
              <w:szCs w:val="24"/>
              <w:lang w:val="en-GB"/>
            </w:rPr>
            <w:t>[8]</w:t>
          </w:r>
          <w:r w:rsidR="000C29A3">
            <w:rPr>
              <w:sz w:val="24"/>
              <w:szCs w:val="24"/>
              <w:lang w:val="en-GB"/>
            </w:rPr>
            <w:fldChar w:fldCharType="end"/>
          </w:r>
        </w:sdtContent>
      </w:sdt>
      <w:r w:rsidR="00CB0781" w:rsidRPr="00841F3D">
        <w:rPr>
          <w:sz w:val="24"/>
          <w:szCs w:val="24"/>
          <w:lang w:val="en-GB"/>
        </w:rPr>
        <w:t>.</w:t>
      </w:r>
    </w:p>
    <w:p w14:paraId="73792FF4" w14:textId="6CE7AEB5" w:rsidR="007909B7" w:rsidRPr="00841F3D" w:rsidRDefault="007909B7" w:rsidP="008A1B43">
      <w:pPr>
        <w:spacing w:line="240" w:lineRule="auto"/>
        <w:jc w:val="both"/>
        <w:rPr>
          <w:sz w:val="24"/>
          <w:szCs w:val="24"/>
          <w:lang w:val="en-GB"/>
        </w:rPr>
      </w:pPr>
      <w:r w:rsidRPr="00841F3D">
        <w:rPr>
          <w:sz w:val="24"/>
          <w:szCs w:val="24"/>
          <w:lang w:val="en-GB"/>
        </w:rPr>
        <w:t xml:space="preserve">Chart 5 – the best to present comparison is Bar chart and to compare the height of something by using </w:t>
      </w:r>
      <w:r w:rsidR="00CC2690" w:rsidRPr="00841F3D">
        <w:rPr>
          <w:sz w:val="24"/>
          <w:szCs w:val="24"/>
          <w:lang w:val="en-GB"/>
        </w:rPr>
        <w:t>columns</w:t>
      </w:r>
      <w:r w:rsidRPr="00841F3D">
        <w:rPr>
          <w:sz w:val="24"/>
          <w:szCs w:val="24"/>
          <w:lang w:val="en-GB"/>
        </w:rPr>
        <w:t>.</w:t>
      </w:r>
      <w:r w:rsidR="00CC2690" w:rsidRPr="00841F3D">
        <w:rPr>
          <w:sz w:val="24"/>
          <w:szCs w:val="24"/>
          <w:lang w:val="en-GB"/>
        </w:rPr>
        <w:t xml:space="preserve"> The direction of the columns is from left to right because the reader feels more comfortable</w:t>
      </w:r>
      <w:r w:rsidR="001B1051">
        <w:rPr>
          <w:sz w:val="24"/>
          <w:szCs w:val="24"/>
          <w:lang w:val="en-GB"/>
        </w:rPr>
        <w:t xml:space="preserve"> [6]</w:t>
      </w:r>
      <w:r w:rsidR="00CC2690" w:rsidRPr="00841F3D">
        <w:rPr>
          <w:sz w:val="24"/>
          <w:szCs w:val="24"/>
          <w:lang w:val="en-GB"/>
        </w:rPr>
        <w:t>.</w:t>
      </w:r>
    </w:p>
    <w:p w14:paraId="2101BBEB" w14:textId="25E2A8F8" w:rsidR="00CC2690" w:rsidRPr="00841F3D" w:rsidRDefault="00CC2690" w:rsidP="008A1B43">
      <w:pPr>
        <w:spacing w:line="240" w:lineRule="auto"/>
        <w:jc w:val="both"/>
        <w:rPr>
          <w:sz w:val="24"/>
          <w:szCs w:val="24"/>
          <w:lang w:val="en-GB"/>
        </w:rPr>
      </w:pPr>
      <w:r w:rsidRPr="00841F3D">
        <w:rPr>
          <w:sz w:val="24"/>
          <w:szCs w:val="24"/>
          <w:lang w:val="en-GB"/>
        </w:rPr>
        <w:t xml:space="preserve">Chart 7 </w:t>
      </w:r>
      <w:r w:rsidR="00CB0781" w:rsidRPr="00841F3D">
        <w:rPr>
          <w:sz w:val="24"/>
          <w:szCs w:val="24"/>
          <w:lang w:val="en-GB"/>
        </w:rPr>
        <w:t>–</w:t>
      </w:r>
      <w:r w:rsidR="00F96182" w:rsidRPr="00841F3D">
        <w:rPr>
          <w:sz w:val="24"/>
          <w:szCs w:val="24"/>
          <w:lang w:val="en-GB"/>
        </w:rPr>
        <w:t xml:space="preserve"> more than five pieces in Pie chart may make it difficult for the reader. It rises</w:t>
      </w:r>
      <w:r w:rsidR="00CB0781" w:rsidRPr="00841F3D">
        <w:rPr>
          <w:sz w:val="24"/>
          <w:szCs w:val="24"/>
          <w:lang w:val="en-GB"/>
        </w:rPr>
        <w:t xml:space="preserve"> ethical issues with these two pairs of pie pieces with similar </w:t>
      </w:r>
      <w:r w:rsidR="00841F3D" w:rsidRPr="00841F3D">
        <w:rPr>
          <w:sz w:val="24"/>
          <w:szCs w:val="24"/>
          <w:lang w:val="en-GB"/>
        </w:rPr>
        <w:t>colours</w:t>
      </w:r>
      <w:r w:rsidR="001B1051">
        <w:rPr>
          <w:sz w:val="24"/>
          <w:szCs w:val="24"/>
          <w:lang w:val="en-GB"/>
        </w:rPr>
        <w:t xml:space="preserve"> [1] [6] [5]</w:t>
      </w:r>
      <w:r w:rsidR="002D31FB" w:rsidRPr="00841F3D">
        <w:rPr>
          <w:sz w:val="24"/>
          <w:szCs w:val="24"/>
          <w:lang w:val="en-GB"/>
        </w:rPr>
        <w:t>.</w:t>
      </w:r>
      <w:r w:rsidR="00CB0781" w:rsidRPr="00841F3D">
        <w:rPr>
          <w:sz w:val="24"/>
          <w:szCs w:val="24"/>
          <w:lang w:val="en-GB"/>
        </w:rPr>
        <w:t xml:space="preserve"> The Funnel </w:t>
      </w:r>
      <w:r w:rsidR="00F96182" w:rsidRPr="00841F3D">
        <w:rPr>
          <w:sz w:val="24"/>
          <w:szCs w:val="24"/>
          <w:lang w:val="en-GB"/>
        </w:rPr>
        <w:t>represent</w:t>
      </w:r>
      <w:r w:rsidR="00CB0781" w:rsidRPr="00841F3D">
        <w:rPr>
          <w:sz w:val="24"/>
          <w:szCs w:val="24"/>
          <w:lang w:val="en-GB"/>
        </w:rPr>
        <w:t xml:space="preserve"> clear the data and the viewer understand the message. Prevent the mental load </w:t>
      </w:r>
      <w:r w:rsidR="00F96182" w:rsidRPr="00841F3D">
        <w:rPr>
          <w:sz w:val="24"/>
          <w:szCs w:val="24"/>
          <w:lang w:val="en-GB"/>
        </w:rPr>
        <w:t>as well</w:t>
      </w:r>
      <w:r w:rsidR="00CB0781" w:rsidRPr="00841F3D">
        <w:rPr>
          <w:sz w:val="24"/>
          <w:szCs w:val="24"/>
          <w:lang w:val="en-GB"/>
        </w:rPr>
        <w:t>.</w:t>
      </w:r>
      <w:r w:rsidR="00F96182" w:rsidRPr="00841F3D">
        <w:rPr>
          <w:sz w:val="24"/>
          <w:szCs w:val="24"/>
          <w:lang w:val="en-GB"/>
        </w:rPr>
        <w:t xml:space="preserve"> </w:t>
      </w:r>
    </w:p>
    <w:p w14:paraId="60A22A2D" w14:textId="69A9D913" w:rsidR="00FD332C" w:rsidRPr="00841F3D" w:rsidRDefault="008077A3" w:rsidP="008A1B43">
      <w:pPr>
        <w:jc w:val="both"/>
        <w:rPr>
          <w:b/>
          <w:bCs/>
          <w:sz w:val="24"/>
          <w:szCs w:val="24"/>
          <w:lang w:val="en-GB"/>
        </w:rPr>
      </w:pPr>
      <w:r w:rsidRPr="00841F3D">
        <w:rPr>
          <w:b/>
          <w:bCs/>
          <w:i/>
          <w:iCs/>
          <w:sz w:val="24"/>
          <w:szCs w:val="24"/>
          <w:lang w:val="en-GB"/>
        </w:rPr>
        <w:t>Graphics:</w:t>
      </w:r>
      <w:r w:rsidR="005C07A6">
        <w:rPr>
          <w:b/>
          <w:bCs/>
          <w:i/>
          <w:iCs/>
          <w:sz w:val="24"/>
          <w:szCs w:val="24"/>
          <w:lang w:val="en-GB"/>
        </w:rPr>
        <w:t xml:space="preserve"> </w:t>
      </w:r>
      <w:r w:rsidR="00FD332C" w:rsidRPr="00841F3D">
        <w:rPr>
          <w:sz w:val="24"/>
          <w:szCs w:val="24"/>
        </w:rPr>
        <w:t>It is necessary for the graphics to answer the questions: What? Who? Where? How? Why? to contain and convey accurate, clear, and fair information. They need to be understood, not misleading and confusing, which makes it unethical, as there is a close relationship between how the data presented is used for decision making</w:t>
      </w:r>
      <w:r w:rsidR="00A65954">
        <w:rPr>
          <w:sz w:val="24"/>
          <w:szCs w:val="24"/>
        </w:rPr>
        <w:t xml:space="preserve"> [5]</w:t>
      </w:r>
      <w:r w:rsidR="00FD332C" w:rsidRPr="00841F3D">
        <w:rPr>
          <w:sz w:val="24"/>
          <w:szCs w:val="24"/>
        </w:rPr>
        <w:t>.</w:t>
      </w:r>
    </w:p>
    <w:p w14:paraId="42745342" w14:textId="483BDFE9" w:rsidR="0051049B" w:rsidRPr="00841F3D" w:rsidRDefault="00385850" w:rsidP="008A1B43">
      <w:pPr>
        <w:spacing w:line="240" w:lineRule="auto"/>
        <w:jc w:val="both"/>
        <w:rPr>
          <w:color w:val="FF0000"/>
          <w:sz w:val="24"/>
          <w:szCs w:val="24"/>
          <w:lang w:val="en-GB"/>
        </w:rPr>
      </w:pPr>
      <w:r w:rsidRPr="00841F3D">
        <w:rPr>
          <w:b/>
          <w:bCs/>
          <w:i/>
          <w:iCs/>
          <w:sz w:val="24"/>
          <w:szCs w:val="24"/>
          <w:lang w:val="en-GB"/>
        </w:rPr>
        <w:t>Cognition:</w:t>
      </w:r>
      <w:r w:rsidR="005C07A6">
        <w:rPr>
          <w:b/>
          <w:bCs/>
          <w:i/>
          <w:iCs/>
          <w:sz w:val="24"/>
          <w:szCs w:val="24"/>
          <w:lang w:val="en-GB"/>
        </w:rPr>
        <w:t xml:space="preserve"> </w:t>
      </w:r>
      <w:r w:rsidR="002A1C84" w:rsidRPr="00841F3D">
        <w:rPr>
          <w:sz w:val="24"/>
          <w:szCs w:val="24"/>
          <w:lang w:val="en-GB"/>
        </w:rPr>
        <w:t xml:space="preserve">The </w:t>
      </w:r>
      <w:r w:rsidRPr="00841F3D">
        <w:rPr>
          <w:sz w:val="24"/>
          <w:szCs w:val="24"/>
          <w:lang w:val="en-GB"/>
        </w:rPr>
        <w:t xml:space="preserve">human </w:t>
      </w:r>
      <w:r w:rsidR="0051049B" w:rsidRPr="00841F3D">
        <w:rPr>
          <w:sz w:val="24"/>
          <w:szCs w:val="24"/>
          <w:lang w:val="en-GB"/>
        </w:rPr>
        <w:t>brain process visual data faster than text</w:t>
      </w:r>
      <w:r w:rsidR="00735E74" w:rsidRPr="00841F3D">
        <w:rPr>
          <w:sz w:val="24"/>
          <w:szCs w:val="24"/>
          <w:lang w:val="en-GB"/>
        </w:rPr>
        <w:t>.</w:t>
      </w:r>
      <w:r w:rsidRPr="00841F3D">
        <w:rPr>
          <w:sz w:val="24"/>
          <w:szCs w:val="24"/>
          <w:lang w:val="en-GB"/>
        </w:rPr>
        <w:t xml:space="preserve"> </w:t>
      </w:r>
      <w:r w:rsidR="00735E74" w:rsidRPr="00841F3D">
        <w:rPr>
          <w:sz w:val="24"/>
          <w:szCs w:val="24"/>
          <w:lang w:val="en-GB"/>
        </w:rPr>
        <w:t>T</w:t>
      </w:r>
      <w:r w:rsidRPr="00841F3D">
        <w:rPr>
          <w:sz w:val="24"/>
          <w:szCs w:val="24"/>
          <w:lang w:val="en-GB"/>
        </w:rPr>
        <w:t xml:space="preserve">he </w:t>
      </w:r>
      <w:r w:rsidR="0051049B" w:rsidRPr="00841F3D">
        <w:rPr>
          <w:sz w:val="24"/>
          <w:szCs w:val="24"/>
          <w:lang w:val="en-GB"/>
        </w:rPr>
        <w:t xml:space="preserve">eyes see and </w:t>
      </w:r>
      <w:r w:rsidRPr="00841F3D">
        <w:rPr>
          <w:sz w:val="24"/>
          <w:szCs w:val="24"/>
          <w:lang w:val="en-GB"/>
        </w:rPr>
        <w:t>the</w:t>
      </w:r>
      <w:r w:rsidR="0051049B" w:rsidRPr="00841F3D">
        <w:rPr>
          <w:sz w:val="24"/>
          <w:szCs w:val="24"/>
          <w:lang w:val="en-GB"/>
        </w:rPr>
        <w:t xml:space="preserve"> mind interact</w:t>
      </w:r>
      <w:r w:rsidR="00735E74" w:rsidRPr="00841F3D">
        <w:rPr>
          <w:sz w:val="24"/>
          <w:szCs w:val="24"/>
          <w:lang w:val="en-GB"/>
        </w:rPr>
        <w:t>s</w:t>
      </w:r>
      <w:r w:rsidR="0051049B" w:rsidRPr="00841F3D">
        <w:rPr>
          <w:sz w:val="24"/>
          <w:szCs w:val="24"/>
          <w:lang w:val="en-GB"/>
        </w:rPr>
        <w:t xml:space="preserve"> with great precision without any dynamic load. Th</w:t>
      </w:r>
      <w:r w:rsidR="002A1C84" w:rsidRPr="00841F3D">
        <w:rPr>
          <w:sz w:val="24"/>
          <w:szCs w:val="24"/>
          <w:lang w:val="en-GB"/>
        </w:rPr>
        <w:t>at</w:t>
      </w:r>
      <w:r w:rsidR="0051049B" w:rsidRPr="00841F3D">
        <w:rPr>
          <w:sz w:val="24"/>
          <w:szCs w:val="24"/>
          <w:lang w:val="en-GB"/>
        </w:rPr>
        <w:t xml:space="preserve"> is spontaneous and proceed wherever </w:t>
      </w:r>
      <w:r w:rsidR="00735E74" w:rsidRPr="00841F3D">
        <w:rPr>
          <w:sz w:val="24"/>
          <w:szCs w:val="24"/>
          <w:lang w:val="en-GB"/>
        </w:rPr>
        <w:t>the</w:t>
      </w:r>
      <w:r w:rsidR="0051049B" w:rsidRPr="00841F3D">
        <w:rPr>
          <w:sz w:val="24"/>
          <w:szCs w:val="24"/>
          <w:lang w:val="en-GB"/>
        </w:rPr>
        <w:t xml:space="preserve"> eyes are pointed. All visual representations contain th</w:t>
      </w:r>
      <w:r w:rsidR="00735E74" w:rsidRPr="00841F3D">
        <w:rPr>
          <w:sz w:val="24"/>
          <w:szCs w:val="24"/>
          <w:lang w:val="en-GB"/>
        </w:rPr>
        <w:t>at</w:t>
      </w:r>
      <w:r w:rsidR="0051049B" w:rsidRPr="00841F3D">
        <w:rPr>
          <w:sz w:val="24"/>
          <w:szCs w:val="24"/>
          <w:lang w:val="en-GB"/>
        </w:rPr>
        <w:t xml:space="preserve"> and presenting them correctly for the transmission of information is the key to visual communication</w:t>
      </w:r>
      <w:r w:rsidR="000C29A3">
        <w:rPr>
          <w:sz w:val="24"/>
          <w:szCs w:val="24"/>
          <w:lang w:val="en-GB"/>
        </w:rPr>
        <w:t xml:space="preserve"> </w:t>
      </w:r>
      <w:sdt>
        <w:sdtPr>
          <w:rPr>
            <w:sz w:val="24"/>
            <w:szCs w:val="24"/>
            <w:lang w:val="en-GB"/>
          </w:rPr>
          <w:id w:val="-801313875"/>
          <w:citation/>
        </w:sdtPr>
        <w:sdtContent>
          <w:r w:rsidR="000C29A3">
            <w:rPr>
              <w:sz w:val="24"/>
              <w:szCs w:val="24"/>
              <w:lang w:val="en-GB"/>
            </w:rPr>
            <w:fldChar w:fldCharType="begin"/>
          </w:r>
          <w:r w:rsidR="000C29A3">
            <w:rPr>
              <w:sz w:val="24"/>
              <w:szCs w:val="24"/>
              <w:lang w:val="en-GB"/>
            </w:rPr>
            <w:instrText xml:space="preserve"> CITATION Jas12 \l 2057 </w:instrText>
          </w:r>
          <w:r w:rsidR="000C29A3">
            <w:rPr>
              <w:sz w:val="24"/>
              <w:szCs w:val="24"/>
              <w:lang w:val="en-GB"/>
            </w:rPr>
            <w:fldChar w:fldCharType="separate"/>
          </w:r>
          <w:r w:rsidR="00DC2BBE" w:rsidRPr="00DC2BBE">
            <w:rPr>
              <w:noProof/>
              <w:sz w:val="24"/>
              <w:szCs w:val="24"/>
              <w:lang w:val="en-GB"/>
            </w:rPr>
            <w:t>[1]</w:t>
          </w:r>
          <w:r w:rsidR="000C29A3">
            <w:rPr>
              <w:sz w:val="24"/>
              <w:szCs w:val="24"/>
              <w:lang w:val="en-GB"/>
            </w:rPr>
            <w:fldChar w:fldCharType="end"/>
          </w:r>
        </w:sdtContent>
      </w:sdt>
      <w:r w:rsidR="000C29A3">
        <w:rPr>
          <w:sz w:val="24"/>
          <w:szCs w:val="24"/>
          <w:lang w:val="en-GB"/>
        </w:rPr>
        <w:t xml:space="preserve"> </w:t>
      </w:r>
      <w:sdt>
        <w:sdtPr>
          <w:rPr>
            <w:sz w:val="24"/>
            <w:szCs w:val="24"/>
            <w:lang w:val="en-GB"/>
          </w:rPr>
          <w:id w:val="-85465044"/>
          <w:citation/>
        </w:sdtPr>
        <w:sdtContent>
          <w:r w:rsidR="000C29A3">
            <w:rPr>
              <w:sz w:val="24"/>
              <w:szCs w:val="24"/>
              <w:lang w:val="en-GB"/>
            </w:rPr>
            <w:fldChar w:fldCharType="begin"/>
          </w:r>
          <w:r w:rsidR="000C29A3">
            <w:rPr>
              <w:sz w:val="24"/>
              <w:szCs w:val="24"/>
              <w:lang w:val="en-GB"/>
            </w:rPr>
            <w:instrText xml:space="preserve"> CITATION Kat16 \l 2057 </w:instrText>
          </w:r>
          <w:r w:rsidR="000C29A3">
            <w:rPr>
              <w:sz w:val="24"/>
              <w:szCs w:val="24"/>
              <w:lang w:val="en-GB"/>
            </w:rPr>
            <w:fldChar w:fldCharType="separate"/>
          </w:r>
          <w:r w:rsidR="00DC2BBE" w:rsidRPr="00DC2BBE">
            <w:rPr>
              <w:noProof/>
              <w:sz w:val="24"/>
              <w:szCs w:val="24"/>
              <w:lang w:val="en-GB"/>
            </w:rPr>
            <w:t>[8]</w:t>
          </w:r>
          <w:r w:rsidR="000C29A3">
            <w:rPr>
              <w:sz w:val="24"/>
              <w:szCs w:val="24"/>
              <w:lang w:val="en-GB"/>
            </w:rPr>
            <w:fldChar w:fldCharType="end"/>
          </w:r>
        </w:sdtContent>
      </w:sdt>
      <w:r w:rsidR="0051049B" w:rsidRPr="00841F3D">
        <w:rPr>
          <w:sz w:val="24"/>
          <w:szCs w:val="24"/>
          <w:lang w:val="en-GB"/>
        </w:rPr>
        <w:t>.</w:t>
      </w:r>
    </w:p>
    <w:p w14:paraId="536CE07E" w14:textId="31C74474" w:rsidR="00945DE9" w:rsidRDefault="00945DE9" w:rsidP="008A1B43">
      <w:pPr>
        <w:spacing w:line="240" w:lineRule="auto"/>
        <w:jc w:val="both"/>
        <w:rPr>
          <w:rFonts w:asciiTheme="majorHAnsi" w:hAnsiTheme="majorHAnsi" w:cstheme="majorHAnsi"/>
          <w:sz w:val="24"/>
          <w:szCs w:val="24"/>
          <w:lang w:val="en-GB"/>
        </w:rPr>
      </w:pPr>
    </w:p>
    <w:p w14:paraId="4499DB73" w14:textId="62ABD060" w:rsidR="00787713" w:rsidRPr="0072454D" w:rsidRDefault="00787713" w:rsidP="00787713">
      <w:pPr>
        <w:pStyle w:val="Heading1"/>
        <w:rPr>
          <w:color w:val="3FAFCB" w:themeColor="accent3"/>
          <w:sz w:val="32"/>
          <w:szCs w:val="32"/>
          <w:lang w:val="en-GB"/>
        </w:rPr>
      </w:pPr>
      <w:bookmarkStart w:id="4" w:name="_Toc77952849"/>
      <w:r w:rsidRPr="0072454D">
        <w:rPr>
          <w:color w:val="3FAFCB" w:themeColor="accent3"/>
          <w:sz w:val="32"/>
          <w:szCs w:val="32"/>
          <w:lang w:val="en-GB"/>
        </w:rPr>
        <w:lastRenderedPageBreak/>
        <w:t>CONCLUSION</w:t>
      </w:r>
      <w:bookmarkEnd w:id="4"/>
    </w:p>
    <w:p w14:paraId="0DEA62B2" w14:textId="77777777" w:rsidR="00787713" w:rsidRDefault="00787713" w:rsidP="00855CF4">
      <w:pPr>
        <w:jc w:val="both"/>
        <w:rPr>
          <w:lang w:val="en-GB"/>
        </w:rPr>
      </w:pPr>
    </w:p>
    <w:p w14:paraId="32C473D7" w14:textId="0F9F3650" w:rsidR="00DD3FB9" w:rsidRPr="00841F3D" w:rsidRDefault="00942D13" w:rsidP="00DD3FB9">
      <w:pPr>
        <w:jc w:val="both"/>
        <w:rPr>
          <w:sz w:val="24"/>
          <w:szCs w:val="24"/>
          <w:lang w:val="en-GB"/>
        </w:rPr>
        <w:sectPr w:rsidR="00DD3FB9" w:rsidRPr="00841F3D" w:rsidSect="00841F3D">
          <w:pgSz w:w="12240" w:h="15840" w:code="1"/>
          <w:pgMar w:top="993" w:right="1183" w:bottom="1418" w:left="1418" w:header="289" w:footer="0" w:gutter="0"/>
          <w:cols w:space="708"/>
          <w:docGrid w:linePitch="360"/>
        </w:sectPr>
      </w:pPr>
      <w:r w:rsidRPr="00841F3D">
        <w:rPr>
          <w:sz w:val="24"/>
          <w:szCs w:val="24"/>
          <w:lang w:val="en-GB"/>
        </w:rPr>
        <w:t xml:space="preserve">In the world of information is very difficult to gain and hold people’s attention long enough to share a message with them. Communication through graphs where the data are the message is the main goal of data visualisation. </w:t>
      </w:r>
      <w:r w:rsidR="00B21EA8" w:rsidRPr="00841F3D">
        <w:rPr>
          <w:sz w:val="24"/>
          <w:szCs w:val="24"/>
          <w:lang w:val="en-GB"/>
        </w:rPr>
        <w:t xml:space="preserve">Following the standards and </w:t>
      </w:r>
      <w:r w:rsidR="001E3E92" w:rsidRPr="00841F3D">
        <w:rPr>
          <w:sz w:val="24"/>
          <w:szCs w:val="24"/>
          <w:lang w:val="en-GB"/>
        </w:rPr>
        <w:t xml:space="preserve">right design </w:t>
      </w:r>
      <w:r w:rsidR="00B21EA8" w:rsidRPr="00841F3D">
        <w:rPr>
          <w:sz w:val="24"/>
          <w:szCs w:val="24"/>
          <w:lang w:val="en-GB"/>
        </w:rPr>
        <w:t xml:space="preserve">leads to success in this </w:t>
      </w:r>
      <w:r w:rsidR="00855CF4" w:rsidRPr="00841F3D">
        <w:rPr>
          <w:sz w:val="24"/>
          <w:szCs w:val="24"/>
          <w:lang w:val="en-GB"/>
        </w:rPr>
        <w:t>challenging task.</w:t>
      </w:r>
      <w:r w:rsidR="00787713" w:rsidRPr="00841F3D">
        <w:rPr>
          <w:sz w:val="24"/>
          <w:szCs w:val="24"/>
          <w:lang w:val="en-GB"/>
        </w:rPr>
        <w:t xml:space="preserve"> </w:t>
      </w:r>
    </w:p>
    <w:p w14:paraId="0452CF46" w14:textId="37FA2698" w:rsidR="000220DC" w:rsidRPr="0072454D" w:rsidRDefault="000220DC" w:rsidP="008A1B43">
      <w:pPr>
        <w:pStyle w:val="Heading1"/>
        <w:jc w:val="both"/>
        <w:rPr>
          <w:color w:val="3FAFCB" w:themeColor="accent3"/>
          <w:lang w:val="en-GB"/>
        </w:rPr>
      </w:pPr>
      <w:bookmarkStart w:id="5" w:name="_Toc77952850"/>
      <w:r w:rsidRPr="0072454D">
        <w:rPr>
          <w:color w:val="3FAFCB" w:themeColor="accent3"/>
          <w:sz w:val="32"/>
          <w:szCs w:val="32"/>
          <w:lang w:val="en-GB"/>
        </w:rPr>
        <w:lastRenderedPageBreak/>
        <w:t>APPENDIX</w:t>
      </w:r>
      <w:bookmarkEnd w:id="5"/>
    </w:p>
    <w:p w14:paraId="1C543742" w14:textId="77777777" w:rsidR="00DD3FB9" w:rsidRPr="00C05E01" w:rsidRDefault="00DD3FB9" w:rsidP="00B21EA8">
      <w:pPr>
        <w:jc w:val="center"/>
        <w:rPr>
          <w:b/>
          <w:bCs/>
          <w:i/>
          <w:iCs/>
          <w:sz w:val="28"/>
          <w:szCs w:val="28"/>
          <w:highlight w:val="lightGray"/>
        </w:rPr>
      </w:pPr>
    </w:p>
    <w:p w14:paraId="3F59656F" w14:textId="24A50BA0" w:rsidR="003F5CD4" w:rsidRPr="00C05E01" w:rsidRDefault="00B21EA8" w:rsidP="00B21EA8">
      <w:pPr>
        <w:jc w:val="center"/>
        <w:rPr>
          <w:b/>
          <w:bCs/>
          <w:i/>
          <w:iCs/>
          <w:sz w:val="28"/>
          <w:szCs w:val="28"/>
        </w:rPr>
      </w:pPr>
      <w:r w:rsidRPr="00C05E01">
        <w:rPr>
          <w:b/>
          <w:bCs/>
          <w:i/>
          <w:iCs/>
          <w:sz w:val="28"/>
          <w:szCs w:val="28"/>
          <w:highlight w:val="lightGray"/>
        </w:rPr>
        <w:t>COVID – 19 ACCELERATING PRINT INDUSTRY TRANSFORMATION</w:t>
      </w:r>
    </w:p>
    <w:p w14:paraId="2967635E" w14:textId="6ABBC493" w:rsidR="000220DC" w:rsidRDefault="00DD3FB9" w:rsidP="008A1B43">
      <w:pPr>
        <w:jc w:val="both"/>
        <w:textAlignment w:val="baseline"/>
        <w:rPr>
          <w:rFonts w:ascii="Georgia" w:eastAsia="Times New Roman" w:hAnsi="Georgia" w:cs="Segoe UI"/>
          <w:szCs w:val="24"/>
          <w:lang w:eastAsia="en-GB"/>
        </w:rPr>
      </w:pPr>
      <w:r w:rsidRPr="006929B8">
        <w:rPr>
          <w:rFonts w:ascii="Georgia" w:eastAsia="Times New Roman" w:hAnsi="Georgia" w:cs="Segoe UI"/>
          <w:noProof/>
          <w:szCs w:val="24"/>
          <w:lang w:eastAsia="en-GB"/>
        </w:rPr>
        <w:drawing>
          <wp:anchor distT="0" distB="0" distL="114300" distR="114300" simplePos="0" relativeHeight="251679744" behindDoc="0" locked="0" layoutInCell="1" allowOverlap="1" wp14:anchorId="77ADD003" wp14:editId="171A1CE2">
            <wp:simplePos x="0" y="0"/>
            <wp:positionH relativeFrom="margin">
              <wp:posOffset>4404995</wp:posOffset>
            </wp:positionH>
            <wp:positionV relativeFrom="paragraph">
              <wp:posOffset>76312</wp:posOffset>
            </wp:positionV>
            <wp:extent cx="4506595" cy="2360930"/>
            <wp:effectExtent l="0" t="0" r="8255" b="127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06595" cy="2360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45DE9">
        <w:rPr>
          <w:rFonts w:ascii="Georgia" w:eastAsia="Times New Roman" w:hAnsi="Georgia" w:cs="Segoe UI"/>
          <w:noProof/>
          <w:szCs w:val="24"/>
          <w:lang w:eastAsia="en-GB"/>
        </w:rPr>
        <w:drawing>
          <wp:anchor distT="0" distB="0" distL="114300" distR="114300" simplePos="0" relativeHeight="251680768" behindDoc="0" locked="0" layoutInCell="1" allowOverlap="1" wp14:anchorId="26EED99B" wp14:editId="793E4C24">
            <wp:simplePos x="0" y="0"/>
            <wp:positionH relativeFrom="margin">
              <wp:posOffset>-140677</wp:posOffset>
            </wp:positionH>
            <wp:positionV relativeFrom="paragraph">
              <wp:posOffset>63688</wp:posOffset>
            </wp:positionV>
            <wp:extent cx="4429854" cy="2371411"/>
            <wp:effectExtent l="0" t="0" r="889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29854" cy="23714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A86161" w14:textId="1225D0EC" w:rsidR="000220DC" w:rsidRDefault="000220DC" w:rsidP="008A1B43">
      <w:pPr>
        <w:jc w:val="both"/>
        <w:textAlignment w:val="baseline"/>
        <w:rPr>
          <w:rFonts w:ascii="Georgia" w:eastAsia="Times New Roman" w:hAnsi="Georgia" w:cs="Segoe UI"/>
          <w:szCs w:val="24"/>
          <w:lang w:eastAsia="en-GB"/>
        </w:rPr>
      </w:pPr>
    </w:p>
    <w:p w14:paraId="7A2180F8" w14:textId="2F45B1DF" w:rsidR="000220DC" w:rsidRDefault="000220DC" w:rsidP="008A1B43">
      <w:pPr>
        <w:jc w:val="both"/>
        <w:textAlignment w:val="baseline"/>
        <w:rPr>
          <w:rFonts w:ascii="Georgia" w:eastAsia="Times New Roman" w:hAnsi="Georgia" w:cs="Segoe UI"/>
          <w:szCs w:val="24"/>
          <w:lang w:eastAsia="en-GB"/>
        </w:rPr>
      </w:pPr>
    </w:p>
    <w:p w14:paraId="179CFF42" w14:textId="1B1714C9" w:rsidR="000220DC" w:rsidRDefault="000220DC" w:rsidP="008A1B43">
      <w:pPr>
        <w:jc w:val="both"/>
        <w:textAlignment w:val="baseline"/>
        <w:rPr>
          <w:rFonts w:ascii="Georgia" w:eastAsia="Times New Roman" w:hAnsi="Georgia" w:cs="Segoe UI"/>
          <w:szCs w:val="24"/>
          <w:lang w:eastAsia="en-GB"/>
        </w:rPr>
      </w:pPr>
    </w:p>
    <w:p w14:paraId="0038C656" w14:textId="092E5C6F" w:rsidR="000220DC" w:rsidRDefault="000220DC" w:rsidP="008A1B43">
      <w:pPr>
        <w:jc w:val="both"/>
        <w:textAlignment w:val="baseline"/>
        <w:rPr>
          <w:rFonts w:ascii="Georgia" w:eastAsia="Times New Roman" w:hAnsi="Georgia" w:cs="Segoe UI"/>
          <w:szCs w:val="24"/>
          <w:lang w:eastAsia="en-GB"/>
        </w:rPr>
      </w:pPr>
    </w:p>
    <w:p w14:paraId="0D267ECD" w14:textId="1C81F330" w:rsidR="000220DC" w:rsidRDefault="000220DC" w:rsidP="008A1B43">
      <w:pPr>
        <w:jc w:val="both"/>
        <w:textAlignment w:val="baseline"/>
        <w:rPr>
          <w:rFonts w:ascii="Georgia" w:eastAsia="Times New Roman" w:hAnsi="Georgia" w:cs="Segoe UI"/>
          <w:szCs w:val="24"/>
          <w:lang w:eastAsia="en-GB"/>
        </w:rPr>
      </w:pPr>
    </w:p>
    <w:p w14:paraId="2D03BE59" w14:textId="1D09F8CD" w:rsidR="000220DC" w:rsidRDefault="000220DC" w:rsidP="008A1B43">
      <w:pPr>
        <w:jc w:val="both"/>
        <w:textAlignment w:val="baseline"/>
        <w:rPr>
          <w:rFonts w:ascii="Georgia" w:eastAsia="Times New Roman" w:hAnsi="Georgia" w:cs="Segoe UI"/>
          <w:szCs w:val="24"/>
          <w:lang w:eastAsia="en-GB"/>
        </w:rPr>
      </w:pPr>
    </w:p>
    <w:p w14:paraId="2F35BDF9" w14:textId="71814670" w:rsidR="000220DC" w:rsidRDefault="000220DC" w:rsidP="008A1B43">
      <w:pPr>
        <w:jc w:val="both"/>
        <w:textAlignment w:val="baseline"/>
        <w:rPr>
          <w:rFonts w:ascii="Georgia" w:eastAsia="Times New Roman" w:hAnsi="Georgia" w:cs="Segoe UI"/>
          <w:szCs w:val="24"/>
          <w:lang w:eastAsia="en-GB"/>
        </w:rPr>
      </w:pPr>
    </w:p>
    <w:p w14:paraId="2FE3154D" w14:textId="548F6C05" w:rsidR="000220DC" w:rsidRDefault="000220DC" w:rsidP="008A1B43">
      <w:pPr>
        <w:jc w:val="both"/>
        <w:textAlignment w:val="baseline"/>
        <w:rPr>
          <w:rFonts w:ascii="Georgia" w:eastAsia="Times New Roman" w:hAnsi="Georgia" w:cs="Segoe UI"/>
          <w:szCs w:val="24"/>
          <w:lang w:eastAsia="en-GB"/>
        </w:rPr>
      </w:pPr>
    </w:p>
    <w:p w14:paraId="77DAA708" w14:textId="6068B2DF" w:rsidR="000220DC" w:rsidRDefault="00C05E01" w:rsidP="008A1B43">
      <w:pPr>
        <w:jc w:val="both"/>
        <w:textAlignment w:val="baseline"/>
        <w:rPr>
          <w:rFonts w:ascii="Georgia" w:eastAsia="Times New Roman" w:hAnsi="Georgia" w:cs="Segoe UI"/>
          <w:szCs w:val="24"/>
          <w:lang w:eastAsia="en-GB"/>
        </w:rPr>
      </w:pPr>
      <w:r w:rsidRPr="00781010">
        <w:rPr>
          <w:rFonts w:ascii="Georgia" w:eastAsia="Times New Roman" w:hAnsi="Georgia" w:cs="Segoe UI"/>
          <w:noProof/>
          <w:szCs w:val="24"/>
          <w:lang w:eastAsia="en-GB"/>
        </w:rPr>
        <w:drawing>
          <wp:anchor distT="0" distB="0" distL="114300" distR="114300" simplePos="0" relativeHeight="251673600" behindDoc="0" locked="0" layoutInCell="1" allowOverlap="1" wp14:anchorId="48095DAC" wp14:editId="751343F6">
            <wp:simplePos x="0" y="0"/>
            <wp:positionH relativeFrom="column">
              <wp:posOffset>4455160</wp:posOffset>
            </wp:positionH>
            <wp:positionV relativeFrom="paragraph">
              <wp:posOffset>260462</wp:posOffset>
            </wp:positionV>
            <wp:extent cx="4421275" cy="2509010"/>
            <wp:effectExtent l="0" t="0" r="0" b="571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21275" cy="2509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A026F">
        <w:rPr>
          <w:rFonts w:ascii="Georgia" w:eastAsia="Times New Roman" w:hAnsi="Georgia" w:cs="Segoe UI"/>
          <w:noProof/>
          <w:szCs w:val="24"/>
          <w:lang w:eastAsia="en-GB"/>
        </w:rPr>
        <w:drawing>
          <wp:anchor distT="0" distB="0" distL="114300" distR="114300" simplePos="0" relativeHeight="251676672" behindDoc="0" locked="0" layoutInCell="1" allowOverlap="1" wp14:anchorId="5BB97A22" wp14:editId="165DDABC">
            <wp:simplePos x="0" y="0"/>
            <wp:positionH relativeFrom="margin">
              <wp:posOffset>-136755</wp:posOffset>
            </wp:positionH>
            <wp:positionV relativeFrom="paragraph">
              <wp:posOffset>261179</wp:posOffset>
            </wp:positionV>
            <wp:extent cx="4458628" cy="2069961"/>
            <wp:effectExtent l="0" t="0" r="0" b="698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72113" cy="207622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E67F63" w14:textId="67FC9839" w:rsidR="000220DC" w:rsidRDefault="000220DC" w:rsidP="008A1B43">
      <w:pPr>
        <w:jc w:val="both"/>
        <w:textAlignment w:val="baseline"/>
        <w:rPr>
          <w:rFonts w:ascii="Georgia" w:eastAsia="Times New Roman" w:hAnsi="Georgia" w:cs="Segoe UI"/>
          <w:szCs w:val="24"/>
          <w:lang w:eastAsia="en-GB"/>
        </w:rPr>
      </w:pPr>
    </w:p>
    <w:p w14:paraId="62F3DA60" w14:textId="025868DA" w:rsidR="000220DC" w:rsidRDefault="000220DC" w:rsidP="008A1B43">
      <w:pPr>
        <w:jc w:val="both"/>
        <w:textAlignment w:val="baseline"/>
        <w:rPr>
          <w:rFonts w:ascii="Georgia" w:eastAsia="Times New Roman" w:hAnsi="Georgia" w:cs="Segoe UI"/>
          <w:szCs w:val="24"/>
          <w:lang w:eastAsia="en-GB"/>
        </w:rPr>
      </w:pPr>
    </w:p>
    <w:p w14:paraId="636D99D3" w14:textId="4A3C1116" w:rsidR="000220DC" w:rsidRDefault="000220DC" w:rsidP="008A1B43">
      <w:pPr>
        <w:jc w:val="both"/>
        <w:textAlignment w:val="baseline"/>
        <w:rPr>
          <w:rFonts w:ascii="Georgia" w:eastAsia="Times New Roman" w:hAnsi="Georgia" w:cs="Segoe UI"/>
          <w:szCs w:val="24"/>
          <w:lang w:eastAsia="en-GB"/>
        </w:rPr>
      </w:pPr>
    </w:p>
    <w:p w14:paraId="3935A89F" w14:textId="37CA0F0C" w:rsidR="000220DC" w:rsidRDefault="000220DC" w:rsidP="008A1B43">
      <w:pPr>
        <w:jc w:val="both"/>
        <w:textAlignment w:val="baseline"/>
        <w:rPr>
          <w:rFonts w:ascii="Georgia" w:eastAsia="Times New Roman" w:hAnsi="Georgia" w:cs="Segoe UI"/>
          <w:szCs w:val="24"/>
          <w:lang w:eastAsia="en-GB"/>
        </w:rPr>
      </w:pPr>
    </w:p>
    <w:p w14:paraId="4AA69719" w14:textId="0C249302" w:rsidR="000220DC" w:rsidRDefault="000220DC" w:rsidP="008A1B43">
      <w:pPr>
        <w:jc w:val="both"/>
        <w:textAlignment w:val="baseline"/>
        <w:rPr>
          <w:rFonts w:ascii="Georgia" w:eastAsia="Times New Roman" w:hAnsi="Georgia" w:cs="Segoe UI"/>
          <w:szCs w:val="24"/>
          <w:lang w:eastAsia="en-GB"/>
        </w:rPr>
      </w:pPr>
    </w:p>
    <w:p w14:paraId="2A9EAFF1" w14:textId="68274314" w:rsidR="000220DC" w:rsidRDefault="000220DC" w:rsidP="008A1B43">
      <w:pPr>
        <w:jc w:val="both"/>
        <w:textAlignment w:val="baseline"/>
        <w:rPr>
          <w:rFonts w:ascii="Georgia" w:eastAsia="Times New Roman" w:hAnsi="Georgia" w:cs="Segoe UI"/>
          <w:szCs w:val="24"/>
          <w:lang w:eastAsia="en-GB"/>
        </w:rPr>
      </w:pPr>
    </w:p>
    <w:p w14:paraId="6D268958" w14:textId="149CF489" w:rsidR="000220DC" w:rsidRDefault="000220DC" w:rsidP="008A1B43">
      <w:pPr>
        <w:jc w:val="both"/>
        <w:textAlignment w:val="baseline"/>
        <w:rPr>
          <w:rFonts w:ascii="Georgia" w:eastAsia="Times New Roman" w:hAnsi="Georgia" w:cs="Segoe UI"/>
          <w:szCs w:val="24"/>
          <w:lang w:eastAsia="en-GB"/>
        </w:rPr>
      </w:pPr>
    </w:p>
    <w:p w14:paraId="345CA7E3" w14:textId="7BFECBB4" w:rsidR="000220DC" w:rsidRDefault="000220DC" w:rsidP="008A1B43">
      <w:pPr>
        <w:jc w:val="both"/>
        <w:textAlignment w:val="baseline"/>
        <w:rPr>
          <w:rFonts w:ascii="Georgia" w:eastAsia="Times New Roman" w:hAnsi="Georgia" w:cs="Segoe UI"/>
          <w:szCs w:val="24"/>
          <w:lang w:eastAsia="en-GB"/>
        </w:rPr>
      </w:pPr>
    </w:p>
    <w:p w14:paraId="0C0393AF" w14:textId="0BF1B4E4" w:rsidR="000220DC" w:rsidRDefault="00C05E01" w:rsidP="008A1B43">
      <w:pPr>
        <w:jc w:val="both"/>
        <w:textAlignment w:val="baseline"/>
        <w:rPr>
          <w:rFonts w:ascii="Georgia" w:eastAsia="Times New Roman" w:hAnsi="Georgia" w:cs="Segoe UI"/>
          <w:szCs w:val="24"/>
          <w:lang w:eastAsia="en-GB"/>
        </w:rPr>
      </w:pPr>
      <w:r w:rsidRPr="00667B1C">
        <w:rPr>
          <w:rFonts w:ascii="Georgia" w:eastAsia="Times New Roman" w:hAnsi="Georgia" w:cs="Segoe UI"/>
          <w:noProof/>
          <w:szCs w:val="24"/>
          <w:lang w:eastAsia="en-GB"/>
        </w:rPr>
        <w:drawing>
          <wp:anchor distT="0" distB="0" distL="114300" distR="114300" simplePos="0" relativeHeight="251681792" behindDoc="0" locked="0" layoutInCell="1" allowOverlap="1" wp14:anchorId="140C56F8" wp14:editId="5A5DBB98">
            <wp:simplePos x="0" y="0"/>
            <wp:positionH relativeFrom="margin">
              <wp:posOffset>-126365</wp:posOffset>
            </wp:positionH>
            <wp:positionV relativeFrom="paragraph">
              <wp:posOffset>6462</wp:posOffset>
            </wp:positionV>
            <wp:extent cx="4465320" cy="2200275"/>
            <wp:effectExtent l="0" t="0" r="0" b="952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65320" cy="2200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81010">
        <w:rPr>
          <w:rFonts w:ascii="Georgia" w:eastAsia="Times New Roman" w:hAnsi="Georgia" w:cs="Segoe UI"/>
          <w:noProof/>
          <w:szCs w:val="24"/>
          <w:lang w:eastAsia="en-GB"/>
        </w:rPr>
        <w:drawing>
          <wp:anchor distT="0" distB="0" distL="114300" distR="114300" simplePos="0" relativeHeight="251674624" behindDoc="0" locked="0" layoutInCell="1" allowOverlap="1" wp14:anchorId="206B1CCA" wp14:editId="52B552B6">
            <wp:simplePos x="0" y="0"/>
            <wp:positionH relativeFrom="margin">
              <wp:posOffset>4465390</wp:posOffset>
            </wp:positionH>
            <wp:positionV relativeFrom="paragraph">
              <wp:posOffset>7132</wp:posOffset>
            </wp:positionV>
            <wp:extent cx="4391129" cy="2122447"/>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09725" cy="21314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AD2642" w14:textId="250874C3" w:rsidR="000220DC" w:rsidRDefault="000220DC" w:rsidP="008A1B43">
      <w:pPr>
        <w:jc w:val="both"/>
        <w:textAlignment w:val="baseline"/>
        <w:rPr>
          <w:rFonts w:ascii="Georgia" w:eastAsia="Times New Roman" w:hAnsi="Georgia" w:cs="Segoe UI"/>
          <w:szCs w:val="24"/>
          <w:lang w:eastAsia="en-GB"/>
        </w:rPr>
      </w:pPr>
    </w:p>
    <w:p w14:paraId="4A9BCBC2" w14:textId="6FFFD44E" w:rsidR="000220DC" w:rsidRDefault="000220DC" w:rsidP="008A1B43">
      <w:pPr>
        <w:jc w:val="both"/>
        <w:textAlignment w:val="baseline"/>
        <w:rPr>
          <w:rFonts w:ascii="Georgia" w:eastAsia="Times New Roman" w:hAnsi="Georgia" w:cs="Segoe UI"/>
          <w:szCs w:val="24"/>
          <w:lang w:eastAsia="en-GB"/>
        </w:rPr>
      </w:pPr>
    </w:p>
    <w:p w14:paraId="422261DD" w14:textId="6EF8BAC9" w:rsidR="000220DC" w:rsidRDefault="000220DC" w:rsidP="008A1B43">
      <w:pPr>
        <w:jc w:val="both"/>
        <w:textAlignment w:val="baseline"/>
        <w:rPr>
          <w:rFonts w:ascii="Georgia" w:eastAsia="Times New Roman" w:hAnsi="Georgia" w:cs="Segoe UI"/>
          <w:szCs w:val="24"/>
          <w:lang w:eastAsia="en-GB"/>
        </w:rPr>
      </w:pPr>
    </w:p>
    <w:p w14:paraId="7A4708C5" w14:textId="203AD660" w:rsidR="000220DC" w:rsidRDefault="000220DC" w:rsidP="008A1B43">
      <w:pPr>
        <w:jc w:val="both"/>
        <w:textAlignment w:val="baseline"/>
        <w:rPr>
          <w:rFonts w:ascii="Georgia" w:eastAsia="Times New Roman" w:hAnsi="Georgia" w:cs="Segoe UI"/>
          <w:szCs w:val="24"/>
          <w:lang w:eastAsia="en-GB"/>
        </w:rPr>
      </w:pPr>
    </w:p>
    <w:p w14:paraId="323EE4CD" w14:textId="623772BD" w:rsidR="000220DC" w:rsidRDefault="000220DC" w:rsidP="008A1B43">
      <w:pPr>
        <w:jc w:val="both"/>
        <w:textAlignment w:val="baseline"/>
        <w:rPr>
          <w:rFonts w:ascii="Georgia" w:eastAsia="Times New Roman" w:hAnsi="Georgia" w:cs="Segoe UI"/>
          <w:szCs w:val="24"/>
          <w:lang w:eastAsia="en-GB"/>
        </w:rPr>
      </w:pPr>
    </w:p>
    <w:p w14:paraId="6FB27835" w14:textId="10ED6BD6" w:rsidR="000220DC" w:rsidRDefault="000220DC" w:rsidP="008A1B43">
      <w:pPr>
        <w:jc w:val="both"/>
        <w:textAlignment w:val="baseline"/>
        <w:rPr>
          <w:rFonts w:ascii="Georgia" w:eastAsia="Times New Roman" w:hAnsi="Georgia" w:cs="Segoe UI"/>
          <w:szCs w:val="24"/>
          <w:lang w:eastAsia="en-GB"/>
        </w:rPr>
      </w:pPr>
    </w:p>
    <w:p w14:paraId="06C8B243" w14:textId="16D9E2C2" w:rsidR="000220DC" w:rsidRDefault="000220DC" w:rsidP="008A1B43">
      <w:pPr>
        <w:jc w:val="both"/>
        <w:textAlignment w:val="baseline"/>
        <w:rPr>
          <w:rFonts w:ascii="Georgia" w:eastAsia="Times New Roman" w:hAnsi="Georgia" w:cs="Segoe UI"/>
          <w:szCs w:val="24"/>
          <w:lang w:eastAsia="en-GB"/>
        </w:rPr>
      </w:pPr>
    </w:p>
    <w:p w14:paraId="479B38E7" w14:textId="77777777" w:rsidR="00BA4434" w:rsidRDefault="00BA4434" w:rsidP="008A1B43">
      <w:pPr>
        <w:jc w:val="both"/>
        <w:textAlignment w:val="baseline"/>
        <w:rPr>
          <w:rFonts w:ascii="Georgia" w:eastAsia="Times New Roman" w:hAnsi="Georgia" w:cs="Segoe UI"/>
          <w:szCs w:val="24"/>
          <w:lang w:eastAsia="en-GB"/>
        </w:rPr>
      </w:pPr>
    </w:p>
    <w:p w14:paraId="223A60C7" w14:textId="67833E95" w:rsidR="00BA4434" w:rsidRDefault="00BA4434" w:rsidP="008A1B43">
      <w:pPr>
        <w:jc w:val="both"/>
        <w:textAlignment w:val="baseline"/>
        <w:rPr>
          <w:rFonts w:ascii="Georgia" w:eastAsia="Times New Roman" w:hAnsi="Georgia" w:cs="Segoe UI"/>
          <w:szCs w:val="24"/>
          <w:lang w:eastAsia="en-GB"/>
        </w:rPr>
      </w:pPr>
      <w:r w:rsidRPr="00667B1C">
        <w:rPr>
          <w:rFonts w:ascii="Georgia" w:eastAsia="Times New Roman" w:hAnsi="Georgia" w:cs="Segoe UI"/>
          <w:noProof/>
          <w:szCs w:val="24"/>
          <w:lang w:eastAsia="en-GB"/>
        </w:rPr>
        <w:drawing>
          <wp:anchor distT="0" distB="0" distL="114300" distR="114300" simplePos="0" relativeHeight="251678720" behindDoc="0" locked="0" layoutInCell="1" allowOverlap="1" wp14:anchorId="42185438" wp14:editId="1D252D1C">
            <wp:simplePos x="0" y="0"/>
            <wp:positionH relativeFrom="page">
              <wp:posOffset>2624455</wp:posOffset>
            </wp:positionH>
            <wp:positionV relativeFrom="paragraph">
              <wp:posOffset>59055</wp:posOffset>
            </wp:positionV>
            <wp:extent cx="5406013" cy="2385287"/>
            <wp:effectExtent l="0" t="0" r="4445"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06013" cy="238528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630D77" w14:textId="5F6FF15A" w:rsidR="00BA4434" w:rsidRDefault="00BA4434" w:rsidP="008A1B43">
      <w:pPr>
        <w:jc w:val="both"/>
        <w:textAlignment w:val="baseline"/>
        <w:rPr>
          <w:rFonts w:ascii="Georgia" w:eastAsia="Times New Roman" w:hAnsi="Georgia" w:cs="Segoe UI"/>
          <w:szCs w:val="24"/>
          <w:lang w:eastAsia="en-GB"/>
        </w:rPr>
      </w:pPr>
    </w:p>
    <w:p w14:paraId="2CDFFA6C" w14:textId="72458F0D" w:rsidR="00BA4434" w:rsidRDefault="00BA4434" w:rsidP="008A1B43">
      <w:pPr>
        <w:jc w:val="both"/>
        <w:textAlignment w:val="baseline"/>
        <w:rPr>
          <w:rFonts w:ascii="Georgia" w:eastAsia="Times New Roman" w:hAnsi="Georgia" w:cs="Segoe UI"/>
          <w:szCs w:val="24"/>
          <w:lang w:eastAsia="en-GB"/>
        </w:rPr>
      </w:pPr>
    </w:p>
    <w:p w14:paraId="5F3FF204" w14:textId="77777777" w:rsidR="00BA4434" w:rsidRDefault="00BA4434" w:rsidP="008A1B43">
      <w:pPr>
        <w:jc w:val="both"/>
        <w:textAlignment w:val="baseline"/>
        <w:rPr>
          <w:rFonts w:ascii="Georgia" w:eastAsia="Times New Roman" w:hAnsi="Georgia" w:cs="Segoe UI"/>
          <w:szCs w:val="24"/>
          <w:lang w:eastAsia="en-GB"/>
        </w:rPr>
      </w:pPr>
    </w:p>
    <w:p w14:paraId="7C9824A5" w14:textId="7FFAAF48" w:rsidR="00BA4434" w:rsidRDefault="00BA4434" w:rsidP="008A1B43">
      <w:pPr>
        <w:jc w:val="both"/>
        <w:textAlignment w:val="baseline"/>
        <w:rPr>
          <w:rFonts w:ascii="Georgia" w:eastAsia="Times New Roman" w:hAnsi="Georgia" w:cs="Segoe UI"/>
          <w:szCs w:val="24"/>
          <w:lang w:eastAsia="en-GB"/>
        </w:rPr>
      </w:pPr>
    </w:p>
    <w:p w14:paraId="1351546E" w14:textId="77777777" w:rsidR="00BA4434" w:rsidRDefault="00BA4434" w:rsidP="008A1B43">
      <w:pPr>
        <w:jc w:val="both"/>
        <w:textAlignment w:val="baseline"/>
        <w:rPr>
          <w:rFonts w:ascii="Georgia" w:eastAsia="Times New Roman" w:hAnsi="Georgia" w:cs="Segoe UI"/>
          <w:szCs w:val="24"/>
          <w:lang w:eastAsia="en-GB"/>
        </w:rPr>
      </w:pPr>
    </w:p>
    <w:p w14:paraId="2D680C27" w14:textId="77777777" w:rsidR="00BA4434" w:rsidRDefault="00BA4434" w:rsidP="008A1B43">
      <w:pPr>
        <w:jc w:val="both"/>
        <w:textAlignment w:val="baseline"/>
        <w:rPr>
          <w:rFonts w:ascii="Georgia" w:eastAsia="Times New Roman" w:hAnsi="Georgia" w:cs="Segoe UI"/>
          <w:szCs w:val="24"/>
          <w:lang w:eastAsia="en-GB"/>
        </w:rPr>
      </w:pPr>
    </w:p>
    <w:p w14:paraId="21E492CB" w14:textId="3104B9E3" w:rsidR="000220DC" w:rsidRDefault="000220DC" w:rsidP="008A1B43">
      <w:pPr>
        <w:jc w:val="both"/>
        <w:textAlignment w:val="baseline"/>
        <w:rPr>
          <w:rFonts w:ascii="Georgia" w:eastAsia="Times New Roman" w:hAnsi="Georgia" w:cs="Segoe UI"/>
          <w:szCs w:val="24"/>
          <w:lang w:eastAsia="en-GB"/>
        </w:rPr>
      </w:pPr>
    </w:p>
    <w:p w14:paraId="1D5C188D" w14:textId="55023727" w:rsidR="00BA4434" w:rsidRDefault="00BA4434" w:rsidP="008A1B43">
      <w:pPr>
        <w:jc w:val="both"/>
        <w:textAlignment w:val="baseline"/>
        <w:rPr>
          <w:rFonts w:ascii="Georgia" w:eastAsia="Times New Roman" w:hAnsi="Georgia" w:cs="Segoe UI"/>
          <w:szCs w:val="24"/>
          <w:lang w:eastAsia="en-GB"/>
        </w:rPr>
      </w:pPr>
    </w:p>
    <w:p w14:paraId="510AB16D" w14:textId="22458FC5" w:rsidR="00BA4434" w:rsidRDefault="00BA4434" w:rsidP="008A1B43">
      <w:pPr>
        <w:jc w:val="both"/>
        <w:textAlignment w:val="baseline"/>
        <w:rPr>
          <w:rFonts w:ascii="Georgia" w:eastAsia="Times New Roman" w:hAnsi="Georgia" w:cs="Segoe UI"/>
          <w:szCs w:val="24"/>
          <w:lang w:eastAsia="en-GB"/>
        </w:rPr>
      </w:pPr>
    </w:p>
    <w:p w14:paraId="00986EFC" w14:textId="77777777" w:rsidR="00BA4434" w:rsidRDefault="00BA4434" w:rsidP="008A1B43">
      <w:pPr>
        <w:jc w:val="both"/>
        <w:textAlignment w:val="baseline"/>
        <w:rPr>
          <w:rFonts w:ascii="Georgia" w:eastAsia="Times New Roman" w:hAnsi="Georgia" w:cs="Segoe UI"/>
          <w:szCs w:val="24"/>
          <w:lang w:eastAsia="en-GB"/>
        </w:rPr>
        <w:sectPr w:rsidR="00BA4434" w:rsidSect="00841F3D">
          <w:pgSz w:w="15840" w:h="12240" w:orient="landscape" w:code="1"/>
          <w:pgMar w:top="568" w:right="993" w:bottom="1183" w:left="1418" w:header="289" w:footer="0" w:gutter="0"/>
          <w:cols w:space="708"/>
          <w:docGrid w:linePitch="360"/>
        </w:sectPr>
      </w:pPr>
    </w:p>
    <w:sdt>
      <w:sdtPr>
        <w:id w:val="1012424775"/>
        <w:docPartObj>
          <w:docPartGallery w:val="Bibliographies"/>
          <w:docPartUnique/>
        </w:docPartObj>
      </w:sdtPr>
      <w:sdtEndPr>
        <w:rPr>
          <w:caps w:val="0"/>
          <w:color w:val="auto"/>
          <w:spacing w:val="0"/>
          <w:sz w:val="20"/>
          <w:szCs w:val="20"/>
        </w:rPr>
      </w:sdtEndPr>
      <w:sdtContent>
        <w:p w14:paraId="77B3E109" w14:textId="1671934C" w:rsidR="00BA4434" w:rsidRDefault="00BA4434">
          <w:pPr>
            <w:pStyle w:val="Heading1"/>
          </w:pPr>
          <w:r>
            <w:t>References</w:t>
          </w:r>
        </w:p>
        <w:sdt>
          <w:sdtPr>
            <w:id w:val="-573587230"/>
            <w:bibliography/>
          </w:sdtPr>
          <w:sdtContent>
            <w:p w14:paraId="76DCCBB7" w14:textId="77777777" w:rsidR="00DC2BBE" w:rsidRDefault="00BA443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9230"/>
              </w:tblGrid>
              <w:tr w:rsidR="00DC2BBE" w14:paraId="7C65F3FD" w14:textId="77777777">
                <w:trPr>
                  <w:divId w:val="597762844"/>
                  <w:tblCellSpacing w:w="15" w:type="dxa"/>
                </w:trPr>
                <w:tc>
                  <w:tcPr>
                    <w:tcW w:w="50" w:type="pct"/>
                    <w:hideMark/>
                  </w:tcPr>
                  <w:p w14:paraId="738F163C" w14:textId="06549B77" w:rsidR="00DC2BBE" w:rsidRDefault="00DC2BBE">
                    <w:pPr>
                      <w:pStyle w:val="Bibliography"/>
                      <w:rPr>
                        <w:noProof/>
                        <w:sz w:val="24"/>
                        <w:szCs w:val="24"/>
                      </w:rPr>
                    </w:pPr>
                    <w:r>
                      <w:rPr>
                        <w:noProof/>
                      </w:rPr>
                      <w:t xml:space="preserve">[1] </w:t>
                    </w:r>
                  </w:p>
                </w:tc>
                <w:tc>
                  <w:tcPr>
                    <w:tcW w:w="0" w:type="auto"/>
                    <w:hideMark/>
                  </w:tcPr>
                  <w:p w14:paraId="5354EF1C" w14:textId="77777777" w:rsidR="00DC2BBE" w:rsidRDefault="00DC2BBE">
                    <w:pPr>
                      <w:pStyle w:val="Bibliography"/>
                      <w:rPr>
                        <w:noProof/>
                      </w:rPr>
                    </w:pPr>
                    <w:r>
                      <w:rPr>
                        <w:noProof/>
                      </w:rPr>
                      <w:t xml:space="preserve">J. R. R. C. Jason Lankow, Infographic, The power of visual storytelling, Hoboken, New Jersey: John Wiley &amp; Sons, Inc., 2012. </w:t>
                    </w:r>
                  </w:p>
                </w:tc>
              </w:tr>
              <w:tr w:rsidR="00DC2BBE" w14:paraId="695B673F" w14:textId="77777777">
                <w:trPr>
                  <w:divId w:val="597762844"/>
                  <w:tblCellSpacing w:w="15" w:type="dxa"/>
                </w:trPr>
                <w:tc>
                  <w:tcPr>
                    <w:tcW w:w="50" w:type="pct"/>
                    <w:hideMark/>
                  </w:tcPr>
                  <w:p w14:paraId="6E4E238C" w14:textId="77777777" w:rsidR="00DC2BBE" w:rsidRDefault="00DC2BBE">
                    <w:pPr>
                      <w:pStyle w:val="Bibliography"/>
                      <w:rPr>
                        <w:noProof/>
                      </w:rPr>
                    </w:pPr>
                    <w:r>
                      <w:rPr>
                        <w:noProof/>
                      </w:rPr>
                      <w:t xml:space="preserve">[2] </w:t>
                    </w:r>
                  </w:p>
                </w:tc>
                <w:tc>
                  <w:tcPr>
                    <w:tcW w:w="0" w:type="auto"/>
                    <w:hideMark/>
                  </w:tcPr>
                  <w:p w14:paraId="46B6AEC4" w14:textId="77777777" w:rsidR="00DC2BBE" w:rsidRDefault="00DC2BBE">
                    <w:pPr>
                      <w:pStyle w:val="Bibliography"/>
                      <w:rPr>
                        <w:noProof/>
                      </w:rPr>
                    </w:pPr>
                    <w:r>
                      <w:rPr>
                        <w:noProof/>
                      </w:rPr>
                      <w:t>T. Olavsrud, "CIO," 27 04 2021. [Online]. Available: https://www.cio.com/article/3616148/what-is-data-visualization-presenting-data-for-decision-making.html. [Accessed 10 07 2021].</w:t>
                    </w:r>
                  </w:p>
                </w:tc>
              </w:tr>
              <w:tr w:rsidR="00DC2BBE" w14:paraId="06C769CE" w14:textId="77777777">
                <w:trPr>
                  <w:divId w:val="597762844"/>
                  <w:tblCellSpacing w:w="15" w:type="dxa"/>
                </w:trPr>
                <w:tc>
                  <w:tcPr>
                    <w:tcW w:w="50" w:type="pct"/>
                    <w:hideMark/>
                  </w:tcPr>
                  <w:p w14:paraId="7294D81D" w14:textId="77777777" w:rsidR="00DC2BBE" w:rsidRDefault="00DC2BBE">
                    <w:pPr>
                      <w:pStyle w:val="Bibliography"/>
                      <w:rPr>
                        <w:noProof/>
                      </w:rPr>
                    </w:pPr>
                    <w:r>
                      <w:rPr>
                        <w:noProof/>
                      </w:rPr>
                      <w:t xml:space="preserve">[3] </w:t>
                    </w:r>
                  </w:p>
                </w:tc>
                <w:tc>
                  <w:tcPr>
                    <w:tcW w:w="0" w:type="auto"/>
                    <w:hideMark/>
                  </w:tcPr>
                  <w:p w14:paraId="5333D6E1" w14:textId="77777777" w:rsidR="00DC2BBE" w:rsidRDefault="00DC2BBE">
                    <w:pPr>
                      <w:pStyle w:val="Bibliography"/>
                      <w:rPr>
                        <w:noProof/>
                      </w:rPr>
                    </w:pPr>
                    <w:r>
                      <w:rPr>
                        <w:noProof/>
                      </w:rPr>
                      <w:t>R. a. Markets, "CISION PR Newswire," 24 06 2019. [Online]. Available: https://www.prnewswire.com/news-releases/global-data-visualization-market-report-2019-300890327.html. [Accessed 09 07 2021].</w:t>
                    </w:r>
                  </w:p>
                </w:tc>
              </w:tr>
              <w:tr w:rsidR="00DC2BBE" w14:paraId="378F1076" w14:textId="77777777">
                <w:trPr>
                  <w:divId w:val="597762844"/>
                  <w:tblCellSpacing w:w="15" w:type="dxa"/>
                </w:trPr>
                <w:tc>
                  <w:tcPr>
                    <w:tcW w:w="50" w:type="pct"/>
                    <w:hideMark/>
                  </w:tcPr>
                  <w:p w14:paraId="2B32C52D" w14:textId="77777777" w:rsidR="00DC2BBE" w:rsidRDefault="00DC2BBE">
                    <w:pPr>
                      <w:pStyle w:val="Bibliography"/>
                      <w:rPr>
                        <w:noProof/>
                      </w:rPr>
                    </w:pPr>
                    <w:r>
                      <w:rPr>
                        <w:noProof/>
                      </w:rPr>
                      <w:t xml:space="preserve">[4] </w:t>
                    </w:r>
                  </w:p>
                </w:tc>
                <w:tc>
                  <w:tcPr>
                    <w:tcW w:w="0" w:type="auto"/>
                    <w:hideMark/>
                  </w:tcPr>
                  <w:p w14:paraId="55C311CF" w14:textId="77777777" w:rsidR="00DC2BBE" w:rsidRDefault="00DC2BBE">
                    <w:pPr>
                      <w:pStyle w:val="Bibliography"/>
                      <w:rPr>
                        <w:noProof/>
                      </w:rPr>
                    </w:pPr>
                    <w:r>
                      <w:rPr>
                        <w:noProof/>
                      </w:rPr>
                      <w:t>W. F. Team, "Web FX Digital Marketing That Drives Results," 09 05 2020. [Online]. Available: https://www.webfx.com/blog/web-design/psychology-of-color-infographic/. [Accessed 12 07 2021].</w:t>
                    </w:r>
                  </w:p>
                </w:tc>
              </w:tr>
              <w:tr w:rsidR="00DC2BBE" w14:paraId="5434C3C2" w14:textId="77777777">
                <w:trPr>
                  <w:divId w:val="597762844"/>
                  <w:tblCellSpacing w:w="15" w:type="dxa"/>
                </w:trPr>
                <w:tc>
                  <w:tcPr>
                    <w:tcW w:w="50" w:type="pct"/>
                    <w:hideMark/>
                  </w:tcPr>
                  <w:p w14:paraId="067745AE" w14:textId="77777777" w:rsidR="00DC2BBE" w:rsidRDefault="00DC2BBE">
                    <w:pPr>
                      <w:pStyle w:val="Bibliography"/>
                      <w:rPr>
                        <w:noProof/>
                      </w:rPr>
                    </w:pPr>
                    <w:r>
                      <w:rPr>
                        <w:noProof/>
                      </w:rPr>
                      <w:t xml:space="preserve">[5] </w:t>
                    </w:r>
                  </w:p>
                </w:tc>
                <w:tc>
                  <w:tcPr>
                    <w:tcW w:w="0" w:type="auto"/>
                    <w:hideMark/>
                  </w:tcPr>
                  <w:p w14:paraId="28B8CA47" w14:textId="77777777" w:rsidR="00DC2BBE" w:rsidRDefault="00DC2BBE">
                    <w:pPr>
                      <w:pStyle w:val="Bibliography"/>
                      <w:rPr>
                        <w:noProof/>
                      </w:rPr>
                    </w:pPr>
                    <w:r>
                      <w:rPr>
                        <w:noProof/>
                      </w:rPr>
                      <w:t>M. 2629, "A Reader on Data Visualisation," Santa Clara University, Santa Clara, 06.10.2019.</w:t>
                    </w:r>
                  </w:p>
                </w:tc>
              </w:tr>
              <w:tr w:rsidR="00DC2BBE" w14:paraId="698D9E55" w14:textId="77777777">
                <w:trPr>
                  <w:divId w:val="597762844"/>
                  <w:tblCellSpacing w:w="15" w:type="dxa"/>
                </w:trPr>
                <w:tc>
                  <w:tcPr>
                    <w:tcW w:w="50" w:type="pct"/>
                    <w:hideMark/>
                  </w:tcPr>
                  <w:p w14:paraId="0746CBA3" w14:textId="77777777" w:rsidR="00DC2BBE" w:rsidRDefault="00DC2BBE">
                    <w:pPr>
                      <w:pStyle w:val="Bibliography"/>
                      <w:rPr>
                        <w:noProof/>
                      </w:rPr>
                    </w:pPr>
                    <w:r>
                      <w:rPr>
                        <w:noProof/>
                      </w:rPr>
                      <w:t xml:space="preserve">[6] </w:t>
                    </w:r>
                  </w:p>
                </w:tc>
                <w:tc>
                  <w:tcPr>
                    <w:tcW w:w="0" w:type="auto"/>
                    <w:hideMark/>
                  </w:tcPr>
                  <w:p w14:paraId="41FEDDBE" w14:textId="77777777" w:rsidR="00DC2BBE" w:rsidRDefault="00DC2BBE">
                    <w:pPr>
                      <w:pStyle w:val="Bibliography"/>
                      <w:rPr>
                        <w:noProof/>
                      </w:rPr>
                    </w:pPr>
                    <w:r>
                      <w:rPr>
                        <w:noProof/>
                      </w:rPr>
                      <w:t xml:space="preserve">S. Few, Show Me the Numbers, Designing Tables &amp; Graphs to Enlighten, Perseptual Edge, 2005. </w:t>
                    </w:r>
                  </w:p>
                </w:tc>
              </w:tr>
              <w:tr w:rsidR="00DC2BBE" w14:paraId="47B345C2" w14:textId="77777777">
                <w:trPr>
                  <w:divId w:val="597762844"/>
                  <w:tblCellSpacing w:w="15" w:type="dxa"/>
                </w:trPr>
                <w:tc>
                  <w:tcPr>
                    <w:tcW w:w="50" w:type="pct"/>
                    <w:hideMark/>
                  </w:tcPr>
                  <w:p w14:paraId="79001AB0" w14:textId="77777777" w:rsidR="00DC2BBE" w:rsidRDefault="00DC2BBE">
                    <w:pPr>
                      <w:pStyle w:val="Bibliography"/>
                      <w:rPr>
                        <w:noProof/>
                      </w:rPr>
                    </w:pPr>
                    <w:r>
                      <w:rPr>
                        <w:noProof/>
                      </w:rPr>
                      <w:t xml:space="preserve">[7] </w:t>
                    </w:r>
                  </w:p>
                </w:tc>
                <w:tc>
                  <w:tcPr>
                    <w:tcW w:w="0" w:type="auto"/>
                    <w:hideMark/>
                  </w:tcPr>
                  <w:p w14:paraId="140CBCCA" w14:textId="77777777" w:rsidR="00DC2BBE" w:rsidRDefault="00DC2BBE">
                    <w:pPr>
                      <w:pStyle w:val="Bibliography"/>
                      <w:rPr>
                        <w:noProof/>
                      </w:rPr>
                    </w:pPr>
                    <w:r>
                      <w:rPr>
                        <w:noProof/>
                      </w:rPr>
                      <w:t xml:space="preserve">C. F. B. K. M. P. Alan Angresti, Statisrics, The Art and Science of Learning from Data, Harlow: Pearson Rducation Limited, 2018. </w:t>
                    </w:r>
                  </w:p>
                </w:tc>
              </w:tr>
              <w:tr w:rsidR="00DC2BBE" w14:paraId="03613656" w14:textId="77777777">
                <w:trPr>
                  <w:divId w:val="597762844"/>
                  <w:tblCellSpacing w:w="15" w:type="dxa"/>
                </w:trPr>
                <w:tc>
                  <w:tcPr>
                    <w:tcW w:w="50" w:type="pct"/>
                    <w:hideMark/>
                  </w:tcPr>
                  <w:p w14:paraId="4387FC0B" w14:textId="77777777" w:rsidR="00DC2BBE" w:rsidRDefault="00DC2BBE">
                    <w:pPr>
                      <w:pStyle w:val="Bibliography"/>
                      <w:rPr>
                        <w:noProof/>
                      </w:rPr>
                    </w:pPr>
                    <w:r>
                      <w:rPr>
                        <w:noProof/>
                      </w:rPr>
                      <w:t xml:space="preserve">[8] </w:t>
                    </w:r>
                  </w:p>
                </w:tc>
                <w:tc>
                  <w:tcPr>
                    <w:tcW w:w="0" w:type="auto"/>
                    <w:hideMark/>
                  </w:tcPr>
                  <w:p w14:paraId="52DD004C" w14:textId="77777777" w:rsidR="00DC2BBE" w:rsidRDefault="00DC2BBE">
                    <w:pPr>
                      <w:pStyle w:val="Bibliography"/>
                      <w:rPr>
                        <w:noProof/>
                      </w:rPr>
                    </w:pPr>
                    <w:r>
                      <w:rPr>
                        <w:noProof/>
                      </w:rPr>
                      <w:t>K. Hays, "insynctraining," 04 10 2016. [Online]. Available: https://blog.insynctraining.com/infographics-and-your-brain-using-science-to-boost-learning. [Accessed 09 07 2021].</w:t>
                    </w:r>
                  </w:p>
                </w:tc>
              </w:tr>
              <w:tr w:rsidR="00DC2BBE" w14:paraId="2F8C8396" w14:textId="77777777">
                <w:trPr>
                  <w:divId w:val="597762844"/>
                  <w:tblCellSpacing w:w="15" w:type="dxa"/>
                </w:trPr>
                <w:tc>
                  <w:tcPr>
                    <w:tcW w:w="50" w:type="pct"/>
                    <w:hideMark/>
                  </w:tcPr>
                  <w:p w14:paraId="436E22BC" w14:textId="77777777" w:rsidR="00DC2BBE" w:rsidRDefault="00DC2BBE">
                    <w:pPr>
                      <w:pStyle w:val="Bibliography"/>
                      <w:rPr>
                        <w:noProof/>
                      </w:rPr>
                    </w:pPr>
                    <w:r>
                      <w:rPr>
                        <w:noProof/>
                      </w:rPr>
                      <w:t xml:space="preserve">[9] </w:t>
                    </w:r>
                  </w:p>
                </w:tc>
                <w:tc>
                  <w:tcPr>
                    <w:tcW w:w="0" w:type="auto"/>
                    <w:hideMark/>
                  </w:tcPr>
                  <w:p w14:paraId="7337678D" w14:textId="77777777" w:rsidR="00DC2BBE" w:rsidRDefault="00DC2BBE">
                    <w:pPr>
                      <w:pStyle w:val="Bibliography"/>
                      <w:rPr>
                        <w:noProof/>
                      </w:rPr>
                    </w:pPr>
                    <w:r>
                      <w:rPr>
                        <w:noProof/>
                      </w:rPr>
                      <w:t>F. W. M. S. E. M. Gunther Schreder, "A Mental Models Perspective on Designing Information Visualisations for Political Communication," Danub University Krems, Austria, Krems, 2016.</w:t>
                    </w:r>
                  </w:p>
                </w:tc>
              </w:tr>
              <w:tr w:rsidR="00DC2BBE" w14:paraId="549193B1" w14:textId="77777777">
                <w:trPr>
                  <w:divId w:val="597762844"/>
                  <w:tblCellSpacing w:w="15" w:type="dxa"/>
                </w:trPr>
                <w:tc>
                  <w:tcPr>
                    <w:tcW w:w="50" w:type="pct"/>
                    <w:hideMark/>
                  </w:tcPr>
                  <w:p w14:paraId="3CA0D29B" w14:textId="77777777" w:rsidR="00DC2BBE" w:rsidRDefault="00DC2BBE">
                    <w:pPr>
                      <w:pStyle w:val="Bibliography"/>
                      <w:rPr>
                        <w:noProof/>
                      </w:rPr>
                    </w:pPr>
                    <w:r>
                      <w:rPr>
                        <w:noProof/>
                      </w:rPr>
                      <w:t xml:space="preserve">[10] </w:t>
                    </w:r>
                  </w:p>
                </w:tc>
                <w:tc>
                  <w:tcPr>
                    <w:tcW w:w="0" w:type="auto"/>
                    <w:hideMark/>
                  </w:tcPr>
                  <w:p w14:paraId="00BC583C" w14:textId="77777777" w:rsidR="00DC2BBE" w:rsidRDefault="00DC2BBE">
                    <w:pPr>
                      <w:pStyle w:val="Bibliography"/>
                      <w:rPr>
                        <w:noProof/>
                      </w:rPr>
                    </w:pPr>
                    <w:r>
                      <w:rPr>
                        <w:noProof/>
                      </w:rPr>
                      <w:t xml:space="preserve">D. Spiegelhalter, The Art of Statistic, Learning from Data, UK: Penguin, 2019. </w:t>
                    </w:r>
                  </w:p>
                </w:tc>
              </w:tr>
              <w:tr w:rsidR="00DC2BBE" w14:paraId="61D3CBEF" w14:textId="77777777">
                <w:trPr>
                  <w:divId w:val="597762844"/>
                  <w:tblCellSpacing w:w="15" w:type="dxa"/>
                </w:trPr>
                <w:tc>
                  <w:tcPr>
                    <w:tcW w:w="50" w:type="pct"/>
                    <w:hideMark/>
                  </w:tcPr>
                  <w:p w14:paraId="6FDBD959" w14:textId="77777777" w:rsidR="00DC2BBE" w:rsidRDefault="00DC2BBE">
                    <w:pPr>
                      <w:pStyle w:val="Bibliography"/>
                      <w:rPr>
                        <w:noProof/>
                      </w:rPr>
                    </w:pPr>
                    <w:r>
                      <w:rPr>
                        <w:noProof/>
                      </w:rPr>
                      <w:t xml:space="preserve">[11] </w:t>
                    </w:r>
                  </w:p>
                </w:tc>
                <w:tc>
                  <w:tcPr>
                    <w:tcW w:w="0" w:type="auto"/>
                    <w:hideMark/>
                  </w:tcPr>
                  <w:p w14:paraId="602E0DC9" w14:textId="77777777" w:rsidR="00DC2BBE" w:rsidRDefault="00DC2BBE">
                    <w:pPr>
                      <w:pStyle w:val="Bibliography"/>
                      <w:rPr>
                        <w:noProof/>
                      </w:rPr>
                    </w:pPr>
                    <w:r>
                      <w:rPr>
                        <w:noProof/>
                      </w:rPr>
                      <w:t>D. M. Lane, "Online Statistic Education, A multimedia course of study," Rice University, Univerity of Houston Clear Lace, Tufts University, 12 01 2013. [Online]. Available: https://onlinestatbook.com/Online_Statistics_Education.pdf. [Accessed 08 07 2021].</w:t>
                    </w:r>
                  </w:p>
                </w:tc>
              </w:tr>
            </w:tbl>
            <w:p w14:paraId="15436997" w14:textId="77777777" w:rsidR="00DC2BBE" w:rsidRDefault="00DC2BBE">
              <w:pPr>
                <w:divId w:val="597762844"/>
                <w:rPr>
                  <w:rFonts w:eastAsia="Times New Roman"/>
                  <w:noProof/>
                </w:rPr>
              </w:pPr>
            </w:p>
            <w:p w14:paraId="4ACD04CA" w14:textId="21BE23D6" w:rsidR="00BA4434" w:rsidRDefault="00BA4434">
              <w:r>
                <w:rPr>
                  <w:b/>
                  <w:bCs/>
                  <w:noProof/>
                </w:rPr>
                <w:fldChar w:fldCharType="end"/>
              </w:r>
            </w:p>
          </w:sdtContent>
        </w:sdt>
      </w:sdtContent>
    </w:sdt>
    <w:p w14:paraId="61A944FE" w14:textId="571CA2A5" w:rsidR="00BA4434" w:rsidRDefault="00BA4434" w:rsidP="008A1B43">
      <w:pPr>
        <w:jc w:val="both"/>
        <w:textAlignment w:val="baseline"/>
        <w:rPr>
          <w:rFonts w:ascii="Georgia" w:eastAsia="Times New Roman" w:hAnsi="Georgia" w:cs="Segoe UI"/>
          <w:szCs w:val="24"/>
          <w:lang w:eastAsia="en-GB"/>
        </w:rPr>
      </w:pPr>
    </w:p>
    <w:p w14:paraId="6DF8FE19" w14:textId="04390357" w:rsidR="00BA4434" w:rsidRDefault="00BA4434" w:rsidP="008A1B43">
      <w:pPr>
        <w:jc w:val="both"/>
        <w:textAlignment w:val="baseline"/>
        <w:rPr>
          <w:rFonts w:ascii="Georgia" w:eastAsia="Times New Roman" w:hAnsi="Georgia" w:cs="Segoe UI"/>
          <w:szCs w:val="24"/>
          <w:lang w:eastAsia="en-GB"/>
        </w:rPr>
      </w:pPr>
    </w:p>
    <w:p w14:paraId="1A41D6A2" w14:textId="77777777" w:rsidR="00BA4434" w:rsidRDefault="00BA4434" w:rsidP="008A1B43">
      <w:pPr>
        <w:jc w:val="both"/>
        <w:textAlignment w:val="baseline"/>
        <w:rPr>
          <w:rFonts w:ascii="Georgia" w:eastAsia="Times New Roman" w:hAnsi="Georgia" w:cs="Segoe UI"/>
          <w:szCs w:val="24"/>
          <w:lang w:eastAsia="en-GB"/>
        </w:rPr>
      </w:pPr>
    </w:p>
    <w:sectPr w:rsidR="00BA4434" w:rsidSect="00BA4434">
      <w:pgSz w:w="12240" w:h="15840" w:code="1"/>
      <w:pgMar w:top="993" w:right="1183" w:bottom="1418" w:left="1418" w:header="289"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49F1D" w14:textId="77777777" w:rsidR="007A465B" w:rsidRDefault="007A465B" w:rsidP="00B7244E">
      <w:r>
        <w:separator/>
      </w:r>
    </w:p>
  </w:endnote>
  <w:endnote w:type="continuationSeparator" w:id="0">
    <w:p w14:paraId="2DB4A778" w14:textId="77777777" w:rsidR="007A465B" w:rsidRDefault="007A465B" w:rsidP="00B724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920EA" w14:textId="77777777" w:rsidR="007A465B" w:rsidRDefault="007A465B" w:rsidP="00B7244E">
      <w:r>
        <w:separator/>
      </w:r>
    </w:p>
  </w:footnote>
  <w:footnote w:type="continuationSeparator" w:id="0">
    <w:p w14:paraId="17263525" w14:textId="77777777" w:rsidR="007A465B" w:rsidRDefault="007A465B" w:rsidP="00B724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045292"/>
      <w:docPartObj>
        <w:docPartGallery w:val="Page Numbers (Top of Page)"/>
        <w:docPartUnique/>
      </w:docPartObj>
    </w:sdtPr>
    <w:sdtEndPr>
      <w:rPr>
        <w:rStyle w:val="PageNumber"/>
      </w:rPr>
    </w:sdtEndPr>
    <w:sdtContent>
      <w:p w14:paraId="198B850B" w14:textId="77777777" w:rsidR="0032399A" w:rsidRDefault="0032399A" w:rsidP="00B7244E">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7BA3BB" w14:textId="77777777" w:rsidR="0032399A" w:rsidRDefault="0032399A" w:rsidP="00B724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427275"/>
      <w:docPartObj>
        <w:docPartGallery w:val="Page Numbers (Top of Page)"/>
        <w:docPartUnique/>
      </w:docPartObj>
    </w:sdtPr>
    <w:sdtEndPr>
      <w:rPr>
        <w:noProof/>
      </w:rPr>
    </w:sdtEndPr>
    <w:sdtContent>
      <w:p w14:paraId="69AD8A64" w14:textId="265C012C" w:rsidR="00FD332C" w:rsidRDefault="00FD33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ACE5B6" w14:textId="77777777" w:rsidR="0032399A" w:rsidRDefault="0032399A" w:rsidP="00B724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6F602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B474495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22448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26B8DD2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2B07C2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2E22C5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98E9F2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6524E1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D38C1E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5AE401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F55970"/>
    <w:multiLevelType w:val="hybridMultilevel"/>
    <w:tmpl w:val="BCE2A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9FF1C4B"/>
    <w:multiLevelType w:val="hybridMultilevel"/>
    <w:tmpl w:val="41DCE96C"/>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B3E05BE"/>
    <w:multiLevelType w:val="multilevel"/>
    <w:tmpl w:val="07D020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0983D53"/>
    <w:multiLevelType w:val="multilevel"/>
    <w:tmpl w:val="BBCCFD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60D31E0"/>
    <w:multiLevelType w:val="hybridMultilevel"/>
    <w:tmpl w:val="DE9E07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117996"/>
    <w:multiLevelType w:val="hybridMultilevel"/>
    <w:tmpl w:val="6526CF40"/>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CF074A"/>
    <w:multiLevelType w:val="hybridMultilevel"/>
    <w:tmpl w:val="8D1CE7A4"/>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8136B92"/>
    <w:multiLevelType w:val="multilevel"/>
    <w:tmpl w:val="2662C77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8A47CB"/>
    <w:multiLevelType w:val="multilevel"/>
    <w:tmpl w:val="D7241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0111DB6"/>
    <w:multiLevelType w:val="hybridMultilevel"/>
    <w:tmpl w:val="FF54F3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8040E63"/>
    <w:multiLevelType w:val="hybridMultilevel"/>
    <w:tmpl w:val="11DA1890"/>
    <w:lvl w:ilvl="0" w:tplc="F4388D8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3560F6"/>
    <w:multiLevelType w:val="hybridMultilevel"/>
    <w:tmpl w:val="D9B6A7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4C7C6A"/>
    <w:multiLevelType w:val="hybridMultilevel"/>
    <w:tmpl w:val="A56EDA1E"/>
    <w:lvl w:ilvl="0" w:tplc="92C0452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EE1982"/>
    <w:multiLevelType w:val="hybridMultilevel"/>
    <w:tmpl w:val="D46479AC"/>
    <w:lvl w:ilvl="0" w:tplc="AD66C3D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A12CEB"/>
    <w:multiLevelType w:val="hybridMultilevel"/>
    <w:tmpl w:val="C6F2B95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292503F"/>
    <w:multiLevelType w:val="multilevel"/>
    <w:tmpl w:val="882A4E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2A5987"/>
    <w:multiLevelType w:val="multilevel"/>
    <w:tmpl w:val="94D8CC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D605B40"/>
    <w:multiLevelType w:val="multilevel"/>
    <w:tmpl w:val="C69E10B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4134192"/>
    <w:multiLevelType w:val="hybridMultilevel"/>
    <w:tmpl w:val="89B21C08"/>
    <w:lvl w:ilvl="0" w:tplc="04090003">
      <w:start w:val="1"/>
      <w:numFmt w:val="bullet"/>
      <w:lvlText w:val="o"/>
      <w:lvlJc w:val="left"/>
      <w:pPr>
        <w:ind w:left="720" w:hanging="360"/>
      </w:pPr>
      <w:rPr>
        <w:rFonts w:ascii="Courier New" w:hAnsi="Courier New" w:cs="Courier New" w:hint="default"/>
      </w:rPr>
    </w:lvl>
    <w:lvl w:ilvl="1" w:tplc="04090005">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41C233A"/>
    <w:multiLevelType w:val="hybridMultilevel"/>
    <w:tmpl w:val="60D2BD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9D76FBA"/>
    <w:multiLevelType w:val="hybridMultilevel"/>
    <w:tmpl w:val="3E4C5B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0E08C3"/>
    <w:multiLevelType w:val="multilevel"/>
    <w:tmpl w:val="BA8ABBC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EF30DED"/>
    <w:multiLevelType w:val="hybridMultilevel"/>
    <w:tmpl w:val="DD68A320"/>
    <w:lvl w:ilvl="0" w:tplc="04090003">
      <w:start w:val="1"/>
      <w:numFmt w:val="bullet"/>
      <w:lvlText w:val="o"/>
      <w:lvlJc w:val="left"/>
      <w:pPr>
        <w:ind w:left="720" w:hanging="360"/>
      </w:pPr>
      <w:rPr>
        <w:rFonts w:ascii="Courier New" w:hAnsi="Courier New" w:cs="Courier New"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13"/>
  </w:num>
  <w:num w:numId="3">
    <w:abstractNumId w:val="29"/>
  </w:num>
  <w:num w:numId="4">
    <w:abstractNumId w:val="15"/>
  </w:num>
  <w:num w:numId="5">
    <w:abstractNumId w:val="11"/>
  </w:num>
  <w:num w:numId="6">
    <w:abstractNumId w:val="16"/>
  </w:num>
  <w:num w:numId="7">
    <w:abstractNumId w:val="24"/>
  </w:num>
  <w:num w:numId="8">
    <w:abstractNumId w:val="28"/>
  </w:num>
  <w:num w:numId="9">
    <w:abstractNumId w:val="32"/>
  </w:num>
  <w:num w:numId="10">
    <w:abstractNumId w:val="0"/>
  </w:num>
  <w:num w:numId="11">
    <w:abstractNumId w:val="1"/>
  </w:num>
  <w:num w:numId="12">
    <w:abstractNumId w:val="2"/>
  </w:num>
  <w:num w:numId="13">
    <w:abstractNumId w:val="3"/>
  </w:num>
  <w:num w:numId="14">
    <w:abstractNumId w:val="8"/>
  </w:num>
  <w:num w:numId="15">
    <w:abstractNumId w:val="4"/>
  </w:num>
  <w:num w:numId="16">
    <w:abstractNumId w:val="5"/>
  </w:num>
  <w:num w:numId="17">
    <w:abstractNumId w:val="6"/>
  </w:num>
  <w:num w:numId="18">
    <w:abstractNumId w:val="7"/>
  </w:num>
  <w:num w:numId="19">
    <w:abstractNumId w:val="9"/>
  </w:num>
  <w:num w:numId="20">
    <w:abstractNumId w:val="18"/>
  </w:num>
  <w:num w:numId="21">
    <w:abstractNumId w:val="12"/>
  </w:num>
  <w:num w:numId="22">
    <w:abstractNumId w:val="25"/>
  </w:num>
  <w:num w:numId="23">
    <w:abstractNumId w:val="26"/>
  </w:num>
  <w:num w:numId="24">
    <w:abstractNumId w:val="17"/>
  </w:num>
  <w:num w:numId="25">
    <w:abstractNumId w:val="31"/>
  </w:num>
  <w:num w:numId="26">
    <w:abstractNumId w:val="27"/>
  </w:num>
  <w:num w:numId="27">
    <w:abstractNumId w:val="10"/>
  </w:num>
  <w:num w:numId="28">
    <w:abstractNumId w:val="14"/>
  </w:num>
  <w:num w:numId="29">
    <w:abstractNumId w:val="21"/>
  </w:num>
  <w:num w:numId="30">
    <w:abstractNumId w:val="23"/>
  </w:num>
  <w:num w:numId="31">
    <w:abstractNumId w:val="20"/>
  </w:num>
  <w:num w:numId="32">
    <w:abstractNumId w:val="22"/>
  </w:num>
  <w:num w:numId="3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characterSpacingControl w:val="doNotCompress"/>
  <w:hdrShapeDefaults>
    <o:shapedefaults v:ext="edit" spidmax="2049">
      <o:colormru v:ext="edit" colors="#ccecff,#e0e0e0,#e6e6e6,#e4796a"/>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5CD4"/>
    <w:rsid w:val="00000EF7"/>
    <w:rsid w:val="000023C6"/>
    <w:rsid w:val="00005EAD"/>
    <w:rsid w:val="00017F7A"/>
    <w:rsid w:val="00020E6F"/>
    <w:rsid w:val="00021216"/>
    <w:rsid w:val="000220DC"/>
    <w:rsid w:val="00022EDB"/>
    <w:rsid w:val="000300EF"/>
    <w:rsid w:val="00033BAC"/>
    <w:rsid w:val="000347D2"/>
    <w:rsid w:val="0004136F"/>
    <w:rsid w:val="00044129"/>
    <w:rsid w:val="00047A4E"/>
    <w:rsid w:val="00056B1A"/>
    <w:rsid w:val="00071CB3"/>
    <w:rsid w:val="00072C42"/>
    <w:rsid w:val="00073FC1"/>
    <w:rsid w:val="000749AA"/>
    <w:rsid w:val="000817EE"/>
    <w:rsid w:val="000821EA"/>
    <w:rsid w:val="00090800"/>
    <w:rsid w:val="00092BF7"/>
    <w:rsid w:val="00096BDE"/>
    <w:rsid w:val="00097B3E"/>
    <w:rsid w:val="000B01FA"/>
    <w:rsid w:val="000B53FE"/>
    <w:rsid w:val="000C02E5"/>
    <w:rsid w:val="000C0C84"/>
    <w:rsid w:val="000C19DD"/>
    <w:rsid w:val="000C2126"/>
    <w:rsid w:val="000C298B"/>
    <w:rsid w:val="000C29A3"/>
    <w:rsid w:val="000D7FD4"/>
    <w:rsid w:val="000E1C56"/>
    <w:rsid w:val="000E2ADE"/>
    <w:rsid w:val="000E4DDA"/>
    <w:rsid w:val="000E5C71"/>
    <w:rsid w:val="000F426F"/>
    <w:rsid w:val="000F4644"/>
    <w:rsid w:val="00104128"/>
    <w:rsid w:val="001050AA"/>
    <w:rsid w:val="001132E1"/>
    <w:rsid w:val="00116422"/>
    <w:rsid w:val="00125DF8"/>
    <w:rsid w:val="001320AC"/>
    <w:rsid w:val="0013228C"/>
    <w:rsid w:val="00134BC2"/>
    <w:rsid w:val="00136B70"/>
    <w:rsid w:val="00140206"/>
    <w:rsid w:val="0015019A"/>
    <w:rsid w:val="00150263"/>
    <w:rsid w:val="00153581"/>
    <w:rsid w:val="00157746"/>
    <w:rsid w:val="00180AEF"/>
    <w:rsid w:val="0018213C"/>
    <w:rsid w:val="001840CD"/>
    <w:rsid w:val="001A26FE"/>
    <w:rsid w:val="001A531B"/>
    <w:rsid w:val="001A6F00"/>
    <w:rsid w:val="001B1051"/>
    <w:rsid w:val="001B28D2"/>
    <w:rsid w:val="001C0F50"/>
    <w:rsid w:val="001D13FE"/>
    <w:rsid w:val="001D1DC4"/>
    <w:rsid w:val="001D2EC5"/>
    <w:rsid w:val="001E3E92"/>
    <w:rsid w:val="001E70AA"/>
    <w:rsid w:val="001F1356"/>
    <w:rsid w:val="001F3540"/>
    <w:rsid w:val="001F3EDC"/>
    <w:rsid w:val="001F4472"/>
    <w:rsid w:val="001F5CAE"/>
    <w:rsid w:val="00203CB4"/>
    <w:rsid w:val="00206327"/>
    <w:rsid w:val="00206C67"/>
    <w:rsid w:val="002076EF"/>
    <w:rsid w:val="00225E3D"/>
    <w:rsid w:val="00233294"/>
    <w:rsid w:val="002340F4"/>
    <w:rsid w:val="00234E66"/>
    <w:rsid w:val="00236C25"/>
    <w:rsid w:val="00251DD0"/>
    <w:rsid w:val="00256297"/>
    <w:rsid w:val="00261F11"/>
    <w:rsid w:val="002624F0"/>
    <w:rsid w:val="00262641"/>
    <w:rsid w:val="002664EF"/>
    <w:rsid w:val="00266A61"/>
    <w:rsid w:val="00276D5E"/>
    <w:rsid w:val="00296B35"/>
    <w:rsid w:val="00296F1E"/>
    <w:rsid w:val="002974CA"/>
    <w:rsid w:val="0029769D"/>
    <w:rsid w:val="00297847"/>
    <w:rsid w:val="00297E4C"/>
    <w:rsid w:val="002A0961"/>
    <w:rsid w:val="002A1980"/>
    <w:rsid w:val="002A1C84"/>
    <w:rsid w:val="002A1D0A"/>
    <w:rsid w:val="002A3F50"/>
    <w:rsid w:val="002A429F"/>
    <w:rsid w:val="002A44AE"/>
    <w:rsid w:val="002A5BA5"/>
    <w:rsid w:val="002B3517"/>
    <w:rsid w:val="002B4F7E"/>
    <w:rsid w:val="002B6DDC"/>
    <w:rsid w:val="002B6ED1"/>
    <w:rsid w:val="002C0407"/>
    <w:rsid w:val="002C1524"/>
    <w:rsid w:val="002C3D62"/>
    <w:rsid w:val="002C6D80"/>
    <w:rsid w:val="002D29AE"/>
    <w:rsid w:val="002D31FB"/>
    <w:rsid w:val="002D3E61"/>
    <w:rsid w:val="002D49C5"/>
    <w:rsid w:val="002E0DDD"/>
    <w:rsid w:val="002E2756"/>
    <w:rsid w:val="002E515F"/>
    <w:rsid w:val="002E5244"/>
    <w:rsid w:val="002E5502"/>
    <w:rsid w:val="002E70EC"/>
    <w:rsid w:val="002F16CE"/>
    <w:rsid w:val="002F39F0"/>
    <w:rsid w:val="002F3F0C"/>
    <w:rsid w:val="002F56B0"/>
    <w:rsid w:val="00312F1A"/>
    <w:rsid w:val="00315FFC"/>
    <w:rsid w:val="00320340"/>
    <w:rsid w:val="003204B4"/>
    <w:rsid w:val="003215C6"/>
    <w:rsid w:val="00321AF3"/>
    <w:rsid w:val="0032399A"/>
    <w:rsid w:val="00324CF6"/>
    <w:rsid w:val="003250EA"/>
    <w:rsid w:val="00331EF3"/>
    <w:rsid w:val="00333E6A"/>
    <w:rsid w:val="003353A8"/>
    <w:rsid w:val="003361A5"/>
    <w:rsid w:val="0033759B"/>
    <w:rsid w:val="00343F2A"/>
    <w:rsid w:val="0035172A"/>
    <w:rsid w:val="003547D1"/>
    <w:rsid w:val="0036302B"/>
    <w:rsid w:val="00370D14"/>
    <w:rsid w:val="00372368"/>
    <w:rsid w:val="0037272C"/>
    <w:rsid w:val="00373012"/>
    <w:rsid w:val="0037798D"/>
    <w:rsid w:val="00382F53"/>
    <w:rsid w:val="00384F04"/>
    <w:rsid w:val="00385850"/>
    <w:rsid w:val="00386823"/>
    <w:rsid w:val="00387373"/>
    <w:rsid w:val="0038768F"/>
    <w:rsid w:val="00390F1C"/>
    <w:rsid w:val="00391728"/>
    <w:rsid w:val="00392774"/>
    <w:rsid w:val="00394FEC"/>
    <w:rsid w:val="003A10AF"/>
    <w:rsid w:val="003A21CA"/>
    <w:rsid w:val="003C3DA1"/>
    <w:rsid w:val="003C7515"/>
    <w:rsid w:val="003D127B"/>
    <w:rsid w:val="003D181F"/>
    <w:rsid w:val="003D5CD3"/>
    <w:rsid w:val="003D630C"/>
    <w:rsid w:val="003E0F9E"/>
    <w:rsid w:val="003F5CD4"/>
    <w:rsid w:val="003F6A04"/>
    <w:rsid w:val="00400A5D"/>
    <w:rsid w:val="00410AD0"/>
    <w:rsid w:val="00412447"/>
    <w:rsid w:val="00415473"/>
    <w:rsid w:val="00415D62"/>
    <w:rsid w:val="00421E81"/>
    <w:rsid w:val="0042742A"/>
    <w:rsid w:val="00432FF5"/>
    <w:rsid w:val="0043454C"/>
    <w:rsid w:val="00434DEB"/>
    <w:rsid w:val="004370EB"/>
    <w:rsid w:val="004465E6"/>
    <w:rsid w:val="004522CD"/>
    <w:rsid w:val="00452462"/>
    <w:rsid w:val="004570A9"/>
    <w:rsid w:val="0046144F"/>
    <w:rsid w:val="00475139"/>
    <w:rsid w:val="00475B12"/>
    <w:rsid w:val="00484CA7"/>
    <w:rsid w:val="00492A1D"/>
    <w:rsid w:val="004A090E"/>
    <w:rsid w:val="004A0DED"/>
    <w:rsid w:val="004A6442"/>
    <w:rsid w:val="004A67BB"/>
    <w:rsid w:val="004C2B9F"/>
    <w:rsid w:val="004C3FE2"/>
    <w:rsid w:val="004C5908"/>
    <w:rsid w:val="004C64FA"/>
    <w:rsid w:val="004E0C50"/>
    <w:rsid w:val="004E31F6"/>
    <w:rsid w:val="004E57A1"/>
    <w:rsid w:val="004E5C7F"/>
    <w:rsid w:val="004F6E1B"/>
    <w:rsid w:val="0051049B"/>
    <w:rsid w:val="005107DC"/>
    <w:rsid w:val="00515D4A"/>
    <w:rsid w:val="005178D0"/>
    <w:rsid w:val="00520D2C"/>
    <w:rsid w:val="0052183F"/>
    <w:rsid w:val="005221E5"/>
    <w:rsid w:val="005222E1"/>
    <w:rsid w:val="005255E5"/>
    <w:rsid w:val="00530530"/>
    <w:rsid w:val="005309AF"/>
    <w:rsid w:val="00532372"/>
    <w:rsid w:val="0053513F"/>
    <w:rsid w:val="00541BF5"/>
    <w:rsid w:val="005427F6"/>
    <w:rsid w:val="0054426D"/>
    <w:rsid w:val="00546C0B"/>
    <w:rsid w:val="005518C4"/>
    <w:rsid w:val="00552BC3"/>
    <w:rsid w:val="0056341A"/>
    <w:rsid w:val="005643C6"/>
    <w:rsid w:val="00567E9A"/>
    <w:rsid w:val="005708F0"/>
    <w:rsid w:val="00572FDF"/>
    <w:rsid w:val="00573420"/>
    <w:rsid w:val="0058196D"/>
    <w:rsid w:val="00591A2B"/>
    <w:rsid w:val="005931E8"/>
    <w:rsid w:val="00594CB4"/>
    <w:rsid w:val="0059543A"/>
    <w:rsid w:val="005A1675"/>
    <w:rsid w:val="005A43BA"/>
    <w:rsid w:val="005A75DC"/>
    <w:rsid w:val="005A7D0F"/>
    <w:rsid w:val="005B3844"/>
    <w:rsid w:val="005B7521"/>
    <w:rsid w:val="005B7D31"/>
    <w:rsid w:val="005C07A6"/>
    <w:rsid w:val="005C0A2C"/>
    <w:rsid w:val="005C2BF9"/>
    <w:rsid w:val="005C56DF"/>
    <w:rsid w:val="005C6FD3"/>
    <w:rsid w:val="005D4761"/>
    <w:rsid w:val="005E2308"/>
    <w:rsid w:val="005E4BDF"/>
    <w:rsid w:val="006004AC"/>
    <w:rsid w:val="00601346"/>
    <w:rsid w:val="00603833"/>
    <w:rsid w:val="00606470"/>
    <w:rsid w:val="006068D2"/>
    <w:rsid w:val="00620D24"/>
    <w:rsid w:val="006212C3"/>
    <w:rsid w:val="00626E2F"/>
    <w:rsid w:val="006314D5"/>
    <w:rsid w:val="0063313B"/>
    <w:rsid w:val="00633F23"/>
    <w:rsid w:val="006412BD"/>
    <w:rsid w:val="00654B90"/>
    <w:rsid w:val="006560DA"/>
    <w:rsid w:val="0066367C"/>
    <w:rsid w:val="00667B1C"/>
    <w:rsid w:val="0067284F"/>
    <w:rsid w:val="006733CB"/>
    <w:rsid w:val="006929B8"/>
    <w:rsid w:val="006933EC"/>
    <w:rsid w:val="006A026F"/>
    <w:rsid w:val="006A3042"/>
    <w:rsid w:val="006A4ABE"/>
    <w:rsid w:val="006A692A"/>
    <w:rsid w:val="006A7F36"/>
    <w:rsid w:val="006B5E2A"/>
    <w:rsid w:val="006C0101"/>
    <w:rsid w:val="006C60E6"/>
    <w:rsid w:val="006D1A41"/>
    <w:rsid w:val="006D33C2"/>
    <w:rsid w:val="006D5AB1"/>
    <w:rsid w:val="006E0CA6"/>
    <w:rsid w:val="006E5382"/>
    <w:rsid w:val="006E78D8"/>
    <w:rsid w:val="0070225B"/>
    <w:rsid w:val="00703E20"/>
    <w:rsid w:val="0070604C"/>
    <w:rsid w:val="007161C2"/>
    <w:rsid w:val="00716E17"/>
    <w:rsid w:val="00717411"/>
    <w:rsid w:val="0072454D"/>
    <w:rsid w:val="00735E74"/>
    <w:rsid w:val="00736551"/>
    <w:rsid w:val="00751054"/>
    <w:rsid w:val="00752F43"/>
    <w:rsid w:val="00757285"/>
    <w:rsid w:val="00763721"/>
    <w:rsid w:val="007667FC"/>
    <w:rsid w:val="00766E44"/>
    <w:rsid w:val="007735A6"/>
    <w:rsid w:val="00780D61"/>
    <w:rsid w:val="00781010"/>
    <w:rsid w:val="007835FA"/>
    <w:rsid w:val="00787713"/>
    <w:rsid w:val="007909B7"/>
    <w:rsid w:val="00791D0F"/>
    <w:rsid w:val="007A465B"/>
    <w:rsid w:val="007B3515"/>
    <w:rsid w:val="007B5ECB"/>
    <w:rsid w:val="007B684A"/>
    <w:rsid w:val="007B744F"/>
    <w:rsid w:val="007C4FC6"/>
    <w:rsid w:val="007C5C45"/>
    <w:rsid w:val="007D74A0"/>
    <w:rsid w:val="007E109B"/>
    <w:rsid w:val="007E348F"/>
    <w:rsid w:val="007E4AF1"/>
    <w:rsid w:val="007E6D49"/>
    <w:rsid w:val="007F39C4"/>
    <w:rsid w:val="008077A3"/>
    <w:rsid w:val="008154B0"/>
    <w:rsid w:val="0081777C"/>
    <w:rsid w:val="00820CD8"/>
    <w:rsid w:val="00824395"/>
    <w:rsid w:val="0083037D"/>
    <w:rsid w:val="00831208"/>
    <w:rsid w:val="0083384A"/>
    <w:rsid w:val="00841B4D"/>
    <w:rsid w:val="00841F3D"/>
    <w:rsid w:val="00842840"/>
    <w:rsid w:val="008458D9"/>
    <w:rsid w:val="00853C57"/>
    <w:rsid w:val="0085479B"/>
    <w:rsid w:val="00854D35"/>
    <w:rsid w:val="00855CF4"/>
    <w:rsid w:val="008577D2"/>
    <w:rsid w:val="00857809"/>
    <w:rsid w:val="00860169"/>
    <w:rsid w:val="008610AA"/>
    <w:rsid w:val="00876D14"/>
    <w:rsid w:val="00876F85"/>
    <w:rsid w:val="00877027"/>
    <w:rsid w:val="008776FD"/>
    <w:rsid w:val="008817F5"/>
    <w:rsid w:val="00884256"/>
    <w:rsid w:val="008873D4"/>
    <w:rsid w:val="008924A2"/>
    <w:rsid w:val="008A1B43"/>
    <w:rsid w:val="008A64AA"/>
    <w:rsid w:val="008A6DCC"/>
    <w:rsid w:val="008A7233"/>
    <w:rsid w:val="008A7A8F"/>
    <w:rsid w:val="008B4763"/>
    <w:rsid w:val="008B6AE0"/>
    <w:rsid w:val="008C3364"/>
    <w:rsid w:val="008D1BFA"/>
    <w:rsid w:val="008D2B3A"/>
    <w:rsid w:val="008D3EFD"/>
    <w:rsid w:val="008E2877"/>
    <w:rsid w:val="008E5A83"/>
    <w:rsid w:val="008F327A"/>
    <w:rsid w:val="008F33EF"/>
    <w:rsid w:val="008F4379"/>
    <w:rsid w:val="008F670A"/>
    <w:rsid w:val="00917CF1"/>
    <w:rsid w:val="00926B0B"/>
    <w:rsid w:val="00930D4E"/>
    <w:rsid w:val="00932BFD"/>
    <w:rsid w:val="00933950"/>
    <w:rsid w:val="0093418E"/>
    <w:rsid w:val="00936779"/>
    <w:rsid w:val="0093678C"/>
    <w:rsid w:val="00942D13"/>
    <w:rsid w:val="00945DE9"/>
    <w:rsid w:val="00951DFD"/>
    <w:rsid w:val="00952F7D"/>
    <w:rsid w:val="0095351B"/>
    <w:rsid w:val="009557CB"/>
    <w:rsid w:val="00957B95"/>
    <w:rsid w:val="00962443"/>
    <w:rsid w:val="009649D7"/>
    <w:rsid w:val="009777E6"/>
    <w:rsid w:val="00983EFD"/>
    <w:rsid w:val="009857E2"/>
    <w:rsid w:val="009969A9"/>
    <w:rsid w:val="009A2CEE"/>
    <w:rsid w:val="009A44BF"/>
    <w:rsid w:val="009A674C"/>
    <w:rsid w:val="009B09D8"/>
    <w:rsid w:val="009B0B83"/>
    <w:rsid w:val="009B1E6B"/>
    <w:rsid w:val="009B5DF8"/>
    <w:rsid w:val="009C4A77"/>
    <w:rsid w:val="009C780F"/>
    <w:rsid w:val="009D2C09"/>
    <w:rsid w:val="009D556B"/>
    <w:rsid w:val="009D5F51"/>
    <w:rsid w:val="009E2850"/>
    <w:rsid w:val="009E3FD5"/>
    <w:rsid w:val="009E4181"/>
    <w:rsid w:val="009E64FB"/>
    <w:rsid w:val="009F30B5"/>
    <w:rsid w:val="009F582B"/>
    <w:rsid w:val="00A00E8F"/>
    <w:rsid w:val="00A10AA5"/>
    <w:rsid w:val="00A11025"/>
    <w:rsid w:val="00A154ED"/>
    <w:rsid w:val="00A15FA6"/>
    <w:rsid w:val="00A20147"/>
    <w:rsid w:val="00A23938"/>
    <w:rsid w:val="00A3043D"/>
    <w:rsid w:val="00A33F33"/>
    <w:rsid w:val="00A440DD"/>
    <w:rsid w:val="00A47528"/>
    <w:rsid w:val="00A532E3"/>
    <w:rsid w:val="00A65954"/>
    <w:rsid w:val="00A71505"/>
    <w:rsid w:val="00A73560"/>
    <w:rsid w:val="00A73B3A"/>
    <w:rsid w:val="00A76489"/>
    <w:rsid w:val="00A81B82"/>
    <w:rsid w:val="00AB3D02"/>
    <w:rsid w:val="00AB6D54"/>
    <w:rsid w:val="00AC0FF9"/>
    <w:rsid w:val="00AC2EEA"/>
    <w:rsid w:val="00AC3669"/>
    <w:rsid w:val="00AD0823"/>
    <w:rsid w:val="00AD180B"/>
    <w:rsid w:val="00AD2941"/>
    <w:rsid w:val="00AD30DE"/>
    <w:rsid w:val="00AE1192"/>
    <w:rsid w:val="00AF1B64"/>
    <w:rsid w:val="00AF34FB"/>
    <w:rsid w:val="00AF4F54"/>
    <w:rsid w:val="00B01188"/>
    <w:rsid w:val="00B02977"/>
    <w:rsid w:val="00B105C6"/>
    <w:rsid w:val="00B10745"/>
    <w:rsid w:val="00B17333"/>
    <w:rsid w:val="00B21311"/>
    <w:rsid w:val="00B21EA8"/>
    <w:rsid w:val="00B22851"/>
    <w:rsid w:val="00B23C40"/>
    <w:rsid w:val="00B24756"/>
    <w:rsid w:val="00B25B2E"/>
    <w:rsid w:val="00B33538"/>
    <w:rsid w:val="00B41603"/>
    <w:rsid w:val="00B419EE"/>
    <w:rsid w:val="00B42BC4"/>
    <w:rsid w:val="00B43828"/>
    <w:rsid w:val="00B449EC"/>
    <w:rsid w:val="00B51179"/>
    <w:rsid w:val="00B54D1A"/>
    <w:rsid w:val="00B61049"/>
    <w:rsid w:val="00B65F7E"/>
    <w:rsid w:val="00B66903"/>
    <w:rsid w:val="00B714FD"/>
    <w:rsid w:val="00B71579"/>
    <w:rsid w:val="00B7244E"/>
    <w:rsid w:val="00B75049"/>
    <w:rsid w:val="00B8013A"/>
    <w:rsid w:val="00B8172B"/>
    <w:rsid w:val="00B831E8"/>
    <w:rsid w:val="00B87536"/>
    <w:rsid w:val="00B910CB"/>
    <w:rsid w:val="00B91773"/>
    <w:rsid w:val="00B92420"/>
    <w:rsid w:val="00B95E7D"/>
    <w:rsid w:val="00B97733"/>
    <w:rsid w:val="00BA1AD5"/>
    <w:rsid w:val="00BA4434"/>
    <w:rsid w:val="00BA580E"/>
    <w:rsid w:val="00BB121B"/>
    <w:rsid w:val="00BB1C25"/>
    <w:rsid w:val="00BB46F5"/>
    <w:rsid w:val="00BC056F"/>
    <w:rsid w:val="00BC42D4"/>
    <w:rsid w:val="00BC758D"/>
    <w:rsid w:val="00BD0F1A"/>
    <w:rsid w:val="00BD1D89"/>
    <w:rsid w:val="00BD4D28"/>
    <w:rsid w:val="00BE266E"/>
    <w:rsid w:val="00BE4726"/>
    <w:rsid w:val="00BE4B45"/>
    <w:rsid w:val="00BE7006"/>
    <w:rsid w:val="00BE752F"/>
    <w:rsid w:val="00BF3944"/>
    <w:rsid w:val="00BF5448"/>
    <w:rsid w:val="00BF7106"/>
    <w:rsid w:val="00C02434"/>
    <w:rsid w:val="00C05E01"/>
    <w:rsid w:val="00C06F7E"/>
    <w:rsid w:val="00C07AA2"/>
    <w:rsid w:val="00C147A6"/>
    <w:rsid w:val="00C20B82"/>
    <w:rsid w:val="00C23F12"/>
    <w:rsid w:val="00C26908"/>
    <w:rsid w:val="00C3127F"/>
    <w:rsid w:val="00C32315"/>
    <w:rsid w:val="00C33E8B"/>
    <w:rsid w:val="00C3569F"/>
    <w:rsid w:val="00C36920"/>
    <w:rsid w:val="00C36CB6"/>
    <w:rsid w:val="00C42E54"/>
    <w:rsid w:val="00C474EB"/>
    <w:rsid w:val="00C52023"/>
    <w:rsid w:val="00C704D3"/>
    <w:rsid w:val="00C71E3E"/>
    <w:rsid w:val="00C725A9"/>
    <w:rsid w:val="00C74E0C"/>
    <w:rsid w:val="00C8305B"/>
    <w:rsid w:val="00C94AFE"/>
    <w:rsid w:val="00C96BA1"/>
    <w:rsid w:val="00CA418F"/>
    <w:rsid w:val="00CA6BC1"/>
    <w:rsid w:val="00CB0781"/>
    <w:rsid w:val="00CB0D2A"/>
    <w:rsid w:val="00CB3140"/>
    <w:rsid w:val="00CB72F0"/>
    <w:rsid w:val="00CC05D4"/>
    <w:rsid w:val="00CC2690"/>
    <w:rsid w:val="00CD1646"/>
    <w:rsid w:val="00CD318F"/>
    <w:rsid w:val="00CD60EB"/>
    <w:rsid w:val="00CD662A"/>
    <w:rsid w:val="00CD7991"/>
    <w:rsid w:val="00CE071F"/>
    <w:rsid w:val="00CE15D2"/>
    <w:rsid w:val="00CE1C22"/>
    <w:rsid w:val="00CE36C3"/>
    <w:rsid w:val="00CF0FA1"/>
    <w:rsid w:val="00CF15AF"/>
    <w:rsid w:val="00CF6BB5"/>
    <w:rsid w:val="00D00CF3"/>
    <w:rsid w:val="00D01E49"/>
    <w:rsid w:val="00D050DC"/>
    <w:rsid w:val="00D07940"/>
    <w:rsid w:val="00D12837"/>
    <w:rsid w:val="00D20432"/>
    <w:rsid w:val="00D2068A"/>
    <w:rsid w:val="00D21FFB"/>
    <w:rsid w:val="00D22594"/>
    <w:rsid w:val="00D23E7E"/>
    <w:rsid w:val="00D42AA4"/>
    <w:rsid w:val="00D45DC4"/>
    <w:rsid w:val="00D4798A"/>
    <w:rsid w:val="00D55295"/>
    <w:rsid w:val="00D5551D"/>
    <w:rsid w:val="00D63B52"/>
    <w:rsid w:val="00D63DA0"/>
    <w:rsid w:val="00D66D6F"/>
    <w:rsid w:val="00D801CD"/>
    <w:rsid w:val="00D859BB"/>
    <w:rsid w:val="00D90E21"/>
    <w:rsid w:val="00D90F9C"/>
    <w:rsid w:val="00D924D8"/>
    <w:rsid w:val="00D95CD2"/>
    <w:rsid w:val="00DA530F"/>
    <w:rsid w:val="00DA60D5"/>
    <w:rsid w:val="00DB07D0"/>
    <w:rsid w:val="00DB5F96"/>
    <w:rsid w:val="00DC034F"/>
    <w:rsid w:val="00DC1FA2"/>
    <w:rsid w:val="00DC280E"/>
    <w:rsid w:val="00DC2BBE"/>
    <w:rsid w:val="00DC3E6D"/>
    <w:rsid w:val="00DC40C2"/>
    <w:rsid w:val="00DD1CFC"/>
    <w:rsid w:val="00DD3FB9"/>
    <w:rsid w:val="00DE11D2"/>
    <w:rsid w:val="00DF709B"/>
    <w:rsid w:val="00E01022"/>
    <w:rsid w:val="00E0510F"/>
    <w:rsid w:val="00E07AE3"/>
    <w:rsid w:val="00E12350"/>
    <w:rsid w:val="00E17304"/>
    <w:rsid w:val="00E23988"/>
    <w:rsid w:val="00E25C60"/>
    <w:rsid w:val="00E31DF0"/>
    <w:rsid w:val="00E360CC"/>
    <w:rsid w:val="00E45B19"/>
    <w:rsid w:val="00E51622"/>
    <w:rsid w:val="00E55818"/>
    <w:rsid w:val="00E575A3"/>
    <w:rsid w:val="00E672A1"/>
    <w:rsid w:val="00E6750C"/>
    <w:rsid w:val="00E744BD"/>
    <w:rsid w:val="00E77D6F"/>
    <w:rsid w:val="00E80A7C"/>
    <w:rsid w:val="00E8689A"/>
    <w:rsid w:val="00EA15C4"/>
    <w:rsid w:val="00EA1BBC"/>
    <w:rsid w:val="00EB17CF"/>
    <w:rsid w:val="00EB20FC"/>
    <w:rsid w:val="00EB61D9"/>
    <w:rsid w:val="00EC3B2F"/>
    <w:rsid w:val="00EC7955"/>
    <w:rsid w:val="00ED3F56"/>
    <w:rsid w:val="00ED561B"/>
    <w:rsid w:val="00ED5A5C"/>
    <w:rsid w:val="00EE6114"/>
    <w:rsid w:val="00EE65FF"/>
    <w:rsid w:val="00EF0343"/>
    <w:rsid w:val="00EF4C41"/>
    <w:rsid w:val="00EF6690"/>
    <w:rsid w:val="00F00FF2"/>
    <w:rsid w:val="00F03DB3"/>
    <w:rsid w:val="00F0605D"/>
    <w:rsid w:val="00F111DC"/>
    <w:rsid w:val="00F11820"/>
    <w:rsid w:val="00F1761E"/>
    <w:rsid w:val="00F2312E"/>
    <w:rsid w:val="00F23A48"/>
    <w:rsid w:val="00F260D3"/>
    <w:rsid w:val="00F26599"/>
    <w:rsid w:val="00F307E8"/>
    <w:rsid w:val="00F31B08"/>
    <w:rsid w:val="00F34ECA"/>
    <w:rsid w:val="00F438DC"/>
    <w:rsid w:val="00F44BDC"/>
    <w:rsid w:val="00F4715A"/>
    <w:rsid w:val="00F60080"/>
    <w:rsid w:val="00F60CE4"/>
    <w:rsid w:val="00F616A6"/>
    <w:rsid w:val="00F6267B"/>
    <w:rsid w:val="00F70307"/>
    <w:rsid w:val="00F705BA"/>
    <w:rsid w:val="00F72251"/>
    <w:rsid w:val="00F74F95"/>
    <w:rsid w:val="00F76BBA"/>
    <w:rsid w:val="00F821F2"/>
    <w:rsid w:val="00F82E92"/>
    <w:rsid w:val="00F831BE"/>
    <w:rsid w:val="00F85A46"/>
    <w:rsid w:val="00F86C35"/>
    <w:rsid w:val="00F92B2C"/>
    <w:rsid w:val="00F96182"/>
    <w:rsid w:val="00FA2EE6"/>
    <w:rsid w:val="00FA5BC1"/>
    <w:rsid w:val="00FB2B94"/>
    <w:rsid w:val="00FC0A7D"/>
    <w:rsid w:val="00FC37E2"/>
    <w:rsid w:val="00FC398F"/>
    <w:rsid w:val="00FD332C"/>
    <w:rsid w:val="00FE13B5"/>
    <w:rsid w:val="00FE1E12"/>
    <w:rsid w:val="00FE36BC"/>
    <w:rsid w:val="00FE3DE5"/>
    <w:rsid w:val="3FC28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ccecff,#e0e0e0,#e6e6e6,#e4796a"/>
    </o:shapedefaults>
    <o:shapelayout v:ext="edit">
      <o:idmap v:ext="edit" data="1"/>
    </o:shapelayout>
  </w:shapeDefaults>
  <w:decimalSymbol w:val="."/>
  <w:listSeparator w:val=","/>
  <w14:docId w14:val="7C74AF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C60"/>
  </w:style>
  <w:style w:type="paragraph" w:styleId="Heading1">
    <w:name w:val="heading 1"/>
    <w:basedOn w:val="Normal"/>
    <w:next w:val="Normal"/>
    <w:link w:val="Heading1Char"/>
    <w:uiPriority w:val="9"/>
    <w:qFormat/>
    <w:rsid w:val="00E25C60"/>
    <w:pPr>
      <w:pBdr>
        <w:top w:val="single" w:sz="24" w:space="0" w:color="3B4455" w:themeColor="accent1"/>
        <w:left w:val="single" w:sz="24" w:space="0" w:color="3B4455" w:themeColor="accent1"/>
        <w:bottom w:val="single" w:sz="24" w:space="0" w:color="3B4455" w:themeColor="accent1"/>
        <w:right w:val="single" w:sz="24" w:space="0" w:color="3B4455" w:themeColor="accent1"/>
      </w:pBdr>
      <w:shd w:val="clear" w:color="auto" w:fill="3B445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25C60"/>
    <w:pPr>
      <w:pBdr>
        <w:top w:val="single" w:sz="24" w:space="0" w:color="D3D8E1" w:themeColor="accent1" w:themeTint="33"/>
        <w:left w:val="single" w:sz="24" w:space="0" w:color="D3D8E1" w:themeColor="accent1" w:themeTint="33"/>
        <w:bottom w:val="single" w:sz="24" w:space="0" w:color="D3D8E1" w:themeColor="accent1" w:themeTint="33"/>
        <w:right w:val="single" w:sz="24" w:space="0" w:color="D3D8E1" w:themeColor="accent1" w:themeTint="33"/>
      </w:pBdr>
      <w:shd w:val="clear" w:color="auto" w:fill="D3D8E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25C60"/>
    <w:pPr>
      <w:pBdr>
        <w:top w:val="single" w:sz="6" w:space="2" w:color="3B4455" w:themeColor="accent1"/>
      </w:pBdr>
      <w:spacing w:before="300" w:after="0"/>
      <w:outlineLvl w:val="2"/>
    </w:pPr>
    <w:rPr>
      <w:caps/>
      <w:color w:val="1D212A" w:themeColor="accent1" w:themeShade="7F"/>
      <w:spacing w:val="15"/>
    </w:rPr>
  </w:style>
  <w:style w:type="paragraph" w:styleId="Heading4">
    <w:name w:val="heading 4"/>
    <w:basedOn w:val="Normal"/>
    <w:next w:val="Normal"/>
    <w:link w:val="Heading4Char"/>
    <w:uiPriority w:val="9"/>
    <w:semiHidden/>
    <w:unhideWhenUsed/>
    <w:qFormat/>
    <w:rsid w:val="00E25C60"/>
    <w:pPr>
      <w:pBdr>
        <w:top w:val="dotted" w:sz="6" w:space="2" w:color="3B4455" w:themeColor="accent1"/>
      </w:pBdr>
      <w:spacing w:before="200" w:after="0"/>
      <w:outlineLvl w:val="3"/>
    </w:pPr>
    <w:rPr>
      <w:caps/>
      <w:color w:val="2C323F" w:themeColor="accent1" w:themeShade="BF"/>
      <w:spacing w:val="10"/>
    </w:rPr>
  </w:style>
  <w:style w:type="paragraph" w:styleId="Heading5">
    <w:name w:val="heading 5"/>
    <w:basedOn w:val="Normal"/>
    <w:next w:val="Normal"/>
    <w:link w:val="Heading5Char"/>
    <w:uiPriority w:val="9"/>
    <w:semiHidden/>
    <w:unhideWhenUsed/>
    <w:qFormat/>
    <w:rsid w:val="00E25C60"/>
    <w:pPr>
      <w:pBdr>
        <w:bottom w:val="single" w:sz="6" w:space="1" w:color="3B4455" w:themeColor="accent1"/>
      </w:pBdr>
      <w:spacing w:before="200" w:after="0"/>
      <w:outlineLvl w:val="4"/>
    </w:pPr>
    <w:rPr>
      <w:caps/>
      <w:color w:val="2C323F" w:themeColor="accent1" w:themeShade="BF"/>
      <w:spacing w:val="10"/>
    </w:rPr>
  </w:style>
  <w:style w:type="paragraph" w:styleId="Heading6">
    <w:name w:val="heading 6"/>
    <w:basedOn w:val="Normal"/>
    <w:next w:val="Normal"/>
    <w:link w:val="Heading6Char"/>
    <w:uiPriority w:val="9"/>
    <w:semiHidden/>
    <w:unhideWhenUsed/>
    <w:qFormat/>
    <w:rsid w:val="00E25C60"/>
    <w:pPr>
      <w:pBdr>
        <w:bottom w:val="dotted" w:sz="6" w:space="1" w:color="3B4455" w:themeColor="accent1"/>
      </w:pBdr>
      <w:spacing w:before="200" w:after="0"/>
      <w:outlineLvl w:val="5"/>
    </w:pPr>
    <w:rPr>
      <w:caps/>
      <w:color w:val="2C323F" w:themeColor="accent1" w:themeShade="BF"/>
      <w:spacing w:val="10"/>
    </w:rPr>
  </w:style>
  <w:style w:type="paragraph" w:styleId="Heading7">
    <w:name w:val="heading 7"/>
    <w:basedOn w:val="Normal"/>
    <w:next w:val="Normal"/>
    <w:link w:val="Heading7Char"/>
    <w:uiPriority w:val="9"/>
    <w:semiHidden/>
    <w:unhideWhenUsed/>
    <w:qFormat/>
    <w:rsid w:val="00E25C60"/>
    <w:pPr>
      <w:spacing w:before="200" w:after="0"/>
      <w:outlineLvl w:val="6"/>
    </w:pPr>
    <w:rPr>
      <w:caps/>
      <w:color w:val="2C323F" w:themeColor="accent1" w:themeShade="BF"/>
      <w:spacing w:val="10"/>
    </w:rPr>
  </w:style>
  <w:style w:type="paragraph" w:styleId="Heading8">
    <w:name w:val="heading 8"/>
    <w:basedOn w:val="Normal"/>
    <w:next w:val="Normal"/>
    <w:link w:val="Heading8Char"/>
    <w:uiPriority w:val="9"/>
    <w:semiHidden/>
    <w:unhideWhenUsed/>
    <w:qFormat/>
    <w:rsid w:val="00E25C6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25C6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7735A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A6F00"/>
    <w:rPr>
      <w:rFonts w:ascii="Times New Roman" w:hAnsi="Times New Roman" w:cs="Times New Roman"/>
      <w:sz w:val="18"/>
      <w:szCs w:val="18"/>
    </w:rPr>
  </w:style>
  <w:style w:type="table" w:styleId="TableGrid">
    <w:name w:val="Table Grid"/>
    <w:basedOn w:val="TableNormal"/>
    <w:uiPriority w:val="39"/>
    <w:rsid w:val="007735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1">
    <w:name w:val="Footer 1"/>
    <w:basedOn w:val="Header"/>
    <w:uiPriority w:val="5"/>
    <w:rsid w:val="00E77D6F"/>
    <w:pPr>
      <w:ind w:right="360"/>
      <w:jc w:val="left"/>
    </w:pPr>
    <w:rPr>
      <w:color w:val="5E5E5E" w:themeColor="text2"/>
    </w:rPr>
  </w:style>
  <w:style w:type="character" w:customStyle="1" w:styleId="Heading1Char">
    <w:name w:val="Heading 1 Char"/>
    <w:basedOn w:val="DefaultParagraphFont"/>
    <w:link w:val="Heading1"/>
    <w:uiPriority w:val="9"/>
    <w:rsid w:val="00E25C60"/>
    <w:rPr>
      <w:caps/>
      <w:color w:val="FFFFFF" w:themeColor="background1"/>
      <w:spacing w:val="15"/>
      <w:sz w:val="22"/>
      <w:szCs w:val="22"/>
      <w:shd w:val="clear" w:color="auto" w:fill="3B4455" w:themeFill="accent1"/>
    </w:rPr>
  </w:style>
  <w:style w:type="character" w:customStyle="1" w:styleId="Heading2Char">
    <w:name w:val="Heading 2 Char"/>
    <w:basedOn w:val="DefaultParagraphFont"/>
    <w:link w:val="Heading2"/>
    <w:uiPriority w:val="9"/>
    <w:rsid w:val="00E25C60"/>
    <w:rPr>
      <w:caps/>
      <w:spacing w:val="15"/>
      <w:shd w:val="clear" w:color="auto" w:fill="D3D8E1" w:themeFill="accent1" w:themeFillTint="33"/>
    </w:rPr>
  </w:style>
  <w:style w:type="paragraph" w:styleId="Header">
    <w:name w:val="header"/>
    <w:basedOn w:val="Normal"/>
    <w:link w:val="HeaderChar"/>
    <w:uiPriority w:val="99"/>
    <w:rsid w:val="0032399A"/>
    <w:pPr>
      <w:tabs>
        <w:tab w:val="center" w:pos="4680"/>
        <w:tab w:val="right" w:pos="9360"/>
      </w:tabs>
      <w:jc w:val="center"/>
    </w:pPr>
    <w:rPr>
      <w:b/>
    </w:rPr>
  </w:style>
  <w:style w:type="character" w:customStyle="1" w:styleId="HeaderChar">
    <w:name w:val="Header Char"/>
    <w:basedOn w:val="DefaultParagraphFont"/>
    <w:link w:val="Header"/>
    <w:uiPriority w:val="99"/>
    <w:rsid w:val="001A6F00"/>
    <w:rPr>
      <w:b/>
      <w:color w:val="FFFFFF" w:themeColor="background1"/>
      <w:sz w:val="20"/>
    </w:rPr>
  </w:style>
  <w:style w:type="paragraph" w:styleId="Footer">
    <w:name w:val="footer"/>
    <w:basedOn w:val="Normal"/>
    <w:link w:val="FooterChar"/>
    <w:uiPriority w:val="99"/>
    <w:rsid w:val="001B28D2"/>
    <w:pPr>
      <w:tabs>
        <w:tab w:val="center" w:pos="4680"/>
        <w:tab w:val="right" w:pos="9360"/>
      </w:tabs>
    </w:pPr>
    <w:rPr>
      <w:b/>
      <w:caps/>
      <w:color w:val="5E5E5E" w:themeColor="text2"/>
    </w:rPr>
  </w:style>
  <w:style w:type="character" w:customStyle="1" w:styleId="FooterChar">
    <w:name w:val="Footer Char"/>
    <w:basedOn w:val="DefaultParagraphFont"/>
    <w:link w:val="Footer"/>
    <w:uiPriority w:val="99"/>
    <w:rsid w:val="001B28D2"/>
    <w:rPr>
      <w:b/>
      <w:caps/>
      <w:color w:val="5E5E5E" w:themeColor="text2"/>
      <w:sz w:val="20"/>
    </w:rPr>
  </w:style>
  <w:style w:type="character" w:styleId="PageNumber">
    <w:name w:val="page number"/>
    <w:basedOn w:val="DefaultParagraphFont"/>
    <w:uiPriority w:val="99"/>
    <w:semiHidden/>
    <w:rsid w:val="0032399A"/>
  </w:style>
  <w:style w:type="character" w:customStyle="1" w:styleId="Heading3Char">
    <w:name w:val="Heading 3 Char"/>
    <w:basedOn w:val="DefaultParagraphFont"/>
    <w:link w:val="Heading3"/>
    <w:uiPriority w:val="9"/>
    <w:rsid w:val="00E25C60"/>
    <w:rPr>
      <w:caps/>
      <w:color w:val="1D212A" w:themeColor="accent1" w:themeShade="7F"/>
      <w:spacing w:val="15"/>
    </w:rPr>
  </w:style>
  <w:style w:type="paragraph" w:styleId="Quote">
    <w:name w:val="Quote"/>
    <w:basedOn w:val="Normal"/>
    <w:next w:val="Normal"/>
    <w:link w:val="QuoteChar"/>
    <w:uiPriority w:val="29"/>
    <w:qFormat/>
    <w:rsid w:val="00E25C60"/>
    <w:rPr>
      <w:i/>
      <w:iCs/>
      <w:sz w:val="24"/>
      <w:szCs w:val="24"/>
    </w:rPr>
  </w:style>
  <w:style w:type="character" w:customStyle="1" w:styleId="QuoteChar">
    <w:name w:val="Quote Char"/>
    <w:basedOn w:val="DefaultParagraphFont"/>
    <w:link w:val="Quote"/>
    <w:uiPriority w:val="29"/>
    <w:rsid w:val="00E25C60"/>
    <w:rPr>
      <w:i/>
      <w:iCs/>
      <w:sz w:val="24"/>
      <w:szCs w:val="24"/>
    </w:rPr>
  </w:style>
  <w:style w:type="character" w:styleId="PlaceholderText">
    <w:name w:val="Placeholder Text"/>
    <w:basedOn w:val="DefaultParagraphFont"/>
    <w:uiPriority w:val="99"/>
    <w:semiHidden/>
    <w:rsid w:val="001A6F00"/>
    <w:rPr>
      <w:color w:val="808080"/>
    </w:rPr>
  </w:style>
  <w:style w:type="paragraph" w:styleId="Title">
    <w:name w:val="Title"/>
    <w:basedOn w:val="Normal"/>
    <w:next w:val="Normal"/>
    <w:link w:val="TitleChar"/>
    <w:uiPriority w:val="10"/>
    <w:qFormat/>
    <w:rsid w:val="00E25C60"/>
    <w:pPr>
      <w:spacing w:before="0" w:after="0"/>
    </w:pPr>
    <w:rPr>
      <w:rFonts w:asciiTheme="majorHAnsi" w:eastAsiaTheme="majorEastAsia" w:hAnsiTheme="majorHAnsi" w:cstheme="majorBidi"/>
      <w:caps/>
      <w:color w:val="3B4455" w:themeColor="accent1"/>
      <w:spacing w:val="10"/>
      <w:sz w:val="52"/>
      <w:szCs w:val="52"/>
    </w:rPr>
  </w:style>
  <w:style w:type="character" w:customStyle="1" w:styleId="TitleChar">
    <w:name w:val="Title Char"/>
    <w:basedOn w:val="DefaultParagraphFont"/>
    <w:link w:val="Title"/>
    <w:uiPriority w:val="10"/>
    <w:rsid w:val="00E25C60"/>
    <w:rPr>
      <w:rFonts w:asciiTheme="majorHAnsi" w:eastAsiaTheme="majorEastAsia" w:hAnsiTheme="majorHAnsi" w:cstheme="majorBidi"/>
      <w:caps/>
      <w:color w:val="3B4455" w:themeColor="accent1"/>
      <w:spacing w:val="10"/>
      <w:sz w:val="52"/>
      <w:szCs w:val="52"/>
    </w:rPr>
  </w:style>
  <w:style w:type="paragraph" w:styleId="Subtitle">
    <w:name w:val="Subtitle"/>
    <w:basedOn w:val="Normal"/>
    <w:next w:val="Normal"/>
    <w:link w:val="SubtitleChar"/>
    <w:uiPriority w:val="11"/>
    <w:qFormat/>
    <w:rsid w:val="00E25C6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25C60"/>
    <w:rPr>
      <w:caps/>
      <w:color w:val="595959" w:themeColor="text1" w:themeTint="A6"/>
      <w:spacing w:val="10"/>
      <w:sz w:val="21"/>
      <w:szCs w:val="21"/>
    </w:rPr>
  </w:style>
  <w:style w:type="paragraph" w:customStyle="1" w:styleId="NormalWhite">
    <w:name w:val="Normal White"/>
    <w:basedOn w:val="Normal"/>
    <w:uiPriority w:val="6"/>
    <w:rsid w:val="00B7244E"/>
    <w:pPr>
      <w:spacing w:after="240"/>
    </w:pPr>
    <w:rPr>
      <w:color w:val="FFFFFF" w:themeColor="background1"/>
    </w:rPr>
  </w:style>
  <w:style w:type="paragraph" w:styleId="Caption">
    <w:name w:val="caption"/>
    <w:basedOn w:val="Normal"/>
    <w:next w:val="Normal"/>
    <w:uiPriority w:val="35"/>
    <w:semiHidden/>
    <w:unhideWhenUsed/>
    <w:qFormat/>
    <w:rsid w:val="00E25C60"/>
    <w:rPr>
      <w:b/>
      <w:bCs/>
      <w:color w:val="2C323F" w:themeColor="accent1" w:themeShade="BF"/>
      <w:sz w:val="16"/>
      <w:szCs w:val="16"/>
    </w:rPr>
  </w:style>
  <w:style w:type="paragraph" w:styleId="ListParagraph">
    <w:name w:val="List Paragraph"/>
    <w:basedOn w:val="Normal"/>
    <w:uiPriority w:val="34"/>
    <w:qFormat/>
    <w:rsid w:val="00B41603"/>
    <w:pPr>
      <w:ind w:left="720"/>
      <w:contextualSpacing/>
    </w:pPr>
  </w:style>
  <w:style w:type="paragraph" w:customStyle="1" w:styleId="paragraph">
    <w:name w:val="paragraph"/>
    <w:basedOn w:val="Normal"/>
    <w:rsid w:val="00092BF7"/>
    <w:pPr>
      <w:spacing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92BF7"/>
  </w:style>
  <w:style w:type="paragraph" w:customStyle="1" w:styleId="Table">
    <w:name w:val="Table"/>
    <w:basedOn w:val="Normal"/>
    <w:uiPriority w:val="6"/>
    <w:rsid w:val="002A5BA5"/>
    <w:pPr>
      <w:jc w:val="center"/>
    </w:pPr>
    <w:rPr>
      <w:b/>
      <w:color w:val="000000" w:themeColor="text1"/>
    </w:rPr>
  </w:style>
  <w:style w:type="paragraph" w:customStyle="1" w:styleId="company">
    <w:name w:val="company"/>
    <w:basedOn w:val="Normal"/>
    <w:uiPriority w:val="6"/>
    <w:rsid w:val="002A5BA5"/>
    <w:pPr>
      <w:spacing w:after="240"/>
    </w:pPr>
    <w:rPr>
      <w:b/>
      <w:caps/>
      <w:color w:val="FFFFFF" w:themeColor="background1"/>
    </w:rPr>
  </w:style>
  <w:style w:type="paragraph" w:customStyle="1" w:styleId="Style1">
    <w:name w:val="Style1"/>
    <w:next w:val="Heading1"/>
    <w:uiPriority w:val="6"/>
    <w:semiHidden/>
    <w:rsid w:val="00C3569F"/>
    <w:rPr>
      <w:rFonts w:asciiTheme="majorHAnsi" w:hAnsiTheme="majorHAnsi"/>
      <w:b/>
      <w:caps/>
      <w:color w:val="FFFFFF" w:themeColor="background1"/>
      <w:sz w:val="72"/>
      <w:szCs w:val="48"/>
    </w:rPr>
  </w:style>
  <w:style w:type="paragraph" w:customStyle="1" w:styleId="Email">
    <w:name w:val="Email"/>
    <w:basedOn w:val="Normal"/>
    <w:uiPriority w:val="12"/>
    <w:rsid w:val="00C3569F"/>
    <w:pPr>
      <w:spacing w:after="240"/>
    </w:pPr>
  </w:style>
  <w:style w:type="character" w:customStyle="1" w:styleId="Heading4Char">
    <w:name w:val="Heading 4 Char"/>
    <w:basedOn w:val="DefaultParagraphFont"/>
    <w:link w:val="Heading4"/>
    <w:uiPriority w:val="9"/>
    <w:semiHidden/>
    <w:rsid w:val="00E25C60"/>
    <w:rPr>
      <w:caps/>
      <w:color w:val="2C323F" w:themeColor="accent1" w:themeShade="BF"/>
      <w:spacing w:val="10"/>
    </w:rPr>
  </w:style>
  <w:style w:type="paragraph" w:customStyle="1" w:styleId="TableGrey">
    <w:name w:val="Table Grey"/>
    <w:basedOn w:val="Normal"/>
    <w:next w:val="Normal"/>
    <w:uiPriority w:val="6"/>
    <w:rsid w:val="00A33F33"/>
    <w:rPr>
      <w:bCs/>
      <w:color w:val="595959" w:themeColor="text1" w:themeTint="A6"/>
    </w:rPr>
  </w:style>
  <w:style w:type="paragraph" w:customStyle="1" w:styleId="TableData">
    <w:name w:val="Table Data"/>
    <w:basedOn w:val="TableGrey"/>
    <w:uiPriority w:val="6"/>
    <w:rsid w:val="00A33F33"/>
    <w:pPr>
      <w:jc w:val="center"/>
    </w:pPr>
  </w:style>
  <w:style w:type="paragraph" w:customStyle="1" w:styleId="Heading2Centered">
    <w:name w:val="Heading 2 Centered"/>
    <w:basedOn w:val="Heading4"/>
    <w:uiPriority w:val="6"/>
    <w:rsid w:val="00391728"/>
    <w:pPr>
      <w:jc w:val="center"/>
    </w:pPr>
    <w:rPr>
      <w:color w:val="auto"/>
    </w:rPr>
  </w:style>
  <w:style w:type="paragraph" w:customStyle="1" w:styleId="NormalCentered">
    <w:name w:val="Normal Centered"/>
    <w:basedOn w:val="Normal"/>
    <w:uiPriority w:val="6"/>
    <w:rsid w:val="002A5BA5"/>
    <w:pPr>
      <w:jc w:val="center"/>
    </w:pPr>
  </w:style>
  <w:style w:type="paragraph" w:customStyle="1" w:styleId="Heading1White">
    <w:name w:val="Heading 1 White"/>
    <w:basedOn w:val="Heading1"/>
    <w:uiPriority w:val="6"/>
    <w:rsid w:val="00B7244E"/>
  </w:style>
  <w:style w:type="character" w:customStyle="1" w:styleId="eop">
    <w:name w:val="eop"/>
    <w:basedOn w:val="DefaultParagraphFont"/>
    <w:rsid w:val="003F5CD4"/>
  </w:style>
  <w:style w:type="paragraph" w:styleId="HTMLPreformatted">
    <w:name w:val="HTML Preformatted"/>
    <w:basedOn w:val="Normal"/>
    <w:link w:val="HTMLPreformattedChar"/>
    <w:uiPriority w:val="99"/>
    <w:unhideWhenUsed/>
    <w:rsid w:val="005C56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lang w:val="en-GB" w:eastAsia="en-GB"/>
    </w:rPr>
  </w:style>
  <w:style w:type="character" w:customStyle="1" w:styleId="HTMLPreformattedChar">
    <w:name w:val="HTML Preformatted Char"/>
    <w:basedOn w:val="DefaultParagraphFont"/>
    <w:link w:val="HTMLPreformatted"/>
    <w:uiPriority w:val="99"/>
    <w:rsid w:val="005C56DF"/>
    <w:rPr>
      <w:rFonts w:ascii="Courier New" w:eastAsia="Times New Roman" w:hAnsi="Courier New" w:cs="Courier New"/>
      <w:sz w:val="20"/>
      <w:szCs w:val="20"/>
      <w:lang w:val="en-GB" w:eastAsia="en-GB"/>
    </w:rPr>
  </w:style>
  <w:style w:type="character" w:customStyle="1" w:styleId="y2iqfc">
    <w:name w:val="y2iqfc"/>
    <w:basedOn w:val="DefaultParagraphFont"/>
    <w:rsid w:val="005C56DF"/>
  </w:style>
  <w:style w:type="character" w:customStyle="1" w:styleId="Heading5Char">
    <w:name w:val="Heading 5 Char"/>
    <w:basedOn w:val="DefaultParagraphFont"/>
    <w:link w:val="Heading5"/>
    <w:uiPriority w:val="9"/>
    <w:semiHidden/>
    <w:rsid w:val="00E25C60"/>
    <w:rPr>
      <w:caps/>
      <w:color w:val="2C323F" w:themeColor="accent1" w:themeShade="BF"/>
      <w:spacing w:val="10"/>
    </w:rPr>
  </w:style>
  <w:style w:type="character" w:customStyle="1" w:styleId="Heading6Char">
    <w:name w:val="Heading 6 Char"/>
    <w:basedOn w:val="DefaultParagraphFont"/>
    <w:link w:val="Heading6"/>
    <w:uiPriority w:val="9"/>
    <w:semiHidden/>
    <w:rsid w:val="00E25C60"/>
    <w:rPr>
      <w:caps/>
      <w:color w:val="2C323F" w:themeColor="accent1" w:themeShade="BF"/>
      <w:spacing w:val="10"/>
    </w:rPr>
  </w:style>
  <w:style w:type="character" w:customStyle="1" w:styleId="Heading7Char">
    <w:name w:val="Heading 7 Char"/>
    <w:basedOn w:val="DefaultParagraphFont"/>
    <w:link w:val="Heading7"/>
    <w:uiPriority w:val="9"/>
    <w:semiHidden/>
    <w:rsid w:val="00E25C60"/>
    <w:rPr>
      <w:caps/>
      <w:color w:val="2C323F" w:themeColor="accent1" w:themeShade="BF"/>
      <w:spacing w:val="10"/>
    </w:rPr>
  </w:style>
  <w:style w:type="character" w:customStyle="1" w:styleId="Heading8Char">
    <w:name w:val="Heading 8 Char"/>
    <w:basedOn w:val="DefaultParagraphFont"/>
    <w:link w:val="Heading8"/>
    <w:uiPriority w:val="9"/>
    <w:semiHidden/>
    <w:rsid w:val="00E25C60"/>
    <w:rPr>
      <w:caps/>
      <w:spacing w:val="10"/>
      <w:sz w:val="18"/>
      <w:szCs w:val="18"/>
    </w:rPr>
  </w:style>
  <w:style w:type="character" w:customStyle="1" w:styleId="Heading9Char">
    <w:name w:val="Heading 9 Char"/>
    <w:basedOn w:val="DefaultParagraphFont"/>
    <w:link w:val="Heading9"/>
    <w:uiPriority w:val="9"/>
    <w:semiHidden/>
    <w:rsid w:val="00E25C60"/>
    <w:rPr>
      <w:i/>
      <w:iCs/>
      <w:caps/>
      <w:spacing w:val="10"/>
      <w:sz w:val="18"/>
      <w:szCs w:val="18"/>
    </w:rPr>
  </w:style>
  <w:style w:type="character" w:styleId="Strong">
    <w:name w:val="Strong"/>
    <w:uiPriority w:val="22"/>
    <w:qFormat/>
    <w:rsid w:val="00E25C60"/>
    <w:rPr>
      <w:b/>
      <w:bCs/>
    </w:rPr>
  </w:style>
  <w:style w:type="character" w:styleId="Emphasis">
    <w:name w:val="Emphasis"/>
    <w:uiPriority w:val="20"/>
    <w:qFormat/>
    <w:rsid w:val="00E25C60"/>
    <w:rPr>
      <w:caps/>
      <w:color w:val="1D212A" w:themeColor="accent1" w:themeShade="7F"/>
      <w:spacing w:val="5"/>
    </w:rPr>
  </w:style>
  <w:style w:type="paragraph" w:styleId="NoSpacing">
    <w:name w:val="No Spacing"/>
    <w:uiPriority w:val="1"/>
    <w:qFormat/>
    <w:rsid w:val="00E25C60"/>
    <w:pPr>
      <w:spacing w:after="0" w:line="240" w:lineRule="auto"/>
    </w:pPr>
  </w:style>
  <w:style w:type="paragraph" w:styleId="IntenseQuote">
    <w:name w:val="Intense Quote"/>
    <w:basedOn w:val="Normal"/>
    <w:next w:val="Normal"/>
    <w:link w:val="IntenseQuoteChar"/>
    <w:uiPriority w:val="30"/>
    <w:qFormat/>
    <w:rsid w:val="00E25C60"/>
    <w:pPr>
      <w:spacing w:before="240" w:after="240" w:line="240" w:lineRule="auto"/>
      <w:ind w:left="1080" w:right="1080"/>
      <w:jc w:val="center"/>
    </w:pPr>
    <w:rPr>
      <w:color w:val="3B4455" w:themeColor="accent1"/>
      <w:sz w:val="24"/>
      <w:szCs w:val="24"/>
    </w:rPr>
  </w:style>
  <w:style w:type="character" w:customStyle="1" w:styleId="IntenseQuoteChar">
    <w:name w:val="Intense Quote Char"/>
    <w:basedOn w:val="DefaultParagraphFont"/>
    <w:link w:val="IntenseQuote"/>
    <w:uiPriority w:val="30"/>
    <w:rsid w:val="00E25C60"/>
    <w:rPr>
      <w:color w:val="3B4455" w:themeColor="accent1"/>
      <w:sz w:val="24"/>
      <w:szCs w:val="24"/>
    </w:rPr>
  </w:style>
  <w:style w:type="character" w:styleId="SubtleEmphasis">
    <w:name w:val="Subtle Emphasis"/>
    <w:uiPriority w:val="19"/>
    <w:qFormat/>
    <w:rsid w:val="00E25C60"/>
    <w:rPr>
      <w:i/>
      <w:iCs/>
      <w:color w:val="1D212A" w:themeColor="accent1" w:themeShade="7F"/>
    </w:rPr>
  </w:style>
  <w:style w:type="character" w:styleId="IntenseEmphasis">
    <w:name w:val="Intense Emphasis"/>
    <w:uiPriority w:val="21"/>
    <w:qFormat/>
    <w:rsid w:val="00E25C60"/>
    <w:rPr>
      <w:b/>
      <w:bCs/>
      <w:caps/>
      <w:color w:val="1D212A" w:themeColor="accent1" w:themeShade="7F"/>
      <w:spacing w:val="10"/>
    </w:rPr>
  </w:style>
  <w:style w:type="character" w:styleId="SubtleReference">
    <w:name w:val="Subtle Reference"/>
    <w:uiPriority w:val="31"/>
    <w:qFormat/>
    <w:rsid w:val="00E25C60"/>
    <w:rPr>
      <w:b/>
      <w:bCs/>
      <w:color w:val="3B4455" w:themeColor="accent1"/>
    </w:rPr>
  </w:style>
  <w:style w:type="character" w:styleId="IntenseReference">
    <w:name w:val="Intense Reference"/>
    <w:uiPriority w:val="32"/>
    <w:qFormat/>
    <w:rsid w:val="00E25C60"/>
    <w:rPr>
      <w:b/>
      <w:bCs/>
      <w:i/>
      <w:iCs/>
      <w:caps/>
      <w:color w:val="3B4455" w:themeColor="accent1"/>
    </w:rPr>
  </w:style>
  <w:style w:type="character" w:styleId="BookTitle">
    <w:name w:val="Book Title"/>
    <w:uiPriority w:val="33"/>
    <w:qFormat/>
    <w:rsid w:val="00E25C60"/>
    <w:rPr>
      <w:b/>
      <w:bCs/>
      <w:i/>
      <w:iCs/>
      <w:spacing w:val="0"/>
    </w:rPr>
  </w:style>
  <w:style w:type="paragraph" w:styleId="TOCHeading">
    <w:name w:val="TOC Heading"/>
    <w:basedOn w:val="Heading1"/>
    <w:next w:val="Normal"/>
    <w:uiPriority w:val="39"/>
    <w:unhideWhenUsed/>
    <w:qFormat/>
    <w:rsid w:val="00E25C60"/>
    <w:pPr>
      <w:outlineLvl w:val="9"/>
    </w:pPr>
  </w:style>
  <w:style w:type="paragraph" w:styleId="TOC2">
    <w:name w:val="toc 2"/>
    <w:basedOn w:val="Normal"/>
    <w:next w:val="Normal"/>
    <w:autoRedefine/>
    <w:uiPriority w:val="39"/>
    <w:unhideWhenUsed/>
    <w:rsid w:val="00841F3D"/>
    <w:pPr>
      <w:spacing w:before="0" w:after="100" w:line="259" w:lineRule="auto"/>
      <w:ind w:left="220"/>
    </w:pPr>
    <w:rPr>
      <w:rFonts w:cs="Times New Roman"/>
      <w:sz w:val="22"/>
      <w:szCs w:val="22"/>
    </w:rPr>
  </w:style>
  <w:style w:type="paragraph" w:styleId="TOC1">
    <w:name w:val="toc 1"/>
    <w:basedOn w:val="Normal"/>
    <w:next w:val="Normal"/>
    <w:autoRedefine/>
    <w:uiPriority w:val="39"/>
    <w:unhideWhenUsed/>
    <w:rsid w:val="00841F3D"/>
    <w:pPr>
      <w:spacing w:before="0" w:after="100" w:line="259" w:lineRule="auto"/>
    </w:pPr>
    <w:rPr>
      <w:rFonts w:cs="Times New Roman"/>
      <w:sz w:val="22"/>
      <w:szCs w:val="22"/>
    </w:rPr>
  </w:style>
  <w:style w:type="paragraph" w:styleId="TOC3">
    <w:name w:val="toc 3"/>
    <w:basedOn w:val="Normal"/>
    <w:next w:val="Normal"/>
    <w:autoRedefine/>
    <w:uiPriority w:val="39"/>
    <w:unhideWhenUsed/>
    <w:rsid w:val="00841F3D"/>
    <w:pPr>
      <w:spacing w:before="0" w:after="100" w:line="259" w:lineRule="auto"/>
      <w:ind w:left="440"/>
    </w:pPr>
    <w:rPr>
      <w:rFonts w:cs="Times New Roman"/>
      <w:sz w:val="22"/>
      <w:szCs w:val="22"/>
    </w:rPr>
  </w:style>
  <w:style w:type="character" w:styleId="Hyperlink">
    <w:name w:val="Hyperlink"/>
    <w:basedOn w:val="DefaultParagraphFont"/>
    <w:uiPriority w:val="99"/>
    <w:unhideWhenUsed/>
    <w:rsid w:val="00841F3D"/>
    <w:rPr>
      <w:color w:val="0000FF" w:themeColor="hyperlink"/>
      <w:u w:val="single"/>
    </w:rPr>
  </w:style>
  <w:style w:type="paragraph" w:styleId="Bibliography">
    <w:name w:val="Bibliography"/>
    <w:basedOn w:val="Normal"/>
    <w:next w:val="Normal"/>
    <w:uiPriority w:val="37"/>
    <w:unhideWhenUsed/>
    <w:rsid w:val="00BA4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519">
      <w:bodyDiv w:val="1"/>
      <w:marLeft w:val="0"/>
      <w:marRight w:val="0"/>
      <w:marTop w:val="0"/>
      <w:marBottom w:val="0"/>
      <w:divBdr>
        <w:top w:val="none" w:sz="0" w:space="0" w:color="auto"/>
        <w:left w:val="none" w:sz="0" w:space="0" w:color="auto"/>
        <w:bottom w:val="none" w:sz="0" w:space="0" w:color="auto"/>
        <w:right w:val="none" w:sz="0" w:space="0" w:color="auto"/>
      </w:divBdr>
    </w:div>
    <w:div w:id="8338122">
      <w:bodyDiv w:val="1"/>
      <w:marLeft w:val="0"/>
      <w:marRight w:val="0"/>
      <w:marTop w:val="0"/>
      <w:marBottom w:val="0"/>
      <w:divBdr>
        <w:top w:val="none" w:sz="0" w:space="0" w:color="auto"/>
        <w:left w:val="none" w:sz="0" w:space="0" w:color="auto"/>
        <w:bottom w:val="none" w:sz="0" w:space="0" w:color="auto"/>
        <w:right w:val="none" w:sz="0" w:space="0" w:color="auto"/>
      </w:divBdr>
    </w:div>
    <w:div w:id="13574409">
      <w:bodyDiv w:val="1"/>
      <w:marLeft w:val="0"/>
      <w:marRight w:val="0"/>
      <w:marTop w:val="0"/>
      <w:marBottom w:val="0"/>
      <w:divBdr>
        <w:top w:val="none" w:sz="0" w:space="0" w:color="auto"/>
        <w:left w:val="none" w:sz="0" w:space="0" w:color="auto"/>
        <w:bottom w:val="none" w:sz="0" w:space="0" w:color="auto"/>
        <w:right w:val="none" w:sz="0" w:space="0" w:color="auto"/>
      </w:divBdr>
    </w:div>
    <w:div w:id="25370421">
      <w:bodyDiv w:val="1"/>
      <w:marLeft w:val="0"/>
      <w:marRight w:val="0"/>
      <w:marTop w:val="0"/>
      <w:marBottom w:val="0"/>
      <w:divBdr>
        <w:top w:val="none" w:sz="0" w:space="0" w:color="auto"/>
        <w:left w:val="none" w:sz="0" w:space="0" w:color="auto"/>
        <w:bottom w:val="none" w:sz="0" w:space="0" w:color="auto"/>
        <w:right w:val="none" w:sz="0" w:space="0" w:color="auto"/>
      </w:divBdr>
    </w:div>
    <w:div w:id="60711055">
      <w:bodyDiv w:val="1"/>
      <w:marLeft w:val="0"/>
      <w:marRight w:val="0"/>
      <w:marTop w:val="0"/>
      <w:marBottom w:val="0"/>
      <w:divBdr>
        <w:top w:val="none" w:sz="0" w:space="0" w:color="auto"/>
        <w:left w:val="none" w:sz="0" w:space="0" w:color="auto"/>
        <w:bottom w:val="none" w:sz="0" w:space="0" w:color="auto"/>
        <w:right w:val="none" w:sz="0" w:space="0" w:color="auto"/>
      </w:divBdr>
    </w:div>
    <w:div w:id="67895302">
      <w:bodyDiv w:val="1"/>
      <w:marLeft w:val="0"/>
      <w:marRight w:val="0"/>
      <w:marTop w:val="0"/>
      <w:marBottom w:val="0"/>
      <w:divBdr>
        <w:top w:val="none" w:sz="0" w:space="0" w:color="auto"/>
        <w:left w:val="none" w:sz="0" w:space="0" w:color="auto"/>
        <w:bottom w:val="none" w:sz="0" w:space="0" w:color="auto"/>
        <w:right w:val="none" w:sz="0" w:space="0" w:color="auto"/>
      </w:divBdr>
      <w:divsChild>
        <w:div w:id="553078962">
          <w:marLeft w:val="0"/>
          <w:marRight w:val="0"/>
          <w:marTop w:val="0"/>
          <w:marBottom w:val="0"/>
          <w:divBdr>
            <w:top w:val="none" w:sz="0" w:space="0" w:color="auto"/>
            <w:left w:val="none" w:sz="0" w:space="0" w:color="auto"/>
            <w:bottom w:val="none" w:sz="0" w:space="0" w:color="auto"/>
            <w:right w:val="none" w:sz="0" w:space="0" w:color="auto"/>
          </w:divBdr>
          <w:divsChild>
            <w:div w:id="118109789">
              <w:marLeft w:val="0"/>
              <w:marRight w:val="0"/>
              <w:marTop w:val="0"/>
              <w:marBottom w:val="0"/>
              <w:divBdr>
                <w:top w:val="none" w:sz="0" w:space="0" w:color="auto"/>
                <w:left w:val="none" w:sz="0" w:space="0" w:color="auto"/>
                <w:bottom w:val="none" w:sz="0" w:space="0" w:color="auto"/>
                <w:right w:val="none" w:sz="0" w:space="0" w:color="auto"/>
              </w:divBdr>
            </w:div>
          </w:divsChild>
        </w:div>
        <w:div w:id="1729182681">
          <w:marLeft w:val="0"/>
          <w:marRight w:val="0"/>
          <w:marTop w:val="0"/>
          <w:marBottom w:val="0"/>
          <w:divBdr>
            <w:top w:val="none" w:sz="0" w:space="0" w:color="auto"/>
            <w:left w:val="none" w:sz="0" w:space="0" w:color="auto"/>
            <w:bottom w:val="none" w:sz="0" w:space="0" w:color="auto"/>
            <w:right w:val="none" w:sz="0" w:space="0" w:color="auto"/>
          </w:divBdr>
          <w:divsChild>
            <w:div w:id="1350907644">
              <w:marLeft w:val="0"/>
              <w:marRight w:val="0"/>
              <w:marTop w:val="0"/>
              <w:marBottom w:val="0"/>
              <w:divBdr>
                <w:top w:val="none" w:sz="0" w:space="0" w:color="auto"/>
                <w:left w:val="none" w:sz="0" w:space="0" w:color="auto"/>
                <w:bottom w:val="none" w:sz="0" w:space="0" w:color="auto"/>
                <w:right w:val="none" w:sz="0" w:space="0" w:color="auto"/>
              </w:divBdr>
            </w:div>
          </w:divsChild>
        </w:div>
        <w:div w:id="903293198">
          <w:marLeft w:val="0"/>
          <w:marRight w:val="0"/>
          <w:marTop w:val="0"/>
          <w:marBottom w:val="0"/>
          <w:divBdr>
            <w:top w:val="none" w:sz="0" w:space="0" w:color="auto"/>
            <w:left w:val="none" w:sz="0" w:space="0" w:color="auto"/>
            <w:bottom w:val="none" w:sz="0" w:space="0" w:color="auto"/>
            <w:right w:val="none" w:sz="0" w:space="0" w:color="auto"/>
          </w:divBdr>
          <w:divsChild>
            <w:div w:id="282811153">
              <w:marLeft w:val="0"/>
              <w:marRight w:val="0"/>
              <w:marTop w:val="0"/>
              <w:marBottom w:val="0"/>
              <w:divBdr>
                <w:top w:val="none" w:sz="0" w:space="0" w:color="auto"/>
                <w:left w:val="none" w:sz="0" w:space="0" w:color="auto"/>
                <w:bottom w:val="none" w:sz="0" w:space="0" w:color="auto"/>
                <w:right w:val="none" w:sz="0" w:space="0" w:color="auto"/>
              </w:divBdr>
            </w:div>
          </w:divsChild>
        </w:div>
        <w:div w:id="607081659">
          <w:marLeft w:val="0"/>
          <w:marRight w:val="0"/>
          <w:marTop w:val="0"/>
          <w:marBottom w:val="0"/>
          <w:divBdr>
            <w:top w:val="none" w:sz="0" w:space="0" w:color="auto"/>
            <w:left w:val="none" w:sz="0" w:space="0" w:color="auto"/>
            <w:bottom w:val="none" w:sz="0" w:space="0" w:color="auto"/>
            <w:right w:val="none" w:sz="0" w:space="0" w:color="auto"/>
          </w:divBdr>
          <w:divsChild>
            <w:div w:id="210114909">
              <w:marLeft w:val="0"/>
              <w:marRight w:val="0"/>
              <w:marTop w:val="0"/>
              <w:marBottom w:val="0"/>
              <w:divBdr>
                <w:top w:val="none" w:sz="0" w:space="0" w:color="auto"/>
                <w:left w:val="none" w:sz="0" w:space="0" w:color="auto"/>
                <w:bottom w:val="none" w:sz="0" w:space="0" w:color="auto"/>
                <w:right w:val="none" w:sz="0" w:space="0" w:color="auto"/>
              </w:divBdr>
            </w:div>
          </w:divsChild>
        </w:div>
        <w:div w:id="1793327719">
          <w:marLeft w:val="0"/>
          <w:marRight w:val="0"/>
          <w:marTop w:val="0"/>
          <w:marBottom w:val="0"/>
          <w:divBdr>
            <w:top w:val="none" w:sz="0" w:space="0" w:color="auto"/>
            <w:left w:val="none" w:sz="0" w:space="0" w:color="auto"/>
            <w:bottom w:val="none" w:sz="0" w:space="0" w:color="auto"/>
            <w:right w:val="none" w:sz="0" w:space="0" w:color="auto"/>
          </w:divBdr>
          <w:divsChild>
            <w:div w:id="625696797">
              <w:marLeft w:val="0"/>
              <w:marRight w:val="0"/>
              <w:marTop w:val="0"/>
              <w:marBottom w:val="0"/>
              <w:divBdr>
                <w:top w:val="none" w:sz="0" w:space="0" w:color="auto"/>
                <w:left w:val="none" w:sz="0" w:space="0" w:color="auto"/>
                <w:bottom w:val="none" w:sz="0" w:space="0" w:color="auto"/>
                <w:right w:val="none" w:sz="0" w:space="0" w:color="auto"/>
              </w:divBdr>
            </w:div>
          </w:divsChild>
        </w:div>
        <w:div w:id="1134517761">
          <w:marLeft w:val="0"/>
          <w:marRight w:val="0"/>
          <w:marTop w:val="0"/>
          <w:marBottom w:val="0"/>
          <w:divBdr>
            <w:top w:val="none" w:sz="0" w:space="0" w:color="auto"/>
            <w:left w:val="none" w:sz="0" w:space="0" w:color="auto"/>
            <w:bottom w:val="none" w:sz="0" w:space="0" w:color="auto"/>
            <w:right w:val="none" w:sz="0" w:space="0" w:color="auto"/>
          </w:divBdr>
          <w:divsChild>
            <w:div w:id="1030766408">
              <w:marLeft w:val="0"/>
              <w:marRight w:val="0"/>
              <w:marTop w:val="0"/>
              <w:marBottom w:val="0"/>
              <w:divBdr>
                <w:top w:val="none" w:sz="0" w:space="0" w:color="auto"/>
                <w:left w:val="none" w:sz="0" w:space="0" w:color="auto"/>
                <w:bottom w:val="none" w:sz="0" w:space="0" w:color="auto"/>
                <w:right w:val="none" w:sz="0" w:space="0" w:color="auto"/>
              </w:divBdr>
            </w:div>
          </w:divsChild>
        </w:div>
        <w:div w:id="152794704">
          <w:marLeft w:val="0"/>
          <w:marRight w:val="0"/>
          <w:marTop w:val="0"/>
          <w:marBottom w:val="0"/>
          <w:divBdr>
            <w:top w:val="none" w:sz="0" w:space="0" w:color="auto"/>
            <w:left w:val="none" w:sz="0" w:space="0" w:color="auto"/>
            <w:bottom w:val="none" w:sz="0" w:space="0" w:color="auto"/>
            <w:right w:val="none" w:sz="0" w:space="0" w:color="auto"/>
          </w:divBdr>
          <w:divsChild>
            <w:div w:id="1714377711">
              <w:marLeft w:val="0"/>
              <w:marRight w:val="0"/>
              <w:marTop w:val="0"/>
              <w:marBottom w:val="0"/>
              <w:divBdr>
                <w:top w:val="none" w:sz="0" w:space="0" w:color="auto"/>
                <w:left w:val="none" w:sz="0" w:space="0" w:color="auto"/>
                <w:bottom w:val="none" w:sz="0" w:space="0" w:color="auto"/>
                <w:right w:val="none" w:sz="0" w:space="0" w:color="auto"/>
              </w:divBdr>
            </w:div>
          </w:divsChild>
        </w:div>
        <w:div w:id="1691180533">
          <w:marLeft w:val="0"/>
          <w:marRight w:val="0"/>
          <w:marTop w:val="0"/>
          <w:marBottom w:val="0"/>
          <w:divBdr>
            <w:top w:val="none" w:sz="0" w:space="0" w:color="auto"/>
            <w:left w:val="none" w:sz="0" w:space="0" w:color="auto"/>
            <w:bottom w:val="none" w:sz="0" w:space="0" w:color="auto"/>
            <w:right w:val="none" w:sz="0" w:space="0" w:color="auto"/>
          </w:divBdr>
          <w:divsChild>
            <w:div w:id="144205754">
              <w:marLeft w:val="0"/>
              <w:marRight w:val="0"/>
              <w:marTop w:val="0"/>
              <w:marBottom w:val="0"/>
              <w:divBdr>
                <w:top w:val="none" w:sz="0" w:space="0" w:color="auto"/>
                <w:left w:val="none" w:sz="0" w:space="0" w:color="auto"/>
                <w:bottom w:val="none" w:sz="0" w:space="0" w:color="auto"/>
                <w:right w:val="none" w:sz="0" w:space="0" w:color="auto"/>
              </w:divBdr>
            </w:div>
          </w:divsChild>
        </w:div>
        <w:div w:id="204097180">
          <w:marLeft w:val="0"/>
          <w:marRight w:val="0"/>
          <w:marTop w:val="0"/>
          <w:marBottom w:val="0"/>
          <w:divBdr>
            <w:top w:val="none" w:sz="0" w:space="0" w:color="auto"/>
            <w:left w:val="none" w:sz="0" w:space="0" w:color="auto"/>
            <w:bottom w:val="none" w:sz="0" w:space="0" w:color="auto"/>
            <w:right w:val="none" w:sz="0" w:space="0" w:color="auto"/>
          </w:divBdr>
          <w:divsChild>
            <w:div w:id="291638496">
              <w:marLeft w:val="0"/>
              <w:marRight w:val="0"/>
              <w:marTop w:val="0"/>
              <w:marBottom w:val="0"/>
              <w:divBdr>
                <w:top w:val="none" w:sz="0" w:space="0" w:color="auto"/>
                <w:left w:val="none" w:sz="0" w:space="0" w:color="auto"/>
                <w:bottom w:val="none" w:sz="0" w:space="0" w:color="auto"/>
                <w:right w:val="none" w:sz="0" w:space="0" w:color="auto"/>
              </w:divBdr>
            </w:div>
          </w:divsChild>
        </w:div>
        <w:div w:id="421033355">
          <w:marLeft w:val="0"/>
          <w:marRight w:val="0"/>
          <w:marTop w:val="0"/>
          <w:marBottom w:val="0"/>
          <w:divBdr>
            <w:top w:val="none" w:sz="0" w:space="0" w:color="auto"/>
            <w:left w:val="none" w:sz="0" w:space="0" w:color="auto"/>
            <w:bottom w:val="none" w:sz="0" w:space="0" w:color="auto"/>
            <w:right w:val="none" w:sz="0" w:space="0" w:color="auto"/>
          </w:divBdr>
          <w:divsChild>
            <w:div w:id="1945382749">
              <w:marLeft w:val="0"/>
              <w:marRight w:val="0"/>
              <w:marTop w:val="0"/>
              <w:marBottom w:val="0"/>
              <w:divBdr>
                <w:top w:val="none" w:sz="0" w:space="0" w:color="auto"/>
                <w:left w:val="none" w:sz="0" w:space="0" w:color="auto"/>
                <w:bottom w:val="none" w:sz="0" w:space="0" w:color="auto"/>
                <w:right w:val="none" w:sz="0" w:space="0" w:color="auto"/>
              </w:divBdr>
            </w:div>
          </w:divsChild>
        </w:div>
        <w:div w:id="907496262">
          <w:marLeft w:val="0"/>
          <w:marRight w:val="0"/>
          <w:marTop w:val="0"/>
          <w:marBottom w:val="0"/>
          <w:divBdr>
            <w:top w:val="none" w:sz="0" w:space="0" w:color="auto"/>
            <w:left w:val="none" w:sz="0" w:space="0" w:color="auto"/>
            <w:bottom w:val="none" w:sz="0" w:space="0" w:color="auto"/>
            <w:right w:val="none" w:sz="0" w:space="0" w:color="auto"/>
          </w:divBdr>
          <w:divsChild>
            <w:div w:id="1860385310">
              <w:marLeft w:val="0"/>
              <w:marRight w:val="0"/>
              <w:marTop w:val="0"/>
              <w:marBottom w:val="0"/>
              <w:divBdr>
                <w:top w:val="none" w:sz="0" w:space="0" w:color="auto"/>
                <w:left w:val="none" w:sz="0" w:space="0" w:color="auto"/>
                <w:bottom w:val="none" w:sz="0" w:space="0" w:color="auto"/>
                <w:right w:val="none" w:sz="0" w:space="0" w:color="auto"/>
              </w:divBdr>
            </w:div>
          </w:divsChild>
        </w:div>
        <w:div w:id="1584097194">
          <w:marLeft w:val="0"/>
          <w:marRight w:val="0"/>
          <w:marTop w:val="0"/>
          <w:marBottom w:val="0"/>
          <w:divBdr>
            <w:top w:val="none" w:sz="0" w:space="0" w:color="auto"/>
            <w:left w:val="none" w:sz="0" w:space="0" w:color="auto"/>
            <w:bottom w:val="none" w:sz="0" w:space="0" w:color="auto"/>
            <w:right w:val="none" w:sz="0" w:space="0" w:color="auto"/>
          </w:divBdr>
          <w:divsChild>
            <w:div w:id="1625498072">
              <w:marLeft w:val="0"/>
              <w:marRight w:val="0"/>
              <w:marTop w:val="0"/>
              <w:marBottom w:val="0"/>
              <w:divBdr>
                <w:top w:val="none" w:sz="0" w:space="0" w:color="auto"/>
                <w:left w:val="none" w:sz="0" w:space="0" w:color="auto"/>
                <w:bottom w:val="none" w:sz="0" w:space="0" w:color="auto"/>
                <w:right w:val="none" w:sz="0" w:space="0" w:color="auto"/>
              </w:divBdr>
            </w:div>
          </w:divsChild>
        </w:div>
        <w:div w:id="2079857227">
          <w:marLeft w:val="0"/>
          <w:marRight w:val="0"/>
          <w:marTop w:val="0"/>
          <w:marBottom w:val="0"/>
          <w:divBdr>
            <w:top w:val="none" w:sz="0" w:space="0" w:color="auto"/>
            <w:left w:val="none" w:sz="0" w:space="0" w:color="auto"/>
            <w:bottom w:val="none" w:sz="0" w:space="0" w:color="auto"/>
            <w:right w:val="none" w:sz="0" w:space="0" w:color="auto"/>
          </w:divBdr>
          <w:divsChild>
            <w:div w:id="2090039174">
              <w:marLeft w:val="0"/>
              <w:marRight w:val="0"/>
              <w:marTop w:val="0"/>
              <w:marBottom w:val="0"/>
              <w:divBdr>
                <w:top w:val="none" w:sz="0" w:space="0" w:color="auto"/>
                <w:left w:val="none" w:sz="0" w:space="0" w:color="auto"/>
                <w:bottom w:val="none" w:sz="0" w:space="0" w:color="auto"/>
                <w:right w:val="none" w:sz="0" w:space="0" w:color="auto"/>
              </w:divBdr>
            </w:div>
          </w:divsChild>
        </w:div>
        <w:div w:id="2120642324">
          <w:marLeft w:val="0"/>
          <w:marRight w:val="0"/>
          <w:marTop w:val="0"/>
          <w:marBottom w:val="0"/>
          <w:divBdr>
            <w:top w:val="none" w:sz="0" w:space="0" w:color="auto"/>
            <w:left w:val="none" w:sz="0" w:space="0" w:color="auto"/>
            <w:bottom w:val="none" w:sz="0" w:space="0" w:color="auto"/>
            <w:right w:val="none" w:sz="0" w:space="0" w:color="auto"/>
          </w:divBdr>
          <w:divsChild>
            <w:div w:id="975841529">
              <w:marLeft w:val="0"/>
              <w:marRight w:val="0"/>
              <w:marTop w:val="0"/>
              <w:marBottom w:val="0"/>
              <w:divBdr>
                <w:top w:val="none" w:sz="0" w:space="0" w:color="auto"/>
                <w:left w:val="none" w:sz="0" w:space="0" w:color="auto"/>
                <w:bottom w:val="none" w:sz="0" w:space="0" w:color="auto"/>
                <w:right w:val="none" w:sz="0" w:space="0" w:color="auto"/>
              </w:divBdr>
            </w:div>
          </w:divsChild>
        </w:div>
        <w:div w:id="189413648">
          <w:marLeft w:val="0"/>
          <w:marRight w:val="0"/>
          <w:marTop w:val="0"/>
          <w:marBottom w:val="0"/>
          <w:divBdr>
            <w:top w:val="none" w:sz="0" w:space="0" w:color="auto"/>
            <w:left w:val="none" w:sz="0" w:space="0" w:color="auto"/>
            <w:bottom w:val="none" w:sz="0" w:space="0" w:color="auto"/>
            <w:right w:val="none" w:sz="0" w:space="0" w:color="auto"/>
          </w:divBdr>
          <w:divsChild>
            <w:div w:id="127207882">
              <w:marLeft w:val="0"/>
              <w:marRight w:val="0"/>
              <w:marTop w:val="0"/>
              <w:marBottom w:val="0"/>
              <w:divBdr>
                <w:top w:val="none" w:sz="0" w:space="0" w:color="auto"/>
                <w:left w:val="none" w:sz="0" w:space="0" w:color="auto"/>
                <w:bottom w:val="none" w:sz="0" w:space="0" w:color="auto"/>
                <w:right w:val="none" w:sz="0" w:space="0" w:color="auto"/>
              </w:divBdr>
            </w:div>
          </w:divsChild>
        </w:div>
        <w:div w:id="438447846">
          <w:marLeft w:val="0"/>
          <w:marRight w:val="0"/>
          <w:marTop w:val="0"/>
          <w:marBottom w:val="0"/>
          <w:divBdr>
            <w:top w:val="none" w:sz="0" w:space="0" w:color="auto"/>
            <w:left w:val="none" w:sz="0" w:space="0" w:color="auto"/>
            <w:bottom w:val="none" w:sz="0" w:space="0" w:color="auto"/>
            <w:right w:val="none" w:sz="0" w:space="0" w:color="auto"/>
          </w:divBdr>
          <w:divsChild>
            <w:div w:id="55536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37910">
      <w:bodyDiv w:val="1"/>
      <w:marLeft w:val="0"/>
      <w:marRight w:val="0"/>
      <w:marTop w:val="0"/>
      <w:marBottom w:val="0"/>
      <w:divBdr>
        <w:top w:val="none" w:sz="0" w:space="0" w:color="auto"/>
        <w:left w:val="none" w:sz="0" w:space="0" w:color="auto"/>
        <w:bottom w:val="none" w:sz="0" w:space="0" w:color="auto"/>
        <w:right w:val="none" w:sz="0" w:space="0" w:color="auto"/>
      </w:divBdr>
    </w:div>
    <w:div w:id="74910588">
      <w:bodyDiv w:val="1"/>
      <w:marLeft w:val="0"/>
      <w:marRight w:val="0"/>
      <w:marTop w:val="0"/>
      <w:marBottom w:val="0"/>
      <w:divBdr>
        <w:top w:val="none" w:sz="0" w:space="0" w:color="auto"/>
        <w:left w:val="none" w:sz="0" w:space="0" w:color="auto"/>
        <w:bottom w:val="none" w:sz="0" w:space="0" w:color="auto"/>
        <w:right w:val="none" w:sz="0" w:space="0" w:color="auto"/>
      </w:divBdr>
    </w:div>
    <w:div w:id="116147730">
      <w:bodyDiv w:val="1"/>
      <w:marLeft w:val="0"/>
      <w:marRight w:val="0"/>
      <w:marTop w:val="0"/>
      <w:marBottom w:val="0"/>
      <w:divBdr>
        <w:top w:val="none" w:sz="0" w:space="0" w:color="auto"/>
        <w:left w:val="none" w:sz="0" w:space="0" w:color="auto"/>
        <w:bottom w:val="none" w:sz="0" w:space="0" w:color="auto"/>
        <w:right w:val="none" w:sz="0" w:space="0" w:color="auto"/>
      </w:divBdr>
    </w:div>
    <w:div w:id="129520599">
      <w:bodyDiv w:val="1"/>
      <w:marLeft w:val="0"/>
      <w:marRight w:val="0"/>
      <w:marTop w:val="0"/>
      <w:marBottom w:val="0"/>
      <w:divBdr>
        <w:top w:val="none" w:sz="0" w:space="0" w:color="auto"/>
        <w:left w:val="none" w:sz="0" w:space="0" w:color="auto"/>
        <w:bottom w:val="none" w:sz="0" w:space="0" w:color="auto"/>
        <w:right w:val="none" w:sz="0" w:space="0" w:color="auto"/>
      </w:divBdr>
    </w:div>
    <w:div w:id="133455657">
      <w:bodyDiv w:val="1"/>
      <w:marLeft w:val="0"/>
      <w:marRight w:val="0"/>
      <w:marTop w:val="0"/>
      <w:marBottom w:val="0"/>
      <w:divBdr>
        <w:top w:val="none" w:sz="0" w:space="0" w:color="auto"/>
        <w:left w:val="none" w:sz="0" w:space="0" w:color="auto"/>
        <w:bottom w:val="none" w:sz="0" w:space="0" w:color="auto"/>
        <w:right w:val="none" w:sz="0" w:space="0" w:color="auto"/>
      </w:divBdr>
    </w:div>
    <w:div w:id="168104685">
      <w:bodyDiv w:val="1"/>
      <w:marLeft w:val="0"/>
      <w:marRight w:val="0"/>
      <w:marTop w:val="0"/>
      <w:marBottom w:val="0"/>
      <w:divBdr>
        <w:top w:val="none" w:sz="0" w:space="0" w:color="auto"/>
        <w:left w:val="none" w:sz="0" w:space="0" w:color="auto"/>
        <w:bottom w:val="none" w:sz="0" w:space="0" w:color="auto"/>
        <w:right w:val="none" w:sz="0" w:space="0" w:color="auto"/>
      </w:divBdr>
    </w:div>
    <w:div w:id="188221117">
      <w:bodyDiv w:val="1"/>
      <w:marLeft w:val="0"/>
      <w:marRight w:val="0"/>
      <w:marTop w:val="0"/>
      <w:marBottom w:val="0"/>
      <w:divBdr>
        <w:top w:val="none" w:sz="0" w:space="0" w:color="auto"/>
        <w:left w:val="none" w:sz="0" w:space="0" w:color="auto"/>
        <w:bottom w:val="none" w:sz="0" w:space="0" w:color="auto"/>
        <w:right w:val="none" w:sz="0" w:space="0" w:color="auto"/>
      </w:divBdr>
    </w:div>
    <w:div w:id="222907529">
      <w:bodyDiv w:val="1"/>
      <w:marLeft w:val="0"/>
      <w:marRight w:val="0"/>
      <w:marTop w:val="0"/>
      <w:marBottom w:val="0"/>
      <w:divBdr>
        <w:top w:val="none" w:sz="0" w:space="0" w:color="auto"/>
        <w:left w:val="none" w:sz="0" w:space="0" w:color="auto"/>
        <w:bottom w:val="none" w:sz="0" w:space="0" w:color="auto"/>
        <w:right w:val="none" w:sz="0" w:space="0" w:color="auto"/>
      </w:divBdr>
    </w:div>
    <w:div w:id="241643358">
      <w:bodyDiv w:val="1"/>
      <w:marLeft w:val="0"/>
      <w:marRight w:val="0"/>
      <w:marTop w:val="0"/>
      <w:marBottom w:val="0"/>
      <w:divBdr>
        <w:top w:val="none" w:sz="0" w:space="0" w:color="auto"/>
        <w:left w:val="none" w:sz="0" w:space="0" w:color="auto"/>
        <w:bottom w:val="none" w:sz="0" w:space="0" w:color="auto"/>
        <w:right w:val="none" w:sz="0" w:space="0" w:color="auto"/>
      </w:divBdr>
    </w:div>
    <w:div w:id="248390013">
      <w:bodyDiv w:val="1"/>
      <w:marLeft w:val="0"/>
      <w:marRight w:val="0"/>
      <w:marTop w:val="0"/>
      <w:marBottom w:val="0"/>
      <w:divBdr>
        <w:top w:val="none" w:sz="0" w:space="0" w:color="auto"/>
        <w:left w:val="none" w:sz="0" w:space="0" w:color="auto"/>
        <w:bottom w:val="none" w:sz="0" w:space="0" w:color="auto"/>
        <w:right w:val="none" w:sz="0" w:space="0" w:color="auto"/>
      </w:divBdr>
    </w:div>
    <w:div w:id="255292088">
      <w:bodyDiv w:val="1"/>
      <w:marLeft w:val="0"/>
      <w:marRight w:val="0"/>
      <w:marTop w:val="0"/>
      <w:marBottom w:val="0"/>
      <w:divBdr>
        <w:top w:val="none" w:sz="0" w:space="0" w:color="auto"/>
        <w:left w:val="none" w:sz="0" w:space="0" w:color="auto"/>
        <w:bottom w:val="none" w:sz="0" w:space="0" w:color="auto"/>
        <w:right w:val="none" w:sz="0" w:space="0" w:color="auto"/>
      </w:divBdr>
    </w:div>
    <w:div w:id="256838556">
      <w:bodyDiv w:val="1"/>
      <w:marLeft w:val="0"/>
      <w:marRight w:val="0"/>
      <w:marTop w:val="0"/>
      <w:marBottom w:val="0"/>
      <w:divBdr>
        <w:top w:val="none" w:sz="0" w:space="0" w:color="auto"/>
        <w:left w:val="none" w:sz="0" w:space="0" w:color="auto"/>
        <w:bottom w:val="none" w:sz="0" w:space="0" w:color="auto"/>
        <w:right w:val="none" w:sz="0" w:space="0" w:color="auto"/>
      </w:divBdr>
    </w:div>
    <w:div w:id="259023614">
      <w:bodyDiv w:val="1"/>
      <w:marLeft w:val="0"/>
      <w:marRight w:val="0"/>
      <w:marTop w:val="0"/>
      <w:marBottom w:val="0"/>
      <w:divBdr>
        <w:top w:val="none" w:sz="0" w:space="0" w:color="auto"/>
        <w:left w:val="none" w:sz="0" w:space="0" w:color="auto"/>
        <w:bottom w:val="none" w:sz="0" w:space="0" w:color="auto"/>
        <w:right w:val="none" w:sz="0" w:space="0" w:color="auto"/>
      </w:divBdr>
    </w:div>
    <w:div w:id="283194536">
      <w:bodyDiv w:val="1"/>
      <w:marLeft w:val="0"/>
      <w:marRight w:val="0"/>
      <w:marTop w:val="0"/>
      <w:marBottom w:val="0"/>
      <w:divBdr>
        <w:top w:val="none" w:sz="0" w:space="0" w:color="auto"/>
        <w:left w:val="none" w:sz="0" w:space="0" w:color="auto"/>
        <w:bottom w:val="none" w:sz="0" w:space="0" w:color="auto"/>
        <w:right w:val="none" w:sz="0" w:space="0" w:color="auto"/>
      </w:divBdr>
    </w:div>
    <w:div w:id="287899942">
      <w:bodyDiv w:val="1"/>
      <w:marLeft w:val="0"/>
      <w:marRight w:val="0"/>
      <w:marTop w:val="0"/>
      <w:marBottom w:val="0"/>
      <w:divBdr>
        <w:top w:val="none" w:sz="0" w:space="0" w:color="auto"/>
        <w:left w:val="none" w:sz="0" w:space="0" w:color="auto"/>
        <w:bottom w:val="none" w:sz="0" w:space="0" w:color="auto"/>
        <w:right w:val="none" w:sz="0" w:space="0" w:color="auto"/>
      </w:divBdr>
    </w:div>
    <w:div w:id="288050480">
      <w:bodyDiv w:val="1"/>
      <w:marLeft w:val="0"/>
      <w:marRight w:val="0"/>
      <w:marTop w:val="0"/>
      <w:marBottom w:val="0"/>
      <w:divBdr>
        <w:top w:val="none" w:sz="0" w:space="0" w:color="auto"/>
        <w:left w:val="none" w:sz="0" w:space="0" w:color="auto"/>
        <w:bottom w:val="none" w:sz="0" w:space="0" w:color="auto"/>
        <w:right w:val="none" w:sz="0" w:space="0" w:color="auto"/>
      </w:divBdr>
      <w:divsChild>
        <w:div w:id="1229994568">
          <w:marLeft w:val="0"/>
          <w:marRight w:val="0"/>
          <w:marTop w:val="0"/>
          <w:marBottom w:val="0"/>
          <w:divBdr>
            <w:top w:val="none" w:sz="0" w:space="0" w:color="auto"/>
            <w:left w:val="none" w:sz="0" w:space="0" w:color="auto"/>
            <w:bottom w:val="none" w:sz="0" w:space="0" w:color="auto"/>
            <w:right w:val="none" w:sz="0" w:space="0" w:color="auto"/>
          </w:divBdr>
          <w:divsChild>
            <w:div w:id="2143695544">
              <w:marLeft w:val="0"/>
              <w:marRight w:val="0"/>
              <w:marTop w:val="0"/>
              <w:marBottom w:val="0"/>
              <w:divBdr>
                <w:top w:val="none" w:sz="0" w:space="0" w:color="auto"/>
                <w:left w:val="none" w:sz="0" w:space="0" w:color="auto"/>
                <w:bottom w:val="none" w:sz="0" w:space="0" w:color="auto"/>
                <w:right w:val="none" w:sz="0" w:space="0" w:color="auto"/>
              </w:divBdr>
            </w:div>
          </w:divsChild>
        </w:div>
        <w:div w:id="184562787">
          <w:marLeft w:val="0"/>
          <w:marRight w:val="0"/>
          <w:marTop w:val="0"/>
          <w:marBottom w:val="0"/>
          <w:divBdr>
            <w:top w:val="none" w:sz="0" w:space="0" w:color="auto"/>
            <w:left w:val="none" w:sz="0" w:space="0" w:color="auto"/>
            <w:bottom w:val="none" w:sz="0" w:space="0" w:color="auto"/>
            <w:right w:val="none" w:sz="0" w:space="0" w:color="auto"/>
          </w:divBdr>
          <w:divsChild>
            <w:div w:id="2122842573">
              <w:marLeft w:val="0"/>
              <w:marRight w:val="0"/>
              <w:marTop w:val="0"/>
              <w:marBottom w:val="0"/>
              <w:divBdr>
                <w:top w:val="none" w:sz="0" w:space="0" w:color="auto"/>
                <w:left w:val="none" w:sz="0" w:space="0" w:color="auto"/>
                <w:bottom w:val="none" w:sz="0" w:space="0" w:color="auto"/>
                <w:right w:val="none" w:sz="0" w:space="0" w:color="auto"/>
              </w:divBdr>
            </w:div>
          </w:divsChild>
        </w:div>
        <w:div w:id="196823140">
          <w:marLeft w:val="0"/>
          <w:marRight w:val="0"/>
          <w:marTop w:val="0"/>
          <w:marBottom w:val="0"/>
          <w:divBdr>
            <w:top w:val="none" w:sz="0" w:space="0" w:color="auto"/>
            <w:left w:val="none" w:sz="0" w:space="0" w:color="auto"/>
            <w:bottom w:val="none" w:sz="0" w:space="0" w:color="auto"/>
            <w:right w:val="none" w:sz="0" w:space="0" w:color="auto"/>
          </w:divBdr>
          <w:divsChild>
            <w:div w:id="1644460037">
              <w:marLeft w:val="0"/>
              <w:marRight w:val="0"/>
              <w:marTop w:val="0"/>
              <w:marBottom w:val="0"/>
              <w:divBdr>
                <w:top w:val="none" w:sz="0" w:space="0" w:color="auto"/>
                <w:left w:val="none" w:sz="0" w:space="0" w:color="auto"/>
                <w:bottom w:val="none" w:sz="0" w:space="0" w:color="auto"/>
                <w:right w:val="none" w:sz="0" w:space="0" w:color="auto"/>
              </w:divBdr>
            </w:div>
          </w:divsChild>
        </w:div>
        <w:div w:id="1274945404">
          <w:marLeft w:val="0"/>
          <w:marRight w:val="0"/>
          <w:marTop w:val="0"/>
          <w:marBottom w:val="0"/>
          <w:divBdr>
            <w:top w:val="none" w:sz="0" w:space="0" w:color="auto"/>
            <w:left w:val="none" w:sz="0" w:space="0" w:color="auto"/>
            <w:bottom w:val="none" w:sz="0" w:space="0" w:color="auto"/>
            <w:right w:val="none" w:sz="0" w:space="0" w:color="auto"/>
          </w:divBdr>
          <w:divsChild>
            <w:div w:id="876576762">
              <w:marLeft w:val="0"/>
              <w:marRight w:val="0"/>
              <w:marTop w:val="0"/>
              <w:marBottom w:val="0"/>
              <w:divBdr>
                <w:top w:val="none" w:sz="0" w:space="0" w:color="auto"/>
                <w:left w:val="none" w:sz="0" w:space="0" w:color="auto"/>
                <w:bottom w:val="none" w:sz="0" w:space="0" w:color="auto"/>
                <w:right w:val="none" w:sz="0" w:space="0" w:color="auto"/>
              </w:divBdr>
            </w:div>
          </w:divsChild>
        </w:div>
        <w:div w:id="241837022">
          <w:marLeft w:val="0"/>
          <w:marRight w:val="0"/>
          <w:marTop w:val="0"/>
          <w:marBottom w:val="0"/>
          <w:divBdr>
            <w:top w:val="none" w:sz="0" w:space="0" w:color="auto"/>
            <w:left w:val="none" w:sz="0" w:space="0" w:color="auto"/>
            <w:bottom w:val="none" w:sz="0" w:space="0" w:color="auto"/>
            <w:right w:val="none" w:sz="0" w:space="0" w:color="auto"/>
          </w:divBdr>
          <w:divsChild>
            <w:div w:id="1564097664">
              <w:marLeft w:val="0"/>
              <w:marRight w:val="0"/>
              <w:marTop w:val="0"/>
              <w:marBottom w:val="0"/>
              <w:divBdr>
                <w:top w:val="none" w:sz="0" w:space="0" w:color="auto"/>
                <w:left w:val="none" w:sz="0" w:space="0" w:color="auto"/>
                <w:bottom w:val="none" w:sz="0" w:space="0" w:color="auto"/>
                <w:right w:val="none" w:sz="0" w:space="0" w:color="auto"/>
              </w:divBdr>
            </w:div>
          </w:divsChild>
        </w:div>
        <w:div w:id="1696030891">
          <w:marLeft w:val="0"/>
          <w:marRight w:val="0"/>
          <w:marTop w:val="0"/>
          <w:marBottom w:val="0"/>
          <w:divBdr>
            <w:top w:val="none" w:sz="0" w:space="0" w:color="auto"/>
            <w:left w:val="none" w:sz="0" w:space="0" w:color="auto"/>
            <w:bottom w:val="none" w:sz="0" w:space="0" w:color="auto"/>
            <w:right w:val="none" w:sz="0" w:space="0" w:color="auto"/>
          </w:divBdr>
          <w:divsChild>
            <w:div w:id="475798796">
              <w:marLeft w:val="0"/>
              <w:marRight w:val="0"/>
              <w:marTop w:val="0"/>
              <w:marBottom w:val="0"/>
              <w:divBdr>
                <w:top w:val="none" w:sz="0" w:space="0" w:color="auto"/>
                <w:left w:val="none" w:sz="0" w:space="0" w:color="auto"/>
                <w:bottom w:val="none" w:sz="0" w:space="0" w:color="auto"/>
                <w:right w:val="none" w:sz="0" w:space="0" w:color="auto"/>
              </w:divBdr>
            </w:div>
          </w:divsChild>
        </w:div>
        <w:div w:id="2003268414">
          <w:marLeft w:val="0"/>
          <w:marRight w:val="0"/>
          <w:marTop w:val="0"/>
          <w:marBottom w:val="0"/>
          <w:divBdr>
            <w:top w:val="none" w:sz="0" w:space="0" w:color="auto"/>
            <w:left w:val="none" w:sz="0" w:space="0" w:color="auto"/>
            <w:bottom w:val="none" w:sz="0" w:space="0" w:color="auto"/>
            <w:right w:val="none" w:sz="0" w:space="0" w:color="auto"/>
          </w:divBdr>
          <w:divsChild>
            <w:div w:id="700935973">
              <w:marLeft w:val="0"/>
              <w:marRight w:val="0"/>
              <w:marTop w:val="0"/>
              <w:marBottom w:val="0"/>
              <w:divBdr>
                <w:top w:val="none" w:sz="0" w:space="0" w:color="auto"/>
                <w:left w:val="none" w:sz="0" w:space="0" w:color="auto"/>
                <w:bottom w:val="none" w:sz="0" w:space="0" w:color="auto"/>
                <w:right w:val="none" w:sz="0" w:space="0" w:color="auto"/>
              </w:divBdr>
            </w:div>
          </w:divsChild>
        </w:div>
        <w:div w:id="1714034951">
          <w:marLeft w:val="0"/>
          <w:marRight w:val="0"/>
          <w:marTop w:val="0"/>
          <w:marBottom w:val="0"/>
          <w:divBdr>
            <w:top w:val="none" w:sz="0" w:space="0" w:color="auto"/>
            <w:left w:val="none" w:sz="0" w:space="0" w:color="auto"/>
            <w:bottom w:val="none" w:sz="0" w:space="0" w:color="auto"/>
            <w:right w:val="none" w:sz="0" w:space="0" w:color="auto"/>
          </w:divBdr>
          <w:divsChild>
            <w:div w:id="1285769470">
              <w:marLeft w:val="0"/>
              <w:marRight w:val="0"/>
              <w:marTop w:val="0"/>
              <w:marBottom w:val="0"/>
              <w:divBdr>
                <w:top w:val="none" w:sz="0" w:space="0" w:color="auto"/>
                <w:left w:val="none" w:sz="0" w:space="0" w:color="auto"/>
                <w:bottom w:val="none" w:sz="0" w:space="0" w:color="auto"/>
                <w:right w:val="none" w:sz="0" w:space="0" w:color="auto"/>
              </w:divBdr>
            </w:div>
          </w:divsChild>
        </w:div>
        <w:div w:id="508521185">
          <w:marLeft w:val="0"/>
          <w:marRight w:val="0"/>
          <w:marTop w:val="0"/>
          <w:marBottom w:val="0"/>
          <w:divBdr>
            <w:top w:val="none" w:sz="0" w:space="0" w:color="auto"/>
            <w:left w:val="none" w:sz="0" w:space="0" w:color="auto"/>
            <w:bottom w:val="none" w:sz="0" w:space="0" w:color="auto"/>
            <w:right w:val="none" w:sz="0" w:space="0" w:color="auto"/>
          </w:divBdr>
          <w:divsChild>
            <w:div w:id="1087651682">
              <w:marLeft w:val="0"/>
              <w:marRight w:val="0"/>
              <w:marTop w:val="0"/>
              <w:marBottom w:val="0"/>
              <w:divBdr>
                <w:top w:val="none" w:sz="0" w:space="0" w:color="auto"/>
                <w:left w:val="none" w:sz="0" w:space="0" w:color="auto"/>
                <w:bottom w:val="none" w:sz="0" w:space="0" w:color="auto"/>
                <w:right w:val="none" w:sz="0" w:space="0" w:color="auto"/>
              </w:divBdr>
            </w:div>
          </w:divsChild>
        </w:div>
        <w:div w:id="1830976995">
          <w:marLeft w:val="0"/>
          <w:marRight w:val="0"/>
          <w:marTop w:val="0"/>
          <w:marBottom w:val="0"/>
          <w:divBdr>
            <w:top w:val="none" w:sz="0" w:space="0" w:color="auto"/>
            <w:left w:val="none" w:sz="0" w:space="0" w:color="auto"/>
            <w:bottom w:val="none" w:sz="0" w:space="0" w:color="auto"/>
            <w:right w:val="none" w:sz="0" w:space="0" w:color="auto"/>
          </w:divBdr>
          <w:divsChild>
            <w:div w:id="1800107683">
              <w:marLeft w:val="0"/>
              <w:marRight w:val="0"/>
              <w:marTop w:val="0"/>
              <w:marBottom w:val="0"/>
              <w:divBdr>
                <w:top w:val="none" w:sz="0" w:space="0" w:color="auto"/>
                <w:left w:val="none" w:sz="0" w:space="0" w:color="auto"/>
                <w:bottom w:val="none" w:sz="0" w:space="0" w:color="auto"/>
                <w:right w:val="none" w:sz="0" w:space="0" w:color="auto"/>
              </w:divBdr>
            </w:div>
          </w:divsChild>
        </w:div>
        <w:div w:id="865406421">
          <w:marLeft w:val="0"/>
          <w:marRight w:val="0"/>
          <w:marTop w:val="0"/>
          <w:marBottom w:val="0"/>
          <w:divBdr>
            <w:top w:val="none" w:sz="0" w:space="0" w:color="auto"/>
            <w:left w:val="none" w:sz="0" w:space="0" w:color="auto"/>
            <w:bottom w:val="none" w:sz="0" w:space="0" w:color="auto"/>
            <w:right w:val="none" w:sz="0" w:space="0" w:color="auto"/>
          </w:divBdr>
          <w:divsChild>
            <w:div w:id="520629115">
              <w:marLeft w:val="0"/>
              <w:marRight w:val="0"/>
              <w:marTop w:val="0"/>
              <w:marBottom w:val="0"/>
              <w:divBdr>
                <w:top w:val="none" w:sz="0" w:space="0" w:color="auto"/>
                <w:left w:val="none" w:sz="0" w:space="0" w:color="auto"/>
                <w:bottom w:val="none" w:sz="0" w:space="0" w:color="auto"/>
                <w:right w:val="none" w:sz="0" w:space="0" w:color="auto"/>
              </w:divBdr>
            </w:div>
          </w:divsChild>
        </w:div>
        <w:div w:id="1056661612">
          <w:marLeft w:val="0"/>
          <w:marRight w:val="0"/>
          <w:marTop w:val="0"/>
          <w:marBottom w:val="0"/>
          <w:divBdr>
            <w:top w:val="none" w:sz="0" w:space="0" w:color="auto"/>
            <w:left w:val="none" w:sz="0" w:space="0" w:color="auto"/>
            <w:bottom w:val="none" w:sz="0" w:space="0" w:color="auto"/>
            <w:right w:val="none" w:sz="0" w:space="0" w:color="auto"/>
          </w:divBdr>
          <w:divsChild>
            <w:div w:id="1118647385">
              <w:marLeft w:val="0"/>
              <w:marRight w:val="0"/>
              <w:marTop w:val="0"/>
              <w:marBottom w:val="0"/>
              <w:divBdr>
                <w:top w:val="none" w:sz="0" w:space="0" w:color="auto"/>
                <w:left w:val="none" w:sz="0" w:space="0" w:color="auto"/>
                <w:bottom w:val="none" w:sz="0" w:space="0" w:color="auto"/>
                <w:right w:val="none" w:sz="0" w:space="0" w:color="auto"/>
              </w:divBdr>
            </w:div>
          </w:divsChild>
        </w:div>
        <w:div w:id="1953591944">
          <w:marLeft w:val="0"/>
          <w:marRight w:val="0"/>
          <w:marTop w:val="0"/>
          <w:marBottom w:val="0"/>
          <w:divBdr>
            <w:top w:val="none" w:sz="0" w:space="0" w:color="auto"/>
            <w:left w:val="none" w:sz="0" w:space="0" w:color="auto"/>
            <w:bottom w:val="none" w:sz="0" w:space="0" w:color="auto"/>
            <w:right w:val="none" w:sz="0" w:space="0" w:color="auto"/>
          </w:divBdr>
          <w:divsChild>
            <w:div w:id="569727893">
              <w:marLeft w:val="0"/>
              <w:marRight w:val="0"/>
              <w:marTop w:val="0"/>
              <w:marBottom w:val="0"/>
              <w:divBdr>
                <w:top w:val="none" w:sz="0" w:space="0" w:color="auto"/>
                <w:left w:val="none" w:sz="0" w:space="0" w:color="auto"/>
                <w:bottom w:val="none" w:sz="0" w:space="0" w:color="auto"/>
                <w:right w:val="none" w:sz="0" w:space="0" w:color="auto"/>
              </w:divBdr>
            </w:div>
          </w:divsChild>
        </w:div>
        <w:div w:id="814687115">
          <w:marLeft w:val="0"/>
          <w:marRight w:val="0"/>
          <w:marTop w:val="0"/>
          <w:marBottom w:val="0"/>
          <w:divBdr>
            <w:top w:val="none" w:sz="0" w:space="0" w:color="auto"/>
            <w:left w:val="none" w:sz="0" w:space="0" w:color="auto"/>
            <w:bottom w:val="none" w:sz="0" w:space="0" w:color="auto"/>
            <w:right w:val="none" w:sz="0" w:space="0" w:color="auto"/>
          </w:divBdr>
          <w:divsChild>
            <w:div w:id="1761023816">
              <w:marLeft w:val="0"/>
              <w:marRight w:val="0"/>
              <w:marTop w:val="0"/>
              <w:marBottom w:val="0"/>
              <w:divBdr>
                <w:top w:val="none" w:sz="0" w:space="0" w:color="auto"/>
                <w:left w:val="none" w:sz="0" w:space="0" w:color="auto"/>
                <w:bottom w:val="none" w:sz="0" w:space="0" w:color="auto"/>
                <w:right w:val="none" w:sz="0" w:space="0" w:color="auto"/>
              </w:divBdr>
            </w:div>
          </w:divsChild>
        </w:div>
        <w:div w:id="736366219">
          <w:marLeft w:val="0"/>
          <w:marRight w:val="0"/>
          <w:marTop w:val="0"/>
          <w:marBottom w:val="0"/>
          <w:divBdr>
            <w:top w:val="none" w:sz="0" w:space="0" w:color="auto"/>
            <w:left w:val="none" w:sz="0" w:space="0" w:color="auto"/>
            <w:bottom w:val="none" w:sz="0" w:space="0" w:color="auto"/>
            <w:right w:val="none" w:sz="0" w:space="0" w:color="auto"/>
          </w:divBdr>
          <w:divsChild>
            <w:div w:id="267735323">
              <w:marLeft w:val="0"/>
              <w:marRight w:val="0"/>
              <w:marTop w:val="0"/>
              <w:marBottom w:val="0"/>
              <w:divBdr>
                <w:top w:val="none" w:sz="0" w:space="0" w:color="auto"/>
                <w:left w:val="none" w:sz="0" w:space="0" w:color="auto"/>
                <w:bottom w:val="none" w:sz="0" w:space="0" w:color="auto"/>
                <w:right w:val="none" w:sz="0" w:space="0" w:color="auto"/>
              </w:divBdr>
            </w:div>
          </w:divsChild>
        </w:div>
        <w:div w:id="2033259291">
          <w:marLeft w:val="0"/>
          <w:marRight w:val="0"/>
          <w:marTop w:val="0"/>
          <w:marBottom w:val="0"/>
          <w:divBdr>
            <w:top w:val="none" w:sz="0" w:space="0" w:color="auto"/>
            <w:left w:val="none" w:sz="0" w:space="0" w:color="auto"/>
            <w:bottom w:val="none" w:sz="0" w:space="0" w:color="auto"/>
            <w:right w:val="none" w:sz="0" w:space="0" w:color="auto"/>
          </w:divBdr>
          <w:divsChild>
            <w:div w:id="17837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109243">
      <w:bodyDiv w:val="1"/>
      <w:marLeft w:val="0"/>
      <w:marRight w:val="0"/>
      <w:marTop w:val="0"/>
      <w:marBottom w:val="0"/>
      <w:divBdr>
        <w:top w:val="none" w:sz="0" w:space="0" w:color="auto"/>
        <w:left w:val="none" w:sz="0" w:space="0" w:color="auto"/>
        <w:bottom w:val="none" w:sz="0" w:space="0" w:color="auto"/>
        <w:right w:val="none" w:sz="0" w:space="0" w:color="auto"/>
      </w:divBdr>
    </w:div>
    <w:div w:id="296952833">
      <w:bodyDiv w:val="1"/>
      <w:marLeft w:val="0"/>
      <w:marRight w:val="0"/>
      <w:marTop w:val="0"/>
      <w:marBottom w:val="0"/>
      <w:divBdr>
        <w:top w:val="none" w:sz="0" w:space="0" w:color="auto"/>
        <w:left w:val="none" w:sz="0" w:space="0" w:color="auto"/>
        <w:bottom w:val="none" w:sz="0" w:space="0" w:color="auto"/>
        <w:right w:val="none" w:sz="0" w:space="0" w:color="auto"/>
      </w:divBdr>
    </w:div>
    <w:div w:id="302853710">
      <w:bodyDiv w:val="1"/>
      <w:marLeft w:val="0"/>
      <w:marRight w:val="0"/>
      <w:marTop w:val="0"/>
      <w:marBottom w:val="0"/>
      <w:divBdr>
        <w:top w:val="none" w:sz="0" w:space="0" w:color="auto"/>
        <w:left w:val="none" w:sz="0" w:space="0" w:color="auto"/>
        <w:bottom w:val="none" w:sz="0" w:space="0" w:color="auto"/>
        <w:right w:val="none" w:sz="0" w:space="0" w:color="auto"/>
      </w:divBdr>
    </w:div>
    <w:div w:id="304285427">
      <w:bodyDiv w:val="1"/>
      <w:marLeft w:val="0"/>
      <w:marRight w:val="0"/>
      <w:marTop w:val="0"/>
      <w:marBottom w:val="0"/>
      <w:divBdr>
        <w:top w:val="none" w:sz="0" w:space="0" w:color="auto"/>
        <w:left w:val="none" w:sz="0" w:space="0" w:color="auto"/>
        <w:bottom w:val="none" w:sz="0" w:space="0" w:color="auto"/>
        <w:right w:val="none" w:sz="0" w:space="0" w:color="auto"/>
      </w:divBdr>
    </w:div>
    <w:div w:id="309747024">
      <w:bodyDiv w:val="1"/>
      <w:marLeft w:val="0"/>
      <w:marRight w:val="0"/>
      <w:marTop w:val="0"/>
      <w:marBottom w:val="0"/>
      <w:divBdr>
        <w:top w:val="none" w:sz="0" w:space="0" w:color="auto"/>
        <w:left w:val="none" w:sz="0" w:space="0" w:color="auto"/>
        <w:bottom w:val="none" w:sz="0" w:space="0" w:color="auto"/>
        <w:right w:val="none" w:sz="0" w:space="0" w:color="auto"/>
      </w:divBdr>
    </w:div>
    <w:div w:id="316612991">
      <w:bodyDiv w:val="1"/>
      <w:marLeft w:val="0"/>
      <w:marRight w:val="0"/>
      <w:marTop w:val="0"/>
      <w:marBottom w:val="0"/>
      <w:divBdr>
        <w:top w:val="none" w:sz="0" w:space="0" w:color="auto"/>
        <w:left w:val="none" w:sz="0" w:space="0" w:color="auto"/>
        <w:bottom w:val="none" w:sz="0" w:space="0" w:color="auto"/>
        <w:right w:val="none" w:sz="0" w:space="0" w:color="auto"/>
      </w:divBdr>
    </w:div>
    <w:div w:id="356390071">
      <w:bodyDiv w:val="1"/>
      <w:marLeft w:val="0"/>
      <w:marRight w:val="0"/>
      <w:marTop w:val="0"/>
      <w:marBottom w:val="0"/>
      <w:divBdr>
        <w:top w:val="none" w:sz="0" w:space="0" w:color="auto"/>
        <w:left w:val="none" w:sz="0" w:space="0" w:color="auto"/>
        <w:bottom w:val="none" w:sz="0" w:space="0" w:color="auto"/>
        <w:right w:val="none" w:sz="0" w:space="0" w:color="auto"/>
      </w:divBdr>
    </w:div>
    <w:div w:id="383456934">
      <w:bodyDiv w:val="1"/>
      <w:marLeft w:val="0"/>
      <w:marRight w:val="0"/>
      <w:marTop w:val="0"/>
      <w:marBottom w:val="0"/>
      <w:divBdr>
        <w:top w:val="none" w:sz="0" w:space="0" w:color="auto"/>
        <w:left w:val="none" w:sz="0" w:space="0" w:color="auto"/>
        <w:bottom w:val="none" w:sz="0" w:space="0" w:color="auto"/>
        <w:right w:val="none" w:sz="0" w:space="0" w:color="auto"/>
      </w:divBdr>
    </w:div>
    <w:div w:id="384451634">
      <w:bodyDiv w:val="1"/>
      <w:marLeft w:val="0"/>
      <w:marRight w:val="0"/>
      <w:marTop w:val="0"/>
      <w:marBottom w:val="0"/>
      <w:divBdr>
        <w:top w:val="none" w:sz="0" w:space="0" w:color="auto"/>
        <w:left w:val="none" w:sz="0" w:space="0" w:color="auto"/>
        <w:bottom w:val="none" w:sz="0" w:space="0" w:color="auto"/>
        <w:right w:val="none" w:sz="0" w:space="0" w:color="auto"/>
      </w:divBdr>
    </w:div>
    <w:div w:id="394665393">
      <w:bodyDiv w:val="1"/>
      <w:marLeft w:val="0"/>
      <w:marRight w:val="0"/>
      <w:marTop w:val="0"/>
      <w:marBottom w:val="0"/>
      <w:divBdr>
        <w:top w:val="none" w:sz="0" w:space="0" w:color="auto"/>
        <w:left w:val="none" w:sz="0" w:space="0" w:color="auto"/>
        <w:bottom w:val="none" w:sz="0" w:space="0" w:color="auto"/>
        <w:right w:val="none" w:sz="0" w:space="0" w:color="auto"/>
      </w:divBdr>
    </w:div>
    <w:div w:id="402072630">
      <w:bodyDiv w:val="1"/>
      <w:marLeft w:val="0"/>
      <w:marRight w:val="0"/>
      <w:marTop w:val="0"/>
      <w:marBottom w:val="0"/>
      <w:divBdr>
        <w:top w:val="none" w:sz="0" w:space="0" w:color="auto"/>
        <w:left w:val="none" w:sz="0" w:space="0" w:color="auto"/>
        <w:bottom w:val="none" w:sz="0" w:space="0" w:color="auto"/>
        <w:right w:val="none" w:sz="0" w:space="0" w:color="auto"/>
      </w:divBdr>
    </w:div>
    <w:div w:id="403920227">
      <w:bodyDiv w:val="1"/>
      <w:marLeft w:val="0"/>
      <w:marRight w:val="0"/>
      <w:marTop w:val="0"/>
      <w:marBottom w:val="0"/>
      <w:divBdr>
        <w:top w:val="none" w:sz="0" w:space="0" w:color="auto"/>
        <w:left w:val="none" w:sz="0" w:space="0" w:color="auto"/>
        <w:bottom w:val="none" w:sz="0" w:space="0" w:color="auto"/>
        <w:right w:val="none" w:sz="0" w:space="0" w:color="auto"/>
      </w:divBdr>
    </w:div>
    <w:div w:id="427577302">
      <w:bodyDiv w:val="1"/>
      <w:marLeft w:val="0"/>
      <w:marRight w:val="0"/>
      <w:marTop w:val="0"/>
      <w:marBottom w:val="0"/>
      <w:divBdr>
        <w:top w:val="none" w:sz="0" w:space="0" w:color="auto"/>
        <w:left w:val="none" w:sz="0" w:space="0" w:color="auto"/>
        <w:bottom w:val="none" w:sz="0" w:space="0" w:color="auto"/>
        <w:right w:val="none" w:sz="0" w:space="0" w:color="auto"/>
      </w:divBdr>
    </w:div>
    <w:div w:id="468321426">
      <w:bodyDiv w:val="1"/>
      <w:marLeft w:val="0"/>
      <w:marRight w:val="0"/>
      <w:marTop w:val="0"/>
      <w:marBottom w:val="0"/>
      <w:divBdr>
        <w:top w:val="none" w:sz="0" w:space="0" w:color="auto"/>
        <w:left w:val="none" w:sz="0" w:space="0" w:color="auto"/>
        <w:bottom w:val="none" w:sz="0" w:space="0" w:color="auto"/>
        <w:right w:val="none" w:sz="0" w:space="0" w:color="auto"/>
      </w:divBdr>
    </w:div>
    <w:div w:id="480274266">
      <w:bodyDiv w:val="1"/>
      <w:marLeft w:val="0"/>
      <w:marRight w:val="0"/>
      <w:marTop w:val="0"/>
      <w:marBottom w:val="0"/>
      <w:divBdr>
        <w:top w:val="none" w:sz="0" w:space="0" w:color="auto"/>
        <w:left w:val="none" w:sz="0" w:space="0" w:color="auto"/>
        <w:bottom w:val="none" w:sz="0" w:space="0" w:color="auto"/>
        <w:right w:val="none" w:sz="0" w:space="0" w:color="auto"/>
      </w:divBdr>
    </w:div>
    <w:div w:id="491800686">
      <w:bodyDiv w:val="1"/>
      <w:marLeft w:val="0"/>
      <w:marRight w:val="0"/>
      <w:marTop w:val="0"/>
      <w:marBottom w:val="0"/>
      <w:divBdr>
        <w:top w:val="none" w:sz="0" w:space="0" w:color="auto"/>
        <w:left w:val="none" w:sz="0" w:space="0" w:color="auto"/>
        <w:bottom w:val="none" w:sz="0" w:space="0" w:color="auto"/>
        <w:right w:val="none" w:sz="0" w:space="0" w:color="auto"/>
      </w:divBdr>
    </w:div>
    <w:div w:id="512956966">
      <w:bodyDiv w:val="1"/>
      <w:marLeft w:val="0"/>
      <w:marRight w:val="0"/>
      <w:marTop w:val="0"/>
      <w:marBottom w:val="0"/>
      <w:divBdr>
        <w:top w:val="none" w:sz="0" w:space="0" w:color="auto"/>
        <w:left w:val="none" w:sz="0" w:space="0" w:color="auto"/>
        <w:bottom w:val="none" w:sz="0" w:space="0" w:color="auto"/>
        <w:right w:val="none" w:sz="0" w:space="0" w:color="auto"/>
      </w:divBdr>
    </w:div>
    <w:div w:id="524753145">
      <w:bodyDiv w:val="1"/>
      <w:marLeft w:val="0"/>
      <w:marRight w:val="0"/>
      <w:marTop w:val="0"/>
      <w:marBottom w:val="0"/>
      <w:divBdr>
        <w:top w:val="none" w:sz="0" w:space="0" w:color="auto"/>
        <w:left w:val="none" w:sz="0" w:space="0" w:color="auto"/>
        <w:bottom w:val="none" w:sz="0" w:space="0" w:color="auto"/>
        <w:right w:val="none" w:sz="0" w:space="0" w:color="auto"/>
      </w:divBdr>
    </w:div>
    <w:div w:id="546530877">
      <w:bodyDiv w:val="1"/>
      <w:marLeft w:val="0"/>
      <w:marRight w:val="0"/>
      <w:marTop w:val="0"/>
      <w:marBottom w:val="0"/>
      <w:divBdr>
        <w:top w:val="none" w:sz="0" w:space="0" w:color="auto"/>
        <w:left w:val="none" w:sz="0" w:space="0" w:color="auto"/>
        <w:bottom w:val="none" w:sz="0" w:space="0" w:color="auto"/>
        <w:right w:val="none" w:sz="0" w:space="0" w:color="auto"/>
      </w:divBdr>
    </w:div>
    <w:div w:id="554858924">
      <w:bodyDiv w:val="1"/>
      <w:marLeft w:val="0"/>
      <w:marRight w:val="0"/>
      <w:marTop w:val="0"/>
      <w:marBottom w:val="0"/>
      <w:divBdr>
        <w:top w:val="none" w:sz="0" w:space="0" w:color="auto"/>
        <w:left w:val="none" w:sz="0" w:space="0" w:color="auto"/>
        <w:bottom w:val="none" w:sz="0" w:space="0" w:color="auto"/>
        <w:right w:val="none" w:sz="0" w:space="0" w:color="auto"/>
      </w:divBdr>
    </w:div>
    <w:div w:id="561984573">
      <w:bodyDiv w:val="1"/>
      <w:marLeft w:val="0"/>
      <w:marRight w:val="0"/>
      <w:marTop w:val="0"/>
      <w:marBottom w:val="0"/>
      <w:divBdr>
        <w:top w:val="none" w:sz="0" w:space="0" w:color="auto"/>
        <w:left w:val="none" w:sz="0" w:space="0" w:color="auto"/>
        <w:bottom w:val="none" w:sz="0" w:space="0" w:color="auto"/>
        <w:right w:val="none" w:sz="0" w:space="0" w:color="auto"/>
      </w:divBdr>
    </w:div>
    <w:div w:id="577713408">
      <w:bodyDiv w:val="1"/>
      <w:marLeft w:val="0"/>
      <w:marRight w:val="0"/>
      <w:marTop w:val="0"/>
      <w:marBottom w:val="0"/>
      <w:divBdr>
        <w:top w:val="none" w:sz="0" w:space="0" w:color="auto"/>
        <w:left w:val="none" w:sz="0" w:space="0" w:color="auto"/>
        <w:bottom w:val="none" w:sz="0" w:space="0" w:color="auto"/>
        <w:right w:val="none" w:sz="0" w:space="0" w:color="auto"/>
      </w:divBdr>
    </w:div>
    <w:div w:id="578054712">
      <w:bodyDiv w:val="1"/>
      <w:marLeft w:val="0"/>
      <w:marRight w:val="0"/>
      <w:marTop w:val="0"/>
      <w:marBottom w:val="0"/>
      <w:divBdr>
        <w:top w:val="none" w:sz="0" w:space="0" w:color="auto"/>
        <w:left w:val="none" w:sz="0" w:space="0" w:color="auto"/>
        <w:bottom w:val="none" w:sz="0" w:space="0" w:color="auto"/>
        <w:right w:val="none" w:sz="0" w:space="0" w:color="auto"/>
      </w:divBdr>
    </w:div>
    <w:div w:id="582419612">
      <w:bodyDiv w:val="1"/>
      <w:marLeft w:val="0"/>
      <w:marRight w:val="0"/>
      <w:marTop w:val="0"/>
      <w:marBottom w:val="0"/>
      <w:divBdr>
        <w:top w:val="none" w:sz="0" w:space="0" w:color="auto"/>
        <w:left w:val="none" w:sz="0" w:space="0" w:color="auto"/>
        <w:bottom w:val="none" w:sz="0" w:space="0" w:color="auto"/>
        <w:right w:val="none" w:sz="0" w:space="0" w:color="auto"/>
      </w:divBdr>
    </w:div>
    <w:div w:id="597762844">
      <w:bodyDiv w:val="1"/>
      <w:marLeft w:val="0"/>
      <w:marRight w:val="0"/>
      <w:marTop w:val="0"/>
      <w:marBottom w:val="0"/>
      <w:divBdr>
        <w:top w:val="none" w:sz="0" w:space="0" w:color="auto"/>
        <w:left w:val="none" w:sz="0" w:space="0" w:color="auto"/>
        <w:bottom w:val="none" w:sz="0" w:space="0" w:color="auto"/>
        <w:right w:val="none" w:sz="0" w:space="0" w:color="auto"/>
      </w:divBdr>
    </w:div>
    <w:div w:id="603877757">
      <w:bodyDiv w:val="1"/>
      <w:marLeft w:val="0"/>
      <w:marRight w:val="0"/>
      <w:marTop w:val="0"/>
      <w:marBottom w:val="0"/>
      <w:divBdr>
        <w:top w:val="none" w:sz="0" w:space="0" w:color="auto"/>
        <w:left w:val="none" w:sz="0" w:space="0" w:color="auto"/>
        <w:bottom w:val="none" w:sz="0" w:space="0" w:color="auto"/>
        <w:right w:val="none" w:sz="0" w:space="0" w:color="auto"/>
      </w:divBdr>
    </w:div>
    <w:div w:id="609557351">
      <w:bodyDiv w:val="1"/>
      <w:marLeft w:val="0"/>
      <w:marRight w:val="0"/>
      <w:marTop w:val="0"/>
      <w:marBottom w:val="0"/>
      <w:divBdr>
        <w:top w:val="none" w:sz="0" w:space="0" w:color="auto"/>
        <w:left w:val="none" w:sz="0" w:space="0" w:color="auto"/>
        <w:bottom w:val="none" w:sz="0" w:space="0" w:color="auto"/>
        <w:right w:val="none" w:sz="0" w:space="0" w:color="auto"/>
      </w:divBdr>
    </w:div>
    <w:div w:id="632716036">
      <w:bodyDiv w:val="1"/>
      <w:marLeft w:val="0"/>
      <w:marRight w:val="0"/>
      <w:marTop w:val="0"/>
      <w:marBottom w:val="0"/>
      <w:divBdr>
        <w:top w:val="none" w:sz="0" w:space="0" w:color="auto"/>
        <w:left w:val="none" w:sz="0" w:space="0" w:color="auto"/>
        <w:bottom w:val="none" w:sz="0" w:space="0" w:color="auto"/>
        <w:right w:val="none" w:sz="0" w:space="0" w:color="auto"/>
      </w:divBdr>
    </w:div>
    <w:div w:id="646596375">
      <w:bodyDiv w:val="1"/>
      <w:marLeft w:val="0"/>
      <w:marRight w:val="0"/>
      <w:marTop w:val="0"/>
      <w:marBottom w:val="0"/>
      <w:divBdr>
        <w:top w:val="none" w:sz="0" w:space="0" w:color="auto"/>
        <w:left w:val="none" w:sz="0" w:space="0" w:color="auto"/>
        <w:bottom w:val="none" w:sz="0" w:space="0" w:color="auto"/>
        <w:right w:val="none" w:sz="0" w:space="0" w:color="auto"/>
      </w:divBdr>
    </w:div>
    <w:div w:id="651909165">
      <w:bodyDiv w:val="1"/>
      <w:marLeft w:val="0"/>
      <w:marRight w:val="0"/>
      <w:marTop w:val="0"/>
      <w:marBottom w:val="0"/>
      <w:divBdr>
        <w:top w:val="none" w:sz="0" w:space="0" w:color="auto"/>
        <w:left w:val="none" w:sz="0" w:space="0" w:color="auto"/>
        <w:bottom w:val="none" w:sz="0" w:space="0" w:color="auto"/>
        <w:right w:val="none" w:sz="0" w:space="0" w:color="auto"/>
      </w:divBdr>
    </w:div>
    <w:div w:id="653025891">
      <w:bodyDiv w:val="1"/>
      <w:marLeft w:val="0"/>
      <w:marRight w:val="0"/>
      <w:marTop w:val="0"/>
      <w:marBottom w:val="0"/>
      <w:divBdr>
        <w:top w:val="none" w:sz="0" w:space="0" w:color="auto"/>
        <w:left w:val="none" w:sz="0" w:space="0" w:color="auto"/>
        <w:bottom w:val="none" w:sz="0" w:space="0" w:color="auto"/>
        <w:right w:val="none" w:sz="0" w:space="0" w:color="auto"/>
      </w:divBdr>
    </w:div>
    <w:div w:id="695885626">
      <w:bodyDiv w:val="1"/>
      <w:marLeft w:val="0"/>
      <w:marRight w:val="0"/>
      <w:marTop w:val="0"/>
      <w:marBottom w:val="0"/>
      <w:divBdr>
        <w:top w:val="none" w:sz="0" w:space="0" w:color="auto"/>
        <w:left w:val="none" w:sz="0" w:space="0" w:color="auto"/>
        <w:bottom w:val="none" w:sz="0" w:space="0" w:color="auto"/>
        <w:right w:val="none" w:sz="0" w:space="0" w:color="auto"/>
      </w:divBdr>
    </w:div>
    <w:div w:id="700545451">
      <w:bodyDiv w:val="1"/>
      <w:marLeft w:val="0"/>
      <w:marRight w:val="0"/>
      <w:marTop w:val="0"/>
      <w:marBottom w:val="0"/>
      <w:divBdr>
        <w:top w:val="none" w:sz="0" w:space="0" w:color="auto"/>
        <w:left w:val="none" w:sz="0" w:space="0" w:color="auto"/>
        <w:bottom w:val="none" w:sz="0" w:space="0" w:color="auto"/>
        <w:right w:val="none" w:sz="0" w:space="0" w:color="auto"/>
      </w:divBdr>
    </w:div>
    <w:div w:id="708799979">
      <w:bodyDiv w:val="1"/>
      <w:marLeft w:val="0"/>
      <w:marRight w:val="0"/>
      <w:marTop w:val="0"/>
      <w:marBottom w:val="0"/>
      <w:divBdr>
        <w:top w:val="none" w:sz="0" w:space="0" w:color="auto"/>
        <w:left w:val="none" w:sz="0" w:space="0" w:color="auto"/>
        <w:bottom w:val="none" w:sz="0" w:space="0" w:color="auto"/>
        <w:right w:val="none" w:sz="0" w:space="0" w:color="auto"/>
      </w:divBdr>
    </w:div>
    <w:div w:id="716468853">
      <w:bodyDiv w:val="1"/>
      <w:marLeft w:val="0"/>
      <w:marRight w:val="0"/>
      <w:marTop w:val="0"/>
      <w:marBottom w:val="0"/>
      <w:divBdr>
        <w:top w:val="none" w:sz="0" w:space="0" w:color="auto"/>
        <w:left w:val="none" w:sz="0" w:space="0" w:color="auto"/>
        <w:bottom w:val="none" w:sz="0" w:space="0" w:color="auto"/>
        <w:right w:val="none" w:sz="0" w:space="0" w:color="auto"/>
      </w:divBdr>
    </w:div>
    <w:div w:id="721369184">
      <w:bodyDiv w:val="1"/>
      <w:marLeft w:val="0"/>
      <w:marRight w:val="0"/>
      <w:marTop w:val="0"/>
      <w:marBottom w:val="0"/>
      <w:divBdr>
        <w:top w:val="none" w:sz="0" w:space="0" w:color="auto"/>
        <w:left w:val="none" w:sz="0" w:space="0" w:color="auto"/>
        <w:bottom w:val="none" w:sz="0" w:space="0" w:color="auto"/>
        <w:right w:val="none" w:sz="0" w:space="0" w:color="auto"/>
      </w:divBdr>
    </w:div>
    <w:div w:id="740104216">
      <w:bodyDiv w:val="1"/>
      <w:marLeft w:val="0"/>
      <w:marRight w:val="0"/>
      <w:marTop w:val="0"/>
      <w:marBottom w:val="0"/>
      <w:divBdr>
        <w:top w:val="none" w:sz="0" w:space="0" w:color="auto"/>
        <w:left w:val="none" w:sz="0" w:space="0" w:color="auto"/>
        <w:bottom w:val="none" w:sz="0" w:space="0" w:color="auto"/>
        <w:right w:val="none" w:sz="0" w:space="0" w:color="auto"/>
      </w:divBdr>
    </w:div>
    <w:div w:id="751245420">
      <w:bodyDiv w:val="1"/>
      <w:marLeft w:val="0"/>
      <w:marRight w:val="0"/>
      <w:marTop w:val="0"/>
      <w:marBottom w:val="0"/>
      <w:divBdr>
        <w:top w:val="none" w:sz="0" w:space="0" w:color="auto"/>
        <w:left w:val="none" w:sz="0" w:space="0" w:color="auto"/>
        <w:bottom w:val="none" w:sz="0" w:space="0" w:color="auto"/>
        <w:right w:val="none" w:sz="0" w:space="0" w:color="auto"/>
      </w:divBdr>
    </w:div>
    <w:div w:id="768040187">
      <w:bodyDiv w:val="1"/>
      <w:marLeft w:val="0"/>
      <w:marRight w:val="0"/>
      <w:marTop w:val="0"/>
      <w:marBottom w:val="0"/>
      <w:divBdr>
        <w:top w:val="none" w:sz="0" w:space="0" w:color="auto"/>
        <w:left w:val="none" w:sz="0" w:space="0" w:color="auto"/>
        <w:bottom w:val="none" w:sz="0" w:space="0" w:color="auto"/>
        <w:right w:val="none" w:sz="0" w:space="0" w:color="auto"/>
      </w:divBdr>
    </w:div>
    <w:div w:id="780683584">
      <w:bodyDiv w:val="1"/>
      <w:marLeft w:val="0"/>
      <w:marRight w:val="0"/>
      <w:marTop w:val="0"/>
      <w:marBottom w:val="0"/>
      <w:divBdr>
        <w:top w:val="none" w:sz="0" w:space="0" w:color="auto"/>
        <w:left w:val="none" w:sz="0" w:space="0" w:color="auto"/>
        <w:bottom w:val="none" w:sz="0" w:space="0" w:color="auto"/>
        <w:right w:val="none" w:sz="0" w:space="0" w:color="auto"/>
      </w:divBdr>
    </w:div>
    <w:div w:id="819661705">
      <w:bodyDiv w:val="1"/>
      <w:marLeft w:val="0"/>
      <w:marRight w:val="0"/>
      <w:marTop w:val="0"/>
      <w:marBottom w:val="0"/>
      <w:divBdr>
        <w:top w:val="none" w:sz="0" w:space="0" w:color="auto"/>
        <w:left w:val="none" w:sz="0" w:space="0" w:color="auto"/>
        <w:bottom w:val="none" w:sz="0" w:space="0" w:color="auto"/>
        <w:right w:val="none" w:sz="0" w:space="0" w:color="auto"/>
      </w:divBdr>
    </w:div>
    <w:div w:id="829831290">
      <w:bodyDiv w:val="1"/>
      <w:marLeft w:val="0"/>
      <w:marRight w:val="0"/>
      <w:marTop w:val="0"/>
      <w:marBottom w:val="0"/>
      <w:divBdr>
        <w:top w:val="none" w:sz="0" w:space="0" w:color="auto"/>
        <w:left w:val="none" w:sz="0" w:space="0" w:color="auto"/>
        <w:bottom w:val="none" w:sz="0" w:space="0" w:color="auto"/>
        <w:right w:val="none" w:sz="0" w:space="0" w:color="auto"/>
      </w:divBdr>
    </w:div>
    <w:div w:id="849371321">
      <w:bodyDiv w:val="1"/>
      <w:marLeft w:val="0"/>
      <w:marRight w:val="0"/>
      <w:marTop w:val="0"/>
      <w:marBottom w:val="0"/>
      <w:divBdr>
        <w:top w:val="none" w:sz="0" w:space="0" w:color="auto"/>
        <w:left w:val="none" w:sz="0" w:space="0" w:color="auto"/>
        <w:bottom w:val="none" w:sz="0" w:space="0" w:color="auto"/>
        <w:right w:val="none" w:sz="0" w:space="0" w:color="auto"/>
      </w:divBdr>
    </w:div>
    <w:div w:id="858278465">
      <w:bodyDiv w:val="1"/>
      <w:marLeft w:val="0"/>
      <w:marRight w:val="0"/>
      <w:marTop w:val="0"/>
      <w:marBottom w:val="0"/>
      <w:divBdr>
        <w:top w:val="none" w:sz="0" w:space="0" w:color="auto"/>
        <w:left w:val="none" w:sz="0" w:space="0" w:color="auto"/>
        <w:bottom w:val="none" w:sz="0" w:space="0" w:color="auto"/>
        <w:right w:val="none" w:sz="0" w:space="0" w:color="auto"/>
      </w:divBdr>
    </w:div>
    <w:div w:id="864712057">
      <w:bodyDiv w:val="1"/>
      <w:marLeft w:val="0"/>
      <w:marRight w:val="0"/>
      <w:marTop w:val="0"/>
      <w:marBottom w:val="0"/>
      <w:divBdr>
        <w:top w:val="none" w:sz="0" w:space="0" w:color="auto"/>
        <w:left w:val="none" w:sz="0" w:space="0" w:color="auto"/>
        <w:bottom w:val="none" w:sz="0" w:space="0" w:color="auto"/>
        <w:right w:val="none" w:sz="0" w:space="0" w:color="auto"/>
      </w:divBdr>
    </w:div>
    <w:div w:id="865407496">
      <w:bodyDiv w:val="1"/>
      <w:marLeft w:val="0"/>
      <w:marRight w:val="0"/>
      <w:marTop w:val="0"/>
      <w:marBottom w:val="0"/>
      <w:divBdr>
        <w:top w:val="none" w:sz="0" w:space="0" w:color="auto"/>
        <w:left w:val="none" w:sz="0" w:space="0" w:color="auto"/>
        <w:bottom w:val="none" w:sz="0" w:space="0" w:color="auto"/>
        <w:right w:val="none" w:sz="0" w:space="0" w:color="auto"/>
      </w:divBdr>
    </w:div>
    <w:div w:id="892540028">
      <w:bodyDiv w:val="1"/>
      <w:marLeft w:val="0"/>
      <w:marRight w:val="0"/>
      <w:marTop w:val="0"/>
      <w:marBottom w:val="0"/>
      <w:divBdr>
        <w:top w:val="none" w:sz="0" w:space="0" w:color="auto"/>
        <w:left w:val="none" w:sz="0" w:space="0" w:color="auto"/>
        <w:bottom w:val="none" w:sz="0" w:space="0" w:color="auto"/>
        <w:right w:val="none" w:sz="0" w:space="0" w:color="auto"/>
      </w:divBdr>
    </w:div>
    <w:div w:id="898201249">
      <w:bodyDiv w:val="1"/>
      <w:marLeft w:val="0"/>
      <w:marRight w:val="0"/>
      <w:marTop w:val="0"/>
      <w:marBottom w:val="0"/>
      <w:divBdr>
        <w:top w:val="none" w:sz="0" w:space="0" w:color="auto"/>
        <w:left w:val="none" w:sz="0" w:space="0" w:color="auto"/>
        <w:bottom w:val="none" w:sz="0" w:space="0" w:color="auto"/>
        <w:right w:val="none" w:sz="0" w:space="0" w:color="auto"/>
      </w:divBdr>
    </w:div>
    <w:div w:id="909118627">
      <w:bodyDiv w:val="1"/>
      <w:marLeft w:val="0"/>
      <w:marRight w:val="0"/>
      <w:marTop w:val="0"/>
      <w:marBottom w:val="0"/>
      <w:divBdr>
        <w:top w:val="none" w:sz="0" w:space="0" w:color="auto"/>
        <w:left w:val="none" w:sz="0" w:space="0" w:color="auto"/>
        <w:bottom w:val="none" w:sz="0" w:space="0" w:color="auto"/>
        <w:right w:val="none" w:sz="0" w:space="0" w:color="auto"/>
      </w:divBdr>
    </w:div>
    <w:div w:id="929195526">
      <w:bodyDiv w:val="1"/>
      <w:marLeft w:val="0"/>
      <w:marRight w:val="0"/>
      <w:marTop w:val="0"/>
      <w:marBottom w:val="0"/>
      <w:divBdr>
        <w:top w:val="none" w:sz="0" w:space="0" w:color="auto"/>
        <w:left w:val="none" w:sz="0" w:space="0" w:color="auto"/>
        <w:bottom w:val="none" w:sz="0" w:space="0" w:color="auto"/>
        <w:right w:val="none" w:sz="0" w:space="0" w:color="auto"/>
      </w:divBdr>
    </w:div>
    <w:div w:id="930312953">
      <w:bodyDiv w:val="1"/>
      <w:marLeft w:val="0"/>
      <w:marRight w:val="0"/>
      <w:marTop w:val="0"/>
      <w:marBottom w:val="0"/>
      <w:divBdr>
        <w:top w:val="none" w:sz="0" w:space="0" w:color="auto"/>
        <w:left w:val="none" w:sz="0" w:space="0" w:color="auto"/>
        <w:bottom w:val="none" w:sz="0" w:space="0" w:color="auto"/>
        <w:right w:val="none" w:sz="0" w:space="0" w:color="auto"/>
      </w:divBdr>
    </w:div>
    <w:div w:id="932008427">
      <w:bodyDiv w:val="1"/>
      <w:marLeft w:val="0"/>
      <w:marRight w:val="0"/>
      <w:marTop w:val="0"/>
      <w:marBottom w:val="0"/>
      <w:divBdr>
        <w:top w:val="none" w:sz="0" w:space="0" w:color="auto"/>
        <w:left w:val="none" w:sz="0" w:space="0" w:color="auto"/>
        <w:bottom w:val="none" w:sz="0" w:space="0" w:color="auto"/>
        <w:right w:val="none" w:sz="0" w:space="0" w:color="auto"/>
      </w:divBdr>
    </w:div>
    <w:div w:id="938637934">
      <w:bodyDiv w:val="1"/>
      <w:marLeft w:val="0"/>
      <w:marRight w:val="0"/>
      <w:marTop w:val="0"/>
      <w:marBottom w:val="0"/>
      <w:divBdr>
        <w:top w:val="none" w:sz="0" w:space="0" w:color="auto"/>
        <w:left w:val="none" w:sz="0" w:space="0" w:color="auto"/>
        <w:bottom w:val="none" w:sz="0" w:space="0" w:color="auto"/>
        <w:right w:val="none" w:sz="0" w:space="0" w:color="auto"/>
      </w:divBdr>
    </w:div>
    <w:div w:id="942492616">
      <w:bodyDiv w:val="1"/>
      <w:marLeft w:val="0"/>
      <w:marRight w:val="0"/>
      <w:marTop w:val="0"/>
      <w:marBottom w:val="0"/>
      <w:divBdr>
        <w:top w:val="none" w:sz="0" w:space="0" w:color="auto"/>
        <w:left w:val="none" w:sz="0" w:space="0" w:color="auto"/>
        <w:bottom w:val="none" w:sz="0" w:space="0" w:color="auto"/>
        <w:right w:val="none" w:sz="0" w:space="0" w:color="auto"/>
      </w:divBdr>
    </w:div>
    <w:div w:id="951743455">
      <w:bodyDiv w:val="1"/>
      <w:marLeft w:val="0"/>
      <w:marRight w:val="0"/>
      <w:marTop w:val="0"/>
      <w:marBottom w:val="0"/>
      <w:divBdr>
        <w:top w:val="none" w:sz="0" w:space="0" w:color="auto"/>
        <w:left w:val="none" w:sz="0" w:space="0" w:color="auto"/>
        <w:bottom w:val="none" w:sz="0" w:space="0" w:color="auto"/>
        <w:right w:val="none" w:sz="0" w:space="0" w:color="auto"/>
      </w:divBdr>
    </w:div>
    <w:div w:id="952245009">
      <w:bodyDiv w:val="1"/>
      <w:marLeft w:val="0"/>
      <w:marRight w:val="0"/>
      <w:marTop w:val="0"/>
      <w:marBottom w:val="0"/>
      <w:divBdr>
        <w:top w:val="none" w:sz="0" w:space="0" w:color="auto"/>
        <w:left w:val="none" w:sz="0" w:space="0" w:color="auto"/>
        <w:bottom w:val="none" w:sz="0" w:space="0" w:color="auto"/>
        <w:right w:val="none" w:sz="0" w:space="0" w:color="auto"/>
      </w:divBdr>
    </w:div>
    <w:div w:id="954142285">
      <w:bodyDiv w:val="1"/>
      <w:marLeft w:val="0"/>
      <w:marRight w:val="0"/>
      <w:marTop w:val="0"/>
      <w:marBottom w:val="0"/>
      <w:divBdr>
        <w:top w:val="none" w:sz="0" w:space="0" w:color="auto"/>
        <w:left w:val="none" w:sz="0" w:space="0" w:color="auto"/>
        <w:bottom w:val="none" w:sz="0" w:space="0" w:color="auto"/>
        <w:right w:val="none" w:sz="0" w:space="0" w:color="auto"/>
      </w:divBdr>
    </w:div>
    <w:div w:id="1011222160">
      <w:bodyDiv w:val="1"/>
      <w:marLeft w:val="0"/>
      <w:marRight w:val="0"/>
      <w:marTop w:val="0"/>
      <w:marBottom w:val="0"/>
      <w:divBdr>
        <w:top w:val="none" w:sz="0" w:space="0" w:color="auto"/>
        <w:left w:val="none" w:sz="0" w:space="0" w:color="auto"/>
        <w:bottom w:val="none" w:sz="0" w:space="0" w:color="auto"/>
        <w:right w:val="none" w:sz="0" w:space="0" w:color="auto"/>
      </w:divBdr>
    </w:div>
    <w:div w:id="1024789429">
      <w:bodyDiv w:val="1"/>
      <w:marLeft w:val="0"/>
      <w:marRight w:val="0"/>
      <w:marTop w:val="0"/>
      <w:marBottom w:val="0"/>
      <w:divBdr>
        <w:top w:val="none" w:sz="0" w:space="0" w:color="auto"/>
        <w:left w:val="none" w:sz="0" w:space="0" w:color="auto"/>
        <w:bottom w:val="none" w:sz="0" w:space="0" w:color="auto"/>
        <w:right w:val="none" w:sz="0" w:space="0" w:color="auto"/>
      </w:divBdr>
    </w:div>
    <w:div w:id="1029910871">
      <w:bodyDiv w:val="1"/>
      <w:marLeft w:val="0"/>
      <w:marRight w:val="0"/>
      <w:marTop w:val="0"/>
      <w:marBottom w:val="0"/>
      <w:divBdr>
        <w:top w:val="none" w:sz="0" w:space="0" w:color="auto"/>
        <w:left w:val="none" w:sz="0" w:space="0" w:color="auto"/>
        <w:bottom w:val="none" w:sz="0" w:space="0" w:color="auto"/>
        <w:right w:val="none" w:sz="0" w:space="0" w:color="auto"/>
      </w:divBdr>
    </w:div>
    <w:div w:id="1031567109">
      <w:bodyDiv w:val="1"/>
      <w:marLeft w:val="0"/>
      <w:marRight w:val="0"/>
      <w:marTop w:val="0"/>
      <w:marBottom w:val="0"/>
      <w:divBdr>
        <w:top w:val="none" w:sz="0" w:space="0" w:color="auto"/>
        <w:left w:val="none" w:sz="0" w:space="0" w:color="auto"/>
        <w:bottom w:val="none" w:sz="0" w:space="0" w:color="auto"/>
        <w:right w:val="none" w:sz="0" w:space="0" w:color="auto"/>
      </w:divBdr>
    </w:div>
    <w:div w:id="1034574506">
      <w:bodyDiv w:val="1"/>
      <w:marLeft w:val="0"/>
      <w:marRight w:val="0"/>
      <w:marTop w:val="0"/>
      <w:marBottom w:val="0"/>
      <w:divBdr>
        <w:top w:val="none" w:sz="0" w:space="0" w:color="auto"/>
        <w:left w:val="none" w:sz="0" w:space="0" w:color="auto"/>
        <w:bottom w:val="none" w:sz="0" w:space="0" w:color="auto"/>
        <w:right w:val="none" w:sz="0" w:space="0" w:color="auto"/>
      </w:divBdr>
    </w:div>
    <w:div w:id="1053695813">
      <w:bodyDiv w:val="1"/>
      <w:marLeft w:val="0"/>
      <w:marRight w:val="0"/>
      <w:marTop w:val="0"/>
      <w:marBottom w:val="0"/>
      <w:divBdr>
        <w:top w:val="none" w:sz="0" w:space="0" w:color="auto"/>
        <w:left w:val="none" w:sz="0" w:space="0" w:color="auto"/>
        <w:bottom w:val="none" w:sz="0" w:space="0" w:color="auto"/>
        <w:right w:val="none" w:sz="0" w:space="0" w:color="auto"/>
      </w:divBdr>
    </w:div>
    <w:div w:id="1093163262">
      <w:bodyDiv w:val="1"/>
      <w:marLeft w:val="0"/>
      <w:marRight w:val="0"/>
      <w:marTop w:val="0"/>
      <w:marBottom w:val="0"/>
      <w:divBdr>
        <w:top w:val="none" w:sz="0" w:space="0" w:color="auto"/>
        <w:left w:val="none" w:sz="0" w:space="0" w:color="auto"/>
        <w:bottom w:val="none" w:sz="0" w:space="0" w:color="auto"/>
        <w:right w:val="none" w:sz="0" w:space="0" w:color="auto"/>
      </w:divBdr>
    </w:div>
    <w:div w:id="1098792908">
      <w:bodyDiv w:val="1"/>
      <w:marLeft w:val="0"/>
      <w:marRight w:val="0"/>
      <w:marTop w:val="0"/>
      <w:marBottom w:val="0"/>
      <w:divBdr>
        <w:top w:val="none" w:sz="0" w:space="0" w:color="auto"/>
        <w:left w:val="none" w:sz="0" w:space="0" w:color="auto"/>
        <w:bottom w:val="none" w:sz="0" w:space="0" w:color="auto"/>
        <w:right w:val="none" w:sz="0" w:space="0" w:color="auto"/>
      </w:divBdr>
    </w:div>
    <w:div w:id="1104764911">
      <w:bodyDiv w:val="1"/>
      <w:marLeft w:val="0"/>
      <w:marRight w:val="0"/>
      <w:marTop w:val="0"/>
      <w:marBottom w:val="0"/>
      <w:divBdr>
        <w:top w:val="none" w:sz="0" w:space="0" w:color="auto"/>
        <w:left w:val="none" w:sz="0" w:space="0" w:color="auto"/>
        <w:bottom w:val="none" w:sz="0" w:space="0" w:color="auto"/>
        <w:right w:val="none" w:sz="0" w:space="0" w:color="auto"/>
      </w:divBdr>
    </w:div>
    <w:div w:id="1114327728">
      <w:bodyDiv w:val="1"/>
      <w:marLeft w:val="0"/>
      <w:marRight w:val="0"/>
      <w:marTop w:val="0"/>
      <w:marBottom w:val="0"/>
      <w:divBdr>
        <w:top w:val="none" w:sz="0" w:space="0" w:color="auto"/>
        <w:left w:val="none" w:sz="0" w:space="0" w:color="auto"/>
        <w:bottom w:val="none" w:sz="0" w:space="0" w:color="auto"/>
        <w:right w:val="none" w:sz="0" w:space="0" w:color="auto"/>
      </w:divBdr>
    </w:div>
    <w:div w:id="1164007787">
      <w:bodyDiv w:val="1"/>
      <w:marLeft w:val="0"/>
      <w:marRight w:val="0"/>
      <w:marTop w:val="0"/>
      <w:marBottom w:val="0"/>
      <w:divBdr>
        <w:top w:val="none" w:sz="0" w:space="0" w:color="auto"/>
        <w:left w:val="none" w:sz="0" w:space="0" w:color="auto"/>
        <w:bottom w:val="none" w:sz="0" w:space="0" w:color="auto"/>
        <w:right w:val="none" w:sz="0" w:space="0" w:color="auto"/>
      </w:divBdr>
    </w:div>
    <w:div w:id="1172112301">
      <w:bodyDiv w:val="1"/>
      <w:marLeft w:val="0"/>
      <w:marRight w:val="0"/>
      <w:marTop w:val="0"/>
      <w:marBottom w:val="0"/>
      <w:divBdr>
        <w:top w:val="none" w:sz="0" w:space="0" w:color="auto"/>
        <w:left w:val="none" w:sz="0" w:space="0" w:color="auto"/>
        <w:bottom w:val="none" w:sz="0" w:space="0" w:color="auto"/>
        <w:right w:val="none" w:sz="0" w:space="0" w:color="auto"/>
      </w:divBdr>
    </w:div>
    <w:div w:id="1195998672">
      <w:bodyDiv w:val="1"/>
      <w:marLeft w:val="0"/>
      <w:marRight w:val="0"/>
      <w:marTop w:val="0"/>
      <w:marBottom w:val="0"/>
      <w:divBdr>
        <w:top w:val="none" w:sz="0" w:space="0" w:color="auto"/>
        <w:left w:val="none" w:sz="0" w:space="0" w:color="auto"/>
        <w:bottom w:val="none" w:sz="0" w:space="0" w:color="auto"/>
        <w:right w:val="none" w:sz="0" w:space="0" w:color="auto"/>
      </w:divBdr>
    </w:div>
    <w:div w:id="1207256982">
      <w:bodyDiv w:val="1"/>
      <w:marLeft w:val="0"/>
      <w:marRight w:val="0"/>
      <w:marTop w:val="0"/>
      <w:marBottom w:val="0"/>
      <w:divBdr>
        <w:top w:val="none" w:sz="0" w:space="0" w:color="auto"/>
        <w:left w:val="none" w:sz="0" w:space="0" w:color="auto"/>
        <w:bottom w:val="none" w:sz="0" w:space="0" w:color="auto"/>
        <w:right w:val="none" w:sz="0" w:space="0" w:color="auto"/>
      </w:divBdr>
    </w:div>
    <w:div w:id="1209225985">
      <w:bodyDiv w:val="1"/>
      <w:marLeft w:val="0"/>
      <w:marRight w:val="0"/>
      <w:marTop w:val="0"/>
      <w:marBottom w:val="0"/>
      <w:divBdr>
        <w:top w:val="none" w:sz="0" w:space="0" w:color="auto"/>
        <w:left w:val="none" w:sz="0" w:space="0" w:color="auto"/>
        <w:bottom w:val="none" w:sz="0" w:space="0" w:color="auto"/>
        <w:right w:val="none" w:sz="0" w:space="0" w:color="auto"/>
      </w:divBdr>
    </w:div>
    <w:div w:id="1211307808">
      <w:bodyDiv w:val="1"/>
      <w:marLeft w:val="0"/>
      <w:marRight w:val="0"/>
      <w:marTop w:val="0"/>
      <w:marBottom w:val="0"/>
      <w:divBdr>
        <w:top w:val="none" w:sz="0" w:space="0" w:color="auto"/>
        <w:left w:val="none" w:sz="0" w:space="0" w:color="auto"/>
        <w:bottom w:val="none" w:sz="0" w:space="0" w:color="auto"/>
        <w:right w:val="none" w:sz="0" w:space="0" w:color="auto"/>
      </w:divBdr>
    </w:div>
    <w:div w:id="1220822301">
      <w:bodyDiv w:val="1"/>
      <w:marLeft w:val="0"/>
      <w:marRight w:val="0"/>
      <w:marTop w:val="0"/>
      <w:marBottom w:val="0"/>
      <w:divBdr>
        <w:top w:val="none" w:sz="0" w:space="0" w:color="auto"/>
        <w:left w:val="none" w:sz="0" w:space="0" w:color="auto"/>
        <w:bottom w:val="none" w:sz="0" w:space="0" w:color="auto"/>
        <w:right w:val="none" w:sz="0" w:space="0" w:color="auto"/>
      </w:divBdr>
    </w:div>
    <w:div w:id="1232353568">
      <w:bodyDiv w:val="1"/>
      <w:marLeft w:val="0"/>
      <w:marRight w:val="0"/>
      <w:marTop w:val="0"/>
      <w:marBottom w:val="0"/>
      <w:divBdr>
        <w:top w:val="none" w:sz="0" w:space="0" w:color="auto"/>
        <w:left w:val="none" w:sz="0" w:space="0" w:color="auto"/>
        <w:bottom w:val="none" w:sz="0" w:space="0" w:color="auto"/>
        <w:right w:val="none" w:sz="0" w:space="0" w:color="auto"/>
      </w:divBdr>
    </w:div>
    <w:div w:id="1234849848">
      <w:bodyDiv w:val="1"/>
      <w:marLeft w:val="0"/>
      <w:marRight w:val="0"/>
      <w:marTop w:val="0"/>
      <w:marBottom w:val="0"/>
      <w:divBdr>
        <w:top w:val="none" w:sz="0" w:space="0" w:color="auto"/>
        <w:left w:val="none" w:sz="0" w:space="0" w:color="auto"/>
        <w:bottom w:val="none" w:sz="0" w:space="0" w:color="auto"/>
        <w:right w:val="none" w:sz="0" w:space="0" w:color="auto"/>
      </w:divBdr>
    </w:div>
    <w:div w:id="1244412297">
      <w:bodyDiv w:val="1"/>
      <w:marLeft w:val="0"/>
      <w:marRight w:val="0"/>
      <w:marTop w:val="0"/>
      <w:marBottom w:val="0"/>
      <w:divBdr>
        <w:top w:val="none" w:sz="0" w:space="0" w:color="auto"/>
        <w:left w:val="none" w:sz="0" w:space="0" w:color="auto"/>
        <w:bottom w:val="none" w:sz="0" w:space="0" w:color="auto"/>
        <w:right w:val="none" w:sz="0" w:space="0" w:color="auto"/>
      </w:divBdr>
    </w:div>
    <w:div w:id="1260799908">
      <w:bodyDiv w:val="1"/>
      <w:marLeft w:val="0"/>
      <w:marRight w:val="0"/>
      <w:marTop w:val="0"/>
      <w:marBottom w:val="0"/>
      <w:divBdr>
        <w:top w:val="none" w:sz="0" w:space="0" w:color="auto"/>
        <w:left w:val="none" w:sz="0" w:space="0" w:color="auto"/>
        <w:bottom w:val="none" w:sz="0" w:space="0" w:color="auto"/>
        <w:right w:val="none" w:sz="0" w:space="0" w:color="auto"/>
      </w:divBdr>
    </w:div>
    <w:div w:id="1299533162">
      <w:bodyDiv w:val="1"/>
      <w:marLeft w:val="0"/>
      <w:marRight w:val="0"/>
      <w:marTop w:val="0"/>
      <w:marBottom w:val="0"/>
      <w:divBdr>
        <w:top w:val="none" w:sz="0" w:space="0" w:color="auto"/>
        <w:left w:val="none" w:sz="0" w:space="0" w:color="auto"/>
        <w:bottom w:val="none" w:sz="0" w:space="0" w:color="auto"/>
        <w:right w:val="none" w:sz="0" w:space="0" w:color="auto"/>
      </w:divBdr>
    </w:div>
    <w:div w:id="1306593549">
      <w:bodyDiv w:val="1"/>
      <w:marLeft w:val="0"/>
      <w:marRight w:val="0"/>
      <w:marTop w:val="0"/>
      <w:marBottom w:val="0"/>
      <w:divBdr>
        <w:top w:val="none" w:sz="0" w:space="0" w:color="auto"/>
        <w:left w:val="none" w:sz="0" w:space="0" w:color="auto"/>
        <w:bottom w:val="none" w:sz="0" w:space="0" w:color="auto"/>
        <w:right w:val="none" w:sz="0" w:space="0" w:color="auto"/>
      </w:divBdr>
    </w:div>
    <w:div w:id="1311910358">
      <w:bodyDiv w:val="1"/>
      <w:marLeft w:val="0"/>
      <w:marRight w:val="0"/>
      <w:marTop w:val="0"/>
      <w:marBottom w:val="0"/>
      <w:divBdr>
        <w:top w:val="none" w:sz="0" w:space="0" w:color="auto"/>
        <w:left w:val="none" w:sz="0" w:space="0" w:color="auto"/>
        <w:bottom w:val="none" w:sz="0" w:space="0" w:color="auto"/>
        <w:right w:val="none" w:sz="0" w:space="0" w:color="auto"/>
      </w:divBdr>
    </w:div>
    <w:div w:id="1374109548">
      <w:bodyDiv w:val="1"/>
      <w:marLeft w:val="0"/>
      <w:marRight w:val="0"/>
      <w:marTop w:val="0"/>
      <w:marBottom w:val="0"/>
      <w:divBdr>
        <w:top w:val="none" w:sz="0" w:space="0" w:color="auto"/>
        <w:left w:val="none" w:sz="0" w:space="0" w:color="auto"/>
        <w:bottom w:val="none" w:sz="0" w:space="0" w:color="auto"/>
        <w:right w:val="none" w:sz="0" w:space="0" w:color="auto"/>
      </w:divBdr>
    </w:div>
    <w:div w:id="1402870713">
      <w:bodyDiv w:val="1"/>
      <w:marLeft w:val="0"/>
      <w:marRight w:val="0"/>
      <w:marTop w:val="0"/>
      <w:marBottom w:val="0"/>
      <w:divBdr>
        <w:top w:val="none" w:sz="0" w:space="0" w:color="auto"/>
        <w:left w:val="none" w:sz="0" w:space="0" w:color="auto"/>
        <w:bottom w:val="none" w:sz="0" w:space="0" w:color="auto"/>
        <w:right w:val="none" w:sz="0" w:space="0" w:color="auto"/>
      </w:divBdr>
    </w:div>
    <w:div w:id="1416711075">
      <w:bodyDiv w:val="1"/>
      <w:marLeft w:val="0"/>
      <w:marRight w:val="0"/>
      <w:marTop w:val="0"/>
      <w:marBottom w:val="0"/>
      <w:divBdr>
        <w:top w:val="none" w:sz="0" w:space="0" w:color="auto"/>
        <w:left w:val="none" w:sz="0" w:space="0" w:color="auto"/>
        <w:bottom w:val="none" w:sz="0" w:space="0" w:color="auto"/>
        <w:right w:val="none" w:sz="0" w:space="0" w:color="auto"/>
      </w:divBdr>
    </w:div>
    <w:div w:id="1464734701">
      <w:bodyDiv w:val="1"/>
      <w:marLeft w:val="0"/>
      <w:marRight w:val="0"/>
      <w:marTop w:val="0"/>
      <w:marBottom w:val="0"/>
      <w:divBdr>
        <w:top w:val="none" w:sz="0" w:space="0" w:color="auto"/>
        <w:left w:val="none" w:sz="0" w:space="0" w:color="auto"/>
        <w:bottom w:val="none" w:sz="0" w:space="0" w:color="auto"/>
        <w:right w:val="none" w:sz="0" w:space="0" w:color="auto"/>
      </w:divBdr>
    </w:div>
    <w:div w:id="1466971086">
      <w:bodyDiv w:val="1"/>
      <w:marLeft w:val="0"/>
      <w:marRight w:val="0"/>
      <w:marTop w:val="0"/>
      <w:marBottom w:val="0"/>
      <w:divBdr>
        <w:top w:val="none" w:sz="0" w:space="0" w:color="auto"/>
        <w:left w:val="none" w:sz="0" w:space="0" w:color="auto"/>
        <w:bottom w:val="none" w:sz="0" w:space="0" w:color="auto"/>
        <w:right w:val="none" w:sz="0" w:space="0" w:color="auto"/>
      </w:divBdr>
    </w:div>
    <w:div w:id="1467241230">
      <w:bodyDiv w:val="1"/>
      <w:marLeft w:val="0"/>
      <w:marRight w:val="0"/>
      <w:marTop w:val="0"/>
      <w:marBottom w:val="0"/>
      <w:divBdr>
        <w:top w:val="none" w:sz="0" w:space="0" w:color="auto"/>
        <w:left w:val="none" w:sz="0" w:space="0" w:color="auto"/>
        <w:bottom w:val="none" w:sz="0" w:space="0" w:color="auto"/>
        <w:right w:val="none" w:sz="0" w:space="0" w:color="auto"/>
      </w:divBdr>
    </w:div>
    <w:div w:id="1483153665">
      <w:bodyDiv w:val="1"/>
      <w:marLeft w:val="0"/>
      <w:marRight w:val="0"/>
      <w:marTop w:val="0"/>
      <w:marBottom w:val="0"/>
      <w:divBdr>
        <w:top w:val="none" w:sz="0" w:space="0" w:color="auto"/>
        <w:left w:val="none" w:sz="0" w:space="0" w:color="auto"/>
        <w:bottom w:val="none" w:sz="0" w:space="0" w:color="auto"/>
        <w:right w:val="none" w:sz="0" w:space="0" w:color="auto"/>
      </w:divBdr>
    </w:div>
    <w:div w:id="1509056387">
      <w:bodyDiv w:val="1"/>
      <w:marLeft w:val="0"/>
      <w:marRight w:val="0"/>
      <w:marTop w:val="0"/>
      <w:marBottom w:val="0"/>
      <w:divBdr>
        <w:top w:val="none" w:sz="0" w:space="0" w:color="auto"/>
        <w:left w:val="none" w:sz="0" w:space="0" w:color="auto"/>
        <w:bottom w:val="none" w:sz="0" w:space="0" w:color="auto"/>
        <w:right w:val="none" w:sz="0" w:space="0" w:color="auto"/>
      </w:divBdr>
    </w:div>
    <w:div w:id="1513111081">
      <w:bodyDiv w:val="1"/>
      <w:marLeft w:val="0"/>
      <w:marRight w:val="0"/>
      <w:marTop w:val="0"/>
      <w:marBottom w:val="0"/>
      <w:divBdr>
        <w:top w:val="none" w:sz="0" w:space="0" w:color="auto"/>
        <w:left w:val="none" w:sz="0" w:space="0" w:color="auto"/>
        <w:bottom w:val="none" w:sz="0" w:space="0" w:color="auto"/>
        <w:right w:val="none" w:sz="0" w:space="0" w:color="auto"/>
      </w:divBdr>
    </w:div>
    <w:div w:id="1539200241">
      <w:bodyDiv w:val="1"/>
      <w:marLeft w:val="0"/>
      <w:marRight w:val="0"/>
      <w:marTop w:val="0"/>
      <w:marBottom w:val="0"/>
      <w:divBdr>
        <w:top w:val="none" w:sz="0" w:space="0" w:color="auto"/>
        <w:left w:val="none" w:sz="0" w:space="0" w:color="auto"/>
        <w:bottom w:val="none" w:sz="0" w:space="0" w:color="auto"/>
        <w:right w:val="none" w:sz="0" w:space="0" w:color="auto"/>
      </w:divBdr>
    </w:div>
    <w:div w:id="1561288084">
      <w:bodyDiv w:val="1"/>
      <w:marLeft w:val="0"/>
      <w:marRight w:val="0"/>
      <w:marTop w:val="0"/>
      <w:marBottom w:val="0"/>
      <w:divBdr>
        <w:top w:val="none" w:sz="0" w:space="0" w:color="auto"/>
        <w:left w:val="none" w:sz="0" w:space="0" w:color="auto"/>
        <w:bottom w:val="none" w:sz="0" w:space="0" w:color="auto"/>
        <w:right w:val="none" w:sz="0" w:space="0" w:color="auto"/>
      </w:divBdr>
    </w:div>
    <w:div w:id="1591812036">
      <w:bodyDiv w:val="1"/>
      <w:marLeft w:val="0"/>
      <w:marRight w:val="0"/>
      <w:marTop w:val="0"/>
      <w:marBottom w:val="0"/>
      <w:divBdr>
        <w:top w:val="none" w:sz="0" w:space="0" w:color="auto"/>
        <w:left w:val="none" w:sz="0" w:space="0" w:color="auto"/>
        <w:bottom w:val="none" w:sz="0" w:space="0" w:color="auto"/>
        <w:right w:val="none" w:sz="0" w:space="0" w:color="auto"/>
      </w:divBdr>
    </w:div>
    <w:div w:id="1595478874">
      <w:bodyDiv w:val="1"/>
      <w:marLeft w:val="0"/>
      <w:marRight w:val="0"/>
      <w:marTop w:val="0"/>
      <w:marBottom w:val="0"/>
      <w:divBdr>
        <w:top w:val="none" w:sz="0" w:space="0" w:color="auto"/>
        <w:left w:val="none" w:sz="0" w:space="0" w:color="auto"/>
        <w:bottom w:val="none" w:sz="0" w:space="0" w:color="auto"/>
        <w:right w:val="none" w:sz="0" w:space="0" w:color="auto"/>
      </w:divBdr>
    </w:div>
    <w:div w:id="1596479421">
      <w:bodyDiv w:val="1"/>
      <w:marLeft w:val="0"/>
      <w:marRight w:val="0"/>
      <w:marTop w:val="0"/>
      <w:marBottom w:val="0"/>
      <w:divBdr>
        <w:top w:val="none" w:sz="0" w:space="0" w:color="auto"/>
        <w:left w:val="none" w:sz="0" w:space="0" w:color="auto"/>
        <w:bottom w:val="none" w:sz="0" w:space="0" w:color="auto"/>
        <w:right w:val="none" w:sz="0" w:space="0" w:color="auto"/>
      </w:divBdr>
    </w:div>
    <w:div w:id="1604995515">
      <w:bodyDiv w:val="1"/>
      <w:marLeft w:val="0"/>
      <w:marRight w:val="0"/>
      <w:marTop w:val="0"/>
      <w:marBottom w:val="0"/>
      <w:divBdr>
        <w:top w:val="none" w:sz="0" w:space="0" w:color="auto"/>
        <w:left w:val="none" w:sz="0" w:space="0" w:color="auto"/>
        <w:bottom w:val="none" w:sz="0" w:space="0" w:color="auto"/>
        <w:right w:val="none" w:sz="0" w:space="0" w:color="auto"/>
      </w:divBdr>
    </w:div>
    <w:div w:id="1615480506">
      <w:bodyDiv w:val="1"/>
      <w:marLeft w:val="0"/>
      <w:marRight w:val="0"/>
      <w:marTop w:val="0"/>
      <w:marBottom w:val="0"/>
      <w:divBdr>
        <w:top w:val="none" w:sz="0" w:space="0" w:color="auto"/>
        <w:left w:val="none" w:sz="0" w:space="0" w:color="auto"/>
        <w:bottom w:val="none" w:sz="0" w:space="0" w:color="auto"/>
        <w:right w:val="none" w:sz="0" w:space="0" w:color="auto"/>
      </w:divBdr>
    </w:div>
    <w:div w:id="1627662581">
      <w:bodyDiv w:val="1"/>
      <w:marLeft w:val="0"/>
      <w:marRight w:val="0"/>
      <w:marTop w:val="0"/>
      <w:marBottom w:val="0"/>
      <w:divBdr>
        <w:top w:val="none" w:sz="0" w:space="0" w:color="auto"/>
        <w:left w:val="none" w:sz="0" w:space="0" w:color="auto"/>
        <w:bottom w:val="none" w:sz="0" w:space="0" w:color="auto"/>
        <w:right w:val="none" w:sz="0" w:space="0" w:color="auto"/>
      </w:divBdr>
    </w:div>
    <w:div w:id="1650329508">
      <w:bodyDiv w:val="1"/>
      <w:marLeft w:val="0"/>
      <w:marRight w:val="0"/>
      <w:marTop w:val="0"/>
      <w:marBottom w:val="0"/>
      <w:divBdr>
        <w:top w:val="none" w:sz="0" w:space="0" w:color="auto"/>
        <w:left w:val="none" w:sz="0" w:space="0" w:color="auto"/>
        <w:bottom w:val="none" w:sz="0" w:space="0" w:color="auto"/>
        <w:right w:val="none" w:sz="0" w:space="0" w:color="auto"/>
      </w:divBdr>
    </w:div>
    <w:div w:id="1690794650">
      <w:bodyDiv w:val="1"/>
      <w:marLeft w:val="0"/>
      <w:marRight w:val="0"/>
      <w:marTop w:val="0"/>
      <w:marBottom w:val="0"/>
      <w:divBdr>
        <w:top w:val="none" w:sz="0" w:space="0" w:color="auto"/>
        <w:left w:val="none" w:sz="0" w:space="0" w:color="auto"/>
        <w:bottom w:val="none" w:sz="0" w:space="0" w:color="auto"/>
        <w:right w:val="none" w:sz="0" w:space="0" w:color="auto"/>
      </w:divBdr>
    </w:div>
    <w:div w:id="1705212282">
      <w:bodyDiv w:val="1"/>
      <w:marLeft w:val="0"/>
      <w:marRight w:val="0"/>
      <w:marTop w:val="0"/>
      <w:marBottom w:val="0"/>
      <w:divBdr>
        <w:top w:val="none" w:sz="0" w:space="0" w:color="auto"/>
        <w:left w:val="none" w:sz="0" w:space="0" w:color="auto"/>
        <w:bottom w:val="none" w:sz="0" w:space="0" w:color="auto"/>
        <w:right w:val="none" w:sz="0" w:space="0" w:color="auto"/>
      </w:divBdr>
    </w:div>
    <w:div w:id="1712266563">
      <w:bodyDiv w:val="1"/>
      <w:marLeft w:val="0"/>
      <w:marRight w:val="0"/>
      <w:marTop w:val="0"/>
      <w:marBottom w:val="0"/>
      <w:divBdr>
        <w:top w:val="none" w:sz="0" w:space="0" w:color="auto"/>
        <w:left w:val="none" w:sz="0" w:space="0" w:color="auto"/>
        <w:bottom w:val="none" w:sz="0" w:space="0" w:color="auto"/>
        <w:right w:val="none" w:sz="0" w:space="0" w:color="auto"/>
      </w:divBdr>
    </w:div>
    <w:div w:id="1742947431">
      <w:bodyDiv w:val="1"/>
      <w:marLeft w:val="0"/>
      <w:marRight w:val="0"/>
      <w:marTop w:val="0"/>
      <w:marBottom w:val="0"/>
      <w:divBdr>
        <w:top w:val="none" w:sz="0" w:space="0" w:color="auto"/>
        <w:left w:val="none" w:sz="0" w:space="0" w:color="auto"/>
        <w:bottom w:val="none" w:sz="0" w:space="0" w:color="auto"/>
        <w:right w:val="none" w:sz="0" w:space="0" w:color="auto"/>
      </w:divBdr>
    </w:div>
    <w:div w:id="1760055075">
      <w:bodyDiv w:val="1"/>
      <w:marLeft w:val="0"/>
      <w:marRight w:val="0"/>
      <w:marTop w:val="0"/>
      <w:marBottom w:val="0"/>
      <w:divBdr>
        <w:top w:val="none" w:sz="0" w:space="0" w:color="auto"/>
        <w:left w:val="none" w:sz="0" w:space="0" w:color="auto"/>
        <w:bottom w:val="none" w:sz="0" w:space="0" w:color="auto"/>
        <w:right w:val="none" w:sz="0" w:space="0" w:color="auto"/>
      </w:divBdr>
    </w:div>
    <w:div w:id="1765807704">
      <w:bodyDiv w:val="1"/>
      <w:marLeft w:val="0"/>
      <w:marRight w:val="0"/>
      <w:marTop w:val="0"/>
      <w:marBottom w:val="0"/>
      <w:divBdr>
        <w:top w:val="none" w:sz="0" w:space="0" w:color="auto"/>
        <w:left w:val="none" w:sz="0" w:space="0" w:color="auto"/>
        <w:bottom w:val="none" w:sz="0" w:space="0" w:color="auto"/>
        <w:right w:val="none" w:sz="0" w:space="0" w:color="auto"/>
      </w:divBdr>
    </w:div>
    <w:div w:id="1789280235">
      <w:bodyDiv w:val="1"/>
      <w:marLeft w:val="0"/>
      <w:marRight w:val="0"/>
      <w:marTop w:val="0"/>
      <w:marBottom w:val="0"/>
      <w:divBdr>
        <w:top w:val="none" w:sz="0" w:space="0" w:color="auto"/>
        <w:left w:val="none" w:sz="0" w:space="0" w:color="auto"/>
        <w:bottom w:val="none" w:sz="0" w:space="0" w:color="auto"/>
        <w:right w:val="none" w:sz="0" w:space="0" w:color="auto"/>
      </w:divBdr>
    </w:div>
    <w:div w:id="1815683962">
      <w:bodyDiv w:val="1"/>
      <w:marLeft w:val="0"/>
      <w:marRight w:val="0"/>
      <w:marTop w:val="0"/>
      <w:marBottom w:val="0"/>
      <w:divBdr>
        <w:top w:val="none" w:sz="0" w:space="0" w:color="auto"/>
        <w:left w:val="none" w:sz="0" w:space="0" w:color="auto"/>
        <w:bottom w:val="none" w:sz="0" w:space="0" w:color="auto"/>
        <w:right w:val="none" w:sz="0" w:space="0" w:color="auto"/>
      </w:divBdr>
    </w:div>
    <w:div w:id="1820338706">
      <w:bodyDiv w:val="1"/>
      <w:marLeft w:val="0"/>
      <w:marRight w:val="0"/>
      <w:marTop w:val="0"/>
      <w:marBottom w:val="0"/>
      <w:divBdr>
        <w:top w:val="none" w:sz="0" w:space="0" w:color="auto"/>
        <w:left w:val="none" w:sz="0" w:space="0" w:color="auto"/>
        <w:bottom w:val="none" w:sz="0" w:space="0" w:color="auto"/>
        <w:right w:val="none" w:sz="0" w:space="0" w:color="auto"/>
      </w:divBdr>
    </w:div>
    <w:div w:id="1829978522">
      <w:bodyDiv w:val="1"/>
      <w:marLeft w:val="0"/>
      <w:marRight w:val="0"/>
      <w:marTop w:val="0"/>
      <w:marBottom w:val="0"/>
      <w:divBdr>
        <w:top w:val="none" w:sz="0" w:space="0" w:color="auto"/>
        <w:left w:val="none" w:sz="0" w:space="0" w:color="auto"/>
        <w:bottom w:val="none" w:sz="0" w:space="0" w:color="auto"/>
        <w:right w:val="none" w:sz="0" w:space="0" w:color="auto"/>
      </w:divBdr>
    </w:div>
    <w:div w:id="1871185836">
      <w:bodyDiv w:val="1"/>
      <w:marLeft w:val="0"/>
      <w:marRight w:val="0"/>
      <w:marTop w:val="0"/>
      <w:marBottom w:val="0"/>
      <w:divBdr>
        <w:top w:val="none" w:sz="0" w:space="0" w:color="auto"/>
        <w:left w:val="none" w:sz="0" w:space="0" w:color="auto"/>
        <w:bottom w:val="none" w:sz="0" w:space="0" w:color="auto"/>
        <w:right w:val="none" w:sz="0" w:space="0" w:color="auto"/>
      </w:divBdr>
    </w:div>
    <w:div w:id="1905871377">
      <w:bodyDiv w:val="1"/>
      <w:marLeft w:val="0"/>
      <w:marRight w:val="0"/>
      <w:marTop w:val="0"/>
      <w:marBottom w:val="0"/>
      <w:divBdr>
        <w:top w:val="none" w:sz="0" w:space="0" w:color="auto"/>
        <w:left w:val="none" w:sz="0" w:space="0" w:color="auto"/>
        <w:bottom w:val="none" w:sz="0" w:space="0" w:color="auto"/>
        <w:right w:val="none" w:sz="0" w:space="0" w:color="auto"/>
      </w:divBdr>
    </w:div>
    <w:div w:id="1909463297">
      <w:bodyDiv w:val="1"/>
      <w:marLeft w:val="0"/>
      <w:marRight w:val="0"/>
      <w:marTop w:val="0"/>
      <w:marBottom w:val="0"/>
      <w:divBdr>
        <w:top w:val="none" w:sz="0" w:space="0" w:color="auto"/>
        <w:left w:val="none" w:sz="0" w:space="0" w:color="auto"/>
        <w:bottom w:val="none" w:sz="0" w:space="0" w:color="auto"/>
        <w:right w:val="none" w:sz="0" w:space="0" w:color="auto"/>
      </w:divBdr>
    </w:div>
    <w:div w:id="1920405455">
      <w:bodyDiv w:val="1"/>
      <w:marLeft w:val="0"/>
      <w:marRight w:val="0"/>
      <w:marTop w:val="0"/>
      <w:marBottom w:val="0"/>
      <w:divBdr>
        <w:top w:val="none" w:sz="0" w:space="0" w:color="auto"/>
        <w:left w:val="none" w:sz="0" w:space="0" w:color="auto"/>
        <w:bottom w:val="none" w:sz="0" w:space="0" w:color="auto"/>
        <w:right w:val="none" w:sz="0" w:space="0" w:color="auto"/>
      </w:divBdr>
    </w:div>
    <w:div w:id="1931962300">
      <w:bodyDiv w:val="1"/>
      <w:marLeft w:val="0"/>
      <w:marRight w:val="0"/>
      <w:marTop w:val="0"/>
      <w:marBottom w:val="0"/>
      <w:divBdr>
        <w:top w:val="none" w:sz="0" w:space="0" w:color="auto"/>
        <w:left w:val="none" w:sz="0" w:space="0" w:color="auto"/>
        <w:bottom w:val="none" w:sz="0" w:space="0" w:color="auto"/>
        <w:right w:val="none" w:sz="0" w:space="0" w:color="auto"/>
      </w:divBdr>
    </w:div>
    <w:div w:id="1938365625">
      <w:bodyDiv w:val="1"/>
      <w:marLeft w:val="0"/>
      <w:marRight w:val="0"/>
      <w:marTop w:val="0"/>
      <w:marBottom w:val="0"/>
      <w:divBdr>
        <w:top w:val="none" w:sz="0" w:space="0" w:color="auto"/>
        <w:left w:val="none" w:sz="0" w:space="0" w:color="auto"/>
        <w:bottom w:val="none" w:sz="0" w:space="0" w:color="auto"/>
        <w:right w:val="none" w:sz="0" w:space="0" w:color="auto"/>
      </w:divBdr>
    </w:div>
    <w:div w:id="1945727081">
      <w:bodyDiv w:val="1"/>
      <w:marLeft w:val="0"/>
      <w:marRight w:val="0"/>
      <w:marTop w:val="0"/>
      <w:marBottom w:val="0"/>
      <w:divBdr>
        <w:top w:val="none" w:sz="0" w:space="0" w:color="auto"/>
        <w:left w:val="none" w:sz="0" w:space="0" w:color="auto"/>
        <w:bottom w:val="none" w:sz="0" w:space="0" w:color="auto"/>
        <w:right w:val="none" w:sz="0" w:space="0" w:color="auto"/>
      </w:divBdr>
    </w:div>
    <w:div w:id="1957251350">
      <w:bodyDiv w:val="1"/>
      <w:marLeft w:val="0"/>
      <w:marRight w:val="0"/>
      <w:marTop w:val="0"/>
      <w:marBottom w:val="0"/>
      <w:divBdr>
        <w:top w:val="none" w:sz="0" w:space="0" w:color="auto"/>
        <w:left w:val="none" w:sz="0" w:space="0" w:color="auto"/>
        <w:bottom w:val="none" w:sz="0" w:space="0" w:color="auto"/>
        <w:right w:val="none" w:sz="0" w:space="0" w:color="auto"/>
      </w:divBdr>
    </w:div>
    <w:div w:id="1960255173">
      <w:bodyDiv w:val="1"/>
      <w:marLeft w:val="0"/>
      <w:marRight w:val="0"/>
      <w:marTop w:val="0"/>
      <w:marBottom w:val="0"/>
      <w:divBdr>
        <w:top w:val="none" w:sz="0" w:space="0" w:color="auto"/>
        <w:left w:val="none" w:sz="0" w:space="0" w:color="auto"/>
        <w:bottom w:val="none" w:sz="0" w:space="0" w:color="auto"/>
        <w:right w:val="none" w:sz="0" w:space="0" w:color="auto"/>
      </w:divBdr>
    </w:div>
    <w:div w:id="2006594369">
      <w:bodyDiv w:val="1"/>
      <w:marLeft w:val="0"/>
      <w:marRight w:val="0"/>
      <w:marTop w:val="0"/>
      <w:marBottom w:val="0"/>
      <w:divBdr>
        <w:top w:val="none" w:sz="0" w:space="0" w:color="auto"/>
        <w:left w:val="none" w:sz="0" w:space="0" w:color="auto"/>
        <w:bottom w:val="none" w:sz="0" w:space="0" w:color="auto"/>
        <w:right w:val="none" w:sz="0" w:space="0" w:color="auto"/>
      </w:divBdr>
    </w:div>
    <w:div w:id="2038433938">
      <w:bodyDiv w:val="1"/>
      <w:marLeft w:val="0"/>
      <w:marRight w:val="0"/>
      <w:marTop w:val="0"/>
      <w:marBottom w:val="0"/>
      <w:divBdr>
        <w:top w:val="none" w:sz="0" w:space="0" w:color="auto"/>
        <w:left w:val="none" w:sz="0" w:space="0" w:color="auto"/>
        <w:bottom w:val="none" w:sz="0" w:space="0" w:color="auto"/>
        <w:right w:val="none" w:sz="0" w:space="0" w:color="auto"/>
      </w:divBdr>
    </w:div>
    <w:div w:id="2040087010">
      <w:bodyDiv w:val="1"/>
      <w:marLeft w:val="0"/>
      <w:marRight w:val="0"/>
      <w:marTop w:val="0"/>
      <w:marBottom w:val="0"/>
      <w:divBdr>
        <w:top w:val="none" w:sz="0" w:space="0" w:color="auto"/>
        <w:left w:val="none" w:sz="0" w:space="0" w:color="auto"/>
        <w:bottom w:val="none" w:sz="0" w:space="0" w:color="auto"/>
        <w:right w:val="none" w:sz="0" w:space="0" w:color="auto"/>
      </w:divBdr>
    </w:div>
    <w:div w:id="2051957327">
      <w:bodyDiv w:val="1"/>
      <w:marLeft w:val="0"/>
      <w:marRight w:val="0"/>
      <w:marTop w:val="0"/>
      <w:marBottom w:val="0"/>
      <w:divBdr>
        <w:top w:val="none" w:sz="0" w:space="0" w:color="auto"/>
        <w:left w:val="none" w:sz="0" w:space="0" w:color="auto"/>
        <w:bottom w:val="none" w:sz="0" w:space="0" w:color="auto"/>
        <w:right w:val="none" w:sz="0" w:space="0" w:color="auto"/>
      </w:divBdr>
    </w:div>
    <w:div w:id="2075003095">
      <w:bodyDiv w:val="1"/>
      <w:marLeft w:val="0"/>
      <w:marRight w:val="0"/>
      <w:marTop w:val="0"/>
      <w:marBottom w:val="0"/>
      <w:divBdr>
        <w:top w:val="none" w:sz="0" w:space="0" w:color="auto"/>
        <w:left w:val="none" w:sz="0" w:space="0" w:color="auto"/>
        <w:bottom w:val="none" w:sz="0" w:space="0" w:color="auto"/>
        <w:right w:val="none" w:sz="0" w:space="0" w:color="auto"/>
      </w:divBdr>
      <w:divsChild>
        <w:div w:id="1220748792">
          <w:marLeft w:val="0"/>
          <w:marRight w:val="0"/>
          <w:marTop w:val="0"/>
          <w:marBottom w:val="0"/>
          <w:divBdr>
            <w:top w:val="none" w:sz="0" w:space="0" w:color="auto"/>
            <w:left w:val="none" w:sz="0" w:space="0" w:color="auto"/>
            <w:bottom w:val="none" w:sz="0" w:space="0" w:color="auto"/>
            <w:right w:val="none" w:sz="0" w:space="0" w:color="auto"/>
          </w:divBdr>
        </w:div>
        <w:div w:id="521362564">
          <w:marLeft w:val="0"/>
          <w:marRight w:val="0"/>
          <w:marTop w:val="0"/>
          <w:marBottom w:val="0"/>
          <w:divBdr>
            <w:top w:val="none" w:sz="0" w:space="0" w:color="auto"/>
            <w:left w:val="none" w:sz="0" w:space="0" w:color="auto"/>
            <w:bottom w:val="none" w:sz="0" w:space="0" w:color="auto"/>
            <w:right w:val="none" w:sz="0" w:space="0" w:color="auto"/>
          </w:divBdr>
        </w:div>
        <w:div w:id="1342315053">
          <w:marLeft w:val="0"/>
          <w:marRight w:val="0"/>
          <w:marTop w:val="0"/>
          <w:marBottom w:val="0"/>
          <w:divBdr>
            <w:top w:val="none" w:sz="0" w:space="0" w:color="auto"/>
            <w:left w:val="none" w:sz="0" w:space="0" w:color="auto"/>
            <w:bottom w:val="none" w:sz="0" w:space="0" w:color="auto"/>
            <w:right w:val="none" w:sz="0" w:space="0" w:color="auto"/>
          </w:divBdr>
        </w:div>
        <w:div w:id="1013579805">
          <w:marLeft w:val="0"/>
          <w:marRight w:val="0"/>
          <w:marTop w:val="0"/>
          <w:marBottom w:val="0"/>
          <w:divBdr>
            <w:top w:val="none" w:sz="0" w:space="0" w:color="auto"/>
            <w:left w:val="none" w:sz="0" w:space="0" w:color="auto"/>
            <w:bottom w:val="none" w:sz="0" w:space="0" w:color="auto"/>
            <w:right w:val="none" w:sz="0" w:space="0" w:color="auto"/>
          </w:divBdr>
        </w:div>
        <w:div w:id="1907913310">
          <w:marLeft w:val="0"/>
          <w:marRight w:val="0"/>
          <w:marTop w:val="0"/>
          <w:marBottom w:val="0"/>
          <w:divBdr>
            <w:top w:val="none" w:sz="0" w:space="0" w:color="auto"/>
            <w:left w:val="none" w:sz="0" w:space="0" w:color="auto"/>
            <w:bottom w:val="none" w:sz="0" w:space="0" w:color="auto"/>
            <w:right w:val="none" w:sz="0" w:space="0" w:color="auto"/>
          </w:divBdr>
        </w:div>
        <w:div w:id="950403770">
          <w:marLeft w:val="0"/>
          <w:marRight w:val="0"/>
          <w:marTop w:val="0"/>
          <w:marBottom w:val="0"/>
          <w:divBdr>
            <w:top w:val="none" w:sz="0" w:space="0" w:color="auto"/>
            <w:left w:val="none" w:sz="0" w:space="0" w:color="auto"/>
            <w:bottom w:val="none" w:sz="0" w:space="0" w:color="auto"/>
            <w:right w:val="none" w:sz="0" w:space="0" w:color="auto"/>
          </w:divBdr>
        </w:div>
        <w:div w:id="530924683">
          <w:marLeft w:val="0"/>
          <w:marRight w:val="0"/>
          <w:marTop w:val="0"/>
          <w:marBottom w:val="0"/>
          <w:divBdr>
            <w:top w:val="none" w:sz="0" w:space="0" w:color="auto"/>
            <w:left w:val="none" w:sz="0" w:space="0" w:color="auto"/>
            <w:bottom w:val="none" w:sz="0" w:space="0" w:color="auto"/>
            <w:right w:val="none" w:sz="0" w:space="0" w:color="auto"/>
          </w:divBdr>
        </w:div>
        <w:div w:id="325018407">
          <w:marLeft w:val="0"/>
          <w:marRight w:val="0"/>
          <w:marTop w:val="0"/>
          <w:marBottom w:val="0"/>
          <w:divBdr>
            <w:top w:val="none" w:sz="0" w:space="0" w:color="auto"/>
            <w:left w:val="none" w:sz="0" w:space="0" w:color="auto"/>
            <w:bottom w:val="none" w:sz="0" w:space="0" w:color="auto"/>
            <w:right w:val="none" w:sz="0" w:space="0" w:color="auto"/>
          </w:divBdr>
        </w:div>
        <w:div w:id="980233611">
          <w:marLeft w:val="0"/>
          <w:marRight w:val="0"/>
          <w:marTop w:val="0"/>
          <w:marBottom w:val="0"/>
          <w:divBdr>
            <w:top w:val="none" w:sz="0" w:space="0" w:color="auto"/>
            <w:left w:val="none" w:sz="0" w:space="0" w:color="auto"/>
            <w:bottom w:val="none" w:sz="0" w:space="0" w:color="auto"/>
            <w:right w:val="none" w:sz="0" w:space="0" w:color="auto"/>
          </w:divBdr>
          <w:divsChild>
            <w:div w:id="1822696302">
              <w:marLeft w:val="0"/>
              <w:marRight w:val="0"/>
              <w:marTop w:val="0"/>
              <w:marBottom w:val="0"/>
              <w:divBdr>
                <w:top w:val="none" w:sz="0" w:space="0" w:color="auto"/>
                <w:left w:val="none" w:sz="0" w:space="0" w:color="auto"/>
                <w:bottom w:val="none" w:sz="0" w:space="0" w:color="auto"/>
                <w:right w:val="none" w:sz="0" w:space="0" w:color="auto"/>
              </w:divBdr>
            </w:div>
            <w:div w:id="1342854394">
              <w:marLeft w:val="0"/>
              <w:marRight w:val="0"/>
              <w:marTop w:val="0"/>
              <w:marBottom w:val="0"/>
              <w:divBdr>
                <w:top w:val="none" w:sz="0" w:space="0" w:color="auto"/>
                <w:left w:val="none" w:sz="0" w:space="0" w:color="auto"/>
                <w:bottom w:val="none" w:sz="0" w:space="0" w:color="auto"/>
                <w:right w:val="none" w:sz="0" w:space="0" w:color="auto"/>
              </w:divBdr>
            </w:div>
            <w:div w:id="1012992620">
              <w:marLeft w:val="0"/>
              <w:marRight w:val="0"/>
              <w:marTop w:val="0"/>
              <w:marBottom w:val="0"/>
              <w:divBdr>
                <w:top w:val="none" w:sz="0" w:space="0" w:color="auto"/>
                <w:left w:val="none" w:sz="0" w:space="0" w:color="auto"/>
                <w:bottom w:val="none" w:sz="0" w:space="0" w:color="auto"/>
                <w:right w:val="none" w:sz="0" w:space="0" w:color="auto"/>
              </w:divBdr>
            </w:div>
            <w:div w:id="441338971">
              <w:marLeft w:val="0"/>
              <w:marRight w:val="0"/>
              <w:marTop w:val="0"/>
              <w:marBottom w:val="0"/>
              <w:divBdr>
                <w:top w:val="none" w:sz="0" w:space="0" w:color="auto"/>
                <w:left w:val="none" w:sz="0" w:space="0" w:color="auto"/>
                <w:bottom w:val="none" w:sz="0" w:space="0" w:color="auto"/>
                <w:right w:val="none" w:sz="0" w:space="0" w:color="auto"/>
              </w:divBdr>
            </w:div>
            <w:div w:id="1346635411">
              <w:marLeft w:val="0"/>
              <w:marRight w:val="0"/>
              <w:marTop w:val="0"/>
              <w:marBottom w:val="0"/>
              <w:divBdr>
                <w:top w:val="none" w:sz="0" w:space="0" w:color="auto"/>
                <w:left w:val="none" w:sz="0" w:space="0" w:color="auto"/>
                <w:bottom w:val="none" w:sz="0" w:space="0" w:color="auto"/>
                <w:right w:val="none" w:sz="0" w:space="0" w:color="auto"/>
              </w:divBdr>
            </w:div>
          </w:divsChild>
        </w:div>
        <w:div w:id="719593201">
          <w:marLeft w:val="0"/>
          <w:marRight w:val="0"/>
          <w:marTop w:val="0"/>
          <w:marBottom w:val="0"/>
          <w:divBdr>
            <w:top w:val="none" w:sz="0" w:space="0" w:color="auto"/>
            <w:left w:val="none" w:sz="0" w:space="0" w:color="auto"/>
            <w:bottom w:val="none" w:sz="0" w:space="0" w:color="auto"/>
            <w:right w:val="none" w:sz="0" w:space="0" w:color="auto"/>
          </w:divBdr>
          <w:divsChild>
            <w:div w:id="1640454737">
              <w:marLeft w:val="0"/>
              <w:marRight w:val="0"/>
              <w:marTop w:val="0"/>
              <w:marBottom w:val="0"/>
              <w:divBdr>
                <w:top w:val="none" w:sz="0" w:space="0" w:color="auto"/>
                <w:left w:val="none" w:sz="0" w:space="0" w:color="auto"/>
                <w:bottom w:val="none" w:sz="0" w:space="0" w:color="auto"/>
                <w:right w:val="none" w:sz="0" w:space="0" w:color="auto"/>
              </w:divBdr>
            </w:div>
            <w:div w:id="2022778018">
              <w:marLeft w:val="0"/>
              <w:marRight w:val="0"/>
              <w:marTop w:val="0"/>
              <w:marBottom w:val="0"/>
              <w:divBdr>
                <w:top w:val="none" w:sz="0" w:space="0" w:color="auto"/>
                <w:left w:val="none" w:sz="0" w:space="0" w:color="auto"/>
                <w:bottom w:val="none" w:sz="0" w:space="0" w:color="auto"/>
                <w:right w:val="none" w:sz="0" w:space="0" w:color="auto"/>
              </w:divBdr>
            </w:div>
            <w:div w:id="857234436">
              <w:marLeft w:val="0"/>
              <w:marRight w:val="0"/>
              <w:marTop w:val="0"/>
              <w:marBottom w:val="0"/>
              <w:divBdr>
                <w:top w:val="none" w:sz="0" w:space="0" w:color="auto"/>
                <w:left w:val="none" w:sz="0" w:space="0" w:color="auto"/>
                <w:bottom w:val="none" w:sz="0" w:space="0" w:color="auto"/>
                <w:right w:val="none" w:sz="0" w:space="0" w:color="auto"/>
              </w:divBdr>
            </w:div>
            <w:div w:id="702438528">
              <w:marLeft w:val="0"/>
              <w:marRight w:val="0"/>
              <w:marTop w:val="0"/>
              <w:marBottom w:val="0"/>
              <w:divBdr>
                <w:top w:val="none" w:sz="0" w:space="0" w:color="auto"/>
                <w:left w:val="none" w:sz="0" w:space="0" w:color="auto"/>
                <w:bottom w:val="none" w:sz="0" w:space="0" w:color="auto"/>
                <w:right w:val="none" w:sz="0" w:space="0" w:color="auto"/>
              </w:divBdr>
            </w:div>
            <w:div w:id="789856772">
              <w:marLeft w:val="0"/>
              <w:marRight w:val="0"/>
              <w:marTop w:val="0"/>
              <w:marBottom w:val="0"/>
              <w:divBdr>
                <w:top w:val="none" w:sz="0" w:space="0" w:color="auto"/>
                <w:left w:val="none" w:sz="0" w:space="0" w:color="auto"/>
                <w:bottom w:val="none" w:sz="0" w:space="0" w:color="auto"/>
                <w:right w:val="none" w:sz="0" w:space="0" w:color="auto"/>
              </w:divBdr>
            </w:div>
          </w:divsChild>
        </w:div>
        <w:div w:id="591205144">
          <w:marLeft w:val="0"/>
          <w:marRight w:val="0"/>
          <w:marTop w:val="0"/>
          <w:marBottom w:val="0"/>
          <w:divBdr>
            <w:top w:val="none" w:sz="0" w:space="0" w:color="auto"/>
            <w:left w:val="none" w:sz="0" w:space="0" w:color="auto"/>
            <w:bottom w:val="none" w:sz="0" w:space="0" w:color="auto"/>
            <w:right w:val="none" w:sz="0" w:space="0" w:color="auto"/>
          </w:divBdr>
        </w:div>
        <w:div w:id="3167022">
          <w:marLeft w:val="0"/>
          <w:marRight w:val="0"/>
          <w:marTop w:val="0"/>
          <w:marBottom w:val="0"/>
          <w:divBdr>
            <w:top w:val="none" w:sz="0" w:space="0" w:color="auto"/>
            <w:left w:val="none" w:sz="0" w:space="0" w:color="auto"/>
            <w:bottom w:val="none" w:sz="0" w:space="0" w:color="auto"/>
            <w:right w:val="none" w:sz="0" w:space="0" w:color="auto"/>
          </w:divBdr>
        </w:div>
        <w:div w:id="785389880">
          <w:marLeft w:val="0"/>
          <w:marRight w:val="0"/>
          <w:marTop w:val="0"/>
          <w:marBottom w:val="0"/>
          <w:divBdr>
            <w:top w:val="none" w:sz="0" w:space="0" w:color="auto"/>
            <w:left w:val="none" w:sz="0" w:space="0" w:color="auto"/>
            <w:bottom w:val="none" w:sz="0" w:space="0" w:color="auto"/>
            <w:right w:val="none" w:sz="0" w:space="0" w:color="auto"/>
          </w:divBdr>
        </w:div>
      </w:divsChild>
    </w:div>
    <w:div w:id="2088260337">
      <w:bodyDiv w:val="1"/>
      <w:marLeft w:val="0"/>
      <w:marRight w:val="0"/>
      <w:marTop w:val="0"/>
      <w:marBottom w:val="0"/>
      <w:divBdr>
        <w:top w:val="none" w:sz="0" w:space="0" w:color="auto"/>
        <w:left w:val="none" w:sz="0" w:space="0" w:color="auto"/>
        <w:bottom w:val="none" w:sz="0" w:space="0" w:color="auto"/>
        <w:right w:val="none" w:sz="0" w:space="0" w:color="auto"/>
      </w:divBdr>
    </w:div>
    <w:div w:id="2112310945">
      <w:bodyDiv w:val="1"/>
      <w:marLeft w:val="0"/>
      <w:marRight w:val="0"/>
      <w:marTop w:val="0"/>
      <w:marBottom w:val="0"/>
      <w:divBdr>
        <w:top w:val="none" w:sz="0" w:space="0" w:color="auto"/>
        <w:left w:val="none" w:sz="0" w:space="0" w:color="auto"/>
        <w:bottom w:val="none" w:sz="0" w:space="0" w:color="auto"/>
        <w:right w:val="none" w:sz="0" w:space="0" w:color="auto"/>
      </w:divBdr>
    </w:div>
    <w:div w:id="2113819452">
      <w:bodyDiv w:val="1"/>
      <w:marLeft w:val="0"/>
      <w:marRight w:val="0"/>
      <w:marTop w:val="0"/>
      <w:marBottom w:val="0"/>
      <w:divBdr>
        <w:top w:val="none" w:sz="0" w:space="0" w:color="auto"/>
        <w:left w:val="none" w:sz="0" w:space="0" w:color="auto"/>
        <w:bottom w:val="none" w:sz="0" w:space="0" w:color="auto"/>
        <w:right w:val="none" w:sz="0" w:space="0" w:color="auto"/>
      </w:divBdr>
    </w:div>
    <w:div w:id="2131850956">
      <w:bodyDiv w:val="1"/>
      <w:marLeft w:val="0"/>
      <w:marRight w:val="0"/>
      <w:marTop w:val="0"/>
      <w:marBottom w:val="0"/>
      <w:divBdr>
        <w:top w:val="none" w:sz="0" w:space="0" w:color="auto"/>
        <w:left w:val="none" w:sz="0" w:space="0" w:color="auto"/>
        <w:bottom w:val="none" w:sz="0" w:space="0" w:color="auto"/>
        <w:right w:val="none" w:sz="0" w:space="0" w:color="auto"/>
      </w:divBdr>
    </w:div>
    <w:div w:id="2138907555">
      <w:bodyDiv w:val="1"/>
      <w:marLeft w:val="0"/>
      <w:marRight w:val="0"/>
      <w:marTop w:val="0"/>
      <w:marBottom w:val="0"/>
      <w:divBdr>
        <w:top w:val="none" w:sz="0" w:space="0" w:color="auto"/>
        <w:left w:val="none" w:sz="0" w:space="0" w:color="auto"/>
        <w:bottom w:val="none" w:sz="0" w:space="0" w:color="auto"/>
        <w:right w:val="none" w:sz="0" w:space="0" w:color="auto"/>
      </w:divBdr>
    </w:div>
    <w:div w:id="213905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em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image" Target="media/image7.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C\AppData\Roaming\Microsoft\Templates\Bold%20business%20report.dotx" TargetMode="External"/></Relationships>
</file>

<file path=word/theme/theme1.xml><?xml version="1.0" encoding="utf-8"?>
<a:theme xmlns:a="http://schemas.openxmlformats.org/drawingml/2006/main" name="BBR">
  <a:themeElements>
    <a:clrScheme name="Custom 15">
      <a:dk1>
        <a:srgbClr val="000000"/>
      </a:dk1>
      <a:lt1>
        <a:srgbClr val="FFFFFF"/>
      </a:lt1>
      <a:dk2>
        <a:srgbClr val="5E5E5E"/>
      </a:dk2>
      <a:lt2>
        <a:srgbClr val="D6D5D5"/>
      </a:lt2>
      <a:accent1>
        <a:srgbClr val="3B4455"/>
      </a:accent1>
      <a:accent2>
        <a:srgbClr val="D83D27"/>
      </a:accent2>
      <a:accent3>
        <a:srgbClr val="3FAFCB"/>
      </a:accent3>
      <a:accent4>
        <a:srgbClr val="2381A2"/>
      </a:accent4>
      <a:accent5>
        <a:srgbClr val="004B67"/>
      </a:accent5>
      <a:accent6>
        <a:srgbClr val="002E44"/>
      </a:accent6>
      <a:hlink>
        <a:srgbClr val="0000FF"/>
      </a:hlink>
      <a:folHlink>
        <a:srgbClr val="FF00F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BBR" id="{BA77FA38-CF3B-FE4E-AA83-C891F0DB40B1}" vid="{30B385FE-81C6-BC41-A0F5-2CFBEA2587A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Jas12</b:Tag>
    <b:SourceType>Book</b:SourceType>
    <b:Guid>{05007843-56A2-4B0A-BD0F-4AD2A36D8F08}</b:Guid>
    <b:Author>
      <b:Author>
        <b:NameList>
          <b:Person>
            <b:Last>Jason Lankow</b:Last>
            <b:First>Josh</b:First>
            <b:Middle>Ritchie, Ross Crooks</b:Middle>
          </b:Person>
        </b:NameList>
      </b:Author>
    </b:Author>
    <b:Title>Infographic, The power of visual storytelling</b:Title>
    <b:Year>2012</b:Year>
    <b:City>Hoboken, New Jersey</b:City>
    <b:Publisher>John Wiley &amp; Sons, Inc.</b:Publisher>
    <b:RefOrder>1</b:RefOrder>
  </b:Source>
  <b:Source>
    <b:Tag>Res19</b:Tag>
    <b:SourceType>DocumentFromInternetSite</b:SourceType>
    <b:Guid>{E60D1E73-D6C4-4121-A9FD-01A41F7C0E0D}</b:Guid>
    <b:Title>CISION PR Newswire</b:Title>
    <b:Year>2019</b:Year>
    <b:Author>
      <b:Author>
        <b:NameList>
          <b:Person>
            <b:Last>Markets</b:Last>
            <b:First>Research</b:First>
            <b:Middle>and</b:Middle>
          </b:Person>
        </b:NameList>
      </b:Author>
    </b:Author>
    <b:Month>06</b:Month>
    <b:Day>24</b:Day>
    <b:YearAccessed>2021</b:YearAccessed>
    <b:MonthAccessed>07</b:MonthAccessed>
    <b:DayAccessed>09</b:DayAccessed>
    <b:URL>https://www.prnewswire.com/news-releases/global-data-visualization-market-report-2019-300890327.html</b:URL>
    <b:RefOrder>3</b:RefOrder>
  </b:Source>
  <b:Source>
    <b:Tag>Tho21</b:Tag>
    <b:SourceType>DocumentFromInternetSite</b:SourceType>
    <b:Guid>{C4D66C3B-35D8-441F-A378-5AA13C44561C}</b:Guid>
    <b:Author>
      <b:Author>
        <b:NameList>
          <b:Person>
            <b:Last>Olavsrud</b:Last>
            <b:First>Thor</b:First>
          </b:Person>
        </b:NameList>
      </b:Author>
    </b:Author>
    <b:Title>CIO</b:Title>
    <b:Year>2021</b:Year>
    <b:Month>04</b:Month>
    <b:Day>27</b:Day>
    <b:YearAccessed>2021</b:YearAccessed>
    <b:MonthAccessed>07</b:MonthAccessed>
    <b:DayAccessed>10</b:DayAccessed>
    <b:URL>https://www.cio.com/article/3616148/what-is-data-visualization-presenting-data-for-decision-making.html</b:URL>
    <b:RefOrder>2</b:RefOrder>
  </b:Source>
  <b:Source>
    <b:Tag>Web20</b:Tag>
    <b:SourceType>DocumentFromInternetSite</b:SourceType>
    <b:Guid>{28007995-1ABC-4412-B660-7897DEB3CFB1}</b:Guid>
    <b:Author>
      <b:Author>
        <b:NameList>
          <b:Person>
            <b:Last>Team</b:Last>
            <b:First>Web</b:First>
            <b:Middle>FX</b:Middle>
          </b:Person>
        </b:NameList>
      </b:Author>
    </b:Author>
    <b:Title>Web FX Digital Marketing That Drives Results</b:Title>
    <b:Year>2020</b:Year>
    <b:Month>05</b:Month>
    <b:Day>09</b:Day>
    <b:YearAccessed>2021</b:YearAccessed>
    <b:MonthAccessed>07</b:MonthAccessed>
    <b:DayAccessed>12</b:DayAccessed>
    <b:URL>https://www.webfx.com/blog/web-design/psychology-of-color-infographic/</b:URL>
    <b:RefOrder>4</b:RefOrder>
  </b:Source>
  <b:Source>
    <b:Tag>Few05</b:Tag>
    <b:SourceType>Book</b:SourceType>
    <b:Guid>{7A486E0E-D26C-472C-ADA4-EF9160D6BABA}</b:Guid>
    <b:Author>
      <b:Author>
        <b:NameList>
          <b:Person>
            <b:Last>Few</b:Last>
            <b:First>Stephen</b:First>
          </b:Person>
        </b:NameList>
      </b:Author>
    </b:Author>
    <b:Title>Show Me the Numbers, Designing Tables &amp; Graphs to Enlighten</b:Title>
    <b:Year>2005</b:Year>
    <b:Publisher>Perseptual Edge</b:Publisher>
    <b:RefOrder>6</b:RefOrder>
  </b:Source>
  <b:Source>
    <b:Tag>Ala18</b:Tag>
    <b:SourceType>Book</b:SourceType>
    <b:Guid>{1707E84B-203A-4B20-A5CA-CF3E5AFE9342}</b:Guid>
    <b:Author>
      <b:Author>
        <b:NameList>
          <b:Person>
            <b:Last>Alan Angresti</b:Last>
            <b:First>Christine</b:First>
            <b:Middle>Franklin, Bernhard Klingenberg, Michael Posner</b:Middle>
          </b:Person>
        </b:NameList>
      </b:Author>
    </b:Author>
    <b:Title>Statisrics, The Art and Science of Learning from Data</b:Title>
    <b:Year>2018</b:Year>
    <b:City>Harlow</b:City>
    <b:Publisher>Pearson Rducation Limited</b:Publisher>
    <b:RefOrder>7</b:RefOrder>
  </b:Source>
  <b:Source>
    <b:Tag>Kat16</b:Tag>
    <b:SourceType>DocumentFromInternetSite</b:SourceType>
    <b:Guid>{F5A5DF79-97EB-4E8F-B641-64E823147DE6}</b:Guid>
    <b:Title>insynctraining</b:Title>
    <b:Year>2016</b:Year>
    <b:Author>
      <b:Author>
        <b:NameList>
          <b:Person>
            <b:Last>Hays</b:Last>
            <b:First>Katelind</b:First>
          </b:Person>
        </b:NameList>
      </b:Author>
    </b:Author>
    <b:Month>10</b:Month>
    <b:Day>04</b:Day>
    <b:YearAccessed>2021</b:YearAccessed>
    <b:MonthAccessed>07</b:MonthAccessed>
    <b:DayAccessed>09</b:DayAccessed>
    <b:URL>https://blog.insynctraining.com/infographics-and-your-brain-using-science-to-boost-learning</b:URL>
    <b:RefOrder>8</b:RefOrder>
  </b:Source>
  <b:Source>
    <b:Tag>MSI19</b:Tag>
    <b:SourceType>ElectronicSource</b:SourceType>
    <b:Guid>{4A50C8E5-27EA-48D9-A9D6-B075D6DC018F}</b:Guid>
    <b:Title>A Reader on Data Visualisation </b:Title>
    <b:Year>06.10.2019</b:Year>
    <b:Author>
      <b:Author>
        <b:NameList>
          <b:Person>
            <b:Last>2629</b:Last>
            <b:First>MSIS</b:First>
          </b:Person>
        </b:NameList>
      </b:Author>
    </b:Author>
    <b:City>Santa Clara</b:City>
    <b:Publisher>Santa Clara University</b:Publisher>
    <b:RefOrder>5</b:RefOrder>
  </b:Source>
  <b:Source>
    <b:Tag>Gun16</b:Tag>
    <b:SourceType>ElectronicSource</b:SourceType>
    <b:Guid>{98D09E1D-4352-417A-A6CD-56BE92F89857}</b:Guid>
    <b:Title>A Mental Models Perspective on Designing Information Visualisations for Political Communication</b:Title>
    <b:City>Krems</b:City>
    <b:Publisher>Danub University Krems, Austria</b:Publisher>
    <b:Year>2016</b:Year>
    <b:Author>
      <b:Author>
        <b:NameList>
          <b:Person>
            <b:Last>Gunther Schreder</b:Last>
            <b:First>Florian</b:First>
            <b:Middle>Windhager, Michael Smuc, Eva Mayr</b:Middle>
          </b:Person>
        </b:NameList>
      </b:Author>
    </b:Author>
    <b:JournalName>Jurnal of Democracy Je Dem</b:JournalName>
    <b:RefOrder>9</b:RefOrder>
  </b:Source>
  <b:Source>
    <b:Tag>Dav19</b:Tag>
    <b:SourceType>Book</b:SourceType>
    <b:Guid>{4412870C-DCEE-4B99-BB9C-B5F67B4CFAC3}</b:Guid>
    <b:Title>The Art of Statistic, Learning from Data</b:Title>
    <b:City>UK</b:City>
    <b:Publisher>Penguin</b:Publisher>
    <b:Year>2019</b:Year>
    <b:Author>
      <b:Author>
        <b:NameList>
          <b:Person>
            <b:Last>Spiegelhalter</b:Last>
            <b:First>David</b:First>
          </b:Person>
        </b:NameList>
      </b:Author>
    </b:Author>
    <b:RefOrder>10</b:RefOrder>
  </b:Source>
  <b:Source>
    <b:Tag>Lan13</b:Tag>
    <b:SourceType>InternetSite</b:SourceType>
    <b:Guid>{A657CA12-585D-4AB3-9A08-9F76D488A184}</b:Guid>
    <b:Author>
      <b:Author>
        <b:NameList>
          <b:Person>
            <b:Last>Lane</b:Last>
            <b:First>David</b:First>
            <b:Middle>M.</b:Middle>
          </b:Person>
        </b:NameList>
      </b:Author>
    </b:Author>
    <b:Title>Online Statistic Education, A multimedia course of study</b:Title>
    <b:Year>2013</b:Year>
    <b:ProductionCompany>Rice University, Univerity of Houston Clear Lace, Tufts University</b:ProductionCompany>
    <b:Month>01</b:Month>
    <b:Day>12</b:Day>
    <b:YearAccessed>2021</b:YearAccessed>
    <b:MonthAccessed>07</b:MonthAccessed>
    <b:DayAccessed>08</b:DayAccessed>
    <b:URL>https://onlinestatbook.com/Online_Statistics_Education.pdf</b:URL>
    <b:RefOrder>11</b:RefOrder>
  </b:Source>
</b:Sources>
</file>

<file path=customXml/itemProps1.xml><?xml version="1.0" encoding="utf-8"?>
<ds:datastoreItem xmlns:ds="http://schemas.openxmlformats.org/officeDocument/2006/customXml" ds:itemID="{8F3AB56E-E1EB-4234-B256-5A748EBCB684}">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8E847A3D-948F-480B-B7E9-4639E8A1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13D18B-2C73-4B92-9BB0-09733199523D}">
  <ds:schemaRefs>
    <ds:schemaRef ds:uri="http://schemas.microsoft.com/sharepoint/v3/contenttype/forms"/>
  </ds:schemaRefs>
</ds:datastoreItem>
</file>

<file path=customXml/itemProps4.xml><?xml version="1.0" encoding="utf-8"?>
<ds:datastoreItem xmlns:ds="http://schemas.openxmlformats.org/officeDocument/2006/customXml" ds:itemID="{1D1A320E-67F9-4F96-83A8-E8EF3AA3B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Bold business report</Template>
  <TotalTime>0</TotalTime>
  <Pages>9</Pages>
  <Words>1518</Words>
  <Characters>8656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2021-07-08T19:24:00Z</dcterms:created>
  <dcterms:modified xsi:type="dcterms:W3CDTF">2021-07-24T15:13:00Z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