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1641A" w14:textId="77777777" w:rsidR="006F3EFF" w:rsidRDefault="006F3EFF" w:rsidP="00604E45">
      <w:pPr>
        <w:tabs>
          <w:tab w:val="left" w:pos="5520"/>
        </w:tabs>
        <w:spacing w:line="480" w:lineRule="auto"/>
        <w:rPr>
          <w:rFonts w:ascii="Times New Roman" w:hAnsi="Times New Roman" w:cs="Times New Roman"/>
          <w:sz w:val="24"/>
          <w:szCs w:val="24"/>
        </w:rPr>
      </w:pPr>
    </w:p>
    <w:p w14:paraId="6DBA0D5D" w14:textId="77777777" w:rsidR="00A336A8" w:rsidRDefault="00A336A8" w:rsidP="00604E45">
      <w:pPr>
        <w:tabs>
          <w:tab w:val="left" w:pos="5520"/>
        </w:tabs>
        <w:spacing w:line="480" w:lineRule="auto"/>
        <w:rPr>
          <w:rFonts w:ascii="Times New Roman" w:hAnsi="Times New Roman" w:cs="Times New Roman"/>
          <w:sz w:val="24"/>
          <w:szCs w:val="24"/>
        </w:rPr>
      </w:pPr>
    </w:p>
    <w:p w14:paraId="159F9369" w14:textId="77777777" w:rsidR="00A336A8" w:rsidRDefault="00A336A8" w:rsidP="00604E45">
      <w:pPr>
        <w:tabs>
          <w:tab w:val="left" w:pos="5520"/>
        </w:tabs>
        <w:spacing w:line="480" w:lineRule="auto"/>
        <w:rPr>
          <w:rFonts w:ascii="Times New Roman" w:hAnsi="Times New Roman" w:cs="Times New Roman"/>
          <w:sz w:val="24"/>
          <w:szCs w:val="24"/>
        </w:rPr>
      </w:pPr>
    </w:p>
    <w:p w14:paraId="25E6E8E8" w14:textId="77777777" w:rsidR="00A336A8" w:rsidRDefault="00A336A8" w:rsidP="00604E45">
      <w:pPr>
        <w:tabs>
          <w:tab w:val="left" w:pos="5520"/>
        </w:tabs>
        <w:spacing w:line="480" w:lineRule="auto"/>
        <w:rPr>
          <w:rFonts w:ascii="Times New Roman" w:hAnsi="Times New Roman" w:cs="Times New Roman"/>
          <w:sz w:val="24"/>
          <w:szCs w:val="24"/>
        </w:rPr>
      </w:pPr>
    </w:p>
    <w:p w14:paraId="2681C3E1" w14:textId="77777777" w:rsidR="00A336A8" w:rsidRDefault="00A336A8" w:rsidP="00604E45">
      <w:pPr>
        <w:tabs>
          <w:tab w:val="left" w:pos="5520"/>
        </w:tabs>
        <w:spacing w:line="480" w:lineRule="auto"/>
        <w:rPr>
          <w:rFonts w:ascii="Times New Roman" w:hAnsi="Times New Roman" w:cs="Times New Roman"/>
          <w:sz w:val="24"/>
          <w:szCs w:val="24"/>
        </w:rPr>
      </w:pPr>
    </w:p>
    <w:p w14:paraId="5B446009" w14:textId="77777777" w:rsidR="00A336A8" w:rsidRDefault="00A336A8" w:rsidP="00604E45">
      <w:pPr>
        <w:tabs>
          <w:tab w:val="left" w:pos="5520"/>
        </w:tabs>
        <w:spacing w:line="480" w:lineRule="auto"/>
        <w:rPr>
          <w:rFonts w:ascii="Times New Roman" w:hAnsi="Times New Roman" w:cs="Times New Roman"/>
          <w:sz w:val="24"/>
          <w:szCs w:val="24"/>
        </w:rPr>
      </w:pPr>
    </w:p>
    <w:p w14:paraId="6925162E" w14:textId="77777777" w:rsidR="006F3EFF" w:rsidRPr="00756717" w:rsidRDefault="006F3EFF" w:rsidP="00A336A8">
      <w:pPr>
        <w:tabs>
          <w:tab w:val="left" w:pos="5520"/>
        </w:tabs>
        <w:spacing w:line="480" w:lineRule="auto"/>
        <w:jc w:val="center"/>
        <w:rPr>
          <w:rFonts w:ascii="Times New Roman" w:hAnsi="Times New Roman" w:cs="Times New Roman"/>
          <w:b/>
          <w:bCs/>
          <w:imprint/>
          <w:color w:val="000000" w:themeColor="text1"/>
          <w:sz w:val="28"/>
          <w:szCs w:val="28"/>
          <w:u w:val="single"/>
        </w:rPr>
      </w:pPr>
      <w:r w:rsidRPr="00756717">
        <w:rPr>
          <w:rFonts w:ascii="Times New Roman" w:hAnsi="Times New Roman" w:cs="Times New Roman"/>
          <w:b/>
          <w:bCs/>
          <w:imprint/>
          <w:color w:val="000000" w:themeColor="text1"/>
          <w:sz w:val="28"/>
          <w:szCs w:val="28"/>
          <w:u w:val="single"/>
        </w:rPr>
        <w:t>Global Environment of Car Manufacturing Industry</w:t>
      </w:r>
    </w:p>
    <w:p w14:paraId="4ED0C58A" w14:textId="4A1834A3" w:rsidR="00A336A8" w:rsidRPr="00756717" w:rsidRDefault="00756717" w:rsidP="00A336A8">
      <w:pPr>
        <w:tabs>
          <w:tab w:val="left" w:pos="5520"/>
        </w:tabs>
        <w:spacing w:line="480" w:lineRule="auto"/>
        <w:jc w:val="center"/>
        <w:rPr>
          <w:rFonts w:ascii="Times New Roman" w:hAnsi="Times New Roman" w:cs="Times New Roman"/>
          <w:imprint/>
          <w:color w:val="000000" w:themeColor="text1"/>
          <w:sz w:val="28"/>
          <w:szCs w:val="28"/>
          <w:u w:val="single"/>
        </w:rPr>
      </w:pPr>
      <w:r w:rsidRPr="00756717">
        <w:rPr>
          <w:rFonts w:ascii="Times New Roman" w:hAnsi="Times New Roman" w:cs="Times New Roman"/>
          <w:imprint/>
          <w:color w:val="000000" w:themeColor="text1"/>
          <w:sz w:val="28"/>
          <w:szCs w:val="28"/>
          <w:u w:val="single"/>
        </w:rPr>
        <w:t>The Global Business Environment-LCBB4005</w:t>
      </w:r>
    </w:p>
    <w:p w14:paraId="3A372F60" w14:textId="77777777" w:rsidR="00A336A8" w:rsidRDefault="00A336A8" w:rsidP="00A336A8">
      <w:pPr>
        <w:tabs>
          <w:tab w:val="left" w:pos="5520"/>
        </w:tabs>
        <w:spacing w:line="480" w:lineRule="auto"/>
        <w:jc w:val="center"/>
        <w:rPr>
          <w:rFonts w:ascii="Times New Roman" w:hAnsi="Times New Roman" w:cs="Times New Roman"/>
          <w:sz w:val="24"/>
          <w:szCs w:val="24"/>
        </w:rPr>
      </w:pPr>
    </w:p>
    <w:p w14:paraId="72215375" w14:textId="77777777" w:rsidR="00A336A8" w:rsidRDefault="00A336A8" w:rsidP="00A336A8">
      <w:pPr>
        <w:tabs>
          <w:tab w:val="left" w:pos="5520"/>
        </w:tabs>
        <w:spacing w:line="480" w:lineRule="auto"/>
        <w:jc w:val="center"/>
        <w:rPr>
          <w:rFonts w:ascii="Times New Roman" w:hAnsi="Times New Roman" w:cs="Times New Roman"/>
          <w:sz w:val="24"/>
          <w:szCs w:val="24"/>
        </w:rPr>
      </w:pPr>
    </w:p>
    <w:p w14:paraId="038BAAB1" w14:textId="2037C476" w:rsidR="006F3EFF" w:rsidRPr="00756717" w:rsidRDefault="006F3EFF" w:rsidP="00756717">
      <w:pPr>
        <w:tabs>
          <w:tab w:val="left" w:pos="5520"/>
        </w:tabs>
        <w:spacing w:after="0" w:line="480" w:lineRule="auto"/>
        <w:jc w:val="center"/>
        <w:rPr>
          <w:rFonts w:ascii="Times New Roman" w:hAnsi="Times New Roman" w:cs="Times New Roman"/>
          <w:b/>
          <w:bCs/>
          <w:sz w:val="20"/>
          <w:szCs w:val="20"/>
        </w:rPr>
      </w:pPr>
      <w:r w:rsidRPr="00756717">
        <w:rPr>
          <w:rFonts w:ascii="Times New Roman" w:hAnsi="Times New Roman" w:cs="Times New Roman"/>
          <w:b/>
          <w:bCs/>
          <w:sz w:val="20"/>
          <w:szCs w:val="20"/>
        </w:rPr>
        <w:t>Student Name</w:t>
      </w:r>
      <w:r w:rsidR="00756717" w:rsidRPr="00756717">
        <w:rPr>
          <w:rFonts w:ascii="Times New Roman" w:hAnsi="Times New Roman" w:cs="Times New Roman"/>
          <w:b/>
          <w:bCs/>
          <w:sz w:val="20"/>
          <w:szCs w:val="20"/>
        </w:rPr>
        <w:t xml:space="preserve">: </w:t>
      </w:r>
      <w:proofErr w:type="spellStart"/>
      <w:r w:rsidR="00756717" w:rsidRPr="00756717">
        <w:rPr>
          <w:rFonts w:ascii="Times New Roman" w:hAnsi="Times New Roman" w:cs="Times New Roman"/>
          <w:b/>
          <w:bCs/>
          <w:sz w:val="20"/>
          <w:szCs w:val="20"/>
        </w:rPr>
        <w:t>Vasile</w:t>
      </w:r>
      <w:proofErr w:type="spellEnd"/>
      <w:r w:rsidR="00756717" w:rsidRPr="00756717">
        <w:rPr>
          <w:rFonts w:ascii="Times New Roman" w:hAnsi="Times New Roman" w:cs="Times New Roman"/>
          <w:b/>
          <w:bCs/>
          <w:sz w:val="20"/>
          <w:szCs w:val="20"/>
        </w:rPr>
        <w:t xml:space="preserve"> </w:t>
      </w:r>
      <w:proofErr w:type="spellStart"/>
      <w:r w:rsidR="00756717" w:rsidRPr="00756717">
        <w:rPr>
          <w:rFonts w:ascii="Times New Roman" w:hAnsi="Times New Roman" w:cs="Times New Roman"/>
          <w:b/>
          <w:bCs/>
          <w:sz w:val="20"/>
          <w:szCs w:val="20"/>
        </w:rPr>
        <w:t>Silviu</w:t>
      </w:r>
      <w:proofErr w:type="spellEnd"/>
      <w:r w:rsidR="00756717" w:rsidRPr="00756717">
        <w:rPr>
          <w:rFonts w:ascii="Times New Roman" w:hAnsi="Times New Roman" w:cs="Times New Roman"/>
          <w:b/>
          <w:bCs/>
          <w:sz w:val="20"/>
          <w:szCs w:val="20"/>
        </w:rPr>
        <w:t xml:space="preserve"> </w:t>
      </w:r>
      <w:proofErr w:type="spellStart"/>
      <w:r w:rsidR="00756717" w:rsidRPr="00756717">
        <w:rPr>
          <w:rFonts w:ascii="Times New Roman" w:hAnsi="Times New Roman" w:cs="Times New Roman"/>
          <w:b/>
          <w:bCs/>
          <w:sz w:val="20"/>
          <w:szCs w:val="20"/>
        </w:rPr>
        <w:t>Bracau</w:t>
      </w:r>
      <w:proofErr w:type="spellEnd"/>
    </w:p>
    <w:p w14:paraId="16789333" w14:textId="66522D37" w:rsidR="00756717" w:rsidRPr="00756717" w:rsidRDefault="00756717" w:rsidP="00756717">
      <w:pPr>
        <w:tabs>
          <w:tab w:val="left" w:pos="5520"/>
        </w:tabs>
        <w:spacing w:after="0" w:line="480" w:lineRule="auto"/>
        <w:jc w:val="center"/>
        <w:rPr>
          <w:rFonts w:ascii="Times New Roman" w:hAnsi="Times New Roman" w:cs="Times New Roman"/>
          <w:b/>
          <w:bCs/>
          <w:sz w:val="20"/>
          <w:szCs w:val="20"/>
        </w:rPr>
      </w:pPr>
      <w:r w:rsidRPr="00756717">
        <w:rPr>
          <w:rFonts w:ascii="Times New Roman" w:hAnsi="Times New Roman" w:cs="Times New Roman"/>
          <w:b/>
          <w:bCs/>
          <w:sz w:val="20"/>
          <w:szCs w:val="20"/>
        </w:rPr>
        <w:t>Student Number: 1919081</w:t>
      </w:r>
    </w:p>
    <w:p w14:paraId="7E4B0CD2" w14:textId="77777777" w:rsidR="00756717" w:rsidRPr="00756717" w:rsidRDefault="00756717" w:rsidP="00756717">
      <w:pPr>
        <w:tabs>
          <w:tab w:val="left" w:pos="5520"/>
        </w:tabs>
        <w:spacing w:after="0" w:line="480" w:lineRule="auto"/>
        <w:jc w:val="center"/>
        <w:rPr>
          <w:rFonts w:ascii="Times New Roman" w:hAnsi="Times New Roman" w:cs="Times New Roman"/>
          <w:b/>
          <w:bCs/>
          <w:sz w:val="20"/>
          <w:szCs w:val="20"/>
        </w:rPr>
      </w:pPr>
      <w:r w:rsidRPr="00756717">
        <w:rPr>
          <w:rFonts w:ascii="Times New Roman" w:hAnsi="Times New Roman" w:cs="Times New Roman"/>
          <w:b/>
          <w:bCs/>
          <w:sz w:val="20"/>
          <w:szCs w:val="20"/>
        </w:rPr>
        <w:t>Lecturer: Nadeem Mirza</w:t>
      </w:r>
    </w:p>
    <w:p w14:paraId="7A63148C" w14:textId="77777777" w:rsidR="006F3EFF" w:rsidRDefault="006F3EFF" w:rsidP="00604E45">
      <w:pPr>
        <w:tabs>
          <w:tab w:val="left" w:pos="5520"/>
        </w:tabs>
        <w:spacing w:line="480" w:lineRule="auto"/>
        <w:rPr>
          <w:rFonts w:ascii="Times New Roman" w:hAnsi="Times New Roman" w:cs="Times New Roman"/>
          <w:sz w:val="24"/>
          <w:szCs w:val="24"/>
        </w:rPr>
      </w:pPr>
    </w:p>
    <w:p w14:paraId="461836BF" w14:textId="77777777" w:rsidR="006F3EFF" w:rsidRDefault="006F3EFF" w:rsidP="00604E45">
      <w:pPr>
        <w:tabs>
          <w:tab w:val="left" w:pos="5520"/>
        </w:tabs>
        <w:spacing w:line="480" w:lineRule="auto"/>
        <w:rPr>
          <w:rFonts w:ascii="Times New Roman" w:hAnsi="Times New Roman" w:cs="Times New Roman"/>
          <w:sz w:val="24"/>
          <w:szCs w:val="24"/>
        </w:rPr>
      </w:pPr>
    </w:p>
    <w:p w14:paraId="29F908D7" w14:textId="77777777" w:rsidR="006F3EFF" w:rsidRDefault="006F3EFF" w:rsidP="00604E45">
      <w:pPr>
        <w:tabs>
          <w:tab w:val="left" w:pos="5520"/>
        </w:tabs>
        <w:spacing w:line="480" w:lineRule="auto"/>
        <w:rPr>
          <w:rFonts w:ascii="Times New Roman" w:hAnsi="Times New Roman" w:cs="Times New Roman"/>
          <w:sz w:val="24"/>
          <w:szCs w:val="24"/>
        </w:rPr>
      </w:pPr>
    </w:p>
    <w:p w14:paraId="51D4F692" w14:textId="77777777" w:rsidR="006F3EFF" w:rsidRPr="00604E45" w:rsidRDefault="006F3EFF" w:rsidP="00604E45">
      <w:pPr>
        <w:tabs>
          <w:tab w:val="left" w:pos="5520"/>
        </w:tabs>
        <w:spacing w:line="480" w:lineRule="auto"/>
        <w:rPr>
          <w:rFonts w:ascii="Times New Roman" w:hAnsi="Times New Roman" w:cs="Times New Roman"/>
          <w:sz w:val="24"/>
          <w:szCs w:val="24"/>
        </w:rPr>
      </w:pPr>
    </w:p>
    <w:p w14:paraId="2DAF5865" w14:textId="77777777" w:rsidR="00756717" w:rsidRDefault="00756717" w:rsidP="00604E45">
      <w:pPr>
        <w:tabs>
          <w:tab w:val="left" w:pos="5520"/>
        </w:tabs>
        <w:spacing w:line="480" w:lineRule="auto"/>
        <w:rPr>
          <w:rFonts w:ascii="Times New Roman" w:hAnsi="Times New Roman" w:cs="Times New Roman"/>
          <w:sz w:val="24"/>
          <w:szCs w:val="24"/>
        </w:rPr>
      </w:pPr>
    </w:p>
    <w:p w14:paraId="72043067" w14:textId="799D96CE" w:rsidR="00604E45" w:rsidRPr="00756717" w:rsidRDefault="00604E45" w:rsidP="00604E45">
      <w:pPr>
        <w:tabs>
          <w:tab w:val="left" w:pos="5520"/>
        </w:tabs>
        <w:spacing w:line="480" w:lineRule="auto"/>
        <w:rPr>
          <w:rFonts w:ascii="Times New Roman" w:hAnsi="Times New Roman" w:cs="Times New Roman"/>
          <w:i/>
          <w:iCs/>
          <w:sz w:val="28"/>
          <w:szCs w:val="28"/>
        </w:rPr>
      </w:pPr>
      <w:r w:rsidRPr="00756717">
        <w:rPr>
          <w:rFonts w:ascii="Times New Roman" w:hAnsi="Times New Roman" w:cs="Times New Roman"/>
          <w:i/>
          <w:iCs/>
          <w:sz w:val="28"/>
          <w:szCs w:val="28"/>
        </w:rPr>
        <w:lastRenderedPageBreak/>
        <w:t>Executive Summary</w:t>
      </w:r>
    </w:p>
    <w:p w14:paraId="25C1D8CE" w14:textId="77777777" w:rsidR="001349A0" w:rsidRPr="00604E45" w:rsidRDefault="00604E45" w:rsidP="00604E45">
      <w:pPr>
        <w:tabs>
          <w:tab w:val="left" w:pos="5520"/>
        </w:tabs>
        <w:spacing w:line="480" w:lineRule="auto"/>
        <w:rPr>
          <w:rFonts w:ascii="Times New Roman" w:hAnsi="Times New Roman" w:cs="Times New Roman"/>
          <w:sz w:val="24"/>
          <w:szCs w:val="24"/>
        </w:rPr>
      </w:pPr>
      <w:r w:rsidRPr="00604E45">
        <w:rPr>
          <w:rFonts w:ascii="Times New Roman" w:hAnsi="Times New Roman" w:cs="Times New Roman"/>
          <w:sz w:val="24"/>
          <w:szCs w:val="24"/>
        </w:rPr>
        <w:t>The increase in transportation industry development and the demand for automobiles has gradually led to the development of the national industry. The increase in the demand for cars due to various dynamics in both local and international markets has called for the need to analyze various external factors within the international markets as they are well explained using the PESTLE analysis. The car industry attracts international markets and to be able to thrive in the large market niche the industry must be endowed with the various competitive factors that are explained in Porters’ Diamond Model. From the model, one can analyze various opportunities and challenges that the car industry faces. The reports also provide various ways that the car industry can improve its competitive advantage by improving its opportunities.</w:t>
      </w:r>
    </w:p>
    <w:p w14:paraId="18A71434" w14:textId="77777777" w:rsidR="001349A0" w:rsidRPr="00604E45" w:rsidRDefault="001349A0" w:rsidP="00604E45">
      <w:pPr>
        <w:tabs>
          <w:tab w:val="left" w:pos="5520"/>
        </w:tabs>
        <w:spacing w:line="480" w:lineRule="auto"/>
        <w:rPr>
          <w:rFonts w:ascii="Times New Roman" w:hAnsi="Times New Roman" w:cs="Times New Roman"/>
          <w:sz w:val="24"/>
          <w:szCs w:val="24"/>
        </w:rPr>
      </w:pPr>
    </w:p>
    <w:p w14:paraId="5CBEDFA9" w14:textId="77777777" w:rsidR="001349A0" w:rsidRPr="00604E45" w:rsidRDefault="001349A0" w:rsidP="00604E45">
      <w:pPr>
        <w:tabs>
          <w:tab w:val="left" w:pos="5520"/>
        </w:tabs>
        <w:spacing w:line="480" w:lineRule="auto"/>
        <w:rPr>
          <w:rFonts w:ascii="Times New Roman" w:hAnsi="Times New Roman" w:cs="Times New Roman"/>
          <w:sz w:val="24"/>
          <w:szCs w:val="24"/>
        </w:rPr>
      </w:pPr>
    </w:p>
    <w:p w14:paraId="21974F42" w14:textId="77777777" w:rsidR="00E21A9F" w:rsidRPr="00604E45" w:rsidRDefault="00E21A9F" w:rsidP="00604E45">
      <w:pPr>
        <w:tabs>
          <w:tab w:val="left" w:pos="5520"/>
        </w:tabs>
        <w:spacing w:line="480" w:lineRule="auto"/>
        <w:rPr>
          <w:rFonts w:ascii="Times New Roman" w:hAnsi="Times New Roman" w:cs="Times New Roman"/>
          <w:sz w:val="24"/>
          <w:szCs w:val="24"/>
        </w:rPr>
      </w:pPr>
    </w:p>
    <w:p w14:paraId="44C849EE" w14:textId="77777777" w:rsidR="00604E45" w:rsidRPr="00604E45" w:rsidRDefault="00604E45" w:rsidP="00604E45">
      <w:pPr>
        <w:tabs>
          <w:tab w:val="left" w:pos="5520"/>
        </w:tabs>
        <w:spacing w:line="480" w:lineRule="auto"/>
        <w:rPr>
          <w:rFonts w:ascii="Times New Roman" w:hAnsi="Times New Roman" w:cs="Times New Roman"/>
          <w:sz w:val="24"/>
          <w:szCs w:val="24"/>
        </w:rPr>
      </w:pPr>
    </w:p>
    <w:p w14:paraId="52C8F6B8" w14:textId="77777777" w:rsidR="00604E45" w:rsidRPr="00604E45" w:rsidRDefault="00604E45" w:rsidP="00604E45">
      <w:pPr>
        <w:tabs>
          <w:tab w:val="left" w:pos="5520"/>
        </w:tabs>
        <w:spacing w:line="480" w:lineRule="auto"/>
        <w:rPr>
          <w:rFonts w:ascii="Times New Roman" w:hAnsi="Times New Roman" w:cs="Times New Roman"/>
          <w:sz w:val="24"/>
          <w:szCs w:val="24"/>
        </w:rPr>
      </w:pPr>
    </w:p>
    <w:p w14:paraId="02ADC0B9" w14:textId="77777777" w:rsidR="00604E45" w:rsidRPr="00604E45" w:rsidRDefault="00604E45" w:rsidP="00604E45">
      <w:pPr>
        <w:tabs>
          <w:tab w:val="left" w:pos="5520"/>
        </w:tabs>
        <w:spacing w:line="480" w:lineRule="auto"/>
        <w:rPr>
          <w:rFonts w:ascii="Times New Roman" w:hAnsi="Times New Roman" w:cs="Times New Roman"/>
          <w:sz w:val="24"/>
          <w:szCs w:val="24"/>
        </w:rPr>
      </w:pPr>
    </w:p>
    <w:p w14:paraId="5EC71E72" w14:textId="77777777" w:rsidR="00604E45" w:rsidRDefault="00604E45" w:rsidP="00604E45">
      <w:pPr>
        <w:tabs>
          <w:tab w:val="left" w:pos="5520"/>
        </w:tabs>
        <w:spacing w:line="480" w:lineRule="auto"/>
        <w:rPr>
          <w:rFonts w:ascii="Times New Roman" w:hAnsi="Times New Roman" w:cs="Times New Roman"/>
          <w:sz w:val="24"/>
          <w:szCs w:val="24"/>
        </w:rPr>
      </w:pPr>
    </w:p>
    <w:p w14:paraId="17E7DFD3" w14:textId="77777777" w:rsidR="00604E45" w:rsidRDefault="00604E45" w:rsidP="00604E45">
      <w:pPr>
        <w:tabs>
          <w:tab w:val="left" w:pos="5520"/>
        </w:tabs>
        <w:spacing w:line="480" w:lineRule="auto"/>
        <w:rPr>
          <w:rFonts w:ascii="Times New Roman" w:hAnsi="Times New Roman" w:cs="Times New Roman"/>
          <w:sz w:val="24"/>
          <w:szCs w:val="24"/>
        </w:rPr>
      </w:pPr>
    </w:p>
    <w:p w14:paraId="3582550E" w14:textId="77777777" w:rsidR="00604E45" w:rsidRDefault="00604E45" w:rsidP="00604E45">
      <w:pPr>
        <w:tabs>
          <w:tab w:val="left" w:pos="5520"/>
        </w:tabs>
        <w:spacing w:line="480" w:lineRule="auto"/>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112190825"/>
        <w:docPartObj>
          <w:docPartGallery w:val="Table of Contents"/>
          <w:docPartUnique/>
        </w:docPartObj>
      </w:sdtPr>
      <w:sdtEndPr/>
      <w:sdtContent>
        <w:p w14:paraId="6405C4CA" w14:textId="77777777" w:rsidR="002A165D" w:rsidRPr="002A165D" w:rsidRDefault="002A165D">
          <w:pPr>
            <w:pStyle w:val="TOCHeading"/>
            <w:rPr>
              <w:rFonts w:ascii="Times New Roman" w:hAnsi="Times New Roman" w:cs="Times New Roman"/>
              <w:sz w:val="24"/>
              <w:szCs w:val="24"/>
            </w:rPr>
          </w:pPr>
          <w:r w:rsidRPr="002A165D">
            <w:rPr>
              <w:rFonts w:ascii="Times New Roman" w:hAnsi="Times New Roman" w:cs="Times New Roman"/>
              <w:sz w:val="24"/>
              <w:szCs w:val="24"/>
            </w:rPr>
            <w:t>Table of Contents</w:t>
          </w:r>
        </w:p>
        <w:p w14:paraId="4C5B56E5" w14:textId="77777777" w:rsidR="002A165D" w:rsidRDefault="002A165D">
          <w:pPr>
            <w:pStyle w:val="TOC1"/>
            <w:tabs>
              <w:tab w:val="right" w:leader="dot" w:pos="9350"/>
            </w:tabs>
            <w:rPr>
              <w:rFonts w:eastAsiaTheme="minorEastAsia"/>
              <w:noProof/>
            </w:rPr>
          </w:pPr>
          <w:r w:rsidRPr="002A165D">
            <w:rPr>
              <w:rFonts w:ascii="Times New Roman" w:hAnsi="Times New Roman" w:cs="Times New Roman"/>
              <w:sz w:val="24"/>
              <w:szCs w:val="24"/>
            </w:rPr>
            <w:fldChar w:fldCharType="begin"/>
          </w:r>
          <w:r w:rsidRPr="002A165D">
            <w:rPr>
              <w:rFonts w:ascii="Times New Roman" w:hAnsi="Times New Roman" w:cs="Times New Roman"/>
              <w:sz w:val="24"/>
              <w:szCs w:val="24"/>
            </w:rPr>
            <w:instrText xml:space="preserve"> TOC \o "1-3" \h \z \u </w:instrText>
          </w:r>
          <w:r w:rsidRPr="002A165D">
            <w:rPr>
              <w:rFonts w:ascii="Times New Roman" w:hAnsi="Times New Roman" w:cs="Times New Roman"/>
              <w:sz w:val="24"/>
              <w:szCs w:val="24"/>
            </w:rPr>
            <w:fldChar w:fldCharType="separate"/>
          </w:r>
          <w:hyperlink w:anchor="_Toc58567630" w:history="1">
            <w:r w:rsidRPr="001214F3">
              <w:rPr>
                <w:rStyle w:val="Hyperlink"/>
                <w:noProof/>
              </w:rPr>
              <w:t>Introduction</w:t>
            </w:r>
            <w:r>
              <w:rPr>
                <w:noProof/>
                <w:webHidden/>
              </w:rPr>
              <w:tab/>
            </w:r>
            <w:r>
              <w:rPr>
                <w:noProof/>
                <w:webHidden/>
              </w:rPr>
              <w:fldChar w:fldCharType="begin"/>
            </w:r>
            <w:r>
              <w:rPr>
                <w:noProof/>
                <w:webHidden/>
              </w:rPr>
              <w:instrText xml:space="preserve"> PAGEREF _Toc58567630 \h </w:instrText>
            </w:r>
            <w:r>
              <w:rPr>
                <w:noProof/>
                <w:webHidden/>
              </w:rPr>
            </w:r>
            <w:r>
              <w:rPr>
                <w:noProof/>
                <w:webHidden/>
              </w:rPr>
              <w:fldChar w:fldCharType="separate"/>
            </w:r>
            <w:r>
              <w:rPr>
                <w:noProof/>
                <w:webHidden/>
              </w:rPr>
              <w:t>4</w:t>
            </w:r>
            <w:r>
              <w:rPr>
                <w:noProof/>
                <w:webHidden/>
              </w:rPr>
              <w:fldChar w:fldCharType="end"/>
            </w:r>
          </w:hyperlink>
        </w:p>
        <w:p w14:paraId="67215D0A" w14:textId="77777777" w:rsidR="002A165D" w:rsidRDefault="00394F6F">
          <w:pPr>
            <w:pStyle w:val="TOC1"/>
            <w:tabs>
              <w:tab w:val="right" w:leader="dot" w:pos="9350"/>
            </w:tabs>
            <w:rPr>
              <w:rFonts w:eastAsiaTheme="minorEastAsia"/>
              <w:noProof/>
            </w:rPr>
          </w:pPr>
          <w:hyperlink w:anchor="_Toc58567631" w:history="1">
            <w:r w:rsidR="002A165D" w:rsidRPr="001214F3">
              <w:rPr>
                <w:rStyle w:val="Hyperlink"/>
                <w:noProof/>
              </w:rPr>
              <w:t>Pestle Analysis</w:t>
            </w:r>
            <w:r w:rsidR="002A165D">
              <w:rPr>
                <w:noProof/>
                <w:webHidden/>
              </w:rPr>
              <w:tab/>
            </w:r>
            <w:r w:rsidR="002A165D">
              <w:rPr>
                <w:noProof/>
                <w:webHidden/>
              </w:rPr>
              <w:fldChar w:fldCharType="begin"/>
            </w:r>
            <w:r w:rsidR="002A165D">
              <w:rPr>
                <w:noProof/>
                <w:webHidden/>
              </w:rPr>
              <w:instrText xml:space="preserve"> PAGEREF _Toc58567631 \h </w:instrText>
            </w:r>
            <w:r w:rsidR="002A165D">
              <w:rPr>
                <w:noProof/>
                <w:webHidden/>
              </w:rPr>
            </w:r>
            <w:r w:rsidR="002A165D">
              <w:rPr>
                <w:noProof/>
                <w:webHidden/>
              </w:rPr>
              <w:fldChar w:fldCharType="separate"/>
            </w:r>
            <w:r w:rsidR="002A165D">
              <w:rPr>
                <w:noProof/>
                <w:webHidden/>
              </w:rPr>
              <w:t>4</w:t>
            </w:r>
            <w:r w:rsidR="002A165D">
              <w:rPr>
                <w:noProof/>
                <w:webHidden/>
              </w:rPr>
              <w:fldChar w:fldCharType="end"/>
            </w:r>
          </w:hyperlink>
        </w:p>
        <w:p w14:paraId="05FB3E46" w14:textId="77777777" w:rsidR="002A165D" w:rsidRDefault="00394F6F">
          <w:pPr>
            <w:pStyle w:val="TOC2"/>
            <w:tabs>
              <w:tab w:val="right" w:leader="dot" w:pos="9350"/>
            </w:tabs>
            <w:rPr>
              <w:rFonts w:eastAsiaTheme="minorEastAsia"/>
              <w:noProof/>
            </w:rPr>
          </w:pPr>
          <w:hyperlink w:anchor="_Toc58567632" w:history="1">
            <w:r w:rsidR="002A165D" w:rsidRPr="001214F3">
              <w:rPr>
                <w:rStyle w:val="Hyperlink"/>
                <w:i/>
                <w:noProof/>
              </w:rPr>
              <w:t>Political factors</w:t>
            </w:r>
            <w:r w:rsidR="002A165D">
              <w:rPr>
                <w:noProof/>
                <w:webHidden/>
              </w:rPr>
              <w:tab/>
            </w:r>
            <w:r w:rsidR="002A165D">
              <w:rPr>
                <w:noProof/>
                <w:webHidden/>
              </w:rPr>
              <w:fldChar w:fldCharType="begin"/>
            </w:r>
            <w:r w:rsidR="002A165D">
              <w:rPr>
                <w:noProof/>
                <w:webHidden/>
              </w:rPr>
              <w:instrText xml:space="preserve"> PAGEREF _Toc58567632 \h </w:instrText>
            </w:r>
            <w:r w:rsidR="002A165D">
              <w:rPr>
                <w:noProof/>
                <w:webHidden/>
              </w:rPr>
            </w:r>
            <w:r w:rsidR="002A165D">
              <w:rPr>
                <w:noProof/>
                <w:webHidden/>
              </w:rPr>
              <w:fldChar w:fldCharType="separate"/>
            </w:r>
            <w:r w:rsidR="002A165D">
              <w:rPr>
                <w:noProof/>
                <w:webHidden/>
              </w:rPr>
              <w:t>4</w:t>
            </w:r>
            <w:r w:rsidR="002A165D">
              <w:rPr>
                <w:noProof/>
                <w:webHidden/>
              </w:rPr>
              <w:fldChar w:fldCharType="end"/>
            </w:r>
          </w:hyperlink>
        </w:p>
        <w:p w14:paraId="1290BDA7" w14:textId="77777777" w:rsidR="002A165D" w:rsidRDefault="00394F6F">
          <w:pPr>
            <w:pStyle w:val="TOC2"/>
            <w:tabs>
              <w:tab w:val="right" w:leader="dot" w:pos="9350"/>
            </w:tabs>
            <w:rPr>
              <w:rFonts w:eastAsiaTheme="minorEastAsia"/>
              <w:noProof/>
            </w:rPr>
          </w:pPr>
          <w:hyperlink w:anchor="_Toc58567633" w:history="1">
            <w:r w:rsidR="002A165D" w:rsidRPr="001214F3">
              <w:rPr>
                <w:rStyle w:val="Hyperlink"/>
                <w:i/>
                <w:noProof/>
              </w:rPr>
              <w:t>Economic Factors</w:t>
            </w:r>
            <w:r w:rsidR="002A165D">
              <w:rPr>
                <w:noProof/>
                <w:webHidden/>
              </w:rPr>
              <w:tab/>
            </w:r>
            <w:r w:rsidR="002A165D">
              <w:rPr>
                <w:noProof/>
                <w:webHidden/>
              </w:rPr>
              <w:fldChar w:fldCharType="begin"/>
            </w:r>
            <w:r w:rsidR="002A165D">
              <w:rPr>
                <w:noProof/>
                <w:webHidden/>
              </w:rPr>
              <w:instrText xml:space="preserve"> PAGEREF _Toc58567633 \h </w:instrText>
            </w:r>
            <w:r w:rsidR="002A165D">
              <w:rPr>
                <w:noProof/>
                <w:webHidden/>
              </w:rPr>
            </w:r>
            <w:r w:rsidR="002A165D">
              <w:rPr>
                <w:noProof/>
                <w:webHidden/>
              </w:rPr>
              <w:fldChar w:fldCharType="separate"/>
            </w:r>
            <w:r w:rsidR="002A165D">
              <w:rPr>
                <w:noProof/>
                <w:webHidden/>
              </w:rPr>
              <w:t>5</w:t>
            </w:r>
            <w:r w:rsidR="002A165D">
              <w:rPr>
                <w:noProof/>
                <w:webHidden/>
              </w:rPr>
              <w:fldChar w:fldCharType="end"/>
            </w:r>
          </w:hyperlink>
        </w:p>
        <w:p w14:paraId="55C86850" w14:textId="77777777" w:rsidR="002A165D" w:rsidRDefault="00394F6F">
          <w:pPr>
            <w:pStyle w:val="TOC2"/>
            <w:tabs>
              <w:tab w:val="right" w:leader="dot" w:pos="9350"/>
            </w:tabs>
            <w:rPr>
              <w:rFonts w:eastAsiaTheme="minorEastAsia"/>
              <w:noProof/>
            </w:rPr>
          </w:pPr>
          <w:hyperlink w:anchor="_Toc58567634" w:history="1">
            <w:r w:rsidR="002A165D" w:rsidRPr="001214F3">
              <w:rPr>
                <w:rStyle w:val="Hyperlink"/>
                <w:i/>
                <w:noProof/>
              </w:rPr>
              <w:t>Sociological factors</w:t>
            </w:r>
            <w:r w:rsidR="002A165D">
              <w:rPr>
                <w:noProof/>
                <w:webHidden/>
              </w:rPr>
              <w:tab/>
            </w:r>
            <w:r w:rsidR="002A165D">
              <w:rPr>
                <w:noProof/>
                <w:webHidden/>
              </w:rPr>
              <w:fldChar w:fldCharType="begin"/>
            </w:r>
            <w:r w:rsidR="002A165D">
              <w:rPr>
                <w:noProof/>
                <w:webHidden/>
              </w:rPr>
              <w:instrText xml:space="preserve"> PAGEREF _Toc58567634 \h </w:instrText>
            </w:r>
            <w:r w:rsidR="002A165D">
              <w:rPr>
                <w:noProof/>
                <w:webHidden/>
              </w:rPr>
            </w:r>
            <w:r w:rsidR="002A165D">
              <w:rPr>
                <w:noProof/>
                <w:webHidden/>
              </w:rPr>
              <w:fldChar w:fldCharType="separate"/>
            </w:r>
            <w:r w:rsidR="002A165D">
              <w:rPr>
                <w:noProof/>
                <w:webHidden/>
              </w:rPr>
              <w:t>5</w:t>
            </w:r>
            <w:r w:rsidR="002A165D">
              <w:rPr>
                <w:noProof/>
                <w:webHidden/>
              </w:rPr>
              <w:fldChar w:fldCharType="end"/>
            </w:r>
          </w:hyperlink>
        </w:p>
        <w:p w14:paraId="0456AB32" w14:textId="77777777" w:rsidR="002A165D" w:rsidRDefault="00394F6F">
          <w:pPr>
            <w:pStyle w:val="TOC1"/>
            <w:tabs>
              <w:tab w:val="right" w:leader="dot" w:pos="9350"/>
            </w:tabs>
            <w:rPr>
              <w:rFonts w:eastAsiaTheme="minorEastAsia"/>
              <w:noProof/>
            </w:rPr>
          </w:pPr>
          <w:hyperlink w:anchor="_Toc58567635" w:history="1">
            <w:r w:rsidR="002A165D" w:rsidRPr="001214F3">
              <w:rPr>
                <w:rStyle w:val="Hyperlink"/>
                <w:i/>
                <w:noProof/>
              </w:rPr>
              <w:t>Legal factors</w:t>
            </w:r>
            <w:r w:rsidR="002A165D">
              <w:rPr>
                <w:noProof/>
                <w:webHidden/>
              </w:rPr>
              <w:tab/>
            </w:r>
            <w:r w:rsidR="002A165D">
              <w:rPr>
                <w:noProof/>
                <w:webHidden/>
              </w:rPr>
              <w:fldChar w:fldCharType="begin"/>
            </w:r>
            <w:r w:rsidR="002A165D">
              <w:rPr>
                <w:noProof/>
                <w:webHidden/>
              </w:rPr>
              <w:instrText xml:space="preserve"> PAGEREF _Toc58567635 \h </w:instrText>
            </w:r>
            <w:r w:rsidR="002A165D">
              <w:rPr>
                <w:noProof/>
                <w:webHidden/>
              </w:rPr>
            </w:r>
            <w:r w:rsidR="002A165D">
              <w:rPr>
                <w:noProof/>
                <w:webHidden/>
              </w:rPr>
              <w:fldChar w:fldCharType="separate"/>
            </w:r>
            <w:r w:rsidR="002A165D">
              <w:rPr>
                <w:noProof/>
                <w:webHidden/>
              </w:rPr>
              <w:t>6</w:t>
            </w:r>
            <w:r w:rsidR="002A165D">
              <w:rPr>
                <w:noProof/>
                <w:webHidden/>
              </w:rPr>
              <w:fldChar w:fldCharType="end"/>
            </w:r>
          </w:hyperlink>
        </w:p>
        <w:p w14:paraId="0BF24062" w14:textId="77777777" w:rsidR="002A165D" w:rsidRDefault="00394F6F">
          <w:pPr>
            <w:pStyle w:val="TOC1"/>
            <w:tabs>
              <w:tab w:val="right" w:leader="dot" w:pos="9350"/>
            </w:tabs>
            <w:rPr>
              <w:rFonts w:eastAsiaTheme="minorEastAsia"/>
              <w:noProof/>
            </w:rPr>
          </w:pPr>
          <w:hyperlink w:anchor="_Toc58567636" w:history="1">
            <w:r w:rsidR="002A165D" w:rsidRPr="001214F3">
              <w:rPr>
                <w:rStyle w:val="Hyperlink"/>
                <w:i/>
                <w:noProof/>
              </w:rPr>
              <w:t>Environmental factors</w:t>
            </w:r>
            <w:r w:rsidR="002A165D">
              <w:rPr>
                <w:noProof/>
                <w:webHidden/>
              </w:rPr>
              <w:tab/>
            </w:r>
            <w:r w:rsidR="002A165D">
              <w:rPr>
                <w:noProof/>
                <w:webHidden/>
              </w:rPr>
              <w:fldChar w:fldCharType="begin"/>
            </w:r>
            <w:r w:rsidR="002A165D">
              <w:rPr>
                <w:noProof/>
                <w:webHidden/>
              </w:rPr>
              <w:instrText xml:space="preserve"> PAGEREF _Toc58567636 \h </w:instrText>
            </w:r>
            <w:r w:rsidR="002A165D">
              <w:rPr>
                <w:noProof/>
                <w:webHidden/>
              </w:rPr>
            </w:r>
            <w:r w:rsidR="002A165D">
              <w:rPr>
                <w:noProof/>
                <w:webHidden/>
              </w:rPr>
              <w:fldChar w:fldCharType="separate"/>
            </w:r>
            <w:r w:rsidR="002A165D">
              <w:rPr>
                <w:noProof/>
                <w:webHidden/>
              </w:rPr>
              <w:t>6</w:t>
            </w:r>
            <w:r w:rsidR="002A165D">
              <w:rPr>
                <w:noProof/>
                <w:webHidden/>
              </w:rPr>
              <w:fldChar w:fldCharType="end"/>
            </w:r>
          </w:hyperlink>
        </w:p>
        <w:p w14:paraId="679CB150" w14:textId="77777777" w:rsidR="002A165D" w:rsidRDefault="00394F6F">
          <w:pPr>
            <w:pStyle w:val="TOC1"/>
            <w:tabs>
              <w:tab w:val="right" w:leader="dot" w:pos="9350"/>
            </w:tabs>
            <w:rPr>
              <w:rFonts w:eastAsiaTheme="minorEastAsia"/>
              <w:noProof/>
            </w:rPr>
          </w:pPr>
          <w:hyperlink w:anchor="_Toc58567637" w:history="1">
            <w:r w:rsidR="002A165D" w:rsidRPr="001214F3">
              <w:rPr>
                <w:rStyle w:val="Hyperlink"/>
                <w:noProof/>
              </w:rPr>
              <w:t>Global business environment</w:t>
            </w:r>
            <w:r w:rsidR="002A165D">
              <w:rPr>
                <w:noProof/>
                <w:webHidden/>
              </w:rPr>
              <w:tab/>
            </w:r>
            <w:r w:rsidR="002A165D">
              <w:rPr>
                <w:noProof/>
                <w:webHidden/>
              </w:rPr>
              <w:fldChar w:fldCharType="begin"/>
            </w:r>
            <w:r w:rsidR="002A165D">
              <w:rPr>
                <w:noProof/>
                <w:webHidden/>
              </w:rPr>
              <w:instrText xml:space="preserve"> PAGEREF _Toc58567637 \h </w:instrText>
            </w:r>
            <w:r w:rsidR="002A165D">
              <w:rPr>
                <w:noProof/>
                <w:webHidden/>
              </w:rPr>
            </w:r>
            <w:r w:rsidR="002A165D">
              <w:rPr>
                <w:noProof/>
                <w:webHidden/>
              </w:rPr>
              <w:fldChar w:fldCharType="separate"/>
            </w:r>
            <w:r w:rsidR="002A165D">
              <w:rPr>
                <w:noProof/>
                <w:webHidden/>
              </w:rPr>
              <w:t>6</w:t>
            </w:r>
            <w:r w:rsidR="002A165D">
              <w:rPr>
                <w:noProof/>
                <w:webHidden/>
              </w:rPr>
              <w:fldChar w:fldCharType="end"/>
            </w:r>
          </w:hyperlink>
        </w:p>
        <w:p w14:paraId="014B2F5F" w14:textId="77777777" w:rsidR="002A165D" w:rsidRDefault="00394F6F">
          <w:pPr>
            <w:pStyle w:val="TOC1"/>
            <w:tabs>
              <w:tab w:val="right" w:leader="dot" w:pos="9350"/>
            </w:tabs>
            <w:rPr>
              <w:rFonts w:eastAsiaTheme="minorEastAsia"/>
              <w:noProof/>
            </w:rPr>
          </w:pPr>
          <w:hyperlink w:anchor="_Toc58567638" w:history="1">
            <w:r w:rsidR="002A165D" w:rsidRPr="001214F3">
              <w:rPr>
                <w:rStyle w:val="Hyperlink"/>
                <w:noProof/>
              </w:rPr>
              <w:t>Competitive Environments</w:t>
            </w:r>
            <w:r w:rsidR="002A165D">
              <w:rPr>
                <w:noProof/>
                <w:webHidden/>
              </w:rPr>
              <w:tab/>
            </w:r>
            <w:r w:rsidR="002A165D">
              <w:rPr>
                <w:noProof/>
                <w:webHidden/>
              </w:rPr>
              <w:fldChar w:fldCharType="begin"/>
            </w:r>
            <w:r w:rsidR="002A165D">
              <w:rPr>
                <w:noProof/>
                <w:webHidden/>
              </w:rPr>
              <w:instrText xml:space="preserve"> PAGEREF _Toc58567638 \h </w:instrText>
            </w:r>
            <w:r w:rsidR="002A165D">
              <w:rPr>
                <w:noProof/>
                <w:webHidden/>
              </w:rPr>
            </w:r>
            <w:r w:rsidR="002A165D">
              <w:rPr>
                <w:noProof/>
                <w:webHidden/>
              </w:rPr>
              <w:fldChar w:fldCharType="separate"/>
            </w:r>
            <w:r w:rsidR="002A165D">
              <w:rPr>
                <w:noProof/>
                <w:webHidden/>
              </w:rPr>
              <w:t>7</w:t>
            </w:r>
            <w:r w:rsidR="002A165D">
              <w:rPr>
                <w:noProof/>
                <w:webHidden/>
              </w:rPr>
              <w:fldChar w:fldCharType="end"/>
            </w:r>
          </w:hyperlink>
        </w:p>
        <w:p w14:paraId="3C64F2CE" w14:textId="77777777" w:rsidR="002A165D" w:rsidRDefault="00394F6F">
          <w:pPr>
            <w:pStyle w:val="TOC2"/>
            <w:tabs>
              <w:tab w:val="right" w:leader="dot" w:pos="9350"/>
            </w:tabs>
            <w:rPr>
              <w:rFonts w:eastAsiaTheme="minorEastAsia"/>
              <w:noProof/>
            </w:rPr>
          </w:pPr>
          <w:hyperlink w:anchor="_Toc58567639" w:history="1">
            <w:r w:rsidR="002A165D" w:rsidRPr="001214F3">
              <w:rPr>
                <w:rStyle w:val="Hyperlink"/>
                <w:i/>
                <w:noProof/>
              </w:rPr>
              <w:t>Porter Diamond Model</w:t>
            </w:r>
            <w:r w:rsidR="002A165D">
              <w:rPr>
                <w:noProof/>
                <w:webHidden/>
              </w:rPr>
              <w:tab/>
            </w:r>
            <w:r w:rsidR="002A165D">
              <w:rPr>
                <w:noProof/>
                <w:webHidden/>
              </w:rPr>
              <w:fldChar w:fldCharType="begin"/>
            </w:r>
            <w:r w:rsidR="002A165D">
              <w:rPr>
                <w:noProof/>
                <w:webHidden/>
              </w:rPr>
              <w:instrText xml:space="preserve"> PAGEREF _Toc58567639 \h </w:instrText>
            </w:r>
            <w:r w:rsidR="002A165D">
              <w:rPr>
                <w:noProof/>
                <w:webHidden/>
              </w:rPr>
            </w:r>
            <w:r w:rsidR="002A165D">
              <w:rPr>
                <w:noProof/>
                <w:webHidden/>
              </w:rPr>
              <w:fldChar w:fldCharType="separate"/>
            </w:r>
            <w:r w:rsidR="002A165D">
              <w:rPr>
                <w:noProof/>
                <w:webHidden/>
              </w:rPr>
              <w:t>7</w:t>
            </w:r>
            <w:r w:rsidR="002A165D">
              <w:rPr>
                <w:noProof/>
                <w:webHidden/>
              </w:rPr>
              <w:fldChar w:fldCharType="end"/>
            </w:r>
          </w:hyperlink>
        </w:p>
        <w:p w14:paraId="07C39185" w14:textId="77777777" w:rsidR="002A165D" w:rsidRDefault="00394F6F">
          <w:pPr>
            <w:pStyle w:val="TOC2"/>
            <w:tabs>
              <w:tab w:val="right" w:leader="dot" w:pos="9350"/>
            </w:tabs>
            <w:rPr>
              <w:rFonts w:eastAsiaTheme="minorEastAsia"/>
              <w:noProof/>
            </w:rPr>
          </w:pPr>
          <w:hyperlink w:anchor="_Toc58567640" w:history="1">
            <w:r w:rsidR="002A165D" w:rsidRPr="001214F3">
              <w:rPr>
                <w:rStyle w:val="Hyperlink"/>
                <w:i/>
                <w:noProof/>
              </w:rPr>
              <w:t>Porter’s five forces model</w:t>
            </w:r>
            <w:r w:rsidR="002A165D">
              <w:rPr>
                <w:noProof/>
                <w:webHidden/>
              </w:rPr>
              <w:tab/>
            </w:r>
            <w:r w:rsidR="002A165D">
              <w:rPr>
                <w:noProof/>
                <w:webHidden/>
              </w:rPr>
              <w:fldChar w:fldCharType="begin"/>
            </w:r>
            <w:r w:rsidR="002A165D">
              <w:rPr>
                <w:noProof/>
                <w:webHidden/>
              </w:rPr>
              <w:instrText xml:space="preserve"> PAGEREF _Toc58567640 \h </w:instrText>
            </w:r>
            <w:r w:rsidR="002A165D">
              <w:rPr>
                <w:noProof/>
                <w:webHidden/>
              </w:rPr>
            </w:r>
            <w:r w:rsidR="002A165D">
              <w:rPr>
                <w:noProof/>
                <w:webHidden/>
              </w:rPr>
              <w:fldChar w:fldCharType="separate"/>
            </w:r>
            <w:r w:rsidR="002A165D">
              <w:rPr>
                <w:noProof/>
                <w:webHidden/>
              </w:rPr>
              <w:t>8</w:t>
            </w:r>
            <w:r w:rsidR="002A165D">
              <w:rPr>
                <w:noProof/>
                <w:webHidden/>
              </w:rPr>
              <w:fldChar w:fldCharType="end"/>
            </w:r>
          </w:hyperlink>
        </w:p>
        <w:p w14:paraId="74B26199" w14:textId="77777777" w:rsidR="002A165D" w:rsidRDefault="00394F6F">
          <w:pPr>
            <w:pStyle w:val="TOC3"/>
            <w:tabs>
              <w:tab w:val="right" w:leader="dot" w:pos="9350"/>
            </w:tabs>
            <w:rPr>
              <w:noProof/>
            </w:rPr>
          </w:pPr>
          <w:hyperlink w:anchor="_Toc58567641" w:history="1">
            <w:r w:rsidR="002A165D" w:rsidRPr="001214F3">
              <w:rPr>
                <w:rStyle w:val="Hyperlink"/>
                <w:noProof/>
              </w:rPr>
              <w:t>The threat of new entrants</w:t>
            </w:r>
            <w:r w:rsidR="002A165D">
              <w:rPr>
                <w:noProof/>
                <w:webHidden/>
              </w:rPr>
              <w:tab/>
            </w:r>
            <w:r w:rsidR="002A165D">
              <w:rPr>
                <w:noProof/>
                <w:webHidden/>
              </w:rPr>
              <w:fldChar w:fldCharType="begin"/>
            </w:r>
            <w:r w:rsidR="002A165D">
              <w:rPr>
                <w:noProof/>
                <w:webHidden/>
              </w:rPr>
              <w:instrText xml:space="preserve"> PAGEREF _Toc58567641 \h </w:instrText>
            </w:r>
            <w:r w:rsidR="002A165D">
              <w:rPr>
                <w:noProof/>
                <w:webHidden/>
              </w:rPr>
            </w:r>
            <w:r w:rsidR="002A165D">
              <w:rPr>
                <w:noProof/>
                <w:webHidden/>
              </w:rPr>
              <w:fldChar w:fldCharType="separate"/>
            </w:r>
            <w:r w:rsidR="002A165D">
              <w:rPr>
                <w:noProof/>
                <w:webHidden/>
              </w:rPr>
              <w:t>9</w:t>
            </w:r>
            <w:r w:rsidR="002A165D">
              <w:rPr>
                <w:noProof/>
                <w:webHidden/>
              </w:rPr>
              <w:fldChar w:fldCharType="end"/>
            </w:r>
          </w:hyperlink>
        </w:p>
        <w:p w14:paraId="7A5712F4" w14:textId="77777777" w:rsidR="002A165D" w:rsidRDefault="00394F6F">
          <w:pPr>
            <w:pStyle w:val="TOC3"/>
            <w:tabs>
              <w:tab w:val="right" w:leader="dot" w:pos="9350"/>
            </w:tabs>
            <w:rPr>
              <w:noProof/>
            </w:rPr>
          </w:pPr>
          <w:hyperlink w:anchor="_Toc58567642" w:history="1">
            <w:r w:rsidR="002A165D" w:rsidRPr="001214F3">
              <w:rPr>
                <w:rStyle w:val="Hyperlink"/>
                <w:noProof/>
              </w:rPr>
              <w:t>Bargaining power of suppliers</w:t>
            </w:r>
            <w:r w:rsidR="002A165D">
              <w:rPr>
                <w:noProof/>
                <w:webHidden/>
              </w:rPr>
              <w:tab/>
            </w:r>
            <w:r w:rsidR="002A165D">
              <w:rPr>
                <w:noProof/>
                <w:webHidden/>
              </w:rPr>
              <w:fldChar w:fldCharType="begin"/>
            </w:r>
            <w:r w:rsidR="002A165D">
              <w:rPr>
                <w:noProof/>
                <w:webHidden/>
              </w:rPr>
              <w:instrText xml:space="preserve"> PAGEREF _Toc58567642 \h </w:instrText>
            </w:r>
            <w:r w:rsidR="002A165D">
              <w:rPr>
                <w:noProof/>
                <w:webHidden/>
              </w:rPr>
            </w:r>
            <w:r w:rsidR="002A165D">
              <w:rPr>
                <w:noProof/>
                <w:webHidden/>
              </w:rPr>
              <w:fldChar w:fldCharType="separate"/>
            </w:r>
            <w:r w:rsidR="002A165D">
              <w:rPr>
                <w:noProof/>
                <w:webHidden/>
              </w:rPr>
              <w:t>9</w:t>
            </w:r>
            <w:r w:rsidR="002A165D">
              <w:rPr>
                <w:noProof/>
                <w:webHidden/>
              </w:rPr>
              <w:fldChar w:fldCharType="end"/>
            </w:r>
          </w:hyperlink>
        </w:p>
        <w:p w14:paraId="797F1BE4" w14:textId="77777777" w:rsidR="002A165D" w:rsidRDefault="00394F6F">
          <w:pPr>
            <w:pStyle w:val="TOC3"/>
            <w:tabs>
              <w:tab w:val="right" w:leader="dot" w:pos="9350"/>
            </w:tabs>
            <w:rPr>
              <w:noProof/>
            </w:rPr>
          </w:pPr>
          <w:hyperlink w:anchor="_Toc58567643" w:history="1">
            <w:r w:rsidR="002A165D" w:rsidRPr="001214F3">
              <w:rPr>
                <w:rStyle w:val="Hyperlink"/>
                <w:noProof/>
              </w:rPr>
              <w:t>Bargaining power buyers</w:t>
            </w:r>
            <w:r w:rsidR="002A165D">
              <w:rPr>
                <w:noProof/>
                <w:webHidden/>
              </w:rPr>
              <w:tab/>
            </w:r>
            <w:r w:rsidR="002A165D">
              <w:rPr>
                <w:noProof/>
                <w:webHidden/>
              </w:rPr>
              <w:fldChar w:fldCharType="begin"/>
            </w:r>
            <w:r w:rsidR="002A165D">
              <w:rPr>
                <w:noProof/>
                <w:webHidden/>
              </w:rPr>
              <w:instrText xml:space="preserve"> PAGEREF _Toc58567643 \h </w:instrText>
            </w:r>
            <w:r w:rsidR="002A165D">
              <w:rPr>
                <w:noProof/>
                <w:webHidden/>
              </w:rPr>
            </w:r>
            <w:r w:rsidR="002A165D">
              <w:rPr>
                <w:noProof/>
                <w:webHidden/>
              </w:rPr>
              <w:fldChar w:fldCharType="separate"/>
            </w:r>
            <w:r w:rsidR="002A165D">
              <w:rPr>
                <w:noProof/>
                <w:webHidden/>
              </w:rPr>
              <w:t>9</w:t>
            </w:r>
            <w:r w:rsidR="002A165D">
              <w:rPr>
                <w:noProof/>
                <w:webHidden/>
              </w:rPr>
              <w:fldChar w:fldCharType="end"/>
            </w:r>
          </w:hyperlink>
        </w:p>
        <w:p w14:paraId="1C5DE068" w14:textId="77777777" w:rsidR="002A165D" w:rsidRDefault="00394F6F">
          <w:pPr>
            <w:pStyle w:val="TOC3"/>
            <w:tabs>
              <w:tab w:val="right" w:leader="dot" w:pos="9350"/>
            </w:tabs>
            <w:rPr>
              <w:noProof/>
            </w:rPr>
          </w:pPr>
          <w:hyperlink w:anchor="_Toc58567644" w:history="1">
            <w:r w:rsidR="002A165D" w:rsidRPr="001214F3">
              <w:rPr>
                <w:rStyle w:val="Hyperlink"/>
                <w:noProof/>
              </w:rPr>
              <w:t>Threats of substitutes</w:t>
            </w:r>
            <w:r w:rsidR="002A165D">
              <w:rPr>
                <w:noProof/>
                <w:webHidden/>
              </w:rPr>
              <w:tab/>
            </w:r>
            <w:r w:rsidR="002A165D">
              <w:rPr>
                <w:noProof/>
                <w:webHidden/>
              </w:rPr>
              <w:fldChar w:fldCharType="begin"/>
            </w:r>
            <w:r w:rsidR="002A165D">
              <w:rPr>
                <w:noProof/>
                <w:webHidden/>
              </w:rPr>
              <w:instrText xml:space="preserve"> PAGEREF _Toc58567644 \h </w:instrText>
            </w:r>
            <w:r w:rsidR="002A165D">
              <w:rPr>
                <w:noProof/>
                <w:webHidden/>
              </w:rPr>
            </w:r>
            <w:r w:rsidR="002A165D">
              <w:rPr>
                <w:noProof/>
                <w:webHidden/>
              </w:rPr>
              <w:fldChar w:fldCharType="separate"/>
            </w:r>
            <w:r w:rsidR="002A165D">
              <w:rPr>
                <w:noProof/>
                <w:webHidden/>
              </w:rPr>
              <w:t>9</w:t>
            </w:r>
            <w:r w:rsidR="002A165D">
              <w:rPr>
                <w:noProof/>
                <w:webHidden/>
              </w:rPr>
              <w:fldChar w:fldCharType="end"/>
            </w:r>
          </w:hyperlink>
        </w:p>
        <w:p w14:paraId="5876C2E2" w14:textId="77777777" w:rsidR="002A165D" w:rsidRDefault="00394F6F">
          <w:pPr>
            <w:pStyle w:val="TOC3"/>
            <w:tabs>
              <w:tab w:val="right" w:leader="dot" w:pos="9350"/>
            </w:tabs>
            <w:rPr>
              <w:noProof/>
            </w:rPr>
          </w:pPr>
          <w:hyperlink w:anchor="_Toc58567645" w:history="1">
            <w:r w:rsidR="002A165D" w:rsidRPr="001214F3">
              <w:rPr>
                <w:rStyle w:val="Hyperlink"/>
                <w:noProof/>
              </w:rPr>
              <w:t>Competitive rivals</w:t>
            </w:r>
            <w:r w:rsidR="002A165D">
              <w:rPr>
                <w:noProof/>
                <w:webHidden/>
              </w:rPr>
              <w:tab/>
            </w:r>
            <w:r w:rsidR="002A165D">
              <w:rPr>
                <w:noProof/>
                <w:webHidden/>
              </w:rPr>
              <w:fldChar w:fldCharType="begin"/>
            </w:r>
            <w:r w:rsidR="002A165D">
              <w:rPr>
                <w:noProof/>
                <w:webHidden/>
              </w:rPr>
              <w:instrText xml:space="preserve"> PAGEREF _Toc58567645 \h </w:instrText>
            </w:r>
            <w:r w:rsidR="002A165D">
              <w:rPr>
                <w:noProof/>
                <w:webHidden/>
              </w:rPr>
            </w:r>
            <w:r w:rsidR="002A165D">
              <w:rPr>
                <w:noProof/>
                <w:webHidden/>
              </w:rPr>
              <w:fldChar w:fldCharType="separate"/>
            </w:r>
            <w:r w:rsidR="002A165D">
              <w:rPr>
                <w:noProof/>
                <w:webHidden/>
              </w:rPr>
              <w:t>10</w:t>
            </w:r>
            <w:r w:rsidR="002A165D">
              <w:rPr>
                <w:noProof/>
                <w:webHidden/>
              </w:rPr>
              <w:fldChar w:fldCharType="end"/>
            </w:r>
          </w:hyperlink>
        </w:p>
        <w:p w14:paraId="5F1F2E6B" w14:textId="77777777" w:rsidR="002A165D" w:rsidRDefault="00394F6F">
          <w:pPr>
            <w:pStyle w:val="TOC1"/>
            <w:tabs>
              <w:tab w:val="right" w:leader="dot" w:pos="9350"/>
            </w:tabs>
            <w:rPr>
              <w:rFonts w:eastAsiaTheme="minorEastAsia"/>
              <w:noProof/>
            </w:rPr>
          </w:pPr>
          <w:hyperlink w:anchor="_Toc58567646" w:history="1">
            <w:r w:rsidR="002A165D" w:rsidRPr="001214F3">
              <w:rPr>
                <w:rStyle w:val="Hyperlink"/>
                <w:noProof/>
              </w:rPr>
              <w:t>Opportunities and challenges of the car manufacturing industry</w:t>
            </w:r>
            <w:r w:rsidR="002A165D">
              <w:rPr>
                <w:noProof/>
                <w:webHidden/>
              </w:rPr>
              <w:tab/>
            </w:r>
            <w:r w:rsidR="002A165D">
              <w:rPr>
                <w:noProof/>
                <w:webHidden/>
              </w:rPr>
              <w:fldChar w:fldCharType="begin"/>
            </w:r>
            <w:r w:rsidR="002A165D">
              <w:rPr>
                <w:noProof/>
                <w:webHidden/>
              </w:rPr>
              <w:instrText xml:space="preserve"> PAGEREF _Toc58567646 \h </w:instrText>
            </w:r>
            <w:r w:rsidR="002A165D">
              <w:rPr>
                <w:noProof/>
                <w:webHidden/>
              </w:rPr>
            </w:r>
            <w:r w:rsidR="002A165D">
              <w:rPr>
                <w:noProof/>
                <w:webHidden/>
              </w:rPr>
              <w:fldChar w:fldCharType="separate"/>
            </w:r>
            <w:r w:rsidR="002A165D">
              <w:rPr>
                <w:noProof/>
                <w:webHidden/>
              </w:rPr>
              <w:t>10</w:t>
            </w:r>
            <w:r w:rsidR="002A165D">
              <w:rPr>
                <w:noProof/>
                <w:webHidden/>
              </w:rPr>
              <w:fldChar w:fldCharType="end"/>
            </w:r>
          </w:hyperlink>
        </w:p>
        <w:p w14:paraId="4A44A24D" w14:textId="77777777" w:rsidR="002A165D" w:rsidRDefault="00394F6F">
          <w:pPr>
            <w:pStyle w:val="TOC1"/>
            <w:tabs>
              <w:tab w:val="right" w:leader="dot" w:pos="9350"/>
            </w:tabs>
            <w:rPr>
              <w:rFonts w:eastAsiaTheme="minorEastAsia"/>
              <w:noProof/>
            </w:rPr>
          </w:pPr>
          <w:hyperlink w:anchor="_Toc58567647" w:history="1">
            <w:r w:rsidR="002A165D" w:rsidRPr="001214F3">
              <w:rPr>
                <w:rStyle w:val="Hyperlink"/>
                <w:noProof/>
              </w:rPr>
              <w:t>Ways in which firms can best position themselves to gain a competitive advantage.</w:t>
            </w:r>
            <w:r w:rsidR="002A165D">
              <w:rPr>
                <w:noProof/>
                <w:webHidden/>
              </w:rPr>
              <w:tab/>
            </w:r>
            <w:r w:rsidR="002A165D">
              <w:rPr>
                <w:noProof/>
                <w:webHidden/>
              </w:rPr>
              <w:fldChar w:fldCharType="begin"/>
            </w:r>
            <w:r w:rsidR="002A165D">
              <w:rPr>
                <w:noProof/>
                <w:webHidden/>
              </w:rPr>
              <w:instrText xml:space="preserve"> PAGEREF _Toc58567647 \h </w:instrText>
            </w:r>
            <w:r w:rsidR="002A165D">
              <w:rPr>
                <w:noProof/>
                <w:webHidden/>
              </w:rPr>
            </w:r>
            <w:r w:rsidR="002A165D">
              <w:rPr>
                <w:noProof/>
                <w:webHidden/>
              </w:rPr>
              <w:fldChar w:fldCharType="separate"/>
            </w:r>
            <w:r w:rsidR="002A165D">
              <w:rPr>
                <w:noProof/>
                <w:webHidden/>
              </w:rPr>
              <w:t>10</w:t>
            </w:r>
            <w:r w:rsidR="002A165D">
              <w:rPr>
                <w:noProof/>
                <w:webHidden/>
              </w:rPr>
              <w:fldChar w:fldCharType="end"/>
            </w:r>
          </w:hyperlink>
        </w:p>
        <w:p w14:paraId="46133F3C" w14:textId="77777777" w:rsidR="002A165D" w:rsidRDefault="00394F6F">
          <w:pPr>
            <w:pStyle w:val="TOC1"/>
            <w:tabs>
              <w:tab w:val="right" w:leader="dot" w:pos="9350"/>
            </w:tabs>
            <w:rPr>
              <w:rFonts w:eastAsiaTheme="minorEastAsia"/>
              <w:noProof/>
            </w:rPr>
          </w:pPr>
          <w:hyperlink w:anchor="_Toc58567648" w:history="1">
            <w:r w:rsidR="002A165D" w:rsidRPr="001214F3">
              <w:rPr>
                <w:rStyle w:val="Hyperlink"/>
                <w:noProof/>
              </w:rPr>
              <w:t>Conclusion</w:t>
            </w:r>
            <w:r w:rsidR="002A165D">
              <w:rPr>
                <w:noProof/>
                <w:webHidden/>
              </w:rPr>
              <w:tab/>
            </w:r>
            <w:r w:rsidR="002A165D">
              <w:rPr>
                <w:noProof/>
                <w:webHidden/>
              </w:rPr>
              <w:fldChar w:fldCharType="begin"/>
            </w:r>
            <w:r w:rsidR="002A165D">
              <w:rPr>
                <w:noProof/>
                <w:webHidden/>
              </w:rPr>
              <w:instrText xml:space="preserve"> PAGEREF _Toc58567648 \h </w:instrText>
            </w:r>
            <w:r w:rsidR="002A165D">
              <w:rPr>
                <w:noProof/>
                <w:webHidden/>
              </w:rPr>
            </w:r>
            <w:r w:rsidR="002A165D">
              <w:rPr>
                <w:noProof/>
                <w:webHidden/>
              </w:rPr>
              <w:fldChar w:fldCharType="separate"/>
            </w:r>
            <w:r w:rsidR="002A165D">
              <w:rPr>
                <w:noProof/>
                <w:webHidden/>
              </w:rPr>
              <w:t>11</w:t>
            </w:r>
            <w:r w:rsidR="002A165D">
              <w:rPr>
                <w:noProof/>
                <w:webHidden/>
              </w:rPr>
              <w:fldChar w:fldCharType="end"/>
            </w:r>
          </w:hyperlink>
        </w:p>
        <w:p w14:paraId="6B6DC3C6" w14:textId="77777777" w:rsidR="002A165D" w:rsidRDefault="002A165D">
          <w:r w:rsidRPr="002A165D">
            <w:rPr>
              <w:rFonts w:ascii="Times New Roman" w:hAnsi="Times New Roman" w:cs="Times New Roman"/>
              <w:sz w:val="24"/>
              <w:szCs w:val="24"/>
            </w:rPr>
            <w:fldChar w:fldCharType="end"/>
          </w:r>
        </w:p>
      </w:sdtContent>
    </w:sdt>
    <w:p w14:paraId="6CFC811B" w14:textId="77777777" w:rsidR="00604E45" w:rsidRDefault="00604E45" w:rsidP="00604E45">
      <w:pPr>
        <w:tabs>
          <w:tab w:val="left" w:pos="5520"/>
        </w:tabs>
        <w:spacing w:line="480" w:lineRule="auto"/>
        <w:rPr>
          <w:rFonts w:ascii="Times New Roman" w:hAnsi="Times New Roman" w:cs="Times New Roman"/>
          <w:sz w:val="24"/>
          <w:szCs w:val="24"/>
        </w:rPr>
      </w:pPr>
    </w:p>
    <w:p w14:paraId="2DF1E484" w14:textId="77777777" w:rsidR="00604E45" w:rsidRDefault="00604E45" w:rsidP="00604E45">
      <w:pPr>
        <w:tabs>
          <w:tab w:val="left" w:pos="5520"/>
        </w:tabs>
        <w:spacing w:line="480" w:lineRule="auto"/>
        <w:rPr>
          <w:rFonts w:ascii="Times New Roman" w:hAnsi="Times New Roman" w:cs="Times New Roman"/>
          <w:sz w:val="24"/>
          <w:szCs w:val="24"/>
        </w:rPr>
      </w:pPr>
    </w:p>
    <w:p w14:paraId="33D87199" w14:textId="77777777" w:rsidR="00604E45" w:rsidRDefault="00604E45" w:rsidP="00604E45">
      <w:pPr>
        <w:tabs>
          <w:tab w:val="left" w:pos="5520"/>
        </w:tabs>
        <w:spacing w:line="480" w:lineRule="auto"/>
        <w:rPr>
          <w:rFonts w:ascii="Times New Roman" w:hAnsi="Times New Roman" w:cs="Times New Roman"/>
          <w:sz w:val="24"/>
          <w:szCs w:val="24"/>
        </w:rPr>
      </w:pPr>
    </w:p>
    <w:p w14:paraId="118AC5AA" w14:textId="77777777" w:rsidR="00604E45" w:rsidRDefault="00604E45" w:rsidP="00604E45">
      <w:pPr>
        <w:tabs>
          <w:tab w:val="left" w:pos="5520"/>
        </w:tabs>
        <w:spacing w:line="480" w:lineRule="auto"/>
        <w:rPr>
          <w:rFonts w:ascii="Times New Roman" w:hAnsi="Times New Roman" w:cs="Times New Roman"/>
          <w:sz w:val="24"/>
          <w:szCs w:val="24"/>
        </w:rPr>
      </w:pPr>
    </w:p>
    <w:p w14:paraId="13CDBE63" w14:textId="77777777" w:rsidR="00604E45" w:rsidRDefault="00604E45" w:rsidP="00604E45">
      <w:pPr>
        <w:tabs>
          <w:tab w:val="left" w:pos="5520"/>
        </w:tabs>
        <w:spacing w:line="480" w:lineRule="auto"/>
        <w:rPr>
          <w:rFonts w:ascii="Times New Roman" w:hAnsi="Times New Roman" w:cs="Times New Roman"/>
          <w:sz w:val="24"/>
          <w:szCs w:val="24"/>
        </w:rPr>
      </w:pPr>
    </w:p>
    <w:p w14:paraId="570D9535" w14:textId="77777777" w:rsidR="00A336A8" w:rsidRPr="00604E45" w:rsidRDefault="00A336A8" w:rsidP="00604E45">
      <w:pPr>
        <w:tabs>
          <w:tab w:val="left" w:pos="5520"/>
        </w:tabs>
        <w:spacing w:line="480" w:lineRule="auto"/>
        <w:rPr>
          <w:rFonts w:ascii="Times New Roman" w:hAnsi="Times New Roman" w:cs="Times New Roman"/>
          <w:sz w:val="24"/>
          <w:szCs w:val="24"/>
        </w:rPr>
      </w:pPr>
    </w:p>
    <w:p w14:paraId="3F2209C4" w14:textId="77777777" w:rsidR="00E21A9F" w:rsidRPr="00061DF7" w:rsidRDefault="00E21A9F" w:rsidP="00A336A8">
      <w:pPr>
        <w:pStyle w:val="Heading1"/>
        <w:rPr>
          <w:color w:val="000000" w:themeColor="text1"/>
        </w:rPr>
      </w:pPr>
      <w:bookmarkStart w:id="0" w:name="_Toc58567630"/>
      <w:r w:rsidRPr="00061DF7">
        <w:rPr>
          <w:color w:val="000000" w:themeColor="text1"/>
        </w:rPr>
        <w:lastRenderedPageBreak/>
        <w:t>Introduction</w:t>
      </w:r>
      <w:bookmarkEnd w:id="0"/>
    </w:p>
    <w:p w14:paraId="17DD732E" w14:textId="77777777" w:rsidR="00E21A9F" w:rsidRPr="00604E45" w:rsidRDefault="00E21A9F" w:rsidP="00604E45">
      <w:pPr>
        <w:pStyle w:val="NormalWeb"/>
        <w:spacing w:before="0" w:beforeAutospacing="0" w:after="0" w:afterAutospacing="0" w:line="480" w:lineRule="auto"/>
        <w:ind w:firstLine="720"/>
        <w:rPr>
          <w:color w:val="0E101A"/>
        </w:rPr>
      </w:pPr>
      <w:r w:rsidRPr="00604E45">
        <w:rPr>
          <w:color w:val="0E101A"/>
        </w:rPr>
        <w:t xml:space="preserve">The car industry is operating in a dynamic environment that influences its operation and the achievement of its objectives. The car manufacturing industry is faced with numerous internal, external, and natural factors that have huge impacts on the car industry in a great </w:t>
      </w:r>
      <w:proofErr w:type="gramStart"/>
      <w:r w:rsidRPr="00604E45">
        <w:rPr>
          <w:color w:val="0E101A"/>
        </w:rPr>
        <w:t>deal..</w:t>
      </w:r>
      <w:proofErr w:type="gramEnd"/>
      <w:r w:rsidRPr="00604E45">
        <w:rPr>
          <w:color w:val="0E101A"/>
        </w:rPr>
        <w:t xml:space="preserve"> There is a need to have an understanding of the global and local markets to ensure a wider customer base and to avoid the business from falling on the wrong side of the international market. The car manufacturing industry needs to analyze various factors affecting the international market using the Pestle analysis model. The report therefore will provide major forces shaping the global business environment</w:t>
      </w:r>
      <w:r w:rsidR="00AC2DA3">
        <w:rPr>
          <w:color w:val="0E101A"/>
        </w:rPr>
        <w:t xml:space="preserve"> using the porters five forces model</w:t>
      </w:r>
      <w:r w:rsidRPr="00604E45">
        <w:rPr>
          <w:color w:val="0E101A"/>
        </w:rPr>
        <w:t xml:space="preserve"> as well as an understanding of the changing global business market. It will also identify various reasons why organizations engage in international trade and assess the competitive environment using Porter's five forces</w:t>
      </w:r>
      <w:r w:rsidR="00AC2DA3">
        <w:rPr>
          <w:color w:val="0E101A"/>
        </w:rPr>
        <w:t xml:space="preserve"> and Porters Diamond model</w:t>
      </w:r>
      <w:r w:rsidRPr="00604E45">
        <w:rPr>
          <w:color w:val="0E101A"/>
        </w:rPr>
        <w:t xml:space="preserve"> and discuss how the firm can position </w:t>
      </w:r>
      <w:r w:rsidR="002059EC" w:rsidRPr="00604E45">
        <w:rPr>
          <w:color w:val="0E101A"/>
        </w:rPr>
        <w:t>it</w:t>
      </w:r>
      <w:r w:rsidRPr="00604E45">
        <w:rPr>
          <w:color w:val="0E101A"/>
        </w:rPr>
        <w:t xml:space="preserve"> to gain a competitive edge.</w:t>
      </w:r>
    </w:p>
    <w:p w14:paraId="2598706C" w14:textId="77777777" w:rsidR="00E21A9F" w:rsidRPr="00061DF7" w:rsidRDefault="00195E74" w:rsidP="00194046">
      <w:pPr>
        <w:pStyle w:val="Heading1"/>
        <w:rPr>
          <w:rFonts w:ascii="Times New Roman" w:hAnsi="Times New Roman" w:cs="Times New Roman"/>
          <w:color w:val="000000" w:themeColor="text1"/>
          <w:sz w:val="24"/>
          <w:szCs w:val="24"/>
        </w:rPr>
      </w:pPr>
      <w:bookmarkStart w:id="1" w:name="_Toc58567631"/>
      <w:r w:rsidRPr="00061DF7">
        <w:rPr>
          <w:color w:val="000000" w:themeColor="text1"/>
        </w:rPr>
        <w:t>Pestle Analysis</w:t>
      </w:r>
      <w:bookmarkEnd w:id="1"/>
    </w:p>
    <w:p w14:paraId="641DA85D"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The Pestle analysis will provide various major forces shaping the global and international market of the Car industry. Some of these major forces are the political, economical, sociological, technological, legal, and environmental factors</w:t>
      </w:r>
    </w:p>
    <w:p w14:paraId="60D0DC6A" w14:textId="77777777" w:rsidR="00E21A9F" w:rsidRPr="00061DF7" w:rsidRDefault="00E21A9F" w:rsidP="00195E74">
      <w:pPr>
        <w:pStyle w:val="Heading2"/>
        <w:rPr>
          <w:i/>
          <w:color w:val="000000" w:themeColor="text1"/>
        </w:rPr>
      </w:pPr>
      <w:bookmarkStart w:id="2" w:name="_Toc58567632"/>
      <w:r w:rsidRPr="00061DF7">
        <w:rPr>
          <w:i/>
          <w:color w:val="000000" w:themeColor="text1"/>
        </w:rPr>
        <w:t>Political factors</w:t>
      </w:r>
      <w:bookmarkEnd w:id="2"/>
    </w:p>
    <w:p w14:paraId="47A4A62C"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Safety regulations- driving of motor vehicles can be dangerous and the need for governments across the globe enforces strict regulations in the car industry. Some of these regulations govern manufacturing include the provision of building requirements such as safety belts to ensure the safety of passengers. This makes automotive business to be expensive and this the reason why the existing brand maintain their market</w:t>
      </w:r>
    </w:p>
    <w:p w14:paraId="1287D3C2"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lastRenderedPageBreak/>
        <w:t>Emissions Rules and policies- The car industry poses environmental impacts to the industry since all vehicles are powered by fuels such as diesel and petroleum that result in pollution whenever burnt. The environmental concerns by the politicians and governments are a major regulatory hoop for the car industry.</w:t>
      </w:r>
    </w:p>
    <w:p w14:paraId="7FD370EC" w14:textId="77777777" w:rsidR="00E21A9F" w:rsidRPr="00061DF7" w:rsidRDefault="00E21A9F" w:rsidP="00195E74">
      <w:pPr>
        <w:pStyle w:val="Heading2"/>
        <w:rPr>
          <w:i/>
          <w:color w:val="000000" w:themeColor="text1"/>
        </w:rPr>
      </w:pPr>
      <w:bookmarkStart w:id="3" w:name="_Toc58567633"/>
      <w:r w:rsidRPr="00061DF7">
        <w:rPr>
          <w:i/>
          <w:color w:val="000000" w:themeColor="text1"/>
        </w:rPr>
        <w:t>Economic Factors</w:t>
      </w:r>
      <w:bookmarkEnd w:id="3"/>
    </w:p>
    <w:p w14:paraId="6D9FF775"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Increased disposable income- There has been a general trend of increase in individual earning for the last five years. This implies an increase in the money for spending and hence the demand for luxuries such as automobiles</w:t>
      </w:r>
      <w:r w:rsidR="001349A0" w:rsidRPr="00604E45">
        <w:rPr>
          <w:color w:val="0E101A"/>
        </w:rPr>
        <w:t xml:space="preserve"> </w:t>
      </w:r>
      <w:sdt>
        <w:sdtPr>
          <w:rPr>
            <w:color w:val="0E101A"/>
          </w:rPr>
          <w:id w:val="112190412"/>
          <w:citation/>
        </w:sdtPr>
        <w:sdtEndPr/>
        <w:sdtContent>
          <w:r w:rsidR="001349A0" w:rsidRPr="00604E45">
            <w:rPr>
              <w:color w:val="0E101A"/>
            </w:rPr>
            <w:fldChar w:fldCharType="begin"/>
          </w:r>
          <w:r w:rsidR="001349A0" w:rsidRPr="00604E45">
            <w:rPr>
              <w:color w:val="0E101A"/>
            </w:rPr>
            <w:instrText xml:space="preserve"> CITATION Han15 \l 1033 </w:instrText>
          </w:r>
          <w:r w:rsidR="001349A0" w:rsidRPr="00604E45">
            <w:rPr>
              <w:color w:val="0E101A"/>
            </w:rPr>
            <w:fldChar w:fldCharType="separate"/>
          </w:r>
          <w:r w:rsidR="001349A0" w:rsidRPr="00604E45">
            <w:rPr>
              <w:noProof/>
              <w:color w:val="0E101A"/>
            </w:rPr>
            <w:t>(Hanelt,et.al, 2015)</w:t>
          </w:r>
          <w:r w:rsidR="001349A0" w:rsidRPr="00604E45">
            <w:rPr>
              <w:color w:val="0E101A"/>
            </w:rPr>
            <w:fldChar w:fldCharType="end"/>
          </w:r>
        </w:sdtContent>
      </w:sdt>
      <w:r w:rsidRPr="00604E45">
        <w:rPr>
          <w:color w:val="0E101A"/>
        </w:rPr>
        <w:t xml:space="preserve">. African states are one of the developing regions and economic developments are making it possible for every household to afford a car and </w:t>
      </w:r>
      <w:r w:rsidR="002059EC" w:rsidRPr="00604E45">
        <w:rPr>
          <w:color w:val="0E101A"/>
        </w:rPr>
        <w:t>this increase</w:t>
      </w:r>
      <w:r w:rsidRPr="00604E45">
        <w:rPr>
          <w:color w:val="0E101A"/>
        </w:rPr>
        <w:t xml:space="preserve"> the demand for the car industries.</w:t>
      </w:r>
    </w:p>
    <w:p w14:paraId="2CE528BC" w14:textId="77777777" w:rsidR="00E21A9F" w:rsidRPr="00061DF7" w:rsidRDefault="00E21A9F" w:rsidP="00195E74">
      <w:pPr>
        <w:pStyle w:val="Heading2"/>
        <w:rPr>
          <w:i/>
          <w:color w:val="000000" w:themeColor="text1"/>
        </w:rPr>
      </w:pPr>
      <w:bookmarkStart w:id="4" w:name="_Toc58567634"/>
      <w:r w:rsidRPr="00061DF7">
        <w:rPr>
          <w:i/>
          <w:color w:val="000000" w:themeColor="text1"/>
        </w:rPr>
        <w:t>Sociological factors</w:t>
      </w:r>
      <w:bookmarkEnd w:id="4"/>
    </w:p>
    <w:p w14:paraId="6E58770E"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The popularity of driving cars- the driving car has been popular. It’s common for most families to own one or more cars. Besides, it has become a norm to own one or more cars in developed countries such as Canada, European countries, the USA among other countries.</w:t>
      </w:r>
    </w:p>
    <w:p w14:paraId="52DC4E38" w14:textId="77777777" w:rsidR="002059EC" w:rsidRPr="00604E45" w:rsidRDefault="00E21A9F" w:rsidP="00604E45">
      <w:pPr>
        <w:pStyle w:val="NormalWeb"/>
        <w:spacing w:before="0" w:beforeAutospacing="0" w:after="0" w:afterAutospacing="0" w:line="480" w:lineRule="auto"/>
        <w:rPr>
          <w:color w:val="0E101A"/>
        </w:rPr>
      </w:pPr>
      <w:r w:rsidRPr="00604E45">
        <w:rPr>
          <w:color w:val="0E101A"/>
        </w:rPr>
        <w:t>Technological Factors-The advance and shift in technology has impacted the car industry since there has been a completely autonomous car for the past years and this has made most of the car manufacturers change their business strategies for them to remain relevant.</w:t>
      </w:r>
    </w:p>
    <w:p w14:paraId="68B1972E"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Increased Safety- technology advancement has increased the safety of motor vehicles, for example, the requirement of wearing seat belts, rolling out airbags that have improved the standard of the car manufacturing industry. Also, there has been a general trend of introduction of the emergency brakes to help reduce the likelihood of</w:t>
      </w:r>
      <w:r w:rsidR="001349A0" w:rsidRPr="00604E45">
        <w:rPr>
          <w:color w:val="0E101A"/>
        </w:rPr>
        <w:t xml:space="preserve"> end collisions for the last </w:t>
      </w:r>
      <w:r w:rsidRPr="00604E45">
        <w:rPr>
          <w:color w:val="0E101A"/>
        </w:rPr>
        <w:t>years.</w:t>
      </w:r>
    </w:p>
    <w:p w14:paraId="00019B94" w14:textId="77777777" w:rsidR="00E21A9F" w:rsidRPr="00061DF7" w:rsidRDefault="00E21A9F" w:rsidP="002A165D">
      <w:pPr>
        <w:pStyle w:val="Heading2"/>
        <w:rPr>
          <w:i/>
          <w:color w:val="000000" w:themeColor="text1"/>
        </w:rPr>
      </w:pPr>
      <w:bookmarkStart w:id="5" w:name="_Toc58567635"/>
      <w:r w:rsidRPr="00061DF7">
        <w:rPr>
          <w:i/>
          <w:color w:val="000000" w:themeColor="text1"/>
        </w:rPr>
        <w:lastRenderedPageBreak/>
        <w:t>Legal factors</w:t>
      </w:r>
      <w:bookmarkEnd w:id="5"/>
    </w:p>
    <w:p w14:paraId="58BA2467"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Copyright issues- The features, shape, and brand of a car need to be protected by trademark, patent laws, or even copyrights. In recent years there has been a concern of car manufacturers stealing car designs of western counterparts. An example is the Chinese brand Geely which has been using the same copies of Rolls Royce Phantom leading to conflicts.</w:t>
      </w:r>
    </w:p>
    <w:p w14:paraId="781360A1" w14:textId="77777777" w:rsidR="00E21A9F" w:rsidRPr="00061DF7" w:rsidRDefault="00E21A9F" w:rsidP="002A165D">
      <w:pPr>
        <w:pStyle w:val="Heading2"/>
        <w:rPr>
          <w:i/>
          <w:color w:val="000000" w:themeColor="text1"/>
        </w:rPr>
      </w:pPr>
      <w:bookmarkStart w:id="6" w:name="_Toc58567636"/>
      <w:r w:rsidRPr="00061DF7">
        <w:rPr>
          <w:i/>
          <w:color w:val="000000" w:themeColor="text1"/>
        </w:rPr>
        <w:t>Environmental factors</w:t>
      </w:r>
      <w:bookmarkEnd w:id="6"/>
    </w:p>
    <w:p w14:paraId="1A6EE6B1" w14:textId="77777777" w:rsidR="00E21A9F" w:rsidRPr="00604E45" w:rsidRDefault="00E21A9F" w:rsidP="002A165D">
      <w:pPr>
        <w:pStyle w:val="NormalWeb"/>
        <w:spacing w:before="0" w:beforeAutospacing="0" w:after="0" w:afterAutospacing="0" w:line="480" w:lineRule="auto"/>
        <w:ind w:firstLine="720"/>
        <w:rPr>
          <w:color w:val="0E101A"/>
        </w:rPr>
      </w:pPr>
      <w:r w:rsidRPr="00604E45">
        <w:rPr>
          <w:color w:val="0E101A"/>
        </w:rPr>
        <w:t>Emissions of carbon-carbon dioxide are one of the main environmental pollutants that are generated by the car manufacturing industry. Carbon emission plays a larger role in climate change as a result of the greenhouse effect. Carbons emissions have been an issue that has gained global attention and governments might be forced to take action for example ban the production and the usage of motor vehicles and switch towards the use of electric vehicles.</w:t>
      </w:r>
    </w:p>
    <w:p w14:paraId="2B94E4DA" w14:textId="77777777" w:rsidR="00E21A9F" w:rsidRPr="00061DF7" w:rsidRDefault="00195E74" w:rsidP="00195E74">
      <w:pPr>
        <w:pStyle w:val="Heading1"/>
        <w:rPr>
          <w:color w:val="000000" w:themeColor="text1"/>
        </w:rPr>
      </w:pPr>
      <w:bookmarkStart w:id="7" w:name="_Toc58567637"/>
      <w:r w:rsidRPr="00061DF7">
        <w:rPr>
          <w:color w:val="000000" w:themeColor="text1"/>
        </w:rPr>
        <w:t>G</w:t>
      </w:r>
      <w:r w:rsidR="00E21A9F" w:rsidRPr="00061DF7">
        <w:rPr>
          <w:color w:val="000000" w:themeColor="text1"/>
        </w:rPr>
        <w:t>lobal business environment</w:t>
      </w:r>
      <w:bookmarkEnd w:id="7"/>
    </w:p>
    <w:p w14:paraId="0A1C3CCA"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The car manufacturing business faces various dynamics from the global markets which may be unfavorable or favorable to the growth of the industry. Some of the changes in global markets act as a driver of growth in the car industry and they are discussed below:</w:t>
      </w:r>
    </w:p>
    <w:p w14:paraId="7854D0B2" w14:textId="77777777" w:rsidR="00E21A9F" w:rsidRPr="00604E45" w:rsidRDefault="00E21A9F" w:rsidP="00604E45">
      <w:pPr>
        <w:pStyle w:val="NormalWeb"/>
        <w:spacing w:before="0" w:beforeAutospacing="0" w:after="0" w:afterAutospacing="0" w:line="480" w:lineRule="auto"/>
        <w:rPr>
          <w:color w:val="0E101A"/>
        </w:rPr>
      </w:pPr>
      <w:r w:rsidRPr="00604E45">
        <w:rPr>
          <w:color w:val="0E101A"/>
        </w:rPr>
        <w:t xml:space="preserve">Increased per capita income and change of demographic distributions are crucial in the growth of car manufacturers. The highest population proportion is below the age of 35 years and 75 percent of these are potential buyers since they will become the working population </w:t>
      </w:r>
      <w:sdt>
        <w:sdtPr>
          <w:rPr>
            <w:color w:val="0E101A"/>
          </w:rPr>
          <w:id w:val="112190408"/>
          <w:citation/>
        </w:sdtPr>
        <w:sdtEndPr/>
        <w:sdtContent>
          <w:r w:rsidRPr="00604E45">
            <w:rPr>
              <w:color w:val="0E101A"/>
            </w:rPr>
            <w:fldChar w:fldCharType="begin"/>
          </w:r>
          <w:r w:rsidRPr="00604E45">
            <w:rPr>
              <w:color w:val="0E101A"/>
            </w:rPr>
            <w:instrText xml:space="preserve"> CITATION Bey14 \l 1033 </w:instrText>
          </w:r>
          <w:r w:rsidRPr="00604E45">
            <w:rPr>
              <w:color w:val="0E101A"/>
            </w:rPr>
            <w:fldChar w:fldCharType="separate"/>
          </w:r>
          <w:r w:rsidRPr="00604E45">
            <w:rPr>
              <w:noProof/>
              <w:color w:val="0E101A"/>
            </w:rPr>
            <w:t>(Beyer, 2014)</w:t>
          </w:r>
          <w:r w:rsidRPr="00604E45">
            <w:rPr>
              <w:color w:val="0E101A"/>
            </w:rPr>
            <w:fldChar w:fldCharType="end"/>
          </w:r>
        </w:sdtContent>
      </w:sdt>
      <w:r w:rsidRPr="00604E45">
        <w:rPr>
          <w:color w:val="0E101A"/>
        </w:rPr>
        <w:t xml:space="preserve">. The trend is an indication of small and medium cars remaining dominant as well as shifts to high-end cars will be expected at a faster rate. The increase in disposable income and increased availability of finance options has driven the demand for the household car. Besides the increased in the growth of the middle class, Increased in purchasing power as well as strong </w:t>
      </w:r>
      <w:r w:rsidRPr="00604E45">
        <w:rPr>
          <w:color w:val="0E101A"/>
        </w:rPr>
        <w:lastRenderedPageBreak/>
        <w:t>economic growth over the past few years have attracted most of the car manufacturers to the global market.</w:t>
      </w:r>
    </w:p>
    <w:p w14:paraId="68D72928"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 xml:space="preserve">The increase in competition in the car manufacturing industry has resulted in a variety of choices for consumers at a competitive cost which has resulted in improvement of productivity and this has ensured the production of high quality, well-designed cars </w:t>
      </w:r>
      <w:sdt>
        <w:sdtPr>
          <w:rPr>
            <w:color w:val="0E101A"/>
          </w:rPr>
          <w:id w:val="112190409"/>
          <w:citation/>
        </w:sdtPr>
        <w:sdtEndPr/>
        <w:sdtContent>
          <w:r w:rsidRPr="00604E45">
            <w:rPr>
              <w:color w:val="0E101A"/>
            </w:rPr>
            <w:fldChar w:fldCharType="begin"/>
          </w:r>
          <w:r w:rsidRPr="00604E45">
            <w:rPr>
              <w:color w:val="0E101A"/>
            </w:rPr>
            <w:instrText xml:space="preserve"> CITATION Bey14 \l 1033 </w:instrText>
          </w:r>
          <w:r w:rsidRPr="00604E45">
            <w:rPr>
              <w:color w:val="0E101A"/>
            </w:rPr>
            <w:fldChar w:fldCharType="separate"/>
          </w:r>
          <w:r w:rsidRPr="00604E45">
            <w:rPr>
              <w:noProof/>
              <w:color w:val="0E101A"/>
            </w:rPr>
            <w:t>(Beyer, 2014)</w:t>
          </w:r>
          <w:r w:rsidRPr="00604E45">
            <w:rPr>
              <w:color w:val="0E101A"/>
            </w:rPr>
            <w:fldChar w:fldCharType="end"/>
          </w:r>
        </w:sdtContent>
      </w:sdt>
      <w:r w:rsidRPr="00604E45">
        <w:rPr>
          <w:color w:val="0E101A"/>
        </w:rPr>
        <w:t>.</w:t>
      </w:r>
    </w:p>
    <w:p w14:paraId="2152E456" w14:textId="77777777" w:rsidR="00E21A9F" w:rsidRPr="00604E45" w:rsidRDefault="00E21A9F" w:rsidP="00604E45">
      <w:pPr>
        <w:pStyle w:val="NormalWeb"/>
        <w:spacing w:before="0" w:beforeAutospacing="0" w:after="0" w:afterAutospacing="0" w:line="480" w:lineRule="auto"/>
        <w:rPr>
          <w:color w:val="0E101A"/>
        </w:rPr>
      </w:pPr>
      <w:r w:rsidRPr="00604E45">
        <w:rPr>
          <w:color w:val="0E101A"/>
        </w:rPr>
        <w:t>The rapid development of infrastructure such as roads, world class facilities for testing, availability of trained manpower, and enabling government policies have ensured fair competition and has made the car manufacturing industry more competitive globally.</w:t>
      </w:r>
    </w:p>
    <w:p w14:paraId="040E73F0" w14:textId="77777777" w:rsidR="00194046" w:rsidRDefault="00E21A9F" w:rsidP="00194046">
      <w:pPr>
        <w:pStyle w:val="NormalWeb"/>
        <w:spacing w:before="0" w:beforeAutospacing="0" w:after="0" w:afterAutospacing="0" w:line="480" w:lineRule="auto"/>
        <w:rPr>
          <w:color w:val="0E101A"/>
        </w:rPr>
      </w:pPr>
      <w:r w:rsidRPr="00604E45">
        <w:rPr>
          <w:color w:val="0E101A"/>
        </w:rPr>
        <w:t>                                                                </w:t>
      </w:r>
    </w:p>
    <w:p w14:paraId="3982769C" w14:textId="77777777" w:rsidR="00E21A9F" w:rsidRPr="00061DF7" w:rsidRDefault="00E21A9F" w:rsidP="00194046">
      <w:pPr>
        <w:pStyle w:val="Heading1"/>
        <w:rPr>
          <w:color w:val="000000" w:themeColor="text1"/>
        </w:rPr>
      </w:pPr>
      <w:bookmarkStart w:id="8" w:name="_Toc58567638"/>
      <w:r w:rsidRPr="00061DF7">
        <w:rPr>
          <w:color w:val="000000" w:themeColor="text1"/>
        </w:rPr>
        <w:t>Competitive Environments</w:t>
      </w:r>
      <w:bookmarkEnd w:id="8"/>
    </w:p>
    <w:p w14:paraId="5D0D0FE5" w14:textId="77777777" w:rsidR="00194046" w:rsidRDefault="00E21A9F" w:rsidP="002059EC">
      <w:pPr>
        <w:pStyle w:val="NormalWeb"/>
        <w:spacing w:before="0" w:beforeAutospacing="0" w:after="0" w:afterAutospacing="0" w:line="480" w:lineRule="auto"/>
        <w:ind w:firstLine="720"/>
        <w:rPr>
          <w:color w:val="0E101A"/>
        </w:rPr>
      </w:pPr>
      <w:r w:rsidRPr="00604E45">
        <w:rPr>
          <w:color w:val="0E101A"/>
        </w:rPr>
        <w:t>Competitiveness is the paradigm for economic development. Competitiveness is well defined by the Porter Diamond Model</w:t>
      </w:r>
      <w:r w:rsidR="00194046">
        <w:rPr>
          <w:color w:val="0E101A"/>
        </w:rPr>
        <w:t xml:space="preserve"> and Porters Five forces models</w:t>
      </w:r>
      <w:r w:rsidRPr="00604E45">
        <w:rPr>
          <w:color w:val="0E101A"/>
        </w:rPr>
        <w:t xml:space="preserve">. </w:t>
      </w:r>
    </w:p>
    <w:p w14:paraId="59279A22" w14:textId="77777777" w:rsidR="00194046" w:rsidRPr="00061DF7" w:rsidRDefault="00194046" w:rsidP="00194046">
      <w:pPr>
        <w:pStyle w:val="Heading2"/>
        <w:rPr>
          <w:i/>
          <w:color w:val="000000" w:themeColor="text1"/>
        </w:rPr>
      </w:pPr>
      <w:bookmarkStart w:id="9" w:name="_Toc58567639"/>
      <w:r w:rsidRPr="00061DF7">
        <w:rPr>
          <w:i/>
          <w:color w:val="000000" w:themeColor="text1"/>
        </w:rPr>
        <w:t>Porter Diamond Model</w:t>
      </w:r>
      <w:bookmarkEnd w:id="9"/>
    </w:p>
    <w:p w14:paraId="5F50F14D"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The car manufacturing industry operates in a competitive market and hence the need to analyze local and international competitiveness using four major dimensions which are Factor conditions, Demand conditions, Firm strategy, and Rivalry, and finally related and supporting industries</w:t>
      </w:r>
      <w:r w:rsidRPr="00604E45">
        <w:rPr>
          <w:rStyle w:val="Strong"/>
          <w:color w:val="0E101A"/>
        </w:rPr>
        <w:t>.</w:t>
      </w:r>
    </w:p>
    <w:p w14:paraId="3F4606D7" w14:textId="77777777" w:rsidR="00194046" w:rsidRPr="00604E45" w:rsidRDefault="00194046" w:rsidP="002059EC">
      <w:pPr>
        <w:pStyle w:val="NormalWeb"/>
        <w:spacing w:before="0" w:beforeAutospacing="0" w:after="0" w:afterAutospacing="0" w:line="480" w:lineRule="auto"/>
        <w:ind w:firstLine="720"/>
        <w:rPr>
          <w:color w:val="0E101A"/>
        </w:rPr>
      </w:pPr>
      <w:r w:rsidRPr="00604E45">
        <w:rPr>
          <w:color w:val="0E101A"/>
        </w:rPr>
        <w:t>Car manufacturing industries face globalization that attracts international markets. Increased global markets attract certain demand conditions. For example, in various regions of a country like German, there are no regulations of speed limits. Car manufacturers from these regions face sophisticated buyers who may demand powerful machines and hence the need to come up with innovative engines to meet these needs</w:t>
      </w:r>
    </w:p>
    <w:p w14:paraId="7C814736"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lastRenderedPageBreak/>
        <w:t>Its evidence that within the car and manufacturing industry there is firm strategy and rivalry which can be evidenced by strong rivalry among car manufacturers who compete intensely and keep producing strong, more innovative, and quality products.</w:t>
      </w:r>
    </w:p>
    <w:p w14:paraId="0695CC0C" w14:textId="77777777" w:rsidR="00E21A9F" w:rsidRPr="00604E45" w:rsidRDefault="00E21A9F" w:rsidP="002059EC">
      <w:pPr>
        <w:pStyle w:val="NormalWeb"/>
        <w:spacing w:before="0" w:beforeAutospacing="0" w:after="0" w:afterAutospacing="0" w:line="480" w:lineRule="auto"/>
        <w:ind w:firstLine="720"/>
        <w:rPr>
          <w:color w:val="0E101A"/>
        </w:rPr>
      </w:pPr>
      <w:r w:rsidRPr="00604E45">
        <w:rPr>
          <w:color w:val="0E101A"/>
        </w:rPr>
        <w:t>The car manufacturing industry has related and supporting industries which are crucial in the provision of various materials that are needed in car manufacturing such as iron and steel, provision of relevant training and education to the employees, banks for financing industries with capital, IT infrastructures among others. All these are crucial in the provision of labor, car manufacturing knowledge, capital, innovative ideas, and new inventions that ensure the production of quality vehicles</w:t>
      </w:r>
      <w:r w:rsidR="001349A0" w:rsidRPr="00604E45">
        <w:rPr>
          <w:color w:val="0E101A"/>
        </w:rPr>
        <w:t xml:space="preserve"> </w:t>
      </w:r>
      <w:sdt>
        <w:sdtPr>
          <w:rPr>
            <w:color w:val="0E101A"/>
          </w:rPr>
          <w:id w:val="112190410"/>
          <w:citation/>
        </w:sdtPr>
        <w:sdtEndPr/>
        <w:sdtContent>
          <w:r w:rsidR="001349A0" w:rsidRPr="00604E45">
            <w:rPr>
              <w:color w:val="0E101A"/>
            </w:rPr>
            <w:fldChar w:fldCharType="begin"/>
          </w:r>
          <w:r w:rsidR="001349A0" w:rsidRPr="00604E45">
            <w:rPr>
              <w:color w:val="0E101A"/>
            </w:rPr>
            <w:instrText xml:space="preserve"> CITATION Deb18 \l 1033 </w:instrText>
          </w:r>
          <w:r w:rsidR="001349A0" w:rsidRPr="00604E45">
            <w:rPr>
              <w:color w:val="0E101A"/>
            </w:rPr>
            <w:fldChar w:fldCharType="separate"/>
          </w:r>
          <w:r w:rsidR="001349A0" w:rsidRPr="00604E45">
            <w:rPr>
              <w:noProof/>
              <w:color w:val="0E101A"/>
            </w:rPr>
            <w:t>(Deb,et.al, 2018)</w:t>
          </w:r>
          <w:r w:rsidR="001349A0" w:rsidRPr="00604E45">
            <w:rPr>
              <w:color w:val="0E101A"/>
            </w:rPr>
            <w:fldChar w:fldCharType="end"/>
          </w:r>
        </w:sdtContent>
      </w:sdt>
      <w:r w:rsidRPr="00604E45">
        <w:rPr>
          <w:color w:val="0E101A"/>
        </w:rPr>
        <w:t>. Besides, most of the car manufacturers are outsourcing entire car components to a hierarchy of suppliers for example auto parts suppliers, foreign-owned industries, indigenous conglomerates, and imported parts in that order.</w:t>
      </w:r>
    </w:p>
    <w:p w14:paraId="3BC18B5A" w14:textId="77777777" w:rsidR="00E21A9F" w:rsidRDefault="00E21A9F" w:rsidP="00A336A8">
      <w:pPr>
        <w:pStyle w:val="NormalWeb"/>
        <w:spacing w:before="0" w:beforeAutospacing="0" w:after="0" w:afterAutospacing="0" w:line="480" w:lineRule="auto"/>
        <w:ind w:firstLine="720"/>
        <w:rPr>
          <w:color w:val="0E101A"/>
        </w:rPr>
      </w:pPr>
      <w:r w:rsidRPr="00604E45">
        <w:rPr>
          <w:color w:val="0E101A"/>
        </w:rPr>
        <w:t xml:space="preserve">Factor conditions include the availability of skilled engineers from recognized universities for example German Universities, governments focus on the scientific research and development that help in pushing and improving the car manufacturing industry, increased in cheap labor and market, increase market access to the USA, less strict environmental regulations among others have favored car manufacturing industry </w:t>
      </w:r>
      <w:sdt>
        <w:sdtPr>
          <w:rPr>
            <w:color w:val="0E101A"/>
          </w:rPr>
          <w:id w:val="112190407"/>
          <w:citation/>
        </w:sdtPr>
        <w:sdtEndPr/>
        <w:sdtContent>
          <w:r w:rsidRPr="00604E45">
            <w:rPr>
              <w:color w:val="0E101A"/>
            </w:rPr>
            <w:fldChar w:fldCharType="begin"/>
          </w:r>
          <w:r w:rsidRPr="00604E45">
            <w:rPr>
              <w:color w:val="0E101A"/>
            </w:rPr>
            <w:instrText xml:space="preserve"> CITATION Ala20 \l 1033 </w:instrText>
          </w:r>
          <w:r w:rsidRPr="00604E45">
            <w:rPr>
              <w:color w:val="0E101A"/>
            </w:rPr>
            <w:fldChar w:fldCharType="separate"/>
          </w:r>
          <w:r w:rsidRPr="00604E45">
            <w:rPr>
              <w:noProof/>
              <w:color w:val="0E101A"/>
            </w:rPr>
            <w:t>(Alavi,et.al, 2020)</w:t>
          </w:r>
          <w:r w:rsidRPr="00604E45">
            <w:rPr>
              <w:color w:val="0E101A"/>
            </w:rPr>
            <w:fldChar w:fldCharType="end"/>
          </w:r>
        </w:sdtContent>
      </w:sdt>
      <w:r w:rsidRPr="00604E45">
        <w:rPr>
          <w:color w:val="0E101A"/>
        </w:rPr>
        <w:t>. There increase in the evolution of factors conditions from the basic factors to more advanced factors has improved the car industry</w:t>
      </w:r>
    </w:p>
    <w:p w14:paraId="0B0BCEDF" w14:textId="77777777" w:rsidR="00194046" w:rsidRPr="00061DF7" w:rsidRDefault="00194046" w:rsidP="00194046">
      <w:pPr>
        <w:pStyle w:val="Heading2"/>
        <w:rPr>
          <w:i/>
          <w:color w:val="000000" w:themeColor="text1"/>
        </w:rPr>
      </w:pPr>
      <w:bookmarkStart w:id="10" w:name="_Toc58567640"/>
      <w:r w:rsidRPr="00061DF7">
        <w:rPr>
          <w:i/>
          <w:color w:val="000000" w:themeColor="text1"/>
        </w:rPr>
        <w:t>Porter’s five forces model</w:t>
      </w:r>
      <w:bookmarkEnd w:id="10"/>
      <w:r w:rsidRPr="00061DF7">
        <w:rPr>
          <w:i/>
          <w:color w:val="000000" w:themeColor="text1"/>
        </w:rPr>
        <w:t xml:space="preserve"> </w:t>
      </w:r>
    </w:p>
    <w:p w14:paraId="5F0BE5F3" w14:textId="77777777" w:rsidR="00194046" w:rsidRPr="00194046" w:rsidRDefault="00194046" w:rsidP="00AC2DA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are various factors </w:t>
      </w:r>
      <w:r w:rsidRPr="00194046">
        <w:rPr>
          <w:rFonts w:ascii="Times New Roman" w:hAnsi="Times New Roman" w:cs="Times New Roman"/>
          <w:sz w:val="24"/>
          <w:szCs w:val="24"/>
        </w:rPr>
        <w:t>affecting the car manufacturing industry globally and they include the five forces of Porter that affect competitiveness and attractiveness in the global market. The mode</w:t>
      </w:r>
      <w:r w:rsidR="00AC2DA3">
        <w:rPr>
          <w:rFonts w:ascii="Times New Roman" w:hAnsi="Times New Roman" w:cs="Times New Roman"/>
          <w:sz w:val="24"/>
          <w:szCs w:val="24"/>
        </w:rPr>
        <w:t>l</w:t>
      </w:r>
      <w:r w:rsidRPr="00194046">
        <w:rPr>
          <w:rFonts w:ascii="Times New Roman" w:hAnsi="Times New Roman" w:cs="Times New Roman"/>
          <w:sz w:val="24"/>
          <w:szCs w:val="24"/>
        </w:rPr>
        <w:t xml:space="preserve"> helps the industry in keeping track of competition and would create various sources of competitive advantage</w:t>
      </w:r>
    </w:p>
    <w:p w14:paraId="66818A2B" w14:textId="77777777" w:rsidR="00194046" w:rsidRPr="00061DF7" w:rsidRDefault="00194046" w:rsidP="002A165D">
      <w:pPr>
        <w:pStyle w:val="Heading3"/>
        <w:rPr>
          <w:color w:val="000000" w:themeColor="text1"/>
        </w:rPr>
      </w:pPr>
      <w:bookmarkStart w:id="11" w:name="_Toc58567641"/>
      <w:r w:rsidRPr="00061DF7">
        <w:rPr>
          <w:color w:val="000000" w:themeColor="text1"/>
        </w:rPr>
        <w:lastRenderedPageBreak/>
        <w:t>The threat of new entrants</w:t>
      </w:r>
      <w:bookmarkEnd w:id="11"/>
    </w:p>
    <w:p w14:paraId="129E8D3C" w14:textId="77777777" w:rsidR="00194046" w:rsidRPr="00194046" w:rsidRDefault="00194046" w:rsidP="00194046">
      <w:pPr>
        <w:spacing w:line="480" w:lineRule="auto"/>
        <w:ind w:firstLine="720"/>
        <w:rPr>
          <w:rFonts w:ascii="Times New Roman" w:hAnsi="Times New Roman" w:cs="Times New Roman"/>
          <w:sz w:val="24"/>
          <w:szCs w:val="24"/>
        </w:rPr>
      </w:pPr>
      <w:r w:rsidRPr="00194046">
        <w:rPr>
          <w:rFonts w:ascii="Times New Roman" w:hAnsi="Times New Roman" w:cs="Times New Roman"/>
          <w:sz w:val="24"/>
          <w:szCs w:val="24"/>
        </w:rPr>
        <w:t xml:space="preserve">It is difficult for the new brands to enter in car industry due to the huge investment cost required in establishing the brand, hiring qualifies staff, setting up manufacturing </w:t>
      </w:r>
      <w:proofErr w:type="gramStart"/>
      <w:r w:rsidRPr="00194046">
        <w:rPr>
          <w:rFonts w:ascii="Times New Roman" w:hAnsi="Times New Roman" w:cs="Times New Roman"/>
          <w:sz w:val="24"/>
          <w:szCs w:val="24"/>
        </w:rPr>
        <w:t>facilities</w:t>
      </w:r>
      <w:proofErr w:type="gramEnd"/>
      <w:r w:rsidRPr="00194046">
        <w:rPr>
          <w:rFonts w:ascii="Times New Roman" w:hAnsi="Times New Roman" w:cs="Times New Roman"/>
          <w:sz w:val="24"/>
          <w:szCs w:val="24"/>
        </w:rPr>
        <w:t xml:space="preserve"> among others. Also, the industry is faced with intense competition from already existing brands. Besides legal requirements have grown and hindered new entry. Small industries may not achieve economies of scale and the increase in importation taxes discourages new entry. These are various factors that reduce the threats of new entrants</w:t>
      </w:r>
      <w:sdt>
        <w:sdtPr>
          <w:rPr>
            <w:rFonts w:ascii="Times New Roman" w:hAnsi="Times New Roman" w:cs="Times New Roman"/>
            <w:sz w:val="24"/>
            <w:szCs w:val="24"/>
          </w:rPr>
          <w:id w:val="112190818"/>
          <w:citation/>
        </w:sdtPr>
        <w:sdtEndPr/>
        <w:sdtContent>
          <w:r w:rsidR="002A165D">
            <w:rPr>
              <w:rFonts w:ascii="Times New Roman" w:hAnsi="Times New Roman" w:cs="Times New Roman"/>
              <w:sz w:val="24"/>
              <w:szCs w:val="24"/>
            </w:rPr>
            <w:fldChar w:fldCharType="begin"/>
          </w:r>
          <w:r w:rsidR="002A165D">
            <w:rPr>
              <w:rFonts w:ascii="Times New Roman" w:hAnsi="Times New Roman" w:cs="Times New Roman"/>
              <w:sz w:val="24"/>
              <w:szCs w:val="24"/>
            </w:rPr>
            <w:instrText xml:space="preserve"> CITATION Han15 \l 1033 </w:instrText>
          </w:r>
          <w:r w:rsidR="002A165D">
            <w:rPr>
              <w:rFonts w:ascii="Times New Roman" w:hAnsi="Times New Roman" w:cs="Times New Roman"/>
              <w:sz w:val="24"/>
              <w:szCs w:val="24"/>
            </w:rPr>
            <w:fldChar w:fldCharType="separate"/>
          </w:r>
          <w:r w:rsidR="002A165D">
            <w:rPr>
              <w:rFonts w:ascii="Times New Roman" w:hAnsi="Times New Roman" w:cs="Times New Roman"/>
              <w:noProof/>
              <w:sz w:val="24"/>
              <w:szCs w:val="24"/>
            </w:rPr>
            <w:t xml:space="preserve"> </w:t>
          </w:r>
          <w:r w:rsidR="002A165D" w:rsidRPr="002A165D">
            <w:rPr>
              <w:rFonts w:ascii="Times New Roman" w:hAnsi="Times New Roman" w:cs="Times New Roman"/>
              <w:noProof/>
              <w:sz w:val="24"/>
              <w:szCs w:val="24"/>
            </w:rPr>
            <w:t>(Hanelt,et.al, 2015)</w:t>
          </w:r>
          <w:r w:rsidR="002A165D">
            <w:rPr>
              <w:rFonts w:ascii="Times New Roman" w:hAnsi="Times New Roman" w:cs="Times New Roman"/>
              <w:sz w:val="24"/>
              <w:szCs w:val="24"/>
            </w:rPr>
            <w:fldChar w:fldCharType="end"/>
          </w:r>
        </w:sdtContent>
      </w:sdt>
      <w:r w:rsidRPr="00194046">
        <w:rPr>
          <w:rFonts w:ascii="Times New Roman" w:hAnsi="Times New Roman" w:cs="Times New Roman"/>
          <w:sz w:val="24"/>
          <w:szCs w:val="24"/>
        </w:rPr>
        <w:t>. Tesla is an example of a new brand that has gained the international market.</w:t>
      </w:r>
    </w:p>
    <w:p w14:paraId="679CE2B4" w14:textId="77777777" w:rsidR="00194046" w:rsidRPr="00061DF7" w:rsidRDefault="00194046" w:rsidP="002A165D">
      <w:pPr>
        <w:pStyle w:val="Heading3"/>
        <w:rPr>
          <w:color w:val="000000" w:themeColor="text1"/>
        </w:rPr>
      </w:pPr>
      <w:bookmarkStart w:id="12" w:name="_Toc58567642"/>
      <w:r w:rsidRPr="00061DF7">
        <w:rPr>
          <w:color w:val="000000" w:themeColor="text1"/>
        </w:rPr>
        <w:t>Bargaining power of suppliers</w:t>
      </w:r>
      <w:bookmarkEnd w:id="12"/>
    </w:p>
    <w:p w14:paraId="08B1FE2B" w14:textId="77777777" w:rsidR="00194046" w:rsidRPr="00194046" w:rsidRDefault="00194046" w:rsidP="00194046">
      <w:pPr>
        <w:spacing w:line="480" w:lineRule="auto"/>
        <w:ind w:firstLine="720"/>
        <w:rPr>
          <w:rFonts w:ascii="Times New Roman" w:hAnsi="Times New Roman" w:cs="Times New Roman"/>
          <w:sz w:val="24"/>
          <w:szCs w:val="24"/>
        </w:rPr>
      </w:pPr>
      <w:r w:rsidRPr="00194046">
        <w:rPr>
          <w:rFonts w:ascii="Times New Roman" w:hAnsi="Times New Roman" w:cs="Times New Roman"/>
          <w:sz w:val="24"/>
          <w:szCs w:val="24"/>
        </w:rPr>
        <w:t>The bargaining power of the suppliers in the car industry is weak this is because they are few. There are various vehicle brands, for example, BMW, Ford among others hold immense clout due to the availability of raw materials and can easily switch from one supplier to another hence bargaining power of the suppliers is weak.</w:t>
      </w:r>
    </w:p>
    <w:p w14:paraId="2F7064E1" w14:textId="77777777" w:rsidR="00194046" w:rsidRPr="00061DF7" w:rsidRDefault="00194046" w:rsidP="002A165D">
      <w:pPr>
        <w:pStyle w:val="Heading3"/>
        <w:rPr>
          <w:color w:val="000000" w:themeColor="text1"/>
        </w:rPr>
      </w:pPr>
      <w:bookmarkStart w:id="13" w:name="_Toc58567643"/>
      <w:r w:rsidRPr="00061DF7">
        <w:rPr>
          <w:color w:val="000000" w:themeColor="text1"/>
        </w:rPr>
        <w:t>Bargaining power buyers</w:t>
      </w:r>
      <w:bookmarkEnd w:id="13"/>
    </w:p>
    <w:p w14:paraId="05DADA7E" w14:textId="77777777" w:rsidR="00194046" w:rsidRPr="00194046" w:rsidRDefault="00194046" w:rsidP="00194046">
      <w:pPr>
        <w:spacing w:line="480" w:lineRule="auto"/>
        <w:ind w:firstLine="720"/>
        <w:rPr>
          <w:rFonts w:ascii="Times New Roman" w:hAnsi="Times New Roman" w:cs="Times New Roman"/>
          <w:sz w:val="24"/>
          <w:szCs w:val="24"/>
        </w:rPr>
      </w:pPr>
      <w:r w:rsidRPr="00194046">
        <w:rPr>
          <w:rFonts w:ascii="Times New Roman" w:hAnsi="Times New Roman" w:cs="Times New Roman"/>
          <w:sz w:val="24"/>
          <w:szCs w:val="24"/>
        </w:rPr>
        <w:t>Individual consumers, corporations, government agencies among others have strong bargaining powers because they are price-</w:t>
      </w:r>
      <w:proofErr w:type="gramStart"/>
      <w:r w:rsidRPr="00194046">
        <w:rPr>
          <w:rFonts w:ascii="Times New Roman" w:hAnsi="Times New Roman" w:cs="Times New Roman"/>
          <w:sz w:val="24"/>
          <w:szCs w:val="24"/>
        </w:rPr>
        <w:t>sensitive, and</w:t>
      </w:r>
      <w:proofErr w:type="gramEnd"/>
      <w:r w:rsidRPr="00194046">
        <w:rPr>
          <w:rFonts w:ascii="Times New Roman" w:hAnsi="Times New Roman" w:cs="Times New Roman"/>
          <w:sz w:val="24"/>
          <w:szCs w:val="24"/>
        </w:rPr>
        <w:t xml:space="preserve"> switching to another brand offering the same product at low prices is easy. The car manufacturing industry is put more focus on building customer loyalty by designing a quality product at competitive prices</w:t>
      </w:r>
      <w:sdt>
        <w:sdtPr>
          <w:rPr>
            <w:rFonts w:ascii="Times New Roman" w:hAnsi="Times New Roman" w:cs="Times New Roman"/>
            <w:sz w:val="24"/>
            <w:szCs w:val="24"/>
          </w:rPr>
          <w:id w:val="112190817"/>
          <w:citation/>
        </w:sdtPr>
        <w:sdtEndPr/>
        <w:sdtContent>
          <w:r w:rsidR="002A165D">
            <w:rPr>
              <w:rFonts w:ascii="Times New Roman" w:hAnsi="Times New Roman" w:cs="Times New Roman"/>
              <w:sz w:val="24"/>
              <w:szCs w:val="24"/>
            </w:rPr>
            <w:fldChar w:fldCharType="begin"/>
          </w:r>
          <w:r w:rsidR="002A165D">
            <w:rPr>
              <w:rFonts w:ascii="Times New Roman" w:hAnsi="Times New Roman" w:cs="Times New Roman"/>
              <w:sz w:val="24"/>
              <w:szCs w:val="24"/>
            </w:rPr>
            <w:instrText xml:space="preserve"> CITATION Han15 \l 1033 </w:instrText>
          </w:r>
          <w:r w:rsidR="002A165D">
            <w:rPr>
              <w:rFonts w:ascii="Times New Roman" w:hAnsi="Times New Roman" w:cs="Times New Roman"/>
              <w:sz w:val="24"/>
              <w:szCs w:val="24"/>
            </w:rPr>
            <w:fldChar w:fldCharType="separate"/>
          </w:r>
          <w:r w:rsidR="002A165D">
            <w:rPr>
              <w:rFonts w:ascii="Times New Roman" w:hAnsi="Times New Roman" w:cs="Times New Roman"/>
              <w:noProof/>
              <w:sz w:val="24"/>
              <w:szCs w:val="24"/>
            </w:rPr>
            <w:t xml:space="preserve"> </w:t>
          </w:r>
          <w:r w:rsidR="002A165D" w:rsidRPr="002A165D">
            <w:rPr>
              <w:rFonts w:ascii="Times New Roman" w:hAnsi="Times New Roman" w:cs="Times New Roman"/>
              <w:noProof/>
              <w:sz w:val="24"/>
              <w:szCs w:val="24"/>
            </w:rPr>
            <w:t>(Hanelt,et.al, 2015)</w:t>
          </w:r>
          <w:r w:rsidR="002A165D">
            <w:rPr>
              <w:rFonts w:ascii="Times New Roman" w:hAnsi="Times New Roman" w:cs="Times New Roman"/>
              <w:sz w:val="24"/>
              <w:szCs w:val="24"/>
            </w:rPr>
            <w:fldChar w:fldCharType="end"/>
          </w:r>
        </w:sdtContent>
      </w:sdt>
      <w:r w:rsidRPr="00194046">
        <w:rPr>
          <w:rFonts w:ascii="Times New Roman" w:hAnsi="Times New Roman" w:cs="Times New Roman"/>
          <w:sz w:val="24"/>
          <w:szCs w:val="24"/>
        </w:rPr>
        <w:t>.</w:t>
      </w:r>
    </w:p>
    <w:p w14:paraId="37FCC394" w14:textId="77777777" w:rsidR="00194046" w:rsidRPr="00061DF7" w:rsidRDefault="00194046" w:rsidP="002A165D">
      <w:pPr>
        <w:pStyle w:val="Heading3"/>
        <w:rPr>
          <w:color w:val="000000" w:themeColor="text1"/>
        </w:rPr>
      </w:pPr>
      <w:bookmarkStart w:id="14" w:name="_Toc58567644"/>
      <w:r w:rsidRPr="00061DF7">
        <w:rPr>
          <w:color w:val="000000" w:themeColor="text1"/>
        </w:rPr>
        <w:t>Threats of substitutes</w:t>
      </w:r>
      <w:bookmarkEnd w:id="14"/>
    </w:p>
    <w:p w14:paraId="76E7DA41" w14:textId="77777777" w:rsidR="00194046" w:rsidRPr="00194046" w:rsidRDefault="00194046" w:rsidP="00194046">
      <w:pPr>
        <w:spacing w:line="480" w:lineRule="auto"/>
        <w:ind w:firstLine="720"/>
        <w:rPr>
          <w:rFonts w:ascii="Times New Roman" w:hAnsi="Times New Roman" w:cs="Times New Roman"/>
          <w:sz w:val="24"/>
          <w:szCs w:val="24"/>
        </w:rPr>
      </w:pPr>
      <w:r w:rsidRPr="00194046">
        <w:rPr>
          <w:rFonts w:ascii="Times New Roman" w:hAnsi="Times New Roman" w:cs="Times New Roman"/>
          <w:sz w:val="24"/>
          <w:szCs w:val="24"/>
        </w:rPr>
        <w:t xml:space="preserve">There are several alternative modes of transport such as planes, buses, trains, </w:t>
      </w:r>
      <w:proofErr w:type="gramStart"/>
      <w:r w:rsidRPr="00194046">
        <w:rPr>
          <w:rFonts w:ascii="Times New Roman" w:hAnsi="Times New Roman" w:cs="Times New Roman"/>
          <w:sz w:val="24"/>
          <w:szCs w:val="24"/>
        </w:rPr>
        <w:t>bicycles</w:t>
      </w:r>
      <w:proofErr w:type="gramEnd"/>
      <w:r w:rsidRPr="00194046">
        <w:rPr>
          <w:rFonts w:ascii="Times New Roman" w:hAnsi="Times New Roman" w:cs="Times New Roman"/>
          <w:sz w:val="24"/>
          <w:szCs w:val="24"/>
        </w:rPr>
        <w:t xml:space="preserve"> among others. However, owning a car provides increased accessibility and convenience. Besides, there is the threat of substitutes such as daily commuters which are cheap and easier such as buses.</w:t>
      </w:r>
    </w:p>
    <w:p w14:paraId="37ACF97B" w14:textId="77777777" w:rsidR="00194046" w:rsidRPr="00061DF7" w:rsidRDefault="00194046" w:rsidP="002A165D">
      <w:pPr>
        <w:pStyle w:val="Heading3"/>
        <w:rPr>
          <w:color w:val="000000" w:themeColor="text1"/>
        </w:rPr>
      </w:pPr>
      <w:bookmarkStart w:id="15" w:name="_Toc58567645"/>
      <w:r w:rsidRPr="00061DF7">
        <w:rPr>
          <w:color w:val="000000" w:themeColor="text1"/>
        </w:rPr>
        <w:lastRenderedPageBreak/>
        <w:t>Competitive</w:t>
      </w:r>
      <w:r w:rsidR="002A165D" w:rsidRPr="00061DF7">
        <w:rPr>
          <w:color w:val="000000" w:themeColor="text1"/>
        </w:rPr>
        <w:t xml:space="preserve"> rivals</w:t>
      </w:r>
      <w:bookmarkEnd w:id="15"/>
    </w:p>
    <w:p w14:paraId="01EBC5EB" w14:textId="77777777" w:rsidR="00194046" w:rsidRPr="00194046" w:rsidRDefault="00194046" w:rsidP="00194046">
      <w:pPr>
        <w:spacing w:line="480" w:lineRule="auto"/>
        <w:ind w:firstLine="720"/>
        <w:rPr>
          <w:rFonts w:ascii="Times New Roman" w:hAnsi="Times New Roman" w:cs="Times New Roman"/>
          <w:sz w:val="24"/>
          <w:szCs w:val="24"/>
        </w:rPr>
      </w:pPr>
      <w:r w:rsidRPr="00194046">
        <w:rPr>
          <w:rFonts w:ascii="Times New Roman" w:hAnsi="Times New Roman" w:cs="Times New Roman"/>
          <w:sz w:val="24"/>
          <w:szCs w:val="24"/>
        </w:rPr>
        <w:t>There have been a low number of recognized brands and exit barriers are high due to huge losses associated with quitting from the car industry. Large companies have maintained customer loyalty and this increases competition. Also, most firms have invested aggressively in research and development as well as the use of technology in production and marketing</w:t>
      </w:r>
      <w:sdt>
        <w:sdtPr>
          <w:rPr>
            <w:rFonts w:ascii="Times New Roman" w:hAnsi="Times New Roman" w:cs="Times New Roman"/>
            <w:sz w:val="24"/>
            <w:szCs w:val="24"/>
          </w:rPr>
          <w:id w:val="11219081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Dix11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194046">
            <w:rPr>
              <w:rFonts w:ascii="Times New Roman" w:hAnsi="Times New Roman" w:cs="Times New Roman"/>
              <w:noProof/>
              <w:sz w:val="24"/>
              <w:szCs w:val="24"/>
            </w:rPr>
            <w:t>(Dixit &amp; Joshi,, 2011)</w:t>
          </w:r>
          <w:r>
            <w:rPr>
              <w:rFonts w:ascii="Times New Roman" w:hAnsi="Times New Roman" w:cs="Times New Roman"/>
              <w:sz w:val="24"/>
              <w:szCs w:val="24"/>
            </w:rPr>
            <w:fldChar w:fldCharType="end"/>
          </w:r>
        </w:sdtContent>
      </w:sdt>
      <w:r w:rsidRPr="00194046">
        <w:rPr>
          <w:rFonts w:ascii="Times New Roman" w:hAnsi="Times New Roman" w:cs="Times New Roman"/>
          <w:sz w:val="24"/>
          <w:szCs w:val="24"/>
        </w:rPr>
        <w:t>. This means that the level of competition rivalries among the existing and leading brands continues to be high. The manufacturing industry tries to maintain a competitive advantage by maximizing customer satisfaction.</w:t>
      </w:r>
    </w:p>
    <w:p w14:paraId="4D1480DE" w14:textId="77777777" w:rsidR="00E21A9F" w:rsidRPr="00061DF7" w:rsidRDefault="002059EC" w:rsidP="00195E74">
      <w:pPr>
        <w:pStyle w:val="Heading1"/>
        <w:rPr>
          <w:color w:val="000000" w:themeColor="text1"/>
        </w:rPr>
      </w:pPr>
      <w:bookmarkStart w:id="16" w:name="_Toc58567646"/>
      <w:r w:rsidRPr="00061DF7">
        <w:rPr>
          <w:color w:val="000000" w:themeColor="text1"/>
        </w:rPr>
        <w:t>O</w:t>
      </w:r>
      <w:r w:rsidR="00E21A9F" w:rsidRPr="00061DF7">
        <w:rPr>
          <w:color w:val="000000" w:themeColor="text1"/>
        </w:rPr>
        <w:t>pportunities and challenges of the car manufacturing industry</w:t>
      </w:r>
      <w:bookmarkEnd w:id="16"/>
    </w:p>
    <w:p w14:paraId="26A09CD8" w14:textId="77777777" w:rsidR="004569A1" w:rsidRDefault="00E21A9F" w:rsidP="00194046">
      <w:pPr>
        <w:pStyle w:val="NormalWeb"/>
        <w:spacing w:before="0" w:beforeAutospacing="0" w:after="0" w:afterAutospacing="0" w:line="480" w:lineRule="auto"/>
        <w:ind w:firstLine="720"/>
        <w:rPr>
          <w:color w:val="0E101A"/>
        </w:rPr>
      </w:pPr>
      <w:r w:rsidRPr="00604E45">
        <w:rPr>
          <w:color w:val="0E101A"/>
        </w:rPr>
        <w:t>Accordi</w:t>
      </w:r>
      <w:r w:rsidR="00A336A8">
        <w:rPr>
          <w:color w:val="0E101A"/>
        </w:rPr>
        <w:t xml:space="preserve">ng to the </w:t>
      </w:r>
      <w:r w:rsidR="00195E74">
        <w:rPr>
          <w:color w:val="0E101A"/>
        </w:rPr>
        <w:t>P</w:t>
      </w:r>
      <w:r w:rsidR="00A336A8">
        <w:rPr>
          <w:color w:val="0E101A"/>
        </w:rPr>
        <w:t xml:space="preserve">orters five forces </w:t>
      </w:r>
      <w:r w:rsidRPr="00604E45">
        <w:rPr>
          <w:color w:val="0E101A"/>
        </w:rPr>
        <w:t xml:space="preserve">car industry faces various opportunities and challenges which may improve and hinder the development of the industry. The threats are limitations of competitiveness and together </w:t>
      </w:r>
      <w:r w:rsidR="001349A0" w:rsidRPr="00604E45">
        <w:rPr>
          <w:color w:val="0E101A"/>
        </w:rPr>
        <w:t>with;</w:t>
      </w:r>
      <w:r w:rsidRPr="00604E45">
        <w:rPr>
          <w:color w:val="0E101A"/>
        </w:rPr>
        <w:t xml:space="preserve"> opportunities and challenges are well illustrated using the SWOT analysis.</w:t>
      </w:r>
    </w:p>
    <w:p w14:paraId="7AADCCED" w14:textId="77777777" w:rsidR="007E12A2" w:rsidRDefault="00A10FF9" w:rsidP="00194046">
      <w:pPr>
        <w:pStyle w:val="NormalWeb"/>
        <w:spacing w:before="0" w:beforeAutospacing="0" w:after="0" w:afterAutospacing="0" w:line="480" w:lineRule="auto"/>
        <w:ind w:firstLine="720"/>
        <w:rPr>
          <w:color w:val="0E101A"/>
        </w:rPr>
      </w:pPr>
      <w:r w:rsidRPr="00A10FF9">
        <w:rPr>
          <w:noProof/>
          <w:color w:val="0E101A"/>
        </w:rPr>
        <w:lastRenderedPageBreak/>
        <w:drawing>
          <wp:inline distT="0" distB="0" distL="0" distR="0" wp14:anchorId="04CE90B4" wp14:editId="0391F9F3">
            <wp:extent cx="5701030" cy="822960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1030" cy="8229600"/>
                    </a:xfrm>
                    <a:prstGeom prst="rect">
                      <a:avLst/>
                    </a:prstGeom>
                    <a:noFill/>
                    <a:ln>
                      <a:noFill/>
                    </a:ln>
                  </pic:spPr>
                </pic:pic>
              </a:graphicData>
            </a:graphic>
          </wp:inline>
        </w:drawing>
      </w:r>
    </w:p>
    <w:p w14:paraId="789BA4B8" w14:textId="77777777" w:rsidR="002A165D" w:rsidRDefault="002A165D" w:rsidP="00194046">
      <w:pPr>
        <w:pStyle w:val="NormalWeb"/>
        <w:spacing w:before="0" w:beforeAutospacing="0" w:after="0" w:afterAutospacing="0" w:line="480" w:lineRule="auto"/>
        <w:ind w:firstLine="720"/>
        <w:rPr>
          <w:color w:val="0E101A"/>
        </w:rPr>
      </w:pPr>
    </w:p>
    <w:p w14:paraId="060B142B" w14:textId="77777777" w:rsidR="002A165D" w:rsidRPr="00194046" w:rsidRDefault="00A10FF9" w:rsidP="00194046">
      <w:pPr>
        <w:pStyle w:val="NormalWeb"/>
        <w:spacing w:before="0" w:beforeAutospacing="0" w:after="0" w:afterAutospacing="0" w:line="480" w:lineRule="auto"/>
        <w:ind w:firstLine="720"/>
        <w:rPr>
          <w:color w:val="0E101A"/>
        </w:rPr>
      </w:pPr>
      <w:r w:rsidRPr="00A10FF9">
        <w:rPr>
          <w:noProof/>
          <w:color w:val="0E101A"/>
        </w:rPr>
        <w:drawing>
          <wp:inline distT="0" distB="0" distL="0" distR="0" wp14:anchorId="122E875E" wp14:editId="1E0BDB72">
            <wp:extent cx="5734050" cy="3743325"/>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3743325"/>
                    </a:xfrm>
                    <a:prstGeom prst="rect">
                      <a:avLst/>
                    </a:prstGeom>
                    <a:noFill/>
                    <a:ln>
                      <a:noFill/>
                    </a:ln>
                  </pic:spPr>
                </pic:pic>
              </a:graphicData>
            </a:graphic>
          </wp:inline>
        </w:drawing>
      </w:r>
    </w:p>
    <w:p w14:paraId="721169B2" w14:textId="77777777" w:rsidR="00E21A9F" w:rsidRPr="00061DF7" w:rsidRDefault="00E21A9F" w:rsidP="00194046">
      <w:pPr>
        <w:pStyle w:val="Heading1"/>
        <w:rPr>
          <w:color w:val="000000" w:themeColor="text1"/>
        </w:rPr>
      </w:pPr>
      <w:bookmarkStart w:id="17" w:name="_Toc58567647"/>
      <w:r w:rsidRPr="00061DF7">
        <w:rPr>
          <w:color w:val="000000" w:themeColor="text1"/>
        </w:rPr>
        <w:t>Ways in which firms can best position themselves to gain a competitive advantage.</w:t>
      </w:r>
      <w:bookmarkEnd w:id="17"/>
    </w:p>
    <w:p w14:paraId="2110B4B9" w14:textId="77777777" w:rsidR="00E21A9F" w:rsidRPr="00604E45" w:rsidRDefault="00195E74" w:rsidP="004C2FAC">
      <w:pPr>
        <w:pStyle w:val="NormalWeb"/>
        <w:spacing w:before="0" w:beforeAutospacing="0" w:after="0" w:afterAutospacing="0" w:line="480" w:lineRule="auto"/>
        <w:ind w:firstLine="720"/>
        <w:rPr>
          <w:color w:val="0E101A"/>
        </w:rPr>
      </w:pPr>
      <w:r>
        <w:rPr>
          <w:color w:val="0E101A"/>
        </w:rPr>
        <w:t>From the pestle analysis, Porter’s five forces and SWOT analysis the c</w:t>
      </w:r>
      <w:r w:rsidR="00E21A9F" w:rsidRPr="00604E45">
        <w:rPr>
          <w:color w:val="0E101A"/>
        </w:rPr>
        <w:t>ar manufacturing industries can improve their market by benchmarking their performance against the best performing company to ensure adoption of the best manufacturing practices and implementation of production techniques to enhance the production of variety and high-quality cars. This would help in meeting the demand for a wide range of consumers. The industries can also reduce the volatility of fueling by designing low fuel consumption cars</w:t>
      </w:r>
      <w:sdt>
        <w:sdtPr>
          <w:rPr>
            <w:color w:val="0E101A"/>
          </w:rPr>
          <w:id w:val="112190413"/>
          <w:citation/>
        </w:sdtPr>
        <w:sdtEndPr/>
        <w:sdtContent>
          <w:r w:rsidR="001349A0" w:rsidRPr="00604E45">
            <w:rPr>
              <w:color w:val="0E101A"/>
            </w:rPr>
            <w:fldChar w:fldCharType="begin"/>
          </w:r>
          <w:r w:rsidR="001349A0" w:rsidRPr="00604E45">
            <w:rPr>
              <w:color w:val="0E101A"/>
            </w:rPr>
            <w:instrText xml:space="preserve"> CITATION Hen14 \l 1033 </w:instrText>
          </w:r>
          <w:r w:rsidR="001349A0" w:rsidRPr="00604E45">
            <w:rPr>
              <w:color w:val="0E101A"/>
            </w:rPr>
            <w:fldChar w:fldCharType="separate"/>
          </w:r>
          <w:r w:rsidR="001349A0" w:rsidRPr="00604E45">
            <w:rPr>
              <w:noProof/>
              <w:color w:val="0E101A"/>
            </w:rPr>
            <w:t xml:space="preserve"> (Henfridsson &amp; Lind, 2014)</w:t>
          </w:r>
          <w:r w:rsidR="001349A0" w:rsidRPr="00604E45">
            <w:rPr>
              <w:color w:val="0E101A"/>
            </w:rPr>
            <w:fldChar w:fldCharType="end"/>
          </w:r>
        </w:sdtContent>
      </w:sdt>
      <w:r w:rsidR="001349A0" w:rsidRPr="00604E45">
        <w:rPr>
          <w:color w:val="0E101A"/>
        </w:rPr>
        <w:t xml:space="preserve"> </w:t>
      </w:r>
      <w:r w:rsidR="00E21A9F" w:rsidRPr="00604E45">
        <w:rPr>
          <w:color w:val="0E101A"/>
        </w:rPr>
        <w:t xml:space="preserve">. Car industries should ensure the production of cost effective carriers, strong, rugged, and relatively cheap cars to capture the rural market. Finally, the car industry should ensure an increase in the penetration of the international </w:t>
      </w:r>
      <w:r>
        <w:rPr>
          <w:color w:val="0E101A"/>
        </w:rPr>
        <w:t>market by maintain customer loyalty.</w:t>
      </w:r>
    </w:p>
    <w:p w14:paraId="18F1D5C8" w14:textId="77777777" w:rsidR="00E21A9F" w:rsidRPr="00061DF7" w:rsidRDefault="00E21A9F" w:rsidP="00195E74">
      <w:pPr>
        <w:pStyle w:val="Heading1"/>
        <w:rPr>
          <w:color w:val="000000" w:themeColor="text1"/>
        </w:rPr>
      </w:pPr>
      <w:bookmarkStart w:id="18" w:name="_Toc58567648"/>
      <w:r w:rsidRPr="00061DF7">
        <w:rPr>
          <w:rStyle w:val="Strong"/>
          <w:b/>
          <w:bCs/>
          <w:color w:val="000000" w:themeColor="text1"/>
        </w:rPr>
        <w:lastRenderedPageBreak/>
        <w:t>Conclusion</w:t>
      </w:r>
      <w:bookmarkEnd w:id="18"/>
    </w:p>
    <w:p w14:paraId="10A31275" w14:textId="77777777" w:rsidR="00E21A9F" w:rsidRPr="004C2FAC" w:rsidRDefault="00E21A9F" w:rsidP="004C2FAC">
      <w:pPr>
        <w:pStyle w:val="NormalWeb"/>
        <w:spacing w:before="0" w:beforeAutospacing="0" w:after="0" w:afterAutospacing="0" w:line="480" w:lineRule="auto"/>
        <w:ind w:firstLine="720"/>
        <w:rPr>
          <w:color w:val="0E101A"/>
        </w:rPr>
      </w:pPr>
      <w:proofErr w:type="gramStart"/>
      <w:r w:rsidRPr="004C2FAC">
        <w:rPr>
          <w:rStyle w:val="Strong"/>
          <w:b w:val="0"/>
          <w:color w:val="0E101A"/>
        </w:rPr>
        <w:t>It’s</w:t>
      </w:r>
      <w:proofErr w:type="gramEnd"/>
      <w:r w:rsidRPr="004C2FAC">
        <w:rPr>
          <w:rStyle w:val="Strong"/>
          <w:b w:val="0"/>
          <w:color w:val="0E101A"/>
        </w:rPr>
        <w:t xml:space="preserve"> with doubt that the increase in the demand for cars is a wake-up bell for most car industries since there need for innovation, new invention, and ideas of designing variety and the quality car to move with the global demand that is ever dynamic. To ensure good international relations there is a need to be familiar with different countries' policies, regulations, culture among others to enhance good customer relationships which would result in increased demand. The report is evidence that there is a variety of external business factors that all the manufacturing industries should consider to ensure the setting of effective strategies that would not hinder the growth and development of companies. The car industry attracts both local and international markets and hence the need to assess various sources of competitiveness as well demonstrated by the Porters Diamond model</w:t>
      </w:r>
      <w:r w:rsidR="00194046">
        <w:rPr>
          <w:rStyle w:val="Strong"/>
          <w:b w:val="0"/>
          <w:color w:val="0E101A"/>
        </w:rPr>
        <w:t xml:space="preserve"> and the Porter’s five forces</w:t>
      </w:r>
      <w:r w:rsidRPr="004C2FAC">
        <w:rPr>
          <w:rStyle w:val="Strong"/>
          <w:b w:val="0"/>
          <w:color w:val="0E101A"/>
        </w:rPr>
        <w:t>. From the model</w:t>
      </w:r>
      <w:r w:rsidR="00194046">
        <w:rPr>
          <w:rStyle w:val="Strong"/>
          <w:b w:val="0"/>
          <w:color w:val="0E101A"/>
        </w:rPr>
        <w:t>s</w:t>
      </w:r>
      <w:r w:rsidRPr="004C2FAC">
        <w:rPr>
          <w:rStyle w:val="Strong"/>
          <w:b w:val="0"/>
          <w:color w:val="0E101A"/>
        </w:rPr>
        <w:t>, it’s evident that different car industries have been able to thrive in a competitive market due to their strengths and increased opportunities. However, there are limitations of engaging in international trade since industries are prone to threats such as unfavorable intense competition, increased car stealing car copyrights, increased demand for electric cars that are environmentally friendly and reduce the cost to be incurred for fueling. From the reports, we can analyze on reasons why car industries engage in international trade and this can be got from the Porters Diamond Model.</w:t>
      </w:r>
    </w:p>
    <w:p w14:paraId="5B07B9D7" w14:textId="77777777" w:rsidR="004C2FAC" w:rsidRDefault="004C2FAC" w:rsidP="00604E45">
      <w:pPr>
        <w:spacing w:line="480" w:lineRule="auto"/>
        <w:rPr>
          <w:rFonts w:ascii="Times New Roman" w:hAnsi="Times New Roman" w:cs="Times New Roman"/>
          <w:b/>
          <w:sz w:val="24"/>
          <w:szCs w:val="24"/>
        </w:rPr>
      </w:pPr>
    </w:p>
    <w:p w14:paraId="527154CE" w14:textId="77777777" w:rsidR="00A10FF9" w:rsidRDefault="00A10FF9" w:rsidP="00604E45">
      <w:pPr>
        <w:spacing w:line="480" w:lineRule="auto"/>
        <w:rPr>
          <w:rFonts w:ascii="Times New Roman" w:hAnsi="Times New Roman" w:cs="Times New Roman"/>
          <w:b/>
          <w:sz w:val="24"/>
          <w:szCs w:val="24"/>
        </w:rPr>
      </w:pPr>
    </w:p>
    <w:p w14:paraId="60CF4BA9" w14:textId="77777777" w:rsidR="00A10FF9" w:rsidRDefault="00A10FF9" w:rsidP="00604E45">
      <w:pPr>
        <w:spacing w:line="480" w:lineRule="auto"/>
        <w:rPr>
          <w:rFonts w:ascii="Times New Roman" w:hAnsi="Times New Roman" w:cs="Times New Roman"/>
          <w:b/>
          <w:sz w:val="24"/>
          <w:szCs w:val="24"/>
        </w:rPr>
      </w:pPr>
    </w:p>
    <w:p w14:paraId="0B9670A8" w14:textId="77777777" w:rsidR="00A10FF9" w:rsidRDefault="00A10FF9" w:rsidP="00604E45">
      <w:pPr>
        <w:spacing w:line="480" w:lineRule="auto"/>
        <w:rPr>
          <w:rFonts w:ascii="Times New Roman" w:hAnsi="Times New Roman" w:cs="Times New Roman"/>
          <w:b/>
          <w:sz w:val="24"/>
          <w:szCs w:val="24"/>
        </w:rPr>
      </w:pPr>
    </w:p>
    <w:p w14:paraId="256CA3D7" w14:textId="77777777" w:rsidR="00A10FF9" w:rsidRDefault="00A10FF9" w:rsidP="00604E45">
      <w:pPr>
        <w:spacing w:line="480" w:lineRule="auto"/>
        <w:rPr>
          <w:rFonts w:ascii="Times New Roman" w:hAnsi="Times New Roman" w:cs="Times New Roman"/>
          <w:b/>
          <w:sz w:val="24"/>
          <w:szCs w:val="24"/>
        </w:rPr>
      </w:pPr>
    </w:p>
    <w:p w14:paraId="53D63B88" w14:textId="77777777" w:rsidR="00A34309" w:rsidRPr="00604E45" w:rsidRDefault="00A34309" w:rsidP="00604E45">
      <w:pPr>
        <w:spacing w:line="480" w:lineRule="auto"/>
        <w:rPr>
          <w:rFonts w:ascii="Times New Roman" w:hAnsi="Times New Roman" w:cs="Times New Roman"/>
          <w:b/>
          <w:sz w:val="24"/>
          <w:szCs w:val="24"/>
        </w:rPr>
      </w:pPr>
      <w:r w:rsidRPr="00604E45">
        <w:rPr>
          <w:rFonts w:ascii="Times New Roman" w:hAnsi="Times New Roman" w:cs="Times New Roman"/>
          <w:b/>
          <w:sz w:val="24"/>
          <w:szCs w:val="24"/>
        </w:rPr>
        <w:lastRenderedPageBreak/>
        <w:t>References</w:t>
      </w:r>
    </w:p>
    <w:p w14:paraId="5CB6B4BC" w14:textId="77777777" w:rsidR="008311A2" w:rsidRPr="00604E45" w:rsidRDefault="008311A2" w:rsidP="004C2FAC">
      <w:pPr>
        <w:spacing w:line="480" w:lineRule="auto"/>
        <w:ind w:left="720" w:hanging="720"/>
        <w:rPr>
          <w:rFonts w:ascii="Times New Roman" w:hAnsi="Times New Roman" w:cs="Times New Roman"/>
          <w:b/>
          <w:sz w:val="24"/>
          <w:szCs w:val="24"/>
        </w:rPr>
      </w:pPr>
      <w:proofErr w:type="spellStart"/>
      <w:r w:rsidRPr="00604E45">
        <w:rPr>
          <w:rFonts w:ascii="Times New Roman" w:hAnsi="Times New Roman" w:cs="Times New Roman"/>
          <w:color w:val="222222"/>
          <w:sz w:val="24"/>
          <w:szCs w:val="24"/>
          <w:shd w:val="clear" w:color="auto" w:fill="FFFFFF"/>
        </w:rPr>
        <w:t>Alavi</w:t>
      </w:r>
      <w:proofErr w:type="spellEnd"/>
      <w:r w:rsidRPr="00604E45">
        <w:rPr>
          <w:rFonts w:ascii="Times New Roman" w:hAnsi="Times New Roman" w:cs="Times New Roman"/>
          <w:color w:val="222222"/>
          <w:sz w:val="24"/>
          <w:szCs w:val="24"/>
          <w:shd w:val="clear" w:color="auto" w:fill="FFFFFF"/>
        </w:rPr>
        <w:t xml:space="preserve">, A., Shokri, M., </w:t>
      </w:r>
      <w:proofErr w:type="spellStart"/>
      <w:r w:rsidRPr="00604E45">
        <w:rPr>
          <w:rFonts w:ascii="Times New Roman" w:hAnsi="Times New Roman" w:cs="Times New Roman"/>
          <w:color w:val="222222"/>
          <w:sz w:val="24"/>
          <w:szCs w:val="24"/>
          <w:shd w:val="clear" w:color="auto" w:fill="FFFFFF"/>
        </w:rPr>
        <w:t>Zhiani</w:t>
      </w:r>
      <w:proofErr w:type="spellEnd"/>
      <w:r w:rsidRPr="00604E45">
        <w:rPr>
          <w:rFonts w:ascii="Times New Roman" w:hAnsi="Times New Roman" w:cs="Times New Roman"/>
          <w:color w:val="222222"/>
          <w:sz w:val="24"/>
          <w:szCs w:val="24"/>
          <w:shd w:val="clear" w:color="auto" w:fill="FFFFFF"/>
        </w:rPr>
        <w:t xml:space="preserve">, B. and </w:t>
      </w:r>
      <w:proofErr w:type="spellStart"/>
      <w:r w:rsidRPr="00604E45">
        <w:rPr>
          <w:rFonts w:ascii="Times New Roman" w:hAnsi="Times New Roman" w:cs="Times New Roman"/>
          <w:color w:val="222222"/>
          <w:sz w:val="24"/>
          <w:szCs w:val="24"/>
          <w:shd w:val="clear" w:color="auto" w:fill="FFFFFF"/>
        </w:rPr>
        <w:t>Zhiani</w:t>
      </w:r>
      <w:proofErr w:type="spellEnd"/>
      <w:r w:rsidRPr="00604E45">
        <w:rPr>
          <w:rFonts w:ascii="Times New Roman" w:hAnsi="Times New Roman" w:cs="Times New Roman"/>
          <w:color w:val="222222"/>
          <w:sz w:val="24"/>
          <w:szCs w:val="24"/>
          <w:shd w:val="clear" w:color="auto" w:fill="FFFFFF"/>
        </w:rPr>
        <w:t xml:space="preserve">, S., 2020. </w:t>
      </w:r>
      <w:proofErr w:type="spellStart"/>
      <w:r w:rsidRPr="00604E45">
        <w:rPr>
          <w:rFonts w:ascii="Times New Roman" w:hAnsi="Times New Roman" w:cs="Times New Roman"/>
          <w:color w:val="222222"/>
          <w:sz w:val="24"/>
          <w:szCs w:val="24"/>
          <w:shd w:val="clear" w:color="auto" w:fill="FFFFFF"/>
        </w:rPr>
        <w:t>Analysing</w:t>
      </w:r>
      <w:proofErr w:type="spellEnd"/>
      <w:r w:rsidRPr="00604E45">
        <w:rPr>
          <w:rFonts w:ascii="Times New Roman" w:hAnsi="Times New Roman" w:cs="Times New Roman"/>
          <w:color w:val="222222"/>
          <w:sz w:val="24"/>
          <w:szCs w:val="24"/>
          <w:shd w:val="clear" w:color="auto" w:fill="FFFFFF"/>
        </w:rPr>
        <w:t xml:space="preserve"> competitive advantage of Iranian automotive industry using Porter's diamond model, case study: Iranian car manufacturers. </w:t>
      </w:r>
      <w:r w:rsidRPr="00604E45">
        <w:rPr>
          <w:rFonts w:ascii="Times New Roman" w:hAnsi="Times New Roman" w:cs="Times New Roman"/>
          <w:i/>
          <w:iCs/>
          <w:color w:val="222222"/>
          <w:sz w:val="24"/>
          <w:szCs w:val="24"/>
          <w:shd w:val="clear" w:color="auto" w:fill="FFFFFF"/>
        </w:rPr>
        <w:t>International Journal of Business and Systems Research</w:t>
      </w:r>
      <w:r w:rsidRPr="00604E45">
        <w:rPr>
          <w:rFonts w:ascii="Times New Roman" w:hAnsi="Times New Roman" w:cs="Times New Roman"/>
          <w:color w:val="222222"/>
          <w:sz w:val="24"/>
          <w:szCs w:val="24"/>
          <w:shd w:val="clear" w:color="auto" w:fill="FFFFFF"/>
        </w:rPr>
        <w:t>, </w:t>
      </w:r>
      <w:r w:rsidRPr="00604E45">
        <w:rPr>
          <w:rFonts w:ascii="Times New Roman" w:hAnsi="Times New Roman" w:cs="Times New Roman"/>
          <w:i/>
          <w:iCs/>
          <w:color w:val="222222"/>
          <w:sz w:val="24"/>
          <w:szCs w:val="24"/>
          <w:shd w:val="clear" w:color="auto" w:fill="FFFFFF"/>
        </w:rPr>
        <w:t>14</w:t>
      </w:r>
      <w:r w:rsidRPr="00604E45">
        <w:rPr>
          <w:rFonts w:ascii="Times New Roman" w:hAnsi="Times New Roman" w:cs="Times New Roman"/>
          <w:color w:val="222222"/>
          <w:sz w:val="24"/>
          <w:szCs w:val="24"/>
          <w:shd w:val="clear" w:color="auto" w:fill="FFFFFF"/>
        </w:rPr>
        <w:t>(3), pp.298-313.</w:t>
      </w:r>
    </w:p>
    <w:p w14:paraId="68407273" w14:textId="77777777" w:rsidR="00242DB9" w:rsidRPr="00604E45" w:rsidRDefault="00242DB9" w:rsidP="004C2FAC">
      <w:pPr>
        <w:spacing w:line="480" w:lineRule="auto"/>
        <w:ind w:left="720" w:hanging="720"/>
        <w:rPr>
          <w:rFonts w:ascii="Times New Roman" w:hAnsi="Times New Roman" w:cs="Times New Roman"/>
          <w:color w:val="222222"/>
          <w:sz w:val="24"/>
          <w:szCs w:val="24"/>
          <w:shd w:val="clear" w:color="auto" w:fill="FFFFFF"/>
        </w:rPr>
      </w:pPr>
      <w:r w:rsidRPr="00604E45">
        <w:rPr>
          <w:rFonts w:ascii="Times New Roman" w:hAnsi="Times New Roman" w:cs="Times New Roman"/>
          <w:color w:val="222222"/>
          <w:sz w:val="24"/>
          <w:szCs w:val="24"/>
          <w:shd w:val="clear" w:color="auto" w:fill="FFFFFF"/>
        </w:rPr>
        <w:t>Beyer, C., 2014. Strategic implications of current trends in additive manufacturing. </w:t>
      </w:r>
      <w:r w:rsidRPr="00604E45">
        <w:rPr>
          <w:rFonts w:ascii="Times New Roman" w:hAnsi="Times New Roman" w:cs="Times New Roman"/>
          <w:i/>
          <w:iCs/>
          <w:color w:val="222222"/>
          <w:sz w:val="24"/>
          <w:szCs w:val="24"/>
          <w:shd w:val="clear" w:color="auto" w:fill="FFFFFF"/>
        </w:rPr>
        <w:t>Journal of Manufacturing Science and Engineering</w:t>
      </w:r>
      <w:r w:rsidRPr="00604E45">
        <w:rPr>
          <w:rFonts w:ascii="Times New Roman" w:hAnsi="Times New Roman" w:cs="Times New Roman"/>
          <w:color w:val="222222"/>
          <w:sz w:val="24"/>
          <w:szCs w:val="24"/>
          <w:shd w:val="clear" w:color="auto" w:fill="FFFFFF"/>
        </w:rPr>
        <w:t>, </w:t>
      </w:r>
      <w:r w:rsidRPr="00604E45">
        <w:rPr>
          <w:rFonts w:ascii="Times New Roman" w:hAnsi="Times New Roman" w:cs="Times New Roman"/>
          <w:i/>
          <w:iCs/>
          <w:color w:val="222222"/>
          <w:sz w:val="24"/>
          <w:szCs w:val="24"/>
          <w:shd w:val="clear" w:color="auto" w:fill="FFFFFF"/>
        </w:rPr>
        <w:t>136</w:t>
      </w:r>
      <w:r w:rsidRPr="00604E45">
        <w:rPr>
          <w:rFonts w:ascii="Times New Roman" w:hAnsi="Times New Roman" w:cs="Times New Roman"/>
          <w:color w:val="222222"/>
          <w:sz w:val="24"/>
          <w:szCs w:val="24"/>
          <w:shd w:val="clear" w:color="auto" w:fill="FFFFFF"/>
        </w:rPr>
        <w:t>(6</w:t>
      </w:r>
    </w:p>
    <w:p w14:paraId="0B73A409" w14:textId="77777777" w:rsidR="001349A0" w:rsidRPr="00604E45" w:rsidRDefault="001349A0" w:rsidP="004C2FAC">
      <w:pPr>
        <w:spacing w:line="480" w:lineRule="auto"/>
        <w:ind w:left="720" w:hanging="720"/>
        <w:rPr>
          <w:rFonts w:ascii="Times New Roman" w:hAnsi="Times New Roman" w:cs="Times New Roman"/>
          <w:color w:val="222222"/>
          <w:sz w:val="24"/>
          <w:szCs w:val="24"/>
          <w:shd w:val="clear" w:color="auto" w:fill="FFFFFF"/>
        </w:rPr>
      </w:pPr>
      <w:r w:rsidRPr="00604E45">
        <w:rPr>
          <w:rFonts w:ascii="Times New Roman" w:hAnsi="Times New Roman" w:cs="Times New Roman"/>
          <w:color w:val="222222"/>
          <w:sz w:val="24"/>
          <w:szCs w:val="24"/>
          <w:shd w:val="clear" w:color="auto" w:fill="FFFFFF"/>
        </w:rPr>
        <w:t xml:space="preserve">Deb, S., Tammi, K., </w:t>
      </w:r>
      <w:proofErr w:type="spellStart"/>
      <w:r w:rsidRPr="00604E45">
        <w:rPr>
          <w:rFonts w:ascii="Times New Roman" w:hAnsi="Times New Roman" w:cs="Times New Roman"/>
          <w:color w:val="222222"/>
          <w:sz w:val="24"/>
          <w:szCs w:val="24"/>
          <w:shd w:val="clear" w:color="auto" w:fill="FFFFFF"/>
        </w:rPr>
        <w:t>Kalita</w:t>
      </w:r>
      <w:proofErr w:type="spellEnd"/>
      <w:r w:rsidRPr="00604E45">
        <w:rPr>
          <w:rFonts w:ascii="Times New Roman" w:hAnsi="Times New Roman" w:cs="Times New Roman"/>
          <w:color w:val="222222"/>
          <w:sz w:val="24"/>
          <w:szCs w:val="24"/>
          <w:shd w:val="clear" w:color="auto" w:fill="FFFFFF"/>
        </w:rPr>
        <w:t>, K. and Mahanta, P., 2018. Review of recent trends in charging infrastructure planning for electric vehicles. </w:t>
      </w:r>
      <w:r w:rsidRPr="00604E45">
        <w:rPr>
          <w:rFonts w:ascii="Times New Roman" w:hAnsi="Times New Roman" w:cs="Times New Roman"/>
          <w:i/>
          <w:iCs/>
          <w:color w:val="222222"/>
          <w:sz w:val="24"/>
          <w:szCs w:val="24"/>
          <w:shd w:val="clear" w:color="auto" w:fill="FFFFFF"/>
        </w:rPr>
        <w:t>Wiley Interdisciplinary Reviews: Energy and Environment</w:t>
      </w:r>
      <w:r w:rsidRPr="00604E45">
        <w:rPr>
          <w:rFonts w:ascii="Times New Roman" w:hAnsi="Times New Roman" w:cs="Times New Roman"/>
          <w:color w:val="222222"/>
          <w:sz w:val="24"/>
          <w:szCs w:val="24"/>
          <w:shd w:val="clear" w:color="auto" w:fill="FFFFFF"/>
        </w:rPr>
        <w:t>, </w:t>
      </w:r>
      <w:r w:rsidRPr="00604E45">
        <w:rPr>
          <w:rFonts w:ascii="Times New Roman" w:hAnsi="Times New Roman" w:cs="Times New Roman"/>
          <w:i/>
          <w:iCs/>
          <w:color w:val="222222"/>
          <w:sz w:val="24"/>
          <w:szCs w:val="24"/>
          <w:shd w:val="clear" w:color="auto" w:fill="FFFFFF"/>
        </w:rPr>
        <w:t>7</w:t>
      </w:r>
      <w:r w:rsidRPr="00604E45">
        <w:rPr>
          <w:rFonts w:ascii="Times New Roman" w:hAnsi="Times New Roman" w:cs="Times New Roman"/>
          <w:color w:val="222222"/>
          <w:sz w:val="24"/>
          <w:szCs w:val="24"/>
          <w:shd w:val="clear" w:color="auto" w:fill="FFFFFF"/>
        </w:rPr>
        <w:t>(6), p.e306.</w:t>
      </w:r>
    </w:p>
    <w:p w14:paraId="6E68A337" w14:textId="77777777" w:rsidR="008311A2" w:rsidRPr="00604E45" w:rsidRDefault="008311A2" w:rsidP="004C2FAC">
      <w:pPr>
        <w:spacing w:line="480" w:lineRule="auto"/>
        <w:ind w:left="720" w:hanging="720"/>
        <w:rPr>
          <w:rFonts w:ascii="Times New Roman" w:hAnsi="Times New Roman" w:cs="Times New Roman"/>
          <w:b/>
          <w:sz w:val="24"/>
          <w:szCs w:val="24"/>
        </w:rPr>
      </w:pPr>
      <w:r w:rsidRPr="00604E45">
        <w:rPr>
          <w:rFonts w:ascii="Times New Roman" w:hAnsi="Times New Roman" w:cs="Times New Roman"/>
          <w:color w:val="222222"/>
          <w:sz w:val="24"/>
          <w:szCs w:val="24"/>
          <w:shd w:val="clear" w:color="auto" w:fill="FFFFFF"/>
        </w:rPr>
        <w:t>Dixit, S. and Joshi, M., 2011. Enhancing Competitiveness of Indian Automobile Industry: A Study Using Porters Diamond Model. </w:t>
      </w:r>
      <w:r w:rsidRPr="00604E45">
        <w:rPr>
          <w:rFonts w:ascii="Times New Roman" w:hAnsi="Times New Roman" w:cs="Times New Roman"/>
          <w:i/>
          <w:iCs/>
          <w:color w:val="222222"/>
          <w:sz w:val="24"/>
          <w:szCs w:val="24"/>
          <w:shd w:val="clear" w:color="auto" w:fill="FFFFFF"/>
        </w:rPr>
        <w:t>Management &amp; Change</w:t>
      </w:r>
      <w:r w:rsidRPr="00604E45">
        <w:rPr>
          <w:rFonts w:ascii="Times New Roman" w:hAnsi="Times New Roman" w:cs="Times New Roman"/>
          <w:color w:val="222222"/>
          <w:sz w:val="24"/>
          <w:szCs w:val="24"/>
          <w:shd w:val="clear" w:color="auto" w:fill="FFFFFF"/>
        </w:rPr>
        <w:t>, </w:t>
      </w:r>
      <w:r w:rsidRPr="00604E45">
        <w:rPr>
          <w:rFonts w:ascii="Times New Roman" w:hAnsi="Times New Roman" w:cs="Times New Roman"/>
          <w:i/>
          <w:iCs/>
          <w:color w:val="222222"/>
          <w:sz w:val="24"/>
          <w:szCs w:val="24"/>
          <w:shd w:val="clear" w:color="auto" w:fill="FFFFFF"/>
        </w:rPr>
        <w:t>15</w:t>
      </w:r>
      <w:r w:rsidRPr="00604E45">
        <w:rPr>
          <w:rFonts w:ascii="Times New Roman" w:hAnsi="Times New Roman" w:cs="Times New Roman"/>
          <w:color w:val="222222"/>
          <w:sz w:val="24"/>
          <w:szCs w:val="24"/>
          <w:shd w:val="clear" w:color="auto" w:fill="FFFFFF"/>
        </w:rPr>
        <w:t>(1&amp;2).</w:t>
      </w:r>
    </w:p>
    <w:p w14:paraId="3F4A6CCB" w14:textId="77777777" w:rsidR="00A34309" w:rsidRPr="00604E45" w:rsidRDefault="00242DB9" w:rsidP="004C2FAC">
      <w:pPr>
        <w:spacing w:line="480" w:lineRule="auto"/>
        <w:ind w:left="720" w:hanging="720"/>
        <w:rPr>
          <w:rFonts w:ascii="Times New Roman" w:hAnsi="Times New Roman" w:cs="Times New Roman"/>
          <w:color w:val="222222"/>
          <w:sz w:val="24"/>
          <w:szCs w:val="24"/>
          <w:shd w:val="clear" w:color="auto" w:fill="FFFFFF"/>
        </w:rPr>
      </w:pPr>
      <w:proofErr w:type="spellStart"/>
      <w:r w:rsidRPr="00604E45">
        <w:rPr>
          <w:rFonts w:ascii="Times New Roman" w:hAnsi="Times New Roman" w:cs="Times New Roman"/>
          <w:color w:val="222222"/>
          <w:sz w:val="24"/>
          <w:szCs w:val="24"/>
          <w:shd w:val="clear" w:color="auto" w:fill="FFFFFF"/>
        </w:rPr>
        <w:t>Hanelt</w:t>
      </w:r>
      <w:proofErr w:type="spellEnd"/>
      <w:r w:rsidRPr="00604E45">
        <w:rPr>
          <w:rFonts w:ascii="Times New Roman" w:hAnsi="Times New Roman" w:cs="Times New Roman"/>
          <w:color w:val="222222"/>
          <w:sz w:val="24"/>
          <w:szCs w:val="24"/>
          <w:shd w:val="clear" w:color="auto" w:fill="FFFFFF"/>
        </w:rPr>
        <w:t xml:space="preserve">, A., </w:t>
      </w:r>
      <w:proofErr w:type="spellStart"/>
      <w:r w:rsidRPr="00604E45">
        <w:rPr>
          <w:rFonts w:ascii="Times New Roman" w:hAnsi="Times New Roman" w:cs="Times New Roman"/>
          <w:color w:val="222222"/>
          <w:sz w:val="24"/>
          <w:szCs w:val="24"/>
          <w:shd w:val="clear" w:color="auto" w:fill="FFFFFF"/>
        </w:rPr>
        <w:t>Piccinini</w:t>
      </w:r>
      <w:proofErr w:type="spellEnd"/>
      <w:r w:rsidRPr="00604E45">
        <w:rPr>
          <w:rFonts w:ascii="Times New Roman" w:hAnsi="Times New Roman" w:cs="Times New Roman"/>
          <w:color w:val="222222"/>
          <w:sz w:val="24"/>
          <w:szCs w:val="24"/>
          <w:shd w:val="clear" w:color="auto" w:fill="FFFFFF"/>
        </w:rPr>
        <w:t>, E., Gregory, R.W., Hildebrandt, B. and Kolbe, L.M., 2015, March. Digital Transformation of Primarily Physical Industries-Exploring the Impact of Digital Trends on Business Models of Automobile Manufacturers. In </w:t>
      </w:r>
      <w:proofErr w:type="spellStart"/>
      <w:r w:rsidRPr="00604E45">
        <w:rPr>
          <w:rFonts w:ascii="Times New Roman" w:hAnsi="Times New Roman" w:cs="Times New Roman"/>
          <w:i/>
          <w:iCs/>
          <w:color w:val="222222"/>
          <w:sz w:val="24"/>
          <w:szCs w:val="24"/>
          <w:shd w:val="clear" w:color="auto" w:fill="FFFFFF"/>
        </w:rPr>
        <w:t>Wirtschaftsinformatik</w:t>
      </w:r>
      <w:proofErr w:type="spellEnd"/>
      <w:r w:rsidRPr="00604E45">
        <w:rPr>
          <w:rFonts w:ascii="Times New Roman" w:hAnsi="Times New Roman" w:cs="Times New Roman"/>
          <w:color w:val="222222"/>
          <w:sz w:val="24"/>
          <w:szCs w:val="24"/>
          <w:shd w:val="clear" w:color="auto" w:fill="FFFFFF"/>
        </w:rPr>
        <w:t> (pp. 1313-1327).</w:t>
      </w:r>
    </w:p>
    <w:p w14:paraId="253C6C4F" w14:textId="77777777" w:rsidR="00242DB9" w:rsidRPr="00604E45" w:rsidRDefault="00242DB9" w:rsidP="004C2FAC">
      <w:pPr>
        <w:spacing w:line="480" w:lineRule="auto"/>
        <w:ind w:left="720" w:hanging="720"/>
        <w:rPr>
          <w:rFonts w:ascii="Times New Roman" w:hAnsi="Times New Roman" w:cs="Times New Roman"/>
          <w:color w:val="222222"/>
          <w:sz w:val="24"/>
          <w:szCs w:val="24"/>
          <w:shd w:val="clear" w:color="auto" w:fill="FFFFFF"/>
        </w:rPr>
      </w:pPr>
      <w:r w:rsidRPr="00604E45">
        <w:rPr>
          <w:rFonts w:ascii="Times New Roman" w:hAnsi="Times New Roman" w:cs="Times New Roman"/>
          <w:color w:val="222222"/>
          <w:sz w:val="24"/>
          <w:szCs w:val="24"/>
          <w:shd w:val="clear" w:color="auto" w:fill="FFFFFF"/>
        </w:rPr>
        <w:t>Henfridsson, O. and Lind, M., 2014. Information systems strategizing, organizational sub-communities, and the emergence of a sustainability strategy. </w:t>
      </w:r>
      <w:r w:rsidRPr="00604E45">
        <w:rPr>
          <w:rFonts w:ascii="Times New Roman" w:hAnsi="Times New Roman" w:cs="Times New Roman"/>
          <w:i/>
          <w:iCs/>
          <w:color w:val="222222"/>
          <w:sz w:val="24"/>
          <w:szCs w:val="24"/>
          <w:shd w:val="clear" w:color="auto" w:fill="FFFFFF"/>
        </w:rPr>
        <w:t>The Journal of Strategic Information Systems</w:t>
      </w:r>
      <w:r w:rsidRPr="00604E45">
        <w:rPr>
          <w:rFonts w:ascii="Times New Roman" w:hAnsi="Times New Roman" w:cs="Times New Roman"/>
          <w:color w:val="222222"/>
          <w:sz w:val="24"/>
          <w:szCs w:val="24"/>
          <w:shd w:val="clear" w:color="auto" w:fill="FFFFFF"/>
        </w:rPr>
        <w:t>, </w:t>
      </w:r>
      <w:r w:rsidRPr="00604E45">
        <w:rPr>
          <w:rFonts w:ascii="Times New Roman" w:hAnsi="Times New Roman" w:cs="Times New Roman"/>
          <w:i/>
          <w:iCs/>
          <w:color w:val="222222"/>
          <w:sz w:val="24"/>
          <w:szCs w:val="24"/>
          <w:shd w:val="clear" w:color="auto" w:fill="FFFFFF"/>
        </w:rPr>
        <w:t>23</w:t>
      </w:r>
      <w:r w:rsidRPr="00604E45">
        <w:rPr>
          <w:rFonts w:ascii="Times New Roman" w:hAnsi="Times New Roman" w:cs="Times New Roman"/>
          <w:color w:val="222222"/>
          <w:sz w:val="24"/>
          <w:szCs w:val="24"/>
          <w:shd w:val="clear" w:color="auto" w:fill="FFFFFF"/>
        </w:rPr>
        <w:t>(1), pp.11-28.</w:t>
      </w:r>
    </w:p>
    <w:p w14:paraId="1A13CDE5" w14:textId="77777777" w:rsidR="00242DB9" w:rsidRPr="00604E45" w:rsidRDefault="00242DB9" w:rsidP="00194046">
      <w:pPr>
        <w:spacing w:line="480" w:lineRule="auto"/>
        <w:ind w:left="720" w:hanging="720"/>
        <w:rPr>
          <w:rFonts w:ascii="Times New Roman" w:hAnsi="Times New Roman" w:cs="Times New Roman"/>
          <w:color w:val="222222"/>
          <w:sz w:val="24"/>
          <w:szCs w:val="24"/>
          <w:shd w:val="clear" w:color="auto" w:fill="FFFFFF"/>
        </w:rPr>
      </w:pPr>
      <w:proofErr w:type="spellStart"/>
      <w:r w:rsidRPr="00604E45">
        <w:rPr>
          <w:rFonts w:ascii="Times New Roman" w:hAnsi="Times New Roman" w:cs="Times New Roman"/>
          <w:color w:val="222222"/>
          <w:sz w:val="24"/>
          <w:szCs w:val="24"/>
          <w:shd w:val="clear" w:color="auto" w:fill="FFFFFF"/>
        </w:rPr>
        <w:lastRenderedPageBreak/>
        <w:t>Kowalska-Pyzalska</w:t>
      </w:r>
      <w:proofErr w:type="spellEnd"/>
      <w:r w:rsidRPr="00604E45">
        <w:rPr>
          <w:rFonts w:ascii="Times New Roman" w:hAnsi="Times New Roman" w:cs="Times New Roman"/>
          <w:color w:val="222222"/>
          <w:sz w:val="24"/>
          <w:szCs w:val="24"/>
          <w:shd w:val="clear" w:color="auto" w:fill="FFFFFF"/>
        </w:rPr>
        <w:t>, A., Kott, J. and Kott, M., 2020. Why Polish market of alternative fuel vehicles (AFVs) is the smallest in Europe? SWOT analysis of opportunities and threats. </w:t>
      </w:r>
      <w:r w:rsidRPr="00604E45">
        <w:rPr>
          <w:rFonts w:ascii="Times New Roman" w:hAnsi="Times New Roman" w:cs="Times New Roman"/>
          <w:i/>
          <w:iCs/>
          <w:color w:val="222222"/>
          <w:sz w:val="24"/>
          <w:szCs w:val="24"/>
          <w:shd w:val="clear" w:color="auto" w:fill="FFFFFF"/>
        </w:rPr>
        <w:t>Renewable and Sustainable Energy Reviews</w:t>
      </w:r>
      <w:r w:rsidRPr="00604E45">
        <w:rPr>
          <w:rFonts w:ascii="Times New Roman" w:hAnsi="Times New Roman" w:cs="Times New Roman"/>
          <w:color w:val="222222"/>
          <w:sz w:val="24"/>
          <w:szCs w:val="24"/>
          <w:shd w:val="clear" w:color="auto" w:fill="FFFFFF"/>
        </w:rPr>
        <w:t>, </w:t>
      </w:r>
      <w:r w:rsidRPr="00604E45">
        <w:rPr>
          <w:rFonts w:ascii="Times New Roman" w:hAnsi="Times New Roman" w:cs="Times New Roman"/>
          <w:i/>
          <w:iCs/>
          <w:color w:val="222222"/>
          <w:sz w:val="24"/>
          <w:szCs w:val="24"/>
          <w:shd w:val="clear" w:color="auto" w:fill="FFFFFF"/>
        </w:rPr>
        <w:t>133</w:t>
      </w:r>
      <w:r w:rsidRPr="00604E45">
        <w:rPr>
          <w:rFonts w:ascii="Times New Roman" w:hAnsi="Times New Roman" w:cs="Times New Roman"/>
          <w:color w:val="222222"/>
          <w:sz w:val="24"/>
          <w:szCs w:val="24"/>
          <w:shd w:val="clear" w:color="auto" w:fill="FFFFFF"/>
        </w:rPr>
        <w:t>, p.110076.</w:t>
      </w:r>
    </w:p>
    <w:sectPr w:rsidR="00242DB9" w:rsidRPr="00604E45" w:rsidSect="000E59D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B2F645" w14:textId="77777777" w:rsidR="00394F6F" w:rsidRDefault="00394F6F" w:rsidP="00E21A9F">
      <w:pPr>
        <w:spacing w:after="0" w:line="240" w:lineRule="auto"/>
      </w:pPr>
      <w:r>
        <w:separator/>
      </w:r>
    </w:p>
  </w:endnote>
  <w:endnote w:type="continuationSeparator" w:id="0">
    <w:p w14:paraId="59810495" w14:textId="77777777" w:rsidR="00394F6F" w:rsidRDefault="00394F6F" w:rsidP="00E21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53D653" w14:textId="77777777" w:rsidR="00394F6F" w:rsidRDefault="00394F6F" w:rsidP="00E21A9F">
      <w:pPr>
        <w:spacing w:after="0" w:line="240" w:lineRule="auto"/>
      </w:pPr>
      <w:r>
        <w:separator/>
      </w:r>
    </w:p>
  </w:footnote>
  <w:footnote w:type="continuationSeparator" w:id="0">
    <w:p w14:paraId="44FC12A7" w14:textId="77777777" w:rsidR="00394F6F" w:rsidRDefault="00394F6F" w:rsidP="00E21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190647"/>
      <w:docPartObj>
        <w:docPartGallery w:val="Page Numbers (Top of Page)"/>
        <w:docPartUnique/>
      </w:docPartObj>
    </w:sdtPr>
    <w:sdtEndPr/>
    <w:sdtContent>
      <w:p w14:paraId="5A28B5EF" w14:textId="77777777" w:rsidR="002A165D" w:rsidRDefault="00394F6F">
        <w:pPr>
          <w:pStyle w:val="Header"/>
          <w:jc w:val="right"/>
        </w:pPr>
        <w:r>
          <w:fldChar w:fldCharType="begin"/>
        </w:r>
        <w:r>
          <w:instrText xml:space="preserve"> PAGE   \* MERGEFORMAT </w:instrText>
        </w:r>
        <w:r>
          <w:fldChar w:fldCharType="separate"/>
        </w:r>
        <w:r w:rsidR="00CD140E">
          <w:rPr>
            <w:noProof/>
          </w:rPr>
          <w:t>15</w:t>
        </w:r>
        <w:r>
          <w:rPr>
            <w:noProof/>
          </w:rPr>
          <w:fldChar w:fldCharType="end"/>
        </w:r>
      </w:p>
    </w:sdtContent>
  </w:sdt>
  <w:p w14:paraId="66D86DE9" w14:textId="185D8D1B" w:rsidR="002A165D" w:rsidRDefault="002A165D" w:rsidP="006F3EFF">
    <w:pPr>
      <w:pStyle w:val="Header"/>
      <w:tabs>
        <w:tab w:val="clear" w:pos="4680"/>
        <w:tab w:val="clear" w:pos="9360"/>
        <w:tab w:val="left" w:pos="8490"/>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1F34ED"/>
    <w:multiLevelType w:val="hybridMultilevel"/>
    <w:tmpl w:val="35BE0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5A27B7"/>
    <w:multiLevelType w:val="hybridMultilevel"/>
    <w:tmpl w:val="0A1AE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E2471D"/>
    <w:multiLevelType w:val="hybridMultilevel"/>
    <w:tmpl w:val="C73AB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636D6"/>
    <w:rsid w:val="00061DF7"/>
    <w:rsid w:val="000C46FC"/>
    <w:rsid w:val="000E59DE"/>
    <w:rsid w:val="001349A0"/>
    <w:rsid w:val="0016604A"/>
    <w:rsid w:val="001705E3"/>
    <w:rsid w:val="00194046"/>
    <w:rsid w:val="00195E74"/>
    <w:rsid w:val="001C2B14"/>
    <w:rsid w:val="001C6109"/>
    <w:rsid w:val="00205696"/>
    <w:rsid w:val="002059EC"/>
    <w:rsid w:val="00220DAA"/>
    <w:rsid w:val="002362A2"/>
    <w:rsid w:val="00242DB9"/>
    <w:rsid w:val="002A165D"/>
    <w:rsid w:val="002E5A3D"/>
    <w:rsid w:val="002F6047"/>
    <w:rsid w:val="00300963"/>
    <w:rsid w:val="00306584"/>
    <w:rsid w:val="00332A32"/>
    <w:rsid w:val="00394F6F"/>
    <w:rsid w:val="003A7704"/>
    <w:rsid w:val="003C2B8A"/>
    <w:rsid w:val="004250E0"/>
    <w:rsid w:val="0045262F"/>
    <w:rsid w:val="004569A1"/>
    <w:rsid w:val="004B162B"/>
    <w:rsid w:val="004C2FAC"/>
    <w:rsid w:val="00505F9F"/>
    <w:rsid w:val="00516478"/>
    <w:rsid w:val="00575B25"/>
    <w:rsid w:val="00595A3D"/>
    <w:rsid w:val="005C7CD9"/>
    <w:rsid w:val="005E0E11"/>
    <w:rsid w:val="00604E45"/>
    <w:rsid w:val="00615273"/>
    <w:rsid w:val="00621A1B"/>
    <w:rsid w:val="00680B4E"/>
    <w:rsid w:val="006C2866"/>
    <w:rsid w:val="006F23F0"/>
    <w:rsid w:val="006F3EFF"/>
    <w:rsid w:val="00756717"/>
    <w:rsid w:val="00777FDB"/>
    <w:rsid w:val="00780298"/>
    <w:rsid w:val="007E12A2"/>
    <w:rsid w:val="00817978"/>
    <w:rsid w:val="008311A2"/>
    <w:rsid w:val="0085570B"/>
    <w:rsid w:val="008C201B"/>
    <w:rsid w:val="008F40F7"/>
    <w:rsid w:val="0091395C"/>
    <w:rsid w:val="009E06FF"/>
    <w:rsid w:val="00A02E6C"/>
    <w:rsid w:val="00A10FF9"/>
    <w:rsid w:val="00A336A8"/>
    <w:rsid w:val="00A34309"/>
    <w:rsid w:val="00AC2DA3"/>
    <w:rsid w:val="00AD4704"/>
    <w:rsid w:val="00AD7F91"/>
    <w:rsid w:val="00AF212F"/>
    <w:rsid w:val="00B031E4"/>
    <w:rsid w:val="00B26EF7"/>
    <w:rsid w:val="00B636D6"/>
    <w:rsid w:val="00BD78FF"/>
    <w:rsid w:val="00CD140E"/>
    <w:rsid w:val="00D66739"/>
    <w:rsid w:val="00D96DFE"/>
    <w:rsid w:val="00DA41D5"/>
    <w:rsid w:val="00DB22B0"/>
    <w:rsid w:val="00DB2A13"/>
    <w:rsid w:val="00E21A9F"/>
    <w:rsid w:val="00E356BC"/>
    <w:rsid w:val="00E604D7"/>
    <w:rsid w:val="00E61C1A"/>
    <w:rsid w:val="00F0106A"/>
    <w:rsid w:val="00F07061"/>
    <w:rsid w:val="00F126B8"/>
    <w:rsid w:val="00F61DB7"/>
    <w:rsid w:val="00F76588"/>
    <w:rsid w:val="00FC7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ED7B5"/>
  <w15:docId w15:val="{B747B7F8-55BE-409F-B8C5-9223A829B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9DE"/>
  </w:style>
  <w:style w:type="paragraph" w:styleId="Heading1">
    <w:name w:val="heading 1"/>
    <w:basedOn w:val="Normal"/>
    <w:next w:val="Normal"/>
    <w:link w:val="Heading1Char"/>
    <w:uiPriority w:val="9"/>
    <w:qFormat/>
    <w:rsid w:val="00A336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5E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A165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362A2"/>
    <w:rPr>
      <w:b/>
      <w:bCs/>
    </w:rPr>
  </w:style>
  <w:style w:type="table" w:styleId="TableGrid">
    <w:name w:val="Table Grid"/>
    <w:basedOn w:val="TableNormal"/>
    <w:uiPriority w:val="59"/>
    <w:rsid w:val="00220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2866"/>
    <w:pPr>
      <w:ind w:left="720"/>
      <w:contextualSpacing/>
    </w:pPr>
  </w:style>
  <w:style w:type="paragraph" w:styleId="Header">
    <w:name w:val="header"/>
    <w:basedOn w:val="Normal"/>
    <w:link w:val="HeaderChar"/>
    <w:uiPriority w:val="99"/>
    <w:unhideWhenUsed/>
    <w:rsid w:val="00E21A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A9F"/>
  </w:style>
  <w:style w:type="paragraph" w:styleId="Footer">
    <w:name w:val="footer"/>
    <w:basedOn w:val="Normal"/>
    <w:link w:val="FooterChar"/>
    <w:uiPriority w:val="99"/>
    <w:unhideWhenUsed/>
    <w:rsid w:val="00E21A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A9F"/>
  </w:style>
  <w:style w:type="paragraph" w:styleId="NormalWeb">
    <w:name w:val="Normal (Web)"/>
    <w:basedOn w:val="Normal"/>
    <w:uiPriority w:val="99"/>
    <w:unhideWhenUsed/>
    <w:rsid w:val="00E21A9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21A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A9F"/>
    <w:rPr>
      <w:rFonts w:ascii="Tahoma" w:hAnsi="Tahoma" w:cs="Tahoma"/>
      <w:sz w:val="16"/>
      <w:szCs w:val="16"/>
    </w:rPr>
  </w:style>
  <w:style w:type="character" w:customStyle="1" w:styleId="Heading1Char">
    <w:name w:val="Heading 1 Char"/>
    <w:basedOn w:val="DefaultParagraphFont"/>
    <w:link w:val="Heading1"/>
    <w:uiPriority w:val="9"/>
    <w:rsid w:val="00A336A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95E7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A165D"/>
    <w:pPr>
      <w:outlineLvl w:val="9"/>
    </w:pPr>
  </w:style>
  <w:style w:type="paragraph" w:styleId="TOC1">
    <w:name w:val="toc 1"/>
    <w:basedOn w:val="Normal"/>
    <w:next w:val="Normal"/>
    <w:autoRedefine/>
    <w:uiPriority w:val="39"/>
    <w:unhideWhenUsed/>
    <w:rsid w:val="002A165D"/>
    <w:pPr>
      <w:spacing w:after="100"/>
    </w:pPr>
  </w:style>
  <w:style w:type="paragraph" w:styleId="TOC2">
    <w:name w:val="toc 2"/>
    <w:basedOn w:val="Normal"/>
    <w:next w:val="Normal"/>
    <w:autoRedefine/>
    <w:uiPriority w:val="39"/>
    <w:unhideWhenUsed/>
    <w:rsid w:val="002A165D"/>
    <w:pPr>
      <w:spacing w:after="100"/>
      <w:ind w:left="220"/>
    </w:pPr>
  </w:style>
  <w:style w:type="character" w:styleId="Hyperlink">
    <w:name w:val="Hyperlink"/>
    <w:basedOn w:val="DefaultParagraphFont"/>
    <w:uiPriority w:val="99"/>
    <w:unhideWhenUsed/>
    <w:rsid w:val="002A165D"/>
    <w:rPr>
      <w:color w:val="0000FF" w:themeColor="hyperlink"/>
      <w:u w:val="single"/>
    </w:rPr>
  </w:style>
  <w:style w:type="character" w:customStyle="1" w:styleId="Heading3Char">
    <w:name w:val="Heading 3 Char"/>
    <w:basedOn w:val="DefaultParagraphFont"/>
    <w:link w:val="Heading3"/>
    <w:uiPriority w:val="9"/>
    <w:rsid w:val="002A165D"/>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2A165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7820775">
      <w:bodyDiv w:val="1"/>
      <w:marLeft w:val="0"/>
      <w:marRight w:val="0"/>
      <w:marTop w:val="0"/>
      <w:marBottom w:val="0"/>
      <w:divBdr>
        <w:top w:val="none" w:sz="0" w:space="0" w:color="auto"/>
        <w:left w:val="none" w:sz="0" w:space="0" w:color="auto"/>
        <w:bottom w:val="none" w:sz="0" w:space="0" w:color="auto"/>
        <w:right w:val="none" w:sz="0" w:space="0" w:color="auto"/>
      </w:divBdr>
    </w:div>
    <w:div w:id="159247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Ala20</b:Tag>
    <b:SourceType>Book</b:SourceType>
    <b:Guid>{37FF9DFE-00AC-4F2A-888D-0089A7B140E5}</b:Guid>
    <b:LCID>0</b:LCID>
    <b:Author>
      <b:Author>
        <b:Corporate>Alavi,et.al</b:Corporate>
      </b:Author>
    </b:Author>
    <b:Year>2020</b:Year>
    <b:RefOrder>4</b:RefOrder>
  </b:Source>
  <b:Source>
    <b:Tag>Bey14</b:Tag>
    <b:SourceType>Book</b:SourceType>
    <b:Guid>{AC062D04-76AB-422D-A573-898C32EF7F84}</b:Guid>
    <b:LCID>0</b:LCID>
    <b:Author>
      <b:Author>
        <b:NameList>
          <b:Person>
            <b:Last>Beyer</b:Last>
            <b:First>C.,</b:First>
          </b:Person>
        </b:NameList>
      </b:Author>
    </b:Author>
    <b:Year>2014</b:Year>
    <b:RefOrder>2</b:RefOrder>
  </b:Source>
  <b:Source>
    <b:Tag>Deb18</b:Tag>
    <b:SourceType>Book</b:SourceType>
    <b:Guid>{BC657CE2-E934-43AC-887C-E9D115309C09}</b:Guid>
    <b:LCID>0</b:LCID>
    <b:Author>
      <b:Author>
        <b:Corporate>Deb,et.al</b:Corporate>
      </b:Author>
    </b:Author>
    <b:Year>2018</b:Year>
    <b:RefOrder>3</b:RefOrder>
  </b:Source>
  <b:Source>
    <b:Tag>Dix11</b:Tag>
    <b:SourceType>Book</b:SourceType>
    <b:Guid>{A1D5F4AB-C1D8-464F-9CE9-9AA37483166C}</b:Guid>
    <b:LCID>0</b:LCID>
    <b:Author>
      <b:Author>
        <b:Corporate>Dixit &amp; Joshi,</b:Corporate>
      </b:Author>
    </b:Author>
    <b:Year>2011</b:Year>
    <b:RefOrder>5</b:RefOrder>
  </b:Source>
  <b:Source>
    <b:Tag>Han15</b:Tag>
    <b:SourceType>Book</b:SourceType>
    <b:Guid>{3444A2A2-CF72-4DAD-988D-41E9C774D7B2}</b:Guid>
    <b:LCID>0</b:LCID>
    <b:Author>
      <b:Author>
        <b:Corporate>Hanelt,et.al</b:Corporate>
      </b:Author>
    </b:Author>
    <b:Year>2015</b:Year>
    <b:RefOrder>1</b:RefOrder>
  </b:Source>
  <b:Source>
    <b:Tag>Hen14</b:Tag>
    <b:SourceType>Book</b:SourceType>
    <b:Guid>{41AC3490-182E-4428-A17B-C85ABB3EBB49}</b:Guid>
    <b:LCID>0</b:LCID>
    <b:Author>
      <b:Author>
        <b:Corporate>Henfridsson &amp; Lind</b:Corporate>
      </b:Author>
    </b:Author>
    <b:Year>2014</b:Year>
    <b:RefOrder>6</b:RefOrder>
  </b:Source>
  <b:Source>
    <b:Tag>Kow20</b:Tag>
    <b:SourceType>Book</b:SourceType>
    <b:Guid>{C2F449DC-4D17-4EA0-945A-A91F54DE6D13}</b:Guid>
    <b:LCID>0</b:LCID>
    <b:Author>
      <b:Author>
        <b:Corporate>Kowalska-Pyzalska,et.al</b:Corporate>
      </b:Author>
    </b:Author>
    <b:Year>2020</b:Year>
    <b:RefOrder>7</b:RefOrder>
  </b:Source>
  <b:Source>
    <b:Tag>Zhi17</b:Tag>
    <b:SourceType>Book</b:SourceType>
    <b:Guid>{A83997C5-98B3-4D0E-89F6-2B401F63DACE}</b:Guid>
    <b:LCID>0</b:LCID>
    <b:Author>
      <b:Author>
        <b:NameList>
          <b:Person>
            <b:Last>Zhikang</b:Last>
            <b:First>L.,</b:First>
          </b:Person>
        </b:NameList>
      </b:Author>
    </b:Author>
    <b:Year>2017</b:Year>
    <b:RefOrder>8</b:RefOrder>
  </b:Source>
</b:Sources>
</file>

<file path=customXml/itemProps1.xml><?xml version="1.0" encoding="utf-8"?>
<ds:datastoreItem xmlns:ds="http://schemas.openxmlformats.org/officeDocument/2006/customXml" ds:itemID="{03A68304-6BDF-4D8E-9AB9-EB6C1B704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2746</Words>
  <Characters>15655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Georgiana Sima</cp:lastModifiedBy>
  <cp:revision>6</cp:revision>
  <dcterms:created xsi:type="dcterms:W3CDTF">2020-12-11T05:55:00Z</dcterms:created>
  <dcterms:modified xsi:type="dcterms:W3CDTF">2021-01-08T00:49:00Z</dcterms:modified>
</cp:coreProperties>
</file>