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Nicoleta Popescu</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2436129</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Highfield Town House Hotel</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hyperlink r:id="rId7">
              <w:r w:rsidDel="00000000" w:rsidR="00000000" w:rsidRPr="00000000">
                <w:rPr>
                  <w:rFonts w:ascii="Arial" w:cs="Arial" w:eastAsia="Arial" w:hAnsi="Arial"/>
                  <w:color w:val="0563c1"/>
                  <w:sz w:val="22"/>
                  <w:szCs w:val="22"/>
                  <w:u w:val="single"/>
                  <w:rtl w:val="0"/>
                </w:rPr>
                <w:t xml:space="preserve">https://www.highfieldedgbaston.co.uk/</w:t>
              </w:r>
            </w:hyperlink>
            <w:r w:rsidDel="00000000" w:rsidR="00000000" w:rsidRPr="00000000">
              <w:rPr>
                <w:rFonts w:ascii="Arial" w:cs="Arial" w:eastAsia="Arial" w:hAnsi="Arial"/>
                <w:sz w:val="22"/>
                <w:szCs w:val="22"/>
                <w:rtl w:val="0"/>
              </w:rPr>
              <w:t xml:space="preserve"> </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website loads exceptionally quickly on a desktop browser. The high-quality images and content appear almost instantly, with no noticeable lag. This excellent performance provides a strong first impression and a seamless user experience, reducing the risk of visitor frustration and bounce rate. The speed suggests effective image optimisation and clean coding, which is crucial for retaining the attention of potential customers who expect fast, responsive web pages. This swiftness is a significant usability strength.</w:t>
            </w:r>
          </w:p>
          <w:p w:rsidR="00000000" w:rsidDel="00000000" w:rsidP="00000000" w:rsidRDefault="00000000" w:rsidRPr="00000000" w14:paraId="000000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Yes, the website features a well-organised structure with several key sub-pages (e.g., Stay, Dine, Weddings, Events). A prospective customer navigates using a clear, intuitive, and permanently visible main menu at the top of the page. This menu logically categorises the hotel's services, allowing users to find specific information with minimal clicks</w:t>
            </w:r>
            <w:r w:rsidDel="00000000" w:rsidR="00000000" w:rsidRPr="00000000">
              <w:rPr>
                <w:color w:val="4472c4"/>
                <w:rtl w:val="0"/>
              </w:rPr>
              <w:t xml:space="preserve"> </w:t>
            </w:r>
            <w:r w:rsidDel="00000000" w:rsidR="00000000" w:rsidRPr="00000000">
              <w:rPr>
                <w:rFonts w:ascii="Arial" w:cs="Arial" w:eastAsia="Arial" w:hAnsi="Arial"/>
                <w:color w:val="4472c4"/>
                <w:sz w:val="22"/>
                <w:szCs w:val="22"/>
                <w:rtl w:val="0"/>
              </w:rPr>
              <w:t xml:space="preserve">(Panra, 2024). The navigation is linear and straightforward, without confusing dropdown menus, which contributes to a very positive and user-friendly browsing experience for customers.</w:t>
            </w:r>
            <w:r w:rsidDel="00000000" w:rsidR="00000000" w:rsidRPr="00000000">
              <w:rPr>
                <w:rtl w:val="0"/>
              </w:rPr>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Yes, a customer can initiate a booking directly from the webpage. A prominent ‘Book a Room’ call-to-action button is consistently visible on the main menu. Clicking this button opens a dedicated, secure, third-party booking engine (‘The Hotel Partnership’) in a new browser tab. This process is clear and functional, effectively channelling interested visitors towards conversion. The use of a new tab is good practice, as it keeps the original website accessible to the user.</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To improve usability, a dynamic booking widget could be embedded directly onto the homepage, rather than just a link. This would allow users to check dates and prices without navigating to another page, streamlining the process</w:t>
            </w:r>
            <w:r w:rsidDel="00000000" w:rsidR="00000000" w:rsidRPr="00000000">
              <w:rPr>
                <w:color w:val="4472c4"/>
                <w:rtl w:val="0"/>
              </w:rPr>
              <w:t xml:space="preserve"> </w:t>
            </w:r>
            <w:r w:rsidDel="00000000" w:rsidR="00000000" w:rsidRPr="00000000">
              <w:rPr>
                <w:rFonts w:ascii="Arial" w:cs="Arial" w:eastAsia="Arial" w:hAnsi="Arial"/>
                <w:color w:val="4472c4"/>
                <w:sz w:val="22"/>
                <w:szCs w:val="22"/>
                <w:rtl w:val="0"/>
              </w:rPr>
              <w:t xml:space="preserve">(Odushegun, 2023). Additionally, while the main sections are clear, the ‘Stay’ page could benefit from an "at a glance" summary of room types with key features before requiring a user to click through the booking engine to see options.</w:t>
            </w:r>
            <w:r w:rsidDel="00000000" w:rsidR="00000000" w:rsidRPr="00000000">
              <w:rPr>
                <w:rtl w:val="0"/>
              </w:rPr>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webpage has a very pleasant, sophisticated appearance, projecting an image of luxury that aligns with its brand. The computer layout is spacious and clean. Fully responsive, the mobile appearance is equally pleasant, adapting seamlessly via a collapsible 'hamburger' menu and resizing content. This maintains a perfect aesthetic and functional consistency across both platforms, ensuring an excellent and reliable user experience for all visitors, regardless of the device they are using to access the site.</w:t>
            </w:r>
            <w:r w:rsidDel="00000000" w:rsidR="00000000" w:rsidRPr="00000000">
              <w:rPr>
                <w:rtl w:val="0"/>
              </w:rPr>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website uses high-quality, professional imagery to great effect, showcasing luxurious rooms, elegantly presented food, and the attractive building exterior. The colour palette is a sophisticated mix of muted tones like greys, gold, and creams, which reinforces the premium brand identity. There is currently no video content, which is a missed opportunity for more dynamic engagement. However, the existing use of photography and colour successfully creates an aspirational and visually appealing customer experience.</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website has not implemented an online chat tool. All enquiries are directed through a static contact form or by telephone. Therefore, its effectiveness for instant enquiry is non-existent. The absence of a live chat or chatbot means customers cannot get immediate answers to simple questions, which represents a significant gap in modern customer service. This reliance on more traditional communication methods feels slightly dated and less effective compared to competitors who offer instant support.</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social media links (Instagram and Facebook) are placed clearly in the website's footer, making them easy to find for interested users. The links function correctly, directing visitors to active and professionally managed social media profiles that consistently reflect the hotel's high-end brand identity. Their effectiveness is good for users who are actively seeking them, providing a gateway to more dynamic content and community engagement, thus reinforcing the hotel’s digital presence</w:t>
            </w:r>
            <w:r w:rsidDel="00000000" w:rsidR="00000000" w:rsidRPr="00000000">
              <w:rPr>
                <w:color w:val="4472c4"/>
                <w:rtl w:val="0"/>
              </w:rPr>
              <w:t xml:space="preserve"> </w:t>
            </w:r>
            <w:r w:rsidDel="00000000" w:rsidR="00000000" w:rsidRPr="00000000">
              <w:rPr>
                <w:rFonts w:ascii="Arial" w:cs="Arial" w:eastAsia="Arial" w:hAnsi="Arial"/>
                <w:color w:val="4472c4"/>
                <w:sz w:val="22"/>
                <w:szCs w:val="22"/>
                <w:rtl w:val="0"/>
              </w:rPr>
              <w:t xml:space="preserve">(Park and McCallister, 2023).</w:t>
            </w:r>
            <w:r w:rsidDel="00000000" w:rsidR="00000000" w:rsidRPr="00000000">
              <w:rPr>
                <w:rtl w:val="0"/>
              </w:rPr>
            </w:r>
          </w:p>
          <w:p w:rsidR="00000000" w:rsidDel="00000000" w:rsidP="00000000" w:rsidRDefault="00000000" w:rsidRPr="00000000" w14:paraId="0000009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Services are made exceptionally clear through the main navigation menu, which categorises each core offering: 'Stay' (accommodation), 'Dine' (restaurant), 'The Bar', 'Weddings', and 'Events'. Each of these sections leads to a dedicated page providing detailed information, relevant imagery, and specific contact details or menus. This logical segmentation allows customers to immediately understand the full scope of services available at the venue and easily explore the specific area that interests them (Guo, Zhang and Xia, 2023).</w:t>
            </w:r>
            <w:r w:rsidDel="00000000" w:rsidR="00000000" w:rsidRPr="00000000">
              <w:rPr>
                <w:rtl w:val="0"/>
              </w:rPr>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Services are made exceptionally clear through the main navigation menu, which distinctly categorises each core offering: 'Stay' (accommodation), 'Dine' (restaurant), 'The Bar', 'Weddings', and 'Events'. Each of these sections leads to a dedicated page providing detailed information, relevant imagery, and specific contact details or menus. This logical segmentation allows customers to immediately understand the full scope of services available at the venue and easily explore the specific area that interests them.</w:t>
            </w:r>
            <w:r w:rsidDel="00000000" w:rsidR="00000000" w:rsidRPr="00000000">
              <w:rPr>
                <w:rtl w:val="0"/>
              </w:rPr>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The service is presented as high quality through a curated aesthetic: professional photography, elegant typography, and descriptive language ("luxurious retreat," "boutique rooms"). I would recommend it based on this strong visual and textual branding, which creates a perception of professionalism and an excellent standard of care. The detailed menus and clear information about their events services also build confidence that the company is an expert in high-end hospitality, making it appear trustworthy.</w:t>
            </w:r>
            <w:r w:rsidDel="00000000" w:rsidR="00000000" w:rsidRPr="00000000">
              <w:rPr>
                <w:rtl w:val="0"/>
              </w:rPr>
            </w:r>
          </w:p>
          <w:p w:rsidR="00000000" w:rsidDel="00000000" w:rsidP="00000000" w:rsidRDefault="00000000" w:rsidRPr="00000000" w14:paraId="000000BE">
            <w:pPr>
              <w:jc w:val="both"/>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Prices are not immediately clear for accommodation and must be sought via the external booking engine. This is likely because hotel room rates are dynamic, varying by date and demand. Forcing users into the booking engine captures their interest. However, food and drink prices are clearly listed in downloadable PDF menus. The company has likely omitted room prices from the site to avoid advertising rates that fluctuate, instead encouraging direct engagement with the booking system.</w:t>
            </w:r>
            <w:r w:rsidDel="00000000" w:rsidR="00000000" w:rsidRPr="00000000">
              <w:rPr>
                <w:rtl w:val="0"/>
              </w:rPr>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4472c4"/>
                <w:sz w:val="22"/>
                <w:szCs w:val="22"/>
                <w:u w:val="none"/>
                <w:shd w:fill="auto" w:val="clear"/>
                <w:vertAlign w:val="baseline"/>
              </w:rPr>
            </w:pPr>
            <w:r w:rsidDel="00000000" w:rsidR="00000000" w:rsidRPr="00000000">
              <w:rPr>
                <w:rFonts w:ascii="Arial" w:cs="Arial" w:eastAsia="Arial" w:hAnsi="Arial"/>
                <w:b w:val="0"/>
                <w:i w:val="0"/>
                <w:smallCaps w:val="0"/>
                <w:strike w:val="0"/>
                <w:color w:val="4472c4"/>
                <w:sz w:val="22"/>
                <w:szCs w:val="22"/>
                <w:u w:val="none"/>
                <w:shd w:fill="auto" w:val="clear"/>
                <w:vertAlign w:val="baseline"/>
                <w:rtl w:val="0"/>
              </w:rPr>
              <w:t xml:space="preserve">Boutique hotel Edgbaston</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4472c4"/>
                <w:sz w:val="22"/>
                <w:szCs w:val="22"/>
                <w:u w:val="none"/>
                <w:shd w:fill="auto" w:val="clear"/>
                <w:vertAlign w:val="baseline"/>
              </w:rPr>
            </w:pPr>
            <w:r w:rsidDel="00000000" w:rsidR="00000000" w:rsidRPr="00000000">
              <w:rPr>
                <w:rtl w:val="0"/>
              </w:rPr>
            </w:r>
          </w:p>
        </w:tc>
        <w:tc>
          <w:tcPr>
            <w:gridSpan w:val="2"/>
          </w:tcPr>
          <w:p w:rsidR="00000000" w:rsidDel="00000000" w:rsidP="00000000" w:rsidRDefault="00000000" w:rsidRPr="00000000" w14:paraId="000000D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4472c4"/>
                <w:sz w:val="22"/>
                <w:szCs w:val="22"/>
                <w:u w:val="none"/>
                <w:shd w:fill="auto" w:val="clear"/>
                <w:vertAlign w:val="baseline"/>
              </w:rPr>
            </w:pPr>
            <w:r w:rsidDel="00000000" w:rsidR="00000000" w:rsidRPr="00000000">
              <w:rPr>
                <w:rFonts w:ascii="Arial" w:cs="Arial" w:eastAsia="Arial" w:hAnsi="Arial"/>
                <w:b w:val="0"/>
                <w:i w:val="0"/>
                <w:smallCaps w:val="0"/>
                <w:strike w:val="0"/>
                <w:color w:val="4472c4"/>
                <w:sz w:val="22"/>
                <w:szCs w:val="22"/>
                <w:u w:val="none"/>
                <w:shd w:fill="auto" w:val="clear"/>
                <w:vertAlign w:val="baseline"/>
                <w:rtl w:val="0"/>
              </w:rPr>
              <w:t xml:space="preserve">Luxury hotel Birmingham</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4472c4"/>
                <w:sz w:val="22"/>
                <w:szCs w:val="22"/>
                <w:u w:val="none"/>
                <w:shd w:fill="auto" w:val="clear"/>
                <w:vertAlign w:val="baseline"/>
              </w:rPr>
            </w:pPr>
            <w:r w:rsidDel="00000000" w:rsidR="00000000" w:rsidRPr="00000000">
              <w:rPr>
                <w:rtl w:val="0"/>
              </w:rPr>
            </w:r>
          </w:p>
        </w:tc>
        <w:tc>
          <w:tcPr>
            <w:gridSpan w:val="2"/>
          </w:tcPr>
          <w:p w:rsidR="00000000" w:rsidDel="00000000" w:rsidP="00000000" w:rsidRDefault="00000000" w:rsidRPr="00000000" w14:paraId="000000E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left"/>
              <w:rPr>
                <w:rFonts w:ascii="Arial" w:cs="Arial" w:eastAsia="Arial" w:hAnsi="Arial"/>
                <w:b w:val="0"/>
                <w:i w:val="0"/>
                <w:smallCaps w:val="0"/>
                <w:strike w:val="0"/>
                <w:color w:val="4472c4"/>
                <w:sz w:val="22"/>
                <w:szCs w:val="22"/>
                <w:u w:val="none"/>
                <w:shd w:fill="auto" w:val="clear"/>
                <w:vertAlign w:val="baseline"/>
              </w:rPr>
            </w:pPr>
            <w:r w:rsidDel="00000000" w:rsidR="00000000" w:rsidRPr="00000000">
              <w:rPr>
                <w:rFonts w:ascii="Arial" w:cs="Arial" w:eastAsia="Arial" w:hAnsi="Arial"/>
                <w:b w:val="0"/>
                <w:i w:val="0"/>
                <w:smallCaps w:val="0"/>
                <w:strike w:val="0"/>
                <w:color w:val="4472c4"/>
                <w:sz w:val="22"/>
                <w:szCs w:val="22"/>
                <w:u w:val="none"/>
                <w:shd w:fill="auto" w:val="clear"/>
                <w:vertAlign w:val="baseline"/>
                <w:rtl w:val="0"/>
              </w:rPr>
              <w:t xml:space="preserve">Highfield hotel Birmingham</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Yes, the company's website demonstrates strong searchability for targeted keywords. For the specific search "Boutique hotel Edgbaston," it consistently appears within the top three results. When searching for the brand name ("Highfield hotel Birmingham"), it is the number one result. For the broader term "Luxury hotel Birmingham," it appears in the top ten but faces more competition from larger city-centre hotels. This indicates effective local and niche Search Engine Optimisation (SEO).</w:t>
            </w:r>
            <w:r w:rsidDel="00000000" w:rsidR="00000000" w:rsidRPr="00000000">
              <w:rPr>
                <w:rtl w:val="0"/>
              </w:rPr>
            </w:r>
          </w:p>
          <w:p w:rsidR="00000000" w:rsidDel="00000000" w:rsidP="00000000" w:rsidRDefault="00000000" w:rsidRPr="00000000" w14:paraId="000000E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C">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Yes, websites remain critically relevant in modern UK business and act as the central anchor of a company’s digital identity. Unlike social media platforms, which are 'rented' spaces subject to algorithm changes, a website offers complete control over branding, messaging, and the customer journey. It is the primary tool for building credibility, showcasing detailed product/service information, and, most importantly, facilitating direct e-commerce and bookings without paying high commissions to third-party agents. For a hotel, a website is its most valuable digital asset for generating direct, profitable revenue and establishing a strong, independent brand presence</w:t>
            </w:r>
            <w:r w:rsidDel="00000000" w:rsidR="00000000" w:rsidRPr="00000000">
              <w:rPr>
                <w:color w:val="4472c4"/>
                <w:rtl w:val="0"/>
              </w:rPr>
              <w:t xml:space="preserve"> </w:t>
            </w:r>
            <w:r w:rsidDel="00000000" w:rsidR="00000000" w:rsidRPr="00000000">
              <w:rPr>
                <w:rFonts w:ascii="Arial" w:cs="Arial" w:eastAsia="Arial" w:hAnsi="Arial"/>
                <w:color w:val="4472c4"/>
                <w:sz w:val="22"/>
                <w:szCs w:val="22"/>
                <w:rtl w:val="0"/>
              </w:rPr>
              <w:t xml:space="preserve">(Yendra, Zakaria and Noy, 2024).</w:t>
            </w:r>
          </w:p>
          <w:p w:rsidR="00000000" w:rsidDel="00000000" w:rsidP="00000000" w:rsidRDefault="00000000" w:rsidRPr="00000000" w14:paraId="000000F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8">
            <w:pPr>
              <w:jc w:val="both"/>
              <w:rPr>
                <w:rFonts w:ascii="Arial" w:cs="Arial" w:eastAsia="Arial" w:hAnsi="Arial"/>
                <w:color w:val="4472c4"/>
                <w:sz w:val="22"/>
                <w:szCs w:val="22"/>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4472c4"/>
                <w:sz w:val="22"/>
                <w:szCs w:val="22"/>
                <w:rtl w:val="0"/>
              </w:rPr>
              <w:t xml:space="preserve">My single most important recommendation would be to integrate a live feed of customer reviews from a trusted third-party platform like TripAdvisor or Google directly onto the homepage and 'Stay' page.</w:t>
            </w:r>
          </w:p>
          <w:p w:rsidR="00000000" w:rsidDel="00000000" w:rsidP="00000000" w:rsidRDefault="00000000" w:rsidRPr="00000000" w14:paraId="00000109">
            <w:pPr>
              <w:jc w:val="both"/>
              <w:rPr>
                <w:rFonts w:ascii="Arial" w:cs="Arial" w:eastAsia="Arial" w:hAnsi="Arial"/>
                <w:color w:val="4472c4"/>
                <w:sz w:val="22"/>
                <w:szCs w:val="22"/>
              </w:rPr>
            </w:pPr>
            <w:r w:rsidDel="00000000" w:rsidR="00000000" w:rsidRPr="00000000">
              <w:rPr>
                <w:rFonts w:ascii="Arial" w:cs="Arial" w:eastAsia="Arial" w:hAnsi="Arial"/>
                <w:color w:val="4472c4"/>
                <w:sz w:val="22"/>
                <w:szCs w:val="22"/>
                <w:rtl w:val="0"/>
              </w:rPr>
              <w:t xml:space="preserve">I have suggested this improvement because the website’s primary weakness is its lack of social proof. While it looks professional, modern consumers rely heavily on peer reviews to validate purchasing decisions. By showcasing recent, positive testimonials directly on-site, the hotel would instantly build trust and credibility. This would reassure potential customers at the crucial decision-making point, reducing their need to leave the site to do external research, which risks them becoming distracted by competitors and ultimately abandoning their booking.</w:t>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0">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Guo, J., Zhang, W. and Xia, T., 2023. Impact of shopping website design on customer satisfaction and loyalty: The mediating role of usability and the moderating role of trust. </w:t>
            </w:r>
            <w:r w:rsidDel="00000000" w:rsidR="00000000" w:rsidRPr="00000000">
              <w:rPr>
                <w:rFonts w:ascii="Arial" w:cs="Arial" w:eastAsia="Arial" w:hAnsi="Arial"/>
                <w:i w:val="1"/>
                <w:sz w:val="22"/>
                <w:szCs w:val="22"/>
                <w:rtl w:val="0"/>
              </w:rPr>
              <w:t xml:space="preserve">Sustainability</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15</w:t>
            </w:r>
            <w:r w:rsidDel="00000000" w:rsidR="00000000" w:rsidRPr="00000000">
              <w:rPr>
                <w:rFonts w:ascii="Arial" w:cs="Arial" w:eastAsia="Arial" w:hAnsi="Arial"/>
                <w:sz w:val="22"/>
                <w:szCs w:val="22"/>
                <w:rtl w:val="0"/>
              </w:rPr>
              <w:t xml:space="preserve">(8), p.6347.</w:t>
            </w:r>
          </w:p>
          <w:p w:rsidR="00000000" w:rsidDel="00000000" w:rsidP="00000000" w:rsidRDefault="00000000" w:rsidRPr="00000000" w14:paraId="0000011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Odushegun, L., 2023. Aesthetic semantics: Affect rating of atomic visual web aesthetics for use in affective user experience design. </w:t>
            </w:r>
            <w:r w:rsidDel="00000000" w:rsidR="00000000" w:rsidRPr="00000000">
              <w:rPr>
                <w:rFonts w:ascii="Arial" w:cs="Arial" w:eastAsia="Arial" w:hAnsi="Arial"/>
                <w:i w:val="1"/>
                <w:sz w:val="22"/>
                <w:szCs w:val="22"/>
                <w:rtl w:val="0"/>
              </w:rPr>
              <w:t xml:space="preserve">International Journal of Human-Computer Studies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171</w:t>
            </w:r>
            <w:r w:rsidDel="00000000" w:rsidR="00000000" w:rsidRPr="00000000">
              <w:rPr>
                <w:rFonts w:ascii="Arial" w:cs="Arial" w:eastAsia="Arial" w:hAnsi="Arial"/>
                <w:sz w:val="22"/>
                <w:szCs w:val="22"/>
                <w:rtl w:val="0"/>
              </w:rPr>
              <w:t xml:space="preserve">, p.102978.</w:t>
            </w:r>
          </w:p>
          <w:p w:rsidR="00000000" w:rsidDel="00000000" w:rsidP="00000000" w:rsidRDefault="00000000" w:rsidRPr="00000000" w14:paraId="0000011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Panra, G., 2024. Investigating the impact of website design, reliability and perceived ease of use on consumer trust via customer satisfaction. </w:t>
            </w:r>
            <w:r w:rsidDel="00000000" w:rsidR="00000000" w:rsidRPr="00000000">
              <w:rPr>
                <w:rFonts w:ascii="Arial" w:cs="Arial" w:eastAsia="Arial" w:hAnsi="Arial"/>
                <w:i w:val="1"/>
                <w:sz w:val="22"/>
                <w:szCs w:val="22"/>
                <w:rtl w:val="0"/>
              </w:rPr>
              <w:t xml:space="preserve">Journal of Business Studies and Economic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w:t>
            </w:r>
            <w:r w:rsidDel="00000000" w:rsidR="00000000" w:rsidRPr="00000000">
              <w:rPr>
                <w:rFonts w:ascii="Arial" w:cs="Arial" w:eastAsia="Arial" w:hAnsi="Arial"/>
                <w:sz w:val="22"/>
                <w:szCs w:val="22"/>
                <w:rtl w:val="0"/>
              </w:rPr>
              <w:t xml:space="preserve">(1), pp.24-49.</w:t>
            </w:r>
          </w:p>
          <w:p w:rsidR="00000000" w:rsidDel="00000000" w:rsidP="00000000" w:rsidRDefault="00000000" w:rsidRPr="00000000" w14:paraId="0000011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Park, S. and McCallister, J., 2023. The effects of social proof marketing tactics on nudging consumer purchase. </w:t>
            </w:r>
            <w:r w:rsidDel="00000000" w:rsidR="00000000" w:rsidRPr="00000000">
              <w:rPr>
                <w:rFonts w:ascii="Arial" w:cs="Arial" w:eastAsia="Arial" w:hAnsi="Arial"/>
                <w:i w:val="1"/>
                <w:sz w:val="22"/>
                <w:szCs w:val="22"/>
                <w:rtl w:val="0"/>
              </w:rPr>
              <w:t xml:space="preserve">Journal of Student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12</w:t>
            </w:r>
            <w:r w:rsidDel="00000000" w:rsidR="00000000" w:rsidRPr="00000000">
              <w:rPr>
                <w:rFonts w:ascii="Arial" w:cs="Arial" w:eastAsia="Arial" w:hAnsi="Arial"/>
                <w:sz w:val="22"/>
                <w:szCs w:val="22"/>
                <w:rtl w:val="0"/>
              </w:rPr>
              <w:t xml:space="preserve">(3).</w:t>
            </w:r>
          </w:p>
          <w:p w:rsidR="00000000" w:rsidDel="00000000" w:rsidP="00000000" w:rsidRDefault="00000000" w:rsidRPr="00000000" w14:paraId="0000011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Yendra, Y., Zakaria, Z. and Noy, I., 2024. The Impact of Digital Marketing on Local Businesses. </w:t>
            </w:r>
            <w:r w:rsidDel="00000000" w:rsidR="00000000" w:rsidRPr="00000000">
              <w:rPr>
                <w:rFonts w:ascii="Arial" w:cs="Arial" w:eastAsia="Arial" w:hAnsi="Arial"/>
                <w:i w:val="1"/>
                <w:sz w:val="22"/>
                <w:szCs w:val="22"/>
                <w:rtl w:val="0"/>
              </w:rPr>
              <w:t xml:space="preserve">Advances in Community Services Research</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sz w:val="22"/>
                <w:szCs w:val="22"/>
                <w:rtl w:val="0"/>
              </w:rPr>
              <w:t xml:space="preserve">2</w:t>
            </w:r>
            <w:r w:rsidDel="00000000" w:rsidR="00000000" w:rsidRPr="00000000">
              <w:rPr>
                <w:rFonts w:ascii="Arial" w:cs="Arial" w:eastAsia="Arial" w:hAnsi="Arial"/>
                <w:sz w:val="22"/>
                <w:szCs w:val="22"/>
                <w:rtl w:val="0"/>
              </w:rPr>
              <w:t xml:space="preserve">(1), pp.49-61.</w:t>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character" w:styleId="Hyperlink">
    <w:name w:val="Hyperlink"/>
    <w:basedOn w:val="DefaultParagraphFont"/>
    <w:uiPriority w:val="99"/>
    <w:unhideWhenUsed w:val="1"/>
    <w:rsid w:val="00287412"/>
    <w:rPr>
      <w:color w:val="0563c1" w:themeColor="hyperlink"/>
      <w:u w:val="single"/>
    </w:rPr>
  </w:style>
  <w:style w:type="character" w:styleId="UnresolvedMention">
    <w:name w:val="Unresolved Mention"/>
    <w:basedOn w:val="DefaultParagraphFont"/>
    <w:uiPriority w:val="99"/>
    <w:semiHidden w:val="1"/>
    <w:unhideWhenUsed w:val="1"/>
    <w:rsid w:val="00287412"/>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3WVgMLiA6G+QnVaTuJ9orkoSw==">CgMxLjA4AHIhMUYwN3ZLUGpRSEt2WmJCd05OMGRzdmt2ejEtSmhYNkdH</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cp:coreProperties>
</file>