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E553F"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Salma Hassan: 2334321</w:t>
      </w:r>
    </w:p>
    <w:p w14:paraId="7EE93A8F"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Effective Team-working and Communication</w:t>
      </w:r>
    </w:p>
    <w:p w14:paraId="547876A2"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Task 1 – Written Report</w:t>
      </w:r>
    </w:p>
    <w:p w14:paraId="2C6C1A44"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i/>
          <w:iCs/>
          <w:kern w:val="0"/>
        </w:rPr>
        <w:t xml:space="preserve">Our ability to relate and communicate are critical to us being effective in any group or team setting. This means we need to know ourselves, know who we are with, and know our environment. </w:t>
      </w:r>
    </w:p>
    <w:p w14:paraId="4A386E61"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kern w:val="0"/>
        </w:rPr>
        <w:t> </w:t>
      </w:r>
    </w:p>
    <w:p w14:paraId="71EF6A9C"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kern w:val="0"/>
        </w:rPr>
        <w:t>You are required to write a reflective report based on your own personal experiences of working within a team, linking these to relevant models and theory from the module. Ideally, your experiences would be work based, but can be within a student team if you do not have relevant experiences.</w:t>
      </w:r>
    </w:p>
    <w:p w14:paraId="0F5F4F7F" w14:textId="77777777" w:rsidR="009833B8" w:rsidRPr="00687D5B" w:rsidRDefault="009833B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0D0DDDC5" w14:textId="77777777" w:rsidR="009833B8" w:rsidRPr="00687D5B" w:rsidRDefault="009833B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1B7FAA59" w14:textId="14DAD60D" w:rsidR="00654A2C"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 xml:space="preserve">During this module we have learnt effective communication, relationship and teamwork development, different theories including the Belbin and Thomas Kilmann models. </w:t>
      </w:r>
      <w:r w:rsidR="009833B8" w:rsidRPr="00687D5B">
        <w:rPr>
          <w:rFonts w:ascii="Arial" w:hAnsi="Arial" w:cs="Arial"/>
          <w:color w:val="000000" w:themeColor="text1"/>
          <w:kern w:val="0"/>
        </w:rPr>
        <w:t>Teamwork is one of the most important elements for a business or institute to function. Teamwork is when</w:t>
      </w:r>
      <w:r w:rsidR="00AF43A6" w:rsidRPr="00687D5B">
        <w:rPr>
          <w:rFonts w:ascii="Arial" w:hAnsi="Arial" w:cs="Arial"/>
          <w:color w:val="000000" w:themeColor="text1"/>
          <w:kern w:val="0"/>
        </w:rPr>
        <w:t xml:space="preserve"> a group of individuals come together each with different skills and knowledge, working together to complete a task. Good teamwork holds a massive significance </w:t>
      </w:r>
      <w:r w:rsidR="00055689" w:rsidRPr="00687D5B">
        <w:rPr>
          <w:rFonts w:ascii="Arial" w:hAnsi="Arial" w:cs="Arial"/>
          <w:color w:val="000000" w:themeColor="text1"/>
          <w:kern w:val="0"/>
        </w:rPr>
        <w:t>and efficiency within a group for it to work.</w:t>
      </w:r>
    </w:p>
    <w:p w14:paraId="7F3F8FA9" w14:textId="77777777" w:rsidR="00654A2C" w:rsidRPr="00687D5B" w:rsidRDefault="00654A2C"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1C6B173B" w14:textId="2A5272D0" w:rsidR="009833B8" w:rsidRPr="00687D5B" w:rsidRDefault="0005568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Good teamwork requires everyone to know their roles within the group and stick to them making it easier for the team to work on what they have to. One of the most important things in teamwork is your ability to be able to communicate with your peers.</w:t>
      </w:r>
      <w:r w:rsidR="00CE543D" w:rsidRPr="00687D5B">
        <w:rPr>
          <w:rFonts w:ascii="Arial" w:hAnsi="Arial" w:cs="Arial"/>
          <w:color w:val="000000" w:themeColor="text1"/>
          <w:kern w:val="0"/>
        </w:rPr>
        <w:t xml:space="preserve"> Communication allows team members to talk about any ideas, solutions, issues, and feedback they may have so everybody is working together effectively. </w:t>
      </w:r>
      <w:r w:rsidR="00C438E4" w:rsidRPr="00687D5B">
        <w:rPr>
          <w:rFonts w:ascii="Arial" w:hAnsi="Arial" w:cs="Arial"/>
          <w:color w:val="000000" w:themeColor="text1"/>
          <w:kern w:val="0"/>
        </w:rPr>
        <w:t xml:space="preserve">Teams with open communication channels perform significantly better </w:t>
      </w:r>
      <w:r w:rsidR="00C463A7" w:rsidRPr="00687D5B">
        <w:rPr>
          <w:rFonts w:ascii="Arial" w:hAnsi="Arial" w:cs="Arial"/>
          <w:color w:val="000000" w:themeColor="text1"/>
          <w:kern w:val="0"/>
        </w:rPr>
        <w:t>in achieving shared objectives, as members are able to exchange ideas, provide feedback and resolve conflicts efficiently (Barry and Fulmer, 2004</w:t>
      </w:r>
      <w:r w:rsidR="003C0165" w:rsidRPr="00687D5B">
        <w:rPr>
          <w:rFonts w:ascii="Arial" w:hAnsi="Arial" w:cs="Arial"/>
          <w:color w:val="000000" w:themeColor="text1"/>
          <w:kern w:val="0"/>
        </w:rPr>
        <w:t xml:space="preserve">). </w:t>
      </w:r>
      <w:r w:rsidR="00206A47" w:rsidRPr="00687D5B">
        <w:rPr>
          <w:rFonts w:ascii="Arial" w:hAnsi="Arial" w:cs="Arial"/>
          <w:color w:val="000000" w:themeColor="text1"/>
          <w:kern w:val="0"/>
        </w:rPr>
        <w:t>When working in a team</w:t>
      </w:r>
      <w:r w:rsidR="003C0165" w:rsidRPr="00687D5B">
        <w:rPr>
          <w:rFonts w:ascii="Arial" w:hAnsi="Arial" w:cs="Arial"/>
          <w:color w:val="000000" w:themeColor="text1"/>
          <w:kern w:val="0"/>
        </w:rPr>
        <w:t xml:space="preserve">, I like to be organised and get everything done on time and make sure everyone is on the same </w:t>
      </w:r>
      <w:r w:rsidR="003C54E9" w:rsidRPr="00687D5B">
        <w:rPr>
          <w:rFonts w:ascii="Arial" w:hAnsi="Arial" w:cs="Arial"/>
          <w:color w:val="000000" w:themeColor="text1"/>
          <w:kern w:val="0"/>
        </w:rPr>
        <w:t>page,</w:t>
      </w:r>
      <w:r w:rsidR="003C0165" w:rsidRPr="00687D5B">
        <w:rPr>
          <w:rFonts w:ascii="Arial" w:hAnsi="Arial" w:cs="Arial"/>
          <w:color w:val="000000" w:themeColor="text1"/>
          <w:kern w:val="0"/>
        </w:rPr>
        <w:t xml:space="preserve"> so we all achieve the best outcome.</w:t>
      </w:r>
      <w:r w:rsidR="00B520A0" w:rsidRPr="00687D5B">
        <w:rPr>
          <w:rFonts w:ascii="Arial" w:hAnsi="Arial" w:cs="Arial"/>
          <w:color w:val="000000" w:themeColor="text1"/>
          <w:kern w:val="0"/>
        </w:rPr>
        <w:t xml:space="preserve"> </w:t>
      </w:r>
      <w:r w:rsidR="00B520A0" w:rsidRPr="00687D5B">
        <w:rPr>
          <w:rFonts w:ascii="Arial" w:hAnsi="Arial" w:cs="Arial"/>
          <w:color w:val="000000" w:themeColor="text1"/>
        </w:rPr>
        <w:t xml:space="preserve">This report will evaluate my </w:t>
      </w:r>
      <w:r w:rsidR="00B520A0" w:rsidRPr="00687D5B">
        <w:rPr>
          <w:rFonts w:ascii="Arial" w:hAnsi="Arial" w:cs="Arial"/>
          <w:color w:val="000000" w:themeColor="text1"/>
        </w:rPr>
        <w:lastRenderedPageBreak/>
        <w:t>personal contribution and areas for improvement, emphasising the importance of self-awareness and effective communication in team settings.</w:t>
      </w:r>
    </w:p>
    <w:p w14:paraId="74A66445" w14:textId="77777777" w:rsidR="003C0165" w:rsidRPr="00687D5B" w:rsidRDefault="003C0165"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3C090F7F" w14:textId="5392E259" w:rsidR="006743FF" w:rsidRPr="00687D5B" w:rsidRDefault="00505140"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 xml:space="preserve">Reflecting on what I’ve learnt during this module, I’ve learnt a lot of effective things that not only will benefit my academic, work, and social life. </w:t>
      </w:r>
      <w:r w:rsidR="00511662" w:rsidRPr="00687D5B">
        <w:rPr>
          <w:rFonts w:ascii="Arial" w:hAnsi="Arial" w:cs="Arial"/>
          <w:color w:val="000000" w:themeColor="text1"/>
          <w:kern w:val="0"/>
        </w:rPr>
        <w:t xml:space="preserve">Your ability to work good in a team comes from your own individual skills, </w:t>
      </w:r>
      <w:r w:rsidR="00206A47" w:rsidRPr="00687D5B">
        <w:rPr>
          <w:rFonts w:ascii="Arial" w:hAnsi="Arial" w:cs="Arial"/>
          <w:color w:val="000000" w:themeColor="text1"/>
          <w:kern w:val="0"/>
        </w:rPr>
        <w:t>norms,</w:t>
      </w:r>
      <w:r w:rsidR="00511662" w:rsidRPr="00687D5B">
        <w:rPr>
          <w:rFonts w:ascii="Arial" w:hAnsi="Arial" w:cs="Arial"/>
          <w:color w:val="000000" w:themeColor="text1"/>
          <w:kern w:val="0"/>
        </w:rPr>
        <w:t xml:space="preserve"> and characteristics. </w:t>
      </w:r>
      <w:r w:rsidR="00206A47" w:rsidRPr="00687D5B">
        <w:rPr>
          <w:rFonts w:ascii="Arial" w:hAnsi="Arial" w:cs="Arial"/>
          <w:color w:val="000000" w:themeColor="text1"/>
          <w:kern w:val="0"/>
        </w:rPr>
        <w:t xml:space="preserve">One significant key I’ve learnt during this module is the importance of individuality in teamwork, </w:t>
      </w:r>
      <w:r w:rsidR="00BF5D5E" w:rsidRPr="00687D5B">
        <w:rPr>
          <w:rFonts w:ascii="Arial" w:hAnsi="Arial" w:cs="Arial"/>
          <w:color w:val="000000" w:themeColor="text1"/>
          <w:kern w:val="0"/>
        </w:rPr>
        <w:t>relationships,</w:t>
      </w:r>
      <w:r w:rsidR="00206A47" w:rsidRPr="00687D5B">
        <w:rPr>
          <w:rFonts w:ascii="Arial" w:hAnsi="Arial" w:cs="Arial"/>
          <w:color w:val="000000" w:themeColor="text1"/>
          <w:kern w:val="0"/>
        </w:rPr>
        <w:t xml:space="preserve"> and effective communication. </w:t>
      </w:r>
      <w:r w:rsidR="00BF5D5E" w:rsidRPr="00687D5B">
        <w:rPr>
          <w:rFonts w:ascii="Arial" w:hAnsi="Arial" w:cs="Arial"/>
          <w:color w:val="000000" w:themeColor="text1"/>
          <w:kern w:val="0"/>
        </w:rPr>
        <w:t>Stephen R. Convey concept ‘</w:t>
      </w:r>
      <w:r w:rsidR="00BF5D5E" w:rsidRPr="00687D5B">
        <w:rPr>
          <w:rFonts w:ascii="Arial" w:hAnsi="Arial" w:cs="Arial"/>
          <w:color w:val="000000" w:themeColor="text1"/>
        </w:rPr>
        <w:t>Seek first to understand, then to be understood</w:t>
      </w:r>
      <w:r w:rsidR="00DC725A" w:rsidRPr="00687D5B">
        <w:rPr>
          <w:rFonts w:ascii="Arial" w:hAnsi="Arial" w:cs="Arial"/>
          <w:color w:val="000000" w:themeColor="text1"/>
        </w:rPr>
        <w:t xml:space="preserve">’ </w:t>
      </w:r>
      <w:r w:rsidR="001C3892" w:rsidRPr="00687D5B">
        <w:rPr>
          <w:rFonts w:ascii="Arial" w:hAnsi="Arial" w:cs="Arial"/>
          <w:color w:val="000000" w:themeColor="text1"/>
        </w:rPr>
        <w:t xml:space="preserve">(1989). </w:t>
      </w:r>
      <w:r w:rsidR="00DC725A" w:rsidRPr="00687D5B">
        <w:rPr>
          <w:rFonts w:ascii="Arial" w:hAnsi="Arial" w:cs="Arial"/>
          <w:color w:val="000000" w:themeColor="text1"/>
        </w:rPr>
        <w:t>By</w:t>
      </w:r>
      <w:r w:rsidR="00CC726C" w:rsidRPr="00687D5B">
        <w:rPr>
          <w:rFonts w:ascii="Arial" w:hAnsi="Arial" w:cs="Arial"/>
          <w:color w:val="000000" w:themeColor="text1"/>
        </w:rPr>
        <w:t xml:space="preserve"> being able to understand and listen to others rather than your own, </w:t>
      </w:r>
      <w:r w:rsidR="00DC725A" w:rsidRPr="00687D5B">
        <w:rPr>
          <w:rFonts w:ascii="Arial" w:hAnsi="Arial" w:cs="Arial"/>
          <w:color w:val="000000" w:themeColor="text1"/>
          <w:kern w:val="0"/>
        </w:rPr>
        <w:t>individuals can build trust and become empathetic with one another which are both crucial to have in relationships and teamwork</w:t>
      </w:r>
      <w:r w:rsidR="00282C5E" w:rsidRPr="00687D5B">
        <w:rPr>
          <w:rFonts w:ascii="Arial" w:hAnsi="Arial" w:cs="Arial"/>
          <w:color w:val="000000" w:themeColor="text1"/>
          <w:kern w:val="0"/>
        </w:rPr>
        <w:t xml:space="preserve">. </w:t>
      </w:r>
      <w:r w:rsidR="00DC725A" w:rsidRPr="00687D5B">
        <w:rPr>
          <w:rFonts w:ascii="Arial" w:hAnsi="Arial" w:cs="Arial"/>
          <w:color w:val="000000" w:themeColor="text1"/>
          <w:kern w:val="0"/>
        </w:rPr>
        <w:t>It creates an environment where everyone will feel comfortable, heard, and valued</w:t>
      </w:r>
      <w:r w:rsidR="00553E03" w:rsidRPr="00687D5B">
        <w:rPr>
          <w:rFonts w:ascii="Arial" w:hAnsi="Arial" w:cs="Arial"/>
          <w:color w:val="000000" w:themeColor="text1"/>
          <w:kern w:val="0"/>
        </w:rPr>
        <w:t xml:space="preserve"> which is key in upholding a good work ethic in a team, when people don’t feel heard or understood they may not vocalise or talk </w:t>
      </w:r>
      <w:r w:rsidR="00745A9F" w:rsidRPr="00687D5B">
        <w:rPr>
          <w:rFonts w:ascii="Arial" w:hAnsi="Arial" w:cs="Arial"/>
          <w:color w:val="000000" w:themeColor="text1"/>
          <w:kern w:val="0"/>
        </w:rPr>
        <w:t xml:space="preserve">causing a high lack of communication which can result in people working on their own without knowing what anyone else is doing, things may go wrong and </w:t>
      </w:r>
      <w:r w:rsidR="00282C5E" w:rsidRPr="00687D5B">
        <w:rPr>
          <w:rFonts w:ascii="Arial" w:hAnsi="Arial" w:cs="Arial"/>
          <w:color w:val="000000" w:themeColor="text1"/>
          <w:kern w:val="0"/>
        </w:rPr>
        <w:t>no one knows what they’re doing will detrimentally effect the effectiveness of the team.</w:t>
      </w:r>
      <w:r w:rsidR="006743FF" w:rsidRPr="00687D5B">
        <w:rPr>
          <w:rFonts w:ascii="Arial" w:hAnsi="Arial" w:cs="Arial"/>
          <w:color w:val="000000" w:themeColor="text1"/>
          <w:kern w:val="0"/>
        </w:rPr>
        <w:t xml:space="preserve"> Individuality and self-awareness play a fundamental key concept in strong relationships, people understanding their own emotions and thoughts makes it easier for other people to sympathise. Self-aware individuals are better equipped to align their actions with shared values and teams’ goals, enhancing collaboration and reducing conflict (Sutton et al., 2015).</w:t>
      </w:r>
      <w:r w:rsidR="006C1826" w:rsidRPr="00687D5B">
        <w:rPr>
          <w:rFonts w:ascii="Arial" w:hAnsi="Arial" w:cs="Arial"/>
          <w:color w:val="000000" w:themeColor="text1"/>
          <w:kern w:val="0"/>
        </w:rPr>
        <w:t xml:space="preserve"> </w:t>
      </w:r>
      <w:r w:rsidR="00641195" w:rsidRPr="00687D5B">
        <w:rPr>
          <w:rFonts w:ascii="Arial" w:hAnsi="Arial" w:cs="Arial"/>
          <w:color w:val="000000" w:themeColor="text1"/>
          <w:kern w:val="0"/>
        </w:rPr>
        <w:t xml:space="preserve"> </w:t>
      </w:r>
      <w:r w:rsidR="000D651E" w:rsidRPr="00687D5B">
        <w:rPr>
          <w:rFonts w:ascii="Arial" w:hAnsi="Arial" w:cs="Arial"/>
          <w:color w:val="000000" w:themeColor="text1"/>
          <w:kern w:val="0"/>
        </w:rPr>
        <w:t>‘Teams that balance diverse roles perform better because they can leverage complementary strengths’ (Fisher K, 2021, p.32)</w:t>
      </w:r>
    </w:p>
    <w:p w14:paraId="348D34EF" w14:textId="77777777" w:rsidR="006C1826"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5812C9A4" w14:textId="725D05E5" w:rsidR="00451E41"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lastRenderedPageBreak/>
        <w:t xml:space="preserve">Reflecting on my own personal experience in two different settings, academic and work, my </w:t>
      </w:r>
      <w:r w:rsidR="0011016C" w:rsidRPr="00687D5B">
        <w:rPr>
          <w:rFonts w:ascii="Arial" w:hAnsi="Arial" w:cs="Arial"/>
          <w:color w:val="000000" w:themeColor="text1"/>
          <w:kern w:val="0"/>
        </w:rPr>
        <w:t>experiences in teamwork have been conflicting</w:t>
      </w:r>
      <w:r w:rsidR="00451E41" w:rsidRPr="00687D5B">
        <w:rPr>
          <w:rFonts w:ascii="Arial" w:hAnsi="Arial" w:cs="Arial"/>
          <w:color w:val="000000" w:themeColor="text1"/>
          <w:kern w:val="0"/>
        </w:rPr>
        <w:t>. Working in teams is highly difficult for me, it helps me reflect on my weaknesses and strengths</w:t>
      </w:r>
      <w:r w:rsidR="00436734" w:rsidRPr="00687D5B">
        <w:rPr>
          <w:rFonts w:ascii="Arial" w:hAnsi="Arial" w:cs="Arial"/>
          <w:color w:val="000000" w:themeColor="text1"/>
          <w:kern w:val="0"/>
        </w:rPr>
        <w:t>, I can see how my work ethics in teamwork correlate to the Belbin and Thomas Kilmann models</w:t>
      </w:r>
      <w:r w:rsidR="00451E41" w:rsidRPr="00687D5B">
        <w:rPr>
          <w:rFonts w:ascii="Arial" w:hAnsi="Arial" w:cs="Arial"/>
          <w:color w:val="000000" w:themeColor="text1"/>
          <w:kern w:val="0"/>
        </w:rPr>
        <w:t xml:space="preserve">, I have a hard time trusting people and I am very self-reliant and scared of failure. </w:t>
      </w:r>
      <w:r w:rsidR="00436734" w:rsidRPr="00687D5B">
        <w:rPr>
          <w:rFonts w:ascii="Arial" w:hAnsi="Arial" w:cs="Arial"/>
          <w:color w:val="000000" w:themeColor="text1"/>
          <w:kern w:val="0"/>
        </w:rPr>
        <w:t xml:space="preserve"> </w:t>
      </w:r>
      <w:r w:rsidR="008B194E" w:rsidRPr="00687D5B">
        <w:rPr>
          <w:rFonts w:ascii="Arial" w:hAnsi="Arial" w:cs="Arial"/>
          <w:color w:val="000000" w:themeColor="text1"/>
          <w:kern w:val="0"/>
        </w:rPr>
        <w:t>According to Belbin’s model, my role in a team tends to be the “Team worker” role, “</w:t>
      </w:r>
      <w:r w:rsidR="00436734" w:rsidRPr="00687D5B">
        <w:rPr>
          <w:rFonts w:ascii="Arial" w:hAnsi="Arial" w:cs="Arial"/>
          <w:color w:val="000000" w:themeColor="text1"/>
          <w:kern w:val="0"/>
        </w:rPr>
        <w:t>Team workers are cooperative, perceptive and diplomatic…” (Belbin, 2010). For example, during the beginning stages of our group task, I contacted everyone and tried to make them feel included</w:t>
      </w:r>
      <w:r w:rsidR="00D6315F" w:rsidRPr="00687D5B">
        <w:rPr>
          <w:rFonts w:ascii="Arial" w:hAnsi="Arial" w:cs="Arial"/>
          <w:color w:val="000000" w:themeColor="text1"/>
          <w:kern w:val="0"/>
        </w:rPr>
        <w:t>, I tried to encourage everybody to share their ideas and how they wanted to approach the task making sure nobody is left out. This highlights Belbin’s observation that team workers help create harmony and keep the team united (Belbin, 2010). I noticed there wasn’t much participating from the group members and were reliant on me to complete the tasks, team workers may avoid confrontation (Belbin,2010)</w:t>
      </w:r>
      <w:r w:rsidR="000D651E" w:rsidRPr="00687D5B">
        <w:rPr>
          <w:rFonts w:ascii="Arial" w:hAnsi="Arial" w:cs="Arial"/>
          <w:color w:val="000000" w:themeColor="text1"/>
          <w:kern w:val="0"/>
        </w:rPr>
        <w:t>, I struggled to communicate that I felt like the whole group was dependent on me and I felt like there was a pressure on me, wish impacted the work ethic of the team as it was solely on me.</w:t>
      </w:r>
    </w:p>
    <w:p w14:paraId="3BA1C39C" w14:textId="77777777" w:rsidR="00C46099" w:rsidRPr="00687D5B" w:rsidRDefault="00C4609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5A9CE1F6" w14:textId="77777777" w:rsidR="00E431A1" w:rsidRPr="00687D5B" w:rsidRDefault="00C4609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r w:rsidRPr="00687D5B">
        <w:rPr>
          <w:rFonts w:ascii="Arial" w:hAnsi="Arial" w:cs="Arial"/>
          <w:color w:val="000000" w:themeColor="text1"/>
          <w:kern w:val="0"/>
        </w:rPr>
        <w:t xml:space="preserve">This caused me significant stress, using the Thomas Kilmann conflict model, I noticed that the way I was approaching situations aligned with his ‘Avoiding’ style theory, I didn’t express my problem because I didn’t want my team to perceive me differently. Reflecting back on it, it effected the entire team dynamic making it a job for one person, </w:t>
      </w:r>
      <w:r w:rsidR="00BC2AF0" w:rsidRPr="00687D5B">
        <w:rPr>
          <w:rFonts w:ascii="Arial" w:hAnsi="Arial" w:cs="Arial"/>
          <w:color w:val="000000" w:themeColor="text1"/>
        </w:rPr>
        <w:t xml:space="preserve">avoiding conflict can temporarily defuse tension but often leaves underlying issues unresolved (Rahim, 2011). Eventually I </w:t>
      </w:r>
      <w:r w:rsidR="00EC510E" w:rsidRPr="00687D5B">
        <w:rPr>
          <w:rFonts w:ascii="Arial" w:hAnsi="Arial" w:cs="Arial"/>
          <w:color w:val="000000" w:themeColor="text1"/>
        </w:rPr>
        <w:t xml:space="preserve">approached the Thomas Kilmann ‘Collaborating” (1974) and took the initiative to communicate with </w:t>
      </w:r>
      <w:r w:rsidR="00BC2AF0" w:rsidRPr="00687D5B">
        <w:rPr>
          <w:rFonts w:ascii="Arial" w:hAnsi="Arial" w:cs="Arial"/>
          <w:color w:val="000000" w:themeColor="text1"/>
        </w:rPr>
        <w:t>my team</w:t>
      </w:r>
      <w:r w:rsidR="00EC510E" w:rsidRPr="00687D5B">
        <w:rPr>
          <w:rFonts w:ascii="Arial" w:hAnsi="Arial" w:cs="Arial"/>
          <w:color w:val="000000" w:themeColor="text1"/>
        </w:rPr>
        <w:t xml:space="preserve">.  “Collaboration potentially involves everyone compromising solutions can have input </w:t>
      </w:r>
      <w:r w:rsidR="00EC510E" w:rsidRPr="00687D5B">
        <w:rPr>
          <w:rFonts w:ascii="Arial" w:hAnsi="Arial" w:cs="Arial"/>
          <w:color w:val="000000" w:themeColor="text1"/>
        </w:rPr>
        <w:lastRenderedPageBreak/>
        <w:t>from as little as two parties” (Thomas Kilmann, 1974). I was able to openly discuss the issues I had with the team and how we weren’t working as a team, we weren’t communicating, I encouraged everyone to speak about what might be the problem on why they weren’t doing the work</w:t>
      </w:r>
      <w:r w:rsidR="00E431A1" w:rsidRPr="00687D5B">
        <w:rPr>
          <w:rFonts w:ascii="Arial" w:hAnsi="Arial" w:cs="Arial"/>
          <w:color w:val="000000" w:themeColor="text1"/>
        </w:rPr>
        <w:t xml:space="preserve"> so that we could approach the situation differently. It took a lot of courage for me to be able to do this, but it initially led to us being able to understand each other more and overall impact the work ethic positively. This experience highlights the importance of open and effective communication. The single most dignifying thing you can do is just listen to someone (Kline, 1999), this quote highlights the importance of being heard as it causes people to build trusting relationships and observe each other.</w:t>
      </w:r>
    </w:p>
    <w:p w14:paraId="6B2D0501" w14:textId="77777777" w:rsidR="00E431A1" w:rsidRPr="00687D5B"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p>
    <w:p w14:paraId="2EB53D85" w14:textId="67A91383" w:rsidR="00E431A1" w:rsidRPr="00687D5B"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r w:rsidRPr="00687D5B">
        <w:rPr>
          <w:rFonts w:ascii="Arial" w:hAnsi="Arial" w:cs="Arial"/>
          <w:color w:val="000000" w:themeColor="text1"/>
        </w:rPr>
        <w:t xml:space="preserve">Overall, reflecting on </w:t>
      </w:r>
      <w:r w:rsidR="002D6B44" w:rsidRPr="00687D5B">
        <w:rPr>
          <w:rFonts w:ascii="Arial" w:hAnsi="Arial" w:cs="Arial"/>
          <w:color w:val="000000" w:themeColor="text1"/>
        </w:rPr>
        <w:t>how I work in a team, these models have helped me pick up on my tendencies in team work and figure out my weaknesses and strengths, whilst I do hold a significant role in a team I do need to work on being able to express when I need help and I am to work and reflect on my communication skills for future tasks given.</w:t>
      </w:r>
    </w:p>
    <w:p w14:paraId="4F2152CD" w14:textId="77777777" w:rsidR="00E431A1" w:rsidRPr="002D6B44"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sz w:val="25"/>
          <w:szCs w:val="25"/>
        </w:rPr>
      </w:pPr>
    </w:p>
    <w:p w14:paraId="3EDE8BC9"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3AABD0CF"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3FF41CB"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0883C892"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48448298"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0F55CC3"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4D0C602A"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0B849176"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1777BF1" w14:textId="77CD20B9" w:rsidR="00C46099"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r>
        <w:rPr>
          <w:rFonts w:ascii="Arial" w:hAnsi="Arial" w:cs="Arial"/>
          <w:color w:val="000000" w:themeColor="text1"/>
          <w:kern w:val="0"/>
          <w:sz w:val="25"/>
          <w:szCs w:val="25"/>
        </w:rPr>
        <w:lastRenderedPageBreak/>
        <w:t xml:space="preserve">Reference list </w:t>
      </w:r>
    </w:p>
    <w:p w14:paraId="1F3030F4" w14:textId="5D511A2D"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 xml:space="preserve">Barry, </w:t>
      </w:r>
      <w:proofErr w:type="gramStart"/>
      <w:r w:rsidRPr="002D6B44">
        <w:rPr>
          <w:rFonts w:ascii="Arial" w:hAnsi="Arial" w:cs="Arial"/>
          <w:color w:val="000000" w:themeColor="text1"/>
          <w:kern w:val="0"/>
          <w:sz w:val="25"/>
          <w:szCs w:val="25"/>
        </w:rPr>
        <w:t>B.</w:t>
      </w:r>
      <w:proofErr w:type="gramEnd"/>
      <w:r w:rsidRPr="002D6B44">
        <w:rPr>
          <w:rFonts w:ascii="Arial" w:hAnsi="Arial" w:cs="Arial"/>
          <w:color w:val="000000" w:themeColor="text1"/>
          <w:kern w:val="0"/>
          <w:sz w:val="25"/>
          <w:szCs w:val="25"/>
        </w:rPr>
        <w:t xml:space="preserve"> and Fulmer, I.S., 2004. The medium and the message: The adaptive use of communication media in dyadic influence. Academy of Management Review, 29(2), pp.272–292.</w:t>
      </w:r>
    </w:p>
    <w:p w14:paraId="4990DFB8" w14:textId="77777777"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Covey, S.R., 1989. The 7 habits of highly effective people: Powerful lessons in personal change. New York: Free Press.</w:t>
      </w:r>
    </w:p>
    <w:p w14:paraId="2DE44298" w14:textId="55E3765A"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 xml:space="preserve">Sutton, A., Williams, </w:t>
      </w:r>
      <w:proofErr w:type="gramStart"/>
      <w:r w:rsidRPr="002D6B44">
        <w:rPr>
          <w:rFonts w:ascii="Arial" w:hAnsi="Arial" w:cs="Arial"/>
          <w:color w:val="000000" w:themeColor="text1"/>
          <w:kern w:val="0"/>
          <w:sz w:val="25"/>
          <w:szCs w:val="25"/>
        </w:rPr>
        <w:t>H.M.</w:t>
      </w:r>
      <w:proofErr w:type="gramEnd"/>
      <w:r w:rsidRPr="002D6B44">
        <w:rPr>
          <w:rFonts w:ascii="Arial" w:hAnsi="Arial" w:cs="Arial"/>
          <w:color w:val="000000" w:themeColor="text1"/>
          <w:kern w:val="0"/>
          <w:sz w:val="25"/>
          <w:szCs w:val="25"/>
        </w:rPr>
        <w:t xml:space="preserve"> and </w:t>
      </w:r>
      <w:proofErr w:type="spellStart"/>
      <w:r w:rsidRPr="002D6B44">
        <w:rPr>
          <w:rFonts w:ascii="Arial" w:hAnsi="Arial" w:cs="Arial"/>
          <w:color w:val="000000" w:themeColor="text1"/>
          <w:kern w:val="0"/>
          <w:sz w:val="25"/>
          <w:szCs w:val="25"/>
        </w:rPr>
        <w:t>Allinson</w:t>
      </w:r>
      <w:proofErr w:type="spellEnd"/>
      <w:r w:rsidRPr="002D6B44">
        <w:rPr>
          <w:rFonts w:ascii="Arial" w:hAnsi="Arial" w:cs="Arial"/>
          <w:color w:val="000000" w:themeColor="text1"/>
          <w:kern w:val="0"/>
          <w:sz w:val="25"/>
          <w:szCs w:val="25"/>
        </w:rPr>
        <w:t xml:space="preserve">, C.W., 2015. A longitudinal, mixed-method evaluation of self-awareness training in the workplace. The Journal of Applied </w:t>
      </w:r>
      <w:proofErr w:type="spellStart"/>
      <w:r w:rsidRPr="002D6B44">
        <w:rPr>
          <w:rFonts w:ascii="Arial" w:hAnsi="Arial" w:cs="Arial"/>
          <w:color w:val="000000" w:themeColor="text1"/>
          <w:kern w:val="0"/>
          <w:sz w:val="25"/>
          <w:szCs w:val="25"/>
        </w:rPr>
        <w:t>Behavioral</w:t>
      </w:r>
      <w:proofErr w:type="spellEnd"/>
      <w:r w:rsidRPr="002D6B44">
        <w:rPr>
          <w:rFonts w:ascii="Arial" w:hAnsi="Arial" w:cs="Arial"/>
          <w:color w:val="000000" w:themeColor="text1"/>
          <w:kern w:val="0"/>
          <w:sz w:val="25"/>
          <w:szCs w:val="25"/>
        </w:rPr>
        <w:t xml:space="preserve"> Science, 51(4), pp.482–504.</w:t>
      </w:r>
    </w:p>
    <w:p w14:paraId="28DB9D3C" w14:textId="43E7408C"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Belbin, R.M., 2010. Team roles at work. 2nd ed. Oxford: Butterworth-Heinemann.</w:t>
      </w:r>
    </w:p>
    <w:p w14:paraId="0C2BBC60" w14:textId="443CC569"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Rahim, M.A., 2011. Managing conflict in organizations. 4th ed. New Brunswick: Transaction Publishers.</w:t>
      </w:r>
    </w:p>
    <w:p w14:paraId="04E65D7C" w14:textId="1DE8EE16"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Thomas, K.W. and Kilmann, R.H., 1974. Thomas-Kilmann conflict mode instrument. Mountain View: CPP.</w:t>
      </w:r>
    </w:p>
    <w:p w14:paraId="03B1282A" w14:textId="77777777"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 xml:space="preserve">Fisher, K., Hunter, T. and </w:t>
      </w:r>
      <w:proofErr w:type="spellStart"/>
      <w:r w:rsidRPr="002D6B44">
        <w:rPr>
          <w:rFonts w:ascii="Arial" w:hAnsi="Arial" w:cs="Arial"/>
          <w:color w:val="000000" w:themeColor="text1"/>
          <w:kern w:val="0"/>
          <w:sz w:val="25"/>
          <w:szCs w:val="25"/>
        </w:rPr>
        <w:t>Macrosson</w:t>
      </w:r>
      <w:proofErr w:type="spellEnd"/>
      <w:r w:rsidRPr="002D6B44">
        <w:rPr>
          <w:rFonts w:ascii="Arial" w:hAnsi="Arial" w:cs="Arial"/>
          <w:color w:val="000000" w:themeColor="text1"/>
          <w:kern w:val="0"/>
          <w:sz w:val="25"/>
          <w:szCs w:val="25"/>
        </w:rPr>
        <w:t xml:space="preserve">, W.D., 2021. </w:t>
      </w:r>
      <w:r w:rsidRPr="002D6B44">
        <w:rPr>
          <w:rFonts w:ascii="Arial" w:hAnsi="Arial" w:cs="Arial"/>
          <w:color w:val="000000" w:themeColor="text1"/>
          <w:kern w:val="0"/>
          <w:sz w:val="25"/>
          <w:szCs w:val="25"/>
        </w:rPr>
        <w:tab/>
      </w:r>
      <w:r w:rsidRPr="002D6B44">
        <w:rPr>
          <w:rFonts w:ascii="Arial" w:hAnsi="Arial" w:cs="Arial"/>
          <w:color w:val="000000" w:themeColor="text1"/>
          <w:kern w:val="0"/>
          <w:sz w:val="25"/>
          <w:szCs w:val="25"/>
        </w:rPr>
        <w:tab/>
      </w:r>
    </w:p>
    <w:p w14:paraId="196D0D01" w14:textId="26AADB70"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 xml:space="preserve">Kline, N., 1999. Time to think: Listening to ignite the human mind. London: </w:t>
      </w:r>
      <w:proofErr w:type="spellStart"/>
      <w:r w:rsidRPr="002D6B44">
        <w:rPr>
          <w:rFonts w:ascii="Arial" w:hAnsi="Arial" w:cs="Arial"/>
          <w:color w:val="000000" w:themeColor="text1"/>
          <w:kern w:val="0"/>
          <w:sz w:val="25"/>
          <w:szCs w:val="25"/>
        </w:rPr>
        <w:t>Cassellime</w:t>
      </w:r>
      <w:proofErr w:type="spellEnd"/>
      <w:r w:rsidRPr="002D6B44">
        <w:rPr>
          <w:rFonts w:ascii="Arial" w:hAnsi="Arial" w:cs="Arial"/>
          <w:color w:val="000000" w:themeColor="text1"/>
          <w:kern w:val="0"/>
          <w:sz w:val="25"/>
          <w:szCs w:val="25"/>
        </w:rPr>
        <w:t xml:space="preserve"> to think: Listening to ignite the human mind. London: Cassell Illustrated.</w:t>
      </w:r>
    </w:p>
    <w:sectPr w:rsidR="002D6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90213C"/>
    <w:multiLevelType w:val="hybridMultilevel"/>
    <w:tmpl w:val="6DB66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330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B8"/>
    <w:rsid w:val="00055689"/>
    <w:rsid w:val="00095C28"/>
    <w:rsid w:val="000D651E"/>
    <w:rsid w:val="000F79DE"/>
    <w:rsid w:val="0011016C"/>
    <w:rsid w:val="001C3892"/>
    <w:rsid w:val="00206A47"/>
    <w:rsid w:val="00282C5E"/>
    <w:rsid w:val="002D6B44"/>
    <w:rsid w:val="003C0165"/>
    <w:rsid w:val="003C54E9"/>
    <w:rsid w:val="00436734"/>
    <w:rsid w:val="00451E41"/>
    <w:rsid w:val="00480663"/>
    <w:rsid w:val="00505140"/>
    <w:rsid w:val="00511662"/>
    <w:rsid w:val="00553E03"/>
    <w:rsid w:val="00564575"/>
    <w:rsid w:val="00641195"/>
    <w:rsid w:val="00654A2C"/>
    <w:rsid w:val="0066614A"/>
    <w:rsid w:val="006743FF"/>
    <w:rsid w:val="00687D5B"/>
    <w:rsid w:val="006C1826"/>
    <w:rsid w:val="00745A9F"/>
    <w:rsid w:val="007F45D2"/>
    <w:rsid w:val="00813728"/>
    <w:rsid w:val="008565DB"/>
    <w:rsid w:val="008B194E"/>
    <w:rsid w:val="009833B8"/>
    <w:rsid w:val="00992FC1"/>
    <w:rsid w:val="00AF43A6"/>
    <w:rsid w:val="00B054F9"/>
    <w:rsid w:val="00B25CBB"/>
    <w:rsid w:val="00B520A0"/>
    <w:rsid w:val="00BC2AF0"/>
    <w:rsid w:val="00BF5D5E"/>
    <w:rsid w:val="00C438E4"/>
    <w:rsid w:val="00C46099"/>
    <w:rsid w:val="00C463A7"/>
    <w:rsid w:val="00C87FA7"/>
    <w:rsid w:val="00CA3ED4"/>
    <w:rsid w:val="00CC726C"/>
    <w:rsid w:val="00CE543D"/>
    <w:rsid w:val="00D6315F"/>
    <w:rsid w:val="00DC725A"/>
    <w:rsid w:val="00E431A1"/>
    <w:rsid w:val="00E549A5"/>
    <w:rsid w:val="00EC5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25ECF"/>
  <w15:chartTrackingRefBased/>
  <w15:docId w15:val="{257E4604-1704-AB4E-AC9E-0BC8B4C1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3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3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3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3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3B8"/>
    <w:rPr>
      <w:rFonts w:eastAsiaTheme="majorEastAsia" w:cstheme="majorBidi"/>
      <w:color w:val="272727" w:themeColor="text1" w:themeTint="D8"/>
    </w:rPr>
  </w:style>
  <w:style w:type="paragraph" w:styleId="Title">
    <w:name w:val="Title"/>
    <w:basedOn w:val="Normal"/>
    <w:next w:val="Normal"/>
    <w:link w:val="TitleChar"/>
    <w:uiPriority w:val="10"/>
    <w:qFormat/>
    <w:rsid w:val="009833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3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3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33B8"/>
    <w:rPr>
      <w:i/>
      <w:iCs/>
      <w:color w:val="404040" w:themeColor="text1" w:themeTint="BF"/>
    </w:rPr>
  </w:style>
  <w:style w:type="paragraph" w:styleId="ListParagraph">
    <w:name w:val="List Paragraph"/>
    <w:basedOn w:val="Normal"/>
    <w:uiPriority w:val="34"/>
    <w:qFormat/>
    <w:rsid w:val="009833B8"/>
    <w:pPr>
      <w:ind w:left="720"/>
      <w:contextualSpacing/>
    </w:pPr>
  </w:style>
  <w:style w:type="character" w:styleId="IntenseEmphasis">
    <w:name w:val="Intense Emphasis"/>
    <w:basedOn w:val="DefaultParagraphFont"/>
    <w:uiPriority w:val="21"/>
    <w:qFormat/>
    <w:rsid w:val="009833B8"/>
    <w:rPr>
      <w:i/>
      <w:iCs/>
      <w:color w:val="0F4761" w:themeColor="accent1" w:themeShade="BF"/>
    </w:rPr>
  </w:style>
  <w:style w:type="paragraph" w:styleId="IntenseQuote">
    <w:name w:val="Intense Quote"/>
    <w:basedOn w:val="Normal"/>
    <w:next w:val="Normal"/>
    <w:link w:val="IntenseQuoteChar"/>
    <w:uiPriority w:val="30"/>
    <w:qFormat/>
    <w:rsid w:val="00983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3B8"/>
    <w:rPr>
      <w:i/>
      <w:iCs/>
      <w:color w:val="0F4761" w:themeColor="accent1" w:themeShade="BF"/>
    </w:rPr>
  </w:style>
  <w:style w:type="character" w:styleId="IntenseReference">
    <w:name w:val="Intense Reference"/>
    <w:basedOn w:val="DefaultParagraphFont"/>
    <w:uiPriority w:val="32"/>
    <w:qFormat/>
    <w:rsid w:val="009833B8"/>
    <w:rPr>
      <w:b/>
      <w:bCs/>
      <w:smallCaps/>
      <w:color w:val="0F4761" w:themeColor="accent1" w:themeShade="BF"/>
      <w:spacing w:val="5"/>
    </w:rPr>
  </w:style>
  <w:style w:type="character" w:styleId="Strong">
    <w:name w:val="Strong"/>
    <w:basedOn w:val="DefaultParagraphFont"/>
    <w:uiPriority w:val="22"/>
    <w:qFormat/>
    <w:rsid w:val="006743FF"/>
    <w:rPr>
      <w:b/>
      <w:bCs/>
    </w:rPr>
  </w:style>
  <w:style w:type="character" w:customStyle="1" w:styleId="apple-converted-space">
    <w:name w:val="apple-converted-space"/>
    <w:basedOn w:val="DefaultParagraphFont"/>
    <w:rsid w:val="006743FF"/>
  </w:style>
  <w:style w:type="character" w:styleId="Emphasis">
    <w:name w:val="Emphasis"/>
    <w:basedOn w:val="DefaultParagraphFont"/>
    <w:uiPriority w:val="20"/>
    <w:qFormat/>
    <w:rsid w:val="00E431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Hassan (2334321)</dc:creator>
  <cp:keywords/>
  <dc:description/>
  <cp:lastModifiedBy>Salma Hassan (2334321)</cp:lastModifiedBy>
  <cp:revision>3</cp:revision>
  <dcterms:created xsi:type="dcterms:W3CDTF">2024-11-24T10:09:00Z</dcterms:created>
  <dcterms:modified xsi:type="dcterms:W3CDTF">2024-11-24T10:10:00Z</dcterms:modified>
</cp:coreProperties>
</file>