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515A9D" w14:textId="77777777" w:rsidR="00444BA3" w:rsidRPr="00400D67" w:rsidRDefault="00444BA3" w:rsidP="00444BA3">
      <w:pPr>
        <w:jc w:val="center"/>
        <w:rPr>
          <w:rFonts w:ascii="Times New Roman" w:hAnsi="Times New Roman" w:cs="Times New Roman"/>
          <w:b/>
          <w:sz w:val="28"/>
          <w:szCs w:val="28"/>
        </w:rPr>
      </w:pPr>
      <w:r w:rsidRPr="00400D67">
        <w:rPr>
          <w:rFonts w:ascii="Times New Roman" w:hAnsi="Times New Roman" w:cs="Times New Roman"/>
          <w:b/>
          <w:sz w:val="28"/>
          <w:szCs w:val="28"/>
        </w:rPr>
        <w:t>2.1  Abstract</w:t>
      </w:r>
    </w:p>
    <w:p w14:paraId="4ED5183C" w14:textId="495281AA" w:rsidR="00710E8E" w:rsidRPr="00400D67" w:rsidRDefault="00E31D23" w:rsidP="00C460BC">
      <w:pPr>
        <w:spacing w:line="360" w:lineRule="auto"/>
        <w:jc w:val="center"/>
        <w:rPr>
          <w:rFonts w:ascii="Times New Roman" w:hAnsi="Times New Roman" w:cs="Times New Roman"/>
          <w:b/>
          <w:bCs/>
          <w:sz w:val="24"/>
          <w:szCs w:val="24"/>
        </w:rPr>
      </w:pPr>
      <w:r w:rsidRPr="00400D67">
        <w:rPr>
          <w:rFonts w:ascii="Times New Roman" w:hAnsi="Times New Roman" w:cs="Times New Roman"/>
          <w:b/>
          <w:bCs/>
          <w:sz w:val="24"/>
          <w:szCs w:val="24"/>
        </w:rPr>
        <w:t xml:space="preserve">A systematic review </w:t>
      </w:r>
      <w:r w:rsidR="00710E8E" w:rsidRPr="00400D67">
        <w:rPr>
          <w:rFonts w:ascii="Times New Roman" w:hAnsi="Times New Roman" w:cs="Times New Roman"/>
          <w:b/>
          <w:bCs/>
          <w:sz w:val="24"/>
          <w:szCs w:val="24"/>
        </w:rPr>
        <w:t xml:space="preserve">to explore women’s experiences of the menopausal transition  and </w:t>
      </w:r>
      <w:proofErr w:type="spellStart"/>
      <w:proofErr w:type="gramStart"/>
      <w:r w:rsidR="00710E8E" w:rsidRPr="00400D67">
        <w:rPr>
          <w:rFonts w:ascii="Times New Roman" w:hAnsi="Times New Roman" w:cs="Times New Roman"/>
          <w:b/>
          <w:bCs/>
          <w:sz w:val="24"/>
          <w:szCs w:val="24"/>
        </w:rPr>
        <w:t>it’s</w:t>
      </w:r>
      <w:proofErr w:type="spellEnd"/>
      <w:proofErr w:type="gramEnd"/>
      <w:r w:rsidR="00710E8E" w:rsidRPr="00400D67">
        <w:rPr>
          <w:rFonts w:ascii="Times New Roman" w:hAnsi="Times New Roman" w:cs="Times New Roman"/>
          <w:b/>
          <w:bCs/>
          <w:sz w:val="24"/>
          <w:szCs w:val="24"/>
        </w:rPr>
        <w:t xml:space="preserve"> effect on psychological well-being, quality of life, mood and overall well-being.</w:t>
      </w:r>
    </w:p>
    <w:p w14:paraId="1F6B5E47" w14:textId="600F88E4" w:rsidR="00444BA3" w:rsidRDefault="00444BA3" w:rsidP="00DB49C8">
      <w:pPr>
        <w:spacing w:line="360" w:lineRule="auto"/>
        <w:rPr>
          <w:rFonts w:ascii="Times New Roman" w:hAnsi="Times New Roman" w:cs="Times New Roman"/>
          <w:b/>
          <w:bCs/>
          <w:sz w:val="24"/>
          <w:szCs w:val="24"/>
        </w:rPr>
      </w:pPr>
    </w:p>
    <w:p w14:paraId="537144EB" w14:textId="03053966" w:rsidR="00416E3E" w:rsidRDefault="00416E3E" w:rsidP="007878E7">
      <w:pPr>
        <w:spacing w:line="360" w:lineRule="auto"/>
        <w:rPr>
          <w:rFonts w:ascii="Times New Roman" w:hAnsi="Times New Roman" w:cs="Times New Roman"/>
          <w:sz w:val="24"/>
          <w:szCs w:val="24"/>
        </w:rPr>
      </w:pPr>
      <w:r w:rsidRPr="00794A5A">
        <w:rPr>
          <w:rFonts w:ascii="Times New Roman" w:hAnsi="Times New Roman" w:cs="Times New Roman"/>
          <w:b/>
          <w:bCs/>
          <w:sz w:val="24"/>
          <w:szCs w:val="24"/>
        </w:rPr>
        <w:t xml:space="preserve">Objective </w:t>
      </w:r>
      <w:r>
        <w:rPr>
          <w:rFonts w:ascii="Times New Roman" w:hAnsi="Times New Roman" w:cs="Times New Roman"/>
          <w:sz w:val="24"/>
          <w:szCs w:val="24"/>
        </w:rPr>
        <w:t>:</w:t>
      </w:r>
      <w:r w:rsidR="00A6037A" w:rsidRPr="0076005A">
        <w:rPr>
          <w:rFonts w:ascii="Times New Roman" w:hAnsi="Times New Roman" w:cs="Times New Roman"/>
          <w:sz w:val="24"/>
          <w:szCs w:val="24"/>
        </w:rPr>
        <w:t xml:space="preserve">The purpose of this systematic review was </w:t>
      </w:r>
      <w:proofErr w:type="gramStart"/>
      <w:r w:rsidR="00A6037A" w:rsidRPr="0076005A">
        <w:rPr>
          <w:rFonts w:ascii="Times New Roman" w:hAnsi="Times New Roman" w:cs="Times New Roman"/>
          <w:sz w:val="24"/>
          <w:szCs w:val="24"/>
        </w:rPr>
        <w:t>to</w:t>
      </w:r>
      <w:r w:rsidR="00A6037A">
        <w:rPr>
          <w:rFonts w:ascii="Times New Roman" w:hAnsi="Times New Roman" w:cs="Times New Roman"/>
          <w:b/>
          <w:bCs/>
          <w:sz w:val="24"/>
          <w:szCs w:val="24"/>
        </w:rPr>
        <w:t xml:space="preserve"> :</w:t>
      </w:r>
      <w:proofErr w:type="gramEnd"/>
      <w:r w:rsidR="00A6037A">
        <w:rPr>
          <w:rFonts w:ascii="Times New Roman" w:hAnsi="Times New Roman" w:cs="Times New Roman"/>
          <w:b/>
          <w:bCs/>
          <w:sz w:val="24"/>
          <w:szCs w:val="24"/>
        </w:rPr>
        <w:t xml:space="preserve"> </w:t>
      </w:r>
      <w:r w:rsidR="00D545EA" w:rsidRPr="00544C29">
        <w:rPr>
          <w:rFonts w:ascii="Times New Roman" w:hAnsi="Times New Roman" w:cs="Times New Roman"/>
          <w:sz w:val="24"/>
          <w:szCs w:val="24"/>
        </w:rPr>
        <w:t xml:space="preserve">evaluate </w:t>
      </w:r>
      <w:r w:rsidR="00ED7450">
        <w:rPr>
          <w:rFonts w:ascii="Times New Roman" w:hAnsi="Times New Roman" w:cs="Times New Roman"/>
          <w:sz w:val="24"/>
          <w:szCs w:val="24"/>
        </w:rPr>
        <w:t xml:space="preserve">the </w:t>
      </w:r>
      <w:r w:rsidR="00933105">
        <w:rPr>
          <w:rFonts w:ascii="Times New Roman" w:hAnsi="Times New Roman" w:cs="Times New Roman"/>
          <w:sz w:val="24"/>
          <w:szCs w:val="24"/>
        </w:rPr>
        <w:t>independent</w:t>
      </w:r>
      <w:r w:rsidR="00ED7450">
        <w:rPr>
          <w:rFonts w:ascii="Times New Roman" w:hAnsi="Times New Roman" w:cs="Times New Roman"/>
          <w:sz w:val="24"/>
          <w:szCs w:val="24"/>
        </w:rPr>
        <w:t xml:space="preserve"> </w:t>
      </w:r>
      <w:r w:rsidR="00750EDB">
        <w:rPr>
          <w:rFonts w:ascii="Times New Roman" w:hAnsi="Times New Roman" w:cs="Times New Roman"/>
          <w:sz w:val="24"/>
          <w:szCs w:val="24"/>
        </w:rPr>
        <w:t xml:space="preserve">influence </w:t>
      </w:r>
      <w:r w:rsidR="000E73D2">
        <w:rPr>
          <w:rFonts w:ascii="Times New Roman" w:hAnsi="Times New Roman" w:cs="Times New Roman"/>
          <w:sz w:val="24"/>
          <w:szCs w:val="24"/>
        </w:rPr>
        <w:t xml:space="preserve"> of the </w:t>
      </w:r>
      <w:proofErr w:type="spellStart"/>
      <w:r w:rsidR="000E73D2">
        <w:rPr>
          <w:rFonts w:ascii="Times New Roman" w:hAnsi="Times New Roman" w:cs="Times New Roman"/>
          <w:sz w:val="24"/>
          <w:szCs w:val="24"/>
        </w:rPr>
        <w:t>menop</w:t>
      </w:r>
      <w:r w:rsidR="00BF18B5">
        <w:rPr>
          <w:rFonts w:ascii="Times New Roman" w:hAnsi="Times New Roman" w:cs="Times New Roman"/>
          <w:sz w:val="24"/>
          <w:szCs w:val="24"/>
        </w:rPr>
        <w:t>aus</w:t>
      </w:r>
      <w:r w:rsidR="00E22DCA">
        <w:rPr>
          <w:rFonts w:ascii="Times New Roman" w:hAnsi="Times New Roman" w:cs="Times New Roman"/>
          <w:sz w:val="24"/>
          <w:szCs w:val="24"/>
        </w:rPr>
        <w:t>s</w:t>
      </w:r>
      <w:proofErr w:type="spellEnd"/>
      <w:r w:rsidR="00E22DCA">
        <w:rPr>
          <w:rFonts w:ascii="Times New Roman" w:hAnsi="Times New Roman" w:cs="Times New Roman"/>
          <w:sz w:val="24"/>
          <w:szCs w:val="24"/>
        </w:rPr>
        <w:t xml:space="preserve"> </w:t>
      </w:r>
      <w:r w:rsidR="000E73D2">
        <w:rPr>
          <w:rFonts w:ascii="Times New Roman" w:hAnsi="Times New Roman" w:cs="Times New Roman"/>
          <w:sz w:val="24"/>
          <w:szCs w:val="24"/>
        </w:rPr>
        <w:t xml:space="preserve">transition </w:t>
      </w:r>
      <w:r w:rsidR="00D545EA">
        <w:rPr>
          <w:rFonts w:ascii="Times New Roman" w:hAnsi="Times New Roman" w:cs="Times New Roman"/>
          <w:sz w:val="24"/>
          <w:szCs w:val="24"/>
        </w:rPr>
        <w:t xml:space="preserve">on psychological well-being, quality of life, mood and overall well-being. </w:t>
      </w:r>
    </w:p>
    <w:p w14:paraId="48C09393" w14:textId="70E8DA46" w:rsidR="007878E7" w:rsidRDefault="00416E3E" w:rsidP="007878E7">
      <w:pPr>
        <w:spacing w:line="360" w:lineRule="auto"/>
        <w:rPr>
          <w:rFonts w:ascii="Times New Roman" w:hAnsi="Times New Roman" w:cs="Times New Roman"/>
          <w:sz w:val="24"/>
          <w:szCs w:val="24"/>
        </w:rPr>
      </w:pPr>
      <w:r w:rsidRPr="00794A5A">
        <w:rPr>
          <w:rFonts w:ascii="Times New Roman" w:hAnsi="Times New Roman" w:cs="Times New Roman"/>
          <w:b/>
          <w:bCs/>
          <w:sz w:val="24"/>
          <w:szCs w:val="24"/>
        </w:rPr>
        <w:t xml:space="preserve">Methods </w:t>
      </w:r>
      <w:r w:rsidR="00B25D99">
        <w:rPr>
          <w:rFonts w:ascii="Times New Roman" w:hAnsi="Times New Roman" w:cs="Times New Roman"/>
          <w:sz w:val="24"/>
          <w:szCs w:val="24"/>
        </w:rPr>
        <w:t xml:space="preserve">This systematic literature review included both </w:t>
      </w:r>
      <w:proofErr w:type="spellStart"/>
      <w:r w:rsidR="00B25D99">
        <w:rPr>
          <w:rFonts w:ascii="Times New Roman" w:hAnsi="Times New Roman" w:cs="Times New Roman"/>
          <w:sz w:val="24"/>
          <w:szCs w:val="24"/>
        </w:rPr>
        <w:t>quantative</w:t>
      </w:r>
      <w:proofErr w:type="spellEnd"/>
      <w:r w:rsidR="00B25D99">
        <w:rPr>
          <w:rFonts w:ascii="Times New Roman" w:hAnsi="Times New Roman" w:cs="Times New Roman"/>
          <w:sz w:val="24"/>
          <w:szCs w:val="24"/>
        </w:rPr>
        <w:t xml:space="preserve"> and qualitative </w:t>
      </w:r>
      <w:r w:rsidR="00E4568A">
        <w:rPr>
          <w:rFonts w:ascii="Times New Roman" w:hAnsi="Times New Roman" w:cs="Times New Roman"/>
          <w:sz w:val="24"/>
          <w:szCs w:val="24"/>
        </w:rPr>
        <w:t>papers published from 1990.</w:t>
      </w:r>
      <w:r w:rsidR="000116EE" w:rsidRPr="000116EE">
        <w:rPr>
          <w:rFonts w:ascii="Times New Roman" w:hAnsi="Times New Roman" w:cs="Times New Roman"/>
          <w:sz w:val="24"/>
          <w:szCs w:val="24"/>
        </w:rPr>
        <w:t xml:space="preserve"> </w:t>
      </w:r>
      <w:r w:rsidR="000116EE" w:rsidRPr="00544C29">
        <w:rPr>
          <w:rFonts w:ascii="Times New Roman" w:hAnsi="Times New Roman" w:cs="Times New Roman"/>
          <w:sz w:val="24"/>
          <w:szCs w:val="24"/>
        </w:rPr>
        <w:t xml:space="preserve">English language peer-reviewed and reported literature that clearly identified measures pertaining to the menopausal transition and </w:t>
      </w:r>
      <w:r w:rsidR="000116EE">
        <w:rPr>
          <w:rFonts w:ascii="Times New Roman" w:hAnsi="Times New Roman" w:cs="Times New Roman"/>
          <w:sz w:val="24"/>
          <w:szCs w:val="24"/>
        </w:rPr>
        <w:t xml:space="preserve"> psychological </w:t>
      </w:r>
      <w:r w:rsidR="000116EE" w:rsidRPr="00544C29">
        <w:rPr>
          <w:rFonts w:ascii="Times New Roman" w:hAnsi="Times New Roman" w:cs="Times New Roman"/>
          <w:sz w:val="24"/>
          <w:szCs w:val="24"/>
        </w:rPr>
        <w:t>well-being, quality of life and menopausal stage and symptoms</w:t>
      </w:r>
      <w:r w:rsidR="00BB1325">
        <w:rPr>
          <w:rFonts w:ascii="Times New Roman" w:hAnsi="Times New Roman" w:cs="Times New Roman"/>
          <w:sz w:val="24"/>
          <w:szCs w:val="24"/>
        </w:rPr>
        <w:t xml:space="preserve"> </w:t>
      </w:r>
      <w:r w:rsidR="00F81874">
        <w:rPr>
          <w:rFonts w:ascii="Times New Roman" w:hAnsi="Times New Roman" w:cs="Times New Roman"/>
          <w:sz w:val="24"/>
          <w:szCs w:val="24"/>
        </w:rPr>
        <w:t>were included in the study.</w:t>
      </w:r>
    </w:p>
    <w:p w14:paraId="7A5D589B" w14:textId="300A9FD3" w:rsidR="00D75F60" w:rsidRDefault="00416E3E" w:rsidP="00D75F60">
      <w:pPr>
        <w:spacing w:line="360" w:lineRule="auto"/>
        <w:rPr>
          <w:rFonts w:ascii="Times New Roman" w:hAnsi="Times New Roman" w:cs="Times New Roman"/>
          <w:sz w:val="24"/>
          <w:szCs w:val="24"/>
        </w:rPr>
      </w:pPr>
      <w:r w:rsidRPr="00794A5A">
        <w:rPr>
          <w:rFonts w:ascii="Times New Roman" w:hAnsi="Times New Roman" w:cs="Times New Roman"/>
          <w:b/>
          <w:bCs/>
          <w:sz w:val="24"/>
          <w:szCs w:val="24"/>
        </w:rPr>
        <w:t>Results</w:t>
      </w:r>
      <w:r w:rsidR="00702EBF">
        <w:rPr>
          <w:rFonts w:ascii="Times New Roman" w:hAnsi="Times New Roman" w:cs="Times New Roman"/>
          <w:sz w:val="24"/>
          <w:szCs w:val="24"/>
        </w:rPr>
        <w:t>: F</w:t>
      </w:r>
      <w:r w:rsidRPr="00544C29">
        <w:rPr>
          <w:rFonts w:ascii="Times New Roman" w:hAnsi="Times New Roman" w:cs="Times New Roman"/>
          <w:sz w:val="24"/>
          <w:szCs w:val="24"/>
        </w:rPr>
        <w:t>ifteen papers</w:t>
      </w:r>
      <w:r w:rsidR="00243AF7">
        <w:rPr>
          <w:rFonts w:ascii="Times New Roman" w:hAnsi="Times New Roman" w:cs="Times New Roman"/>
          <w:sz w:val="24"/>
          <w:szCs w:val="24"/>
        </w:rPr>
        <w:t xml:space="preserve"> met the inclusion criteria</w:t>
      </w:r>
      <w:r w:rsidR="00C2004F">
        <w:rPr>
          <w:rFonts w:ascii="Times New Roman" w:hAnsi="Times New Roman" w:cs="Times New Roman"/>
          <w:sz w:val="24"/>
          <w:szCs w:val="24"/>
        </w:rPr>
        <w:t xml:space="preserve">, the methodologies </w:t>
      </w:r>
      <w:r w:rsidR="003750AD">
        <w:rPr>
          <w:rFonts w:ascii="Times New Roman" w:hAnsi="Times New Roman" w:cs="Times New Roman"/>
          <w:sz w:val="24"/>
          <w:szCs w:val="24"/>
        </w:rPr>
        <w:t>,</w:t>
      </w:r>
      <w:r w:rsidR="00C2004F">
        <w:rPr>
          <w:rFonts w:ascii="Times New Roman" w:hAnsi="Times New Roman" w:cs="Times New Roman"/>
          <w:sz w:val="24"/>
          <w:szCs w:val="24"/>
        </w:rPr>
        <w:t xml:space="preserve"> design</w:t>
      </w:r>
      <w:r w:rsidR="00702EBF">
        <w:rPr>
          <w:rFonts w:ascii="Times New Roman" w:hAnsi="Times New Roman" w:cs="Times New Roman"/>
          <w:sz w:val="24"/>
          <w:szCs w:val="24"/>
        </w:rPr>
        <w:t xml:space="preserve"> and statistical </w:t>
      </w:r>
      <w:r w:rsidRPr="00544C29">
        <w:rPr>
          <w:rFonts w:ascii="Times New Roman" w:hAnsi="Times New Roman" w:cs="Times New Roman"/>
          <w:sz w:val="24"/>
          <w:szCs w:val="24"/>
        </w:rPr>
        <w:t xml:space="preserve"> </w:t>
      </w:r>
      <w:r w:rsidR="003750AD">
        <w:rPr>
          <w:rFonts w:ascii="Times New Roman" w:hAnsi="Times New Roman" w:cs="Times New Roman"/>
          <w:sz w:val="24"/>
          <w:szCs w:val="24"/>
        </w:rPr>
        <w:t>methodology differed</w:t>
      </w:r>
      <w:r w:rsidR="00503A50">
        <w:rPr>
          <w:rFonts w:ascii="Times New Roman" w:hAnsi="Times New Roman" w:cs="Times New Roman"/>
          <w:sz w:val="24"/>
          <w:szCs w:val="24"/>
        </w:rPr>
        <w:t xml:space="preserve">. </w:t>
      </w:r>
      <w:r w:rsidR="0049166A" w:rsidRPr="00544C29">
        <w:rPr>
          <w:rFonts w:ascii="Times New Roman" w:eastAsia="Times New Roman" w:hAnsi="Times New Roman" w:cs="Times New Roman"/>
          <w:sz w:val="24"/>
          <w:szCs w:val="24"/>
          <w:lang w:eastAsia="en-GB"/>
        </w:rPr>
        <w:t xml:space="preserve">The findings from this systematic review suggest that positive well-being is not adversely affected by the menopause transition. Converging evidence indicates that menopausal stage does not directly affect well-being but does indicate that well-being is affected by </w:t>
      </w:r>
      <w:r w:rsidR="0049166A" w:rsidRPr="00544C29">
        <w:rPr>
          <w:rFonts w:ascii="Times New Roman" w:hAnsi="Times New Roman" w:cs="Times New Roman"/>
          <w:sz w:val="24"/>
          <w:szCs w:val="24"/>
        </w:rPr>
        <w:t>psychosocial factors. The psychosocial context of a women’s life appears to be the main driver of positive well-being in mid-life. Midlife</w:t>
      </w:r>
      <w:r w:rsidR="001004B0">
        <w:rPr>
          <w:rFonts w:ascii="Times New Roman" w:hAnsi="Times New Roman" w:cs="Times New Roman"/>
          <w:sz w:val="24"/>
          <w:szCs w:val="24"/>
        </w:rPr>
        <w:t xml:space="preserve"> itself </w:t>
      </w:r>
      <w:r w:rsidR="0049166A" w:rsidRPr="00544C29">
        <w:rPr>
          <w:rFonts w:ascii="Times New Roman" w:hAnsi="Times New Roman" w:cs="Times New Roman"/>
          <w:sz w:val="24"/>
          <w:szCs w:val="24"/>
        </w:rPr>
        <w:t xml:space="preserve"> may be a potentially stressful time, with concurrent responsibilities for ageing parents and children.</w:t>
      </w:r>
      <w:r w:rsidR="00D75F60" w:rsidRPr="00D75F60">
        <w:rPr>
          <w:rFonts w:ascii="Times New Roman" w:hAnsi="Times New Roman" w:cs="Times New Roman"/>
          <w:sz w:val="24"/>
          <w:szCs w:val="24"/>
        </w:rPr>
        <w:t xml:space="preserve"> </w:t>
      </w:r>
      <w:r w:rsidR="00D75F60" w:rsidRPr="00544C29">
        <w:rPr>
          <w:rFonts w:ascii="Times New Roman" w:hAnsi="Times New Roman" w:cs="Times New Roman"/>
          <w:sz w:val="24"/>
          <w:szCs w:val="24"/>
        </w:rPr>
        <w:t>Most of the literature focuses on the negative aspects of the menopause transition with surprisingly little research reporting on how the menopausal transition can bring about and influence positive mental well-being and thus improved quality of life. Qualitative research is a vital source of this data, whilst trying to understand individual’s experience of a phenomena Only one qualitative paper was found as part of this systematic review and is an important addition to the review, as it allows for an exploration of aspects of the menopausal transition, not captured in surveys</w:t>
      </w:r>
    </w:p>
    <w:p w14:paraId="37249CAD" w14:textId="49188CE3" w:rsidR="00854A37" w:rsidRDefault="00854A37" w:rsidP="00D75F60">
      <w:pPr>
        <w:spacing w:line="360" w:lineRule="auto"/>
      </w:pPr>
      <w:r w:rsidRPr="00794A5A">
        <w:rPr>
          <w:rFonts w:ascii="Times New Roman" w:hAnsi="Times New Roman" w:cs="Times New Roman"/>
          <w:b/>
          <w:bCs/>
          <w:sz w:val="24"/>
          <w:szCs w:val="24"/>
        </w:rPr>
        <w:lastRenderedPageBreak/>
        <w:t>Conclusion :</w:t>
      </w:r>
      <w:r>
        <w:rPr>
          <w:rFonts w:ascii="Times New Roman" w:hAnsi="Times New Roman" w:cs="Times New Roman"/>
          <w:sz w:val="24"/>
          <w:szCs w:val="24"/>
        </w:rPr>
        <w:t xml:space="preserve"> </w:t>
      </w:r>
      <w:r w:rsidRPr="00544C29">
        <w:rPr>
          <w:rFonts w:ascii="Times New Roman" w:hAnsi="Times New Roman" w:cs="Times New Roman"/>
          <w:sz w:val="24"/>
          <w:szCs w:val="24"/>
        </w:rPr>
        <w:t>There is a plethora of research, which assesses the troublesome aspects of the menopause, but there remains very little research looking at the positive aspects of this transition, suggesting that this is a key area for research. Studies with adequate measures of health outcomes and a range of psychosocial and hormonal variables are needed.</w:t>
      </w:r>
    </w:p>
    <w:p w14:paraId="2E57BFFC" w14:textId="77777777" w:rsidR="00444BA3" w:rsidRDefault="00444BA3" w:rsidP="00DB49C8">
      <w:pPr>
        <w:spacing w:line="360" w:lineRule="auto"/>
        <w:rPr>
          <w:rFonts w:ascii="Times New Roman" w:hAnsi="Times New Roman" w:cs="Times New Roman"/>
          <w:b/>
          <w:bCs/>
          <w:sz w:val="24"/>
          <w:szCs w:val="24"/>
        </w:rPr>
      </w:pPr>
    </w:p>
    <w:p w14:paraId="27539A13" w14:textId="77777777" w:rsidR="00444BA3" w:rsidRDefault="00444BA3" w:rsidP="00DB49C8">
      <w:pPr>
        <w:spacing w:line="360" w:lineRule="auto"/>
        <w:rPr>
          <w:rFonts w:ascii="Times New Roman" w:hAnsi="Times New Roman" w:cs="Times New Roman"/>
          <w:b/>
          <w:bCs/>
          <w:sz w:val="24"/>
          <w:szCs w:val="24"/>
        </w:rPr>
      </w:pPr>
    </w:p>
    <w:p w14:paraId="42F26674" w14:textId="77777777" w:rsidR="00444BA3" w:rsidRDefault="00444BA3" w:rsidP="00DB49C8">
      <w:pPr>
        <w:spacing w:line="360" w:lineRule="auto"/>
        <w:rPr>
          <w:rFonts w:ascii="Times New Roman" w:hAnsi="Times New Roman" w:cs="Times New Roman"/>
          <w:b/>
          <w:bCs/>
          <w:sz w:val="24"/>
          <w:szCs w:val="24"/>
        </w:rPr>
      </w:pPr>
    </w:p>
    <w:p w14:paraId="08600AB6" w14:textId="4D4AA03F" w:rsidR="00E152C4" w:rsidRPr="00C0111D" w:rsidRDefault="00CE422D" w:rsidP="00DB49C8">
      <w:pPr>
        <w:spacing w:line="360" w:lineRule="auto"/>
        <w:rPr>
          <w:rFonts w:ascii="Times New Roman" w:hAnsi="Times New Roman" w:cs="Times New Roman"/>
          <w:b/>
          <w:bCs/>
          <w:sz w:val="24"/>
          <w:szCs w:val="24"/>
        </w:rPr>
      </w:pPr>
      <w:r w:rsidRPr="00C0111D">
        <w:rPr>
          <w:rFonts w:ascii="Times New Roman" w:hAnsi="Times New Roman" w:cs="Times New Roman"/>
          <w:b/>
          <w:bCs/>
          <w:sz w:val="24"/>
          <w:szCs w:val="24"/>
        </w:rPr>
        <w:t xml:space="preserve">2. 2 </w:t>
      </w:r>
      <w:r w:rsidR="000E1BA5" w:rsidRPr="00C0111D">
        <w:rPr>
          <w:rFonts w:ascii="Times New Roman" w:hAnsi="Times New Roman" w:cs="Times New Roman"/>
          <w:b/>
          <w:bCs/>
          <w:sz w:val="24"/>
          <w:szCs w:val="24"/>
        </w:rPr>
        <w:t>Paragraph of context.</w:t>
      </w:r>
    </w:p>
    <w:p w14:paraId="6787A110" w14:textId="77777777" w:rsidR="000E1BA5" w:rsidRPr="00C0111D" w:rsidRDefault="000E1BA5" w:rsidP="00DB49C8">
      <w:pPr>
        <w:spacing w:line="360" w:lineRule="auto"/>
        <w:rPr>
          <w:rFonts w:ascii="Times New Roman" w:hAnsi="Times New Roman" w:cs="Times New Roman"/>
          <w:b/>
          <w:bCs/>
          <w:sz w:val="24"/>
          <w:szCs w:val="24"/>
        </w:rPr>
      </w:pPr>
    </w:p>
    <w:p w14:paraId="593ABE73" w14:textId="33F8E342" w:rsidR="00420136" w:rsidRPr="00544C29" w:rsidRDefault="000E1BA5"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The menopause is a physiological transition, which occurs universally in all women approaching midlife. During this transition </w:t>
      </w:r>
      <w:r w:rsidR="00D910B0" w:rsidRPr="00544C29">
        <w:rPr>
          <w:rFonts w:ascii="Times New Roman" w:hAnsi="Times New Roman" w:cs="Times New Roman"/>
          <w:sz w:val="24"/>
          <w:szCs w:val="24"/>
        </w:rPr>
        <w:t>women</w:t>
      </w:r>
      <w:r w:rsidRPr="00544C29">
        <w:rPr>
          <w:rFonts w:ascii="Times New Roman" w:hAnsi="Times New Roman" w:cs="Times New Roman"/>
          <w:sz w:val="24"/>
          <w:szCs w:val="24"/>
        </w:rPr>
        <w:t xml:space="preserve"> experience menstrual irregularity</w:t>
      </w:r>
      <w:r w:rsidR="004A4EEE" w:rsidRPr="00544C29">
        <w:rPr>
          <w:rFonts w:ascii="Times New Roman" w:hAnsi="Times New Roman" w:cs="Times New Roman"/>
          <w:sz w:val="24"/>
          <w:szCs w:val="24"/>
        </w:rPr>
        <w:t>,</w:t>
      </w:r>
      <w:r w:rsidRPr="00544C29">
        <w:rPr>
          <w:rFonts w:ascii="Times New Roman" w:hAnsi="Times New Roman" w:cs="Times New Roman"/>
          <w:sz w:val="24"/>
          <w:szCs w:val="24"/>
        </w:rPr>
        <w:t xml:space="preserve"> culminating in</w:t>
      </w:r>
      <w:r w:rsidR="00207A97" w:rsidRPr="00544C29">
        <w:rPr>
          <w:rFonts w:ascii="Times New Roman" w:hAnsi="Times New Roman" w:cs="Times New Roman"/>
          <w:sz w:val="24"/>
          <w:szCs w:val="24"/>
        </w:rPr>
        <w:t xml:space="preserve"> what is considered </w:t>
      </w:r>
      <w:r w:rsidR="00831C92" w:rsidRPr="00544C29">
        <w:rPr>
          <w:rFonts w:ascii="Times New Roman" w:hAnsi="Times New Roman" w:cs="Times New Roman"/>
          <w:sz w:val="24"/>
          <w:szCs w:val="24"/>
        </w:rPr>
        <w:t>the</w:t>
      </w:r>
      <w:r w:rsidR="00207A97" w:rsidRPr="00544C29">
        <w:rPr>
          <w:rFonts w:ascii="Times New Roman" w:hAnsi="Times New Roman" w:cs="Times New Roman"/>
          <w:sz w:val="24"/>
          <w:szCs w:val="24"/>
        </w:rPr>
        <w:t xml:space="preserve"> normal definition of the menopause</w:t>
      </w:r>
      <w:r w:rsidR="004A4EEE" w:rsidRPr="00544C29">
        <w:rPr>
          <w:rFonts w:ascii="Times New Roman" w:hAnsi="Times New Roman" w:cs="Times New Roman"/>
          <w:sz w:val="24"/>
          <w:szCs w:val="24"/>
        </w:rPr>
        <w:t>;</w:t>
      </w:r>
      <w:r w:rsidR="00207A97" w:rsidRPr="00544C29">
        <w:rPr>
          <w:rFonts w:ascii="Times New Roman" w:hAnsi="Times New Roman" w:cs="Times New Roman"/>
          <w:sz w:val="24"/>
          <w:szCs w:val="24"/>
        </w:rPr>
        <w:t xml:space="preserve"> the cessation</w:t>
      </w:r>
      <w:r w:rsidR="00831C92" w:rsidRPr="00544C29">
        <w:rPr>
          <w:rFonts w:ascii="Times New Roman" w:hAnsi="Times New Roman" w:cs="Times New Roman"/>
          <w:sz w:val="24"/>
          <w:szCs w:val="24"/>
        </w:rPr>
        <w:t xml:space="preserve"> of menses</w:t>
      </w:r>
      <w:r w:rsidR="000A60BA" w:rsidRPr="00544C29">
        <w:rPr>
          <w:rFonts w:ascii="Times New Roman" w:hAnsi="Times New Roman" w:cs="Times New Roman"/>
          <w:sz w:val="24"/>
          <w:szCs w:val="24"/>
        </w:rPr>
        <w:t xml:space="preserve"> for two years</w:t>
      </w:r>
      <w:r w:rsidR="003A75ED" w:rsidRPr="00544C29">
        <w:rPr>
          <w:rFonts w:ascii="Times New Roman" w:hAnsi="Times New Roman" w:cs="Times New Roman"/>
          <w:sz w:val="24"/>
          <w:szCs w:val="24"/>
        </w:rPr>
        <w:t xml:space="preserve"> </w:t>
      </w:r>
      <w:r w:rsidR="008804D1" w:rsidRPr="00544C29">
        <w:rPr>
          <w:rFonts w:ascii="Times New Roman" w:hAnsi="Times New Roman" w:cs="Times New Roman"/>
          <w:sz w:val="24"/>
          <w:szCs w:val="24"/>
        </w:rPr>
        <w:t>(Soars</w:t>
      </w:r>
      <w:r w:rsidR="004A4EEE" w:rsidRPr="00544C29">
        <w:rPr>
          <w:rFonts w:ascii="Times New Roman" w:hAnsi="Times New Roman" w:cs="Times New Roman"/>
          <w:sz w:val="24"/>
          <w:szCs w:val="24"/>
        </w:rPr>
        <w:t>, 2007;</w:t>
      </w:r>
      <w:r w:rsidR="00831C92" w:rsidRPr="00544C29">
        <w:rPr>
          <w:rFonts w:ascii="Times New Roman" w:hAnsi="Times New Roman" w:cs="Times New Roman"/>
          <w:sz w:val="24"/>
          <w:szCs w:val="24"/>
        </w:rPr>
        <w:t xml:space="preserve"> Bryant, Judd and Hickey</w:t>
      </w:r>
      <w:r w:rsidR="004A4EEE" w:rsidRPr="00544C29">
        <w:rPr>
          <w:rFonts w:ascii="Times New Roman" w:hAnsi="Times New Roman" w:cs="Times New Roman"/>
          <w:sz w:val="24"/>
          <w:szCs w:val="24"/>
        </w:rPr>
        <w:t>,</w:t>
      </w:r>
      <w:r w:rsidR="00831C92" w:rsidRPr="00544C29">
        <w:rPr>
          <w:rFonts w:ascii="Times New Roman" w:hAnsi="Times New Roman" w:cs="Times New Roman"/>
          <w:sz w:val="24"/>
          <w:szCs w:val="24"/>
        </w:rPr>
        <w:t xml:space="preserve"> 2012)</w:t>
      </w:r>
      <w:r w:rsidR="007D6A91" w:rsidRPr="00544C29">
        <w:rPr>
          <w:rFonts w:ascii="Times New Roman" w:hAnsi="Times New Roman" w:cs="Times New Roman"/>
          <w:sz w:val="24"/>
          <w:szCs w:val="24"/>
        </w:rPr>
        <w:t>.</w:t>
      </w:r>
      <w:r w:rsidR="00831C92" w:rsidRPr="00544C29">
        <w:rPr>
          <w:rFonts w:ascii="Times New Roman" w:hAnsi="Times New Roman" w:cs="Times New Roman"/>
          <w:sz w:val="24"/>
          <w:szCs w:val="24"/>
        </w:rPr>
        <w:t xml:space="preserve"> </w:t>
      </w:r>
      <w:r w:rsidR="008804D1" w:rsidRPr="00544C29">
        <w:rPr>
          <w:rFonts w:ascii="Times New Roman" w:hAnsi="Times New Roman" w:cs="Times New Roman"/>
          <w:sz w:val="24"/>
          <w:szCs w:val="24"/>
        </w:rPr>
        <w:t>However,</w:t>
      </w:r>
      <w:r w:rsidR="003A75ED" w:rsidRPr="00544C29">
        <w:rPr>
          <w:rFonts w:ascii="Times New Roman" w:hAnsi="Times New Roman" w:cs="Times New Roman"/>
          <w:sz w:val="24"/>
          <w:szCs w:val="24"/>
        </w:rPr>
        <w:t xml:space="preserve"> in a wider sense the menopause transition refers to a much long</w:t>
      </w:r>
      <w:r w:rsidR="00831C92" w:rsidRPr="00544C29">
        <w:rPr>
          <w:rFonts w:ascii="Times New Roman" w:hAnsi="Times New Roman" w:cs="Times New Roman"/>
          <w:sz w:val="24"/>
          <w:szCs w:val="24"/>
        </w:rPr>
        <w:t>er time span of up to ten years</w:t>
      </w:r>
      <w:r w:rsidR="004A4EEE" w:rsidRPr="00544C29">
        <w:rPr>
          <w:rFonts w:ascii="Times New Roman" w:hAnsi="Times New Roman" w:cs="Times New Roman"/>
          <w:sz w:val="24"/>
          <w:szCs w:val="24"/>
        </w:rPr>
        <w:t>, referred to as the peri-</w:t>
      </w:r>
      <w:r w:rsidR="000A60BA" w:rsidRPr="00544C29">
        <w:rPr>
          <w:rFonts w:ascii="Times New Roman" w:hAnsi="Times New Roman" w:cs="Times New Roman"/>
          <w:sz w:val="24"/>
          <w:szCs w:val="24"/>
        </w:rPr>
        <w:t xml:space="preserve">menopause </w:t>
      </w:r>
      <w:r w:rsidR="008804D1" w:rsidRPr="00544C29">
        <w:rPr>
          <w:rFonts w:ascii="Times New Roman" w:hAnsi="Times New Roman" w:cs="Times New Roman"/>
          <w:sz w:val="24"/>
          <w:szCs w:val="24"/>
        </w:rPr>
        <w:t>(NICE</w:t>
      </w:r>
      <w:r w:rsidR="000A60BA" w:rsidRPr="00544C29">
        <w:rPr>
          <w:rFonts w:ascii="Times New Roman" w:hAnsi="Times New Roman" w:cs="Times New Roman"/>
          <w:sz w:val="24"/>
          <w:szCs w:val="24"/>
        </w:rPr>
        <w:t xml:space="preserve">, 2017). </w:t>
      </w:r>
      <w:r w:rsidR="00820073" w:rsidRPr="00544C29">
        <w:rPr>
          <w:rFonts w:ascii="Times New Roman" w:hAnsi="Times New Roman" w:cs="Times New Roman"/>
          <w:sz w:val="24"/>
          <w:szCs w:val="24"/>
        </w:rPr>
        <w:t xml:space="preserve"> </w:t>
      </w:r>
      <w:r w:rsidRPr="00544C29">
        <w:rPr>
          <w:rFonts w:ascii="Times New Roman" w:hAnsi="Times New Roman" w:cs="Times New Roman"/>
          <w:sz w:val="24"/>
          <w:szCs w:val="24"/>
        </w:rPr>
        <w:t>It is repor</w:t>
      </w:r>
      <w:r w:rsidR="004909FB" w:rsidRPr="00544C29">
        <w:rPr>
          <w:rFonts w:ascii="Times New Roman" w:hAnsi="Times New Roman" w:cs="Times New Roman"/>
          <w:sz w:val="24"/>
          <w:szCs w:val="24"/>
        </w:rPr>
        <w:t>ted that during this transition</w:t>
      </w:r>
      <w:r w:rsidR="00BA603D">
        <w:rPr>
          <w:rFonts w:ascii="Times New Roman" w:hAnsi="Times New Roman" w:cs="Times New Roman"/>
          <w:sz w:val="24"/>
          <w:szCs w:val="24"/>
        </w:rPr>
        <w:t xml:space="preserve"> that </w:t>
      </w:r>
      <w:r w:rsidRPr="00544C29">
        <w:rPr>
          <w:rFonts w:ascii="Times New Roman" w:hAnsi="Times New Roman" w:cs="Times New Roman"/>
          <w:sz w:val="24"/>
          <w:szCs w:val="24"/>
        </w:rPr>
        <w:t>up to eighty percent of woman experience menopausal symptoms</w:t>
      </w:r>
      <w:r w:rsidR="004909FB" w:rsidRPr="00544C29">
        <w:rPr>
          <w:rFonts w:ascii="Times New Roman" w:hAnsi="Times New Roman" w:cs="Times New Roman"/>
          <w:sz w:val="24"/>
          <w:szCs w:val="24"/>
        </w:rPr>
        <w:t>,</w:t>
      </w:r>
      <w:r w:rsidRPr="00544C29">
        <w:rPr>
          <w:rFonts w:ascii="Times New Roman" w:hAnsi="Times New Roman" w:cs="Times New Roman"/>
          <w:sz w:val="24"/>
          <w:szCs w:val="24"/>
        </w:rPr>
        <w:t xml:space="preserve"> such as night sweats and hot flushes</w:t>
      </w:r>
      <w:r w:rsidR="00207A97" w:rsidRPr="00544C29">
        <w:rPr>
          <w:rFonts w:ascii="Times New Roman" w:hAnsi="Times New Roman" w:cs="Times New Roman"/>
          <w:sz w:val="24"/>
          <w:szCs w:val="24"/>
        </w:rPr>
        <w:t xml:space="preserve"> </w:t>
      </w:r>
      <w:r w:rsidR="008804D1" w:rsidRPr="00544C29">
        <w:rPr>
          <w:rFonts w:ascii="Times New Roman" w:hAnsi="Times New Roman" w:cs="Times New Roman"/>
          <w:sz w:val="24"/>
          <w:szCs w:val="24"/>
        </w:rPr>
        <w:t>(Stearns</w:t>
      </w:r>
      <w:r w:rsidR="00207A97" w:rsidRPr="00544C29">
        <w:rPr>
          <w:rFonts w:ascii="Times New Roman" w:hAnsi="Times New Roman" w:cs="Times New Roman"/>
          <w:sz w:val="24"/>
          <w:szCs w:val="24"/>
        </w:rPr>
        <w:t xml:space="preserve"> et. al, 2002). These physical symptoms</w:t>
      </w:r>
      <w:r w:rsidR="004909FB" w:rsidRPr="00544C29">
        <w:rPr>
          <w:rFonts w:ascii="Times New Roman" w:hAnsi="Times New Roman" w:cs="Times New Roman"/>
          <w:sz w:val="24"/>
          <w:szCs w:val="24"/>
        </w:rPr>
        <w:t>,</w:t>
      </w:r>
      <w:r w:rsidR="00207A97" w:rsidRPr="00544C29">
        <w:rPr>
          <w:rFonts w:ascii="Times New Roman" w:hAnsi="Times New Roman" w:cs="Times New Roman"/>
          <w:sz w:val="24"/>
          <w:szCs w:val="24"/>
        </w:rPr>
        <w:t xml:space="preserve"> combined with </w:t>
      </w:r>
      <w:r w:rsidR="003A75ED" w:rsidRPr="00544C29">
        <w:rPr>
          <w:rFonts w:ascii="Times New Roman" w:hAnsi="Times New Roman" w:cs="Times New Roman"/>
          <w:sz w:val="24"/>
          <w:szCs w:val="24"/>
        </w:rPr>
        <w:t>complex changes in underlying endocrine function</w:t>
      </w:r>
      <w:r w:rsidR="00BA603D">
        <w:rPr>
          <w:rFonts w:ascii="Times New Roman" w:hAnsi="Times New Roman" w:cs="Times New Roman"/>
          <w:sz w:val="24"/>
          <w:szCs w:val="24"/>
        </w:rPr>
        <w:t xml:space="preserve"> as well as</w:t>
      </w:r>
      <w:r w:rsidR="003A75ED" w:rsidRPr="00544C29">
        <w:rPr>
          <w:rFonts w:ascii="Times New Roman" w:hAnsi="Times New Roman" w:cs="Times New Roman"/>
          <w:sz w:val="24"/>
          <w:szCs w:val="24"/>
        </w:rPr>
        <w:t xml:space="preserve"> psychological and </w:t>
      </w:r>
      <w:r w:rsidR="008804D1" w:rsidRPr="00544C29">
        <w:rPr>
          <w:rFonts w:ascii="Times New Roman" w:hAnsi="Times New Roman" w:cs="Times New Roman"/>
          <w:sz w:val="24"/>
          <w:szCs w:val="24"/>
        </w:rPr>
        <w:t>lifestyle</w:t>
      </w:r>
      <w:r w:rsidR="003A75ED" w:rsidRPr="00544C29">
        <w:rPr>
          <w:rFonts w:ascii="Times New Roman" w:hAnsi="Times New Roman" w:cs="Times New Roman"/>
          <w:sz w:val="24"/>
          <w:szCs w:val="24"/>
        </w:rPr>
        <w:t xml:space="preserve"> changes</w:t>
      </w:r>
      <w:r w:rsidR="004909FB" w:rsidRPr="00544C29">
        <w:rPr>
          <w:rFonts w:ascii="Times New Roman" w:hAnsi="Times New Roman" w:cs="Times New Roman"/>
          <w:sz w:val="24"/>
          <w:szCs w:val="24"/>
        </w:rPr>
        <w:t>,</w:t>
      </w:r>
      <w:r w:rsidR="003A75ED" w:rsidRPr="00544C29">
        <w:rPr>
          <w:rFonts w:ascii="Times New Roman" w:hAnsi="Times New Roman" w:cs="Times New Roman"/>
          <w:sz w:val="24"/>
          <w:szCs w:val="24"/>
        </w:rPr>
        <w:t xml:space="preserve"> can be problematic for many </w:t>
      </w:r>
      <w:r w:rsidR="008804D1" w:rsidRPr="00544C29">
        <w:rPr>
          <w:rFonts w:ascii="Times New Roman" w:hAnsi="Times New Roman" w:cs="Times New Roman"/>
          <w:sz w:val="24"/>
          <w:szCs w:val="24"/>
        </w:rPr>
        <w:t>women</w:t>
      </w:r>
      <w:r w:rsidR="004909FB" w:rsidRPr="00544C29">
        <w:rPr>
          <w:rFonts w:ascii="Times New Roman" w:hAnsi="Times New Roman" w:cs="Times New Roman"/>
          <w:sz w:val="24"/>
          <w:szCs w:val="24"/>
        </w:rPr>
        <w:t>,</w:t>
      </w:r>
      <w:r w:rsidR="003A75ED" w:rsidRPr="00544C29">
        <w:rPr>
          <w:rFonts w:ascii="Times New Roman" w:hAnsi="Times New Roman" w:cs="Times New Roman"/>
          <w:sz w:val="24"/>
          <w:szCs w:val="24"/>
        </w:rPr>
        <w:t xml:space="preserve"> resulting in an increased risk of anxiety and depression</w:t>
      </w:r>
      <w:r w:rsidR="00575C3E" w:rsidRPr="00544C29">
        <w:rPr>
          <w:rFonts w:ascii="Times New Roman" w:hAnsi="Times New Roman" w:cs="Times New Roman"/>
          <w:sz w:val="24"/>
          <w:szCs w:val="24"/>
        </w:rPr>
        <w:t xml:space="preserve"> (</w:t>
      </w:r>
      <w:r w:rsidR="008804D1" w:rsidRPr="00544C29">
        <w:rPr>
          <w:rFonts w:ascii="Times New Roman" w:hAnsi="Times New Roman" w:cs="Times New Roman"/>
          <w:sz w:val="24"/>
          <w:szCs w:val="24"/>
        </w:rPr>
        <w:t>Bromberg</w:t>
      </w:r>
      <w:r w:rsidR="00575C3E" w:rsidRPr="00544C29">
        <w:rPr>
          <w:rFonts w:ascii="Times New Roman" w:hAnsi="Times New Roman" w:cs="Times New Roman"/>
          <w:sz w:val="24"/>
          <w:szCs w:val="24"/>
        </w:rPr>
        <w:t xml:space="preserve"> et. al, 2007). </w:t>
      </w:r>
    </w:p>
    <w:p w14:paraId="3DA9213D" w14:textId="32AC83B6" w:rsidR="008E6515" w:rsidRPr="00544C29" w:rsidRDefault="00C10BE9"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Relative to the large body of literature in this field</w:t>
      </w:r>
      <w:r w:rsidR="004909FB" w:rsidRPr="00544C29">
        <w:rPr>
          <w:rFonts w:ascii="Times New Roman" w:hAnsi="Times New Roman" w:cs="Times New Roman"/>
          <w:sz w:val="24"/>
          <w:szCs w:val="24"/>
        </w:rPr>
        <w:t>,</w:t>
      </w:r>
      <w:r w:rsidRPr="00544C29">
        <w:rPr>
          <w:rFonts w:ascii="Times New Roman" w:hAnsi="Times New Roman" w:cs="Times New Roman"/>
          <w:sz w:val="24"/>
          <w:szCs w:val="24"/>
        </w:rPr>
        <w:t xml:space="preserve"> there has been very little research into the positive aspects of the menopausal transition</w:t>
      </w:r>
      <w:r w:rsidR="004909FB" w:rsidRPr="00544C29">
        <w:rPr>
          <w:rFonts w:ascii="Times New Roman" w:hAnsi="Times New Roman" w:cs="Times New Roman"/>
          <w:sz w:val="24"/>
          <w:szCs w:val="24"/>
        </w:rPr>
        <w:t>,</w:t>
      </w:r>
      <w:r w:rsidRPr="00544C29">
        <w:rPr>
          <w:rFonts w:ascii="Times New Roman" w:hAnsi="Times New Roman" w:cs="Times New Roman"/>
          <w:sz w:val="24"/>
          <w:szCs w:val="24"/>
        </w:rPr>
        <w:t xml:space="preserve"> with research looking specifically at quality of life and </w:t>
      </w:r>
      <w:proofErr w:type="gramStart"/>
      <w:r w:rsidRPr="00544C29">
        <w:rPr>
          <w:rFonts w:ascii="Times New Roman" w:hAnsi="Times New Roman" w:cs="Times New Roman"/>
          <w:sz w:val="24"/>
          <w:szCs w:val="24"/>
        </w:rPr>
        <w:t>well-being</w:t>
      </w:r>
      <w:r w:rsidR="004909FB" w:rsidRPr="00544C29">
        <w:rPr>
          <w:rFonts w:ascii="Times New Roman" w:hAnsi="Times New Roman" w:cs="Times New Roman"/>
          <w:sz w:val="24"/>
          <w:szCs w:val="24"/>
        </w:rPr>
        <w:t>,</w:t>
      </w:r>
      <w:r w:rsidR="000A60BA" w:rsidRPr="00544C29">
        <w:rPr>
          <w:rFonts w:ascii="Times New Roman" w:hAnsi="Times New Roman" w:cs="Times New Roman"/>
          <w:sz w:val="24"/>
          <w:szCs w:val="24"/>
        </w:rPr>
        <w:t xml:space="preserve"> but</w:t>
      </w:r>
      <w:proofErr w:type="gramEnd"/>
      <w:r w:rsidRPr="00544C29">
        <w:rPr>
          <w:rFonts w:ascii="Times New Roman" w:hAnsi="Times New Roman" w:cs="Times New Roman"/>
          <w:sz w:val="24"/>
          <w:szCs w:val="24"/>
        </w:rPr>
        <w:t xml:space="preserve"> polarizing on the negative impact of the menopause. However</w:t>
      </w:r>
      <w:r w:rsidR="004909FB" w:rsidRPr="00544C29">
        <w:rPr>
          <w:rFonts w:ascii="Times New Roman" w:hAnsi="Times New Roman" w:cs="Times New Roman"/>
          <w:sz w:val="24"/>
          <w:szCs w:val="24"/>
        </w:rPr>
        <w:t>,</w:t>
      </w:r>
      <w:r w:rsidRPr="00544C29">
        <w:rPr>
          <w:rFonts w:ascii="Times New Roman" w:hAnsi="Times New Roman" w:cs="Times New Roman"/>
          <w:sz w:val="24"/>
          <w:szCs w:val="24"/>
        </w:rPr>
        <w:t xml:space="preserve"> not all women experience distressing or negative symptoms of the menopause </w:t>
      </w:r>
      <w:r w:rsidR="004909FB" w:rsidRPr="00544C29">
        <w:rPr>
          <w:rFonts w:ascii="Times New Roman" w:hAnsi="Times New Roman" w:cs="Times New Roman"/>
          <w:sz w:val="24"/>
          <w:szCs w:val="24"/>
        </w:rPr>
        <w:t>,</w:t>
      </w:r>
      <w:r w:rsidRPr="00544C29">
        <w:rPr>
          <w:rFonts w:ascii="Times New Roman" w:hAnsi="Times New Roman" w:cs="Times New Roman"/>
          <w:sz w:val="24"/>
          <w:szCs w:val="24"/>
        </w:rPr>
        <w:t xml:space="preserve">with research highlighting that some women experience, psychological </w:t>
      </w:r>
      <w:r w:rsidR="008804D1" w:rsidRPr="00544C29">
        <w:rPr>
          <w:rFonts w:ascii="Times New Roman" w:hAnsi="Times New Roman" w:cs="Times New Roman"/>
          <w:sz w:val="24"/>
          <w:szCs w:val="24"/>
        </w:rPr>
        <w:t>growth,</w:t>
      </w:r>
      <w:r w:rsidRPr="00544C29">
        <w:rPr>
          <w:rFonts w:ascii="Times New Roman" w:hAnsi="Times New Roman" w:cs="Times New Roman"/>
          <w:sz w:val="24"/>
          <w:szCs w:val="24"/>
        </w:rPr>
        <w:t xml:space="preserve"> enhanced newfound freedom and personal growth </w:t>
      </w:r>
      <w:r w:rsidR="003E404C" w:rsidRPr="00544C29">
        <w:rPr>
          <w:rFonts w:ascii="Times New Roman" w:hAnsi="Times New Roman" w:cs="Times New Roman"/>
          <w:sz w:val="24"/>
          <w:szCs w:val="24"/>
        </w:rPr>
        <w:t>(</w:t>
      </w:r>
      <w:proofErr w:type="spellStart"/>
      <w:r w:rsidR="003E404C" w:rsidRPr="00544C29">
        <w:rPr>
          <w:rFonts w:ascii="Times New Roman" w:hAnsi="Times New Roman" w:cs="Times New Roman"/>
          <w:sz w:val="24"/>
          <w:szCs w:val="24"/>
        </w:rPr>
        <w:t>Deekes</w:t>
      </w:r>
      <w:proofErr w:type="spellEnd"/>
      <w:r w:rsidR="003E404C" w:rsidRPr="00544C29">
        <w:rPr>
          <w:rFonts w:ascii="Times New Roman" w:hAnsi="Times New Roman" w:cs="Times New Roman"/>
          <w:sz w:val="24"/>
          <w:szCs w:val="24"/>
        </w:rPr>
        <w:t xml:space="preserve"> &amp; </w:t>
      </w:r>
      <w:r w:rsidR="008804D1" w:rsidRPr="00544C29">
        <w:rPr>
          <w:rFonts w:ascii="Times New Roman" w:hAnsi="Times New Roman" w:cs="Times New Roman"/>
          <w:sz w:val="24"/>
          <w:szCs w:val="24"/>
        </w:rPr>
        <w:t>McCabe</w:t>
      </w:r>
      <w:r w:rsidR="003E404C" w:rsidRPr="00544C29">
        <w:rPr>
          <w:rFonts w:ascii="Times New Roman" w:hAnsi="Times New Roman" w:cs="Times New Roman"/>
          <w:sz w:val="24"/>
          <w:szCs w:val="24"/>
        </w:rPr>
        <w:t xml:space="preserve">, 2004). </w:t>
      </w:r>
      <w:r w:rsidRPr="00544C29">
        <w:rPr>
          <w:rFonts w:ascii="Times New Roman" w:hAnsi="Times New Roman" w:cs="Times New Roman"/>
          <w:sz w:val="24"/>
          <w:szCs w:val="24"/>
        </w:rPr>
        <w:t xml:space="preserve"> It is estimated that there</w:t>
      </w:r>
      <w:r w:rsidR="00425FCC" w:rsidRPr="00544C29">
        <w:rPr>
          <w:rFonts w:ascii="Times New Roman" w:hAnsi="Times New Roman" w:cs="Times New Roman"/>
          <w:sz w:val="24"/>
          <w:szCs w:val="24"/>
        </w:rPr>
        <w:t xml:space="preserve"> </w:t>
      </w:r>
      <w:r w:rsidR="00976773" w:rsidRPr="00544C29">
        <w:rPr>
          <w:rFonts w:ascii="Times New Roman" w:hAnsi="Times New Roman" w:cs="Times New Roman"/>
          <w:sz w:val="24"/>
          <w:szCs w:val="24"/>
        </w:rPr>
        <w:t>are around</w:t>
      </w:r>
      <w:r w:rsidRPr="00544C29">
        <w:rPr>
          <w:rFonts w:ascii="Times New Roman" w:hAnsi="Times New Roman" w:cs="Times New Roman"/>
          <w:sz w:val="24"/>
          <w:szCs w:val="24"/>
        </w:rPr>
        <w:t xml:space="preserve"> 400 million</w:t>
      </w:r>
      <w:r w:rsidR="00425FCC" w:rsidRPr="00544C29">
        <w:rPr>
          <w:rFonts w:ascii="Times New Roman" w:hAnsi="Times New Roman" w:cs="Times New Roman"/>
          <w:sz w:val="24"/>
          <w:szCs w:val="24"/>
        </w:rPr>
        <w:t xml:space="preserve"> women</w:t>
      </w:r>
      <w:r w:rsidR="004909FB" w:rsidRPr="00544C29">
        <w:rPr>
          <w:rFonts w:ascii="Times New Roman" w:hAnsi="Times New Roman" w:cs="Times New Roman"/>
          <w:sz w:val="24"/>
          <w:szCs w:val="24"/>
        </w:rPr>
        <w:t xml:space="preserve"> </w:t>
      </w:r>
      <w:r w:rsidR="004909FB" w:rsidRPr="00544C29">
        <w:rPr>
          <w:rFonts w:ascii="Times New Roman" w:hAnsi="Times New Roman" w:cs="Times New Roman"/>
          <w:sz w:val="24"/>
          <w:szCs w:val="24"/>
        </w:rPr>
        <w:lastRenderedPageBreak/>
        <w:t>w</w:t>
      </w:r>
      <w:r w:rsidRPr="00544C29">
        <w:rPr>
          <w:rFonts w:ascii="Times New Roman" w:hAnsi="Times New Roman" w:cs="Times New Roman"/>
          <w:sz w:val="24"/>
          <w:szCs w:val="24"/>
        </w:rPr>
        <w:t>orldwide of menopausal age</w:t>
      </w:r>
      <w:r w:rsidR="00425FCC" w:rsidRPr="00544C29">
        <w:rPr>
          <w:rFonts w:ascii="Times New Roman" w:hAnsi="Times New Roman" w:cs="Times New Roman"/>
          <w:sz w:val="24"/>
          <w:szCs w:val="24"/>
        </w:rPr>
        <w:t xml:space="preserve">. At any life stage health related quality of life (QOL) in an important aspect of overall health and wellbeing and is emerging as an important theme in the medical arena </w:t>
      </w:r>
      <w:r w:rsidR="008804D1" w:rsidRPr="00544C29">
        <w:rPr>
          <w:rFonts w:ascii="Times New Roman" w:hAnsi="Times New Roman" w:cs="Times New Roman"/>
          <w:sz w:val="24"/>
          <w:szCs w:val="24"/>
        </w:rPr>
        <w:t>(Avis</w:t>
      </w:r>
      <w:r w:rsidR="00425FCC" w:rsidRPr="00544C29">
        <w:rPr>
          <w:rFonts w:ascii="Times New Roman" w:hAnsi="Times New Roman" w:cs="Times New Roman"/>
          <w:sz w:val="24"/>
          <w:szCs w:val="24"/>
        </w:rPr>
        <w:t xml:space="preserve"> et. al, 200</w:t>
      </w:r>
      <w:r w:rsidR="003E404C" w:rsidRPr="00544C29">
        <w:rPr>
          <w:rFonts w:ascii="Times New Roman" w:hAnsi="Times New Roman" w:cs="Times New Roman"/>
          <w:sz w:val="24"/>
          <w:szCs w:val="24"/>
        </w:rPr>
        <w:t>9</w:t>
      </w:r>
      <w:r w:rsidR="00425FCC" w:rsidRPr="00544C29">
        <w:rPr>
          <w:rFonts w:ascii="Times New Roman" w:hAnsi="Times New Roman" w:cs="Times New Roman"/>
          <w:sz w:val="24"/>
          <w:szCs w:val="24"/>
        </w:rPr>
        <w:t>).</w:t>
      </w:r>
      <w:r w:rsidR="007B6BFE" w:rsidRPr="00544C29">
        <w:rPr>
          <w:rFonts w:ascii="Times New Roman" w:hAnsi="Times New Roman" w:cs="Times New Roman"/>
          <w:sz w:val="24"/>
          <w:szCs w:val="24"/>
        </w:rPr>
        <w:t xml:space="preserve"> </w:t>
      </w:r>
      <w:r w:rsidR="008804D1" w:rsidRPr="00544C29">
        <w:rPr>
          <w:rFonts w:ascii="Times New Roman" w:hAnsi="Times New Roman" w:cs="Times New Roman"/>
          <w:sz w:val="24"/>
          <w:szCs w:val="24"/>
        </w:rPr>
        <w:t>However,</w:t>
      </w:r>
      <w:r w:rsidR="007B6BFE" w:rsidRPr="00544C29">
        <w:rPr>
          <w:rFonts w:ascii="Times New Roman" w:hAnsi="Times New Roman" w:cs="Times New Roman"/>
          <w:sz w:val="24"/>
          <w:szCs w:val="24"/>
        </w:rPr>
        <w:t xml:space="preserve"> measuring and defining this key concept has proven problematic, due to lack of consensus a</w:t>
      </w:r>
      <w:r w:rsidR="004909FB" w:rsidRPr="00544C29">
        <w:rPr>
          <w:rFonts w:ascii="Times New Roman" w:hAnsi="Times New Roman" w:cs="Times New Roman"/>
          <w:sz w:val="24"/>
          <w:szCs w:val="24"/>
        </w:rPr>
        <w:t>mongst the literature; a</w:t>
      </w:r>
      <w:r w:rsidR="007B6BFE" w:rsidRPr="00544C29">
        <w:rPr>
          <w:rFonts w:ascii="Times New Roman" w:hAnsi="Times New Roman" w:cs="Times New Roman"/>
          <w:sz w:val="24"/>
          <w:szCs w:val="24"/>
        </w:rPr>
        <w:t>lthough the literature does agree that quality of life is multidimensional</w:t>
      </w:r>
      <w:r w:rsidR="004909FB" w:rsidRPr="00544C29">
        <w:rPr>
          <w:rFonts w:ascii="Times New Roman" w:hAnsi="Times New Roman" w:cs="Times New Roman"/>
          <w:sz w:val="24"/>
          <w:szCs w:val="24"/>
        </w:rPr>
        <w:t>,</w:t>
      </w:r>
      <w:r w:rsidR="007B6BFE" w:rsidRPr="00544C29">
        <w:rPr>
          <w:rFonts w:ascii="Times New Roman" w:hAnsi="Times New Roman" w:cs="Times New Roman"/>
          <w:sz w:val="24"/>
          <w:szCs w:val="24"/>
        </w:rPr>
        <w:t xml:space="preserve"> which is captured by </w:t>
      </w:r>
      <w:r w:rsidR="00425FCC" w:rsidRPr="00544C29">
        <w:rPr>
          <w:rFonts w:ascii="Times New Roman" w:hAnsi="Times New Roman" w:cs="Times New Roman"/>
          <w:sz w:val="24"/>
          <w:szCs w:val="24"/>
        </w:rPr>
        <w:t>The World Health Organisation</w:t>
      </w:r>
      <w:r w:rsidR="00EA08DD" w:rsidRPr="00544C29">
        <w:rPr>
          <w:rFonts w:ascii="Times New Roman" w:hAnsi="Times New Roman" w:cs="Times New Roman"/>
          <w:sz w:val="24"/>
          <w:szCs w:val="24"/>
        </w:rPr>
        <w:t>’s</w:t>
      </w:r>
      <w:r w:rsidR="00425FCC" w:rsidRPr="00544C29">
        <w:rPr>
          <w:rFonts w:ascii="Times New Roman" w:hAnsi="Times New Roman" w:cs="Times New Roman"/>
          <w:sz w:val="24"/>
          <w:szCs w:val="24"/>
        </w:rPr>
        <w:t xml:space="preserve"> </w:t>
      </w:r>
      <w:r w:rsidR="00EA08DD" w:rsidRPr="00544C29">
        <w:rPr>
          <w:rFonts w:ascii="Times New Roman" w:hAnsi="Times New Roman" w:cs="Times New Roman"/>
          <w:sz w:val="24"/>
          <w:szCs w:val="24"/>
        </w:rPr>
        <w:t xml:space="preserve">definition of health </w:t>
      </w:r>
      <w:r w:rsidR="00425FCC" w:rsidRPr="00544C29">
        <w:rPr>
          <w:rFonts w:ascii="Times New Roman" w:hAnsi="Times New Roman" w:cs="Times New Roman"/>
          <w:sz w:val="24"/>
          <w:szCs w:val="24"/>
        </w:rPr>
        <w:t>(1948)</w:t>
      </w:r>
      <w:r w:rsidR="007B6BFE" w:rsidRPr="00544C29">
        <w:rPr>
          <w:rFonts w:ascii="Times New Roman" w:hAnsi="Times New Roman" w:cs="Times New Roman"/>
          <w:sz w:val="24"/>
          <w:szCs w:val="24"/>
        </w:rPr>
        <w:t xml:space="preserve"> </w:t>
      </w:r>
      <w:r w:rsidR="00425FCC" w:rsidRPr="00544C29">
        <w:rPr>
          <w:rFonts w:ascii="Times New Roman" w:hAnsi="Times New Roman" w:cs="Times New Roman"/>
          <w:sz w:val="24"/>
          <w:szCs w:val="24"/>
        </w:rPr>
        <w:t>as being a ‘state of complete, physical, mental and social well-being and not merely the absence of disease or infirmity.</w:t>
      </w:r>
      <w:r w:rsidR="003E404C" w:rsidRPr="00544C29">
        <w:rPr>
          <w:rFonts w:ascii="Times New Roman" w:hAnsi="Times New Roman" w:cs="Times New Roman"/>
          <w:sz w:val="24"/>
          <w:szCs w:val="24"/>
        </w:rPr>
        <w:t>’</w:t>
      </w:r>
      <w:r w:rsidR="00425FCC" w:rsidRPr="00544C29">
        <w:rPr>
          <w:rFonts w:ascii="Times New Roman" w:hAnsi="Times New Roman" w:cs="Times New Roman"/>
          <w:sz w:val="24"/>
          <w:szCs w:val="24"/>
        </w:rPr>
        <w:t xml:space="preserve"> This suggests that promoting positive wellbeing is a clinical goal that requires a wide</w:t>
      </w:r>
      <w:r w:rsidR="00EA08DD" w:rsidRPr="00544C29">
        <w:rPr>
          <w:rFonts w:ascii="Times New Roman" w:hAnsi="Times New Roman" w:cs="Times New Roman"/>
          <w:sz w:val="24"/>
          <w:szCs w:val="24"/>
        </w:rPr>
        <w:t>r</w:t>
      </w:r>
      <w:r w:rsidR="00425FCC" w:rsidRPr="00544C29">
        <w:rPr>
          <w:rFonts w:ascii="Times New Roman" w:hAnsi="Times New Roman" w:cs="Times New Roman"/>
          <w:sz w:val="24"/>
          <w:szCs w:val="24"/>
        </w:rPr>
        <w:t xml:space="preserve"> evidence base</w:t>
      </w:r>
      <w:r w:rsidR="00EA08DD" w:rsidRPr="00544C29">
        <w:rPr>
          <w:rFonts w:ascii="Times New Roman" w:hAnsi="Times New Roman" w:cs="Times New Roman"/>
          <w:sz w:val="24"/>
          <w:szCs w:val="24"/>
        </w:rPr>
        <w:t>.</w:t>
      </w:r>
      <w:r w:rsidR="003E404C" w:rsidRPr="00544C29">
        <w:rPr>
          <w:rFonts w:ascii="Times New Roman" w:hAnsi="Times New Roman" w:cs="Times New Roman"/>
          <w:sz w:val="24"/>
          <w:szCs w:val="24"/>
        </w:rPr>
        <w:t xml:space="preserve"> </w:t>
      </w:r>
      <w:r w:rsidR="008804D1" w:rsidRPr="00544C29">
        <w:rPr>
          <w:rFonts w:ascii="Times New Roman" w:hAnsi="Times New Roman" w:cs="Times New Roman"/>
          <w:sz w:val="24"/>
          <w:szCs w:val="24"/>
        </w:rPr>
        <w:t>However,</w:t>
      </w:r>
      <w:r w:rsidR="00425FCC" w:rsidRPr="00544C29">
        <w:rPr>
          <w:rFonts w:ascii="Times New Roman" w:hAnsi="Times New Roman" w:cs="Times New Roman"/>
          <w:sz w:val="24"/>
          <w:szCs w:val="24"/>
        </w:rPr>
        <w:t xml:space="preserve"> the majority of published research in this field has a medical focus with relatively few papers having a social science or psychobiological focus </w:t>
      </w:r>
      <w:r w:rsidR="008804D1" w:rsidRPr="00544C29">
        <w:rPr>
          <w:rFonts w:ascii="Times New Roman" w:hAnsi="Times New Roman" w:cs="Times New Roman"/>
          <w:sz w:val="24"/>
          <w:szCs w:val="24"/>
        </w:rPr>
        <w:t>(Daly</w:t>
      </w:r>
      <w:r w:rsidR="00425FCC" w:rsidRPr="00544C29">
        <w:rPr>
          <w:rFonts w:ascii="Times New Roman" w:hAnsi="Times New Roman" w:cs="Times New Roman"/>
          <w:sz w:val="24"/>
          <w:szCs w:val="24"/>
        </w:rPr>
        <w:t xml:space="preserve">, </w:t>
      </w:r>
      <w:proofErr w:type="spellStart"/>
      <w:r w:rsidR="00425FCC" w:rsidRPr="00544C29">
        <w:rPr>
          <w:rFonts w:ascii="Times New Roman" w:hAnsi="Times New Roman" w:cs="Times New Roman"/>
          <w:sz w:val="24"/>
          <w:szCs w:val="24"/>
        </w:rPr>
        <w:t>Gray</w:t>
      </w:r>
      <w:proofErr w:type="spellEnd"/>
      <w:r w:rsidR="00425FCC" w:rsidRPr="00544C29">
        <w:rPr>
          <w:rFonts w:ascii="Times New Roman" w:hAnsi="Times New Roman" w:cs="Times New Roman"/>
          <w:sz w:val="24"/>
          <w:szCs w:val="24"/>
        </w:rPr>
        <w:t xml:space="preserve"> and </w:t>
      </w:r>
      <w:proofErr w:type="spellStart"/>
      <w:r w:rsidR="00425FCC" w:rsidRPr="00544C29">
        <w:rPr>
          <w:rFonts w:ascii="Times New Roman" w:hAnsi="Times New Roman" w:cs="Times New Roman"/>
          <w:sz w:val="24"/>
          <w:szCs w:val="24"/>
        </w:rPr>
        <w:t>Vessey</w:t>
      </w:r>
      <w:proofErr w:type="spellEnd"/>
      <w:r w:rsidR="004909FB" w:rsidRPr="00544C29">
        <w:rPr>
          <w:rFonts w:ascii="Times New Roman" w:hAnsi="Times New Roman" w:cs="Times New Roman"/>
          <w:sz w:val="24"/>
          <w:szCs w:val="24"/>
        </w:rPr>
        <w:t>, 1993;</w:t>
      </w:r>
      <w:r w:rsidR="00425FCC" w:rsidRPr="00544C29">
        <w:rPr>
          <w:rFonts w:ascii="Times New Roman" w:hAnsi="Times New Roman" w:cs="Times New Roman"/>
          <w:sz w:val="24"/>
          <w:szCs w:val="24"/>
        </w:rPr>
        <w:t xml:space="preserve"> Blume, Castelo-Branco and </w:t>
      </w:r>
      <w:proofErr w:type="spellStart"/>
      <w:r w:rsidR="00425FCC" w:rsidRPr="00544C29">
        <w:rPr>
          <w:rFonts w:ascii="Times New Roman" w:hAnsi="Times New Roman" w:cs="Times New Roman"/>
          <w:sz w:val="24"/>
          <w:szCs w:val="24"/>
        </w:rPr>
        <w:t>Bifna</w:t>
      </w:r>
      <w:proofErr w:type="spellEnd"/>
      <w:r w:rsidR="004909FB" w:rsidRPr="00544C29">
        <w:rPr>
          <w:rFonts w:ascii="Times New Roman" w:hAnsi="Times New Roman" w:cs="Times New Roman"/>
          <w:sz w:val="24"/>
          <w:szCs w:val="24"/>
        </w:rPr>
        <w:t>,</w:t>
      </w:r>
      <w:r w:rsidR="00425FCC" w:rsidRPr="00544C29">
        <w:rPr>
          <w:rFonts w:ascii="Times New Roman" w:hAnsi="Times New Roman" w:cs="Times New Roman"/>
          <w:sz w:val="24"/>
          <w:szCs w:val="24"/>
        </w:rPr>
        <w:t xml:space="preserve"> 2000</w:t>
      </w:r>
      <w:r w:rsidR="008804D1" w:rsidRPr="00544C29">
        <w:rPr>
          <w:rFonts w:ascii="Times New Roman" w:hAnsi="Times New Roman" w:cs="Times New Roman"/>
          <w:sz w:val="24"/>
          <w:szCs w:val="24"/>
        </w:rPr>
        <w:t>).</w:t>
      </w:r>
      <w:r w:rsidR="00425FCC" w:rsidRPr="00544C29">
        <w:rPr>
          <w:rFonts w:ascii="Times New Roman" w:hAnsi="Times New Roman" w:cs="Times New Roman"/>
          <w:sz w:val="24"/>
          <w:szCs w:val="24"/>
        </w:rPr>
        <w:t xml:space="preserve"> </w:t>
      </w:r>
      <w:r w:rsidR="00264525" w:rsidRPr="00544C29">
        <w:rPr>
          <w:rFonts w:ascii="Times New Roman" w:hAnsi="Times New Roman" w:cs="Times New Roman"/>
          <w:sz w:val="24"/>
          <w:szCs w:val="24"/>
        </w:rPr>
        <w:t xml:space="preserve"> Research suggests that the medical profession and society as whole have a negative attitude toward the menopause</w:t>
      </w:r>
      <w:r w:rsidR="004909FB" w:rsidRPr="00544C29">
        <w:rPr>
          <w:rFonts w:ascii="Times New Roman" w:hAnsi="Times New Roman" w:cs="Times New Roman"/>
          <w:sz w:val="24"/>
          <w:szCs w:val="24"/>
        </w:rPr>
        <w:t>;</w:t>
      </w:r>
      <w:r w:rsidR="00264525" w:rsidRPr="00544C29">
        <w:rPr>
          <w:rFonts w:ascii="Times New Roman" w:hAnsi="Times New Roman" w:cs="Times New Roman"/>
          <w:sz w:val="24"/>
          <w:szCs w:val="24"/>
        </w:rPr>
        <w:t xml:space="preserve"> one that is not reflected in the women undergoing the menopausal transition (Avis</w:t>
      </w:r>
      <w:r w:rsidR="004909FB" w:rsidRPr="00544C29">
        <w:rPr>
          <w:rFonts w:ascii="Times New Roman" w:hAnsi="Times New Roman" w:cs="Times New Roman"/>
          <w:sz w:val="24"/>
          <w:szCs w:val="24"/>
        </w:rPr>
        <w:t>, 1996;</w:t>
      </w:r>
      <w:r w:rsidR="00264525" w:rsidRPr="00544C29">
        <w:rPr>
          <w:rFonts w:ascii="Times New Roman" w:hAnsi="Times New Roman" w:cs="Times New Roman"/>
          <w:sz w:val="24"/>
          <w:szCs w:val="24"/>
        </w:rPr>
        <w:t xml:space="preserve"> Avis and McKinley</w:t>
      </w:r>
      <w:r w:rsidR="004909FB" w:rsidRPr="00544C29">
        <w:rPr>
          <w:rFonts w:ascii="Times New Roman" w:hAnsi="Times New Roman" w:cs="Times New Roman"/>
          <w:sz w:val="24"/>
          <w:szCs w:val="24"/>
        </w:rPr>
        <w:t>,</w:t>
      </w:r>
      <w:r w:rsidR="00264525" w:rsidRPr="00544C29">
        <w:rPr>
          <w:rFonts w:ascii="Times New Roman" w:hAnsi="Times New Roman" w:cs="Times New Roman"/>
          <w:sz w:val="24"/>
          <w:szCs w:val="24"/>
        </w:rPr>
        <w:t xml:space="preserve"> 1995</w:t>
      </w:r>
      <w:r w:rsidR="008804D1" w:rsidRPr="00544C29">
        <w:rPr>
          <w:rFonts w:ascii="Times New Roman" w:hAnsi="Times New Roman" w:cs="Times New Roman"/>
          <w:sz w:val="24"/>
          <w:szCs w:val="24"/>
        </w:rPr>
        <w:t>).</w:t>
      </w:r>
      <w:r w:rsidR="00976773" w:rsidRPr="00544C29">
        <w:rPr>
          <w:rFonts w:ascii="Times New Roman" w:hAnsi="Times New Roman" w:cs="Times New Roman"/>
          <w:sz w:val="24"/>
          <w:szCs w:val="24"/>
        </w:rPr>
        <w:t xml:space="preserve"> T</w:t>
      </w:r>
      <w:r w:rsidR="00264525" w:rsidRPr="00544C29">
        <w:rPr>
          <w:rFonts w:ascii="Times New Roman" w:hAnsi="Times New Roman" w:cs="Times New Roman"/>
          <w:sz w:val="24"/>
          <w:szCs w:val="24"/>
        </w:rPr>
        <w:t xml:space="preserve">he menopausal transition </w:t>
      </w:r>
      <w:r w:rsidR="00976773" w:rsidRPr="00544C29">
        <w:rPr>
          <w:rFonts w:ascii="Times New Roman" w:hAnsi="Times New Roman" w:cs="Times New Roman"/>
          <w:sz w:val="24"/>
          <w:szCs w:val="24"/>
        </w:rPr>
        <w:t xml:space="preserve">is often considered to </w:t>
      </w:r>
      <w:r w:rsidR="008804D1" w:rsidRPr="00544C29">
        <w:rPr>
          <w:rFonts w:ascii="Times New Roman" w:hAnsi="Times New Roman" w:cs="Times New Roman"/>
          <w:sz w:val="24"/>
          <w:szCs w:val="24"/>
        </w:rPr>
        <w:t>be a</w:t>
      </w:r>
      <w:r w:rsidR="00264525" w:rsidRPr="00544C29">
        <w:rPr>
          <w:rFonts w:ascii="Times New Roman" w:hAnsi="Times New Roman" w:cs="Times New Roman"/>
          <w:sz w:val="24"/>
          <w:szCs w:val="24"/>
        </w:rPr>
        <w:t xml:space="preserve"> negative aspect of life</w:t>
      </w:r>
      <w:r w:rsidR="004909FB" w:rsidRPr="00544C29">
        <w:rPr>
          <w:rFonts w:ascii="Times New Roman" w:hAnsi="Times New Roman" w:cs="Times New Roman"/>
          <w:sz w:val="24"/>
          <w:szCs w:val="24"/>
        </w:rPr>
        <w:t>,</w:t>
      </w:r>
      <w:r w:rsidR="00264525" w:rsidRPr="00544C29">
        <w:rPr>
          <w:rFonts w:ascii="Times New Roman" w:hAnsi="Times New Roman" w:cs="Times New Roman"/>
          <w:sz w:val="24"/>
          <w:szCs w:val="24"/>
        </w:rPr>
        <w:t xml:space="preserve"> </w:t>
      </w:r>
      <w:r w:rsidR="00976773" w:rsidRPr="00544C29">
        <w:rPr>
          <w:rFonts w:ascii="Times New Roman" w:hAnsi="Times New Roman" w:cs="Times New Roman"/>
          <w:sz w:val="24"/>
          <w:szCs w:val="24"/>
        </w:rPr>
        <w:t xml:space="preserve">which </w:t>
      </w:r>
      <w:r w:rsidR="00264525" w:rsidRPr="00544C29">
        <w:rPr>
          <w:rFonts w:ascii="Times New Roman" w:hAnsi="Times New Roman" w:cs="Times New Roman"/>
          <w:sz w:val="24"/>
          <w:szCs w:val="24"/>
        </w:rPr>
        <w:t xml:space="preserve">may lead to stereotypical beliefs that women have </w:t>
      </w:r>
      <w:r w:rsidR="00EA08DD" w:rsidRPr="00544C29">
        <w:rPr>
          <w:rFonts w:ascii="Times New Roman" w:hAnsi="Times New Roman" w:cs="Times New Roman"/>
          <w:sz w:val="24"/>
          <w:szCs w:val="24"/>
        </w:rPr>
        <w:t xml:space="preserve">a </w:t>
      </w:r>
      <w:r w:rsidR="00264525" w:rsidRPr="00544C29">
        <w:rPr>
          <w:rFonts w:ascii="Times New Roman" w:hAnsi="Times New Roman" w:cs="Times New Roman"/>
          <w:sz w:val="24"/>
          <w:szCs w:val="24"/>
        </w:rPr>
        <w:t xml:space="preserve">lower quality of life and may suffer depressive symptoms during this transition. </w:t>
      </w:r>
      <w:r w:rsidR="00D948CA">
        <w:rPr>
          <w:rFonts w:ascii="Times New Roman" w:hAnsi="Times New Roman" w:cs="Times New Roman"/>
          <w:sz w:val="24"/>
          <w:szCs w:val="24"/>
        </w:rPr>
        <w:t xml:space="preserve">Research in this field </w:t>
      </w:r>
      <w:r w:rsidR="00802C90">
        <w:rPr>
          <w:rFonts w:ascii="Times New Roman" w:hAnsi="Times New Roman" w:cs="Times New Roman"/>
          <w:sz w:val="24"/>
          <w:szCs w:val="24"/>
        </w:rPr>
        <w:t xml:space="preserve">tends  to </w:t>
      </w:r>
      <w:r w:rsidR="00264525" w:rsidRPr="00544C29">
        <w:rPr>
          <w:rFonts w:ascii="Times New Roman" w:hAnsi="Times New Roman" w:cs="Times New Roman"/>
          <w:sz w:val="24"/>
          <w:szCs w:val="24"/>
        </w:rPr>
        <w:t xml:space="preserve">choose to not focus on the positive aspects of the menopause </w:t>
      </w:r>
      <w:r w:rsidR="00D910B0" w:rsidRPr="00544C29">
        <w:rPr>
          <w:rFonts w:ascii="Times New Roman" w:hAnsi="Times New Roman" w:cs="Times New Roman"/>
          <w:sz w:val="24"/>
          <w:szCs w:val="24"/>
        </w:rPr>
        <w:t xml:space="preserve">electing </w:t>
      </w:r>
      <w:r w:rsidR="00264525" w:rsidRPr="00544C29">
        <w:rPr>
          <w:rFonts w:ascii="Times New Roman" w:hAnsi="Times New Roman" w:cs="Times New Roman"/>
          <w:sz w:val="24"/>
          <w:szCs w:val="24"/>
        </w:rPr>
        <w:t xml:space="preserve">to focus on the symptomology and ill health. </w:t>
      </w:r>
      <w:r w:rsidR="00797970" w:rsidRPr="00544C29">
        <w:rPr>
          <w:rFonts w:ascii="Times New Roman" w:hAnsi="Times New Roman" w:cs="Times New Roman"/>
          <w:sz w:val="24"/>
          <w:szCs w:val="24"/>
        </w:rPr>
        <w:t xml:space="preserve">Not all women experience the menopausal transition as a negative time of their lives and experience </w:t>
      </w:r>
      <w:r w:rsidR="00264525" w:rsidRPr="00544C29">
        <w:rPr>
          <w:rFonts w:ascii="Times New Roman" w:hAnsi="Times New Roman" w:cs="Times New Roman"/>
          <w:sz w:val="24"/>
          <w:szCs w:val="24"/>
        </w:rPr>
        <w:t>the menopausal transition as a time for inner growth</w:t>
      </w:r>
      <w:r w:rsidR="00797970" w:rsidRPr="00544C29">
        <w:rPr>
          <w:rFonts w:ascii="Times New Roman" w:hAnsi="Times New Roman" w:cs="Times New Roman"/>
          <w:sz w:val="24"/>
          <w:szCs w:val="24"/>
        </w:rPr>
        <w:t xml:space="preserve"> and liberation</w:t>
      </w:r>
      <w:r w:rsidR="00BC6C90">
        <w:rPr>
          <w:rFonts w:ascii="Times New Roman" w:hAnsi="Times New Roman" w:cs="Times New Roman"/>
          <w:sz w:val="24"/>
          <w:szCs w:val="24"/>
        </w:rPr>
        <w:t xml:space="preserve"> (Marlatt, </w:t>
      </w:r>
      <w:proofErr w:type="spellStart"/>
      <w:r w:rsidR="00BC6C90">
        <w:rPr>
          <w:rFonts w:ascii="Times New Roman" w:hAnsi="Times New Roman" w:cs="Times New Roman"/>
          <w:sz w:val="24"/>
          <w:szCs w:val="24"/>
        </w:rPr>
        <w:t>Beryk</w:t>
      </w:r>
      <w:proofErr w:type="spellEnd"/>
      <w:r w:rsidR="00BC6C90">
        <w:rPr>
          <w:rFonts w:ascii="Times New Roman" w:hAnsi="Times New Roman" w:cs="Times New Roman"/>
          <w:sz w:val="24"/>
          <w:szCs w:val="24"/>
        </w:rPr>
        <w:t xml:space="preserve"> &amp; Redman</w:t>
      </w:r>
      <w:r w:rsidR="008924E0">
        <w:rPr>
          <w:rFonts w:ascii="Times New Roman" w:hAnsi="Times New Roman" w:cs="Times New Roman"/>
          <w:sz w:val="24"/>
          <w:szCs w:val="24"/>
        </w:rPr>
        <w:t>, 2018)</w:t>
      </w:r>
      <w:r w:rsidR="004909FB" w:rsidRPr="00544C29">
        <w:rPr>
          <w:rFonts w:ascii="Times New Roman" w:hAnsi="Times New Roman" w:cs="Times New Roman"/>
          <w:sz w:val="24"/>
          <w:szCs w:val="24"/>
        </w:rPr>
        <w:t>. R</w:t>
      </w:r>
      <w:r w:rsidR="00797970" w:rsidRPr="00544C29">
        <w:rPr>
          <w:rFonts w:ascii="Times New Roman" w:hAnsi="Times New Roman" w:cs="Times New Roman"/>
          <w:sz w:val="24"/>
          <w:szCs w:val="24"/>
        </w:rPr>
        <w:t>esearch regarding the positive aspects of this transition my help to shape women’s expected experience of this normal</w:t>
      </w:r>
      <w:r w:rsidR="00FB0124" w:rsidRPr="00544C29">
        <w:rPr>
          <w:rFonts w:ascii="Times New Roman" w:hAnsi="Times New Roman" w:cs="Times New Roman"/>
          <w:sz w:val="24"/>
          <w:szCs w:val="24"/>
        </w:rPr>
        <w:t>,</w:t>
      </w:r>
      <w:r w:rsidR="00797970" w:rsidRPr="00544C29">
        <w:rPr>
          <w:rFonts w:ascii="Times New Roman" w:hAnsi="Times New Roman" w:cs="Times New Roman"/>
          <w:sz w:val="24"/>
          <w:szCs w:val="24"/>
        </w:rPr>
        <w:t xml:space="preserve"> physiological process. </w:t>
      </w:r>
      <w:proofErr w:type="spellStart"/>
      <w:r w:rsidR="008C6CF5" w:rsidRPr="00544C29">
        <w:rPr>
          <w:rFonts w:ascii="Times New Roman" w:hAnsi="Times New Roman" w:cs="Times New Roman"/>
          <w:sz w:val="24"/>
          <w:szCs w:val="24"/>
        </w:rPr>
        <w:t>Yanikkerem</w:t>
      </w:r>
      <w:proofErr w:type="spellEnd"/>
      <w:r w:rsidR="008C6CF5" w:rsidRPr="00544C29">
        <w:rPr>
          <w:rFonts w:ascii="Times New Roman" w:hAnsi="Times New Roman" w:cs="Times New Roman"/>
          <w:sz w:val="24"/>
          <w:szCs w:val="24"/>
        </w:rPr>
        <w:t xml:space="preserve">, </w:t>
      </w:r>
      <w:proofErr w:type="spellStart"/>
      <w:r w:rsidR="008C6CF5" w:rsidRPr="00544C29">
        <w:rPr>
          <w:rFonts w:ascii="Times New Roman" w:hAnsi="Times New Roman" w:cs="Times New Roman"/>
          <w:sz w:val="24"/>
          <w:szCs w:val="24"/>
        </w:rPr>
        <w:t>Koltan</w:t>
      </w:r>
      <w:proofErr w:type="spellEnd"/>
      <w:r w:rsidR="008C6CF5" w:rsidRPr="00544C29">
        <w:rPr>
          <w:rFonts w:ascii="Times New Roman" w:hAnsi="Times New Roman" w:cs="Times New Roman"/>
          <w:sz w:val="24"/>
          <w:szCs w:val="24"/>
        </w:rPr>
        <w:t xml:space="preserve">, </w:t>
      </w:r>
      <w:proofErr w:type="spellStart"/>
      <w:r w:rsidR="008C6CF5" w:rsidRPr="00544C29">
        <w:rPr>
          <w:rFonts w:ascii="Times New Roman" w:hAnsi="Times New Roman" w:cs="Times New Roman"/>
          <w:sz w:val="24"/>
          <w:szCs w:val="24"/>
        </w:rPr>
        <w:t>Tamay</w:t>
      </w:r>
      <w:proofErr w:type="spellEnd"/>
      <w:r w:rsidR="008C6CF5" w:rsidRPr="00544C29">
        <w:rPr>
          <w:rFonts w:ascii="Times New Roman" w:hAnsi="Times New Roman" w:cs="Times New Roman"/>
          <w:sz w:val="24"/>
          <w:szCs w:val="24"/>
        </w:rPr>
        <w:t xml:space="preserve"> and </w:t>
      </w:r>
      <w:proofErr w:type="spellStart"/>
      <w:r w:rsidR="008804D1" w:rsidRPr="00544C29">
        <w:rPr>
          <w:rFonts w:ascii="Times New Roman" w:hAnsi="Times New Roman" w:cs="Times New Roman"/>
          <w:sz w:val="24"/>
          <w:szCs w:val="24"/>
        </w:rPr>
        <w:t>Dikayak</w:t>
      </w:r>
      <w:proofErr w:type="spellEnd"/>
      <w:r w:rsidR="008804D1" w:rsidRPr="00544C29">
        <w:rPr>
          <w:rFonts w:ascii="Times New Roman" w:hAnsi="Times New Roman" w:cs="Times New Roman"/>
          <w:sz w:val="24"/>
          <w:szCs w:val="24"/>
        </w:rPr>
        <w:t xml:space="preserve"> (</w:t>
      </w:r>
      <w:r w:rsidR="008C6CF5" w:rsidRPr="00544C29">
        <w:rPr>
          <w:rFonts w:ascii="Times New Roman" w:hAnsi="Times New Roman" w:cs="Times New Roman"/>
          <w:sz w:val="24"/>
          <w:szCs w:val="24"/>
        </w:rPr>
        <w:t>2012</w:t>
      </w:r>
      <w:r w:rsidR="00A725E3" w:rsidRPr="00544C29">
        <w:rPr>
          <w:rFonts w:ascii="Times New Roman" w:hAnsi="Times New Roman" w:cs="Times New Roman"/>
          <w:sz w:val="24"/>
          <w:szCs w:val="24"/>
        </w:rPr>
        <w:t>) found that women who had more positive attitudes towards the menopause exp</w:t>
      </w:r>
      <w:r w:rsidR="00BB4987" w:rsidRPr="00544C29">
        <w:rPr>
          <w:rFonts w:ascii="Times New Roman" w:hAnsi="Times New Roman" w:cs="Times New Roman"/>
          <w:sz w:val="24"/>
          <w:szCs w:val="24"/>
        </w:rPr>
        <w:t xml:space="preserve">erienced less symptoms than women with more negative </w:t>
      </w:r>
      <w:r w:rsidR="005B0217" w:rsidRPr="00544C29">
        <w:rPr>
          <w:rFonts w:ascii="Times New Roman" w:hAnsi="Times New Roman" w:cs="Times New Roman"/>
          <w:sz w:val="24"/>
          <w:szCs w:val="24"/>
        </w:rPr>
        <w:t>attitudes</w:t>
      </w:r>
      <w:r w:rsidR="00BB4987" w:rsidRPr="00544C29">
        <w:rPr>
          <w:rFonts w:ascii="Times New Roman" w:hAnsi="Times New Roman" w:cs="Times New Roman"/>
          <w:sz w:val="24"/>
          <w:szCs w:val="24"/>
        </w:rPr>
        <w:t>.</w:t>
      </w:r>
      <w:r w:rsidR="00FB0124" w:rsidRPr="00544C29">
        <w:rPr>
          <w:rFonts w:ascii="Times New Roman" w:hAnsi="Times New Roman" w:cs="Times New Roman"/>
          <w:sz w:val="24"/>
          <w:szCs w:val="24"/>
        </w:rPr>
        <w:t xml:space="preserve"> Health c</w:t>
      </w:r>
      <w:r w:rsidR="008E6515" w:rsidRPr="00544C29">
        <w:rPr>
          <w:rFonts w:ascii="Times New Roman" w:hAnsi="Times New Roman" w:cs="Times New Roman"/>
          <w:sz w:val="24"/>
          <w:szCs w:val="24"/>
        </w:rPr>
        <w:t xml:space="preserve">are professionals may help to shape women’s attitudes towards the menopause and may play a big part in helping women undergoing the menopausal </w:t>
      </w:r>
      <w:r w:rsidR="008804D1" w:rsidRPr="00544C29">
        <w:rPr>
          <w:rFonts w:ascii="Times New Roman" w:hAnsi="Times New Roman" w:cs="Times New Roman"/>
          <w:sz w:val="24"/>
          <w:szCs w:val="24"/>
        </w:rPr>
        <w:t>transition create</w:t>
      </w:r>
      <w:r w:rsidR="008E6515" w:rsidRPr="00544C29">
        <w:rPr>
          <w:rFonts w:ascii="Times New Roman" w:hAnsi="Times New Roman" w:cs="Times New Roman"/>
          <w:sz w:val="24"/>
          <w:szCs w:val="24"/>
        </w:rPr>
        <w:t xml:space="preserve"> more positive attitudes and perceptions regarding this unavoidable period of life. Price, Storey &amp; Lake </w:t>
      </w:r>
      <w:r w:rsidR="008804D1" w:rsidRPr="00544C29">
        <w:rPr>
          <w:rFonts w:ascii="Times New Roman" w:hAnsi="Times New Roman" w:cs="Times New Roman"/>
          <w:sz w:val="24"/>
          <w:szCs w:val="24"/>
        </w:rPr>
        <w:t xml:space="preserve">(2008) </w:t>
      </w:r>
      <w:r w:rsidR="008E6515" w:rsidRPr="00544C29">
        <w:rPr>
          <w:rFonts w:ascii="Times New Roman" w:hAnsi="Times New Roman" w:cs="Times New Roman"/>
          <w:sz w:val="24"/>
          <w:szCs w:val="24"/>
        </w:rPr>
        <w:t xml:space="preserve">argue that women are actively seeking to understand how the menopause affects their well-being. This systematic review hopes to tackle this issue through a fresh </w:t>
      </w:r>
      <w:proofErr w:type="spellStart"/>
      <w:r w:rsidR="008E6515" w:rsidRPr="00544C29">
        <w:rPr>
          <w:rFonts w:ascii="Times New Roman" w:hAnsi="Times New Roman" w:cs="Times New Roman"/>
          <w:sz w:val="24"/>
          <w:szCs w:val="24"/>
        </w:rPr>
        <w:t>lens</w:t>
      </w:r>
      <w:r w:rsidR="00FB0124" w:rsidRPr="00544C29">
        <w:rPr>
          <w:rFonts w:ascii="Times New Roman" w:hAnsi="Times New Roman" w:cs="Times New Roman"/>
          <w:sz w:val="24"/>
          <w:szCs w:val="24"/>
        </w:rPr>
        <w:t>e</w:t>
      </w:r>
      <w:proofErr w:type="spellEnd"/>
      <w:r w:rsidR="00FB0124" w:rsidRPr="00544C29">
        <w:rPr>
          <w:rFonts w:ascii="Times New Roman" w:hAnsi="Times New Roman" w:cs="Times New Roman"/>
          <w:sz w:val="24"/>
          <w:szCs w:val="24"/>
        </w:rPr>
        <w:t>,</w:t>
      </w:r>
      <w:r w:rsidR="008E6515" w:rsidRPr="00544C29">
        <w:rPr>
          <w:rFonts w:ascii="Times New Roman" w:hAnsi="Times New Roman" w:cs="Times New Roman"/>
          <w:sz w:val="24"/>
          <w:szCs w:val="24"/>
        </w:rPr>
        <w:t xml:space="preserve"> with a focus on </w:t>
      </w:r>
      <w:r w:rsidR="00CA2BC4">
        <w:rPr>
          <w:rFonts w:ascii="Times New Roman" w:hAnsi="Times New Roman" w:cs="Times New Roman"/>
          <w:sz w:val="24"/>
          <w:szCs w:val="24"/>
        </w:rPr>
        <w:t>a critical review of existing evidence relating to</w:t>
      </w:r>
      <w:r w:rsidR="008E6515" w:rsidRPr="00544C29">
        <w:rPr>
          <w:rFonts w:ascii="Times New Roman" w:hAnsi="Times New Roman" w:cs="Times New Roman"/>
          <w:sz w:val="24"/>
          <w:szCs w:val="24"/>
        </w:rPr>
        <w:t xml:space="preserve"> wellbeing</w:t>
      </w:r>
      <w:r w:rsidR="003E404C" w:rsidRPr="00544C29">
        <w:rPr>
          <w:rFonts w:ascii="Times New Roman" w:hAnsi="Times New Roman" w:cs="Times New Roman"/>
          <w:sz w:val="24"/>
          <w:szCs w:val="24"/>
        </w:rPr>
        <w:t xml:space="preserve"> and quality of life during the menopause transition. </w:t>
      </w:r>
    </w:p>
    <w:p w14:paraId="1C6CE460" w14:textId="77777777" w:rsidR="008E6515" w:rsidRPr="00544C29" w:rsidRDefault="008E6515" w:rsidP="00DB49C8">
      <w:pPr>
        <w:spacing w:line="360" w:lineRule="auto"/>
        <w:rPr>
          <w:rFonts w:ascii="Times New Roman" w:hAnsi="Times New Roman" w:cs="Times New Roman"/>
          <w:sz w:val="24"/>
          <w:szCs w:val="24"/>
        </w:rPr>
      </w:pPr>
    </w:p>
    <w:p w14:paraId="1881E7BB" w14:textId="77777777" w:rsidR="00264525" w:rsidRPr="00544C29" w:rsidRDefault="00BB4987"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 </w:t>
      </w:r>
    </w:p>
    <w:p w14:paraId="4AA3B4E5" w14:textId="2AC69AF7" w:rsidR="00331E0C" w:rsidRPr="00544C29" w:rsidRDefault="002A1645"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lastRenderedPageBreak/>
        <w:t xml:space="preserve">This systematic review intends to </w:t>
      </w:r>
      <w:r w:rsidR="00331E0C" w:rsidRPr="00544C29">
        <w:rPr>
          <w:rFonts w:ascii="Times New Roman" w:hAnsi="Times New Roman" w:cs="Times New Roman"/>
          <w:sz w:val="24"/>
          <w:szCs w:val="24"/>
        </w:rPr>
        <w:t>provide an updated synthesis of research in this area pertaining to well-being</w:t>
      </w:r>
      <w:r w:rsidR="003E404C" w:rsidRPr="00544C29">
        <w:rPr>
          <w:rFonts w:ascii="Times New Roman" w:hAnsi="Times New Roman" w:cs="Times New Roman"/>
          <w:sz w:val="24"/>
          <w:szCs w:val="24"/>
        </w:rPr>
        <w:t xml:space="preserve"> and quality of </w:t>
      </w:r>
      <w:r w:rsidR="008804D1" w:rsidRPr="00544C29">
        <w:rPr>
          <w:rFonts w:ascii="Times New Roman" w:hAnsi="Times New Roman" w:cs="Times New Roman"/>
          <w:sz w:val="24"/>
          <w:szCs w:val="24"/>
        </w:rPr>
        <w:t>life during</w:t>
      </w:r>
      <w:r w:rsidR="00331E0C" w:rsidRPr="00544C29">
        <w:rPr>
          <w:rFonts w:ascii="Times New Roman" w:hAnsi="Times New Roman" w:cs="Times New Roman"/>
          <w:sz w:val="24"/>
          <w:szCs w:val="24"/>
        </w:rPr>
        <w:t xml:space="preserve"> the menopausal transition.  On the basis of this review recommendations for future research that will enhance and extend current knowledge </w:t>
      </w:r>
      <w:r w:rsidR="008804D1" w:rsidRPr="00544C29">
        <w:rPr>
          <w:rFonts w:ascii="Times New Roman" w:hAnsi="Times New Roman" w:cs="Times New Roman"/>
          <w:sz w:val="24"/>
          <w:szCs w:val="24"/>
        </w:rPr>
        <w:t>on well</w:t>
      </w:r>
      <w:r w:rsidR="00331E0C" w:rsidRPr="00544C29">
        <w:rPr>
          <w:rFonts w:ascii="Times New Roman" w:hAnsi="Times New Roman" w:cs="Times New Roman"/>
          <w:sz w:val="24"/>
          <w:szCs w:val="24"/>
        </w:rPr>
        <w:t>-</w:t>
      </w:r>
      <w:r w:rsidR="008804D1" w:rsidRPr="00544C29">
        <w:rPr>
          <w:rFonts w:ascii="Times New Roman" w:hAnsi="Times New Roman" w:cs="Times New Roman"/>
          <w:sz w:val="24"/>
          <w:szCs w:val="24"/>
        </w:rPr>
        <w:t>being and</w:t>
      </w:r>
      <w:r w:rsidR="003E404C" w:rsidRPr="00544C29">
        <w:rPr>
          <w:rFonts w:ascii="Times New Roman" w:hAnsi="Times New Roman" w:cs="Times New Roman"/>
          <w:sz w:val="24"/>
          <w:szCs w:val="24"/>
        </w:rPr>
        <w:t xml:space="preserve"> quality of life </w:t>
      </w:r>
      <w:r w:rsidR="00331E0C" w:rsidRPr="00544C29">
        <w:rPr>
          <w:rFonts w:ascii="Times New Roman" w:hAnsi="Times New Roman" w:cs="Times New Roman"/>
          <w:sz w:val="24"/>
          <w:szCs w:val="24"/>
        </w:rPr>
        <w:t xml:space="preserve">for women undergoing the menopausal transition will be made. </w:t>
      </w:r>
    </w:p>
    <w:p w14:paraId="055F855E" w14:textId="77777777" w:rsidR="00331E0C" w:rsidRPr="00544C29" w:rsidRDefault="00331E0C" w:rsidP="00DB49C8">
      <w:pPr>
        <w:spacing w:line="360" w:lineRule="auto"/>
        <w:rPr>
          <w:rFonts w:ascii="Times New Roman" w:hAnsi="Times New Roman" w:cs="Times New Roman"/>
          <w:sz w:val="24"/>
          <w:szCs w:val="24"/>
        </w:rPr>
      </w:pPr>
    </w:p>
    <w:p w14:paraId="3C8C2843" w14:textId="77777777" w:rsidR="00331E0C" w:rsidRPr="00544C29" w:rsidRDefault="00331E0C" w:rsidP="00DB49C8">
      <w:pPr>
        <w:spacing w:line="360" w:lineRule="auto"/>
        <w:rPr>
          <w:rFonts w:ascii="Times New Roman" w:hAnsi="Times New Roman" w:cs="Times New Roman"/>
          <w:sz w:val="24"/>
          <w:szCs w:val="24"/>
        </w:rPr>
      </w:pPr>
    </w:p>
    <w:p w14:paraId="67F16642" w14:textId="3A4FA7CE" w:rsidR="00331E0C" w:rsidRPr="00544C29" w:rsidRDefault="008B68C7" w:rsidP="00DB49C8">
      <w:pPr>
        <w:spacing w:line="360" w:lineRule="auto"/>
        <w:rPr>
          <w:rFonts w:ascii="Times New Roman" w:hAnsi="Times New Roman" w:cs="Times New Roman"/>
          <w:sz w:val="24"/>
          <w:szCs w:val="24"/>
        </w:rPr>
      </w:pPr>
      <w:r>
        <w:rPr>
          <w:rFonts w:ascii="Times New Roman" w:hAnsi="Times New Roman" w:cs="Times New Roman"/>
          <w:sz w:val="24"/>
          <w:szCs w:val="24"/>
        </w:rPr>
        <w:t>2.21 Aim</w:t>
      </w:r>
      <w:r w:rsidR="002B0FE3">
        <w:rPr>
          <w:rFonts w:ascii="Times New Roman" w:hAnsi="Times New Roman" w:cs="Times New Roman"/>
          <w:sz w:val="24"/>
          <w:szCs w:val="24"/>
        </w:rPr>
        <w:t>s</w:t>
      </w:r>
    </w:p>
    <w:p w14:paraId="32ECDC9A" w14:textId="77777777" w:rsidR="00425FCC" w:rsidRPr="00544C29" w:rsidRDefault="002A1645"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 </w:t>
      </w:r>
    </w:p>
    <w:p w14:paraId="43D7C5A1" w14:textId="77777777" w:rsidR="00425FCC" w:rsidRPr="00544C29" w:rsidRDefault="00425FCC" w:rsidP="00DB49C8">
      <w:pPr>
        <w:spacing w:line="360" w:lineRule="auto"/>
        <w:rPr>
          <w:rFonts w:ascii="Times New Roman" w:hAnsi="Times New Roman" w:cs="Times New Roman"/>
          <w:sz w:val="24"/>
          <w:szCs w:val="24"/>
        </w:rPr>
      </w:pPr>
    </w:p>
    <w:p w14:paraId="54C85C60" w14:textId="3D10B25C" w:rsidR="0033043F" w:rsidRDefault="00425FCC"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The specific aim of this systematic review is to evaluate the </w:t>
      </w:r>
      <w:proofErr w:type="spellStart"/>
      <w:r w:rsidR="00842981">
        <w:rPr>
          <w:rFonts w:ascii="Times New Roman" w:hAnsi="Times New Roman" w:cs="Times New Roman"/>
          <w:sz w:val="24"/>
          <w:szCs w:val="24"/>
        </w:rPr>
        <w:t>indepdent</w:t>
      </w:r>
      <w:proofErr w:type="spellEnd"/>
      <w:r w:rsidR="00842981">
        <w:rPr>
          <w:rFonts w:ascii="Times New Roman" w:hAnsi="Times New Roman" w:cs="Times New Roman"/>
          <w:sz w:val="24"/>
          <w:szCs w:val="24"/>
        </w:rPr>
        <w:t xml:space="preserve"> </w:t>
      </w:r>
      <w:proofErr w:type="spellStart"/>
      <w:r w:rsidR="00842981">
        <w:rPr>
          <w:rFonts w:ascii="Times New Roman" w:hAnsi="Times New Roman" w:cs="Times New Roman"/>
          <w:sz w:val="24"/>
          <w:szCs w:val="24"/>
        </w:rPr>
        <w:t>infuleunce</w:t>
      </w:r>
      <w:proofErr w:type="spellEnd"/>
      <w:r w:rsidR="00842981">
        <w:rPr>
          <w:rFonts w:ascii="Times New Roman" w:hAnsi="Times New Roman" w:cs="Times New Roman"/>
          <w:sz w:val="24"/>
          <w:szCs w:val="24"/>
        </w:rPr>
        <w:t xml:space="preserve"> of the </w:t>
      </w:r>
      <w:proofErr w:type="spellStart"/>
      <w:r w:rsidR="00842981">
        <w:rPr>
          <w:rFonts w:ascii="Times New Roman" w:hAnsi="Times New Roman" w:cs="Times New Roman"/>
          <w:sz w:val="24"/>
          <w:szCs w:val="24"/>
        </w:rPr>
        <w:t>menopsausal</w:t>
      </w:r>
      <w:proofErr w:type="spellEnd"/>
      <w:r w:rsidR="00842981">
        <w:rPr>
          <w:rFonts w:ascii="Times New Roman" w:hAnsi="Times New Roman" w:cs="Times New Roman"/>
          <w:sz w:val="24"/>
          <w:szCs w:val="24"/>
        </w:rPr>
        <w:t xml:space="preserve"> transition on psychological well-being, quality of life, mood and overall well-being</w:t>
      </w:r>
    </w:p>
    <w:p w14:paraId="215C38B4" w14:textId="77777777" w:rsidR="0033043F" w:rsidRDefault="0033043F" w:rsidP="00DB49C8">
      <w:pPr>
        <w:spacing w:line="360" w:lineRule="auto"/>
        <w:rPr>
          <w:rFonts w:ascii="Times New Roman" w:hAnsi="Times New Roman" w:cs="Times New Roman"/>
          <w:sz w:val="24"/>
          <w:szCs w:val="24"/>
        </w:rPr>
      </w:pPr>
    </w:p>
    <w:p w14:paraId="41043DFB" w14:textId="29ACB782" w:rsidR="00F74E42" w:rsidRDefault="00F74E42"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With the specific </w:t>
      </w:r>
      <w:r w:rsidR="00A35544" w:rsidRPr="00544C29">
        <w:rPr>
          <w:rFonts w:ascii="Times New Roman" w:hAnsi="Times New Roman" w:cs="Times New Roman"/>
          <w:sz w:val="24"/>
          <w:szCs w:val="24"/>
        </w:rPr>
        <w:t>aim</w:t>
      </w:r>
      <w:r w:rsidRPr="00544C29">
        <w:rPr>
          <w:rFonts w:ascii="Times New Roman" w:hAnsi="Times New Roman" w:cs="Times New Roman"/>
          <w:sz w:val="24"/>
          <w:szCs w:val="24"/>
        </w:rPr>
        <w:t xml:space="preserve"> of the systematic literature review identified, the purpose is to summarise relevant literature around the</w:t>
      </w:r>
      <w:r w:rsidR="001B5F33">
        <w:rPr>
          <w:rFonts w:ascii="Times New Roman" w:hAnsi="Times New Roman" w:cs="Times New Roman"/>
          <w:sz w:val="24"/>
          <w:szCs w:val="24"/>
        </w:rPr>
        <w:t xml:space="preserve"> following three aims:</w:t>
      </w:r>
    </w:p>
    <w:p w14:paraId="6208B983" w14:textId="03C1B4C7" w:rsidR="001B5F33" w:rsidRDefault="001B5F33" w:rsidP="00DB49C8">
      <w:pPr>
        <w:spacing w:line="360" w:lineRule="auto"/>
        <w:rPr>
          <w:rFonts w:ascii="Times New Roman" w:hAnsi="Times New Roman" w:cs="Times New Roman"/>
          <w:sz w:val="24"/>
          <w:szCs w:val="24"/>
        </w:rPr>
      </w:pPr>
    </w:p>
    <w:p w14:paraId="69D28D6A" w14:textId="48A03613" w:rsidR="00AF03AE" w:rsidRDefault="001B5F33" w:rsidP="00530531">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D</w:t>
      </w:r>
      <w:r w:rsidR="00DD32F5">
        <w:rPr>
          <w:rFonts w:ascii="Times New Roman" w:hAnsi="Times New Roman" w:cs="Times New Roman"/>
          <w:sz w:val="24"/>
          <w:szCs w:val="24"/>
        </w:rPr>
        <w:t xml:space="preserve">oes the menopause have a positive or negative effect on </w:t>
      </w:r>
      <w:proofErr w:type="spellStart"/>
      <w:r w:rsidR="00DD32F5">
        <w:rPr>
          <w:rFonts w:ascii="Times New Roman" w:hAnsi="Times New Roman" w:cs="Times New Roman"/>
          <w:sz w:val="24"/>
          <w:szCs w:val="24"/>
        </w:rPr>
        <w:t>psycholoigical</w:t>
      </w:r>
      <w:proofErr w:type="spellEnd"/>
      <w:r w:rsidR="00DD32F5">
        <w:rPr>
          <w:rFonts w:ascii="Times New Roman" w:hAnsi="Times New Roman" w:cs="Times New Roman"/>
          <w:sz w:val="24"/>
          <w:szCs w:val="24"/>
        </w:rPr>
        <w:t xml:space="preserve"> well-being</w:t>
      </w:r>
      <w:r w:rsidR="00AF03AE">
        <w:rPr>
          <w:rFonts w:ascii="Times New Roman" w:hAnsi="Times New Roman" w:cs="Times New Roman"/>
          <w:sz w:val="24"/>
          <w:szCs w:val="24"/>
        </w:rPr>
        <w:t>?</w:t>
      </w:r>
    </w:p>
    <w:p w14:paraId="45474CEC" w14:textId="23594F8A" w:rsidR="00AF03AE" w:rsidRDefault="00611AE1" w:rsidP="00AF03AE">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 Do </w:t>
      </w:r>
      <w:proofErr w:type="spellStart"/>
      <w:r>
        <w:rPr>
          <w:rFonts w:ascii="Times New Roman" w:hAnsi="Times New Roman" w:cs="Times New Roman"/>
          <w:sz w:val="24"/>
          <w:szCs w:val="24"/>
        </w:rPr>
        <w:t>Menoapusal</w:t>
      </w:r>
      <w:proofErr w:type="spellEnd"/>
      <w:r>
        <w:rPr>
          <w:rFonts w:ascii="Times New Roman" w:hAnsi="Times New Roman" w:cs="Times New Roman"/>
          <w:sz w:val="24"/>
          <w:szCs w:val="24"/>
        </w:rPr>
        <w:t xml:space="preserve"> symptoms</w:t>
      </w:r>
      <w:r w:rsidR="00651F2C">
        <w:rPr>
          <w:rFonts w:ascii="Times New Roman" w:hAnsi="Times New Roman" w:cs="Times New Roman"/>
          <w:sz w:val="24"/>
          <w:szCs w:val="24"/>
        </w:rPr>
        <w:t xml:space="preserve"> and</w:t>
      </w:r>
      <w:r w:rsidR="00EA1E03">
        <w:rPr>
          <w:rFonts w:ascii="Times New Roman" w:hAnsi="Times New Roman" w:cs="Times New Roman"/>
          <w:sz w:val="24"/>
          <w:szCs w:val="24"/>
        </w:rPr>
        <w:t xml:space="preserve"> </w:t>
      </w:r>
      <w:r w:rsidR="00651F2C">
        <w:rPr>
          <w:rFonts w:ascii="Times New Roman" w:hAnsi="Times New Roman" w:cs="Times New Roman"/>
          <w:sz w:val="24"/>
          <w:szCs w:val="24"/>
        </w:rPr>
        <w:t xml:space="preserve">severity </w:t>
      </w:r>
      <w:r>
        <w:rPr>
          <w:rFonts w:ascii="Times New Roman" w:hAnsi="Times New Roman" w:cs="Times New Roman"/>
          <w:sz w:val="24"/>
          <w:szCs w:val="24"/>
        </w:rPr>
        <w:t xml:space="preserve"> have an </w:t>
      </w:r>
      <w:proofErr w:type="spellStart"/>
      <w:r>
        <w:rPr>
          <w:rFonts w:ascii="Times New Roman" w:hAnsi="Times New Roman" w:cs="Times New Roman"/>
          <w:sz w:val="24"/>
          <w:szCs w:val="24"/>
        </w:rPr>
        <w:t>affect</w:t>
      </w:r>
      <w:proofErr w:type="spellEnd"/>
      <w:r>
        <w:rPr>
          <w:rFonts w:ascii="Times New Roman" w:hAnsi="Times New Roman" w:cs="Times New Roman"/>
          <w:sz w:val="24"/>
          <w:szCs w:val="24"/>
        </w:rPr>
        <w:t xml:space="preserve"> on quality of life and well-being</w:t>
      </w:r>
      <w:r w:rsidR="00530531">
        <w:rPr>
          <w:rFonts w:ascii="Times New Roman" w:hAnsi="Times New Roman" w:cs="Times New Roman"/>
          <w:sz w:val="24"/>
          <w:szCs w:val="24"/>
        </w:rPr>
        <w:t>?</w:t>
      </w:r>
    </w:p>
    <w:p w14:paraId="460609C5" w14:textId="54E761E1" w:rsidR="00EA1E03" w:rsidRPr="00EA1E03" w:rsidRDefault="00EA1E03" w:rsidP="00EA1E03">
      <w:pPr>
        <w:pStyle w:val="ListParagraph"/>
        <w:numPr>
          <w:ilvl w:val="0"/>
          <w:numId w:val="2"/>
        </w:numPr>
        <w:spacing w:line="360" w:lineRule="auto"/>
        <w:rPr>
          <w:rFonts w:ascii="Times New Roman" w:hAnsi="Times New Roman" w:cs="Times New Roman"/>
          <w:sz w:val="24"/>
          <w:szCs w:val="24"/>
        </w:rPr>
      </w:pPr>
      <w:r w:rsidRPr="00EA1E03">
        <w:rPr>
          <w:rFonts w:ascii="Times New Roman" w:hAnsi="Times New Roman" w:cs="Times New Roman"/>
          <w:sz w:val="24"/>
          <w:szCs w:val="24"/>
        </w:rPr>
        <w:t>Do</w:t>
      </w:r>
      <w:r w:rsidR="0085481D">
        <w:rPr>
          <w:rFonts w:ascii="Times New Roman" w:hAnsi="Times New Roman" w:cs="Times New Roman"/>
          <w:sz w:val="24"/>
          <w:szCs w:val="24"/>
        </w:rPr>
        <w:t xml:space="preserve"> different </w:t>
      </w:r>
      <w:r w:rsidRPr="00EA1E03">
        <w:rPr>
          <w:rFonts w:ascii="Times New Roman" w:hAnsi="Times New Roman" w:cs="Times New Roman"/>
          <w:sz w:val="24"/>
          <w:szCs w:val="24"/>
        </w:rPr>
        <w:t xml:space="preserve"> menopausal stage</w:t>
      </w:r>
      <w:r w:rsidR="0085481D">
        <w:rPr>
          <w:rFonts w:ascii="Times New Roman" w:hAnsi="Times New Roman" w:cs="Times New Roman"/>
          <w:sz w:val="24"/>
          <w:szCs w:val="24"/>
        </w:rPr>
        <w:t xml:space="preserve">s </w:t>
      </w:r>
      <w:r w:rsidR="003C274F">
        <w:rPr>
          <w:rFonts w:ascii="Times New Roman" w:hAnsi="Times New Roman" w:cs="Times New Roman"/>
          <w:sz w:val="24"/>
          <w:szCs w:val="24"/>
        </w:rPr>
        <w:t xml:space="preserve">; </w:t>
      </w:r>
      <w:r w:rsidRPr="00EA1E03">
        <w:rPr>
          <w:rFonts w:ascii="Times New Roman" w:hAnsi="Times New Roman" w:cs="Times New Roman"/>
          <w:sz w:val="24"/>
          <w:szCs w:val="24"/>
        </w:rPr>
        <w:t xml:space="preserve"> </w:t>
      </w:r>
      <w:r w:rsidR="00CC5F5A">
        <w:rPr>
          <w:rFonts w:ascii="Times New Roman" w:hAnsi="Times New Roman" w:cs="Times New Roman"/>
          <w:sz w:val="24"/>
          <w:szCs w:val="24"/>
        </w:rPr>
        <w:t xml:space="preserve"> </w:t>
      </w:r>
      <w:proofErr w:type="spellStart"/>
      <w:proofErr w:type="gramStart"/>
      <w:r w:rsidR="00CC5F5A">
        <w:rPr>
          <w:rFonts w:ascii="Times New Roman" w:hAnsi="Times New Roman" w:cs="Times New Roman"/>
          <w:sz w:val="24"/>
          <w:szCs w:val="24"/>
        </w:rPr>
        <w:t>Pre menopausal</w:t>
      </w:r>
      <w:proofErr w:type="spellEnd"/>
      <w:proofErr w:type="gramEnd"/>
      <w:r w:rsidR="00CC5F5A">
        <w:rPr>
          <w:rFonts w:ascii="Times New Roman" w:hAnsi="Times New Roman" w:cs="Times New Roman"/>
          <w:sz w:val="24"/>
          <w:szCs w:val="24"/>
        </w:rPr>
        <w:t xml:space="preserve">, </w:t>
      </w:r>
      <w:r w:rsidR="003C0946">
        <w:rPr>
          <w:rFonts w:ascii="Times New Roman" w:hAnsi="Times New Roman" w:cs="Times New Roman"/>
          <w:sz w:val="24"/>
          <w:szCs w:val="24"/>
        </w:rPr>
        <w:t xml:space="preserve">peri menopausal and </w:t>
      </w:r>
      <w:proofErr w:type="spellStart"/>
      <w:r w:rsidR="003C0946">
        <w:rPr>
          <w:rFonts w:ascii="Times New Roman" w:hAnsi="Times New Roman" w:cs="Times New Roman"/>
          <w:sz w:val="24"/>
          <w:szCs w:val="24"/>
        </w:rPr>
        <w:t>post menopausal</w:t>
      </w:r>
      <w:proofErr w:type="spellEnd"/>
      <w:r w:rsidR="003C0946">
        <w:rPr>
          <w:rFonts w:ascii="Times New Roman" w:hAnsi="Times New Roman" w:cs="Times New Roman"/>
          <w:sz w:val="24"/>
          <w:szCs w:val="24"/>
        </w:rPr>
        <w:t xml:space="preserve"> </w:t>
      </w:r>
      <w:r w:rsidR="003C274F">
        <w:rPr>
          <w:rFonts w:ascii="Times New Roman" w:hAnsi="Times New Roman" w:cs="Times New Roman"/>
          <w:sz w:val="24"/>
          <w:szCs w:val="24"/>
        </w:rPr>
        <w:t xml:space="preserve">account for changes in </w:t>
      </w:r>
      <w:r w:rsidR="00CC5F5A">
        <w:rPr>
          <w:rFonts w:ascii="Times New Roman" w:hAnsi="Times New Roman" w:cs="Times New Roman"/>
          <w:sz w:val="24"/>
          <w:szCs w:val="24"/>
        </w:rPr>
        <w:t xml:space="preserve">psychological </w:t>
      </w:r>
      <w:r w:rsidRPr="00EA1E03">
        <w:rPr>
          <w:rFonts w:ascii="Times New Roman" w:hAnsi="Times New Roman" w:cs="Times New Roman"/>
          <w:sz w:val="24"/>
          <w:szCs w:val="24"/>
        </w:rPr>
        <w:t>well-being and quality of life</w:t>
      </w:r>
      <w:r>
        <w:rPr>
          <w:rFonts w:ascii="Times New Roman" w:hAnsi="Times New Roman" w:cs="Times New Roman"/>
          <w:sz w:val="24"/>
          <w:szCs w:val="24"/>
        </w:rPr>
        <w:t>?</w:t>
      </w:r>
    </w:p>
    <w:p w14:paraId="0510E120" w14:textId="77777777" w:rsidR="00A94AA5" w:rsidRPr="00544C29" w:rsidRDefault="00A94AA5" w:rsidP="00DB49C8">
      <w:pPr>
        <w:spacing w:line="360" w:lineRule="auto"/>
        <w:rPr>
          <w:rFonts w:ascii="Times New Roman" w:hAnsi="Times New Roman" w:cs="Times New Roman"/>
          <w:sz w:val="24"/>
          <w:szCs w:val="24"/>
        </w:rPr>
      </w:pPr>
    </w:p>
    <w:p w14:paraId="73994517" w14:textId="77777777" w:rsidR="003E404C" w:rsidRPr="00544C29" w:rsidRDefault="003E404C" w:rsidP="00DB49C8">
      <w:pPr>
        <w:spacing w:line="360" w:lineRule="auto"/>
        <w:jc w:val="center"/>
        <w:rPr>
          <w:rFonts w:ascii="Times New Roman" w:hAnsi="Times New Roman" w:cs="Times New Roman"/>
          <w:b/>
          <w:sz w:val="24"/>
          <w:szCs w:val="24"/>
        </w:rPr>
      </w:pPr>
    </w:p>
    <w:p w14:paraId="59FC7399" w14:textId="77777777" w:rsidR="003E404C" w:rsidRPr="00544C29" w:rsidRDefault="003E404C" w:rsidP="00DB49C8">
      <w:pPr>
        <w:spacing w:line="360" w:lineRule="auto"/>
        <w:jc w:val="center"/>
        <w:rPr>
          <w:rFonts w:ascii="Times New Roman" w:hAnsi="Times New Roman" w:cs="Times New Roman"/>
          <w:b/>
          <w:sz w:val="24"/>
          <w:szCs w:val="24"/>
        </w:rPr>
      </w:pPr>
    </w:p>
    <w:p w14:paraId="44EB9251" w14:textId="77777777" w:rsidR="003E404C" w:rsidRPr="00544C29" w:rsidRDefault="003E404C" w:rsidP="00DB49C8">
      <w:pPr>
        <w:spacing w:line="360" w:lineRule="auto"/>
        <w:jc w:val="center"/>
        <w:rPr>
          <w:rFonts w:ascii="Times New Roman" w:hAnsi="Times New Roman" w:cs="Times New Roman"/>
          <w:b/>
          <w:sz w:val="24"/>
          <w:szCs w:val="24"/>
        </w:rPr>
      </w:pPr>
    </w:p>
    <w:p w14:paraId="1C59102F" w14:textId="74FA4F29" w:rsidR="00A94AA5" w:rsidRPr="00544C29" w:rsidRDefault="00A94AA5" w:rsidP="00DB49C8">
      <w:pPr>
        <w:spacing w:line="360" w:lineRule="auto"/>
        <w:jc w:val="center"/>
        <w:rPr>
          <w:rFonts w:ascii="Times New Roman" w:hAnsi="Times New Roman" w:cs="Times New Roman"/>
          <w:b/>
          <w:sz w:val="24"/>
          <w:szCs w:val="24"/>
        </w:rPr>
      </w:pPr>
      <w:r w:rsidRPr="00544C29">
        <w:rPr>
          <w:rFonts w:ascii="Times New Roman" w:hAnsi="Times New Roman" w:cs="Times New Roman"/>
          <w:b/>
          <w:sz w:val="24"/>
          <w:szCs w:val="24"/>
        </w:rPr>
        <w:t>Method</w:t>
      </w:r>
      <w:r w:rsidR="00346FDF">
        <w:rPr>
          <w:rFonts w:ascii="Times New Roman" w:hAnsi="Times New Roman" w:cs="Times New Roman"/>
          <w:b/>
          <w:sz w:val="24"/>
          <w:szCs w:val="24"/>
        </w:rPr>
        <w:t xml:space="preserve"> 2.3 </w:t>
      </w:r>
    </w:p>
    <w:p w14:paraId="1FCE9DFD" w14:textId="6A454C4E" w:rsidR="00A94AA5" w:rsidRPr="00544C29" w:rsidRDefault="00A94AA5" w:rsidP="00DB49C8">
      <w:pPr>
        <w:spacing w:line="360" w:lineRule="auto"/>
        <w:rPr>
          <w:rFonts w:ascii="Times New Roman" w:hAnsi="Times New Roman" w:cs="Times New Roman"/>
          <w:b/>
          <w:sz w:val="24"/>
          <w:szCs w:val="24"/>
        </w:rPr>
      </w:pPr>
      <w:r w:rsidRPr="00544C29">
        <w:rPr>
          <w:rFonts w:ascii="Times New Roman" w:hAnsi="Times New Roman" w:cs="Times New Roman"/>
          <w:sz w:val="24"/>
          <w:szCs w:val="24"/>
        </w:rPr>
        <w:t xml:space="preserve">        </w:t>
      </w:r>
      <w:r w:rsidR="00E329A6">
        <w:rPr>
          <w:rFonts w:ascii="Times New Roman" w:hAnsi="Times New Roman" w:cs="Times New Roman"/>
          <w:sz w:val="24"/>
          <w:szCs w:val="24"/>
        </w:rPr>
        <w:t xml:space="preserve">2.31 </w:t>
      </w:r>
      <w:r w:rsidRPr="00544C29">
        <w:rPr>
          <w:rFonts w:ascii="Times New Roman" w:hAnsi="Times New Roman" w:cs="Times New Roman"/>
          <w:sz w:val="24"/>
          <w:szCs w:val="24"/>
        </w:rPr>
        <w:t xml:space="preserve"> </w:t>
      </w:r>
      <w:r w:rsidRPr="00544C29">
        <w:rPr>
          <w:rFonts w:ascii="Times New Roman" w:hAnsi="Times New Roman" w:cs="Times New Roman"/>
          <w:b/>
          <w:sz w:val="24"/>
          <w:szCs w:val="24"/>
        </w:rPr>
        <w:t>Search Strategy</w:t>
      </w:r>
    </w:p>
    <w:p w14:paraId="548FAE41" w14:textId="77777777" w:rsidR="00A94AA5" w:rsidRPr="00544C29" w:rsidRDefault="00A94AA5" w:rsidP="00DB49C8">
      <w:pPr>
        <w:spacing w:line="360" w:lineRule="auto"/>
        <w:rPr>
          <w:rFonts w:ascii="Times New Roman" w:hAnsi="Times New Roman" w:cs="Times New Roman"/>
          <w:b/>
          <w:sz w:val="24"/>
          <w:szCs w:val="24"/>
        </w:rPr>
      </w:pPr>
    </w:p>
    <w:p w14:paraId="271CC80F" w14:textId="7CDC6EE3" w:rsidR="00A94AA5" w:rsidRPr="00544C29" w:rsidRDefault="00A94AA5"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A systematic process was conducted to collate </w:t>
      </w:r>
      <w:r w:rsidR="007374AA" w:rsidRPr="00544C29">
        <w:rPr>
          <w:rFonts w:ascii="Times New Roman" w:hAnsi="Times New Roman" w:cs="Times New Roman"/>
          <w:sz w:val="24"/>
          <w:szCs w:val="24"/>
        </w:rPr>
        <w:t xml:space="preserve">English </w:t>
      </w:r>
      <w:r w:rsidR="003E404C" w:rsidRPr="00544C29">
        <w:rPr>
          <w:rFonts w:ascii="Times New Roman" w:hAnsi="Times New Roman" w:cs="Times New Roman"/>
          <w:sz w:val="24"/>
          <w:szCs w:val="24"/>
        </w:rPr>
        <w:t xml:space="preserve">language </w:t>
      </w:r>
      <w:r w:rsidR="00A35544" w:rsidRPr="00544C29">
        <w:rPr>
          <w:rFonts w:ascii="Times New Roman" w:hAnsi="Times New Roman" w:cs="Times New Roman"/>
          <w:sz w:val="24"/>
          <w:szCs w:val="24"/>
        </w:rPr>
        <w:t>peer-</w:t>
      </w:r>
      <w:r w:rsidR="007374AA" w:rsidRPr="00544C29">
        <w:rPr>
          <w:rFonts w:ascii="Times New Roman" w:hAnsi="Times New Roman" w:cs="Times New Roman"/>
          <w:sz w:val="24"/>
          <w:szCs w:val="24"/>
        </w:rPr>
        <w:t xml:space="preserve">reviewed and reported literature that clearly identified measures pertaining to the menopausal transition and </w:t>
      </w:r>
      <w:r w:rsidR="00E329A6">
        <w:rPr>
          <w:rFonts w:ascii="Times New Roman" w:hAnsi="Times New Roman" w:cs="Times New Roman"/>
          <w:sz w:val="24"/>
          <w:szCs w:val="24"/>
        </w:rPr>
        <w:t xml:space="preserve"> psychological </w:t>
      </w:r>
      <w:r w:rsidR="007374AA" w:rsidRPr="00544C29">
        <w:rPr>
          <w:rFonts w:ascii="Times New Roman" w:hAnsi="Times New Roman" w:cs="Times New Roman"/>
          <w:sz w:val="24"/>
          <w:szCs w:val="24"/>
        </w:rPr>
        <w:t>well-</w:t>
      </w:r>
      <w:r w:rsidR="008804D1" w:rsidRPr="00544C29">
        <w:rPr>
          <w:rFonts w:ascii="Times New Roman" w:hAnsi="Times New Roman" w:cs="Times New Roman"/>
          <w:sz w:val="24"/>
          <w:szCs w:val="24"/>
        </w:rPr>
        <w:t>being,</w:t>
      </w:r>
      <w:r w:rsidR="007374AA" w:rsidRPr="00544C29">
        <w:rPr>
          <w:rFonts w:ascii="Times New Roman" w:hAnsi="Times New Roman" w:cs="Times New Roman"/>
          <w:sz w:val="24"/>
          <w:szCs w:val="24"/>
        </w:rPr>
        <w:t xml:space="preserve"> </w:t>
      </w:r>
      <w:r w:rsidR="007229FA" w:rsidRPr="00544C29">
        <w:rPr>
          <w:rFonts w:ascii="Times New Roman" w:hAnsi="Times New Roman" w:cs="Times New Roman"/>
          <w:sz w:val="24"/>
          <w:szCs w:val="24"/>
        </w:rPr>
        <w:t>quality of life and menopausal stage and symptoms</w:t>
      </w:r>
      <w:r w:rsidR="007374AA" w:rsidRPr="00544C29">
        <w:rPr>
          <w:rFonts w:ascii="Times New Roman" w:hAnsi="Times New Roman" w:cs="Times New Roman"/>
          <w:sz w:val="24"/>
          <w:szCs w:val="24"/>
        </w:rPr>
        <w:t xml:space="preserve">. </w:t>
      </w:r>
      <w:r w:rsidRPr="00544C29">
        <w:rPr>
          <w:rFonts w:ascii="Times New Roman" w:hAnsi="Times New Roman" w:cs="Times New Roman"/>
          <w:sz w:val="24"/>
          <w:szCs w:val="24"/>
        </w:rPr>
        <w:t xml:space="preserve">Several electronic databases were used including; Medline, Academic Search Premier, ProQuest Central, Science Direct, </w:t>
      </w:r>
      <w:r w:rsidR="008804D1" w:rsidRPr="00544C29">
        <w:rPr>
          <w:rFonts w:ascii="Times New Roman" w:hAnsi="Times New Roman" w:cs="Times New Roman"/>
          <w:sz w:val="24"/>
          <w:szCs w:val="24"/>
        </w:rPr>
        <w:t>Psych Articles</w:t>
      </w:r>
      <w:r w:rsidRPr="00544C29">
        <w:rPr>
          <w:rFonts w:ascii="Times New Roman" w:hAnsi="Times New Roman" w:cs="Times New Roman"/>
          <w:sz w:val="24"/>
          <w:szCs w:val="24"/>
        </w:rPr>
        <w:t xml:space="preserve">, Science Direct, Springer Journals, Sage Journals and The Cochrane Library. In addition, the reference lists of the included literature and related systematic review articles were manually searched to identify additional relevant literature. </w:t>
      </w:r>
    </w:p>
    <w:p w14:paraId="1633B620" w14:textId="77777777" w:rsidR="00A94AA5" w:rsidRPr="00544C29" w:rsidRDefault="00A94AA5" w:rsidP="00DB49C8">
      <w:pPr>
        <w:spacing w:line="360" w:lineRule="auto"/>
        <w:rPr>
          <w:rFonts w:ascii="Times New Roman" w:hAnsi="Times New Roman" w:cs="Times New Roman"/>
          <w:sz w:val="24"/>
          <w:szCs w:val="24"/>
        </w:rPr>
      </w:pPr>
    </w:p>
    <w:p w14:paraId="58DEB8D3" w14:textId="63E371D3" w:rsidR="00A94AA5" w:rsidRPr="00544C29" w:rsidRDefault="00A94AA5"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Initially when searching the databases, dates of papers were narrowed down to only identify paper</w:t>
      </w:r>
      <w:r w:rsidR="00CA7AE6" w:rsidRPr="00544C29">
        <w:rPr>
          <w:rFonts w:ascii="Times New Roman" w:hAnsi="Times New Roman" w:cs="Times New Roman"/>
          <w:sz w:val="24"/>
          <w:szCs w:val="24"/>
        </w:rPr>
        <w:t xml:space="preserve">s published from 2012 onwards, </w:t>
      </w:r>
      <w:r w:rsidR="00D910B0" w:rsidRPr="00544C29">
        <w:rPr>
          <w:rFonts w:ascii="Times New Roman" w:hAnsi="Times New Roman" w:cs="Times New Roman"/>
          <w:sz w:val="24"/>
          <w:szCs w:val="24"/>
        </w:rPr>
        <w:t>h</w:t>
      </w:r>
      <w:r w:rsidRPr="00544C29">
        <w:rPr>
          <w:rFonts w:ascii="Times New Roman" w:hAnsi="Times New Roman" w:cs="Times New Roman"/>
          <w:sz w:val="24"/>
          <w:szCs w:val="24"/>
        </w:rPr>
        <w:t>oweve</w:t>
      </w:r>
      <w:r w:rsidR="00E82923">
        <w:rPr>
          <w:rFonts w:ascii="Times New Roman" w:hAnsi="Times New Roman" w:cs="Times New Roman"/>
          <w:sz w:val="24"/>
          <w:szCs w:val="24"/>
        </w:rPr>
        <w:t>r</w:t>
      </w:r>
      <w:r w:rsidR="00CA7AE6" w:rsidRPr="00544C29">
        <w:rPr>
          <w:rFonts w:ascii="Times New Roman" w:hAnsi="Times New Roman" w:cs="Times New Roman"/>
          <w:sz w:val="24"/>
          <w:szCs w:val="24"/>
        </w:rPr>
        <w:t>,</w:t>
      </w:r>
      <w:r w:rsidRPr="00544C29">
        <w:rPr>
          <w:rFonts w:ascii="Times New Roman" w:hAnsi="Times New Roman" w:cs="Times New Roman"/>
          <w:sz w:val="24"/>
          <w:szCs w:val="24"/>
        </w:rPr>
        <w:t xml:space="preserve"> the date range was later extended due to the limited number </w:t>
      </w:r>
      <w:r w:rsidR="00CA7AE6" w:rsidRPr="00544C29">
        <w:rPr>
          <w:rFonts w:ascii="Times New Roman" w:hAnsi="Times New Roman" w:cs="Times New Roman"/>
          <w:sz w:val="24"/>
          <w:szCs w:val="24"/>
        </w:rPr>
        <w:t xml:space="preserve">of papers identified. </w:t>
      </w:r>
      <w:r w:rsidR="00D910B0" w:rsidRPr="00544C29">
        <w:rPr>
          <w:rFonts w:ascii="Times New Roman" w:hAnsi="Times New Roman" w:cs="Times New Roman"/>
          <w:sz w:val="24"/>
          <w:szCs w:val="24"/>
        </w:rPr>
        <w:t>T</w:t>
      </w:r>
      <w:r w:rsidRPr="00544C29">
        <w:rPr>
          <w:rFonts w:ascii="Times New Roman" w:hAnsi="Times New Roman" w:cs="Times New Roman"/>
          <w:sz w:val="24"/>
          <w:szCs w:val="24"/>
        </w:rPr>
        <w:t xml:space="preserve">he dates of papers were </w:t>
      </w:r>
      <w:r w:rsidR="00CA7AE6" w:rsidRPr="00544C29">
        <w:rPr>
          <w:rFonts w:ascii="Times New Roman" w:hAnsi="Times New Roman" w:cs="Times New Roman"/>
          <w:sz w:val="24"/>
          <w:szCs w:val="24"/>
        </w:rPr>
        <w:t>therefore</w:t>
      </w:r>
      <w:r w:rsidR="00D910B0" w:rsidRPr="00544C29">
        <w:rPr>
          <w:rFonts w:ascii="Times New Roman" w:hAnsi="Times New Roman" w:cs="Times New Roman"/>
          <w:sz w:val="24"/>
          <w:szCs w:val="24"/>
        </w:rPr>
        <w:t xml:space="preserve">, </w:t>
      </w:r>
      <w:r w:rsidRPr="00544C29">
        <w:rPr>
          <w:rFonts w:ascii="Times New Roman" w:hAnsi="Times New Roman" w:cs="Times New Roman"/>
          <w:sz w:val="24"/>
          <w:szCs w:val="24"/>
        </w:rPr>
        <w:t xml:space="preserve">expanded to show papers published from </w:t>
      </w:r>
      <w:r w:rsidR="00FA0C6F">
        <w:rPr>
          <w:rFonts w:ascii="Times New Roman" w:hAnsi="Times New Roman" w:cs="Times New Roman"/>
          <w:sz w:val="24"/>
          <w:szCs w:val="24"/>
        </w:rPr>
        <w:t xml:space="preserve">1990 </w:t>
      </w:r>
      <w:r w:rsidRPr="00544C29">
        <w:rPr>
          <w:rFonts w:ascii="Times New Roman" w:hAnsi="Times New Roman" w:cs="Times New Roman"/>
          <w:sz w:val="24"/>
          <w:szCs w:val="24"/>
        </w:rPr>
        <w:t xml:space="preserve"> onwards</w:t>
      </w:r>
      <w:r w:rsidR="00CA7AE6" w:rsidRPr="00544C29">
        <w:rPr>
          <w:rFonts w:ascii="Times New Roman" w:hAnsi="Times New Roman" w:cs="Times New Roman"/>
          <w:sz w:val="24"/>
          <w:szCs w:val="24"/>
        </w:rPr>
        <w:t>,</w:t>
      </w:r>
      <w:r w:rsidRPr="00544C29">
        <w:rPr>
          <w:rFonts w:ascii="Times New Roman" w:hAnsi="Times New Roman" w:cs="Times New Roman"/>
          <w:sz w:val="24"/>
          <w:szCs w:val="24"/>
        </w:rPr>
        <w:t xml:space="preserve"> thereby increasing the search range to the last </w:t>
      </w:r>
      <w:r w:rsidR="008804D1" w:rsidRPr="00544C29">
        <w:rPr>
          <w:rFonts w:ascii="Times New Roman" w:hAnsi="Times New Roman" w:cs="Times New Roman"/>
          <w:sz w:val="24"/>
          <w:szCs w:val="24"/>
        </w:rPr>
        <w:t>twenty-one</w:t>
      </w:r>
      <w:r w:rsidR="007229FA" w:rsidRPr="00544C29">
        <w:rPr>
          <w:rFonts w:ascii="Times New Roman" w:hAnsi="Times New Roman" w:cs="Times New Roman"/>
          <w:sz w:val="24"/>
          <w:szCs w:val="24"/>
        </w:rPr>
        <w:t xml:space="preserve"> </w:t>
      </w:r>
      <w:r w:rsidR="008804D1" w:rsidRPr="00544C29">
        <w:rPr>
          <w:rFonts w:ascii="Times New Roman" w:hAnsi="Times New Roman" w:cs="Times New Roman"/>
          <w:sz w:val="24"/>
          <w:szCs w:val="24"/>
        </w:rPr>
        <w:t>years.</w:t>
      </w:r>
      <w:r w:rsidRPr="00544C29">
        <w:rPr>
          <w:rFonts w:ascii="Times New Roman" w:hAnsi="Times New Roman" w:cs="Times New Roman"/>
          <w:sz w:val="24"/>
          <w:szCs w:val="24"/>
        </w:rPr>
        <w:t xml:space="preserve"> When the initial search was conducted, key concepts and synonyms were used and combined (see table 1)</w:t>
      </w:r>
    </w:p>
    <w:p w14:paraId="73655044" w14:textId="77777777" w:rsidR="00A94AA5" w:rsidRPr="00544C29" w:rsidRDefault="00A94AA5" w:rsidP="00DB49C8">
      <w:pPr>
        <w:spacing w:line="360" w:lineRule="auto"/>
        <w:rPr>
          <w:rFonts w:ascii="Times New Roman" w:hAnsi="Times New Roman" w:cs="Times New Roman"/>
          <w:i/>
          <w:sz w:val="24"/>
          <w:szCs w:val="24"/>
        </w:rPr>
      </w:pPr>
    </w:p>
    <w:p w14:paraId="10C523D6" w14:textId="27CE019C" w:rsidR="00A94AA5" w:rsidRPr="00544C29" w:rsidRDefault="00A94AA5" w:rsidP="00DB49C8">
      <w:pPr>
        <w:spacing w:line="360" w:lineRule="auto"/>
        <w:rPr>
          <w:rFonts w:ascii="Times New Roman" w:hAnsi="Times New Roman" w:cs="Times New Roman"/>
          <w:i/>
          <w:sz w:val="24"/>
          <w:szCs w:val="24"/>
        </w:rPr>
      </w:pPr>
      <w:r w:rsidRPr="00544C29">
        <w:rPr>
          <w:rFonts w:ascii="Times New Roman" w:hAnsi="Times New Roman" w:cs="Times New Roman"/>
          <w:i/>
          <w:sz w:val="24"/>
          <w:szCs w:val="24"/>
        </w:rPr>
        <w:lastRenderedPageBreak/>
        <w:t xml:space="preserve">Table </w:t>
      </w:r>
      <w:r w:rsidR="00891DB8">
        <w:rPr>
          <w:rFonts w:ascii="Times New Roman" w:hAnsi="Times New Roman" w:cs="Times New Roman"/>
          <w:i/>
          <w:sz w:val="24"/>
          <w:szCs w:val="24"/>
        </w:rPr>
        <w:t xml:space="preserve"> 2.1 </w:t>
      </w:r>
    </w:p>
    <w:p w14:paraId="75FC8834" w14:textId="77777777" w:rsidR="00A94AA5" w:rsidRPr="00544C29" w:rsidRDefault="00A94AA5" w:rsidP="00DB49C8">
      <w:pPr>
        <w:spacing w:line="360" w:lineRule="auto"/>
        <w:rPr>
          <w:rFonts w:ascii="Times New Roman" w:hAnsi="Times New Roman" w:cs="Times New Roman"/>
          <w:i/>
          <w:sz w:val="24"/>
          <w:szCs w:val="24"/>
        </w:rPr>
      </w:pPr>
      <w:r w:rsidRPr="00544C29">
        <w:rPr>
          <w:rFonts w:ascii="Times New Roman" w:hAnsi="Times New Roman" w:cs="Times New Roman"/>
          <w:i/>
          <w:sz w:val="24"/>
          <w:szCs w:val="24"/>
        </w:rPr>
        <w:t>Components and search terms used for the database searches</w:t>
      </w:r>
    </w:p>
    <w:p w14:paraId="74022D52" w14:textId="77777777" w:rsidR="00A94AA5" w:rsidRPr="00544C29" w:rsidRDefault="00A94AA5" w:rsidP="00DB49C8">
      <w:pPr>
        <w:pBdr>
          <w:top w:val="single" w:sz="4" w:space="1" w:color="auto"/>
          <w:bottom w:val="single" w:sz="4" w:space="1" w:color="auto"/>
        </w:pBdr>
        <w:spacing w:line="360" w:lineRule="auto"/>
        <w:rPr>
          <w:rFonts w:ascii="Times New Roman" w:hAnsi="Times New Roman" w:cs="Times New Roman"/>
          <w:sz w:val="24"/>
          <w:szCs w:val="24"/>
        </w:rPr>
      </w:pPr>
      <w:r w:rsidRPr="00544C29">
        <w:rPr>
          <w:rFonts w:ascii="Times New Roman" w:hAnsi="Times New Roman" w:cs="Times New Roman"/>
          <w:sz w:val="24"/>
          <w:szCs w:val="24"/>
        </w:rPr>
        <w:t>Components</w:t>
      </w:r>
      <w:r w:rsidRPr="00544C29">
        <w:rPr>
          <w:rFonts w:ascii="Times New Roman" w:hAnsi="Times New Roman" w:cs="Times New Roman"/>
          <w:sz w:val="24"/>
          <w:szCs w:val="24"/>
        </w:rPr>
        <w:tab/>
      </w:r>
      <w:r w:rsidRPr="00544C29">
        <w:rPr>
          <w:rFonts w:ascii="Times New Roman" w:hAnsi="Times New Roman" w:cs="Times New Roman"/>
          <w:sz w:val="24"/>
          <w:szCs w:val="24"/>
        </w:rPr>
        <w:tab/>
      </w:r>
      <w:r w:rsidRPr="00544C29">
        <w:rPr>
          <w:rFonts w:ascii="Times New Roman" w:hAnsi="Times New Roman" w:cs="Times New Roman"/>
          <w:sz w:val="24"/>
          <w:szCs w:val="24"/>
        </w:rPr>
        <w:tab/>
      </w:r>
      <w:r w:rsidRPr="00544C29">
        <w:rPr>
          <w:rFonts w:ascii="Times New Roman" w:hAnsi="Times New Roman" w:cs="Times New Roman"/>
          <w:sz w:val="24"/>
          <w:szCs w:val="24"/>
        </w:rPr>
        <w:tab/>
        <w:t>Search Terms.</w:t>
      </w:r>
    </w:p>
    <w:p w14:paraId="12919B80" w14:textId="03AF6EE7" w:rsidR="00177E58" w:rsidRPr="00544C29" w:rsidRDefault="007374AA" w:rsidP="00824520">
      <w:pPr>
        <w:pBdr>
          <w:bottom w:val="single" w:sz="4" w:space="1" w:color="auto"/>
        </w:pBdr>
        <w:spacing w:line="360" w:lineRule="auto"/>
        <w:ind w:left="3600" w:hanging="3600"/>
        <w:rPr>
          <w:rFonts w:ascii="Times New Roman" w:hAnsi="Times New Roman" w:cs="Times New Roman"/>
          <w:sz w:val="24"/>
          <w:szCs w:val="24"/>
        </w:rPr>
      </w:pPr>
      <w:r w:rsidRPr="00544C29">
        <w:rPr>
          <w:rFonts w:ascii="Times New Roman" w:hAnsi="Times New Roman" w:cs="Times New Roman"/>
          <w:sz w:val="24"/>
          <w:szCs w:val="24"/>
        </w:rPr>
        <w:t>Menopause</w:t>
      </w:r>
      <w:r w:rsidR="00177E58" w:rsidRPr="00544C29">
        <w:rPr>
          <w:rFonts w:ascii="Times New Roman" w:hAnsi="Times New Roman" w:cs="Times New Roman"/>
          <w:sz w:val="24"/>
          <w:szCs w:val="24"/>
        </w:rPr>
        <w:t xml:space="preserve"> </w:t>
      </w:r>
      <w:r w:rsidR="00C40D10" w:rsidRPr="00544C29">
        <w:rPr>
          <w:rFonts w:ascii="Times New Roman" w:hAnsi="Times New Roman" w:cs="Times New Roman"/>
          <w:sz w:val="24"/>
          <w:szCs w:val="24"/>
        </w:rPr>
        <w:t>paired with;</w:t>
      </w:r>
      <w:r w:rsidR="007229FA" w:rsidRPr="00544C29">
        <w:rPr>
          <w:rFonts w:ascii="Times New Roman" w:hAnsi="Times New Roman" w:cs="Times New Roman"/>
          <w:sz w:val="24"/>
          <w:szCs w:val="24"/>
        </w:rPr>
        <w:t xml:space="preserve"> </w:t>
      </w:r>
      <w:r w:rsidR="007229FA" w:rsidRPr="00544C29">
        <w:rPr>
          <w:rFonts w:ascii="Times New Roman" w:hAnsi="Times New Roman" w:cs="Times New Roman"/>
          <w:sz w:val="24"/>
          <w:szCs w:val="24"/>
        </w:rPr>
        <w:tab/>
      </w:r>
      <w:r w:rsidR="008804D1" w:rsidRPr="00544C29">
        <w:rPr>
          <w:rFonts w:ascii="Times New Roman" w:hAnsi="Times New Roman" w:cs="Times New Roman"/>
          <w:sz w:val="24"/>
          <w:szCs w:val="24"/>
        </w:rPr>
        <w:t xml:space="preserve"> Positive, well-being,</w:t>
      </w:r>
      <w:r w:rsidR="00C40D10" w:rsidRPr="00544C29">
        <w:rPr>
          <w:rFonts w:ascii="Times New Roman" w:hAnsi="Times New Roman" w:cs="Times New Roman"/>
          <w:sz w:val="24"/>
          <w:szCs w:val="24"/>
        </w:rPr>
        <w:t xml:space="preserve"> quality of life, menopause transition</w:t>
      </w:r>
      <w:r w:rsidR="007229FA" w:rsidRPr="00544C29">
        <w:rPr>
          <w:rFonts w:ascii="Times New Roman" w:hAnsi="Times New Roman" w:cs="Times New Roman"/>
          <w:sz w:val="24"/>
          <w:szCs w:val="24"/>
        </w:rPr>
        <w:t>, effects of, symptoms</w:t>
      </w:r>
      <w:r w:rsidR="008804D1" w:rsidRPr="00544C29">
        <w:rPr>
          <w:rFonts w:ascii="Times New Roman" w:hAnsi="Times New Roman" w:cs="Times New Roman"/>
          <w:sz w:val="24"/>
          <w:szCs w:val="24"/>
        </w:rPr>
        <w:t xml:space="preserve">, menopausal stage. </w:t>
      </w:r>
      <w:r w:rsidR="00891DB8">
        <w:rPr>
          <w:rFonts w:ascii="Times New Roman" w:hAnsi="Times New Roman" w:cs="Times New Roman"/>
          <w:sz w:val="24"/>
          <w:szCs w:val="24"/>
        </w:rPr>
        <w:t xml:space="preserve">Psychological well-being </w:t>
      </w:r>
    </w:p>
    <w:p w14:paraId="770748F3" w14:textId="77777777" w:rsidR="00A94AA5" w:rsidRPr="00544C29" w:rsidRDefault="00A94AA5" w:rsidP="00CA7AE6">
      <w:pPr>
        <w:spacing w:line="360" w:lineRule="auto"/>
        <w:rPr>
          <w:rFonts w:ascii="Times New Roman" w:hAnsi="Times New Roman" w:cs="Times New Roman"/>
          <w:sz w:val="24"/>
          <w:szCs w:val="24"/>
        </w:rPr>
      </w:pPr>
      <w:r w:rsidRPr="00544C29">
        <w:rPr>
          <w:rFonts w:ascii="Times New Roman" w:hAnsi="Times New Roman" w:cs="Times New Roman"/>
          <w:sz w:val="24"/>
          <w:szCs w:val="24"/>
        </w:rPr>
        <w:t>Note: All search terms were used interchangeably and were combined with “And” as well as “OR” when conducting the literature search.</w:t>
      </w:r>
    </w:p>
    <w:p w14:paraId="687BF3BF" w14:textId="77777777" w:rsidR="000D590B" w:rsidRPr="00EC7B91" w:rsidRDefault="000D590B" w:rsidP="000D590B">
      <w:pPr>
        <w:spacing w:line="480" w:lineRule="auto"/>
        <w:rPr>
          <w:rFonts w:ascii="Arial" w:hAnsi="Arial" w:cs="Arial"/>
          <w:b/>
          <w:sz w:val="24"/>
          <w:szCs w:val="24"/>
        </w:rPr>
      </w:pPr>
      <w:r w:rsidRPr="00EC7B91">
        <w:rPr>
          <w:rFonts w:ascii="Arial" w:hAnsi="Arial" w:cs="Arial"/>
          <w:b/>
          <w:sz w:val="24"/>
          <w:szCs w:val="24"/>
        </w:rPr>
        <w:t>2.3.2  Review process</w:t>
      </w:r>
    </w:p>
    <w:p w14:paraId="5E2CF053" w14:textId="77777777" w:rsidR="00A94AA5" w:rsidRPr="00544C29" w:rsidRDefault="00A94AA5"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Utilizing the components in the initial search of data bases produced 4,513 articles that were potentially relevant to the systematic review. A preliminary review of the articles was conducted and articles</w:t>
      </w:r>
      <w:r w:rsidR="00CA7AE6" w:rsidRPr="00544C29">
        <w:rPr>
          <w:rFonts w:ascii="Times New Roman" w:hAnsi="Times New Roman" w:cs="Times New Roman"/>
          <w:sz w:val="24"/>
          <w:szCs w:val="24"/>
        </w:rPr>
        <w:t>,</w:t>
      </w:r>
      <w:r w:rsidRPr="00544C29">
        <w:rPr>
          <w:rFonts w:ascii="Times New Roman" w:hAnsi="Times New Roman" w:cs="Times New Roman"/>
          <w:sz w:val="24"/>
          <w:szCs w:val="24"/>
        </w:rPr>
        <w:t xml:space="preserve"> which were deemed irrelevant by nature of their title were excluded</w:t>
      </w:r>
      <w:r w:rsidR="00CA7AE6" w:rsidRPr="00544C29">
        <w:rPr>
          <w:rFonts w:ascii="Times New Roman" w:hAnsi="Times New Roman" w:cs="Times New Roman"/>
          <w:sz w:val="24"/>
          <w:szCs w:val="24"/>
        </w:rPr>
        <w:t>,</w:t>
      </w:r>
      <w:r w:rsidRPr="00544C29">
        <w:rPr>
          <w:rFonts w:ascii="Times New Roman" w:hAnsi="Times New Roman" w:cs="Times New Roman"/>
          <w:sz w:val="24"/>
          <w:szCs w:val="24"/>
        </w:rPr>
        <w:t xml:space="preserve"> along with any duplicated articles. The papers remaining after the initial exclusion were evaluated by perusal of their abstracts. Suitable articles were revaluated to ensure their content fell within the remit of the specified criteria.</w:t>
      </w:r>
    </w:p>
    <w:p w14:paraId="7D0C812E" w14:textId="77777777" w:rsidR="00A94AA5" w:rsidRPr="00544C29" w:rsidRDefault="00A94AA5" w:rsidP="00DB49C8">
      <w:pPr>
        <w:spacing w:line="360" w:lineRule="auto"/>
        <w:rPr>
          <w:rFonts w:ascii="Times New Roman" w:hAnsi="Times New Roman" w:cs="Times New Roman"/>
          <w:sz w:val="24"/>
          <w:szCs w:val="24"/>
        </w:rPr>
      </w:pPr>
    </w:p>
    <w:p w14:paraId="63C4CA87" w14:textId="77777777" w:rsidR="00D910B0" w:rsidRPr="00544C29" w:rsidRDefault="00A94AA5"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All remaining articles left after this exclusion process were examined against the following inclusion criteria; </w:t>
      </w:r>
    </w:p>
    <w:p w14:paraId="402E2E67" w14:textId="773B755A" w:rsidR="009F2D25" w:rsidRDefault="00A94AA5" w:rsidP="009F2D25">
      <w:pPr>
        <w:spacing w:line="480" w:lineRule="auto"/>
        <w:rPr>
          <w:rFonts w:ascii="Times New Roman" w:hAnsi="Times New Roman" w:cs="Times New Roman"/>
          <w:sz w:val="24"/>
          <w:szCs w:val="24"/>
        </w:rPr>
      </w:pPr>
      <w:r w:rsidRPr="00544C29">
        <w:rPr>
          <w:rFonts w:ascii="Times New Roman" w:hAnsi="Times New Roman" w:cs="Times New Roman"/>
          <w:sz w:val="24"/>
          <w:szCs w:val="24"/>
        </w:rPr>
        <w:t xml:space="preserve">1. Articles published from </w:t>
      </w:r>
      <w:r w:rsidR="005421D1">
        <w:rPr>
          <w:rFonts w:ascii="Times New Roman" w:hAnsi="Times New Roman" w:cs="Times New Roman"/>
          <w:sz w:val="24"/>
          <w:szCs w:val="24"/>
        </w:rPr>
        <w:t xml:space="preserve">1990 </w:t>
      </w:r>
      <w:r w:rsidRPr="00544C29">
        <w:rPr>
          <w:rFonts w:ascii="Times New Roman" w:hAnsi="Times New Roman" w:cs="Times New Roman"/>
          <w:sz w:val="24"/>
          <w:szCs w:val="24"/>
        </w:rPr>
        <w:t xml:space="preserve"> to the present</w:t>
      </w:r>
      <w:r w:rsidR="00CA7AE6" w:rsidRPr="00544C29">
        <w:rPr>
          <w:rFonts w:ascii="Times New Roman" w:hAnsi="Times New Roman" w:cs="Times New Roman"/>
          <w:sz w:val="24"/>
          <w:szCs w:val="24"/>
        </w:rPr>
        <w:t>,</w:t>
      </w:r>
      <w:r w:rsidRPr="00544C29">
        <w:rPr>
          <w:rFonts w:ascii="Times New Roman" w:hAnsi="Times New Roman" w:cs="Times New Roman"/>
          <w:sz w:val="24"/>
          <w:szCs w:val="24"/>
        </w:rPr>
        <w:t xml:space="preserve"> including both qualitati</w:t>
      </w:r>
      <w:r w:rsidR="00CA7AE6" w:rsidRPr="00544C29">
        <w:rPr>
          <w:rFonts w:ascii="Times New Roman" w:hAnsi="Times New Roman" w:cs="Times New Roman"/>
          <w:sz w:val="24"/>
          <w:szCs w:val="24"/>
        </w:rPr>
        <w:t xml:space="preserve">ve and quantitative studies. 2 </w:t>
      </w:r>
      <w:r w:rsidR="00D910B0" w:rsidRPr="00544C29">
        <w:rPr>
          <w:rFonts w:ascii="Times New Roman" w:hAnsi="Times New Roman" w:cs="Times New Roman"/>
          <w:sz w:val="24"/>
          <w:szCs w:val="24"/>
        </w:rPr>
        <w:t>A</w:t>
      </w:r>
      <w:r w:rsidRPr="00544C29">
        <w:rPr>
          <w:rFonts w:ascii="Times New Roman" w:hAnsi="Times New Roman" w:cs="Times New Roman"/>
          <w:sz w:val="24"/>
          <w:szCs w:val="24"/>
        </w:rPr>
        <w:t xml:space="preserve">rticles written in English, 3. Papers reporting </w:t>
      </w:r>
      <w:r w:rsidR="007229FA" w:rsidRPr="00544C29">
        <w:rPr>
          <w:rFonts w:ascii="Times New Roman" w:hAnsi="Times New Roman" w:cs="Times New Roman"/>
          <w:sz w:val="24"/>
          <w:szCs w:val="24"/>
        </w:rPr>
        <w:t xml:space="preserve">on the menopause and quality of life, </w:t>
      </w:r>
      <w:r w:rsidRPr="00544C29">
        <w:rPr>
          <w:rFonts w:ascii="Times New Roman" w:hAnsi="Times New Roman" w:cs="Times New Roman"/>
          <w:sz w:val="24"/>
          <w:szCs w:val="24"/>
        </w:rPr>
        <w:t xml:space="preserve">4. Papers reporting </w:t>
      </w:r>
      <w:r w:rsidR="007229FA" w:rsidRPr="00544C29">
        <w:rPr>
          <w:rFonts w:ascii="Times New Roman" w:hAnsi="Times New Roman" w:cs="Times New Roman"/>
          <w:sz w:val="24"/>
          <w:szCs w:val="24"/>
        </w:rPr>
        <w:t xml:space="preserve">on the menopause and well-being, 5. Papers reporting on menopausal stage and its effect on quality of life and </w:t>
      </w:r>
      <w:r w:rsidR="008804D1" w:rsidRPr="00544C29">
        <w:rPr>
          <w:rFonts w:ascii="Times New Roman" w:hAnsi="Times New Roman" w:cs="Times New Roman"/>
          <w:sz w:val="24"/>
          <w:szCs w:val="24"/>
        </w:rPr>
        <w:t>well-being</w:t>
      </w:r>
      <w:r w:rsidR="007229FA" w:rsidRPr="00544C29">
        <w:rPr>
          <w:rFonts w:ascii="Times New Roman" w:hAnsi="Times New Roman" w:cs="Times New Roman"/>
          <w:sz w:val="24"/>
          <w:szCs w:val="24"/>
        </w:rPr>
        <w:t xml:space="preserve">, </w:t>
      </w:r>
      <w:r w:rsidR="00651490" w:rsidRPr="00544C29">
        <w:rPr>
          <w:rFonts w:ascii="Times New Roman" w:hAnsi="Times New Roman" w:cs="Times New Roman"/>
          <w:sz w:val="24"/>
          <w:szCs w:val="24"/>
        </w:rPr>
        <w:t>6. Papers reportin</w:t>
      </w:r>
      <w:r w:rsidR="00CA7AE6" w:rsidRPr="00544C29">
        <w:rPr>
          <w:rFonts w:ascii="Times New Roman" w:hAnsi="Times New Roman" w:cs="Times New Roman"/>
          <w:sz w:val="24"/>
          <w:szCs w:val="24"/>
        </w:rPr>
        <w:t>g on menopausal symptoms and their</w:t>
      </w:r>
      <w:r w:rsidR="00651490" w:rsidRPr="00544C29">
        <w:rPr>
          <w:rFonts w:ascii="Times New Roman" w:hAnsi="Times New Roman" w:cs="Times New Roman"/>
          <w:sz w:val="24"/>
          <w:szCs w:val="24"/>
        </w:rPr>
        <w:t xml:space="preserve"> effect on quality of life and </w:t>
      </w:r>
      <w:r w:rsidR="008804D1" w:rsidRPr="00544C29">
        <w:rPr>
          <w:rFonts w:ascii="Times New Roman" w:hAnsi="Times New Roman" w:cs="Times New Roman"/>
          <w:sz w:val="24"/>
          <w:szCs w:val="24"/>
        </w:rPr>
        <w:t>well-being</w:t>
      </w:r>
      <w:r w:rsidR="00651490" w:rsidRPr="00544C29">
        <w:rPr>
          <w:rFonts w:ascii="Times New Roman" w:hAnsi="Times New Roman" w:cs="Times New Roman"/>
          <w:sz w:val="24"/>
          <w:szCs w:val="24"/>
        </w:rPr>
        <w:t xml:space="preserve">. </w:t>
      </w:r>
    </w:p>
    <w:p w14:paraId="0F9A90F6" w14:textId="55B82D92" w:rsidR="007229FA" w:rsidRPr="00544C29" w:rsidRDefault="00691B18" w:rsidP="00DB49C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All papers included within this systematic review were </w:t>
      </w:r>
      <w:r w:rsidR="00615AB6">
        <w:rPr>
          <w:rFonts w:ascii="Times New Roman" w:hAnsi="Times New Roman" w:cs="Times New Roman"/>
          <w:sz w:val="24"/>
          <w:szCs w:val="24"/>
        </w:rPr>
        <w:t xml:space="preserve"> </w:t>
      </w:r>
      <w:proofErr w:type="spellStart"/>
      <w:r w:rsidR="00615AB6">
        <w:rPr>
          <w:rFonts w:ascii="Times New Roman" w:hAnsi="Times New Roman" w:cs="Times New Roman"/>
          <w:sz w:val="24"/>
          <w:szCs w:val="24"/>
        </w:rPr>
        <w:t xml:space="preserve">re </w:t>
      </w:r>
      <w:r>
        <w:rPr>
          <w:rFonts w:ascii="Times New Roman" w:hAnsi="Times New Roman" w:cs="Times New Roman"/>
          <w:sz w:val="24"/>
          <w:szCs w:val="24"/>
        </w:rPr>
        <w:t>examined</w:t>
      </w:r>
      <w:proofErr w:type="spellEnd"/>
      <w:r>
        <w:rPr>
          <w:rFonts w:ascii="Times New Roman" w:hAnsi="Times New Roman" w:cs="Times New Roman"/>
          <w:sz w:val="24"/>
          <w:szCs w:val="24"/>
        </w:rPr>
        <w:t xml:space="preserve"> </w:t>
      </w:r>
      <w:r w:rsidR="00811326">
        <w:rPr>
          <w:rFonts w:ascii="Times New Roman" w:hAnsi="Times New Roman" w:cs="Times New Roman"/>
          <w:sz w:val="24"/>
          <w:szCs w:val="24"/>
        </w:rPr>
        <w:t xml:space="preserve">ensuring they were </w:t>
      </w:r>
      <w:proofErr w:type="spellStart"/>
      <w:r w:rsidR="00811326">
        <w:rPr>
          <w:rFonts w:ascii="Times New Roman" w:hAnsi="Times New Roman" w:cs="Times New Roman"/>
          <w:sz w:val="24"/>
          <w:szCs w:val="24"/>
        </w:rPr>
        <w:t>relevanent</w:t>
      </w:r>
      <w:proofErr w:type="spellEnd"/>
      <w:r w:rsidR="00811326">
        <w:rPr>
          <w:rFonts w:ascii="Times New Roman" w:hAnsi="Times New Roman" w:cs="Times New Roman"/>
          <w:sz w:val="24"/>
          <w:szCs w:val="24"/>
        </w:rPr>
        <w:t xml:space="preserve"> and fitted the criteria</w:t>
      </w:r>
      <w:r w:rsidR="00D57B69">
        <w:rPr>
          <w:rFonts w:ascii="Times New Roman" w:hAnsi="Times New Roman" w:cs="Times New Roman"/>
          <w:sz w:val="24"/>
          <w:szCs w:val="24"/>
        </w:rPr>
        <w:t xml:space="preserve">  (see Appendix A)</w:t>
      </w:r>
    </w:p>
    <w:p w14:paraId="37B7E0C5" w14:textId="77777777" w:rsidR="00A94AA5" w:rsidRPr="00544C29" w:rsidRDefault="00A94AA5"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 All papers not matching this inclusion criteria were excluded. </w:t>
      </w:r>
    </w:p>
    <w:p w14:paraId="2436B046" w14:textId="77777777" w:rsidR="00A94AA5" w:rsidRPr="00544C29" w:rsidRDefault="00A94AA5" w:rsidP="00DB49C8">
      <w:pPr>
        <w:spacing w:line="360" w:lineRule="auto"/>
        <w:rPr>
          <w:rFonts w:ascii="Times New Roman" w:hAnsi="Times New Roman" w:cs="Times New Roman"/>
          <w:sz w:val="24"/>
          <w:szCs w:val="24"/>
        </w:rPr>
      </w:pPr>
    </w:p>
    <w:p w14:paraId="2DB3AE49" w14:textId="77777777" w:rsidR="00816925" w:rsidRPr="00EC7B91" w:rsidRDefault="00816925" w:rsidP="00816925">
      <w:pPr>
        <w:spacing w:line="480" w:lineRule="auto"/>
        <w:rPr>
          <w:rFonts w:ascii="Arial" w:hAnsi="Arial" w:cs="Arial"/>
          <w:b/>
          <w:sz w:val="24"/>
          <w:szCs w:val="24"/>
        </w:rPr>
      </w:pPr>
      <w:r w:rsidRPr="00EC7B91">
        <w:rPr>
          <w:rFonts w:ascii="Arial" w:hAnsi="Arial" w:cs="Arial"/>
          <w:b/>
          <w:sz w:val="24"/>
          <w:szCs w:val="24"/>
        </w:rPr>
        <w:t>2.3.3 Quality rating of studies</w:t>
      </w:r>
    </w:p>
    <w:p w14:paraId="03290F9F" w14:textId="77777777" w:rsidR="00A94AA5" w:rsidRPr="00544C29" w:rsidRDefault="00A94AA5"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The Crit</w:t>
      </w:r>
      <w:r w:rsidR="00CA7AE6" w:rsidRPr="00544C29">
        <w:rPr>
          <w:rFonts w:ascii="Times New Roman" w:hAnsi="Times New Roman" w:cs="Times New Roman"/>
          <w:sz w:val="24"/>
          <w:szCs w:val="24"/>
        </w:rPr>
        <w:t>ical Appraisal Skills P</w:t>
      </w:r>
      <w:r w:rsidRPr="00544C29">
        <w:rPr>
          <w:rFonts w:ascii="Times New Roman" w:hAnsi="Times New Roman" w:cs="Times New Roman"/>
          <w:sz w:val="24"/>
          <w:szCs w:val="24"/>
        </w:rPr>
        <w:t>rogramme (CASP) was utilised to quality assess the studies. CASP</w:t>
      </w:r>
      <w:r w:rsidR="00CA7AE6" w:rsidRPr="00544C29">
        <w:rPr>
          <w:rFonts w:ascii="Times New Roman" w:hAnsi="Times New Roman" w:cs="Times New Roman"/>
          <w:sz w:val="24"/>
          <w:szCs w:val="24"/>
        </w:rPr>
        <w:t>,</w:t>
      </w:r>
      <w:r w:rsidRPr="00544C29">
        <w:rPr>
          <w:rFonts w:ascii="Times New Roman" w:hAnsi="Times New Roman" w:cs="Times New Roman"/>
          <w:sz w:val="24"/>
          <w:szCs w:val="24"/>
        </w:rPr>
        <w:t xml:space="preserve"> a systematic review research checklist</w:t>
      </w:r>
      <w:r w:rsidR="00CA7AE6" w:rsidRPr="00544C29">
        <w:rPr>
          <w:rFonts w:ascii="Times New Roman" w:hAnsi="Times New Roman" w:cs="Times New Roman"/>
          <w:sz w:val="24"/>
          <w:szCs w:val="24"/>
        </w:rPr>
        <w:t>,</w:t>
      </w:r>
      <w:r w:rsidRPr="00544C29">
        <w:rPr>
          <w:rFonts w:ascii="Times New Roman" w:hAnsi="Times New Roman" w:cs="Times New Roman"/>
          <w:sz w:val="24"/>
          <w:szCs w:val="24"/>
        </w:rPr>
        <w:t xml:space="preserve"> was devised as a checklist to review medical literature (CASP, 2017). The criteria consist of ten questions</w:t>
      </w:r>
      <w:r w:rsidR="00CA7AE6" w:rsidRPr="00544C29">
        <w:rPr>
          <w:rFonts w:ascii="Times New Roman" w:hAnsi="Times New Roman" w:cs="Times New Roman"/>
          <w:sz w:val="24"/>
          <w:szCs w:val="24"/>
        </w:rPr>
        <w:t>,</w:t>
      </w:r>
      <w:r w:rsidRPr="00544C29">
        <w:rPr>
          <w:rFonts w:ascii="Times New Roman" w:hAnsi="Times New Roman" w:cs="Times New Roman"/>
          <w:sz w:val="24"/>
          <w:szCs w:val="24"/>
        </w:rPr>
        <w:t xml:space="preserve"> which are designed to assess the quality of th</w:t>
      </w:r>
      <w:r w:rsidR="00CA7AE6" w:rsidRPr="00544C29">
        <w:rPr>
          <w:rFonts w:ascii="Times New Roman" w:hAnsi="Times New Roman" w:cs="Times New Roman"/>
          <w:sz w:val="24"/>
          <w:szCs w:val="24"/>
        </w:rPr>
        <w:t>e studies by means of a “yes/no,</w:t>
      </w:r>
      <w:r w:rsidRPr="00544C29">
        <w:rPr>
          <w:rFonts w:ascii="Times New Roman" w:hAnsi="Times New Roman" w:cs="Times New Roman"/>
          <w:sz w:val="24"/>
          <w:szCs w:val="24"/>
        </w:rPr>
        <w:t xml:space="preserve"> can’t tell</w:t>
      </w:r>
      <w:r w:rsidR="00E82923">
        <w:rPr>
          <w:rFonts w:ascii="Times New Roman" w:hAnsi="Times New Roman" w:cs="Times New Roman"/>
          <w:sz w:val="24"/>
          <w:szCs w:val="24"/>
        </w:rPr>
        <w:t>”</w:t>
      </w:r>
      <w:r w:rsidR="00CA7AE6" w:rsidRPr="00544C29">
        <w:rPr>
          <w:rFonts w:ascii="Times New Roman" w:hAnsi="Times New Roman" w:cs="Times New Roman"/>
          <w:sz w:val="24"/>
          <w:szCs w:val="24"/>
        </w:rPr>
        <w:t>,</w:t>
      </w:r>
      <w:r w:rsidRPr="00544C29">
        <w:rPr>
          <w:rFonts w:ascii="Times New Roman" w:hAnsi="Times New Roman" w:cs="Times New Roman"/>
          <w:sz w:val="24"/>
          <w:szCs w:val="24"/>
        </w:rPr>
        <w:t xml:space="preserve"> and has been used previously in a number of systematic review</w:t>
      </w:r>
      <w:r w:rsidR="00CA7AE6" w:rsidRPr="00544C29">
        <w:rPr>
          <w:rFonts w:ascii="Times New Roman" w:hAnsi="Times New Roman" w:cs="Times New Roman"/>
          <w:sz w:val="24"/>
          <w:szCs w:val="24"/>
        </w:rPr>
        <w:t>s</w:t>
      </w:r>
      <w:r w:rsidRPr="00544C29">
        <w:rPr>
          <w:rFonts w:ascii="Times New Roman" w:hAnsi="Times New Roman" w:cs="Times New Roman"/>
          <w:sz w:val="24"/>
          <w:szCs w:val="24"/>
        </w:rPr>
        <w:t xml:space="preserve"> (Cant &amp; Cooper, 2010, Khan, 2004).</w:t>
      </w:r>
    </w:p>
    <w:p w14:paraId="5948EFAC" w14:textId="77777777" w:rsidR="00A94AA5" w:rsidRPr="00544C29" w:rsidRDefault="00A94AA5"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Table 2</w:t>
      </w:r>
    </w:p>
    <w:p w14:paraId="5E1F7A11" w14:textId="77777777" w:rsidR="00A94AA5" w:rsidRPr="00544C29" w:rsidRDefault="00CA7AE6" w:rsidP="00DB49C8">
      <w:pPr>
        <w:spacing w:line="360" w:lineRule="auto"/>
        <w:rPr>
          <w:rFonts w:ascii="Times New Roman" w:hAnsi="Times New Roman" w:cs="Times New Roman"/>
          <w:i/>
          <w:sz w:val="24"/>
          <w:szCs w:val="24"/>
        </w:rPr>
      </w:pPr>
      <w:bookmarkStart w:id="0" w:name="_Hlk498286632"/>
      <w:r w:rsidRPr="00544C29">
        <w:rPr>
          <w:rFonts w:ascii="Times New Roman" w:hAnsi="Times New Roman" w:cs="Times New Roman"/>
          <w:i/>
          <w:sz w:val="24"/>
          <w:szCs w:val="24"/>
        </w:rPr>
        <w:t xml:space="preserve">Quality </w:t>
      </w:r>
      <w:r w:rsidR="00D910B0" w:rsidRPr="00544C29">
        <w:rPr>
          <w:rFonts w:ascii="Times New Roman" w:hAnsi="Times New Roman" w:cs="Times New Roman"/>
          <w:i/>
          <w:sz w:val="24"/>
          <w:szCs w:val="24"/>
        </w:rPr>
        <w:t>a</w:t>
      </w:r>
      <w:r w:rsidR="00A94AA5" w:rsidRPr="00544C29">
        <w:rPr>
          <w:rFonts w:ascii="Times New Roman" w:hAnsi="Times New Roman" w:cs="Times New Roman"/>
          <w:i/>
          <w:sz w:val="24"/>
          <w:szCs w:val="24"/>
        </w:rPr>
        <w:t>ssessm</w:t>
      </w:r>
      <w:r w:rsidRPr="00544C29">
        <w:rPr>
          <w:rFonts w:ascii="Times New Roman" w:hAnsi="Times New Roman" w:cs="Times New Roman"/>
          <w:i/>
          <w:sz w:val="24"/>
          <w:szCs w:val="24"/>
        </w:rPr>
        <w:t>ent of studies included in the l</w:t>
      </w:r>
      <w:r w:rsidR="00A94AA5" w:rsidRPr="00544C29">
        <w:rPr>
          <w:rFonts w:ascii="Times New Roman" w:hAnsi="Times New Roman" w:cs="Times New Roman"/>
          <w:i/>
          <w:sz w:val="24"/>
          <w:szCs w:val="24"/>
        </w:rPr>
        <w:t>iterature review using Critica</w:t>
      </w:r>
      <w:r w:rsidRPr="00544C29">
        <w:rPr>
          <w:rFonts w:ascii="Times New Roman" w:hAnsi="Times New Roman" w:cs="Times New Roman"/>
          <w:i/>
          <w:sz w:val="24"/>
          <w:szCs w:val="24"/>
        </w:rPr>
        <w:t xml:space="preserve">l Appraisal </w:t>
      </w:r>
      <w:r w:rsidR="00D910B0" w:rsidRPr="00544C29">
        <w:rPr>
          <w:rFonts w:ascii="Times New Roman" w:hAnsi="Times New Roman" w:cs="Times New Roman"/>
          <w:i/>
          <w:sz w:val="24"/>
          <w:szCs w:val="24"/>
        </w:rPr>
        <w:t>S</w:t>
      </w:r>
      <w:r w:rsidR="00A94AA5" w:rsidRPr="00544C29">
        <w:rPr>
          <w:rFonts w:ascii="Times New Roman" w:hAnsi="Times New Roman" w:cs="Times New Roman"/>
          <w:i/>
          <w:sz w:val="24"/>
          <w:szCs w:val="24"/>
        </w:rPr>
        <w:t>kills Programme Criteria (CASP)</w:t>
      </w:r>
      <w:bookmarkEnd w:id="0"/>
    </w:p>
    <w:tbl>
      <w:tblPr>
        <w:tblStyle w:val="TableGrid"/>
        <w:tblpPr w:leftFromText="180" w:rightFromText="180" w:tblpY="840"/>
        <w:tblW w:w="0" w:type="auto"/>
        <w:tblLook w:val="04A0" w:firstRow="1" w:lastRow="0" w:firstColumn="1" w:lastColumn="0" w:noHBand="0" w:noVBand="1"/>
      </w:tblPr>
      <w:tblGrid>
        <w:gridCol w:w="1827"/>
        <w:gridCol w:w="829"/>
        <w:gridCol w:w="1275"/>
        <w:gridCol w:w="1256"/>
        <w:gridCol w:w="980"/>
        <w:gridCol w:w="1297"/>
        <w:gridCol w:w="1054"/>
        <w:gridCol w:w="1417"/>
        <w:gridCol w:w="1603"/>
        <w:gridCol w:w="1392"/>
      </w:tblGrid>
      <w:tr w:rsidR="00A94AA5" w:rsidRPr="00544C29" w14:paraId="134BF641" w14:textId="77777777" w:rsidTr="00895D33">
        <w:tc>
          <w:tcPr>
            <w:tcW w:w="1827" w:type="dxa"/>
            <w:tcBorders>
              <w:top w:val="single" w:sz="12" w:space="0" w:color="auto"/>
              <w:left w:val="single" w:sz="12" w:space="0" w:color="FFFFFF" w:themeColor="background1"/>
              <w:bottom w:val="single" w:sz="12" w:space="0" w:color="auto"/>
              <w:right w:val="single" w:sz="12" w:space="0" w:color="FFFFFF" w:themeColor="background1"/>
            </w:tcBorders>
          </w:tcPr>
          <w:p w14:paraId="789AD42F" w14:textId="77777777" w:rsidR="00A94AA5" w:rsidRPr="00544C29" w:rsidRDefault="00A94AA5" w:rsidP="00DB49C8">
            <w:pPr>
              <w:spacing w:line="360" w:lineRule="auto"/>
              <w:jc w:val="center"/>
              <w:rPr>
                <w:rFonts w:ascii="Times New Roman" w:hAnsi="Times New Roman" w:cs="Times New Roman"/>
                <w:b/>
                <w:sz w:val="24"/>
                <w:szCs w:val="24"/>
              </w:rPr>
            </w:pPr>
            <w:r w:rsidRPr="00544C29">
              <w:rPr>
                <w:rFonts w:ascii="Times New Roman" w:hAnsi="Times New Roman" w:cs="Times New Roman"/>
                <w:b/>
                <w:sz w:val="24"/>
                <w:szCs w:val="24"/>
              </w:rPr>
              <w:lastRenderedPageBreak/>
              <w:t>Study</w:t>
            </w:r>
          </w:p>
        </w:tc>
        <w:tc>
          <w:tcPr>
            <w:tcW w:w="829" w:type="dxa"/>
            <w:tcBorders>
              <w:top w:val="single" w:sz="12" w:space="0" w:color="auto"/>
              <w:left w:val="single" w:sz="12" w:space="0" w:color="FFFFFF" w:themeColor="background1"/>
              <w:bottom w:val="single" w:sz="12" w:space="0" w:color="auto"/>
              <w:right w:val="single" w:sz="12" w:space="0" w:color="FFFFFF" w:themeColor="background1"/>
            </w:tcBorders>
          </w:tcPr>
          <w:p w14:paraId="66CB127F" w14:textId="77777777" w:rsidR="00A94AA5" w:rsidRPr="00544C29" w:rsidRDefault="00A94AA5" w:rsidP="00DB49C8">
            <w:pPr>
              <w:spacing w:line="360" w:lineRule="auto"/>
              <w:jc w:val="center"/>
              <w:rPr>
                <w:rFonts w:ascii="Times New Roman" w:hAnsi="Times New Roman" w:cs="Times New Roman"/>
                <w:b/>
                <w:sz w:val="24"/>
                <w:szCs w:val="24"/>
              </w:rPr>
            </w:pPr>
            <w:r w:rsidRPr="00544C29">
              <w:rPr>
                <w:rFonts w:ascii="Times New Roman" w:hAnsi="Times New Roman" w:cs="Times New Roman"/>
                <w:b/>
                <w:sz w:val="24"/>
                <w:szCs w:val="24"/>
              </w:rPr>
              <w:t>Focus</w:t>
            </w:r>
          </w:p>
        </w:tc>
        <w:tc>
          <w:tcPr>
            <w:tcW w:w="1275" w:type="dxa"/>
            <w:tcBorders>
              <w:top w:val="single" w:sz="12" w:space="0" w:color="auto"/>
              <w:left w:val="single" w:sz="12" w:space="0" w:color="FFFFFF" w:themeColor="background1"/>
              <w:bottom w:val="single" w:sz="12" w:space="0" w:color="auto"/>
              <w:right w:val="single" w:sz="12" w:space="0" w:color="FFFFFF" w:themeColor="background1"/>
            </w:tcBorders>
          </w:tcPr>
          <w:p w14:paraId="1791830E" w14:textId="77777777" w:rsidR="00A94AA5" w:rsidRPr="00544C29" w:rsidRDefault="00A94AA5" w:rsidP="00DB49C8">
            <w:pPr>
              <w:spacing w:line="360" w:lineRule="auto"/>
              <w:jc w:val="center"/>
              <w:rPr>
                <w:rFonts w:ascii="Times New Roman" w:hAnsi="Times New Roman" w:cs="Times New Roman"/>
                <w:b/>
                <w:sz w:val="24"/>
                <w:szCs w:val="24"/>
              </w:rPr>
            </w:pPr>
            <w:r w:rsidRPr="00544C29">
              <w:rPr>
                <w:rFonts w:ascii="Times New Roman" w:hAnsi="Times New Roman" w:cs="Times New Roman"/>
                <w:b/>
                <w:sz w:val="24"/>
                <w:szCs w:val="24"/>
              </w:rPr>
              <w:t>Paper Relevance</w:t>
            </w:r>
          </w:p>
        </w:tc>
        <w:tc>
          <w:tcPr>
            <w:tcW w:w="1256" w:type="dxa"/>
            <w:tcBorders>
              <w:top w:val="single" w:sz="12" w:space="0" w:color="auto"/>
              <w:left w:val="single" w:sz="12" w:space="0" w:color="FFFFFF" w:themeColor="background1"/>
              <w:bottom w:val="single" w:sz="12" w:space="0" w:color="auto"/>
              <w:right w:val="single" w:sz="12" w:space="0" w:color="FFFFFF" w:themeColor="background1"/>
            </w:tcBorders>
          </w:tcPr>
          <w:p w14:paraId="445D7FA9" w14:textId="77777777" w:rsidR="00A94AA5" w:rsidRPr="00544C29" w:rsidRDefault="00A94AA5" w:rsidP="00DB49C8">
            <w:pPr>
              <w:spacing w:line="360" w:lineRule="auto"/>
              <w:jc w:val="center"/>
              <w:rPr>
                <w:rFonts w:ascii="Times New Roman" w:hAnsi="Times New Roman" w:cs="Times New Roman"/>
                <w:b/>
                <w:sz w:val="24"/>
                <w:szCs w:val="24"/>
              </w:rPr>
            </w:pPr>
            <w:r w:rsidRPr="00544C29">
              <w:rPr>
                <w:rFonts w:ascii="Times New Roman" w:hAnsi="Times New Roman" w:cs="Times New Roman"/>
                <w:b/>
                <w:sz w:val="24"/>
                <w:szCs w:val="24"/>
              </w:rPr>
              <w:t>Method Relevance</w:t>
            </w:r>
          </w:p>
        </w:tc>
        <w:tc>
          <w:tcPr>
            <w:tcW w:w="980" w:type="dxa"/>
            <w:tcBorders>
              <w:top w:val="single" w:sz="12" w:space="0" w:color="auto"/>
              <w:left w:val="single" w:sz="12" w:space="0" w:color="FFFFFF" w:themeColor="background1"/>
              <w:bottom w:val="single" w:sz="12" w:space="0" w:color="auto"/>
              <w:right w:val="single" w:sz="12" w:space="0" w:color="FFFFFF" w:themeColor="background1"/>
            </w:tcBorders>
          </w:tcPr>
          <w:p w14:paraId="51F74C7D" w14:textId="77777777" w:rsidR="00A94AA5" w:rsidRPr="00544C29" w:rsidRDefault="00A94AA5" w:rsidP="00DB49C8">
            <w:pPr>
              <w:spacing w:line="360" w:lineRule="auto"/>
              <w:jc w:val="center"/>
              <w:rPr>
                <w:rFonts w:ascii="Times New Roman" w:hAnsi="Times New Roman" w:cs="Times New Roman"/>
                <w:b/>
                <w:sz w:val="24"/>
                <w:szCs w:val="24"/>
              </w:rPr>
            </w:pPr>
            <w:r w:rsidRPr="00544C29">
              <w:rPr>
                <w:rFonts w:ascii="Times New Roman" w:hAnsi="Times New Roman" w:cs="Times New Roman"/>
                <w:b/>
                <w:sz w:val="24"/>
                <w:szCs w:val="24"/>
              </w:rPr>
              <w:t>Sample</w:t>
            </w:r>
          </w:p>
        </w:tc>
        <w:tc>
          <w:tcPr>
            <w:tcW w:w="1297" w:type="dxa"/>
            <w:tcBorders>
              <w:top w:val="single" w:sz="12" w:space="0" w:color="auto"/>
              <w:left w:val="single" w:sz="12" w:space="0" w:color="FFFFFF" w:themeColor="background1"/>
              <w:bottom w:val="single" w:sz="12" w:space="0" w:color="auto"/>
              <w:right w:val="single" w:sz="12" w:space="0" w:color="FFFFFF" w:themeColor="background1"/>
            </w:tcBorders>
          </w:tcPr>
          <w:p w14:paraId="173E25F0" w14:textId="77777777" w:rsidR="00A94AA5" w:rsidRPr="00544C29" w:rsidRDefault="00A94AA5" w:rsidP="00DB49C8">
            <w:pPr>
              <w:spacing w:line="360" w:lineRule="auto"/>
              <w:jc w:val="center"/>
              <w:rPr>
                <w:rFonts w:ascii="Times New Roman" w:hAnsi="Times New Roman" w:cs="Times New Roman"/>
                <w:b/>
                <w:sz w:val="24"/>
                <w:szCs w:val="24"/>
              </w:rPr>
            </w:pPr>
            <w:r w:rsidRPr="00544C29">
              <w:rPr>
                <w:rFonts w:ascii="Times New Roman" w:hAnsi="Times New Roman" w:cs="Times New Roman"/>
                <w:b/>
                <w:sz w:val="24"/>
                <w:szCs w:val="24"/>
              </w:rPr>
              <w:t>Consistent Results</w:t>
            </w:r>
          </w:p>
        </w:tc>
        <w:tc>
          <w:tcPr>
            <w:tcW w:w="1054" w:type="dxa"/>
            <w:tcBorders>
              <w:top w:val="single" w:sz="12" w:space="0" w:color="auto"/>
              <w:left w:val="single" w:sz="12" w:space="0" w:color="FFFFFF" w:themeColor="background1"/>
              <w:bottom w:val="single" w:sz="12" w:space="0" w:color="auto"/>
              <w:right w:val="single" w:sz="12" w:space="0" w:color="FFFFFF" w:themeColor="background1"/>
            </w:tcBorders>
          </w:tcPr>
          <w:p w14:paraId="46422973" w14:textId="77777777" w:rsidR="00A94AA5" w:rsidRPr="00544C29" w:rsidRDefault="00A94AA5" w:rsidP="00DB49C8">
            <w:pPr>
              <w:spacing w:line="360" w:lineRule="auto"/>
              <w:jc w:val="center"/>
              <w:rPr>
                <w:rFonts w:ascii="Times New Roman" w:hAnsi="Times New Roman" w:cs="Times New Roman"/>
                <w:b/>
                <w:sz w:val="24"/>
                <w:szCs w:val="24"/>
              </w:rPr>
            </w:pPr>
            <w:r w:rsidRPr="00544C29">
              <w:rPr>
                <w:rFonts w:ascii="Times New Roman" w:hAnsi="Times New Roman" w:cs="Times New Roman"/>
                <w:b/>
                <w:sz w:val="24"/>
                <w:szCs w:val="24"/>
              </w:rPr>
              <w:t>Overall useful results</w:t>
            </w:r>
          </w:p>
        </w:tc>
        <w:tc>
          <w:tcPr>
            <w:tcW w:w="1417" w:type="dxa"/>
            <w:tcBorders>
              <w:top w:val="single" w:sz="12" w:space="0" w:color="auto"/>
              <w:left w:val="single" w:sz="12" w:space="0" w:color="FFFFFF" w:themeColor="background1"/>
              <w:bottom w:val="single" w:sz="12" w:space="0" w:color="auto"/>
              <w:right w:val="single" w:sz="12" w:space="0" w:color="FFFFFF" w:themeColor="background1"/>
            </w:tcBorders>
          </w:tcPr>
          <w:p w14:paraId="733D02A2" w14:textId="77777777" w:rsidR="00A94AA5" w:rsidRPr="00544C29" w:rsidRDefault="00A94AA5" w:rsidP="00DB49C8">
            <w:pPr>
              <w:spacing w:line="360" w:lineRule="auto"/>
              <w:jc w:val="center"/>
              <w:rPr>
                <w:rFonts w:ascii="Times New Roman" w:hAnsi="Times New Roman" w:cs="Times New Roman"/>
                <w:b/>
                <w:sz w:val="24"/>
                <w:szCs w:val="24"/>
              </w:rPr>
            </w:pPr>
            <w:r w:rsidRPr="00544C29">
              <w:rPr>
                <w:rFonts w:ascii="Times New Roman" w:hAnsi="Times New Roman" w:cs="Times New Roman"/>
                <w:b/>
                <w:sz w:val="24"/>
                <w:szCs w:val="24"/>
              </w:rPr>
              <w:t>Application</w:t>
            </w:r>
          </w:p>
        </w:tc>
        <w:tc>
          <w:tcPr>
            <w:tcW w:w="1603" w:type="dxa"/>
            <w:tcBorders>
              <w:top w:val="single" w:sz="12" w:space="0" w:color="auto"/>
              <w:left w:val="single" w:sz="12" w:space="0" w:color="FFFFFF" w:themeColor="background1"/>
              <w:bottom w:val="single" w:sz="12" w:space="0" w:color="auto"/>
              <w:right w:val="single" w:sz="12" w:space="0" w:color="FFFFFF" w:themeColor="background1"/>
            </w:tcBorders>
          </w:tcPr>
          <w:p w14:paraId="069AE33C" w14:textId="77777777" w:rsidR="00A94AA5" w:rsidRPr="00544C29" w:rsidRDefault="00A94AA5" w:rsidP="00DB49C8">
            <w:pPr>
              <w:spacing w:line="360" w:lineRule="auto"/>
              <w:jc w:val="center"/>
              <w:rPr>
                <w:rFonts w:ascii="Times New Roman" w:hAnsi="Times New Roman" w:cs="Times New Roman"/>
                <w:b/>
                <w:sz w:val="24"/>
                <w:szCs w:val="24"/>
              </w:rPr>
            </w:pPr>
            <w:r w:rsidRPr="00544C29">
              <w:rPr>
                <w:rFonts w:ascii="Times New Roman" w:hAnsi="Times New Roman" w:cs="Times New Roman"/>
                <w:b/>
                <w:sz w:val="24"/>
                <w:szCs w:val="24"/>
              </w:rPr>
              <w:t>Benefits/costs</w:t>
            </w:r>
          </w:p>
        </w:tc>
        <w:tc>
          <w:tcPr>
            <w:tcW w:w="1392" w:type="dxa"/>
            <w:tcBorders>
              <w:top w:val="single" w:sz="12" w:space="0" w:color="auto"/>
              <w:left w:val="single" w:sz="12" w:space="0" w:color="FFFFFF" w:themeColor="background1"/>
              <w:bottom w:val="single" w:sz="12" w:space="0" w:color="auto"/>
              <w:right w:val="single" w:sz="12" w:space="0" w:color="FFFFFF" w:themeColor="background1"/>
            </w:tcBorders>
          </w:tcPr>
          <w:p w14:paraId="7F0C3B4D" w14:textId="77777777" w:rsidR="00A94AA5" w:rsidRPr="00544C29" w:rsidRDefault="00A94AA5" w:rsidP="00DB49C8">
            <w:pPr>
              <w:spacing w:line="360" w:lineRule="auto"/>
              <w:jc w:val="center"/>
              <w:rPr>
                <w:rFonts w:ascii="Times New Roman" w:hAnsi="Times New Roman" w:cs="Times New Roman"/>
                <w:b/>
                <w:sz w:val="24"/>
                <w:szCs w:val="24"/>
              </w:rPr>
            </w:pPr>
            <w:r w:rsidRPr="00544C29">
              <w:rPr>
                <w:rFonts w:ascii="Times New Roman" w:hAnsi="Times New Roman" w:cs="Times New Roman"/>
                <w:b/>
                <w:sz w:val="24"/>
                <w:szCs w:val="24"/>
              </w:rPr>
              <w:t>Overall Assessment</w:t>
            </w:r>
          </w:p>
        </w:tc>
      </w:tr>
      <w:tr w:rsidR="00A94AA5" w:rsidRPr="00544C29" w14:paraId="193DE978" w14:textId="77777777" w:rsidTr="00895D33">
        <w:tc>
          <w:tcPr>
            <w:tcW w:w="1827" w:type="dxa"/>
            <w:tcBorders>
              <w:top w:val="single" w:sz="12" w:space="0" w:color="auto"/>
              <w:left w:val="single" w:sz="12" w:space="0" w:color="FFFFFF" w:themeColor="background1"/>
              <w:bottom w:val="single" w:sz="12" w:space="0" w:color="FFFFFF" w:themeColor="background1"/>
              <w:right w:val="single" w:sz="12" w:space="0" w:color="FFFFFF" w:themeColor="background1"/>
            </w:tcBorders>
          </w:tcPr>
          <w:p w14:paraId="6432EA10" w14:textId="77777777" w:rsidR="00A94AA5" w:rsidRPr="00544C29" w:rsidRDefault="003815B0"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Avis et</w:t>
            </w:r>
            <w:r w:rsidR="00915106" w:rsidRPr="00544C29">
              <w:rPr>
                <w:rFonts w:ascii="Times New Roman" w:hAnsi="Times New Roman" w:cs="Times New Roman"/>
                <w:sz w:val="24"/>
                <w:szCs w:val="24"/>
              </w:rPr>
              <w:t>. al (200</w:t>
            </w:r>
            <w:r w:rsidR="008C1CCA" w:rsidRPr="00544C29">
              <w:rPr>
                <w:rFonts w:ascii="Times New Roman" w:hAnsi="Times New Roman" w:cs="Times New Roman"/>
                <w:sz w:val="24"/>
                <w:szCs w:val="24"/>
              </w:rPr>
              <w:t>9</w:t>
            </w:r>
            <w:r w:rsidR="00915106" w:rsidRPr="00544C29">
              <w:rPr>
                <w:rFonts w:ascii="Times New Roman" w:hAnsi="Times New Roman" w:cs="Times New Roman"/>
                <w:sz w:val="24"/>
                <w:szCs w:val="24"/>
              </w:rPr>
              <w:t xml:space="preserve">) </w:t>
            </w:r>
            <w:r w:rsidR="004B74B4" w:rsidRPr="00544C29">
              <w:rPr>
                <w:rFonts w:ascii="Times New Roman" w:hAnsi="Times New Roman" w:cs="Times New Roman"/>
                <w:sz w:val="24"/>
                <w:szCs w:val="24"/>
              </w:rPr>
              <w:t>USA</w:t>
            </w:r>
          </w:p>
          <w:p w14:paraId="104A4879" w14:textId="77777777" w:rsidR="00A94AA5" w:rsidRPr="00544C29" w:rsidRDefault="00A94AA5" w:rsidP="00DB49C8">
            <w:pPr>
              <w:spacing w:line="360" w:lineRule="auto"/>
              <w:rPr>
                <w:rFonts w:ascii="Times New Roman" w:hAnsi="Times New Roman" w:cs="Times New Roman"/>
                <w:sz w:val="24"/>
                <w:szCs w:val="24"/>
              </w:rPr>
            </w:pPr>
          </w:p>
        </w:tc>
        <w:tc>
          <w:tcPr>
            <w:tcW w:w="829" w:type="dxa"/>
            <w:tcBorders>
              <w:top w:val="single" w:sz="12" w:space="0" w:color="auto"/>
              <w:left w:val="single" w:sz="12" w:space="0" w:color="FFFFFF" w:themeColor="background1"/>
              <w:bottom w:val="single" w:sz="12" w:space="0" w:color="FFFFFF" w:themeColor="background1"/>
              <w:right w:val="single" w:sz="12" w:space="0" w:color="FFFFFF" w:themeColor="background1"/>
            </w:tcBorders>
          </w:tcPr>
          <w:p w14:paraId="0CCB0993"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643B080B" w14:textId="77777777" w:rsidR="00A94AA5" w:rsidRPr="00544C29" w:rsidRDefault="00A94AA5" w:rsidP="00DB49C8">
            <w:pPr>
              <w:spacing w:line="360" w:lineRule="auto"/>
              <w:jc w:val="center"/>
              <w:rPr>
                <w:rFonts w:ascii="Times New Roman" w:hAnsi="Times New Roman" w:cs="Times New Roman"/>
                <w:sz w:val="24"/>
                <w:szCs w:val="24"/>
              </w:rPr>
            </w:pPr>
          </w:p>
          <w:p w14:paraId="47B07E50" w14:textId="77777777" w:rsidR="00A94AA5" w:rsidRPr="00544C29" w:rsidRDefault="00A94AA5" w:rsidP="00DB49C8">
            <w:pPr>
              <w:spacing w:line="360" w:lineRule="auto"/>
              <w:jc w:val="center"/>
              <w:rPr>
                <w:rFonts w:ascii="Times New Roman" w:hAnsi="Times New Roman" w:cs="Times New Roman"/>
                <w:sz w:val="24"/>
                <w:szCs w:val="24"/>
              </w:rPr>
            </w:pPr>
          </w:p>
          <w:p w14:paraId="58EAA79D" w14:textId="77777777" w:rsidR="00A94AA5" w:rsidRPr="00544C29" w:rsidRDefault="00A94AA5" w:rsidP="00DB49C8">
            <w:pPr>
              <w:spacing w:line="360" w:lineRule="auto"/>
              <w:rPr>
                <w:rFonts w:ascii="Times New Roman" w:hAnsi="Times New Roman" w:cs="Times New Roman"/>
                <w:sz w:val="24"/>
                <w:szCs w:val="24"/>
              </w:rPr>
            </w:pPr>
          </w:p>
        </w:tc>
        <w:tc>
          <w:tcPr>
            <w:tcW w:w="1275" w:type="dxa"/>
            <w:tcBorders>
              <w:top w:val="single" w:sz="12" w:space="0" w:color="auto"/>
              <w:left w:val="single" w:sz="12" w:space="0" w:color="FFFFFF" w:themeColor="background1"/>
              <w:bottom w:val="single" w:sz="12" w:space="0" w:color="FFFFFF" w:themeColor="background1"/>
              <w:right w:val="single" w:sz="12" w:space="0" w:color="FFFFFF" w:themeColor="background1"/>
            </w:tcBorders>
          </w:tcPr>
          <w:p w14:paraId="3D2D2919"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088E6F9D" w14:textId="77777777" w:rsidR="00A94AA5" w:rsidRPr="00544C29" w:rsidRDefault="00A94AA5" w:rsidP="00DB49C8">
            <w:pPr>
              <w:spacing w:line="360" w:lineRule="auto"/>
              <w:jc w:val="center"/>
              <w:rPr>
                <w:rFonts w:ascii="Times New Roman" w:hAnsi="Times New Roman" w:cs="Times New Roman"/>
                <w:sz w:val="24"/>
                <w:szCs w:val="24"/>
              </w:rPr>
            </w:pPr>
          </w:p>
          <w:p w14:paraId="5B5C911B" w14:textId="77777777" w:rsidR="00A94AA5" w:rsidRPr="00544C29" w:rsidRDefault="00A94AA5" w:rsidP="00DB49C8">
            <w:pPr>
              <w:spacing w:line="360" w:lineRule="auto"/>
              <w:jc w:val="center"/>
              <w:rPr>
                <w:rFonts w:ascii="Times New Roman" w:hAnsi="Times New Roman" w:cs="Times New Roman"/>
                <w:sz w:val="24"/>
                <w:szCs w:val="24"/>
              </w:rPr>
            </w:pPr>
          </w:p>
        </w:tc>
        <w:tc>
          <w:tcPr>
            <w:tcW w:w="1256" w:type="dxa"/>
            <w:tcBorders>
              <w:top w:val="single" w:sz="12" w:space="0" w:color="auto"/>
              <w:left w:val="single" w:sz="12" w:space="0" w:color="FFFFFF" w:themeColor="background1"/>
              <w:bottom w:val="single" w:sz="12" w:space="0" w:color="FFFFFF" w:themeColor="background1"/>
              <w:right w:val="single" w:sz="12" w:space="0" w:color="FFFFFF" w:themeColor="background1"/>
            </w:tcBorders>
          </w:tcPr>
          <w:p w14:paraId="0937A60F"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36EA3A7B" w14:textId="77777777" w:rsidR="00A94AA5" w:rsidRPr="00544C29" w:rsidRDefault="00A94AA5" w:rsidP="00DB49C8">
            <w:pPr>
              <w:spacing w:line="360" w:lineRule="auto"/>
              <w:jc w:val="center"/>
              <w:rPr>
                <w:rFonts w:ascii="Times New Roman" w:hAnsi="Times New Roman" w:cs="Times New Roman"/>
                <w:sz w:val="24"/>
                <w:szCs w:val="24"/>
              </w:rPr>
            </w:pPr>
          </w:p>
          <w:p w14:paraId="52D260E4" w14:textId="77777777" w:rsidR="00A94AA5" w:rsidRPr="00544C29" w:rsidRDefault="00A94AA5" w:rsidP="00DB49C8">
            <w:pPr>
              <w:spacing w:line="360" w:lineRule="auto"/>
              <w:jc w:val="center"/>
              <w:rPr>
                <w:rFonts w:ascii="Times New Roman" w:hAnsi="Times New Roman" w:cs="Times New Roman"/>
                <w:sz w:val="24"/>
                <w:szCs w:val="24"/>
              </w:rPr>
            </w:pPr>
          </w:p>
        </w:tc>
        <w:tc>
          <w:tcPr>
            <w:tcW w:w="980" w:type="dxa"/>
            <w:tcBorders>
              <w:top w:val="single" w:sz="12" w:space="0" w:color="auto"/>
              <w:left w:val="single" w:sz="12" w:space="0" w:color="FFFFFF" w:themeColor="background1"/>
              <w:bottom w:val="single" w:sz="12" w:space="0" w:color="FFFFFF" w:themeColor="background1"/>
              <w:right w:val="single" w:sz="12" w:space="0" w:color="FFFFFF" w:themeColor="background1"/>
            </w:tcBorders>
          </w:tcPr>
          <w:p w14:paraId="6BDBED5B"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6F2DB6CA" w14:textId="77777777" w:rsidR="00A94AA5" w:rsidRPr="00544C29" w:rsidRDefault="00A94AA5" w:rsidP="00DB49C8">
            <w:pPr>
              <w:spacing w:line="360" w:lineRule="auto"/>
              <w:jc w:val="center"/>
              <w:rPr>
                <w:rFonts w:ascii="Times New Roman" w:hAnsi="Times New Roman" w:cs="Times New Roman"/>
                <w:sz w:val="24"/>
                <w:szCs w:val="24"/>
              </w:rPr>
            </w:pPr>
          </w:p>
          <w:p w14:paraId="47CA519A" w14:textId="77777777" w:rsidR="00A94AA5" w:rsidRPr="00544C29" w:rsidRDefault="00A94AA5" w:rsidP="00DB49C8">
            <w:pPr>
              <w:spacing w:line="360" w:lineRule="auto"/>
              <w:jc w:val="center"/>
              <w:rPr>
                <w:rFonts w:ascii="Times New Roman" w:hAnsi="Times New Roman" w:cs="Times New Roman"/>
                <w:sz w:val="24"/>
                <w:szCs w:val="24"/>
              </w:rPr>
            </w:pPr>
          </w:p>
        </w:tc>
        <w:tc>
          <w:tcPr>
            <w:tcW w:w="1297" w:type="dxa"/>
            <w:tcBorders>
              <w:top w:val="single" w:sz="12" w:space="0" w:color="auto"/>
              <w:left w:val="single" w:sz="12" w:space="0" w:color="FFFFFF" w:themeColor="background1"/>
              <w:bottom w:val="single" w:sz="12" w:space="0" w:color="FFFFFF" w:themeColor="background1"/>
              <w:right w:val="single" w:sz="12" w:space="0" w:color="FFFFFF" w:themeColor="background1"/>
            </w:tcBorders>
          </w:tcPr>
          <w:p w14:paraId="37A96247"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782C15C1" w14:textId="77777777" w:rsidR="00A94AA5" w:rsidRPr="00544C29" w:rsidRDefault="00A94AA5" w:rsidP="00DB49C8">
            <w:pPr>
              <w:spacing w:line="360" w:lineRule="auto"/>
              <w:jc w:val="center"/>
              <w:rPr>
                <w:rFonts w:ascii="Times New Roman" w:hAnsi="Times New Roman" w:cs="Times New Roman"/>
                <w:sz w:val="24"/>
                <w:szCs w:val="24"/>
              </w:rPr>
            </w:pPr>
          </w:p>
          <w:p w14:paraId="4E4B96C2" w14:textId="77777777" w:rsidR="00A94AA5" w:rsidRPr="00544C29" w:rsidRDefault="00A94AA5" w:rsidP="00DB49C8">
            <w:pPr>
              <w:spacing w:line="360" w:lineRule="auto"/>
              <w:jc w:val="center"/>
              <w:rPr>
                <w:rFonts w:ascii="Times New Roman" w:hAnsi="Times New Roman" w:cs="Times New Roman"/>
                <w:sz w:val="24"/>
                <w:szCs w:val="24"/>
              </w:rPr>
            </w:pPr>
          </w:p>
        </w:tc>
        <w:tc>
          <w:tcPr>
            <w:tcW w:w="1054" w:type="dxa"/>
            <w:tcBorders>
              <w:top w:val="single" w:sz="12" w:space="0" w:color="auto"/>
              <w:left w:val="single" w:sz="12" w:space="0" w:color="FFFFFF" w:themeColor="background1"/>
              <w:bottom w:val="single" w:sz="12" w:space="0" w:color="FFFFFF" w:themeColor="background1"/>
              <w:right w:val="single" w:sz="12" w:space="0" w:color="FFFFFF" w:themeColor="background1"/>
            </w:tcBorders>
          </w:tcPr>
          <w:p w14:paraId="44E35DE1"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61954C90" w14:textId="77777777" w:rsidR="00A94AA5" w:rsidRPr="00544C29" w:rsidRDefault="00A94AA5" w:rsidP="00DB49C8">
            <w:pPr>
              <w:spacing w:line="360" w:lineRule="auto"/>
              <w:jc w:val="center"/>
              <w:rPr>
                <w:rFonts w:ascii="Times New Roman" w:hAnsi="Times New Roman" w:cs="Times New Roman"/>
                <w:sz w:val="24"/>
                <w:szCs w:val="24"/>
              </w:rPr>
            </w:pPr>
          </w:p>
          <w:p w14:paraId="37A7299F" w14:textId="77777777" w:rsidR="00A94AA5" w:rsidRPr="00544C29" w:rsidRDefault="00A94AA5" w:rsidP="00DB49C8">
            <w:pPr>
              <w:spacing w:line="360" w:lineRule="auto"/>
              <w:jc w:val="center"/>
              <w:rPr>
                <w:rFonts w:ascii="Times New Roman" w:hAnsi="Times New Roman" w:cs="Times New Roman"/>
                <w:sz w:val="24"/>
                <w:szCs w:val="24"/>
              </w:rPr>
            </w:pPr>
          </w:p>
        </w:tc>
        <w:tc>
          <w:tcPr>
            <w:tcW w:w="1417" w:type="dxa"/>
            <w:tcBorders>
              <w:top w:val="single" w:sz="12" w:space="0" w:color="auto"/>
              <w:left w:val="single" w:sz="12" w:space="0" w:color="FFFFFF" w:themeColor="background1"/>
              <w:bottom w:val="single" w:sz="12" w:space="0" w:color="FFFFFF" w:themeColor="background1"/>
              <w:right w:val="single" w:sz="12" w:space="0" w:color="FFFFFF" w:themeColor="background1"/>
            </w:tcBorders>
          </w:tcPr>
          <w:p w14:paraId="22F49586"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1C190A93" w14:textId="77777777" w:rsidR="00A94AA5" w:rsidRPr="00544C29" w:rsidRDefault="00A94AA5" w:rsidP="00DB49C8">
            <w:pPr>
              <w:spacing w:line="360" w:lineRule="auto"/>
              <w:jc w:val="center"/>
              <w:rPr>
                <w:rFonts w:ascii="Times New Roman" w:hAnsi="Times New Roman" w:cs="Times New Roman"/>
                <w:sz w:val="24"/>
                <w:szCs w:val="24"/>
              </w:rPr>
            </w:pPr>
          </w:p>
          <w:p w14:paraId="07B77B87" w14:textId="77777777" w:rsidR="00A94AA5" w:rsidRPr="00544C29" w:rsidRDefault="00A94AA5" w:rsidP="00DB49C8">
            <w:pPr>
              <w:spacing w:line="360" w:lineRule="auto"/>
              <w:jc w:val="center"/>
              <w:rPr>
                <w:rFonts w:ascii="Times New Roman" w:hAnsi="Times New Roman" w:cs="Times New Roman"/>
                <w:sz w:val="24"/>
                <w:szCs w:val="24"/>
              </w:rPr>
            </w:pPr>
          </w:p>
        </w:tc>
        <w:tc>
          <w:tcPr>
            <w:tcW w:w="1603" w:type="dxa"/>
            <w:tcBorders>
              <w:top w:val="single" w:sz="12" w:space="0" w:color="auto"/>
              <w:left w:val="single" w:sz="12" w:space="0" w:color="FFFFFF" w:themeColor="background1"/>
              <w:bottom w:val="single" w:sz="12" w:space="0" w:color="FFFFFF" w:themeColor="background1"/>
              <w:right w:val="single" w:sz="12" w:space="0" w:color="FFFFFF" w:themeColor="background1"/>
            </w:tcBorders>
          </w:tcPr>
          <w:p w14:paraId="250AA085"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23BCC3D1" w14:textId="77777777" w:rsidR="00A94AA5" w:rsidRPr="00544C29" w:rsidRDefault="00A94AA5" w:rsidP="00DB49C8">
            <w:pPr>
              <w:spacing w:line="360" w:lineRule="auto"/>
              <w:jc w:val="center"/>
              <w:rPr>
                <w:rFonts w:ascii="Times New Roman" w:hAnsi="Times New Roman" w:cs="Times New Roman"/>
                <w:sz w:val="24"/>
                <w:szCs w:val="24"/>
              </w:rPr>
            </w:pPr>
          </w:p>
          <w:p w14:paraId="1BB0F6EE" w14:textId="77777777" w:rsidR="00A94AA5" w:rsidRPr="00544C29" w:rsidRDefault="00A94AA5" w:rsidP="00DB49C8">
            <w:pPr>
              <w:spacing w:line="360" w:lineRule="auto"/>
              <w:jc w:val="center"/>
              <w:rPr>
                <w:rFonts w:ascii="Times New Roman" w:hAnsi="Times New Roman" w:cs="Times New Roman"/>
                <w:sz w:val="24"/>
                <w:szCs w:val="24"/>
              </w:rPr>
            </w:pPr>
          </w:p>
        </w:tc>
        <w:tc>
          <w:tcPr>
            <w:tcW w:w="1392" w:type="dxa"/>
            <w:tcBorders>
              <w:top w:val="single" w:sz="12" w:space="0" w:color="auto"/>
              <w:left w:val="single" w:sz="12" w:space="0" w:color="FFFFFF" w:themeColor="background1"/>
              <w:bottom w:val="single" w:sz="12" w:space="0" w:color="FFFFFF" w:themeColor="background1"/>
              <w:right w:val="single" w:sz="12" w:space="0" w:color="FFFFFF" w:themeColor="background1"/>
            </w:tcBorders>
          </w:tcPr>
          <w:p w14:paraId="6EFDBF4E"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w:t>
            </w:r>
          </w:p>
          <w:p w14:paraId="17A1120B" w14:textId="77777777" w:rsidR="00A94AA5" w:rsidRPr="00544C29" w:rsidRDefault="00A94AA5" w:rsidP="00DB49C8">
            <w:pPr>
              <w:spacing w:line="360" w:lineRule="auto"/>
              <w:jc w:val="center"/>
              <w:rPr>
                <w:rFonts w:ascii="Times New Roman" w:hAnsi="Times New Roman" w:cs="Times New Roman"/>
                <w:sz w:val="24"/>
                <w:szCs w:val="24"/>
              </w:rPr>
            </w:pPr>
          </w:p>
        </w:tc>
      </w:tr>
      <w:tr w:rsidR="00A94AA5" w:rsidRPr="00544C29" w14:paraId="38426AFC" w14:textId="77777777" w:rsidTr="00895D33">
        <w:tc>
          <w:tcPr>
            <w:tcW w:w="182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7326048" w14:textId="77777777" w:rsidR="00A94AA5" w:rsidRPr="00544C29" w:rsidRDefault="00A52630"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Avis</w:t>
            </w:r>
            <w:r w:rsidR="00A94AA5" w:rsidRPr="00544C29">
              <w:rPr>
                <w:rFonts w:ascii="Times New Roman" w:hAnsi="Times New Roman" w:cs="Times New Roman"/>
                <w:sz w:val="24"/>
                <w:szCs w:val="24"/>
              </w:rPr>
              <w:t xml:space="preserve"> et. al (20</w:t>
            </w:r>
            <w:r w:rsidR="008C1CCA" w:rsidRPr="00544C29">
              <w:rPr>
                <w:rFonts w:ascii="Times New Roman" w:hAnsi="Times New Roman" w:cs="Times New Roman"/>
                <w:sz w:val="24"/>
                <w:szCs w:val="24"/>
              </w:rPr>
              <w:t>04</w:t>
            </w:r>
            <w:r w:rsidR="00A94AA5" w:rsidRPr="00544C29">
              <w:rPr>
                <w:rFonts w:ascii="Times New Roman" w:hAnsi="Times New Roman" w:cs="Times New Roman"/>
                <w:sz w:val="24"/>
                <w:szCs w:val="24"/>
              </w:rPr>
              <w:t>) U</w:t>
            </w:r>
            <w:r w:rsidR="00A75B64" w:rsidRPr="00544C29">
              <w:rPr>
                <w:rFonts w:ascii="Times New Roman" w:hAnsi="Times New Roman" w:cs="Times New Roman"/>
                <w:sz w:val="24"/>
                <w:szCs w:val="24"/>
              </w:rPr>
              <w:t>SA</w:t>
            </w:r>
          </w:p>
          <w:p w14:paraId="62A49321" w14:textId="77777777" w:rsidR="00A94AA5" w:rsidRPr="00544C29" w:rsidRDefault="00A94AA5" w:rsidP="00DB49C8">
            <w:pPr>
              <w:spacing w:line="360" w:lineRule="auto"/>
              <w:rPr>
                <w:rFonts w:ascii="Times New Roman" w:hAnsi="Times New Roman" w:cs="Times New Roman"/>
                <w:sz w:val="24"/>
                <w:szCs w:val="24"/>
              </w:rPr>
            </w:pPr>
          </w:p>
          <w:p w14:paraId="5EAD4542" w14:textId="77777777" w:rsidR="00A94AA5" w:rsidRPr="00544C29" w:rsidRDefault="00A94AA5" w:rsidP="00DB49C8">
            <w:pPr>
              <w:spacing w:line="360" w:lineRule="auto"/>
              <w:rPr>
                <w:rFonts w:ascii="Times New Roman" w:hAnsi="Times New Roman" w:cs="Times New Roman"/>
                <w:sz w:val="24"/>
                <w:szCs w:val="24"/>
              </w:rPr>
            </w:pPr>
          </w:p>
        </w:tc>
        <w:tc>
          <w:tcPr>
            <w:tcW w:w="829"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846E0E0"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122DBA6F" w14:textId="77777777" w:rsidR="00A94AA5" w:rsidRPr="00544C29" w:rsidRDefault="00A94AA5" w:rsidP="00DB49C8">
            <w:pPr>
              <w:spacing w:line="360" w:lineRule="auto"/>
              <w:jc w:val="center"/>
              <w:rPr>
                <w:rFonts w:ascii="Times New Roman" w:hAnsi="Times New Roman" w:cs="Times New Roman"/>
                <w:sz w:val="24"/>
                <w:szCs w:val="24"/>
              </w:rPr>
            </w:pPr>
          </w:p>
          <w:p w14:paraId="7F55EB9E" w14:textId="77777777" w:rsidR="00A94AA5" w:rsidRPr="00544C29" w:rsidRDefault="00A94AA5" w:rsidP="00DB49C8">
            <w:pPr>
              <w:spacing w:line="360" w:lineRule="auto"/>
              <w:jc w:val="center"/>
              <w:rPr>
                <w:rFonts w:ascii="Times New Roman" w:hAnsi="Times New Roman" w:cs="Times New Roman"/>
                <w:sz w:val="24"/>
                <w:szCs w:val="24"/>
              </w:rPr>
            </w:pPr>
          </w:p>
        </w:tc>
        <w:tc>
          <w:tcPr>
            <w:tcW w:w="1275"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E3D0E8D"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2763FE55" w14:textId="77777777" w:rsidR="00A94AA5" w:rsidRPr="00544C29" w:rsidRDefault="00A94AA5" w:rsidP="00DB49C8">
            <w:pPr>
              <w:spacing w:line="360" w:lineRule="auto"/>
              <w:jc w:val="center"/>
              <w:rPr>
                <w:rFonts w:ascii="Times New Roman" w:hAnsi="Times New Roman" w:cs="Times New Roman"/>
                <w:sz w:val="24"/>
                <w:szCs w:val="24"/>
              </w:rPr>
            </w:pPr>
          </w:p>
          <w:p w14:paraId="4220C4D1" w14:textId="77777777" w:rsidR="00A94AA5" w:rsidRPr="00544C29" w:rsidRDefault="00A94AA5" w:rsidP="00DB49C8">
            <w:pPr>
              <w:spacing w:line="360" w:lineRule="auto"/>
              <w:jc w:val="center"/>
              <w:rPr>
                <w:rFonts w:ascii="Times New Roman" w:hAnsi="Times New Roman" w:cs="Times New Roman"/>
                <w:sz w:val="24"/>
                <w:szCs w:val="24"/>
              </w:rPr>
            </w:pPr>
          </w:p>
        </w:tc>
        <w:tc>
          <w:tcPr>
            <w:tcW w:w="125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E2B59C4"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601FBE38" w14:textId="77777777" w:rsidR="00A94AA5" w:rsidRPr="00544C29" w:rsidRDefault="00A94AA5" w:rsidP="00DB49C8">
            <w:pPr>
              <w:spacing w:line="360" w:lineRule="auto"/>
              <w:jc w:val="center"/>
              <w:rPr>
                <w:rFonts w:ascii="Times New Roman" w:hAnsi="Times New Roman" w:cs="Times New Roman"/>
                <w:sz w:val="24"/>
                <w:szCs w:val="24"/>
              </w:rPr>
            </w:pPr>
          </w:p>
          <w:p w14:paraId="3CD15AA9" w14:textId="77777777" w:rsidR="00A94AA5" w:rsidRPr="00544C29" w:rsidRDefault="00A94AA5" w:rsidP="00DB49C8">
            <w:pPr>
              <w:spacing w:line="360" w:lineRule="auto"/>
              <w:jc w:val="center"/>
              <w:rPr>
                <w:rFonts w:ascii="Times New Roman" w:hAnsi="Times New Roman" w:cs="Times New Roman"/>
                <w:sz w:val="24"/>
                <w:szCs w:val="24"/>
              </w:rPr>
            </w:pPr>
          </w:p>
        </w:tc>
        <w:tc>
          <w:tcPr>
            <w:tcW w:w="980"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68FE9F3"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1A0EDFFA" w14:textId="77777777" w:rsidR="00A94AA5" w:rsidRPr="00544C29" w:rsidRDefault="00A94AA5" w:rsidP="00DB49C8">
            <w:pPr>
              <w:spacing w:line="360" w:lineRule="auto"/>
              <w:jc w:val="center"/>
              <w:rPr>
                <w:rFonts w:ascii="Times New Roman" w:hAnsi="Times New Roman" w:cs="Times New Roman"/>
                <w:sz w:val="24"/>
                <w:szCs w:val="24"/>
              </w:rPr>
            </w:pPr>
          </w:p>
          <w:p w14:paraId="47B34559" w14:textId="77777777" w:rsidR="00A94AA5" w:rsidRPr="00544C29" w:rsidRDefault="00A94AA5" w:rsidP="00DB49C8">
            <w:pPr>
              <w:spacing w:line="360" w:lineRule="auto"/>
              <w:jc w:val="center"/>
              <w:rPr>
                <w:rFonts w:ascii="Times New Roman" w:hAnsi="Times New Roman" w:cs="Times New Roman"/>
                <w:sz w:val="24"/>
                <w:szCs w:val="24"/>
              </w:rPr>
            </w:pPr>
          </w:p>
        </w:tc>
        <w:tc>
          <w:tcPr>
            <w:tcW w:w="129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37844C5"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77F30072" w14:textId="77777777" w:rsidR="00A94AA5" w:rsidRPr="00544C29" w:rsidRDefault="00A94AA5" w:rsidP="00DB49C8">
            <w:pPr>
              <w:spacing w:line="360" w:lineRule="auto"/>
              <w:jc w:val="center"/>
              <w:rPr>
                <w:rFonts w:ascii="Times New Roman" w:hAnsi="Times New Roman" w:cs="Times New Roman"/>
                <w:sz w:val="24"/>
                <w:szCs w:val="24"/>
              </w:rPr>
            </w:pPr>
          </w:p>
          <w:p w14:paraId="40650F2C" w14:textId="77777777" w:rsidR="00A94AA5" w:rsidRPr="00544C29" w:rsidRDefault="00A94AA5" w:rsidP="00DB49C8">
            <w:pPr>
              <w:spacing w:line="360" w:lineRule="auto"/>
              <w:jc w:val="center"/>
              <w:rPr>
                <w:rFonts w:ascii="Times New Roman" w:hAnsi="Times New Roman" w:cs="Times New Roman"/>
                <w:sz w:val="24"/>
                <w:szCs w:val="24"/>
              </w:rPr>
            </w:pPr>
          </w:p>
        </w:tc>
        <w:tc>
          <w:tcPr>
            <w:tcW w:w="1054"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003EB45"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31657934" w14:textId="77777777" w:rsidR="00A94AA5" w:rsidRPr="00544C29" w:rsidRDefault="00A94AA5" w:rsidP="00DB49C8">
            <w:pPr>
              <w:spacing w:line="360" w:lineRule="auto"/>
              <w:jc w:val="center"/>
              <w:rPr>
                <w:rFonts w:ascii="Times New Roman" w:hAnsi="Times New Roman" w:cs="Times New Roman"/>
                <w:sz w:val="24"/>
                <w:szCs w:val="24"/>
              </w:rPr>
            </w:pPr>
          </w:p>
          <w:p w14:paraId="1CE79025" w14:textId="77777777" w:rsidR="00A94AA5" w:rsidRPr="00544C29" w:rsidRDefault="00A94AA5" w:rsidP="00DB49C8">
            <w:pPr>
              <w:spacing w:line="360" w:lineRule="auto"/>
              <w:jc w:val="center"/>
              <w:rPr>
                <w:rFonts w:ascii="Times New Roman" w:hAnsi="Times New Roman" w:cs="Times New Roman"/>
                <w:sz w:val="24"/>
                <w:szCs w:val="24"/>
              </w:rPr>
            </w:pPr>
          </w:p>
        </w:tc>
        <w:tc>
          <w:tcPr>
            <w:tcW w:w="141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A918AFB"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3C8DB5D5" w14:textId="77777777" w:rsidR="00A94AA5" w:rsidRPr="00544C29" w:rsidRDefault="00A94AA5" w:rsidP="00DB49C8">
            <w:pPr>
              <w:spacing w:line="360" w:lineRule="auto"/>
              <w:jc w:val="center"/>
              <w:rPr>
                <w:rFonts w:ascii="Times New Roman" w:hAnsi="Times New Roman" w:cs="Times New Roman"/>
                <w:sz w:val="24"/>
                <w:szCs w:val="24"/>
              </w:rPr>
            </w:pPr>
          </w:p>
          <w:p w14:paraId="23858B2A" w14:textId="77777777" w:rsidR="00A94AA5" w:rsidRPr="00544C29" w:rsidRDefault="00A94AA5" w:rsidP="00DB49C8">
            <w:pPr>
              <w:spacing w:line="360" w:lineRule="auto"/>
              <w:jc w:val="center"/>
              <w:rPr>
                <w:rFonts w:ascii="Times New Roman" w:hAnsi="Times New Roman" w:cs="Times New Roman"/>
                <w:sz w:val="24"/>
                <w:szCs w:val="24"/>
              </w:rPr>
            </w:pPr>
          </w:p>
        </w:tc>
        <w:tc>
          <w:tcPr>
            <w:tcW w:w="160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5389B7B"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77B193A0" w14:textId="77777777" w:rsidR="00A94AA5" w:rsidRPr="00544C29" w:rsidRDefault="00A94AA5" w:rsidP="00DB49C8">
            <w:pPr>
              <w:spacing w:line="360" w:lineRule="auto"/>
              <w:jc w:val="center"/>
              <w:rPr>
                <w:rFonts w:ascii="Times New Roman" w:hAnsi="Times New Roman" w:cs="Times New Roman"/>
                <w:sz w:val="24"/>
                <w:szCs w:val="24"/>
              </w:rPr>
            </w:pPr>
          </w:p>
          <w:p w14:paraId="72794813" w14:textId="77777777" w:rsidR="00A94AA5" w:rsidRPr="00544C29" w:rsidRDefault="00A94AA5" w:rsidP="00DB49C8">
            <w:pPr>
              <w:spacing w:line="360" w:lineRule="auto"/>
              <w:jc w:val="center"/>
              <w:rPr>
                <w:rFonts w:ascii="Times New Roman" w:hAnsi="Times New Roman" w:cs="Times New Roman"/>
                <w:sz w:val="24"/>
                <w:szCs w:val="24"/>
              </w:rPr>
            </w:pPr>
          </w:p>
        </w:tc>
        <w:tc>
          <w:tcPr>
            <w:tcW w:w="1392"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1CEF0EC"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w:t>
            </w:r>
          </w:p>
          <w:p w14:paraId="6AFD567D" w14:textId="77777777" w:rsidR="00A94AA5" w:rsidRPr="00544C29" w:rsidRDefault="00A94AA5" w:rsidP="00DB49C8">
            <w:pPr>
              <w:spacing w:line="360" w:lineRule="auto"/>
              <w:jc w:val="center"/>
              <w:rPr>
                <w:rFonts w:ascii="Times New Roman" w:hAnsi="Times New Roman" w:cs="Times New Roman"/>
                <w:sz w:val="24"/>
                <w:szCs w:val="24"/>
              </w:rPr>
            </w:pPr>
          </w:p>
          <w:p w14:paraId="13EBE190" w14:textId="77777777" w:rsidR="00A94AA5" w:rsidRPr="00544C29" w:rsidRDefault="00A94AA5" w:rsidP="00DB49C8">
            <w:pPr>
              <w:spacing w:line="360" w:lineRule="auto"/>
              <w:jc w:val="center"/>
              <w:rPr>
                <w:rFonts w:ascii="Times New Roman" w:hAnsi="Times New Roman" w:cs="Times New Roman"/>
                <w:sz w:val="24"/>
                <w:szCs w:val="24"/>
              </w:rPr>
            </w:pPr>
          </w:p>
          <w:p w14:paraId="5B39175E" w14:textId="77777777" w:rsidR="00A94AA5" w:rsidRPr="00544C29" w:rsidRDefault="00A94AA5" w:rsidP="00DB49C8">
            <w:pPr>
              <w:spacing w:line="360" w:lineRule="auto"/>
              <w:jc w:val="center"/>
              <w:rPr>
                <w:rFonts w:ascii="Times New Roman" w:hAnsi="Times New Roman" w:cs="Times New Roman"/>
                <w:sz w:val="24"/>
                <w:szCs w:val="24"/>
              </w:rPr>
            </w:pPr>
          </w:p>
        </w:tc>
      </w:tr>
      <w:tr w:rsidR="00A94AA5" w:rsidRPr="00544C29" w14:paraId="2DCAEDB1" w14:textId="77777777" w:rsidTr="00895D33">
        <w:tc>
          <w:tcPr>
            <w:tcW w:w="182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70F065C" w14:textId="77777777" w:rsidR="00A94AA5" w:rsidRPr="00544C29" w:rsidRDefault="00DD4BC2"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Blumel</w:t>
            </w:r>
            <w:r w:rsidR="005C0174" w:rsidRPr="00544C29">
              <w:rPr>
                <w:rFonts w:ascii="Times New Roman" w:hAnsi="Times New Roman" w:cs="Times New Roman"/>
                <w:sz w:val="24"/>
                <w:szCs w:val="24"/>
              </w:rPr>
              <w:t xml:space="preserve"> </w:t>
            </w:r>
            <w:r w:rsidR="00A94AA5" w:rsidRPr="00544C29">
              <w:rPr>
                <w:rFonts w:ascii="Times New Roman" w:hAnsi="Times New Roman" w:cs="Times New Roman"/>
                <w:sz w:val="24"/>
                <w:szCs w:val="24"/>
              </w:rPr>
              <w:t>et. al (20</w:t>
            </w:r>
            <w:r w:rsidR="005C0174" w:rsidRPr="00544C29">
              <w:rPr>
                <w:rFonts w:ascii="Times New Roman" w:hAnsi="Times New Roman" w:cs="Times New Roman"/>
                <w:sz w:val="24"/>
                <w:szCs w:val="24"/>
              </w:rPr>
              <w:t>00</w:t>
            </w:r>
            <w:r w:rsidR="00A94AA5" w:rsidRPr="00544C29">
              <w:rPr>
                <w:rFonts w:ascii="Times New Roman" w:hAnsi="Times New Roman" w:cs="Times New Roman"/>
                <w:sz w:val="24"/>
                <w:szCs w:val="24"/>
              </w:rPr>
              <w:t xml:space="preserve">) </w:t>
            </w:r>
            <w:r w:rsidR="005C0174" w:rsidRPr="00544C29">
              <w:rPr>
                <w:rFonts w:ascii="Times New Roman" w:hAnsi="Times New Roman" w:cs="Times New Roman"/>
                <w:sz w:val="24"/>
                <w:szCs w:val="24"/>
              </w:rPr>
              <w:t>Barcelona Spain</w:t>
            </w:r>
          </w:p>
        </w:tc>
        <w:tc>
          <w:tcPr>
            <w:tcW w:w="829"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673D5D5"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75"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4DF211F"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5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F068CCF"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980"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954C648"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9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4476CE7"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054"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329D554"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41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6E9B137"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60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E403937"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392"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0DFA93B"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w:t>
            </w:r>
          </w:p>
          <w:p w14:paraId="3F6C0364" w14:textId="77777777" w:rsidR="00A94AA5" w:rsidRPr="00544C29" w:rsidRDefault="00A94AA5" w:rsidP="00DB49C8">
            <w:pPr>
              <w:spacing w:line="360" w:lineRule="auto"/>
              <w:jc w:val="center"/>
              <w:rPr>
                <w:rFonts w:ascii="Times New Roman" w:hAnsi="Times New Roman" w:cs="Times New Roman"/>
                <w:sz w:val="24"/>
                <w:szCs w:val="24"/>
              </w:rPr>
            </w:pPr>
          </w:p>
        </w:tc>
      </w:tr>
      <w:tr w:rsidR="00A94AA5" w:rsidRPr="00544C29" w14:paraId="128B94CA" w14:textId="77777777" w:rsidTr="00895D33">
        <w:tc>
          <w:tcPr>
            <w:tcW w:w="182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D0D7B63" w14:textId="77777777" w:rsidR="00A94AA5" w:rsidRPr="00544C29" w:rsidRDefault="00A94AA5" w:rsidP="00DB49C8">
            <w:pPr>
              <w:spacing w:line="360" w:lineRule="auto"/>
              <w:rPr>
                <w:rFonts w:ascii="Times New Roman" w:hAnsi="Times New Roman" w:cs="Times New Roman"/>
                <w:sz w:val="24"/>
                <w:szCs w:val="24"/>
              </w:rPr>
            </w:pPr>
          </w:p>
        </w:tc>
        <w:tc>
          <w:tcPr>
            <w:tcW w:w="829"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94367DE" w14:textId="77777777" w:rsidR="00A94AA5" w:rsidRPr="00544C29" w:rsidRDefault="00A94AA5" w:rsidP="00DB49C8">
            <w:pPr>
              <w:spacing w:line="360" w:lineRule="auto"/>
              <w:jc w:val="center"/>
              <w:rPr>
                <w:rFonts w:ascii="Times New Roman" w:hAnsi="Times New Roman" w:cs="Times New Roman"/>
                <w:sz w:val="24"/>
                <w:szCs w:val="24"/>
              </w:rPr>
            </w:pPr>
          </w:p>
        </w:tc>
        <w:tc>
          <w:tcPr>
            <w:tcW w:w="1275"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9F4A6DC" w14:textId="77777777" w:rsidR="00A94AA5" w:rsidRPr="00544C29" w:rsidRDefault="00A94AA5" w:rsidP="00DB49C8">
            <w:pPr>
              <w:spacing w:line="360" w:lineRule="auto"/>
              <w:jc w:val="center"/>
              <w:rPr>
                <w:rFonts w:ascii="Times New Roman" w:hAnsi="Times New Roman" w:cs="Times New Roman"/>
                <w:sz w:val="24"/>
                <w:szCs w:val="24"/>
              </w:rPr>
            </w:pPr>
          </w:p>
        </w:tc>
        <w:tc>
          <w:tcPr>
            <w:tcW w:w="125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9B21F64" w14:textId="77777777" w:rsidR="00A94AA5" w:rsidRPr="00544C29" w:rsidRDefault="00A94AA5" w:rsidP="00DB49C8">
            <w:pPr>
              <w:spacing w:line="360" w:lineRule="auto"/>
              <w:jc w:val="center"/>
              <w:rPr>
                <w:rFonts w:ascii="Times New Roman" w:hAnsi="Times New Roman" w:cs="Times New Roman"/>
                <w:sz w:val="24"/>
                <w:szCs w:val="24"/>
              </w:rPr>
            </w:pPr>
          </w:p>
        </w:tc>
        <w:tc>
          <w:tcPr>
            <w:tcW w:w="980"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16AEE28" w14:textId="77777777" w:rsidR="00A94AA5" w:rsidRPr="00544C29" w:rsidRDefault="00A94AA5" w:rsidP="00DB49C8">
            <w:pPr>
              <w:spacing w:line="360" w:lineRule="auto"/>
              <w:jc w:val="center"/>
              <w:rPr>
                <w:rFonts w:ascii="Times New Roman" w:hAnsi="Times New Roman" w:cs="Times New Roman"/>
                <w:sz w:val="24"/>
                <w:szCs w:val="24"/>
              </w:rPr>
            </w:pPr>
          </w:p>
        </w:tc>
        <w:tc>
          <w:tcPr>
            <w:tcW w:w="129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E3F6286" w14:textId="77777777" w:rsidR="00A94AA5" w:rsidRPr="00544C29" w:rsidRDefault="00A94AA5" w:rsidP="00DB49C8">
            <w:pPr>
              <w:spacing w:line="360" w:lineRule="auto"/>
              <w:jc w:val="center"/>
              <w:rPr>
                <w:rFonts w:ascii="Times New Roman" w:hAnsi="Times New Roman" w:cs="Times New Roman"/>
                <w:sz w:val="24"/>
                <w:szCs w:val="24"/>
              </w:rPr>
            </w:pPr>
          </w:p>
        </w:tc>
        <w:tc>
          <w:tcPr>
            <w:tcW w:w="1054"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0B3A165" w14:textId="77777777" w:rsidR="00A94AA5" w:rsidRPr="00544C29" w:rsidRDefault="00A94AA5" w:rsidP="00DB49C8">
            <w:pPr>
              <w:spacing w:line="360" w:lineRule="auto"/>
              <w:jc w:val="center"/>
              <w:rPr>
                <w:rFonts w:ascii="Times New Roman" w:hAnsi="Times New Roman" w:cs="Times New Roman"/>
                <w:sz w:val="24"/>
                <w:szCs w:val="24"/>
              </w:rPr>
            </w:pPr>
          </w:p>
        </w:tc>
        <w:tc>
          <w:tcPr>
            <w:tcW w:w="141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6437D0D" w14:textId="77777777" w:rsidR="00A94AA5" w:rsidRPr="00544C29" w:rsidRDefault="00A94AA5" w:rsidP="00DB49C8">
            <w:pPr>
              <w:spacing w:line="360" w:lineRule="auto"/>
              <w:jc w:val="center"/>
              <w:rPr>
                <w:rFonts w:ascii="Times New Roman" w:hAnsi="Times New Roman" w:cs="Times New Roman"/>
                <w:sz w:val="24"/>
                <w:szCs w:val="24"/>
              </w:rPr>
            </w:pPr>
          </w:p>
        </w:tc>
        <w:tc>
          <w:tcPr>
            <w:tcW w:w="160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6214200" w14:textId="77777777" w:rsidR="00A94AA5" w:rsidRPr="00544C29" w:rsidRDefault="00A94AA5" w:rsidP="00DB49C8">
            <w:pPr>
              <w:spacing w:line="360" w:lineRule="auto"/>
              <w:jc w:val="center"/>
              <w:rPr>
                <w:rFonts w:ascii="Times New Roman" w:hAnsi="Times New Roman" w:cs="Times New Roman"/>
                <w:sz w:val="24"/>
                <w:szCs w:val="24"/>
              </w:rPr>
            </w:pPr>
          </w:p>
        </w:tc>
        <w:tc>
          <w:tcPr>
            <w:tcW w:w="1392"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4EDD184" w14:textId="77777777" w:rsidR="00A94AA5" w:rsidRPr="00544C29" w:rsidRDefault="00A94AA5" w:rsidP="00DB49C8">
            <w:pPr>
              <w:spacing w:line="360" w:lineRule="auto"/>
              <w:jc w:val="center"/>
              <w:rPr>
                <w:rFonts w:ascii="Times New Roman" w:hAnsi="Times New Roman" w:cs="Times New Roman"/>
                <w:sz w:val="24"/>
                <w:szCs w:val="24"/>
              </w:rPr>
            </w:pPr>
          </w:p>
        </w:tc>
      </w:tr>
      <w:tr w:rsidR="00A94AA5" w:rsidRPr="00544C29" w14:paraId="7BCB0139" w14:textId="77777777" w:rsidTr="00895D33">
        <w:tc>
          <w:tcPr>
            <w:tcW w:w="182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FD7C913" w14:textId="77777777" w:rsidR="00A94AA5" w:rsidRPr="00544C29" w:rsidRDefault="005C0174"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Costello &amp; Caggiula</w:t>
            </w:r>
            <w:r w:rsidR="00D05C8D" w:rsidRPr="00544C29">
              <w:rPr>
                <w:rFonts w:ascii="Times New Roman" w:hAnsi="Times New Roman" w:cs="Times New Roman"/>
                <w:sz w:val="24"/>
                <w:szCs w:val="24"/>
              </w:rPr>
              <w:t xml:space="preserve"> (1990)</w:t>
            </w:r>
            <w:r w:rsidR="00A94AA5" w:rsidRPr="00544C29">
              <w:rPr>
                <w:rFonts w:ascii="Times New Roman" w:hAnsi="Times New Roman" w:cs="Times New Roman"/>
                <w:sz w:val="24"/>
                <w:szCs w:val="24"/>
              </w:rPr>
              <w:t xml:space="preserve">. </w:t>
            </w:r>
            <w:r w:rsidR="00D05C8D" w:rsidRPr="00544C29">
              <w:rPr>
                <w:rFonts w:ascii="Times New Roman" w:hAnsi="Times New Roman" w:cs="Times New Roman"/>
                <w:sz w:val="24"/>
                <w:szCs w:val="24"/>
              </w:rPr>
              <w:t xml:space="preserve">USA </w:t>
            </w:r>
          </w:p>
        </w:tc>
        <w:tc>
          <w:tcPr>
            <w:tcW w:w="829"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449A083"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75"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79FADC9"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5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3DADCF3"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980"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E5B2387"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9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96ED64C"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054"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C1FFCCC"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41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231FA1F"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60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2555333"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392"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E65A07F"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w:t>
            </w:r>
          </w:p>
        </w:tc>
      </w:tr>
      <w:tr w:rsidR="00A94AA5" w:rsidRPr="00544C29" w14:paraId="1E39006E" w14:textId="77777777" w:rsidTr="00895D33">
        <w:tc>
          <w:tcPr>
            <w:tcW w:w="182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5FAE6C9" w14:textId="77777777" w:rsidR="00A94AA5" w:rsidRPr="00544C29" w:rsidRDefault="00A94AA5" w:rsidP="00DB49C8">
            <w:pPr>
              <w:spacing w:line="360" w:lineRule="auto"/>
              <w:rPr>
                <w:rFonts w:ascii="Times New Roman" w:hAnsi="Times New Roman" w:cs="Times New Roman"/>
                <w:sz w:val="24"/>
                <w:szCs w:val="24"/>
              </w:rPr>
            </w:pPr>
          </w:p>
        </w:tc>
        <w:tc>
          <w:tcPr>
            <w:tcW w:w="829"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5748941" w14:textId="77777777" w:rsidR="00A94AA5" w:rsidRPr="00544C29" w:rsidRDefault="00A94AA5" w:rsidP="00DB49C8">
            <w:pPr>
              <w:spacing w:line="360" w:lineRule="auto"/>
              <w:jc w:val="center"/>
              <w:rPr>
                <w:rFonts w:ascii="Times New Roman" w:hAnsi="Times New Roman" w:cs="Times New Roman"/>
                <w:sz w:val="24"/>
                <w:szCs w:val="24"/>
              </w:rPr>
            </w:pPr>
          </w:p>
        </w:tc>
        <w:tc>
          <w:tcPr>
            <w:tcW w:w="1275"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2C27375" w14:textId="77777777" w:rsidR="00A94AA5" w:rsidRPr="00544C29" w:rsidRDefault="00A94AA5" w:rsidP="00DB49C8">
            <w:pPr>
              <w:spacing w:line="360" w:lineRule="auto"/>
              <w:jc w:val="center"/>
              <w:rPr>
                <w:rFonts w:ascii="Times New Roman" w:hAnsi="Times New Roman" w:cs="Times New Roman"/>
                <w:sz w:val="24"/>
                <w:szCs w:val="24"/>
              </w:rPr>
            </w:pPr>
          </w:p>
        </w:tc>
        <w:tc>
          <w:tcPr>
            <w:tcW w:w="125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8D41842" w14:textId="77777777" w:rsidR="00A94AA5" w:rsidRPr="00544C29" w:rsidRDefault="00A94AA5" w:rsidP="00DB49C8">
            <w:pPr>
              <w:spacing w:line="360" w:lineRule="auto"/>
              <w:jc w:val="center"/>
              <w:rPr>
                <w:rFonts w:ascii="Times New Roman" w:hAnsi="Times New Roman" w:cs="Times New Roman"/>
                <w:sz w:val="24"/>
                <w:szCs w:val="24"/>
              </w:rPr>
            </w:pPr>
          </w:p>
        </w:tc>
        <w:tc>
          <w:tcPr>
            <w:tcW w:w="980"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BB38421" w14:textId="77777777" w:rsidR="00A94AA5" w:rsidRPr="00544C29" w:rsidRDefault="00A94AA5" w:rsidP="00DB49C8">
            <w:pPr>
              <w:spacing w:line="360" w:lineRule="auto"/>
              <w:jc w:val="center"/>
              <w:rPr>
                <w:rFonts w:ascii="Times New Roman" w:hAnsi="Times New Roman" w:cs="Times New Roman"/>
                <w:sz w:val="24"/>
                <w:szCs w:val="24"/>
              </w:rPr>
            </w:pPr>
          </w:p>
        </w:tc>
        <w:tc>
          <w:tcPr>
            <w:tcW w:w="129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0E0ABE7" w14:textId="77777777" w:rsidR="00A94AA5" w:rsidRPr="00544C29" w:rsidRDefault="00A94AA5" w:rsidP="00DB49C8">
            <w:pPr>
              <w:spacing w:line="360" w:lineRule="auto"/>
              <w:jc w:val="center"/>
              <w:rPr>
                <w:rFonts w:ascii="Times New Roman" w:hAnsi="Times New Roman" w:cs="Times New Roman"/>
                <w:sz w:val="24"/>
                <w:szCs w:val="24"/>
              </w:rPr>
            </w:pPr>
          </w:p>
        </w:tc>
        <w:tc>
          <w:tcPr>
            <w:tcW w:w="1054"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62F5C17" w14:textId="77777777" w:rsidR="00A94AA5" w:rsidRPr="00544C29" w:rsidRDefault="00A94AA5" w:rsidP="00DB49C8">
            <w:pPr>
              <w:spacing w:line="360" w:lineRule="auto"/>
              <w:jc w:val="center"/>
              <w:rPr>
                <w:rFonts w:ascii="Times New Roman" w:hAnsi="Times New Roman" w:cs="Times New Roman"/>
                <w:sz w:val="24"/>
                <w:szCs w:val="24"/>
              </w:rPr>
            </w:pPr>
          </w:p>
        </w:tc>
        <w:tc>
          <w:tcPr>
            <w:tcW w:w="141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1ECA76A" w14:textId="77777777" w:rsidR="00A94AA5" w:rsidRPr="00544C29" w:rsidRDefault="00A94AA5" w:rsidP="00DB49C8">
            <w:pPr>
              <w:spacing w:line="360" w:lineRule="auto"/>
              <w:jc w:val="center"/>
              <w:rPr>
                <w:rFonts w:ascii="Times New Roman" w:hAnsi="Times New Roman" w:cs="Times New Roman"/>
                <w:sz w:val="24"/>
                <w:szCs w:val="24"/>
              </w:rPr>
            </w:pPr>
          </w:p>
        </w:tc>
        <w:tc>
          <w:tcPr>
            <w:tcW w:w="160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EDF5046" w14:textId="77777777" w:rsidR="00A94AA5" w:rsidRPr="00544C29" w:rsidRDefault="00A94AA5" w:rsidP="00DB49C8">
            <w:pPr>
              <w:spacing w:line="360" w:lineRule="auto"/>
              <w:jc w:val="center"/>
              <w:rPr>
                <w:rFonts w:ascii="Times New Roman" w:hAnsi="Times New Roman" w:cs="Times New Roman"/>
                <w:sz w:val="24"/>
                <w:szCs w:val="24"/>
              </w:rPr>
            </w:pPr>
          </w:p>
        </w:tc>
        <w:tc>
          <w:tcPr>
            <w:tcW w:w="1392"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8173AD7" w14:textId="77777777" w:rsidR="00A94AA5" w:rsidRPr="00544C29" w:rsidRDefault="00A94AA5" w:rsidP="00DB49C8">
            <w:pPr>
              <w:spacing w:line="360" w:lineRule="auto"/>
              <w:jc w:val="center"/>
              <w:rPr>
                <w:rFonts w:ascii="Times New Roman" w:hAnsi="Times New Roman" w:cs="Times New Roman"/>
                <w:sz w:val="24"/>
                <w:szCs w:val="24"/>
              </w:rPr>
            </w:pPr>
          </w:p>
        </w:tc>
      </w:tr>
      <w:tr w:rsidR="00A94AA5" w:rsidRPr="00544C29" w14:paraId="7C428B18" w14:textId="77777777" w:rsidTr="00895D33">
        <w:tc>
          <w:tcPr>
            <w:tcW w:w="182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BD249E4" w14:textId="77777777" w:rsidR="00A94AA5" w:rsidRPr="00544C29" w:rsidRDefault="00C85B9F"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lastRenderedPageBreak/>
              <w:t xml:space="preserve">Daly et. al </w:t>
            </w:r>
            <w:r w:rsidR="00624A54" w:rsidRPr="00544C29">
              <w:rPr>
                <w:rFonts w:ascii="Times New Roman" w:hAnsi="Times New Roman" w:cs="Times New Roman"/>
                <w:sz w:val="24"/>
                <w:szCs w:val="24"/>
              </w:rPr>
              <w:t>(1993) UK</w:t>
            </w:r>
          </w:p>
        </w:tc>
        <w:tc>
          <w:tcPr>
            <w:tcW w:w="829"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D695FB6"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75"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E897F37"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5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BE2405E"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N</w:t>
            </w:r>
          </w:p>
        </w:tc>
        <w:tc>
          <w:tcPr>
            <w:tcW w:w="980"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1CC1278"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N</w:t>
            </w:r>
          </w:p>
        </w:tc>
        <w:tc>
          <w:tcPr>
            <w:tcW w:w="129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CED418A"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054"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4F80A99"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41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ABB63A6"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60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1EACFDD"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392"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8353518"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w:t>
            </w:r>
          </w:p>
        </w:tc>
      </w:tr>
      <w:tr w:rsidR="00A94AA5" w:rsidRPr="00544C29" w14:paraId="7C6B983F" w14:textId="77777777" w:rsidTr="00895D33">
        <w:tc>
          <w:tcPr>
            <w:tcW w:w="182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FDF0C76" w14:textId="77777777" w:rsidR="00A94AA5" w:rsidRPr="00544C29" w:rsidRDefault="00A94AA5" w:rsidP="00DB49C8">
            <w:pPr>
              <w:spacing w:line="360" w:lineRule="auto"/>
              <w:rPr>
                <w:rFonts w:ascii="Times New Roman" w:hAnsi="Times New Roman" w:cs="Times New Roman"/>
                <w:sz w:val="24"/>
                <w:szCs w:val="24"/>
              </w:rPr>
            </w:pPr>
          </w:p>
          <w:p w14:paraId="4AEDBE58" w14:textId="77777777" w:rsidR="00651490" w:rsidRPr="00544C29" w:rsidRDefault="00624A54"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Dennerstein, </w:t>
            </w:r>
            <w:proofErr w:type="spellStart"/>
            <w:r w:rsidRPr="00544C29">
              <w:rPr>
                <w:rFonts w:ascii="Times New Roman" w:hAnsi="Times New Roman" w:cs="Times New Roman"/>
                <w:sz w:val="24"/>
                <w:szCs w:val="24"/>
              </w:rPr>
              <w:t>Lehert</w:t>
            </w:r>
            <w:proofErr w:type="spellEnd"/>
            <w:r w:rsidRPr="00544C29">
              <w:rPr>
                <w:rFonts w:ascii="Times New Roman" w:hAnsi="Times New Roman" w:cs="Times New Roman"/>
                <w:sz w:val="24"/>
                <w:szCs w:val="24"/>
              </w:rPr>
              <w:t xml:space="preserve"> and </w:t>
            </w:r>
          </w:p>
          <w:p w14:paraId="1DAC07A5" w14:textId="77777777" w:rsidR="00A94AA5" w:rsidRPr="00544C29" w:rsidRDefault="00624A54"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Guthrie</w:t>
            </w:r>
            <w:r w:rsidR="00C624CC" w:rsidRPr="00544C29">
              <w:rPr>
                <w:rFonts w:ascii="Times New Roman" w:hAnsi="Times New Roman" w:cs="Times New Roman"/>
                <w:sz w:val="24"/>
                <w:szCs w:val="24"/>
              </w:rPr>
              <w:t xml:space="preserve"> </w:t>
            </w:r>
            <w:r w:rsidR="00A94AA5" w:rsidRPr="00544C29">
              <w:rPr>
                <w:rFonts w:ascii="Times New Roman" w:hAnsi="Times New Roman" w:cs="Times New Roman"/>
                <w:sz w:val="24"/>
                <w:szCs w:val="24"/>
              </w:rPr>
              <w:t xml:space="preserve"> (20</w:t>
            </w:r>
            <w:r w:rsidR="00C624CC" w:rsidRPr="00544C29">
              <w:rPr>
                <w:rFonts w:ascii="Times New Roman" w:hAnsi="Times New Roman" w:cs="Times New Roman"/>
                <w:sz w:val="24"/>
                <w:szCs w:val="24"/>
              </w:rPr>
              <w:t>02</w:t>
            </w:r>
            <w:r w:rsidR="00A94AA5" w:rsidRPr="00544C29">
              <w:rPr>
                <w:rFonts w:ascii="Times New Roman" w:hAnsi="Times New Roman" w:cs="Times New Roman"/>
                <w:sz w:val="24"/>
                <w:szCs w:val="24"/>
              </w:rPr>
              <w:t>)</w:t>
            </w:r>
            <w:r w:rsidR="00C624CC" w:rsidRPr="00544C29">
              <w:rPr>
                <w:rFonts w:ascii="Times New Roman" w:hAnsi="Times New Roman" w:cs="Times New Roman"/>
                <w:sz w:val="24"/>
                <w:szCs w:val="24"/>
              </w:rPr>
              <w:t xml:space="preserve"> Australia </w:t>
            </w:r>
          </w:p>
          <w:p w14:paraId="6BADF7F7" w14:textId="77777777" w:rsidR="00A94AA5" w:rsidRPr="00544C29" w:rsidRDefault="00A94AA5" w:rsidP="00DB49C8">
            <w:pPr>
              <w:spacing w:line="360" w:lineRule="auto"/>
              <w:rPr>
                <w:rFonts w:ascii="Times New Roman" w:hAnsi="Times New Roman" w:cs="Times New Roman"/>
                <w:sz w:val="24"/>
                <w:szCs w:val="24"/>
              </w:rPr>
            </w:pPr>
          </w:p>
          <w:p w14:paraId="0C0EB353" w14:textId="77777777" w:rsidR="00A94AA5" w:rsidRPr="00544C29" w:rsidRDefault="00CC3CC2" w:rsidP="00DB49C8">
            <w:pPr>
              <w:spacing w:line="360" w:lineRule="auto"/>
              <w:rPr>
                <w:rFonts w:ascii="Times New Roman" w:hAnsi="Times New Roman" w:cs="Times New Roman"/>
                <w:sz w:val="24"/>
                <w:szCs w:val="24"/>
              </w:rPr>
            </w:pPr>
            <w:proofErr w:type="spellStart"/>
            <w:r w:rsidRPr="00544C29">
              <w:rPr>
                <w:rFonts w:ascii="Times New Roman" w:hAnsi="Times New Roman" w:cs="Times New Roman"/>
                <w:sz w:val="24"/>
                <w:szCs w:val="24"/>
              </w:rPr>
              <w:t>Deeks</w:t>
            </w:r>
            <w:proofErr w:type="spellEnd"/>
            <w:r w:rsidRPr="00544C29">
              <w:rPr>
                <w:rFonts w:ascii="Times New Roman" w:hAnsi="Times New Roman" w:cs="Times New Roman"/>
                <w:sz w:val="24"/>
                <w:szCs w:val="24"/>
              </w:rPr>
              <w:t xml:space="preserve"> &amp; </w:t>
            </w:r>
            <w:r w:rsidR="008804D1" w:rsidRPr="00544C29">
              <w:rPr>
                <w:rFonts w:ascii="Times New Roman" w:hAnsi="Times New Roman" w:cs="Times New Roman"/>
                <w:sz w:val="24"/>
                <w:szCs w:val="24"/>
              </w:rPr>
              <w:t>McCabe (</w:t>
            </w:r>
            <w:r w:rsidR="00A94AA5" w:rsidRPr="00544C29">
              <w:rPr>
                <w:rFonts w:ascii="Times New Roman" w:hAnsi="Times New Roman" w:cs="Times New Roman"/>
                <w:sz w:val="24"/>
                <w:szCs w:val="24"/>
              </w:rPr>
              <w:t>20</w:t>
            </w:r>
            <w:r w:rsidRPr="00544C29">
              <w:rPr>
                <w:rFonts w:ascii="Times New Roman" w:hAnsi="Times New Roman" w:cs="Times New Roman"/>
                <w:sz w:val="24"/>
                <w:szCs w:val="24"/>
              </w:rPr>
              <w:t>04</w:t>
            </w:r>
            <w:r w:rsidR="00A94AA5" w:rsidRPr="00544C29">
              <w:rPr>
                <w:rFonts w:ascii="Times New Roman" w:hAnsi="Times New Roman" w:cs="Times New Roman"/>
                <w:sz w:val="24"/>
                <w:szCs w:val="24"/>
              </w:rPr>
              <w:t>)</w:t>
            </w:r>
          </w:p>
          <w:p w14:paraId="2B021C8B" w14:textId="77777777" w:rsidR="00A94AA5" w:rsidRPr="00544C29" w:rsidRDefault="00DC7E86"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Australia</w:t>
            </w:r>
          </w:p>
          <w:p w14:paraId="0B0DCC7A" w14:textId="77777777" w:rsidR="00A94AA5" w:rsidRPr="00544C29" w:rsidRDefault="00A94AA5" w:rsidP="00DB49C8">
            <w:pPr>
              <w:spacing w:line="360" w:lineRule="auto"/>
              <w:rPr>
                <w:rFonts w:ascii="Times New Roman" w:hAnsi="Times New Roman" w:cs="Times New Roman"/>
                <w:sz w:val="24"/>
                <w:szCs w:val="24"/>
              </w:rPr>
            </w:pPr>
          </w:p>
          <w:p w14:paraId="2B6A1ED7" w14:textId="77777777" w:rsidR="007110CD" w:rsidRPr="00544C29" w:rsidRDefault="007110CD" w:rsidP="00DB49C8">
            <w:pPr>
              <w:spacing w:line="360" w:lineRule="auto"/>
              <w:rPr>
                <w:rFonts w:ascii="Times New Roman" w:hAnsi="Times New Roman" w:cs="Times New Roman"/>
                <w:sz w:val="24"/>
                <w:szCs w:val="24"/>
              </w:rPr>
            </w:pPr>
          </w:p>
        </w:tc>
        <w:tc>
          <w:tcPr>
            <w:tcW w:w="829"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12DF2A0" w14:textId="77777777" w:rsidR="00A94AA5" w:rsidRPr="00544C29" w:rsidRDefault="00A94AA5" w:rsidP="00DB49C8">
            <w:pPr>
              <w:spacing w:line="360" w:lineRule="auto"/>
              <w:jc w:val="center"/>
              <w:rPr>
                <w:rFonts w:ascii="Times New Roman" w:hAnsi="Times New Roman" w:cs="Times New Roman"/>
                <w:sz w:val="24"/>
                <w:szCs w:val="24"/>
              </w:rPr>
            </w:pPr>
          </w:p>
          <w:p w14:paraId="7AC1B9C4"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750085A4" w14:textId="77777777" w:rsidR="00A94AA5" w:rsidRPr="00544C29" w:rsidRDefault="00A94AA5" w:rsidP="00DB49C8">
            <w:pPr>
              <w:spacing w:line="360" w:lineRule="auto"/>
              <w:jc w:val="center"/>
              <w:rPr>
                <w:rFonts w:ascii="Times New Roman" w:hAnsi="Times New Roman" w:cs="Times New Roman"/>
                <w:sz w:val="24"/>
                <w:szCs w:val="24"/>
              </w:rPr>
            </w:pPr>
          </w:p>
          <w:p w14:paraId="3013E515" w14:textId="77777777" w:rsidR="00A94AA5" w:rsidRPr="00544C29" w:rsidRDefault="00A94AA5" w:rsidP="00DB49C8">
            <w:pPr>
              <w:spacing w:line="360" w:lineRule="auto"/>
              <w:jc w:val="center"/>
              <w:rPr>
                <w:rFonts w:ascii="Times New Roman" w:hAnsi="Times New Roman" w:cs="Times New Roman"/>
                <w:sz w:val="24"/>
                <w:szCs w:val="24"/>
              </w:rPr>
            </w:pPr>
          </w:p>
          <w:p w14:paraId="06481DE4" w14:textId="77777777" w:rsidR="00A94AA5" w:rsidRPr="00544C29" w:rsidRDefault="00A94AA5" w:rsidP="00DB49C8">
            <w:pPr>
              <w:spacing w:line="360" w:lineRule="auto"/>
              <w:jc w:val="center"/>
              <w:rPr>
                <w:rFonts w:ascii="Times New Roman" w:hAnsi="Times New Roman" w:cs="Times New Roman"/>
                <w:sz w:val="24"/>
                <w:szCs w:val="24"/>
              </w:rPr>
            </w:pPr>
          </w:p>
          <w:p w14:paraId="17AF5D57" w14:textId="77777777" w:rsidR="00A94AA5" w:rsidRPr="00544C29" w:rsidRDefault="00A94AA5" w:rsidP="00DB49C8">
            <w:pPr>
              <w:spacing w:line="360" w:lineRule="auto"/>
              <w:jc w:val="center"/>
              <w:rPr>
                <w:rFonts w:ascii="Times New Roman" w:hAnsi="Times New Roman" w:cs="Times New Roman"/>
                <w:sz w:val="24"/>
                <w:szCs w:val="24"/>
              </w:rPr>
            </w:pPr>
          </w:p>
          <w:p w14:paraId="3D9C9E35" w14:textId="77777777" w:rsidR="00A94AA5" w:rsidRPr="00544C29" w:rsidRDefault="00A94AA5" w:rsidP="00DB49C8">
            <w:pPr>
              <w:spacing w:line="360" w:lineRule="auto"/>
              <w:jc w:val="center"/>
              <w:rPr>
                <w:rFonts w:ascii="Times New Roman" w:hAnsi="Times New Roman" w:cs="Times New Roman"/>
                <w:sz w:val="24"/>
                <w:szCs w:val="24"/>
              </w:rPr>
            </w:pPr>
          </w:p>
          <w:p w14:paraId="3C6E3BA9" w14:textId="77777777" w:rsidR="00A94AA5" w:rsidRPr="00544C29" w:rsidRDefault="00A94AA5" w:rsidP="00DB49C8">
            <w:pPr>
              <w:spacing w:line="360" w:lineRule="auto"/>
              <w:jc w:val="center"/>
              <w:rPr>
                <w:rFonts w:ascii="Times New Roman" w:hAnsi="Times New Roman" w:cs="Times New Roman"/>
                <w:sz w:val="24"/>
                <w:szCs w:val="24"/>
              </w:rPr>
            </w:pPr>
          </w:p>
          <w:p w14:paraId="6BF38527"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7848234C" w14:textId="77777777" w:rsidR="00A94AA5" w:rsidRPr="00544C29" w:rsidRDefault="00A94AA5" w:rsidP="00DB49C8">
            <w:pPr>
              <w:spacing w:line="360" w:lineRule="auto"/>
              <w:jc w:val="center"/>
              <w:rPr>
                <w:rFonts w:ascii="Times New Roman" w:hAnsi="Times New Roman" w:cs="Times New Roman"/>
                <w:sz w:val="24"/>
                <w:szCs w:val="24"/>
              </w:rPr>
            </w:pPr>
          </w:p>
          <w:p w14:paraId="027F1DD0" w14:textId="77777777" w:rsidR="00A94AA5" w:rsidRPr="00544C29" w:rsidRDefault="00A94AA5" w:rsidP="00DB49C8">
            <w:pPr>
              <w:spacing w:line="360" w:lineRule="auto"/>
              <w:jc w:val="center"/>
              <w:rPr>
                <w:rFonts w:ascii="Times New Roman" w:hAnsi="Times New Roman" w:cs="Times New Roman"/>
                <w:sz w:val="24"/>
                <w:szCs w:val="24"/>
              </w:rPr>
            </w:pPr>
          </w:p>
          <w:p w14:paraId="61A76A22" w14:textId="77777777" w:rsidR="00A94AA5" w:rsidRPr="00544C29" w:rsidRDefault="00A94AA5" w:rsidP="00DB49C8">
            <w:pPr>
              <w:spacing w:line="360" w:lineRule="auto"/>
              <w:jc w:val="center"/>
              <w:rPr>
                <w:rFonts w:ascii="Times New Roman" w:hAnsi="Times New Roman" w:cs="Times New Roman"/>
                <w:sz w:val="24"/>
                <w:szCs w:val="24"/>
              </w:rPr>
            </w:pPr>
          </w:p>
        </w:tc>
        <w:tc>
          <w:tcPr>
            <w:tcW w:w="1275"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E9F95AF" w14:textId="77777777" w:rsidR="00A94AA5" w:rsidRPr="00544C29" w:rsidRDefault="00A94AA5" w:rsidP="00DB49C8">
            <w:pPr>
              <w:spacing w:line="360" w:lineRule="auto"/>
              <w:jc w:val="center"/>
              <w:rPr>
                <w:rFonts w:ascii="Times New Roman" w:hAnsi="Times New Roman" w:cs="Times New Roman"/>
                <w:sz w:val="24"/>
                <w:szCs w:val="24"/>
              </w:rPr>
            </w:pPr>
          </w:p>
          <w:p w14:paraId="7B3E4AAA"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1FC351C6" w14:textId="77777777" w:rsidR="00A94AA5" w:rsidRPr="00544C29" w:rsidRDefault="00A94AA5" w:rsidP="00DB49C8">
            <w:pPr>
              <w:spacing w:line="360" w:lineRule="auto"/>
              <w:jc w:val="center"/>
              <w:rPr>
                <w:rFonts w:ascii="Times New Roman" w:hAnsi="Times New Roman" w:cs="Times New Roman"/>
                <w:sz w:val="24"/>
                <w:szCs w:val="24"/>
              </w:rPr>
            </w:pPr>
          </w:p>
          <w:p w14:paraId="2324CFB4" w14:textId="77777777" w:rsidR="00A94AA5" w:rsidRPr="00544C29" w:rsidRDefault="00A94AA5" w:rsidP="00DB49C8">
            <w:pPr>
              <w:spacing w:line="360" w:lineRule="auto"/>
              <w:jc w:val="center"/>
              <w:rPr>
                <w:rFonts w:ascii="Times New Roman" w:hAnsi="Times New Roman" w:cs="Times New Roman"/>
                <w:sz w:val="24"/>
                <w:szCs w:val="24"/>
              </w:rPr>
            </w:pPr>
          </w:p>
          <w:p w14:paraId="5640FDC3" w14:textId="77777777" w:rsidR="00A94AA5" w:rsidRPr="00544C29" w:rsidRDefault="00A94AA5" w:rsidP="00DB49C8">
            <w:pPr>
              <w:spacing w:line="360" w:lineRule="auto"/>
              <w:jc w:val="center"/>
              <w:rPr>
                <w:rFonts w:ascii="Times New Roman" w:hAnsi="Times New Roman" w:cs="Times New Roman"/>
                <w:sz w:val="24"/>
                <w:szCs w:val="24"/>
              </w:rPr>
            </w:pPr>
          </w:p>
          <w:p w14:paraId="165405B9" w14:textId="77777777" w:rsidR="00A94AA5" w:rsidRPr="00544C29" w:rsidRDefault="00A94AA5" w:rsidP="00DB49C8">
            <w:pPr>
              <w:spacing w:line="360" w:lineRule="auto"/>
              <w:jc w:val="center"/>
              <w:rPr>
                <w:rFonts w:ascii="Times New Roman" w:hAnsi="Times New Roman" w:cs="Times New Roman"/>
                <w:sz w:val="24"/>
                <w:szCs w:val="24"/>
              </w:rPr>
            </w:pPr>
          </w:p>
          <w:p w14:paraId="306C428E" w14:textId="77777777" w:rsidR="00A94AA5" w:rsidRPr="00544C29" w:rsidRDefault="00A94AA5" w:rsidP="00DB49C8">
            <w:pPr>
              <w:spacing w:line="360" w:lineRule="auto"/>
              <w:jc w:val="center"/>
              <w:rPr>
                <w:rFonts w:ascii="Times New Roman" w:hAnsi="Times New Roman" w:cs="Times New Roman"/>
                <w:sz w:val="24"/>
                <w:szCs w:val="24"/>
              </w:rPr>
            </w:pPr>
          </w:p>
          <w:p w14:paraId="44420BD7" w14:textId="77777777" w:rsidR="00A94AA5" w:rsidRPr="00544C29" w:rsidRDefault="00A94AA5" w:rsidP="00DB49C8">
            <w:pPr>
              <w:spacing w:line="360" w:lineRule="auto"/>
              <w:jc w:val="center"/>
              <w:rPr>
                <w:rFonts w:ascii="Times New Roman" w:hAnsi="Times New Roman" w:cs="Times New Roman"/>
                <w:sz w:val="24"/>
                <w:szCs w:val="24"/>
              </w:rPr>
            </w:pPr>
          </w:p>
          <w:p w14:paraId="34CD112C"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5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A188533" w14:textId="77777777" w:rsidR="00A94AA5" w:rsidRPr="00544C29" w:rsidRDefault="00A94AA5" w:rsidP="00DB49C8">
            <w:pPr>
              <w:spacing w:line="360" w:lineRule="auto"/>
              <w:jc w:val="center"/>
              <w:rPr>
                <w:rFonts w:ascii="Times New Roman" w:hAnsi="Times New Roman" w:cs="Times New Roman"/>
                <w:sz w:val="24"/>
                <w:szCs w:val="24"/>
              </w:rPr>
            </w:pPr>
          </w:p>
          <w:p w14:paraId="59BAC28D"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6CC690EF" w14:textId="77777777" w:rsidR="00A94AA5" w:rsidRPr="00544C29" w:rsidRDefault="00A94AA5" w:rsidP="00DB49C8">
            <w:pPr>
              <w:spacing w:line="360" w:lineRule="auto"/>
              <w:jc w:val="center"/>
              <w:rPr>
                <w:rFonts w:ascii="Times New Roman" w:hAnsi="Times New Roman" w:cs="Times New Roman"/>
                <w:sz w:val="24"/>
                <w:szCs w:val="24"/>
              </w:rPr>
            </w:pPr>
          </w:p>
          <w:p w14:paraId="18B30861" w14:textId="77777777" w:rsidR="00A94AA5" w:rsidRPr="00544C29" w:rsidRDefault="00A94AA5" w:rsidP="00DB49C8">
            <w:pPr>
              <w:spacing w:line="360" w:lineRule="auto"/>
              <w:jc w:val="center"/>
              <w:rPr>
                <w:rFonts w:ascii="Times New Roman" w:hAnsi="Times New Roman" w:cs="Times New Roman"/>
                <w:sz w:val="24"/>
                <w:szCs w:val="24"/>
              </w:rPr>
            </w:pPr>
          </w:p>
          <w:p w14:paraId="275525EA" w14:textId="77777777" w:rsidR="00A94AA5" w:rsidRPr="00544C29" w:rsidRDefault="00A94AA5" w:rsidP="00DB49C8">
            <w:pPr>
              <w:spacing w:line="360" w:lineRule="auto"/>
              <w:jc w:val="center"/>
              <w:rPr>
                <w:rFonts w:ascii="Times New Roman" w:hAnsi="Times New Roman" w:cs="Times New Roman"/>
                <w:sz w:val="24"/>
                <w:szCs w:val="24"/>
              </w:rPr>
            </w:pPr>
          </w:p>
          <w:p w14:paraId="089C5016" w14:textId="77777777" w:rsidR="00A94AA5" w:rsidRPr="00544C29" w:rsidRDefault="00A94AA5" w:rsidP="00DB49C8">
            <w:pPr>
              <w:spacing w:line="360" w:lineRule="auto"/>
              <w:jc w:val="center"/>
              <w:rPr>
                <w:rFonts w:ascii="Times New Roman" w:hAnsi="Times New Roman" w:cs="Times New Roman"/>
                <w:sz w:val="24"/>
                <w:szCs w:val="24"/>
              </w:rPr>
            </w:pPr>
          </w:p>
          <w:p w14:paraId="6FB919CE" w14:textId="77777777" w:rsidR="00A94AA5" w:rsidRPr="00544C29" w:rsidRDefault="00A94AA5" w:rsidP="00DB49C8">
            <w:pPr>
              <w:spacing w:line="360" w:lineRule="auto"/>
              <w:jc w:val="center"/>
              <w:rPr>
                <w:rFonts w:ascii="Times New Roman" w:hAnsi="Times New Roman" w:cs="Times New Roman"/>
                <w:sz w:val="24"/>
                <w:szCs w:val="24"/>
              </w:rPr>
            </w:pPr>
          </w:p>
          <w:p w14:paraId="2B1FEE6C" w14:textId="77777777" w:rsidR="00A94AA5" w:rsidRPr="00544C29" w:rsidRDefault="00A94AA5" w:rsidP="00DB49C8">
            <w:pPr>
              <w:spacing w:line="360" w:lineRule="auto"/>
              <w:jc w:val="center"/>
              <w:rPr>
                <w:rFonts w:ascii="Times New Roman" w:hAnsi="Times New Roman" w:cs="Times New Roman"/>
                <w:sz w:val="24"/>
                <w:szCs w:val="24"/>
              </w:rPr>
            </w:pPr>
          </w:p>
          <w:p w14:paraId="030A5F02"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980"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FEB84ED" w14:textId="77777777" w:rsidR="00A94AA5" w:rsidRPr="00544C29" w:rsidRDefault="00A94AA5" w:rsidP="00DB49C8">
            <w:pPr>
              <w:spacing w:line="360" w:lineRule="auto"/>
              <w:jc w:val="center"/>
              <w:rPr>
                <w:rFonts w:ascii="Times New Roman" w:hAnsi="Times New Roman" w:cs="Times New Roman"/>
                <w:sz w:val="24"/>
                <w:szCs w:val="24"/>
              </w:rPr>
            </w:pPr>
          </w:p>
          <w:p w14:paraId="49575097"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35BB8F31" w14:textId="77777777" w:rsidR="00A94AA5" w:rsidRPr="00544C29" w:rsidRDefault="00A94AA5" w:rsidP="00DB49C8">
            <w:pPr>
              <w:spacing w:line="360" w:lineRule="auto"/>
              <w:jc w:val="center"/>
              <w:rPr>
                <w:rFonts w:ascii="Times New Roman" w:hAnsi="Times New Roman" w:cs="Times New Roman"/>
                <w:sz w:val="24"/>
                <w:szCs w:val="24"/>
              </w:rPr>
            </w:pPr>
          </w:p>
          <w:p w14:paraId="77711893" w14:textId="77777777" w:rsidR="00A94AA5" w:rsidRPr="00544C29" w:rsidRDefault="00A94AA5" w:rsidP="00DB49C8">
            <w:pPr>
              <w:spacing w:line="360" w:lineRule="auto"/>
              <w:jc w:val="center"/>
              <w:rPr>
                <w:rFonts w:ascii="Times New Roman" w:hAnsi="Times New Roman" w:cs="Times New Roman"/>
                <w:sz w:val="24"/>
                <w:szCs w:val="24"/>
              </w:rPr>
            </w:pPr>
          </w:p>
          <w:p w14:paraId="48C8AE12" w14:textId="77777777" w:rsidR="00A94AA5" w:rsidRPr="00544C29" w:rsidRDefault="00A94AA5" w:rsidP="00DB49C8">
            <w:pPr>
              <w:spacing w:line="360" w:lineRule="auto"/>
              <w:jc w:val="center"/>
              <w:rPr>
                <w:rFonts w:ascii="Times New Roman" w:hAnsi="Times New Roman" w:cs="Times New Roman"/>
                <w:sz w:val="24"/>
                <w:szCs w:val="24"/>
              </w:rPr>
            </w:pPr>
          </w:p>
          <w:p w14:paraId="55CACD51" w14:textId="77777777" w:rsidR="00A94AA5" w:rsidRPr="00544C29" w:rsidRDefault="00A94AA5" w:rsidP="00DB49C8">
            <w:pPr>
              <w:spacing w:line="360" w:lineRule="auto"/>
              <w:jc w:val="center"/>
              <w:rPr>
                <w:rFonts w:ascii="Times New Roman" w:hAnsi="Times New Roman" w:cs="Times New Roman"/>
                <w:sz w:val="24"/>
                <w:szCs w:val="24"/>
              </w:rPr>
            </w:pPr>
          </w:p>
          <w:p w14:paraId="60338207" w14:textId="77777777" w:rsidR="00A94AA5" w:rsidRPr="00544C29" w:rsidRDefault="00A94AA5" w:rsidP="00DB49C8">
            <w:pPr>
              <w:spacing w:line="360" w:lineRule="auto"/>
              <w:jc w:val="center"/>
              <w:rPr>
                <w:rFonts w:ascii="Times New Roman" w:hAnsi="Times New Roman" w:cs="Times New Roman"/>
                <w:sz w:val="24"/>
                <w:szCs w:val="24"/>
              </w:rPr>
            </w:pPr>
          </w:p>
          <w:p w14:paraId="33102C12" w14:textId="77777777" w:rsidR="00A94AA5" w:rsidRPr="00544C29" w:rsidRDefault="00A94AA5" w:rsidP="00DB49C8">
            <w:pPr>
              <w:spacing w:line="360" w:lineRule="auto"/>
              <w:jc w:val="center"/>
              <w:rPr>
                <w:rFonts w:ascii="Times New Roman" w:hAnsi="Times New Roman" w:cs="Times New Roman"/>
                <w:sz w:val="24"/>
                <w:szCs w:val="24"/>
              </w:rPr>
            </w:pPr>
          </w:p>
          <w:p w14:paraId="0E778D1A"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9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B6CDAC4" w14:textId="77777777" w:rsidR="00A94AA5" w:rsidRPr="00544C29" w:rsidRDefault="00A94AA5" w:rsidP="00DB49C8">
            <w:pPr>
              <w:spacing w:line="360" w:lineRule="auto"/>
              <w:jc w:val="center"/>
              <w:rPr>
                <w:rFonts w:ascii="Times New Roman" w:hAnsi="Times New Roman" w:cs="Times New Roman"/>
                <w:sz w:val="24"/>
                <w:szCs w:val="24"/>
              </w:rPr>
            </w:pPr>
          </w:p>
          <w:p w14:paraId="3A114D25"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44C96A45" w14:textId="77777777" w:rsidR="00A94AA5" w:rsidRPr="00544C29" w:rsidRDefault="00A94AA5" w:rsidP="00DB49C8">
            <w:pPr>
              <w:spacing w:line="360" w:lineRule="auto"/>
              <w:jc w:val="center"/>
              <w:rPr>
                <w:rFonts w:ascii="Times New Roman" w:hAnsi="Times New Roman" w:cs="Times New Roman"/>
                <w:sz w:val="24"/>
                <w:szCs w:val="24"/>
              </w:rPr>
            </w:pPr>
          </w:p>
          <w:p w14:paraId="7DFEAD22" w14:textId="77777777" w:rsidR="00A94AA5" w:rsidRPr="00544C29" w:rsidRDefault="00A94AA5" w:rsidP="00DB49C8">
            <w:pPr>
              <w:spacing w:line="360" w:lineRule="auto"/>
              <w:jc w:val="center"/>
              <w:rPr>
                <w:rFonts w:ascii="Times New Roman" w:hAnsi="Times New Roman" w:cs="Times New Roman"/>
                <w:sz w:val="24"/>
                <w:szCs w:val="24"/>
              </w:rPr>
            </w:pPr>
          </w:p>
          <w:p w14:paraId="2E44E9EA" w14:textId="77777777" w:rsidR="00A94AA5" w:rsidRPr="00544C29" w:rsidRDefault="00A94AA5" w:rsidP="00DB49C8">
            <w:pPr>
              <w:spacing w:line="360" w:lineRule="auto"/>
              <w:jc w:val="center"/>
              <w:rPr>
                <w:rFonts w:ascii="Times New Roman" w:hAnsi="Times New Roman" w:cs="Times New Roman"/>
                <w:sz w:val="24"/>
                <w:szCs w:val="24"/>
              </w:rPr>
            </w:pPr>
          </w:p>
          <w:p w14:paraId="24CE7387" w14:textId="77777777" w:rsidR="00A94AA5" w:rsidRPr="00544C29" w:rsidRDefault="00A94AA5" w:rsidP="00DB49C8">
            <w:pPr>
              <w:spacing w:line="360" w:lineRule="auto"/>
              <w:jc w:val="center"/>
              <w:rPr>
                <w:rFonts w:ascii="Times New Roman" w:hAnsi="Times New Roman" w:cs="Times New Roman"/>
                <w:sz w:val="24"/>
                <w:szCs w:val="24"/>
              </w:rPr>
            </w:pPr>
          </w:p>
          <w:p w14:paraId="1F32BA64" w14:textId="77777777" w:rsidR="00A94AA5" w:rsidRPr="00544C29" w:rsidRDefault="00A94AA5" w:rsidP="00DB49C8">
            <w:pPr>
              <w:spacing w:line="360" w:lineRule="auto"/>
              <w:jc w:val="center"/>
              <w:rPr>
                <w:rFonts w:ascii="Times New Roman" w:hAnsi="Times New Roman" w:cs="Times New Roman"/>
                <w:sz w:val="24"/>
                <w:szCs w:val="24"/>
              </w:rPr>
            </w:pPr>
          </w:p>
          <w:p w14:paraId="78255894" w14:textId="77777777" w:rsidR="00A94AA5" w:rsidRPr="00544C29" w:rsidRDefault="00A94AA5" w:rsidP="00DB49C8">
            <w:pPr>
              <w:spacing w:line="360" w:lineRule="auto"/>
              <w:jc w:val="center"/>
              <w:rPr>
                <w:rFonts w:ascii="Times New Roman" w:hAnsi="Times New Roman" w:cs="Times New Roman"/>
                <w:sz w:val="24"/>
                <w:szCs w:val="24"/>
              </w:rPr>
            </w:pPr>
          </w:p>
          <w:p w14:paraId="4BC42631"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054"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EFA0C87" w14:textId="77777777" w:rsidR="00A94AA5" w:rsidRPr="00544C29" w:rsidRDefault="00A94AA5" w:rsidP="00DB49C8">
            <w:pPr>
              <w:spacing w:line="360" w:lineRule="auto"/>
              <w:jc w:val="center"/>
              <w:rPr>
                <w:rFonts w:ascii="Times New Roman" w:hAnsi="Times New Roman" w:cs="Times New Roman"/>
                <w:sz w:val="24"/>
                <w:szCs w:val="24"/>
              </w:rPr>
            </w:pPr>
          </w:p>
          <w:p w14:paraId="19BF7202"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60857DD5" w14:textId="77777777" w:rsidR="00A94AA5" w:rsidRPr="00544C29" w:rsidRDefault="00A94AA5" w:rsidP="00DB49C8">
            <w:pPr>
              <w:spacing w:line="360" w:lineRule="auto"/>
              <w:jc w:val="center"/>
              <w:rPr>
                <w:rFonts w:ascii="Times New Roman" w:hAnsi="Times New Roman" w:cs="Times New Roman"/>
                <w:sz w:val="24"/>
                <w:szCs w:val="24"/>
              </w:rPr>
            </w:pPr>
          </w:p>
          <w:p w14:paraId="7C393CAD" w14:textId="77777777" w:rsidR="00A94AA5" w:rsidRPr="00544C29" w:rsidRDefault="00A94AA5" w:rsidP="00DB49C8">
            <w:pPr>
              <w:spacing w:line="360" w:lineRule="auto"/>
              <w:jc w:val="center"/>
              <w:rPr>
                <w:rFonts w:ascii="Times New Roman" w:hAnsi="Times New Roman" w:cs="Times New Roman"/>
                <w:sz w:val="24"/>
                <w:szCs w:val="24"/>
              </w:rPr>
            </w:pPr>
          </w:p>
          <w:p w14:paraId="3AD9B30E" w14:textId="77777777" w:rsidR="00A94AA5" w:rsidRPr="00544C29" w:rsidRDefault="00A94AA5" w:rsidP="00DB49C8">
            <w:pPr>
              <w:spacing w:line="360" w:lineRule="auto"/>
              <w:jc w:val="center"/>
              <w:rPr>
                <w:rFonts w:ascii="Times New Roman" w:hAnsi="Times New Roman" w:cs="Times New Roman"/>
                <w:sz w:val="24"/>
                <w:szCs w:val="24"/>
              </w:rPr>
            </w:pPr>
          </w:p>
          <w:p w14:paraId="4CB703D1" w14:textId="77777777" w:rsidR="00A94AA5" w:rsidRPr="00544C29" w:rsidRDefault="00A94AA5" w:rsidP="00DB49C8">
            <w:pPr>
              <w:spacing w:line="360" w:lineRule="auto"/>
              <w:jc w:val="center"/>
              <w:rPr>
                <w:rFonts w:ascii="Times New Roman" w:hAnsi="Times New Roman" w:cs="Times New Roman"/>
                <w:sz w:val="24"/>
                <w:szCs w:val="24"/>
              </w:rPr>
            </w:pPr>
          </w:p>
          <w:p w14:paraId="241A39B3" w14:textId="77777777" w:rsidR="00A94AA5" w:rsidRPr="00544C29" w:rsidRDefault="00A94AA5" w:rsidP="00DB49C8">
            <w:pPr>
              <w:spacing w:line="360" w:lineRule="auto"/>
              <w:jc w:val="center"/>
              <w:rPr>
                <w:rFonts w:ascii="Times New Roman" w:hAnsi="Times New Roman" w:cs="Times New Roman"/>
                <w:sz w:val="24"/>
                <w:szCs w:val="24"/>
              </w:rPr>
            </w:pPr>
          </w:p>
          <w:p w14:paraId="1D245A87" w14:textId="77777777" w:rsidR="00A94AA5" w:rsidRPr="00544C29" w:rsidRDefault="00A94AA5" w:rsidP="00DB49C8">
            <w:pPr>
              <w:spacing w:line="360" w:lineRule="auto"/>
              <w:jc w:val="center"/>
              <w:rPr>
                <w:rFonts w:ascii="Times New Roman" w:hAnsi="Times New Roman" w:cs="Times New Roman"/>
                <w:sz w:val="24"/>
                <w:szCs w:val="24"/>
              </w:rPr>
            </w:pPr>
          </w:p>
          <w:p w14:paraId="16B19FFF"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3753C0E5" w14:textId="77777777" w:rsidR="00A94AA5" w:rsidRPr="00544C29" w:rsidRDefault="00A94AA5" w:rsidP="00DB49C8">
            <w:pPr>
              <w:spacing w:line="360" w:lineRule="auto"/>
              <w:jc w:val="center"/>
              <w:rPr>
                <w:rFonts w:ascii="Times New Roman" w:hAnsi="Times New Roman" w:cs="Times New Roman"/>
                <w:sz w:val="24"/>
                <w:szCs w:val="24"/>
              </w:rPr>
            </w:pPr>
          </w:p>
        </w:tc>
        <w:tc>
          <w:tcPr>
            <w:tcW w:w="141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31BE111" w14:textId="77777777" w:rsidR="00A94AA5" w:rsidRPr="00544C29" w:rsidRDefault="00A94AA5" w:rsidP="00DB49C8">
            <w:pPr>
              <w:spacing w:line="360" w:lineRule="auto"/>
              <w:jc w:val="center"/>
              <w:rPr>
                <w:rFonts w:ascii="Times New Roman" w:hAnsi="Times New Roman" w:cs="Times New Roman"/>
                <w:sz w:val="24"/>
                <w:szCs w:val="24"/>
              </w:rPr>
            </w:pPr>
          </w:p>
          <w:p w14:paraId="7F9614C6"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3BA7FAB3" w14:textId="77777777" w:rsidR="00A94AA5" w:rsidRPr="00544C29" w:rsidRDefault="00A94AA5" w:rsidP="00DB49C8">
            <w:pPr>
              <w:spacing w:line="360" w:lineRule="auto"/>
              <w:jc w:val="center"/>
              <w:rPr>
                <w:rFonts w:ascii="Times New Roman" w:hAnsi="Times New Roman" w:cs="Times New Roman"/>
                <w:sz w:val="24"/>
                <w:szCs w:val="24"/>
              </w:rPr>
            </w:pPr>
          </w:p>
          <w:p w14:paraId="364967CA" w14:textId="77777777" w:rsidR="00A94AA5" w:rsidRPr="00544C29" w:rsidRDefault="00A94AA5" w:rsidP="00DB49C8">
            <w:pPr>
              <w:spacing w:line="360" w:lineRule="auto"/>
              <w:jc w:val="center"/>
              <w:rPr>
                <w:rFonts w:ascii="Times New Roman" w:hAnsi="Times New Roman" w:cs="Times New Roman"/>
                <w:sz w:val="24"/>
                <w:szCs w:val="24"/>
              </w:rPr>
            </w:pPr>
          </w:p>
          <w:p w14:paraId="391F8427" w14:textId="77777777" w:rsidR="00A94AA5" w:rsidRPr="00544C29" w:rsidRDefault="00A94AA5" w:rsidP="00DB49C8">
            <w:pPr>
              <w:spacing w:line="360" w:lineRule="auto"/>
              <w:jc w:val="center"/>
              <w:rPr>
                <w:rFonts w:ascii="Times New Roman" w:hAnsi="Times New Roman" w:cs="Times New Roman"/>
                <w:sz w:val="24"/>
                <w:szCs w:val="24"/>
              </w:rPr>
            </w:pPr>
          </w:p>
          <w:p w14:paraId="091DA8DC" w14:textId="77777777" w:rsidR="00A94AA5" w:rsidRPr="00544C29" w:rsidRDefault="00A94AA5" w:rsidP="00DB49C8">
            <w:pPr>
              <w:spacing w:line="360" w:lineRule="auto"/>
              <w:jc w:val="center"/>
              <w:rPr>
                <w:rFonts w:ascii="Times New Roman" w:hAnsi="Times New Roman" w:cs="Times New Roman"/>
                <w:sz w:val="24"/>
                <w:szCs w:val="24"/>
              </w:rPr>
            </w:pPr>
          </w:p>
          <w:p w14:paraId="51E3A77C" w14:textId="77777777" w:rsidR="00A94AA5" w:rsidRPr="00544C29" w:rsidRDefault="00A94AA5" w:rsidP="00DB49C8">
            <w:pPr>
              <w:spacing w:line="360" w:lineRule="auto"/>
              <w:jc w:val="center"/>
              <w:rPr>
                <w:rFonts w:ascii="Times New Roman" w:hAnsi="Times New Roman" w:cs="Times New Roman"/>
                <w:sz w:val="24"/>
                <w:szCs w:val="24"/>
              </w:rPr>
            </w:pPr>
          </w:p>
          <w:p w14:paraId="259D164B" w14:textId="77777777" w:rsidR="00A94AA5" w:rsidRPr="00544C29" w:rsidRDefault="00A94AA5" w:rsidP="00DB49C8">
            <w:pPr>
              <w:spacing w:line="360" w:lineRule="auto"/>
              <w:jc w:val="center"/>
              <w:rPr>
                <w:rFonts w:ascii="Times New Roman" w:hAnsi="Times New Roman" w:cs="Times New Roman"/>
                <w:sz w:val="24"/>
                <w:szCs w:val="24"/>
              </w:rPr>
            </w:pPr>
          </w:p>
          <w:p w14:paraId="166CF159"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60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C739C5A" w14:textId="77777777" w:rsidR="00A94AA5" w:rsidRPr="00544C29" w:rsidRDefault="00A94AA5" w:rsidP="00DB49C8">
            <w:pPr>
              <w:spacing w:line="360" w:lineRule="auto"/>
              <w:jc w:val="center"/>
              <w:rPr>
                <w:rFonts w:ascii="Times New Roman" w:hAnsi="Times New Roman" w:cs="Times New Roman"/>
                <w:sz w:val="24"/>
                <w:szCs w:val="24"/>
              </w:rPr>
            </w:pPr>
          </w:p>
          <w:p w14:paraId="2A420B4D"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42B8644F" w14:textId="77777777" w:rsidR="00A94AA5" w:rsidRPr="00544C29" w:rsidRDefault="00A94AA5" w:rsidP="00DB49C8">
            <w:pPr>
              <w:spacing w:line="360" w:lineRule="auto"/>
              <w:jc w:val="center"/>
              <w:rPr>
                <w:rFonts w:ascii="Times New Roman" w:hAnsi="Times New Roman" w:cs="Times New Roman"/>
                <w:sz w:val="24"/>
                <w:szCs w:val="24"/>
              </w:rPr>
            </w:pPr>
          </w:p>
          <w:p w14:paraId="36ED14A6" w14:textId="77777777" w:rsidR="00A94AA5" w:rsidRPr="00544C29" w:rsidRDefault="00A94AA5" w:rsidP="00DB49C8">
            <w:pPr>
              <w:spacing w:line="360" w:lineRule="auto"/>
              <w:jc w:val="center"/>
              <w:rPr>
                <w:rFonts w:ascii="Times New Roman" w:hAnsi="Times New Roman" w:cs="Times New Roman"/>
                <w:sz w:val="24"/>
                <w:szCs w:val="24"/>
              </w:rPr>
            </w:pPr>
          </w:p>
          <w:p w14:paraId="403DF800" w14:textId="77777777" w:rsidR="00A94AA5" w:rsidRPr="00544C29" w:rsidRDefault="00A94AA5" w:rsidP="00DB49C8">
            <w:pPr>
              <w:spacing w:line="360" w:lineRule="auto"/>
              <w:jc w:val="center"/>
              <w:rPr>
                <w:rFonts w:ascii="Times New Roman" w:hAnsi="Times New Roman" w:cs="Times New Roman"/>
                <w:sz w:val="24"/>
                <w:szCs w:val="24"/>
              </w:rPr>
            </w:pPr>
          </w:p>
          <w:p w14:paraId="245FEDB8" w14:textId="77777777" w:rsidR="00A94AA5" w:rsidRPr="00544C29" w:rsidRDefault="00A94AA5" w:rsidP="00DB49C8">
            <w:pPr>
              <w:spacing w:line="360" w:lineRule="auto"/>
              <w:jc w:val="center"/>
              <w:rPr>
                <w:rFonts w:ascii="Times New Roman" w:hAnsi="Times New Roman" w:cs="Times New Roman"/>
                <w:sz w:val="24"/>
                <w:szCs w:val="24"/>
              </w:rPr>
            </w:pPr>
          </w:p>
          <w:p w14:paraId="0F2F7DE5" w14:textId="77777777" w:rsidR="00A94AA5" w:rsidRPr="00544C29" w:rsidRDefault="00A94AA5" w:rsidP="00DB49C8">
            <w:pPr>
              <w:spacing w:line="360" w:lineRule="auto"/>
              <w:jc w:val="center"/>
              <w:rPr>
                <w:rFonts w:ascii="Times New Roman" w:hAnsi="Times New Roman" w:cs="Times New Roman"/>
                <w:sz w:val="24"/>
                <w:szCs w:val="24"/>
              </w:rPr>
            </w:pPr>
          </w:p>
          <w:p w14:paraId="2BFD69B3" w14:textId="77777777" w:rsidR="00A94AA5" w:rsidRPr="00544C29" w:rsidRDefault="00A94AA5" w:rsidP="00DB49C8">
            <w:pPr>
              <w:spacing w:line="360" w:lineRule="auto"/>
              <w:jc w:val="center"/>
              <w:rPr>
                <w:rFonts w:ascii="Times New Roman" w:hAnsi="Times New Roman" w:cs="Times New Roman"/>
                <w:sz w:val="24"/>
                <w:szCs w:val="24"/>
              </w:rPr>
            </w:pPr>
          </w:p>
          <w:p w14:paraId="33CCB1A6"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392"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EC7FAEE" w14:textId="77777777" w:rsidR="00A94AA5" w:rsidRPr="00544C29" w:rsidRDefault="00A94AA5" w:rsidP="00DB49C8">
            <w:pPr>
              <w:spacing w:line="360" w:lineRule="auto"/>
              <w:jc w:val="center"/>
              <w:rPr>
                <w:rFonts w:ascii="Times New Roman" w:hAnsi="Times New Roman" w:cs="Times New Roman"/>
                <w:sz w:val="24"/>
                <w:szCs w:val="24"/>
              </w:rPr>
            </w:pPr>
          </w:p>
          <w:p w14:paraId="68F25D31"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w:t>
            </w:r>
          </w:p>
          <w:p w14:paraId="34EE0DBF" w14:textId="77777777" w:rsidR="00A94AA5" w:rsidRPr="00544C29" w:rsidRDefault="00A94AA5" w:rsidP="00DB49C8">
            <w:pPr>
              <w:spacing w:line="360" w:lineRule="auto"/>
              <w:jc w:val="center"/>
              <w:rPr>
                <w:rFonts w:ascii="Times New Roman" w:hAnsi="Times New Roman" w:cs="Times New Roman"/>
                <w:sz w:val="24"/>
                <w:szCs w:val="24"/>
              </w:rPr>
            </w:pPr>
          </w:p>
          <w:p w14:paraId="2B923646" w14:textId="77777777" w:rsidR="00A94AA5" w:rsidRPr="00544C29" w:rsidRDefault="00A94AA5" w:rsidP="00DB49C8">
            <w:pPr>
              <w:spacing w:line="360" w:lineRule="auto"/>
              <w:jc w:val="center"/>
              <w:rPr>
                <w:rFonts w:ascii="Times New Roman" w:hAnsi="Times New Roman" w:cs="Times New Roman"/>
                <w:sz w:val="24"/>
                <w:szCs w:val="24"/>
              </w:rPr>
            </w:pPr>
          </w:p>
          <w:p w14:paraId="2338E5C3" w14:textId="77777777" w:rsidR="00A94AA5" w:rsidRPr="00544C29" w:rsidRDefault="00A94AA5" w:rsidP="00DB49C8">
            <w:pPr>
              <w:spacing w:line="360" w:lineRule="auto"/>
              <w:jc w:val="center"/>
              <w:rPr>
                <w:rFonts w:ascii="Times New Roman" w:hAnsi="Times New Roman" w:cs="Times New Roman"/>
                <w:sz w:val="24"/>
                <w:szCs w:val="24"/>
              </w:rPr>
            </w:pPr>
          </w:p>
          <w:p w14:paraId="58D32482" w14:textId="77777777" w:rsidR="00A94AA5" w:rsidRPr="00544C29" w:rsidRDefault="00A94AA5" w:rsidP="00DB49C8">
            <w:pPr>
              <w:spacing w:line="360" w:lineRule="auto"/>
              <w:jc w:val="center"/>
              <w:rPr>
                <w:rFonts w:ascii="Times New Roman" w:hAnsi="Times New Roman" w:cs="Times New Roman"/>
                <w:sz w:val="24"/>
                <w:szCs w:val="24"/>
              </w:rPr>
            </w:pPr>
          </w:p>
          <w:p w14:paraId="372C71AF" w14:textId="77777777" w:rsidR="00A94AA5" w:rsidRPr="00544C29" w:rsidRDefault="00A94AA5" w:rsidP="00DB49C8">
            <w:pPr>
              <w:spacing w:line="360" w:lineRule="auto"/>
              <w:jc w:val="center"/>
              <w:rPr>
                <w:rFonts w:ascii="Times New Roman" w:hAnsi="Times New Roman" w:cs="Times New Roman"/>
                <w:sz w:val="24"/>
                <w:szCs w:val="24"/>
              </w:rPr>
            </w:pPr>
          </w:p>
          <w:p w14:paraId="3F1213FA" w14:textId="77777777" w:rsidR="00A94AA5" w:rsidRPr="00544C29" w:rsidRDefault="00A94AA5" w:rsidP="00DB49C8">
            <w:pPr>
              <w:spacing w:line="360" w:lineRule="auto"/>
              <w:jc w:val="center"/>
              <w:rPr>
                <w:rFonts w:ascii="Times New Roman" w:hAnsi="Times New Roman" w:cs="Times New Roman"/>
                <w:sz w:val="24"/>
                <w:szCs w:val="24"/>
              </w:rPr>
            </w:pPr>
          </w:p>
          <w:p w14:paraId="339529A6" w14:textId="77777777" w:rsidR="00A94AA5" w:rsidRPr="00544C29" w:rsidRDefault="00A94AA5" w:rsidP="00DB49C8">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w:t>
            </w:r>
          </w:p>
        </w:tc>
      </w:tr>
      <w:tr w:rsidR="00A94AA5" w:rsidRPr="00544C29" w14:paraId="0BB7A28A" w14:textId="77777777" w:rsidTr="00895D33">
        <w:tc>
          <w:tcPr>
            <w:tcW w:w="182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6BCAC03" w14:textId="77777777" w:rsidR="00A94AA5" w:rsidRPr="00544C29" w:rsidRDefault="00A94AA5" w:rsidP="00DB49C8">
            <w:pPr>
              <w:spacing w:line="360" w:lineRule="auto"/>
              <w:rPr>
                <w:rFonts w:ascii="Times New Roman" w:hAnsi="Times New Roman" w:cs="Times New Roman"/>
                <w:sz w:val="24"/>
                <w:szCs w:val="24"/>
              </w:rPr>
            </w:pPr>
          </w:p>
        </w:tc>
        <w:tc>
          <w:tcPr>
            <w:tcW w:w="829"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F1FC422" w14:textId="77777777" w:rsidR="00A94AA5" w:rsidRPr="00544C29" w:rsidRDefault="00A94AA5" w:rsidP="00DB49C8">
            <w:pPr>
              <w:spacing w:line="360" w:lineRule="auto"/>
              <w:jc w:val="center"/>
              <w:rPr>
                <w:rFonts w:ascii="Times New Roman" w:hAnsi="Times New Roman" w:cs="Times New Roman"/>
                <w:sz w:val="24"/>
                <w:szCs w:val="24"/>
              </w:rPr>
            </w:pPr>
          </w:p>
        </w:tc>
        <w:tc>
          <w:tcPr>
            <w:tcW w:w="1275"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0B42C6A" w14:textId="77777777" w:rsidR="00A94AA5" w:rsidRPr="00544C29" w:rsidRDefault="00A94AA5" w:rsidP="00DB49C8">
            <w:pPr>
              <w:spacing w:line="360" w:lineRule="auto"/>
              <w:jc w:val="center"/>
              <w:rPr>
                <w:rFonts w:ascii="Times New Roman" w:hAnsi="Times New Roman" w:cs="Times New Roman"/>
                <w:sz w:val="24"/>
                <w:szCs w:val="24"/>
              </w:rPr>
            </w:pPr>
          </w:p>
        </w:tc>
        <w:tc>
          <w:tcPr>
            <w:tcW w:w="125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B188CBC" w14:textId="77777777" w:rsidR="00A94AA5" w:rsidRPr="00544C29" w:rsidRDefault="00A94AA5" w:rsidP="00DB49C8">
            <w:pPr>
              <w:spacing w:line="360" w:lineRule="auto"/>
              <w:jc w:val="center"/>
              <w:rPr>
                <w:rFonts w:ascii="Times New Roman" w:hAnsi="Times New Roman" w:cs="Times New Roman"/>
                <w:sz w:val="24"/>
                <w:szCs w:val="24"/>
              </w:rPr>
            </w:pPr>
          </w:p>
        </w:tc>
        <w:tc>
          <w:tcPr>
            <w:tcW w:w="980"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7DC0B46" w14:textId="77777777" w:rsidR="00A94AA5" w:rsidRPr="00544C29" w:rsidRDefault="00A94AA5" w:rsidP="00DB49C8">
            <w:pPr>
              <w:spacing w:line="360" w:lineRule="auto"/>
              <w:jc w:val="center"/>
              <w:rPr>
                <w:rFonts w:ascii="Times New Roman" w:hAnsi="Times New Roman" w:cs="Times New Roman"/>
                <w:sz w:val="24"/>
                <w:szCs w:val="24"/>
              </w:rPr>
            </w:pPr>
          </w:p>
        </w:tc>
        <w:tc>
          <w:tcPr>
            <w:tcW w:w="129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FA94363" w14:textId="77777777" w:rsidR="00A94AA5" w:rsidRPr="00544C29" w:rsidRDefault="00A94AA5" w:rsidP="00DB49C8">
            <w:pPr>
              <w:spacing w:line="360" w:lineRule="auto"/>
              <w:jc w:val="center"/>
              <w:rPr>
                <w:rFonts w:ascii="Times New Roman" w:hAnsi="Times New Roman" w:cs="Times New Roman"/>
                <w:sz w:val="24"/>
                <w:szCs w:val="24"/>
              </w:rPr>
            </w:pPr>
          </w:p>
        </w:tc>
        <w:tc>
          <w:tcPr>
            <w:tcW w:w="1054"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B8B0754" w14:textId="77777777" w:rsidR="00A94AA5" w:rsidRPr="00544C29" w:rsidRDefault="00A94AA5" w:rsidP="00DB49C8">
            <w:pPr>
              <w:spacing w:line="360" w:lineRule="auto"/>
              <w:jc w:val="center"/>
              <w:rPr>
                <w:rFonts w:ascii="Times New Roman" w:hAnsi="Times New Roman" w:cs="Times New Roman"/>
                <w:sz w:val="24"/>
                <w:szCs w:val="24"/>
              </w:rPr>
            </w:pPr>
          </w:p>
        </w:tc>
        <w:tc>
          <w:tcPr>
            <w:tcW w:w="141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FA4FD99" w14:textId="77777777" w:rsidR="00A94AA5" w:rsidRPr="00544C29" w:rsidRDefault="00A94AA5" w:rsidP="00DB49C8">
            <w:pPr>
              <w:spacing w:line="360" w:lineRule="auto"/>
              <w:jc w:val="center"/>
              <w:rPr>
                <w:rFonts w:ascii="Times New Roman" w:hAnsi="Times New Roman" w:cs="Times New Roman"/>
                <w:sz w:val="24"/>
                <w:szCs w:val="24"/>
              </w:rPr>
            </w:pPr>
          </w:p>
        </w:tc>
        <w:tc>
          <w:tcPr>
            <w:tcW w:w="160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7A1DFD9" w14:textId="77777777" w:rsidR="00A94AA5" w:rsidRPr="00544C29" w:rsidRDefault="00A94AA5" w:rsidP="00DB49C8">
            <w:pPr>
              <w:spacing w:line="360" w:lineRule="auto"/>
              <w:jc w:val="center"/>
              <w:rPr>
                <w:rFonts w:ascii="Times New Roman" w:hAnsi="Times New Roman" w:cs="Times New Roman"/>
                <w:sz w:val="24"/>
                <w:szCs w:val="24"/>
              </w:rPr>
            </w:pPr>
          </w:p>
        </w:tc>
        <w:tc>
          <w:tcPr>
            <w:tcW w:w="1392"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8157F0C" w14:textId="77777777" w:rsidR="00A94AA5" w:rsidRPr="00544C29" w:rsidRDefault="00A94AA5" w:rsidP="00DB49C8">
            <w:pPr>
              <w:spacing w:line="360" w:lineRule="auto"/>
              <w:jc w:val="center"/>
              <w:rPr>
                <w:rFonts w:ascii="Times New Roman" w:hAnsi="Times New Roman" w:cs="Times New Roman"/>
                <w:sz w:val="24"/>
                <w:szCs w:val="24"/>
              </w:rPr>
            </w:pPr>
          </w:p>
        </w:tc>
      </w:tr>
      <w:tr w:rsidR="009543F1" w:rsidRPr="00544C29" w14:paraId="45801064" w14:textId="77777777" w:rsidTr="00EB57E7">
        <w:tc>
          <w:tcPr>
            <w:tcW w:w="182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EE33DEF" w14:textId="77777777" w:rsidR="009543F1" w:rsidRPr="00544C29" w:rsidRDefault="009543F1" w:rsidP="009543F1">
            <w:pPr>
              <w:spacing w:line="360" w:lineRule="auto"/>
              <w:rPr>
                <w:rFonts w:ascii="Times New Roman" w:hAnsi="Times New Roman" w:cs="Times New Roman"/>
                <w:sz w:val="24"/>
                <w:szCs w:val="24"/>
              </w:rPr>
            </w:pPr>
            <w:r w:rsidRPr="00544C29">
              <w:rPr>
                <w:rFonts w:ascii="Times New Roman" w:hAnsi="Times New Roman" w:cs="Times New Roman"/>
                <w:sz w:val="24"/>
                <w:szCs w:val="24"/>
              </w:rPr>
              <w:t>Hess et. al (2012) USA</w:t>
            </w:r>
          </w:p>
          <w:p w14:paraId="0ECBBD57" w14:textId="77777777" w:rsidR="009543F1" w:rsidRPr="00544C29" w:rsidRDefault="009543F1" w:rsidP="009543F1">
            <w:pPr>
              <w:spacing w:line="360" w:lineRule="auto"/>
              <w:rPr>
                <w:rFonts w:ascii="Times New Roman" w:hAnsi="Times New Roman" w:cs="Times New Roman"/>
                <w:sz w:val="24"/>
                <w:szCs w:val="24"/>
              </w:rPr>
            </w:pPr>
          </w:p>
          <w:p w14:paraId="392B58F8" w14:textId="77777777" w:rsidR="009543F1" w:rsidRPr="00544C29" w:rsidRDefault="009543F1" w:rsidP="009543F1">
            <w:pPr>
              <w:spacing w:line="360" w:lineRule="auto"/>
              <w:rPr>
                <w:rFonts w:ascii="Times New Roman" w:hAnsi="Times New Roman" w:cs="Times New Roman"/>
                <w:sz w:val="24"/>
                <w:szCs w:val="24"/>
              </w:rPr>
            </w:pPr>
          </w:p>
        </w:tc>
        <w:tc>
          <w:tcPr>
            <w:tcW w:w="829"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F00FBEF" w14:textId="77777777" w:rsidR="009543F1" w:rsidRPr="00544C29" w:rsidRDefault="009543F1" w:rsidP="009543F1">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75"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3CDD17E" w14:textId="77777777" w:rsidR="009543F1" w:rsidRPr="00544C29" w:rsidRDefault="009543F1" w:rsidP="009543F1">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5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9EACE87" w14:textId="77777777" w:rsidR="009543F1" w:rsidRPr="00544C29" w:rsidRDefault="009543F1" w:rsidP="009543F1">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980"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001DF59" w14:textId="77777777" w:rsidR="009543F1" w:rsidRPr="00544C29" w:rsidRDefault="009543F1" w:rsidP="009543F1">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N</w:t>
            </w:r>
          </w:p>
        </w:tc>
        <w:tc>
          <w:tcPr>
            <w:tcW w:w="129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2E205B0" w14:textId="77777777" w:rsidR="009543F1" w:rsidRPr="00544C29" w:rsidRDefault="009543F1" w:rsidP="009543F1">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054"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4011F29" w14:textId="77777777" w:rsidR="009543F1" w:rsidRPr="00544C29" w:rsidRDefault="009543F1" w:rsidP="009543F1">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41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A1530A7" w14:textId="77777777" w:rsidR="009543F1" w:rsidRPr="00544C29" w:rsidRDefault="009543F1" w:rsidP="009543F1">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60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9F83874" w14:textId="77777777" w:rsidR="009543F1" w:rsidRPr="00544C29" w:rsidRDefault="009543F1" w:rsidP="009543F1">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392"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29AA669" w14:textId="77777777" w:rsidR="009543F1" w:rsidRPr="00544C29" w:rsidRDefault="009543F1" w:rsidP="009543F1">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w:t>
            </w:r>
          </w:p>
          <w:p w14:paraId="31EEF60B" w14:textId="77777777" w:rsidR="00277448" w:rsidRPr="00544C29" w:rsidRDefault="00277448" w:rsidP="009543F1">
            <w:pPr>
              <w:spacing w:line="360" w:lineRule="auto"/>
              <w:jc w:val="center"/>
              <w:rPr>
                <w:rFonts w:ascii="Times New Roman" w:hAnsi="Times New Roman" w:cs="Times New Roman"/>
                <w:sz w:val="24"/>
                <w:szCs w:val="24"/>
              </w:rPr>
            </w:pPr>
          </w:p>
          <w:p w14:paraId="3761CD0D" w14:textId="77777777" w:rsidR="00277448" w:rsidRPr="00544C29" w:rsidRDefault="00277448" w:rsidP="009543F1">
            <w:pPr>
              <w:spacing w:line="360" w:lineRule="auto"/>
              <w:jc w:val="center"/>
              <w:rPr>
                <w:rFonts w:ascii="Times New Roman" w:hAnsi="Times New Roman" w:cs="Times New Roman"/>
                <w:sz w:val="24"/>
                <w:szCs w:val="24"/>
              </w:rPr>
            </w:pPr>
          </w:p>
          <w:p w14:paraId="3E044962" w14:textId="77777777" w:rsidR="00277448" w:rsidRPr="00544C29" w:rsidRDefault="00277448" w:rsidP="009543F1">
            <w:pPr>
              <w:spacing w:line="360" w:lineRule="auto"/>
              <w:jc w:val="center"/>
              <w:rPr>
                <w:rFonts w:ascii="Times New Roman" w:hAnsi="Times New Roman" w:cs="Times New Roman"/>
                <w:sz w:val="24"/>
                <w:szCs w:val="24"/>
              </w:rPr>
            </w:pPr>
          </w:p>
        </w:tc>
      </w:tr>
      <w:tr w:rsidR="00EB57E7" w:rsidRPr="00544C29" w14:paraId="0DAD773B" w14:textId="77777777" w:rsidTr="00EB57E7">
        <w:tc>
          <w:tcPr>
            <w:tcW w:w="182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D01935C" w14:textId="77777777" w:rsidR="00EB57E7" w:rsidRPr="00544C29" w:rsidRDefault="00EB57E7" w:rsidP="009543F1">
            <w:pPr>
              <w:spacing w:line="360" w:lineRule="auto"/>
              <w:rPr>
                <w:rFonts w:ascii="Times New Roman" w:hAnsi="Times New Roman" w:cs="Times New Roman"/>
                <w:sz w:val="24"/>
                <w:szCs w:val="24"/>
              </w:rPr>
            </w:pPr>
          </w:p>
        </w:tc>
        <w:tc>
          <w:tcPr>
            <w:tcW w:w="829"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07F11C2" w14:textId="77777777" w:rsidR="00EB57E7" w:rsidRPr="00544C29" w:rsidRDefault="00EB57E7" w:rsidP="009543F1">
            <w:pPr>
              <w:spacing w:line="360" w:lineRule="auto"/>
              <w:jc w:val="center"/>
              <w:rPr>
                <w:rFonts w:ascii="Times New Roman" w:hAnsi="Times New Roman" w:cs="Times New Roman"/>
                <w:sz w:val="24"/>
                <w:szCs w:val="24"/>
              </w:rPr>
            </w:pPr>
          </w:p>
        </w:tc>
        <w:tc>
          <w:tcPr>
            <w:tcW w:w="1275"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5D8F114" w14:textId="77777777" w:rsidR="00EB57E7" w:rsidRPr="00544C29" w:rsidRDefault="00EB57E7" w:rsidP="009543F1">
            <w:pPr>
              <w:spacing w:line="360" w:lineRule="auto"/>
              <w:jc w:val="center"/>
              <w:rPr>
                <w:rFonts w:ascii="Times New Roman" w:hAnsi="Times New Roman" w:cs="Times New Roman"/>
                <w:sz w:val="24"/>
                <w:szCs w:val="24"/>
              </w:rPr>
            </w:pPr>
          </w:p>
        </w:tc>
        <w:tc>
          <w:tcPr>
            <w:tcW w:w="125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EA56F8C" w14:textId="77777777" w:rsidR="00EB57E7" w:rsidRPr="00544C29" w:rsidRDefault="00EB57E7" w:rsidP="009543F1">
            <w:pPr>
              <w:spacing w:line="360" w:lineRule="auto"/>
              <w:jc w:val="center"/>
              <w:rPr>
                <w:rFonts w:ascii="Times New Roman" w:hAnsi="Times New Roman" w:cs="Times New Roman"/>
                <w:sz w:val="24"/>
                <w:szCs w:val="24"/>
              </w:rPr>
            </w:pPr>
          </w:p>
        </w:tc>
        <w:tc>
          <w:tcPr>
            <w:tcW w:w="980"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BB51B30" w14:textId="77777777" w:rsidR="00EB57E7" w:rsidRPr="00544C29" w:rsidRDefault="00EB57E7" w:rsidP="009543F1">
            <w:pPr>
              <w:spacing w:line="360" w:lineRule="auto"/>
              <w:jc w:val="center"/>
              <w:rPr>
                <w:rFonts w:ascii="Times New Roman" w:hAnsi="Times New Roman" w:cs="Times New Roman"/>
                <w:sz w:val="24"/>
                <w:szCs w:val="24"/>
              </w:rPr>
            </w:pPr>
          </w:p>
        </w:tc>
        <w:tc>
          <w:tcPr>
            <w:tcW w:w="129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DE0C54D" w14:textId="77777777" w:rsidR="00EB57E7" w:rsidRPr="00544C29" w:rsidRDefault="00EB57E7" w:rsidP="009543F1">
            <w:pPr>
              <w:spacing w:line="360" w:lineRule="auto"/>
              <w:jc w:val="center"/>
              <w:rPr>
                <w:rFonts w:ascii="Times New Roman" w:hAnsi="Times New Roman" w:cs="Times New Roman"/>
                <w:sz w:val="24"/>
                <w:szCs w:val="24"/>
              </w:rPr>
            </w:pPr>
          </w:p>
        </w:tc>
        <w:tc>
          <w:tcPr>
            <w:tcW w:w="1054"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2FDCBAE" w14:textId="77777777" w:rsidR="00EB57E7" w:rsidRPr="00544C29" w:rsidRDefault="00EB57E7" w:rsidP="009543F1">
            <w:pPr>
              <w:spacing w:line="360" w:lineRule="auto"/>
              <w:jc w:val="center"/>
              <w:rPr>
                <w:rFonts w:ascii="Times New Roman" w:hAnsi="Times New Roman" w:cs="Times New Roman"/>
                <w:sz w:val="24"/>
                <w:szCs w:val="24"/>
              </w:rPr>
            </w:pPr>
          </w:p>
        </w:tc>
        <w:tc>
          <w:tcPr>
            <w:tcW w:w="141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D7B883C" w14:textId="77777777" w:rsidR="00EB57E7" w:rsidRPr="00544C29" w:rsidRDefault="00EB57E7" w:rsidP="009543F1">
            <w:pPr>
              <w:spacing w:line="360" w:lineRule="auto"/>
              <w:jc w:val="center"/>
              <w:rPr>
                <w:rFonts w:ascii="Times New Roman" w:hAnsi="Times New Roman" w:cs="Times New Roman"/>
                <w:sz w:val="24"/>
                <w:szCs w:val="24"/>
              </w:rPr>
            </w:pPr>
          </w:p>
        </w:tc>
        <w:tc>
          <w:tcPr>
            <w:tcW w:w="160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7263E36" w14:textId="77777777" w:rsidR="00EB57E7" w:rsidRPr="00544C29" w:rsidRDefault="00EB57E7" w:rsidP="009543F1">
            <w:pPr>
              <w:spacing w:line="360" w:lineRule="auto"/>
              <w:jc w:val="center"/>
              <w:rPr>
                <w:rFonts w:ascii="Times New Roman" w:hAnsi="Times New Roman" w:cs="Times New Roman"/>
                <w:sz w:val="24"/>
                <w:szCs w:val="24"/>
              </w:rPr>
            </w:pPr>
          </w:p>
        </w:tc>
        <w:tc>
          <w:tcPr>
            <w:tcW w:w="1392"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12D9B59" w14:textId="77777777" w:rsidR="00EB57E7" w:rsidRPr="00544C29" w:rsidRDefault="00EB57E7" w:rsidP="009543F1">
            <w:pPr>
              <w:spacing w:line="360" w:lineRule="auto"/>
              <w:jc w:val="center"/>
              <w:rPr>
                <w:rFonts w:ascii="Times New Roman" w:hAnsi="Times New Roman" w:cs="Times New Roman"/>
                <w:sz w:val="24"/>
                <w:szCs w:val="24"/>
              </w:rPr>
            </w:pPr>
          </w:p>
        </w:tc>
      </w:tr>
      <w:tr w:rsidR="00EB57E7" w:rsidRPr="00544C29" w14:paraId="02E58D15" w14:textId="77777777" w:rsidTr="00EB57E7">
        <w:tc>
          <w:tcPr>
            <w:tcW w:w="182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2C3DA5D" w14:textId="77777777" w:rsidR="00EB57E7" w:rsidRPr="00544C29" w:rsidRDefault="00EB57E7" w:rsidP="009543F1">
            <w:pPr>
              <w:spacing w:line="360" w:lineRule="auto"/>
              <w:rPr>
                <w:rFonts w:ascii="Times New Roman" w:hAnsi="Times New Roman" w:cs="Times New Roman"/>
                <w:sz w:val="24"/>
                <w:szCs w:val="24"/>
              </w:rPr>
            </w:pPr>
          </w:p>
        </w:tc>
        <w:tc>
          <w:tcPr>
            <w:tcW w:w="829"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E9D0A03" w14:textId="77777777" w:rsidR="00EB57E7" w:rsidRPr="00544C29" w:rsidRDefault="00EB57E7" w:rsidP="009543F1">
            <w:pPr>
              <w:spacing w:line="360" w:lineRule="auto"/>
              <w:jc w:val="center"/>
              <w:rPr>
                <w:rFonts w:ascii="Times New Roman" w:hAnsi="Times New Roman" w:cs="Times New Roman"/>
                <w:sz w:val="24"/>
                <w:szCs w:val="24"/>
              </w:rPr>
            </w:pPr>
          </w:p>
        </w:tc>
        <w:tc>
          <w:tcPr>
            <w:tcW w:w="1275"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995E1F8" w14:textId="77777777" w:rsidR="00EB57E7" w:rsidRPr="00544C29" w:rsidRDefault="00EB57E7" w:rsidP="009543F1">
            <w:pPr>
              <w:spacing w:line="360" w:lineRule="auto"/>
              <w:jc w:val="center"/>
              <w:rPr>
                <w:rFonts w:ascii="Times New Roman" w:hAnsi="Times New Roman" w:cs="Times New Roman"/>
                <w:sz w:val="24"/>
                <w:szCs w:val="24"/>
              </w:rPr>
            </w:pPr>
          </w:p>
        </w:tc>
        <w:tc>
          <w:tcPr>
            <w:tcW w:w="125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60AA881" w14:textId="77777777" w:rsidR="00EB57E7" w:rsidRPr="00544C29" w:rsidRDefault="00EB57E7" w:rsidP="009543F1">
            <w:pPr>
              <w:spacing w:line="360" w:lineRule="auto"/>
              <w:jc w:val="center"/>
              <w:rPr>
                <w:rFonts w:ascii="Times New Roman" w:hAnsi="Times New Roman" w:cs="Times New Roman"/>
                <w:sz w:val="24"/>
                <w:szCs w:val="24"/>
              </w:rPr>
            </w:pPr>
          </w:p>
        </w:tc>
        <w:tc>
          <w:tcPr>
            <w:tcW w:w="980"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1EF4CA9" w14:textId="77777777" w:rsidR="00EB57E7" w:rsidRPr="00544C29" w:rsidRDefault="00EB57E7" w:rsidP="009543F1">
            <w:pPr>
              <w:spacing w:line="360" w:lineRule="auto"/>
              <w:jc w:val="center"/>
              <w:rPr>
                <w:rFonts w:ascii="Times New Roman" w:hAnsi="Times New Roman" w:cs="Times New Roman"/>
                <w:sz w:val="24"/>
                <w:szCs w:val="24"/>
              </w:rPr>
            </w:pPr>
          </w:p>
        </w:tc>
        <w:tc>
          <w:tcPr>
            <w:tcW w:w="129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45CA32C" w14:textId="77777777" w:rsidR="00EB57E7" w:rsidRPr="00544C29" w:rsidRDefault="00EB57E7" w:rsidP="009543F1">
            <w:pPr>
              <w:spacing w:line="360" w:lineRule="auto"/>
              <w:jc w:val="center"/>
              <w:rPr>
                <w:rFonts w:ascii="Times New Roman" w:hAnsi="Times New Roman" w:cs="Times New Roman"/>
                <w:sz w:val="24"/>
                <w:szCs w:val="24"/>
              </w:rPr>
            </w:pPr>
          </w:p>
        </w:tc>
        <w:tc>
          <w:tcPr>
            <w:tcW w:w="1054"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0EC962B" w14:textId="77777777" w:rsidR="00EB57E7" w:rsidRPr="00544C29" w:rsidRDefault="00EB57E7" w:rsidP="009543F1">
            <w:pPr>
              <w:spacing w:line="360" w:lineRule="auto"/>
              <w:jc w:val="center"/>
              <w:rPr>
                <w:rFonts w:ascii="Times New Roman" w:hAnsi="Times New Roman" w:cs="Times New Roman"/>
                <w:sz w:val="24"/>
                <w:szCs w:val="24"/>
              </w:rPr>
            </w:pPr>
          </w:p>
        </w:tc>
        <w:tc>
          <w:tcPr>
            <w:tcW w:w="141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F49B886" w14:textId="77777777" w:rsidR="00EB57E7" w:rsidRPr="00544C29" w:rsidRDefault="00EB57E7" w:rsidP="009543F1">
            <w:pPr>
              <w:spacing w:line="360" w:lineRule="auto"/>
              <w:jc w:val="center"/>
              <w:rPr>
                <w:rFonts w:ascii="Times New Roman" w:hAnsi="Times New Roman" w:cs="Times New Roman"/>
                <w:sz w:val="24"/>
                <w:szCs w:val="24"/>
              </w:rPr>
            </w:pPr>
          </w:p>
        </w:tc>
        <w:tc>
          <w:tcPr>
            <w:tcW w:w="160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A38E2C5" w14:textId="77777777" w:rsidR="00EB57E7" w:rsidRPr="00544C29" w:rsidRDefault="00EB57E7" w:rsidP="009543F1">
            <w:pPr>
              <w:spacing w:line="360" w:lineRule="auto"/>
              <w:jc w:val="center"/>
              <w:rPr>
                <w:rFonts w:ascii="Times New Roman" w:hAnsi="Times New Roman" w:cs="Times New Roman"/>
                <w:sz w:val="24"/>
                <w:szCs w:val="24"/>
              </w:rPr>
            </w:pPr>
          </w:p>
        </w:tc>
        <w:tc>
          <w:tcPr>
            <w:tcW w:w="1392"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3605D3B" w14:textId="77777777" w:rsidR="00EB57E7" w:rsidRPr="00544C29" w:rsidRDefault="00EB57E7" w:rsidP="009543F1">
            <w:pPr>
              <w:spacing w:line="360" w:lineRule="auto"/>
              <w:jc w:val="center"/>
              <w:rPr>
                <w:rFonts w:ascii="Times New Roman" w:hAnsi="Times New Roman" w:cs="Times New Roman"/>
                <w:sz w:val="24"/>
                <w:szCs w:val="24"/>
              </w:rPr>
            </w:pPr>
          </w:p>
        </w:tc>
      </w:tr>
      <w:tr w:rsidR="00EB57E7" w:rsidRPr="00544C29" w14:paraId="3D8840BA" w14:textId="77777777" w:rsidTr="00EB57E7">
        <w:tc>
          <w:tcPr>
            <w:tcW w:w="182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B6220A4" w14:textId="77777777" w:rsidR="002C104F" w:rsidRPr="00544C29" w:rsidRDefault="00EB57E7" w:rsidP="00EB57E7">
            <w:pPr>
              <w:spacing w:line="360" w:lineRule="auto"/>
              <w:rPr>
                <w:rFonts w:ascii="Times New Roman" w:hAnsi="Times New Roman" w:cs="Times New Roman"/>
                <w:sz w:val="24"/>
                <w:szCs w:val="24"/>
              </w:rPr>
            </w:pPr>
            <w:proofErr w:type="spellStart"/>
            <w:r w:rsidRPr="00544C29">
              <w:rPr>
                <w:rFonts w:ascii="Times New Roman" w:hAnsi="Times New Roman" w:cs="Times New Roman"/>
                <w:sz w:val="24"/>
                <w:szCs w:val="24"/>
              </w:rPr>
              <w:lastRenderedPageBreak/>
              <w:t>Hvas</w:t>
            </w:r>
            <w:proofErr w:type="spellEnd"/>
            <w:r w:rsidRPr="00544C29">
              <w:rPr>
                <w:rFonts w:ascii="Times New Roman" w:hAnsi="Times New Roman" w:cs="Times New Roman"/>
                <w:sz w:val="24"/>
                <w:szCs w:val="24"/>
              </w:rPr>
              <w:t xml:space="preserve"> (2001)</w:t>
            </w:r>
          </w:p>
          <w:p w14:paraId="3E8B0E65" w14:textId="77777777" w:rsidR="00EB57E7" w:rsidRPr="00544C29" w:rsidRDefault="002C104F" w:rsidP="00EB57E7">
            <w:pPr>
              <w:spacing w:line="360" w:lineRule="auto"/>
              <w:rPr>
                <w:rFonts w:ascii="Times New Roman" w:hAnsi="Times New Roman" w:cs="Times New Roman"/>
                <w:sz w:val="24"/>
                <w:szCs w:val="24"/>
              </w:rPr>
            </w:pPr>
            <w:r w:rsidRPr="00544C29">
              <w:rPr>
                <w:rFonts w:ascii="Times New Roman" w:hAnsi="Times New Roman" w:cs="Times New Roman"/>
                <w:sz w:val="24"/>
                <w:szCs w:val="24"/>
              </w:rPr>
              <w:t>Denmark</w:t>
            </w:r>
            <w:r w:rsidR="00EB57E7" w:rsidRPr="00544C29">
              <w:rPr>
                <w:rFonts w:ascii="Times New Roman" w:hAnsi="Times New Roman" w:cs="Times New Roman"/>
                <w:sz w:val="24"/>
                <w:szCs w:val="24"/>
              </w:rPr>
              <w:t xml:space="preserve">                     </w:t>
            </w:r>
          </w:p>
        </w:tc>
        <w:tc>
          <w:tcPr>
            <w:tcW w:w="829"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7B408DD" w14:textId="77777777" w:rsidR="00EB57E7" w:rsidRPr="00544C29" w:rsidRDefault="00EB57E7" w:rsidP="00EB57E7">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75"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0C4EDC3" w14:textId="77777777" w:rsidR="00EB57E7" w:rsidRPr="00544C29" w:rsidRDefault="00EB57E7" w:rsidP="00EB57E7">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5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DE225D6" w14:textId="77777777" w:rsidR="00EB57E7" w:rsidRPr="00544C29" w:rsidRDefault="00EB57E7" w:rsidP="00EB57E7">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980"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7D24DF8" w14:textId="77777777" w:rsidR="00EB57E7" w:rsidRPr="00544C29" w:rsidRDefault="00EB57E7" w:rsidP="00EB57E7">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N</w:t>
            </w:r>
          </w:p>
        </w:tc>
        <w:tc>
          <w:tcPr>
            <w:tcW w:w="129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A060B05" w14:textId="77777777" w:rsidR="00EB57E7" w:rsidRPr="00544C29" w:rsidRDefault="00EB57E7" w:rsidP="00EB57E7">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054"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4E19630" w14:textId="77777777" w:rsidR="00EB57E7" w:rsidRPr="00544C29" w:rsidRDefault="00EB57E7" w:rsidP="00EB57E7">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41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D4B5AF9" w14:textId="77777777" w:rsidR="00EB57E7" w:rsidRPr="00544C29" w:rsidRDefault="00EB57E7" w:rsidP="00EB57E7">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60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EEDCA63" w14:textId="77777777" w:rsidR="00EB57E7" w:rsidRPr="00544C29" w:rsidRDefault="00EB57E7" w:rsidP="00EB57E7">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392"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37A2031" w14:textId="77777777" w:rsidR="00EB57E7" w:rsidRPr="00544C29" w:rsidRDefault="00EB57E7" w:rsidP="00EB57E7">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w:t>
            </w:r>
          </w:p>
          <w:p w14:paraId="3F31C4AD" w14:textId="77777777" w:rsidR="00EB57E7" w:rsidRPr="00544C29" w:rsidRDefault="00EB57E7" w:rsidP="00EB57E7">
            <w:pPr>
              <w:spacing w:line="360" w:lineRule="auto"/>
              <w:jc w:val="center"/>
              <w:rPr>
                <w:rFonts w:ascii="Times New Roman" w:hAnsi="Times New Roman" w:cs="Times New Roman"/>
                <w:sz w:val="24"/>
                <w:szCs w:val="24"/>
              </w:rPr>
            </w:pPr>
          </w:p>
          <w:p w14:paraId="7353089F" w14:textId="77777777" w:rsidR="00EB57E7" w:rsidRPr="00544C29" w:rsidRDefault="00EB57E7" w:rsidP="00EB57E7">
            <w:pPr>
              <w:spacing w:line="360" w:lineRule="auto"/>
              <w:jc w:val="center"/>
              <w:rPr>
                <w:rFonts w:ascii="Times New Roman" w:hAnsi="Times New Roman" w:cs="Times New Roman"/>
                <w:sz w:val="24"/>
                <w:szCs w:val="24"/>
              </w:rPr>
            </w:pPr>
          </w:p>
          <w:p w14:paraId="537EAB8E" w14:textId="77777777" w:rsidR="00EB57E7" w:rsidRPr="00544C29" w:rsidRDefault="00EB57E7" w:rsidP="00EB57E7">
            <w:pPr>
              <w:spacing w:line="360" w:lineRule="auto"/>
              <w:jc w:val="center"/>
              <w:rPr>
                <w:rFonts w:ascii="Times New Roman" w:hAnsi="Times New Roman" w:cs="Times New Roman"/>
                <w:sz w:val="24"/>
                <w:szCs w:val="24"/>
              </w:rPr>
            </w:pPr>
          </w:p>
        </w:tc>
      </w:tr>
      <w:tr w:rsidR="00651490" w:rsidRPr="00544C29" w14:paraId="70882F55" w14:textId="77777777" w:rsidTr="00EB57E7">
        <w:tc>
          <w:tcPr>
            <w:tcW w:w="182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F27E6C1" w14:textId="77777777" w:rsidR="00651490" w:rsidRPr="00544C29" w:rsidRDefault="00651490" w:rsidP="00651490">
            <w:pPr>
              <w:spacing w:line="360" w:lineRule="auto"/>
              <w:rPr>
                <w:rFonts w:ascii="Times New Roman" w:hAnsi="Times New Roman" w:cs="Times New Roman"/>
                <w:sz w:val="24"/>
                <w:szCs w:val="24"/>
              </w:rPr>
            </w:pPr>
            <w:proofErr w:type="spellStart"/>
            <w:r w:rsidRPr="00544C29">
              <w:rPr>
                <w:rFonts w:ascii="Times New Roman" w:hAnsi="Times New Roman" w:cs="Times New Roman"/>
                <w:sz w:val="24"/>
                <w:szCs w:val="24"/>
              </w:rPr>
              <w:t>Gartoulla</w:t>
            </w:r>
            <w:proofErr w:type="spellEnd"/>
            <w:r w:rsidRPr="00544C29">
              <w:rPr>
                <w:rFonts w:ascii="Times New Roman" w:hAnsi="Times New Roman" w:cs="Times New Roman"/>
                <w:sz w:val="24"/>
                <w:szCs w:val="24"/>
              </w:rPr>
              <w:t>, Bell, Worsley and Davis (2015)</w:t>
            </w:r>
          </w:p>
          <w:p w14:paraId="28CC4305" w14:textId="77777777" w:rsidR="00651490" w:rsidRPr="00544C29" w:rsidRDefault="00651490" w:rsidP="00651490">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Australia </w:t>
            </w:r>
          </w:p>
          <w:p w14:paraId="3F33E68A" w14:textId="77777777" w:rsidR="005738B9" w:rsidRPr="00544C29" w:rsidRDefault="005738B9" w:rsidP="00651490">
            <w:pPr>
              <w:spacing w:line="360" w:lineRule="auto"/>
              <w:rPr>
                <w:rFonts w:ascii="Times New Roman" w:hAnsi="Times New Roman" w:cs="Times New Roman"/>
                <w:sz w:val="24"/>
                <w:szCs w:val="24"/>
              </w:rPr>
            </w:pPr>
          </w:p>
        </w:tc>
        <w:tc>
          <w:tcPr>
            <w:tcW w:w="829"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5202029"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75"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C7EB18A"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5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36DE383"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980"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9BDCD1D"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N</w:t>
            </w:r>
          </w:p>
        </w:tc>
        <w:tc>
          <w:tcPr>
            <w:tcW w:w="129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172B80A"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054"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90B1DB0"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41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A7EE2C6"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60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0CE86E5"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392"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E19C52C"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w:t>
            </w:r>
          </w:p>
          <w:p w14:paraId="3DAE1BDA" w14:textId="77777777" w:rsidR="00651490" w:rsidRPr="00544C29" w:rsidRDefault="00651490" w:rsidP="00651490">
            <w:pPr>
              <w:spacing w:line="360" w:lineRule="auto"/>
              <w:jc w:val="center"/>
              <w:rPr>
                <w:rFonts w:ascii="Times New Roman" w:hAnsi="Times New Roman" w:cs="Times New Roman"/>
                <w:sz w:val="24"/>
                <w:szCs w:val="24"/>
              </w:rPr>
            </w:pPr>
          </w:p>
          <w:p w14:paraId="5B6F3F34" w14:textId="77777777" w:rsidR="00651490" w:rsidRPr="00544C29" w:rsidRDefault="00651490" w:rsidP="00651490">
            <w:pPr>
              <w:spacing w:line="360" w:lineRule="auto"/>
              <w:jc w:val="center"/>
              <w:rPr>
                <w:rFonts w:ascii="Times New Roman" w:hAnsi="Times New Roman" w:cs="Times New Roman"/>
                <w:sz w:val="24"/>
                <w:szCs w:val="24"/>
              </w:rPr>
            </w:pPr>
          </w:p>
          <w:p w14:paraId="55D892E5" w14:textId="77777777" w:rsidR="00651490" w:rsidRPr="00544C29" w:rsidRDefault="00651490" w:rsidP="00651490">
            <w:pPr>
              <w:spacing w:line="360" w:lineRule="auto"/>
              <w:jc w:val="center"/>
              <w:rPr>
                <w:rFonts w:ascii="Times New Roman" w:hAnsi="Times New Roman" w:cs="Times New Roman"/>
                <w:sz w:val="24"/>
                <w:szCs w:val="24"/>
              </w:rPr>
            </w:pPr>
          </w:p>
        </w:tc>
      </w:tr>
      <w:tr w:rsidR="00651490" w:rsidRPr="00544C29" w14:paraId="11127FC5" w14:textId="77777777" w:rsidTr="00F215D8">
        <w:tc>
          <w:tcPr>
            <w:tcW w:w="182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38CCF68" w14:textId="77777777" w:rsidR="00651490" w:rsidRPr="00544C29" w:rsidRDefault="00651490" w:rsidP="00651490">
            <w:pPr>
              <w:spacing w:line="360" w:lineRule="auto"/>
              <w:rPr>
                <w:rFonts w:ascii="Times New Roman" w:hAnsi="Times New Roman" w:cs="Times New Roman"/>
                <w:sz w:val="24"/>
                <w:szCs w:val="24"/>
              </w:rPr>
            </w:pPr>
            <w:proofErr w:type="spellStart"/>
            <w:r w:rsidRPr="00544C29">
              <w:rPr>
                <w:rFonts w:ascii="Times New Roman" w:hAnsi="Times New Roman" w:cs="Times New Roman"/>
                <w:sz w:val="24"/>
                <w:szCs w:val="24"/>
              </w:rPr>
              <w:t>Jafary</w:t>
            </w:r>
            <w:proofErr w:type="spellEnd"/>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Farahbakhsh</w:t>
            </w:r>
            <w:proofErr w:type="spellEnd"/>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Shafiabadi</w:t>
            </w:r>
            <w:proofErr w:type="spellEnd"/>
            <w:r w:rsidRPr="00544C29">
              <w:rPr>
                <w:rFonts w:ascii="Times New Roman" w:hAnsi="Times New Roman" w:cs="Times New Roman"/>
                <w:sz w:val="24"/>
                <w:szCs w:val="24"/>
              </w:rPr>
              <w:t xml:space="preserve"> &amp; </w:t>
            </w:r>
            <w:proofErr w:type="spellStart"/>
            <w:r w:rsidRPr="00544C29">
              <w:rPr>
                <w:rFonts w:ascii="Times New Roman" w:hAnsi="Times New Roman" w:cs="Times New Roman"/>
                <w:sz w:val="24"/>
                <w:szCs w:val="24"/>
              </w:rPr>
              <w:t>Delevar</w:t>
            </w:r>
            <w:proofErr w:type="spellEnd"/>
            <w:r w:rsidRPr="00544C29">
              <w:rPr>
                <w:rFonts w:ascii="Times New Roman" w:hAnsi="Times New Roman" w:cs="Times New Roman"/>
                <w:sz w:val="24"/>
                <w:szCs w:val="24"/>
              </w:rPr>
              <w:t xml:space="preserve"> (2011)</w:t>
            </w:r>
          </w:p>
          <w:p w14:paraId="3BFDA89D" w14:textId="77777777" w:rsidR="00651490" w:rsidRPr="00544C29" w:rsidRDefault="00651490" w:rsidP="00651490">
            <w:pPr>
              <w:spacing w:line="360" w:lineRule="auto"/>
              <w:rPr>
                <w:rFonts w:ascii="Times New Roman" w:hAnsi="Times New Roman" w:cs="Times New Roman"/>
                <w:sz w:val="24"/>
                <w:szCs w:val="24"/>
              </w:rPr>
            </w:pPr>
            <w:r w:rsidRPr="00544C29">
              <w:rPr>
                <w:rFonts w:ascii="Times New Roman" w:hAnsi="Times New Roman" w:cs="Times New Roman"/>
                <w:sz w:val="24"/>
                <w:szCs w:val="24"/>
              </w:rPr>
              <w:t>Iran</w:t>
            </w:r>
          </w:p>
        </w:tc>
        <w:tc>
          <w:tcPr>
            <w:tcW w:w="829"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D3A7517"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75"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6AAB5F8"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5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E13B0EE"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N</w:t>
            </w:r>
          </w:p>
        </w:tc>
        <w:tc>
          <w:tcPr>
            <w:tcW w:w="980"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4775907"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9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19F2EB8"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054"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2D02621"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41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6539F4C"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60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1130240"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214A0A59" w14:textId="77777777" w:rsidR="00651490" w:rsidRPr="00544C29" w:rsidRDefault="00651490" w:rsidP="00651490">
            <w:pPr>
              <w:spacing w:line="360" w:lineRule="auto"/>
              <w:jc w:val="center"/>
              <w:rPr>
                <w:rFonts w:ascii="Times New Roman" w:hAnsi="Times New Roman" w:cs="Times New Roman"/>
                <w:sz w:val="24"/>
                <w:szCs w:val="24"/>
              </w:rPr>
            </w:pPr>
          </w:p>
          <w:p w14:paraId="307BBB8B" w14:textId="77777777" w:rsidR="00651490" w:rsidRPr="00544C29" w:rsidRDefault="00651490" w:rsidP="00651490">
            <w:pPr>
              <w:spacing w:line="360" w:lineRule="auto"/>
              <w:jc w:val="center"/>
              <w:rPr>
                <w:rFonts w:ascii="Times New Roman" w:hAnsi="Times New Roman" w:cs="Times New Roman"/>
                <w:sz w:val="24"/>
                <w:szCs w:val="24"/>
              </w:rPr>
            </w:pPr>
          </w:p>
          <w:p w14:paraId="15D69AB7" w14:textId="77777777" w:rsidR="00651490" w:rsidRPr="00544C29" w:rsidRDefault="00651490" w:rsidP="00651490">
            <w:pPr>
              <w:spacing w:line="360" w:lineRule="auto"/>
              <w:jc w:val="center"/>
              <w:rPr>
                <w:rFonts w:ascii="Times New Roman" w:hAnsi="Times New Roman" w:cs="Times New Roman"/>
                <w:sz w:val="24"/>
                <w:szCs w:val="24"/>
              </w:rPr>
            </w:pPr>
          </w:p>
        </w:tc>
        <w:tc>
          <w:tcPr>
            <w:tcW w:w="1392"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4FA2270"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w:t>
            </w:r>
          </w:p>
          <w:p w14:paraId="6B081939" w14:textId="77777777" w:rsidR="00651490" w:rsidRPr="00544C29" w:rsidRDefault="00651490" w:rsidP="00651490">
            <w:pPr>
              <w:spacing w:line="360" w:lineRule="auto"/>
              <w:jc w:val="center"/>
              <w:rPr>
                <w:rFonts w:ascii="Times New Roman" w:hAnsi="Times New Roman" w:cs="Times New Roman"/>
                <w:sz w:val="24"/>
                <w:szCs w:val="24"/>
              </w:rPr>
            </w:pPr>
          </w:p>
          <w:p w14:paraId="30BC872F" w14:textId="77777777" w:rsidR="00651490" w:rsidRPr="00544C29" w:rsidRDefault="00651490" w:rsidP="00651490">
            <w:pPr>
              <w:spacing w:line="360" w:lineRule="auto"/>
              <w:jc w:val="center"/>
              <w:rPr>
                <w:rFonts w:ascii="Times New Roman" w:hAnsi="Times New Roman" w:cs="Times New Roman"/>
                <w:sz w:val="24"/>
                <w:szCs w:val="24"/>
              </w:rPr>
            </w:pPr>
          </w:p>
          <w:p w14:paraId="4B9AEA12" w14:textId="77777777" w:rsidR="00651490" w:rsidRPr="00544C29" w:rsidRDefault="00651490" w:rsidP="00651490">
            <w:pPr>
              <w:spacing w:line="360" w:lineRule="auto"/>
              <w:jc w:val="center"/>
              <w:rPr>
                <w:rFonts w:ascii="Times New Roman" w:hAnsi="Times New Roman" w:cs="Times New Roman"/>
                <w:sz w:val="24"/>
                <w:szCs w:val="24"/>
              </w:rPr>
            </w:pPr>
          </w:p>
        </w:tc>
      </w:tr>
      <w:tr w:rsidR="00651490" w:rsidRPr="00544C29" w14:paraId="3D8641DA" w14:textId="77777777" w:rsidTr="00F215D8">
        <w:tc>
          <w:tcPr>
            <w:tcW w:w="182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DBC6A22" w14:textId="77777777" w:rsidR="00651490" w:rsidRPr="00544C29" w:rsidRDefault="00651490" w:rsidP="00651490">
            <w:pPr>
              <w:spacing w:line="360" w:lineRule="auto"/>
              <w:rPr>
                <w:rFonts w:ascii="Times New Roman" w:hAnsi="Times New Roman" w:cs="Times New Roman"/>
                <w:sz w:val="24"/>
                <w:szCs w:val="24"/>
              </w:rPr>
            </w:pPr>
          </w:p>
          <w:p w14:paraId="10404B5C" w14:textId="77777777" w:rsidR="00651490" w:rsidRPr="00544C29" w:rsidRDefault="00651490" w:rsidP="00651490">
            <w:pPr>
              <w:spacing w:line="360" w:lineRule="auto"/>
              <w:rPr>
                <w:rFonts w:ascii="Times New Roman" w:hAnsi="Times New Roman" w:cs="Times New Roman"/>
                <w:sz w:val="24"/>
                <w:szCs w:val="24"/>
              </w:rPr>
            </w:pPr>
            <w:r w:rsidRPr="00544C29">
              <w:rPr>
                <w:rFonts w:ascii="Times New Roman" w:hAnsi="Times New Roman" w:cs="Times New Roman"/>
                <w:sz w:val="24"/>
                <w:szCs w:val="24"/>
              </w:rPr>
              <w:t>Parihar &amp; Agarwal (2015)</w:t>
            </w:r>
          </w:p>
          <w:p w14:paraId="0D97B3F5" w14:textId="77777777" w:rsidR="00651490" w:rsidRPr="00544C29" w:rsidRDefault="00651490" w:rsidP="00651490">
            <w:pPr>
              <w:spacing w:line="360" w:lineRule="auto"/>
              <w:rPr>
                <w:rFonts w:ascii="Times New Roman" w:hAnsi="Times New Roman" w:cs="Times New Roman"/>
                <w:sz w:val="24"/>
                <w:szCs w:val="24"/>
              </w:rPr>
            </w:pPr>
            <w:r w:rsidRPr="00544C29">
              <w:rPr>
                <w:rFonts w:ascii="Times New Roman" w:hAnsi="Times New Roman" w:cs="Times New Roman"/>
                <w:sz w:val="24"/>
                <w:szCs w:val="24"/>
              </w:rPr>
              <w:t>India</w:t>
            </w:r>
          </w:p>
        </w:tc>
        <w:tc>
          <w:tcPr>
            <w:tcW w:w="829"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FDF85F0" w14:textId="77777777" w:rsidR="00651490" w:rsidRPr="00544C29" w:rsidRDefault="00651490" w:rsidP="00651490">
            <w:pPr>
              <w:spacing w:line="360" w:lineRule="auto"/>
              <w:jc w:val="center"/>
              <w:rPr>
                <w:rFonts w:ascii="Times New Roman" w:hAnsi="Times New Roman" w:cs="Times New Roman"/>
                <w:sz w:val="24"/>
                <w:szCs w:val="24"/>
              </w:rPr>
            </w:pPr>
          </w:p>
          <w:p w14:paraId="0D220A0E"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75"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DE86199" w14:textId="77777777" w:rsidR="00651490" w:rsidRPr="00544C29" w:rsidRDefault="00651490" w:rsidP="00651490">
            <w:pPr>
              <w:spacing w:line="360" w:lineRule="auto"/>
              <w:jc w:val="center"/>
              <w:rPr>
                <w:rFonts w:ascii="Times New Roman" w:hAnsi="Times New Roman" w:cs="Times New Roman"/>
                <w:sz w:val="24"/>
                <w:szCs w:val="24"/>
              </w:rPr>
            </w:pPr>
          </w:p>
          <w:p w14:paraId="06F5125D"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N</w:t>
            </w:r>
          </w:p>
        </w:tc>
        <w:tc>
          <w:tcPr>
            <w:tcW w:w="125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2CE1CEE" w14:textId="77777777" w:rsidR="00651490" w:rsidRPr="00544C29" w:rsidRDefault="00651490" w:rsidP="00651490">
            <w:pPr>
              <w:spacing w:line="360" w:lineRule="auto"/>
              <w:jc w:val="center"/>
              <w:rPr>
                <w:rFonts w:ascii="Times New Roman" w:hAnsi="Times New Roman" w:cs="Times New Roman"/>
                <w:sz w:val="24"/>
                <w:szCs w:val="24"/>
              </w:rPr>
            </w:pPr>
          </w:p>
          <w:p w14:paraId="38389135"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980"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D276151" w14:textId="77777777" w:rsidR="00651490" w:rsidRPr="00544C29" w:rsidRDefault="00651490" w:rsidP="00651490">
            <w:pPr>
              <w:spacing w:line="360" w:lineRule="auto"/>
              <w:jc w:val="center"/>
              <w:rPr>
                <w:rFonts w:ascii="Times New Roman" w:hAnsi="Times New Roman" w:cs="Times New Roman"/>
                <w:sz w:val="24"/>
                <w:szCs w:val="24"/>
              </w:rPr>
            </w:pPr>
          </w:p>
          <w:p w14:paraId="1ACD40B6"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9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F384954" w14:textId="77777777" w:rsidR="00651490" w:rsidRPr="00544C29" w:rsidRDefault="00651490" w:rsidP="00651490">
            <w:pPr>
              <w:spacing w:line="360" w:lineRule="auto"/>
              <w:jc w:val="center"/>
              <w:rPr>
                <w:rFonts w:ascii="Times New Roman" w:hAnsi="Times New Roman" w:cs="Times New Roman"/>
                <w:sz w:val="24"/>
                <w:szCs w:val="24"/>
              </w:rPr>
            </w:pPr>
          </w:p>
          <w:p w14:paraId="3D61F2BC"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054"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1A9DA41" w14:textId="77777777" w:rsidR="00651490" w:rsidRPr="00544C29" w:rsidRDefault="00651490" w:rsidP="00651490">
            <w:pPr>
              <w:spacing w:line="360" w:lineRule="auto"/>
              <w:jc w:val="center"/>
              <w:rPr>
                <w:rFonts w:ascii="Times New Roman" w:hAnsi="Times New Roman" w:cs="Times New Roman"/>
                <w:sz w:val="24"/>
                <w:szCs w:val="24"/>
              </w:rPr>
            </w:pPr>
          </w:p>
          <w:p w14:paraId="1C26E627"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41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B58276F" w14:textId="77777777" w:rsidR="00651490" w:rsidRPr="00544C29" w:rsidRDefault="00651490" w:rsidP="00651490">
            <w:pPr>
              <w:spacing w:line="360" w:lineRule="auto"/>
              <w:jc w:val="center"/>
              <w:rPr>
                <w:rFonts w:ascii="Times New Roman" w:hAnsi="Times New Roman" w:cs="Times New Roman"/>
                <w:sz w:val="24"/>
                <w:szCs w:val="24"/>
              </w:rPr>
            </w:pPr>
          </w:p>
          <w:p w14:paraId="1FED88D2"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76A69C4E" w14:textId="77777777" w:rsidR="00651490" w:rsidRPr="00544C29" w:rsidRDefault="00651490" w:rsidP="00651490">
            <w:pPr>
              <w:spacing w:line="360" w:lineRule="auto"/>
              <w:jc w:val="center"/>
              <w:rPr>
                <w:rFonts w:ascii="Times New Roman" w:hAnsi="Times New Roman" w:cs="Times New Roman"/>
                <w:sz w:val="24"/>
                <w:szCs w:val="24"/>
              </w:rPr>
            </w:pPr>
          </w:p>
          <w:p w14:paraId="70C74921" w14:textId="77777777" w:rsidR="00651490" w:rsidRPr="00544C29" w:rsidRDefault="00651490" w:rsidP="00651490">
            <w:pPr>
              <w:spacing w:line="360" w:lineRule="auto"/>
              <w:jc w:val="center"/>
              <w:rPr>
                <w:rFonts w:ascii="Times New Roman" w:hAnsi="Times New Roman" w:cs="Times New Roman"/>
                <w:sz w:val="24"/>
                <w:szCs w:val="24"/>
              </w:rPr>
            </w:pPr>
          </w:p>
          <w:p w14:paraId="284D6D4D" w14:textId="77777777" w:rsidR="00651490" w:rsidRPr="00544C29" w:rsidRDefault="00651490" w:rsidP="00651490">
            <w:pPr>
              <w:spacing w:line="360" w:lineRule="auto"/>
              <w:jc w:val="center"/>
              <w:rPr>
                <w:rFonts w:ascii="Times New Roman" w:hAnsi="Times New Roman" w:cs="Times New Roman"/>
                <w:sz w:val="24"/>
                <w:szCs w:val="24"/>
              </w:rPr>
            </w:pPr>
          </w:p>
        </w:tc>
        <w:tc>
          <w:tcPr>
            <w:tcW w:w="160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D66F59E" w14:textId="77777777" w:rsidR="00651490" w:rsidRPr="00544C29" w:rsidRDefault="00651490" w:rsidP="00651490">
            <w:pPr>
              <w:spacing w:line="360" w:lineRule="auto"/>
              <w:jc w:val="center"/>
              <w:rPr>
                <w:rFonts w:ascii="Times New Roman" w:hAnsi="Times New Roman" w:cs="Times New Roman"/>
                <w:sz w:val="24"/>
                <w:szCs w:val="24"/>
              </w:rPr>
            </w:pPr>
          </w:p>
          <w:p w14:paraId="31E995A7"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691EE6AE" w14:textId="77777777" w:rsidR="00651490" w:rsidRPr="00544C29" w:rsidRDefault="00651490" w:rsidP="00651490">
            <w:pPr>
              <w:spacing w:line="360" w:lineRule="auto"/>
              <w:jc w:val="center"/>
              <w:rPr>
                <w:rFonts w:ascii="Times New Roman" w:hAnsi="Times New Roman" w:cs="Times New Roman"/>
                <w:sz w:val="24"/>
                <w:szCs w:val="24"/>
              </w:rPr>
            </w:pPr>
          </w:p>
          <w:p w14:paraId="61849832" w14:textId="77777777" w:rsidR="00651490" w:rsidRPr="00544C29" w:rsidRDefault="00651490" w:rsidP="00651490">
            <w:pPr>
              <w:spacing w:line="360" w:lineRule="auto"/>
              <w:jc w:val="center"/>
              <w:rPr>
                <w:rFonts w:ascii="Times New Roman" w:hAnsi="Times New Roman" w:cs="Times New Roman"/>
                <w:sz w:val="24"/>
                <w:szCs w:val="24"/>
              </w:rPr>
            </w:pPr>
          </w:p>
          <w:p w14:paraId="36CFA116" w14:textId="77777777" w:rsidR="00651490" w:rsidRPr="00544C29" w:rsidRDefault="00651490" w:rsidP="00651490">
            <w:pPr>
              <w:spacing w:line="360" w:lineRule="auto"/>
              <w:jc w:val="center"/>
              <w:rPr>
                <w:rFonts w:ascii="Times New Roman" w:hAnsi="Times New Roman" w:cs="Times New Roman"/>
                <w:sz w:val="24"/>
                <w:szCs w:val="24"/>
              </w:rPr>
            </w:pPr>
          </w:p>
        </w:tc>
        <w:tc>
          <w:tcPr>
            <w:tcW w:w="1392"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663AA8C" w14:textId="77777777" w:rsidR="00651490" w:rsidRPr="00544C29" w:rsidRDefault="00651490" w:rsidP="00651490">
            <w:pPr>
              <w:spacing w:line="360" w:lineRule="auto"/>
              <w:jc w:val="center"/>
              <w:rPr>
                <w:rFonts w:ascii="Times New Roman" w:hAnsi="Times New Roman" w:cs="Times New Roman"/>
                <w:sz w:val="24"/>
                <w:szCs w:val="24"/>
              </w:rPr>
            </w:pPr>
          </w:p>
          <w:p w14:paraId="4892A9BB"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w:t>
            </w:r>
          </w:p>
        </w:tc>
      </w:tr>
      <w:tr w:rsidR="00651490" w:rsidRPr="00544C29" w14:paraId="644C5097" w14:textId="77777777" w:rsidTr="00F215D8">
        <w:tc>
          <w:tcPr>
            <w:tcW w:w="182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29916A5" w14:textId="77777777" w:rsidR="00651490" w:rsidRPr="00544C29" w:rsidRDefault="00651490" w:rsidP="00651490">
            <w:pPr>
              <w:spacing w:line="360" w:lineRule="auto"/>
              <w:rPr>
                <w:rFonts w:ascii="Times New Roman" w:hAnsi="Times New Roman" w:cs="Times New Roman"/>
                <w:sz w:val="24"/>
                <w:szCs w:val="24"/>
              </w:rPr>
            </w:pPr>
          </w:p>
          <w:p w14:paraId="2606989A" w14:textId="77777777" w:rsidR="00651490" w:rsidRPr="00544C29" w:rsidRDefault="00651490" w:rsidP="00651490">
            <w:pPr>
              <w:spacing w:line="360" w:lineRule="auto"/>
              <w:rPr>
                <w:rFonts w:ascii="Times New Roman" w:hAnsi="Times New Roman" w:cs="Times New Roman"/>
                <w:sz w:val="24"/>
                <w:szCs w:val="24"/>
              </w:rPr>
            </w:pPr>
            <w:proofErr w:type="spellStart"/>
            <w:r w:rsidRPr="00544C29">
              <w:rPr>
                <w:rFonts w:ascii="Times New Roman" w:hAnsi="Times New Roman" w:cs="Times New Roman"/>
                <w:sz w:val="24"/>
                <w:szCs w:val="24"/>
              </w:rPr>
              <w:t>Whiteley</w:t>
            </w:r>
            <w:proofErr w:type="spellEnd"/>
            <w:r w:rsidRPr="00544C29">
              <w:rPr>
                <w:rFonts w:ascii="Times New Roman" w:hAnsi="Times New Roman" w:cs="Times New Roman"/>
                <w:sz w:val="24"/>
                <w:szCs w:val="24"/>
              </w:rPr>
              <w:t xml:space="preserve"> (2013)</w:t>
            </w:r>
          </w:p>
          <w:p w14:paraId="66190B8F" w14:textId="77777777" w:rsidR="00651490" w:rsidRPr="00544C29" w:rsidRDefault="00651490" w:rsidP="00651490">
            <w:pPr>
              <w:spacing w:line="360" w:lineRule="auto"/>
              <w:rPr>
                <w:rFonts w:ascii="Times New Roman" w:hAnsi="Times New Roman" w:cs="Times New Roman"/>
                <w:sz w:val="24"/>
                <w:szCs w:val="24"/>
              </w:rPr>
            </w:pPr>
            <w:r w:rsidRPr="00544C29">
              <w:rPr>
                <w:rFonts w:ascii="Times New Roman" w:hAnsi="Times New Roman" w:cs="Times New Roman"/>
                <w:sz w:val="24"/>
                <w:szCs w:val="24"/>
              </w:rPr>
              <w:lastRenderedPageBreak/>
              <w:t xml:space="preserve">USA </w:t>
            </w:r>
          </w:p>
        </w:tc>
        <w:tc>
          <w:tcPr>
            <w:tcW w:w="829"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9DD4EF4" w14:textId="77777777" w:rsidR="00651490" w:rsidRPr="00544C29" w:rsidRDefault="00651490" w:rsidP="00651490">
            <w:pPr>
              <w:spacing w:line="360" w:lineRule="auto"/>
              <w:jc w:val="center"/>
              <w:rPr>
                <w:rFonts w:ascii="Times New Roman" w:hAnsi="Times New Roman" w:cs="Times New Roman"/>
                <w:sz w:val="24"/>
                <w:szCs w:val="24"/>
              </w:rPr>
            </w:pPr>
          </w:p>
          <w:p w14:paraId="6A2AD6F5"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75"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8855990" w14:textId="77777777" w:rsidR="00651490" w:rsidRPr="00544C29" w:rsidRDefault="00651490" w:rsidP="00651490">
            <w:pPr>
              <w:spacing w:line="360" w:lineRule="auto"/>
              <w:jc w:val="center"/>
              <w:rPr>
                <w:rFonts w:ascii="Times New Roman" w:hAnsi="Times New Roman" w:cs="Times New Roman"/>
                <w:sz w:val="24"/>
                <w:szCs w:val="24"/>
              </w:rPr>
            </w:pPr>
          </w:p>
          <w:p w14:paraId="7EC993A5"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N</w:t>
            </w:r>
          </w:p>
        </w:tc>
        <w:tc>
          <w:tcPr>
            <w:tcW w:w="125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63212D6" w14:textId="77777777" w:rsidR="00651490" w:rsidRPr="00544C29" w:rsidRDefault="00651490" w:rsidP="00651490">
            <w:pPr>
              <w:spacing w:line="360" w:lineRule="auto"/>
              <w:jc w:val="center"/>
              <w:rPr>
                <w:rFonts w:ascii="Times New Roman" w:hAnsi="Times New Roman" w:cs="Times New Roman"/>
                <w:sz w:val="24"/>
                <w:szCs w:val="24"/>
              </w:rPr>
            </w:pPr>
          </w:p>
          <w:p w14:paraId="1A0952D1"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980"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2BAE2CE" w14:textId="77777777" w:rsidR="00651490" w:rsidRPr="00544C29" w:rsidRDefault="00651490" w:rsidP="00651490">
            <w:pPr>
              <w:spacing w:line="360" w:lineRule="auto"/>
              <w:jc w:val="center"/>
              <w:rPr>
                <w:rFonts w:ascii="Times New Roman" w:hAnsi="Times New Roman" w:cs="Times New Roman"/>
                <w:sz w:val="24"/>
                <w:szCs w:val="24"/>
              </w:rPr>
            </w:pPr>
          </w:p>
          <w:p w14:paraId="069BF299"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9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7B69181" w14:textId="77777777" w:rsidR="00651490" w:rsidRPr="00544C29" w:rsidRDefault="00651490" w:rsidP="00651490">
            <w:pPr>
              <w:spacing w:line="360" w:lineRule="auto"/>
              <w:jc w:val="center"/>
              <w:rPr>
                <w:rFonts w:ascii="Times New Roman" w:hAnsi="Times New Roman" w:cs="Times New Roman"/>
                <w:sz w:val="24"/>
                <w:szCs w:val="24"/>
              </w:rPr>
            </w:pPr>
          </w:p>
          <w:p w14:paraId="21F8C500"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054"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FAA613F" w14:textId="77777777" w:rsidR="00651490" w:rsidRPr="00544C29" w:rsidRDefault="00651490" w:rsidP="00651490">
            <w:pPr>
              <w:spacing w:line="360" w:lineRule="auto"/>
              <w:jc w:val="center"/>
              <w:rPr>
                <w:rFonts w:ascii="Times New Roman" w:hAnsi="Times New Roman" w:cs="Times New Roman"/>
                <w:sz w:val="24"/>
                <w:szCs w:val="24"/>
              </w:rPr>
            </w:pPr>
          </w:p>
          <w:p w14:paraId="26619C55"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41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9B738AE" w14:textId="77777777" w:rsidR="00651490" w:rsidRPr="00544C29" w:rsidRDefault="00651490" w:rsidP="00651490">
            <w:pPr>
              <w:spacing w:line="360" w:lineRule="auto"/>
              <w:jc w:val="center"/>
              <w:rPr>
                <w:rFonts w:ascii="Times New Roman" w:hAnsi="Times New Roman" w:cs="Times New Roman"/>
                <w:sz w:val="24"/>
                <w:szCs w:val="24"/>
              </w:rPr>
            </w:pPr>
          </w:p>
          <w:p w14:paraId="55062FD8"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696659FE" w14:textId="77777777" w:rsidR="00651490" w:rsidRPr="00544C29" w:rsidRDefault="00651490" w:rsidP="00651490">
            <w:pPr>
              <w:spacing w:line="360" w:lineRule="auto"/>
              <w:jc w:val="center"/>
              <w:rPr>
                <w:rFonts w:ascii="Times New Roman" w:hAnsi="Times New Roman" w:cs="Times New Roman"/>
                <w:sz w:val="24"/>
                <w:szCs w:val="24"/>
              </w:rPr>
            </w:pPr>
          </w:p>
          <w:p w14:paraId="16974E07" w14:textId="77777777" w:rsidR="00651490" w:rsidRPr="00544C29" w:rsidRDefault="00651490" w:rsidP="00651490">
            <w:pPr>
              <w:spacing w:line="360" w:lineRule="auto"/>
              <w:jc w:val="center"/>
              <w:rPr>
                <w:rFonts w:ascii="Times New Roman" w:hAnsi="Times New Roman" w:cs="Times New Roman"/>
                <w:sz w:val="24"/>
                <w:szCs w:val="24"/>
              </w:rPr>
            </w:pPr>
          </w:p>
          <w:p w14:paraId="45991379" w14:textId="77777777" w:rsidR="00651490" w:rsidRPr="00544C29" w:rsidRDefault="00651490" w:rsidP="00651490">
            <w:pPr>
              <w:spacing w:line="360" w:lineRule="auto"/>
              <w:jc w:val="center"/>
              <w:rPr>
                <w:rFonts w:ascii="Times New Roman" w:hAnsi="Times New Roman" w:cs="Times New Roman"/>
                <w:sz w:val="24"/>
                <w:szCs w:val="24"/>
              </w:rPr>
            </w:pPr>
          </w:p>
        </w:tc>
        <w:tc>
          <w:tcPr>
            <w:tcW w:w="160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C8CD3E3" w14:textId="77777777" w:rsidR="00651490" w:rsidRPr="00544C29" w:rsidRDefault="00651490" w:rsidP="00651490">
            <w:pPr>
              <w:spacing w:line="360" w:lineRule="auto"/>
              <w:jc w:val="center"/>
              <w:rPr>
                <w:rFonts w:ascii="Times New Roman" w:hAnsi="Times New Roman" w:cs="Times New Roman"/>
                <w:sz w:val="24"/>
                <w:szCs w:val="24"/>
              </w:rPr>
            </w:pPr>
          </w:p>
          <w:p w14:paraId="61A97784"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3D5AEACE" w14:textId="77777777" w:rsidR="00651490" w:rsidRPr="00544C29" w:rsidRDefault="00651490" w:rsidP="00651490">
            <w:pPr>
              <w:spacing w:line="360" w:lineRule="auto"/>
              <w:jc w:val="center"/>
              <w:rPr>
                <w:rFonts w:ascii="Times New Roman" w:hAnsi="Times New Roman" w:cs="Times New Roman"/>
                <w:sz w:val="24"/>
                <w:szCs w:val="24"/>
              </w:rPr>
            </w:pPr>
          </w:p>
          <w:p w14:paraId="63EEB13B" w14:textId="77777777" w:rsidR="00651490" w:rsidRPr="00544C29" w:rsidRDefault="00651490" w:rsidP="00651490">
            <w:pPr>
              <w:spacing w:line="360" w:lineRule="auto"/>
              <w:jc w:val="center"/>
              <w:rPr>
                <w:rFonts w:ascii="Times New Roman" w:hAnsi="Times New Roman" w:cs="Times New Roman"/>
                <w:sz w:val="24"/>
                <w:szCs w:val="24"/>
              </w:rPr>
            </w:pPr>
          </w:p>
          <w:p w14:paraId="571220D0" w14:textId="77777777" w:rsidR="00651490" w:rsidRPr="00544C29" w:rsidRDefault="00651490" w:rsidP="00651490">
            <w:pPr>
              <w:spacing w:line="360" w:lineRule="auto"/>
              <w:jc w:val="center"/>
              <w:rPr>
                <w:rFonts w:ascii="Times New Roman" w:hAnsi="Times New Roman" w:cs="Times New Roman"/>
                <w:sz w:val="24"/>
                <w:szCs w:val="24"/>
              </w:rPr>
            </w:pPr>
          </w:p>
        </w:tc>
        <w:tc>
          <w:tcPr>
            <w:tcW w:w="1392"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D81B97B" w14:textId="77777777" w:rsidR="00651490" w:rsidRPr="00544C29" w:rsidRDefault="00651490" w:rsidP="00651490">
            <w:pPr>
              <w:spacing w:line="360" w:lineRule="auto"/>
              <w:jc w:val="center"/>
              <w:rPr>
                <w:rFonts w:ascii="Times New Roman" w:hAnsi="Times New Roman" w:cs="Times New Roman"/>
                <w:sz w:val="24"/>
                <w:szCs w:val="24"/>
              </w:rPr>
            </w:pPr>
          </w:p>
          <w:p w14:paraId="24B58F6F"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w:t>
            </w:r>
          </w:p>
        </w:tc>
      </w:tr>
      <w:tr w:rsidR="00651490" w:rsidRPr="00544C29" w14:paraId="4AB23E20" w14:textId="77777777" w:rsidTr="00F215D8">
        <w:tc>
          <w:tcPr>
            <w:tcW w:w="182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EBCA4B1" w14:textId="77777777" w:rsidR="00651490" w:rsidRPr="00544C29" w:rsidRDefault="00651490" w:rsidP="00651490">
            <w:pPr>
              <w:spacing w:line="360" w:lineRule="auto"/>
              <w:rPr>
                <w:rFonts w:ascii="Times New Roman" w:hAnsi="Times New Roman" w:cs="Times New Roman"/>
                <w:sz w:val="24"/>
                <w:szCs w:val="24"/>
              </w:rPr>
            </w:pPr>
            <w:r w:rsidRPr="00544C29">
              <w:rPr>
                <w:rFonts w:ascii="Times New Roman" w:hAnsi="Times New Roman" w:cs="Times New Roman"/>
                <w:sz w:val="24"/>
                <w:szCs w:val="24"/>
              </w:rPr>
              <w:t>Williams et. al (2009) USA</w:t>
            </w:r>
          </w:p>
          <w:p w14:paraId="06071377" w14:textId="77777777" w:rsidR="00651490" w:rsidRPr="00544C29" w:rsidRDefault="00651490" w:rsidP="00651490">
            <w:pPr>
              <w:spacing w:line="360" w:lineRule="auto"/>
              <w:rPr>
                <w:rFonts w:ascii="Times New Roman" w:hAnsi="Times New Roman" w:cs="Times New Roman"/>
                <w:sz w:val="24"/>
                <w:szCs w:val="24"/>
              </w:rPr>
            </w:pPr>
          </w:p>
        </w:tc>
        <w:tc>
          <w:tcPr>
            <w:tcW w:w="829"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88264B1" w14:textId="77777777" w:rsidR="00651490" w:rsidRPr="00544C29" w:rsidRDefault="00651490" w:rsidP="00651490">
            <w:pPr>
              <w:spacing w:line="360" w:lineRule="auto"/>
              <w:jc w:val="center"/>
              <w:rPr>
                <w:rFonts w:ascii="Times New Roman" w:hAnsi="Times New Roman" w:cs="Times New Roman"/>
                <w:sz w:val="24"/>
                <w:szCs w:val="24"/>
              </w:rPr>
            </w:pPr>
          </w:p>
          <w:p w14:paraId="1D5DB770"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75"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F531510" w14:textId="77777777" w:rsidR="00651490" w:rsidRPr="00544C29" w:rsidRDefault="00651490" w:rsidP="00651490">
            <w:pPr>
              <w:spacing w:line="360" w:lineRule="auto"/>
              <w:jc w:val="center"/>
              <w:rPr>
                <w:rFonts w:ascii="Times New Roman" w:hAnsi="Times New Roman" w:cs="Times New Roman"/>
                <w:sz w:val="24"/>
                <w:szCs w:val="24"/>
              </w:rPr>
            </w:pPr>
          </w:p>
          <w:p w14:paraId="215BC455"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N</w:t>
            </w:r>
          </w:p>
        </w:tc>
        <w:tc>
          <w:tcPr>
            <w:tcW w:w="125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887A939" w14:textId="77777777" w:rsidR="00651490" w:rsidRPr="00544C29" w:rsidRDefault="00651490" w:rsidP="00651490">
            <w:pPr>
              <w:spacing w:line="360" w:lineRule="auto"/>
              <w:jc w:val="center"/>
              <w:rPr>
                <w:rFonts w:ascii="Times New Roman" w:hAnsi="Times New Roman" w:cs="Times New Roman"/>
                <w:sz w:val="24"/>
                <w:szCs w:val="24"/>
              </w:rPr>
            </w:pPr>
          </w:p>
          <w:p w14:paraId="6773E052"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980"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371AA37" w14:textId="77777777" w:rsidR="00651490" w:rsidRPr="00544C29" w:rsidRDefault="00651490" w:rsidP="00651490">
            <w:pPr>
              <w:spacing w:line="360" w:lineRule="auto"/>
              <w:jc w:val="center"/>
              <w:rPr>
                <w:rFonts w:ascii="Times New Roman" w:hAnsi="Times New Roman" w:cs="Times New Roman"/>
                <w:sz w:val="24"/>
                <w:szCs w:val="24"/>
              </w:rPr>
            </w:pPr>
          </w:p>
          <w:p w14:paraId="1A9BE68F"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9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9E8C8F9" w14:textId="77777777" w:rsidR="00651490" w:rsidRPr="00544C29" w:rsidRDefault="00651490" w:rsidP="00651490">
            <w:pPr>
              <w:spacing w:line="360" w:lineRule="auto"/>
              <w:jc w:val="center"/>
              <w:rPr>
                <w:rFonts w:ascii="Times New Roman" w:hAnsi="Times New Roman" w:cs="Times New Roman"/>
                <w:sz w:val="24"/>
                <w:szCs w:val="24"/>
              </w:rPr>
            </w:pPr>
          </w:p>
          <w:p w14:paraId="2272EE2C"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054"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E27CF2C" w14:textId="77777777" w:rsidR="00651490" w:rsidRPr="00544C29" w:rsidRDefault="00651490" w:rsidP="00651490">
            <w:pPr>
              <w:spacing w:line="360" w:lineRule="auto"/>
              <w:jc w:val="center"/>
              <w:rPr>
                <w:rFonts w:ascii="Times New Roman" w:hAnsi="Times New Roman" w:cs="Times New Roman"/>
                <w:sz w:val="24"/>
                <w:szCs w:val="24"/>
              </w:rPr>
            </w:pPr>
          </w:p>
          <w:p w14:paraId="4843A5DF"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41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63F4283" w14:textId="77777777" w:rsidR="00651490" w:rsidRPr="00544C29" w:rsidRDefault="00651490" w:rsidP="00651490">
            <w:pPr>
              <w:spacing w:line="360" w:lineRule="auto"/>
              <w:jc w:val="center"/>
              <w:rPr>
                <w:rFonts w:ascii="Times New Roman" w:hAnsi="Times New Roman" w:cs="Times New Roman"/>
                <w:sz w:val="24"/>
                <w:szCs w:val="24"/>
              </w:rPr>
            </w:pPr>
          </w:p>
          <w:p w14:paraId="23E78803"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0459AE90" w14:textId="77777777" w:rsidR="00651490" w:rsidRPr="00544C29" w:rsidRDefault="00651490" w:rsidP="00651490">
            <w:pPr>
              <w:spacing w:line="360" w:lineRule="auto"/>
              <w:jc w:val="center"/>
              <w:rPr>
                <w:rFonts w:ascii="Times New Roman" w:hAnsi="Times New Roman" w:cs="Times New Roman"/>
                <w:sz w:val="24"/>
                <w:szCs w:val="24"/>
              </w:rPr>
            </w:pPr>
          </w:p>
          <w:p w14:paraId="7F8A8B1F" w14:textId="77777777" w:rsidR="00651490" w:rsidRPr="00544C29" w:rsidRDefault="00651490" w:rsidP="00651490">
            <w:pPr>
              <w:spacing w:line="360" w:lineRule="auto"/>
              <w:jc w:val="center"/>
              <w:rPr>
                <w:rFonts w:ascii="Times New Roman" w:hAnsi="Times New Roman" w:cs="Times New Roman"/>
                <w:sz w:val="24"/>
                <w:szCs w:val="24"/>
              </w:rPr>
            </w:pPr>
          </w:p>
          <w:p w14:paraId="0108290A" w14:textId="77777777" w:rsidR="00651490" w:rsidRPr="00544C29" w:rsidRDefault="00651490" w:rsidP="00651490">
            <w:pPr>
              <w:spacing w:line="360" w:lineRule="auto"/>
              <w:jc w:val="center"/>
              <w:rPr>
                <w:rFonts w:ascii="Times New Roman" w:hAnsi="Times New Roman" w:cs="Times New Roman"/>
                <w:sz w:val="24"/>
                <w:szCs w:val="24"/>
              </w:rPr>
            </w:pPr>
          </w:p>
        </w:tc>
        <w:tc>
          <w:tcPr>
            <w:tcW w:w="160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11B1304" w14:textId="77777777" w:rsidR="00651490" w:rsidRPr="00544C29" w:rsidRDefault="00651490" w:rsidP="00651490">
            <w:pPr>
              <w:spacing w:line="360" w:lineRule="auto"/>
              <w:jc w:val="center"/>
              <w:rPr>
                <w:rFonts w:ascii="Times New Roman" w:hAnsi="Times New Roman" w:cs="Times New Roman"/>
                <w:sz w:val="24"/>
                <w:szCs w:val="24"/>
              </w:rPr>
            </w:pPr>
          </w:p>
          <w:p w14:paraId="76B544A3"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231711CC" w14:textId="77777777" w:rsidR="00651490" w:rsidRPr="00544C29" w:rsidRDefault="00651490" w:rsidP="00651490">
            <w:pPr>
              <w:spacing w:line="360" w:lineRule="auto"/>
              <w:jc w:val="center"/>
              <w:rPr>
                <w:rFonts w:ascii="Times New Roman" w:hAnsi="Times New Roman" w:cs="Times New Roman"/>
                <w:sz w:val="24"/>
                <w:szCs w:val="24"/>
              </w:rPr>
            </w:pPr>
          </w:p>
          <w:p w14:paraId="4712829F" w14:textId="77777777" w:rsidR="00651490" w:rsidRPr="00544C29" w:rsidRDefault="00651490" w:rsidP="00651490">
            <w:pPr>
              <w:spacing w:line="360" w:lineRule="auto"/>
              <w:jc w:val="center"/>
              <w:rPr>
                <w:rFonts w:ascii="Times New Roman" w:hAnsi="Times New Roman" w:cs="Times New Roman"/>
                <w:sz w:val="24"/>
                <w:szCs w:val="24"/>
              </w:rPr>
            </w:pPr>
          </w:p>
          <w:p w14:paraId="2C29DA7D" w14:textId="77777777" w:rsidR="00651490" w:rsidRPr="00544C29" w:rsidRDefault="00651490" w:rsidP="00651490">
            <w:pPr>
              <w:spacing w:line="360" w:lineRule="auto"/>
              <w:jc w:val="center"/>
              <w:rPr>
                <w:rFonts w:ascii="Times New Roman" w:hAnsi="Times New Roman" w:cs="Times New Roman"/>
                <w:sz w:val="24"/>
                <w:szCs w:val="24"/>
              </w:rPr>
            </w:pPr>
          </w:p>
        </w:tc>
        <w:tc>
          <w:tcPr>
            <w:tcW w:w="1392"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CAFC73F" w14:textId="77777777" w:rsidR="00651490" w:rsidRPr="00544C29" w:rsidRDefault="00651490" w:rsidP="00651490">
            <w:pPr>
              <w:spacing w:line="360" w:lineRule="auto"/>
              <w:jc w:val="center"/>
              <w:rPr>
                <w:rFonts w:ascii="Times New Roman" w:hAnsi="Times New Roman" w:cs="Times New Roman"/>
                <w:sz w:val="24"/>
                <w:szCs w:val="24"/>
              </w:rPr>
            </w:pPr>
          </w:p>
          <w:p w14:paraId="5E7BB3EC"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w:t>
            </w:r>
          </w:p>
        </w:tc>
      </w:tr>
      <w:tr w:rsidR="00651490" w:rsidRPr="00544C29" w14:paraId="7BC4730C" w14:textId="77777777" w:rsidTr="00F215D8">
        <w:tc>
          <w:tcPr>
            <w:tcW w:w="182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3061FDA" w14:textId="77777777" w:rsidR="00651490" w:rsidRPr="00544C29" w:rsidRDefault="00651490" w:rsidP="00651490">
            <w:pPr>
              <w:spacing w:line="360" w:lineRule="auto"/>
              <w:rPr>
                <w:rFonts w:ascii="Times New Roman" w:hAnsi="Times New Roman" w:cs="Times New Roman"/>
                <w:sz w:val="24"/>
                <w:szCs w:val="24"/>
              </w:rPr>
            </w:pPr>
            <w:proofErr w:type="spellStart"/>
            <w:r w:rsidRPr="00544C29">
              <w:rPr>
                <w:rFonts w:ascii="Times New Roman" w:hAnsi="Times New Roman" w:cs="Times New Roman"/>
                <w:sz w:val="24"/>
                <w:szCs w:val="24"/>
              </w:rPr>
              <w:t>Yanikkerem</w:t>
            </w:r>
            <w:proofErr w:type="spellEnd"/>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Koltan</w:t>
            </w:r>
            <w:proofErr w:type="spellEnd"/>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Tamay</w:t>
            </w:r>
            <w:proofErr w:type="spellEnd"/>
            <w:r w:rsidRPr="00544C29">
              <w:rPr>
                <w:rFonts w:ascii="Times New Roman" w:hAnsi="Times New Roman" w:cs="Times New Roman"/>
                <w:sz w:val="24"/>
                <w:szCs w:val="24"/>
              </w:rPr>
              <w:t xml:space="preserve"> &amp; </w:t>
            </w:r>
            <w:proofErr w:type="spellStart"/>
            <w:r w:rsidRPr="00544C29">
              <w:rPr>
                <w:rFonts w:ascii="Times New Roman" w:hAnsi="Times New Roman" w:cs="Times New Roman"/>
                <w:sz w:val="24"/>
                <w:szCs w:val="24"/>
              </w:rPr>
              <w:t>Dikayak</w:t>
            </w:r>
            <w:proofErr w:type="spellEnd"/>
            <w:r w:rsidRPr="00544C29">
              <w:rPr>
                <w:rFonts w:ascii="Times New Roman" w:hAnsi="Times New Roman" w:cs="Times New Roman"/>
                <w:sz w:val="24"/>
                <w:szCs w:val="24"/>
              </w:rPr>
              <w:t xml:space="preserve"> (2012) Turkey</w:t>
            </w:r>
          </w:p>
        </w:tc>
        <w:tc>
          <w:tcPr>
            <w:tcW w:w="829"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D00B9F4" w14:textId="77777777" w:rsidR="00651490" w:rsidRPr="00544C29" w:rsidRDefault="00651490" w:rsidP="00651490">
            <w:pPr>
              <w:spacing w:line="360" w:lineRule="auto"/>
              <w:jc w:val="center"/>
              <w:rPr>
                <w:rFonts w:ascii="Times New Roman" w:hAnsi="Times New Roman" w:cs="Times New Roman"/>
                <w:sz w:val="24"/>
                <w:szCs w:val="24"/>
              </w:rPr>
            </w:pPr>
          </w:p>
          <w:p w14:paraId="6FEA6B41"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75"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F217D80" w14:textId="77777777" w:rsidR="00651490" w:rsidRPr="00544C29" w:rsidRDefault="00651490" w:rsidP="00651490">
            <w:pPr>
              <w:spacing w:line="360" w:lineRule="auto"/>
              <w:jc w:val="center"/>
              <w:rPr>
                <w:rFonts w:ascii="Times New Roman" w:hAnsi="Times New Roman" w:cs="Times New Roman"/>
                <w:sz w:val="24"/>
                <w:szCs w:val="24"/>
              </w:rPr>
            </w:pPr>
          </w:p>
          <w:p w14:paraId="12D845BC"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N</w:t>
            </w:r>
          </w:p>
        </w:tc>
        <w:tc>
          <w:tcPr>
            <w:tcW w:w="125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DF7F38C" w14:textId="77777777" w:rsidR="00651490" w:rsidRPr="00544C29" w:rsidRDefault="00651490" w:rsidP="00651490">
            <w:pPr>
              <w:spacing w:line="360" w:lineRule="auto"/>
              <w:jc w:val="center"/>
              <w:rPr>
                <w:rFonts w:ascii="Times New Roman" w:hAnsi="Times New Roman" w:cs="Times New Roman"/>
                <w:sz w:val="24"/>
                <w:szCs w:val="24"/>
              </w:rPr>
            </w:pPr>
          </w:p>
          <w:p w14:paraId="7C4708D0"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980"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C2A144A" w14:textId="77777777" w:rsidR="00651490" w:rsidRPr="00544C29" w:rsidRDefault="00651490" w:rsidP="00651490">
            <w:pPr>
              <w:spacing w:line="360" w:lineRule="auto"/>
              <w:jc w:val="center"/>
              <w:rPr>
                <w:rFonts w:ascii="Times New Roman" w:hAnsi="Times New Roman" w:cs="Times New Roman"/>
                <w:sz w:val="24"/>
                <w:szCs w:val="24"/>
              </w:rPr>
            </w:pPr>
          </w:p>
          <w:p w14:paraId="05593720"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29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AA46ABD" w14:textId="77777777" w:rsidR="00651490" w:rsidRPr="00544C29" w:rsidRDefault="00651490" w:rsidP="00651490">
            <w:pPr>
              <w:spacing w:line="360" w:lineRule="auto"/>
              <w:jc w:val="center"/>
              <w:rPr>
                <w:rFonts w:ascii="Times New Roman" w:hAnsi="Times New Roman" w:cs="Times New Roman"/>
                <w:sz w:val="24"/>
                <w:szCs w:val="24"/>
              </w:rPr>
            </w:pPr>
          </w:p>
          <w:p w14:paraId="209FC3A2"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054"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C20D1B4" w14:textId="77777777" w:rsidR="00651490" w:rsidRPr="00544C29" w:rsidRDefault="00651490" w:rsidP="00651490">
            <w:pPr>
              <w:spacing w:line="360" w:lineRule="auto"/>
              <w:jc w:val="center"/>
              <w:rPr>
                <w:rFonts w:ascii="Times New Roman" w:hAnsi="Times New Roman" w:cs="Times New Roman"/>
                <w:sz w:val="24"/>
                <w:szCs w:val="24"/>
              </w:rPr>
            </w:pPr>
          </w:p>
          <w:p w14:paraId="0219B48C"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tc>
        <w:tc>
          <w:tcPr>
            <w:tcW w:w="141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F2FFD48" w14:textId="77777777" w:rsidR="00651490" w:rsidRPr="00544C29" w:rsidRDefault="00651490" w:rsidP="00651490">
            <w:pPr>
              <w:spacing w:line="360" w:lineRule="auto"/>
              <w:jc w:val="center"/>
              <w:rPr>
                <w:rFonts w:ascii="Times New Roman" w:hAnsi="Times New Roman" w:cs="Times New Roman"/>
                <w:sz w:val="24"/>
                <w:szCs w:val="24"/>
              </w:rPr>
            </w:pPr>
          </w:p>
          <w:p w14:paraId="5F148341"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30FC4C20" w14:textId="77777777" w:rsidR="00651490" w:rsidRPr="00544C29" w:rsidRDefault="00651490" w:rsidP="00651490">
            <w:pPr>
              <w:spacing w:line="360" w:lineRule="auto"/>
              <w:jc w:val="center"/>
              <w:rPr>
                <w:rFonts w:ascii="Times New Roman" w:hAnsi="Times New Roman" w:cs="Times New Roman"/>
                <w:sz w:val="24"/>
                <w:szCs w:val="24"/>
              </w:rPr>
            </w:pPr>
          </w:p>
          <w:p w14:paraId="5A013699" w14:textId="77777777" w:rsidR="00651490" w:rsidRPr="00544C29" w:rsidRDefault="00651490" w:rsidP="00651490">
            <w:pPr>
              <w:spacing w:line="360" w:lineRule="auto"/>
              <w:jc w:val="center"/>
              <w:rPr>
                <w:rFonts w:ascii="Times New Roman" w:hAnsi="Times New Roman" w:cs="Times New Roman"/>
                <w:sz w:val="24"/>
                <w:szCs w:val="24"/>
              </w:rPr>
            </w:pPr>
          </w:p>
          <w:p w14:paraId="7B9876A7" w14:textId="77777777" w:rsidR="00651490" w:rsidRPr="00544C29" w:rsidRDefault="00651490" w:rsidP="00651490">
            <w:pPr>
              <w:spacing w:line="360" w:lineRule="auto"/>
              <w:jc w:val="center"/>
              <w:rPr>
                <w:rFonts w:ascii="Times New Roman" w:hAnsi="Times New Roman" w:cs="Times New Roman"/>
                <w:sz w:val="24"/>
                <w:szCs w:val="24"/>
              </w:rPr>
            </w:pPr>
          </w:p>
        </w:tc>
        <w:tc>
          <w:tcPr>
            <w:tcW w:w="160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30CD42A" w14:textId="77777777" w:rsidR="00651490" w:rsidRPr="00544C29" w:rsidRDefault="00651490" w:rsidP="00651490">
            <w:pPr>
              <w:spacing w:line="360" w:lineRule="auto"/>
              <w:jc w:val="center"/>
              <w:rPr>
                <w:rFonts w:ascii="Times New Roman" w:hAnsi="Times New Roman" w:cs="Times New Roman"/>
                <w:sz w:val="24"/>
                <w:szCs w:val="24"/>
              </w:rPr>
            </w:pPr>
          </w:p>
          <w:p w14:paraId="3E340D86"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Y</w:t>
            </w:r>
          </w:p>
          <w:p w14:paraId="6DF7A558" w14:textId="77777777" w:rsidR="00651490" w:rsidRPr="00544C29" w:rsidRDefault="00651490" w:rsidP="00651490">
            <w:pPr>
              <w:spacing w:line="360" w:lineRule="auto"/>
              <w:jc w:val="center"/>
              <w:rPr>
                <w:rFonts w:ascii="Times New Roman" w:hAnsi="Times New Roman" w:cs="Times New Roman"/>
                <w:sz w:val="24"/>
                <w:szCs w:val="24"/>
              </w:rPr>
            </w:pPr>
          </w:p>
          <w:p w14:paraId="508F0EBD" w14:textId="77777777" w:rsidR="00651490" w:rsidRPr="00544C29" w:rsidRDefault="00651490" w:rsidP="00651490">
            <w:pPr>
              <w:spacing w:line="360" w:lineRule="auto"/>
              <w:jc w:val="center"/>
              <w:rPr>
                <w:rFonts w:ascii="Times New Roman" w:hAnsi="Times New Roman" w:cs="Times New Roman"/>
                <w:sz w:val="24"/>
                <w:szCs w:val="24"/>
              </w:rPr>
            </w:pPr>
          </w:p>
          <w:p w14:paraId="1B35468C" w14:textId="77777777" w:rsidR="00651490" w:rsidRPr="00544C29" w:rsidRDefault="00651490" w:rsidP="00651490">
            <w:pPr>
              <w:spacing w:line="360" w:lineRule="auto"/>
              <w:jc w:val="center"/>
              <w:rPr>
                <w:rFonts w:ascii="Times New Roman" w:hAnsi="Times New Roman" w:cs="Times New Roman"/>
                <w:sz w:val="24"/>
                <w:szCs w:val="24"/>
              </w:rPr>
            </w:pPr>
          </w:p>
        </w:tc>
        <w:tc>
          <w:tcPr>
            <w:tcW w:w="1392"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5E03330" w14:textId="77777777" w:rsidR="00651490" w:rsidRPr="00544C29" w:rsidRDefault="00651490" w:rsidP="00651490">
            <w:pPr>
              <w:spacing w:line="360" w:lineRule="auto"/>
              <w:jc w:val="center"/>
              <w:rPr>
                <w:rFonts w:ascii="Times New Roman" w:hAnsi="Times New Roman" w:cs="Times New Roman"/>
                <w:sz w:val="24"/>
                <w:szCs w:val="24"/>
              </w:rPr>
            </w:pPr>
          </w:p>
          <w:p w14:paraId="65189978" w14:textId="77777777" w:rsidR="00651490" w:rsidRPr="00544C29" w:rsidRDefault="00651490" w:rsidP="00651490">
            <w:pPr>
              <w:spacing w:line="360" w:lineRule="auto"/>
              <w:jc w:val="center"/>
              <w:rPr>
                <w:rFonts w:ascii="Times New Roman" w:hAnsi="Times New Roman" w:cs="Times New Roman"/>
                <w:sz w:val="24"/>
                <w:szCs w:val="24"/>
              </w:rPr>
            </w:pPr>
            <w:r w:rsidRPr="00544C29">
              <w:rPr>
                <w:rFonts w:ascii="Times New Roman" w:hAnsi="Times New Roman" w:cs="Times New Roman"/>
                <w:sz w:val="24"/>
                <w:szCs w:val="24"/>
              </w:rPr>
              <w:t>+</w:t>
            </w:r>
          </w:p>
        </w:tc>
      </w:tr>
      <w:tr w:rsidR="00651490" w:rsidRPr="00544C29" w14:paraId="46AF965B" w14:textId="77777777" w:rsidTr="00F215D8">
        <w:tc>
          <w:tcPr>
            <w:tcW w:w="182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A7E8720" w14:textId="77777777" w:rsidR="00651490" w:rsidRPr="00544C29" w:rsidRDefault="00651490" w:rsidP="00651490">
            <w:pPr>
              <w:spacing w:line="360" w:lineRule="auto"/>
              <w:rPr>
                <w:rFonts w:ascii="Times New Roman" w:hAnsi="Times New Roman" w:cs="Times New Roman"/>
                <w:sz w:val="24"/>
                <w:szCs w:val="24"/>
              </w:rPr>
            </w:pPr>
          </w:p>
        </w:tc>
        <w:tc>
          <w:tcPr>
            <w:tcW w:w="829"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312A288" w14:textId="77777777" w:rsidR="00651490" w:rsidRPr="00544C29" w:rsidRDefault="00651490" w:rsidP="00651490">
            <w:pPr>
              <w:spacing w:line="360" w:lineRule="auto"/>
              <w:jc w:val="center"/>
              <w:rPr>
                <w:rFonts w:ascii="Times New Roman" w:hAnsi="Times New Roman" w:cs="Times New Roman"/>
                <w:sz w:val="24"/>
                <w:szCs w:val="24"/>
              </w:rPr>
            </w:pPr>
          </w:p>
        </w:tc>
        <w:tc>
          <w:tcPr>
            <w:tcW w:w="1275"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CF1EEF6" w14:textId="77777777" w:rsidR="00651490" w:rsidRPr="00544C29" w:rsidRDefault="00651490" w:rsidP="00651490">
            <w:pPr>
              <w:spacing w:line="360" w:lineRule="auto"/>
              <w:jc w:val="center"/>
              <w:rPr>
                <w:rFonts w:ascii="Times New Roman" w:hAnsi="Times New Roman" w:cs="Times New Roman"/>
                <w:sz w:val="24"/>
                <w:szCs w:val="24"/>
              </w:rPr>
            </w:pPr>
          </w:p>
        </w:tc>
        <w:tc>
          <w:tcPr>
            <w:tcW w:w="125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86905A6" w14:textId="77777777" w:rsidR="00651490" w:rsidRPr="00544C29" w:rsidRDefault="00651490" w:rsidP="00651490">
            <w:pPr>
              <w:spacing w:line="360" w:lineRule="auto"/>
              <w:jc w:val="center"/>
              <w:rPr>
                <w:rFonts w:ascii="Times New Roman" w:hAnsi="Times New Roman" w:cs="Times New Roman"/>
                <w:sz w:val="24"/>
                <w:szCs w:val="24"/>
              </w:rPr>
            </w:pPr>
          </w:p>
        </w:tc>
        <w:tc>
          <w:tcPr>
            <w:tcW w:w="980"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00A6036" w14:textId="77777777" w:rsidR="00651490" w:rsidRPr="00544C29" w:rsidRDefault="00651490" w:rsidP="00651490">
            <w:pPr>
              <w:spacing w:line="360" w:lineRule="auto"/>
              <w:jc w:val="center"/>
              <w:rPr>
                <w:rFonts w:ascii="Times New Roman" w:hAnsi="Times New Roman" w:cs="Times New Roman"/>
                <w:sz w:val="24"/>
                <w:szCs w:val="24"/>
              </w:rPr>
            </w:pPr>
          </w:p>
        </w:tc>
        <w:tc>
          <w:tcPr>
            <w:tcW w:w="129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919C637" w14:textId="77777777" w:rsidR="00651490" w:rsidRPr="00544C29" w:rsidRDefault="00651490" w:rsidP="00651490">
            <w:pPr>
              <w:spacing w:line="360" w:lineRule="auto"/>
              <w:jc w:val="center"/>
              <w:rPr>
                <w:rFonts w:ascii="Times New Roman" w:hAnsi="Times New Roman" w:cs="Times New Roman"/>
                <w:sz w:val="24"/>
                <w:szCs w:val="24"/>
              </w:rPr>
            </w:pPr>
          </w:p>
        </w:tc>
        <w:tc>
          <w:tcPr>
            <w:tcW w:w="1054"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CD61A94" w14:textId="77777777" w:rsidR="00651490" w:rsidRPr="00544C29" w:rsidRDefault="00651490" w:rsidP="00651490">
            <w:pPr>
              <w:spacing w:line="360" w:lineRule="auto"/>
              <w:jc w:val="center"/>
              <w:rPr>
                <w:rFonts w:ascii="Times New Roman" w:hAnsi="Times New Roman" w:cs="Times New Roman"/>
                <w:sz w:val="24"/>
                <w:szCs w:val="24"/>
              </w:rPr>
            </w:pPr>
          </w:p>
        </w:tc>
        <w:tc>
          <w:tcPr>
            <w:tcW w:w="141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CC65723" w14:textId="77777777" w:rsidR="00651490" w:rsidRPr="00544C29" w:rsidRDefault="00651490" w:rsidP="00651490">
            <w:pPr>
              <w:spacing w:line="360" w:lineRule="auto"/>
              <w:jc w:val="center"/>
              <w:rPr>
                <w:rFonts w:ascii="Times New Roman" w:hAnsi="Times New Roman" w:cs="Times New Roman"/>
                <w:sz w:val="24"/>
                <w:szCs w:val="24"/>
              </w:rPr>
            </w:pPr>
          </w:p>
        </w:tc>
        <w:tc>
          <w:tcPr>
            <w:tcW w:w="160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009BC78" w14:textId="77777777" w:rsidR="00651490" w:rsidRPr="00544C29" w:rsidRDefault="00651490" w:rsidP="00651490">
            <w:pPr>
              <w:spacing w:line="360" w:lineRule="auto"/>
              <w:jc w:val="center"/>
              <w:rPr>
                <w:rFonts w:ascii="Times New Roman" w:hAnsi="Times New Roman" w:cs="Times New Roman"/>
                <w:sz w:val="24"/>
                <w:szCs w:val="24"/>
              </w:rPr>
            </w:pPr>
          </w:p>
        </w:tc>
        <w:tc>
          <w:tcPr>
            <w:tcW w:w="1392"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09030DE" w14:textId="77777777" w:rsidR="00651490" w:rsidRPr="00544C29" w:rsidRDefault="00651490" w:rsidP="00651490">
            <w:pPr>
              <w:spacing w:line="360" w:lineRule="auto"/>
              <w:jc w:val="center"/>
              <w:rPr>
                <w:rFonts w:ascii="Times New Roman" w:hAnsi="Times New Roman" w:cs="Times New Roman"/>
                <w:sz w:val="24"/>
                <w:szCs w:val="24"/>
              </w:rPr>
            </w:pPr>
          </w:p>
        </w:tc>
      </w:tr>
      <w:tr w:rsidR="00651490" w:rsidRPr="00544C29" w14:paraId="7CE457E6" w14:textId="77777777" w:rsidTr="00EB57E7">
        <w:tc>
          <w:tcPr>
            <w:tcW w:w="182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927F580" w14:textId="77777777" w:rsidR="00651490" w:rsidRPr="00544C29" w:rsidRDefault="00651490" w:rsidP="00651490">
            <w:pPr>
              <w:spacing w:line="360" w:lineRule="auto"/>
              <w:rPr>
                <w:rFonts w:ascii="Times New Roman" w:hAnsi="Times New Roman" w:cs="Times New Roman"/>
                <w:sz w:val="24"/>
                <w:szCs w:val="24"/>
              </w:rPr>
            </w:pPr>
          </w:p>
        </w:tc>
        <w:tc>
          <w:tcPr>
            <w:tcW w:w="829"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D022489" w14:textId="77777777" w:rsidR="00651490" w:rsidRPr="00544C29" w:rsidRDefault="00651490" w:rsidP="00651490">
            <w:pPr>
              <w:spacing w:line="360" w:lineRule="auto"/>
              <w:jc w:val="center"/>
              <w:rPr>
                <w:rFonts w:ascii="Times New Roman" w:hAnsi="Times New Roman" w:cs="Times New Roman"/>
                <w:sz w:val="24"/>
                <w:szCs w:val="24"/>
              </w:rPr>
            </w:pPr>
          </w:p>
        </w:tc>
        <w:tc>
          <w:tcPr>
            <w:tcW w:w="1275"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6409156" w14:textId="77777777" w:rsidR="00651490" w:rsidRPr="00544C29" w:rsidRDefault="00651490" w:rsidP="00651490">
            <w:pPr>
              <w:spacing w:line="360" w:lineRule="auto"/>
              <w:jc w:val="center"/>
              <w:rPr>
                <w:rFonts w:ascii="Times New Roman" w:hAnsi="Times New Roman" w:cs="Times New Roman"/>
                <w:sz w:val="24"/>
                <w:szCs w:val="24"/>
              </w:rPr>
            </w:pPr>
          </w:p>
        </w:tc>
        <w:tc>
          <w:tcPr>
            <w:tcW w:w="125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6144391" w14:textId="77777777" w:rsidR="00651490" w:rsidRPr="00544C29" w:rsidRDefault="00651490" w:rsidP="00651490">
            <w:pPr>
              <w:spacing w:line="360" w:lineRule="auto"/>
              <w:jc w:val="center"/>
              <w:rPr>
                <w:rFonts w:ascii="Times New Roman" w:hAnsi="Times New Roman" w:cs="Times New Roman"/>
                <w:sz w:val="24"/>
                <w:szCs w:val="24"/>
              </w:rPr>
            </w:pPr>
          </w:p>
        </w:tc>
        <w:tc>
          <w:tcPr>
            <w:tcW w:w="980"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270FBC7" w14:textId="77777777" w:rsidR="00651490" w:rsidRPr="00544C29" w:rsidRDefault="00651490" w:rsidP="00651490">
            <w:pPr>
              <w:spacing w:line="360" w:lineRule="auto"/>
              <w:jc w:val="center"/>
              <w:rPr>
                <w:rFonts w:ascii="Times New Roman" w:hAnsi="Times New Roman" w:cs="Times New Roman"/>
                <w:sz w:val="24"/>
                <w:szCs w:val="24"/>
              </w:rPr>
            </w:pPr>
          </w:p>
        </w:tc>
        <w:tc>
          <w:tcPr>
            <w:tcW w:w="129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377BC90" w14:textId="77777777" w:rsidR="00651490" w:rsidRPr="00544C29" w:rsidRDefault="00651490" w:rsidP="00651490">
            <w:pPr>
              <w:spacing w:line="360" w:lineRule="auto"/>
              <w:jc w:val="center"/>
              <w:rPr>
                <w:rFonts w:ascii="Times New Roman" w:hAnsi="Times New Roman" w:cs="Times New Roman"/>
                <w:sz w:val="24"/>
                <w:szCs w:val="24"/>
              </w:rPr>
            </w:pPr>
          </w:p>
        </w:tc>
        <w:tc>
          <w:tcPr>
            <w:tcW w:w="1054"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6389ADCA" w14:textId="77777777" w:rsidR="00651490" w:rsidRPr="00544C29" w:rsidRDefault="00651490" w:rsidP="00651490">
            <w:pPr>
              <w:spacing w:line="360" w:lineRule="auto"/>
              <w:jc w:val="center"/>
              <w:rPr>
                <w:rFonts w:ascii="Times New Roman" w:hAnsi="Times New Roman" w:cs="Times New Roman"/>
                <w:sz w:val="24"/>
                <w:szCs w:val="24"/>
              </w:rPr>
            </w:pPr>
          </w:p>
        </w:tc>
        <w:tc>
          <w:tcPr>
            <w:tcW w:w="141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33DD082F" w14:textId="77777777" w:rsidR="00651490" w:rsidRPr="00544C29" w:rsidRDefault="00651490" w:rsidP="00651490">
            <w:pPr>
              <w:spacing w:line="360" w:lineRule="auto"/>
              <w:jc w:val="center"/>
              <w:rPr>
                <w:rFonts w:ascii="Times New Roman" w:hAnsi="Times New Roman" w:cs="Times New Roman"/>
                <w:sz w:val="24"/>
                <w:szCs w:val="24"/>
              </w:rPr>
            </w:pPr>
          </w:p>
        </w:tc>
        <w:tc>
          <w:tcPr>
            <w:tcW w:w="160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18FB8D5" w14:textId="77777777" w:rsidR="00651490" w:rsidRPr="00544C29" w:rsidRDefault="00651490" w:rsidP="00651490">
            <w:pPr>
              <w:spacing w:line="360" w:lineRule="auto"/>
              <w:jc w:val="center"/>
              <w:rPr>
                <w:rFonts w:ascii="Times New Roman" w:hAnsi="Times New Roman" w:cs="Times New Roman"/>
                <w:sz w:val="24"/>
                <w:szCs w:val="24"/>
              </w:rPr>
            </w:pPr>
          </w:p>
        </w:tc>
        <w:tc>
          <w:tcPr>
            <w:tcW w:w="1392"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41B2A157" w14:textId="77777777" w:rsidR="00651490" w:rsidRPr="00544C29" w:rsidRDefault="00651490" w:rsidP="00651490">
            <w:pPr>
              <w:spacing w:line="360" w:lineRule="auto"/>
              <w:jc w:val="center"/>
              <w:rPr>
                <w:rFonts w:ascii="Times New Roman" w:hAnsi="Times New Roman" w:cs="Times New Roman"/>
                <w:sz w:val="24"/>
                <w:szCs w:val="24"/>
              </w:rPr>
            </w:pPr>
          </w:p>
        </w:tc>
      </w:tr>
      <w:tr w:rsidR="00651490" w:rsidRPr="00544C29" w14:paraId="60D83B07" w14:textId="77777777" w:rsidTr="00CA7AE6">
        <w:tc>
          <w:tcPr>
            <w:tcW w:w="182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5F0D15D4" w14:textId="77777777" w:rsidR="00651490" w:rsidRPr="00544C29" w:rsidRDefault="00651490" w:rsidP="00651490">
            <w:pPr>
              <w:spacing w:line="360" w:lineRule="auto"/>
              <w:rPr>
                <w:rFonts w:ascii="Times New Roman" w:hAnsi="Times New Roman" w:cs="Times New Roman"/>
                <w:sz w:val="24"/>
                <w:szCs w:val="24"/>
              </w:rPr>
            </w:pPr>
          </w:p>
        </w:tc>
        <w:tc>
          <w:tcPr>
            <w:tcW w:w="829"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40B48D9" w14:textId="77777777" w:rsidR="00651490" w:rsidRPr="00544C29" w:rsidRDefault="00651490" w:rsidP="00651490">
            <w:pPr>
              <w:spacing w:line="360" w:lineRule="auto"/>
              <w:jc w:val="center"/>
              <w:rPr>
                <w:rFonts w:ascii="Times New Roman" w:hAnsi="Times New Roman" w:cs="Times New Roman"/>
                <w:sz w:val="24"/>
                <w:szCs w:val="24"/>
              </w:rPr>
            </w:pPr>
          </w:p>
        </w:tc>
        <w:tc>
          <w:tcPr>
            <w:tcW w:w="1275"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0FF676B7" w14:textId="77777777" w:rsidR="00651490" w:rsidRPr="00544C29" w:rsidRDefault="00651490" w:rsidP="00651490">
            <w:pPr>
              <w:spacing w:line="360" w:lineRule="auto"/>
              <w:jc w:val="center"/>
              <w:rPr>
                <w:rFonts w:ascii="Times New Roman" w:hAnsi="Times New Roman" w:cs="Times New Roman"/>
                <w:sz w:val="24"/>
                <w:szCs w:val="24"/>
              </w:rPr>
            </w:pPr>
          </w:p>
        </w:tc>
        <w:tc>
          <w:tcPr>
            <w:tcW w:w="1256"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D3501B3" w14:textId="77777777" w:rsidR="00651490" w:rsidRPr="00544C29" w:rsidRDefault="00651490" w:rsidP="00651490">
            <w:pPr>
              <w:spacing w:line="360" w:lineRule="auto"/>
              <w:jc w:val="center"/>
              <w:rPr>
                <w:rFonts w:ascii="Times New Roman" w:hAnsi="Times New Roman" w:cs="Times New Roman"/>
                <w:sz w:val="24"/>
                <w:szCs w:val="24"/>
              </w:rPr>
            </w:pPr>
          </w:p>
        </w:tc>
        <w:tc>
          <w:tcPr>
            <w:tcW w:w="980"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758F2B35" w14:textId="77777777" w:rsidR="00651490" w:rsidRPr="00544C29" w:rsidRDefault="00651490" w:rsidP="00651490">
            <w:pPr>
              <w:spacing w:line="360" w:lineRule="auto"/>
              <w:jc w:val="center"/>
              <w:rPr>
                <w:rFonts w:ascii="Times New Roman" w:hAnsi="Times New Roman" w:cs="Times New Roman"/>
                <w:sz w:val="24"/>
                <w:szCs w:val="24"/>
              </w:rPr>
            </w:pPr>
          </w:p>
        </w:tc>
        <w:tc>
          <w:tcPr>
            <w:tcW w:w="129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07981C6" w14:textId="77777777" w:rsidR="00651490" w:rsidRPr="00544C29" w:rsidRDefault="00651490" w:rsidP="00651490">
            <w:pPr>
              <w:spacing w:line="360" w:lineRule="auto"/>
              <w:jc w:val="center"/>
              <w:rPr>
                <w:rFonts w:ascii="Times New Roman" w:hAnsi="Times New Roman" w:cs="Times New Roman"/>
                <w:sz w:val="24"/>
                <w:szCs w:val="24"/>
              </w:rPr>
            </w:pPr>
          </w:p>
        </w:tc>
        <w:tc>
          <w:tcPr>
            <w:tcW w:w="1054"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074439A" w14:textId="77777777" w:rsidR="00651490" w:rsidRPr="00544C29" w:rsidRDefault="00651490" w:rsidP="00651490">
            <w:pPr>
              <w:spacing w:line="360" w:lineRule="auto"/>
              <w:jc w:val="center"/>
              <w:rPr>
                <w:rFonts w:ascii="Times New Roman" w:hAnsi="Times New Roman" w:cs="Times New Roman"/>
                <w:sz w:val="24"/>
                <w:szCs w:val="24"/>
              </w:rPr>
            </w:pPr>
          </w:p>
        </w:tc>
        <w:tc>
          <w:tcPr>
            <w:tcW w:w="1417"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752270A" w14:textId="77777777" w:rsidR="00651490" w:rsidRPr="00544C29" w:rsidRDefault="00651490" w:rsidP="00651490">
            <w:pPr>
              <w:spacing w:line="360" w:lineRule="auto"/>
              <w:jc w:val="center"/>
              <w:rPr>
                <w:rFonts w:ascii="Times New Roman" w:hAnsi="Times New Roman" w:cs="Times New Roman"/>
                <w:sz w:val="24"/>
                <w:szCs w:val="24"/>
              </w:rPr>
            </w:pPr>
          </w:p>
        </w:tc>
        <w:tc>
          <w:tcPr>
            <w:tcW w:w="1603"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15B07809" w14:textId="77777777" w:rsidR="00651490" w:rsidRPr="00544C29" w:rsidRDefault="00651490" w:rsidP="00651490">
            <w:pPr>
              <w:spacing w:line="360" w:lineRule="auto"/>
              <w:jc w:val="center"/>
              <w:rPr>
                <w:rFonts w:ascii="Times New Roman" w:hAnsi="Times New Roman" w:cs="Times New Roman"/>
                <w:sz w:val="24"/>
                <w:szCs w:val="24"/>
              </w:rPr>
            </w:pPr>
          </w:p>
        </w:tc>
        <w:tc>
          <w:tcPr>
            <w:tcW w:w="1392" w:type="dxa"/>
            <w:tcBorders>
              <w:top w:val="single" w:sz="12" w:space="0" w:color="FFFFFF" w:themeColor="background1"/>
              <w:left w:val="single" w:sz="12" w:space="0" w:color="FFFFFF" w:themeColor="background1"/>
              <w:bottom w:val="single" w:sz="12" w:space="0" w:color="FFFFFF" w:themeColor="background1"/>
              <w:right w:val="single" w:sz="12" w:space="0" w:color="FFFFFF" w:themeColor="background1"/>
            </w:tcBorders>
          </w:tcPr>
          <w:p w14:paraId="2DF9BD19" w14:textId="77777777" w:rsidR="00651490" w:rsidRPr="00544C29" w:rsidRDefault="00651490" w:rsidP="00651490">
            <w:pPr>
              <w:spacing w:line="360" w:lineRule="auto"/>
              <w:jc w:val="center"/>
              <w:rPr>
                <w:rFonts w:ascii="Times New Roman" w:hAnsi="Times New Roman" w:cs="Times New Roman"/>
                <w:sz w:val="24"/>
                <w:szCs w:val="24"/>
              </w:rPr>
            </w:pPr>
          </w:p>
        </w:tc>
      </w:tr>
      <w:tr w:rsidR="00CA7AE6" w:rsidRPr="00544C29" w14:paraId="05F9E546" w14:textId="77777777" w:rsidTr="00895D33">
        <w:tc>
          <w:tcPr>
            <w:tcW w:w="1827" w:type="dxa"/>
            <w:tcBorders>
              <w:top w:val="single" w:sz="12" w:space="0" w:color="FFFFFF" w:themeColor="background1"/>
              <w:left w:val="single" w:sz="12" w:space="0" w:color="FFFFFF" w:themeColor="background1"/>
              <w:bottom w:val="single" w:sz="12" w:space="0" w:color="auto"/>
              <w:right w:val="single" w:sz="12" w:space="0" w:color="FFFFFF" w:themeColor="background1"/>
            </w:tcBorders>
          </w:tcPr>
          <w:p w14:paraId="625D584D" w14:textId="77777777" w:rsidR="00CA7AE6" w:rsidRPr="00544C29" w:rsidRDefault="00CA7AE6" w:rsidP="00651490">
            <w:pPr>
              <w:spacing w:line="360" w:lineRule="auto"/>
              <w:rPr>
                <w:rFonts w:ascii="Times New Roman" w:hAnsi="Times New Roman" w:cs="Times New Roman"/>
                <w:sz w:val="24"/>
                <w:szCs w:val="24"/>
              </w:rPr>
            </w:pPr>
          </w:p>
        </w:tc>
        <w:tc>
          <w:tcPr>
            <w:tcW w:w="829" w:type="dxa"/>
            <w:tcBorders>
              <w:top w:val="single" w:sz="12" w:space="0" w:color="FFFFFF" w:themeColor="background1"/>
              <w:left w:val="single" w:sz="12" w:space="0" w:color="FFFFFF" w:themeColor="background1"/>
              <w:bottom w:val="single" w:sz="12" w:space="0" w:color="auto"/>
              <w:right w:val="single" w:sz="12" w:space="0" w:color="FFFFFF" w:themeColor="background1"/>
            </w:tcBorders>
          </w:tcPr>
          <w:p w14:paraId="32117D3B" w14:textId="77777777" w:rsidR="00CA7AE6" w:rsidRPr="00544C29" w:rsidRDefault="00CA7AE6" w:rsidP="00651490">
            <w:pPr>
              <w:spacing w:line="360" w:lineRule="auto"/>
              <w:jc w:val="center"/>
              <w:rPr>
                <w:rFonts w:ascii="Times New Roman" w:hAnsi="Times New Roman" w:cs="Times New Roman"/>
                <w:sz w:val="24"/>
                <w:szCs w:val="24"/>
              </w:rPr>
            </w:pPr>
          </w:p>
        </w:tc>
        <w:tc>
          <w:tcPr>
            <w:tcW w:w="1275" w:type="dxa"/>
            <w:tcBorders>
              <w:top w:val="single" w:sz="12" w:space="0" w:color="FFFFFF" w:themeColor="background1"/>
              <w:left w:val="single" w:sz="12" w:space="0" w:color="FFFFFF" w:themeColor="background1"/>
              <w:bottom w:val="single" w:sz="12" w:space="0" w:color="auto"/>
              <w:right w:val="single" w:sz="12" w:space="0" w:color="FFFFFF" w:themeColor="background1"/>
            </w:tcBorders>
          </w:tcPr>
          <w:p w14:paraId="63FE128E" w14:textId="77777777" w:rsidR="00CA7AE6" w:rsidRPr="00544C29" w:rsidRDefault="00CA7AE6" w:rsidP="00651490">
            <w:pPr>
              <w:spacing w:line="360" w:lineRule="auto"/>
              <w:jc w:val="center"/>
              <w:rPr>
                <w:rFonts w:ascii="Times New Roman" w:hAnsi="Times New Roman" w:cs="Times New Roman"/>
                <w:sz w:val="24"/>
                <w:szCs w:val="24"/>
              </w:rPr>
            </w:pPr>
          </w:p>
        </w:tc>
        <w:tc>
          <w:tcPr>
            <w:tcW w:w="1256" w:type="dxa"/>
            <w:tcBorders>
              <w:top w:val="single" w:sz="12" w:space="0" w:color="FFFFFF" w:themeColor="background1"/>
              <w:left w:val="single" w:sz="12" w:space="0" w:color="FFFFFF" w:themeColor="background1"/>
              <w:bottom w:val="single" w:sz="12" w:space="0" w:color="auto"/>
              <w:right w:val="single" w:sz="12" w:space="0" w:color="FFFFFF" w:themeColor="background1"/>
            </w:tcBorders>
          </w:tcPr>
          <w:p w14:paraId="251AAE6D" w14:textId="77777777" w:rsidR="00CA7AE6" w:rsidRPr="00544C29" w:rsidRDefault="00CA7AE6" w:rsidP="00651490">
            <w:pPr>
              <w:spacing w:line="360" w:lineRule="auto"/>
              <w:jc w:val="center"/>
              <w:rPr>
                <w:rFonts w:ascii="Times New Roman" w:hAnsi="Times New Roman" w:cs="Times New Roman"/>
                <w:sz w:val="24"/>
                <w:szCs w:val="24"/>
              </w:rPr>
            </w:pPr>
          </w:p>
        </w:tc>
        <w:tc>
          <w:tcPr>
            <w:tcW w:w="980" w:type="dxa"/>
            <w:tcBorders>
              <w:top w:val="single" w:sz="12" w:space="0" w:color="FFFFFF" w:themeColor="background1"/>
              <w:left w:val="single" w:sz="12" w:space="0" w:color="FFFFFF" w:themeColor="background1"/>
              <w:bottom w:val="single" w:sz="12" w:space="0" w:color="auto"/>
              <w:right w:val="single" w:sz="12" w:space="0" w:color="FFFFFF" w:themeColor="background1"/>
            </w:tcBorders>
          </w:tcPr>
          <w:p w14:paraId="0BA2411A" w14:textId="77777777" w:rsidR="00CA7AE6" w:rsidRPr="00544C29" w:rsidRDefault="00CA7AE6" w:rsidP="00651490">
            <w:pPr>
              <w:spacing w:line="360" w:lineRule="auto"/>
              <w:jc w:val="center"/>
              <w:rPr>
                <w:rFonts w:ascii="Times New Roman" w:hAnsi="Times New Roman" w:cs="Times New Roman"/>
                <w:sz w:val="24"/>
                <w:szCs w:val="24"/>
              </w:rPr>
            </w:pPr>
          </w:p>
        </w:tc>
        <w:tc>
          <w:tcPr>
            <w:tcW w:w="1297" w:type="dxa"/>
            <w:tcBorders>
              <w:top w:val="single" w:sz="12" w:space="0" w:color="FFFFFF" w:themeColor="background1"/>
              <w:left w:val="single" w:sz="12" w:space="0" w:color="FFFFFF" w:themeColor="background1"/>
              <w:bottom w:val="single" w:sz="12" w:space="0" w:color="auto"/>
              <w:right w:val="single" w:sz="12" w:space="0" w:color="FFFFFF" w:themeColor="background1"/>
            </w:tcBorders>
          </w:tcPr>
          <w:p w14:paraId="6AA82A15" w14:textId="77777777" w:rsidR="00CA7AE6" w:rsidRPr="00544C29" w:rsidRDefault="00CA7AE6" w:rsidP="00651490">
            <w:pPr>
              <w:spacing w:line="360" w:lineRule="auto"/>
              <w:jc w:val="center"/>
              <w:rPr>
                <w:rFonts w:ascii="Times New Roman" w:hAnsi="Times New Roman" w:cs="Times New Roman"/>
                <w:sz w:val="24"/>
                <w:szCs w:val="24"/>
              </w:rPr>
            </w:pPr>
          </w:p>
        </w:tc>
        <w:tc>
          <w:tcPr>
            <w:tcW w:w="1054" w:type="dxa"/>
            <w:tcBorders>
              <w:top w:val="single" w:sz="12" w:space="0" w:color="FFFFFF" w:themeColor="background1"/>
              <w:left w:val="single" w:sz="12" w:space="0" w:color="FFFFFF" w:themeColor="background1"/>
              <w:bottom w:val="single" w:sz="12" w:space="0" w:color="auto"/>
              <w:right w:val="single" w:sz="12" w:space="0" w:color="FFFFFF" w:themeColor="background1"/>
            </w:tcBorders>
          </w:tcPr>
          <w:p w14:paraId="506344D7" w14:textId="77777777" w:rsidR="00CA7AE6" w:rsidRPr="00544C29" w:rsidRDefault="00CA7AE6" w:rsidP="00651490">
            <w:pPr>
              <w:spacing w:line="360" w:lineRule="auto"/>
              <w:jc w:val="center"/>
              <w:rPr>
                <w:rFonts w:ascii="Times New Roman" w:hAnsi="Times New Roman" w:cs="Times New Roman"/>
                <w:sz w:val="24"/>
                <w:szCs w:val="24"/>
              </w:rPr>
            </w:pPr>
          </w:p>
        </w:tc>
        <w:tc>
          <w:tcPr>
            <w:tcW w:w="1417" w:type="dxa"/>
            <w:tcBorders>
              <w:top w:val="single" w:sz="12" w:space="0" w:color="FFFFFF" w:themeColor="background1"/>
              <w:left w:val="single" w:sz="12" w:space="0" w:color="FFFFFF" w:themeColor="background1"/>
              <w:bottom w:val="single" w:sz="12" w:space="0" w:color="auto"/>
              <w:right w:val="single" w:sz="12" w:space="0" w:color="FFFFFF" w:themeColor="background1"/>
            </w:tcBorders>
          </w:tcPr>
          <w:p w14:paraId="0B54C473" w14:textId="77777777" w:rsidR="00CA7AE6" w:rsidRPr="00544C29" w:rsidRDefault="00CA7AE6" w:rsidP="00651490">
            <w:pPr>
              <w:spacing w:line="360" w:lineRule="auto"/>
              <w:jc w:val="center"/>
              <w:rPr>
                <w:rFonts w:ascii="Times New Roman" w:hAnsi="Times New Roman" w:cs="Times New Roman"/>
                <w:sz w:val="24"/>
                <w:szCs w:val="24"/>
              </w:rPr>
            </w:pPr>
          </w:p>
        </w:tc>
        <w:tc>
          <w:tcPr>
            <w:tcW w:w="1603" w:type="dxa"/>
            <w:tcBorders>
              <w:top w:val="single" w:sz="12" w:space="0" w:color="FFFFFF" w:themeColor="background1"/>
              <w:left w:val="single" w:sz="12" w:space="0" w:color="FFFFFF" w:themeColor="background1"/>
              <w:bottom w:val="single" w:sz="12" w:space="0" w:color="auto"/>
              <w:right w:val="single" w:sz="12" w:space="0" w:color="FFFFFF" w:themeColor="background1"/>
            </w:tcBorders>
          </w:tcPr>
          <w:p w14:paraId="4E01292C" w14:textId="77777777" w:rsidR="00CA7AE6" w:rsidRPr="00544C29" w:rsidRDefault="00CA7AE6" w:rsidP="00651490">
            <w:pPr>
              <w:spacing w:line="360" w:lineRule="auto"/>
              <w:jc w:val="center"/>
              <w:rPr>
                <w:rFonts w:ascii="Times New Roman" w:hAnsi="Times New Roman" w:cs="Times New Roman"/>
                <w:sz w:val="24"/>
                <w:szCs w:val="24"/>
              </w:rPr>
            </w:pPr>
          </w:p>
        </w:tc>
        <w:tc>
          <w:tcPr>
            <w:tcW w:w="1392" w:type="dxa"/>
            <w:tcBorders>
              <w:top w:val="single" w:sz="12" w:space="0" w:color="FFFFFF" w:themeColor="background1"/>
              <w:left w:val="single" w:sz="12" w:space="0" w:color="FFFFFF" w:themeColor="background1"/>
              <w:bottom w:val="single" w:sz="12" w:space="0" w:color="auto"/>
              <w:right w:val="single" w:sz="12" w:space="0" w:color="FFFFFF" w:themeColor="background1"/>
            </w:tcBorders>
          </w:tcPr>
          <w:p w14:paraId="1D955C12" w14:textId="77777777" w:rsidR="00CA7AE6" w:rsidRPr="00544C29" w:rsidRDefault="00CA7AE6" w:rsidP="00651490">
            <w:pPr>
              <w:spacing w:line="360" w:lineRule="auto"/>
              <w:jc w:val="center"/>
              <w:rPr>
                <w:rFonts w:ascii="Times New Roman" w:hAnsi="Times New Roman" w:cs="Times New Roman"/>
                <w:sz w:val="24"/>
                <w:szCs w:val="24"/>
              </w:rPr>
            </w:pPr>
          </w:p>
        </w:tc>
      </w:tr>
    </w:tbl>
    <w:p w14:paraId="5EDD73E3" w14:textId="77777777" w:rsidR="00A94AA5" w:rsidRPr="00544C29" w:rsidRDefault="00A94AA5" w:rsidP="00DB49C8">
      <w:pPr>
        <w:spacing w:line="360" w:lineRule="auto"/>
        <w:rPr>
          <w:rFonts w:ascii="Times New Roman" w:hAnsi="Times New Roman" w:cs="Times New Roman"/>
          <w:sz w:val="24"/>
          <w:szCs w:val="24"/>
        </w:rPr>
      </w:pPr>
    </w:p>
    <w:p w14:paraId="70B3B3EA" w14:textId="77777777" w:rsidR="00277448" w:rsidRPr="00544C29" w:rsidRDefault="00277448" w:rsidP="00DB49C8">
      <w:pPr>
        <w:spacing w:line="360" w:lineRule="auto"/>
        <w:rPr>
          <w:rFonts w:ascii="Times New Roman" w:hAnsi="Times New Roman" w:cs="Times New Roman"/>
          <w:b/>
          <w:sz w:val="24"/>
          <w:szCs w:val="24"/>
        </w:rPr>
      </w:pPr>
    </w:p>
    <w:p w14:paraId="3909F9CA" w14:textId="77777777" w:rsidR="00277448" w:rsidRPr="00544C29" w:rsidRDefault="00277448" w:rsidP="00DB49C8">
      <w:pPr>
        <w:spacing w:line="360" w:lineRule="auto"/>
        <w:rPr>
          <w:rFonts w:ascii="Times New Roman" w:hAnsi="Times New Roman" w:cs="Times New Roman"/>
          <w:b/>
          <w:sz w:val="24"/>
          <w:szCs w:val="24"/>
        </w:rPr>
      </w:pPr>
    </w:p>
    <w:p w14:paraId="4EC095DF" w14:textId="77777777" w:rsidR="00CA7AE6" w:rsidRPr="00544C29" w:rsidRDefault="00CA7AE6" w:rsidP="00DB49C8">
      <w:pPr>
        <w:spacing w:line="360" w:lineRule="auto"/>
        <w:rPr>
          <w:rFonts w:ascii="Times New Roman" w:hAnsi="Times New Roman" w:cs="Times New Roman"/>
          <w:b/>
          <w:sz w:val="24"/>
          <w:szCs w:val="24"/>
        </w:rPr>
      </w:pPr>
    </w:p>
    <w:p w14:paraId="4D425D89" w14:textId="77777777" w:rsidR="00CA7AE6" w:rsidRPr="00544C29" w:rsidRDefault="00CA7AE6" w:rsidP="00DB49C8">
      <w:pPr>
        <w:spacing w:line="360" w:lineRule="auto"/>
        <w:rPr>
          <w:rFonts w:ascii="Times New Roman" w:hAnsi="Times New Roman" w:cs="Times New Roman"/>
          <w:b/>
          <w:sz w:val="24"/>
          <w:szCs w:val="24"/>
        </w:rPr>
      </w:pPr>
    </w:p>
    <w:p w14:paraId="060B1C3A" w14:textId="77777777" w:rsidR="00CA7AE6" w:rsidRPr="00544C29" w:rsidRDefault="00CA7AE6" w:rsidP="00DB49C8">
      <w:pPr>
        <w:spacing w:line="360" w:lineRule="auto"/>
        <w:rPr>
          <w:rFonts w:ascii="Times New Roman" w:hAnsi="Times New Roman" w:cs="Times New Roman"/>
          <w:b/>
          <w:sz w:val="24"/>
          <w:szCs w:val="24"/>
        </w:rPr>
      </w:pPr>
    </w:p>
    <w:p w14:paraId="73468D2C" w14:textId="77777777" w:rsidR="00CA7AE6" w:rsidRPr="00544C29" w:rsidRDefault="00CA7AE6" w:rsidP="00DB49C8">
      <w:pPr>
        <w:spacing w:line="360" w:lineRule="auto"/>
        <w:rPr>
          <w:rFonts w:ascii="Times New Roman" w:hAnsi="Times New Roman" w:cs="Times New Roman"/>
          <w:b/>
          <w:sz w:val="24"/>
          <w:szCs w:val="24"/>
        </w:rPr>
      </w:pPr>
    </w:p>
    <w:p w14:paraId="7B20A316" w14:textId="77777777" w:rsidR="00784F7C" w:rsidRDefault="00784F7C" w:rsidP="00DB49C8">
      <w:pPr>
        <w:spacing w:line="360" w:lineRule="auto"/>
        <w:rPr>
          <w:rFonts w:ascii="Times New Roman" w:hAnsi="Times New Roman" w:cs="Times New Roman"/>
          <w:b/>
          <w:sz w:val="24"/>
          <w:szCs w:val="24"/>
        </w:rPr>
      </w:pPr>
    </w:p>
    <w:p w14:paraId="3D8C837F" w14:textId="77777777" w:rsidR="00784F7C" w:rsidRDefault="00784F7C" w:rsidP="00DB49C8">
      <w:pPr>
        <w:spacing w:line="360" w:lineRule="auto"/>
        <w:rPr>
          <w:rFonts w:ascii="Times New Roman" w:hAnsi="Times New Roman" w:cs="Times New Roman"/>
          <w:b/>
          <w:sz w:val="24"/>
          <w:szCs w:val="24"/>
        </w:rPr>
      </w:pPr>
    </w:p>
    <w:p w14:paraId="7B0F24D4" w14:textId="77777777" w:rsidR="00784F7C" w:rsidRDefault="00784F7C" w:rsidP="00DB49C8">
      <w:pPr>
        <w:spacing w:line="360" w:lineRule="auto"/>
        <w:rPr>
          <w:rFonts w:ascii="Times New Roman" w:hAnsi="Times New Roman" w:cs="Times New Roman"/>
          <w:b/>
          <w:sz w:val="24"/>
          <w:szCs w:val="24"/>
        </w:rPr>
      </w:pPr>
    </w:p>
    <w:p w14:paraId="0BA75FBB" w14:textId="22A226D0" w:rsidR="00767EAA" w:rsidRDefault="00767EAA" w:rsidP="00276F69">
      <w:pPr>
        <w:spacing w:line="480" w:lineRule="auto"/>
        <w:jc w:val="center"/>
        <w:rPr>
          <w:rFonts w:ascii="Arial" w:hAnsi="Arial" w:cs="Arial"/>
          <w:b/>
          <w:sz w:val="28"/>
          <w:szCs w:val="28"/>
        </w:rPr>
      </w:pPr>
    </w:p>
    <w:p w14:paraId="1F5CFDA0" w14:textId="77777777" w:rsidR="00767EAA" w:rsidRDefault="00767EAA" w:rsidP="00276F69">
      <w:pPr>
        <w:spacing w:line="480" w:lineRule="auto"/>
        <w:jc w:val="center"/>
        <w:rPr>
          <w:rFonts w:ascii="Arial" w:hAnsi="Arial" w:cs="Arial"/>
          <w:b/>
          <w:sz w:val="28"/>
          <w:szCs w:val="28"/>
        </w:rPr>
      </w:pPr>
    </w:p>
    <w:p w14:paraId="7637BDDA" w14:textId="77777777" w:rsidR="00767EAA" w:rsidRDefault="00767EAA" w:rsidP="00276F69">
      <w:pPr>
        <w:spacing w:line="480" w:lineRule="auto"/>
        <w:jc w:val="center"/>
        <w:rPr>
          <w:rFonts w:ascii="Arial" w:hAnsi="Arial" w:cs="Arial"/>
          <w:b/>
          <w:sz w:val="28"/>
          <w:szCs w:val="28"/>
        </w:rPr>
      </w:pPr>
    </w:p>
    <w:p w14:paraId="3B33F7E4" w14:textId="77777777" w:rsidR="00767EAA" w:rsidRDefault="00767EAA" w:rsidP="00276F69">
      <w:pPr>
        <w:spacing w:line="480" w:lineRule="auto"/>
        <w:jc w:val="center"/>
        <w:rPr>
          <w:rFonts w:ascii="Arial" w:hAnsi="Arial" w:cs="Arial"/>
          <w:b/>
          <w:sz w:val="28"/>
          <w:szCs w:val="28"/>
        </w:rPr>
      </w:pPr>
    </w:p>
    <w:p w14:paraId="248798F2" w14:textId="77777777" w:rsidR="00767EAA" w:rsidRDefault="00767EAA" w:rsidP="00DB49C8">
      <w:pPr>
        <w:spacing w:line="360" w:lineRule="auto"/>
        <w:rPr>
          <w:rFonts w:ascii="Arial" w:hAnsi="Arial" w:cs="Arial"/>
          <w:b/>
          <w:sz w:val="28"/>
          <w:szCs w:val="28"/>
        </w:rPr>
      </w:pPr>
      <w:r>
        <w:rPr>
          <w:rFonts w:ascii="Arial" w:hAnsi="Arial" w:cs="Arial"/>
          <w:b/>
          <w:sz w:val="28"/>
          <w:szCs w:val="28"/>
        </w:rPr>
        <w:lastRenderedPageBreak/>
        <w:t>2.4 Results</w:t>
      </w:r>
    </w:p>
    <w:p w14:paraId="761D9461" w14:textId="77777777" w:rsidR="00767EAA" w:rsidRDefault="00767EAA" w:rsidP="00DB49C8">
      <w:pPr>
        <w:spacing w:line="360" w:lineRule="auto"/>
        <w:rPr>
          <w:rFonts w:ascii="Arial" w:hAnsi="Arial" w:cs="Arial"/>
          <w:b/>
          <w:sz w:val="28"/>
          <w:szCs w:val="28"/>
        </w:rPr>
      </w:pPr>
    </w:p>
    <w:p w14:paraId="74A2C259" w14:textId="05771D87" w:rsidR="00A94AA5" w:rsidRPr="00544C29" w:rsidRDefault="00767EAA" w:rsidP="00DB49C8">
      <w:pPr>
        <w:spacing w:line="360" w:lineRule="auto"/>
        <w:rPr>
          <w:rFonts w:ascii="Times New Roman" w:hAnsi="Times New Roman" w:cs="Times New Roman"/>
          <w:b/>
          <w:sz w:val="24"/>
          <w:szCs w:val="24"/>
        </w:rPr>
      </w:pPr>
      <w:r>
        <w:rPr>
          <w:rFonts w:ascii="Arial" w:hAnsi="Arial" w:cs="Arial"/>
          <w:b/>
          <w:sz w:val="28"/>
          <w:szCs w:val="28"/>
        </w:rPr>
        <w:t xml:space="preserve">2.41  </w:t>
      </w:r>
      <w:r w:rsidR="00A94AA5" w:rsidRPr="00544C29">
        <w:rPr>
          <w:rFonts w:ascii="Times New Roman" w:hAnsi="Times New Roman" w:cs="Times New Roman"/>
          <w:b/>
          <w:sz w:val="24"/>
          <w:szCs w:val="24"/>
        </w:rPr>
        <w:t>Overview of studies</w:t>
      </w:r>
    </w:p>
    <w:p w14:paraId="2306C9CB" w14:textId="77777777" w:rsidR="00A94AA5" w:rsidRPr="00544C29" w:rsidRDefault="00A94AA5"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  Overall, following the inclusion criteria, </w:t>
      </w:r>
      <w:r w:rsidR="009D02FD" w:rsidRPr="00544C29">
        <w:rPr>
          <w:rFonts w:ascii="Times New Roman" w:hAnsi="Times New Roman" w:cs="Times New Roman"/>
          <w:sz w:val="24"/>
          <w:szCs w:val="24"/>
        </w:rPr>
        <w:t>fifteen articles</w:t>
      </w:r>
      <w:r w:rsidRPr="00544C29">
        <w:rPr>
          <w:rFonts w:ascii="Times New Roman" w:hAnsi="Times New Roman" w:cs="Times New Roman"/>
          <w:sz w:val="24"/>
          <w:szCs w:val="24"/>
        </w:rPr>
        <w:t xml:space="preserve"> were recognised to fit within the remit of this systematic review. An overview of these studies is reported in table 1 (see Appendix), whilst the quality assessment of these studies is represented in table 2</w:t>
      </w:r>
      <w:r w:rsidR="00101D0D" w:rsidRPr="00544C29">
        <w:rPr>
          <w:rFonts w:ascii="Times New Roman" w:hAnsi="Times New Roman" w:cs="Times New Roman"/>
          <w:sz w:val="24"/>
          <w:szCs w:val="24"/>
        </w:rPr>
        <w:t>.</w:t>
      </w:r>
    </w:p>
    <w:p w14:paraId="56783528" w14:textId="77777777" w:rsidR="00103C79" w:rsidRPr="00544C29" w:rsidRDefault="00A94AA5"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The </w:t>
      </w:r>
      <w:r w:rsidR="009D02FD" w:rsidRPr="00544C29">
        <w:rPr>
          <w:rFonts w:ascii="Times New Roman" w:hAnsi="Times New Roman" w:cs="Times New Roman"/>
          <w:sz w:val="24"/>
          <w:szCs w:val="24"/>
        </w:rPr>
        <w:t>fifteen</w:t>
      </w:r>
      <w:r w:rsidRPr="00544C29">
        <w:rPr>
          <w:rFonts w:ascii="Times New Roman" w:hAnsi="Times New Roman" w:cs="Times New Roman"/>
          <w:sz w:val="24"/>
          <w:szCs w:val="24"/>
        </w:rPr>
        <w:t xml:space="preserve"> papers included in this </w:t>
      </w:r>
      <w:r w:rsidR="002E18A8" w:rsidRPr="00544C29">
        <w:rPr>
          <w:rFonts w:ascii="Times New Roman" w:hAnsi="Times New Roman" w:cs="Times New Roman"/>
          <w:sz w:val="24"/>
          <w:szCs w:val="24"/>
        </w:rPr>
        <w:t xml:space="preserve">systematic </w:t>
      </w:r>
      <w:r w:rsidRPr="00544C29">
        <w:rPr>
          <w:rFonts w:ascii="Times New Roman" w:hAnsi="Times New Roman" w:cs="Times New Roman"/>
          <w:sz w:val="24"/>
          <w:szCs w:val="24"/>
        </w:rPr>
        <w:t xml:space="preserve">review were published between </w:t>
      </w:r>
      <w:r w:rsidR="000035FF" w:rsidRPr="00544C29">
        <w:rPr>
          <w:rFonts w:ascii="Times New Roman" w:hAnsi="Times New Roman" w:cs="Times New Roman"/>
          <w:sz w:val="24"/>
          <w:szCs w:val="24"/>
        </w:rPr>
        <w:t>1990</w:t>
      </w:r>
      <w:r w:rsidRPr="00544C29">
        <w:rPr>
          <w:rFonts w:ascii="Times New Roman" w:hAnsi="Times New Roman" w:cs="Times New Roman"/>
          <w:sz w:val="24"/>
          <w:szCs w:val="24"/>
        </w:rPr>
        <w:t xml:space="preserve"> and 201</w:t>
      </w:r>
      <w:r w:rsidR="00F75FD8" w:rsidRPr="00544C29">
        <w:rPr>
          <w:rFonts w:ascii="Times New Roman" w:hAnsi="Times New Roman" w:cs="Times New Roman"/>
          <w:sz w:val="24"/>
          <w:szCs w:val="24"/>
        </w:rPr>
        <w:t>5</w:t>
      </w:r>
      <w:r w:rsidR="005738B9" w:rsidRPr="00544C29">
        <w:rPr>
          <w:rFonts w:ascii="Times New Roman" w:hAnsi="Times New Roman" w:cs="Times New Roman"/>
          <w:sz w:val="24"/>
          <w:szCs w:val="24"/>
        </w:rPr>
        <w:t>;</w:t>
      </w:r>
      <w:r w:rsidR="00620ABB" w:rsidRPr="00544C29">
        <w:rPr>
          <w:rFonts w:ascii="Times New Roman" w:hAnsi="Times New Roman" w:cs="Times New Roman"/>
          <w:sz w:val="24"/>
          <w:szCs w:val="24"/>
        </w:rPr>
        <w:t xml:space="preserve"> older papers were considered and included in th</w:t>
      </w:r>
      <w:r w:rsidR="00B91F4D" w:rsidRPr="00544C29">
        <w:rPr>
          <w:rFonts w:ascii="Times New Roman" w:hAnsi="Times New Roman" w:cs="Times New Roman"/>
          <w:sz w:val="24"/>
          <w:szCs w:val="24"/>
        </w:rPr>
        <w:t xml:space="preserve">is systematic review as </w:t>
      </w:r>
      <w:r w:rsidR="002E18A8" w:rsidRPr="00544C29">
        <w:rPr>
          <w:rFonts w:ascii="Times New Roman" w:hAnsi="Times New Roman" w:cs="Times New Roman"/>
          <w:sz w:val="24"/>
          <w:szCs w:val="24"/>
        </w:rPr>
        <w:t>th</w:t>
      </w:r>
      <w:r w:rsidR="0078744B" w:rsidRPr="00544C29">
        <w:rPr>
          <w:rFonts w:ascii="Times New Roman" w:hAnsi="Times New Roman" w:cs="Times New Roman"/>
          <w:sz w:val="24"/>
          <w:szCs w:val="24"/>
        </w:rPr>
        <w:t>e</w:t>
      </w:r>
      <w:r w:rsidR="007A0B2D" w:rsidRPr="00544C29">
        <w:rPr>
          <w:rFonts w:ascii="Times New Roman" w:hAnsi="Times New Roman" w:cs="Times New Roman"/>
          <w:sz w:val="24"/>
          <w:szCs w:val="24"/>
        </w:rPr>
        <w:t xml:space="preserve"> methodologies have not been replicated in latter studies. </w:t>
      </w:r>
    </w:p>
    <w:p w14:paraId="5C9C1326" w14:textId="77777777" w:rsidR="00103C79" w:rsidRPr="00544C29" w:rsidRDefault="00103C79" w:rsidP="00DB49C8">
      <w:pPr>
        <w:spacing w:line="360" w:lineRule="auto"/>
        <w:rPr>
          <w:rFonts w:ascii="Times New Roman" w:hAnsi="Times New Roman" w:cs="Times New Roman"/>
          <w:sz w:val="24"/>
          <w:szCs w:val="24"/>
        </w:rPr>
      </w:pPr>
    </w:p>
    <w:p w14:paraId="6A978DEA" w14:textId="14454C5D" w:rsidR="00EA14F5" w:rsidRPr="00544C29" w:rsidRDefault="00804E55" w:rsidP="00EA14F5">
      <w:pPr>
        <w:spacing w:line="360" w:lineRule="auto"/>
        <w:rPr>
          <w:rFonts w:ascii="Times New Roman" w:hAnsi="Times New Roman" w:cs="Times New Roman"/>
          <w:sz w:val="24"/>
          <w:szCs w:val="24"/>
        </w:rPr>
      </w:pPr>
      <w:r w:rsidRPr="00544C29">
        <w:rPr>
          <w:rFonts w:ascii="Times New Roman" w:hAnsi="Times New Roman" w:cs="Times New Roman"/>
          <w:sz w:val="24"/>
          <w:szCs w:val="24"/>
        </w:rPr>
        <w:t>S</w:t>
      </w:r>
      <w:r w:rsidR="00A23460" w:rsidRPr="00544C29">
        <w:rPr>
          <w:rFonts w:ascii="Times New Roman" w:hAnsi="Times New Roman" w:cs="Times New Roman"/>
          <w:sz w:val="24"/>
          <w:szCs w:val="24"/>
        </w:rPr>
        <w:t>even</w:t>
      </w:r>
      <w:r w:rsidR="00A94AA5" w:rsidRPr="00544C29">
        <w:rPr>
          <w:rFonts w:ascii="Times New Roman" w:hAnsi="Times New Roman" w:cs="Times New Roman"/>
          <w:sz w:val="24"/>
          <w:szCs w:val="24"/>
        </w:rPr>
        <w:t xml:space="preserve"> studies were conducted in the United </w:t>
      </w:r>
      <w:r w:rsidRPr="00544C29">
        <w:rPr>
          <w:rFonts w:ascii="Times New Roman" w:hAnsi="Times New Roman" w:cs="Times New Roman"/>
          <w:sz w:val="24"/>
          <w:szCs w:val="24"/>
        </w:rPr>
        <w:t xml:space="preserve">States of </w:t>
      </w:r>
      <w:r w:rsidR="008804D1" w:rsidRPr="00544C29">
        <w:rPr>
          <w:rFonts w:ascii="Times New Roman" w:hAnsi="Times New Roman" w:cs="Times New Roman"/>
          <w:sz w:val="24"/>
          <w:szCs w:val="24"/>
        </w:rPr>
        <w:t>America</w:t>
      </w:r>
      <w:r w:rsidR="005A2A62" w:rsidRPr="00544C29">
        <w:rPr>
          <w:rFonts w:ascii="Times New Roman" w:hAnsi="Times New Roman" w:cs="Times New Roman"/>
          <w:sz w:val="24"/>
          <w:szCs w:val="24"/>
        </w:rPr>
        <w:t xml:space="preserve"> (</w:t>
      </w:r>
      <w:r w:rsidR="00AC187E" w:rsidRPr="00544C29">
        <w:rPr>
          <w:rFonts w:ascii="Times New Roman" w:hAnsi="Times New Roman" w:cs="Times New Roman"/>
          <w:sz w:val="24"/>
          <w:szCs w:val="24"/>
        </w:rPr>
        <w:t xml:space="preserve">Avis et. </w:t>
      </w:r>
      <w:r w:rsidR="005738B9" w:rsidRPr="00544C29">
        <w:rPr>
          <w:rFonts w:ascii="Times New Roman" w:hAnsi="Times New Roman" w:cs="Times New Roman"/>
          <w:sz w:val="24"/>
          <w:szCs w:val="24"/>
        </w:rPr>
        <w:t>a</w:t>
      </w:r>
      <w:r w:rsidR="00AC187E" w:rsidRPr="00544C29">
        <w:rPr>
          <w:rFonts w:ascii="Times New Roman" w:hAnsi="Times New Roman" w:cs="Times New Roman"/>
          <w:sz w:val="24"/>
          <w:szCs w:val="24"/>
        </w:rPr>
        <w:t>l</w:t>
      </w:r>
      <w:r w:rsidR="005738B9" w:rsidRPr="00544C29">
        <w:rPr>
          <w:rFonts w:ascii="Times New Roman" w:hAnsi="Times New Roman" w:cs="Times New Roman"/>
          <w:sz w:val="24"/>
          <w:szCs w:val="24"/>
        </w:rPr>
        <w:t>, 2009;</w:t>
      </w:r>
      <w:r w:rsidR="00AC187E" w:rsidRPr="00544C29">
        <w:rPr>
          <w:rFonts w:ascii="Times New Roman" w:hAnsi="Times New Roman" w:cs="Times New Roman"/>
          <w:sz w:val="24"/>
          <w:szCs w:val="24"/>
        </w:rPr>
        <w:t xml:space="preserve"> Avis et. </w:t>
      </w:r>
      <w:r w:rsidR="005738B9" w:rsidRPr="00544C29">
        <w:rPr>
          <w:rFonts w:ascii="Times New Roman" w:hAnsi="Times New Roman" w:cs="Times New Roman"/>
          <w:sz w:val="24"/>
          <w:szCs w:val="24"/>
        </w:rPr>
        <w:t>a</w:t>
      </w:r>
      <w:r w:rsidR="00AC187E" w:rsidRPr="00544C29">
        <w:rPr>
          <w:rFonts w:ascii="Times New Roman" w:hAnsi="Times New Roman" w:cs="Times New Roman"/>
          <w:sz w:val="24"/>
          <w:szCs w:val="24"/>
        </w:rPr>
        <w:t>l</w:t>
      </w:r>
      <w:r w:rsidR="005738B9" w:rsidRPr="00544C29">
        <w:rPr>
          <w:rFonts w:ascii="Times New Roman" w:hAnsi="Times New Roman" w:cs="Times New Roman"/>
          <w:sz w:val="24"/>
          <w:szCs w:val="24"/>
        </w:rPr>
        <w:t>,</w:t>
      </w:r>
      <w:r w:rsidR="00AC187E" w:rsidRPr="00544C29">
        <w:rPr>
          <w:rFonts w:ascii="Times New Roman" w:hAnsi="Times New Roman" w:cs="Times New Roman"/>
          <w:sz w:val="24"/>
          <w:szCs w:val="24"/>
        </w:rPr>
        <w:t xml:space="preserve"> 2004</w:t>
      </w:r>
      <w:r w:rsidR="005738B9" w:rsidRPr="00544C29">
        <w:rPr>
          <w:rFonts w:ascii="Times New Roman" w:hAnsi="Times New Roman" w:cs="Times New Roman"/>
          <w:sz w:val="24"/>
          <w:szCs w:val="24"/>
        </w:rPr>
        <w:t>;</w:t>
      </w:r>
      <w:r w:rsidR="00AC187E" w:rsidRPr="00544C29">
        <w:rPr>
          <w:rFonts w:ascii="Times New Roman" w:hAnsi="Times New Roman" w:cs="Times New Roman"/>
          <w:sz w:val="24"/>
          <w:szCs w:val="24"/>
        </w:rPr>
        <w:t xml:space="preserve"> </w:t>
      </w:r>
      <w:r w:rsidR="000B7B33" w:rsidRPr="00544C29">
        <w:rPr>
          <w:rFonts w:ascii="Times New Roman" w:hAnsi="Times New Roman" w:cs="Times New Roman"/>
          <w:sz w:val="24"/>
          <w:szCs w:val="24"/>
        </w:rPr>
        <w:t xml:space="preserve">Williams et. </w:t>
      </w:r>
      <w:r w:rsidR="005738B9" w:rsidRPr="00544C29">
        <w:rPr>
          <w:rFonts w:ascii="Times New Roman" w:hAnsi="Times New Roman" w:cs="Times New Roman"/>
          <w:sz w:val="24"/>
          <w:szCs w:val="24"/>
        </w:rPr>
        <w:t>A</w:t>
      </w:r>
      <w:r w:rsidR="000B7B33" w:rsidRPr="00544C29">
        <w:rPr>
          <w:rFonts w:ascii="Times New Roman" w:hAnsi="Times New Roman" w:cs="Times New Roman"/>
          <w:sz w:val="24"/>
          <w:szCs w:val="24"/>
        </w:rPr>
        <w:t>l</w:t>
      </w:r>
      <w:r w:rsidR="005738B9" w:rsidRPr="00544C29">
        <w:rPr>
          <w:rFonts w:ascii="Times New Roman" w:hAnsi="Times New Roman" w:cs="Times New Roman"/>
          <w:sz w:val="24"/>
          <w:szCs w:val="24"/>
        </w:rPr>
        <w:t>, 2009;</w:t>
      </w:r>
      <w:r w:rsidR="000B7B33" w:rsidRPr="00544C29">
        <w:rPr>
          <w:rFonts w:ascii="Times New Roman" w:hAnsi="Times New Roman" w:cs="Times New Roman"/>
          <w:sz w:val="24"/>
          <w:szCs w:val="24"/>
        </w:rPr>
        <w:t xml:space="preserve"> </w:t>
      </w:r>
      <w:r w:rsidR="00D103D3" w:rsidRPr="00544C29">
        <w:rPr>
          <w:rFonts w:ascii="Times New Roman" w:hAnsi="Times New Roman" w:cs="Times New Roman"/>
          <w:sz w:val="24"/>
          <w:szCs w:val="24"/>
        </w:rPr>
        <w:t xml:space="preserve">Hess et. </w:t>
      </w:r>
      <w:r w:rsidR="008804D1" w:rsidRPr="00544C29">
        <w:rPr>
          <w:rFonts w:ascii="Times New Roman" w:hAnsi="Times New Roman" w:cs="Times New Roman"/>
          <w:sz w:val="24"/>
          <w:szCs w:val="24"/>
        </w:rPr>
        <w:t>al,</w:t>
      </w:r>
      <w:r w:rsidR="005738B9" w:rsidRPr="00544C29">
        <w:rPr>
          <w:rFonts w:ascii="Times New Roman" w:hAnsi="Times New Roman" w:cs="Times New Roman"/>
          <w:sz w:val="24"/>
          <w:szCs w:val="24"/>
        </w:rPr>
        <w:t xml:space="preserve"> 2012;</w:t>
      </w:r>
      <w:r w:rsidR="00D103D3" w:rsidRPr="00544C29">
        <w:rPr>
          <w:rFonts w:ascii="Times New Roman" w:hAnsi="Times New Roman" w:cs="Times New Roman"/>
          <w:sz w:val="24"/>
          <w:szCs w:val="24"/>
        </w:rPr>
        <w:t xml:space="preserve"> Costello &amp; Caggiula</w:t>
      </w:r>
      <w:r w:rsidR="0088643D" w:rsidRPr="00544C29">
        <w:rPr>
          <w:rFonts w:ascii="Times New Roman" w:hAnsi="Times New Roman" w:cs="Times New Roman"/>
          <w:sz w:val="24"/>
          <w:szCs w:val="24"/>
        </w:rPr>
        <w:t>,</w:t>
      </w:r>
      <w:r w:rsidR="00D103D3" w:rsidRPr="00544C29">
        <w:rPr>
          <w:rFonts w:ascii="Times New Roman" w:hAnsi="Times New Roman" w:cs="Times New Roman"/>
          <w:sz w:val="24"/>
          <w:szCs w:val="24"/>
        </w:rPr>
        <w:t xml:space="preserve"> </w:t>
      </w:r>
      <w:r w:rsidR="0088643D" w:rsidRPr="00544C29">
        <w:rPr>
          <w:rFonts w:ascii="Times New Roman" w:hAnsi="Times New Roman" w:cs="Times New Roman"/>
          <w:sz w:val="24"/>
          <w:szCs w:val="24"/>
        </w:rPr>
        <w:t xml:space="preserve">1990; </w:t>
      </w:r>
      <w:proofErr w:type="spellStart"/>
      <w:r w:rsidR="008804D1" w:rsidRPr="00544C29">
        <w:rPr>
          <w:rFonts w:ascii="Times New Roman" w:hAnsi="Times New Roman" w:cs="Times New Roman"/>
          <w:sz w:val="24"/>
          <w:szCs w:val="24"/>
        </w:rPr>
        <w:t>Whiteley</w:t>
      </w:r>
      <w:proofErr w:type="spellEnd"/>
      <w:r w:rsidR="0088643D" w:rsidRPr="00544C29">
        <w:rPr>
          <w:rFonts w:ascii="Times New Roman" w:hAnsi="Times New Roman" w:cs="Times New Roman"/>
          <w:sz w:val="24"/>
          <w:szCs w:val="24"/>
        </w:rPr>
        <w:t>,</w:t>
      </w:r>
      <w:r w:rsidR="004322E9" w:rsidRPr="00544C29">
        <w:rPr>
          <w:rFonts w:ascii="Times New Roman" w:hAnsi="Times New Roman" w:cs="Times New Roman"/>
          <w:sz w:val="24"/>
          <w:szCs w:val="24"/>
        </w:rPr>
        <w:t xml:space="preserve"> 201</w:t>
      </w:r>
      <w:r w:rsidR="0088643D" w:rsidRPr="00544C29">
        <w:rPr>
          <w:rFonts w:ascii="Times New Roman" w:hAnsi="Times New Roman" w:cs="Times New Roman"/>
          <w:sz w:val="24"/>
          <w:szCs w:val="24"/>
        </w:rPr>
        <w:t>3 and</w:t>
      </w:r>
      <w:r w:rsidR="00A23460" w:rsidRPr="00544C29">
        <w:rPr>
          <w:rFonts w:ascii="Times New Roman" w:hAnsi="Times New Roman" w:cs="Times New Roman"/>
          <w:sz w:val="24"/>
          <w:szCs w:val="24"/>
        </w:rPr>
        <w:t xml:space="preserve"> Denner</w:t>
      </w:r>
      <w:r w:rsidR="00F2704C" w:rsidRPr="00544C29">
        <w:rPr>
          <w:rFonts w:ascii="Times New Roman" w:hAnsi="Times New Roman" w:cs="Times New Roman"/>
          <w:sz w:val="24"/>
          <w:szCs w:val="24"/>
        </w:rPr>
        <w:t xml:space="preserve">stein, </w:t>
      </w:r>
      <w:proofErr w:type="spellStart"/>
      <w:r w:rsidR="00F2704C" w:rsidRPr="00544C29">
        <w:rPr>
          <w:rFonts w:ascii="Times New Roman" w:hAnsi="Times New Roman" w:cs="Times New Roman"/>
          <w:sz w:val="24"/>
          <w:szCs w:val="24"/>
        </w:rPr>
        <w:t>Lehert</w:t>
      </w:r>
      <w:proofErr w:type="spellEnd"/>
      <w:r w:rsidR="00F2704C" w:rsidRPr="00544C29">
        <w:rPr>
          <w:rFonts w:ascii="Times New Roman" w:hAnsi="Times New Roman" w:cs="Times New Roman"/>
          <w:sz w:val="24"/>
          <w:szCs w:val="24"/>
        </w:rPr>
        <w:t xml:space="preserve"> &amp; Guthrie</w:t>
      </w:r>
      <w:r w:rsidR="0088643D" w:rsidRPr="00544C29">
        <w:rPr>
          <w:rFonts w:ascii="Times New Roman" w:hAnsi="Times New Roman" w:cs="Times New Roman"/>
          <w:sz w:val="24"/>
          <w:szCs w:val="24"/>
        </w:rPr>
        <w:t>,</w:t>
      </w:r>
      <w:r w:rsidR="00F2704C" w:rsidRPr="00544C29">
        <w:rPr>
          <w:rFonts w:ascii="Times New Roman" w:hAnsi="Times New Roman" w:cs="Times New Roman"/>
          <w:sz w:val="24"/>
          <w:szCs w:val="24"/>
        </w:rPr>
        <w:t xml:space="preserve"> 2002</w:t>
      </w:r>
      <w:r w:rsidR="008804D1" w:rsidRPr="00544C29">
        <w:rPr>
          <w:rFonts w:ascii="Times New Roman" w:hAnsi="Times New Roman" w:cs="Times New Roman"/>
          <w:sz w:val="24"/>
          <w:szCs w:val="24"/>
        </w:rPr>
        <w:t>).</w:t>
      </w:r>
      <w:r w:rsidR="00A06FA1" w:rsidRPr="00544C29">
        <w:rPr>
          <w:rFonts w:ascii="Times New Roman" w:hAnsi="Times New Roman" w:cs="Times New Roman"/>
          <w:sz w:val="24"/>
          <w:szCs w:val="24"/>
        </w:rPr>
        <w:t xml:space="preserve"> </w:t>
      </w:r>
      <w:r w:rsidR="004E35CD" w:rsidRPr="00544C29">
        <w:rPr>
          <w:rFonts w:ascii="Times New Roman" w:hAnsi="Times New Roman" w:cs="Times New Roman"/>
          <w:sz w:val="24"/>
          <w:szCs w:val="24"/>
        </w:rPr>
        <w:t>Two studies were published in Australia</w:t>
      </w:r>
      <w:r w:rsidR="00DA38A3" w:rsidRPr="00544C29">
        <w:rPr>
          <w:rFonts w:ascii="Times New Roman" w:hAnsi="Times New Roman" w:cs="Times New Roman"/>
          <w:sz w:val="24"/>
          <w:szCs w:val="24"/>
        </w:rPr>
        <w:t xml:space="preserve"> </w:t>
      </w:r>
      <w:r w:rsidR="008804D1" w:rsidRPr="00544C29">
        <w:rPr>
          <w:rFonts w:ascii="Times New Roman" w:hAnsi="Times New Roman" w:cs="Times New Roman"/>
          <w:sz w:val="24"/>
          <w:szCs w:val="24"/>
        </w:rPr>
        <w:t>(</w:t>
      </w:r>
      <w:proofErr w:type="spellStart"/>
      <w:r w:rsidR="008804D1" w:rsidRPr="00544C29">
        <w:rPr>
          <w:rFonts w:ascii="Times New Roman" w:hAnsi="Times New Roman" w:cs="Times New Roman"/>
          <w:sz w:val="24"/>
          <w:szCs w:val="24"/>
        </w:rPr>
        <w:t>Gartoulla</w:t>
      </w:r>
      <w:proofErr w:type="spellEnd"/>
      <w:r w:rsidR="00257A0C" w:rsidRPr="00544C29">
        <w:rPr>
          <w:rFonts w:ascii="Times New Roman" w:hAnsi="Times New Roman" w:cs="Times New Roman"/>
          <w:sz w:val="24"/>
          <w:szCs w:val="24"/>
        </w:rPr>
        <w:t>, Bell, Worsley &amp; Davis</w:t>
      </w:r>
      <w:r w:rsidR="0088643D" w:rsidRPr="00544C29">
        <w:rPr>
          <w:rFonts w:ascii="Times New Roman" w:hAnsi="Times New Roman" w:cs="Times New Roman"/>
          <w:sz w:val="24"/>
          <w:szCs w:val="24"/>
        </w:rPr>
        <w:t>,</w:t>
      </w:r>
      <w:r w:rsidR="00257A0C" w:rsidRPr="00544C29">
        <w:rPr>
          <w:rFonts w:ascii="Times New Roman" w:hAnsi="Times New Roman" w:cs="Times New Roman"/>
          <w:sz w:val="24"/>
          <w:szCs w:val="24"/>
        </w:rPr>
        <w:t xml:space="preserve"> 2015 and </w:t>
      </w:r>
      <w:proofErr w:type="spellStart"/>
      <w:r w:rsidR="00A06FA1" w:rsidRPr="00544C29">
        <w:rPr>
          <w:rFonts w:ascii="Times New Roman" w:hAnsi="Times New Roman" w:cs="Times New Roman"/>
          <w:sz w:val="24"/>
          <w:szCs w:val="24"/>
        </w:rPr>
        <w:t>Deeks</w:t>
      </w:r>
      <w:proofErr w:type="spellEnd"/>
      <w:r w:rsidR="00A06FA1" w:rsidRPr="00544C29">
        <w:rPr>
          <w:rFonts w:ascii="Times New Roman" w:hAnsi="Times New Roman" w:cs="Times New Roman"/>
          <w:sz w:val="24"/>
          <w:szCs w:val="24"/>
        </w:rPr>
        <w:t xml:space="preserve"> &amp; McCabe</w:t>
      </w:r>
      <w:r w:rsidR="0088643D" w:rsidRPr="00544C29">
        <w:rPr>
          <w:rFonts w:ascii="Times New Roman" w:hAnsi="Times New Roman" w:cs="Times New Roman"/>
          <w:sz w:val="24"/>
          <w:szCs w:val="24"/>
        </w:rPr>
        <w:t>,</w:t>
      </w:r>
      <w:r w:rsidR="00A06FA1" w:rsidRPr="00544C29">
        <w:rPr>
          <w:rFonts w:ascii="Times New Roman" w:hAnsi="Times New Roman" w:cs="Times New Roman"/>
          <w:sz w:val="24"/>
          <w:szCs w:val="24"/>
        </w:rPr>
        <w:t xml:space="preserve"> 2004</w:t>
      </w:r>
      <w:r w:rsidR="00445731" w:rsidRPr="00544C29">
        <w:rPr>
          <w:rFonts w:ascii="Times New Roman" w:hAnsi="Times New Roman" w:cs="Times New Roman"/>
          <w:sz w:val="24"/>
          <w:szCs w:val="24"/>
        </w:rPr>
        <w:t>)</w:t>
      </w:r>
      <w:r w:rsidR="0088643D" w:rsidRPr="00544C29">
        <w:rPr>
          <w:rFonts w:ascii="Times New Roman" w:hAnsi="Times New Roman" w:cs="Times New Roman"/>
          <w:sz w:val="24"/>
          <w:szCs w:val="24"/>
        </w:rPr>
        <w:t>;</w:t>
      </w:r>
      <w:r w:rsidR="00257A0C" w:rsidRPr="00544C29">
        <w:rPr>
          <w:rFonts w:ascii="Times New Roman" w:hAnsi="Times New Roman" w:cs="Times New Roman"/>
          <w:sz w:val="24"/>
          <w:szCs w:val="24"/>
        </w:rPr>
        <w:t xml:space="preserve"> </w:t>
      </w:r>
      <w:r w:rsidR="0088643D" w:rsidRPr="00544C29">
        <w:rPr>
          <w:rFonts w:ascii="Times New Roman" w:hAnsi="Times New Roman" w:cs="Times New Roman"/>
          <w:sz w:val="24"/>
          <w:szCs w:val="24"/>
        </w:rPr>
        <w:t>o</w:t>
      </w:r>
      <w:r w:rsidR="00477843" w:rsidRPr="00544C29">
        <w:rPr>
          <w:rFonts w:ascii="Times New Roman" w:hAnsi="Times New Roman" w:cs="Times New Roman"/>
          <w:sz w:val="24"/>
          <w:szCs w:val="24"/>
        </w:rPr>
        <w:t xml:space="preserve">ne study in the United Kingdom </w:t>
      </w:r>
      <w:r w:rsidR="00445731" w:rsidRPr="00544C29">
        <w:rPr>
          <w:rFonts w:ascii="Times New Roman" w:hAnsi="Times New Roman" w:cs="Times New Roman"/>
          <w:sz w:val="24"/>
          <w:szCs w:val="24"/>
        </w:rPr>
        <w:t>(</w:t>
      </w:r>
      <w:r w:rsidR="00477843" w:rsidRPr="00544C29">
        <w:rPr>
          <w:rFonts w:ascii="Times New Roman" w:hAnsi="Times New Roman" w:cs="Times New Roman"/>
          <w:sz w:val="24"/>
          <w:szCs w:val="24"/>
        </w:rPr>
        <w:t xml:space="preserve">Daly et. </w:t>
      </w:r>
      <w:r w:rsidR="0088643D" w:rsidRPr="00544C29">
        <w:rPr>
          <w:rFonts w:ascii="Times New Roman" w:hAnsi="Times New Roman" w:cs="Times New Roman"/>
          <w:sz w:val="24"/>
          <w:szCs w:val="24"/>
        </w:rPr>
        <w:t>A</w:t>
      </w:r>
      <w:r w:rsidR="00477843" w:rsidRPr="00544C29">
        <w:rPr>
          <w:rFonts w:ascii="Times New Roman" w:hAnsi="Times New Roman" w:cs="Times New Roman"/>
          <w:sz w:val="24"/>
          <w:szCs w:val="24"/>
        </w:rPr>
        <w:t>l</w:t>
      </w:r>
      <w:r w:rsidR="0088643D" w:rsidRPr="00544C29">
        <w:rPr>
          <w:rFonts w:ascii="Times New Roman" w:hAnsi="Times New Roman" w:cs="Times New Roman"/>
          <w:sz w:val="24"/>
          <w:szCs w:val="24"/>
        </w:rPr>
        <w:t>,</w:t>
      </w:r>
      <w:r w:rsidR="00477843" w:rsidRPr="00544C29">
        <w:rPr>
          <w:rFonts w:ascii="Times New Roman" w:hAnsi="Times New Roman" w:cs="Times New Roman"/>
          <w:sz w:val="24"/>
          <w:szCs w:val="24"/>
        </w:rPr>
        <w:t xml:space="preserve"> </w:t>
      </w:r>
      <w:r w:rsidR="00E776A6" w:rsidRPr="00544C29">
        <w:rPr>
          <w:rFonts w:ascii="Times New Roman" w:hAnsi="Times New Roman" w:cs="Times New Roman"/>
          <w:sz w:val="24"/>
          <w:szCs w:val="24"/>
        </w:rPr>
        <w:t>1993</w:t>
      </w:r>
      <w:r w:rsidR="00445731" w:rsidRPr="00544C29">
        <w:rPr>
          <w:rFonts w:ascii="Times New Roman" w:hAnsi="Times New Roman" w:cs="Times New Roman"/>
          <w:sz w:val="24"/>
          <w:szCs w:val="24"/>
        </w:rPr>
        <w:t>)</w:t>
      </w:r>
      <w:r w:rsidR="0088643D" w:rsidRPr="00544C29">
        <w:rPr>
          <w:rFonts w:ascii="Times New Roman" w:hAnsi="Times New Roman" w:cs="Times New Roman"/>
          <w:sz w:val="24"/>
          <w:szCs w:val="24"/>
        </w:rPr>
        <w:t>; o</w:t>
      </w:r>
      <w:r w:rsidR="00E776A6" w:rsidRPr="00544C29">
        <w:rPr>
          <w:rFonts w:ascii="Times New Roman" w:hAnsi="Times New Roman" w:cs="Times New Roman"/>
          <w:sz w:val="24"/>
          <w:szCs w:val="24"/>
        </w:rPr>
        <w:t xml:space="preserve">ne study in Denmark </w:t>
      </w:r>
      <w:r w:rsidR="00445731" w:rsidRPr="00544C29">
        <w:rPr>
          <w:rFonts w:ascii="Times New Roman" w:hAnsi="Times New Roman" w:cs="Times New Roman"/>
          <w:sz w:val="24"/>
          <w:szCs w:val="24"/>
        </w:rPr>
        <w:t>(</w:t>
      </w:r>
      <w:proofErr w:type="spellStart"/>
      <w:r w:rsidR="00690B76" w:rsidRPr="00544C29">
        <w:rPr>
          <w:rFonts w:ascii="Times New Roman" w:hAnsi="Times New Roman" w:cs="Times New Roman"/>
          <w:sz w:val="24"/>
          <w:szCs w:val="24"/>
        </w:rPr>
        <w:t>Hvas</w:t>
      </w:r>
      <w:proofErr w:type="spellEnd"/>
      <w:r w:rsidR="00690B76" w:rsidRPr="00544C29">
        <w:rPr>
          <w:rFonts w:ascii="Times New Roman" w:hAnsi="Times New Roman" w:cs="Times New Roman"/>
          <w:sz w:val="24"/>
          <w:szCs w:val="24"/>
        </w:rPr>
        <w:t xml:space="preserve"> 2001</w:t>
      </w:r>
      <w:r w:rsidR="00445731" w:rsidRPr="00544C29">
        <w:rPr>
          <w:rFonts w:ascii="Times New Roman" w:hAnsi="Times New Roman" w:cs="Times New Roman"/>
          <w:sz w:val="24"/>
          <w:szCs w:val="24"/>
        </w:rPr>
        <w:t>)</w:t>
      </w:r>
      <w:r w:rsidR="0088643D" w:rsidRPr="00544C29">
        <w:rPr>
          <w:rFonts w:ascii="Times New Roman" w:hAnsi="Times New Roman" w:cs="Times New Roman"/>
          <w:sz w:val="24"/>
          <w:szCs w:val="24"/>
        </w:rPr>
        <w:t>; o</w:t>
      </w:r>
      <w:r w:rsidR="00690B76" w:rsidRPr="00544C29">
        <w:rPr>
          <w:rFonts w:ascii="Times New Roman" w:hAnsi="Times New Roman" w:cs="Times New Roman"/>
          <w:sz w:val="24"/>
          <w:szCs w:val="24"/>
        </w:rPr>
        <w:t xml:space="preserve">ne study in </w:t>
      </w:r>
      <w:r w:rsidR="0088643D" w:rsidRPr="00544C29">
        <w:rPr>
          <w:rFonts w:ascii="Times New Roman" w:hAnsi="Times New Roman" w:cs="Times New Roman"/>
          <w:sz w:val="24"/>
          <w:szCs w:val="24"/>
        </w:rPr>
        <w:t>Spain</w:t>
      </w:r>
      <w:r w:rsidR="00445731" w:rsidRPr="00544C29">
        <w:rPr>
          <w:rFonts w:ascii="Times New Roman" w:hAnsi="Times New Roman" w:cs="Times New Roman"/>
          <w:sz w:val="24"/>
          <w:szCs w:val="24"/>
        </w:rPr>
        <w:t xml:space="preserve"> (</w:t>
      </w:r>
      <w:r w:rsidR="005F0BC1" w:rsidRPr="00544C29">
        <w:rPr>
          <w:rFonts w:ascii="Times New Roman" w:hAnsi="Times New Roman" w:cs="Times New Roman"/>
          <w:sz w:val="24"/>
          <w:szCs w:val="24"/>
        </w:rPr>
        <w:t xml:space="preserve">Blumel et al </w:t>
      </w:r>
      <w:r w:rsidR="00132C75" w:rsidRPr="00544C29">
        <w:rPr>
          <w:rFonts w:ascii="Times New Roman" w:hAnsi="Times New Roman" w:cs="Times New Roman"/>
          <w:sz w:val="24"/>
          <w:szCs w:val="24"/>
        </w:rPr>
        <w:t>2000</w:t>
      </w:r>
      <w:r w:rsidR="00445731" w:rsidRPr="00544C29">
        <w:rPr>
          <w:rFonts w:ascii="Times New Roman" w:hAnsi="Times New Roman" w:cs="Times New Roman"/>
          <w:sz w:val="24"/>
          <w:szCs w:val="24"/>
        </w:rPr>
        <w:t>)</w:t>
      </w:r>
      <w:r w:rsidR="0088643D" w:rsidRPr="00544C29">
        <w:rPr>
          <w:rFonts w:ascii="Times New Roman" w:hAnsi="Times New Roman" w:cs="Times New Roman"/>
          <w:sz w:val="24"/>
          <w:szCs w:val="24"/>
        </w:rPr>
        <w:t>; o</w:t>
      </w:r>
      <w:r w:rsidR="00132C75" w:rsidRPr="00544C29">
        <w:rPr>
          <w:rFonts w:ascii="Times New Roman" w:hAnsi="Times New Roman" w:cs="Times New Roman"/>
          <w:sz w:val="24"/>
          <w:szCs w:val="24"/>
        </w:rPr>
        <w:t xml:space="preserve">ne study in Turkey </w:t>
      </w:r>
      <w:r w:rsidR="005A2A62" w:rsidRPr="00544C29">
        <w:rPr>
          <w:rFonts w:ascii="Times New Roman" w:hAnsi="Times New Roman" w:cs="Times New Roman"/>
          <w:sz w:val="24"/>
          <w:szCs w:val="24"/>
        </w:rPr>
        <w:t>(</w:t>
      </w:r>
      <w:proofErr w:type="spellStart"/>
      <w:r w:rsidR="00132C75" w:rsidRPr="00544C29">
        <w:rPr>
          <w:rFonts w:ascii="Times New Roman" w:hAnsi="Times New Roman" w:cs="Times New Roman"/>
          <w:sz w:val="24"/>
          <w:szCs w:val="24"/>
        </w:rPr>
        <w:t>Yanikkerem</w:t>
      </w:r>
      <w:proofErr w:type="spellEnd"/>
      <w:r w:rsidR="00132C75" w:rsidRPr="00544C29">
        <w:rPr>
          <w:rFonts w:ascii="Times New Roman" w:hAnsi="Times New Roman" w:cs="Times New Roman"/>
          <w:sz w:val="24"/>
          <w:szCs w:val="24"/>
        </w:rPr>
        <w:t xml:space="preserve">, </w:t>
      </w:r>
      <w:proofErr w:type="spellStart"/>
      <w:r w:rsidR="00132C75" w:rsidRPr="00544C29">
        <w:rPr>
          <w:rFonts w:ascii="Times New Roman" w:hAnsi="Times New Roman" w:cs="Times New Roman"/>
          <w:sz w:val="24"/>
          <w:szCs w:val="24"/>
        </w:rPr>
        <w:t>Koltan</w:t>
      </w:r>
      <w:proofErr w:type="spellEnd"/>
      <w:r w:rsidR="00132C75" w:rsidRPr="00544C29">
        <w:rPr>
          <w:rFonts w:ascii="Times New Roman" w:hAnsi="Times New Roman" w:cs="Times New Roman"/>
          <w:sz w:val="24"/>
          <w:szCs w:val="24"/>
        </w:rPr>
        <w:t xml:space="preserve">, </w:t>
      </w:r>
      <w:proofErr w:type="spellStart"/>
      <w:r w:rsidR="00132C75" w:rsidRPr="00544C29">
        <w:rPr>
          <w:rFonts w:ascii="Times New Roman" w:hAnsi="Times New Roman" w:cs="Times New Roman"/>
          <w:sz w:val="24"/>
          <w:szCs w:val="24"/>
        </w:rPr>
        <w:t>Tamay</w:t>
      </w:r>
      <w:proofErr w:type="spellEnd"/>
      <w:r w:rsidR="00132C75" w:rsidRPr="00544C29">
        <w:rPr>
          <w:rFonts w:ascii="Times New Roman" w:hAnsi="Times New Roman" w:cs="Times New Roman"/>
          <w:sz w:val="24"/>
          <w:szCs w:val="24"/>
        </w:rPr>
        <w:t xml:space="preserve"> &amp; </w:t>
      </w:r>
      <w:proofErr w:type="spellStart"/>
      <w:r w:rsidR="00132C75" w:rsidRPr="00544C29">
        <w:rPr>
          <w:rFonts w:ascii="Times New Roman" w:hAnsi="Times New Roman" w:cs="Times New Roman"/>
          <w:sz w:val="24"/>
          <w:szCs w:val="24"/>
        </w:rPr>
        <w:t>Dikayak</w:t>
      </w:r>
      <w:proofErr w:type="spellEnd"/>
      <w:r w:rsidR="00132C75" w:rsidRPr="00544C29">
        <w:rPr>
          <w:rFonts w:ascii="Times New Roman" w:hAnsi="Times New Roman" w:cs="Times New Roman"/>
          <w:sz w:val="24"/>
          <w:szCs w:val="24"/>
        </w:rPr>
        <w:t xml:space="preserve"> </w:t>
      </w:r>
      <w:r w:rsidR="0088643D" w:rsidRPr="00544C29">
        <w:rPr>
          <w:rFonts w:ascii="Times New Roman" w:hAnsi="Times New Roman" w:cs="Times New Roman"/>
          <w:sz w:val="24"/>
          <w:szCs w:val="24"/>
        </w:rPr>
        <w:t>,2012); o</w:t>
      </w:r>
      <w:r w:rsidR="00373783" w:rsidRPr="00544C29">
        <w:rPr>
          <w:rFonts w:ascii="Times New Roman" w:hAnsi="Times New Roman" w:cs="Times New Roman"/>
          <w:sz w:val="24"/>
          <w:szCs w:val="24"/>
        </w:rPr>
        <w:t>ne study in India</w:t>
      </w:r>
      <w:r w:rsidR="0088643D" w:rsidRPr="00544C29">
        <w:rPr>
          <w:rFonts w:ascii="Times New Roman" w:hAnsi="Times New Roman" w:cs="Times New Roman"/>
          <w:sz w:val="24"/>
          <w:szCs w:val="24"/>
        </w:rPr>
        <w:t xml:space="preserve"> </w:t>
      </w:r>
      <w:r w:rsidR="00DA38A3" w:rsidRPr="00544C29">
        <w:rPr>
          <w:rFonts w:ascii="Times New Roman" w:hAnsi="Times New Roman" w:cs="Times New Roman"/>
          <w:sz w:val="24"/>
          <w:szCs w:val="24"/>
        </w:rPr>
        <w:t>(</w:t>
      </w:r>
      <w:proofErr w:type="spellStart"/>
      <w:r w:rsidR="00DA38A3" w:rsidRPr="00544C29">
        <w:rPr>
          <w:rFonts w:ascii="Times New Roman" w:hAnsi="Times New Roman" w:cs="Times New Roman"/>
          <w:sz w:val="24"/>
          <w:szCs w:val="24"/>
        </w:rPr>
        <w:t>Pahir</w:t>
      </w:r>
      <w:proofErr w:type="spellEnd"/>
      <w:r w:rsidR="00DA38A3" w:rsidRPr="00544C29">
        <w:rPr>
          <w:rFonts w:ascii="Times New Roman" w:hAnsi="Times New Roman" w:cs="Times New Roman"/>
          <w:sz w:val="24"/>
          <w:szCs w:val="24"/>
        </w:rPr>
        <w:t xml:space="preserve"> &amp; Agarwal 2015)</w:t>
      </w:r>
      <w:r w:rsidR="0088643D" w:rsidRPr="00544C29">
        <w:rPr>
          <w:rFonts w:ascii="Times New Roman" w:hAnsi="Times New Roman" w:cs="Times New Roman"/>
          <w:sz w:val="24"/>
          <w:szCs w:val="24"/>
        </w:rPr>
        <w:t xml:space="preserve"> and o</w:t>
      </w:r>
      <w:r w:rsidR="00EA14F5" w:rsidRPr="00544C29">
        <w:rPr>
          <w:rFonts w:ascii="Times New Roman" w:hAnsi="Times New Roman" w:cs="Times New Roman"/>
          <w:sz w:val="24"/>
          <w:szCs w:val="24"/>
        </w:rPr>
        <w:t xml:space="preserve">ne study in </w:t>
      </w:r>
      <w:r w:rsidR="0088643D" w:rsidRPr="00544C29">
        <w:rPr>
          <w:rFonts w:ascii="Times New Roman" w:hAnsi="Times New Roman" w:cs="Times New Roman"/>
          <w:sz w:val="24"/>
          <w:szCs w:val="24"/>
        </w:rPr>
        <w:t>Iran</w:t>
      </w:r>
      <w:r w:rsidR="00EA14F5" w:rsidRPr="00544C29">
        <w:rPr>
          <w:rFonts w:ascii="Times New Roman" w:hAnsi="Times New Roman" w:cs="Times New Roman"/>
          <w:sz w:val="24"/>
          <w:szCs w:val="24"/>
        </w:rPr>
        <w:t xml:space="preserve"> (</w:t>
      </w:r>
      <w:proofErr w:type="spellStart"/>
      <w:r w:rsidR="00EA14F5" w:rsidRPr="00544C29">
        <w:rPr>
          <w:rFonts w:ascii="Times New Roman" w:hAnsi="Times New Roman" w:cs="Times New Roman"/>
          <w:sz w:val="24"/>
          <w:szCs w:val="24"/>
        </w:rPr>
        <w:t>Jafary</w:t>
      </w:r>
      <w:proofErr w:type="spellEnd"/>
      <w:r w:rsidR="00EA14F5" w:rsidRPr="00544C29">
        <w:rPr>
          <w:rFonts w:ascii="Times New Roman" w:hAnsi="Times New Roman" w:cs="Times New Roman"/>
          <w:sz w:val="24"/>
          <w:szCs w:val="24"/>
        </w:rPr>
        <w:t xml:space="preserve">, </w:t>
      </w:r>
      <w:proofErr w:type="spellStart"/>
      <w:r w:rsidR="00EA14F5" w:rsidRPr="00544C29">
        <w:rPr>
          <w:rFonts w:ascii="Times New Roman" w:hAnsi="Times New Roman" w:cs="Times New Roman"/>
          <w:sz w:val="24"/>
          <w:szCs w:val="24"/>
        </w:rPr>
        <w:t>Farahbakhsh</w:t>
      </w:r>
      <w:proofErr w:type="spellEnd"/>
      <w:r w:rsidR="00EA14F5" w:rsidRPr="00544C29">
        <w:rPr>
          <w:rFonts w:ascii="Times New Roman" w:hAnsi="Times New Roman" w:cs="Times New Roman"/>
          <w:sz w:val="24"/>
          <w:szCs w:val="24"/>
        </w:rPr>
        <w:t xml:space="preserve">, </w:t>
      </w:r>
      <w:proofErr w:type="spellStart"/>
      <w:r w:rsidR="00EA14F5" w:rsidRPr="00544C29">
        <w:rPr>
          <w:rFonts w:ascii="Times New Roman" w:hAnsi="Times New Roman" w:cs="Times New Roman"/>
          <w:sz w:val="24"/>
          <w:szCs w:val="24"/>
        </w:rPr>
        <w:t>Shafiabadi</w:t>
      </w:r>
      <w:proofErr w:type="spellEnd"/>
      <w:r w:rsidR="00EA14F5" w:rsidRPr="00544C29">
        <w:rPr>
          <w:rFonts w:ascii="Times New Roman" w:hAnsi="Times New Roman" w:cs="Times New Roman"/>
          <w:sz w:val="24"/>
          <w:szCs w:val="24"/>
        </w:rPr>
        <w:t xml:space="preserve"> &amp; </w:t>
      </w:r>
      <w:proofErr w:type="spellStart"/>
      <w:r w:rsidR="008804D1" w:rsidRPr="00544C29">
        <w:rPr>
          <w:rFonts w:ascii="Times New Roman" w:hAnsi="Times New Roman" w:cs="Times New Roman"/>
          <w:sz w:val="24"/>
          <w:szCs w:val="24"/>
        </w:rPr>
        <w:t>Delevar</w:t>
      </w:r>
      <w:proofErr w:type="spellEnd"/>
      <w:r w:rsidR="008804D1" w:rsidRPr="00544C29">
        <w:rPr>
          <w:rFonts w:ascii="Times New Roman" w:hAnsi="Times New Roman" w:cs="Times New Roman"/>
          <w:sz w:val="24"/>
          <w:szCs w:val="24"/>
        </w:rPr>
        <w:t>,</w:t>
      </w:r>
      <w:r w:rsidR="00EA14F5" w:rsidRPr="00544C29">
        <w:rPr>
          <w:rFonts w:ascii="Times New Roman" w:hAnsi="Times New Roman" w:cs="Times New Roman"/>
          <w:sz w:val="24"/>
          <w:szCs w:val="24"/>
        </w:rPr>
        <w:t xml:space="preserve"> 2011)</w:t>
      </w:r>
      <w:r w:rsidR="00CE0131" w:rsidRPr="00544C29">
        <w:rPr>
          <w:rFonts w:ascii="Times New Roman" w:hAnsi="Times New Roman" w:cs="Times New Roman"/>
          <w:sz w:val="24"/>
          <w:szCs w:val="24"/>
        </w:rPr>
        <w:t xml:space="preserve">. </w:t>
      </w:r>
    </w:p>
    <w:p w14:paraId="532C468A" w14:textId="77777777" w:rsidR="009368A5" w:rsidRPr="00544C29" w:rsidRDefault="008804D1" w:rsidP="009368A5">
      <w:pPr>
        <w:spacing w:line="360" w:lineRule="auto"/>
        <w:rPr>
          <w:rFonts w:ascii="Times New Roman" w:hAnsi="Times New Roman" w:cs="Times New Roman"/>
          <w:sz w:val="24"/>
          <w:szCs w:val="24"/>
        </w:rPr>
      </w:pPr>
      <w:r w:rsidRPr="00544C29">
        <w:rPr>
          <w:rFonts w:ascii="Times New Roman" w:hAnsi="Times New Roman" w:cs="Times New Roman"/>
          <w:sz w:val="24"/>
          <w:szCs w:val="24"/>
        </w:rPr>
        <w:t>Nine studies</w:t>
      </w:r>
      <w:r w:rsidR="007D2BC3" w:rsidRPr="00544C29">
        <w:rPr>
          <w:rFonts w:ascii="Times New Roman" w:hAnsi="Times New Roman" w:cs="Times New Roman"/>
          <w:sz w:val="24"/>
          <w:szCs w:val="24"/>
        </w:rPr>
        <w:t xml:space="preserve"> reported </w:t>
      </w:r>
      <w:r w:rsidRPr="00544C29">
        <w:rPr>
          <w:rFonts w:ascii="Times New Roman" w:hAnsi="Times New Roman" w:cs="Times New Roman"/>
          <w:sz w:val="24"/>
          <w:szCs w:val="24"/>
        </w:rPr>
        <w:t>on the</w:t>
      </w:r>
      <w:r w:rsidR="00971C53" w:rsidRPr="00544C29">
        <w:rPr>
          <w:rFonts w:ascii="Times New Roman" w:hAnsi="Times New Roman" w:cs="Times New Roman"/>
          <w:sz w:val="24"/>
          <w:szCs w:val="24"/>
        </w:rPr>
        <w:t xml:space="preserve"> impact of the menopause on quality of life</w:t>
      </w:r>
      <w:r w:rsidR="006B5D2B" w:rsidRPr="00544C29">
        <w:rPr>
          <w:rFonts w:ascii="Times New Roman" w:hAnsi="Times New Roman" w:cs="Times New Roman"/>
          <w:sz w:val="24"/>
          <w:szCs w:val="24"/>
        </w:rPr>
        <w:t xml:space="preserve"> </w:t>
      </w:r>
      <w:r w:rsidRPr="00544C29">
        <w:rPr>
          <w:rFonts w:ascii="Times New Roman" w:hAnsi="Times New Roman" w:cs="Times New Roman"/>
          <w:sz w:val="24"/>
          <w:szCs w:val="24"/>
        </w:rPr>
        <w:t>(Avis</w:t>
      </w:r>
      <w:r w:rsidR="00697AB5" w:rsidRPr="00544C29">
        <w:rPr>
          <w:rFonts w:ascii="Times New Roman" w:hAnsi="Times New Roman" w:cs="Times New Roman"/>
          <w:sz w:val="24"/>
          <w:szCs w:val="24"/>
        </w:rPr>
        <w:t xml:space="preserve"> et. al 2009, </w:t>
      </w:r>
      <w:r w:rsidR="00B91100" w:rsidRPr="00544C29">
        <w:rPr>
          <w:rFonts w:ascii="Times New Roman" w:hAnsi="Times New Roman" w:cs="Times New Roman"/>
          <w:sz w:val="24"/>
          <w:szCs w:val="24"/>
        </w:rPr>
        <w:t xml:space="preserve">Avis et al, </w:t>
      </w:r>
      <w:r w:rsidRPr="00544C29">
        <w:rPr>
          <w:rFonts w:ascii="Times New Roman" w:hAnsi="Times New Roman" w:cs="Times New Roman"/>
          <w:sz w:val="24"/>
          <w:szCs w:val="24"/>
        </w:rPr>
        <w:t>2004, Hess</w:t>
      </w:r>
      <w:r w:rsidR="00E56E93" w:rsidRPr="00544C29">
        <w:rPr>
          <w:rFonts w:ascii="Times New Roman" w:hAnsi="Times New Roman" w:cs="Times New Roman"/>
          <w:sz w:val="24"/>
          <w:szCs w:val="24"/>
        </w:rPr>
        <w:t xml:space="preserve"> et. al 2011, Whitely et. al </w:t>
      </w:r>
      <w:r w:rsidR="001A08B7" w:rsidRPr="00544C29">
        <w:rPr>
          <w:rFonts w:ascii="Times New Roman" w:hAnsi="Times New Roman" w:cs="Times New Roman"/>
          <w:sz w:val="24"/>
          <w:szCs w:val="24"/>
        </w:rPr>
        <w:t xml:space="preserve">2013, Williams et. al 2008, </w:t>
      </w:r>
      <w:proofErr w:type="spellStart"/>
      <w:r w:rsidR="004E7439" w:rsidRPr="00544C29">
        <w:rPr>
          <w:rFonts w:ascii="Times New Roman" w:hAnsi="Times New Roman" w:cs="Times New Roman"/>
          <w:sz w:val="24"/>
          <w:szCs w:val="24"/>
        </w:rPr>
        <w:t>Yanillerem</w:t>
      </w:r>
      <w:proofErr w:type="spellEnd"/>
      <w:r w:rsidR="004E7439" w:rsidRPr="00544C29">
        <w:rPr>
          <w:rFonts w:ascii="Times New Roman" w:hAnsi="Times New Roman" w:cs="Times New Roman"/>
          <w:sz w:val="24"/>
          <w:szCs w:val="24"/>
        </w:rPr>
        <w:t xml:space="preserve">, </w:t>
      </w:r>
      <w:proofErr w:type="spellStart"/>
      <w:r w:rsidR="004E7439" w:rsidRPr="00544C29">
        <w:rPr>
          <w:rFonts w:ascii="Times New Roman" w:hAnsi="Times New Roman" w:cs="Times New Roman"/>
          <w:sz w:val="24"/>
          <w:szCs w:val="24"/>
        </w:rPr>
        <w:t>Koltan</w:t>
      </w:r>
      <w:proofErr w:type="spellEnd"/>
      <w:r w:rsidR="004E7439" w:rsidRPr="00544C29">
        <w:rPr>
          <w:rFonts w:ascii="Times New Roman" w:hAnsi="Times New Roman" w:cs="Times New Roman"/>
          <w:sz w:val="24"/>
          <w:szCs w:val="24"/>
        </w:rPr>
        <w:t xml:space="preserve">, </w:t>
      </w:r>
      <w:proofErr w:type="spellStart"/>
      <w:r w:rsidR="004E7439" w:rsidRPr="00544C29">
        <w:rPr>
          <w:rFonts w:ascii="Times New Roman" w:hAnsi="Times New Roman" w:cs="Times New Roman"/>
          <w:sz w:val="24"/>
          <w:szCs w:val="24"/>
        </w:rPr>
        <w:t>Tamay</w:t>
      </w:r>
      <w:proofErr w:type="spellEnd"/>
      <w:r w:rsidR="004E7439" w:rsidRPr="00544C29">
        <w:rPr>
          <w:rFonts w:ascii="Times New Roman" w:hAnsi="Times New Roman" w:cs="Times New Roman"/>
          <w:sz w:val="24"/>
          <w:szCs w:val="24"/>
        </w:rPr>
        <w:t xml:space="preserve"> &amp; </w:t>
      </w:r>
      <w:proofErr w:type="spellStart"/>
      <w:r w:rsidR="004E7439" w:rsidRPr="00544C29">
        <w:rPr>
          <w:rFonts w:ascii="Times New Roman" w:hAnsi="Times New Roman" w:cs="Times New Roman"/>
          <w:sz w:val="24"/>
          <w:szCs w:val="24"/>
        </w:rPr>
        <w:t>Dikayak</w:t>
      </w:r>
      <w:proofErr w:type="spellEnd"/>
      <w:r w:rsidR="004E7439" w:rsidRPr="00544C29">
        <w:rPr>
          <w:rFonts w:ascii="Times New Roman" w:hAnsi="Times New Roman" w:cs="Times New Roman"/>
          <w:sz w:val="24"/>
          <w:szCs w:val="24"/>
        </w:rPr>
        <w:t xml:space="preserve">, 2012, </w:t>
      </w:r>
      <w:r w:rsidR="007E63EC" w:rsidRPr="00544C29">
        <w:rPr>
          <w:rFonts w:ascii="Times New Roman" w:hAnsi="Times New Roman" w:cs="Times New Roman"/>
          <w:sz w:val="24"/>
          <w:szCs w:val="24"/>
        </w:rPr>
        <w:t xml:space="preserve">Blumel, et. al, 2000, </w:t>
      </w:r>
      <w:proofErr w:type="spellStart"/>
      <w:r w:rsidR="007E63EC" w:rsidRPr="00544C29">
        <w:rPr>
          <w:rFonts w:ascii="Times New Roman" w:hAnsi="Times New Roman" w:cs="Times New Roman"/>
          <w:sz w:val="24"/>
          <w:szCs w:val="24"/>
        </w:rPr>
        <w:t>Jafary</w:t>
      </w:r>
      <w:proofErr w:type="spellEnd"/>
      <w:r w:rsidR="007E63EC" w:rsidRPr="00544C29">
        <w:rPr>
          <w:rFonts w:ascii="Times New Roman" w:hAnsi="Times New Roman" w:cs="Times New Roman"/>
          <w:sz w:val="24"/>
          <w:szCs w:val="24"/>
        </w:rPr>
        <w:t xml:space="preserve"> et. al 2011, Daly, et.al 1993</w:t>
      </w:r>
      <w:r w:rsidR="006B5D2B" w:rsidRPr="00544C29">
        <w:rPr>
          <w:rFonts w:ascii="Times New Roman" w:hAnsi="Times New Roman" w:cs="Times New Roman"/>
          <w:sz w:val="24"/>
          <w:szCs w:val="24"/>
        </w:rPr>
        <w:t>)</w:t>
      </w:r>
      <w:r w:rsidR="00EE27FC" w:rsidRPr="00544C29">
        <w:rPr>
          <w:rFonts w:ascii="Times New Roman" w:hAnsi="Times New Roman" w:cs="Times New Roman"/>
          <w:sz w:val="24"/>
          <w:szCs w:val="24"/>
        </w:rPr>
        <w:t>.</w:t>
      </w:r>
      <w:r w:rsidR="00837415" w:rsidRPr="00544C29">
        <w:rPr>
          <w:rFonts w:ascii="Times New Roman" w:hAnsi="Times New Roman" w:cs="Times New Roman"/>
          <w:sz w:val="24"/>
          <w:szCs w:val="24"/>
        </w:rPr>
        <w:t xml:space="preserve"> </w:t>
      </w:r>
      <w:r w:rsidRPr="00803E79">
        <w:rPr>
          <w:rFonts w:ascii="Times New Roman" w:hAnsi="Times New Roman" w:cs="Times New Roman"/>
          <w:sz w:val="24"/>
          <w:szCs w:val="24"/>
        </w:rPr>
        <w:t>Four studies</w:t>
      </w:r>
      <w:r w:rsidR="001078B0" w:rsidRPr="00803E79">
        <w:rPr>
          <w:rFonts w:ascii="Times New Roman" w:hAnsi="Times New Roman" w:cs="Times New Roman"/>
          <w:sz w:val="24"/>
          <w:szCs w:val="24"/>
        </w:rPr>
        <w:t xml:space="preserve"> reported on the effect of the menopause on wellbeing</w:t>
      </w:r>
      <w:r w:rsidR="001078B0" w:rsidRPr="00544C29">
        <w:rPr>
          <w:rFonts w:ascii="Times New Roman" w:hAnsi="Times New Roman" w:cs="Times New Roman"/>
          <w:sz w:val="24"/>
          <w:szCs w:val="24"/>
        </w:rPr>
        <w:t xml:space="preserve"> </w:t>
      </w:r>
      <w:r w:rsidRPr="00544C29">
        <w:rPr>
          <w:rFonts w:ascii="Times New Roman" w:hAnsi="Times New Roman" w:cs="Times New Roman"/>
          <w:sz w:val="24"/>
          <w:szCs w:val="24"/>
        </w:rPr>
        <w:t>(Dennerstein</w:t>
      </w:r>
      <w:r w:rsidR="00A31CD0" w:rsidRPr="00544C29">
        <w:rPr>
          <w:rFonts w:ascii="Times New Roman" w:hAnsi="Times New Roman" w:cs="Times New Roman"/>
          <w:sz w:val="24"/>
          <w:szCs w:val="24"/>
        </w:rPr>
        <w:t xml:space="preserve">, </w:t>
      </w:r>
      <w:proofErr w:type="spellStart"/>
      <w:r w:rsidR="00A31CD0" w:rsidRPr="00544C29">
        <w:rPr>
          <w:rFonts w:ascii="Times New Roman" w:hAnsi="Times New Roman" w:cs="Times New Roman"/>
          <w:sz w:val="24"/>
          <w:szCs w:val="24"/>
        </w:rPr>
        <w:t>Lehert</w:t>
      </w:r>
      <w:proofErr w:type="spellEnd"/>
      <w:r w:rsidR="00A31CD0" w:rsidRPr="00544C29">
        <w:rPr>
          <w:rFonts w:ascii="Times New Roman" w:hAnsi="Times New Roman" w:cs="Times New Roman"/>
          <w:sz w:val="24"/>
          <w:szCs w:val="24"/>
        </w:rPr>
        <w:t xml:space="preserve"> &amp;</w:t>
      </w:r>
      <w:r w:rsidR="001078B0" w:rsidRPr="00544C29">
        <w:rPr>
          <w:rFonts w:ascii="Times New Roman" w:hAnsi="Times New Roman" w:cs="Times New Roman"/>
          <w:sz w:val="24"/>
          <w:szCs w:val="24"/>
        </w:rPr>
        <w:t xml:space="preserve"> Guthrie 2002, </w:t>
      </w:r>
      <w:proofErr w:type="spellStart"/>
      <w:r w:rsidR="001078B0" w:rsidRPr="00544C29">
        <w:rPr>
          <w:rFonts w:ascii="Times New Roman" w:hAnsi="Times New Roman" w:cs="Times New Roman"/>
          <w:sz w:val="24"/>
          <w:szCs w:val="24"/>
        </w:rPr>
        <w:t>Deek</w:t>
      </w:r>
      <w:proofErr w:type="spellEnd"/>
      <w:r w:rsidR="001078B0" w:rsidRPr="00544C29">
        <w:rPr>
          <w:rFonts w:ascii="Times New Roman" w:hAnsi="Times New Roman" w:cs="Times New Roman"/>
          <w:sz w:val="24"/>
          <w:szCs w:val="24"/>
        </w:rPr>
        <w:t xml:space="preserve"> &amp; McCabe, 2004, Parihar &amp; Agarwal, </w:t>
      </w:r>
      <w:r w:rsidRPr="00544C29">
        <w:rPr>
          <w:rFonts w:ascii="Times New Roman" w:hAnsi="Times New Roman" w:cs="Times New Roman"/>
          <w:sz w:val="24"/>
          <w:szCs w:val="24"/>
        </w:rPr>
        <w:t xml:space="preserve">2015, </w:t>
      </w:r>
      <w:proofErr w:type="spellStart"/>
      <w:r w:rsidRPr="00544C29">
        <w:rPr>
          <w:rFonts w:ascii="Times New Roman" w:hAnsi="Times New Roman" w:cs="Times New Roman"/>
          <w:sz w:val="24"/>
          <w:szCs w:val="24"/>
        </w:rPr>
        <w:t>Gartoulla</w:t>
      </w:r>
      <w:proofErr w:type="spellEnd"/>
      <w:r w:rsidR="001078B0" w:rsidRPr="00544C29">
        <w:rPr>
          <w:rFonts w:ascii="Times New Roman" w:hAnsi="Times New Roman" w:cs="Times New Roman"/>
          <w:sz w:val="24"/>
          <w:szCs w:val="24"/>
        </w:rPr>
        <w:t xml:space="preserve">, Bell, Worsley and Davis </w:t>
      </w:r>
      <w:r w:rsidRPr="00544C29">
        <w:rPr>
          <w:rFonts w:ascii="Times New Roman" w:hAnsi="Times New Roman" w:cs="Times New Roman"/>
          <w:sz w:val="24"/>
          <w:szCs w:val="24"/>
        </w:rPr>
        <w:t>2015)</w:t>
      </w:r>
      <w:r w:rsidR="001078B0" w:rsidRPr="00544C29">
        <w:rPr>
          <w:rFonts w:ascii="Times New Roman" w:hAnsi="Times New Roman" w:cs="Times New Roman"/>
          <w:sz w:val="24"/>
          <w:szCs w:val="24"/>
        </w:rPr>
        <w:t xml:space="preserve">. </w:t>
      </w:r>
      <w:r w:rsidR="0088643D" w:rsidRPr="00544C29">
        <w:rPr>
          <w:rFonts w:ascii="Times New Roman" w:hAnsi="Times New Roman" w:cs="Times New Roman"/>
          <w:sz w:val="24"/>
          <w:szCs w:val="24"/>
        </w:rPr>
        <w:t>Only one paper reported on the positive aspects of the m</w:t>
      </w:r>
      <w:r w:rsidR="009368A5" w:rsidRPr="00544C29">
        <w:rPr>
          <w:rFonts w:ascii="Times New Roman" w:hAnsi="Times New Roman" w:cs="Times New Roman"/>
          <w:sz w:val="24"/>
          <w:szCs w:val="24"/>
        </w:rPr>
        <w:t>enopause (</w:t>
      </w:r>
      <w:proofErr w:type="spellStart"/>
      <w:r w:rsidRPr="00544C29">
        <w:rPr>
          <w:rFonts w:ascii="Times New Roman" w:hAnsi="Times New Roman" w:cs="Times New Roman"/>
          <w:sz w:val="24"/>
          <w:szCs w:val="24"/>
        </w:rPr>
        <w:t>Hvas</w:t>
      </w:r>
      <w:proofErr w:type="spellEnd"/>
      <w:r w:rsidRPr="00544C29">
        <w:rPr>
          <w:rFonts w:ascii="Times New Roman" w:hAnsi="Times New Roman" w:cs="Times New Roman"/>
          <w:sz w:val="24"/>
          <w:szCs w:val="24"/>
        </w:rPr>
        <w:t>, 2001</w:t>
      </w:r>
      <w:r w:rsidR="009368A5" w:rsidRPr="00544C29">
        <w:rPr>
          <w:rFonts w:ascii="Times New Roman" w:hAnsi="Times New Roman" w:cs="Times New Roman"/>
          <w:sz w:val="24"/>
          <w:szCs w:val="24"/>
        </w:rPr>
        <w:t>). This is the only qualitative paper in this review</w:t>
      </w:r>
      <w:r w:rsidR="0088643D" w:rsidRPr="00544C29">
        <w:rPr>
          <w:rFonts w:ascii="Times New Roman" w:hAnsi="Times New Roman" w:cs="Times New Roman"/>
          <w:sz w:val="24"/>
          <w:szCs w:val="24"/>
        </w:rPr>
        <w:t>, where</w:t>
      </w:r>
      <w:r w:rsidR="009368A5" w:rsidRPr="00544C29">
        <w:rPr>
          <w:rFonts w:ascii="Times New Roman" w:hAnsi="Times New Roman" w:cs="Times New Roman"/>
          <w:sz w:val="24"/>
          <w:szCs w:val="24"/>
        </w:rPr>
        <w:t xml:space="preserve"> data was obtained via a que</w:t>
      </w:r>
      <w:r w:rsidR="0088643D" w:rsidRPr="00544C29">
        <w:rPr>
          <w:rFonts w:ascii="Times New Roman" w:hAnsi="Times New Roman" w:cs="Times New Roman"/>
          <w:sz w:val="24"/>
          <w:szCs w:val="24"/>
        </w:rPr>
        <w:t>stionnaire which contained open</w:t>
      </w:r>
      <w:r w:rsidR="009368A5" w:rsidRPr="00544C29">
        <w:rPr>
          <w:rFonts w:ascii="Times New Roman" w:hAnsi="Times New Roman" w:cs="Times New Roman"/>
          <w:sz w:val="24"/>
          <w:szCs w:val="24"/>
        </w:rPr>
        <w:t xml:space="preserve">-ended </w:t>
      </w:r>
      <w:r w:rsidRPr="00544C29">
        <w:rPr>
          <w:rFonts w:ascii="Times New Roman" w:hAnsi="Times New Roman" w:cs="Times New Roman"/>
          <w:sz w:val="24"/>
          <w:szCs w:val="24"/>
        </w:rPr>
        <w:t>questions.</w:t>
      </w:r>
      <w:r w:rsidR="009368A5" w:rsidRPr="00544C29">
        <w:rPr>
          <w:rFonts w:ascii="Times New Roman" w:hAnsi="Times New Roman" w:cs="Times New Roman"/>
          <w:sz w:val="24"/>
          <w:szCs w:val="24"/>
        </w:rPr>
        <w:t xml:space="preserve">  </w:t>
      </w:r>
    </w:p>
    <w:p w14:paraId="649AF1A0" w14:textId="77777777" w:rsidR="001078B0" w:rsidRPr="00544C29" w:rsidRDefault="001078B0" w:rsidP="001078B0">
      <w:pPr>
        <w:spacing w:line="360" w:lineRule="auto"/>
        <w:rPr>
          <w:rFonts w:ascii="Times New Roman" w:hAnsi="Times New Roman" w:cs="Times New Roman"/>
          <w:sz w:val="24"/>
          <w:szCs w:val="24"/>
        </w:rPr>
      </w:pPr>
    </w:p>
    <w:p w14:paraId="27346AA2" w14:textId="44FC567A" w:rsidR="00AA0FA0" w:rsidRPr="00544C29" w:rsidRDefault="001078B0" w:rsidP="00FE4048">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Hvas</w:t>
      </w:r>
      <w:proofErr w:type="spellEnd"/>
      <w:r w:rsidRPr="00544C29">
        <w:rPr>
          <w:rFonts w:ascii="Times New Roman" w:hAnsi="Times New Roman" w:cs="Times New Roman"/>
          <w:sz w:val="24"/>
          <w:szCs w:val="24"/>
        </w:rPr>
        <w:t xml:space="preserve"> </w:t>
      </w:r>
      <w:r w:rsidR="0088643D" w:rsidRPr="00544C29">
        <w:rPr>
          <w:rFonts w:ascii="Times New Roman" w:hAnsi="Times New Roman" w:cs="Times New Roman"/>
          <w:sz w:val="24"/>
          <w:szCs w:val="24"/>
        </w:rPr>
        <w:t>(</w:t>
      </w:r>
      <w:r w:rsidRPr="00544C29">
        <w:rPr>
          <w:rFonts w:ascii="Times New Roman" w:hAnsi="Times New Roman" w:cs="Times New Roman"/>
          <w:sz w:val="24"/>
          <w:szCs w:val="24"/>
        </w:rPr>
        <w:t>2000</w:t>
      </w:r>
      <w:r w:rsidR="0088643D" w:rsidRPr="00544C29">
        <w:rPr>
          <w:rFonts w:ascii="Times New Roman" w:hAnsi="Times New Roman" w:cs="Times New Roman"/>
          <w:sz w:val="24"/>
          <w:szCs w:val="24"/>
        </w:rPr>
        <w:t>)</w:t>
      </w:r>
      <w:r w:rsidRPr="00544C29">
        <w:rPr>
          <w:rFonts w:ascii="Times New Roman" w:hAnsi="Times New Roman" w:cs="Times New Roman"/>
          <w:sz w:val="24"/>
          <w:szCs w:val="24"/>
        </w:rPr>
        <w:t xml:space="preserve"> </w:t>
      </w:r>
      <w:r w:rsidR="008804D1" w:rsidRPr="00544C29">
        <w:rPr>
          <w:rFonts w:ascii="Times New Roman" w:hAnsi="Times New Roman" w:cs="Times New Roman"/>
          <w:sz w:val="24"/>
          <w:szCs w:val="24"/>
        </w:rPr>
        <w:t xml:space="preserve">and </w:t>
      </w:r>
      <w:proofErr w:type="spellStart"/>
      <w:r w:rsidR="008804D1" w:rsidRPr="00544C29">
        <w:rPr>
          <w:rFonts w:ascii="Times New Roman" w:hAnsi="Times New Roman" w:cs="Times New Roman"/>
          <w:sz w:val="24"/>
          <w:szCs w:val="24"/>
        </w:rPr>
        <w:t>Deek</w:t>
      </w:r>
      <w:proofErr w:type="spellEnd"/>
      <w:r w:rsidR="0088643D" w:rsidRPr="00544C29">
        <w:rPr>
          <w:rFonts w:ascii="Times New Roman" w:hAnsi="Times New Roman" w:cs="Times New Roman"/>
          <w:sz w:val="24"/>
          <w:szCs w:val="24"/>
        </w:rPr>
        <w:t xml:space="preserve"> &amp; McCabe</w:t>
      </w:r>
      <w:r w:rsidRPr="00544C29">
        <w:rPr>
          <w:rFonts w:ascii="Times New Roman" w:hAnsi="Times New Roman" w:cs="Times New Roman"/>
          <w:sz w:val="24"/>
          <w:szCs w:val="24"/>
        </w:rPr>
        <w:t xml:space="preserve"> </w:t>
      </w:r>
      <w:r w:rsidR="0088643D" w:rsidRPr="00544C29">
        <w:rPr>
          <w:rFonts w:ascii="Times New Roman" w:hAnsi="Times New Roman" w:cs="Times New Roman"/>
          <w:sz w:val="24"/>
          <w:szCs w:val="24"/>
        </w:rPr>
        <w:t>(</w:t>
      </w:r>
      <w:r w:rsidR="008804D1" w:rsidRPr="00544C29">
        <w:rPr>
          <w:rFonts w:ascii="Times New Roman" w:hAnsi="Times New Roman" w:cs="Times New Roman"/>
          <w:sz w:val="24"/>
          <w:szCs w:val="24"/>
        </w:rPr>
        <w:t>2004</w:t>
      </w:r>
      <w:r w:rsidR="0088643D" w:rsidRPr="00544C29">
        <w:rPr>
          <w:rFonts w:ascii="Times New Roman" w:hAnsi="Times New Roman" w:cs="Times New Roman"/>
          <w:sz w:val="24"/>
          <w:szCs w:val="24"/>
        </w:rPr>
        <w:t>)</w:t>
      </w:r>
      <w:r w:rsidR="008804D1" w:rsidRPr="00544C29">
        <w:rPr>
          <w:rFonts w:ascii="Times New Roman" w:hAnsi="Times New Roman" w:cs="Times New Roman"/>
          <w:sz w:val="24"/>
          <w:szCs w:val="24"/>
        </w:rPr>
        <w:t>, used</w:t>
      </w:r>
      <w:r w:rsidRPr="00544C29">
        <w:rPr>
          <w:rFonts w:ascii="Times New Roman" w:hAnsi="Times New Roman" w:cs="Times New Roman"/>
          <w:sz w:val="24"/>
          <w:szCs w:val="24"/>
        </w:rPr>
        <w:t xml:space="preserve"> a mixed methods approach with two subscales of the Psychological Well-Being Inventory</w:t>
      </w:r>
      <w:r w:rsidR="00E82923">
        <w:rPr>
          <w:rFonts w:ascii="Times New Roman" w:hAnsi="Times New Roman" w:cs="Times New Roman"/>
          <w:sz w:val="24"/>
          <w:szCs w:val="24"/>
        </w:rPr>
        <w:t xml:space="preserve"> </w:t>
      </w:r>
      <w:r w:rsidR="00BC027C">
        <w:rPr>
          <w:rFonts w:ascii="Times New Roman" w:hAnsi="Times New Roman" w:cs="Times New Roman"/>
          <w:sz w:val="24"/>
          <w:szCs w:val="24"/>
        </w:rPr>
        <w:t>(</w:t>
      </w:r>
      <w:proofErr w:type="spellStart"/>
      <w:r w:rsidR="004C1114">
        <w:rPr>
          <w:rFonts w:ascii="Times New Roman" w:hAnsi="Times New Roman" w:cs="Times New Roman"/>
          <w:sz w:val="24"/>
          <w:szCs w:val="24"/>
        </w:rPr>
        <w:t>Ryff</w:t>
      </w:r>
      <w:proofErr w:type="spellEnd"/>
      <w:r w:rsidR="004C1114">
        <w:rPr>
          <w:rFonts w:ascii="Times New Roman" w:hAnsi="Times New Roman" w:cs="Times New Roman"/>
          <w:sz w:val="24"/>
          <w:szCs w:val="24"/>
        </w:rPr>
        <w:t xml:space="preserve">, 1995) </w:t>
      </w:r>
      <w:r w:rsidRPr="00544C29">
        <w:rPr>
          <w:rFonts w:ascii="Times New Roman" w:hAnsi="Times New Roman" w:cs="Times New Roman"/>
          <w:sz w:val="24"/>
          <w:szCs w:val="24"/>
        </w:rPr>
        <w:t xml:space="preserve">purpose in life and </w:t>
      </w:r>
      <w:r w:rsidR="008804D1" w:rsidRPr="00544C29">
        <w:rPr>
          <w:rFonts w:ascii="Times New Roman" w:hAnsi="Times New Roman" w:cs="Times New Roman"/>
          <w:sz w:val="24"/>
          <w:szCs w:val="24"/>
        </w:rPr>
        <w:t>self-acceptance</w:t>
      </w:r>
      <w:r w:rsidR="003B4B8D" w:rsidRPr="00544C29">
        <w:rPr>
          <w:rFonts w:ascii="Times New Roman" w:hAnsi="Times New Roman" w:cs="Times New Roman"/>
          <w:sz w:val="24"/>
          <w:szCs w:val="24"/>
        </w:rPr>
        <w:t>,</w:t>
      </w:r>
      <w:r w:rsidRPr="00544C29">
        <w:rPr>
          <w:rFonts w:ascii="Times New Roman" w:hAnsi="Times New Roman" w:cs="Times New Roman"/>
          <w:sz w:val="24"/>
          <w:szCs w:val="24"/>
        </w:rPr>
        <w:t xml:space="preserve"> </w:t>
      </w:r>
      <w:r w:rsidR="008804D1" w:rsidRPr="00544C29">
        <w:rPr>
          <w:rFonts w:ascii="Times New Roman" w:hAnsi="Times New Roman" w:cs="Times New Roman"/>
          <w:sz w:val="24"/>
          <w:szCs w:val="24"/>
        </w:rPr>
        <w:t>and a</w:t>
      </w:r>
      <w:r w:rsidRPr="00544C29">
        <w:rPr>
          <w:rFonts w:ascii="Times New Roman" w:hAnsi="Times New Roman" w:cs="Times New Roman"/>
          <w:sz w:val="24"/>
          <w:szCs w:val="24"/>
        </w:rPr>
        <w:t xml:space="preserve"> structured </w:t>
      </w:r>
      <w:r w:rsidR="008804D1" w:rsidRPr="00544C29">
        <w:rPr>
          <w:rFonts w:ascii="Times New Roman" w:hAnsi="Times New Roman" w:cs="Times New Roman"/>
          <w:sz w:val="24"/>
          <w:szCs w:val="24"/>
        </w:rPr>
        <w:t>questionnaire related</w:t>
      </w:r>
      <w:r w:rsidRPr="00544C29">
        <w:rPr>
          <w:rFonts w:ascii="Times New Roman" w:hAnsi="Times New Roman" w:cs="Times New Roman"/>
          <w:sz w:val="24"/>
          <w:szCs w:val="24"/>
        </w:rPr>
        <w:t xml:space="preserve"> to purpose in life and social role.  </w:t>
      </w:r>
      <w:r w:rsidR="008804D1" w:rsidRPr="00544C29">
        <w:rPr>
          <w:rFonts w:ascii="Times New Roman" w:hAnsi="Times New Roman" w:cs="Times New Roman"/>
          <w:sz w:val="24"/>
          <w:szCs w:val="24"/>
        </w:rPr>
        <w:t>Dennerstein</w:t>
      </w:r>
      <w:r w:rsidR="003B4B8D" w:rsidRPr="00544C29">
        <w:rPr>
          <w:rFonts w:ascii="Times New Roman" w:hAnsi="Times New Roman" w:cs="Times New Roman"/>
          <w:sz w:val="24"/>
          <w:szCs w:val="24"/>
        </w:rPr>
        <w:t xml:space="preserve">, </w:t>
      </w:r>
      <w:proofErr w:type="spellStart"/>
      <w:r w:rsidR="003B4B8D" w:rsidRPr="00544C29">
        <w:rPr>
          <w:rFonts w:ascii="Times New Roman" w:hAnsi="Times New Roman" w:cs="Times New Roman"/>
          <w:sz w:val="24"/>
          <w:szCs w:val="24"/>
        </w:rPr>
        <w:t>Lehert</w:t>
      </w:r>
      <w:proofErr w:type="spellEnd"/>
      <w:r w:rsidR="003B4B8D" w:rsidRPr="00544C29">
        <w:rPr>
          <w:rFonts w:ascii="Times New Roman" w:hAnsi="Times New Roman" w:cs="Times New Roman"/>
          <w:sz w:val="24"/>
          <w:szCs w:val="24"/>
        </w:rPr>
        <w:t xml:space="preserve"> &amp;</w:t>
      </w:r>
      <w:r w:rsidRPr="00544C29">
        <w:rPr>
          <w:rFonts w:ascii="Times New Roman" w:hAnsi="Times New Roman" w:cs="Times New Roman"/>
          <w:sz w:val="24"/>
          <w:szCs w:val="24"/>
        </w:rPr>
        <w:t xml:space="preserve"> Guthrie </w:t>
      </w:r>
      <w:r w:rsidR="003B4B8D" w:rsidRPr="00544C29">
        <w:rPr>
          <w:rFonts w:ascii="Times New Roman" w:hAnsi="Times New Roman" w:cs="Times New Roman"/>
          <w:sz w:val="24"/>
          <w:szCs w:val="24"/>
        </w:rPr>
        <w:t>(</w:t>
      </w:r>
      <w:r w:rsidRPr="00544C29">
        <w:rPr>
          <w:rFonts w:ascii="Times New Roman" w:hAnsi="Times New Roman" w:cs="Times New Roman"/>
          <w:sz w:val="24"/>
          <w:szCs w:val="24"/>
        </w:rPr>
        <w:t>2002</w:t>
      </w:r>
      <w:r w:rsidR="003B4B8D" w:rsidRPr="00544C29">
        <w:rPr>
          <w:rFonts w:ascii="Times New Roman" w:hAnsi="Times New Roman" w:cs="Times New Roman"/>
          <w:sz w:val="24"/>
          <w:szCs w:val="24"/>
        </w:rPr>
        <w:t>)</w:t>
      </w:r>
      <w:r w:rsidRPr="00544C29">
        <w:rPr>
          <w:rFonts w:ascii="Times New Roman" w:hAnsi="Times New Roman" w:cs="Times New Roman"/>
          <w:sz w:val="24"/>
          <w:szCs w:val="24"/>
        </w:rPr>
        <w:t xml:space="preserve"> used the </w:t>
      </w:r>
      <w:r w:rsidR="008804D1" w:rsidRPr="00544C29">
        <w:rPr>
          <w:rFonts w:ascii="Times New Roman" w:hAnsi="Times New Roman" w:cs="Times New Roman"/>
          <w:sz w:val="24"/>
          <w:szCs w:val="24"/>
        </w:rPr>
        <w:t>Affecter 2</w:t>
      </w:r>
      <w:r w:rsidRPr="00544C29">
        <w:rPr>
          <w:rFonts w:ascii="Times New Roman" w:hAnsi="Times New Roman" w:cs="Times New Roman"/>
          <w:sz w:val="24"/>
          <w:szCs w:val="24"/>
        </w:rPr>
        <w:t xml:space="preserve"> Mood</w:t>
      </w:r>
      <w:r w:rsidR="00E82923">
        <w:rPr>
          <w:rFonts w:ascii="Times New Roman" w:hAnsi="Times New Roman" w:cs="Times New Roman"/>
          <w:sz w:val="24"/>
          <w:szCs w:val="24"/>
        </w:rPr>
        <w:t xml:space="preserve"> </w:t>
      </w:r>
      <w:proofErr w:type="spellStart"/>
      <w:r w:rsidR="00E82923">
        <w:rPr>
          <w:rFonts w:ascii="Times New Roman" w:hAnsi="Times New Roman" w:cs="Times New Roman"/>
          <w:sz w:val="24"/>
          <w:szCs w:val="24"/>
        </w:rPr>
        <w:t>scale</w:t>
      </w:r>
      <w:r w:rsidRPr="00544C29">
        <w:rPr>
          <w:rFonts w:ascii="Times New Roman" w:hAnsi="Times New Roman" w:cs="Times New Roman"/>
          <w:sz w:val="24"/>
          <w:szCs w:val="24"/>
        </w:rPr>
        <w:t>as</w:t>
      </w:r>
      <w:proofErr w:type="spellEnd"/>
      <w:r w:rsidRPr="00544C29">
        <w:rPr>
          <w:rFonts w:ascii="Times New Roman" w:hAnsi="Times New Roman" w:cs="Times New Roman"/>
          <w:sz w:val="24"/>
          <w:szCs w:val="24"/>
        </w:rPr>
        <w:t xml:space="preserve"> well as eight different assessments. Parihar &amp; Agarwal (2015) assessed well-being with </w:t>
      </w:r>
      <w:r w:rsidR="008804D1" w:rsidRPr="00544C29">
        <w:rPr>
          <w:rFonts w:ascii="Times New Roman" w:hAnsi="Times New Roman" w:cs="Times New Roman"/>
          <w:sz w:val="24"/>
          <w:szCs w:val="24"/>
        </w:rPr>
        <w:t xml:space="preserve">the </w:t>
      </w:r>
      <w:proofErr w:type="spellStart"/>
      <w:r w:rsidR="008804D1" w:rsidRPr="00544C29">
        <w:rPr>
          <w:rFonts w:ascii="Times New Roman" w:hAnsi="Times New Roman" w:cs="Times New Roman"/>
          <w:sz w:val="24"/>
          <w:szCs w:val="24"/>
        </w:rPr>
        <w:t>Ryffs</w:t>
      </w:r>
      <w:proofErr w:type="spellEnd"/>
      <w:r w:rsidR="003B4B8D" w:rsidRPr="00544C29">
        <w:rPr>
          <w:rFonts w:ascii="Times New Roman" w:hAnsi="Times New Roman" w:cs="Times New Roman"/>
          <w:sz w:val="24"/>
          <w:szCs w:val="24"/>
        </w:rPr>
        <w:t xml:space="preserve"> Scale of Psychological Well-b</w:t>
      </w:r>
      <w:r w:rsidRPr="00544C29">
        <w:rPr>
          <w:rFonts w:ascii="Times New Roman" w:hAnsi="Times New Roman" w:cs="Times New Roman"/>
          <w:sz w:val="24"/>
          <w:szCs w:val="24"/>
        </w:rPr>
        <w:t xml:space="preserve">eing. </w:t>
      </w:r>
      <w:proofErr w:type="spellStart"/>
      <w:r w:rsidRPr="00544C29">
        <w:rPr>
          <w:rFonts w:ascii="Times New Roman" w:hAnsi="Times New Roman" w:cs="Times New Roman"/>
          <w:sz w:val="24"/>
          <w:szCs w:val="24"/>
        </w:rPr>
        <w:t>Gartoulla</w:t>
      </w:r>
      <w:proofErr w:type="spellEnd"/>
      <w:r w:rsidRPr="00544C29">
        <w:rPr>
          <w:rFonts w:ascii="Times New Roman" w:hAnsi="Times New Roman" w:cs="Times New Roman"/>
          <w:sz w:val="24"/>
          <w:szCs w:val="24"/>
        </w:rPr>
        <w:t xml:space="preserve">, Bell, Worsley and Davis (2015) assessed well-being by The Psychological and General Well Being </w:t>
      </w:r>
      <w:r w:rsidR="008804D1" w:rsidRPr="00544C29">
        <w:rPr>
          <w:rFonts w:ascii="Times New Roman" w:hAnsi="Times New Roman" w:cs="Times New Roman"/>
          <w:sz w:val="24"/>
          <w:szCs w:val="24"/>
        </w:rPr>
        <w:t>Questionnaire</w:t>
      </w:r>
      <w:r w:rsidRPr="00544C29">
        <w:rPr>
          <w:rFonts w:ascii="Times New Roman" w:hAnsi="Times New Roman" w:cs="Times New Roman"/>
          <w:sz w:val="24"/>
          <w:szCs w:val="24"/>
        </w:rPr>
        <w:t xml:space="preserve"> (PGWB) and by The Menopause Specific Quality of Life Questionnaire. Only one pape</w:t>
      </w:r>
      <w:r w:rsidR="003B4B8D" w:rsidRPr="00544C29">
        <w:rPr>
          <w:rFonts w:ascii="Times New Roman" w:hAnsi="Times New Roman" w:cs="Times New Roman"/>
          <w:sz w:val="24"/>
          <w:szCs w:val="24"/>
        </w:rPr>
        <w:t>r reported specifically on the positive aspects of the m</w:t>
      </w:r>
      <w:r w:rsidRPr="00544C29">
        <w:rPr>
          <w:rFonts w:ascii="Times New Roman" w:hAnsi="Times New Roman" w:cs="Times New Roman"/>
          <w:sz w:val="24"/>
          <w:szCs w:val="24"/>
        </w:rPr>
        <w:t>enopause (</w:t>
      </w:r>
      <w:proofErr w:type="spellStart"/>
      <w:r w:rsidR="008804D1" w:rsidRPr="00544C29">
        <w:rPr>
          <w:rFonts w:ascii="Times New Roman" w:hAnsi="Times New Roman" w:cs="Times New Roman"/>
          <w:sz w:val="24"/>
          <w:szCs w:val="24"/>
        </w:rPr>
        <w:t>Hvas</w:t>
      </w:r>
      <w:proofErr w:type="spellEnd"/>
      <w:r w:rsidR="008804D1" w:rsidRPr="00544C29">
        <w:rPr>
          <w:rFonts w:ascii="Times New Roman" w:hAnsi="Times New Roman" w:cs="Times New Roman"/>
          <w:sz w:val="24"/>
          <w:szCs w:val="24"/>
        </w:rPr>
        <w:t>, 2001</w:t>
      </w:r>
      <w:r w:rsidRPr="00544C29">
        <w:rPr>
          <w:rFonts w:ascii="Times New Roman" w:hAnsi="Times New Roman" w:cs="Times New Roman"/>
          <w:sz w:val="24"/>
          <w:szCs w:val="24"/>
        </w:rPr>
        <w:t xml:space="preserve">). This is the only qualitative paper in this review </w:t>
      </w:r>
      <w:r w:rsidR="00E82923">
        <w:rPr>
          <w:rFonts w:ascii="Times New Roman" w:hAnsi="Times New Roman" w:cs="Times New Roman"/>
          <w:sz w:val="24"/>
          <w:szCs w:val="24"/>
        </w:rPr>
        <w:t xml:space="preserve">whereby </w:t>
      </w:r>
      <w:r w:rsidRPr="00544C29">
        <w:rPr>
          <w:rFonts w:ascii="Times New Roman" w:hAnsi="Times New Roman" w:cs="Times New Roman"/>
          <w:sz w:val="24"/>
          <w:szCs w:val="24"/>
        </w:rPr>
        <w:t>data was obtained via a questi</w:t>
      </w:r>
      <w:r w:rsidR="003B4B8D" w:rsidRPr="00544C29">
        <w:rPr>
          <w:rFonts w:ascii="Times New Roman" w:hAnsi="Times New Roman" w:cs="Times New Roman"/>
          <w:sz w:val="24"/>
          <w:szCs w:val="24"/>
        </w:rPr>
        <w:t>onnaire which contained open</w:t>
      </w:r>
      <w:r w:rsidRPr="00544C29">
        <w:rPr>
          <w:rFonts w:ascii="Times New Roman" w:hAnsi="Times New Roman" w:cs="Times New Roman"/>
          <w:sz w:val="24"/>
          <w:szCs w:val="24"/>
        </w:rPr>
        <w:t xml:space="preserve">-ended </w:t>
      </w:r>
      <w:r w:rsidR="008804D1" w:rsidRPr="00544C29">
        <w:rPr>
          <w:rFonts w:ascii="Times New Roman" w:hAnsi="Times New Roman" w:cs="Times New Roman"/>
          <w:sz w:val="24"/>
          <w:szCs w:val="24"/>
        </w:rPr>
        <w:t>questions.</w:t>
      </w:r>
      <w:r w:rsidRPr="00544C29">
        <w:rPr>
          <w:rFonts w:ascii="Times New Roman" w:hAnsi="Times New Roman" w:cs="Times New Roman"/>
          <w:sz w:val="24"/>
          <w:szCs w:val="24"/>
        </w:rPr>
        <w:t xml:space="preserve">  </w:t>
      </w:r>
      <w:r w:rsidR="00837415" w:rsidRPr="00544C29">
        <w:rPr>
          <w:rFonts w:ascii="Times New Roman" w:hAnsi="Times New Roman" w:cs="Times New Roman"/>
          <w:sz w:val="24"/>
          <w:szCs w:val="24"/>
        </w:rPr>
        <w:t>Blumel et. a</w:t>
      </w:r>
      <w:r w:rsidR="00A56735" w:rsidRPr="00544C29">
        <w:rPr>
          <w:rFonts w:ascii="Times New Roman" w:hAnsi="Times New Roman" w:cs="Times New Roman"/>
          <w:sz w:val="24"/>
          <w:szCs w:val="24"/>
        </w:rPr>
        <w:t xml:space="preserve">l </w:t>
      </w:r>
      <w:r w:rsidR="003B4B8D" w:rsidRPr="00544C29">
        <w:rPr>
          <w:rFonts w:ascii="Times New Roman" w:hAnsi="Times New Roman" w:cs="Times New Roman"/>
          <w:sz w:val="24"/>
          <w:szCs w:val="24"/>
        </w:rPr>
        <w:t>(</w:t>
      </w:r>
      <w:r w:rsidR="008804D1" w:rsidRPr="00544C29">
        <w:rPr>
          <w:rFonts w:ascii="Times New Roman" w:hAnsi="Times New Roman" w:cs="Times New Roman"/>
          <w:sz w:val="24"/>
          <w:szCs w:val="24"/>
        </w:rPr>
        <w:t>2000</w:t>
      </w:r>
      <w:r w:rsidR="003B4B8D" w:rsidRPr="00544C29">
        <w:rPr>
          <w:rFonts w:ascii="Times New Roman" w:hAnsi="Times New Roman" w:cs="Times New Roman"/>
          <w:sz w:val="24"/>
          <w:szCs w:val="24"/>
        </w:rPr>
        <w:t>)</w:t>
      </w:r>
      <w:r w:rsidR="008804D1" w:rsidRPr="00544C29">
        <w:rPr>
          <w:rFonts w:ascii="Times New Roman" w:hAnsi="Times New Roman" w:cs="Times New Roman"/>
          <w:sz w:val="24"/>
          <w:szCs w:val="24"/>
        </w:rPr>
        <w:t xml:space="preserve">, </w:t>
      </w:r>
      <w:proofErr w:type="spellStart"/>
      <w:r w:rsidR="008804D1" w:rsidRPr="00544C29">
        <w:rPr>
          <w:rFonts w:ascii="Times New Roman" w:hAnsi="Times New Roman" w:cs="Times New Roman"/>
          <w:sz w:val="24"/>
          <w:szCs w:val="24"/>
        </w:rPr>
        <w:t>Yanillerem</w:t>
      </w:r>
      <w:proofErr w:type="spellEnd"/>
      <w:r w:rsidR="003B4B8D" w:rsidRPr="00544C29">
        <w:rPr>
          <w:rFonts w:ascii="Times New Roman" w:hAnsi="Times New Roman" w:cs="Times New Roman"/>
          <w:sz w:val="24"/>
          <w:szCs w:val="24"/>
        </w:rPr>
        <w:t xml:space="preserve">, </w:t>
      </w:r>
      <w:proofErr w:type="spellStart"/>
      <w:r w:rsidR="003B4B8D" w:rsidRPr="00544C29">
        <w:rPr>
          <w:rFonts w:ascii="Times New Roman" w:hAnsi="Times New Roman" w:cs="Times New Roman"/>
          <w:sz w:val="24"/>
          <w:szCs w:val="24"/>
        </w:rPr>
        <w:t>Koltan</w:t>
      </w:r>
      <w:proofErr w:type="spellEnd"/>
      <w:r w:rsidR="003B4B8D" w:rsidRPr="00544C29">
        <w:rPr>
          <w:rFonts w:ascii="Times New Roman" w:hAnsi="Times New Roman" w:cs="Times New Roman"/>
          <w:sz w:val="24"/>
          <w:szCs w:val="24"/>
        </w:rPr>
        <w:t xml:space="preserve">, </w:t>
      </w:r>
      <w:proofErr w:type="spellStart"/>
      <w:r w:rsidR="003B4B8D" w:rsidRPr="00544C29">
        <w:rPr>
          <w:rFonts w:ascii="Times New Roman" w:hAnsi="Times New Roman" w:cs="Times New Roman"/>
          <w:sz w:val="24"/>
          <w:szCs w:val="24"/>
        </w:rPr>
        <w:t>Tamay</w:t>
      </w:r>
      <w:proofErr w:type="spellEnd"/>
      <w:r w:rsidR="003B4B8D" w:rsidRPr="00544C29">
        <w:rPr>
          <w:rFonts w:ascii="Times New Roman" w:hAnsi="Times New Roman" w:cs="Times New Roman"/>
          <w:sz w:val="24"/>
          <w:szCs w:val="24"/>
        </w:rPr>
        <w:t xml:space="preserve"> &amp; </w:t>
      </w:r>
      <w:proofErr w:type="spellStart"/>
      <w:r w:rsidR="003B4B8D" w:rsidRPr="00544C29">
        <w:rPr>
          <w:rFonts w:ascii="Times New Roman" w:hAnsi="Times New Roman" w:cs="Times New Roman"/>
          <w:sz w:val="24"/>
          <w:szCs w:val="24"/>
        </w:rPr>
        <w:t>Dikayak</w:t>
      </w:r>
      <w:proofErr w:type="spellEnd"/>
      <w:r w:rsidR="00A56735" w:rsidRPr="00544C29">
        <w:rPr>
          <w:rFonts w:ascii="Times New Roman" w:hAnsi="Times New Roman" w:cs="Times New Roman"/>
          <w:sz w:val="24"/>
          <w:szCs w:val="24"/>
        </w:rPr>
        <w:t xml:space="preserve"> </w:t>
      </w:r>
      <w:r w:rsidR="003B4B8D" w:rsidRPr="00544C29">
        <w:rPr>
          <w:rFonts w:ascii="Times New Roman" w:hAnsi="Times New Roman" w:cs="Times New Roman"/>
          <w:sz w:val="24"/>
          <w:szCs w:val="24"/>
        </w:rPr>
        <w:t>(</w:t>
      </w:r>
      <w:r w:rsidR="00A56735" w:rsidRPr="00544C29">
        <w:rPr>
          <w:rFonts w:ascii="Times New Roman" w:hAnsi="Times New Roman" w:cs="Times New Roman"/>
          <w:sz w:val="24"/>
          <w:szCs w:val="24"/>
        </w:rPr>
        <w:t>2012</w:t>
      </w:r>
      <w:r w:rsidR="003B4B8D" w:rsidRPr="00544C29">
        <w:rPr>
          <w:rFonts w:ascii="Times New Roman" w:hAnsi="Times New Roman" w:cs="Times New Roman"/>
          <w:sz w:val="24"/>
          <w:szCs w:val="24"/>
        </w:rPr>
        <w:t>)</w:t>
      </w:r>
      <w:r w:rsidR="00482D93" w:rsidRPr="00544C29">
        <w:rPr>
          <w:rFonts w:ascii="Times New Roman" w:hAnsi="Times New Roman" w:cs="Times New Roman"/>
          <w:sz w:val="24"/>
          <w:szCs w:val="24"/>
        </w:rPr>
        <w:t xml:space="preserve"> and Williams </w:t>
      </w:r>
      <w:r w:rsidR="003B4B8D" w:rsidRPr="00544C29">
        <w:rPr>
          <w:rFonts w:ascii="Times New Roman" w:hAnsi="Times New Roman" w:cs="Times New Roman"/>
          <w:sz w:val="24"/>
          <w:szCs w:val="24"/>
        </w:rPr>
        <w:t>(</w:t>
      </w:r>
      <w:r w:rsidR="00166534" w:rsidRPr="00544C29">
        <w:rPr>
          <w:rFonts w:ascii="Times New Roman" w:hAnsi="Times New Roman" w:cs="Times New Roman"/>
          <w:sz w:val="24"/>
          <w:szCs w:val="24"/>
        </w:rPr>
        <w:t>2009</w:t>
      </w:r>
      <w:r w:rsidR="003B4B8D" w:rsidRPr="00544C29">
        <w:rPr>
          <w:rFonts w:ascii="Times New Roman" w:hAnsi="Times New Roman" w:cs="Times New Roman"/>
          <w:sz w:val="24"/>
          <w:szCs w:val="24"/>
        </w:rPr>
        <w:t>)</w:t>
      </w:r>
      <w:r w:rsidR="00837415" w:rsidRPr="00544C29">
        <w:rPr>
          <w:rFonts w:ascii="Times New Roman" w:hAnsi="Times New Roman" w:cs="Times New Roman"/>
          <w:sz w:val="24"/>
          <w:szCs w:val="24"/>
        </w:rPr>
        <w:t xml:space="preserve"> utilised a </w:t>
      </w:r>
      <w:r w:rsidR="00A72841" w:rsidRPr="00544C29">
        <w:rPr>
          <w:rFonts w:ascii="Times New Roman" w:hAnsi="Times New Roman" w:cs="Times New Roman"/>
          <w:sz w:val="24"/>
          <w:szCs w:val="24"/>
        </w:rPr>
        <w:t>Menopause</w:t>
      </w:r>
      <w:r w:rsidR="00166534" w:rsidRPr="00544C29">
        <w:rPr>
          <w:rFonts w:ascii="Times New Roman" w:hAnsi="Times New Roman" w:cs="Times New Roman"/>
          <w:sz w:val="24"/>
          <w:szCs w:val="24"/>
        </w:rPr>
        <w:t xml:space="preserve"> Specific Quality of Life </w:t>
      </w:r>
      <w:r w:rsidR="00A72841" w:rsidRPr="00544C29">
        <w:rPr>
          <w:rFonts w:ascii="Times New Roman" w:hAnsi="Times New Roman" w:cs="Times New Roman"/>
          <w:sz w:val="24"/>
          <w:szCs w:val="24"/>
        </w:rPr>
        <w:t>Questionnaire</w:t>
      </w:r>
      <w:r w:rsidR="00166534" w:rsidRPr="00544C29">
        <w:rPr>
          <w:rFonts w:ascii="Times New Roman" w:hAnsi="Times New Roman" w:cs="Times New Roman"/>
          <w:sz w:val="24"/>
          <w:szCs w:val="24"/>
        </w:rPr>
        <w:t xml:space="preserve"> </w:t>
      </w:r>
      <w:r w:rsidR="008804D1" w:rsidRPr="00544C29">
        <w:rPr>
          <w:rFonts w:ascii="Times New Roman" w:hAnsi="Times New Roman" w:cs="Times New Roman"/>
          <w:sz w:val="24"/>
          <w:szCs w:val="24"/>
        </w:rPr>
        <w:t>(MENQOL</w:t>
      </w:r>
      <w:r w:rsidR="00166534" w:rsidRPr="00544C29">
        <w:rPr>
          <w:rFonts w:ascii="Times New Roman" w:hAnsi="Times New Roman" w:cs="Times New Roman"/>
          <w:sz w:val="24"/>
          <w:szCs w:val="24"/>
        </w:rPr>
        <w:t>)</w:t>
      </w:r>
      <w:r w:rsidR="009719F2" w:rsidRPr="00544C29">
        <w:rPr>
          <w:rFonts w:ascii="Times New Roman" w:hAnsi="Times New Roman" w:cs="Times New Roman"/>
          <w:sz w:val="24"/>
          <w:szCs w:val="24"/>
        </w:rPr>
        <w:t xml:space="preserve">. Whitely et.al </w:t>
      </w:r>
      <w:r w:rsidR="004D3BBE" w:rsidRPr="00544C29">
        <w:rPr>
          <w:rFonts w:ascii="Times New Roman" w:hAnsi="Times New Roman" w:cs="Times New Roman"/>
          <w:sz w:val="24"/>
          <w:szCs w:val="24"/>
        </w:rPr>
        <w:t>(</w:t>
      </w:r>
      <w:r w:rsidR="008804D1" w:rsidRPr="00544C29">
        <w:rPr>
          <w:rFonts w:ascii="Times New Roman" w:hAnsi="Times New Roman" w:cs="Times New Roman"/>
          <w:sz w:val="24"/>
          <w:szCs w:val="24"/>
        </w:rPr>
        <w:t>2013) and Hess</w:t>
      </w:r>
      <w:r w:rsidR="00CE39F8" w:rsidRPr="00544C29">
        <w:rPr>
          <w:rFonts w:ascii="Times New Roman" w:hAnsi="Times New Roman" w:cs="Times New Roman"/>
          <w:sz w:val="24"/>
          <w:szCs w:val="24"/>
        </w:rPr>
        <w:t xml:space="preserve"> et. al </w:t>
      </w:r>
      <w:r w:rsidR="004D3BBE" w:rsidRPr="00544C29">
        <w:rPr>
          <w:rFonts w:ascii="Times New Roman" w:hAnsi="Times New Roman" w:cs="Times New Roman"/>
          <w:sz w:val="24"/>
          <w:szCs w:val="24"/>
        </w:rPr>
        <w:t>(</w:t>
      </w:r>
      <w:r w:rsidR="00CE39F8" w:rsidRPr="00544C29">
        <w:rPr>
          <w:rFonts w:ascii="Times New Roman" w:hAnsi="Times New Roman" w:cs="Times New Roman"/>
          <w:sz w:val="24"/>
          <w:szCs w:val="24"/>
        </w:rPr>
        <w:t>201</w:t>
      </w:r>
      <w:r w:rsidR="004D3BBE" w:rsidRPr="00544C29">
        <w:rPr>
          <w:rFonts w:ascii="Times New Roman" w:hAnsi="Times New Roman" w:cs="Times New Roman"/>
          <w:sz w:val="24"/>
          <w:szCs w:val="24"/>
        </w:rPr>
        <w:t>1</w:t>
      </w:r>
      <w:r w:rsidR="003B4B8D" w:rsidRPr="00544C29">
        <w:rPr>
          <w:rFonts w:ascii="Times New Roman" w:hAnsi="Times New Roman" w:cs="Times New Roman"/>
          <w:sz w:val="24"/>
          <w:szCs w:val="24"/>
        </w:rPr>
        <w:t xml:space="preserve">) and </w:t>
      </w:r>
      <w:r w:rsidR="00B91100" w:rsidRPr="00544C29">
        <w:rPr>
          <w:rFonts w:ascii="Times New Roman" w:hAnsi="Times New Roman" w:cs="Times New Roman"/>
          <w:sz w:val="24"/>
          <w:szCs w:val="24"/>
        </w:rPr>
        <w:t>Avis et. al (2004</w:t>
      </w:r>
      <w:r w:rsidR="008804D1" w:rsidRPr="00544C29">
        <w:rPr>
          <w:rFonts w:ascii="Times New Roman" w:hAnsi="Times New Roman" w:cs="Times New Roman"/>
          <w:sz w:val="24"/>
          <w:szCs w:val="24"/>
        </w:rPr>
        <w:t>); utilised</w:t>
      </w:r>
      <w:r w:rsidR="009719F2" w:rsidRPr="00544C29">
        <w:rPr>
          <w:rFonts w:ascii="Times New Roman" w:hAnsi="Times New Roman" w:cs="Times New Roman"/>
          <w:sz w:val="24"/>
          <w:szCs w:val="24"/>
        </w:rPr>
        <w:t xml:space="preserve"> the </w:t>
      </w:r>
      <w:r w:rsidR="008804D1" w:rsidRPr="00544C29">
        <w:rPr>
          <w:rFonts w:ascii="Times New Roman" w:hAnsi="Times New Roman" w:cs="Times New Roman"/>
          <w:sz w:val="24"/>
          <w:szCs w:val="24"/>
        </w:rPr>
        <w:t>Health-Related</w:t>
      </w:r>
      <w:r w:rsidR="000016F4" w:rsidRPr="00544C29">
        <w:rPr>
          <w:rFonts w:ascii="Times New Roman" w:hAnsi="Times New Roman" w:cs="Times New Roman"/>
          <w:sz w:val="24"/>
          <w:szCs w:val="24"/>
        </w:rPr>
        <w:t xml:space="preserve"> Quality of Life </w:t>
      </w:r>
      <w:r w:rsidR="003B6FB8" w:rsidRPr="00544C29">
        <w:rPr>
          <w:rFonts w:ascii="Times New Roman" w:hAnsi="Times New Roman" w:cs="Times New Roman"/>
          <w:sz w:val="24"/>
          <w:szCs w:val="24"/>
        </w:rPr>
        <w:t>Questionnaire</w:t>
      </w:r>
      <w:r w:rsidR="000016F4" w:rsidRPr="00544C29">
        <w:rPr>
          <w:rFonts w:ascii="Times New Roman" w:hAnsi="Times New Roman" w:cs="Times New Roman"/>
          <w:sz w:val="24"/>
          <w:szCs w:val="24"/>
        </w:rPr>
        <w:t xml:space="preserve"> (</w:t>
      </w:r>
      <w:proofErr w:type="spellStart"/>
      <w:r w:rsidR="000016F4" w:rsidRPr="00544C29">
        <w:rPr>
          <w:rFonts w:ascii="Times New Roman" w:hAnsi="Times New Roman" w:cs="Times New Roman"/>
          <w:sz w:val="24"/>
          <w:szCs w:val="24"/>
        </w:rPr>
        <w:t>HRQol</w:t>
      </w:r>
      <w:proofErr w:type="spellEnd"/>
      <w:r w:rsidR="000016F4" w:rsidRPr="00544C29">
        <w:rPr>
          <w:rFonts w:ascii="Times New Roman" w:hAnsi="Times New Roman" w:cs="Times New Roman"/>
          <w:sz w:val="24"/>
          <w:szCs w:val="24"/>
        </w:rPr>
        <w:t>)</w:t>
      </w:r>
      <w:r w:rsidR="009368A5" w:rsidRPr="00544C29">
        <w:rPr>
          <w:rFonts w:ascii="Times New Roman" w:hAnsi="Times New Roman" w:cs="Times New Roman"/>
          <w:sz w:val="24"/>
          <w:szCs w:val="24"/>
        </w:rPr>
        <w:t xml:space="preserve"> and </w:t>
      </w:r>
      <w:r w:rsidR="000D103B" w:rsidRPr="00544C29">
        <w:rPr>
          <w:rFonts w:ascii="Times New Roman" w:hAnsi="Times New Roman" w:cs="Times New Roman"/>
          <w:sz w:val="24"/>
          <w:szCs w:val="24"/>
        </w:rPr>
        <w:t xml:space="preserve">Avis et. al </w:t>
      </w:r>
      <w:r w:rsidR="00B91100" w:rsidRPr="00544C29">
        <w:rPr>
          <w:rFonts w:ascii="Times New Roman" w:hAnsi="Times New Roman" w:cs="Times New Roman"/>
          <w:sz w:val="24"/>
          <w:szCs w:val="24"/>
        </w:rPr>
        <w:t>(</w:t>
      </w:r>
      <w:r w:rsidR="00B2689F" w:rsidRPr="00544C29">
        <w:rPr>
          <w:rFonts w:ascii="Times New Roman" w:hAnsi="Times New Roman" w:cs="Times New Roman"/>
          <w:sz w:val="24"/>
          <w:szCs w:val="24"/>
        </w:rPr>
        <w:t>2009</w:t>
      </w:r>
      <w:r w:rsidR="00B91100" w:rsidRPr="00544C29">
        <w:rPr>
          <w:rFonts w:ascii="Times New Roman" w:hAnsi="Times New Roman" w:cs="Times New Roman"/>
          <w:sz w:val="24"/>
          <w:szCs w:val="24"/>
        </w:rPr>
        <w:t>)</w:t>
      </w:r>
      <w:r w:rsidR="00B2689F" w:rsidRPr="00544C29">
        <w:rPr>
          <w:rFonts w:ascii="Times New Roman" w:hAnsi="Times New Roman" w:cs="Times New Roman"/>
          <w:sz w:val="24"/>
          <w:szCs w:val="24"/>
        </w:rPr>
        <w:t xml:space="preserve"> measured quality of life in menopausal women with a Global </w:t>
      </w:r>
      <w:r w:rsidR="00110C46" w:rsidRPr="00544C29">
        <w:rPr>
          <w:rFonts w:ascii="Times New Roman" w:hAnsi="Times New Roman" w:cs="Times New Roman"/>
          <w:sz w:val="24"/>
          <w:szCs w:val="24"/>
        </w:rPr>
        <w:t>Quality of Life questionnaire.</w:t>
      </w:r>
      <w:r w:rsidR="004D3BBE" w:rsidRPr="00544C29">
        <w:rPr>
          <w:rFonts w:ascii="Times New Roman" w:hAnsi="Times New Roman" w:cs="Times New Roman"/>
          <w:sz w:val="24"/>
          <w:szCs w:val="24"/>
        </w:rPr>
        <w:t xml:space="preserve"> </w:t>
      </w:r>
    </w:p>
    <w:p w14:paraId="20EB84B9" w14:textId="77777777" w:rsidR="0098795E" w:rsidRPr="00544C29" w:rsidRDefault="0098795E" w:rsidP="00FE4048">
      <w:pPr>
        <w:spacing w:line="360" w:lineRule="auto"/>
        <w:rPr>
          <w:rFonts w:ascii="Times New Roman" w:hAnsi="Times New Roman" w:cs="Times New Roman"/>
          <w:sz w:val="24"/>
          <w:szCs w:val="24"/>
        </w:rPr>
      </w:pPr>
    </w:p>
    <w:p w14:paraId="064F65B5" w14:textId="77777777" w:rsidR="0098795E" w:rsidRPr="00544C29" w:rsidRDefault="0098795E" w:rsidP="00FE4048">
      <w:pPr>
        <w:spacing w:line="360" w:lineRule="auto"/>
        <w:rPr>
          <w:rFonts w:ascii="Times New Roman" w:hAnsi="Times New Roman" w:cs="Times New Roman"/>
          <w:sz w:val="24"/>
          <w:szCs w:val="24"/>
        </w:rPr>
      </w:pPr>
    </w:p>
    <w:p w14:paraId="2EFD8295" w14:textId="77777777" w:rsidR="00D910B0" w:rsidRPr="00544C29" w:rsidRDefault="00D910B0" w:rsidP="00E629D6">
      <w:pPr>
        <w:spacing w:line="360" w:lineRule="auto"/>
        <w:rPr>
          <w:rFonts w:ascii="Times New Roman" w:hAnsi="Times New Roman" w:cs="Times New Roman"/>
          <w:sz w:val="24"/>
          <w:szCs w:val="24"/>
        </w:rPr>
      </w:pPr>
    </w:p>
    <w:p w14:paraId="4E875FF3" w14:textId="77777777" w:rsidR="00D910B0" w:rsidRPr="00081B65" w:rsidRDefault="00D910B0" w:rsidP="00E629D6">
      <w:pPr>
        <w:spacing w:line="360" w:lineRule="auto"/>
        <w:rPr>
          <w:rFonts w:ascii="Times New Roman" w:hAnsi="Times New Roman" w:cs="Times New Roman"/>
          <w:b/>
          <w:bCs/>
          <w:sz w:val="24"/>
          <w:szCs w:val="24"/>
        </w:rPr>
      </w:pPr>
    </w:p>
    <w:p w14:paraId="3A78D49B" w14:textId="3AE796D1" w:rsidR="0050700E" w:rsidRPr="00081B65" w:rsidRDefault="00081B65" w:rsidP="00E629D6">
      <w:pPr>
        <w:spacing w:line="360" w:lineRule="auto"/>
        <w:rPr>
          <w:rFonts w:ascii="Times New Roman" w:hAnsi="Times New Roman" w:cs="Times New Roman"/>
          <w:b/>
          <w:bCs/>
          <w:sz w:val="24"/>
          <w:szCs w:val="24"/>
        </w:rPr>
      </w:pPr>
      <w:r w:rsidRPr="00081B65">
        <w:rPr>
          <w:rFonts w:ascii="Times New Roman" w:hAnsi="Times New Roman" w:cs="Times New Roman"/>
          <w:b/>
          <w:bCs/>
          <w:sz w:val="24"/>
          <w:szCs w:val="24"/>
        </w:rPr>
        <w:t xml:space="preserve">2.42 </w:t>
      </w:r>
      <w:r w:rsidR="0050700E" w:rsidRPr="00081B65">
        <w:rPr>
          <w:rFonts w:ascii="Times New Roman" w:hAnsi="Times New Roman" w:cs="Times New Roman"/>
          <w:b/>
          <w:bCs/>
          <w:sz w:val="24"/>
          <w:szCs w:val="24"/>
        </w:rPr>
        <w:t xml:space="preserve">Well Being </w:t>
      </w:r>
    </w:p>
    <w:p w14:paraId="4881044B" w14:textId="17BFE6C9" w:rsidR="00BC59B8" w:rsidRPr="00544C29" w:rsidRDefault="00CA11AB" w:rsidP="00C14281">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There are many </w:t>
      </w:r>
      <w:r w:rsidR="00C46D42" w:rsidRPr="00544C29">
        <w:rPr>
          <w:rFonts w:ascii="Times New Roman" w:hAnsi="Times New Roman" w:cs="Times New Roman"/>
          <w:sz w:val="24"/>
          <w:szCs w:val="24"/>
        </w:rPr>
        <w:t>variables that influence life experiences</w:t>
      </w:r>
      <w:r w:rsidR="00B35C00" w:rsidRPr="00544C29">
        <w:rPr>
          <w:rFonts w:ascii="Times New Roman" w:hAnsi="Times New Roman" w:cs="Times New Roman"/>
          <w:sz w:val="24"/>
          <w:szCs w:val="24"/>
        </w:rPr>
        <w:t xml:space="preserve"> such as quality of life, </w:t>
      </w:r>
      <w:r w:rsidR="00651490" w:rsidRPr="00544C29">
        <w:rPr>
          <w:rFonts w:ascii="Times New Roman" w:hAnsi="Times New Roman" w:cs="Times New Roman"/>
          <w:sz w:val="24"/>
          <w:szCs w:val="24"/>
        </w:rPr>
        <w:t>self-efficacy</w:t>
      </w:r>
      <w:r w:rsidR="00B35C00" w:rsidRPr="00544C29">
        <w:rPr>
          <w:rFonts w:ascii="Times New Roman" w:hAnsi="Times New Roman" w:cs="Times New Roman"/>
          <w:sz w:val="24"/>
          <w:szCs w:val="24"/>
        </w:rPr>
        <w:t xml:space="preserve">, </w:t>
      </w:r>
      <w:r w:rsidR="00FE1B22" w:rsidRPr="00544C29">
        <w:rPr>
          <w:rFonts w:ascii="Times New Roman" w:hAnsi="Times New Roman" w:cs="Times New Roman"/>
          <w:sz w:val="24"/>
          <w:szCs w:val="24"/>
        </w:rPr>
        <w:t xml:space="preserve">meaning in life and </w:t>
      </w:r>
      <w:r w:rsidR="00651490" w:rsidRPr="00544C29">
        <w:rPr>
          <w:rFonts w:ascii="Times New Roman" w:hAnsi="Times New Roman" w:cs="Times New Roman"/>
          <w:sz w:val="24"/>
          <w:szCs w:val="24"/>
        </w:rPr>
        <w:t>self-perception</w:t>
      </w:r>
      <w:r w:rsidR="00FE1B22" w:rsidRPr="00544C29">
        <w:rPr>
          <w:rFonts w:ascii="Times New Roman" w:hAnsi="Times New Roman" w:cs="Times New Roman"/>
          <w:sz w:val="24"/>
          <w:szCs w:val="24"/>
        </w:rPr>
        <w:t xml:space="preserve"> </w:t>
      </w:r>
      <w:r w:rsidR="003A02A1" w:rsidRPr="00544C29">
        <w:rPr>
          <w:rFonts w:ascii="Times New Roman" w:hAnsi="Times New Roman" w:cs="Times New Roman"/>
          <w:sz w:val="24"/>
          <w:szCs w:val="24"/>
        </w:rPr>
        <w:t xml:space="preserve">in </w:t>
      </w:r>
      <w:r w:rsidR="00FE1B22" w:rsidRPr="00544C29">
        <w:rPr>
          <w:rFonts w:ascii="Times New Roman" w:hAnsi="Times New Roman" w:cs="Times New Roman"/>
          <w:sz w:val="24"/>
          <w:szCs w:val="24"/>
        </w:rPr>
        <w:t xml:space="preserve">menopausal </w:t>
      </w:r>
      <w:r w:rsidR="008804D1" w:rsidRPr="00544C29">
        <w:rPr>
          <w:rFonts w:ascii="Times New Roman" w:hAnsi="Times New Roman" w:cs="Times New Roman"/>
          <w:sz w:val="24"/>
          <w:szCs w:val="24"/>
        </w:rPr>
        <w:t>women</w:t>
      </w:r>
      <w:r w:rsidR="0036419C">
        <w:rPr>
          <w:rFonts w:ascii="Times New Roman" w:hAnsi="Times New Roman" w:cs="Times New Roman"/>
          <w:sz w:val="24"/>
          <w:szCs w:val="24"/>
        </w:rPr>
        <w:t>(</w:t>
      </w:r>
      <w:r w:rsidR="0098795E" w:rsidRPr="00544C29">
        <w:rPr>
          <w:rFonts w:ascii="Times New Roman" w:hAnsi="Times New Roman" w:cs="Times New Roman"/>
          <w:sz w:val="24"/>
          <w:szCs w:val="24"/>
        </w:rPr>
        <w:t xml:space="preserve"> Jafari et. al , 2011). </w:t>
      </w:r>
      <w:r w:rsidR="00AC1099" w:rsidRPr="00544C29">
        <w:rPr>
          <w:rFonts w:ascii="Times New Roman" w:hAnsi="Times New Roman" w:cs="Times New Roman"/>
          <w:sz w:val="24"/>
          <w:szCs w:val="24"/>
        </w:rPr>
        <w:t>Many of the studies looked at the</w:t>
      </w:r>
      <w:r w:rsidR="00025A96" w:rsidRPr="00544C29">
        <w:rPr>
          <w:rFonts w:ascii="Times New Roman" w:hAnsi="Times New Roman" w:cs="Times New Roman"/>
          <w:sz w:val="24"/>
          <w:szCs w:val="24"/>
        </w:rPr>
        <w:t xml:space="preserve"> relationship between these various variables</w:t>
      </w:r>
      <w:r w:rsidR="00322DF2" w:rsidRPr="00544C29">
        <w:rPr>
          <w:rFonts w:ascii="Times New Roman" w:hAnsi="Times New Roman" w:cs="Times New Roman"/>
          <w:sz w:val="24"/>
          <w:szCs w:val="24"/>
        </w:rPr>
        <w:t xml:space="preserve"> both in relation to their </w:t>
      </w:r>
      <w:r w:rsidR="00322DF2" w:rsidRPr="00544C29">
        <w:rPr>
          <w:rFonts w:ascii="Times New Roman" w:hAnsi="Times New Roman" w:cs="Times New Roman"/>
          <w:sz w:val="24"/>
          <w:szCs w:val="24"/>
        </w:rPr>
        <w:lastRenderedPageBreak/>
        <w:t>codetermination and intensity of relationship to</w:t>
      </w:r>
      <w:r w:rsidR="00497067" w:rsidRPr="00544C29">
        <w:rPr>
          <w:rFonts w:ascii="Times New Roman" w:hAnsi="Times New Roman" w:cs="Times New Roman"/>
          <w:sz w:val="24"/>
          <w:szCs w:val="24"/>
        </w:rPr>
        <w:t xml:space="preserve"> positive menopausal experiences. These experiences were usually expressed as quality of life, or </w:t>
      </w:r>
      <w:r w:rsidR="00451A99" w:rsidRPr="00544C29">
        <w:rPr>
          <w:rFonts w:ascii="Times New Roman" w:hAnsi="Times New Roman" w:cs="Times New Roman"/>
          <w:sz w:val="24"/>
          <w:szCs w:val="24"/>
        </w:rPr>
        <w:t xml:space="preserve">well-being </w:t>
      </w:r>
      <w:r w:rsidR="00075540" w:rsidRPr="00544C29">
        <w:rPr>
          <w:rFonts w:ascii="Times New Roman" w:hAnsi="Times New Roman" w:cs="Times New Roman"/>
          <w:sz w:val="24"/>
          <w:szCs w:val="24"/>
        </w:rPr>
        <w:t xml:space="preserve">but </w:t>
      </w:r>
      <w:r w:rsidR="00651490" w:rsidRPr="00544C29">
        <w:rPr>
          <w:rFonts w:ascii="Times New Roman" w:hAnsi="Times New Roman" w:cs="Times New Roman"/>
          <w:sz w:val="24"/>
          <w:szCs w:val="24"/>
        </w:rPr>
        <w:t>ultimately,</w:t>
      </w:r>
      <w:r w:rsidR="003A6A9E" w:rsidRPr="00544C29">
        <w:rPr>
          <w:rFonts w:ascii="Times New Roman" w:hAnsi="Times New Roman" w:cs="Times New Roman"/>
          <w:sz w:val="24"/>
          <w:szCs w:val="24"/>
        </w:rPr>
        <w:t xml:space="preserve"> </w:t>
      </w:r>
      <w:r w:rsidR="00360D68" w:rsidRPr="00544C29">
        <w:rPr>
          <w:rFonts w:ascii="Times New Roman" w:hAnsi="Times New Roman" w:cs="Times New Roman"/>
          <w:sz w:val="24"/>
          <w:szCs w:val="24"/>
        </w:rPr>
        <w:t>they m</w:t>
      </w:r>
      <w:r w:rsidR="005639F1" w:rsidRPr="00544C29">
        <w:rPr>
          <w:rFonts w:ascii="Times New Roman" w:hAnsi="Times New Roman" w:cs="Times New Roman"/>
          <w:sz w:val="24"/>
          <w:szCs w:val="24"/>
        </w:rPr>
        <w:t>easured a woman</w:t>
      </w:r>
      <w:r w:rsidR="003B4B8D" w:rsidRPr="00544C29">
        <w:rPr>
          <w:rFonts w:ascii="Times New Roman" w:hAnsi="Times New Roman" w:cs="Times New Roman"/>
          <w:sz w:val="24"/>
          <w:szCs w:val="24"/>
        </w:rPr>
        <w:t>’s</w:t>
      </w:r>
      <w:r w:rsidR="005639F1" w:rsidRPr="00544C29">
        <w:rPr>
          <w:rFonts w:ascii="Times New Roman" w:hAnsi="Times New Roman" w:cs="Times New Roman"/>
          <w:sz w:val="24"/>
          <w:szCs w:val="24"/>
        </w:rPr>
        <w:t xml:space="preserve"> experience</w:t>
      </w:r>
      <w:r w:rsidR="003B4B8D" w:rsidRPr="00544C29">
        <w:rPr>
          <w:rFonts w:ascii="Times New Roman" w:hAnsi="Times New Roman" w:cs="Times New Roman"/>
          <w:sz w:val="24"/>
          <w:szCs w:val="24"/>
        </w:rPr>
        <w:t>,</w:t>
      </w:r>
      <w:r w:rsidR="005639F1" w:rsidRPr="00544C29">
        <w:rPr>
          <w:rFonts w:ascii="Times New Roman" w:hAnsi="Times New Roman" w:cs="Times New Roman"/>
          <w:sz w:val="24"/>
          <w:szCs w:val="24"/>
        </w:rPr>
        <w:t xml:space="preserve"> either positive or negative</w:t>
      </w:r>
      <w:r w:rsidR="003B4B8D" w:rsidRPr="00544C29">
        <w:rPr>
          <w:rFonts w:ascii="Times New Roman" w:hAnsi="Times New Roman" w:cs="Times New Roman"/>
          <w:sz w:val="24"/>
          <w:szCs w:val="24"/>
        </w:rPr>
        <w:t>,</w:t>
      </w:r>
      <w:r w:rsidR="005639F1" w:rsidRPr="00544C29">
        <w:rPr>
          <w:rFonts w:ascii="Times New Roman" w:hAnsi="Times New Roman" w:cs="Times New Roman"/>
          <w:sz w:val="24"/>
          <w:szCs w:val="24"/>
        </w:rPr>
        <w:t xml:space="preserve"> of the menopause.</w:t>
      </w:r>
      <w:r w:rsidR="00BC59B8" w:rsidRPr="00544C29">
        <w:rPr>
          <w:rFonts w:ascii="Times New Roman" w:hAnsi="Times New Roman" w:cs="Times New Roman"/>
          <w:sz w:val="24"/>
          <w:szCs w:val="24"/>
        </w:rPr>
        <w:t xml:space="preserve"> </w:t>
      </w:r>
    </w:p>
    <w:p w14:paraId="188E7DC0" w14:textId="77777777" w:rsidR="00BC59B8" w:rsidRPr="00544C29" w:rsidRDefault="00BC59B8" w:rsidP="00A20320">
      <w:pPr>
        <w:spacing w:line="360" w:lineRule="auto"/>
        <w:rPr>
          <w:rFonts w:ascii="Times New Roman" w:hAnsi="Times New Roman" w:cs="Times New Roman"/>
          <w:sz w:val="24"/>
          <w:szCs w:val="24"/>
        </w:rPr>
      </w:pPr>
    </w:p>
    <w:p w14:paraId="60E35E9C" w14:textId="77777777" w:rsidR="00B35C00" w:rsidRPr="00544C29" w:rsidRDefault="00B35C00" w:rsidP="00A20320">
      <w:pPr>
        <w:spacing w:line="360" w:lineRule="auto"/>
        <w:rPr>
          <w:rFonts w:ascii="Times New Roman" w:hAnsi="Times New Roman" w:cs="Times New Roman"/>
          <w:sz w:val="24"/>
          <w:szCs w:val="24"/>
        </w:rPr>
      </w:pPr>
    </w:p>
    <w:p w14:paraId="0DB15EF1" w14:textId="77777777" w:rsidR="00312A0C" w:rsidRPr="00544C29" w:rsidRDefault="00312A0C" w:rsidP="00A20320">
      <w:pPr>
        <w:spacing w:line="360" w:lineRule="auto"/>
        <w:rPr>
          <w:rFonts w:ascii="Times New Roman" w:hAnsi="Times New Roman" w:cs="Times New Roman"/>
          <w:b/>
          <w:bCs/>
          <w:sz w:val="24"/>
          <w:szCs w:val="24"/>
          <w:u w:val="single"/>
        </w:rPr>
      </w:pPr>
    </w:p>
    <w:p w14:paraId="6893F5FA" w14:textId="77777777" w:rsidR="00312A0C" w:rsidRPr="00544C29" w:rsidRDefault="00312A0C" w:rsidP="00A20320">
      <w:pPr>
        <w:spacing w:line="360" w:lineRule="auto"/>
        <w:rPr>
          <w:rFonts w:ascii="Times New Roman" w:hAnsi="Times New Roman" w:cs="Times New Roman"/>
          <w:b/>
          <w:bCs/>
          <w:sz w:val="24"/>
          <w:szCs w:val="24"/>
          <w:u w:val="single"/>
        </w:rPr>
      </w:pPr>
      <w:r w:rsidRPr="00544C29">
        <w:rPr>
          <w:rFonts w:ascii="Times New Roman" w:hAnsi="Times New Roman" w:cs="Times New Roman"/>
          <w:sz w:val="24"/>
          <w:szCs w:val="24"/>
        </w:rPr>
        <w:t>Most of the paper</w:t>
      </w:r>
      <w:r w:rsidR="0098795E" w:rsidRPr="00544C29">
        <w:rPr>
          <w:rFonts w:ascii="Times New Roman" w:hAnsi="Times New Roman" w:cs="Times New Roman"/>
          <w:sz w:val="24"/>
          <w:szCs w:val="24"/>
        </w:rPr>
        <w:t>s w</w:t>
      </w:r>
      <w:r w:rsidRPr="00544C29">
        <w:rPr>
          <w:rFonts w:ascii="Times New Roman" w:hAnsi="Times New Roman" w:cs="Times New Roman"/>
          <w:sz w:val="24"/>
          <w:szCs w:val="24"/>
        </w:rPr>
        <w:t>ithin this review looked to ascertain  how quality of life and well-being was affected</w:t>
      </w:r>
      <w:r w:rsidR="003B4B8D" w:rsidRPr="00544C29">
        <w:rPr>
          <w:rFonts w:ascii="Times New Roman" w:hAnsi="Times New Roman" w:cs="Times New Roman"/>
          <w:sz w:val="24"/>
          <w:szCs w:val="24"/>
        </w:rPr>
        <w:t>,</w:t>
      </w:r>
      <w:r w:rsidRPr="00544C29">
        <w:rPr>
          <w:rFonts w:ascii="Times New Roman" w:hAnsi="Times New Roman" w:cs="Times New Roman"/>
          <w:sz w:val="24"/>
          <w:szCs w:val="24"/>
        </w:rPr>
        <w:t xml:space="preserve"> either negatively or  positively</w:t>
      </w:r>
      <w:r w:rsidR="003B4B8D" w:rsidRPr="00544C29">
        <w:rPr>
          <w:rFonts w:ascii="Times New Roman" w:hAnsi="Times New Roman" w:cs="Times New Roman"/>
          <w:sz w:val="24"/>
          <w:szCs w:val="24"/>
        </w:rPr>
        <w:t>,</w:t>
      </w:r>
      <w:r w:rsidRPr="00544C29">
        <w:rPr>
          <w:rFonts w:ascii="Times New Roman" w:hAnsi="Times New Roman" w:cs="Times New Roman"/>
          <w:sz w:val="24"/>
          <w:szCs w:val="24"/>
        </w:rPr>
        <w:t xml:space="preserve"> by the menopaus</w:t>
      </w:r>
      <w:r w:rsidR="003B4B8D" w:rsidRPr="00544C29">
        <w:rPr>
          <w:rFonts w:ascii="Times New Roman" w:hAnsi="Times New Roman" w:cs="Times New Roman"/>
          <w:sz w:val="24"/>
          <w:szCs w:val="24"/>
        </w:rPr>
        <w:t xml:space="preserve">al transition (Dennerstein, </w:t>
      </w:r>
      <w:proofErr w:type="spellStart"/>
      <w:r w:rsidR="003B4B8D" w:rsidRPr="00544C29">
        <w:rPr>
          <w:rFonts w:ascii="Times New Roman" w:hAnsi="Times New Roman" w:cs="Times New Roman"/>
          <w:sz w:val="24"/>
          <w:szCs w:val="24"/>
        </w:rPr>
        <w:t>Lehert</w:t>
      </w:r>
      <w:proofErr w:type="spellEnd"/>
      <w:r w:rsidR="003B4B8D" w:rsidRPr="00544C29">
        <w:rPr>
          <w:rFonts w:ascii="Times New Roman" w:hAnsi="Times New Roman" w:cs="Times New Roman"/>
          <w:sz w:val="24"/>
          <w:szCs w:val="24"/>
        </w:rPr>
        <w:t xml:space="preserve"> &amp;</w:t>
      </w:r>
      <w:r w:rsidRPr="00544C29">
        <w:rPr>
          <w:rFonts w:ascii="Times New Roman" w:hAnsi="Times New Roman" w:cs="Times New Roman"/>
          <w:sz w:val="24"/>
          <w:szCs w:val="24"/>
        </w:rPr>
        <w:t xml:space="preserve"> Guthrie</w:t>
      </w:r>
      <w:r w:rsidR="0098795E" w:rsidRPr="00544C29">
        <w:rPr>
          <w:rFonts w:ascii="Times New Roman" w:hAnsi="Times New Roman" w:cs="Times New Roman"/>
          <w:sz w:val="24"/>
          <w:szCs w:val="24"/>
        </w:rPr>
        <w:t xml:space="preserve">, </w:t>
      </w:r>
      <w:r w:rsidRPr="00544C29">
        <w:rPr>
          <w:rFonts w:ascii="Times New Roman" w:hAnsi="Times New Roman" w:cs="Times New Roman"/>
          <w:sz w:val="24"/>
          <w:szCs w:val="24"/>
        </w:rPr>
        <w:t xml:space="preserve"> 2002</w:t>
      </w:r>
      <w:r w:rsidR="0098795E" w:rsidRPr="00544C29">
        <w:rPr>
          <w:rFonts w:ascii="Times New Roman" w:hAnsi="Times New Roman" w:cs="Times New Roman"/>
          <w:sz w:val="24"/>
          <w:szCs w:val="24"/>
        </w:rPr>
        <w:t xml:space="preserve">; </w:t>
      </w:r>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Deek</w:t>
      </w:r>
      <w:proofErr w:type="spellEnd"/>
      <w:r w:rsidRPr="00544C29">
        <w:rPr>
          <w:rFonts w:ascii="Times New Roman" w:hAnsi="Times New Roman" w:cs="Times New Roman"/>
          <w:sz w:val="24"/>
          <w:szCs w:val="24"/>
        </w:rPr>
        <w:t xml:space="preserve"> &amp; McCabe, 2004</w:t>
      </w:r>
      <w:r w:rsidR="0098795E" w:rsidRPr="00544C29">
        <w:rPr>
          <w:rFonts w:ascii="Times New Roman" w:hAnsi="Times New Roman" w:cs="Times New Roman"/>
          <w:sz w:val="24"/>
          <w:szCs w:val="24"/>
        </w:rPr>
        <w:t xml:space="preserve">; </w:t>
      </w:r>
      <w:r w:rsidRPr="00544C29">
        <w:rPr>
          <w:rFonts w:ascii="Times New Roman" w:hAnsi="Times New Roman" w:cs="Times New Roman"/>
          <w:sz w:val="24"/>
          <w:szCs w:val="24"/>
        </w:rPr>
        <w:t>Parihar &amp; Agarwal,2015</w:t>
      </w:r>
      <w:r w:rsidR="0098795E" w:rsidRPr="00544C29">
        <w:rPr>
          <w:rFonts w:ascii="Times New Roman" w:hAnsi="Times New Roman" w:cs="Times New Roman"/>
          <w:sz w:val="24"/>
          <w:szCs w:val="24"/>
        </w:rPr>
        <w:t>;</w:t>
      </w:r>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Gartoulla</w:t>
      </w:r>
      <w:proofErr w:type="spellEnd"/>
      <w:r w:rsidRPr="00544C29">
        <w:rPr>
          <w:rFonts w:ascii="Times New Roman" w:hAnsi="Times New Roman" w:cs="Times New Roman"/>
          <w:sz w:val="24"/>
          <w:szCs w:val="24"/>
        </w:rPr>
        <w:t>, Bell, Worsley and D</w:t>
      </w:r>
      <w:r w:rsidR="003B4B8D" w:rsidRPr="00544C29">
        <w:rPr>
          <w:rFonts w:ascii="Times New Roman" w:hAnsi="Times New Roman" w:cs="Times New Roman"/>
          <w:sz w:val="24"/>
          <w:szCs w:val="24"/>
        </w:rPr>
        <w:t xml:space="preserve">avis </w:t>
      </w:r>
      <w:r w:rsidR="0098795E" w:rsidRPr="00544C29">
        <w:rPr>
          <w:rFonts w:ascii="Times New Roman" w:hAnsi="Times New Roman" w:cs="Times New Roman"/>
          <w:sz w:val="24"/>
          <w:szCs w:val="24"/>
        </w:rPr>
        <w:t xml:space="preserve">, </w:t>
      </w:r>
      <w:r w:rsidR="003B4B8D" w:rsidRPr="00544C29">
        <w:rPr>
          <w:rFonts w:ascii="Times New Roman" w:hAnsi="Times New Roman" w:cs="Times New Roman"/>
          <w:sz w:val="24"/>
          <w:szCs w:val="24"/>
        </w:rPr>
        <w:t>2015</w:t>
      </w:r>
      <w:r w:rsidR="0098795E" w:rsidRPr="00544C29">
        <w:rPr>
          <w:rFonts w:ascii="Times New Roman" w:hAnsi="Times New Roman" w:cs="Times New Roman"/>
          <w:sz w:val="24"/>
          <w:szCs w:val="24"/>
        </w:rPr>
        <w:t>;</w:t>
      </w:r>
      <w:r w:rsidR="003B4B8D" w:rsidRPr="00544C29">
        <w:rPr>
          <w:rFonts w:ascii="Times New Roman" w:hAnsi="Times New Roman" w:cs="Times New Roman"/>
          <w:sz w:val="24"/>
          <w:szCs w:val="24"/>
        </w:rPr>
        <w:t xml:space="preserve"> Dennerstein, </w:t>
      </w:r>
      <w:proofErr w:type="spellStart"/>
      <w:r w:rsidR="003B4B8D" w:rsidRPr="00544C29">
        <w:rPr>
          <w:rFonts w:ascii="Times New Roman" w:hAnsi="Times New Roman" w:cs="Times New Roman"/>
          <w:sz w:val="24"/>
          <w:szCs w:val="24"/>
        </w:rPr>
        <w:t>Lehert</w:t>
      </w:r>
      <w:proofErr w:type="spellEnd"/>
      <w:r w:rsidR="003B4B8D" w:rsidRPr="00544C29">
        <w:rPr>
          <w:rFonts w:ascii="Times New Roman" w:hAnsi="Times New Roman" w:cs="Times New Roman"/>
          <w:sz w:val="24"/>
          <w:szCs w:val="24"/>
        </w:rPr>
        <w:t xml:space="preserve"> &amp;</w:t>
      </w:r>
      <w:r w:rsidRPr="00544C29">
        <w:rPr>
          <w:rFonts w:ascii="Times New Roman" w:hAnsi="Times New Roman" w:cs="Times New Roman"/>
          <w:sz w:val="24"/>
          <w:szCs w:val="24"/>
        </w:rPr>
        <w:t xml:space="preserve"> Guthrie </w:t>
      </w:r>
      <w:r w:rsidR="0098795E" w:rsidRPr="00544C29">
        <w:rPr>
          <w:rFonts w:ascii="Times New Roman" w:hAnsi="Times New Roman" w:cs="Times New Roman"/>
          <w:sz w:val="24"/>
          <w:szCs w:val="24"/>
        </w:rPr>
        <w:t>,</w:t>
      </w:r>
      <w:r w:rsidRPr="00544C29">
        <w:rPr>
          <w:rFonts w:ascii="Times New Roman" w:hAnsi="Times New Roman" w:cs="Times New Roman"/>
          <w:sz w:val="24"/>
          <w:szCs w:val="24"/>
        </w:rPr>
        <w:t>2002</w:t>
      </w:r>
      <w:r w:rsidR="0098795E" w:rsidRPr="00544C29">
        <w:rPr>
          <w:rFonts w:ascii="Times New Roman" w:hAnsi="Times New Roman" w:cs="Times New Roman"/>
          <w:sz w:val="24"/>
          <w:szCs w:val="24"/>
        </w:rPr>
        <w:t xml:space="preserve"> ;</w:t>
      </w:r>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Deek</w:t>
      </w:r>
      <w:proofErr w:type="spellEnd"/>
      <w:r w:rsidRPr="00544C29">
        <w:rPr>
          <w:rFonts w:ascii="Times New Roman" w:hAnsi="Times New Roman" w:cs="Times New Roman"/>
          <w:sz w:val="24"/>
          <w:szCs w:val="24"/>
        </w:rPr>
        <w:t xml:space="preserve"> &amp; McCabe, 2004</w:t>
      </w:r>
      <w:r w:rsidR="0098795E" w:rsidRPr="00544C29">
        <w:rPr>
          <w:rFonts w:ascii="Times New Roman" w:hAnsi="Times New Roman" w:cs="Times New Roman"/>
          <w:sz w:val="24"/>
          <w:szCs w:val="24"/>
        </w:rPr>
        <w:t>;</w:t>
      </w:r>
      <w:r w:rsidRPr="00544C29">
        <w:rPr>
          <w:rFonts w:ascii="Times New Roman" w:hAnsi="Times New Roman" w:cs="Times New Roman"/>
          <w:sz w:val="24"/>
          <w:szCs w:val="24"/>
        </w:rPr>
        <w:t xml:space="preserve"> Parihar &amp; Agarwal, 2015</w:t>
      </w:r>
      <w:r w:rsidR="0098795E" w:rsidRPr="00544C29">
        <w:rPr>
          <w:rFonts w:ascii="Times New Roman" w:hAnsi="Times New Roman" w:cs="Times New Roman"/>
          <w:sz w:val="24"/>
          <w:szCs w:val="24"/>
        </w:rPr>
        <w:t>;</w:t>
      </w:r>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Gartoulla</w:t>
      </w:r>
      <w:proofErr w:type="spellEnd"/>
      <w:r w:rsidRPr="00544C29">
        <w:rPr>
          <w:rFonts w:ascii="Times New Roman" w:hAnsi="Times New Roman" w:cs="Times New Roman"/>
          <w:sz w:val="24"/>
          <w:szCs w:val="24"/>
        </w:rPr>
        <w:t>, Bell, Worsley and Davis 2015</w:t>
      </w:r>
      <w:r w:rsidR="003B4B8D" w:rsidRPr="00544C29">
        <w:rPr>
          <w:rFonts w:ascii="Times New Roman" w:hAnsi="Times New Roman" w:cs="Times New Roman"/>
          <w:sz w:val="24"/>
          <w:szCs w:val="24"/>
        </w:rPr>
        <w:t>).</w:t>
      </w:r>
    </w:p>
    <w:p w14:paraId="0F505B07" w14:textId="3A552D3A" w:rsidR="00A20320" w:rsidRPr="00544C29" w:rsidRDefault="00A20320" w:rsidP="00A20320">
      <w:pPr>
        <w:spacing w:line="360" w:lineRule="auto"/>
        <w:rPr>
          <w:rFonts w:ascii="Times New Roman" w:hAnsi="Times New Roman" w:cs="Times New Roman"/>
          <w:sz w:val="24"/>
          <w:szCs w:val="24"/>
        </w:rPr>
      </w:pPr>
      <w:r w:rsidRPr="00544C29">
        <w:rPr>
          <w:rFonts w:ascii="Times New Roman" w:hAnsi="Times New Roman" w:cs="Times New Roman"/>
          <w:sz w:val="24"/>
          <w:szCs w:val="24"/>
        </w:rPr>
        <w:t>Unstructured interviews such as th</w:t>
      </w:r>
      <w:r w:rsidR="00A31CD0" w:rsidRPr="00544C29">
        <w:rPr>
          <w:rFonts w:ascii="Times New Roman" w:hAnsi="Times New Roman" w:cs="Times New Roman"/>
          <w:sz w:val="24"/>
          <w:szCs w:val="24"/>
        </w:rPr>
        <w:t>ose</w:t>
      </w:r>
      <w:r w:rsidRPr="00544C29">
        <w:rPr>
          <w:rFonts w:ascii="Times New Roman" w:hAnsi="Times New Roman" w:cs="Times New Roman"/>
          <w:sz w:val="24"/>
          <w:szCs w:val="24"/>
        </w:rPr>
        <w:t xml:space="preserve"> found in </w:t>
      </w:r>
      <w:proofErr w:type="spellStart"/>
      <w:r w:rsidRPr="00544C29">
        <w:rPr>
          <w:rFonts w:ascii="Times New Roman" w:hAnsi="Times New Roman" w:cs="Times New Roman"/>
          <w:sz w:val="24"/>
          <w:szCs w:val="24"/>
        </w:rPr>
        <w:t>Hvas</w:t>
      </w:r>
      <w:proofErr w:type="spellEnd"/>
      <w:r w:rsidRPr="00544C29">
        <w:rPr>
          <w:rFonts w:ascii="Times New Roman" w:hAnsi="Times New Roman" w:cs="Times New Roman"/>
          <w:sz w:val="24"/>
          <w:szCs w:val="24"/>
        </w:rPr>
        <w:t xml:space="preserve"> </w:t>
      </w:r>
      <w:r w:rsidR="008804D1" w:rsidRPr="00544C29">
        <w:rPr>
          <w:rFonts w:ascii="Times New Roman" w:hAnsi="Times New Roman" w:cs="Times New Roman"/>
          <w:sz w:val="24"/>
          <w:szCs w:val="24"/>
        </w:rPr>
        <w:t>(2001</w:t>
      </w:r>
      <w:r w:rsidRPr="00544C29">
        <w:rPr>
          <w:rFonts w:ascii="Times New Roman" w:hAnsi="Times New Roman" w:cs="Times New Roman"/>
          <w:sz w:val="24"/>
          <w:szCs w:val="24"/>
        </w:rPr>
        <w:t>) allow an analysis of the full range of a women’s experience of what they associate with their menopausal transition</w:t>
      </w:r>
      <w:r w:rsidR="00A31CD0" w:rsidRPr="00544C29">
        <w:rPr>
          <w:rFonts w:ascii="Times New Roman" w:hAnsi="Times New Roman" w:cs="Times New Roman"/>
          <w:sz w:val="24"/>
          <w:szCs w:val="24"/>
        </w:rPr>
        <w:t>,</w:t>
      </w:r>
      <w:r w:rsidRPr="00544C29">
        <w:rPr>
          <w:rFonts w:ascii="Times New Roman" w:hAnsi="Times New Roman" w:cs="Times New Roman"/>
          <w:sz w:val="24"/>
          <w:szCs w:val="24"/>
        </w:rPr>
        <w:t xml:space="preserve"> including those uniquely not captured in quantitative data. There is also no attempt to aggregate responses, therefore the research </w:t>
      </w:r>
      <w:r w:rsidR="008804D1" w:rsidRPr="00544C29">
        <w:rPr>
          <w:rFonts w:ascii="Times New Roman" w:hAnsi="Times New Roman" w:cs="Times New Roman"/>
          <w:sz w:val="24"/>
          <w:szCs w:val="24"/>
        </w:rPr>
        <w:t>can</w:t>
      </w:r>
      <w:r w:rsidRPr="00544C29">
        <w:rPr>
          <w:rFonts w:ascii="Times New Roman" w:hAnsi="Times New Roman" w:cs="Times New Roman"/>
          <w:sz w:val="24"/>
          <w:szCs w:val="24"/>
        </w:rPr>
        <w:t xml:space="preserve"> capture unique and unusual experiences women may experience</w:t>
      </w:r>
      <w:r w:rsidR="00A31CD0" w:rsidRPr="00544C29">
        <w:rPr>
          <w:rFonts w:ascii="Times New Roman" w:hAnsi="Times New Roman" w:cs="Times New Roman"/>
          <w:sz w:val="24"/>
          <w:szCs w:val="24"/>
        </w:rPr>
        <w:t>,</w:t>
      </w:r>
      <w:r w:rsidRPr="00544C29">
        <w:rPr>
          <w:rFonts w:ascii="Times New Roman" w:hAnsi="Times New Roman" w:cs="Times New Roman"/>
          <w:sz w:val="24"/>
          <w:szCs w:val="24"/>
        </w:rPr>
        <w:t xml:space="preserve"> which is important to the women experiencing that response.</w:t>
      </w:r>
    </w:p>
    <w:p w14:paraId="18C0E1E7" w14:textId="77777777" w:rsidR="00C347A7" w:rsidRPr="00544C29" w:rsidRDefault="00A20320" w:rsidP="00A20320">
      <w:pPr>
        <w:spacing w:line="360" w:lineRule="auto"/>
        <w:rPr>
          <w:rFonts w:ascii="Times New Roman" w:hAnsi="Times New Roman" w:cs="Times New Roman"/>
          <w:sz w:val="24"/>
          <w:szCs w:val="24"/>
        </w:rPr>
      </w:pPr>
      <w:proofErr w:type="spellStart"/>
      <w:r w:rsidRPr="00544C29">
        <w:rPr>
          <w:rFonts w:ascii="Times New Roman" w:hAnsi="Times New Roman" w:cs="Times New Roman"/>
          <w:sz w:val="24"/>
          <w:szCs w:val="24"/>
        </w:rPr>
        <w:t>Hvas</w:t>
      </w:r>
      <w:proofErr w:type="spellEnd"/>
      <w:r w:rsidRPr="00544C29">
        <w:rPr>
          <w:rFonts w:ascii="Times New Roman" w:hAnsi="Times New Roman" w:cs="Times New Roman"/>
          <w:sz w:val="24"/>
          <w:szCs w:val="24"/>
        </w:rPr>
        <w:t xml:space="preserve"> (2001) studied 393 Danish </w:t>
      </w:r>
      <w:r w:rsidR="008804D1" w:rsidRPr="00544C29">
        <w:rPr>
          <w:rFonts w:ascii="Times New Roman" w:hAnsi="Times New Roman" w:cs="Times New Roman"/>
          <w:sz w:val="24"/>
          <w:szCs w:val="24"/>
        </w:rPr>
        <w:t>women age</w:t>
      </w:r>
      <w:r w:rsidRPr="00544C29">
        <w:rPr>
          <w:rFonts w:ascii="Times New Roman" w:hAnsi="Times New Roman" w:cs="Times New Roman"/>
          <w:sz w:val="24"/>
          <w:szCs w:val="24"/>
        </w:rPr>
        <w:t xml:space="preserve"> 51 using a questionnaire to try and capture women’s positive aspects of the menopause transition</w:t>
      </w:r>
      <w:r w:rsidR="00A31CD0" w:rsidRPr="00544C29">
        <w:rPr>
          <w:rFonts w:ascii="Times New Roman" w:hAnsi="Times New Roman" w:cs="Times New Roman"/>
          <w:sz w:val="24"/>
          <w:szCs w:val="24"/>
        </w:rPr>
        <w:t>,</w:t>
      </w:r>
      <w:r w:rsidRPr="00544C29">
        <w:rPr>
          <w:rFonts w:ascii="Times New Roman" w:hAnsi="Times New Roman" w:cs="Times New Roman"/>
          <w:sz w:val="24"/>
          <w:szCs w:val="24"/>
        </w:rPr>
        <w:t xml:space="preserve"> using open ended questions and the nature of these positive experiences. Of the 393, over half </w:t>
      </w:r>
      <w:r w:rsidR="00A31CD0" w:rsidRPr="00544C29">
        <w:rPr>
          <w:rFonts w:ascii="Times New Roman" w:hAnsi="Times New Roman" w:cs="Times New Roman"/>
          <w:sz w:val="24"/>
          <w:szCs w:val="24"/>
        </w:rPr>
        <w:t>(</w:t>
      </w:r>
      <w:r w:rsidRPr="00544C29">
        <w:rPr>
          <w:rFonts w:ascii="Times New Roman" w:hAnsi="Times New Roman" w:cs="Times New Roman"/>
          <w:sz w:val="24"/>
          <w:szCs w:val="24"/>
        </w:rPr>
        <w:t>194 women</w:t>
      </w:r>
      <w:r w:rsidR="00A31CD0" w:rsidRPr="00544C29">
        <w:rPr>
          <w:rFonts w:ascii="Times New Roman" w:hAnsi="Times New Roman" w:cs="Times New Roman"/>
          <w:sz w:val="24"/>
          <w:szCs w:val="24"/>
        </w:rPr>
        <w:t>),</w:t>
      </w:r>
      <w:r w:rsidRPr="00544C29">
        <w:rPr>
          <w:rFonts w:ascii="Times New Roman" w:hAnsi="Times New Roman" w:cs="Times New Roman"/>
          <w:sz w:val="24"/>
          <w:szCs w:val="24"/>
        </w:rPr>
        <w:t xml:space="preserve"> described one or more positive aspects of the menopause </w:t>
      </w:r>
      <w:r w:rsidR="008804D1" w:rsidRPr="00544C29">
        <w:rPr>
          <w:rFonts w:ascii="Times New Roman" w:hAnsi="Times New Roman" w:cs="Times New Roman"/>
          <w:sz w:val="24"/>
          <w:szCs w:val="24"/>
        </w:rPr>
        <w:t>transition.</w:t>
      </w:r>
      <w:r w:rsidRPr="00544C29">
        <w:rPr>
          <w:rFonts w:ascii="Times New Roman" w:hAnsi="Times New Roman" w:cs="Times New Roman"/>
          <w:sz w:val="24"/>
          <w:szCs w:val="24"/>
        </w:rPr>
        <w:t xml:space="preserve"> However</w:t>
      </w:r>
      <w:r w:rsidR="00A31CD0" w:rsidRPr="00544C29">
        <w:rPr>
          <w:rFonts w:ascii="Times New Roman" w:hAnsi="Times New Roman" w:cs="Times New Roman"/>
          <w:sz w:val="24"/>
          <w:szCs w:val="24"/>
        </w:rPr>
        <w:t>,</w:t>
      </w:r>
      <w:r w:rsidRPr="00544C29">
        <w:rPr>
          <w:rFonts w:ascii="Times New Roman" w:hAnsi="Times New Roman" w:cs="Times New Roman"/>
          <w:sz w:val="24"/>
          <w:szCs w:val="24"/>
        </w:rPr>
        <w:t xml:space="preserve"> this study is based on the analyses of open ended questions</w:t>
      </w:r>
      <w:r w:rsidR="00A31CD0" w:rsidRPr="00544C29">
        <w:rPr>
          <w:rFonts w:ascii="Times New Roman" w:hAnsi="Times New Roman" w:cs="Times New Roman"/>
          <w:sz w:val="24"/>
          <w:szCs w:val="24"/>
        </w:rPr>
        <w:t>;</w:t>
      </w:r>
      <w:r w:rsidRPr="00544C29">
        <w:rPr>
          <w:rFonts w:ascii="Times New Roman" w:hAnsi="Times New Roman" w:cs="Times New Roman"/>
          <w:sz w:val="24"/>
          <w:szCs w:val="24"/>
        </w:rPr>
        <w:t xml:space="preserve"> it is not possible to make statistical calculations</w:t>
      </w:r>
      <w:r w:rsidR="00A31CD0" w:rsidRPr="00544C29">
        <w:rPr>
          <w:rFonts w:ascii="Times New Roman" w:hAnsi="Times New Roman" w:cs="Times New Roman"/>
          <w:sz w:val="24"/>
          <w:szCs w:val="24"/>
        </w:rPr>
        <w:t xml:space="preserve"> regarding how many women have </w:t>
      </w:r>
      <w:r w:rsidRPr="00544C29">
        <w:rPr>
          <w:rFonts w:ascii="Times New Roman" w:hAnsi="Times New Roman" w:cs="Times New Roman"/>
          <w:sz w:val="24"/>
          <w:szCs w:val="24"/>
        </w:rPr>
        <w:t>positive experiences</w:t>
      </w:r>
      <w:r w:rsidR="00A31CD0" w:rsidRPr="00544C29">
        <w:rPr>
          <w:rFonts w:ascii="Times New Roman" w:hAnsi="Times New Roman" w:cs="Times New Roman"/>
          <w:sz w:val="24"/>
          <w:szCs w:val="24"/>
        </w:rPr>
        <w:t>,</w:t>
      </w:r>
      <w:r w:rsidRPr="00544C29">
        <w:rPr>
          <w:rFonts w:ascii="Times New Roman" w:hAnsi="Times New Roman" w:cs="Times New Roman"/>
          <w:sz w:val="24"/>
          <w:szCs w:val="24"/>
        </w:rPr>
        <w:t xml:space="preserve"> or if there are differences between women on hormone replacement therapy</w:t>
      </w:r>
      <w:r w:rsidR="00A31CD0" w:rsidRPr="00544C29">
        <w:rPr>
          <w:rFonts w:ascii="Times New Roman" w:hAnsi="Times New Roman" w:cs="Times New Roman"/>
          <w:sz w:val="24"/>
          <w:szCs w:val="24"/>
        </w:rPr>
        <w:t>,</w:t>
      </w:r>
      <w:r w:rsidRPr="00544C29">
        <w:rPr>
          <w:rFonts w:ascii="Times New Roman" w:hAnsi="Times New Roman" w:cs="Times New Roman"/>
          <w:sz w:val="24"/>
          <w:szCs w:val="24"/>
        </w:rPr>
        <w:t xml:space="preserve"> however</w:t>
      </w:r>
      <w:r w:rsidR="00A31CD0" w:rsidRPr="00544C29">
        <w:rPr>
          <w:rFonts w:ascii="Times New Roman" w:hAnsi="Times New Roman" w:cs="Times New Roman"/>
          <w:sz w:val="24"/>
          <w:szCs w:val="24"/>
        </w:rPr>
        <w:t>,</w:t>
      </w:r>
      <w:r w:rsidRPr="00544C29">
        <w:rPr>
          <w:rFonts w:ascii="Times New Roman" w:hAnsi="Times New Roman" w:cs="Times New Roman"/>
          <w:sz w:val="24"/>
          <w:szCs w:val="24"/>
        </w:rPr>
        <w:t xml:space="preserve"> it does suggest that this is a relevant field to investigate further. </w:t>
      </w:r>
    </w:p>
    <w:p w14:paraId="3AA723E6" w14:textId="77777777" w:rsidR="00C347A7" w:rsidRPr="00544C29" w:rsidRDefault="00C347A7" w:rsidP="00A20320">
      <w:pPr>
        <w:spacing w:line="360" w:lineRule="auto"/>
        <w:rPr>
          <w:rFonts w:ascii="Times New Roman" w:hAnsi="Times New Roman" w:cs="Times New Roman"/>
          <w:sz w:val="24"/>
          <w:szCs w:val="24"/>
        </w:rPr>
      </w:pPr>
    </w:p>
    <w:p w14:paraId="3919053F" w14:textId="77777777" w:rsidR="002E2FF3" w:rsidRPr="00544C29" w:rsidRDefault="00016CC9" w:rsidP="00A20320">
      <w:pPr>
        <w:spacing w:line="360" w:lineRule="auto"/>
        <w:rPr>
          <w:rFonts w:ascii="Times New Roman" w:hAnsi="Times New Roman" w:cs="Times New Roman"/>
          <w:sz w:val="24"/>
          <w:szCs w:val="24"/>
        </w:rPr>
      </w:pPr>
      <w:r w:rsidRPr="00544C29">
        <w:rPr>
          <w:rFonts w:ascii="Times New Roman" w:hAnsi="Times New Roman" w:cs="Times New Roman"/>
          <w:sz w:val="24"/>
          <w:szCs w:val="24"/>
        </w:rPr>
        <w:lastRenderedPageBreak/>
        <w:t>Most of the literature reported has investigated how menopausal stage, symptomology and cognition regarding the menopause have a direct effect on mental well-being.</w:t>
      </w:r>
      <w:r w:rsidR="005F11C7" w:rsidRPr="00544C29">
        <w:rPr>
          <w:rFonts w:ascii="Times New Roman" w:hAnsi="Times New Roman" w:cs="Times New Roman"/>
          <w:sz w:val="24"/>
          <w:szCs w:val="24"/>
        </w:rPr>
        <w:t xml:space="preserve"> </w:t>
      </w:r>
      <w:r w:rsidR="00A31CD0" w:rsidRPr="00544C29">
        <w:rPr>
          <w:rFonts w:ascii="Times New Roman" w:hAnsi="Times New Roman" w:cs="Times New Roman"/>
          <w:sz w:val="24"/>
          <w:szCs w:val="24"/>
        </w:rPr>
        <w:t xml:space="preserve">The </w:t>
      </w:r>
      <w:proofErr w:type="spellStart"/>
      <w:r w:rsidR="005F11C7" w:rsidRPr="00544C29">
        <w:rPr>
          <w:rFonts w:ascii="Times New Roman" w:hAnsi="Times New Roman" w:cs="Times New Roman"/>
          <w:sz w:val="24"/>
          <w:szCs w:val="24"/>
        </w:rPr>
        <w:t>Yanikkerem</w:t>
      </w:r>
      <w:proofErr w:type="spellEnd"/>
      <w:r w:rsidR="005F11C7" w:rsidRPr="00544C29">
        <w:rPr>
          <w:rFonts w:ascii="Times New Roman" w:hAnsi="Times New Roman" w:cs="Times New Roman"/>
          <w:sz w:val="24"/>
          <w:szCs w:val="24"/>
        </w:rPr>
        <w:t xml:space="preserve">, </w:t>
      </w:r>
      <w:proofErr w:type="spellStart"/>
      <w:r w:rsidR="005F11C7" w:rsidRPr="00544C29">
        <w:rPr>
          <w:rFonts w:ascii="Times New Roman" w:hAnsi="Times New Roman" w:cs="Times New Roman"/>
          <w:sz w:val="24"/>
          <w:szCs w:val="24"/>
        </w:rPr>
        <w:t>Koltan</w:t>
      </w:r>
      <w:proofErr w:type="spellEnd"/>
      <w:r w:rsidR="005F11C7" w:rsidRPr="00544C29">
        <w:rPr>
          <w:rFonts w:ascii="Times New Roman" w:hAnsi="Times New Roman" w:cs="Times New Roman"/>
          <w:sz w:val="24"/>
          <w:szCs w:val="24"/>
        </w:rPr>
        <w:t xml:space="preserve">, </w:t>
      </w:r>
      <w:proofErr w:type="spellStart"/>
      <w:r w:rsidR="005F11C7" w:rsidRPr="00544C29">
        <w:rPr>
          <w:rFonts w:ascii="Times New Roman" w:hAnsi="Times New Roman" w:cs="Times New Roman"/>
          <w:sz w:val="24"/>
          <w:szCs w:val="24"/>
        </w:rPr>
        <w:t>Tamay</w:t>
      </w:r>
      <w:proofErr w:type="spellEnd"/>
      <w:r w:rsidR="005F11C7" w:rsidRPr="00544C29">
        <w:rPr>
          <w:rFonts w:ascii="Times New Roman" w:hAnsi="Times New Roman" w:cs="Times New Roman"/>
          <w:sz w:val="24"/>
          <w:szCs w:val="24"/>
        </w:rPr>
        <w:t xml:space="preserve"> and </w:t>
      </w:r>
      <w:proofErr w:type="spellStart"/>
      <w:r w:rsidR="005F11C7" w:rsidRPr="00544C29">
        <w:rPr>
          <w:rFonts w:ascii="Times New Roman" w:hAnsi="Times New Roman" w:cs="Times New Roman"/>
          <w:sz w:val="24"/>
          <w:szCs w:val="24"/>
        </w:rPr>
        <w:t>Dikayak</w:t>
      </w:r>
      <w:proofErr w:type="spellEnd"/>
      <w:r w:rsidR="005F11C7" w:rsidRPr="00544C29">
        <w:rPr>
          <w:rFonts w:ascii="Times New Roman" w:hAnsi="Times New Roman" w:cs="Times New Roman"/>
          <w:sz w:val="24"/>
          <w:szCs w:val="24"/>
        </w:rPr>
        <w:t xml:space="preserve"> (</w:t>
      </w:r>
      <w:r w:rsidR="008804D1" w:rsidRPr="00544C29">
        <w:rPr>
          <w:rFonts w:ascii="Times New Roman" w:hAnsi="Times New Roman" w:cs="Times New Roman"/>
          <w:sz w:val="24"/>
          <w:szCs w:val="24"/>
        </w:rPr>
        <w:t>2012)</w:t>
      </w:r>
      <w:r w:rsidR="005F11C7" w:rsidRPr="00544C29">
        <w:rPr>
          <w:rFonts w:ascii="Times New Roman" w:hAnsi="Times New Roman" w:cs="Times New Roman"/>
          <w:sz w:val="24"/>
          <w:szCs w:val="24"/>
        </w:rPr>
        <w:t xml:space="preserve"> </w:t>
      </w:r>
      <w:r w:rsidR="0088799E" w:rsidRPr="00544C29">
        <w:rPr>
          <w:rFonts w:ascii="Times New Roman" w:hAnsi="Times New Roman" w:cs="Times New Roman"/>
          <w:sz w:val="24"/>
          <w:szCs w:val="24"/>
        </w:rPr>
        <w:t>stud</w:t>
      </w:r>
      <w:r w:rsidR="00EF44A6" w:rsidRPr="00544C29">
        <w:rPr>
          <w:rFonts w:ascii="Times New Roman" w:hAnsi="Times New Roman" w:cs="Times New Roman"/>
          <w:sz w:val="24"/>
          <w:szCs w:val="24"/>
        </w:rPr>
        <w:t>y</w:t>
      </w:r>
      <w:r w:rsidR="0088799E" w:rsidRPr="00544C29">
        <w:rPr>
          <w:rFonts w:ascii="Times New Roman" w:hAnsi="Times New Roman" w:cs="Times New Roman"/>
          <w:sz w:val="24"/>
          <w:szCs w:val="24"/>
        </w:rPr>
        <w:t xml:space="preserve"> assessed women</w:t>
      </w:r>
      <w:r w:rsidR="00AD5E2C" w:rsidRPr="00544C29">
        <w:rPr>
          <w:rFonts w:ascii="Times New Roman" w:hAnsi="Times New Roman" w:cs="Times New Roman"/>
          <w:sz w:val="24"/>
          <w:szCs w:val="24"/>
        </w:rPr>
        <w:t>’s</w:t>
      </w:r>
      <w:r w:rsidR="0088799E" w:rsidRPr="00544C29">
        <w:rPr>
          <w:rFonts w:ascii="Times New Roman" w:hAnsi="Times New Roman" w:cs="Times New Roman"/>
          <w:sz w:val="24"/>
          <w:szCs w:val="24"/>
        </w:rPr>
        <w:t xml:space="preserve"> menopausal </w:t>
      </w:r>
      <w:r w:rsidR="00EF44A6" w:rsidRPr="00544C29">
        <w:rPr>
          <w:rFonts w:ascii="Times New Roman" w:hAnsi="Times New Roman" w:cs="Times New Roman"/>
          <w:sz w:val="24"/>
          <w:szCs w:val="24"/>
        </w:rPr>
        <w:t xml:space="preserve">symptoms and </w:t>
      </w:r>
      <w:r w:rsidR="009E5E92" w:rsidRPr="00544C29">
        <w:rPr>
          <w:rFonts w:ascii="Times New Roman" w:hAnsi="Times New Roman" w:cs="Times New Roman"/>
          <w:sz w:val="24"/>
          <w:szCs w:val="24"/>
        </w:rPr>
        <w:t>looked</w:t>
      </w:r>
      <w:r w:rsidR="00EF44A6" w:rsidRPr="00544C29">
        <w:rPr>
          <w:rFonts w:ascii="Times New Roman" w:hAnsi="Times New Roman" w:cs="Times New Roman"/>
          <w:sz w:val="24"/>
          <w:szCs w:val="24"/>
        </w:rPr>
        <w:t xml:space="preserve"> to assess </w:t>
      </w:r>
      <w:r w:rsidR="009E5E92" w:rsidRPr="00544C29">
        <w:rPr>
          <w:rFonts w:ascii="Times New Roman" w:hAnsi="Times New Roman" w:cs="Times New Roman"/>
          <w:sz w:val="24"/>
          <w:szCs w:val="24"/>
        </w:rPr>
        <w:t xml:space="preserve">how </w:t>
      </w:r>
      <w:r w:rsidR="00EF44A6" w:rsidRPr="00544C29">
        <w:rPr>
          <w:rFonts w:ascii="Times New Roman" w:hAnsi="Times New Roman" w:cs="Times New Roman"/>
          <w:sz w:val="24"/>
          <w:szCs w:val="24"/>
        </w:rPr>
        <w:t>women’s attitude</w:t>
      </w:r>
      <w:r w:rsidR="00AD5E2C" w:rsidRPr="00544C29">
        <w:rPr>
          <w:rFonts w:ascii="Times New Roman" w:hAnsi="Times New Roman" w:cs="Times New Roman"/>
          <w:sz w:val="24"/>
          <w:szCs w:val="24"/>
        </w:rPr>
        <w:t>s affected both their experience of the menopause and quality of life</w:t>
      </w:r>
      <w:r w:rsidR="00D73BC1" w:rsidRPr="00544C29">
        <w:rPr>
          <w:rFonts w:ascii="Times New Roman" w:hAnsi="Times New Roman" w:cs="Times New Roman"/>
          <w:sz w:val="24"/>
          <w:szCs w:val="24"/>
        </w:rPr>
        <w:t>.</w:t>
      </w:r>
      <w:r w:rsidR="00A20320" w:rsidRPr="00544C29">
        <w:rPr>
          <w:rFonts w:ascii="Times New Roman" w:hAnsi="Times New Roman" w:cs="Times New Roman"/>
          <w:sz w:val="24"/>
          <w:szCs w:val="24"/>
        </w:rPr>
        <w:t xml:space="preserve"> </w:t>
      </w:r>
      <w:proofErr w:type="spellStart"/>
      <w:r w:rsidR="00A20320" w:rsidRPr="00544C29">
        <w:rPr>
          <w:rFonts w:ascii="Times New Roman" w:hAnsi="Times New Roman" w:cs="Times New Roman"/>
          <w:sz w:val="24"/>
          <w:szCs w:val="24"/>
        </w:rPr>
        <w:t>Yanikkerem</w:t>
      </w:r>
      <w:proofErr w:type="spellEnd"/>
      <w:r w:rsidR="00A20320" w:rsidRPr="00544C29">
        <w:rPr>
          <w:rFonts w:ascii="Times New Roman" w:hAnsi="Times New Roman" w:cs="Times New Roman"/>
          <w:sz w:val="24"/>
          <w:szCs w:val="24"/>
        </w:rPr>
        <w:t xml:space="preserve">, </w:t>
      </w:r>
      <w:proofErr w:type="spellStart"/>
      <w:r w:rsidR="00A20320" w:rsidRPr="00544C29">
        <w:rPr>
          <w:rFonts w:ascii="Times New Roman" w:hAnsi="Times New Roman" w:cs="Times New Roman"/>
          <w:sz w:val="24"/>
          <w:szCs w:val="24"/>
        </w:rPr>
        <w:t>Koltan</w:t>
      </w:r>
      <w:proofErr w:type="spellEnd"/>
      <w:r w:rsidR="00A20320" w:rsidRPr="00544C29">
        <w:rPr>
          <w:rFonts w:ascii="Times New Roman" w:hAnsi="Times New Roman" w:cs="Times New Roman"/>
          <w:sz w:val="24"/>
          <w:szCs w:val="24"/>
        </w:rPr>
        <w:t xml:space="preserve">, </w:t>
      </w:r>
      <w:proofErr w:type="spellStart"/>
      <w:r w:rsidR="00A20320" w:rsidRPr="00544C29">
        <w:rPr>
          <w:rFonts w:ascii="Times New Roman" w:hAnsi="Times New Roman" w:cs="Times New Roman"/>
          <w:sz w:val="24"/>
          <w:szCs w:val="24"/>
        </w:rPr>
        <w:t>Tamay</w:t>
      </w:r>
      <w:proofErr w:type="spellEnd"/>
      <w:r w:rsidR="00A20320" w:rsidRPr="00544C29">
        <w:rPr>
          <w:rFonts w:ascii="Times New Roman" w:hAnsi="Times New Roman" w:cs="Times New Roman"/>
          <w:sz w:val="24"/>
          <w:szCs w:val="24"/>
        </w:rPr>
        <w:t xml:space="preserve"> and </w:t>
      </w:r>
      <w:proofErr w:type="spellStart"/>
      <w:r w:rsidR="00A20320" w:rsidRPr="00544C29">
        <w:rPr>
          <w:rFonts w:ascii="Times New Roman" w:hAnsi="Times New Roman" w:cs="Times New Roman"/>
          <w:sz w:val="24"/>
          <w:szCs w:val="24"/>
        </w:rPr>
        <w:t>Dikayak</w:t>
      </w:r>
      <w:proofErr w:type="spellEnd"/>
      <w:r w:rsidR="00A20320" w:rsidRPr="00544C29">
        <w:rPr>
          <w:rFonts w:ascii="Times New Roman" w:hAnsi="Times New Roman" w:cs="Times New Roman"/>
          <w:sz w:val="24"/>
          <w:szCs w:val="24"/>
        </w:rPr>
        <w:t xml:space="preserve"> </w:t>
      </w:r>
      <w:r w:rsidR="00A31CD0" w:rsidRPr="00544C29">
        <w:rPr>
          <w:rFonts w:ascii="Times New Roman" w:hAnsi="Times New Roman" w:cs="Times New Roman"/>
          <w:sz w:val="24"/>
          <w:szCs w:val="24"/>
        </w:rPr>
        <w:t>(</w:t>
      </w:r>
      <w:r w:rsidR="008804D1" w:rsidRPr="00544C29">
        <w:rPr>
          <w:rFonts w:ascii="Times New Roman" w:hAnsi="Times New Roman" w:cs="Times New Roman"/>
          <w:sz w:val="24"/>
          <w:szCs w:val="24"/>
        </w:rPr>
        <w:t>2012</w:t>
      </w:r>
      <w:r w:rsidR="00A31CD0" w:rsidRPr="00544C29">
        <w:rPr>
          <w:rFonts w:ascii="Times New Roman" w:hAnsi="Times New Roman" w:cs="Times New Roman"/>
          <w:sz w:val="24"/>
          <w:szCs w:val="24"/>
        </w:rPr>
        <w:t>)</w:t>
      </w:r>
      <w:r w:rsidR="008804D1" w:rsidRPr="00544C29">
        <w:rPr>
          <w:rFonts w:ascii="Times New Roman" w:hAnsi="Times New Roman" w:cs="Times New Roman"/>
          <w:sz w:val="24"/>
          <w:szCs w:val="24"/>
        </w:rPr>
        <w:t xml:space="preserve"> found</w:t>
      </w:r>
      <w:r w:rsidR="00A20320" w:rsidRPr="00544C29">
        <w:rPr>
          <w:rFonts w:ascii="Times New Roman" w:hAnsi="Times New Roman" w:cs="Times New Roman"/>
          <w:sz w:val="24"/>
          <w:szCs w:val="24"/>
        </w:rPr>
        <w:t xml:space="preserve"> that women with more positive attitudes towards the menopaus</w:t>
      </w:r>
      <w:r w:rsidR="007E6210" w:rsidRPr="00544C29">
        <w:rPr>
          <w:rFonts w:ascii="Times New Roman" w:hAnsi="Times New Roman" w:cs="Times New Roman"/>
          <w:sz w:val="24"/>
          <w:szCs w:val="24"/>
        </w:rPr>
        <w:t xml:space="preserve">al transition </w:t>
      </w:r>
      <w:r w:rsidR="00A20320" w:rsidRPr="00544C29">
        <w:rPr>
          <w:rFonts w:ascii="Times New Roman" w:hAnsi="Times New Roman" w:cs="Times New Roman"/>
          <w:sz w:val="24"/>
          <w:szCs w:val="24"/>
        </w:rPr>
        <w:t xml:space="preserve">were associated with a reduced frequency of menopausal symptoms. </w:t>
      </w:r>
      <w:r w:rsidR="007E6210" w:rsidRPr="00544C29">
        <w:rPr>
          <w:rFonts w:ascii="Times New Roman" w:hAnsi="Times New Roman" w:cs="Times New Roman"/>
          <w:sz w:val="24"/>
          <w:szCs w:val="24"/>
        </w:rPr>
        <w:t xml:space="preserve"> </w:t>
      </w:r>
      <w:r w:rsidR="008804D1" w:rsidRPr="00544C29">
        <w:rPr>
          <w:rFonts w:ascii="Times New Roman" w:hAnsi="Times New Roman" w:cs="Times New Roman"/>
          <w:sz w:val="24"/>
          <w:szCs w:val="24"/>
        </w:rPr>
        <w:t>Similarly,</w:t>
      </w:r>
      <w:r w:rsidR="007E6210" w:rsidRPr="00544C29">
        <w:rPr>
          <w:rFonts w:ascii="Times New Roman" w:hAnsi="Times New Roman" w:cs="Times New Roman"/>
          <w:sz w:val="24"/>
          <w:szCs w:val="24"/>
        </w:rPr>
        <w:t xml:space="preserve"> </w:t>
      </w:r>
      <w:r w:rsidR="008804D1" w:rsidRPr="00544C29">
        <w:rPr>
          <w:rFonts w:ascii="Times New Roman" w:hAnsi="Times New Roman" w:cs="Times New Roman"/>
          <w:sz w:val="24"/>
          <w:szCs w:val="24"/>
        </w:rPr>
        <w:t>Dennerstein,</w:t>
      </w:r>
      <w:r w:rsidR="00930432" w:rsidRPr="00544C29">
        <w:rPr>
          <w:rFonts w:ascii="Times New Roman" w:hAnsi="Times New Roman" w:cs="Times New Roman"/>
          <w:sz w:val="24"/>
          <w:szCs w:val="24"/>
        </w:rPr>
        <w:t xml:space="preserve"> </w:t>
      </w:r>
      <w:proofErr w:type="spellStart"/>
      <w:r w:rsidR="00930432" w:rsidRPr="00544C29">
        <w:rPr>
          <w:rFonts w:ascii="Times New Roman" w:hAnsi="Times New Roman" w:cs="Times New Roman"/>
          <w:sz w:val="24"/>
          <w:szCs w:val="24"/>
        </w:rPr>
        <w:t>Lehert</w:t>
      </w:r>
      <w:proofErr w:type="spellEnd"/>
      <w:r w:rsidR="00930432" w:rsidRPr="00544C29">
        <w:rPr>
          <w:rFonts w:ascii="Times New Roman" w:hAnsi="Times New Roman" w:cs="Times New Roman"/>
          <w:sz w:val="24"/>
          <w:szCs w:val="24"/>
        </w:rPr>
        <w:t xml:space="preserve"> and Guthrie </w:t>
      </w:r>
      <w:r w:rsidR="00A26EF5" w:rsidRPr="00544C29">
        <w:rPr>
          <w:rFonts w:ascii="Times New Roman" w:hAnsi="Times New Roman" w:cs="Times New Roman"/>
          <w:sz w:val="24"/>
          <w:szCs w:val="24"/>
        </w:rPr>
        <w:t>(2002</w:t>
      </w:r>
      <w:r w:rsidR="008804D1" w:rsidRPr="00544C29">
        <w:rPr>
          <w:rFonts w:ascii="Times New Roman" w:hAnsi="Times New Roman" w:cs="Times New Roman"/>
          <w:sz w:val="24"/>
          <w:szCs w:val="24"/>
        </w:rPr>
        <w:t>) analyses</w:t>
      </w:r>
      <w:r w:rsidR="00A20320" w:rsidRPr="00544C29">
        <w:rPr>
          <w:rFonts w:ascii="Times New Roman" w:hAnsi="Times New Roman" w:cs="Times New Roman"/>
          <w:sz w:val="24"/>
          <w:szCs w:val="24"/>
        </w:rPr>
        <w:t xml:space="preserve"> of variance reported that menopausal status did not significantly </w:t>
      </w:r>
      <w:r w:rsidR="008804D1" w:rsidRPr="00544C29">
        <w:rPr>
          <w:rFonts w:ascii="Times New Roman" w:hAnsi="Times New Roman" w:cs="Times New Roman"/>
          <w:sz w:val="24"/>
          <w:szCs w:val="24"/>
        </w:rPr>
        <w:t>affect</w:t>
      </w:r>
      <w:r w:rsidR="00A20320" w:rsidRPr="00544C29">
        <w:rPr>
          <w:rFonts w:ascii="Times New Roman" w:hAnsi="Times New Roman" w:cs="Times New Roman"/>
          <w:sz w:val="24"/>
          <w:szCs w:val="24"/>
        </w:rPr>
        <w:t xml:space="preserve"> </w:t>
      </w:r>
      <w:r w:rsidR="008804D1" w:rsidRPr="00544C29">
        <w:rPr>
          <w:rFonts w:ascii="Times New Roman" w:hAnsi="Times New Roman" w:cs="Times New Roman"/>
          <w:sz w:val="24"/>
          <w:szCs w:val="24"/>
        </w:rPr>
        <w:t>well-being</w:t>
      </w:r>
      <w:r w:rsidR="00A31CD0" w:rsidRPr="00544C29">
        <w:rPr>
          <w:rFonts w:ascii="Times New Roman" w:hAnsi="Times New Roman" w:cs="Times New Roman"/>
          <w:sz w:val="24"/>
          <w:szCs w:val="24"/>
        </w:rPr>
        <w:t>,</w:t>
      </w:r>
      <w:r w:rsidR="00A20320" w:rsidRPr="00544C29">
        <w:rPr>
          <w:rFonts w:ascii="Times New Roman" w:hAnsi="Times New Roman" w:cs="Times New Roman"/>
          <w:sz w:val="24"/>
          <w:szCs w:val="24"/>
        </w:rPr>
        <w:t xml:space="preserve"> but was directly correlated to higher related health status, reduced levels of stress</w:t>
      </w:r>
      <w:r w:rsidR="00B77A4F" w:rsidRPr="00544C29">
        <w:rPr>
          <w:rFonts w:ascii="Times New Roman" w:hAnsi="Times New Roman" w:cs="Times New Roman"/>
          <w:sz w:val="24"/>
          <w:szCs w:val="24"/>
        </w:rPr>
        <w:t xml:space="preserve"> and body </w:t>
      </w:r>
      <w:proofErr w:type="spellStart"/>
      <w:r w:rsidR="00B77A4F" w:rsidRPr="00544C29">
        <w:rPr>
          <w:rFonts w:ascii="Times New Roman" w:hAnsi="Times New Roman" w:cs="Times New Roman"/>
          <w:sz w:val="24"/>
          <w:szCs w:val="24"/>
        </w:rPr>
        <w:t>perceptions.</w:t>
      </w:r>
      <w:r w:rsidR="00A20320" w:rsidRPr="00544C29">
        <w:rPr>
          <w:rFonts w:ascii="Times New Roman" w:hAnsi="Times New Roman" w:cs="Times New Roman"/>
          <w:sz w:val="24"/>
          <w:szCs w:val="24"/>
        </w:rPr>
        <w:t>With</w:t>
      </w:r>
      <w:proofErr w:type="spellEnd"/>
      <w:r w:rsidR="00A20320" w:rsidRPr="00544C29">
        <w:rPr>
          <w:rFonts w:ascii="Times New Roman" w:hAnsi="Times New Roman" w:cs="Times New Roman"/>
          <w:sz w:val="24"/>
          <w:szCs w:val="24"/>
        </w:rPr>
        <w:t xml:space="preserve"> lower quality of life and </w:t>
      </w:r>
      <w:r w:rsidR="008804D1" w:rsidRPr="00544C29">
        <w:rPr>
          <w:rFonts w:ascii="Times New Roman" w:hAnsi="Times New Roman" w:cs="Times New Roman"/>
          <w:sz w:val="24"/>
          <w:szCs w:val="24"/>
        </w:rPr>
        <w:t>wellbeing</w:t>
      </w:r>
      <w:r w:rsidR="00A20320" w:rsidRPr="00544C29">
        <w:rPr>
          <w:rFonts w:ascii="Times New Roman" w:hAnsi="Times New Roman" w:cs="Times New Roman"/>
          <w:sz w:val="24"/>
          <w:szCs w:val="24"/>
        </w:rPr>
        <w:t xml:space="preserve"> reported in participants with the presence of vasomotor symptoms, interpersonal </w:t>
      </w:r>
      <w:r w:rsidR="00B77A4F" w:rsidRPr="00544C29">
        <w:rPr>
          <w:rFonts w:ascii="Times New Roman" w:hAnsi="Times New Roman" w:cs="Times New Roman"/>
          <w:sz w:val="24"/>
          <w:szCs w:val="24"/>
        </w:rPr>
        <w:t xml:space="preserve"> issues </w:t>
      </w:r>
      <w:r w:rsidR="00A20320" w:rsidRPr="00544C29">
        <w:rPr>
          <w:rFonts w:ascii="Times New Roman" w:hAnsi="Times New Roman" w:cs="Times New Roman"/>
          <w:sz w:val="24"/>
          <w:szCs w:val="24"/>
        </w:rPr>
        <w:t xml:space="preserve">and negative attitudes towards the menopause transition and ageing. </w:t>
      </w:r>
      <w:proofErr w:type="spellStart"/>
      <w:r w:rsidR="00A20320" w:rsidRPr="00544C29">
        <w:rPr>
          <w:rFonts w:ascii="Times New Roman" w:hAnsi="Times New Roman" w:cs="Times New Roman"/>
          <w:sz w:val="24"/>
          <w:szCs w:val="24"/>
        </w:rPr>
        <w:t>Jafary</w:t>
      </w:r>
      <w:proofErr w:type="spellEnd"/>
      <w:r w:rsidR="00A20320" w:rsidRPr="00544C29">
        <w:rPr>
          <w:rFonts w:ascii="Times New Roman" w:hAnsi="Times New Roman" w:cs="Times New Roman"/>
          <w:sz w:val="24"/>
          <w:szCs w:val="24"/>
        </w:rPr>
        <w:t xml:space="preserve">, </w:t>
      </w:r>
      <w:proofErr w:type="spellStart"/>
      <w:r w:rsidR="00A20320" w:rsidRPr="00544C29">
        <w:rPr>
          <w:rFonts w:ascii="Times New Roman" w:hAnsi="Times New Roman" w:cs="Times New Roman"/>
          <w:sz w:val="24"/>
          <w:szCs w:val="24"/>
        </w:rPr>
        <w:t>Faranhbankhsh</w:t>
      </w:r>
      <w:proofErr w:type="spellEnd"/>
      <w:r w:rsidR="00A20320" w:rsidRPr="00544C29">
        <w:rPr>
          <w:rFonts w:ascii="Times New Roman" w:hAnsi="Times New Roman" w:cs="Times New Roman"/>
          <w:sz w:val="24"/>
          <w:szCs w:val="24"/>
        </w:rPr>
        <w:t xml:space="preserve">, </w:t>
      </w:r>
      <w:proofErr w:type="spellStart"/>
      <w:r w:rsidR="00A20320" w:rsidRPr="00544C29">
        <w:rPr>
          <w:rFonts w:ascii="Times New Roman" w:hAnsi="Times New Roman" w:cs="Times New Roman"/>
          <w:sz w:val="24"/>
          <w:szCs w:val="24"/>
        </w:rPr>
        <w:t>Shafiabadi</w:t>
      </w:r>
      <w:proofErr w:type="spellEnd"/>
      <w:r w:rsidR="00A20320" w:rsidRPr="00544C29">
        <w:rPr>
          <w:rFonts w:ascii="Times New Roman" w:hAnsi="Times New Roman" w:cs="Times New Roman"/>
          <w:sz w:val="24"/>
          <w:szCs w:val="24"/>
        </w:rPr>
        <w:t xml:space="preserve"> and </w:t>
      </w:r>
      <w:proofErr w:type="spellStart"/>
      <w:r w:rsidR="00D73316" w:rsidRPr="00544C29">
        <w:rPr>
          <w:rFonts w:ascii="Times New Roman" w:hAnsi="Times New Roman" w:cs="Times New Roman"/>
          <w:sz w:val="24"/>
          <w:szCs w:val="24"/>
        </w:rPr>
        <w:t>Delevar</w:t>
      </w:r>
      <w:r w:rsidR="00A31CD0" w:rsidRPr="00544C29">
        <w:rPr>
          <w:rFonts w:ascii="Times New Roman" w:hAnsi="Times New Roman" w:cs="Times New Roman"/>
          <w:sz w:val="24"/>
          <w:szCs w:val="24"/>
        </w:rPr>
        <w:t>’s</w:t>
      </w:r>
      <w:proofErr w:type="spellEnd"/>
      <w:r w:rsidR="00D73316" w:rsidRPr="00544C29">
        <w:rPr>
          <w:rFonts w:ascii="Times New Roman" w:hAnsi="Times New Roman" w:cs="Times New Roman"/>
          <w:sz w:val="24"/>
          <w:szCs w:val="24"/>
        </w:rPr>
        <w:t xml:space="preserve"> </w:t>
      </w:r>
      <w:r w:rsidR="00A31CD0" w:rsidRPr="00544C29">
        <w:rPr>
          <w:rFonts w:ascii="Times New Roman" w:hAnsi="Times New Roman" w:cs="Times New Roman"/>
          <w:sz w:val="24"/>
          <w:szCs w:val="24"/>
        </w:rPr>
        <w:t>(</w:t>
      </w:r>
      <w:r w:rsidR="00D73316" w:rsidRPr="00544C29">
        <w:rPr>
          <w:rFonts w:ascii="Times New Roman" w:hAnsi="Times New Roman" w:cs="Times New Roman"/>
          <w:sz w:val="24"/>
          <w:szCs w:val="24"/>
        </w:rPr>
        <w:t>2011</w:t>
      </w:r>
      <w:r w:rsidR="00A31CD0" w:rsidRPr="00544C29">
        <w:rPr>
          <w:rFonts w:ascii="Times New Roman" w:hAnsi="Times New Roman" w:cs="Times New Roman"/>
          <w:sz w:val="24"/>
          <w:szCs w:val="24"/>
        </w:rPr>
        <w:t>)</w:t>
      </w:r>
      <w:r w:rsidR="008779BC" w:rsidRPr="00544C29">
        <w:rPr>
          <w:rFonts w:ascii="Times New Roman" w:hAnsi="Times New Roman" w:cs="Times New Roman"/>
          <w:sz w:val="24"/>
          <w:szCs w:val="24"/>
        </w:rPr>
        <w:t xml:space="preserve"> step</w:t>
      </w:r>
      <w:r w:rsidR="009A2BE8" w:rsidRPr="00544C29">
        <w:rPr>
          <w:rFonts w:ascii="Times New Roman" w:hAnsi="Times New Roman" w:cs="Times New Roman"/>
          <w:sz w:val="24"/>
          <w:szCs w:val="24"/>
        </w:rPr>
        <w:t xml:space="preserve">-by step regression analysis </w:t>
      </w:r>
      <w:r w:rsidR="00A20320" w:rsidRPr="00544C29">
        <w:rPr>
          <w:rFonts w:ascii="Times New Roman" w:hAnsi="Times New Roman" w:cs="Times New Roman"/>
          <w:sz w:val="24"/>
          <w:szCs w:val="24"/>
        </w:rPr>
        <w:t xml:space="preserve">showed that meaning in life </w:t>
      </w:r>
      <w:r w:rsidR="00D73316" w:rsidRPr="00544C29">
        <w:rPr>
          <w:rFonts w:ascii="Times New Roman" w:hAnsi="Times New Roman" w:cs="Times New Roman"/>
          <w:sz w:val="24"/>
          <w:szCs w:val="24"/>
        </w:rPr>
        <w:t>and close</w:t>
      </w:r>
      <w:r w:rsidR="00A20320"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relationships are</w:t>
      </w:r>
      <w:r w:rsidR="00A20320" w:rsidRPr="00544C29">
        <w:rPr>
          <w:rFonts w:ascii="Times New Roman" w:hAnsi="Times New Roman" w:cs="Times New Roman"/>
          <w:sz w:val="24"/>
          <w:szCs w:val="24"/>
        </w:rPr>
        <w:t xml:space="preserve"> directly associated with improved quality of life during the menopausal transition. </w:t>
      </w:r>
      <w:r w:rsidR="00D63439" w:rsidRPr="00544C29">
        <w:rPr>
          <w:rFonts w:ascii="Times New Roman" w:hAnsi="Times New Roman" w:cs="Times New Roman"/>
          <w:sz w:val="24"/>
          <w:szCs w:val="24"/>
        </w:rPr>
        <w:t>Parihar and A</w:t>
      </w:r>
      <w:r w:rsidR="00E7767E" w:rsidRPr="00544C29">
        <w:rPr>
          <w:rFonts w:ascii="Times New Roman" w:hAnsi="Times New Roman" w:cs="Times New Roman"/>
          <w:sz w:val="24"/>
          <w:szCs w:val="24"/>
        </w:rPr>
        <w:t xml:space="preserve">garwal (2105) </w:t>
      </w:r>
      <w:r w:rsidR="003C02BB" w:rsidRPr="00544C29">
        <w:rPr>
          <w:rFonts w:ascii="Times New Roman" w:hAnsi="Times New Roman" w:cs="Times New Roman"/>
          <w:sz w:val="24"/>
          <w:szCs w:val="24"/>
        </w:rPr>
        <w:t xml:space="preserve">found that working women </w:t>
      </w:r>
      <w:r w:rsidR="002E41AD" w:rsidRPr="00544C29">
        <w:rPr>
          <w:rFonts w:ascii="Times New Roman" w:hAnsi="Times New Roman" w:cs="Times New Roman"/>
          <w:sz w:val="24"/>
          <w:szCs w:val="24"/>
        </w:rPr>
        <w:t>showed bett</w:t>
      </w:r>
      <w:r w:rsidR="00A31CD0" w:rsidRPr="00544C29">
        <w:rPr>
          <w:rFonts w:ascii="Times New Roman" w:hAnsi="Times New Roman" w:cs="Times New Roman"/>
          <w:sz w:val="24"/>
          <w:szCs w:val="24"/>
        </w:rPr>
        <w:t>er psychological well-being than</w:t>
      </w:r>
      <w:r w:rsidR="002E41AD" w:rsidRPr="00544C29">
        <w:rPr>
          <w:rFonts w:ascii="Times New Roman" w:hAnsi="Times New Roman" w:cs="Times New Roman"/>
          <w:sz w:val="24"/>
          <w:szCs w:val="24"/>
        </w:rPr>
        <w:t xml:space="preserve"> </w:t>
      </w:r>
      <w:r w:rsidR="00BF6FCB" w:rsidRPr="00544C29">
        <w:rPr>
          <w:rFonts w:ascii="Times New Roman" w:hAnsi="Times New Roman" w:cs="Times New Roman"/>
          <w:sz w:val="24"/>
          <w:szCs w:val="24"/>
        </w:rPr>
        <w:t>non-working</w:t>
      </w:r>
      <w:r w:rsidR="002E41AD"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women. Similarly,</w:t>
      </w:r>
      <w:r w:rsidR="00A20320" w:rsidRPr="00544C29">
        <w:rPr>
          <w:rFonts w:ascii="Times New Roman" w:hAnsi="Times New Roman" w:cs="Times New Roman"/>
          <w:sz w:val="24"/>
          <w:szCs w:val="24"/>
        </w:rPr>
        <w:t xml:space="preserve"> </w:t>
      </w:r>
      <w:proofErr w:type="spellStart"/>
      <w:r w:rsidR="00A20320" w:rsidRPr="00544C29">
        <w:rPr>
          <w:rFonts w:ascii="Times New Roman" w:hAnsi="Times New Roman" w:cs="Times New Roman"/>
          <w:sz w:val="24"/>
          <w:szCs w:val="24"/>
        </w:rPr>
        <w:t>Deeks</w:t>
      </w:r>
      <w:proofErr w:type="spellEnd"/>
      <w:r w:rsidR="00A20320" w:rsidRPr="00544C29">
        <w:rPr>
          <w:rFonts w:ascii="Times New Roman" w:hAnsi="Times New Roman" w:cs="Times New Roman"/>
          <w:sz w:val="24"/>
          <w:szCs w:val="24"/>
        </w:rPr>
        <w:t xml:space="preserve"> and McCabe </w:t>
      </w:r>
      <w:r w:rsidR="00D9508E" w:rsidRPr="00544C29">
        <w:rPr>
          <w:rFonts w:ascii="Times New Roman" w:hAnsi="Times New Roman" w:cs="Times New Roman"/>
          <w:sz w:val="24"/>
          <w:szCs w:val="24"/>
        </w:rPr>
        <w:t xml:space="preserve">(2003) </w:t>
      </w:r>
      <w:r w:rsidR="00A20320" w:rsidRPr="00544C29">
        <w:rPr>
          <w:rFonts w:ascii="Times New Roman" w:hAnsi="Times New Roman" w:cs="Times New Roman"/>
          <w:sz w:val="24"/>
          <w:szCs w:val="24"/>
        </w:rPr>
        <w:t xml:space="preserve">report that all women who have undergone the menopausal transition feel progressively more positive but are shaped by their identity purpose and roles in </w:t>
      </w:r>
      <w:r w:rsidR="00A31CD0" w:rsidRPr="00544C29">
        <w:rPr>
          <w:rFonts w:ascii="Times New Roman" w:hAnsi="Times New Roman" w:cs="Times New Roman"/>
          <w:sz w:val="24"/>
          <w:szCs w:val="24"/>
        </w:rPr>
        <w:t>life; s</w:t>
      </w:r>
      <w:r w:rsidR="00FF7F2C" w:rsidRPr="00544C29">
        <w:rPr>
          <w:rFonts w:ascii="Times New Roman" w:hAnsi="Times New Roman" w:cs="Times New Roman"/>
          <w:sz w:val="24"/>
          <w:szCs w:val="24"/>
        </w:rPr>
        <w:t>uggesting</w:t>
      </w:r>
      <w:r w:rsidR="00A20320" w:rsidRPr="00544C29">
        <w:rPr>
          <w:rFonts w:ascii="Times New Roman" w:hAnsi="Times New Roman" w:cs="Times New Roman"/>
          <w:sz w:val="24"/>
          <w:szCs w:val="24"/>
        </w:rPr>
        <w:t xml:space="preserve"> that </w:t>
      </w:r>
      <w:r w:rsidR="00711102" w:rsidRPr="00544C29">
        <w:rPr>
          <w:rFonts w:ascii="Times New Roman" w:hAnsi="Times New Roman" w:cs="Times New Roman"/>
          <w:sz w:val="24"/>
          <w:szCs w:val="24"/>
        </w:rPr>
        <w:t xml:space="preserve">women’s feelings regarding their role is life </w:t>
      </w:r>
      <w:r w:rsidR="00F826E3" w:rsidRPr="00544C29">
        <w:rPr>
          <w:rFonts w:ascii="Times New Roman" w:hAnsi="Times New Roman" w:cs="Times New Roman"/>
          <w:sz w:val="24"/>
          <w:szCs w:val="24"/>
        </w:rPr>
        <w:t xml:space="preserve">may be shaped in part by the menopausal </w:t>
      </w:r>
      <w:r w:rsidR="00D73316" w:rsidRPr="00544C29">
        <w:rPr>
          <w:rFonts w:ascii="Times New Roman" w:hAnsi="Times New Roman" w:cs="Times New Roman"/>
          <w:sz w:val="24"/>
          <w:szCs w:val="24"/>
        </w:rPr>
        <w:t>transition.</w:t>
      </w:r>
    </w:p>
    <w:p w14:paraId="0FEB21CC" w14:textId="77777777" w:rsidR="002E2FF3" w:rsidRPr="00544C29" w:rsidRDefault="002E2FF3" w:rsidP="00A20320">
      <w:pPr>
        <w:spacing w:line="360" w:lineRule="auto"/>
        <w:rPr>
          <w:rFonts w:ascii="Times New Roman" w:hAnsi="Times New Roman" w:cs="Times New Roman"/>
          <w:sz w:val="24"/>
          <w:szCs w:val="24"/>
        </w:rPr>
      </w:pPr>
    </w:p>
    <w:p w14:paraId="4A7C55C4" w14:textId="77777777" w:rsidR="00A20320" w:rsidRPr="00544C29" w:rsidRDefault="00EA4E6B" w:rsidP="00A20320">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Dennerstein,</w:t>
      </w:r>
      <w:r w:rsidR="00762A02" w:rsidRPr="00544C29">
        <w:rPr>
          <w:rFonts w:ascii="Times New Roman" w:hAnsi="Times New Roman" w:cs="Times New Roman"/>
          <w:sz w:val="24"/>
          <w:szCs w:val="24"/>
        </w:rPr>
        <w:t xml:space="preserve"> </w:t>
      </w:r>
      <w:proofErr w:type="spellStart"/>
      <w:r w:rsidR="00762A02" w:rsidRPr="00544C29">
        <w:rPr>
          <w:rFonts w:ascii="Times New Roman" w:hAnsi="Times New Roman" w:cs="Times New Roman"/>
          <w:sz w:val="24"/>
          <w:szCs w:val="24"/>
        </w:rPr>
        <w:t>Lehert</w:t>
      </w:r>
      <w:proofErr w:type="spellEnd"/>
      <w:r w:rsidR="00762A02" w:rsidRPr="00544C29">
        <w:rPr>
          <w:rFonts w:ascii="Times New Roman" w:hAnsi="Times New Roman" w:cs="Times New Roman"/>
          <w:sz w:val="24"/>
          <w:szCs w:val="24"/>
        </w:rPr>
        <w:t xml:space="preserve"> and Guthrie (2002</w:t>
      </w:r>
      <w:r w:rsidR="00D73316" w:rsidRPr="00544C29">
        <w:rPr>
          <w:rFonts w:ascii="Times New Roman" w:hAnsi="Times New Roman" w:cs="Times New Roman"/>
          <w:sz w:val="24"/>
          <w:szCs w:val="24"/>
        </w:rPr>
        <w:t>) concluded</w:t>
      </w:r>
      <w:r w:rsidR="00A20320" w:rsidRPr="00544C29">
        <w:rPr>
          <w:rFonts w:ascii="Times New Roman" w:hAnsi="Times New Roman" w:cs="Times New Roman"/>
          <w:sz w:val="24"/>
          <w:szCs w:val="24"/>
        </w:rPr>
        <w:t xml:space="preserve"> that positive aspects of health and </w:t>
      </w:r>
      <w:r w:rsidR="00D73316" w:rsidRPr="00544C29">
        <w:rPr>
          <w:rFonts w:ascii="Times New Roman" w:hAnsi="Times New Roman" w:cs="Times New Roman"/>
          <w:sz w:val="24"/>
          <w:szCs w:val="24"/>
        </w:rPr>
        <w:t>wellbeing</w:t>
      </w:r>
      <w:r w:rsidR="00A20320" w:rsidRPr="00544C29">
        <w:rPr>
          <w:rFonts w:ascii="Times New Roman" w:hAnsi="Times New Roman" w:cs="Times New Roman"/>
          <w:sz w:val="24"/>
          <w:szCs w:val="24"/>
        </w:rPr>
        <w:t xml:space="preserve"> should be assessed as well as troubling </w:t>
      </w:r>
      <w:r w:rsidR="00A31CD0" w:rsidRPr="00544C29">
        <w:rPr>
          <w:rFonts w:ascii="Times New Roman" w:hAnsi="Times New Roman" w:cs="Times New Roman"/>
          <w:sz w:val="24"/>
          <w:szCs w:val="24"/>
        </w:rPr>
        <w:t>symptomology;</w:t>
      </w:r>
      <w:r w:rsidR="00A20320" w:rsidRPr="00544C29">
        <w:rPr>
          <w:rFonts w:ascii="Times New Roman" w:hAnsi="Times New Roman" w:cs="Times New Roman"/>
          <w:sz w:val="24"/>
          <w:szCs w:val="24"/>
        </w:rPr>
        <w:t xml:space="preserve"> suggesting that longitudinal studies</w:t>
      </w:r>
      <w:r w:rsidR="00A31CD0" w:rsidRPr="00544C29">
        <w:rPr>
          <w:rFonts w:ascii="Times New Roman" w:hAnsi="Times New Roman" w:cs="Times New Roman"/>
          <w:sz w:val="24"/>
          <w:szCs w:val="24"/>
        </w:rPr>
        <w:t>,</w:t>
      </w:r>
      <w:r w:rsidR="00A20320" w:rsidRPr="00544C29">
        <w:rPr>
          <w:rFonts w:ascii="Times New Roman" w:hAnsi="Times New Roman" w:cs="Times New Roman"/>
          <w:sz w:val="24"/>
          <w:szCs w:val="24"/>
        </w:rPr>
        <w:t xml:space="preserve"> which address positive attitudes to the menopause and ageing</w:t>
      </w:r>
      <w:r w:rsidR="00A31CD0" w:rsidRPr="00544C29">
        <w:rPr>
          <w:rFonts w:ascii="Times New Roman" w:hAnsi="Times New Roman" w:cs="Times New Roman"/>
          <w:sz w:val="24"/>
          <w:szCs w:val="24"/>
        </w:rPr>
        <w:t>,</w:t>
      </w:r>
      <w:r w:rsidR="00A20320" w:rsidRPr="00544C29">
        <w:rPr>
          <w:rFonts w:ascii="Times New Roman" w:hAnsi="Times New Roman" w:cs="Times New Roman"/>
          <w:sz w:val="24"/>
          <w:szCs w:val="24"/>
        </w:rPr>
        <w:t xml:space="preserve"> will help shape health care interventions to support health and </w:t>
      </w:r>
      <w:r w:rsidR="00D73316" w:rsidRPr="00544C29">
        <w:rPr>
          <w:rFonts w:ascii="Times New Roman" w:hAnsi="Times New Roman" w:cs="Times New Roman"/>
          <w:sz w:val="24"/>
          <w:szCs w:val="24"/>
        </w:rPr>
        <w:t>well-being</w:t>
      </w:r>
      <w:r w:rsidR="00A20320" w:rsidRPr="00544C29">
        <w:rPr>
          <w:rFonts w:ascii="Times New Roman" w:hAnsi="Times New Roman" w:cs="Times New Roman"/>
          <w:sz w:val="24"/>
          <w:szCs w:val="24"/>
        </w:rPr>
        <w:t xml:space="preserve"> through this natural transition. </w:t>
      </w:r>
      <w:r w:rsidR="00D73316" w:rsidRPr="00544C29">
        <w:rPr>
          <w:rFonts w:ascii="Times New Roman" w:hAnsi="Times New Roman" w:cs="Times New Roman"/>
          <w:sz w:val="24"/>
          <w:szCs w:val="24"/>
        </w:rPr>
        <w:t>However,</w:t>
      </w:r>
      <w:r w:rsidR="00A20320" w:rsidRPr="00544C29">
        <w:rPr>
          <w:rFonts w:ascii="Times New Roman" w:hAnsi="Times New Roman" w:cs="Times New Roman"/>
          <w:sz w:val="24"/>
          <w:szCs w:val="24"/>
        </w:rPr>
        <w:t xml:space="preserve"> a more recent study conducted by Avis et al </w:t>
      </w:r>
      <w:r w:rsidR="00D73316" w:rsidRPr="00544C29">
        <w:rPr>
          <w:rFonts w:ascii="Times New Roman" w:hAnsi="Times New Roman" w:cs="Times New Roman"/>
          <w:sz w:val="24"/>
          <w:szCs w:val="24"/>
        </w:rPr>
        <w:t>(2004</w:t>
      </w:r>
      <w:r w:rsidR="00A20320" w:rsidRPr="00544C29">
        <w:rPr>
          <w:rFonts w:ascii="Times New Roman" w:hAnsi="Times New Roman" w:cs="Times New Roman"/>
          <w:sz w:val="24"/>
          <w:szCs w:val="24"/>
        </w:rPr>
        <w:t>) analysed women’s attitudes toward the menopause</w:t>
      </w:r>
      <w:r w:rsidR="00A31CD0" w:rsidRPr="00544C29">
        <w:rPr>
          <w:rFonts w:ascii="Times New Roman" w:hAnsi="Times New Roman" w:cs="Times New Roman"/>
          <w:sz w:val="24"/>
          <w:szCs w:val="24"/>
        </w:rPr>
        <w:t>,</w:t>
      </w:r>
      <w:r w:rsidR="00A20320" w:rsidRPr="00544C29">
        <w:rPr>
          <w:rFonts w:ascii="Times New Roman" w:hAnsi="Times New Roman" w:cs="Times New Roman"/>
          <w:sz w:val="24"/>
          <w:szCs w:val="24"/>
        </w:rPr>
        <w:t xml:space="preserve"> reported that the overwhelming majority of the participants </w:t>
      </w:r>
      <w:r w:rsidR="00D73316" w:rsidRPr="00544C29">
        <w:rPr>
          <w:rFonts w:ascii="Times New Roman" w:hAnsi="Times New Roman" w:cs="Times New Roman"/>
          <w:sz w:val="24"/>
          <w:szCs w:val="24"/>
        </w:rPr>
        <w:t>reported either</w:t>
      </w:r>
      <w:r w:rsidR="00A20320" w:rsidRPr="00544C29">
        <w:rPr>
          <w:rFonts w:ascii="Times New Roman" w:hAnsi="Times New Roman" w:cs="Times New Roman"/>
          <w:sz w:val="24"/>
          <w:szCs w:val="24"/>
        </w:rPr>
        <w:t xml:space="preserve"> positive or neutral feelings regarding the cessation of their periods.  </w:t>
      </w:r>
    </w:p>
    <w:p w14:paraId="1EF3250F" w14:textId="77777777" w:rsidR="00651490" w:rsidRPr="00544C29" w:rsidRDefault="00651490" w:rsidP="00DB49C8">
      <w:pPr>
        <w:spacing w:line="360" w:lineRule="auto"/>
        <w:rPr>
          <w:rFonts w:ascii="Times New Roman" w:hAnsi="Times New Roman" w:cs="Times New Roman"/>
          <w:sz w:val="24"/>
          <w:szCs w:val="24"/>
        </w:rPr>
      </w:pPr>
    </w:p>
    <w:p w14:paraId="70E176A8" w14:textId="3BBB21D5" w:rsidR="00A20320" w:rsidRPr="00081B65" w:rsidRDefault="00081B65" w:rsidP="00DB49C8">
      <w:pPr>
        <w:spacing w:line="360" w:lineRule="auto"/>
        <w:rPr>
          <w:rFonts w:ascii="Times New Roman" w:hAnsi="Times New Roman" w:cs="Times New Roman"/>
          <w:b/>
          <w:bCs/>
          <w:sz w:val="24"/>
          <w:szCs w:val="24"/>
        </w:rPr>
      </w:pPr>
      <w:r w:rsidRPr="00081B65">
        <w:rPr>
          <w:rFonts w:ascii="Times New Roman" w:hAnsi="Times New Roman" w:cs="Times New Roman"/>
          <w:b/>
          <w:bCs/>
          <w:sz w:val="24"/>
          <w:szCs w:val="24"/>
        </w:rPr>
        <w:t xml:space="preserve">2.43 </w:t>
      </w:r>
      <w:r w:rsidR="00A20320" w:rsidRPr="00081B65">
        <w:rPr>
          <w:rFonts w:ascii="Times New Roman" w:hAnsi="Times New Roman" w:cs="Times New Roman"/>
          <w:b/>
          <w:bCs/>
          <w:sz w:val="24"/>
          <w:szCs w:val="24"/>
        </w:rPr>
        <w:t xml:space="preserve">Quality of Life </w:t>
      </w:r>
    </w:p>
    <w:p w14:paraId="1491EC71" w14:textId="77777777" w:rsidR="00B91E43" w:rsidRPr="00544C29" w:rsidRDefault="00B91E43" w:rsidP="00DB49C8">
      <w:pPr>
        <w:spacing w:line="360" w:lineRule="auto"/>
        <w:rPr>
          <w:rFonts w:ascii="Times New Roman" w:hAnsi="Times New Roman" w:cs="Times New Roman"/>
          <w:sz w:val="24"/>
          <w:szCs w:val="24"/>
        </w:rPr>
      </w:pPr>
    </w:p>
    <w:p w14:paraId="3D28639F" w14:textId="77777777" w:rsidR="00D56FB9" w:rsidRPr="00544C29" w:rsidRDefault="00B91E43"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shd w:val="clear" w:color="auto" w:fill="FFFFFF"/>
        </w:rPr>
        <w:t>The World Health Organization (WHO)</w:t>
      </w:r>
      <w:r w:rsidR="000E6C55" w:rsidRPr="00544C29">
        <w:rPr>
          <w:rFonts w:ascii="Times New Roman" w:hAnsi="Times New Roman" w:cs="Times New Roman"/>
          <w:sz w:val="24"/>
          <w:szCs w:val="24"/>
          <w:shd w:val="clear" w:color="auto" w:fill="FFFFFF"/>
        </w:rPr>
        <w:t xml:space="preserve"> (</w:t>
      </w:r>
      <w:r w:rsidR="001E1F20" w:rsidRPr="00544C29">
        <w:rPr>
          <w:rFonts w:ascii="Times New Roman" w:hAnsi="Times New Roman" w:cs="Times New Roman"/>
          <w:sz w:val="24"/>
          <w:szCs w:val="24"/>
          <w:shd w:val="clear" w:color="auto" w:fill="FFFFFF"/>
        </w:rPr>
        <w:t>2015</w:t>
      </w:r>
      <w:r w:rsidR="00D73316" w:rsidRPr="00544C29">
        <w:rPr>
          <w:rFonts w:ascii="Times New Roman" w:hAnsi="Times New Roman" w:cs="Times New Roman"/>
          <w:sz w:val="24"/>
          <w:szCs w:val="24"/>
          <w:shd w:val="clear" w:color="auto" w:fill="FFFFFF"/>
        </w:rPr>
        <w:t>) defines</w:t>
      </w:r>
      <w:r w:rsidRPr="00544C29">
        <w:rPr>
          <w:rFonts w:ascii="Times New Roman" w:hAnsi="Times New Roman" w:cs="Times New Roman"/>
          <w:sz w:val="24"/>
          <w:szCs w:val="24"/>
          <w:shd w:val="clear" w:color="auto" w:fill="FFFFFF"/>
        </w:rPr>
        <w:t xml:space="preserve"> QoL as "an individual’s perception of their position in life, in the context of the culture and value system in which they live, and in relation to their goals, expectations, standards, and concerns"</w:t>
      </w:r>
      <w:r w:rsidR="000E6C55" w:rsidRPr="00544C29">
        <w:rPr>
          <w:rFonts w:ascii="Times New Roman" w:hAnsi="Times New Roman" w:cs="Times New Roman"/>
          <w:sz w:val="24"/>
          <w:szCs w:val="24"/>
          <w:shd w:val="clear" w:color="auto" w:fill="FFFFFF"/>
        </w:rPr>
        <w:t xml:space="preserve">. </w:t>
      </w:r>
      <w:r w:rsidR="00A34D0D" w:rsidRPr="00544C29">
        <w:rPr>
          <w:rFonts w:ascii="Times New Roman" w:hAnsi="Times New Roman" w:cs="Times New Roman"/>
          <w:sz w:val="24"/>
          <w:szCs w:val="24"/>
          <w:shd w:val="clear" w:color="auto" w:fill="FFFFFF"/>
        </w:rPr>
        <w:t>This suggests that quality of life is multi-dimensional</w:t>
      </w:r>
      <w:r w:rsidR="00D56FB9" w:rsidRPr="00544C29">
        <w:rPr>
          <w:rFonts w:ascii="Times New Roman" w:hAnsi="Times New Roman" w:cs="Times New Roman"/>
          <w:sz w:val="24"/>
          <w:szCs w:val="24"/>
          <w:shd w:val="clear" w:color="auto" w:fill="FFFFFF"/>
        </w:rPr>
        <w:t xml:space="preserve"> and is not always considered as a separate entity to well-being. </w:t>
      </w:r>
      <w:proofErr w:type="spellStart"/>
      <w:r w:rsidR="0032245D" w:rsidRPr="00544C29">
        <w:rPr>
          <w:rFonts w:ascii="Times New Roman" w:hAnsi="Times New Roman" w:cs="Times New Roman"/>
          <w:sz w:val="24"/>
          <w:szCs w:val="24"/>
        </w:rPr>
        <w:t>Jafary</w:t>
      </w:r>
      <w:proofErr w:type="spellEnd"/>
      <w:r w:rsidR="0032245D" w:rsidRPr="00544C29">
        <w:rPr>
          <w:rFonts w:ascii="Times New Roman" w:hAnsi="Times New Roman" w:cs="Times New Roman"/>
          <w:sz w:val="24"/>
          <w:szCs w:val="24"/>
        </w:rPr>
        <w:t xml:space="preserve">, </w:t>
      </w:r>
      <w:proofErr w:type="spellStart"/>
      <w:r w:rsidR="0032245D" w:rsidRPr="00544C29">
        <w:rPr>
          <w:rFonts w:ascii="Times New Roman" w:hAnsi="Times New Roman" w:cs="Times New Roman"/>
          <w:sz w:val="24"/>
          <w:szCs w:val="24"/>
        </w:rPr>
        <w:t>Faranhbankhsh</w:t>
      </w:r>
      <w:proofErr w:type="spellEnd"/>
      <w:r w:rsidR="0032245D" w:rsidRPr="00544C29">
        <w:rPr>
          <w:rFonts w:ascii="Times New Roman" w:hAnsi="Times New Roman" w:cs="Times New Roman"/>
          <w:sz w:val="24"/>
          <w:szCs w:val="24"/>
        </w:rPr>
        <w:t xml:space="preserve">, </w:t>
      </w:r>
      <w:proofErr w:type="spellStart"/>
      <w:r w:rsidR="0032245D" w:rsidRPr="00544C29">
        <w:rPr>
          <w:rFonts w:ascii="Times New Roman" w:hAnsi="Times New Roman" w:cs="Times New Roman"/>
          <w:sz w:val="24"/>
          <w:szCs w:val="24"/>
        </w:rPr>
        <w:t>Shafiabadi</w:t>
      </w:r>
      <w:proofErr w:type="spellEnd"/>
      <w:r w:rsidR="0032245D" w:rsidRPr="00544C29">
        <w:rPr>
          <w:rFonts w:ascii="Times New Roman" w:hAnsi="Times New Roman" w:cs="Times New Roman"/>
          <w:sz w:val="24"/>
          <w:szCs w:val="24"/>
        </w:rPr>
        <w:t xml:space="preserve"> and </w:t>
      </w:r>
      <w:proofErr w:type="spellStart"/>
      <w:r w:rsidR="00D73316" w:rsidRPr="00544C29">
        <w:rPr>
          <w:rFonts w:ascii="Times New Roman" w:hAnsi="Times New Roman" w:cs="Times New Roman"/>
          <w:sz w:val="24"/>
          <w:szCs w:val="24"/>
        </w:rPr>
        <w:t>Delevar</w:t>
      </w:r>
      <w:proofErr w:type="spellEnd"/>
      <w:r w:rsidR="00D73316" w:rsidRPr="00544C29">
        <w:rPr>
          <w:rFonts w:ascii="Times New Roman" w:hAnsi="Times New Roman" w:cs="Times New Roman"/>
          <w:sz w:val="24"/>
          <w:szCs w:val="24"/>
        </w:rPr>
        <w:t xml:space="preserve"> (</w:t>
      </w:r>
      <w:r w:rsidR="0032245D" w:rsidRPr="00544C29">
        <w:rPr>
          <w:rFonts w:ascii="Times New Roman" w:hAnsi="Times New Roman" w:cs="Times New Roman"/>
          <w:sz w:val="24"/>
          <w:szCs w:val="24"/>
        </w:rPr>
        <w:t>2011</w:t>
      </w:r>
      <w:r w:rsidR="00D56FB9" w:rsidRPr="00544C29">
        <w:rPr>
          <w:rFonts w:ascii="Times New Roman" w:hAnsi="Times New Roman" w:cs="Times New Roman"/>
          <w:sz w:val="24"/>
          <w:szCs w:val="24"/>
        </w:rPr>
        <w:t>)</w:t>
      </w:r>
      <w:r w:rsidR="00CF43D8" w:rsidRPr="00544C29">
        <w:rPr>
          <w:rFonts w:ascii="Times New Roman" w:hAnsi="Times New Roman" w:cs="Times New Roman"/>
          <w:sz w:val="24"/>
          <w:szCs w:val="24"/>
        </w:rPr>
        <w:t xml:space="preserve"> and </w:t>
      </w:r>
      <w:r w:rsidR="0032245D" w:rsidRPr="00544C29">
        <w:rPr>
          <w:rFonts w:ascii="Times New Roman" w:hAnsi="Times New Roman" w:cs="Times New Roman"/>
          <w:sz w:val="24"/>
          <w:szCs w:val="24"/>
        </w:rPr>
        <w:t xml:space="preserve">Avis et. al </w:t>
      </w:r>
      <w:r w:rsidR="00D56FB9" w:rsidRPr="00544C29">
        <w:rPr>
          <w:rFonts w:ascii="Times New Roman" w:hAnsi="Times New Roman" w:cs="Times New Roman"/>
          <w:sz w:val="24"/>
          <w:szCs w:val="24"/>
        </w:rPr>
        <w:t>(</w:t>
      </w:r>
      <w:r w:rsidR="0032245D" w:rsidRPr="00544C29">
        <w:rPr>
          <w:rFonts w:ascii="Times New Roman" w:hAnsi="Times New Roman" w:cs="Times New Roman"/>
          <w:sz w:val="24"/>
          <w:szCs w:val="24"/>
        </w:rPr>
        <w:t>2004</w:t>
      </w:r>
      <w:r w:rsidR="00D73316" w:rsidRPr="00544C29">
        <w:rPr>
          <w:rFonts w:ascii="Times New Roman" w:hAnsi="Times New Roman" w:cs="Times New Roman"/>
          <w:sz w:val="24"/>
          <w:szCs w:val="24"/>
        </w:rPr>
        <w:t>), considered</w:t>
      </w:r>
      <w:r w:rsidR="0032245D" w:rsidRPr="00544C29">
        <w:rPr>
          <w:rFonts w:ascii="Times New Roman" w:hAnsi="Times New Roman" w:cs="Times New Roman"/>
          <w:sz w:val="24"/>
          <w:szCs w:val="24"/>
        </w:rPr>
        <w:t xml:space="preserve"> that there were many variables that affected quality of life through the menopausal transitions</w:t>
      </w:r>
      <w:r w:rsidR="002F31A4" w:rsidRPr="00544C29">
        <w:rPr>
          <w:rFonts w:ascii="Times New Roman" w:hAnsi="Times New Roman" w:cs="Times New Roman"/>
          <w:sz w:val="24"/>
          <w:szCs w:val="24"/>
        </w:rPr>
        <w:t>,</w:t>
      </w:r>
      <w:r w:rsidR="0032245D"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such as</w:t>
      </w:r>
      <w:r w:rsidR="002F31A4" w:rsidRPr="00544C29">
        <w:rPr>
          <w:rFonts w:ascii="Times New Roman" w:hAnsi="Times New Roman" w:cs="Times New Roman"/>
          <w:sz w:val="24"/>
          <w:szCs w:val="24"/>
        </w:rPr>
        <w:t>,</w:t>
      </w:r>
      <w:r w:rsidR="00D56FB9" w:rsidRPr="00544C29">
        <w:rPr>
          <w:rFonts w:ascii="Times New Roman" w:hAnsi="Times New Roman" w:cs="Times New Roman"/>
          <w:sz w:val="24"/>
          <w:szCs w:val="24"/>
        </w:rPr>
        <w:t xml:space="preserve"> </w:t>
      </w:r>
      <w:r w:rsidR="000122F4" w:rsidRPr="00544C29">
        <w:rPr>
          <w:rFonts w:ascii="Times New Roman" w:hAnsi="Times New Roman" w:cs="Times New Roman"/>
          <w:sz w:val="24"/>
          <w:szCs w:val="24"/>
        </w:rPr>
        <w:t xml:space="preserve">marital </w:t>
      </w:r>
      <w:r w:rsidR="00D73316" w:rsidRPr="00544C29">
        <w:rPr>
          <w:rFonts w:ascii="Times New Roman" w:hAnsi="Times New Roman" w:cs="Times New Roman"/>
          <w:sz w:val="24"/>
          <w:szCs w:val="24"/>
        </w:rPr>
        <w:t>status, self</w:t>
      </w:r>
      <w:r w:rsidR="0032245D" w:rsidRPr="00544C29">
        <w:rPr>
          <w:rFonts w:ascii="Times New Roman" w:hAnsi="Times New Roman" w:cs="Times New Roman"/>
          <w:sz w:val="24"/>
          <w:szCs w:val="24"/>
        </w:rPr>
        <w:t>-efficacy, meaning of life and body image</w:t>
      </w:r>
      <w:r w:rsidR="00A24BF8" w:rsidRPr="00544C29">
        <w:rPr>
          <w:rFonts w:ascii="Times New Roman" w:hAnsi="Times New Roman" w:cs="Times New Roman"/>
          <w:sz w:val="24"/>
          <w:szCs w:val="24"/>
        </w:rPr>
        <w:t>.</w:t>
      </w:r>
      <w:r w:rsidR="00CF43D8" w:rsidRPr="00544C29">
        <w:rPr>
          <w:rFonts w:ascii="Times New Roman" w:hAnsi="Times New Roman" w:cs="Times New Roman"/>
          <w:sz w:val="24"/>
          <w:szCs w:val="24"/>
        </w:rPr>
        <w:t xml:space="preserve"> When these variables were </w:t>
      </w:r>
      <w:r w:rsidR="00D73316" w:rsidRPr="00544C29">
        <w:rPr>
          <w:rFonts w:ascii="Times New Roman" w:hAnsi="Times New Roman" w:cs="Times New Roman"/>
          <w:sz w:val="24"/>
          <w:szCs w:val="24"/>
        </w:rPr>
        <w:t xml:space="preserve">included </w:t>
      </w:r>
      <w:proofErr w:type="spellStart"/>
      <w:r w:rsidR="00D73316" w:rsidRPr="00544C29">
        <w:rPr>
          <w:rFonts w:ascii="Times New Roman" w:hAnsi="Times New Roman" w:cs="Times New Roman"/>
          <w:sz w:val="24"/>
          <w:szCs w:val="24"/>
        </w:rPr>
        <w:t>Jafary</w:t>
      </w:r>
      <w:proofErr w:type="spellEnd"/>
      <w:r w:rsidR="00D56FB9" w:rsidRPr="00544C29">
        <w:rPr>
          <w:rFonts w:ascii="Times New Roman" w:hAnsi="Times New Roman" w:cs="Times New Roman"/>
          <w:sz w:val="24"/>
          <w:szCs w:val="24"/>
        </w:rPr>
        <w:t xml:space="preserve">, </w:t>
      </w:r>
      <w:proofErr w:type="spellStart"/>
      <w:r w:rsidR="00D56FB9" w:rsidRPr="00544C29">
        <w:rPr>
          <w:rFonts w:ascii="Times New Roman" w:hAnsi="Times New Roman" w:cs="Times New Roman"/>
          <w:sz w:val="24"/>
          <w:szCs w:val="24"/>
        </w:rPr>
        <w:t>Faranhbankhsh</w:t>
      </w:r>
      <w:proofErr w:type="spellEnd"/>
      <w:r w:rsidR="00D56FB9" w:rsidRPr="00544C29">
        <w:rPr>
          <w:rFonts w:ascii="Times New Roman" w:hAnsi="Times New Roman" w:cs="Times New Roman"/>
          <w:sz w:val="24"/>
          <w:szCs w:val="24"/>
        </w:rPr>
        <w:t xml:space="preserve">, </w:t>
      </w:r>
      <w:proofErr w:type="spellStart"/>
      <w:r w:rsidR="00D56FB9" w:rsidRPr="00544C29">
        <w:rPr>
          <w:rFonts w:ascii="Times New Roman" w:hAnsi="Times New Roman" w:cs="Times New Roman"/>
          <w:sz w:val="24"/>
          <w:szCs w:val="24"/>
        </w:rPr>
        <w:t>Shafiabadi</w:t>
      </w:r>
      <w:proofErr w:type="spellEnd"/>
      <w:r w:rsidR="00D56FB9" w:rsidRPr="00544C29">
        <w:rPr>
          <w:rFonts w:ascii="Times New Roman" w:hAnsi="Times New Roman" w:cs="Times New Roman"/>
          <w:sz w:val="24"/>
          <w:szCs w:val="24"/>
        </w:rPr>
        <w:t xml:space="preserve"> and </w:t>
      </w:r>
      <w:proofErr w:type="spellStart"/>
      <w:r w:rsidR="00D73316" w:rsidRPr="00544C29">
        <w:rPr>
          <w:rFonts w:ascii="Times New Roman" w:hAnsi="Times New Roman" w:cs="Times New Roman"/>
          <w:sz w:val="24"/>
          <w:szCs w:val="24"/>
        </w:rPr>
        <w:t>Delevar</w:t>
      </w:r>
      <w:proofErr w:type="spellEnd"/>
      <w:r w:rsidR="00D73316" w:rsidRPr="00544C29">
        <w:rPr>
          <w:rFonts w:ascii="Times New Roman" w:hAnsi="Times New Roman" w:cs="Times New Roman"/>
          <w:sz w:val="24"/>
          <w:szCs w:val="24"/>
        </w:rPr>
        <w:t xml:space="preserve"> (</w:t>
      </w:r>
      <w:r w:rsidR="00D56FB9" w:rsidRPr="00544C29">
        <w:rPr>
          <w:rFonts w:ascii="Times New Roman" w:hAnsi="Times New Roman" w:cs="Times New Roman"/>
          <w:sz w:val="24"/>
          <w:szCs w:val="24"/>
        </w:rPr>
        <w:t>2011</w:t>
      </w:r>
      <w:r w:rsidR="00D73316" w:rsidRPr="00544C29">
        <w:rPr>
          <w:rFonts w:ascii="Times New Roman" w:hAnsi="Times New Roman" w:cs="Times New Roman"/>
          <w:sz w:val="24"/>
          <w:szCs w:val="24"/>
        </w:rPr>
        <w:t>) showed</w:t>
      </w:r>
      <w:r w:rsidR="00D56FB9" w:rsidRPr="00544C29">
        <w:rPr>
          <w:rFonts w:ascii="Times New Roman" w:hAnsi="Times New Roman" w:cs="Times New Roman"/>
          <w:sz w:val="24"/>
          <w:szCs w:val="24"/>
        </w:rPr>
        <w:t xml:space="preserve"> that there is a significant direct relationship between quality of </w:t>
      </w:r>
      <w:r w:rsidR="00D73316" w:rsidRPr="00544C29">
        <w:rPr>
          <w:rFonts w:ascii="Times New Roman" w:hAnsi="Times New Roman" w:cs="Times New Roman"/>
          <w:sz w:val="24"/>
          <w:szCs w:val="24"/>
        </w:rPr>
        <w:t>life, body</w:t>
      </w:r>
      <w:r w:rsidR="00D56FB9" w:rsidRPr="00544C29">
        <w:rPr>
          <w:rFonts w:ascii="Times New Roman" w:hAnsi="Times New Roman" w:cs="Times New Roman"/>
          <w:sz w:val="24"/>
          <w:szCs w:val="24"/>
        </w:rPr>
        <w:t xml:space="preserve"> satisfaction, self-efficacy and health predictors. </w:t>
      </w:r>
      <w:proofErr w:type="spellStart"/>
      <w:r w:rsidR="00CF43D8" w:rsidRPr="00544C29">
        <w:rPr>
          <w:rFonts w:ascii="Times New Roman" w:hAnsi="Times New Roman" w:cs="Times New Roman"/>
          <w:sz w:val="24"/>
          <w:szCs w:val="24"/>
        </w:rPr>
        <w:t>Jafary</w:t>
      </w:r>
      <w:proofErr w:type="spellEnd"/>
      <w:r w:rsidR="00CF43D8" w:rsidRPr="00544C29">
        <w:rPr>
          <w:rFonts w:ascii="Times New Roman" w:hAnsi="Times New Roman" w:cs="Times New Roman"/>
          <w:sz w:val="24"/>
          <w:szCs w:val="24"/>
        </w:rPr>
        <w:t xml:space="preserve">, </w:t>
      </w:r>
      <w:proofErr w:type="spellStart"/>
      <w:r w:rsidR="00CF43D8" w:rsidRPr="00544C29">
        <w:rPr>
          <w:rFonts w:ascii="Times New Roman" w:hAnsi="Times New Roman" w:cs="Times New Roman"/>
          <w:sz w:val="24"/>
          <w:szCs w:val="24"/>
        </w:rPr>
        <w:t>Faranhbankhsh</w:t>
      </w:r>
      <w:proofErr w:type="spellEnd"/>
      <w:r w:rsidR="00CF43D8" w:rsidRPr="00544C29">
        <w:rPr>
          <w:rFonts w:ascii="Times New Roman" w:hAnsi="Times New Roman" w:cs="Times New Roman"/>
          <w:sz w:val="24"/>
          <w:szCs w:val="24"/>
        </w:rPr>
        <w:t xml:space="preserve">, </w:t>
      </w:r>
      <w:proofErr w:type="spellStart"/>
      <w:r w:rsidR="00CF43D8" w:rsidRPr="00544C29">
        <w:rPr>
          <w:rFonts w:ascii="Times New Roman" w:hAnsi="Times New Roman" w:cs="Times New Roman"/>
          <w:sz w:val="24"/>
          <w:szCs w:val="24"/>
        </w:rPr>
        <w:t>Shafiabadi</w:t>
      </w:r>
      <w:proofErr w:type="spellEnd"/>
      <w:r w:rsidR="00CF43D8" w:rsidRPr="00544C29">
        <w:rPr>
          <w:rFonts w:ascii="Times New Roman" w:hAnsi="Times New Roman" w:cs="Times New Roman"/>
          <w:sz w:val="24"/>
          <w:szCs w:val="24"/>
        </w:rPr>
        <w:t xml:space="preserve"> and </w:t>
      </w:r>
      <w:proofErr w:type="spellStart"/>
      <w:r w:rsidR="00D73316" w:rsidRPr="00544C29">
        <w:rPr>
          <w:rFonts w:ascii="Times New Roman" w:hAnsi="Times New Roman" w:cs="Times New Roman"/>
          <w:sz w:val="24"/>
          <w:szCs w:val="24"/>
        </w:rPr>
        <w:t>Delevar</w:t>
      </w:r>
      <w:proofErr w:type="spellEnd"/>
      <w:r w:rsidR="00D73316" w:rsidRPr="00544C29">
        <w:rPr>
          <w:rFonts w:ascii="Times New Roman" w:hAnsi="Times New Roman" w:cs="Times New Roman"/>
          <w:sz w:val="24"/>
          <w:szCs w:val="24"/>
        </w:rPr>
        <w:t xml:space="preserve"> (</w:t>
      </w:r>
      <w:r w:rsidR="00CF43D8" w:rsidRPr="00544C29">
        <w:rPr>
          <w:rFonts w:ascii="Times New Roman" w:hAnsi="Times New Roman" w:cs="Times New Roman"/>
          <w:sz w:val="24"/>
          <w:szCs w:val="24"/>
        </w:rPr>
        <w:t>2011)  controlled for within-</w:t>
      </w:r>
      <w:r w:rsidR="00D73316" w:rsidRPr="00544C29">
        <w:rPr>
          <w:rFonts w:ascii="Times New Roman" w:hAnsi="Times New Roman" w:cs="Times New Roman"/>
          <w:sz w:val="24"/>
          <w:szCs w:val="24"/>
        </w:rPr>
        <w:t>subjects’</w:t>
      </w:r>
      <w:r w:rsidR="00CF43D8" w:rsidRPr="00544C29">
        <w:rPr>
          <w:rFonts w:ascii="Times New Roman" w:hAnsi="Times New Roman" w:cs="Times New Roman"/>
          <w:sz w:val="24"/>
          <w:szCs w:val="24"/>
        </w:rPr>
        <w:t xml:space="preserve"> effects potentially making the results more reliable</w:t>
      </w:r>
      <w:r w:rsidR="00B77A4F" w:rsidRPr="00544C29">
        <w:rPr>
          <w:rFonts w:ascii="Times New Roman" w:hAnsi="Times New Roman" w:cs="Times New Roman"/>
          <w:sz w:val="24"/>
          <w:szCs w:val="24"/>
        </w:rPr>
        <w:t xml:space="preserve">, </w:t>
      </w:r>
      <w:r w:rsidR="00CF43D8" w:rsidRPr="00544C29">
        <w:rPr>
          <w:rFonts w:ascii="Times New Roman" w:hAnsi="Times New Roman" w:cs="Times New Roman"/>
          <w:sz w:val="24"/>
          <w:szCs w:val="24"/>
        </w:rPr>
        <w:t xml:space="preserve">report that the menopausal transition had no </w:t>
      </w:r>
      <w:r w:rsidR="00D73316" w:rsidRPr="00544C29">
        <w:rPr>
          <w:rFonts w:ascii="Times New Roman" w:hAnsi="Times New Roman" w:cs="Times New Roman"/>
          <w:sz w:val="24"/>
          <w:szCs w:val="24"/>
        </w:rPr>
        <w:t>effect</w:t>
      </w:r>
      <w:r w:rsidR="00CF43D8"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on Health-Related</w:t>
      </w:r>
      <w:r w:rsidR="00CF43D8" w:rsidRPr="00544C29">
        <w:rPr>
          <w:rFonts w:ascii="Times New Roman" w:hAnsi="Times New Roman" w:cs="Times New Roman"/>
          <w:sz w:val="24"/>
          <w:szCs w:val="24"/>
        </w:rPr>
        <w:t xml:space="preserve"> Quality of Life </w:t>
      </w:r>
      <w:r w:rsidR="00D73316" w:rsidRPr="00544C29">
        <w:rPr>
          <w:rFonts w:ascii="Times New Roman" w:hAnsi="Times New Roman" w:cs="Times New Roman"/>
          <w:sz w:val="24"/>
          <w:szCs w:val="24"/>
        </w:rPr>
        <w:t>(HRQL</w:t>
      </w:r>
      <w:r w:rsidR="00CF43D8" w:rsidRPr="00544C29">
        <w:rPr>
          <w:rFonts w:ascii="Times New Roman" w:hAnsi="Times New Roman" w:cs="Times New Roman"/>
          <w:sz w:val="24"/>
          <w:szCs w:val="24"/>
        </w:rPr>
        <w:t xml:space="preserve">) when adjusted for stress and medical conditions. </w:t>
      </w:r>
    </w:p>
    <w:p w14:paraId="5182A9EB" w14:textId="77777777" w:rsidR="00D56FB9" w:rsidRPr="00544C29" w:rsidRDefault="00D56FB9" w:rsidP="00DB49C8">
      <w:pPr>
        <w:spacing w:line="360" w:lineRule="auto"/>
        <w:rPr>
          <w:rFonts w:ascii="Times New Roman" w:hAnsi="Times New Roman" w:cs="Times New Roman"/>
          <w:sz w:val="24"/>
          <w:szCs w:val="24"/>
        </w:rPr>
      </w:pPr>
    </w:p>
    <w:p w14:paraId="1CBD9070" w14:textId="587ACBBE" w:rsidR="00086C5F" w:rsidRPr="00544C29" w:rsidRDefault="000122F4"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Dennerstein, </w:t>
      </w:r>
      <w:proofErr w:type="spellStart"/>
      <w:r w:rsidRPr="00544C29">
        <w:rPr>
          <w:rFonts w:ascii="Times New Roman" w:hAnsi="Times New Roman" w:cs="Times New Roman"/>
          <w:sz w:val="24"/>
          <w:szCs w:val="24"/>
        </w:rPr>
        <w:t>Lehert</w:t>
      </w:r>
      <w:proofErr w:type="spellEnd"/>
      <w:r w:rsidRPr="00544C29">
        <w:rPr>
          <w:rFonts w:ascii="Times New Roman" w:hAnsi="Times New Roman" w:cs="Times New Roman"/>
          <w:sz w:val="24"/>
          <w:szCs w:val="24"/>
        </w:rPr>
        <w:t xml:space="preserve"> &amp; Guthrie </w:t>
      </w:r>
      <w:r w:rsidR="00CF43D8" w:rsidRPr="00544C29">
        <w:rPr>
          <w:rFonts w:ascii="Times New Roman" w:hAnsi="Times New Roman" w:cs="Times New Roman"/>
          <w:sz w:val="24"/>
          <w:szCs w:val="24"/>
        </w:rPr>
        <w:t>(</w:t>
      </w:r>
      <w:r w:rsidRPr="00544C29">
        <w:rPr>
          <w:rFonts w:ascii="Times New Roman" w:hAnsi="Times New Roman" w:cs="Times New Roman"/>
          <w:sz w:val="24"/>
          <w:szCs w:val="24"/>
        </w:rPr>
        <w:t>2002</w:t>
      </w:r>
      <w:r w:rsidR="00CF43D8" w:rsidRPr="00544C29">
        <w:rPr>
          <w:rFonts w:ascii="Times New Roman" w:hAnsi="Times New Roman" w:cs="Times New Roman"/>
          <w:sz w:val="24"/>
          <w:szCs w:val="24"/>
        </w:rPr>
        <w:t>)</w:t>
      </w:r>
      <w:r w:rsidRPr="00544C29">
        <w:rPr>
          <w:rFonts w:ascii="Times New Roman" w:hAnsi="Times New Roman" w:cs="Times New Roman"/>
          <w:sz w:val="24"/>
          <w:szCs w:val="24"/>
        </w:rPr>
        <w:t xml:space="preserve">, </w:t>
      </w:r>
      <w:r w:rsidR="0065016F" w:rsidRPr="00544C29">
        <w:rPr>
          <w:rFonts w:ascii="Times New Roman" w:hAnsi="Times New Roman" w:cs="Times New Roman"/>
          <w:sz w:val="24"/>
          <w:szCs w:val="24"/>
        </w:rPr>
        <w:t>reported that</w:t>
      </w:r>
      <w:r w:rsidR="00CB205E" w:rsidRPr="00544C29">
        <w:rPr>
          <w:rFonts w:ascii="Times New Roman" w:hAnsi="Times New Roman" w:cs="Times New Roman"/>
          <w:sz w:val="24"/>
          <w:szCs w:val="24"/>
        </w:rPr>
        <w:t xml:space="preserve"> women’s </w:t>
      </w:r>
      <w:r w:rsidR="00B34B8F">
        <w:rPr>
          <w:rFonts w:ascii="Times New Roman" w:hAnsi="Times New Roman" w:cs="Times New Roman"/>
          <w:sz w:val="24"/>
          <w:szCs w:val="24"/>
        </w:rPr>
        <w:t xml:space="preserve">quality of life </w:t>
      </w:r>
      <w:r w:rsidR="00CB205E" w:rsidRPr="00544C29">
        <w:rPr>
          <w:rFonts w:ascii="Times New Roman" w:hAnsi="Times New Roman" w:cs="Times New Roman"/>
          <w:sz w:val="24"/>
          <w:szCs w:val="24"/>
        </w:rPr>
        <w:t xml:space="preserve"> improves as they transition into the latter stages of the menopause</w:t>
      </w:r>
      <w:r w:rsidR="003C6E9A" w:rsidRPr="00544C29">
        <w:rPr>
          <w:rFonts w:ascii="Times New Roman" w:hAnsi="Times New Roman" w:cs="Times New Roman"/>
          <w:sz w:val="24"/>
          <w:szCs w:val="24"/>
        </w:rPr>
        <w:t>,</w:t>
      </w:r>
      <w:r w:rsidR="00CB205E" w:rsidRPr="00544C29">
        <w:rPr>
          <w:rFonts w:ascii="Times New Roman" w:hAnsi="Times New Roman" w:cs="Times New Roman"/>
          <w:sz w:val="24"/>
          <w:szCs w:val="24"/>
        </w:rPr>
        <w:t xml:space="preserve"> suggesting that the menopausal transition was driven by a decrease in negative</w:t>
      </w:r>
      <w:r w:rsidR="003C6E9A" w:rsidRPr="00544C29">
        <w:rPr>
          <w:rFonts w:ascii="Times New Roman" w:hAnsi="Times New Roman" w:cs="Times New Roman"/>
          <w:sz w:val="24"/>
          <w:szCs w:val="24"/>
        </w:rPr>
        <w:t>,</w:t>
      </w:r>
      <w:r w:rsidR="00CB205E" w:rsidRPr="00544C29">
        <w:rPr>
          <w:rFonts w:ascii="Times New Roman" w:hAnsi="Times New Roman" w:cs="Times New Roman"/>
          <w:sz w:val="24"/>
          <w:szCs w:val="24"/>
        </w:rPr>
        <w:t xml:space="preserve"> but not an increase in positive effect.</w:t>
      </w:r>
      <w:r w:rsidR="0027086F" w:rsidRPr="00544C29">
        <w:rPr>
          <w:rFonts w:ascii="Times New Roman" w:hAnsi="Times New Roman" w:cs="Times New Roman"/>
          <w:sz w:val="24"/>
          <w:szCs w:val="24"/>
        </w:rPr>
        <w:t xml:space="preserve"> This suggests that the menopause is associated with negative and not positive mood.</w:t>
      </w:r>
      <w:r w:rsidR="00CB205E"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However,</w:t>
      </w:r>
      <w:r w:rsidR="00CB205E" w:rsidRPr="00544C29">
        <w:rPr>
          <w:rFonts w:ascii="Times New Roman" w:hAnsi="Times New Roman" w:cs="Times New Roman"/>
          <w:sz w:val="24"/>
          <w:szCs w:val="24"/>
        </w:rPr>
        <w:t xml:space="preserve"> despite there being a significant change in well-being between early and late stages of the menopausal transition</w:t>
      </w:r>
      <w:r w:rsidR="003C6E9A" w:rsidRPr="00544C29">
        <w:rPr>
          <w:rFonts w:ascii="Times New Roman" w:hAnsi="Times New Roman" w:cs="Times New Roman"/>
          <w:sz w:val="24"/>
          <w:szCs w:val="24"/>
        </w:rPr>
        <w:t>,</w:t>
      </w:r>
      <w:r w:rsidR="00CB205E" w:rsidRPr="00544C29">
        <w:rPr>
          <w:rFonts w:ascii="Times New Roman" w:hAnsi="Times New Roman" w:cs="Times New Roman"/>
          <w:sz w:val="24"/>
          <w:szCs w:val="24"/>
        </w:rPr>
        <w:t xml:space="preserve"> the effect</w:t>
      </w:r>
      <w:r w:rsidR="0027086F" w:rsidRPr="00544C29">
        <w:rPr>
          <w:rFonts w:ascii="Times New Roman" w:hAnsi="Times New Roman" w:cs="Times New Roman"/>
          <w:sz w:val="24"/>
          <w:szCs w:val="24"/>
        </w:rPr>
        <w:t xml:space="preserve"> was reported as </w:t>
      </w:r>
      <w:r w:rsidR="00CB205E" w:rsidRPr="00544C29">
        <w:rPr>
          <w:rFonts w:ascii="Times New Roman" w:hAnsi="Times New Roman" w:cs="Times New Roman"/>
          <w:sz w:val="24"/>
          <w:szCs w:val="24"/>
        </w:rPr>
        <w:t xml:space="preserve">very small (0.12), </w:t>
      </w:r>
      <w:r w:rsidR="00291D3E" w:rsidRPr="00544C29">
        <w:rPr>
          <w:rFonts w:ascii="Times New Roman" w:hAnsi="Times New Roman" w:cs="Times New Roman"/>
          <w:sz w:val="24"/>
          <w:szCs w:val="24"/>
        </w:rPr>
        <w:t>(</w:t>
      </w:r>
      <w:r w:rsidR="00AB621E" w:rsidRPr="00544C29">
        <w:rPr>
          <w:rFonts w:ascii="Times New Roman" w:hAnsi="Times New Roman" w:cs="Times New Roman"/>
          <w:sz w:val="24"/>
          <w:szCs w:val="24"/>
        </w:rPr>
        <w:t xml:space="preserve">Dennerstein, </w:t>
      </w:r>
      <w:proofErr w:type="spellStart"/>
      <w:r w:rsidR="00AB621E" w:rsidRPr="00544C29">
        <w:rPr>
          <w:rFonts w:ascii="Times New Roman" w:hAnsi="Times New Roman" w:cs="Times New Roman"/>
          <w:sz w:val="24"/>
          <w:szCs w:val="24"/>
        </w:rPr>
        <w:t>Lehert</w:t>
      </w:r>
      <w:proofErr w:type="spellEnd"/>
      <w:r w:rsidR="00AB621E" w:rsidRPr="00544C29">
        <w:rPr>
          <w:rFonts w:ascii="Times New Roman" w:hAnsi="Times New Roman" w:cs="Times New Roman"/>
          <w:sz w:val="24"/>
          <w:szCs w:val="24"/>
        </w:rPr>
        <w:t xml:space="preserve"> and Guthrie</w:t>
      </w:r>
      <w:r w:rsidR="003C6E9A" w:rsidRPr="00544C29">
        <w:rPr>
          <w:rFonts w:ascii="Times New Roman" w:hAnsi="Times New Roman" w:cs="Times New Roman"/>
          <w:sz w:val="24"/>
          <w:szCs w:val="24"/>
        </w:rPr>
        <w:t>,</w:t>
      </w:r>
      <w:r w:rsidR="00AB621E" w:rsidRPr="00544C29">
        <w:rPr>
          <w:rFonts w:ascii="Times New Roman" w:hAnsi="Times New Roman" w:cs="Times New Roman"/>
          <w:sz w:val="24"/>
          <w:szCs w:val="24"/>
        </w:rPr>
        <w:t xml:space="preserve"> 2002</w:t>
      </w:r>
      <w:r w:rsidR="00D73316" w:rsidRPr="00544C29">
        <w:rPr>
          <w:rFonts w:ascii="Times New Roman" w:hAnsi="Times New Roman" w:cs="Times New Roman"/>
          <w:sz w:val="24"/>
          <w:szCs w:val="24"/>
        </w:rPr>
        <w:t>), with</w:t>
      </w:r>
      <w:r w:rsidR="00CB205E" w:rsidRPr="00544C29">
        <w:rPr>
          <w:rFonts w:ascii="Times New Roman" w:hAnsi="Times New Roman" w:cs="Times New Roman"/>
          <w:sz w:val="24"/>
          <w:szCs w:val="24"/>
        </w:rPr>
        <w:t xml:space="preserve"> the authors citing </w:t>
      </w:r>
      <w:r w:rsidR="00AB621E" w:rsidRPr="00544C29">
        <w:rPr>
          <w:rFonts w:ascii="Times New Roman" w:hAnsi="Times New Roman" w:cs="Times New Roman"/>
          <w:sz w:val="24"/>
          <w:szCs w:val="24"/>
        </w:rPr>
        <w:t xml:space="preserve">that psychosocial factors have an even more significant effect on well-being. </w:t>
      </w:r>
      <w:r w:rsidR="00D73316" w:rsidRPr="00544C29">
        <w:rPr>
          <w:rFonts w:ascii="Times New Roman" w:hAnsi="Times New Roman" w:cs="Times New Roman"/>
          <w:sz w:val="24"/>
          <w:szCs w:val="24"/>
        </w:rPr>
        <w:t>Similarly,</w:t>
      </w:r>
      <w:r w:rsidR="00AB621E" w:rsidRPr="00544C29">
        <w:rPr>
          <w:rFonts w:ascii="Times New Roman" w:hAnsi="Times New Roman" w:cs="Times New Roman"/>
          <w:sz w:val="24"/>
          <w:szCs w:val="24"/>
        </w:rPr>
        <w:t xml:space="preserve"> Avis et. al (2004) found that in adjusted analyses where analyses w</w:t>
      </w:r>
      <w:r w:rsidR="00291D3E" w:rsidRPr="00544C29">
        <w:rPr>
          <w:rFonts w:ascii="Times New Roman" w:hAnsi="Times New Roman" w:cs="Times New Roman"/>
          <w:sz w:val="24"/>
          <w:szCs w:val="24"/>
        </w:rPr>
        <w:t>ere</w:t>
      </w:r>
      <w:r w:rsidR="00AB621E" w:rsidRPr="00544C29">
        <w:rPr>
          <w:rFonts w:ascii="Times New Roman" w:hAnsi="Times New Roman" w:cs="Times New Roman"/>
          <w:sz w:val="24"/>
          <w:szCs w:val="24"/>
        </w:rPr>
        <w:t xml:space="preserve"> adjusted for other variables such as marital status, stress and social support</w:t>
      </w:r>
      <w:r w:rsidR="003C6E9A" w:rsidRPr="00544C29">
        <w:rPr>
          <w:rFonts w:ascii="Times New Roman" w:hAnsi="Times New Roman" w:cs="Times New Roman"/>
          <w:sz w:val="24"/>
          <w:szCs w:val="24"/>
        </w:rPr>
        <w:t>,</w:t>
      </w:r>
      <w:r w:rsidR="00AB621E" w:rsidRPr="00544C29">
        <w:rPr>
          <w:rFonts w:ascii="Times New Roman" w:hAnsi="Times New Roman" w:cs="Times New Roman"/>
          <w:sz w:val="24"/>
          <w:szCs w:val="24"/>
        </w:rPr>
        <w:t xml:space="preserve"> menopausal transitional status had no effect on quality of life.</w:t>
      </w:r>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Jafary</w:t>
      </w:r>
      <w:proofErr w:type="spellEnd"/>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Faranhbankhsh</w:t>
      </w:r>
      <w:proofErr w:type="spellEnd"/>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Shafiabadi</w:t>
      </w:r>
      <w:proofErr w:type="spellEnd"/>
      <w:r w:rsidRPr="00544C29">
        <w:rPr>
          <w:rFonts w:ascii="Times New Roman" w:hAnsi="Times New Roman" w:cs="Times New Roman"/>
          <w:sz w:val="24"/>
          <w:szCs w:val="24"/>
        </w:rPr>
        <w:t xml:space="preserve"> and </w:t>
      </w:r>
      <w:proofErr w:type="spellStart"/>
      <w:r w:rsidR="00D73316" w:rsidRPr="00544C29">
        <w:rPr>
          <w:rFonts w:ascii="Times New Roman" w:hAnsi="Times New Roman" w:cs="Times New Roman"/>
          <w:sz w:val="24"/>
          <w:szCs w:val="24"/>
        </w:rPr>
        <w:t>Delevar</w:t>
      </w:r>
      <w:proofErr w:type="spellEnd"/>
      <w:r w:rsidR="00D73316" w:rsidRPr="00544C29">
        <w:rPr>
          <w:rFonts w:ascii="Times New Roman" w:hAnsi="Times New Roman" w:cs="Times New Roman"/>
          <w:sz w:val="24"/>
          <w:szCs w:val="24"/>
        </w:rPr>
        <w:t xml:space="preserve"> (</w:t>
      </w:r>
      <w:r w:rsidRPr="00544C29">
        <w:rPr>
          <w:rFonts w:ascii="Times New Roman" w:hAnsi="Times New Roman" w:cs="Times New Roman"/>
          <w:sz w:val="24"/>
          <w:szCs w:val="24"/>
        </w:rPr>
        <w:t xml:space="preserve">2011) used a step-by step regression to analyse their findings </w:t>
      </w:r>
      <w:r w:rsidR="00D73316" w:rsidRPr="00544C29">
        <w:rPr>
          <w:rFonts w:ascii="Times New Roman" w:hAnsi="Times New Roman" w:cs="Times New Roman"/>
          <w:sz w:val="24"/>
          <w:szCs w:val="24"/>
        </w:rPr>
        <w:t>and reported</w:t>
      </w:r>
      <w:r w:rsidRPr="00544C29">
        <w:rPr>
          <w:rFonts w:ascii="Times New Roman" w:hAnsi="Times New Roman" w:cs="Times New Roman"/>
          <w:sz w:val="24"/>
          <w:szCs w:val="24"/>
        </w:rPr>
        <w:t xml:space="preserve"> that the model predicted that 33 % of quality of life variance was reported in menopausal women</w:t>
      </w:r>
      <w:r w:rsidR="003C6E9A" w:rsidRPr="00544C29">
        <w:rPr>
          <w:rFonts w:ascii="Times New Roman" w:hAnsi="Times New Roman" w:cs="Times New Roman"/>
          <w:sz w:val="24"/>
          <w:szCs w:val="24"/>
        </w:rPr>
        <w:t>,</w:t>
      </w:r>
      <w:r w:rsidRPr="00544C29">
        <w:rPr>
          <w:rFonts w:ascii="Times New Roman" w:hAnsi="Times New Roman" w:cs="Times New Roman"/>
          <w:sz w:val="24"/>
          <w:szCs w:val="24"/>
        </w:rPr>
        <w:t xml:space="preserve"> with the</w:t>
      </w:r>
      <w:r w:rsidR="00FA6DC5" w:rsidRPr="00544C29">
        <w:rPr>
          <w:rFonts w:ascii="Times New Roman" w:hAnsi="Times New Roman" w:cs="Times New Roman"/>
          <w:sz w:val="24"/>
          <w:szCs w:val="24"/>
        </w:rPr>
        <w:t xml:space="preserve"> most significant predictor being quality of life and health evaluation.</w:t>
      </w:r>
      <w:r w:rsidR="00086C5F" w:rsidRPr="00544C29">
        <w:rPr>
          <w:rFonts w:ascii="Times New Roman" w:hAnsi="Times New Roman" w:cs="Times New Roman"/>
          <w:sz w:val="24"/>
          <w:szCs w:val="24"/>
        </w:rPr>
        <w:t xml:space="preserve"> Hess (2012) found a direct correlation between women’s menopausal symptoms and quality of life</w:t>
      </w:r>
      <w:r w:rsidR="003C6E9A" w:rsidRPr="00544C29">
        <w:rPr>
          <w:rFonts w:ascii="Times New Roman" w:hAnsi="Times New Roman" w:cs="Times New Roman"/>
          <w:sz w:val="24"/>
          <w:szCs w:val="24"/>
        </w:rPr>
        <w:t>,</w:t>
      </w:r>
      <w:r w:rsidR="00086C5F" w:rsidRPr="00544C29">
        <w:rPr>
          <w:rFonts w:ascii="Times New Roman" w:hAnsi="Times New Roman" w:cs="Times New Roman"/>
          <w:sz w:val="24"/>
          <w:szCs w:val="24"/>
        </w:rPr>
        <w:t xml:space="preserve">  however</w:t>
      </w:r>
      <w:r w:rsidR="003C6E9A" w:rsidRPr="00544C29">
        <w:rPr>
          <w:rFonts w:ascii="Times New Roman" w:hAnsi="Times New Roman" w:cs="Times New Roman"/>
          <w:sz w:val="24"/>
          <w:szCs w:val="24"/>
        </w:rPr>
        <w:t>,</w:t>
      </w:r>
      <w:r w:rsidR="00086C5F" w:rsidRPr="00544C29">
        <w:rPr>
          <w:rFonts w:ascii="Times New Roman" w:hAnsi="Times New Roman" w:cs="Times New Roman"/>
          <w:sz w:val="24"/>
          <w:szCs w:val="24"/>
        </w:rPr>
        <w:t xml:space="preserve"> reported that quality of life did not improve when these symptoms abated</w:t>
      </w:r>
      <w:r w:rsidR="003C6E9A" w:rsidRPr="00544C29">
        <w:rPr>
          <w:rFonts w:ascii="Times New Roman" w:hAnsi="Times New Roman" w:cs="Times New Roman"/>
          <w:sz w:val="24"/>
          <w:szCs w:val="24"/>
        </w:rPr>
        <w:t>;</w:t>
      </w:r>
      <w:r w:rsidR="00086C5F" w:rsidRPr="00544C29">
        <w:rPr>
          <w:rFonts w:ascii="Times New Roman" w:hAnsi="Times New Roman" w:cs="Times New Roman"/>
          <w:sz w:val="24"/>
          <w:szCs w:val="24"/>
        </w:rPr>
        <w:t xml:space="preserve"> reporting that an in depth analysis of the biopsychosocial </w:t>
      </w:r>
      <w:r w:rsidR="00086C5F" w:rsidRPr="00544C29">
        <w:rPr>
          <w:rFonts w:ascii="Times New Roman" w:hAnsi="Times New Roman" w:cs="Times New Roman"/>
          <w:sz w:val="24"/>
          <w:szCs w:val="24"/>
        </w:rPr>
        <w:lastRenderedPageBreak/>
        <w:t>model is need</w:t>
      </w:r>
      <w:r w:rsidR="003C6E9A" w:rsidRPr="00544C29">
        <w:rPr>
          <w:rFonts w:ascii="Times New Roman" w:hAnsi="Times New Roman" w:cs="Times New Roman"/>
          <w:sz w:val="24"/>
          <w:szCs w:val="24"/>
        </w:rPr>
        <w:t>ed</w:t>
      </w:r>
      <w:r w:rsidR="00086C5F" w:rsidRPr="00544C29">
        <w:rPr>
          <w:rFonts w:ascii="Times New Roman" w:hAnsi="Times New Roman" w:cs="Times New Roman"/>
          <w:sz w:val="24"/>
          <w:szCs w:val="24"/>
        </w:rPr>
        <w:t xml:space="preserve"> to truly explain the reduction in quality of life status during the menopausal transition. </w:t>
      </w:r>
      <w:r w:rsidR="00D73316" w:rsidRPr="00544C29">
        <w:rPr>
          <w:rFonts w:ascii="Times New Roman" w:hAnsi="Times New Roman" w:cs="Times New Roman"/>
          <w:sz w:val="24"/>
          <w:szCs w:val="24"/>
        </w:rPr>
        <w:t>Williams et</w:t>
      </w:r>
      <w:r w:rsidR="00A20320" w:rsidRPr="00544C29">
        <w:rPr>
          <w:rFonts w:ascii="Times New Roman" w:hAnsi="Times New Roman" w:cs="Times New Roman"/>
          <w:sz w:val="24"/>
          <w:szCs w:val="24"/>
        </w:rPr>
        <w:t xml:space="preserve">. al (2008) </w:t>
      </w:r>
      <w:r w:rsidR="00BC0142" w:rsidRPr="00544C29">
        <w:rPr>
          <w:rFonts w:ascii="Times New Roman" w:hAnsi="Times New Roman" w:cs="Times New Roman"/>
          <w:sz w:val="24"/>
          <w:szCs w:val="24"/>
        </w:rPr>
        <w:t xml:space="preserve">reported that apart from the </w:t>
      </w:r>
      <w:proofErr w:type="gramStart"/>
      <w:r w:rsidR="00D73316" w:rsidRPr="00544C29">
        <w:rPr>
          <w:rFonts w:ascii="Times New Roman" w:hAnsi="Times New Roman" w:cs="Times New Roman"/>
          <w:sz w:val="24"/>
          <w:szCs w:val="24"/>
        </w:rPr>
        <w:t>symptom</w:t>
      </w:r>
      <w:r w:rsidR="00B77A4F" w:rsidRPr="00544C29">
        <w:rPr>
          <w:rFonts w:ascii="Times New Roman" w:hAnsi="Times New Roman" w:cs="Times New Roman"/>
          <w:sz w:val="24"/>
          <w:szCs w:val="24"/>
        </w:rPr>
        <w:t>s</w:t>
      </w:r>
      <w:proofErr w:type="gramEnd"/>
      <w:r w:rsidR="00B77A4F" w:rsidRPr="00544C29">
        <w:rPr>
          <w:rFonts w:ascii="Times New Roman" w:hAnsi="Times New Roman" w:cs="Times New Roman"/>
          <w:sz w:val="24"/>
          <w:szCs w:val="24"/>
        </w:rPr>
        <w:t xml:space="preserve"> w</w:t>
      </w:r>
      <w:r w:rsidR="00BC0142" w:rsidRPr="00544C29">
        <w:rPr>
          <w:rFonts w:ascii="Times New Roman" w:hAnsi="Times New Roman" w:cs="Times New Roman"/>
          <w:sz w:val="24"/>
          <w:szCs w:val="24"/>
        </w:rPr>
        <w:t>omen experienced through the menopausal transitio</w:t>
      </w:r>
      <w:r w:rsidR="003C6E9A" w:rsidRPr="00544C29">
        <w:rPr>
          <w:rFonts w:ascii="Times New Roman" w:hAnsi="Times New Roman" w:cs="Times New Roman"/>
          <w:sz w:val="24"/>
          <w:szCs w:val="24"/>
        </w:rPr>
        <w:t>n, sociodemographic factors</w:t>
      </w:r>
      <w:r w:rsidR="00BC0142" w:rsidRPr="00544C29">
        <w:rPr>
          <w:rFonts w:ascii="Times New Roman" w:hAnsi="Times New Roman" w:cs="Times New Roman"/>
          <w:sz w:val="24"/>
          <w:szCs w:val="24"/>
        </w:rPr>
        <w:t xml:space="preserve"> can </w:t>
      </w:r>
      <w:r w:rsidR="003C6E9A" w:rsidRPr="00544C29">
        <w:rPr>
          <w:rFonts w:ascii="Times New Roman" w:hAnsi="Times New Roman" w:cs="Times New Roman"/>
          <w:sz w:val="24"/>
          <w:szCs w:val="24"/>
        </w:rPr>
        <w:t xml:space="preserve">also </w:t>
      </w:r>
      <w:r w:rsidR="00BC0142" w:rsidRPr="00544C29">
        <w:rPr>
          <w:rFonts w:ascii="Times New Roman" w:hAnsi="Times New Roman" w:cs="Times New Roman"/>
          <w:sz w:val="24"/>
          <w:szCs w:val="24"/>
        </w:rPr>
        <w:t xml:space="preserve">affect quality of life. Findings from this study found that having a higher body mass </w:t>
      </w:r>
      <w:r w:rsidR="00D73316" w:rsidRPr="00544C29">
        <w:rPr>
          <w:rFonts w:ascii="Times New Roman" w:hAnsi="Times New Roman" w:cs="Times New Roman"/>
          <w:sz w:val="24"/>
          <w:szCs w:val="24"/>
        </w:rPr>
        <w:t>index,</w:t>
      </w:r>
      <w:r w:rsidR="00BC0142" w:rsidRPr="00544C29">
        <w:rPr>
          <w:rFonts w:ascii="Times New Roman" w:hAnsi="Times New Roman" w:cs="Times New Roman"/>
          <w:sz w:val="24"/>
          <w:szCs w:val="24"/>
        </w:rPr>
        <w:t xml:space="preserve"> smoking, lower educational achievement and transitioning younger</w:t>
      </w:r>
      <w:r w:rsidR="003C6E9A" w:rsidRPr="00544C29">
        <w:rPr>
          <w:rFonts w:ascii="Times New Roman" w:hAnsi="Times New Roman" w:cs="Times New Roman"/>
          <w:sz w:val="24"/>
          <w:szCs w:val="24"/>
        </w:rPr>
        <w:t>,</w:t>
      </w:r>
      <w:r w:rsidR="00BC0142" w:rsidRPr="00544C29">
        <w:rPr>
          <w:rFonts w:ascii="Times New Roman" w:hAnsi="Times New Roman" w:cs="Times New Roman"/>
          <w:sz w:val="24"/>
          <w:szCs w:val="24"/>
        </w:rPr>
        <w:t xml:space="preserve"> resulted in lower health related quality of life.</w:t>
      </w:r>
    </w:p>
    <w:p w14:paraId="2F5ADA07" w14:textId="77777777" w:rsidR="00086C5F" w:rsidRPr="00544C29" w:rsidRDefault="00086C5F" w:rsidP="00DB49C8">
      <w:pPr>
        <w:spacing w:line="360" w:lineRule="auto"/>
        <w:rPr>
          <w:rFonts w:ascii="Times New Roman" w:hAnsi="Times New Roman" w:cs="Times New Roman"/>
          <w:sz w:val="24"/>
          <w:szCs w:val="24"/>
        </w:rPr>
      </w:pPr>
    </w:p>
    <w:p w14:paraId="4B6B0101" w14:textId="77777777" w:rsidR="003A3F74" w:rsidRPr="00544C29" w:rsidRDefault="00A24BF8"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However,</w:t>
      </w:r>
      <w:r w:rsidRPr="00544C29">
        <w:rPr>
          <w:rFonts w:ascii="Times New Roman" w:hAnsi="Times New Roman" w:cs="Times New Roman"/>
          <w:sz w:val="24"/>
          <w:szCs w:val="24"/>
        </w:rPr>
        <w:t xml:space="preserve"> many theorists have reported health as one of the most important predictors of quality of life and not just during the menopausal transition</w:t>
      </w:r>
      <w:r w:rsidR="003C6E9A" w:rsidRPr="00544C29">
        <w:rPr>
          <w:rFonts w:ascii="Times New Roman" w:hAnsi="Times New Roman" w:cs="Times New Roman"/>
          <w:sz w:val="24"/>
          <w:szCs w:val="24"/>
        </w:rPr>
        <w:t>,</w:t>
      </w:r>
      <w:r w:rsidRPr="00544C29">
        <w:rPr>
          <w:rFonts w:ascii="Times New Roman" w:hAnsi="Times New Roman" w:cs="Times New Roman"/>
          <w:sz w:val="24"/>
          <w:szCs w:val="24"/>
        </w:rPr>
        <w:t xml:space="preserve"> so this </w:t>
      </w:r>
      <w:proofErr w:type="gramStart"/>
      <w:r w:rsidRPr="00544C29">
        <w:rPr>
          <w:rFonts w:ascii="Times New Roman" w:hAnsi="Times New Roman" w:cs="Times New Roman"/>
          <w:sz w:val="24"/>
          <w:szCs w:val="24"/>
        </w:rPr>
        <w:t>cannot</w:t>
      </w:r>
      <w:proofErr w:type="gramEnd"/>
      <w:r w:rsidRPr="00544C29">
        <w:rPr>
          <w:rFonts w:ascii="Times New Roman" w:hAnsi="Times New Roman" w:cs="Times New Roman"/>
          <w:sz w:val="24"/>
          <w:szCs w:val="24"/>
        </w:rPr>
        <w:t xml:space="preserve"> therefore</w:t>
      </w:r>
      <w:r w:rsidR="003C6E9A" w:rsidRPr="00544C29">
        <w:rPr>
          <w:rFonts w:ascii="Times New Roman" w:hAnsi="Times New Roman" w:cs="Times New Roman"/>
          <w:sz w:val="24"/>
          <w:szCs w:val="24"/>
        </w:rPr>
        <w:t>,</w:t>
      </w:r>
      <w:r w:rsidRPr="00544C29">
        <w:rPr>
          <w:rFonts w:ascii="Times New Roman" w:hAnsi="Times New Roman" w:cs="Times New Roman"/>
          <w:sz w:val="24"/>
          <w:szCs w:val="24"/>
        </w:rPr>
        <w:t xml:space="preserve"> be just be attributed to the menopausal transition</w:t>
      </w:r>
      <w:r w:rsidR="00976773" w:rsidRPr="00544C29">
        <w:rPr>
          <w:rFonts w:ascii="Times New Roman" w:hAnsi="Times New Roman" w:cs="Times New Roman"/>
          <w:sz w:val="24"/>
          <w:szCs w:val="24"/>
        </w:rPr>
        <w:t>. L</w:t>
      </w:r>
      <w:r w:rsidR="00B40636" w:rsidRPr="00544C29">
        <w:rPr>
          <w:rFonts w:ascii="Times New Roman" w:hAnsi="Times New Roman" w:cs="Times New Roman"/>
          <w:sz w:val="24"/>
          <w:szCs w:val="24"/>
        </w:rPr>
        <w:t xml:space="preserve">imitations of these </w:t>
      </w:r>
      <w:r w:rsidR="00D73316" w:rsidRPr="00544C29">
        <w:rPr>
          <w:rFonts w:ascii="Times New Roman" w:hAnsi="Times New Roman" w:cs="Times New Roman"/>
          <w:sz w:val="24"/>
          <w:szCs w:val="24"/>
        </w:rPr>
        <w:t>studies is</w:t>
      </w:r>
      <w:r w:rsidR="00B40636" w:rsidRPr="00544C29">
        <w:rPr>
          <w:rFonts w:ascii="Times New Roman" w:hAnsi="Times New Roman" w:cs="Times New Roman"/>
          <w:sz w:val="24"/>
          <w:szCs w:val="24"/>
        </w:rPr>
        <w:t xml:space="preserve"> that the authors did not control for age, with a wealth of research suggesting that </w:t>
      </w:r>
      <w:r w:rsidR="00D73316" w:rsidRPr="00544C29">
        <w:rPr>
          <w:rFonts w:ascii="Times New Roman" w:hAnsi="Times New Roman" w:cs="Times New Roman"/>
          <w:sz w:val="24"/>
          <w:szCs w:val="24"/>
        </w:rPr>
        <w:t>well-being</w:t>
      </w:r>
      <w:r w:rsidR="003C6E9A" w:rsidRPr="00544C29">
        <w:rPr>
          <w:rFonts w:ascii="Times New Roman" w:hAnsi="Times New Roman" w:cs="Times New Roman"/>
          <w:sz w:val="24"/>
          <w:szCs w:val="24"/>
        </w:rPr>
        <w:t xml:space="preserve"> improves with age. C</w:t>
      </w:r>
      <w:r w:rsidR="00B40636" w:rsidRPr="00544C29">
        <w:rPr>
          <w:rFonts w:ascii="Times New Roman" w:hAnsi="Times New Roman" w:cs="Times New Roman"/>
          <w:sz w:val="24"/>
          <w:szCs w:val="24"/>
        </w:rPr>
        <w:t xml:space="preserve">ontrolling for age and menopausal stage would have added further depth to these studies. </w:t>
      </w:r>
      <w:r w:rsidR="003A3F74" w:rsidRPr="00544C29">
        <w:rPr>
          <w:rFonts w:ascii="Times New Roman" w:hAnsi="Times New Roman" w:cs="Times New Roman"/>
          <w:sz w:val="24"/>
          <w:szCs w:val="24"/>
        </w:rPr>
        <w:t xml:space="preserve">Blumel </w:t>
      </w:r>
      <w:r w:rsidRPr="00544C29">
        <w:rPr>
          <w:rFonts w:ascii="Times New Roman" w:hAnsi="Times New Roman" w:cs="Times New Roman"/>
          <w:sz w:val="24"/>
          <w:szCs w:val="24"/>
        </w:rPr>
        <w:t>et. al (2000)</w:t>
      </w:r>
      <w:r w:rsidR="003C6E9A" w:rsidRPr="00544C29">
        <w:rPr>
          <w:rFonts w:ascii="Times New Roman" w:hAnsi="Times New Roman" w:cs="Times New Roman"/>
          <w:sz w:val="24"/>
          <w:szCs w:val="24"/>
        </w:rPr>
        <w:t>,</w:t>
      </w:r>
      <w:r w:rsidRPr="00544C29">
        <w:rPr>
          <w:rFonts w:ascii="Times New Roman" w:hAnsi="Times New Roman" w:cs="Times New Roman"/>
          <w:sz w:val="24"/>
          <w:szCs w:val="24"/>
        </w:rPr>
        <w:t xml:space="preserve"> who adjusted for age and other sociodemographic variables reported that the menopause causes a decrease in quality of life independent from these variables. </w:t>
      </w:r>
      <w:proofErr w:type="spellStart"/>
      <w:r w:rsidRPr="00544C29">
        <w:rPr>
          <w:rFonts w:ascii="Times New Roman" w:hAnsi="Times New Roman" w:cs="Times New Roman"/>
          <w:sz w:val="24"/>
          <w:szCs w:val="24"/>
        </w:rPr>
        <w:t>Deeks</w:t>
      </w:r>
      <w:proofErr w:type="spellEnd"/>
      <w:r w:rsidRPr="00544C29">
        <w:rPr>
          <w:rFonts w:ascii="Times New Roman" w:hAnsi="Times New Roman" w:cs="Times New Roman"/>
          <w:sz w:val="24"/>
          <w:szCs w:val="24"/>
        </w:rPr>
        <w:t xml:space="preserve"> &amp; McCabe </w:t>
      </w:r>
      <w:r w:rsidR="00CF43D8" w:rsidRPr="00544C29">
        <w:rPr>
          <w:rFonts w:ascii="Times New Roman" w:hAnsi="Times New Roman" w:cs="Times New Roman"/>
          <w:sz w:val="24"/>
          <w:szCs w:val="24"/>
        </w:rPr>
        <w:t>(</w:t>
      </w:r>
      <w:r w:rsidR="00D73316" w:rsidRPr="00544C29">
        <w:rPr>
          <w:rFonts w:ascii="Times New Roman" w:hAnsi="Times New Roman" w:cs="Times New Roman"/>
          <w:sz w:val="24"/>
          <w:szCs w:val="24"/>
        </w:rPr>
        <w:t>2004) and</w:t>
      </w:r>
      <w:r w:rsidRPr="00544C29">
        <w:rPr>
          <w:rFonts w:ascii="Times New Roman" w:hAnsi="Times New Roman" w:cs="Times New Roman"/>
          <w:sz w:val="24"/>
          <w:szCs w:val="24"/>
        </w:rPr>
        <w:t xml:space="preserve"> Blumel e</w:t>
      </w:r>
      <w:r w:rsidR="00086C5F" w:rsidRPr="00544C29">
        <w:rPr>
          <w:rFonts w:ascii="Times New Roman" w:hAnsi="Times New Roman" w:cs="Times New Roman"/>
          <w:sz w:val="24"/>
          <w:szCs w:val="24"/>
        </w:rPr>
        <w:t>t</w:t>
      </w:r>
      <w:r w:rsidRPr="00544C29">
        <w:rPr>
          <w:rFonts w:ascii="Times New Roman" w:hAnsi="Times New Roman" w:cs="Times New Roman"/>
          <w:sz w:val="24"/>
          <w:szCs w:val="24"/>
        </w:rPr>
        <w:t xml:space="preserve">. </w:t>
      </w:r>
      <w:r w:rsidR="00426D0D" w:rsidRPr="00544C29">
        <w:rPr>
          <w:rFonts w:ascii="Times New Roman" w:hAnsi="Times New Roman" w:cs="Times New Roman"/>
          <w:sz w:val="24"/>
          <w:szCs w:val="24"/>
        </w:rPr>
        <w:t>a</w:t>
      </w:r>
      <w:r w:rsidRPr="00544C29">
        <w:rPr>
          <w:rFonts w:ascii="Times New Roman" w:hAnsi="Times New Roman" w:cs="Times New Roman"/>
          <w:sz w:val="24"/>
          <w:szCs w:val="24"/>
        </w:rPr>
        <w:t xml:space="preserve">l, </w:t>
      </w:r>
      <w:r w:rsidR="00CF43D8" w:rsidRPr="00544C29">
        <w:rPr>
          <w:rFonts w:ascii="Times New Roman" w:hAnsi="Times New Roman" w:cs="Times New Roman"/>
          <w:sz w:val="24"/>
          <w:szCs w:val="24"/>
        </w:rPr>
        <w:t>(</w:t>
      </w:r>
      <w:r w:rsidR="00D73316" w:rsidRPr="00544C29">
        <w:rPr>
          <w:rFonts w:ascii="Times New Roman" w:hAnsi="Times New Roman" w:cs="Times New Roman"/>
          <w:sz w:val="24"/>
          <w:szCs w:val="24"/>
        </w:rPr>
        <w:t>2000) included</w:t>
      </w:r>
      <w:r w:rsidRPr="00544C29">
        <w:rPr>
          <w:rFonts w:ascii="Times New Roman" w:hAnsi="Times New Roman" w:cs="Times New Roman"/>
          <w:sz w:val="24"/>
          <w:szCs w:val="24"/>
        </w:rPr>
        <w:t xml:space="preserve"> age as a co</w:t>
      </w:r>
      <w:r w:rsidR="003C6E9A" w:rsidRPr="00544C29">
        <w:rPr>
          <w:rFonts w:ascii="Times New Roman" w:hAnsi="Times New Roman" w:cs="Times New Roman"/>
          <w:sz w:val="24"/>
          <w:szCs w:val="24"/>
        </w:rPr>
        <w:t>-</w:t>
      </w:r>
      <w:r w:rsidRPr="00544C29">
        <w:rPr>
          <w:rFonts w:ascii="Times New Roman" w:hAnsi="Times New Roman" w:cs="Times New Roman"/>
          <w:sz w:val="24"/>
          <w:szCs w:val="24"/>
        </w:rPr>
        <w:t>variate in the analysis.</w:t>
      </w:r>
      <w:r w:rsidR="00AF3BF7" w:rsidRPr="00544C29">
        <w:rPr>
          <w:rFonts w:ascii="Times New Roman" w:hAnsi="Times New Roman" w:cs="Times New Roman"/>
          <w:sz w:val="24"/>
          <w:szCs w:val="24"/>
        </w:rPr>
        <w:t xml:space="preserve"> </w:t>
      </w:r>
      <w:r w:rsidRPr="00544C29">
        <w:rPr>
          <w:rFonts w:ascii="Times New Roman" w:hAnsi="Times New Roman" w:cs="Times New Roman"/>
          <w:sz w:val="24"/>
          <w:szCs w:val="24"/>
        </w:rPr>
        <w:t>Blumel et. al (2000)</w:t>
      </w:r>
      <w:r w:rsidR="003C6E9A" w:rsidRPr="00544C29">
        <w:rPr>
          <w:rFonts w:ascii="Times New Roman" w:hAnsi="Times New Roman" w:cs="Times New Roman"/>
          <w:sz w:val="24"/>
          <w:szCs w:val="24"/>
        </w:rPr>
        <w:t>,</w:t>
      </w:r>
      <w:r w:rsidRPr="00544C29">
        <w:rPr>
          <w:rFonts w:ascii="Times New Roman" w:hAnsi="Times New Roman" w:cs="Times New Roman"/>
          <w:sz w:val="24"/>
          <w:szCs w:val="24"/>
        </w:rPr>
        <w:t xml:space="preserve"> who adjusted for age and other sociodemographic variables reported that the menopause causes a decrease in quality of life independent from these variables. </w:t>
      </w:r>
      <w:proofErr w:type="spellStart"/>
      <w:r w:rsidR="003A3F74" w:rsidRPr="00544C29">
        <w:rPr>
          <w:rFonts w:ascii="Times New Roman" w:hAnsi="Times New Roman" w:cs="Times New Roman"/>
          <w:sz w:val="24"/>
          <w:szCs w:val="24"/>
        </w:rPr>
        <w:t>Deeks</w:t>
      </w:r>
      <w:proofErr w:type="spellEnd"/>
      <w:r w:rsidR="003A3F74" w:rsidRPr="00544C29">
        <w:rPr>
          <w:rFonts w:ascii="Times New Roman" w:hAnsi="Times New Roman" w:cs="Times New Roman"/>
          <w:sz w:val="24"/>
          <w:szCs w:val="24"/>
        </w:rPr>
        <w:t xml:space="preserve"> &amp; McC</w:t>
      </w:r>
      <w:r w:rsidR="003C6E9A" w:rsidRPr="00544C29">
        <w:rPr>
          <w:rFonts w:ascii="Times New Roman" w:hAnsi="Times New Roman" w:cs="Times New Roman"/>
          <w:sz w:val="24"/>
          <w:szCs w:val="24"/>
        </w:rPr>
        <w:t>abe (2004) included age as a co-</w:t>
      </w:r>
      <w:r w:rsidR="003A3F74" w:rsidRPr="00544C29">
        <w:rPr>
          <w:rFonts w:ascii="Times New Roman" w:hAnsi="Times New Roman" w:cs="Times New Roman"/>
          <w:sz w:val="24"/>
          <w:szCs w:val="24"/>
        </w:rPr>
        <w:t xml:space="preserve">variate in the analysis once included they found that there were no differences in the menopausal stage results. These findings may suggest that menopausal stage and age do not contribute to </w:t>
      </w:r>
      <w:r w:rsidR="00D73316" w:rsidRPr="00544C29">
        <w:rPr>
          <w:rFonts w:ascii="Times New Roman" w:hAnsi="Times New Roman" w:cs="Times New Roman"/>
          <w:sz w:val="24"/>
          <w:szCs w:val="24"/>
        </w:rPr>
        <w:t>self-acceptance</w:t>
      </w:r>
      <w:r w:rsidR="003A3F74" w:rsidRPr="00544C29">
        <w:rPr>
          <w:rFonts w:ascii="Times New Roman" w:hAnsi="Times New Roman" w:cs="Times New Roman"/>
          <w:sz w:val="24"/>
          <w:szCs w:val="24"/>
        </w:rPr>
        <w:t xml:space="preserve">, purpose in life and quality of life at any </w:t>
      </w:r>
      <w:r w:rsidR="00D73316" w:rsidRPr="00544C29">
        <w:rPr>
          <w:rFonts w:ascii="Times New Roman" w:hAnsi="Times New Roman" w:cs="Times New Roman"/>
          <w:sz w:val="24"/>
          <w:szCs w:val="24"/>
        </w:rPr>
        <w:t>time</w:t>
      </w:r>
      <w:r w:rsidR="003A3F74" w:rsidRPr="00544C29">
        <w:rPr>
          <w:rFonts w:ascii="Times New Roman" w:hAnsi="Times New Roman" w:cs="Times New Roman"/>
          <w:sz w:val="24"/>
          <w:szCs w:val="24"/>
        </w:rPr>
        <w:t xml:space="preserve"> perio</w:t>
      </w:r>
      <w:r w:rsidR="003C6E9A" w:rsidRPr="00544C29">
        <w:rPr>
          <w:rFonts w:ascii="Times New Roman" w:hAnsi="Times New Roman" w:cs="Times New Roman"/>
          <w:sz w:val="24"/>
          <w:szCs w:val="24"/>
        </w:rPr>
        <w:t>d, age or menopausal stage, h</w:t>
      </w:r>
      <w:r w:rsidR="00D73316" w:rsidRPr="00544C29">
        <w:rPr>
          <w:rFonts w:ascii="Times New Roman" w:hAnsi="Times New Roman" w:cs="Times New Roman"/>
          <w:sz w:val="24"/>
          <w:szCs w:val="24"/>
        </w:rPr>
        <w:t>owever,</w:t>
      </w:r>
      <w:r w:rsidR="00A72398" w:rsidRPr="00544C29">
        <w:rPr>
          <w:rFonts w:ascii="Times New Roman" w:hAnsi="Times New Roman" w:cs="Times New Roman"/>
          <w:sz w:val="24"/>
          <w:szCs w:val="24"/>
        </w:rPr>
        <w:t xml:space="preserve"> a direct comparison of these studies </w:t>
      </w:r>
      <w:r w:rsidR="00426D0D" w:rsidRPr="00544C29">
        <w:rPr>
          <w:rFonts w:ascii="Times New Roman" w:hAnsi="Times New Roman" w:cs="Times New Roman"/>
          <w:sz w:val="24"/>
          <w:szCs w:val="24"/>
        </w:rPr>
        <w:t>i</w:t>
      </w:r>
      <w:r w:rsidR="00A72398" w:rsidRPr="00544C29">
        <w:rPr>
          <w:rFonts w:ascii="Times New Roman" w:hAnsi="Times New Roman" w:cs="Times New Roman"/>
          <w:sz w:val="24"/>
          <w:szCs w:val="24"/>
        </w:rPr>
        <w:t xml:space="preserve">s problematic as they all utilised different methods for </w:t>
      </w:r>
      <w:r w:rsidR="00426D0D" w:rsidRPr="00544C29">
        <w:rPr>
          <w:rFonts w:ascii="Times New Roman" w:hAnsi="Times New Roman" w:cs="Times New Roman"/>
          <w:sz w:val="24"/>
          <w:szCs w:val="24"/>
        </w:rPr>
        <w:t>measuring</w:t>
      </w:r>
      <w:r w:rsidR="00A72398" w:rsidRPr="00544C29">
        <w:rPr>
          <w:rFonts w:ascii="Times New Roman" w:hAnsi="Times New Roman" w:cs="Times New Roman"/>
          <w:sz w:val="24"/>
          <w:szCs w:val="24"/>
        </w:rPr>
        <w:t xml:space="preserve"> quality of life. </w:t>
      </w:r>
    </w:p>
    <w:p w14:paraId="6312619F" w14:textId="77777777" w:rsidR="006A4CB8" w:rsidRPr="00544C29" w:rsidRDefault="006A4CB8" w:rsidP="00DB49C8">
      <w:pPr>
        <w:spacing w:line="360" w:lineRule="auto"/>
        <w:rPr>
          <w:rFonts w:ascii="Times New Roman" w:hAnsi="Times New Roman" w:cs="Times New Roman"/>
          <w:sz w:val="24"/>
          <w:szCs w:val="24"/>
        </w:rPr>
      </w:pPr>
    </w:p>
    <w:p w14:paraId="5337FDEE" w14:textId="77777777" w:rsidR="00CF43D8" w:rsidRPr="00544C29" w:rsidRDefault="00CF43D8" w:rsidP="00DB49C8">
      <w:pPr>
        <w:spacing w:line="360" w:lineRule="auto"/>
        <w:rPr>
          <w:rFonts w:ascii="Times New Roman" w:hAnsi="Times New Roman" w:cs="Times New Roman"/>
          <w:sz w:val="24"/>
          <w:szCs w:val="24"/>
        </w:rPr>
      </w:pPr>
    </w:p>
    <w:p w14:paraId="26158641" w14:textId="77777777" w:rsidR="00CF43D8" w:rsidRPr="00544C29" w:rsidRDefault="00CF43D8" w:rsidP="00DB49C8">
      <w:pPr>
        <w:spacing w:line="360" w:lineRule="auto"/>
        <w:rPr>
          <w:rFonts w:ascii="Times New Roman" w:hAnsi="Times New Roman" w:cs="Times New Roman"/>
          <w:sz w:val="24"/>
          <w:szCs w:val="24"/>
        </w:rPr>
      </w:pPr>
    </w:p>
    <w:p w14:paraId="22CC2995" w14:textId="702F7199" w:rsidR="006A4CB8" w:rsidRPr="00B34B8F" w:rsidRDefault="00B34B8F" w:rsidP="00DB49C8">
      <w:pPr>
        <w:spacing w:line="360" w:lineRule="auto"/>
        <w:rPr>
          <w:rFonts w:ascii="Times New Roman" w:hAnsi="Times New Roman" w:cs="Times New Roman"/>
          <w:b/>
          <w:bCs/>
          <w:sz w:val="24"/>
          <w:szCs w:val="24"/>
        </w:rPr>
      </w:pPr>
      <w:r w:rsidRPr="00B34B8F">
        <w:rPr>
          <w:rFonts w:ascii="Times New Roman" w:hAnsi="Times New Roman" w:cs="Times New Roman"/>
          <w:b/>
          <w:bCs/>
          <w:sz w:val="24"/>
          <w:szCs w:val="24"/>
        </w:rPr>
        <w:t xml:space="preserve">2.44 </w:t>
      </w:r>
      <w:r w:rsidR="00CF43D8" w:rsidRPr="00B34B8F">
        <w:rPr>
          <w:rFonts w:ascii="Times New Roman" w:hAnsi="Times New Roman" w:cs="Times New Roman"/>
          <w:b/>
          <w:bCs/>
          <w:sz w:val="24"/>
          <w:szCs w:val="24"/>
        </w:rPr>
        <w:t>S</w:t>
      </w:r>
      <w:r w:rsidR="009A1566" w:rsidRPr="00B34B8F">
        <w:rPr>
          <w:rFonts w:ascii="Times New Roman" w:hAnsi="Times New Roman" w:cs="Times New Roman"/>
          <w:b/>
          <w:bCs/>
          <w:sz w:val="24"/>
          <w:szCs w:val="24"/>
        </w:rPr>
        <w:t xml:space="preserve">ymptomology </w:t>
      </w:r>
      <w:r w:rsidR="00267CA9" w:rsidRPr="00B34B8F">
        <w:rPr>
          <w:rFonts w:ascii="Times New Roman" w:hAnsi="Times New Roman" w:cs="Times New Roman"/>
          <w:b/>
          <w:bCs/>
          <w:sz w:val="24"/>
          <w:szCs w:val="24"/>
        </w:rPr>
        <w:t xml:space="preserve">and quality of life </w:t>
      </w:r>
    </w:p>
    <w:p w14:paraId="0D63F4ED" w14:textId="77777777" w:rsidR="006C41F2" w:rsidRPr="00544C29" w:rsidRDefault="006C41F2" w:rsidP="00DB49C8">
      <w:pPr>
        <w:spacing w:line="360" w:lineRule="auto"/>
        <w:rPr>
          <w:rFonts w:ascii="Times New Roman" w:hAnsi="Times New Roman" w:cs="Times New Roman"/>
          <w:sz w:val="24"/>
          <w:szCs w:val="24"/>
        </w:rPr>
      </w:pPr>
    </w:p>
    <w:p w14:paraId="4EB7D9A0" w14:textId="77777777" w:rsidR="00DB49C8" w:rsidRPr="00544C29" w:rsidRDefault="006C41F2"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The menopause </w:t>
      </w:r>
      <w:r w:rsidR="009758D5" w:rsidRPr="00544C29">
        <w:rPr>
          <w:rFonts w:ascii="Times New Roman" w:hAnsi="Times New Roman" w:cs="Times New Roman"/>
          <w:sz w:val="24"/>
          <w:szCs w:val="24"/>
        </w:rPr>
        <w:t>and its associated symptoms are considered to have detrimental effects on women</w:t>
      </w:r>
      <w:r w:rsidR="00357D18" w:rsidRPr="00544C29">
        <w:rPr>
          <w:rFonts w:ascii="Times New Roman" w:hAnsi="Times New Roman" w:cs="Times New Roman"/>
          <w:sz w:val="24"/>
          <w:szCs w:val="24"/>
        </w:rPr>
        <w:t>’s quality of life</w:t>
      </w:r>
      <w:r w:rsidR="00E2372F" w:rsidRPr="00544C29">
        <w:rPr>
          <w:rFonts w:ascii="Times New Roman" w:hAnsi="Times New Roman" w:cs="Times New Roman"/>
          <w:sz w:val="24"/>
          <w:szCs w:val="24"/>
        </w:rPr>
        <w:t xml:space="preserve"> with Whitely et. al </w:t>
      </w:r>
      <w:r w:rsidR="004668FD" w:rsidRPr="00544C29">
        <w:rPr>
          <w:rFonts w:ascii="Times New Roman" w:hAnsi="Times New Roman" w:cs="Times New Roman"/>
          <w:sz w:val="24"/>
          <w:szCs w:val="24"/>
        </w:rPr>
        <w:t>(2012) reporting that</w:t>
      </w:r>
      <w:r w:rsidR="007F7FF9" w:rsidRPr="00544C29">
        <w:rPr>
          <w:rFonts w:ascii="Times New Roman" w:hAnsi="Times New Roman" w:cs="Times New Roman"/>
          <w:sz w:val="24"/>
          <w:szCs w:val="24"/>
        </w:rPr>
        <w:t xml:space="preserve"> of a study of 8,811 participants</w:t>
      </w:r>
      <w:r w:rsidR="00D47C9C" w:rsidRPr="00544C29">
        <w:rPr>
          <w:rFonts w:ascii="Times New Roman" w:hAnsi="Times New Roman" w:cs="Times New Roman"/>
          <w:sz w:val="24"/>
          <w:szCs w:val="24"/>
        </w:rPr>
        <w:t>,</w:t>
      </w:r>
      <w:r w:rsidR="007F7FF9" w:rsidRPr="00544C29">
        <w:rPr>
          <w:rFonts w:ascii="Times New Roman" w:hAnsi="Times New Roman" w:cs="Times New Roman"/>
          <w:sz w:val="24"/>
          <w:szCs w:val="24"/>
        </w:rPr>
        <w:t xml:space="preserve"> 87.4 % of the women in the study experienced vasomotor symptoms.</w:t>
      </w:r>
      <w:r w:rsidR="00011D78" w:rsidRPr="00544C29">
        <w:rPr>
          <w:rFonts w:ascii="Times New Roman" w:hAnsi="Times New Roman" w:cs="Times New Roman"/>
          <w:sz w:val="24"/>
          <w:szCs w:val="24"/>
        </w:rPr>
        <w:t xml:space="preserve"> </w:t>
      </w:r>
      <w:r w:rsidR="00DB49C8" w:rsidRPr="00544C29">
        <w:rPr>
          <w:rFonts w:ascii="Times New Roman" w:hAnsi="Times New Roman" w:cs="Times New Roman"/>
          <w:sz w:val="24"/>
          <w:szCs w:val="24"/>
        </w:rPr>
        <w:t>Similar findings were reported by Daly et. al (1993)</w:t>
      </w:r>
      <w:r w:rsidR="00D47C9C" w:rsidRPr="00544C29">
        <w:rPr>
          <w:rFonts w:ascii="Times New Roman" w:hAnsi="Times New Roman" w:cs="Times New Roman"/>
          <w:sz w:val="24"/>
          <w:szCs w:val="24"/>
        </w:rPr>
        <w:t>,</w:t>
      </w:r>
      <w:r w:rsidR="00DB49C8" w:rsidRPr="00544C29">
        <w:rPr>
          <w:rFonts w:ascii="Times New Roman" w:hAnsi="Times New Roman" w:cs="Times New Roman"/>
          <w:sz w:val="24"/>
          <w:szCs w:val="24"/>
        </w:rPr>
        <w:t xml:space="preserve"> who reported that 80 percent of participants experienced menopausal symptoms</w:t>
      </w:r>
      <w:r w:rsidR="00D47C9C" w:rsidRPr="00544C29">
        <w:rPr>
          <w:rFonts w:ascii="Times New Roman" w:hAnsi="Times New Roman" w:cs="Times New Roman"/>
          <w:sz w:val="24"/>
          <w:szCs w:val="24"/>
        </w:rPr>
        <w:t>, lasting in some cases,</w:t>
      </w:r>
      <w:r w:rsidR="00DB49C8" w:rsidRPr="00544C29">
        <w:rPr>
          <w:rFonts w:ascii="Times New Roman" w:hAnsi="Times New Roman" w:cs="Times New Roman"/>
          <w:sz w:val="24"/>
          <w:szCs w:val="24"/>
        </w:rPr>
        <w:t xml:space="preserve"> over several years. </w:t>
      </w:r>
    </w:p>
    <w:p w14:paraId="7E24AB6F" w14:textId="77777777" w:rsidR="00DB49C8" w:rsidRPr="00544C29" w:rsidRDefault="00DB49C8" w:rsidP="00DB49C8">
      <w:pPr>
        <w:spacing w:line="360" w:lineRule="auto"/>
        <w:rPr>
          <w:rFonts w:ascii="Times New Roman" w:hAnsi="Times New Roman" w:cs="Times New Roman"/>
          <w:sz w:val="24"/>
          <w:szCs w:val="24"/>
        </w:rPr>
      </w:pPr>
    </w:p>
    <w:p w14:paraId="5FD1B922" w14:textId="77777777" w:rsidR="00426587" w:rsidRPr="00544C29" w:rsidRDefault="001A3454" w:rsidP="00DB49C8">
      <w:pPr>
        <w:spacing w:line="360" w:lineRule="auto"/>
        <w:rPr>
          <w:rFonts w:ascii="Times New Roman" w:hAnsi="Times New Roman" w:cs="Times New Roman"/>
          <w:sz w:val="24"/>
          <w:szCs w:val="24"/>
        </w:rPr>
      </w:pPr>
      <w:proofErr w:type="spellStart"/>
      <w:r w:rsidRPr="00544C29">
        <w:rPr>
          <w:rFonts w:ascii="Times New Roman" w:hAnsi="Times New Roman" w:cs="Times New Roman"/>
          <w:sz w:val="24"/>
          <w:szCs w:val="24"/>
        </w:rPr>
        <w:t>Yanikkerem</w:t>
      </w:r>
      <w:proofErr w:type="spellEnd"/>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Koltan</w:t>
      </w:r>
      <w:proofErr w:type="spellEnd"/>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Tamay</w:t>
      </w:r>
      <w:proofErr w:type="spellEnd"/>
      <w:r w:rsidRPr="00544C29">
        <w:rPr>
          <w:rFonts w:ascii="Times New Roman" w:hAnsi="Times New Roman" w:cs="Times New Roman"/>
          <w:sz w:val="24"/>
          <w:szCs w:val="24"/>
        </w:rPr>
        <w:t xml:space="preserve"> and </w:t>
      </w:r>
      <w:proofErr w:type="spellStart"/>
      <w:r w:rsidRPr="00544C29">
        <w:rPr>
          <w:rFonts w:ascii="Times New Roman" w:hAnsi="Times New Roman" w:cs="Times New Roman"/>
          <w:sz w:val="24"/>
          <w:szCs w:val="24"/>
        </w:rPr>
        <w:t>Dikayak</w:t>
      </w:r>
      <w:proofErr w:type="spellEnd"/>
      <w:r w:rsidRPr="00544C29">
        <w:rPr>
          <w:rFonts w:ascii="Times New Roman" w:hAnsi="Times New Roman" w:cs="Times New Roman"/>
          <w:sz w:val="24"/>
          <w:szCs w:val="24"/>
        </w:rPr>
        <w:t xml:space="preserve"> 2012, Whitley et. al </w:t>
      </w:r>
      <w:r w:rsidR="00D73316" w:rsidRPr="00544C29">
        <w:rPr>
          <w:rFonts w:ascii="Times New Roman" w:hAnsi="Times New Roman" w:cs="Times New Roman"/>
          <w:sz w:val="24"/>
          <w:szCs w:val="24"/>
        </w:rPr>
        <w:t>2013,</w:t>
      </w:r>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Garyoulla</w:t>
      </w:r>
      <w:proofErr w:type="spellEnd"/>
      <w:r w:rsidRPr="00544C29">
        <w:rPr>
          <w:rFonts w:ascii="Times New Roman" w:hAnsi="Times New Roman" w:cs="Times New Roman"/>
          <w:sz w:val="24"/>
          <w:szCs w:val="24"/>
        </w:rPr>
        <w:t>, Bell, Worsley and Davis 2015</w:t>
      </w:r>
      <w:r w:rsidR="00267CA9" w:rsidRPr="00544C29">
        <w:rPr>
          <w:rFonts w:ascii="Times New Roman" w:hAnsi="Times New Roman" w:cs="Times New Roman"/>
          <w:sz w:val="24"/>
          <w:szCs w:val="24"/>
        </w:rPr>
        <w:t xml:space="preserve">, Dennerstein </w:t>
      </w:r>
      <w:r w:rsidR="00D73316" w:rsidRPr="00544C29">
        <w:rPr>
          <w:rFonts w:ascii="Times New Roman" w:hAnsi="Times New Roman" w:cs="Times New Roman"/>
          <w:sz w:val="24"/>
          <w:szCs w:val="24"/>
        </w:rPr>
        <w:t>1996 reported</w:t>
      </w:r>
      <w:r w:rsidRPr="00544C29">
        <w:rPr>
          <w:rFonts w:ascii="Times New Roman" w:hAnsi="Times New Roman" w:cs="Times New Roman"/>
          <w:sz w:val="24"/>
          <w:szCs w:val="24"/>
        </w:rPr>
        <w:t xml:space="preserve"> that </w:t>
      </w:r>
      <w:r w:rsidR="005746D3" w:rsidRPr="00544C29">
        <w:rPr>
          <w:rFonts w:ascii="Times New Roman" w:hAnsi="Times New Roman" w:cs="Times New Roman"/>
          <w:sz w:val="24"/>
          <w:szCs w:val="24"/>
        </w:rPr>
        <w:t xml:space="preserve">increasing frequency of </w:t>
      </w:r>
      <w:r w:rsidRPr="00544C29">
        <w:rPr>
          <w:rFonts w:ascii="Times New Roman" w:hAnsi="Times New Roman" w:cs="Times New Roman"/>
          <w:sz w:val="24"/>
          <w:szCs w:val="24"/>
        </w:rPr>
        <w:t xml:space="preserve">vasomotor symptoms directly </w:t>
      </w:r>
      <w:r w:rsidR="00D73316" w:rsidRPr="00544C29">
        <w:rPr>
          <w:rFonts w:ascii="Times New Roman" w:hAnsi="Times New Roman" w:cs="Times New Roman"/>
          <w:sz w:val="24"/>
          <w:szCs w:val="24"/>
        </w:rPr>
        <w:t>affected</w:t>
      </w:r>
      <w:r w:rsidRPr="00544C29">
        <w:rPr>
          <w:rFonts w:ascii="Times New Roman" w:hAnsi="Times New Roman" w:cs="Times New Roman"/>
          <w:sz w:val="24"/>
          <w:szCs w:val="24"/>
        </w:rPr>
        <w:t xml:space="preserve"> women’s psychological </w:t>
      </w:r>
      <w:r w:rsidR="00D73316" w:rsidRPr="00544C29">
        <w:rPr>
          <w:rFonts w:ascii="Times New Roman" w:hAnsi="Times New Roman" w:cs="Times New Roman"/>
          <w:sz w:val="24"/>
          <w:szCs w:val="24"/>
        </w:rPr>
        <w:t>well-being</w:t>
      </w:r>
      <w:r w:rsidRPr="00544C29">
        <w:rPr>
          <w:rFonts w:ascii="Times New Roman" w:hAnsi="Times New Roman" w:cs="Times New Roman"/>
          <w:sz w:val="24"/>
          <w:szCs w:val="24"/>
        </w:rPr>
        <w:t xml:space="preserve"> and associated quality of life.  </w:t>
      </w:r>
      <w:r w:rsidR="00FE67B1" w:rsidRPr="00544C29">
        <w:rPr>
          <w:rFonts w:ascii="Times New Roman" w:hAnsi="Times New Roman" w:cs="Times New Roman"/>
          <w:sz w:val="24"/>
          <w:szCs w:val="24"/>
        </w:rPr>
        <w:t>Results from the STRIDE longitudinal study of over 732 women</w:t>
      </w:r>
      <w:r w:rsidR="00D47C9C" w:rsidRPr="00544C29">
        <w:rPr>
          <w:rFonts w:ascii="Times New Roman" w:hAnsi="Times New Roman" w:cs="Times New Roman"/>
          <w:sz w:val="24"/>
          <w:szCs w:val="24"/>
        </w:rPr>
        <w:t>,</w:t>
      </w:r>
      <w:r w:rsidR="00FE67B1" w:rsidRPr="00544C29">
        <w:rPr>
          <w:rFonts w:ascii="Times New Roman" w:hAnsi="Times New Roman" w:cs="Times New Roman"/>
          <w:sz w:val="24"/>
          <w:szCs w:val="24"/>
        </w:rPr>
        <w:t xml:space="preserve"> found that women had reduced health related quality of life scores over a five year follow up period</w:t>
      </w:r>
      <w:r w:rsidR="00D47C9C" w:rsidRPr="00544C29">
        <w:rPr>
          <w:rFonts w:ascii="Times New Roman" w:hAnsi="Times New Roman" w:cs="Times New Roman"/>
          <w:sz w:val="24"/>
          <w:szCs w:val="24"/>
        </w:rPr>
        <w:t>,</w:t>
      </w:r>
      <w:r w:rsidR="00FE67B1" w:rsidRPr="00544C29">
        <w:rPr>
          <w:rFonts w:ascii="Times New Roman" w:hAnsi="Times New Roman" w:cs="Times New Roman"/>
          <w:sz w:val="24"/>
          <w:szCs w:val="24"/>
        </w:rPr>
        <w:t xml:space="preserve"> regardless of menopausal symptoms</w:t>
      </w:r>
      <w:r w:rsidR="00D47C9C" w:rsidRPr="00544C29">
        <w:rPr>
          <w:rFonts w:ascii="Times New Roman" w:hAnsi="Times New Roman" w:cs="Times New Roman"/>
          <w:sz w:val="24"/>
          <w:szCs w:val="24"/>
        </w:rPr>
        <w:t>;</w:t>
      </w:r>
      <w:r w:rsidR="00FE67B1" w:rsidRPr="00544C29">
        <w:rPr>
          <w:rFonts w:ascii="Times New Roman" w:hAnsi="Times New Roman" w:cs="Times New Roman"/>
          <w:sz w:val="24"/>
          <w:szCs w:val="24"/>
        </w:rPr>
        <w:t xml:space="preserve"> suggesting that women transitioning through the menopause regardless of menopausal symptoms have a reduced </w:t>
      </w:r>
      <w:r w:rsidR="00D73316" w:rsidRPr="00544C29">
        <w:rPr>
          <w:rFonts w:ascii="Times New Roman" w:hAnsi="Times New Roman" w:cs="Times New Roman"/>
          <w:sz w:val="24"/>
          <w:szCs w:val="24"/>
        </w:rPr>
        <w:t>self-reported</w:t>
      </w:r>
      <w:r w:rsidR="00FE67B1" w:rsidRPr="00544C29">
        <w:rPr>
          <w:rFonts w:ascii="Times New Roman" w:hAnsi="Times New Roman" w:cs="Times New Roman"/>
          <w:sz w:val="24"/>
          <w:szCs w:val="24"/>
        </w:rPr>
        <w:t xml:space="preserve"> health related quality of life</w:t>
      </w:r>
      <w:r w:rsidR="00B77A4F" w:rsidRPr="00544C29">
        <w:rPr>
          <w:rFonts w:ascii="Times New Roman" w:hAnsi="Times New Roman" w:cs="Times New Roman"/>
          <w:sz w:val="24"/>
          <w:szCs w:val="24"/>
        </w:rPr>
        <w:t xml:space="preserve"> (Hess et. al, 2012).</w:t>
      </w:r>
      <w:r w:rsidR="00FE67B1"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Similarly,</w:t>
      </w:r>
      <w:r w:rsidR="00892336" w:rsidRPr="00544C29">
        <w:rPr>
          <w:rFonts w:ascii="Times New Roman" w:hAnsi="Times New Roman" w:cs="Times New Roman"/>
          <w:sz w:val="24"/>
          <w:szCs w:val="24"/>
        </w:rPr>
        <w:t xml:space="preserve"> Daly et. al </w:t>
      </w:r>
      <w:r w:rsidR="00D73316" w:rsidRPr="00544C29">
        <w:rPr>
          <w:rFonts w:ascii="Times New Roman" w:hAnsi="Times New Roman" w:cs="Times New Roman"/>
          <w:sz w:val="24"/>
          <w:szCs w:val="24"/>
        </w:rPr>
        <w:t>(1993</w:t>
      </w:r>
      <w:r w:rsidR="00892336" w:rsidRPr="00544C29">
        <w:rPr>
          <w:rFonts w:ascii="Times New Roman" w:hAnsi="Times New Roman" w:cs="Times New Roman"/>
          <w:sz w:val="24"/>
          <w:szCs w:val="24"/>
        </w:rPr>
        <w:t>) reported that women’s quality of life is severely compromised by menopausal symptoms</w:t>
      </w:r>
      <w:r w:rsidR="006B5999" w:rsidRPr="00544C29">
        <w:rPr>
          <w:rFonts w:ascii="Times New Roman" w:hAnsi="Times New Roman" w:cs="Times New Roman"/>
          <w:sz w:val="24"/>
          <w:szCs w:val="24"/>
        </w:rPr>
        <w:t xml:space="preserve">. </w:t>
      </w:r>
    </w:p>
    <w:p w14:paraId="0BB83847" w14:textId="77777777" w:rsidR="00426587" w:rsidRPr="00544C29" w:rsidRDefault="00426587" w:rsidP="00DB49C8">
      <w:pPr>
        <w:spacing w:line="360" w:lineRule="auto"/>
        <w:rPr>
          <w:rFonts w:ascii="Times New Roman" w:hAnsi="Times New Roman" w:cs="Times New Roman"/>
          <w:sz w:val="24"/>
          <w:szCs w:val="24"/>
        </w:rPr>
      </w:pPr>
    </w:p>
    <w:p w14:paraId="3553B6FD" w14:textId="77777777" w:rsidR="00FE67B1" w:rsidRPr="00544C29" w:rsidRDefault="00AB6CDD"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The SWAN </w:t>
      </w:r>
      <w:r w:rsidR="00D73316" w:rsidRPr="00544C29">
        <w:rPr>
          <w:rFonts w:ascii="Times New Roman" w:hAnsi="Times New Roman" w:cs="Times New Roman"/>
          <w:sz w:val="24"/>
          <w:szCs w:val="24"/>
        </w:rPr>
        <w:t>report</w:t>
      </w:r>
      <w:r w:rsidR="00B033D4" w:rsidRPr="00544C29">
        <w:rPr>
          <w:rFonts w:ascii="Times New Roman" w:hAnsi="Times New Roman" w:cs="Times New Roman"/>
          <w:sz w:val="24"/>
          <w:szCs w:val="24"/>
        </w:rPr>
        <w:t>,</w:t>
      </w:r>
      <w:r w:rsidRPr="00544C29">
        <w:rPr>
          <w:rFonts w:ascii="Times New Roman" w:hAnsi="Times New Roman" w:cs="Times New Roman"/>
          <w:sz w:val="24"/>
          <w:szCs w:val="24"/>
        </w:rPr>
        <w:t xml:space="preserve"> a large multi-ethnic cohort study </w:t>
      </w:r>
      <w:r w:rsidR="00D73316" w:rsidRPr="00544C29">
        <w:rPr>
          <w:rFonts w:ascii="Times New Roman" w:hAnsi="Times New Roman" w:cs="Times New Roman"/>
          <w:sz w:val="24"/>
          <w:szCs w:val="24"/>
        </w:rPr>
        <w:t>of 3302</w:t>
      </w:r>
      <w:r w:rsidR="000522B5" w:rsidRPr="00544C29">
        <w:rPr>
          <w:rFonts w:ascii="Times New Roman" w:hAnsi="Times New Roman" w:cs="Times New Roman"/>
          <w:sz w:val="24"/>
          <w:szCs w:val="24"/>
        </w:rPr>
        <w:t xml:space="preserve"> </w:t>
      </w:r>
      <w:r w:rsidRPr="00544C29">
        <w:rPr>
          <w:rFonts w:ascii="Times New Roman" w:hAnsi="Times New Roman" w:cs="Times New Roman"/>
          <w:sz w:val="24"/>
          <w:szCs w:val="24"/>
        </w:rPr>
        <w:t>middle aged women</w:t>
      </w:r>
      <w:r w:rsidR="00B033D4" w:rsidRPr="00544C29">
        <w:rPr>
          <w:rFonts w:ascii="Times New Roman" w:hAnsi="Times New Roman" w:cs="Times New Roman"/>
          <w:sz w:val="24"/>
          <w:szCs w:val="24"/>
        </w:rPr>
        <w:t>,</w:t>
      </w:r>
      <w:r w:rsidRPr="00544C29">
        <w:rPr>
          <w:rFonts w:ascii="Times New Roman" w:hAnsi="Times New Roman" w:cs="Times New Roman"/>
          <w:sz w:val="24"/>
          <w:szCs w:val="24"/>
        </w:rPr>
        <w:t xml:space="preserve"> looked at the change in </w:t>
      </w:r>
      <w:r w:rsidR="00D73316" w:rsidRPr="00544C29">
        <w:rPr>
          <w:rFonts w:ascii="Times New Roman" w:hAnsi="Times New Roman" w:cs="Times New Roman"/>
          <w:sz w:val="24"/>
          <w:szCs w:val="24"/>
        </w:rPr>
        <w:t>health-related</w:t>
      </w:r>
      <w:r w:rsidRPr="00544C29">
        <w:rPr>
          <w:rFonts w:ascii="Times New Roman" w:hAnsi="Times New Roman" w:cs="Times New Roman"/>
          <w:sz w:val="24"/>
          <w:szCs w:val="24"/>
        </w:rPr>
        <w:t xml:space="preserve"> quality of life (HRQL) during the menopausal transition and found that changes in HRQL </w:t>
      </w:r>
      <w:r w:rsidR="00C828EC" w:rsidRPr="00544C29">
        <w:rPr>
          <w:rFonts w:ascii="Times New Roman" w:hAnsi="Times New Roman" w:cs="Times New Roman"/>
          <w:sz w:val="24"/>
          <w:szCs w:val="24"/>
        </w:rPr>
        <w:t xml:space="preserve">were directly related to symptomology and the effects of ageing. Conclusions from the study found that the menopausal transition had little impact on HRQL when adjusted for medical conditions, stress and symptoms (Avis et. al 2009). </w:t>
      </w:r>
    </w:p>
    <w:p w14:paraId="679FCE6A" w14:textId="77777777" w:rsidR="00FE67B1" w:rsidRPr="00544C29" w:rsidRDefault="00FE67B1" w:rsidP="00DB49C8">
      <w:pPr>
        <w:spacing w:line="360" w:lineRule="auto"/>
        <w:rPr>
          <w:rFonts w:ascii="Times New Roman" w:hAnsi="Times New Roman" w:cs="Times New Roman"/>
          <w:sz w:val="24"/>
          <w:szCs w:val="24"/>
        </w:rPr>
      </w:pPr>
    </w:p>
    <w:p w14:paraId="78BEB5C9" w14:textId="77777777" w:rsidR="00AC5BBB" w:rsidRPr="00544C29" w:rsidRDefault="001A3454" w:rsidP="00DB49C8">
      <w:pPr>
        <w:spacing w:line="360" w:lineRule="auto"/>
        <w:rPr>
          <w:rFonts w:ascii="Times New Roman" w:hAnsi="Times New Roman" w:cs="Times New Roman"/>
          <w:sz w:val="24"/>
          <w:szCs w:val="24"/>
        </w:rPr>
      </w:pPr>
      <w:proofErr w:type="spellStart"/>
      <w:r w:rsidRPr="00544C29">
        <w:rPr>
          <w:rFonts w:ascii="Times New Roman" w:hAnsi="Times New Roman" w:cs="Times New Roman"/>
          <w:sz w:val="24"/>
          <w:szCs w:val="24"/>
        </w:rPr>
        <w:lastRenderedPageBreak/>
        <w:t>Yanikkerem</w:t>
      </w:r>
      <w:proofErr w:type="spellEnd"/>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Koltan</w:t>
      </w:r>
      <w:proofErr w:type="spellEnd"/>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Tamay</w:t>
      </w:r>
      <w:proofErr w:type="spellEnd"/>
      <w:r w:rsidRPr="00544C29">
        <w:rPr>
          <w:rFonts w:ascii="Times New Roman" w:hAnsi="Times New Roman" w:cs="Times New Roman"/>
          <w:sz w:val="24"/>
          <w:szCs w:val="24"/>
        </w:rPr>
        <w:t xml:space="preserve"> and </w:t>
      </w:r>
      <w:proofErr w:type="spellStart"/>
      <w:r w:rsidRPr="00544C29">
        <w:rPr>
          <w:rFonts w:ascii="Times New Roman" w:hAnsi="Times New Roman" w:cs="Times New Roman"/>
          <w:sz w:val="24"/>
          <w:szCs w:val="24"/>
        </w:rPr>
        <w:t>Dikayak</w:t>
      </w:r>
      <w:proofErr w:type="spellEnd"/>
      <w:r w:rsidR="00EE3CB7" w:rsidRPr="00544C29">
        <w:rPr>
          <w:rFonts w:ascii="Times New Roman" w:hAnsi="Times New Roman" w:cs="Times New Roman"/>
          <w:sz w:val="24"/>
          <w:szCs w:val="24"/>
        </w:rPr>
        <w:t xml:space="preserve">, </w:t>
      </w:r>
      <w:r w:rsidRPr="00544C29">
        <w:rPr>
          <w:rFonts w:ascii="Times New Roman" w:hAnsi="Times New Roman" w:cs="Times New Roman"/>
          <w:sz w:val="24"/>
          <w:szCs w:val="24"/>
        </w:rPr>
        <w:t xml:space="preserve"> </w:t>
      </w:r>
      <w:r w:rsidR="00886AFC" w:rsidRPr="00544C29">
        <w:rPr>
          <w:rFonts w:ascii="Times New Roman" w:hAnsi="Times New Roman" w:cs="Times New Roman"/>
          <w:sz w:val="24"/>
          <w:szCs w:val="24"/>
        </w:rPr>
        <w:t>(</w:t>
      </w:r>
      <w:r w:rsidRPr="00544C29">
        <w:rPr>
          <w:rFonts w:ascii="Times New Roman" w:hAnsi="Times New Roman" w:cs="Times New Roman"/>
          <w:sz w:val="24"/>
          <w:szCs w:val="24"/>
        </w:rPr>
        <w:t>2012</w:t>
      </w:r>
      <w:r w:rsidR="00886AFC" w:rsidRPr="00544C29">
        <w:rPr>
          <w:rFonts w:ascii="Times New Roman" w:hAnsi="Times New Roman" w:cs="Times New Roman"/>
          <w:sz w:val="24"/>
          <w:szCs w:val="24"/>
        </w:rPr>
        <w:t>)</w:t>
      </w:r>
      <w:r w:rsidR="00EE3CB7" w:rsidRPr="00544C29">
        <w:rPr>
          <w:rFonts w:ascii="Times New Roman" w:hAnsi="Times New Roman" w:cs="Times New Roman"/>
          <w:sz w:val="24"/>
          <w:szCs w:val="24"/>
        </w:rPr>
        <w:t xml:space="preserve"> ;</w:t>
      </w:r>
      <w:r w:rsidRPr="00544C29">
        <w:rPr>
          <w:rFonts w:ascii="Times New Roman" w:hAnsi="Times New Roman" w:cs="Times New Roman"/>
          <w:sz w:val="24"/>
          <w:szCs w:val="24"/>
        </w:rPr>
        <w:t xml:space="preserve">Whitley et. al </w:t>
      </w:r>
      <w:r w:rsidR="00EE3CB7" w:rsidRPr="00544C29">
        <w:rPr>
          <w:rFonts w:ascii="Times New Roman" w:hAnsi="Times New Roman" w:cs="Times New Roman"/>
          <w:sz w:val="24"/>
          <w:szCs w:val="24"/>
        </w:rPr>
        <w:t xml:space="preserve">, </w:t>
      </w:r>
      <w:r w:rsidR="00886AFC" w:rsidRPr="00544C29">
        <w:rPr>
          <w:rFonts w:ascii="Times New Roman" w:hAnsi="Times New Roman" w:cs="Times New Roman"/>
          <w:sz w:val="24"/>
          <w:szCs w:val="24"/>
        </w:rPr>
        <w:t>(</w:t>
      </w:r>
      <w:r w:rsidRPr="00544C29">
        <w:rPr>
          <w:rFonts w:ascii="Times New Roman" w:hAnsi="Times New Roman" w:cs="Times New Roman"/>
          <w:sz w:val="24"/>
          <w:szCs w:val="24"/>
        </w:rPr>
        <w:t>2013</w:t>
      </w:r>
      <w:r w:rsidR="00D73316" w:rsidRPr="00544C29">
        <w:rPr>
          <w:rFonts w:ascii="Times New Roman" w:hAnsi="Times New Roman" w:cs="Times New Roman"/>
          <w:sz w:val="24"/>
          <w:szCs w:val="24"/>
        </w:rPr>
        <w:t>)</w:t>
      </w:r>
      <w:r w:rsidR="00EE3CB7" w:rsidRPr="00544C29">
        <w:rPr>
          <w:rFonts w:ascii="Times New Roman" w:hAnsi="Times New Roman" w:cs="Times New Roman"/>
          <w:sz w:val="24"/>
          <w:szCs w:val="24"/>
        </w:rPr>
        <w:t>:</w:t>
      </w:r>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Garyoulla</w:t>
      </w:r>
      <w:proofErr w:type="spellEnd"/>
      <w:r w:rsidRPr="00544C29">
        <w:rPr>
          <w:rFonts w:ascii="Times New Roman" w:hAnsi="Times New Roman" w:cs="Times New Roman"/>
          <w:sz w:val="24"/>
          <w:szCs w:val="24"/>
        </w:rPr>
        <w:t>, Bell, Worsley and Davis</w:t>
      </w:r>
      <w:r w:rsidR="00EE3CB7" w:rsidRPr="00544C29">
        <w:rPr>
          <w:rFonts w:ascii="Times New Roman" w:hAnsi="Times New Roman" w:cs="Times New Roman"/>
          <w:sz w:val="24"/>
          <w:szCs w:val="24"/>
        </w:rPr>
        <w:t xml:space="preserve">, </w:t>
      </w:r>
      <w:r w:rsidRPr="00544C29">
        <w:rPr>
          <w:rFonts w:ascii="Times New Roman" w:hAnsi="Times New Roman" w:cs="Times New Roman"/>
          <w:sz w:val="24"/>
          <w:szCs w:val="24"/>
        </w:rPr>
        <w:t xml:space="preserve"> </w:t>
      </w:r>
      <w:r w:rsidR="00886AFC" w:rsidRPr="00544C29">
        <w:rPr>
          <w:rFonts w:ascii="Times New Roman" w:hAnsi="Times New Roman" w:cs="Times New Roman"/>
          <w:sz w:val="24"/>
          <w:szCs w:val="24"/>
        </w:rPr>
        <w:t>(</w:t>
      </w:r>
      <w:r w:rsidRPr="00544C29">
        <w:rPr>
          <w:rFonts w:ascii="Times New Roman" w:hAnsi="Times New Roman" w:cs="Times New Roman"/>
          <w:sz w:val="24"/>
          <w:szCs w:val="24"/>
        </w:rPr>
        <w:t>2015</w:t>
      </w:r>
      <w:r w:rsidR="00886AFC" w:rsidRPr="00544C29">
        <w:rPr>
          <w:rFonts w:ascii="Times New Roman" w:hAnsi="Times New Roman" w:cs="Times New Roman"/>
          <w:sz w:val="24"/>
          <w:szCs w:val="24"/>
        </w:rPr>
        <w:t>)</w:t>
      </w:r>
      <w:r w:rsidR="00EE3CB7" w:rsidRPr="00544C29">
        <w:rPr>
          <w:rFonts w:ascii="Times New Roman" w:hAnsi="Times New Roman" w:cs="Times New Roman"/>
          <w:sz w:val="24"/>
          <w:szCs w:val="24"/>
        </w:rPr>
        <w:t xml:space="preserve">; </w:t>
      </w:r>
      <w:r w:rsidRPr="00544C29">
        <w:rPr>
          <w:rFonts w:ascii="Times New Roman" w:hAnsi="Times New Roman" w:cs="Times New Roman"/>
          <w:sz w:val="24"/>
          <w:szCs w:val="24"/>
        </w:rPr>
        <w:t xml:space="preserve">Williams et. al </w:t>
      </w:r>
      <w:r w:rsidR="00886AFC" w:rsidRPr="00544C29">
        <w:rPr>
          <w:rFonts w:ascii="Times New Roman" w:hAnsi="Times New Roman" w:cs="Times New Roman"/>
          <w:sz w:val="24"/>
          <w:szCs w:val="24"/>
        </w:rPr>
        <w:t>(</w:t>
      </w:r>
      <w:r w:rsidRPr="00544C29">
        <w:rPr>
          <w:rFonts w:ascii="Times New Roman" w:hAnsi="Times New Roman" w:cs="Times New Roman"/>
          <w:sz w:val="24"/>
          <w:szCs w:val="24"/>
        </w:rPr>
        <w:t>2009</w:t>
      </w:r>
      <w:r w:rsidR="00B033D4" w:rsidRPr="00544C29">
        <w:rPr>
          <w:rFonts w:ascii="Times New Roman" w:hAnsi="Times New Roman" w:cs="Times New Roman"/>
          <w:sz w:val="24"/>
          <w:szCs w:val="24"/>
        </w:rPr>
        <w:t>) &amp;</w:t>
      </w:r>
      <w:r w:rsidR="00D73316"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Garyoulla</w:t>
      </w:r>
      <w:proofErr w:type="spellEnd"/>
      <w:r w:rsidRPr="00544C29">
        <w:rPr>
          <w:rFonts w:ascii="Times New Roman" w:hAnsi="Times New Roman" w:cs="Times New Roman"/>
          <w:sz w:val="24"/>
          <w:szCs w:val="24"/>
        </w:rPr>
        <w:t>, Bell, Worsley and Davis</w:t>
      </w:r>
      <w:r w:rsidR="00EE3CB7" w:rsidRPr="00544C29">
        <w:rPr>
          <w:rFonts w:ascii="Times New Roman" w:hAnsi="Times New Roman" w:cs="Times New Roman"/>
          <w:sz w:val="24"/>
          <w:szCs w:val="24"/>
        </w:rPr>
        <w:t>,</w:t>
      </w:r>
      <w:r w:rsidRPr="00544C29">
        <w:rPr>
          <w:rFonts w:ascii="Times New Roman" w:hAnsi="Times New Roman" w:cs="Times New Roman"/>
          <w:sz w:val="24"/>
          <w:szCs w:val="24"/>
        </w:rPr>
        <w:t xml:space="preserve"> </w:t>
      </w:r>
      <w:r w:rsidR="00886AFC" w:rsidRPr="00544C29">
        <w:rPr>
          <w:rFonts w:ascii="Times New Roman" w:hAnsi="Times New Roman" w:cs="Times New Roman"/>
          <w:sz w:val="24"/>
          <w:szCs w:val="24"/>
        </w:rPr>
        <w:t>(</w:t>
      </w:r>
      <w:r w:rsidRPr="00544C29">
        <w:rPr>
          <w:rFonts w:ascii="Times New Roman" w:hAnsi="Times New Roman" w:cs="Times New Roman"/>
          <w:sz w:val="24"/>
          <w:szCs w:val="24"/>
        </w:rPr>
        <w:t>2015</w:t>
      </w:r>
      <w:r w:rsidR="00886AFC" w:rsidRPr="00544C29">
        <w:rPr>
          <w:rFonts w:ascii="Times New Roman" w:hAnsi="Times New Roman" w:cs="Times New Roman"/>
          <w:sz w:val="24"/>
          <w:szCs w:val="24"/>
        </w:rPr>
        <w:t>)</w:t>
      </w:r>
      <w:r w:rsidR="00DD77F4" w:rsidRPr="00544C29">
        <w:rPr>
          <w:rFonts w:ascii="Times New Roman" w:hAnsi="Times New Roman" w:cs="Times New Roman"/>
          <w:sz w:val="24"/>
          <w:szCs w:val="24"/>
        </w:rPr>
        <w:t>,</w:t>
      </w:r>
      <w:r w:rsidR="00FE67B1" w:rsidRPr="00544C29">
        <w:rPr>
          <w:rFonts w:ascii="Times New Roman" w:hAnsi="Times New Roman" w:cs="Times New Roman"/>
          <w:sz w:val="24"/>
          <w:szCs w:val="24"/>
        </w:rPr>
        <w:t xml:space="preserve"> Avis et. al</w:t>
      </w:r>
      <w:r w:rsidR="00EE3CB7" w:rsidRPr="00544C29">
        <w:rPr>
          <w:rFonts w:ascii="Times New Roman" w:hAnsi="Times New Roman" w:cs="Times New Roman"/>
          <w:sz w:val="24"/>
          <w:szCs w:val="24"/>
        </w:rPr>
        <w:t>,</w:t>
      </w:r>
      <w:r w:rsidR="00FE67B1" w:rsidRPr="00544C29">
        <w:rPr>
          <w:rFonts w:ascii="Times New Roman" w:hAnsi="Times New Roman" w:cs="Times New Roman"/>
          <w:sz w:val="24"/>
          <w:szCs w:val="24"/>
        </w:rPr>
        <w:t xml:space="preserve"> </w:t>
      </w:r>
      <w:r w:rsidR="00886AFC" w:rsidRPr="00544C29">
        <w:rPr>
          <w:rFonts w:ascii="Times New Roman" w:hAnsi="Times New Roman" w:cs="Times New Roman"/>
          <w:sz w:val="24"/>
          <w:szCs w:val="24"/>
        </w:rPr>
        <w:t>(</w:t>
      </w:r>
      <w:r w:rsidR="00FE67B1" w:rsidRPr="00544C29">
        <w:rPr>
          <w:rFonts w:ascii="Times New Roman" w:hAnsi="Times New Roman" w:cs="Times New Roman"/>
          <w:sz w:val="24"/>
          <w:szCs w:val="24"/>
        </w:rPr>
        <w:t>2004</w:t>
      </w:r>
      <w:r w:rsidR="00D73316" w:rsidRPr="00544C29">
        <w:rPr>
          <w:rFonts w:ascii="Times New Roman" w:hAnsi="Times New Roman" w:cs="Times New Roman"/>
          <w:sz w:val="24"/>
          <w:szCs w:val="24"/>
        </w:rPr>
        <w:t>)</w:t>
      </w:r>
      <w:r w:rsidR="00EE3CB7" w:rsidRPr="00544C29">
        <w:rPr>
          <w:rFonts w:ascii="Times New Roman" w:hAnsi="Times New Roman" w:cs="Times New Roman"/>
          <w:sz w:val="24"/>
          <w:szCs w:val="24"/>
        </w:rPr>
        <w:t>;</w:t>
      </w:r>
      <w:r w:rsidR="00D73316" w:rsidRPr="00544C29">
        <w:rPr>
          <w:rFonts w:ascii="Times New Roman" w:hAnsi="Times New Roman" w:cs="Times New Roman"/>
          <w:sz w:val="24"/>
          <w:szCs w:val="24"/>
        </w:rPr>
        <w:t xml:space="preserve"> Dennerstein</w:t>
      </w:r>
      <w:r w:rsidR="00EE3CB7" w:rsidRPr="00544C29">
        <w:rPr>
          <w:rFonts w:ascii="Times New Roman" w:hAnsi="Times New Roman" w:cs="Times New Roman"/>
          <w:sz w:val="24"/>
          <w:szCs w:val="24"/>
        </w:rPr>
        <w:t>,</w:t>
      </w:r>
      <w:r w:rsidR="00DD77F4" w:rsidRPr="00544C29">
        <w:rPr>
          <w:rFonts w:ascii="Times New Roman" w:hAnsi="Times New Roman" w:cs="Times New Roman"/>
          <w:sz w:val="24"/>
          <w:szCs w:val="24"/>
        </w:rPr>
        <w:t xml:space="preserve"> </w:t>
      </w:r>
      <w:r w:rsidR="00886AFC" w:rsidRPr="00544C29">
        <w:rPr>
          <w:rFonts w:ascii="Times New Roman" w:hAnsi="Times New Roman" w:cs="Times New Roman"/>
          <w:sz w:val="24"/>
          <w:szCs w:val="24"/>
        </w:rPr>
        <w:t>(</w:t>
      </w:r>
      <w:r w:rsidR="00DD77F4" w:rsidRPr="00544C29">
        <w:rPr>
          <w:rFonts w:ascii="Times New Roman" w:hAnsi="Times New Roman" w:cs="Times New Roman"/>
          <w:sz w:val="24"/>
          <w:szCs w:val="24"/>
        </w:rPr>
        <w:t>1996</w:t>
      </w:r>
      <w:r w:rsidR="00D73316" w:rsidRPr="00544C29">
        <w:rPr>
          <w:rFonts w:ascii="Times New Roman" w:hAnsi="Times New Roman" w:cs="Times New Roman"/>
          <w:sz w:val="24"/>
          <w:szCs w:val="24"/>
        </w:rPr>
        <w:t>)</w:t>
      </w:r>
      <w:r w:rsidR="00EE3CB7" w:rsidRPr="00544C29">
        <w:rPr>
          <w:rFonts w:ascii="Times New Roman" w:hAnsi="Times New Roman" w:cs="Times New Roman"/>
          <w:sz w:val="24"/>
          <w:szCs w:val="24"/>
        </w:rPr>
        <w:t>;</w:t>
      </w:r>
      <w:r w:rsidR="002F7F46" w:rsidRPr="00544C29">
        <w:rPr>
          <w:rFonts w:ascii="Times New Roman" w:hAnsi="Times New Roman" w:cs="Times New Roman"/>
          <w:sz w:val="24"/>
          <w:szCs w:val="24"/>
        </w:rPr>
        <w:t xml:space="preserve"> Dennerstein, </w:t>
      </w:r>
      <w:proofErr w:type="spellStart"/>
      <w:r w:rsidR="002F7F46" w:rsidRPr="00544C29">
        <w:rPr>
          <w:rFonts w:ascii="Times New Roman" w:hAnsi="Times New Roman" w:cs="Times New Roman"/>
          <w:sz w:val="24"/>
          <w:szCs w:val="24"/>
        </w:rPr>
        <w:t>Lehert</w:t>
      </w:r>
      <w:proofErr w:type="spellEnd"/>
      <w:r w:rsidR="002F7F46" w:rsidRPr="00544C29">
        <w:rPr>
          <w:rFonts w:ascii="Times New Roman" w:hAnsi="Times New Roman" w:cs="Times New Roman"/>
          <w:sz w:val="24"/>
          <w:szCs w:val="24"/>
        </w:rPr>
        <w:t xml:space="preserve"> and Guthrie</w:t>
      </w:r>
      <w:r w:rsidR="00EE3CB7" w:rsidRPr="00544C29">
        <w:rPr>
          <w:rFonts w:ascii="Times New Roman" w:hAnsi="Times New Roman" w:cs="Times New Roman"/>
          <w:sz w:val="24"/>
          <w:szCs w:val="24"/>
        </w:rPr>
        <w:t>,</w:t>
      </w:r>
      <w:r w:rsidR="002F7F46" w:rsidRPr="00544C29">
        <w:rPr>
          <w:rFonts w:ascii="Times New Roman" w:hAnsi="Times New Roman" w:cs="Times New Roman"/>
          <w:sz w:val="24"/>
          <w:szCs w:val="24"/>
        </w:rPr>
        <w:t xml:space="preserve"> </w:t>
      </w:r>
      <w:r w:rsidR="00886AFC" w:rsidRPr="00544C29">
        <w:rPr>
          <w:rFonts w:ascii="Times New Roman" w:hAnsi="Times New Roman" w:cs="Times New Roman"/>
          <w:sz w:val="24"/>
          <w:szCs w:val="24"/>
        </w:rPr>
        <w:t>(</w:t>
      </w:r>
      <w:r w:rsidR="002F7F46" w:rsidRPr="00544C29">
        <w:rPr>
          <w:rFonts w:ascii="Times New Roman" w:hAnsi="Times New Roman" w:cs="Times New Roman"/>
          <w:sz w:val="24"/>
          <w:szCs w:val="24"/>
        </w:rPr>
        <w:t>2002</w:t>
      </w:r>
      <w:r w:rsidR="00886AFC"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and Blumel (</w:t>
      </w:r>
      <w:r w:rsidR="00886AFC" w:rsidRPr="00544C29">
        <w:rPr>
          <w:rFonts w:ascii="Times New Roman" w:hAnsi="Times New Roman" w:cs="Times New Roman"/>
          <w:sz w:val="24"/>
          <w:szCs w:val="24"/>
        </w:rPr>
        <w:t>2</w:t>
      </w:r>
      <w:r w:rsidR="00CA0363" w:rsidRPr="00544C29">
        <w:rPr>
          <w:rFonts w:ascii="Times New Roman" w:hAnsi="Times New Roman" w:cs="Times New Roman"/>
          <w:sz w:val="24"/>
          <w:szCs w:val="24"/>
        </w:rPr>
        <w:t>000</w:t>
      </w:r>
      <w:r w:rsidR="00886AFC" w:rsidRPr="00544C29">
        <w:rPr>
          <w:rFonts w:ascii="Times New Roman" w:hAnsi="Times New Roman" w:cs="Times New Roman"/>
          <w:sz w:val="24"/>
          <w:szCs w:val="24"/>
        </w:rPr>
        <w:t>)</w:t>
      </w:r>
      <w:r w:rsidR="002F7F46" w:rsidRPr="00544C29">
        <w:rPr>
          <w:rFonts w:ascii="Times New Roman" w:hAnsi="Times New Roman" w:cs="Times New Roman"/>
          <w:sz w:val="24"/>
          <w:szCs w:val="24"/>
        </w:rPr>
        <w:t xml:space="preserve"> </w:t>
      </w:r>
      <w:r w:rsidRPr="00544C29">
        <w:rPr>
          <w:rFonts w:ascii="Times New Roman" w:hAnsi="Times New Roman" w:cs="Times New Roman"/>
          <w:sz w:val="24"/>
          <w:szCs w:val="24"/>
        </w:rPr>
        <w:t>found that s</w:t>
      </w:r>
      <w:r w:rsidR="00AC5BBB" w:rsidRPr="00544C29">
        <w:rPr>
          <w:rFonts w:ascii="Times New Roman" w:hAnsi="Times New Roman" w:cs="Times New Roman"/>
          <w:sz w:val="24"/>
          <w:szCs w:val="24"/>
        </w:rPr>
        <w:t xml:space="preserve">ociodemographic, lifestyle, psychosocial factors and overall </w:t>
      </w:r>
      <w:r w:rsidR="00D73316" w:rsidRPr="00544C29">
        <w:rPr>
          <w:rFonts w:ascii="Times New Roman" w:hAnsi="Times New Roman" w:cs="Times New Roman"/>
          <w:sz w:val="24"/>
          <w:szCs w:val="24"/>
        </w:rPr>
        <w:t>health also</w:t>
      </w:r>
      <w:r w:rsidR="00DD77F4" w:rsidRPr="00544C29">
        <w:rPr>
          <w:rFonts w:ascii="Times New Roman" w:hAnsi="Times New Roman" w:cs="Times New Roman"/>
          <w:sz w:val="24"/>
          <w:szCs w:val="24"/>
        </w:rPr>
        <w:t xml:space="preserve"> </w:t>
      </w:r>
      <w:r w:rsidR="00AC5BBB" w:rsidRPr="00544C29">
        <w:rPr>
          <w:rFonts w:ascii="Times New Roman" w:hAnsi="Times New Roman" w:cs="Times New Roman"/>
          <w:sz w:val="24"/>
          <w:szCs w:val="24"/>
        </w:rPr>
        <w:t xml:space="preserve">affect the severity of menopausal symptoms. </w:t>
      </w:r>
      <w:r w:rsidRPr="00544C29">
        <w:rPr>
          <w:rFonts w:ascii="Times New Roman" w:hAnsi="Times New Roman" w:cs="Times New Roman"/>
          <w:sz w:val="24"/>
          <w:szCs w:val="24"/>
        </w:rPr>
        <w:t>Whitley et. al</w:t>
      </w:r>
      <w:r w:rsidR="00EE3CB7" w:rsidRPr="00544C29">
        <w:rPr>
          <w:rFonts w:ascii="Times New Roman" w:hAnsi="Times New Roman" w:cs="Times New Roman"/>
          <w:sz w:val="24"/>
          <w:szCs w:val="24"/>
        </w:rPr>
        <w:t>,</w:t>
      </w:r>
      <w:r w:rsidRPr="00544C29">
        <w:rPr>
          <w:rFonts w:ascii="Times New Roman" w:hAnsi="Times New Roman" w:cs="Times New Roman"/>
          <w:sz w:val="24"/>
          <w:szCs w:val="24"/>
        </w:rPr>
        <w:t xml:space="preserve"> </w:t>
      </w:r>
      <w:r w:rsidR="00886AFC" w:rsidRPr="00544C29">
        <w:rPr>
          <w:rFonts w:ascii="Times New Roman" w:hAnsi="Times New Roman" w:cs="Times New Roman"/>
          <w:sz w:val="24"/>
          <w:szCs w:val="24"/>
        </w:rPr>
        <w:t>(</w:t>
      </w:r>
      <w:r w:rsidRPr="00544C29">
        <w:rPr>
          <w:rFonts w:ascii="Times New Roman" w:hAnsi="Times New Roman" w:cs="Times New Roman"/>
          <w:sz w:val="24"/>
          <w:szCs w:val="24"/>
        </w:rPr>
        <w:t>2013</w:t>
      </w:r>
      <w:r w:rsidR="00886AFC" w:rsidRPr="00544C29">
        <w:rPr>
          <w:rFonts w:ascii="Times New Roman" w:hAnsi="Times New Roman" w:cs="Times New Roman"/>
          <w:sz w:val="24"/>
          <w:szCs w:val="24"/>
        </w:rPr>
        <w:t>)</w:t>
      </w:r>
      <w:r w:rsidR="00EE3CB7" w:rsidRPr="00544C29">
        <w:rPr>
          <w:rFonts w:ascii="Times New Roman" w:hAnsi="Times New Roman" w:cs="Times New Roman"/>
          <w:sz w:val="24"/>
          <w:szCs w:val="24"/>
        </w:rPr>
        <w:t>;</w:t>
      </w:r>
      <w:proofErr w:type="spellStart"/>
      <w:r w:rsidRPr="00544C29">
        <w:rPr>
          <w:rFonts w:ascii="Times New Roman" w:hAnsi="Times New Roman" w:cs="Times New Roman"/>
          <w:sz w:val="24"/>
          <w:szCs w:val="24"/>
        </w:rPr>
        <w:t>Yanikkerem</w:t>
      </w:r>
      <w:proofErr w:type="spellEnd"/>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Koltan</w:t>
      </w:r>
      <w:proofErr w:type="spellEnd"/>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Tamay</w:t>
      </w:r>
      <w:proofErr w:type="spellEnd"/>
      <w:r w:rsidRPr="00544C29">
        <w:rPr>
          <w:rFonts w:ascii="Times New Roman" w:hAnsi="Times New Roman" w:cs="Times New Roman"/>
          <w:sz w:val="24"/>
          <w:szCs w:val="24"/>
        </w:rPr>
        <w:t xml:space="preserve"> and </w:t>
      </w:r>
      <w:proofErr w:type="spellStart"/>
      <w:r w:rsidRPr="00544C29">
        <w:rPr>
          <w:rFonts w:ascii="Times New Roman" w:hAnsi="Times New Roman" w:cs="Times New Roman"/>
          <w:sz w:val="24"/>
          <w:szCs w:val="24"/>
        </w:rPr>
        <w:t>Dikayak</w:t>
      </w:r>
      <w:proofErr w:type="spellEnd"/>
      <w:r w:rsidRPr="00544C29">
        <w:rPr>
          <w:rFonts w:ascii="Times New Roman" w:hAnsi="Times New Roman" w:cs="Times New Roman"/>
          <w:sz w:val="24"/>
          <w:szCs w:val="24"/>
        </w:rPr>
        <w:t xml:space="preserve"> </w:t>
      </w:r>
      <w:r w:rsidR="00EE3CB7" w:rsidRPr="00544C29">
        <w:rPr>
          <w:rFonts w:ascii="Times New Roman" w:hAnsi="Times New Roman" w:cs="Times New Roman"/>
          <w:sz w:val="24"/>
          <w:szCs w:val="24"/>
        </w:rPr>
        <w:t>,</w:t>
      </w:r>
      <w:r w:rsidR="00886AFC" w:rsidRPr="00544C29">
        <w:rPr>
          <w:rFonts w:ascii="Times New Roman" w:hAnsi="Times New Roman" w:cs="Times New Roman"/>
          <w:sz w:val="24"/>
          <w:szCs w:val="24"/>
        </w:rPr>
        <w:t>(</w:t>
      </w:r>
      <w:r w:rsidRPr="00544C29">
        <w:rPr>
          <w:rFonts w:ascii="Times New Roman" w:hAnsi="Times New Roman" w:cs="Times New Roman"/>
          <w:sz w:val="24"/>
          <w:szCs w:val="24"/>
        </w:rPr>
        <w:t>2012</w:t>
      </w:r>
      <w:r w:rsidR="00886AFC" w:rsidRPr="00544C29">
        <w:rPr>
          <w:rFonts w:ascii="Times New Roman" w:hAnsi="Times New Roman" w:cs="Times New Roman"/>
          <w:sz w:val="24"/>
          <w:szCs w:val="24"/>
        </w:rPr>
        <w:t>)</w:t>
      </w:r>
      <w:r w:rsidR="00EE3CB7"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Garyoulla</w:t>
      </w:r>
      <w:proofErr w:type="spellEnd"/>
      <w:r w:rsidRPr="00544C29">
        <w:rPr>
          <w:rFonts w:ascii="Times New Roman" w:hAnsi="Times New Roman" w:cs="Times New Roman"/>
          <w:sz w:val="24"/>
          <w:szCs w:val="24"/>
        </w:rPr>
        <w:t xml:space="preserve">, Bell, Worsley and Davis </w:t>
      </w:r>
      <w:r w:rsidR="00EE3CB7" w:rsidRPr="00544C29">
        <w:rPr>
          <w:rFonts w:ascii="Times New Roman" w:hAnsi="Times New Roman" w:cs="Times New Roman"/>
          <w:sz w:val="24"/>
          <w:szCs w:val="24"/>
        </w:rPr>
        <w:t>,</w:t>
      </w:r>
      <w:r w:rsidR="00886AFC" w:rsidRPr="00544C29">
        <w:rPr>
          <w:rFonts w:ascii="Times New Roman" w:hAnsi="Times New Roman" w:cs="Times New Roman"/>
          <w:sz w:val="24"/>
          <w:szCs w:val="24"/>
        </w:rPr>
        <w:t>(</w:t>
      </w:r>
      <w:r w:rsidRPr="00544C29">
        <w:rPr>
          <w:rFonts w:ascii="Times New Roman" w:hAnsi="Times New Roman" w:cs="Times New Roman"/>
          <w:sz w:val="24"/>
          <w:szCs w:val="24"/>
        </w:rPr>
        <w:t>2015</w:t>
      </w:r>
      <w:r w:rsidR="00886AFC" w:rsidRPr="00544C29">
        <w:rPr>
          <w:rFonts w:ascii="Times New Roman" w:hAnsi="Times New Roman" w:cs="Times New Roman"/>
          <w:sz w:val="24"/>
          <w:szCs w:val="24"/>
        </w:rPr>
        <w:t>)</w:t>
      </w:r>
      <w:r w:rsidR="00EE3CB7" w:rsidRPr="00544C29">
        <w:rPr>
          <w:rFonts w:ascii="Times New Roman" w:hAnsi="Times New Roman" w:cs="Times New Roman"/>
          <w:sz w:val="24"/>
          <w:szCs w:val="24"/>
        </w:rPr>
        <w:t>;</w:t>
      </w:r>
      <w:r w:rsidR="00DD77F4" w:rsidRPr="00544C29">
        <w:rPr>
          <w:rFonts w:ascii="Times New Roman" w:hAnsi="Times New Roman" w:cs="Times New Roman"/>
          <w:sz w:val="24"/>
          <w:szCs w:val="24"/>
        </w:rPr>
        <w:t xml:space="preserve"> Williams et al </w:t>
      </w:r>
      <w:r w:rsidR="00EE3CB7" w:rsidRPr="00544C29">
        <w:rPr>
          <w:rFonts w:ascii="Times New Roman" w:hAnsi="Times New Roman" w:cs="Times New Roman"/>
          <w:sz w:val="24"/>
          <w:szCs w:val="24"/>
        </w:rPr>
        <w:t>,</w:t>
      </w:r>
      <w:r w:rsidR="00886AFC" w:rsidRPr="00544C29">
        <w:rPr>
          <w:rFonts w:ascii="Times New Roman" w:hAnsi="Times New Roman" w:cs="Times New Roman"/>
          <w:sz w:val="24"/>
          <w:szCs w:val="24"/>
        </w:rPr>
        <w:t>(</w:t>
      </w:r>
      <w:r w:rsidR="00DD77F4" w:rsidRPr="00544C29">
        <w:rPr>
          <w:rFonts w:ascii="Times New Roman" w:hAnsi="Times New Roman" w:cs="Times New Roman"/>
          <w:sz w:val="24"/>
          <w:szCs w:val="24"/>
        </w:rPr>
        <w:t>2009</w:t>
      </w:r>
      <w:r w:rsidR="00886AFC" w:rsidRPr="00544C29">
        <w:rPr>
          <w:rFonts w:ascii="Times New Roman" w:hAnsi="Times New Roman" w:cs="Times New Roman"/>
          <w:sz w:val="24"/>
          <w:szCs w:val="24"/>
        </w:rPr>
        <w:t>) and</w:t>
      </w:r>
      <w:r w:rsidR="00FE67B1" w:rsidRPr="00544C29">
        <w:rPr>
          <w:rFonts w:ascii="Times New Roman" w:hAnsi="Times New Roman" w:cs="Times New Roman"/>
          <w:sz w:val="24"/>
          <w:szCs w:val="24"/>
        </w:rPr>
        <w:t xml:space="preserve"> Avis</w:t>
      </w:r>
      <w:r w:rsidR="00EE3CB7" w:rsidRPr="00544C29">
        <w:rPr>
          <w:rFonts w:ascii="Times New Roman" w:hAnsi="Times New Roman" w:cs="Times New Roman"/>
          <w:sz w:val="24"/>
          <w:szCs w:val="24"/>
        </w:rPr>
        <w:t xml:space="preserve">, </w:t>
      </w:r>
      <w:r w:rsidR="00886AFC" w:rsidRPr="00544C29">
        <w:rPr>
          <w:rFonts w:ascii="Times New Roman" w:hAnsi="Times New Roman" w:cs="Times New Roman"/>
          <w:sz w:val="24"/>
          <w:szCs w:val="24"/>
        </w:rPr>
        <w:t>(</w:t>
      </w:r>
      <w:r w:rsidR="00FE67B1" w:rsidRPr="00544C29">
        <w:rPr>
          <w:rFonts w:ascii="Times New Roman" w:hAnsi="Times New Roman" w:cs="Times New Roman"/>
          <w:sz w:val="24"/>
          <w:szCs w:val="24"/>
        </w:rPr>
        <w:t>2004</w:t>
      </w:r>
      <w:r w:rsidR="00886AFC" w:rsidRPr="00544C29">
        <w:rPr>
          <w:rFonts w:ascii="Times New Roman" w:hAnsi="Times New Roman" w:cs="Times New Roman"/>
          <w:sz w:val="24"/>
          <w:szCs w:val="24"/>
        </w:rPr>
        <w:t>)</w:t>
      </w:r>
      <w:r w:rsidR="00FE67B1" w:rsidRPr="00544C29">
        <w:rPr>
          <w:rFonts w:ascii="Times New Roman" w:hAnsi="Times New Roman" w:cs="Times New Roman"/>
          <w:sz w:val="24"/>
          <w:szCs w:val="24"/>
        </w:rPr>
        <w:t xml:space="preserve"> </w:t>
      </w:r>
      <w:r w:rsidR="00AC5BBB" w:rsidRPr="00544C29">
        <w:rPr>
          <w:rFonts w:ascii="Times New Roman" w:hAnsi="Times New Roman" w:cs="Times New Roman"/>
          <w:sz w:val="24"/>
          <w:szCs w:val="24"/>
        </w:rPr>
        <w:t xml:space="preserve">found that that women of lower educational level had higher levels of vasomotor </w:t>
      </w:r>
      <w:r w:rsidR="00D73316" w:rsidRPr="00544C29">
        <w:rPr>
          <w:rFonts w:ascii="Times New Roman" w:hAnsi="Times New Roman" w:cs="Times New Roman"/>
          <w:sz w:val="24"/>
          <w:szCs w:val="24"/>
        </w:rPr>
        <w:t>symptoms. Williams</w:t>
      </w:r>
      <w:r w:rsidR="00DD77F4" w:rsidRPr="00544C29">
        <w:rPr>
          <w:rFonts w:ascii="Times New Roman" w:hAnsi="Times New Roman" w:cs="Times New Roman"/>
          <w:sz w:val="24"/>
          <w:szCs w:val="24"/>
        </w:rPr>
        <w:t xml:space="preserve"> et. </w:t>
      </w:r>
      <w:proofErr w:type="spellStart"/>
      <w:r w:rsidR="00B033D4" w:rsidRPr="00544C29">
        <w:rPr>
          <w:rFonts w:ascii="Times New Roman" w:hAnsi="Times New Roman" w:cs="Times New Roman"/>
          <w:sz w:val="24"/>
          <w:szCs w:val="24"/>
        </w:rPr>
        <w:t>a</w:t>
      </w:r>
      <w:r w:rsidR="00DD77F4" w:rsidRPr="00544C29">
        <w:rPr>
          <w:rFonts w:ascii="Times New Roman" w:hAnsi="Times New Roman" w:cs="Times New Roman"/>
          <w:sz w:val="24"/>
          <w:szCs w:val="24"/>
        </w:rPr>
        <w:t>l</w:t>
      </w:r>
      <w:r w:rsidR="00B033D4" w:rsidRPr="00544C29">
        <w:rPr>
          <w:rFonts w:ascii="Times New Roman" w:hAnsi="Times New Roman" w:cs="Times New Roman"/>
          <w:sz w:val="24"/>
          <w:szCs w:val="24"/>
        </w:rPr>
        <w:t>’s</w:t>
      </w:r>
      <w:proofErr w:type="spellEnd"/>
      <w:r w:rsidR="00DD77F4" w:rsidRPr="00544C29">
        <w:rPr>
          <w:rFonts w:ascii="Times New Roman" w:hAnsi="Times New Roman" w:cs="Times New Roman"/>
          <w:sz w:val="24"/>
          <w:szCs w:val="24"/>
        </w:rPr>
        <w:t xml:space="preserve"> (2009) research showed that menopause specific quality of life </w:t>
      </w:r>
      <w:r w:rsidR="00D73316" w:rsidRPr="00544C29">
        <w:rPr>
          <w:rFonts w:ascii="Times New Roman" w:hAnsi="Times New Roman" w:cs="Times New Roman"/>
          <w:sz w:val="24"/>
          <w:szCs w:val="24"/>
        </w:rPr>
        <w:t>improved with</w:t>
      </w:r>
      <w:r w:rsidR="00B033D4" w:rsidRPr="00544C29">
        <w:rPr>
          <w:rFonts w:ascii="Times New Roman" w:hAnsi="Times New Roman" w:cs="Times New Roman"/>
          <w:sz w:val="24"/>
          <w:szCs w:val="24"/>
        </w:rPr>
        <w:t xml:space="preserve"> level of education. T</w:t>
      </w:r>
      <w:r w:rsidR="00DD77F4" w:rsidRPr="00544C29">
        <w:rPr>
          <w:rFonts w:ascii="Times New Roman" w:hAnsi="Times New Roman" w:cs="Times New Roman"/>
          <w:sz w:val="24"/>
          <w:szCs w:val="24"/>
        </w:rPr>
        <w:t xml:space="preserve">he results highlighted that women with at least a </w:t>
      </w:r>
      <w:r w:rsidR="00EE3CB7" w:rsidRPr="00544C29">
        <w:rPr>
          <w:rFonts w:ascii="Times New Roman" w:hAnsi="Times New Roman" w:cs="Times New Roman"/>
          <w:sz w:val="24"/>
          <w:szCs w:val="24"/>
        </w:rPr>
        <w:t>university d</w:t>
      </w:r>
      <w:r w:rsidR="00DD77F4" w:rsidRPr="00544C29">
        <w:rPr>
          <w:rFonts w:ascii="Times New Roman" w:hAnsi="Times New Roman" w:cs="Times New Roman"/>
          <w:sz w:val="24"/>
          <w:szCs w:val="24"/>
        </w:rPr>
        <w:t>egree</w:t>
      </w:r>
      <w:r w:rsidR="00B033D4" w:rsidRPr="00544C29">
        <w:rPr>
          <w:rFonts w:ascii="Times New Roman" w:hAnsi="Times New Roman" w:cs="Times New Roman"/>
          <w:sz w:val="24"/>
          <w:szCs w:val="24"/>
        </w:rPr>
        <w:t>,</w:t>
      </w:r>
      <w:r w:rsidR="00DD77F4" w:rsidRPr="00544C29">
        <w:rPr>
          <w:rFonts w:ascii="Times New Roman" w:hAnsi="Times New Roman" w:cs="Times New Roman"/>
          <w:sz w:val="24"/>
          <w:szCs w:val="24"/>
        </w:rPr>
        <w:t xml:space="preserve"> had clinically significant less symptoms than women with lower levels of education (p&lt; 0.0001</w:t>
      </w:r>
      <w:r w:rsidR="00D73316" w:rsidRPr="00544C29">
        <w:rPr>
          <w:rFonts w:ascii="Times New Roman" w:hAnsi="Times New Roman" w:cs="Times New Roman"/>
          <w:sz w:val="24"/>
          <w:szCs w:val="24"/>
        </w:rPr>
        <w:t>).</w:t>
      </w:r>
      <w:r w:rsidR="00FE67B1" w:rsidRPr="00544C29">
        <w:rPr>
          <w:rFonts w:ascii="Times New Roman" w:hAnsi="Times New Roman" w:cs="Times New Roman"/>
          <w:sz w:val="24"/>
          <w:szCs w:val="24"/>
        </w:rPr>
        <w:t xml:space="preserve"> In multivariable models</w:t>
      </w:r>
      <w:r w:rsidR="00B033D4" w:rsidRPr="00544C29">
        <w:rPr>
          <w:rFonts w:ascii="Times New Roman" w:hAnsi="Times New Roman" w:cs="Times New Roman"/>
          <w:sz w:val="24"/>
          <w:szCs w:val="24"/>
        </w:rPr>
        <w:t>,</w:t>
      </w:r>
      <w:r w:rsidR="00FE67B1" w:rsidRPr="00544C29">
        <w:rPr>
          <w:rFonts w:ascii="Times New Roman" w:hAnsi="Times New Roman" w:cs="Times New Roman"/>
          <w:sz w:val="24"/>
          <w:szCs w:val="24"/>
        </w:rPr>
        <w:t xml:space="preserve"> being married and having lower levels of perceived stress improved vasomotor symptoms and </w:t>
      </w:r>
      <w:r w:rsidR="00D73316" w:rsidRPr="00544C29">
        <w:rPr>
          <w:rFonts w:ascii="Times New Roman" w:hAnsi="Times New Roman" w:cs="Times New Roman"/>
          <w:sz w:val="24"/>
          <w:szCs w:val="24"/>
        </w:rPr>
        <w:t>overall</w:t>
      </w:r>
      <w:r w:rsidR="00FE67B1" w:rsidRPr="00544C29">
        <w:rPr>
          <w:rFonts w:ascii="Times New Roman" w:hAnsi="Times New Roman" w:cs="Times New Roman"/>
          <w:sz w:val="24"/>
          <w:szCs w:val="24"/>
        </w:rPr>
        <w:t xml:space="preserve"> quality of life</w:t>
      </w:r>
      <w:r w:rsidR="002F7F46"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(Avis</w:t>
      </w:r>
      <w:r w:rsidR="002F7F46" w:rsidRPr="00544C29">
        <w:rPr>
          <w:rFonts w:ascii="Times New Roman" w:hAnsi="Times New Roman" w:cs="Times New Roman"/>
          <w:sz w:val="24"/>
          <w:szCs w:val="24"/>
        </w:rPr>
        <w:t xml:space="preserve"> et. al </w:t>
      </w:r>
      <w:r w:rsidR="00EE3CB7" w:rsidRPr="00544C29">
        <w:rPr>
          <w:rFonts w:ascii="Times New Roman" w:hAnsi="Times New Roman" w:cs="Times New Roman"/>
          <w:sz w:val="24"/>
          <w:szCs w:val="24"/>
        </w:rPr>
        <w:t>,</w:t>
      </w:r>
      <w:r w:rsidR="002F7F46" w:rsidRPr="00544C29">
        <w:rPr>
          <w:rFonts w:ascii="Times New Roman" w:hAnsi="Times New Roman" w:cs="Times New Roman"/>
          <w:sz w:val="24"/>
          <w:szCs w:val="24"/>
        </w:rPr>
        <w:t>2004</w:t>
      </w:r>
      <w:r w:rsidR="00CA0363" w:rsidRPr="00544C29">
        <w:rPr>
          <w:rFonts w:ascii="Times New Roman" w:hAnsi="Times New Roman" w:cs="Times New Roman"/>
          <w:sz w:val="24"/>
          <w:szCs w:val="24"/>
        </w:rPr>
        <w:t xml:space="preserve">, Blumel et. al </w:t>
      </w:r>
      <w:r w:rsidR="00EE3CB7" w:rsidRPr="00544C29">
        <w:rPr>
          <w:rFonts w:ascii="Times New Roman" w:hAnsi="Times New Roman" w:cs="Times New Roman"/>
          <w:sz w:val="24"/>
          <w:szCs w:val="24"/>
        </w:rPr>
        <w:t>,</w:t>
      </w:r>
      <w:r w:rsidR="00CA0363" w:rsidRPr="00544C29">
        <w:rPr>
          <w:rFonts w:ascii="Times New Roman" w:hAnsi="Times New Roman" w:cs="Times New Roman"/>
          <w:sz w:val="24"/>
          <w:szCs w:val="24"/>
        </w:rPr>
        <w:t>2000</w:t>
      </w:r>
      <w:r w:rsidR="00892336" w:rsidRPr="00544C29">
        <w:rPr>
          <w:rFonts w:ascii="Times New Roman" w:hAnsi="Times New Roman" w:cs="Times New Roman"/>
          <w:sz w:val="24"/>
          <w:szCs w:val="24"/>
        </w:rPr>
        <w:t>)</w:t>
      </w:r>
      <w:r w:rsidR="00DB49C8" w:rsidRPr="00544C29">
        <w:rPr>
          <w:rFonts w:ascii="Times New Roman" w:hAnsi="Times New Roman" w:cs="Times New Roman"/>
          <w:sz w:val="24"/>
          <w:szCs w:val="24"/>
        </w:rPr>
        <w:t xml:space="preserve">. </w:t>
      </w:r>
      <w:proofErr w:type="spellStart"/>
      <w:r w:rsidR="00476D9D" w:rsidRPr="00544C29">
        <w:rPr>
          <w:rFonts w:ascii="Times New Roman" w:hAnsi="Times New Roman" w:cs="Times New Roman"/>
          <w:sz w:val="24"/>
          <w:szCs w:val="24"/>
        </w:rPr>
        <w:t>Yanikkerem</w:t>
      </w:r>
      <w:proofErr w:type="spellEnd"/>
      <w:r w:rsidR="00476D9D" w:rsidRPr="00544C29">
        <w:rPr>
          <w:rFonts w:ascii="Times New Roman" w:hAnsi="Times New Roman" w:cs="Times New Roman"/>
          <w:sz w:val="24"/>
          <w:szCs w:val="24"/>
        </w:rPr>
        <w:t xml:space="preserve">, </w:t>
      </w:r>
      <w:proofErr w:type="spellStart"/>
      <w:r w:rsidR="00476D9D" w:rsidRPr="00544C29">
        <w:rPr>
          <w:rFonts w:ascii="Times New Roman" w:hAnsi="Times New Roman" w:cs="Times New Roman"/>
          <w:sz w:val="24"/>
          <w:szCs w:val="24"/>
        </w:rPr>
        <w:t>Koltan</w:t>
      </w:r>
      <w:proofErr w:type="spellEnd"/>
      <w:r w:rsidR="00476D9D" w:rsidRPr="00544C29">
        <w:rPr>
          <w:rFonts w:ascii="Times New Roman" w:hAnsi="Times New Roman" w:cs="Times New Roman"/>
          <w:sz w:val="24"/>
          <w:szCs w:val="24"/>
        </w:rPr>
        <w:t xml:space="preserve">, </w:t>
      </w:r>
      <w:proofErr w:type="spellStart"/>
      <w:r w:rsidR="00476D9D" w:rsidRPr="00544C29">
        <w:rPr>
          <w:rFonts w:ascii="Times New Roman" w:hAnsi="Times New Roman" w:cs="Times New Roman"/>
          <w:sz w:val="24"/>
          <w:szCs w:val="24"/>
        </w:rPr>
        <w:t>Tamay</w:t>
      </w:r>
      <w:proofErr w:type="spellEnd"/>
      <w:r w:rsidR="00476D9D" w:rsidRPr="00544C29">
        <w:rPr>
          <w:rFonts w:ascii="Times New Roman" w:hAnsi="Times New Roman" w:cs="Times New Roman"/>
          <w:sz w:val="24"/>
          <w:szCs w:val="24"/>
        </w:rPr>
        <w:t xml:space="preserve"> and </w:t>
      </w:r>
      <w:proofErr w:type="spellStart"/>
      <w:r w:rsidR="00476D9D" w:rsidRPr="00544C29">
        <w:rPr>
          <w:rFonts w:ascii="Times New Roman" w:hAnsi="Times New Roman" w:cs="Times New Roman"/>
          <w:sz w:val="24"/>
          <w:szCs w:val="24"/>
        </w:rPr>
        <w:t>Dikayak</w:t>
      </w:r>
      <w:proofErr w:type="spellEnd"/>
      <w:r w:rsidR="00EE3CB7" w:rsidRPr="00544C29">
        <w:rPr>
          <w:rFonts w:ascii="Times New Roman" w:hAnsi="Times New Roman" w:cs="Times New Roman"/>
          <w:sz w:val="24"/>
          <w:szCs w:val="24"/>
        </w:rPr>
        <w:t>,</w:t>
      </w:r>
      <w:r w:rsidR="00476D9D" w:rsidRPr="00544C29">
        <w:rPr>
          <w:rFonts w:ascii="Times New Roman" w:hAnsi="Times New Roman" w:cs="Times New Roman"/>
          <w:sz w:val="24"/>
          <w:szCs w:val="24"/>
        </w:rPr>
        <w:t xml:space="preserve"> (2012) </w:t>
      </w:r>
      <w:r w:rsidR="00D97388" w:rsidRPr="00544C29">
        <w:rPr>
          <w:rFonts w:ascii="Times New Roman" w:hAnsi="Times New Roman" w:cs="Times New Roman"/>
          <w:sz w:val="24"/>
          <w:szCs w:val="24"/>
        </w:rPr>
        <w:t>found that women who had a more negative attitude towards the menopause</w:t>
      </w:r>
      <w:r w:rsidR="004139BB" w:rsidRPr="00544C29">
        <w:rPr>
          <w:rFonts w:ascii="Times New Roman" w:hAnsi="Times New Roman" w:cs="Times New Roman"/>
          <w:sz w:val="24"/>
          <w:szCs w:val="24"/>
        </w:rPr>
        <w:t xml:space="preserve"> reported more frequent symptoms than women with a more positive attitude towards the menopause. </w:t>
      </w:r>
    </w:p>
    <w:p w14:paraId="4750D4D5" w14:textId="77777777" w:rsidR="00011D78" w:rsidRPr="00544C29" w:rsidRDefault="00011D78" w:rsidP="00DB49C8">
      <w:pPr>
        <w:spacing w:line="360" w:lineRule="auto"/>
        <w:rPr>
          <w:rFonts w:ascii="Times New Roman" w:hAnsi="Times New Roman" w:cs="Times New Roman"/>
          <w:sz w:val="24"/>
          <w:szCs w:val="24"/>
        </w:rPr>
      </w:pPr>
    </w:p>
    <w:p w14:paraId="0301D01E" w14:textId="77777777" w:rsidR="00011D78" w:rsidRPr="00544C29" w:rsidRDefault="00011D78" w:rsidP="00DB49C8">
      <w:pPr>
        <w:spacing w:line="360" w:lineRule="auto"/>
        <w:rPr>
          <w:rFonts w:ascii="Times New Roman" w:hAnsi="Times New Roman" w:cs="Times New Roman"/>
          <w:sz w:val="24"/>
          <w:szCs w:val="24"/>
        </w:rPr>
      </w:pPr>
    </w:p>
    <w:p w14:paraId="7799AF1D" w14:textId="77777777" w:rsidR="006105AB" w:rsidRPr="00544C29" w:rsidRDefault="006A4CB8"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Hess</w:t>
      </w:r>
      <w:r w:rsidR="00EE3CB7" w:rsidRPr="00544C29">
        <w:rPr>
          <w:rFonts w:ascii="Times New Roman" w:hAnsi="Times New Roman" w:cs="Times New Roman"/>
          <w:sz w:val="24"/>
          <w:szCs w:val="24"/>
        </w:rPr>
        <w:t xml:space="preserve"> et. al, </w:t>
      </w:r>
      <w:r w:rsidR="00886AFC" w:rsidRPr="00544C29">
        <w:rPr>
          <w:rFonts w:ascii="Times New Roman" w:hAnsi="Times New Roman" w:cs="Times New Roman"/>
          <w:sz w:val="24"/>
          <w:szCs w:val="24"/>
        </w:rPr>
        <w:t>(</w:t>
      </w:r>
      <w:r w:rsidRPr="00544C29">
        <w:rPr>
          <w:rFonts w:ascii="Times New Roman" w:hAnsi="Times New Roman" w:cs="Times New Roman"/>
          <w:sz w:val="24"/>
          <w:szCs w:val="24"/>
        </w:rPr>
        <w:t>2012</w:t>
      </w:r>
      <w:r w:rsidR="00886AFC" w:rsidRPr="00544C29">
        <w:rPr>
          <w:rFonts w:ascii="Times New Roman" w:hAnsi="Times New Roman" w:cs="Times New Roman"/>
          <w:sz w:val="24"/>
          <w:szCs w:val="24"/>
        </w:rPr>
        <w:t>)</w:t>
      </w:r>
      <w:r w:rsidR="00EE3CB7" w:rsidRPr="00544C29">
        <w:rPr>
          <w:rFonts w:ascii="Times New Roman" w:hAnsi="Times New Roman" w:cs="Times New Roman"/>
          <w:sz w:val="24"/>
          <w:szCs w:val="24"/>
        </w:rPr>
        <w:t xml:space="preserve">; </w:t>
      </w:r>
      <w:r w:rsidRPr="00544C29">
        <w:rPr>
          <w:rFonts w:ascii="Times New Roman" w:hAnsi="Times New Roman" w:cs="Times New Roman"/>
          <w:sz w:val="24"/>
          <w:szCs w:val="24"/>
        </w:rPr>
        <w:t xml:space="preserve">Dennerstein, </w:t>
      </w:r>
      <w:r w:rsidR="00886AFC" w:rsidRPr="00544C29">
        <w:rPr>
          <w:rFonts w:ascii="Times New Roman" w:hAnsi="Times New Roman" w:cs="Times New Roman"/>
          <w:sz w:val="24"/>
          <w:szCs w:val="24"/>
        </w:rPr>
        <w:t>(</w:t>
      </w:r>
      <w:r w:rsidRPr="00544C29">
        <w:rPr>
          <w:rFonts w:ascii="Times New Roman" w:hAnsi="Times New Roman" w:cs="Times New Roman"/>
          <w:sz w:val="24"/>
          <w:szCs w:val="24"/>
        </w:rPr>
        <w:t>1996</w:t>
      </w:r>
      <w:r w:rsidR="00886AFC" w:rsidRPr="00544C29">
        <w:rPr>
          <w:rFonts w:ascii="Times New Roman" w:hAnsi="Times New Roman" w:cs="Times New Roman"/>
          <w:sz w:val="24"/>
          <w:szCs w:val="24"/>
        </w:rPr>
        <w:t>)</w:t>
      </w:r>
      <w:r w:rsidR="00EE3CB7" w:rsidRPr="00544C29">
        <w:rPr>
          <w:rFonts w:ascii="Times New Roman" w:hAnsi="Times New Roman" w:cs="Times New Roman"/>
          <w:sz w:val="24"/>
          <w:szCs w:val="24"/>
        </w:rPr>
        <w:t>;</w:t>
      </w:r>
      <w:r w:rsidR="004C217C" w:rsidRPr="00544C29">
        <w:rPr>
          <w:rFonts w:ascii="Times New Roman" w:hAnsi="Times New Roman" w:cs="Times New Roman"/>
          <w:sz w:val="24"/>
          <w:szCs w:val="24"/>
        </w:rPr>
        <w:t xml:space="preserve"> Parihar &amp; </w:t>
      </w:r>
      <w:proofErr w:type="spellStart"/>
      <w:r w:rsidR="004C217C" w:rsidRPr="00544C29">
        <w:rPr>
          <w:rFonts w:ascii="Times New Roman" w:hAnsi="Times New Roman" w:cs="Times New Roman"/>
          <w:sz w:val="24"/>
          <w:szCs w:val="24"/>
        </w:rPr>
        <w:t>Agarwa</w:t>
      </w:r>
      <w:proofErr w:type="spellEnd"/>
      <w:r w:rsidR="00EE3CB7" w:rsidRPr="00544C29">
        <w:rPr>
          <w:rFonts w:ascii="Times New Roman" w:hAnsi="Times New Roman" w:cs="Times New Roman"/>
          <w:sz w:val="24"/>
          <w:szCs w:val="24"/>
        </w:rPr>
        <w:t>,</w:t>
      </w:r>
      <w:r w:rsidR="008545AA" w:rsidRPr="00544C29">
        <w:rPr>
          <w:rFonts w:ascii="Times New Roman" w:hAnsi="Times New Roman" w:cs="Times New Roman"/>
          <w:sz w:val="24"/>
          <w:szCs w:val="24"/>
        </w:rPr>
        <w:t xml:space="preserve"> </w:t>
      </w:r>
      <w:r w:rsidR="00886AFC" w:rsidRPr="00544C29">
        <w:rPr>
          <w:rFonts w:ascii="Times New Roman" w:hAnsi="Times New Roman" w:cs="Times New Roman"/>
          <w:sz w:val="24"/>
          <w:szCs w:val="24"/>
        </w:rPr>
        <w:t>(</w:t>
      </w:r>
      <w:r w:rsidR="004C217C" w:rsidRPr="00544C29">
        <w:rPr>
          <w:rFonts w:ascii="Times New Roman" w:hAnsi="Times New Roman" w:cs="Times New Roman"/>
          <w:sz w:val="24"/>
          <w:szCs w:val="24"/>
        </w:rPr>
        <w:t>2015</w:t>
      </w:r>
      <w:r w:rsidR="00D73316" w:rsidRPr="00544C29">
        <w:rPr>
          <w:rFonts w:ascii="Times New Roman" w:hAnsi="Times New Roman" w:cs="Times New Roman"/>
          <w:sz w:val="24"/>
          <w:szCs w:val="24"/>
        </w:rPr>
        <w:t>)</w:t>
      </w:r>
      <w:r w:rsidR="00EE3CB7" w:rsidRPr="00544C29">
        <w:rPr>
          <w:rFonts w:ascii="Times New Roman" w:hAnsi="Times New Roman" w:cs="Times New Roman"/>
          <w:sz w:val="24"/>
          <w:szCs w:val="24"/>
        </w:rPr>
        <w:t>;</w:t>
      </w:r>
      <w:r w:rsidR="00D73316" w:rsidRPr="00544C29">
        <w:rPr>
          <w:rFonts w:ascii="Times New Roman" w:hAnsi="Times New Roman" w:cs="Times New Roman"/>
          <w:sz w:val="24"/>
          <w:szCs w:val="24"/>
        </w:rPr>
        <w:t xml:space="preserve"> Daly</w:t>
      </w:r>
      <w:r w:rsidR="00092112" w:rsidRPr="00544C29">
        <w:rPr>
          <w:rFonts w:ascii="Times New Roman" w:hAnsi="Times New Roman" w:cs="Times New Roman"/>
          <w:sz w:val="24"/>
          <w:szCs w:val="24"/>
        </w:rPr>
        <w:t xml:space="preserve"> et. al</w:t>
      </w:r>
      <w:r w:rsidR="00EE3CB7" w:rsidRPr="00544C29">
        <w:rPr>
          <w:rFonts w:ascii="Times New Roman" w:hAnsi="Times New Roman" w:cs="Times New Roman"/>
          <w:sz w:val="24"/>
          <w:szCs w:val="24"/>
        </w:rPr>
        <w:t>,</w:t>
      </w:r>
      <w:r w:rsidR="00092112" w:rsidRPr="00544C29">
        <w:rPr>
          <w:rFonts w:ascii="Times New Roman" w:hAnsi="Times New Roman" w:cs="Times New Roman"/>
          <w:sz w:val="24"/>
          <w:szCs w:val="24"/>
        </w:rPr>
        <w:t xml:space="preserve"> </w:t>
      </w:r>
      <w:r w:rsidR="00886AFC" w:rsidRPr="00544C29">
        <w:rPr>
          <w:rFonts w:ascii="Times New Roman" w:hAnsi="Times New Roman" w:cs="Times New Roman"/>
          <w:sz w:val="24"/>
          <w:szCs w:val="24"/>
        </w:rPr>
        <w:t>(</w:t>
      </w:r>
      <w:r w:rsidR="00092112" w:rsidRPr="00544C29">
        <w:rPr>
          <w:rFonts w:ascii="Times New Roman" w:hAnsi="Times New Roman" w:cs="Times New Roman"/>
          <w:sz w:val="24"/>
          <w:szCs w:val="24"/>
        </w:rPr>
        <w:t>1993</w:t>
      </w:r>
      <w:r w:rsidR="00D73316" w:rsidRPr="00544C29">
        <w:rPr>
          <w:rFonts w:ascii="Times New Roman" w:hAnsi="Times New Roman" w:cs="Times New Roman"/>
          <w:sz w:val="24"/>
          <w:szCs w:val="24"/>
        </w:rPr>
        <w:t>),</w:t>
      </w:r>
      <w:r w:rsidR="00EE3CB7" w:rsidRPr="00544C29">
        <w:rPr>
          <w:rFonts w:ascii="Times New Roman" w:hAnsi="Times New Roman" w:cs="Times New Roman"/>
          <w:sz w:val="24"/>
          <w:szCs w:val="24"/>
        </w:rPr>
        <w:t>;</w:t>
      </w:r>
      <w:r w:rsidR="007D068A" w:rsidRPr="00544C29">
        <w:rPr>
          <w:rFonts w:ascii="Times New Roman" w:hAnsi="Times New Roman" w:cs="Times New Roman"/>
          <w:sz w:val="24"/>
          <w:szCs w:val="24"/>
        </w:rPr>
        <w:t>Whitley et. al</w:t>
      </w:r>
      <w:r w:rsidR="00EE3CB7" w:rsidRPr="00544C29">
        <w:rPr>
          <w:rFonts w:ascii="Times New Roman" w:hAnsi="Times New Roman" w:cs="Times New Roman"/>
          <w:sz w:val="24"/>
          <w:szCs w:val="24"/>
        </w:rPr>
        <w:t xml:space="preserve">, </w:t>
      </w:r>
      <w:r w:rsidR="007D068A" w:rsidRPr="00544C29">
        <w:rPr>
          <w:rFonts w:ascii="Times New Roman" w:hAnsi="Times New Roman" w:cs="Times New Roman"/>
          <w:sz w:val="24"/>
          <w:szCs w:val="24"/>
        </w:rPr>
        <w:t xml:space="preserve"> </w:t>
      </w:r>
      <w:r w:rsidR="00886AFC" w:rsidRPr="00544C29">
        <w:rPr>
          <w:rFonts w:ascii="Times New Roman" w:hAnsi="Times New Roman" w:cs="Times New Roman"/>
          <w:sz w:val="24"/>
          <w:szCs w:val="24"/>
        </w:rPr>
        <w:t>(</w:t>
      </w:r>
      <w:r w:rsidR="007D068A" w:rsidRPr="00544C29">
        <w:rPr>
          <w:rFonts w:ascii="Times New Roman" w:hAnsi="Times New Roman" w:cs="Times New Roman"/>
          <w:sz w:val="24"/>
          <w:szCs w:val="24"/>
        </w:rPr>
        <w:t>201</w:t>
      </w:r>
      <w:r w:rsidR="000F5D91" w:rsidRPr="00544C29">
        <w:rPr>
          <w:rFonts w:ascii="Times New Roman" w:hAnsi="Times New Roman" w:cs="Times New Roman"/>
          <w:sz w:val="24"/>
          <w:szCs w:val="24"/>
        </w:rPr>
        <w:t>3</w:t>
      </w:r>
      <w:r w:rsidR="00886AFC" w:rsidRPr="00544C29">
        <w:rPr>
          <w:rFonts w:ascii="Times New Roman" w:hAnsi="Times New Roman" w:cs="Times New Roman"/>
          <w:sz w:val="24"/>
          <w:szCs w:val="24"/>
        </w:rPr>
        <w:t>)</w:t>
      </w:r>
      <w:r w:rsidR="00EE3CB7" w:rsidRPr="00544C29">
        <w:rPr>
          <w:rFonts w:ascii="Times New Roman" w:hAnsi="Times New Roman" w:cs="Times New Roman"/>
          <w:sz w:val="24"/>
          <w:szCs w:val="24"/>
        </w:rPr>
        <w:t>;</w:t>
      </w:r>
      <w:r w:rsidR="001A3454" w:rsidRPr="00544C29">
        <w:rPr>
          <w:rFonts w:ascii="Times New Roman" w:hAnsi="Times New Roman" w:cs="Times New Roman"/>
          <w:sz w:val="24"/>
          <w:szCs w:val="24"/>
        </w:rPr>
        <w:t xml:space="preserve"> Williams et. al</w:t>
      </w:r>
      <w:r w:rsidR="00EE3CB7" w:rsidRPr="00544C29">
        <w:rPr>
          <w:rFonts w:ascii="Times New Roman" w:hAnsi="Times New Roman" w:cs="Times New Roman"/>
          <w:sz w:val="24"/>
          <w:szCs w:val="24"/>
        </w:rPr>
        <w:t>,</w:t>
      </w:r>
      <w:r w:rsidR="001A3454" w:rsidRPr="00544C29">
        <w:rPr>
          <w:rFonts w:ascii="Times New Roman" w:hAnsi="Times New Roman" w:cs="Times New Roman"/>
          <w:sz w:val="24"/>
          <w:szCs w:val="24"/>
        </w:rPr>
        <w:t xml:space="preserve"> </w:t>
      </w:r>
      <w:r w:rsidR="00886AFC" w:rsidRPr="00544C29">
        <w:rPr>
          <w:rFonts w:ascii="Times New Roman" w:hAnsi="Times New Roman" w:cs="Times New Roman"/>
          <w:sz w:val="24"/>
          <w:szCs w:val="24"/>
        </w:rPr>
        <w:t>(</w:t>
      </w:r>
      <w:r w:rsidR="001A3454" w:rsidRPr="00544C29">
        <w:rPr>
          <w:rFonts w:ascii="Times New Roman" w:hAnsi="Times New Roman" w:cs="Times New Roman"/>
          <w:sz w:val="24"/>
          <w:szCs w:val="24"/>
        </w:rPr>
        <w:t>2009</w:t>
      </w:r>
      <w:r w:rsidR="00886AFC"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and Dennerstein</w:t>
      </w:r>
      <w:r w:rsidR="002F7F46" w:rsidRPr="00544C29">
        <w:rPr>
          <w:rFonts w:ascii="Times New Roman" w:hAnsi="Times New Roman" w:cs="Times New Roman"/>
          <w:sz w:val="24"/>
          <w:szCs w:val="24"/>
        </w:rPr>
        <w:t xml:space="preserve">, </w:t>
      </w:r>
      <w:proofErr w:type="spellStart"/>
      <w:r w:rsidR="002F7F46" w:rsidRPr="00544C29">
        <w:rPr>
          <w:rFonts w:ascii="Times New Roman" w:hAnsi="Times New Roman" w:cs="Times New Roman"/>
          <w:sz w:val="24"/>
          <w:szCs w:val="24"/>
        </w:rPr>
        <w:t>Lehert</w:t>
      </w:r>
      <w:proofErr w:type="spellEnd"/>
      <w:r w:rsidR="002F7F46" w:rsidRPr="00544C29">
        <w:rPr>
          <w:rFonts w:ascii="Times New Roman" w:hAnsi="Times New Roman" w:cs="Times New Roman"/>
          <w:sz w:val="24"/>
          <w:szCs w:val="24"/>
        </w:rPr>
        <w:t xml:space="preserve"> and Guthrie</w:t>
      </w:r>
      <w:r w:rsidR="00EE3CB7" w:rsidRPr="00544C29">
        <w:rPr>
          <w:rFonts w:ascii="Times New Roman" w:hAnsi="Times New Roman" w:cs="Times New Roman"/>
          <w:sz w:val="24"/>
          <w:szCs w:val="24"/>
        </w:rPr>
        <w:t>,</w:t>
      </w:r>
      <w:r w:rsidR="002F7F46" w:rsidRPr="00544C29">
        <w:rPr>
          <w:rFonts w:ascii="Times New Roman" w:hAnsi="Times New Roman" w:cs="Times New Roman"/>
          <w:sz w:val="24"/>
          <w:szCs w:val="24"/>
        </w:rPr>
        <w:t xml:space="preserve"> </w:t>
      </w:r>
      <w:r w:rsidR="00886AFC" w:rsidRPr="00544C29">
        <w:rPr>
          <w:rFonts w:ascii="Times New Roman" w:hAnsi="Times New Roman" w:cs="Times New Roman"/>
          <w:sz w:val="24"/>
          <w:szCs w:val="24"/>
        </w:rPr>
        <w:t>(</w:t>
      </w:r>
      <w:r w:rsidR="002F7F46" w:rsidRPr="00544C29">
        <w:rPr>
          <w:rFonts w:ascii="Times New Roman" w:hAnsi="Times New Roman" w:cs="Times New Roman"/>
          <w:sz w:val="24"/>
          <w:szCs w:val="24"/>
        </w:rPr>
        <w:t>2002</w:t>
      </w:r>
      <w:r w:rsidR="00886AFC" w:rsidRPr="00544C29">
        <w:rPr>
          <w:rFonts w:ascii="Times New Roman" w:hAnsi="Times New Roman" w:cs="Times New Roman"/>
          <w:sz w:val="24"/>
          <w:szCs w:val="24"/>
        </w:rPr>
        <w:t>)</w:t>
      </w:r>
      <w:r w:rsidR="001A3454"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found that</w:t>
      </w:r>
      <w:r w:rsidR="00343DD5" w:rsidRPr="00544C29">
        <w:rPr>
          <w:rFonts w:ascii="Times New Roman" w:hAnsi="Times New Roman" w:cs="Times New Roman"/>
          <w:sz w:val="24"/>
          <w:szCs w:val="24"/>
        </w:rPr>
        <w:t xml:space="preserve"> the presence of vasomotor </w:t>
      </w:r>
      <w:r w:rsidRPr="00544C29">
        <w:rPr>
          <w:rFonts w:ascii="Times New Roman" w:hAnsi="Times New Roman" w:cs="Times New Roman"/>
          <w:sz w:val="24"/>
          <w:szCs w:val="24"/>
        </w:rPr>
        <w:t xml:space="preserve">symptoms </w:t>
      </w:r>
      <w:r w:rsidR="00343DD5" w:rsidRPr="00544C29">
        <w:rPr>
          <w:rFonts w:ascii="Times New Roman" w:hAnsi="Times New Roman" w:cs="Times New Roman"/>
          <w:sz w:val="24"/>
          <w:szCs w:val="24"/>
        </w:rPr>
        <w:t xml:space="preserve">was strongly associated with reduced </w:t>
      </w:r>
      <w:r w:rsidR="00D73316" w:rsidRPr="00544C29">
        <w:rPr>
          <w:rFonts w:ascii="Times New Roman" w:hAnsi="Times New Roman" w:cs="Times New Roman"/>
          <w:sz w:val="24"/>
          <w:szCs w:val="24"/>
        </w:rPr>
        <w:t>well-being</w:t>
      </w:r>
      <w:r w:rsidR="00343DD5" w:rsidRPr="00544C29">
        <w:rPr>
          <w:rFonts w:ascii="Times New Roman" w:hAnsi="Times New Roman" w:cs="Times New Roman"/>
          <w:sz w:val="24"/>
          <w:szCs w:val="24"/>
        </w:rPr>
        <w:t xml:space="preserve"> and reduced </w:t>
      </w:r>
      <w:r w:rsidRPr="00544C29">
        <w:rPr>
          <w:rFonts w:ascii="Times New Roman" w:hAnsi="Times New Roman" w:cs="Times New Roman"/>
          <w:sz w:val="24"/>
          <w:szCs w:val="24"/>
        </w:rPr>
        <w:t>quality of life with analysis of variance showing that menopausal status</w:t>
      </w:r>
      <w:r w:rsidR="00343DD5" w:rsidRPr="00544C29">
        <w:rPr>
          <w:rFonts w:ascii="Times New Roman" w:hAnsi="Times New Roman" w:cs="Times New Roman"/>
          <w:sz w:val="24"/>
          <w:szCs w:val="24"/>
        </w:rPr>
        <w:t xml:space="preserve"> alone </w:t>
      </w:r>
      <w:r w:rsidRPr="00544C29">
        <w:rPr>
          <w:rFonts w:ascii="Times New Roman" w:hAnsi="Times New Roman" w:cs="Times New Roman"/>
          <w:sz w:val="24"/>
          <w:szCs w:val="24"/>
        </w:rPr>
        <w:t xml:space="preserve">did not significantly </w:t>
      </w:r>
      <w:r w:rsidR="00D73316" w:rsidRPr="00544C29">
        <w:rPr>
          <w:rFonts w:ascii="Times New Roman" w:hAnsi="Times New Roman" w:cs="Times New Roman"/>
          <w:sz w:val="24"/>
          <w:szCs w:val="24"/>
        </w:rPr>
        <w:t>affect</w:t>
      </w:r>
      <w:r w:rsidRPr="00544C29">
        <w:rPr>
          <w:rFonts w:ascii="Times New Roman" w:hAnsi="Times New Roman" w:cs="Times New Roman"/>
          <w:sz w:val="24"/>
          <w:szCs w:val="24"/>
        </w:rPr>
        <w:t xml:space="preserve"> </w:t>
      </w:r>
      <w:r w:rsidR="00886AFC" w:rsidRPr="00544C29">
        <w:rPr>
          <w:rFonts w:ascii="Times New Roman" w:hAnsi="Times New Roman" w:cs="Times New Roman"/>
          <w:sz w:val="24"/>
          <w:szCs w:val="24"/>
        </w:rPr>
        <w:t>well-</w:t>
      </w:r>
      <w:r w:rsidR="00D73316" w:rsidRPr="00544C29">
        <w:rPr>
          <w:rFonts w:ascii="Times New Roman" w:hAnsi="Times New Roman" w:cs="Times New Roman"/>
          <w:sz w:val="24"/>
          <w:szCs w:val="24"/>
        </w:rPr>
        <w:t>being.</w:t>
      </w:r>
      <w:r w:rsidRPr="00544C29">
        <w:rPr>
          <w:rFonts w:ascii="Times New Roman" w:hAnsi="Times New Roman" w:cs="Times New Roman"/>
          <w:sz w:val="24"/>
          <w:szCs w:val="24"/>
        </w:rPr>
        <w:t xml:space="preserve"> </w:t>
      </w:r>
      <w:r w:rsidR="00267CA9" w:rsidRPr="00544C29">
        <w:rPr>
          <w:rFonts w:ascii="Times New Roman" w:hAnsi="Times New Roman" w:cs="Times New Roman"/>
          <w:sz w:val="24"/>
          <w:szCs w:val="24"/>
        </w:rPr>
        <w:t>In an earlier study conducted by Dennerstein (1996)</w:t>
      </w:r>
      <w:r w:rsidR="00B033D4" w:rsidRPr="00544C29">
        <w:rPr>
          <w:rFonts w:ascii="Times New Roman" w:hAnsi="Times New Roman" w:cs="Times New Roman"/>
          <w:sz w:val="24"/>
          <w:szCs w:val="24"/>
        </w:rPr>
        <w:t>,</w:t>
      </w:r>
      <w:r w:rsidR="00267CA9" w:rsidRPr="00544C29">
        <w:rPr>
          <w:rFonts w:ascii="Times New Roman" w:hAnsi="Times New Roman" w:cs="Times New Roman"/>
          <w:sz w:val="24"/>
          <w:szCs w:val="24"/>
        </w:rPr>
        <w:t xml:space="preserve"> analyses of variance reported that menopausal status did not significantly </w:t>
      </w:r>
      <w:r w:rsidR="00D73316" w:rsidRPr="00544C29">
        <w:rPr>
          <w:rFonts w:ascii="Times New Roman" w:hAnsi="Times New Roman" w:cs="Times New Roman"/>
          <w:sz w:val="24"/>
          <w:szCs w:val="24"/>
        </w:rPr>
        <w:t>affect</w:t>
      </w:r>
      <w:r w:rsidR="00267CA9" w:rsidRPr="00544C29">
        <w:rPr>
          <w:rFonts w:ascii="Times New Roman" w:hAnsi="Times New Roman" w:cs="Times New Roman"/>
          <w:sz w:val="24"/>
          <w:szCs w:val="24"/>
        </w:rPr>
        <w:t xml:space="preserve"> </w:t>
      </w:r>
      <w:r w:rsidR="00886AFC" w:rsidRPr="00544C29">
        <w:rPr>
          <w:rFonts w:ascii="Times New Roman" w:hAnsi="Times New Roman" w:cs="Times New Roman"/>
          <w:sz w:val="24"/>
          <w:szCs w:val="24"/>
        </w:rPr>
        <w:t>well-being</w:t>
      </w:r>
      <w:r w:rsidR="00267CA9" w:rsidRPr="00544C29">
        <w:rPr>
          <w:rFonts w:ascii="Times New Roman" w:hAnsi="Times New Roman" w:cs="Times New Roman"/>
          <w:sz w:val="24"/>
          <w:szCs w:val="24"/>
        </w:rPr>
        <w:t xml:space="preserve"> but was directly correlated to higher related health status, reduced levels of stress </w:t>
      </w:r>
      <w:r w:rsidR="00B033D4" w:rsidRPr="00544C29">
        <w:rPr>
          <w:rFonts w:ascii="Times New Roman" w:hAnsi="Times New Roman" w:cs="Times New Roman"/>
          <w:sz w:val="24"/>
          <w:szCs w:val="24"/>
        </w:rPr>
        <w:t xml:space="preserve">and </w:t>
      </w:r>
      <w:r w:rsidR="00267CA9" w:rsidRPr="00544C29">
        <w:rPr>
          <w:rFonts w:ascii="Times New Roman" w:hAnsi="Times New Roman" w:cs="Times New Roman"/>
          <w:sz w:val="24"/>
          <w:szCs w:val="24"/>
        </w:rPr>
        <w:t xml:space="preserve">exercise no </w:t>
      </w:r>
      <w:r w:rsidR="00D73316" w:rsidRPr="00544C29">
        <w:rPr>
          <w:rFonts w:ascii="Times New Roman" w:hAnsi="Times New Roman" w:cs="Times New Roman"/>
          <w:sz w:val="24"/>
          <w:szCs w:val="24"/>
        </w:rPr>
        <w:t>symptomology.</w:t>
      </w:r>
      <w:r w:rsidR="00267CA9" w:rsidRPr="00544C29">
        <w:rPr>
          <w:rFonts w:ascii="Times New Roman" w:hAnsi="Times New Roman" w:cs="Times New Roman"/>
          <w:sz w:val="24"/>
          <w:szCs w:val="24"/>
        </w:rPr>
        <w:t xml:space="preserve"> With lower quality of life and </w:t>
      </w:r>
      <w:r w:rsidR="00D73316" w:rsidRPr="00544C29">
        <w:rPr>
          <w:rFonts w:ascii="Times New Roman" w:hAnsi="Times New Roman" w:cs="Times New Roman"/>
          <w:sz w:val="24"/>
          <w:szCs w:val="24"/>
        </w:rPr>
        <w:t>well-being</w:t>
      </w:r>
      <w:r w:rsidR="00267CA9" w:rsidRPr="00544C29">
        <w:rPr>
          <w:rFonts w:ascii="Times New Roman" w:hAnsi="Times New Roman" w:cs="Times New Roman"/>
          <w:sz w:val="24"/>
          <w:szCs w:val="24"/>
        </w:rPr>
        <w:t xml:space="preserve"> reported in participants </w:t>
      </w:r>
      <w:r w:rsidR="00EE3CB7" w:rsidRPr="00544C29">
        <w:rPr>
          <w:rFonts w:ascii="Times New Roman" w:hAnsi="Times New Roman" w:cs="Times New Roman"/>
          <w:sz w:val="24"/>
          <w:szCs w:val="24"/>
        </w:rPr>
        <w:t xml:space="preserve">reporting </w:t>
      </w:r>
      <w:r w:rsidR="00267CA9" w:rsidRPr="00544C29">
        <w:rPr>
          <w:rFonts w:ascii="Times New Roman" w:hAnsi="Times New Roman" w:cs="Times New Roman"/>
          <w:sz w:val="24"/>
          <w:szCs w:val="24"/>
        </w:rPr>
        <w:t xml:space="preserve">the presence of vasomotor symptoms, </w:t>
      </w:r>
      <w:r w:rsidR="00EE3CB7" w:rsidRPr="00544C29">
        <w:rPr>
          <w:rFonts w:ascii="Times New Roman" w:hAnsi="Times New Roman" w:cs="Times New Roman"/>
          <w:sz w:val="24"/>
          <w:szCs w:val="24"/>
        </w:rPr>
        <w:t>poor i</w:t>
      </w:r>
      <w:r w:rsidR="00267CA9" w:rsidRPr="00544C29">
        <w:rPr>
          <w:rFonts w:ascii="Times New Roman" w:hAnsi="Times New Roman" w:cs="Times New Roman"/>
          <w:sz w:val="24"/>
          <w:szCs w:val="24"/>
        </w:rPr>
        <w:t>nterpersonal</w:t>
      </w:r>
      <w:r w:rsidR="00EE3CB7" w:rsidRPr="00544C29">
        <w:rPr>
          <w:rFonts w:ascii="Times New Roman" w:hAnsi="Times New Roman" w:cs="Times New Roman"/>
          <w:sz w:val="24"/>
          <w:szCs w:val="24"/>
        </w:rPr>
        <w:t xml:space="preserve"> relationships </w:t>
      </w:r>
      <w:r w:rsidR="00267CA9" w:rsidRPr="00544C29">
        <w:rPr>
          <w:rFonts w:ascii="Times New Roman" w:hAnsi="Times New Roman" w:cs="Times New Roman"/>
          <w:sz w:val="24"/>
          <w:szCs w:val="24"/>
        </w:rPr>
        <w:t xml:space="preserve"> and </w:t>
      </w:r>
      <w:r w:rsidR="00EE3CB7" w:rsidRPr="00544C29">
        <w:rPr>
          <w:rFonts w:ascii="Times New Roman" w:hAnsi="Times New Roman" w:cs="Times New Roman"/>
          <w:sz w:val="24"/>
          <w:szCs w:val="24"/>
        </w:rPr>
        <w:t xml:space="preserve"> more </w:t>
      </w:r>
      <w:r w:rsidR="00267CA9" w:rsidRPr="00544C29">
        <w:rPr>
          <w:rFonts w:ascii="Times New Roman" w:hAnsi="Times New Roman" w:cs="Times New Roman"/>
          <w:sz w:val="24"/>
          <w:szCs w:val="24"/>
        </w:rPr>
        <w:t>negative attitudes towards the menopause transition and ageing.</w:t>
      </w:r>
      <w:r w:rsidR="00E06CA8" w:rsidRPr="00544C29">
        <w:rPr>
          <w:rFonts w:ascii="Times New Roman" w:hAnsi="Times New Roman" w:cs="Times New Roman"/>
          <w:sz w:val="24"/>
          <w:szCs w:val="24"/>
        </w:rPr>
        <w:t xml:space="preserve"> Whitley et. al</w:t>
      </w:r>
      <w:r w:rsidR="00EE3CB7" w:rsidRPr="00544C29">
        <w:rPr>
          <w:rFonts w:ascii="Times New Roman" w:hAnsi="Times New Roman" w:cs="Times New Roman"/>
          <w:sz w:val="24"/>
          <w:szCs w:val="24"/>
        </w:rPr>
        <w:t>,</w:t>
      </w:r>
      <w:r w:rsidR="00E06CA8" w:rsidRPr="00544C29">
        <w:rPr>
          <w:rFonts w:ascii="Times New Roman" w:hAnsi="Times New Roman" w:cs="Times New Roman"/>
          <w:sz w:val="24"/>
          <w:szCs w:val="24"/>
        </w:rPr>
        <w:t xml:space="preserve"> (2012) reported that 46. 7% of participants reported suffering menopausal symptoms with an average of 5 symptoms. This subsequently was reported as </w:t>
      </w:r>
      <w:r w:rsidR="00913BB3" w:rsidRPr="00544C29">
        <w:rPr>
          <w:rFonts w:ascii="Times New Roman" w:hAnsi="Times New Roman" w:cs="Times New Roman"/>
          <w:sz w:val="24"/>
          <w:szCs w:val="24"/>
        </w:rPr>
        <w:t>having a direct correlation with r</w:t>
      </w:r>
      <w:r w:rsidRPr="00544C29">
        <w:rPr>
          <w:rFonts w:ascii="Times New Roman" w:hAnsi="Times New Roman" w:cs="Times New Roman"/>
          <w:sz w:val="24"/>
          <w:szCs w:val="24"/>
        </w:rPr>
        <w:t xml:space="preserve">educed </w:t>
      </w:r>
      <w:r w:rsidR="00D73316" w:rsidRPr="00544C29">
        <w:rPr>
          <w:rFonts w:ascii="Times New Roman" w:hAnsi="Times New Roman" w:cs="Times New Roman"/>
          <w:sz w:val="24"/>
          <w:szCs w:val="24"/>
        </w:rPr>
        <w:t>well-being</w:t>
      </w:r>
      <w:r w:rsidRPr="00544C29">
        <w:rPr>
          <w:rFonts w:ascii="Times New Roman" w:hAnsi="Times New Roman" w:cs="Times New Roman"/>
          <w:sz w:val="24"/>
          <w:szCs w:val="24"/>
        </w:rPr>
        <w:t xml:space="preserve"> and </w:t>
      </w:r>
      <w:r w:rsidR="00D73316" w:rsidRPr="00544C29">
        <w:rPr>
          <w:rFonts w:ascii="Times New Roman" w:hAnsi="Times New Roman" w:cs="Times New Roman"/>
          <w:sz w:val="24"/>
          <w:szCs w:val="24"/>
        </w:rPr>
        <w:t>subsequent reduced</w:t>
      </w:r>
      <w:r w:rsidRPr="00544C29">
        <w:rPr>
          <w:rFonts w:ascii="Times New Roman" w:hAnsi="Times New Roman" w:cs="Times New Roman"/>
          <w:sz w:val="24"/>
          <w:szCs w:val="24"/>
        </w:rPr>
        <w:t xml:space="preserve"> quality </w:t>
      </w:r>
      <w:r w:rsidRPr="00544C29">
        <w:rPr>
          <w:rFonts w:ascii="Times New Roman" w:hAnsi="Times New Roman" w:cs="Times New Roman"/>
          <w:sz w:val="24"/>
          <w:szCs w:val="24"/>
        </w:rPr>
        <w:lastRenderedPageBreak/>
        <w:t>of life was reported in women experiencing</w:t>
      </w:r>
      <w:r w:rsidR="00343DD5"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more frequent</w:t>
      </w:r>
      <w:r w:rsidR="00550582" w:rsidRPr="00544C29">
        <w:rPr>
          <w:rFonts w:ascii="Times New Roman" w:hAnsi="Times New Roman" w:cs="Times New Roman"/>
          <w:sz w:val="24"/>
          <w:szCs w:val="24"/>
        </w:rPr>
        <w:t xml:space="preserve"> vaso</w:t>
      </w:r>
      <w:r w:rsidRPr="00544C29">
        <w:rPr>
          <w:rFonts w:ascii="Times New Roman" w:hAnsi="Times New Roman" w:cs="Times New Roman"/>
          <w:sz w:val="24"/>
          <w:szCs w:val="24"/>
        </w:rPr>
        <w:t xml:space="preserve">motor symptoms and menopausal </w:t>
      </w:r>
      <w:r w:rsidR="00D73316" w:rsidRPr="00544C29">
        <w:rPr>
          <w:rFonts w:ascii="Times New Roman" w:hAnsi="Times New Roman" w:cs="Times New Roman"/>
          <w:sz w:val="24"/>
          <w:szCs w:val="24"/>
        </w:rPr>
        <w:t>symptoms (</w:t>
      </w:r>
      <w:r w:rsidR="00BC5B98" w:rsidRPr="00544C29">
        <w:rPr>
          <w:rFonts w:ascii="Times New Roman" w:hAnsi="Times New Roman" w:cs="Times New Roman"/>
          <w:sz w:val="24"/>
          <w:szCs w:val="24"/>
        </w:rPr>
        <w:t xml:space="preserve">Parihar &amp; Agarwal </w:t>
      </w:r>
      <w:r w:rsidR="00EE3CB7" w:rsidRPr="00544C29">
        <w:rPr>
          <w:rFonts w:ascii="Times New Roman" w:hAnsi="Times New Roman" w:cs="Times New Roman"/>
          <w:sz w:val="24"/>
          <w:szCs w:val="24"/>
        </w:rPr>
        <w:t>,</w:t>
      </w:r>
      <w:r w:rsidR="00BC5B98" w:rsidRPr="00544C29">
        <w:rPr>
          <w:rFonts w:ascii="Times New Roman" w:hAnsi="Times New Roman" w:cs="Times New Roman"/>
          <w:sz w:val="24"/>
          <w:szCs w:val="24"/>
        </w:rPr>
        <w:t>2015</w:t>
      </w:r>
      <w:r w:rsidR="00EE3CB7" w:rsidRPr="00544C29">
        <w:rPr>
          <w:rFonts w:ascii="Times New Roman" w:hAnsi="Times New Roman" w:cs="Times New Roman"/>
          <w:sz w:val="24"/>
          <w:szCs w:val="24"/>
        </w:rPr>
        <w:t xml:space="preserve"> and </w:t>
      </w:r>
      <w:r w:rsidR="00BC5B98" w:rsidRPr="00544C29">
        <w:rPr>
          <w:rFonts w:ascii="Times New Roman" w:hAnsi="Times New Roman" w:cs="Times New Roman"/>
          <w:sz w:val="24"/>
          <w:szCs w:val="24"/>
        </w:rPr>
        <w:t>Daly et. al</w:t>
      </w:r>
      <w:r w:rsidR="00EE3CB7" w:rsidRPr="00544C29">
        <w:rPr>
          <w:rFonts w:ascii="Times New Roman" w:hAnsi="Times New Roman" w:cs="Times New Roman"/>
          <w:sz w:val="24"/>
          <w:szCs w:val="24"/>
        </w:rPr>
        <w:t>,</w:t>
      </w:r>
      <w:r w:rsidR="00BC5B98"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1993)</w:t>
      </w:r>
      <w:r w:rsidR="00A64312" w:rsidRPr="00544C29">
        <w:rPr>
          <w:rFonts w:ascii="Times New Roman" w:hAnsi="Times New Roman" w:cs="Times New Roman"/>
          <w:sz w:val="24"/>
          <w:szCs w:val="24"/>
        </w:rPr>
        <w:t xml:space="preserve">. </w:t>
      </w:r>
      <w:r w:rsidR="00622F53" w:rsidRPr="00544C29">
        <w:rPr>
          <w:rFonts w:ascii="Times New Roman" w:hAnsi="Times New Roman" w:cs="Times New Roman"/>
          <w:sz w:val="24"/>
          <w:szCs w:val="24"/>
        </w:rPr>
        <w:t xml:space="preserve"> </w:t>
      </w:r>
      <w:r w:rsidRPr="00544C29">
        <w:rPr>
          <w:rFonts w:ascii="Times New Roman" w:hAnsi="Times New Roman" w:cs="Times New Roman"/>
          <w:sz w:val="24"/>
          <w:szCs w:val="24"/>
        </w:rPr>
        <w:t xml:space="preserve"> </w:t>
      </w:r>
      <w:r w:rsidR="00850FE0" w:rsidRPr="00544C29">
        <w:rPr>
          <w:rFonts w:ascii="Times New Roman" w:hAnsi="Times New Roman" w:cs="Times New Roman"/>
          <w:sz w:val="24"/>
          <w:szCs w:val="24"/>
        </w:rPr>
        <w:t>Whitley et. al</w:t>
      </w:r>
      <w:r w:rsidR="00EE3CB7" w:rsidRPr="00544C29">
        <w:rPr>
          <w:rFonts w:ascii="Times New Roman" w:hAnsi="Times New Roman" w:cs="Times New Roman"/>
          <w:sz w:val="24"/>
          <w:szCs w:val="24"/>
        </w:rPr>
        <w:t>,</w:t>
      </w:r>
      <w:r w:rsidR="00850FE0" w:rsidRPr="00544C29">
        <w:rPr>
          <w:rFonts w:ascii="Times New Roman" w:hAnsi="Times New Roman" w:cs="Times New Roman"/>
          <w:sz w:val="24"/>
          <w:szCs w:val="24"/>
        </w:rPr>
        <w:t xml:space="preserve"> </w:t>
      </w:r>
      <w:r w:rsidR="00886AFC" w:rsidRPr="00544C29">
        <w:rPr>
          <w:rFonts w:ascii="Times New Roman" w:hAnsi="Times New Roman" w:cs="Times New Roman"/>
          <w:sz w:val="24"/>
          <w:szCs w:val="24"/>
        </w:rPr>
        <w:t>(</w:t>
      </w:r>
      <w:r w:rsidR="00850FE0" w:rsidRPr="00544C29">
        <w:rPr>
          <w:rFonts w:ascii="Times New Roman" w:hAnsi="Times New Roman" w:cs="Times New Roman"/>
          <w:sz w:val="24"/>
          <w:szCs w:val="24"/>
        </w:rPr>
        <w:t>2012</w:t>
      </w:r>
      <w:r w:rsidR="00886AFC" w:rsidRPr="00544C29">
        <w:rPr>
          <w:rFonts w:ascii="Times New Roman" w:hAnsi="Times New Roman" w:cs="Times New Roman"/>
          <w:sz w:val="24"/>
          <w:szCs w:val="24"/>
        </w:rPr>
        <w:t>)</w:t>
      </w:r>
      <w:r w:rsidR="00EE3CB7" w:rsidRPr="00544C29">
        <w:rPr>
          <w:rFonts w:ascii="Times New Roman" w:hAnsi="Times New Roman" w:cs="Times New Roman"/>
          <w:sz w:val="24"/>
          <w:szCs w:val="24"/>
        </w:rPr>
        <w:t>;</w:t>
      </w:r>
      <w:r w:rsidR="00550582" w:rsidRPr="00544C29">
        <w:rPr>
          <w:rFonts w:ascii="Times New Roman" w:hAnsi="Times New Roman" w:cs="Times New Roman"/>
          <w:sz w:val="24"/>
          <w:szCs w:val="24"/>
        </w:rPr>
        <w:t xml:space="preserve"> </w:t>
      </w:r>
      <w:r w:rsidR="006105AB" w:rsidRPr="00544C29">
        <w:rPr>
          <w:rFonts w:ascii="Times New Roman" w:hAnsi="Times New Roman" w:cs="Times New Roman"/>
          <w:sz w:val="24"/>
          <w:szCs w:val="24"/>
        </w:rPr>
        <w:t>Blumel et.al</w:t>
      </w:r>
      <w:r w:rsidR="00EE3CB7" w:rsidRPr="00544C29">
        <w:rPr>
          <w:rFonts w:ascii="Times New Roman" w:hAnsi="Times New Roman" w:cs="Times New Roman"/>
          <w:sz w:val="24"/>
          <w:szCs w:val="24"/>
        </w:rPr>
        <w:t>,</w:t>
      </w:r>
      <w:r w:rsidR="006105AB" w:rsidRPr="00544C29">
        <w:rPr>
          <w:rFonts w:ascii="Times New Roman" w:hAnsi="Times New Roman" w:cs="Times New Roman"/>
          <w:sz w:val="24"/>
          <w:szCs w:val="24"/>
        </w:rPr>
        <w:t xml:space="preserve"> </w:t>
      </w:r>
      <w:r w:rsidR="00886AFC" w:rsidRPr="00544C29">
        <w:rPr>
          <w:rFonts w:ascii="Times New Roman" w:hAnsi="Times New Roman" w:cs="Times New Roman"/>
          <w:sz w:val="24"/>
          <w:szCs w:val="24"/>
        </w:rPr>
        <w:t>(</w:t>
      </w:r>
      <w:r w:rsidR="006105AB" w:rsidRPr="00544C29">
        <w:rPr>
          <w:rFonts w:ascii="Times New Roman" w:hAnsi="Times New Roman" w:cs="Times New Roman"/>
          <w:sz w:val="24"/>
          <w:szCs w:val="24"/>
        </w:rPr>
        <w:t>2000</w:t>
      </w:r>
      <w:r w:rsidR="00886AFC" w:rsidRPr="00544C29">
        <w:rPr>
          <w:rFonts w:ascii="Times New Roman" w:hAnsi="Times New Roman" w:cs="Times New Roman"/>
          <w:sz w:val="24"/>
          <w:szCs w:val="24"/>
        </w:rPr>
        <w:t>)</w:t>
      </w:r>
      <w:r w:rsidR="00EE3CB7" w:rsidRPr="00544C29">
        <w:rPr>
          <w:rFonts w:ascii="Times New Roman" w:hAnsi="Times New Roman" w:cs="Times New Roman"/>
          <w:sz w:val="24"/>
          <w:szCs w:val="24"/>
        </w:rPr>
        <w:t>;</w:t>
      </w:r>
      <w:r w:rsidR="006105AB" w:rsidRPr="00544C29">
        <w:rPr>
          <w:rFonts w:ascii="Times New Roman" w:hAnsi="Times New Roman" w:cs="Times New Roman"/>
          <w:sz w:val="24"/>
          <w:szCs w:val="24"/>
        </w:rPr>
        <w:t xml:space="preserve"> </w:t>
      </w:r>
      <w:r w:rsidR="00622F53" w:rsidRPr="00544C29">
        <w:rPr>
          <w:rFonts w:ascii="Times New Roman" w:hAnsi="Times New Roman" w:cs="Times New Roman"/>
          <w:sz w:val="24"/>
          <w:szCs w:val="24"/>
        </w:rPr>
        <w:t>Dennerstein</w:t>
      </w:r>
      <w:r w:rsidR="00EE3CB7" w:rsidRPr="00544C29">
        <w:rPr>
          <w:rFonts w:ascii="Times New Roman" w:hAnsi="Times New Roman" w:cs="Times New Roman"/>
          <w:sz w:val="24"/>
          <w:szCs w:val="24"/>
        </w:rPr>
        <w:t>,</w:t>
      </w:r>
      <w:r w:rsidR="00850FE0" w:rsidRPr="00544C29">
        <w:rPr>
          <w:rFonts w:ascii="Times New Roman" w:hAnsi="Times New Roman" w:cs="Times New Roman"/>
          <w:sz w:val="24"/>
          <w:szCs w:val="24"/>
        </w:rPr>
        <w:t xml:space="preserve"> </w:t>
      </w:r>
      <w:r w:rsidR="00886AFC" w:rsidRPr="00544C29">
        <w:rPr>
          <w:rFonts w:ascii="Times New Roman" w:hAnsi="Times New Roman" w:cs="Times New Roman"/>
          <w:sz w:val="24"/>
          <w:szCs w:val="24"/>
        </w:rPr>
        <w:t>(</w:t>
      </w:r>
      <w:r w:rsidR="00622F53" w:rsidRPr="00544C29">
        <w:rPr>
          <w:rFonts w:ascii="Times New Roman" w:hAnsi="Times New Roman" w:cs="Times New Roman"/>
          <w:sz w:val="24"/>
          <w:szCs w:val="24"/>
        </w:rPr>
        <w:t>1996</w:t>
      </w:r>
      <w:r w:rsidR="00886AFC" w:rsidRPr="00544C29">
        <w:rPr>
          <w:rFonts w:ascii="Times New Roman" w:hAnsi="Times New Roman" w:cs="Times New Roman"/>
          <w:sz w:val="24"/>
          <w:szCs w:val="24"/>
        </w:rPr>
        <w:t>)</w:t>
      </w:r>
      <w:r w:rsidR="00EE3CB7" w:rsidRPr="00544C29">
        <w:rPr>
          <w:rFonts w:ascii="Times New Roman" w:hAnsi="Times New Roman" w:cs="Times New Roman"/>
          <w:sz w:val="24"/>
          <w:szCs w:val="24"/>
        </w:rPr>
        <w:t xml:space="preserve"> and </w:t>
      </w:r>
      <w:proofErr w:type="spellStart"/>
      <w:r w:rsidR="00D350CA" w:rsidRPr="00544C29">
        <w:rPr>
          <w:rFonts w:ascii="Times New Roman" w:hAnsi="Times New Roman" w:cs="Times New Roman"/>
          <w:sz w:val="24"/>
          <w:szCs w:val="24"/>
        </w:rPr>
        <w:t>Yanikkerem</w:t>
      </w:r>
      <w:proofErr w:type="spellEnd"/>
      <w:r w:rsidR="00D350CA" w:rsidRPr="00544C29">
        <w:rPr>
          <w:rFonts w:ascii="Times New Roman" w:hAnsi="Times New Roman" w:cs="Times New Roman"/>
          <w:sz w:val="24"/>
          <w:szCs w:val="24"/>
        </w:rPr>
        <w:t xml:space="preserve">, </w:t>
      </w:r>
      <w:proofErr w:type="spellStart"/>
      <w:r w:rsidR="00D350CA" w:rsidRPr="00544C29">
        <w:rPr>
          <w:rFonts w:ascii="Times New Roman" w:hAnsi="Times New Roman" w:cs="Times New Roman"/>
          <w:sz w:val="24"/>
          <w:szCs w:val="24"/>
        </w:rPr>
        <w:t>Koltan</w:t>
      </w:r>
      <w:proofErr w:type="spellEnd"/>
      <w:r w:rsidR="00D350CA" w:rsidRPr="00544C29">
        <w:rPr>
          <w:rFonts w:ascii="Times New Roman" w:hAnsi="Times New Roman" w:cs="Times New Roman"/>
          <w:sz w:val="24"/>
          <w:szCs w:val="24"/>
        </w:rPr>
        <w:t xml:space="preserve">, </w:t>
      </w:r>
      <w:proofErr w:type="spellStart"/>
      <w:r w:rsidR="00D350CA" w:rsidRPr="00544C29">
        <w:rPr>
          <w:rFonts w:ascii="Times New Roman" w:hAnsi="Times New Roman" w:cs="Times New Roman"/>
          <w:sz w:val="24"/>
          <w:szCs w:val="24"/>
        </w:rPr>
        <w:t>Tamay</w:t>
      </w:r>
      <w:proofErr w:type="spellEnd"/>
      <w:r w:rsidR="00D350CA" w:rsidRPr="00544C29">
        <w:rPr>
          <w:rFonts w:ascii="Times New Roman" w:hAnsi="Times New Roman" w:cs="Times New Roman"/>
          <w:sz w:val="24"/>
          <w:szCs w:val="24"/>
        </w:rPr>
        <w:t xml:space="preserve"> and </w:t>
      </w:r>
      <w:proofErr w:type="spellStart"/>
      <w:r w:rsidR="00D350CA" w:rsidRPr="00544C29">
        <w:rPr>
          <w:rFonts w:ascii="Times New Roman" w:hAnsi="Times New Roman" w:cs="Times New Roman"/>
          <w:sz w:val="24"/>
          <w:szCs w:val="24"/>
        </w:rPr>
        <w:t>Dikayak</w:t>
      </w:r>
      <w:proofErr w:type="spellEnd"/>
      <w:r w:rsidR="00D350CA" w:rsidRPr="00544C29">
        <w:rPr>
          <w:rFonts w:ascii="Times New Roman" w:hAnsi="Times New Roman" w:cs="Times New Roman"/>
          <w:sz w:val="24"/>
          <w:szCs w:val="24"/>
        </w:rPr>
        <w:t xml:space="preserve"> </w:t>
      </w:r>
      <w:r w:rsidR="00EE3CB7" w:rsidRPr="00544C29">
        <w:rPr>
          <w:rFonts w:ascii="Times New Roman" w:hAnsi="Times New Roman" w:cs="Times New Roman"/>
          <w:sz w:val="24"/>
          <w:szCs w:val="24"/>
        </w:rPr>
        <w:t xml:space="preserve">, </w:t>
      </w:r>
      <w:r w:rsidR="00886AFC" w:rsidRPr="00544C29">
        <w:rPr>
          <w:rFonts w:ascii="Times New Roman" w:hAnsi="Times New Roman" w:cs="Times New Roman"/>
          <w:sz w:val="24"/>
          <w:szCs w:val="24"/>
        </w:rPr>
        <w:t>(</w:t>
      </w:r>
      <w:r w:rsidR="00D350CA" w:rsidRPr="00544C29">
        <w:rPr>
          <w:rFonts w:ascii="Times New Roman" w:hAnsi="Times New Roman" w:cs="Times New Roman"/>
          <w:sz w:val="24"/>
          <w:szCs w:val="24"/>
        </w:rPr>
        <w:t>2012</w:t>
      </w:r>
      <w:r w:rsidR="00886AFC" w:rsidRPr="00544C29">
        <w:rPr>
          <w:rFonts w:ascii="Times New Roman" w:hAnsi="Times New Roman" w:cs="Times New Roman"/>
          <w:sz w:val="24"/>
          <w:szCs w:val="24"/>
        </w:rPr>
        <w:t>)</w:t>
      </w:r>
      <w:r w:rsidR="00622F53" w:rsidRPr="00544C29">
        <w:rPr>
          <w:rFonts w:ascii="Times New Roman" w:hAnsi="Times New Roman" w:cs="Times New Roman"/>
          <w:sz w:val="24"/>
          <w:szCs w:val="24"/>
        </w:rPr>
        <w:t xml:space="preserve"> reported that negative attitudes to the menopause and ageing were associated with greater symptomatology</w:t>
      </w:r>
      <w:r w:rsidR="00D350CA" w:rsidRPr="00544C29">
        <w:rPr>
          <w:rFonts w:ascii="Times New Roman" w:hAnsi="Times New Roman" w:cs="Times New Roman"/>
          <w:sz w:val="24"/>
          <w:szCs w:val="24"/>
        </w:rPr>
        <w:t xml:space="preserve"> with </w:t>
      </w:r>
      <w:proofErr w:type="spellStart"/>
      <w:r w:rsidR="00D350CA" w:rsidRPr="00544C29">
        <w:rPr>
          <w:rFonts w:ascii="Times New Roman" w:hAnsi="Times New Roman" w:cs="Times New Roman"/>
          <w:sz w:val="24"/>
          <w:szCs w:val="24"/>
        </w:rPr>
        <w:t>Yanikkerem</w:t>
      </w:r>
      <w:proofErr w:type="spellEnd"/>
      <w:r w:rsidR="00D350CA" w:rsidRPr="00544C29">
        <w:rPr>
          <w:rFonts w:ascii="Times New Roman" w:hAnsi="Times New Roman" w:cs="Times New Roman"/>
          <w:sz w:val="24"/>
          <w:szCs w:val="24"/>
        </w:rPr>
        <w:t xml:space="preserve">, </w:t>
      </w:r>
      <w:proofErr w:type="spellStart"/>
      <w:r w:rsidR="00D350CA" w:rsidRPr="00544C29">
        <w:rPr>
          <w:rFonts w:ascii="Times New Roman" w:hAnsi="Times New Roman" w:cs="Times New Roman"/>
          <w:sz w:val="24"/>
          <w:szCs w:val="24"/>
        </w:rPr>
        <w:t>Koltan</w:t>
      </w:r>
      <w:proofErr w:type="spellEnd"/>
      <w:r w:rsidR="00D350CA" w:rsidRPr="00544C29">
        <w:rPr>
          <w:rFonts w:ascii="Times New Roman" w:hAnsi="Times New Roman" w:cs="Times New Roman"/>
          <w:sz w:val="24"/>
          <w:szCs w:val="24"/>
        </w:rPr>
        <w:t xml:space="preserve">, </w:t>
      </w:r>
      <w:proofErr w:type="spellStart"/>
      <w:r w:rsidR="00D350CA" w:rsidRPr="00544C29">
        <w:rPr>
          <w:rFonts w:ascii="Times New Roman" w:hAnsi="Times New Roman" w:cs="Times New Roman"/>
          <w:sz w:val="24"/>
          <w:szCs w:val="24"/>
        </w:rPr>
        <w:t>Tamay</w:t>
      </w:r>
      <w:proofErr w:type="spellEnd"/>
      <w:r w:rsidR="00D350CA" w:rsidRPr="00544C29">
        <w:rPr>
          <w:rFonts w:ascii="Times New Roman" w:hAnsi="Times New Roman" w:cs="Times New Roman"/>
          <w:sz w:val="24"/>
          <w:szCs w:val="24"/>
        </w:rPr>
        <w:t xml:space="preserve"> and </w:t>
      </w:r>
      <w:proofErr w:type="spellStart"/>
      <w:r w:rsidR="00D350CA" w:rsidRPr="00544C29">
        <w:rPr>
          <w:rFonts w:ascii="Times New Roman" w:hAnsi="Times New Roman" w:cs="Times New Roman"/>
          <w:sz w:val="24"/>
          <w:szCs w:val="24"/>
        </w:rPr>
        <w:t>Dikayak</w:t>
      </w:r>
      <w:proofErr w:type="spellEnd"/>
      <w:r w:rsidR="00D350CA" w:rsidRPr="00544C29">
        <w:rPr>
          <w:rFonts w:ascii="Times New Roman" w:hAnsi="Times New Roman" w:cs="Times New Roman"/>
          <w:sz w:val="24"/>
          <w:szCs w:val="24"/>
        </w:rPr>
        <w:t xml:space="preserve"> </w:t>
      </w:r>
      <w:r w:rsidR="00EE3CB7" w:rsidRPr="00544C29">
        <w:rPr>
          <w:rFonts w:ascii="Times New Roman" w:hAnsi="Times New Roman" w:cs="Times New Roman"/>
          <w:sz w:val="24"/>
          <w:szCs w:val="24"/>
        </w:rPr>
        <w:t>,</w:t>
      </w:r>
      <w:r w:rsidR="00D350CA" w:rsidRPr="00544C29">
        <w:rPr>
          <w:rFonts w:ascii="Times New Roman" w:hAnsi="Times New Roman" w:cs="Times New Roman"/>
          <w:sz w:val="24"/>
          <w:szCs w:val="24"/>
        </w:rPr>
        <w:t xml:space="preserve">(2012) reporting </w:t>
      </w:r>
      <w:r w:rsidR="00550582" w:rsidRPr="00544C29">
        <w:rPr>
          <w:rFonts w:ascii="Times New Roman" w:hAnsi="Times New Roman" w:cs="Times New Roman"/>
          <w:sz w:val="24"/>
          <w:szCs w:val="24"/>
        </w:rPr>
        <w:t>that 28.5</w:t>
      </w:r>
      <w:r w:rsidR="00D350CA" w:rsidRPr="00544C29">
        <w:rPr>
          <w:rFonts w:ascii="Times New Roman" w:hAnsi="Times New Roman" w:cs="Times New Roman"/>
          <w:sz w:val="24"/>
          <w:szCs w:val="24"/>
        </w:rPr>
        <w:t xml:space="preserve">% of women stated the menopause negatively </w:t>
      </w:r>
      <w:r w:rsidR="00D73316" w:rsidRPr="00544C29">
        <w:rPr>
          <w:rFonts w:ascii="Times New Roman" w:hAnsi="Times New Roman" w:cs="Times New Roman"/>
          <w:sz w:val="24"/>
          <w:szCs w:val="24"/>
        </w:rPr>
        <w:t>affected</w:t>
      </w:r>
      <w:r w:rsidR="00D350CA" w:rsidRPr="00544C29">
        <w:rPr>
          <w:rFonts w:ascii="Times New Roman" w:hAnsi="Times New Roman" w:cs="Times New Roman"/>
          <w:sz w:val="24"/>
          <w:szCs w:val="24"/>
        </w:rPr>
        <w:t xml:space="preserve"> their daily </w:t>
      </w:r>
      <w:r w:rsidR="00550582" w:rsidRPr="00544C29">
        <w:rPr>
          <w:rFonts w:ascii="Times New Roman" w:hAnsi="Times New Roman" w:cs="Times New Roman"/>
          <w:sz w:val="24"/>
          <w:szCs w:val="24"/>
        </w:rPr>
        <w:t>relations with their partner</w:t>
      </w:r>
      <w:r w:rsidR="00D350CA" w:rsidRPr="00544C29">
        <w:rPr>
          <w:rFonts w:ascii="Times New Roman" w:hAnsi="Times New Roman" w:cs="Times New Roman"/>
          <w:sz w:val="24"/>
          <w:szCs w:val="24"/>
        </w:rPr>
        <w:t>s and was associated with increased mean scores of vasomotor symptoms and psychosocial symptoms (p &lt; 0.05)</w:t>
      </w:r>
      <w:r w:rsidR="004A793F" w:rsidRPr="00544C29">
        <w:rPr>
          <w:rFonts w:ascii="Times New Roman" w:hAnsi="Times New Roman" w:cs="Times New Roman"/>
          <w:sz w:val="24"/>
          <w:szCs w:val="24"/>
        </w:rPr>
        <w:t>.</w:t>
      </w:r>
      <w:r w:rsidR="00D350CA" w:rsidRPr="00544C29">
        <w:rPr>
          <w:rFonts w:ascii="Times New Roman" w:hAnsi="Times New Roman" w:cs="Times New Roman"/>
          <w:sz w:val="24"/>
          <w:szCs w:val="24"/>
        </w:rPr>
        <w:t xml:space="preserve"> In </w:t>
      </w:r>
      <w:r w:rsidR="00D73316" w:rsidRPr="00544C29">
        <w:rPr>
          <w:rFonts w:ascii="Times New Roman" w:hAnsi="Times New Roman" w:cs="Times New Roman"/>
          <w:sz w:val="24"/>
          <w:szCs w:val="24"/>
        </w:rPr>
        <w:t>addition,</w:t>
      </w:r>
      <w:r w:rsidR="00D350CA" w:rsidRPr="00544C29">
        <w:rPr>
          <w:rFonts w:ascii="Times New Roman" w:hAnsi="Times New Roman" w:cs="Times New Roman"/>
          <w:sz w:val="24"/>
          <w:szCs w:val="24"/>
        </w:rPr>
        <w:t xml:space="preserve"> participants</w:t>
      </w:r>
      <w:r w:rsidR="00550582" w:rsidRPr="00544C29">
        <w:rPr>
          <w:rFonts w:ascii="Times New Roman" w:hAnsi="Times New Roman" w:cs="Times New Roman"/>
          <w:sz w:val="24"/>
          <w:szCs w:val="24"/>
        </w:rPr>
        <w:t>’</w:t>
      </w:r>
      <w:r w:rsidR="00D350CA" w:rsidRPr="00544C29">
        <w:rPr>
          <w:rFonts w:ascii="Times New Roman" w:hAnsi="Times New Roman" w:cs="Times New Roman"/>
          <w:sz w:val="24"/>
          <w:szCs w:val="24"/>
        </w:rPr>
        <w:t xml:space="preserve"> relationships with thei</w:t>
      </w:r>
      <w:r w:rsidR="00550582" w:rsidRPr="00544C29">
        <w:rPr>
          <w:rFonts w:ascii="Times New Roman" w:hAnsi="Times New Roman" w:cs="Times New Roman"/>
          <w:sz w:val="24"/>
          <w:szCs w:val="24"/>
        </w:rPr>
        <w:t>r children was affected in 20.5</w:t>
      </w:r>
      <w:r w:rsidR="00D350CA" w:rsidRPr="00544C29">
        <w:rPr>
          <w:rFonts w:ascii="Times New Roman" w:hAnsi="Times New Roman" w:cs="Times New Roman"/>
          <w:sz w:val="24"/>
          <w:szCs w:val="24"/>
        </w:rPr>
        <w:t>%</w:t>
      </w:r>
      <w:r w:rsidR="00550582" w:rsidRPr="00544C29">
        <w:rPr>
          <w:rFonts w:ascii="Times New Roman" w:hAnsi="Times New Roman" w:cs="Times New Roman"/>
          <w:sz w:val="24"/>
          <w:szCs w:val="24"/>
        </w:rPr>
        <w:t>,</w:t>
      </w:r>
      <w:r w:rsidR="00D350CA" w:rsidRPr="00544C29">
        <w:rPr>
          <w:rFonts w:ascii="Times New Roman" w:hAnsi="Times New Roman" w:cs="Times New Roman"/>
          <w:sz w:val="24"/>
          <w:szCs w:val="24"/>
        </w:rPr>
        <w:t xml:space="preserve"> with higher levels of symptomology being associated with increased negative relationships. </w:t>
      </w:r>
      <w:r w:rsidR="006105AB" w:rsidRPr="00544C29">
        <w:rPr>
          <w:rFonts w:ascii="Times New Roman" w:hAnsi="Times New Roman" w:cs="Times New Roman"/>
          <w:sz w:val="24"/>
          <w:szCs w:val="24"/>
        </w:rPr>
        <w:t>Blumel et. al</w:t>
      </w:r>
      <w:r w:rsidR="00EE3CB7" w:rsidRPr="00544C29">
        <w:rPr>
          <w:rFonts w:ascii="Times New Roman" w:hAnsi="Times New Roman" w:cs="Times New Roman"/>
          <w:sz w:val="24"/>
          <w:szCs w:val="24"/>
        </w:rPr>
        <w:t>.</w:t>
      </w:r>
      <w:r w:rsidR="006105AB" w:rsidRPr="00544C29">
        <w:rPr>
          <w:rFonts w:ascii="Times New Roman" w:hAnsi="Times New Roman" w:cs="Times New Roman"/>
          <w:sz w:val="24"/>
          <w:szCs w:val="24"/>
        </w:rPr>
        <w:t xml:space="preserve"> </w:t>
      </w:r>
      <w:r w:rsidR="00DB49C8" w:rsidRPr="00544C29">
        <w:rPr>
          <w:rFonts w:ascii="Times New Roman" w:hAnsi="Times New Roman" w:cs="Times New Roman"/>
          <w:sz w:val="24"/>
          <w:szCs w:val="24"/>
        </w:rPr>
        <w:t>(</w:t>
      </w:r>
      <w:r w:rsidR="006105AB" w:rsidRPr="00544C29">
        <w:rPr>
          <w:rFonts w:ascii="Times New Roman" w:hAnsi="Times New Roman" w:cs="Times New Roman"/>
          <w:sz w:val="24"/>
          <w:szCs w:val="24"/>
        </w:rPr>
        <w:t>2000</w:t>
      </w:r>
      <w:r w:rsidR="00D73316" w:rsidRPr="00544C29">
        <w:rPr>
          <w:rFonts w:ascii="Times New Roman" w:hAnsi="Times New Roman" w:cs="Times New Roman"/>
          <w:sz w:val="24"/>
          <w:szCs w:val="24"/>
        </w:rPr>
        <w:t>) found</w:t>
      </w:r>
      <w:r w:rsidR="006105AB" w:rsidRPr="00544C29">
        <w:rPr>
          <w:rFonts w:ascii="Times New Roman" w:hAnsi="Times New Roman" w:cs="Times New Roman"/>
          <w:sz w:val="24"/>
          <w:szCs w:val="24"/>
        </w:rPr>
        <w:t xml:space="preserve"> that house</w:t>
      </w:r>
      <w:r w:rsidR="00550582" w:rsidRPr="00544C29">
        <w:rPr>
          <w:rFonts w:ascii="Times New Roman" w:hAnsi="Times New Roman" w:cs="Times New Roman"/>
          <w:sz w:val="24"/>
          <w:szCs w:val="24"/>
        </w:rPr>
        <w:t>wives,</w:t>
      </w:r>
      <w:r w:rsidR="006105AB" w:rsidRPr="00544C29">
        <w:rPr>
          <w:rFonts w:ascii="Times New Roman" w:hAnsi="Times New Roman" w:cs="Times New Roman"/>
          <w:sz w:val="24"/>
          <w:szCs w:val="24"/>
        </w:rPr>
        <w:t xml:space="preserve"> when compared to participants who worked</w:t>
      </w:r>
      <w:r w:rsidR="00550582" w:rsidRPr="00544C29">
        <w:rPr>
          <w:rFonts w:ascii="Times New Roman" w:hAnsi="Times New Roman" w:cs="Times New Roman"/>
          <w:sz w:val="24"/>
          <w:szCs w:val="24"/>
        </w:rPr>
        <w:t>,</w:t>
      </w:r>
      <w:r w:rsidR="006105AB" w:rsidRPr="00544C29">
        <w:rPr>
          <w:rFonts w:ascii="Times New Roman" w:hAnsi="Times New Roman" w:cs="Times New Roman"/>
          <w:sz w:val="24"/>
          <w:szCs w:val="24"/>
        </w:rPr>
        <w:t xml:space="preserve"> had lower quality of life after the menopause transition</w:t>
      </w:r>
      <w:r w:rsidR="00550582" w:rsidRPr="00544C29">
        <w:rPr>
          <w:rFonts w:ascii="Times New Roman" w:hAnsi="Times New Roman" w:cs="Times New Roman"/>
          <w:sz w:val="24"/>
          <w:szCs w:val="24"/>
        </w:rPr>
        <w:t>,</w:t>
      </w:r>
      <w:r w:rsidR="006105AB" w:rsidRPr="00544C29">
        <w:rPr>
          <w:rFonts w:ascii="Times New Roman" w:hAnsi="Times New Roman" w:cs="Times New Roman"/>
          <w:sz w:val="24"/>
          <w:szCs w:val="24"/>
        </w:rPr>
        <w:t xml:space="preserve"> and reported far higher levels of vasomotor symptoms</w:t>
      </w:r>
      <w:r w:rsidR="00CA0363" w:rsidRPr="00544C29">
        <w:rPr>
          <w:rFonts w:ascii="Times New Roman" w:hAnsi="Times New Roman" w:cs="Times New Roman"/>
          <w:sz w:val="24"/>
          <w:szCs w:val="24"/>
        </w:rPr>
        <w:t xml:space="preserve">. </w:t>
      </w:r>
    </w:p>
    <w:p w14:paraId="5DDFEFC9" w14:textId="77777777" w:rsidR="006105AB" w:rsidRPr="00544C29" w:rsidRDefault="006105AB" w:rsidP="00DB49C8">
      <w:pPr>
        <w:spacing w:line="360" w:lineRule="auto"/>
        <w:rPr>
          <w:rFonts w:ascii="Times New Roman" w:hAnsi="Times New Roman" w:cs="Times New Roman"/>
          <w:sz w:val="24"/>
          <w:szCs w:val="24"/>
        </w:rPr>
      </w:pPr>
    </w:p>
    <w:p w14:paraId="72FED359" w14:textId="77777777" w:rsidR="00E92A16" w:rsidRPr="00544C29" w:rsidRDefault="00E92A16"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Whitely et, al</w:t>
      </w:r>
      <w:r w:rsidR="00EE3CB7" w:rsidRPr="00544C29">
        <w:rPr>
          <w:rFonts w:ascii="Times New Roman" w:hAnsi="Times New Roman" w:cs="Times New Roman"/>
          <w:sz w:val="24"/>
          <w:szCs w:val="24"/>
        </w:rPr>
        <w:t>,</w:t>
      </w:r>
      <w:r w:rsidRPr="00544C29">
        <w:rPr>
          <w:rFonts w:ascii="Times New Roman" w:hAnsi="Times New Roman" w:cs="Times New Roman"/>
          <w:sz w:val="24"/>
          <w:szCs w:val="24"/>
        </w:rPr>
        <w:t xml:space="preserve"> </w:t>
      </w:r>
      <w:r w:rsidR="000F5D91" w:rsidRPr="00544C29">
        <w:rPr>
          <w:rFonts w:ascii="Times New Roman" w:hAnsi="Times New Roman" w:cs="Times New Roman"/>
          <w:sz w:val="24"/>
          <w:szCs w:val="24"/>
        </w:rPr>
        <w:t xml:space="preserve">(2013) </w:t>
      </w:r>
      <w:r w:rsidR="00513123" w:rsidRPr="00544C29">
        <w:rPr>
          <w:rFonts w:ascii="Times New Roman" w:hAnsi="Times New Roman" w:cs="Times New Roman"/>
          <w:sz w:val="24"/>
          <w:szCs w:val="24"/>
        </w:rPr>
        <w:t>also reported that menopausal symptom</w:t>
      </w:r>
      <w:r w:rsidR="006A3228" w:rsidRPr="00544C29">
        <w:rPr>
          <w:rFonts w:ascii="Times New Roman" w:hAnsi="Times New Roman" w:cs="Times New Roman"/>
          <w:sz w:val="24"/>
          <w:szCs w:val="24"/>
        </w:rPr>
        <w:t xml:space="preserve">s significantly impaired work </w:t>
      </w:r>
      <w:r w:rsidR="002C6E2E" w:rsidRPr="00544C29">
        <w:rPr>
          <w:rFonts w:ascii="Times New Roman" w:hAnsi="Times New Roman" w:cs="Times New Roman"/>
          <w:sz w:val="24"/>
          <w:szCs w:val="24"/>
        </w:rPr>
        <w:t xml:space="preserve">performance and increased utilisation of health care when compared to women </w:t>
      </w:r>
      <w:r w:rsidR="003D2B78" w:rsidRPr="00544C29">
        <w:rPr>
          <w:rFonts w:ascii="Times New Roman" w:hAnsi="Times New Roman" w:cs="Times New Roman"/>
          <w:sz w:val="24"/>
          <w:szCs w:val="24"/>
        </w:rPr>
        <w:t>without menopausal symptoms.</w:t>
      </w:r>
      <w:r w:rsidR="00550582" w:rsidRPr="00544C29">
        <w:rPr>
          <w:rFonts w:ascii="Times New Roman" w:hAnsi="Times New Roman" w:cs="Times New Roman"/>
          <w:sz w:val="24"/>
          <w:szCs w:val="24"/>
        </w:rPr>
        <w:t xml:space="preserve"> William</w:t>
      </w:r>
      <w:r w:rsidR="001A3454" w:rsidRPr="00544C29">
        <w:rPr>
          <w:rFonts w:ascii="Times New Roman" w:hAnsi="Times New Roman" w:cs="Times New Roman"/>
          <w:sz w:val="24"/>
          <w:szCs w:val="24"/>
        </w:rPr>
        <w:t>s et. al</w:t>
      </w:r>
      <w:r w:rsidR="00EE3CB7" w:rsidRPr="00544C29">
        <w:rPr>
          <w:rFonts w:ascii="Times New Roman" w:hAnsi="Times New Roman" w:cs="Times New Roman"/>
          <w:sz w:val="24"/>
          <w:szCs w:val="24"/>
        </w:rPr>
        <w:t>,</w:t>
      </w:r>
      <w:r w:rsidR="00D73316" w:rsidRPr="00544C29">
        <w:rPr>
          <w:rFonts w:ascii="Times New Roman" w:hAnsi="Times New Roman" w:cs="Times New Roman"/>
          <w:sz w:val="24"/>
          <w:szCs w:val="24"/>
        </w:rPr>
        <w:t>(2009</w:t>
      </w:r>
      <w:r w:rsidR="001A3454" w:rsidRPr="00544C29">
        <w:rPr>
          <w:rFonts w:ascii="Times New Roman" w:hAnsi="Times New Roman" w:cs="Times New Roman"/>
          <w:sz w:val="24"/>
          <w:szCs w:val="24"/>
        </w:rPr>
        <w:t>)</w:t>
      </w:r>
      <w:r w:rsidR="00892336"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and Daly</w:t>
      </w:r>
      <w:r w:rsidR="00892336" w:rsidRPr="00544C29">
        <w:rPr>
          <w:rFonts w:ascii="Times New Roman" w:hAnsi="Times New Roman" w:cs="Times New Roman"/>
          <w:sz w:val="24"/>
          <w:szCs w:val="24"/>
        </w:rPr>
        <w:t xml:space="preserve"> et. al</w:t>
      </w:r>
      <w:r w:rsidR="00EE3CB7" w:rsidRPr="00544C29">
        <w:rPr>
          <w:rFonts w:ascii="Times New Roman" w:hAnsi="Times New Roman" w:cs="Times New Roman"/>
          <w:sz w:val="24"/>
          <w:szCs w:val="24"/>
        </w:rPr>
        <w:t>,</w:t>
      </w:r>
      <w:r w:rsidR="00892336"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(1993</w:t>
      </w:r>
      <w:r w:rsidR="00892336" w:rsidRPr="00544C29">
        <w:rPr>
          <w:rFonts w:ascii="Times New Roman" w:hAnsi="Times New Roman" w:cs="Times New Roman"/>
          <w:sz w:val="24"/>
          <w:szCs w:val="24"/>
        </w:rPr>
        <w:t xml:space="preserve">) </w:t>
      </w:r>
      <w:r w:rsidR="001A3454" w:rsidRPr="00544C29">
        <w:rPr>
          <w:rFonts w:ascii="Times New Roman" w:hAnsi="Times New Roman" w:cs="Times New Roman"/>
          <w:sz w:val="24"/>
          <w:szCs w:val="24"/>
        </w:rPr>
        <w:t xml:space="preserve">  reported that vasomotor symptoms can directly </w:t>
      </w:r>
      <w:r w:rsidR="00D73316" w:rsidRPr="00544C29">
        <w:rPr>
          <w:rFonts w:ascii="Times New Roman" w:hAnsi="Times New Roman" w:cs="Times New Roman"/>
          <w:sz w:val="24"/>
          <w:szCs w:val="24"/>
        </w:rPr>
        <w:t>affect</w:t>
      </w:r>
      <w:r w:rsidR="001A3454" w:rsidRPr="00544C29">
        <w:rPr>
          <w:rFonts w:ascii="Times New Roman" w:hAnsi="Times New Roman" w:cs="Times New Roman"/>
          <w:sz w:val="24"/>
          <w:szCs w:val="24"/>
        </w:rPr>
        <w:t xml:space="preserve"> daily activities and was directly related to the severity of the </w:t>
      </w:r>
      <w:r w:rsidR="00D73316" w:rsidRPr="00544C29">
        <w:rPr>
          <w:rFonts w:ascii="Times New Roman" w:hAnsi="Times New Roman" w:cs="Times New Roman"/>
          <w:sz w:val="24"/>
          <w:szCs w:val="24"/>
        </w:rPr>
        <w:t>symptoms.</w:t>
      </w:r>
      <w:r w:rsidR="00892336" w:rsidRPr="00544C29">
        <w:rPr>
          <w:rFonts w:ascii="Times New Roman" w:hAnsi="Times New Roman" w:cs="Times New Roman"/>
          <w:sz w:val="24"/>
          <w:szCs w:val="24"/>
        </w:rPr>
        <w:t xml:space="preserve"> In </w:t>
      </w:r>
      <w:r w:rsidR="00D73316" w:rsidRPr="00544C29">
        <w:rPr>
          <w:rFonts w:ascii="Times New Roman" w:hAnsi="Times New Roman" w:cs="Times New Roman"/>
          <w:sz w:val="24"/>
          <w:szCs w:val="24"/>
        </w:rPr>
        <w:t>addition,</w:t>
      </w:r>
      <w:r w:rsidR="00892336" w:rsidRPr="00544C29">
        <w:rPr>
          <w:rFonts w:ascii="Times New Roman" w:hAnsi="Times New Roman" w:cs="Times New Roman"/>
          <w:sz w:val="24"/>
          <w:szCs w:val="24"/>
        </w:rPr>
        <w:t xml:space="preserve"> Daly et. al </w:t>
      </w:r>
      <w:r w:rsidR="00EE3CB7" w:rsidRPr="00544C29">
        <w:rPr>
          <w:rFonts w:ascii="Times New Roman" w:hAnsi="Times New Roman" w:cs="Times New Roman"/>
          <w:sz w:val="24"/>
          <w:szCs w:val="24"/>
        </w:rPr>
        <w:t>,</w:t>
      </w:r>
      <w:r w:rsidR="00892336" w:rsidRPr="00544C29">
        <w:rPr>
          <w:rFonts w:ascii="Times New Roman" w:hAnsi="Times New Roman" w:cs="Times New Roman"/>
          <w:sz w:val="24"/>
          <w:szCs w:val="24"/>
        </w:rPr>
        <w:t>(</w:t>
      </w:r>
      <w:r w:rsidR="00D73316" w:rsidRPr="00544C29">
        <w:rPr>
          <w:rFonts w:ascii="Times New Roman" w:hAnsi="Times New Roman" w:cs="Times New Roman"/>
          <w:sz w:val="24"/>
          <w:szCs w:val="24"/>
        </w:rPr>
        <w:t>1993)</w:t>
      </w:r>
      <w:r w:rsidR="00892336" w:rsidRPr="00544C29">
        <w:rPr>
          <w:rFonts w:ascii="Times New Roman" w:hAnsi="Times New Roman" w:cs="Times New Roman"/>
          <w:sz w:val="24"/>
          <w:szCs w:val="24"/>
        </w:rPr>
        <w:t xml:space="preserve"> found </w:t>
      </w:r>
      <w:r w:rsidR="00D73316" w:rsidRPr="00544C29">
        <w:rPr>
          <w:rFonts w:ascii="Times New Roman" w:hAnsi="Times New Roman" w:cs="Times New Roman"/>
          <w:sz w:val="24"/>
          <w:szCs w:val="24"/>
        </w:rPr>
        <w:t>that menopausal</w:t>
      </w:r>
      <w:r w:rsidR="001F6EE9" w:rsidRPr="00544C29">
        <w:rPr>
          <w:rFonts w:ascii="Times New Roman" w:hAnsi="Times New Roman" w:cs="Times New Roman"/>
          <w:sz w:val="24"/>
          <w:szCs w:val="24"/>
        </w:rPr>
        <w:t xml:space="preserve"> symptoms can cause significant economic and humanistic burden on women undergoing the menopausal transition. </w:t>
      </w:r>
    </w:p>
    <w:p w14:paraId="34FEFBAA" w14:textId="77777777" w:rsidR="00E92A16" w:rsidRPr="00544C29" w:rsidRDefault="00E92A16" w:rsidP="00DB49C8">
      <w:pPr>
        <w:spacing w:line="360" w:lineRule="auto"/>
        <w:rPr>
          <w:rFonts w:ascii="Times New Roman" w:hAnsi="Times New Roman" w:cs="Times New Roman"/>
          <w:sz w:val="24"/>
          <w:szCs w:val="24"/>
        </w:rPr>
      </w:pPr>
    </w:p>
    <w:p w14:paraId="350965D3" w14:textId="77777777" w:rsidR="005B3F6C" w:rsidRPr="00544C29" w:rsidRDefault="00D73316"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One seven-year</w:t>
      </w:r>
      <w:r w:rsidR="0047018B" w:rsidRPr="00544C29">
        <w:rPr>
          <w:rFonts w:ascii="Times New Roman" w:hAnsi="Times New Roman" w:cs="Times New Roman"/>
          <w:sz w:val="24"/>
          <w:szCs w:val="24"/>
        </w:rPr>
        <w:t xml:space="preserve"> </w:t>
      </w:r>
      <w:r w:rsidR="00CD7F6C" w:rsidRPr="00544C29">
        <w:rPr>
          <w:rFonts w:ascii="Times New Roman" w:hAnsi="Times New Roman" w:cs="Times New Roman"/>
          <w:sz w:val="24"/>
          <w:szCs w:val="24"/>
        </w:rPr>
        <w:t xml:space="preserve">longitudinal study of 3302 </w:t>
      </w:r>
      <w:proofErr w:type="spellStart"/>
      <w:r w:rsidRPr="00544C29">
        <w:rPr>
          <w:rFonts w:ascii="Times New Roman" w:hAnsi="Times New Roman" w:cs="Times New Roman"/>
          <w:sz w:val="24"/>
          <w:szCs w:val="24"/>
        </w:rPr>
        <w:t>multiethnic</w:t>
      </w:r>
      <w:proofErr w:type="spellEnd"/>
      <w:r w:rsidR="00B462CF" w:rsidRPr="00544C29">
        <w:rPr>
          <w:rFonts w:ascii="Times New Roman" w:hAnsi="Times New Roman" w:cs="Times New Roman"/>
          <w:sz w:val="24"/>
          <w:szCs w:val="24"/>
        </w:rPr>
        <w:t xml:space="preserve"> women</w:t>
      </w:r>
      <w:r w:rsidR="00C36769" w:rsidRPr="00544C29">
        <w:rPr>
          <w:rFonts w:ascii="Times New Roman" w:hAnsi="Times New Roman" w:cs="Times New Roman"/>
          <w:sz w:val="24"/>
          <w:szCs w:val="24"/>
        </w:rPr>
        <w:t>,</w:t>
      </w:r>
      <w:r w:rsidR="008819F5" w:rsidRPr="00544C29">
        <w:rPr>
          <w:rFonts w:ascii="Times New Roman" w:hAnsi="Times New Roman" w:cs="Times New Roman"/>
          <w:sz w:val="24"/>
          <w:szCs w:val="24"/>
        </w:rPr>
        <w:t xml:space="preserve"> adjusted for chronological age, baseline age</w:t>
      </w:r>
      <w:r w:rsidR="002C27E4" w:rsidRPr="00544C29">
        <w:rPr>
          <w:rFonts w:ascii="Times New Roman" w:hAnsi="Times New Roman" w:cs="Times New Roman"/>
          <w:sz w:val="24"/>
          <w:szCs w:val="24"/>
        </w:rPr>
        <w:t xml:space="preserve"> and relevant covariates</w:t>
      </w:r>
      <w:r w:rsidR="00C36769" w:rsidRPr="00544C29">
        <w:rPr>
          <w:rFonts w:ascii="Times New Roman" w:hAnsi="Times New Roman" w:cs="Times New Roman"/>
          <w:sz w:val="24"/>
          <w:szCs w:val="24"/>
        </w:rPr>
        <w:t>,</w:t>
      </w:r>
      <w:r w:rsidR="002C27E4" w:rsidRPr="00544C29">
        <w:rPr>
          <w:rFonts w:ascii="Times New Roman" w:hAnsi="Times New Roman" w:cs="Times New Roman"/>
          <w:sz w:val="24"/>
          <w:szCs w:val="24"/>
        </w:rPr>
        <w:t xml:space="preserve"> </w:t>
      </w:r>
      <w:r w:rsidR="00772DB3" w:rsidRPr="00544C29">
        <w:rPr>
          <w:rFonts w:ascii="Times New Roman" w:hAnsi="Times New Roman" w:cs="Times New Roman"/>
          <w:sz w:val="24"/>
          <w:szCs w:val="24"/>
        </w:rPr>
        <w:t xml:space="preserve">found that </w:t>
      </w:r>
      <w:r w:rsidR="00EA14C8" w:rsidRPr="00544C29">
        <w:rPr>
          <w:rFonts w:ascii="Times New Roman" w:hAnsi="Times New Roman" w:cs="Times New Roman"/>
          <w:sz w:val="24"/>
          <w:szCs w:val="24"/>
        </w:rPr>
        <w:t>health</w:t>
      </w:r>
      <w:r w:rsidR="00772DB3" w:rsidRPr="00544C29">
        <w:rPr>
          <w:rFonts w:ascii="Times New Roman" w:hAnsi="Times New Roman" w:cs="Times New Roman"/>
          <w:sz w:val="24"/>
          <w:szCs w:val="24"/>
        </w:rPr>
        <w:t xml:space="preserve"> related quality of life </w:t>
      </w:r>
      <w:r w:rsidR="00EA14C8" w:rsidRPr="00544C29">
        <w:rPr>
          <w:rFonts w:ascii="Times New Roman" w:hAnsi="Times New Roman" w:cs="Times New Roman"/>
          <w:sz w:val="24"/>
          <w:szCs w:val="24"/>
        </w:rPr>
        <w:t xml:space="preserve">was directly associated </w:t>
      </w:r>
      <w:r w:rsidRPr="00544C29">
        <w:rPr>
          <w:rFonts w:ascii="Times New Roman" w:hAnsi="Times New Roman" w:cs="Times New Roman"/>
          <w:sz w:val="24"/>
          <w:szCs w:val="24"/>
        </w:rPr>
        <w:t>with vasomotor</w:t>
      </w:r>
      <w:r w:rsidR="00EA14C8" w:rsidRPr="00544C29">
        <w:rPr>
          <w:rFonts w:ascii="Times New Roman" w:hAnsi="Times New Roman" w:cs="Times New Roman"/>
          <w:sz w:val="24"/>
          <w:szCs w:val="24"/>
        </w:rPr>
        <w:t xml:space="preserve"> symptoms, disturbed sleep patter</w:t>
      </w:r>
      <w:r w:rsidR="004F47F1" w:rsidRPr="00544C29">
        <w:rPr>
          <w:rFonts w:ascii="Times New Roman" w:hAnsi="Times New Roman" w:cs="Times New Roman"/>
          <w:sz w:val="24"/>
          <w:szCs w:val="24"/>
        </w:rPr>
        <w:t>ns, urine incontinence, depressed mood and stressful life events</w:t>
      </w:r>
      <w:r w:rsidR="00C30A75" w:rsidRPr="00544C29">
        <w:rPr>
          <w:rFonts w:ascii="Times New Roman" w:hAnsi="Times New Roman" w:cs="Times New Roman"/>
          <w:sz w:val="24"/>
          <w:szCs w:val="24"/>
        </w:rPr>
        <w:t>. W</w:t>
      </w:r>
      <w:r w:rsidR="00D55BF3" w:rsidRPr="00544C29">
        <w:rPr>
          <w:rFonts w:ascii="Times New Roman" w:hAnsi="Times New Roman" w:cs="Times New Roman"/>
          <w:sz w:val="24"/>
          <w:szCs w:val="24"/>
        </w:rPr>
        <w:t xml:space="preserve">hen adjusted for symptoms and psychosocial </w:t>
      </w:r>
      <w:r w:rsidRPr="00544C29">
        <w:rPr>
          <w:rFonts w:ascii="Times New Roman" w:hAnsi="Times New Roman" w:cs="Times New Roman"/>
          <w:sz w:val="24"/>
          <w:szCs w:val="24"/>
        </w:rPr>
        <w:t>factors in</w:t>
      </w:r>
      <w:r w:rsidR="00C30A75" w:rsidRPr="00544C29">
        <w:rPr>
          <w:rFonts w:ascii="Times New Roman" w:hAnsi="Times New Roman" w:cs="Times New Roman"/>
          <w:sz w:val="24"/>
          <w:szCs w:val="24"/>
        </w:rPr>
        <w:t xml:space="preserve"> these </w:t>
      </w:r>
      <w:r w:rsidRPr="00544C29">
        <w:rPr>
          <w:rFonts w:ascii="Times New Roman" w:hAnsi="Times New Roman" w:cs="Times New Roman"/>
          <w:sz w:val="24"/>
          <w:szCs w:val="24"/>
        </w:rPr>
        <w:t>analyses</w:t>
      </w:r>
      <w:r w:rsidR="00EE3CB7" w:rsidRPr="00544C29">
        <w:rPr>
          <w:rFonts w:ascii="Times New Roman" w:hAnsi="Times New Roman" w:cs="Times New Roman"/>
          <w:sz w:val="24"/>
          <w:szCs w:val="24"/>
        </w:rPr>
        <w:t xml:space="preserve"> w</w:t>
      </w:r>
      <w:r w:rsidR="0033000F" w:rsidRPr="00544C29">
        <w:rPr>
          <w:rFonts w:ascii="Times New Roman" w:hAnsi="Times New Roman" w:cs="Times New Roman"/>
          <w:sz w:val="24"/>
          <w:szCs w:val="24"/>
        </w:rPr>
        <w:t xml:space="preserve">omen experienced reduced </w:t>
      </w:r>
      <w:r w:rsidRPr="00544C29">
        <w:rPr>
          <w:rFonts w:ascii="Times New Roman" w:hAnsi="Times New Roman" w:cs="Times New Roman"/>
          <w:sz w:val="24"/>
          <w:szCs w:val="24"/>
        </w:rPr>
        <w:t>self-reported</w:t>
      </w:r>
      <w:r w:rsidR="0033000F" w:rsidRPr="00544C29">
        <w:rPr>
          <w:rFonts w:ascii="Times New Roman" w:hAnsi="Times New Roman" w:cs="Times New Roman"/>
          <w:sz w:val="24"/>
          <w:szCs w:val="24"/>
        </w:rPr>
        <w:t xml:space="preserve"> health related quality of life at all points in the menopausal transition</w:t>
      </w:r>
      <w:r w:rsidR="00C36769" w:rsidRPr="00544C29">
        <w:rPr>
          <w:rFonts w:ascii="Times New Roman" w:hAnsi="Times New Roman" w:cs="Times New Roman"/>
          <w:sz w:val="24"/>
          <w:szCs w:val="24"/>
        </w:rPr>
        <w:t>,</w:t>
      </w:r>
      <w:r w:rsidR="0033000F" w:rsidRPr="00544C29">
        <w:rPr>
          <w:rFonts w:ascii="Times New Roman" w:hAnsi="Times New Roman" w:cs="Times New Roman"/>
          <w:sz w:val="24"/>
          <w:szCs w:val="24"/>
        </w:rPr>
        <w:t xml:space="preserve"> </w:t>
      </w:r>
      <w:r w:rsidR="00C36769" w:rsidRPr="00544C29">
        <w:rPr>
          <w:rFonts w:ascii="Times New Roman" w:hAnsi="Times New Roman" w:cs="Times New Roman"/>
          <w:sz w:val="24"/>
          <w:szCs w:val="24"/>
        </w:rPr>
        <w:t>including peri-</w:t>
      </w:r>
      <w:r w:rsidR="0045282B" w:rsidRPr="00544C29">
        <w:rPr>
          <w:rFonts w:ascii="Times New Roman" w:hAnsi="Times New Roman" w:cs="Times New Roman"/>
          <w:sz w:val="24"/>
          <w:szCs w:val="24"/>
        </w:rPr>
        <w:t xml:space="preserve">menopausal, </w:t>
      </w:r>
      <w:r w:rsidRPr="00544C29">
        <w:rPr>
          <w:rFonts w:ascii="Times New Roman" w:hAnsi="Times New Roman" w:cs="Times New Roman"/>
          <w:sz w:val="24"/>
          <w:szCs w:val="24"/>
        </w:rPr>
        <w:t>pre-menopausal</w:t>
      </w:r>
      <w:r w:rsidR="0045282B" w:rsidRPr="00544C29">
        <w:rPr>
          <w:rFonts w:ascii="Times New Roman" w:hAnsi="Times New Roman" w:cs="Times New Roman"/>
          <w:sz w:val="24"/>
          <w:szCs w:val="24"/>
        </w:rPr>
        <w:t xml:space="preserve"> or </w:t>
      </w:r>
      <w:r w:rsidRPr="00544C29">
        <w:rPr>
          <w:rFonts w:ascii="Times New Roman" w:hAnsi="Times New Roman" w:cs="Times New Roman"/>
          <w:sz w:val="24"/>
          <w:szCs w:val="24"/>
        </w:rPr>
        <w:t>post-menopausal</w:t>
      </w:r>
      <w:r w:rsidR="00C36769" w:rsidRPr="00544C29">
        <w:rPr>
          <w:rFonts w:ascii="Times New Roman" w:hAnsi="Times New Roman" w:cs="Times New Roman"/>
          <w:sz w:val="24"/>
          <w:szCs w:val="24"/>
        </w:rPr>
        <w:t>;</w:t>
      </w:r>
      <w:r w:rsidRPr="00544C29">
        <w:rPr>
          <w:rFonts w:ascii="Times New Roman" w:hAnsi="Times New Roman" w:cs="Times New Roman"/>
          <w:sz w:val="24"/>
          <w:szCs w:val="24"/>
        </w:rPr>
        <w:t xml:space="preserve"> suggesting</w:t>
      </w:r>
      <w:r w:rsidR="00073861" w:rsidRPr="00544C29">
        <w:rPr>
          <w:rFonts w:ascii="Times New Roman" w:hAnsi="Times New Roman" w:cs="Times New Roman"/>
          <w:sz w:val="24"/>
          <w:szCs w:val="24"/>
        </w:rPr>
        <w:t xml:space="preserve"> that symptomology </w:t>
      </w:r>
      <w:r w:rsidR="002E617B" w:rsidRPr="00544C29">
        <w:rPr>
          <w:rFonts w:ascii="Times New Roman" w:hAnsi="Times New Roman" w:cs="Times New Roman"/>
          <w:sz w:val="24"/>
          <w:szCs w:val="24"/>
        </w:rPr>
        <w:t xml:space="preserve">does not </w:t>
      </w:r>
      <w:r w:rsidRPr="00544C29">
        <w:rPr>
          <w:rFonts w:ascii="Times New Roman" w:hAnsi="Times New Roman" w:cs="Times New Roman"/>
          <w:sz w:val="24"/>
          <w:szCs w:val="24"/>
        </w:rPr>
        <w:t>completely explain</w:t>
      </w:r>
      <w:r w:rsidR="002E617B" w:rsidRPr="00544C29">
        <w:rPr>
          <w:rFonts w:ascii="Times New Roman" w:hAnsi="Times New Roman" w:cs="Times New Roman"/>
          <w:sz w:val="24"/>
          <w:szCs w:val="24"/>
        </w:rPr>
        <w:t xml:space="preserve"> the changes in </w:t>
      </w:r>
      <w:r w:rsidRPr="00544C29">
        <w:rPr>
          <w:rFonts w:ascii="Times New Roman" w:hAnsi="Times New Roman" w:cs="Times New Roman"/>
          <w:sz w:val="24"/>
          <w:szCs w:val="24"/>
        </w:rPr>
        <w:t>health-related</w:t>
      </w:r>
      <w:r w:rsidR="002E617B" w:rsidRPr="00544C29">
        <w:rPr>
          <w:rFonts w:ascii="Times New Roman" w:hAnsi="Times New Roman" w:cs="Times New Roman"/>
          <w:sz w:val="24"/>
          <w:szCs w:val="24"/>
        </w:rPr>
        <w:t xml:space="preserve"> quality of life</w:t>
      </w:r>
      <w:r w:rsidR="00B5629A" w:rsidRPr="00544C29">
        <w:rPr>
          <w:rFonts w:ascii="Times New Roman" w:hAnsi="Times New Roman" w:cs="Times New Roman"/>
          <w:sz w:val="24"/>
          <w:szCs w:val="24"/>
        </w:rPr>
        <w:t xml:space="preserve"> </w:t>
      </w:r>
      <w:r w:rsidR="005345D8" w:rsidRPr="00544C29">
        <w:rPr>
          <w:rFonts w:ascii="Times New Roman" w:hAnsi="Times New Roman" w:cs="Times New Roman"/>
          <w:sz w:val="24"/>
          <w:szCs w:val="24"/>
        </w:rPr>
        <w:t>(Avis et. al 2009).</w:t>
      </w:r>
      <w:r w:rsidR="006B7189" w:rsidRPr="00544C29">
        <w:rPr>
          <w:rFonts w:ascii="Times New Roman" w:hAnsi="Times New Roman" w:cs="Times New Roman"/>
          <w:sz w:val="24"/>
          <w:szCs w:val="24"/>
        </w:rPr>
        <w:t xml:space="preserve"> </w:t>
      </w:r>
      <w:r w:rsidRPr="00544C29">
        <w:rPr>
          <w:rFonts w:ascii="Times New Roman" w:hAnsi="Times New Roman" w:cs="Times New Roman"/>
          <w:sz w:val="24"/>
          <w:szCs w:val="24"/>
        </w:rPr>
        <w:t>However,</w:t>
      </w:r>
      <w:r w:rsidR="00D667F9" w:rsidRPr="00544C29">
        <w:rPr>
          <w:rFonts w:ascii="Times New Roman" w:hAnsi="Times New Roman" w:cs="Times New Roman"/>
          <w:sz w:val="24"/>
          <w:szCs w:val="24"/>
        </w:rPr>
        <w:t xml:space="preserve"> it is possible that m</w:t>
      </w:r>
      <w:r w:rsidR="000409F6" w:rsidRPr="00544C29">
        <w:rPr>
          <w:rFonts w:ascii="Times New Roman" w:hAnsi="Times New Roman" w:cs="Times New Roman"/>
          <w:sz w:val="24"/>
          <w:szCs w:val="24"/>
        </w:rPr>
        <w:t>any of these health conditions concur with ageing and or the menopause</w:t>
      </w:r>
      <w:r w:rsidR="00FE67B1" w:rsidRPr="00544C29">
        <w:rPr>
          <w:rFonts w:ascii="Times New Roman" w:hAnsi="Times New Roman" w:cs="Times New Roman"/>
          <w:sz w:val="24"/>
          <w:szCs w:val="24"/>
        </w:rPr>
        <w:t xml:space="preserve">.  Results from the STRIDE longitudinal study of over 732 women found that </w:t>
      </w:r>
      <w:r w:rsidR="00FE67B1" w:rsidRPr="00544C29">
        <w:rPr>
          <w:rFonts w:ascii="Times New Roman" w:hAnsi="Times New Roman" w:cs="Times New Roman"/>
          <w:sz w:val="24"/>
          <w:szCs w:val="24"/>
        </w:rPr>
        <w:lastRenderedPageBreak/>
        <w:t>women had reduced health related quality of life scores over a five year follow up period</w:t>
      </w:r>
      <w:r w:rsidR="00C36769" w:rsidRPr="00544C29">
        <w:rPr>
          <w:rFonts w:ascii="Times New Roman" w:hAnsi="Times New Roman" w:cs="Times New Roman"/>
          <w:sz w:val="24"/>
          <w:szCs w:val="24"/>
        </w:rPr>
        <w:t>,</w:t>
      </w:r>
      <w:r w:rsidR="00FE67B1" w:rsidRPr="00544C29">
        <w:rPr>
          <w:rFonts w:ascii="Times New Roman" w:hAnsi="Times New Roman" w:cs="Times New Roman"/>
          <w:sz w:val="24"/>
          <w:szCs w:val="24"/>
        </w:rPr>
        <w:t xml:space="preserve"> re</w:t>
      </w:r>
      <w:r w:rsidR="00C36769" w:rsidRPr="00544C29">
        <w:rPr>
          <w:rFonts w:ascii="Times New Roman" w:hAnsi="Times New Roman" w:cs="Times New Roman"/>
          <w:sz w:val="24"/>
          <w:szCs w:val="24"/>
        </w:rPr>
        <w:t xml:space="preserve">gardless of menopausal symptoms; </w:t>
      </w:r>
      <w:r w:rsidR="00FE67B1" w:rsidRPr="00544C29">
        <w:rPr>
          <w:rFonts w:ascii="Times New Roman" w:hAnsi="Times New Roman" w:cs="Times New Roman"/>
          <w:sz w:val="24"/>
          <w:szCs w:val="24"/>
        </w:rPr>
        <w:t>suggesting that women transitioning through the menopause</w:t>
      </w:r>
      <w:r w:rsidR="00C36769" w:rsidRPr="00544C29">
        <w:rPr>
          <w:rFonts w:ascii="Times New Roman" w:hAnsi="Times New Roman" w:cs="Times New Roman"/>
          <w:sz w:val="24"/>
          <w:szCs w:val="24"/>
        </w:rPr>
        <w:t>,</w:t>
      </w:r>
      <w:r w:rsidR="00FE67B1" w:rsidRPr="00544C29">
        <w:rPr>
          <w:rFonts w:ascii="Times New Roman" w:hAnsi="Times New Roman" w:cs="Times New Roman"/>
          <w:sz w:val="24"/>
          <w:szCs w:val="24"/>
        </w:rPr>
        <w:t xml:space="preserve"> regardless of menopausal symptoms</w:t>
      </w:r>
      <w:r w:rsidR="00C36769" w:rsidRPr="00544C29">
        <w:rPr>
          <w:rFonts w:ascii="Times New Roman" w:hAnsi="Times New Roman" w:cs="Times New Roman"/>
          <w:sz w:val="24"/>
          <w:szCs w:val="24"/>
        </w:rPr>
        <w:t>,</w:t>
      </w:r>
      <w:r w:rsidR="00FE67B1" w:rsidRPr="00544C29">
        <w:rPr>
          <w:rFonts w:ascii="Times New Roman" w:hAnsi="Times New Roman" w:cs="Times New Roman"/>
          <w:sz w:val="24"/>
          <w:szCs w:val="24"/>
        </w:rPr>
        <w:t xml:space="preserve"> have a reduced </w:t>
      </w:r>
      <w:r w:rsidRPr="00544C29">
        <w:rPr>
          <w:rFonts w:ascii="Times New Roman" w:hAnsi="Times New Roman" w:cs="Times New Roman"/>
          <w:sz w:val="24"/>
          <w:szCs w:val="24"/>
        </w:rPr>
        <w:t>self-reported</w:t>
      </w:r>
      <w:r w:rsidR="00FE67B1" w:rsidRPr="00544C29">
        <w:rPr>
          <w:rFonts w:ascii="Times New Roman" w:hAnsi="Times New Roman" w:cs="Times New Roman"/>
          <w:sz w:val="24"/>
          <w:szCs w:val="24"/>
        </w:rPr>
        <w:t xml:space="preserve"> health related quality of lif</w:t>
      </w:r>
      <w:r w:rsidR="00C36769" w:rsidRPr="00544C29">
        <w:rPr>
          <w:rFonts w:ascii="Times New Roman" w:hAnsi="Times New Roman" w:cs="Times New Roman"/>
          <w:sz w:val="24"/>
          <w:szCs w:val="24"/>
        </w:rPr>
        <w:t>e (</w:t>
      </w:r>
      <w:r w:rsidR="00FE67B1" w:rsidRPr="00544C29">
        <w:rPr>
          <w:rFonts w:ascii="Times New Roman" w:hAnsi="Times New Roman" w:cs="Times New Roman"/>
          <w:sz w:val="24"/>
          <w:szCs w:val="24"/>
        </w:rPr>
        <w:t>Hess et. al</w:t>
      </w:r>
      <w:r w:rsidR="00EE3CB7" w:rsidRPr="00544C29">
        <w:rPr>
          <w:rFonts w:ascii="Times New Roman" w:hAnsi="Times New Roman" w:cs="Times New Roman"/>
          <w:sz w:val="24"/>
          <w:szCs w:val="24"/>
        </w:rPr>
        <w:t>,</w:t>
      </w:r>
      <w:r w:rsidR="00FE67B1" w:rsidRPr="00544C29">
        <w:rPr>
          <w:rFonts w:ascii="Times New Roman" w:hAnsi="Times New Roman" w:cs="Times New Roman"/>
          <w:sz w:val="24"/>
          <w:szCs w:val="24"/>
        </w:rPr>
        <w:t xml:space="preserve"> 2012).</w:t>
      </w:r>
      <w:r w:rsidR="005B3F6C" w:rsidRPr="00544C29">
        <w:rPr>
          <w:rFonts w:ascii="Times New Roman" w:hAnsi="Times New Roman" w:cs="Times New Roman"/>
          <w:sz w:val="24"/>
          <w:szCs w:val="24"/>
        </w:rPr>
        <w:t xml:space="preserve"> </w:t>
      </w:r>
      <w:r w:rsidRPr="00544C29">
        <w:rPr>
          <w:rFonts w:ascii="Times New Roman" w:hAnsi="Times New Roman" w:cs="Times New Roman"/>
          <w:sz w:val="24"/>
          <w:szCs w:val="24"/>
        </w:rPr>
        <w:t>However,</w:t>
      </w:r>
      <w:r w:rsidR="005B3F6C" w:rsidRPr="00544C29">
        <w:rPr>
          <w:rFonts w:ascii="Times New Roman" w:hAnsi="Times New Roman" w:cs="Times New Roman"/>
          <w:sz w:val="24"/>
          <w:szCs w:val="24"/>
        </w:rPr>
        <w:t xml:space="preserve"> Hess et. </w:t>
      </w:r>
      <w:r w:rsidRPr="00544C29">
        <w:rPr>
          <w:rFonts w:ascii="Times New Roman" w:hAnsi="Times New Roman" w:cs="Times New Roman"/>
          <w:sz w:val="24"/>
          <w:szCs w:val="24"/>
        </w:rPr>
        <w:t>al</w:t>
      </w:r>
      <w:r w:rsidR="00EE3CB7" w:rsidRPr="00544C29">
        <w:rPr>
          <w:rFonts w:ascii="Times New Roman" w:hAnsi="Times New Roman" w:cs="Times New Roman"/>
          <w:sz w:val="24"/>
          <w:szCs w:val="24"/>
        </w:rPr>
        <w:t>,</w:t>
      </w:r>
      <w:r w:rsidRPr="00544C29">
        <w:rPr>
          <w:rFonts w:ascii="Times New Roman" w:hAnsi="Times New Roman" w:cs="Times New Roman"/>
          <w:sz w:val="24"/>
          <w:szCs w:val="24"/>
        </w:rPr>
        <w:t xml:space="preserve"> (</w:t>
      </w:r>
      <w:r w:rsidR="005B3F6C" w:rsidRPr="00544C29">
        <w:rPr>
          <w:rFonts w:ascii="Times New Roman" w:hAnsi="Times New Roman" w:cs="Times New Roman"/>
          <w:sz w:val="24"/>
          <w:szCs w:val="24"/>
        </w:rPr>
        <w:t>2012) reported that quality of life did not improve when these symptoms abated</w:t>
      </w:r>
      <w:r w:rsidR="00EE3CB7" w:rsidRPr="00544C29">
        <w:rPr>
          <w:rFonts w:ascii="Times New Roman" w:hAnsi="Times New Roman" w:cs="Times New Roman"/>
          <w:sz w:val="24"/>
          <w:szCs w:val="24"/>
        </w:rPr>
        <w:t xml:space="preserve">, suggesting </w:t>
      </w:r>
      <w:r w:rsidR="005B3F6C" w:rsidRPr="00544C29">
        <w:rPr>
          <w:rFonts w:ascii="Times New Roman" w:hAnsi="Times New Roman" w:cs="Times New Roman"/>
          <w:sz w:val="24"/>
          <w:szCs w:val="24"/>
        </w:rPr>
        <w:t xml:space="preserve"> that an </w:t>
      </w:r>
      <w:r w:rsidRPr="00544C29">
        <w:rPr>
          <w:rFonts w:ascii="Times New Roman" w:hAnsi="Times New Roman" w:cs="Times New Roman"/>
          <w:sz w:val="24"/>
          <w:szCs w:val="24"/>
        </w:rPr>
        <w:t>in-depth</w:t>
      </w:r>
      <w:r w:rsidR="005B3F6C" w:rsidRPr="00544C29">
        <w:rPr>
          <w:rFonts w:ascii="Times New Roman" w:hAnsi="Times New Roman" w:cs="Times New Roman"/>
          <w:sz w:val="24"/>
          <w:szCs w:val="24"/>
        </w:rPr>
        <w:t xml:space="preserve"> analysis of the biopsychosocial model is </w:t>
      </w:r>
      <w:r w:rsidRPr="00544C29">
        <w:rPr>
          <w:rFonts w:ascii="Times New Roman" w:hAnsi="Times New Roman" w:cs="Times New Roman"/>
          <w:sz w:val="24"/>
          <w:szCs w:val="24"/>
        </w:rPr>
        <w:t>needed</w:t>
      </w:r>
      <w:r w:rsidR="005B3F6C" w:rsidRPr="00544C29">
        <w:rPr>
          <w:rFonts w:ascii="Times New Roman" w:hAnsi="Times New Roman" w:cs="Times New Roman"/>
          <w:sz w:val="24"/>
          <w:szCs w:val="24"/>
        </w:rPr>
        <w:t xml:space="preserve"> to truly explain the reduction in quality of life status during the menopausal transition.  Highlighting that the menopause is associated with less positive and more negative emotional </w:t>
      </w:r>
      <w:r w:rsidRPr="00544C29">
        <w:rPr>
          <w:rFonts w:ascii="Times New Roman" w:hAnsi="Times New Roman" w:cs="Times New Roman"/>
          <w:sz w:val="24"/>
          <w:szCs w:val="24"/>
        </w:rPr>
        <w:t>experiences.</w:t>
      </w:r>
      <w:r w:rsidR="00C828EC" w:rsidRPr="00544C29">
        <w:rPr>
          <w:rFonts w:ascii="Times New Roman" w:hAnsi="Times New Roman" w:cs="Times New Roman"/>
          <w:sz w:val="24"/>
          <w:szCs w:val="24"/>
        </w:rPr>
        <w:t xml:space="preserve"> </w:t>
      </w:r>
      <w:proofErr w:type="spellStart"/>
      <w:r w:rsidR="00C828EC" w:rsidRPr="00544C29">
        <w:rPr>
          <w:rFonts w:ascii="Times New Roman" w:hAnsi="Times New Roman" w:cs="Times New Roman"/>
          <w:sz w:val="24"/>
          <w:szCs w:val="24"/>
        </w:rPr>
        <w:t>Yanikkerem</w:t>
      </w:r>
      <w:proofErr w:type="spellEnd"/>
      <w:r w:rsidR="00C828EC" w:rsidRPr="00544C29">
        <w:rPr>
          <w:rFonts w:ascii="Times New Roman" w:hAnsi="Times New Roman" w:cs="Times New Roman"/>
          <w:sz w:val="24"/>
          <w:szCs w:val="24"/>
        </w:rPr>
        <w:t xml:space="preserve">, </w:t>
      </w:r>
      <w:proofErr w:type="spellStart"/>
      <w:r w:rsidR="00C828EC" w:rsidRPr="00544C29">
        <w:rPr>
          <w:rFonts w:ascii="Times New Roman" w:hAnsi="Times New Roman" w:cs="Times New Roman"/>
          <w:sz w:val="24"/>
          <w:szCs w:val="24"/>
        </w:rPr>
        <w:t>Koltan</w:t>
      </w:r>
      <w:proofErr w:type="spellEnd"/>
      <w:r w:rsidR="00C828EC" w:rsidRPr="00544C29">
        <w:rPr>
          <w:rFonts w:ascii="Times New Roman" w:hAnsi="Times New Roman" w:cs="Times New Roman"/>
          <w:sz w:val="24"/>
          <w:szCs w:val="24"/>
        </w:rPr>
        <w:t xml:space="preserve">, </w:t>
      </w:r>
      <w:proofErr w:type="spellStart"/>
      <w:r w:rsidR="00C828EC" w:rsidRPr="00544C29">
        <w:rPr>
          <w:rFonts w:ascii="Times New Roman" w:hAnsi="Times New Roman" w:cs="Times New Roman"/>
          <w:sz w:val="24"/>
          <w:szCs w:val="24"/>
        </w:rPr>
        <w:t>Tamay</w:t>
      </w:r>
      <w:proofErr w:type="spellEnd"/>
      <w:r w:rsidR="00C828EC" w:rsidRPr="00544C29">
        <w:rPr>
          <w:rFonts w:ascii="Times New Roman" w:hAnsi="Times New Roman" w:cs="Times New Roman"/>
          <w:sz w:val="24"/>
          <w:szCs w:val="24"/>
        </w:rPr>
        <w:t xml:space="preserve"> and </w:t>
      </w:r>
      <w:proofErr w:type="spellStart"/>
      <w:r w:rsidR="00C828EC" w:rsidRPr="00544C29">
        <w:rPr>
          <w:rFonts w:ascii="Times New Roman" w:hAnsi="Times New Roman" w:cs="Times New Roman"/>
          <w:sz w:val="24"/>
          <w:szCs w:val="24"/>
        </w:rPr>
        <w:t>Dikayak</w:t>
      </w:r>
      <w:proofErr w:type="spellEnd"/>
      <w:r w:rsidR="00EE3CB7" w:rsidRPr="00544C29">
        <w:rPr>
          <w:rFonts w:ascii="Times New Roman" w:hAnsi="Times New Roman" w:cs="Times New Roman"/>
          <w:sz w:val="24"/>
          <w:szCs w:val="24"/>
        </w:rPr>
        <w:t>,</w:t>
      </w:r>
      <w:r w:rsidR="00C828EC" w:rsidRPr="00544C29">
        <w:rPr>
          <w:rFonts w:ascii="Times New Roman" w:hAnsi="Times New Roman" w:cs="Times New Roman"/>
          <w:sz w:val="24"/>
          <w:szCs w:val="24"/>
        </w:rPr>
        <w:t xml:space="preserve"> (2012) found that women who had a more negative attitude towards the menopause reported more frequent symptoms when compared to women with more positive attitudes towards the menopause. </w:t>
      </w:r>
    </w:p>
    <w:p w14:paraId="44942AEA" w14:textId="77777777" w:rsidR="005B3F6C" w:rsidRPr="00544C29" w:rsidRDefault="005B3F6C" w:rsidP="00DB49C8">
      <w:pPr>
        <w:spacing w:line="360" w:lineRule="auto"/>
        <w:rPr>
          <w:rFonts w:ascii="Times New Roman" w:hAnsi="Times New Roman" w:cs="Times New Roman"/>
          <w:sz w:val="24"/>
          <w:szCs w:val="24"/>
        </w:rPr>
      </w:pPr>
    </w:p>
    <w:p w14:paraId="033F35FE" w14:textId="77777777" w:rsidR="00886AFC" w:rsidRPr="00544C29" w:rsidRDefault="006C0A1D"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 A more recent </w:t>
      </w:r>
      <w:r w:rsidR="00D73316" w:rsidRPr="00544C29">
        <w:rPr>
          <w:rFonts w:ascii="Times New Roman" w:hAnsi="Times New Roman" w:cs="Times New Roman"/>
          <w:sz w:val="24"/>
          <w:szCs w:val="24"/>
        </w:rPr>
        <w:t>cross-sectional</w:t>
      </w:r>
      <w:r w:rsidR="00584760" w:rsidRPr="00544C29">
        <w:rPr>
          <w:rFonts w:ascii="Times New Roman" w:hAnsi="Times New Roman" w:cs="Times New Roman"/>
          <w:sz w:val="24"/>
          <w:szCs w:val="24"/>
        </w:rPr>
        <w:t xml:space="preserve"> stu</w:t>
      </w:r>
      <w:r w:rsidR="00817D27" w:rsidRPr="00544C29">
        <w:rPr>
          <w:rFonts w:ascii="Times New Roman" w:hAnsi="Times New Roman" w:cs="Times New Roman"/>
          <w:sz w:val="24"/>
          <w:szCs w:val="24"/>
        </w:rPr>
        <w:t xml:space="preserve">dy of 206 women aged 40-60 found that the psychological aspects of the menopause </w:t>
      </w:r>
      <w:r w:rsidR="00F75A99" w:rsidRPr="00544C29">
        <w:rPr>
          <w:rFonts w:ascii="Times New Roman" w:hAnsi="Times New Roman" w:cs="Times New Roman"/>
          <w:sz w:val="24"/>
          <w:szCs w:val="24"/>
        </w:rPr>
        <w:t xml:space="preserve">are more strongly associated with </w:t>
      </w:r>
      <w:r w:rsidR="00D73316" w:rsidRPr="00544C29">
        <w:rPr>
          <w:rFonts w:ascii="Times New Roman" w:hAnsi="Times New Roman" w:cs="Times New Roman"/>
          <w:sz w:val="24"/>
          <w:szCs w:val="24"/>
        </w:rPr>
        <w:t>well-being</w:t>
      </w:r>
      <w:r w:rsidR="00F75A99" w:rsidRPr="00544C29">
        <w:rPr>
          <w:rFonts w:ascii="Times New Roman" w:hAnsi="Times New Roman" w:cs="Times New Roman"/>
          <w:sz w:val="24"/>
          <w:szCs w:val="24"/>
        </w:rPr>
        <w:t xml:space="preserve"> than the physiological </w:t>
      </w:r>
      <w:r w:rsidR="00830164" w:rsidRPr="00544C29">
        <w:rPr>
          <w:rFonts w:ascii="Times New Roman" w:hAnsi="Times New Roman" w:cs="Times New Roman"/>
          <w:sz w:val="24"/>
          <w:szCs w:val="24"/>
        </w:rPr>
        <w:t>aspects of the menopausal transition</w:t>
      </w:r>
      <w:r w:rsidR="003D1786" w:rsidRPr="00544C29">
        <w:rPr>
          <w:rFonts w:ascii="Times New Roman" w:hAnsi="Times New Roman" w:cs="Times New Roman"/>
          <w:sz w:val="24"/>
          <w:szCs w:val="24"/>
        </w:rPr>
        <w:t>,</w:t>
      </w:r>
      <w:r w:rsidR="00830164" w:rsidRPr="00544C29">
        <w:rPr>
          <w:rFonts w:ascii="Times New Roman" w:hAnsi="Times New Roman" w:cs="Times New Roman"/>
          <w:sz w:val="24"/>
          <w:szCs w:val="24"/>
        </w:rPr>
        <w:t xml:space="preserve"> such as hot flushes and menopausal stage</w:t>
      </w:r>
      <w:r w:rsidR="00A4334E" w:rsidRPr="00544C29">
        <w:rPr>
          <w:rFonts w:ascii="Times New Roman" w:hAnsi="Times New Roman" w:cs="Times New Roman"/>
          <w:sz w:val="24"/>
          <w:szCs w:val="24"/>
        </w:rPr>
        <w:t xml:space="preserve">. Reporting that women with </w:t>
      </w:r>
      <w:r w:rsidR="00D73316" w:rsidRPr="00544C29">
        <w:rPr>
          <w:rFonts w:ascii="Times New Roman" w:hAnsi="Times New Roman" w:cs="Times New Roman"/>
          <w:sz w:val="24"/>
          <w:szCs w:val="24"/>
        </w:rPr>
        <w:t>self-compassion, self-efficacy</w:t>
      </w:r>
      <w:r w:rsidR="005B3F6C" w:rsidRPr="00544C29">
        <w:rPr>
          <w:rFonts w:ascii="Times New Roman" w:hAnsi="Times New Roman" w:cs="Times New Roman"/>
          <w:sz w:val="24"/>
          <w:szCs w:val="24"/>
        </w:rPr>
        <w:t xml:space="preserve"> and low interference</w:t>
      </w:r>
      <w:r w:rsidR="003D1786" w:rsidRPr="00544C29">
        <w:rPr>
          <w:rFonts w:ascii="Times New Roman" w:hAnsi="Times New Roman" w:cs="Times New Roman"/>
          <w:sz w:val="24"/>
          <w:szCs w:val="24"/>
        </w:rPr>
        <w:t>,</w:t>
      </w:r>
      <w:r w:rsidR="005B3F6C"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self-report</w:t>
      </w:r>
      <w:r w:rsidR="005B3F6C" w:rsidRPr="00544C29">
        <w:rPr>
          <w:rFonts w:ascii="Times New Roman" w:hAnsi="Times New Roman" w:cs="Times New Roman"/>
          <w:sz w:val="24"/>
          <w:szCs w:val="24"/>
        </w:rPr>
        <w:t xml:space="preserve"> higher </w:t>
      </w:r>
      <w:r w:rsidR="00D73316" w:rsidRPr="00544C29">
        <w:rPr>
          <w:rFonts w:ascii="Times New Roman" w:hAnsi="Times New Roman" w:cs="Times New Roman"/>
          <w:sz w:val="24"/>
          <w:szCs w:val="24"/>
        </w:rPr>
        <w:t>wellbeing</w:t>
      </w:r>
      <w:r w:rsidR="005B3F6C" w:rsidRPr="00544C29">
        <w:rPr>
          <w:rFonts w:ascii="Times New Roman" w:hAnsi="Times New Roman" w:cs="Times New Roman"/>
          <w:sz w:val="24"/>
          <w:szCs w:val="24"/>
        </w:rPr>
        <w:t xml:space="preserve"> in </w:t>
      </w:r>
      <w:r w:rsidR="00D73316" w:rsidRPr="00544C29">
        <w:rPr>
          <w:rFonts w:ascii="Times New Roman" w:hAnsi="Times New Roman" w:cs="Times New Roman"/>
          <w:sz w:val="24"/>
          <w:szCs w:val="24"/>
        </w:rPr>
        <w:t>midlife</w:t>
      </w:r>
      <w:r w:rsidR="003925D0" w:rsidRPr="00544C29">
        <w:rPr>
          <w:rFonts w:ascii="Times New Roman" w:hAnsi="Times New Roman" w:cs="Times New Roman"/>
          <w:sz w:val="24"/>
          <w:szCs w:val="24"/>
        </w:rPr>
        <w:t xml:space="preserve"> (</w:t>
      </w:r>
      <w:proofErr w:type="spellStart"/>
      <w:r w:rsidR="00886AFC" w:rsidRPr="00544C29">
        <w:rPr>
          <w:rFonts w:ascii="Times New Roman" w:hAnsi="Times New Roman" w:cs="Times New Roman"/>
          <w:sz w:val="24"/>
          <w:szCs w:val="24"/>
        </w:rPr>
        <w:t>Gartoulla</w:t>
      </w:r>
      <w:proofErr w:type="spellEnd"/>
      <w:r w:rsidR="00886AFC" w:rsidRPr="00544C29">
        <w:rPr>
          <w:rFonts w:ascii="Times New Roman" w:hAnsi="Times New Roman" w:cs="Times New Roman"/>
          <w:sz w:val="24"/>
          <w:szCs w:val="24"/>
        </w:rPr>
        <w:t>, Bell, Worsley and Davis, 2015</w:t>
      </w:r>
      <w:r w:rsidR="00D73316" w:rsidRPr="00544C29">
        <w:rPr>
          <w:rFonts w:ascii="Times New Roman" w:hAnsi="Times New Roman" w:cs="Times New Roman"/>
          <w:sz w:val="24"/>
          <w:szCs w:val="24"/>
        </w:rPr>
        <w:t>).</w:t>
      </w:r>
    </w:p>
    <w:p w14:paraId="2B0702BA" w14:textId="77777777" w:rsidR="003D1786" w:rsidRPr="00544C29" w:rsidRDefault="003D1786" w:rsidP="00DB49C8">
      <w:pPr>
        <w:spacing w:line="360" w:lineRule="auto"/>
        <w:rPr>
          <w:rFonts w:ascii="Times New Roman" w:hAnsi="Times New Roman" w:cs="Times New Roman"/>
          <w:sz w:val="24"/>
          <w:szCs w:val="24"/>
        </w:rPr>
      </w:pPr>
    </w:p>
    <w:p w14:paraId="47006EEA" w14:textId="77777777" w:rsidR="00EE3CB7" w:rsidRPr="00544C29" w:rsidRDefault="00EE3CB7" w:rsidP="00DB49C8">
      <w:pPr>
        <w:spacing w:line="360" w:lineRule="auto"/>
        <w:rPr>
          <w:rFonts w:ascii="Times New Roman" w:hAnsi="Times New Roman" w:cs="Times New Roman"/>
          <w:sz w:val="24"/>
          <w:szCs w:val="24"/>
        </w:rPr>
      </w:pPr>
    </w:p>
    <w:p w14:paraId="76ABF393" w14:textId="4E58124F" w:rsidR="00361970" w:rsidRPr="00B34B8F" w:rsidRDefault="00B34B8F" w:rsidP="00DB49C8">
      <w:pPr>
        <w:spacing w:line="360" w:lineRule="auto"/>
        <w:rPr>
          <w:rFonts w:ascii="Times New Roman" w:hAnsi="Times New Roman" w:cs="Times New Roman"/>
          <w:b/>
          <w:bCs/>
          <w:sz w:val="24"/>
          <w:szCs w:val="24"/>
        </w:rPr>
      </w:pPr>
      <w:r w:rsidRPr="00B34B8F">
        <w:rPr>
          <w:rFonts w:ascii="Times New Roman" w:hAnsi="Times New Roman" w:cs="Times New Roman"/>
          <w:b/>
          <w:bCs/>
          <w:sz w:val="24"/>
          <w:szCs w:val="24"/>
        </w:rPr>
        <w:t xml:space="preserve">2.45 </w:t>
      </w:r>
      <w:r w:rsidR="00F76B84" w:rsidRPr="00B34B8F">
        <w:rPr>
          <w:rFonts w:ascii="Times New Roman" w:hAnsi="Times New Roman" w:cs="Times New Roman"/>
          <w:b/>
          <w:bCs/>
          <w:sz w:val="24"/>
          <w:szCs w:val="24"/>
        </w:rPr>
        <w:t xml:space="preserve">Quality of Life and HRT </w:t>
      </w:r>
    </w:p>
    <w:p w14:paraId="3DAC562C" w14:textId="77777777" w:rsidR="00913BB3" w:rsidRPr="00544C29" w:rsidRDefault="00913BB3" w:rsidP="00DB49C8">
      <w:pPr>
        <w:spacing w:line="360" w:lineRule="auto"/>
        <w:rPr>
          <w:rFonts w:ascii="Times New Roman" w:hAnsi="Times New Roman" w:cs="Times New Roman"/>
          <w:sz w:val="24"/>
          <w:szCs w:val="24"/>
        </w:rPr>
      </w:pPr>
    </w:p>
    <w:p w14:paraId="1772B4EC" w14:textId="77777777" w:rsidR="00913BB3" w:rsidRPr="00544C29" w:rsidRDefault="00D73316"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The Women’s Health Initiative study</w:t>
      </w:r>
      <w:r w:rsidR="00913BB3" w:rsidRPr="00544C29">
        <w:rPr>
          <w:rFonts w:ascii="Times New Roman" w:hAnsi="Times New Roman" w:cs="Times New Roman"/>
          <w:sz w:val="24"/>
          <w:szCs w:val="24"/>
        </w:rPr>
        <w:t xml:space="preserve"> uncovered several </w:t>
      </w:r>
      <w:r w:rsidRPr="00544C29">
        <w:rPr>
          <w:rFonts w:ascii="Times New Roman" w:hAnsi="Times New Roman" w:cs="Times New Roman"/>
          <w:sz w:val="24"/>
          <w:szCs w:val="24"/>
        </w:rPr>
        <w:t>long-term</w:t>
      </w:r>
      <w:r w:rsidR="00913BB3" w:rsidRPr="00544C29">
        <w:rPr>
          <w:rFonts w:ascii="Times New Roman" w:hAnsi="Times New Roman" w:cs="Times New Roman"/>
          <w:sz w:val="24"/>
          <w:szCs w:val="24"/>
        </w:rPr>
        <w:t xml:space="preserve"> consequences of hormone replacement therapy. Resulting in women seeking less medical and </w:t>
      </w:r>
      <w:proofErr w:type="spellStart"/>
      <w:r w:rsidR="00913BB3" w:rsidRPr="00544C29">
        <w:rPr>
          <w:rFonts w:ascii="Times New Roman" w:hAnsi="Times New Roman" w:cs="Times New Roman"/>
          <w:sz w:val="24"/>
          <w:szCs w:val="24"/>
        </w:rPr>
        <w:t>pharmlogi</w:t>
      </w:r>
      <w:r w:rsidR="003D1786" w:rsidRPr="00544C29">
        <w:rPr>
          <w:rFonts w:ascii="Times New Roman" w:hAnsi="Times New Roman" w:cs="Times New Roman"/>
          <w:sz w:val="24"/>
          <w:szCs w:val="24"/>
        </w:rPr>
        <w:t>cal</w:t>
      </w:r>
      <w:proofErr w:type="spellEnd"/>
      <w:r w:rsidR="003D1786" w:rsidRPr="00544C29">
        <w:rPr>
          <w:rFonts w:ascii="Times New Roman" w:hAnsi="Times New Roman" w:cs="Times New Roman"/>
          <w:sz w:val="24"/>
          <w:szCs w:val="24"/>
        </w:rPr>
        <w:t xml:space="preserve"> intervention for their vaso</w:t>
      </w:r>
      <w:r w:rsidR="00913BB3" w:rsidRPr="00544C29">
        <w:rPr>
          <w:rFonts w:ascii="Times New Roman" w:hAnsi="Times New Roman" w:cs="Times New Roman"/>
          <w:sz w:val="24"/>
          <w:szCs w:val="24"/>
        </w:rPr>
        <w:t xml:space="preserve">motor symptoms </w:t>
      </w:r>
      <w:r w:rsidRPr="00544C29">
        <w:rPr>
          <w:rFonts w:ascii="Times New Roman" w:hAnsi="Times New Roman" w:cs="Times New Roman"/>
          <w:sz w:val="24"/>
          <w:szCs w:val="24"/>
        </w:rPr>
        <w:t>(</w:t>
      </w:r>
      <w:proofErr w:type="spellStart"/>
      <w:r w:rsidRPr="00544C29">
        <w:rPr>
          <w:rFonts w:ascii="Times New Roman" w:hAnsi="Times New Roman" w:cs="Times New Roman"/>
          <w:sz w:val="24"/>
          <w:szCs w:val="24"/>
        </w:rPr>
        <w:t>Chelebowski</w:t>
      </w:r>
      <w:proofErr w:type="spellEnd"/>
      <w:r w:rsidR="00913BB3" w:rsidRPr="00544C29">
        <w:rPr>
          <w:rFonts w:ascii="Times New Roman" w:hAnsi="Times New Roman" w:cs="Times New Roman"/>
          <w:sz w:val="24"/>
          <w:szCs w:val="24"/>
        </w:rPr>
        <w:t xml:space="preserve">, Hendrix and Langer </w:t>
      </w:r>
      <w:r w:rsidR="00EE3CB7" w:rsidRPr="00544C29">
        <w:rPr>
          <w:rFonts w:ascii="Times New Roman" w:hAnsi="Times New Roman" w:cs="Times New Roman"/>
          <w:sz w:val="24"/>
          <w:szCs w:val="24"/>
        </w:rPr>
        <w:t>,</w:t>
      </w:r>
      <w:r w:rsidR="00913BB3" w:rsidRPr="00544C29">
        <w:rPr>
          <w:rFonts w:ascii="Times New Roman" w:hAnsi="Times New Roman" w:cs="Times New Roman"/>
          <w:sz w:val="24"/>
          <w:szCs w:val="24"/>
        </w:rPr>
        <w:t>2003).</w:t>
      </w:r>
      <w:r w:rsidR="00A23465" w:rsidRPr="00544C29">
        <w:rPr>
          <w:rFonts w:ascii="Times New Roman" w:hAnsi="Times New Roman" w:cs="Times New Roman"/>
          <w:sz w:val="24"/>
          <w:szCs w:val="24"/>
        </w:rPr>
        <w:t xml:space="preserve"> </w:t>
      </w:r>
    </w:p>
    <w:p w14:paraId="26937A88" w14:textId="77777777" w:rsidR="00EA08DD" w:rsidRPr="00544C29" w:rsidRDefault="006842A9"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lastRenderedPageBreak/>
        <w:t>Daly et. al</w:t>
      </w:r>
      <w:r w:rsidR="00EE3CB7" w:rsidRPr="00544C29">
        <w:rPr>
          <w:rFonts w:ascii="Times New Roman" w:hAnsi="Times New Roman" w:cs="Times New Roman"/>
          <w:sz w:val="24"/>
          <w:szCs w:val="24"/>
        </w:rPr>
        <w:t>,</w:t>
      </w:r>
      <w:r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(1993</w:t>
      </w:r>
      <w:r w:rsidR="00971715" w:rsidRPr="00544C29">
        <w:rPr>
          <w:rFonts w:ascii="Times New Roman" w:hAnsi="Times New Roman" w:cs="Times New Roman"/>
          <w:sz w:val="24"/>
          <w:szCs w:val="24"/>
        </w:rPr>
        <w:t xml:space="preserve">) </w:t>
      </w:r>
      <w:r w:rsidR="00C42907" w:rsidRPr="00544C29">
        <w:rPr>
          <w:rFonts w:ascii="Times New Roman" w:hAnsi="Times New Roman" w:cs="Times New Roman"/>
          <w:sz w:val="24"/>
          <w:szCs w:val="24"/>
        </w:rPr>
        <w:t xml:space="preserve">compared quality of life ratings </w:t>
      </w:r>
      <w:r w:rsidR="005446F6" w:rsidRPr="00544C29">
        <w:rPr>
          <w:rFonts w:ascii="Times New Roman" w:hAnsi="Times New Roman" w:cs="Times New Roman"/>
          <w:sz w:val="24"/>
          <w:szCs w:val="24"/>
        </w:rPr>
        <w:t xml:space="preserve">in </w:t>
      </w:r>
      <w:r w:rsidR="00210A97" w:rsidRPr="00544C29">
        <w:rPr>
          <w:rFonts w:ascii="Times New Roman" w:hAnsi="Times New Roman" w:cs="Times New Roman"/>
          <w:sz w:val="24"/>
          <w:szCs w:val="24"/>
        </w:rPr>
        <w:t>63 women</w:t>
      </w:r>
      <w:r w:rsidR="00244691" w:rsidRPr="00544C29">
        <w:rPr>
          <w:rFonts w:ascii="Times New Roman" w:hAnsi="Times New Roman" w:cs="Times New Roman"/>
          <w:sz w:val="24"/>
          <w:szCs w:val="24"/>
        </w:rPr>
        <w:t xml:space="preserve"> before and after the initiation of hormone replacement therapy</w:t>
      </w:r>
      <w:r w:rsidR="003D1786" w:rsidRPr="00544C29">
        <w:rPr>
          <w:rFonts w:ascii="Times New Roman" w:hAnsi="Times New Roman" w:cs="Times New Roman"/>
          <w:sz w:val="24"/>
          <w:szCs w:val="24"/>
        </w:rPr>
        <w:t>,</w:t>
      </w:r>
      <w:r w:rsidR="00244691" w:rsidRPr="00544C29">
        <w:rPr>
          <w:rFonts w:ascii="Times New Roman" w:hAnsi="Times New Roman" w:cs="Times New Roman"/>
          <w:sz w:val="24"/>
          <w:szCs w:val="24"/>
        </w:rPr>
        <w:t xml:space="preserve"> </w:t>
      </w:r>
      <w:r w:rsidR="007D7283" w:rsidRPr="00544C29">
        <w:rPr>
          <w:rFonts w:ascii="Times New Roman" w:hAnsi="Times New Roman" w:cs="Times New Roman"/>
          <w:sz w:val="24"/>
          <w:szCs w:val="24"/>
        </w:rPr>
        <w:t xml:space="preserve">reporting </w:t>
      </w:r>
      <w:r w:rsidR="00F848B4" w:rsidRPr="00544C29">
        <w:rPr>
          <w:rFonts w:ascii="Times New Roman" w:hAnsi="Times New Roman" w:cs="Times New Roman"/>
          <w:sz w:val="24"/>
          <w:szCs w:val="24"/>
        </w:rPr>
        <w:t>perceived improvements in quality of life being substantial</w:t>
      </w:r>
      <w:r w:rsidR="00ED3CA6" w:rsidRPr="00544C29">
        <w:rPr>
          <w:rFonts w:ascii="Times New Roman" w:hAnsi="Times New Roman" w:cs="Times New Roman"/>
          <w:sz w:val="24"/>
          <w:szCs w:val="24"/>
        </w:rPr>
        <w:t>.</w:t>
      </w:r>
      <w:r w:rsidR="00661E68"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However,</w:t>
      </w:r>
      <w:r w:rsidR="00661E68" w:rsidRPr="00544C29">
        <w:rPr>
          <w:rFonts w:ascii="Times New Roman" w:hAnsi="Times New Roman" w:cs="Times New Roman"/>
          <w:sz w:val="24"/>
          <w:szCs w:val="24"/>
        </w:rPr>
        <w:t xml:space="preserve"> </w:t>
      </w:r>
      <w:r w:rsidR="008F73AA" w:rsidRPr="00544C29">
        <w:rPr>
          <w:rFonts w:ascii="Times New Roman" w:hAnsi="Times New Roman" w:cs="Times New Roman"/>
          <w:sz w:val="24"/>
          <w:szCs w:val="24"/>
        </w:rPr>
        <w:t xml:space="preserve">the limitation of this study is that it did not use a validated </w:t>
      </w:r>
      <w:r w:rsidR="003D1786" w:rsidRPr="00544C29">
        <w:rPr>
          <w:rFonts w:ascii="Times New Roman" w:hAnsi="Times New Roman" w:cs="Times New Roman"/>
          <w:sz w:val="24"/>
          <w:szCs w:val="24"/>
        </w:rPr>
        <w:t>instrument for measuring quality of l</w:t>
      </w:r>
      <w:r w:rsidR="0081097F" w:rsidRPr="00544C29">
        <w:rPr>
          <w:rFonts w:ascii="Times New Roman" w:hAnsi="Times New Roman" w:cs="Times New Roman"/>
          <w:sz w:val="24"/>
          <w:szCs w:val="24"/>
        </w:rPr>
        <w:t>ife</w:t>
      </w:r>
      <w:r w:rsidR="00EE4E32" w:rsidRPr="00544C29">
        <w:rPr>
          <w:rFonts w:ascii="Times New Roman" w:hAnsi="Times New Roman" w:cs="Times New Roman"/>
          <w:sz w:val="24"/>
          <w:szCs w:val="24"/>
        </w:rPr>
        <w:t xml:space="preserve">. </w:t>
      </w:r>
      <w:r w:rsidR="00584530" w:rsidRPr="00544C29">
        <w:rPr>
          <w:rFonts w:ascii="Times New Roman" w:hAnsi="Times New Roman" w:cs="Times New Roman"/>
          <w:sz w:val="24"/>
          <w:szCs w:val="24"/>
        </w:rPr>
        <w:t>In contrast</w:t>
      </w:r>
      <w:r w:rsidR="003D1786" w:rsidRPr="00544C29">
        <w:rPr>
          <w:rFonts w:ascii="Times New Roman" w:hAnsi="Times New Roman" w:cs="Times New Roman"/>
          <w:sz w:val="24"/>
          <w:szCs w:val="24"/>
        </w:rPr>
        <w:t>,</w:t>
      </w:r>
      <w:r w:rsidR="00584530" w:rsidRPr="00544C29">
        <w:rPr>
          <w:rFonts w:ascii="Times New Roman" w:hAnsi="Times New Roman" w:cs="Times New Roman"/>
          <w:sz w:val="24"/>
          <w:szCs w:val="24"/>
        </w:rPr>
        <w:t xml:space="preserve"> </w:t>
      </w:r>
      <w:r w:rsidR="00BF3536" w:rsidRPr="00544C29">
        <w:rPr>
          <w:rFonts w:ascii="Times New Roman" w:hAnsi="Times New Roman" w:cs="Times New Roman"/>
          <w:sz w:val="24"/>
          <w:szCs w:val="24"/>
        </w:rPr>
        <w:t xml:space="preserve">Costello and Caggiula </w:t>
      </w:r>
      <w:r w:rsidR="00D73316" w:rsidRPr="00544C29">
        <w:rPr>
          <w:rFonts w:ascii="Times New Roman" w:hAnsi="Times New Roman" w:cs="Times New Roman"/>
          <w:sz w:val="24"/>
          <w:szCs w:val="24"/>
        </w:rPr>
        <w:t>(1990</w:t>
      </w:r>
      <w:r w:rsidR="001F64AE" w:rsidRPr="00544C29">
        <w:rPr>
          <w:rFonts w:ascii="Times New Roman" w:hAnsi="Times New Roman" w:cs="Times New Roman"/>
          <w:sz w:val="24"/>
          <w:szCs w:val="24"/>
        </w:rPr>
        <w:t>)</w:t>
      </w:r>
      <w:r w:rsidR="00656593" w:rsidRPr="00544C29">
        <w:rPr>
          <w:rFonts w:ascii="Times New Roman" w:hAnsi="Times New Roman" w:cs="Times New Roman"/>
          <w:sz w:val="24"/>
          <w:szCs w:val="24"/>
        </w:rPr>
        <w:t xml:space="preserve"> </w:t>
      </w:r>
      <w:r w:rsidR="005E79E1" w:rsidRPr="00544C29">
        <w:rPr>
          <w:rFonts w:ascii="Times New Roman" w:hAnsi="Times New Roman" w:cs="Times New Roman"/>
          <w:sz w:val="24"/>
          <w:szCs w:val="24"/>
        </w:rPr>
        <w:t xml:space="preserve">compared the influences of natural </w:t>
      </w:r>
      <w:r w:rsidR="00D73316" w:rsidRPr="00544C29">
        <w:rPr>
          <w:rFonts w:ascii="Times New Roman" w:hAnsi="Times New Roman" w:cs="Times New Roman"/>
          <w:sz w:val="24"/>
          <w:szCs w:val="24"/>
        </w:rPr>
        <w:t>menopause women</w:t>
      </w:r>
      <w:r w:rsidR="007B6F19" w:rsidRPr="00544C29">
        <w:rPr>
          <w:rFonts w:ascii="Times New Roman" w:hAnsi="Times New Roman" w:cs="Times New Roman"/>
          <w:sz w:val="24"/>
          <w:szCs w:val="24"/>
        </w:rPr>
        <w:t xml:space="preserve"> not taking hormone replacement therapy </w:t>
      </w:r>
      <w:r w:rsidR="006A3598" w:rsidRPr="00544C29">
        <w:rPr>
          <w:rFonts w:ascii="Times New Roman" w:hAnsi="Times New Roman" w:cs="Times New Roman"/>
          <w:sz w:val="24"/>
          <w:szCs w:val="24"/>
        </w:rPr>
        <w:t>and</w:t>
      </w:r>
      <w:r w:rsidR="007B6F19"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non-natural</w:t>
      </w:r>
      <w:r w:rsidR="007B6F19" w:rsidRPr="00544C29">
        <w:rPr>
          <w:rFonts w:ascii="Times New Roman" w:hAnsi="Times New Roman" w:cs="Times New Roman"/>
          <w:sz w:val="24"/>
          <w:szCs w:val="24"/>
        </w:rPr>
        <w:t xml:space="preserve"> </w:t>
      </w:r>
      <w:r w:rsidR="007539A1" w:rsidRPr="00544C29">
        <w:rPr>
          <w:rFonts w:ascii="Times New Roman" w:hAnsi="Times New Roman" w:cs="Times New Roman"/>
          <w:sz w:val="24"/>
          <w:szCs w:val="24"/>
        </w:rPr>
        <w:t>menopause women taking hormone</w:t>
      </w:r>
      <w:r w:rsidR="007B6F19" w:rsidRPr="00544C29">
        <w:rPr>
          <w:rFonts w:ascii="Times New Roman" w:hAnsi="Times New Roman" w:cs="Times New Roman"/>
          <w:sz w:val="24"/>
          <w:szCs w:val="24"/>
        </w:rPr>
        <w:t xml:space="preserve"> replacement </w:t>
      </w:r>
      <w:r w:rsidR="007539A1" w:rsidRPr="00544C29">
        <w:rPr>
          <w:rFonts w:ascii="Times New Roman" w:hAnsi="Times New Roman" w:cs="Times New Roman"/>
          <w:sz w:val="24"/>
          <w:szCs w:val="24"/>
        </w:rPr>
        <w:t>therapy</w:t>
      </w:r>
      <w:r w:rsidR="007B6F19" w:rsidRPr="00544C29">
        <w:rPr>
          <w:rFonts w:ascii="Times New Roman" w:hAnsi="Times New Roman" w:cs="Times New Roman"/>
          <w:sz w:val="24"/>
          <w:szCs w:val="24"/>
        </w:rPr>
        <w:t xml:space="preserve"> </w:t>
      </w:r>
      <w:r w:rsidR="007539A1" w:rsidRPr="00544C29">
        <w:rPr>
          <w:rFonts w:ascii="Times New Roman" w:hAnsi="Times New Roman" w:cs="Times New Roman"/>
          <w:sz w:val="24"/>
          <w:szCs w:val="24"/>
        </w:rPr>
        <w:t xml:space="preserve">and </w:t>
      </w:r>
      <w:r w:rsidR="003D1786" w:rsidRPr="00544C29">
        <w:rPr>
          <w:rFonts w:ascii="Times New Roman" w:hAnsi="Times New Roman" w:cs="Times New Roman"/>
          <w:sz w:val="24"/>
          <w:szCs w:val="24"/>
        </w:rPr>
        <w:t>the</w:t>
      </w:r>
      <w:r w:rsidR="007539A1" w:rsidRPr="00544C29">
        <w:rPr>
          <w:rFonts w:ascii="Times New Roman" w:hAnsi="Times New Roman" w:cs="Times New Roman"/>
          <w:sz w:val="24"/>
          <w:szCs w:val="24"/>
        </w:rPr>
        <w:t xml:space="preserve"> effect</w:t>
      </w:r>
      <w:r w:rsidR="003D1786" w:rsidRPr="00544C29">
        <w:rPr>
          <w:rFonts w:ascii="Times New Roman" w:hAnsi="Times New Roman" w:cs="Times New Roman"/>
          <w:sz w:val="24"/>
          <w:szCs w:val="24"/>
        </w:rPr>
        <w:t>s</w:t>
      </w:r>
      <w:r w:rsidR="007539A1"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on women’s</w:t>
      </w:r>
      <w:r w:rsidR="000D0939" w:rsidRPr="00544C29">
        <w:rPr>
          <w:rFonts w:ascii="Times New Roman" w:hAnsi="Times New Roman" w:cs="Times New Roman"/>
          <w:sz w:val="24"/>
          <w:szCs w:val="24"/>
        </w:rPr>
        <w:t xml:space="preserve"> psychological well-</w:t>
      </w:r>
      <w:r w:rsidR="00D73316" w:rsidRPr="00544C29">
        <w:rPr>
          <w:rFonts w:ascii="Times New Roman" w:hAnsi="Times New Roman" w:cs="Times New Roman"/>
          <w:sz w:val="24"/>
          <w:szCs w:val="24"/>
        </w:rPr>
        <w:t>being and</w:t>
      </w:r>
      <w:r w:rsidR="000D0939" w:rsidRPr="00544C29">
        <w:rPr>
          <w:rFonts w:ascii="Times New Roman" w:hAnsi="Times New Roman" w:cs="Times New Roman"/>
          <w:sz w:val="24"/>
          <w:szCs w:val="24"/>
        </w:rPr>
        <w:t xml:space="preserve"> symptomology in healthy </w:t>
      </w:r>
      <w:r w:rsidR="00D73316" w:rsidRPr="00544C29">
        <w:rPr>
          <w:rFonts w:ascii="Times New Roman" w:hAnsi="Times New Roman" w:cs="Times New Roman"/>
          <w:sz w:val="24"/>
          <w:szCs w:val="24"/>
        </w:rPr>
        <w:t>middle-aged</w:t>
      </w:r>
      <w:r w:rsidR="000D0939" w:rsidRPr="00544C29">
        <w:rPr>
          <w:rFonts w:ascii="Times New Roman" w:hAnsi="Times New Roman" w:cs="Times New Roman"/>
          <w:sz w:val="24"/>
          <w:szCs w:val="24"/>
        </w:rPr>
        <w:t xml:space="preserve"> women.</w:t>
      </w:r>
      <w:r w:rsidR="00054871" w:rsidRPr="00544C29">
        <w:rPr>
          <w:rFonts w:ascii="Times New Roman" w:hAnsi="Times New Roman" w:cs="Times New Roman"/>
          <w:sz w:val="24"/>
          <w:szCs w:val="24"/>
        </w:rPr>
        <w:t xml:space="preserve"> The study explored the differences in psychological </w:t>
      </w:r>
      <w:r w:rsidR="00A9370F" w:rsidRPr="00544C29">
        <w:rPr>
          <w:rFonts w:ascii="Times New Roman" w:hAnsi="Times New Roman" w:cs="Times New Roman"/>
          <w:sz w:val="24"/>
          <w:szCs w:val="24"/>
        </w:rPr>
        <w:t xml:space="preserve">well-being and symptomology in middle aged woman over a </w:t>
      </w:r>
      <w:r w:rsidR="00D73316" w:rsidRPr="00544C29">
        <w:rPr>
          <w:rFonts w:ascii="Times New Roman" w:hAnsi="Times New Roman" w:cs="Times New Roman"/>
          <w:sz w:val="24"/>
          <w:szCs w:val="24"/>
        </w:rPr>
        <w:t>two-and-a-half-year</w:t>
      </w:r>
      <w:r w:rsidR="00A9370F" w:rsidRPr="00544C29">
        <w:rPr>
          <w:rFonts w:ascii="Times New Roman" w:hAnsi="Times New Roman" w:cs="Times New Roman"/>
          <w:sz w:val="24"/>
          <w:szCs w:val="24"/>
        </w:rPr>
        <w:t xml:space="preserve"> period</w:t>
      </w:r>
      <w:r w:rsidR="00A804D2" w:rsidRPr="00544C29">
        <w:rPr>
          <w:rFonts w:ascii="Times New Roman" w:hAnsi="Times New Roman" w:cs="Times New Roman"/>
          <w:sz w:val="24"/>
          <w:szCs w:val="24"/>
        </w:rPr>
        <w:t xml:space="preserve"> and controlled for age, menopau</w:t>
      </w:r>
      <w:r w:rsidR="0094520F" w:rsidRPr="00544C29">
        <w:rPr>
          <w:rFonts w:ascii="Times New Roman" w:hAnsi="Times New Roman" w:cs="Times New Roman"/>
          <w:sz w:val="24"/>
          <w:szCs w:val="24"/>
        </w:rPr>
        <w:t xml:space="preserve">se and hormone replacement therapy. </w:t>
      </w:r>
      <w:r w:rsidR="008731CD" w:rsidRPr="00544C29">
        <w:rPr>
          <w:rFonts w:ascii="Times New Roman" w:hAnsi="Times New Roman" w:cs="Times New Roman"/>
          <w:sz w:val="24"/>
          <w:szCs w:val="24"/>
        </w:rPr>
        <w:t xml:space="preserve">Comparisons between the groups at base line </w:t>
      </w:r>
      <w:r w:rsidR="00ED674E" w:rsidRPr="00544C29">
        <w:rPr>
          <w:rFonts w:ascii="Times New Roman" w:hAnsi="Times New Roman" w:cs="Times New Roman"/>
          <w:sz w:val="24"/>
          <w:szCs w:val="24"/>
        </w:rPr>
        <w:t xml:space="preserve">found that natural menopause </w:t>
      </w:r>
      <w:r w:rsidR="00BF2883" w:rsidRPr="00544C29">
        <w:rPr>
          <w:rFonts w:ascii="Times New Roman" w:hAnsi="Times New Roman" w:cs="Times New Roman"/>
          <w:sz w:val="24"/>
          <w:szCs w:val="24"/>
        </w:rPr>
        <w:t>accounted for</w:t>
      </w:r>
      <w:r w:rsidR="00E04162" w:rsidRPr="00544C29">
        <w:rPr>
          <w:rFonts w:ascii="Times New Roman" w:hAnsi="Times New Roman" w:cs="Times New Roman"/>
          <w:sz w:val="24"/>
          <w:szCs w:val="24"/>
        </w:rPr>
        <w:t xml:space="preserve"> </w:t>
      </w:r>
      <w:r w:rsidR="00ED674E" w:rsidRPr="00544C29">
        <w:rPr>
          <w:rFonts w:ascii="Times New Roman" w:hAnsi="Times New Roman" w:cs="Times New Roman"/>
          <w:sz w:val="24"/>
          <w:szCs w:val="24"/>
        </w:rPr>
        <w:t xml:space="preserve">fewer </w:t>
      </w:r>
      <w:r w:rsidR="009E608E" w:rsidRPr="00544C29">
        <w:rPr>
          <w:rFonts w:ascii="Times New Roman" w:hAnsi="Times New Roman" w:cs="Times New Roman"/>
          <w:sz w:val="24"/>
          <w:szCs w:val="24"/>
        </w:rPr>
        <w:t xml:space="preserve">negative </w:t>
      </w:r>
      <w:r w:rsidR="008D6323" w:rsidRPr="00544C29">
        <w:rPr>
          <w:rFonts w:ascii="Times New Roman" w:hAnsi="Times New Roman" w:cs="Times New Roman"/>
          <w:sz w:val="24"/>
          <w:szCs w:val="24"/>
        </w:rPr>
        <w:t>physiological</w:t>
      </w:r>
      <w:r w:rsidR="009E608E" w:rsidRPr="00544C29">
        <w:rPr>
          <w:rFonts w:ascii="Times New Roman" w:hAnsi="Times New Roman" w:cs="Times New Roman"/>
          <w:sz w:val="24"/>
          <w:szCs w:val="24"/>
        </w:rPr>
        <w:t xml:space="preserve"> changes</w:t>
      </w:r>
      <w:r w:rsidR="00E04162" w:rsidRPr="00544C29">
        <w:rPr>
          <w:rFonts w:ascii="Times New Roman" w:hAnsi="Times New Roman" w:cs="Times New Roman"/>
          <w:sz w:val="24"/>
          <w:szCs w:val="24"/>
        </w:rPr>
        <w:t>.</w:t>
      </w:r>
      <w:r w:rsidR="008D6323"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Similarly,</w:t>
      </w:r>
      <w:r w:rsidR="008D6323" w:rsidRPr="00544C29">
        <w:rPr>
          <w:rFonts w:ascii="Times New Roman" w:hAnsi="Times New Roman" w:cs="Times New Roman"/>
          <w:sz w:val="24"/>
          <w:szCs w:val="24"/>
        </w:rPr>
        <w:t xml:space="preserve"> </w:t>
      </w:r>
      <w:r w:rsidR="006418D5" w:rsidRPr="00544C29">
        <w:rPr>
          <w:rFonts w:ascii="Times New Roman" w:hAnsi="Times New Roman" w:cs="Times New Roman"/>
          <w:sz w:val="24"/>
          <w:szCs w:val="24"/>
        </w:rPr>
        <w:t xml:space="preserve">Avis et. </w:t>
      </w:r>
      <w:proofErr w:type="spellStart"/>
      <w:r w:rsidR="003D1786" w:rsidRPr="00544C29">
        <w:rPr>
          <w:rFonts w:ascii="Times New Roman" w:hAnsi="Times New Roman" w:cs="Times New Roman"/>
          <w:sz w:val="24"/>
          <w:szCs w:val="24"/>
        </w:rPr>
        <w:t>a</w:t>
      </w:r>
      <w:r w:rsidR="006418D5" w:rsidRPr="00544C29">
        <w:rPr>
          <w:rFonts w:ascii="Times New Roman" w:hAnsi="Times New Roman" w:cs="Times New Roman"/>
          <w:sz w:val="24"/>
          <w:szCs w:val="24"/>
        </w:rPr>
        <w:t>l</w:t>
      </w:r>
      <w:r w:rsidR="003D1786" w:rsidRPr="00544C29">
        <w:rPr>
          <w:rFonts w:ascii="Times New Roman" w:hAnsi="Times New Roman" w:cs="Times New Roman"/>
          <w:sz w:val="24"/>
          <w:szCs w:val="24"/>
        </w:rPr>
        <w:t>’s</w:t>
      </w:r>
      <w:proofErr w:type="spellEnd"/>
      <w:r w:rsidR="00EE3CB7" w:rsidRPr="00544C29">
        <w:rPr>
          <w:rFonts w:ascii="Times New Roman" w:hAnsi="Times New Roman" w:cs="Times New Roman"/>
          <w:sz w:val="24"/>
          <w:szCs w:val="24"/>
        </w:rPr>
        <w:t>,</w:t>
      </w:r>
      <w:r w:rsidR="006418D5" w:rsidRPr="00544C29">
        <w:rPr>
          <w:rFonts w:ascii="Times New Roman" w:hAnsi="Times New Roman" w:cs="Times New Roman"/>
          <w:sz w:val="24"/>
          <w:szCs w:val="24"/>
        </w:rPr>
        <w:t xml:space="preserve"> </w:t>
      </w:r>
      <w:r w:rsidR="00575C3E" w:rsidRPr="00544C29">
        <w:rPr>
          <w:rFonts w:ascii="Times New Roman" w:hAnsi="Times New Roman" w:cs="Times New Roman"/>
          <w:sz w:val="24"/>
          <w:szCs w:val="24"/>
        </w:rPr>
        <w:t>(</w:t>
      </w:r>
      <w:r w:rsidR="00D73316" w:rsidRPr="00544C29">
        <w:rPr>
          <w:rFonts w:ascii="Times New Roman" w:hAnsi="Times New Roman" w:cs="Times New Roman"/>
          <w:sz w:val="24"/>
          <w:szCs w:val="24"/>
        </w:rPr>
        <w:t>2009)</w:t>
      </w:r>
      <w:r w:rsidR="00575C3E" w:rsidRPr="00544C29">
        <w:rPr>
          <w:rFonts w:ascii="Times New Roman" w:hAnsi="Times New Roman" w:cs="Times New Roman"/>
          <w:sz w:val="24"/>
          <w:szCs w:val="24"/>
        </w:rPr>
        <w:t xml:space="preserve"> </w:t>
      </w:r>
      <w:r w:rsidR="006418D5" w:rsidRPr="00544C29">
        <w:rPr>
          <w:rFonts w:ascii="Times New Roman" w:hAnsi="Times New Roman" w:cs="Times New Roman"/>
          <w:sz w:val="24"/>
          <w:szCs w:val="24"/>
        </w:rPr>
        <w:t xml:space="preserve">study of </w:t>
      </w:r>
      <w:r w:rsidR="001379C0" w:rsidRPr="00544C29">
        <w:rPr>
          <w:rFonts w:ascii="Times New Roman" w:hAnsi="Times New Roman" w:cs="Times New Roman"/>
          <w:sz w:val="24"/>
          <w:szCs w:val="24"/>
        </w:rPr>
        <w:t xml:space="preserve">3302 women found that </w:t>
      </w:r>
      <w:r w:rsidR="00A65285" w:rsidRPr="00544C29">
        <w:rPr>
          <w:rFonts w:ascii="Times New Roman" w:hAnsi="Times New Roman" w:cs="Times New Roman"/>
          <w:sz w:val="24"/>
          <w:szCs w:val="24"/>
        </w:rPr>
        <w:t xml:space="preserve">there was no change in </w:t>
      </w:r>
      <w:r w:rsidR="00D73316" w:rsidRPr="00544C29">
        <w:rPr>
          <w:rFonts w:ascii="Times New Roman" w:hAnsi="Times New Roman" w:cs="Times New Roman"/>
          <w:sz w:val="24"/>
          <w:szCs w:val="24"/>
        </w:rPr>
        <w:t>health-related</w:t>
      </w:r>
      <w:r w:rsidR="00A65285" w:rsidRPr="00544C29">
        <w:rPr>
          <w:rFonts w:ascii="Times New Roman" w:hAnsi="Times New Roman" w:cs="Times New Roman"/>
          <w:sz w:val="24"/>
          <w:szCs w:val="24"/>
        </w:rPr>
        <w:t xml:space="preserve"> quality of life in women commencing hormone replacement </w:t>
      </w:r>
      <w:r w:rsidR="00993A9E" w:rsidRPr="00544C29">
        <w:rPr>
          <w:rFonts w:ascii="Times New Roman" w:hAnsi="Times New Roman" w:cs="Times New Roman"/>
          <w:sz w:val="24"/>
          <w:szCs w:val="24"/>
        </w:rPr>
        <w:t>therapy.</w:t>
      </w:r>
      <w:r w:rsidR="0095411B"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However,</w:t>
      </w:r>
      <w:r w:rsidR="0095411B" w:rsidRPr="00544C29">
        <w:rPr>
          <w:rFonts w:ascii="Times New Roman" w:hAnsi="Times New Roman" w:cs="Times New Roman"/>
          <w:sz w:val="24"/>
          <w:szCs w:val="24"/>
        </w:rPr>
        <w:t xml:space="preserve"> this systematic review was specifically looking at quality of life and the menopause transition</w:t>
      </w:r>
      <w:r w:rsidR="00505E75" w:rsidRPr="00544C29">
        <w:rPr>
          <w:rFonts w:ascii="Times New Roman" w:hAnsi="Times New Roman" w:cs="Times New Roman"/>
          <w:sz w:val="24"/>
          <w:szCs w:val="24"/>
        </w:rPr>
        <w:t xml:space="preserve">. </w:t>
      </w:r>
      <w:r w:rsidR="00433F95" w:rsidRPr="00544C29">
        <w:rPr>
          <w:rFonts w:ascii="Times New Roman" w:hAnsi="Times New Roman" w:cs="Times New Roman"/>
          <w:sz w:val="24"/>
          <w:szCs w:val="24"/>
        </w:rPr>
        <w:t xml:space="preserve"> </w:t>
      </w:r>
      <w:r w:rsidR="00505E75" w:rsidRPr="00544C29">
        <w:rPr>
          <w:rFonts w:ascii="Times New Roman" w:hAnsi="Times New Roman" w:cs="Times New Roman"/>
          <w:sz w:val="24"/>
          <w:szCs w:val="24"/>
        </w:rPr>
        <w:t>M</w:t>
      </w:r>
      <w:r w:rsidR="00433F95" w:rsidRPr="00544C29">
        <w:rPr>
          <w:rFonts w:ascii="Times New Roman" w:hAnsi="Times New Roman" w:cs="Times New Roman"/>
          <w:sz w:val="24"/>
          <w:szCs w:val="24"/>
        </w:rPr>
        <w:t>any other papers exist</w:t>
      </w:r>
      <w:r w:rsidR="00505E75" w:rsidRPr="00544C29">
        <w:rPr>
          <w:rFonts w:ascii="Times New Roman" w:hAnsi="Times New Roman" w:cs="Times New Roman"/>
          <w:sz w:val="24"/>
          <w:szCs w:val="24"/>
        </w:rPr>
        <w:t>,</w:t>
      </w:r>
      <w:r w:rsidR="00433F95" w:rsidRPr="00544C29">
        <w:rPr>
          <w:rFonts w:ascii="Times New Roman" w:hAnsi="Times New Roman" w:cs="Times New Roman"/>
          <w:sz w:val="24"/>
          <w:szCs w:val="24"/>
        </w:rPr>
        <w:t xml:space="preserve"> which look specifically at symptomology and the role of Hormone Replacement Therapy</w:t>
      </w:r>
      <w:r w:rsidR="00505E75" w:rsidRPr="00544C29">
        <w:rPr>
          <w:rFonts w:ascii="Times New Roman" w:hAnsi="Times New Roman" w:cs="Times New Roman"/>
          <w:sz w:val="24"/>
          <w:szCs w:val="24"/>
        </w:rPr>
        <w:t>,</w:t>
      </w:r>
      <w:r w:rsidR="00433F95" w:rsidRPr="00544C29">
        <w:rPr>
          <w:rFonts w:ascii="Times New Roman" w:hAnsi="Times New Roman" w:cs="Times New Roman"/>
          <w:sz w:val="24"/>
          <w:szCs w:val="24"/>
        </w:rPr>
        <w:t xml:space="preserve"> </w:t>
      </w:r>
      <w:r w:rsidR="00016D8E" w:rsidRPr="00544C29">
        <w:rPr>
          <w:rFonts w:ascii="Times New Roman" w:hAnsi="Times New Roman" w:cs="Times New Roman"/>
          <w:sz w:val="24"/>
          <w:szCs w:val="24"/>
        </w:rPr>
        <w:t xml:space="preserve">which are outside the scope of this systematic review and may report different findings. </w:t>
      </w:r>
    </w:p>
    <w:p w14:paraId="02D0811C" w14:textId="77777777" w:rsidR="00505E75" w:rsidRPr="00544C29" w:rsidRDefault="00505E75" w:rsidP="00DB49C8">
      <w:pPr>
        <w:spacing w:line="360" w:lineRule="auto"/>
        <w:rPr>
          <w:rFonts w:ascii="Times New Roman" w:hAnsi="Times New Roman" w:cs="Times New Roman"/>
          <w:sz w:val="24"/>
          <w:szCs w:val="24"/>
        </w:rPr>
      </w:pPr>
    </w:p>
    <w:p w14:paraId="12C39C27" w14:textId="77777777" w:rsidR="00B34B8F" w:rsidRDefault="00B34B8F" w:rsidP="00DB49C8">
      <w:pPr>
        <w:spacing w:line="360" w:lineRule="auto"/>
        <w:rPr>
          <w:rFonts w:ascii="Times New Roman" w:hAnsi="Times New Roman" w:cs="Times New Roman"/>
          <w:sz w:val="24"/>
          <w:szCs w:val="24"/>
        </w:rPr>
      </w:pPr>
    </w:p>
    <w:p w14:paraId="3E9E2013" w14:textId="77777777" w:rsidR="00B34B8F" w:rsidRDefault="00B34B8F" w:rsidP="00DB49C8">
      <w:pPr>
        <w:spacing w:line="360" w:lineRule="auto"/>
        <w:rPr>
          <w:rFonts w:ascii="Times New Roman" w:hAnsi="Times New Roman" w:cs="Times New Roman"/>
          <w:sz w:val="24"/>
          <w:szCs w:val="24"/>
        </w:rPr>
      </w:pPr>
    </w:p>
    <w:p w14:paraId="0BED9640" w14:textId="77777777" w:rsidR="00B34B8F" w:rsidRDefault="00B34B8F" w:rsidP="00DB49C8">
      <w:pPr>
        <w:spacing w:line="360" w:lineRule="auto"/>
        <w:rPr>
          <w:rFonts w:ascii="Times New Roman" w:hAnsi="Times New Roman" w:cs="Times New Roman"/>
          <w:sz w:val="24"/>
          <w:szCs w:val="24"/>
        </w:rPr>
      </w:pPr>
    </w:p>
    <w:p w14:paraId="13F5D083" w14:textId="002E5AD2" w:rsidR="00EA08DD" w:rsidRPr="00B34B8F" w:rsidRDefault="00B34B8F" w:rsidP="00DB49C8">
      <w:pPr>
        <w:spacing w:line="360" w:lineRule="auto"/>
        <w:rPr>
          <w:rFonts w:ascii="Times New Roman" w:hAnsi="Times New Roman" w:cs="Times New Roman"/>
          <w:b/>
          <w:bCs/>
          <w:sz w:val="24"/>
          <w:szCs w:val="24"/>
        </w:rPr>
      </w:pPr>
      <w:r w:rsidRPr="00B34B8F">
        <w:rPr>
          <w:rFonts w:ascii="Times New Roman" w:hAnsi="Times New Roman" w:cs="Times New Roman"/>
          <w:b/>
          <w:bCs/>
          <w:sz w:val="24"/>
          <w:szCs w:val="24"/>
        </w:rPr>
        <w:t xml:space="preserve">2.46 </w:t>
      </w:r>
      <w:r w:rsidR="00EA08DD" w:rsidRPr="00B34B8F">
        <w:rPr>
          <w:rFonts w:ascii="Times New Roman" w:hAnsi="Times New Roman" w:cs="Times New Roman"/>
          <w:b/>
          <w:bCs/>
          <w:sz w:val="24"/>
          <w:szCs w:val="24"/>
        </w:rPr>
        <w:t xml:space="preserve">Menopausal Stage </w:t>
      </w:r>
    </w:p>
    <w:p w14:paraId="584CF40D" w14:textId="77777777" w:rsidR="009224AB" w:rsidRPr="00544C29" w:rsidRDefault="009224AB" w:rsidP="00DB49C8">
      <w:pPr>
        <w:spacing w:line="360" w:lineRule="auto"/>
        <w:rPr>
          <w:rFonts w:ascii="Times New Roman" w:hAnsi="Times New Roman" w:cs="Times New Roman"/>
          <w:sz w:val="24"/>
          <w:szCs w:val="24"/>
        </w:rPr>
      </w:pPr>
    </w:p>
    <w:p w14:paraId="1B3B8BFD" w14:textId="77777777" w:rsidR="00972684" w:rsidRPr="00544C29" w:rsidRDefault="009224AB" w:rsidP="00972684">
      <w:pPr>
        <w:spacing w:line="360" w:lineRule="auto"/>
        <w:rPr>
          <w:rFonts w:ascii="Times New Roman" w:hAnsi="Times New Roman" w:cs="Times New Roman"/>
          <w:sz w:val="24"/>
          <w:szCs w:val="24"/>
        </w:rPr>
      </w:pPr>
      <w:r w:rsidRPr="00544C29">
        <w:rPr>
          <w:rFonts w:ascii="Times New Roman" w:hAnsi="Times New Roman" w:cs="Times New Roman"/>
          <w:sz w:val="24"/>
          <w:szCs w:val="24"/>
        </w:rPr>
        <w:t>Very few studies have researched the effect of menopausal stage and its effect on psychological well-</w:t>
      </w:r>
      <w:r w:rsidR="00D73316" w:rsidRPr="00544C29">
        <w:rPr>
          <w:rFonts w:ascii="Times New Roman" w:hAnsi="Times New Roman" w:cs="Times New Roman"/>
          <w:sz w:val="24"/>
          <w:szCs w:val="24"/>
        </w:rPr>
        <w:t>being. Research</w:t>
      </w:r>
      <w:r w:rsidRPr="00544C29">
        <w:rPr>
          <w:rFonts w:ascii="Times New Roman" w:hAnsi="Times New Roman" w:cs="Times New Roman"/>
          <w:sz w:val="24"/>
          <w:szCs w:val="24"/>
        </w:rPr>
        <w:t xml:space="preserve"> in this field can be misleading as the research purporting to measure psychological well-being</w:t>
      </w:r>
      <w:r w:rsidR="00156B5B" w:rsidRPr="00544C29">
        <w:rPr>
          <w:rFonts w:ascii="Times New Roman" w:hAnsi="Times New Roman" w:cs="Times New Roman"/>
          <w:sz w:val="24"/>
          <w:szCs w:val="24"/>
        </w:rPr>
        <w:t>,</w:t>
      </w:r>
      <w:r w:rsidRPr="00544C29">
        <w:rPr>
          <w:rFonts w:ascii="Times New Roman" w:hAnsi="Times New Roman" w:cs="Times New Roman"/>
          <w:sz w:val="24"/>
          <w:szCs w:val="24"/>
        </w:rPr>
        <w:t xml:space="preserve"> in fact</w:t>
      </w:r>
      <w:r w:rsidR="00156B5B" w:rsidRPr="00544C29">
        <w:rPr>
          <w:rFonts w:ascii="Times New Roman" w:hAnsi="Times New Roman" w:cs="Times New Roman"/>
          <w:sz w:val="24"/>
          <w:szCs w:val="24"/>
        </w:rPr>
        <w:t>,</w:t>
      </w:r>
      <w:r w:rsidRPr="00544C29">
        <w:rPr>
          <w:rFonts w:ascii="Times New Roman" w:hAnsi="Times New Roman" w:cs="Times New Roman"/>
          <w:sz w:val="24"/>
          <w:szCs w:val="24"/>
        </w:rPr>
        <w:t xml:space="preserve"> reports illness measures. </w:t>
      </w:r>
      <w:r w:rsidR="00D73316" w:rsidRPr="00544C29">
        <w:rPr>
          <w:rFonts w:ascii="Times New Roman" w:hAnsi="Times New Roman" w:cs="Times New Roman"/>
          <w:sz w:val="24"/>
          <w:szCs w:val="24"/>
        </w:rPr>
        <w:t>However,</w:t>
      </w:r>
      <w:r w:rsidRPr="00544C29">
        <w:rPr>
          <w:rFonts w:ascii="Times New Roman" w:hAnsi="Times New Roman" w:cs="Times New Roman"/>
          <w:sz w:val="24"/>
          <w:szCs w:val="24"/>
        </w:rPr>
        <w:t xml:space="preserve"> research studies have </w:t>
      </w:r>
      <w:r w:rsidRPr="00544C29">
        <w:rPr>
          <w:rFonts w:ascii="Times New Roman" w:hAnsi="Times New Roman" w:cs="Times New Roman"/>
          <w:sz w:val="24"/>
          <w:szCs w:val="24"/>
        </w:rPr>
        <w:lastRenderedPageBreak/>
        <w:t>indicated that well-being cannot necessarily be obtained from scales</w:t>
      </w:r>
      <w:r w:rsidR="00156B5B" w:rsidRPr="00544C29">
        <w:rPr>
          <w:rFonts w:ascii="Times New Roman" w:hAnsi="Times New Roman" w:cs="Times New Roman"/>
          <w:sz w:val="24"/>
          <w:szCs w:val="24"/>
        </w:rPr>
        <w:t>,</w:t>
      </w:r>
      <w:r w:rsidRPr="00544C29">
        <w:rPr>
          <w:rFonts w:ascii="Times New Roman" w:hAnsi="Times New Roman" w:cs="Times New Roman"/>
          <w:sz w:val="24"/>
          <w:szCs w:val="24"/>
        </w:rPr>
        <w:t xml:space="preserve"> which measure negative mood only.  The Melbourne Women’s Midlife Health Project is one of the few population studies to have captured the relationship between well-being and menopausal stage (Dennerstein, </w:t>
      </w:r>
      <w:proofErr w:type="spellStart"/>
      <w:r w:rsidR="007E4419" w:rsidRPr="00544C29">
        <w:rPr>
          <w:rFonts w:ascii="Times New Roman" w:hAnsi="Times New Roman" w:cs="Times New Roman"/>
          <w:sz w:val="24"/>
          <w:szCs w:val="24"/>
        </w:rPr>
        <w:t>Lehert</w:t>
      </w:r>
      <w:proofErr w:type="spellEnd"/>
      <w:r w:rsidR="007E4419"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and Guthrie</w:t>
      </w:r>
      <w:r w:rsidR="007E4419" w:rsidRPr="00544C29">
        <w:rPr>
          <w:rFonts w:ascii="Times New Roman" w:hAnsi="Times New Roman" w:cs="Times New Roman"/>
          <w:sz w:val="24"/>
          <w:szCs w:val="24"/>
        </w:rPr>
        <w:t xml:space="preserve"> 2002</w:t>
      </w:r>
      <w:r w:rsidRPr="00544C29">
        <w:rPr>
          <w:rFonts w:ascii="Times New Roman" w:hAnsi="Times New Roman" w:cs="Times New Roman"/>
          <w:sz w:val="24"/>
          <w:szCs w:val="24"/>
        </w:rPr>
        <w:t xml:space="preserve">). </w:t>
      </w:r>
      <w:r w:rsidR="007E4419" w:rsidRPr="00544C29">
        <w:rPr>
          <w:rFonts w:ascii="Times New Roman" w:hAnsi="Times New Roman" w:cs="Times New Roman"/>
          <w:sz w:val="24"/>
          <w:szCs w:val="24"/>
        </w:rPr>
        <w:t xml:space="preserve">Dennerstein, </w:t>
      </w:r>
      <w:proofErr w:type="spellStart"/>
      <w:r w:rsidR="007E4419" w:rsidRPr="00544C29">
        <w:rPr>
          <w:rFonts w:ascii="Times New Roman" w:hAnsi="Times New Roman" w:cs="Times New Roman"/>
          <w:sz w:val="24"/>
          <w:szCs w:val="24"/>
        </w:rPr>
        <w:t>Lehert</w:t>
      </w:r>
      <w:proofErr w:type="spellEnd"/>
      <w:r w:rsidR="007E4419"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and Guthrie</w:t>
      </w:r>
      <w:r w:rsidR="007E4419"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2002) investigated</w:t>
      </w:r>
      <w:r w:rsidRPr="00544C29">
        <w:rPr>
          <w:rFonts w:ascii="Times New Roman" w:hAnsi="Times New Roman" w:cs="Times New Roman"/>
          <w:sz w:val="24"/>
          <w:szCs w:val="24"/>
        </w:rPr>
        <w:t xml:space="preserve"> a variety of different psychosocial variables on health outcomes of well-being</w:t>
      </w:r>
      <w:r w:rsidR="00156B5B" w:rsidRPr="00544C29">
        <w:rPr>
          <w:rFonts w:ascii="Times New Roman" w:hAnsi="Times New Roman" w:cs="Times New Roman"/>
          <w:sz w:val="24"/>
          <w:szCs w:val="24"/>
        </w:rPr>
        <w:t>,</w:t>
      </w:r>
      <w:r w:rsidRPr="00544C29">
        <w:rPr>
          <w:rFonts w:ascii="Times New Roman" w:hAnsi="Times New Roman" w:cs="Times New Roman"/>
          <w:sz w:val="24"/>
          <w:szCs w:val="24"/>
        </w:rPr>
        <w:t xml:space="preserve"> such as</w:t>
      </w:r>
      <w:r w:rsidR="00156B5B" w:rsidRPr="00544C29">
        <w:rPr>
          <w:rFonts w:ascii="Times New Roman" w:hAnsi="Times New Roman" w:cs="Times New Roman"/>
          <w:sz w:val="24"/>
          <w:szCs w:val="24"/>
        </w:rPr>
        <w:t>,</w:t>
      </w:r>
      <w:r w:rsidRPr="00544C29">
        <w:rPr>
          <w:rFonts w:ascii="Times New Roman" w:hAnsi="Times New Roman" w:cs="Times New Roman"/>
          <w:sz w:val="24"/>
          <w:szCs w:val="24"/>
        </w:rPr>
        <w:t xml:space="preserve"> symptomology and relationship status. </w:t>
      </w:r>
      <w:r w:rsidR="00D73316" w:rsidRPr="00544C29">
        <w:rPr>
          <w:rFonts w:ascii="Times New Roman" w:hAnsi="Times New Roman" w:cs="Times New Roman"/>
          <w:sz w:val="24"/>
          <w:szCs w:val="24"/>
        </w:rPr>
        <w:t>However,</w:t>
      </w:r>
      <w:r w:rsidR="00A20320" w:rsidRPr="00544C29">
        <w:rPr>
          <w:rFonts w:ascii="Times New Roman" w:hAnsi="Times New Roman" w:cs="Times New Roman"/>
          <w:sz w:val="24"/>
          <w:szCs w:val="24"/>
        </w:rPr>
        <w:t xml:space="preserve"> a</w:t>
      </w:r>
      <w:r w:rsidRPr="00544C29">
        <w:rPr>
          <w:rFonts w:ascii="Times New Roman" w:hAnsi="Times New Roman" w:cs="Times New Roman"/>
          <w:sz w:val="24"/>
          <w:szCs w:val="24"/>
        </w:rPr>
        <w:t xml:space="preserve">nalyses of variance found that menopausal status did not significantly affect well-being. </w:t>
      </w:r>
      <w:r w:rsidR="00972684" w:rsidRPr="00544C29">
        <w:rPr>
          <w:rFonts w:ascii="Times New Roman" w:hAnsi="Times New Roman" w:cs="Times New Roman"/>
          <w:sz w:val="24"/>
          <w:szCs w:val="24"/>
        </w:rPr>
        <w:t xml:space="preserve">Enhanced psychological well-being were significantly related to a higher </w:t>
      </w:r>
      <w:r w:rsidR="00EE3CB7" w:rsidRPr="00544C29">
        <w:rPr>
          <w:rFonts w:ascii="Times New Roman" w:hAnsi="Times New Roman" w:cs="Times New Roman"/>
          <w:sz w:val="24"/>
          <w:szCs w:val="24"/>
        </w:rPr>
        <w:t xml:space="preserve">an </w:t>
      </w:r>
      <w:r w:rsidR="00972684" w:rsidRPr="00544C29">
        <w:rPr>
          <w:rFonts w:ascii="Times New Roman" w:hAnsi="Times New Roman" w:cs="Times New Roman"/>
          <w:sz w:val="24"/>
          <w:szCs w:val="24"/>
        </w:rPr>
        <w:t>self-rated health status, few</w:t>
      </w:r>
      <w:r w:rsidR="00A20320" w:rsidRPr="00544C29">
        <w:rPr>
          <w:rFonts w:ascii="Times New Roman" w:hAnsi="Times New Roman" w:cs="Times New Roman"/>
          <w:sz w:val="24"/>
          <w:szCs w:val="24"/>
        </w:rPr>
        <w:t>er</w:t>
      </w:r>
      <w:r w:rsidR="00972684" w:rsidRPr="00544C29">
        <w:rPr>
          <w:rFonts w:ascii="Times New Roman" w:hAnsi="Times New Roman" w:cs="Times New Roman"/>
          <w:sz w:val="24"/>
          <w:szCs w:val="24"/>
        </w:rPr>
        <w:t xml:space="preserve"> or no menopausal symptoms</w:t>
      </w:r>
      <w:r w:rsidR="00156B5B" w:rsidRPr="00544C29">
        <w:rPr>
          <w:rFonts w:ascii="Times New Roman" w:hAnsi="Times New Roman" w:cs="Times New Roman"/>
          <w:sz w:val="24"/>
          <w:szCs w:val="24"/>
        </w:rPr>
        <w:t>,</w:t>
      </w:r>
      <w:r w:rsidR="00972684" w:rsidRPr="00544C29">
        <w:rPr>
          <w:rFonts w:ascii="Times New Roman" w:hAnsi="Times New Roman" w:cs="Times New Roman"/>
          <w:sz w:val="24"/>
          <w:szCs w:val="24"/>
        </w:rPr>
        <w:t xml:space="preserve"> suggesting that the </w:t>
      </w:r>
      <w:r w:rsidR="00D73316" w:rsidRPr="00544C29">
        <w:rPr>
          <w:rFonts w:ascii="Times New Roman" w:hAnsi="Times New Roman" w:cs="Times New Roman"/>
          <w:sz w:val="24"/>
          <w:szCs w:val="24"/>
        </w:rPr>
        <w:t>studies purporting</w:t>
      </w:r>
      <w:r w:rsidR="00972684" w:rsidRPr="00544C29">
        <w:rPr>
          <w:rFonts w:ascii="Times New Roman" w:hAnsi="Times New Roman" w:cs="Times New Roman"/>
          <w:sz w:val="24"/>
          <w:szCs w:val="24"/>
        </w:rPr>
        <w:t xml:space="preserve"> to measure well-being during the menopausal transitions were in fact reporting illness measures</w:t>
      </w:r>
      <w:r w:rsidR="00156B5B" w:rsidRPr="00544C29">
        <w:rPr>
          <w:rFonts w:ascii="Times New Roman" w:hAnsi="Times New Roman" w:cs="Times New Roman"/>
          <w:sz w:val="24"/>
          <w:szCs w:val="24"/>
        </w:rPr>
        <w:t>,</w:t>
      </w:r>
      <w:r w:rsidR="00972684" w:rsidRPr="00544C29">
        <w:rPr>
          <w:rFonts w:ascii="Times New Roman" w:hAnsi="Times New Roman" w:cs="Times New Roman"/>
          <w:sz w:val="24"/>
          <w:szCs w:val="24"/>
        </w:rPr>
        <w:t xml:space="preserve"> with psychosocial factors having a </w:t>
      </w:r>
      <w:r w:rsidR="00156B5B" w:rsidRPr="00544C29">
        <w:rPr>
          <w:rFonts w:ascii="Times New Roman" w:hAnsi="Times New Roman" w:cs="Times New Roman"/>
          <w:sz w:val="24"/>
          <w:szCs w:val="24"/>
        </w:rPr>
        <w:t>more significant effect on well</w:t>
      </w:r>
      <w:r w:rsidR="00972684" w:rsidRPr="00544C29">
        <w:rPr>
          <w:rFonts w:ascii="Times New Roman" w:hAnsi="Times New Roman" w:cs="Times New Roman"/>
          <w:sz w:val="24"/>
          <w:szCs w:val="24"/>
        </w:rPr>
        <w:t>–being than menopausal stage.</w:t>
      </w:r>
      <w:r w:rsidR="000522B5"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However,</w:t>
      </w:r>
      <w:r w:rsidR="000522B5" w:rsidRPr="00544C29">
        <w:rPr>
          <w:rFonts w:ascii="Times New Roman" w:hAnsi="Times New Roman" w:cs="Times New Roman"/>
          <w:sz w:val="24"/>
          <w:szCs w:val="24"/>
        </w:rPr>
        <w:t xml:space="preserve"> conclusions from the study suggest that women’s </w:t>
      </w:r>
      <w:r w:rsidR="00D73316" w:rsidRPr="00544C29">
        <w:rPr>
          <w:rFonts w:ascii="Times New Roman" w:hAnsi="Times New Roman" w:cs="Times New Roman"/>
          <w:sz w:val="24"/>
          <w:szCs w:val="24"/>
        </w:rPr>
        <w:t>well-being</w:t>
      </w:r>
      <w:r w:rsidR="000522B5" w:rsidRPr="00544C29">
        <w:rPr>
          <w:rFonts w:ascii="Times New Roman" w:hAnsi="Times New Roman" w:cs="Times New Roman"/>
          <w:sz w:val="24"/>
          <w:szCs w:val="24"/>
        </w:rPr>
        <w:t xml:space="preserve"> improves as they enter the latter stages of the menopausal </w:t>
      </w:r>
      <w:proofErr w:type="gramStart"/>
      <w:r w:rsidR="000522B5" w:rsidRPr="00544C29">
        <w:rPr>
          <w:rFonts w:ascii="Times New Roman" w:hAnsi="Times New Roman" w:cs="Times New Roman"/>
          <w:sz w:val="24"/>
          <w:szCs w:val="24"/>
        </w:rPr>
        <w:t>transition</w:t>
      </w:r>
      <w:r w:rsidR="00156B5B" w:rsidRPr="00544C29">
        <w:rPr>
          <w:rFonts w:ascii="Times New Roman" w:hAnsi="Times New Roman" w:cs="Times New Roman"/>
          <w:sz w:val="24"/>
          <w:szCs w:val="24"/>
        </w:rPr>
        <w:t>,</w:t>
      </w:r>
      <w:r w:rsidR="000522B5" w:rsidRPr="00544C29">
        <w:rPr>
          <w:rFonts w:ascii="Times New Roman" w:hAnsi="Times New Roman" w:cs="Times New Roman"/>
          <w:sz w:val="24"/>
          <w:szCs w:val="24"/>
        </w:rPr>
        <w:t xml:space="preserve"> but</w:t>
      </w:r>
      <w:proofErr w:type="gramEnd"/>
      <w:r w:rsidR="000522B5" w:rsidRPr="00544C29">
        <w:rPr>
          <w:rFonts w:ascii="Times New Roman" w:hAnsi="Times New Roman" w:cs="Times New Roman"/>
          <w:sz w:val="24"/>
          <w:szCs w:val="24"/>
        </w:rPr>
        <w:t xml:space="preserve"> is influenced significantly by psychosocial factors. </w:t>
      </w:r>
      <w:r w:rsidR="00972684" w:rsidRPr="00544C29">
        <w:rPr>
          <w:rFonts w:ascii="Times New Roman" w:hAnsi="Times New Roman" w:cs="Times New Roman"/>
          <w:sz w:val="24"/>
          <w:szCs w:val="24"/>
        </w:rPr>
        <w:t xml:space="preserve">  In contrast</w:t>
      </w:r>
      <w:r w:rsidR="00156B5B" w:rsidRPr="00544C29">
        <w:rPr>
          <w:rFonts w:ascii="Times New Roman" w:hAnsi="Times New Roman" w:cs="Times New Roman"/>
          <w:sz w:val="24"/>
          <w:szCs w:val="24"/>
        </w:rPr>
        <w:t>,</w:t>
      </w:r>
      <w:r w:rsidR="00972684" w:rsidRPr="00544C29">
        <w:rPr>
          <w:rFonts w:ascii="Times New Roman" w:hAnsi="Times New Roman" w:cs="Times New Roman"/>
          <w:sz w:val="24"/>
          <w:szCs w:val="24"/>
        </w:rPr>
        <w:t xml:space="preserve"> Blumel, et. </w:t>
      </w:r>
      <w:r w:rsidR="00EE3CB7" w:rsidRPr="00544C29">
        <w:rPr>
          <w:rFonts w:ascii="Times New Roman" w:hAnsi="Times New Roman" w:cs="Times New Roman"/>
          <w:sz w:val="24"/>
          <w:szCs w:val="24"/>
        </w:rPr>
        <w:t>a</w:t>
      </w:r>
      <w:r w:rsidR="00972684" w:rsidRPr="00544C29">
        <w:rPr>
          <w:rFonts w:ascii="Times New Roman" w:hAnsi="Times New Roman" w:cs="Times New Roman"/>
          <w:sz w:val="24"/>
          <w:szCs w:val="24"/>
        </w:rPr>
        <w:t xml:space="preserve">l, </w:t>
      </w:r>
      <w:r w:rsidR="00156B5B" w:rsidRPr="00544C29">
        <w:rPr>
          <w:rFonts w:ascii="Times New Roman" w:hAnsi="Times New Roman" w:cs="Times New Roman"/>
          <w:sz w:val="24"/>
          <w:szCs w:val="24"/>
        </w:rPr>
        <w:t>(</w:t>
      </w:r>
      <w:r w:rsidR="00972684" w:rsidRPr="00544C29">
        <w:rPr>
          <w:rFonts w:ascii="Times New Roman" w:hAnsi="Times New Roman" w:cs="Times New Roman"/>
          <w:sz w:val="24"/>
          <w:szCs w:val="24"/>
        </w:rPr>
        <w:t>2000</w:t>
      </w:r>
      <w:r w:rsidR="00156B5B" w:rsidRPr="00544C29">
        <w:rPr>
          <w:rFonts w:ascii="Times New Roman" w:hAnsi="Times New Roman" w:cs="Times New Roman"/>
          <w:sz w:val="24"/>
          <w:szCs w:val="24"/>
        </w:rPr>
        <w:t>)</w:t>
      </w:r>
      <w:r w:rsidR="00972684" w:rsidRPr="00544C29">
        <w:rPr>
          <w:rFonts w:ascii="Times New Roman" w:hAnsi="Times New Roman" w:cs="Times New Roman"/>
          <w:sz w:val="24"/>
          <w:szCs w:val="24"/>
        </w:rPr>
        <w:t xml:space="preserve"> and </w:t>
      </w:r>
      <w:proofErr w:type="spellStart"/>
      <w:r w:rsidR="00972684" w:rsidRPr="00544C29">
        <w:rPr>
          <w:rFonts w:ascii="Times New Roman" w:hAnsi="Times New Roman" w:cs="Times New Roman"/>
          <w:sz w:val="24"/>
          <w:szCs w:val="24"/>
        </w:rPr>
        <w:t>Deek</w:t>
      </w:r>
      <w:proofErr w:type="spellEnd"/>
      <w:r w:rsidR="00972684" w:rsidRPr="00544C29">
        <w:rPr>
          <w:rFonts w:ascii="Times New Roman" w:hAnsi="Times New Roman" w:cs="Times New Roman"/>
          <w:sz w:val="24"/>
          <w:szCs w:val="24"/>
        </w:rPr>
        <w:t xml:space="preserve"> &amp; McCabe, </w:t>
      </w:r>
      <w:r w:rsidR="00156B5B" w:rsidRPr="00544C29">
        <w:rPr>
          <w:rFonts w:ascii="Times New Roman" w:hAnsi="Times New Roman" w:cs="Times New Roman"/>
          <w:sz w:val="24"/>
          <w:szCs w:val="24"/>
        </w:rPr>
        <w:t>(</w:t>
      </w:r>
      <w:r w:rsidR="00972684" w:rsidRPr="00544C29">
        <w:rPr>
          <w:rFonts w:ascii="Times New Roman" w:hAnsi="Times New Roman" w:cs="Times New Roman"/>
          <w:sz w:val="24"/>
          <w:szCs w:val="24"/>
        </w:rPr>
        <w:t>2004</w:t>
      </w:r>
      <w:r w:rsidR="00156B5B" w:rsidRPr="00544C29">
        <w:rPr>
          <w:rFonts w:ascii="Times New Roman" w:hAnsi="Times New Roman" w:cs="Times New Roman"/>
          <w:sz w:val="24"/>
          <w:szCs w:val="24"/>
        </w:rPr>
        <w:t>)</w:t>
      </w:r>
      <w:r w:rsidR="00972684" w:rsidRPr="00544C29">
        <w:rPr>
          <w:rFonts w:ascii="Times New Roman" w:hAnsi="Times New Roman" w:cs="Times New Roman"/>
          <w:sz w:val="24"/>
          <w:szCs w:val="24"/>
        </w:rPr>
        <w:t xml:space="preserve"> report lower psychological </w:t>
      </w:r>
      <w:r w:rsidR="00D73316" w:rsidRPr="00544C29">
        <w:rPr>
          <w:rFonts w:ascii="Times New Roman" w:hAnsi="Times New Roman" w:cs="Times New Roman"/>
          <w:sz w:val="24"/>
          <w:szCs w:val="24"/>
        </w:rPr>
        <w:t>well-being</w:t>
      </w:r>
      <w:r w:rsidR="00972684" w:rsidRPr="00544C29">
        <w:rPr>
          <w:rFonts w:ascii="Times New Roman" w:hAnsi="Times New Roman" w:cs="Times New Roman"/>
          <w:sz w:val="24"/>
          <w:szCs w:val="24"/>
        </w:rPr>
        <w:t xml:space="preserve"> in </w:t>
      </w:r>
      <w:r w:rsidR="00D73316" w:rsidRPr="00544C29">
        <w:rPr>
          <w:rFonts w:ascii="Times New Roman" w:hAnsi="Times New Roman" w:cs="Times New Roman"/>
          <w:sz w:val="24"/>
          <w:szCs w:val="24"/>
        </w:rPr>
        <w:t>post-menopausal</w:t>
      </w:r>
      <w:r w:rsidR="00972684" w:rsidRPr="00544C29">
        <w:rPr>
          <w:rFonts w:ascii="Times New Roman" w:hAnsi="Times New Roman" w:cs="Times New Roman"/>
          <w:sz w:val="24"/>
          <w:szCs w:val="24"/>
        </w:rPr>
        <w:t xml:space="preserve"> women</w:t>
      </w:r>
      <w:r w:rsidR="00156B5B" w:rsidRPr="00544C29">
        <w:rPr>
          <w:rFonts w:ascii="Times New Roman" w:hAnsi="Times New Roman" w:cs="Times New Roman"/>
          <w:sz w:val="24"/>
          <w:szCs w:val="24"/>
        </w:rPr>
        <w:t>,</w:t>
      </w:r>
      <w:r w:rsidR="00972684" w:rsidRPr="00544C29">
        <w:rPr>
          <w:rFonts w:ascii="Times New Roman" w:hAnsi="Times New Roman" w:cs="Times New Roman"/>
          <w:sz w:val="24"/>
          <w:szCs w:val="24"/>
        </w:rPr>
        <w:t xml:space="preserve"> when compared to premenopausal women. In </w:t>
      </w:r>
      <w:r w:rsidR="00D73316" w:rsidRPr="00544C29">
        <w:rPr>
          <w:rFonts w:ascii="Times New Roman" w:hAnsi="Times New Roman" w:cs="Times New Roman"/>
          <w:sz w:val="24"/>
          <w:szCs w:val="24"/>
        </w:rPr>
        <w:t>all</w:t>
      </w:r>
      <w:r w:rsidR="00972684" w:rsidRPr="00544C29">
        <w:rPr>
          <w:rFonts w:ascii="Times New Roman" w:hAnsi="Times New Roman" w:cs="Times New Roman"/>
          <w:sz w:val="24"/>
          <w:szCs w:val="24"/>
        </w:rPr>
        <w:t xml:space="preserve"> the studies</w:t>
      </w:r>
      <w:r w:rsidR="00156B5B" w:rsidRPr="00544C29">
        <w:rPr>
          <w:rFonts w:ascii="Times New Roman" w:hAnsi="Times New Roman" w:cs="Times New Roman"/>
          <w:sz w:val="24"/>
          <w:szCs w:val="24"/>
        </w:rPr>
        <w:t>,</w:t>
      </w:r>
      <w:r w:rsidR="00972684"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well-being</w:t>
      </w:r>
      <w:r w:rsidR="00972684" w:rsidRPr="00544C29">
        <w:rPr>
          <w:rFonts w:ascii="Times New Roman" w:hAnsi="Times New Roman" w:cs="Times New Roman"/>
          <w:sz w:val="24"/>
          <w:szCs w:val="24"/>
        </w:rPr>
        <w:t xml:space="preserve"> was defined as the balance between negative and positive effect.  Since there was commonality between the studies samples and definitions</w:t>
      </w:r>
      <w:r w:rsidR="00156B5B" w:rsidRPr="00544C29">
        <w:rPr>
          <w:rFonts w:ascii="Times New Roman" w:hAnsi="Times New Roman" w:cs="Times New Roman"/>
          <w:sz w:val="24"/>
          <w:szCs w:val="24"/>
        </w:rPr>
        <w:t>,</w:t>
      </w:r>
      <w:r w:rsidR="00972684" w:rsidRPr="00544C29">
        <w:rPr>
          <w:rFonts w:ascii="Times New Roman" w:hAnsi="Times New Roman" w:cs="Times New Roman"/>
          <w:sz w:val="24"/>
          <w:szCs w:val="24"/>
        </w:rPr>
        <w:t xml:space="preserve"> different results may be attributed to different data analysis techniques and varying lengths of follow up. Dennerstein, </w:t>
      </w:r>
      <w:proofErr w:type="spellStart"/>
      <w:r w:rsidR="00972684" w:rsidRPr="00544C29">
        <w:rPr>
          <w:rFonts w:ascii="Times New Roman" w:hAnsi="Times New Roman" w:cs="Times New Roman"/>
          <w:sz w:val="24"/>
          <w:szCs w:val="24"/>
        </w:rPr>
        <w:t>Lehert</w:t>
      </w:r>
      <w:proofErr w:type="spellEnd"/>
      <w:r w:rsidR="00972684" w:rsidRPr="00544C29">
        <w:rPr>
          <w:rFonts w:ascii="Times New Roman" w:hAnsi="Times New Roman" w:cs="Times New Roman"/>
          <w:sz w:val="24"/>
          <w:szCs w:val="24"/>
        </w:rPr>
        <w:t xml:space="preserve"> &amp; Guthrie </w:t>
      </w:r>
      <w:r w:rsidR="00EE3CB7" w:rsidRPr="00544C29">
        <w:rPr>
          <w:rFonts w:ascii="Times New Roman" w:hAnsi="Times New Roman" w:cs="Times New Roman"/>
          <w:sz w:val="24"/>
          <w:szCs w:val="24"/>
        </w:rPr>
        <w:t>,</w:t>
      </w:r>
      <w:r w:rsidR="00156B5B" w:rsidRPr="00544C29">
        <w:rPr>
          <w:rFonts w:ascii="Times New Roman" w:hAnsi="Times New Roman" w:cs="Times New Roman"/>
          <w:sz w:val="24"/>
          <w:szCs w:val="24"/>
        </w:rPr>
        <w:t>(</w:t>
      </w:r>
      <w:r w:rsidR="00972684" w:rsidRPr="00544C29">
        <w:rPr>
          <w:rFonts w:ascii="Times New Roman" w:hAnsi="Times New Roman" w:cs="Times New Roman"/>
          <w:sz w:val="24"/>
          <w:szCs w:val="24"/>
        </w:rPr>
        <w:t>2002</w:t>
      </w:r>
      <w:r w:rsidR="00156B5B" w:rsidRPr="00544C29">
        <w:rPr>
          <w:rFonts w:ascii="Times New Roman" w:hAnsi="Times New Roman" w:cs="Times New Roman"/>
          <w:sz w:val="24"/>
          <w:szCs w:val="24"/>
        </w:rPr>
        <w:t>)</w:t>
      </w:r>
      <w:r w:rsidR="00972684" w:rsidRPr="00544C29">
        <w:rPr>
          <w:rFonts w:ascii="Times New Roman" w:hAnsi="Times New Roman" w:cs="Times New Roman"/>
          <w:sz w:val="24"/>
          <w:szCs w:val="24"/>
        </w:rPr>
        <w:t>, utilised data pooling for longitudinal data analysis on summary statistics sampled at four distinct time points  As the women’s data across time was treated as being independent</w:t>
      </w:r>
      <w:r w:rsidR="00156B5B" w:rsidRPr="00544C29">
        <w:rPr>
          <w:rFonts w:ascii="Times New Roman" w:hAnsi="Times New Roman" w:cs="Times New Roman"/>
          <w:sz w:val="24"/>
          <w:szCs w:val="24"/>
        </w:rPr>
        <w:t>,</w:t>
      </w:r>
      <w:r w:rsidR="00972684" w:rsidRPr="00544C29">
        <w:rPr>
          <w:rFonts w:ascii="Times New Roman" w:hAnsi="Times New Roman" w:cs="Times New Roman"/>
          <w:sz w:val="24"/>
          <w:szCs w:val="24"/>
        </w:rPr>
        <w:t xml:space="preserve"> therefore</w:t>
      </w:r>
      <w:r w:rsidR="00156B5B" w:rsidRPr="00544C29">
        <w:rPr>
          <w:rFonts w:ascii="Times New Roman" w:hAnsi="Times New Roman" w:cs="Times New Roman"/>
          <w:sz w:val="24"/>
          <w:szCs w:val="24"/>
        </w:rPr>
        <w:t>,</w:t>
      </w:r>
      <w:r w:rsidR="00972684" w:rsidRPr="00544C29">
        <w:rPr>
          <w:rFonts w:ascii="Times New Roman" w:hAnsi="Times New Roman" w:cs="Times New Roman"/>
          <w:sz w:val="24"/>
          <w:szCs w:val="24"/>
        </w:rPr>
        <w:t xml:space="preserve"> within –subjects variance may have not have been controlled for</w:t>
      </w:r>
      <w:r w:rsidR="00156B5B" w:rsidRPr="00544C29">
        <w:rPr>
          <w:rFonts w:ascii="Times New Roman" w:hAnsi="Times New Roman" w:cs="Times New Roman"/>
          <w:sz w:val="24"/>
          <w:szCs w:val="24"/>
        </w:rPr>
        <w:t>,</w:t>
      </w:r>
      <w:r w:rsidR="00972684" w:rsidRPr="00544C29">
        <w:rPr>
          <w:rFonts w:ascii="Times New Roman" w:hAnsi="Times New Roman" w:cs="Times New Roman"/>
          <w:sz w:val="24"/>
          <w:szCs w:val="24"/>
        </w:rPr>
        <w:t xml:space="preserve"> suggesting that the observed effect may be epiphenomenal as it was not replicated in subsequent studies.  </w:t>
      </w:r>
    </w:p>
    <w:p w14:paraId="567626A6" w14:textId="77777777" w:rsidR="00972684" w:rsidRPr="00544C29" w:rsidRDefault="00972684" w:rsidP="00DB49C8">
      <w:pPr>
        <w:spacing w:line="360" w:lineRule="auto"/>
        <w:rPr>
          <w:rFonts w:ascii="Times New Roman" w:hAnsi="Times New Roman" w:cs="Times New Roman"/>
          <w:sz w:val="24"/>
          <w:szCs w:val="24"/>
        </w:rPr>
      </w:pPr>
    </w:p>
    <w:p w14:paraId="0DB5A1EC" w14:textId="77777777" w:rsidR="00972684" w:rsidRPr="00544C29" w:rsidRDefault="00972684" w:rsidP="00DB49C8">
      <w:pPr>
        <w:spacing w:line="360" w:lineRule="auto"/>
        <w:rPr>
          <w:rFonts w:ascii="Times New Roman" w:hAnsi="Times New Roman" w:cs="Times New Roman"/>
          <w:sz w:val="24"/>
          <w:szCs w:val="24"/>
        </w:rPr>
      </w:pPr>
    </w:p>
    <w:p w14:paraId="0C1198A1" w14:textId="77777777" w:rsidR="000A2FE8" w:rsidRPr="00544C29" w:rsidRDefault="009224AB" w:rsidP="00DB49C8">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Later findings from the Study of </w:t>
      </w:r>
      <w:r w:rsidR="00D73316" w:rsidRPr="00544C29">
        <w:rPr>
          <w:rFonts w:ascii="Times New Roman" w:hAnsi="Times New Roman" w:cs="Times New Roman"/>
          <w:sz w:val="24"/>
          <w:szCs w:val="24"/>
        </w:rPr>
        <w:t>Women</w:t>
      </w:r>
      <w:r w:rsidRPr="00544C29">
        <w:rPr>
          <w:rFonts w:ascii="Times New Roman" w:hAnsi="Times New Roman" w:cs="Times New Roman"/>
          <w:sz w:val="24"/>
          <w:szCs w:val="24"/>
        </w:rPr>
        <w:t xml:space="preserve"> Across the Nation </w:t>
      </w:r>
      <w:r w:rsidR="00D73316" w:rsidRPr="00544C29">
        <w:rPr>
          <w:rFonts w:ascii="Times New Roman" w:hAnsi="Times New Roman" w:cs="Times New Roman"/>
          <w:sz w:val="24"/>
          <w:szCs w:val="24"/>
        </w:rPr>
        <w:t>(SWAN</w:t>
      </w:r>
      <w:r w:rsidRPr="00544C29">
        <w:rPr>
          <w:rFonts w:ascii="Times New Roman" w:hAnsi="Times New Roman" w:cs="Times New Roman"/>
          <w:sz w:val="24"/>
          <w:szCs w:val="24"/>
        </w:rPr>
        <w:t>) project in the United States</w:t>
      </w:r>
      <w:r w:rsidR="00C03673" w:rsidRPr="00544C29">
        <w:rPr>
          <w:rFonts w:ascii="Times New Roman" w:hAnsi="Times New Roman" w:cs="Times New Roman"/>
          <w:sz w:val="24"/>
          <w:szCs w:val="24"/>
        </w:rPr>
        <w:t>,</w:t>
      </w:r>
      <w:r w:rsidRPr="00544C29">
        <w:rPr>
          <w:rFonts w:ascii="Times New Roman" w:hAnsi="Times New Roman" w:cs="Times New Roman"/>
          <w:sz w:val="24"/>
          <w:szCs w:val="24"/>
        </w:rPr>
        <w:t xml:space="preserve"> </w:t>
      </w:r>
      <w:r w:rsidR="00A402AD" w:rsidRPr="00544C29">
        <w:rPr>
          <w:rFonts w:ascii="Times New Roman" w:hAnsi="Times New Roman" w:cs="Times New Roman"/>
          <w:sz w:val="24"/>
          <w:szCs w:val="24"/>
        </w:rPr>
        <w:t xml:space="preserve">Avis </w:t>
      </w:r>
      <w:r w:rsidRPr="00544C29">
        <w:rPr>
          <w:rFonts w:ascii="Times New Roman" w:hAnsi="Times New Roman" w:cs="Times New Roman"/>
          <w:sz w:val="24"/>
          <w:szCs w:val="24"/>
        </w:rPr>
        <w:t xml:space="preserve">et. al </w:t>
      </w:r>
      <w:r w:rsidR="00156B5B" w:rsidRPr="00544C29">
        <w:rPr>
          <w:rFonts w:ascii="Times New Roman" w:hAnsi="Times New Roman" w:cs="Times New Roman"/>
          <w:sz w:val="24"/>
          <w:szCs w:val="24"/>
        </w:rPr>
        <w:t>(</w:t>
      </w:r>
      <w:r w:rsidR="00D73316" w:rsidRPr="00544C29">
        <w:rPr>
          <w:rFonts w:ascii="Times New Roman" w:hAnsi="Times New Roman" w:cs="Times New Roman"/>
          <w:sz w:val="24"/>
          <w:szCs w:val="24"/>
        </w:rPr>
        <w:t>2009</w:t>
      </w:r>
      <w:r w:rsidR="00156B5B" w:rsidRPr="00544C29">
        <w:rPr>
          <w:rFonts w:ascii="Times New Roman" w:hAnsi="Times New Roman" w:cs="Times New Roman"/>
          <w:sz w:val="24"/>
          <w:szCs w:val="24"/>
        </w:rPr>
        <w:t>)</w:t>
      </w:r>
      <w:r w:rsidR="00D73316" w:rsidRPr="00544C29">
        <w:rPr>
          <w:rFonts w:ascii="Times New Roman" w:hAnsi="Times New Roman" w:cs="Times New Roman"/>
          <w:sz w:val="24"/>
          <w:szCs w:val="24"/>
        </w:rPr>
        <w:t xml:space="preserve"> researched</w:t>
      </w:r>
      <w:r w:rsidRPr="00544C29">
        <w:rPr>
          <w:rFonts w:ascii="Times New Roman" w:hAnsi="Times New Roman" w:cs="Times New Roman"/>
          <w:sz w:val="24"/>
          <w:szCs w:val="24"/>
        </w:rPr>
        <w:t xml:space="preserve"> over </w:t>
      </w:r>
      <w:r w:rsidR="000F4714" w:rsidRPr="00544C29">
        <w:rPr>
          <w:rFonts w:ascii="Times New Roman" w:hAnsi="Times New Roman" w:cs="Times New Roman"/>
          <w:sz w:val="24"/>
          <w:szCs w:val="24"/>
        </w:rPr>
        <w:t>13,384</w:t>
      </w:r>
      <w:r w:rsidRPr="00544C29">
        <w:rPr>
          <w:rFonts w:ascii="Times New Roman" w:hAnsi="Times New Roman" w:cs="Times New Roman"/>
          <w:sz w:val="24"/>
          <w:szCs w:val="24"/>
        </w:rPr>
        <w:t xml:space="preserve"> women aged between 4</w:t>
      </w:r>
      <w:r w:rsidR="000F4714" w:rsidRPr="00544C29">
        <w:rPr>
          <w:rFonts w:ascii="Times New Roman" w:hAnsi="Times New Roman" w:cs="Times New Roman"/>
          <w:sz w:val="24"/>
          <w:szCs w:val="24"/>
        </w:rPr>
        <w:t>0</w:t>
      </w:r>
      <w:r w:rsidRPr="00544C29">
        <w:rPr>
          <w:rFonts w:ascii="Times New Roman" w:hAnsi="Times New Roman" w:cs="Times New Roman"/>
          <w:sz w:val="24"/>
          <w:szCs w:val="24"/>
        </w:rPr>
        <w:t xml:space="preserve"> to 5</w:t>
      </w:r>
      <w:r w:rsidR="000F4714" w:rsidRPr="00544C29">
        <w:rPr>
          <w:rFonts w:ascii="Times New Roman" w:hAnsi="Times New Roman" w:cs="Times New Roman"/>
          <w:sz w:val="24"/>
          <w:szCs w:val="24"/>
        </w:rPr>
        <w:t>5</w:t>
      </w:r>
      <w:r w:rsidRPr="00544C29">
        <w:rPr>
          <w:rFonts w:ascii="Times New Roman" w:hAnsi="Times New Roman" w:cs="Times New Roman"/>
          <w:sz w:val="24"/>
          <w:szCs w:val="24"/>
        </w:rPr>
        <w:t xml:space="preserve"> in a baseline cross sectional </w:t>
      </w:r>
      <w:r w:rsidR="00A402AD" w:rsidRPr="00544C29">
        <w:rPr>
          <w:rFonts w:ascii="Times New Roman" w:hAnsi="Times New Roman" w:cs="Times New Roman"/>
          <w:sz w:val="24"/>
          <w:szCs w:val="24"/>
        </w:rPr>
        <w:t>longitudinal study</w:t>
      </w:r>
      <w:r w:rsidRPr="00544C29">
        <w:rPr>
          <w:rFonts w:ascii="Times New Roman" w:hAnsi="Times New Roman" w:cs="Times New Roman"/>
          <w:sz w:val="24"/>
          <w:szCs w:val="24"/>
        </w:rPr>
        <w:t>. The study found that mood symptoms</w:t>
      </w:r>
      <w:r w:rsidR="00156B5B" w:rsidRPr="00544C29">
        <w:rPr>
          <w:rFonts w:ascii="Times New Roman" w:hAnsi="Times New Roman" w:cs="Times New Roman"/>
          <w:sz w:val="24"/>
          <w:szCs w:val="24"/>
        </w:rPr>
        <w:t>,</w:t>
      </w:r>
      <w:r w:rsidRPr="00544C29">
        <w:rPr>
          <w:rFonts w:ascii="Times New Roman" w:hAnsi="Times New Roman" w:cs="Times New Roman"/>
          <w:sz w:val="24"/>
          <w:szCs w:val="24"/>
        </w:rPr>
        <w:t xml:space="preserve"> such as</w:t>
      </w:r>
      <w:r w:rsidR="00156B5B" w:rsidRPr="00544C29">
        <w:rPr>
          <w:rFonts w:ascii="Times New Roman" w:hAnsi="Times New Roman" w:cs="Times New Roman"/>
          <w:sz w:val="24"/>
          <w:szCs w:val="24"/>
        </w:rPr>
        <w:t>, depression and</w:t>
      </w:r>
      <w:r w:rsidRPr="00544C29">
        <w:rPr>
          <w:rFonts w:ascii="Times New Roman" w:hAnsi="Times New Roman" w:cs="Times New Roman"/>
          <w:sz w:val="24"/>
          <w:szCs w:val="24"/>
        </w:rPr>
        <w:t xml:space="preserve"> irritability were more prevalent in women in the earlier stages of the menopause</w:t>
      </w:r>
      <w:r w:rsidR="00156B5B" w:rsidRPr="00544C29">
        <w:rPr>
          <w:rFonts w:ascii="Times New Roman" w:hAnsi="Times New Roman" w:cs="Times New Roman"/>
          <w:sz w:val="24"/>
          <w:szCs w:val="24"/>
        </w:rPr>
        <w:t>,</w:t>
      </w:r>
      <w:r w:rsidRPr="00544C29">
        <w:rPr>
          <w:rFonts w:ascii="Times New Roman" w:hAnsi="Times New Roman" w:cs="Times New Roman"/>
          <w:sz w:val="24"/>
          <w:szCs w:val="24"/>
        </w:rPr>
        <w:t xml:space="preserve"> when compared to women who</w:t>
      </w:r>
      <w:r w:rsidR="00156B5B" w:rsidRPr="00544C29">
        <w:rPr>
          <w:rFonts w:ascii="Times New Roman" w:hAnsi="Times New Roman" w:cs="Times New Roman"/>
          <w:sz w:val="24"/>
          <w:szCs w:val="24"/>
        </w:rPr>
        <w:t xml:space="preserve"> were pre or post-menopausal.; </w:t>
      </w:r>
      <w:r w:rsidR="00156B5B" w:rsidRPr="00544C29">
        <w:rPr>
          <w:rFonts w:ascii="Times New Roman" w:hAnsi="Times New Roman" w:cs="Times New Roman"/>
          <w:sz w:val="24"/>
          <w:szCs w:val="24"/>
        </w:rPr>
        <w:lastRenderedPageBreak/>
        <w:t>s</w:t>
      </w:r>
      <w:r w:rsidRPr="00544C29">
        <w:rPr>
          <w:rFonts w:ascii="Times New Roman" w:hAnsi="Times New Roman" w:cs="Times New Roman"/>
          <w:sz w:val="24"/>
          <w:szCs w:val="24"/>
        </w:rPr>
        <w:t xml:space="preserve">uggesting that women’s psychological </w:t>
      </w:r>
      <w:r w:rsidR="00D73316" w:rsidRPr="00544C29">
        <w:rPr>
          <w:rFonts w:ascii="Times New Roman" w:hAnsi="Times New Roman" w:cs="Times New Roman"/>
          <w:sz w:val="24"/>
          <w:szCs w:val="24"/>
        </w:rPr>
        <w:t>well-being</w:t>
      </w:r>
      <w:r w:rsidRPr="00544C29">
        <w:rPr>
          <w:rFonts w:ascii="Times New Roman" w:hAnsi="Times New Roman" w:cs="Times New Roman"/>
          <w:sz w:val="24"/>
          <w:szCs w:val="24"/>
        </w:rPr>
        <w:t xml:space="preserve"> improves as they progress to later phases of the menopausal transition. </w:t>
      </w:r>
      <w:r w:rsidR="002A692A" w:rsidRPr="00544C29">
        <w:rPr>
          <w:rFonts w:ascii="Times New Roman" w:hAnsi="Times New Roman" w:cs="Times New Roman"/>
          <w:sz w:val="24"/>
          <w:szCs w:val="24"/>
        </w:rPr>
        <w:t xml:space="preserve">Avis et. al </w:t>
      </w:r>
      <w:r w:rsidR="00156B5B" w:rsidRPr="00544C29">
        <w:rPr>
          <w:rFonts w:ascii="Times New Roman" w:hAnsi="Times New Roman" w:cs="Times New Roman"/>
          <w:sz w:val="24"/>
          <w:szCs w:val="24"/>
        </w:rPr>
        <w:t>(</w:t>
      </w:r>
      <w:r w:rsidR="002A692A" w:rsidRPr="00544C29">
        <w:rPr>
          <w:rFonts w:ascii="Times New Roman" w:hAnsi="Times New Roman" w:cs="Times New Roman"/>
          <w:sz w:val="24"/>
          <w:szCs w:val="24"/>
        </w:rPr>
        <w:t>2009</w:t>
      </w:r>
      <w:r w:rsidR="00156B5B" w:rsidRPr="00544C29">
        <w:rPr>
          <w:rFonts w:ascii="Times New Roman" w:hAnsi="Times New Roman" w:cs="Times New Roman"/>
          <w:sz w:val="24"/>
          <w:szCs w:val="24"/>
        </w:rPr>
        <w:t>)</w:t>
      </w:r>
      <w:r w:rsidR="002A692A" w:rsidRPr="00544C29">
        <w:rPr>
          <w:rFonts w:ascii="Times New Roman" w:hAnsi="Times New Roman" w:cs="Times New Roman"/>
          <w:sz w:val="24"/>
          <w:szCs w:val="24"/>
        </w:rPr>
        <w:t xml:space="preserve"> and a prior study conducted by Avis et.  </w:t>
      </w:r>
      <w:r w:rsidR="00156B5B" w:rsidRPr="00544C29">
        <w:rPr>
          <w:rFonts w:ascii="Times New Roman" w:hAnsi="Times New Roman" w:cs="Times New Roman"/>
          <w:sz w:val="24"/>
          <w:szCs w:val="24"/>
        </w:rPr>
        <w:t>(</w:t>
      </w:r>
      <w:r w:rsidR="00D73316" w:rsidRPr="00544C29">
        <w:rPr>
          <w:rFonts w:ascii="Times New Roman" w:hAnsi="Times New Roman" w:cs="Times New Roman"/>
          <w:sz w:val="24"/>
          <w:szCs w:val="24"/>
        </w:rPr>
        <w:t>2004</w:t>
      </w:r>
      <w:r w:rsidR="00156B5B" w:rsidRPr="00544C29">
        <w:rPr>
          <w:rFonts w:ascii="Times New Roman" w:hAnsi="Times New Roman" w:cs="Times New Roman"/>
          <w:sz w:val="24"/>
          <w:szCs w:val="24"/>
        </w:rPr>
        <w:t>)</w:t>
      </w:r>
      <w:r w:rsidR="00D73316" w:rsidRPr="00544C29">
        <w:rPr>
          <w:rFonts w:ascii="Times New Roman" w:hAnsi="Times New Roman" w:cs="Times New Roman"/>
          <w:sz w:val="24"/>
          <w:szCs w:val="24"/>
        </w:rPr>
        <w:t xml:space="preserve"> found</w:t>
      </w:r>
      <w:r w:rsidRPr="00544C29">
        <w:rPr>
          <w:rFonts w:ascii="Times New Roman" w:hAnsi="Times New Roman" w:cs="Times New Roman"/>
          <w:sz w:val="24"/>
          <w:szCs w:val="24"/>
        </w:rPr>
        <w:t xml:space="preserve"> that psychosocial factors also </w:t>
      </w:r>
      <w:r w:rsidR="00D73316" w:rsidRPr="00544C29">
        <w:rPr>
          <w:rFonts w:ascii="Times New Roman" w:hAnsi="Times New Roman" w:cs="Times New Roman"/>
          <w:sz w:val="24"/>
          <w:szCs w:val="24"/>
        </w:rPr>
        <w:t>influence</w:t>
      </w:r>
      <w:r w:rsidRPr="00544C29">
        <w:rPr>
          <w:rFonts w:ascii="Times New Roman" w:hAnsi="Times New Roman" w:cs="Times New Roman"/>
          <w:sz w:val="24"/>
          <w:szCs w:val="24"/>
        </w:rPr>
        <w:t xml:space="preserve"> well-</w:t>
      </w:r>
      <w:r w:rsidR="00D73316" w:rsidRPr="00544C29">
        <w:rPr>
          <w:rFonts w:ascii="Times New Roman" w:hAnsi="Times New Roman" w:cs="Times New Roman"/>
          <w:sz w:val="24"/>
          <w:szCs w:val="24"/>
        </w:rPr>
        <w:t>being. However, all</w:t>
      </w:r>
      <w:r w:rsidR="0004528B" w:rsidRPr="00544C29">
        <w:rPr>
          <w:rFonts w:ascii="Times New Roman" w:hAnsi="Times New Roman" w:cs="Times New Roman"/>
          <w:sz w:val="24"/>
          <w:szCs w:val="24"/>
        </w:rPr>
        <w:t xml:space="preserve"> </w:t>
      </w:r>
      <w:r w:rsidRPr="00544C29">
        <w:rPr>
          <w:rFonts w:ascii="Times New Roman" w:hAnsi="Times New Roman" w:cs="Times New Roman"/>
          <w:sz w:val="24"/>
          <w:szCs w:val="24"/>
        </w:rPr>
        <w:t>papers have not controlled for age and the effects that middle age could potentially have on psychological wellbeing (</w:t>
      </w:r>
      <w:r w:rsidR="00A402AD" w:rsidRPr="00544C29">
        <w:rPr>
          <w:rFonts w:ascii="Times New Roman" w:hAnsi="Times New Roman" w:cs="Times New Roman"/>
          <w:sz w:val="24"/>
          <w:szCs w:val="24"/>
        </w:rPr>
        <w:t>Avis et al 2009</w:t>
      </w:r>
      <w:r w:rsidRPr="00544C29">
        <w:rPr>
          <w:rFonts w:ascii="Times New Roman" w:hAnsi="Times New Roman" w:cs="Times New Roman"/>
          <w:sz w:val="24"/>
          <w:szCs w:val="24"/>
        </w:rPr>
        <w:t>,</w:t>
      </w:r>
      <w:r w:rsidR="0004528B" w:rsidRPr="00544C29">
        <w:rPr>
          <w:rFonts w:ascii="Times New Roman" w:hAnsi="Times New Roman" w:cs="Times New Roman"/>
          <w:sz w:val="24"/>
          <w:szCs w:val="24"/>
        </w:rPr>
        <w:t xml:space="preserve"> Avis et. al </w:t>
      </w:r>
      <w:r w:rsidR="00D73316" w:rsidRPr="00544C29">
        <w:rPr>
          <w:rFonts w:ascii="Times New Roman" w:hAnsi="Times New Roman" w:cs="Times New Roman"/>
          <w:sz w:val="24"/>
          <w:szCs w:val="24"/>
        </w:rPr>
        <w:t>2004, Dennerstein</w:t>
      </w:r>
      <w:r w:rsidRPr="00544C29">
        <w:rPr>
          <w:rFonts w:ascii="Times New Roman" w:hAnsi="Times New Roman" w:cs="Times New Roman"/>
          <w:sz w:val="24"/>
          <w:szCs w:val="24"/>
        </w:rPr>
        <w:t xml:space="preserve"> et. al ,2005). Parihar &amp; Agarwal, </w:t>
      </w:r>
      <w:r w:rsidR="00156B5B" w:rsidRPr="00544C29">
        <w:rPr>
          <w:rFonts w:ascii="Times New Roman" w:hAnsi="Times New Roman" w:cs="Times New Roman"/>
          <w:sz w:val="24"/>
          <w:szCs w:val="24"/>
        </w:rPr>
        <w:t>(</w:t>
      </w:r>
      <w:r w:rsidRPr="00544C29">
        <w:rPr>
          <w:rFonts w:ascii="Times New Roman" w:hAnsi="Times New Roman" w:cs="Times New Roman"/>
          <w:sz w:val="24"/>
          <w:szCs w:val="24"/>
        </w:rPr>
        <w:t>2015</w:t>
      </w:r>
      <w:r w:rsidR="00156B5B" w:rsidRPr="00544C29">
        <w:rPr>
          <w:rFonts w:ascii="Times New Roman" w:hAnsi="Times New Roman" w:cs="Times New Roman"/>
          <w:sz w:val="24"/>
          <w:szCs w:val="24"/>
        </w:rPr>
        <w:t>);</w:t>
      </w:r>
      <w:r w:rsidRPr="00544C29">
        <w:rPr>
          <w:rFonts w:ascii="Times New Roman" w:hAnsi="Times New Roman" w:cs="Times New Roman"/>
          <w:sz w:val="24"/>
          <w:szCs w:val="24"/>
        </w:rPr>
        <w:t xml:space="preserve"> Avis et. al, </w:t>
      </w:r>
      <w:r w:rsidR="00156B5B" w:rsidRPr="00544C29">
        <w:rPr>
          <w:rFonts w:ascii="Times New Roman" w:hAnsi="Times New Roman" w:cs="Times New Roman"/>
          <w:sz w:val="24"/>
          <w:szCs w:val="24"/>
        </w:rPr>
        <w:t>(</w:t>
      </w:r>
      <w:r w:rsidRPr="00544C29">
        <w:rPr>
          <w:rFonts w:ascii="Times New Roman" w:hAnsi="Times New Roman" w:cs="Times New Roman"/>
          <w:sz w:val="24"/>
          <w:szCs w:val="24"/>
        </w:rPr>
        <w:t>2004</w:t>
      </w:r>
      <w:r w:rsidR="00156B5B"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Jafary</w:t>
      </w:r>
      <w:proofErr w:type="spellEnd"/>
      <w:r w:rsidRPr="00544C29">
        <w:rPr>
          <w:rFonts w:ascii="Times New Roman" w:hAnsi="Times New Roman" w:cs="Times New Roman"/>
          <w:sz w:val="24"/>
          <w:szCs w:val="24"/>
        </w:rPr>
        <w:t xml:space="preserve"> et. al </w:t>
      </w:r>
      <w:r w:rsidR="00156B5B" w:rsidRPr="00544C29">
        <w:rPr>
          <w:rFonts w:ascii="Times New Roman" w:hAnsi="Times New Roman" w:cs="Times New Roman"/>
          <w:sz w:val="24"/>
          <w:szCs w:val="24"/>
        </w:rPr>
        <w:t>(</w:t>
      </w:r>
      <w:r w:rsidRPr="00544C29">
        <w:rPr>
          <w:rFonts w:ascii="Times New Roman" w:hAnsi="Times New Roman" w:cs="Times New Roman"/>
          <w:sz w:val="24"/>
          <w:szCs w:val="24"/>
        </w:rPr>
        <w:t>2011</w:t>
      </w:r>
      <w:r w:rsidR="00156B5B" w:rsidRPr="00544C29">
        <w:rPr>
          <w:rFonts w:ascii="Times New Roman" w:hAnsi="Times New Roman" w:cs="Times New Roman"/>
          <w:sz w:val="24"/>
          <w:szCs w:val="24"/>
        </w:rPr>
        <w:t>);</w:t>
      </w:r>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Yanillerem</w:t>
      </w:r>
      <w:proofErr w:type="spellEnd"/>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Koltan</w:t>
      </w:r>
      <w:proofErr w:type="spellEnd"/>
      <w:r w:rsidRPr="00544C29">
        <w:rPr>
          <w:rFonts w:ascii="Times New Roman" w:hAnsi="Times New Roman" w:cs="Times New Roman"/>
          <w:sz w:val="24"/>
          <w:szCs w:val="24"/>
        </w:rPr>
        <w:t xml:space="preserve">, </w:t>
      </w:r>
      <w:proofErr w:type="spellStart"/>
      <w:r w:rsidRPr="00544C29">
        <w:rPr>
          <w:rFonts w:ascii="Times New Roman" w:hAnsi="Times New Roman" w:cs="Times New Roman"/>
          <w:sz w:val="24"/>
          <w:szCs w:val="24"/>
        </w:rPr>
        <w:t>Tamay</w:t>
      </w:r>
      <w:proofErr w:type="spellEnd"/>
      <w:r w:rsidRPr="00544C29">
        <w:rPr>
          <w:rFonts w:ascii="Times New Roman" w:hAnsi="Times New Roman" w:cs="Times New Roman"/>
          <w:sz w:val="24"/>
          <w:szCs w:val="24"/>
        </w:rPr>
        <w:t xml:space="preserve"> &amp; </w:t>
      </w:r>
      <w:proofErr w:type="spellStart"/>
      <w:r w:rsidRPr="00544C29">
        <w:rPr>
          <w:rFonts w:ascii="Times New Roman" w:hAnsi="Times New Roman" w:cs="Times New Roman"/>
          <w:sz w:val="24"/>
          <w:szCs w:val="24"/>
        </w:rPr>
        <w:t>Dikayak</w:t>
      </w:r>
      <w:proofErr w:type="spellEnd"/>
      <w:r w:rsidRPr="00544C29">
        <w:rPr>
          <w:rFonts w:ascii="Times New Roman" w:hAnsi="Times New Roman" w:cs="Times New Roman"/>
          <w:sz w:val="24"/>
          <w:szCs w:val="24"/>
        </w:rPr>
        <w:t xml:space="preserve">, </w:t>
      </w:r>
      <w:r w:rsidR="00156B5B" w:rsidRPr="00544C29">
        <w:rPr>
          <w:rFonts w:ascii="Times New Roman" w:hAnsi="Times New Roman" w:cs="Times New Roman"/>
          <w:sz w:val="24"/>
          <w:szCs w:val="24"/>
        </w:rPr>
        <w:t>(</w:t>
      </w:r>
      <w:r w:rsidRPr="00544C29">
        <w:rPr>
          <w:rFonts w:ascii="Times New Roman" w:hAnsi="Times New Roman" w:cs="Times New Roman"/>
          <w:sz w:val="24"/>
          <w:szCs w:val="24"/>
        </w:rPr>
        <w:t>2012</w:t>
      </w:r>
      <w:r w:rsidR="00156B5B" w:rsidRPr="00544C29">
        <w:rPr>
          <w:rFonts w:ascii="Times New Roman" w:hAnsi="Times New Roman" w:cs="Times New Roman"/>
          <w:sz w:val="24"/>
          <w:szCs w:val="24"/>
        </w:rPr>
        <w:t>);</w:t>
      </w:r>
      <w:r w:rsidRPr="00544C29">
        <w:rPr>
          <w:rFonts w:ascii="Times New Roman" w:hAnsi="Times New Roman" w:cs="Times New Roman"/>
          <w:sz w:val="24"/>
          <w:szCs w:val="24"/>
        </w:rPr>
        <w:t xml:space="preserve"> Dennerstein, </w:t>
      </w:r>
      <w:proofErr w:type="spellStart"/>
      <w:r w:rsidRPr="00544C29">
        <w:rPr>
          <w:rFonts w:ascii="Times New Roman" w:hAnsi="Times New Roman" w:cs="Times New Roman"/>
          <w:sz w:val="24"/>
          <w:szCs w:val="24"/>
        </w:rPr>
        <w:t>Lehert</w:t>
      </w:r>
      <w:proofErr w:type="spellEnd"/>
      <w:r w:rsidRPr="00544C29">
        <w:rPr>
          <w:rFonts w:ascii="Times New Roman" w:hAnsi="Times New Roman" w:cs="Times New Roman"/>
          <w:sz w:val="24"/>
          <w:szCs w:val="24"/>
        </w:rPr>
        <w:t xml:space="preserve"> &amp; Guthrie</w:t>
      </w:r>
      <w:r w:rsidR="00C03673" w:rsidRPr="00544C29">
        <w:rPr>
          <w:rFonts w:ascii="Times New Roman" w:hAnsi="Times New Roman" w:cs="Times New Roman"/>
          <w:sz w:val="24"/>
          <w:szCs w:val="24"/>
        </w:rPr>
        <w:t>,</w:t>
      </w:r>
      <w:r w:rsidRPr="00544C29">
        <w:rPr>
          <w:rFonts w:ascii="Times New Roman" w:hAnsi="Times New Roman" w:cs="Times New Roman"/>
          <w:sz w:val="24"/>
          <w:szCs w:val="24"/>
        </w:rPr>
        <w:t xml:space="preserve"> </w:t>
      </w:r>
      <w:r w:rsidR="00156B5B" w:rsidRPr="00544C29">
        <w:rPr>
          <w:rFonts w:ascii="Times New Roman" w:hAnsi="Times New Roman" w:cs="Times New Roman"/>
          <w:sz w:val="24"/>
          <w:szCs w:val="24"/>
        </w:rPr>
        <w:t>(</w:t>
      </w:r>
      <w:r w:rsidR="00D73316" w:rsidRPr="00544C29">
        <w:rPr>
          <w:rFonts w:ascii="Times New Roman" w:hAnsi="Times New Roman" w:cs="Times New Roman"/>
          <w:sz w:val="24"/>
          <w:szCs w:val="24"/>
        </w:rPr>
        <w:t>2002</w:t>
      </w:r>
      <w:r w:rsidR="00156B5B" w:rsidRPr="00544C29">
        <w:rPr>
          <w:rFonts w:ascii="Times New Roman" w:hAnsi="Times New Roman" w:cs="Times New Roman"/>
          <w:sz w:val="24"/>
          <w:szCs w:val="24"/>
        </w:rPr>
        <w:t>)</w:t>
      </w:r>
      <w:r w:rsidR="00D73316" w:rsidRPr="00544C29">
        <w:rPr>
          <w:rFonts w:ascii="Times New Roman" w:hAnsi="Times New Roman" w:cs="Times New Roman"/>
          <w:sz w:val="24"/>
          <w:szCs w:val="24"/>
        </w:rPr>
        <w:t>, report</w:t>
      </w:r>
      <w:r w:rsidRPr="00544C29">
        <w:rPr>
          <w:rFonts w:ascii="Times New Roman" w:hAnsi="Times New Roman" w:cs="Times New Roman"/>
          <w:sz w:val="24"/>
          <w:szCs w:val="24"/>
        </w:rPr>
        <w:t xml:space="preserve"> that </w:t>
      </w:r>
      <w:r w:rsidR="00D73316" w:rsidRPr="00544C29">
        <w:rPr>
          <w:rFonts w:ascii="Times New Roman" w:hAnsi="Times New Roman" w:cs="Times New Roman"/>
          <w:sz w:val="24"/>
          <w:szCs w:val="24"/>
        </w:rPr>
        <w:t>post-menopausal</w:t>
      </w:r>
      <w:r w:rsidRPr="00544C29">
        <w:rPr>
          <w:rFonts w:ascii="Times New Roman" w:hAnsi="Times New Roman" w:cs="Times New Roman"/>
          <w:sz w:val="24"/>
          <w:szCs w:val="24"/>
        </w:rPr>
        <w:t xml:space="preserve"> women </w:t>
      </w:r>
      <w:r w:rsidR="00D73316" w:rsidRPr="00544C29">
        <w:rPr>
          <w:rFonts w:ascii="Times New Roman" w:hAnsi="Times New Roman" w:cs="Times New Roman"/>
          <w:sz w:val="24"/>
          <w:szCs w:val="24"/>
        </w:rPr>
        <w:t>self-report</w:t>
      </w:r>
      <w:r w:rsidRPr="00544C29">
        <w:rPr>
          <w:rFonts w:ascii="Times New Roman" w:hAnsi="Times New Roman" w:cs="Times New Roman"/>
          <w:sz w:val="24"/>
          <w:szCs w:val="24"/>
        </w:rPr>
        <w:t xml:space="preserve"> higher psychological </w:t>
      </w:r>
      <w:r w:rsidR="00D73316" w:rsidRPr="00544C29">
        <w:rPr>
          <w:rFonts w:ascii="Times New Roman" w:hAnsi="Times New Roman" w:cs="Times New Roman"/>
          <w:sz w:val="24"/>
          <w:szCs w:val="24"/>
        </w:rPr>
        <w:t>well-being</w:t>
      </w:r>
      <w:r w:rsidR="004E18A7" w:rsidRPr="00544C29">
        <w:rPr>
          <w:rFonts w:ascii="Times New Roman" w:hAnsi="Times New Roman" w:cs="Times New Roman"/>
          <w:sz w:val="24"/>
          <w:szCs w:val="24"/>
        </w:rPr>
        <w:t xml:space="preserve"> than peri-</w:t>
      </w:r>
      <w:r w:rsidRPr="00544C29">
        <w:rPr>
          <w:rFonts w:ascii="Times New Roman" w:hAnsi="Times New Roman" w:cs="Times New Roman"/>
          <w:sz w:val="24"/>
          <w:szCs w:val="24"/>
        </w:rPr>
        <w:t>menopausal women who took part in the study.</w:t>
      </w:r>
      <w:r w:rsidR="00972684" w:rsidRPr="00544C29">
        <w:rPr>
          <w:rFonts w:ascii="Times New Roman" w:hAnsi="Times New Roman" w:cs="Times New Roman"/>
          <w:sz w:val="24"/>
          <w:szCs w:val="24"/>
        </w:rPr>
        <w:t xml:space="preserve"> </w:t>
      </w:r>
      <w:r w:rsidRPr="00544C29">
        <w:rPr>
          <w:rFonts w:ascii="Times New Roman" w:hAnsi="Times New Roman" w:cs="Times New Roman"/>
          <w:sz w:val="24"/>
          <w:szCs w:val="24"/>
        </w:rPr>
        <w:t xml:space="preserve"> </w:t>
      </w:r>
      <w:r w:rsidR="00207AE4" w:rsidRPr="00544C29">
        <w:rPr>
          <w:rFonts w:ascii="Times New Roman" w:hAnsi="Times New Roman" w:cs="Times New Roman"/>
          <w:sz w:val="24"/>
          <w:szCs w:val="24"/>
        </w:rPr>
        <w:t>Parihar &amp; Agarwal (2015)</w:t>
      </w:r>
      <w:r w:rsidRPr="00544C29">
        <w:rPr>
          <w:rFonts w:ascii="Times New Roman" w:hAnsi="Times New Roman" w:cs="Times New Roman"/>
          <w:sz w:val="24"/>
          <w:szCs w:val="24"/>
        </w:rPr>
        <w:t xml:space="preserve"> reported that working women had better psychological </w:t>
      </w:r>
      <w:r w:rsidR="00D73316" w:rsidRPr="00544C29">
        <w:rPr>
          <w:rFonts w:ascii="Times New Roman" w:hAnsi="Times New Roman" w:cs="Times New Roman"/>
          <w:sz w:val="24"/>
          <w:szCs w:val="24"/>
        </w:rPr>
        <w:t>well-being and</w:t>
      </w:r>
      <w:r w:rsidRPr="00544C29">
        <w:rPr>
          <w:rFonts w:ascii="Times New Roman" w:hAnsi="Times New Roman" w:cs="Times New Roman"/>
          <w:sz w:val="24"/>
          <w:szCs w:val="24"/>
        </w:rPr>
        <w:t xml:space="preserve"> lower menopausal symptoms than </w:t>
      </w:r>
      <w:r w:rsidR="00D73316" w:rsidRPr="00544C29">
        <w:rPr>
          <w:rFonts w:ascii="Times New Roman" w:hAnsi="Times New Roman" w:cs="Times New Roman"/>
          <w:sz w:val="24"/>
          <w:szCs w:val="24"/>
        </w:rPr>
        <w:t>non-working</w:t>
      </w:r>
      <w:r w:rsidRPr="00544C29">
        <w:rPr>
          <w:rFonts w:ascii="Times New Roman" w:hAnsi="Times New Roman" w:cs="Times New Roman"/>
          <w:sz w:val="24"/>
          <w:szCs w:val="24"/>
        </w:rPr>
        <w:t xml:space="preserve"> women</w:t>
      </w:r>
      <w:r w:rsidR="00972684" w:rsidRPr="00544C29">
        <w:rPr>
          <w:rFonts w:ascii="Times New Roman" w:hAnsi="Times New Roman" w:cs="Times New Roman"/>
          <w:sz w:val="24"/>
          <w:szCs w:val="24"/>
        </w:rPr>
        <w:t xml:space="preserve">. In </w:t>
      </w:r>
      <w:proofErr w:type="spellStart"/>
      <w:r w:rsidR="00972684" w:rsidRPr="00544C29">
        <w:rPr>
          <w:rFonts w:ascii="Times New Roman" w:hAnsi="Times New Roman" w:cs="Times New Roman"/>
          <w:sz w:val="24"/>
          <w:szCs w:val="24"/>
        </w:rPr>
        <w:t>contras</w:t>
      </w:r>
      <w:proofErr w:type="spellEnd"/>
      <w:r w:rsidR="004E18A7" w:rsidRPr="00544C29">
        <w:rPr>
          <w:rFonts w:ascii="Times New Roman" w:hAnsi="Times New Roman" w:cs="Times New Roman"/>
          <w:sz w:val="24"/>
          <w:szCs w:val="24"/>
        </w:rPr>
        <w:t>,</w:t>
      </w:r>
      <w:r w:rsidR="00972684" w:rsidRPr="00544C29">
        <w:rPr>
          <w:rFonts w:ascii="Times New Roman" w:hAnsi="Times New Roman" w:cs="Times New Roman"/>
          <w:sz w:val="24"/>
          <w:szCs w:val="24"/>
        </w:rPr>
        <w:t xml:space="preserve"> </w:t>
      </w:r>
      <w:proofErr w:type="spellStart"/>
      <w:r w:rsidR="00970208" w:rsidRPr="00544C29">
        <w:rPr>
          <w:rFonts w:ascii="Times New Roman" w:hAnsi="Times New Roman" w:cs="Times New Roman"/>
          <w:sz w:val="24"/>
          <w:szCs w:val="24"/>
        </w:rPr>
        <w:t>Blumel</w:t>
      </w:r>
      <w:r w:rsidR="004E18A7" w:rsidRPr="00544C29">
        <w:rPr>
          <w:rFonts w:ascii="Times New Roman" w:hAnsi="Times New Roman" w:cs="Times New Roman"/>
          <w:sz w:val="24"/>
          <w:szCs w:val="24"/>
        </w:rPr>
        <w:t>’s</w:t>
      </w:r>
      <w:proofErr w:type="spellEnd"/>
      <w:r w:rsidR="00970208" w:rsidRPr="00544C29">
        <w:rPr>
          <w:rFonts w:ascii="Times New Roman" w:hAnsi="Times New Roman" w:cs="Times New Roman"/>
          <w:sz w:val="24"/>
          <w:szCs w:val="24"/>
        </w:rPr>
        <w:t xml:space="preserve"> (1999) cross-sectional study assessed the effect of the menopausal stage</w:t>
      </w:r>
      <w:r w:rsidR="00383CB2"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age and</w:t>
      </w:r>
      <w:r w:rsidR="00970208" w:rsidRPr="00544C29">
        <w:rPr>
          <w:rFonts w:ascii="Times New Roman" w:hAnsi="Times New Roman" w:cs="Times New Roman"/>
          <w:sz w:val="24"/>
          <w:szCs w:val="24"/>
        </w:rPr>
        <w:t xml:space="preserve"> sociodemographic variables on quality of life. The findings reported that perceived quality of life is lower in women who are </w:t>
      </w:r>
      <w:r w:rsidR="00BA7BC8" w:rsidRPr="00544C29">
        <w:rPr>
          <w:rFonts w:ascii="Times New Roman" w:hAnsi="Times New Roman" w:cs="Times New Roman"/>
          <w:sz w:val="24"/>
          <w:szCs w:val="24"/>
        </w:rPr>
        <w:t>post-</w:t>
      </w:r>
      <w:r w:rsidR="00D73316" w:rsidRPr="00544C29">
        <w:rPr>
          <w:rFonts w:ascii="Times New Roman" w:hAnsi="Times New Roman" w:cs="Times New Roman"/>
          <w:sz w:val="24"/>
          <w:szCs w:val="24"/>
        </w:rPr>
        <w:t>menopausal when</w:t>
      </w:r>
      <w:r w:rsidR="000E713B" w:rsidRPr="00544C29">
        <w:rPr>
          <w:rFonts w:ascii="Times New Roman" w:hAnsi="Times New Roman" w:cs="Times New Roman"/>
          <w:sz w:val="24"/>
          <w:szCs w:val="24"/>
        </w:rPr>
        <w:t xml:space="preserve"> compared to women of the same age </w:t>
      </w:r>
      <w:r w:rsidR="00970208" w:rsidRPr="00544C29">
        <w:rPr>
          <w:rFonts w:ascii="Times New Roman" w:hAnsi="Times New Roman" w:cs="Times New Roman"/>
          <w:sz w:val="24"/>
          <w:szCs w:val="24"/>
        </w:rPr>
        <w:t xml:space="preserve">who are still menstruating. </w:t>
      </w:r>
      <w:r w:rsidR="00D73316" w:rsidRPr="00544C29">
        <w:rPr>
          <w:rFonts w:ascii="Times New Roman" w:hAnsi="Times New Roman" w:cs="Times New Roman"/>
          <w:sz w:val="24"/>
          <w:szCs w:val="24"/>
        </w:rPr>
        <w:t>However,</w:t>
      </w:r>
      <w:r w:rsidR="00970208" w:rsidRPr="00544C29">
        <w:rPr>
          <w:rFonts w:ascii="Times New Roman" w:hAnsi="Times New Roman" w:cs="Times New Roman"/>
          <w:sz w:val="24"/>
          <w:szCs w:val="24"/>
        </w:rPr>
        <w:t xml:space="preserve"> this study did not </w:t>
      </w:r>
      <w:proofErr w:type="gramStart"/>
      <w:r w:rsidR="00970208" w:rsidRPr="00544C29">
        <w:rPr>
          <w:rFonts w:ascii="Times New Roman" w:hAnsi="Times New Roman" w:cs="Times New Roman"/>
          <w:sz w:val="24"/>
          <w:szCs w:val="24"/>
        </w:rPr>
        <w:t>take into account</w:t>
      </w:r>
      <w:proofErr w:type="gramEnd"/>
      <w:r w:rsidR="00970208" w:rsidRPr="00544C29">
        <w:rPr>
          <w:rFonts w:ascii="Times New Roman" w:hAnsi="Times New Roman" w:cs="Times New Roman"/>
          <w:sz w:val="24"/>
          <w:szCs w:val="24"/>
        </w:rPr>
        <w:t xml:space="preserve"> symptomology or psychosocial factors.</w:t>
      </w:r>
      <w:r w:rsidR="00F13D4F" w:rsidRPr="00544C29">
        <w:rPr>
          <w:rFonts w:ascii="Times New Roman" w:hAnsi="Times New Roman" w:cs="Times New Roman"/>
          <w:sz w:val="24"/>
          <w:szCs w:val="24"/>
        </w:rPr>
        <w:t xml:space="preserve"> </w:t>
      </w:r>
    </w:p>
    <w:p w14:paraId="1A190D51" w14:textId="77777777" w:rsidR="000A2FE8" w:rsidRPr="00544C29" w:rsidRDefault="000A2FE8" w:rsidP="00DB49C8">
      <w:pPr>
        <w:spacing w:line="360" w:lineRule="auto"/>
        <w:rPr>
          <w:rFonts w:ascii="Times New Roman" w:hAnsi="Times New Roman" w:cs="Times New Roman"/>
          <w:sz w:val="24"/>
          <w:szCs w:val="24"/>
        </w:rPr>
      </w:pPr>
    </w:p>
    <w:p w14:paraId="4E209213" w14:textId="77777777" w:rsidR="004A793F" w:rsidRPr="00544C29" w:rsidRDefault="00D122CB" w:rsidP="004A793F">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A later study conducted by </w:t>
      </w:r>
      <w:proofErr w:type="spellStart"/>
      <w:r w:rsidR="00EA08DD" w:rsidRPr="00544C29">
        <w:rPr>
          <w:rFonts w:ascii="Times New Roman" w:hAnsi="Times New Roman" w:cs="Times New Roman"/>
          <w:sz w:val="24"/>
          <w:szCs w:val="24"/>
        </w:rPr>
        <w:t>Deeks</w:t>
      </w:r>
      <w:proofErr w:type="spellEnd"/>
      <w:r w:rsidR="00EA08DD" w:rsidRPr="00544C29">
        <w:rPr>
          <w:rFonts w:ascii="Times New Roman" w:hAnsi="Times New Roman" w:cs="Times New Roman"/>
          <w:sz w:val="24"/>
          <w:szCs w:val="24"/>
        </w:rPr>
        <w:t xml:space="preserve"> and </w:t>
      </w:r>
      <w:r w:rsidR="00D73316" w:rsidRPr="00544C29">
        <w:rPr>
          <w:rFonts w:ascii="Times New Roman" w:hAnsi="Times New Roman" w:cs="Times New Roman"/>
          <w:sz w:val="24"/>
          <w:szCs w:val="24"/>
        </w:rPr>
        <w:t>McCabe</w:t>
      </w:r>
      <w:r w:rsidR="00EA08DD" w:rsidRPr="00544C29">
        <w:rPr>
          <w:rFonts w:ascii="Times New Roman" w:hAnsi="Times New Roman" w:cs="Times New Roman"/>
          <w:sz w:val="24"/>
          <w:szCs w:val="24"/>
        </w:rPr>
        <w:t xml:space="preserve"> (2004) investigated how age and menopausal stage accounted for how menopausal women felt regarding self-</w:t>
      </w:r>
      <w:r w:rsidR="00D73316" w:rsidRPr="00544C29">
        <w:rPr>
          <w:rFonts w:ascii="Times New Roman" w:hAnsi="Times New Roman" w:cs="Times New Roman"/>
          <w:sz w:val="24"/>
          <w:szCs w:val="24"/>
        </w:rPr>
        <w:t>acceptance,</w:t>
      </w:r>
      <w:r w:rsidR="00EA08DD" w:rsidRPr="00544C29">
        <w:rPr>
          <w:rFonts w:ascii="Times New Roman" w:hAnsi="Times New Roman" w:cs="Times New Roman"/>
          <w:sz w:val="24"/>
          <w:szCs w:val="24"/>
        </w:rPr>
        <w:t xml:space="preserve"> purpose and life and social role. </w:t>
      </w:r>
      <w:r w:rsidR="00A94ECC" w:rsidRPr="00544C29">
        <w:rPr>
          <w:rFonts w:ascii="Times New Roman" w:hAnsi="Times New Roman" w:cs="Times New Roman"/>
          <w:sz w:val="24"/>
          <w:szCs w:val="24"/>
        </w:rPr>
        <w:t>The study</w:t>
      </w:r>
      <w:r w:rsidR="004E18A7" w:rsidRPr="00544C29">
        <w:rPr>
          <w:rFonts w:ascii="Times New Roman" w:hAnsi="Times New Roman" w:cs="Times New Roman"/>
          <w:sz w:val="24"/>
          <w:szCs w:val="24"/>
        </w:rPr>
        <w:t xml:space="preserve"> found that women who were peri-</w:t>
      </w:r>
      <w:r w:rsidR="00A94ECC" w:rsidRPr="00544C29">
        <w:rPr>
          <w:rFonts w:ascii="Times New Roman" w:hAnsi="Times New Roman" w:cs="Times New Roman"/>
          <w:sz w:val="24"/>
          <w:szCs w:val="24"/>
        </w:rPr>
        <w:t xml:space="preserve">menopausal and menopausal did not report feeling as positive about their role in life as </w:t>
      </w:r>
      <w:r w:rsidR="00D73316" w:rsidRPr="00544C29">
        <w:rPr>
          <w:rFonts w:ascii="Times New Roman" w:hAnsi="Times New Roman" w:cs="Times New Roman"/>
          <w:sz w:val="24"/>
          <w:szCs w:val="24"/>
        </w:rPr>
        <w:t>pre-menopausal</w:t>
      </w:r>
      <w:r w:rsidR="00A94ECC" w:rsidRPr="00544C29">
        <w:rPr>
          <w:rFonts w:ascii="Times New Roman" w:hAnsi="Times New Roman" w:cs="Times New Roman"/>
          <w:sz w:val="24"/>
          <w:szCs w:val="24"/>
        </w:rPr>
        <w:t xml:space="preserve"> women</w:t>
      </w:r>
      <w:r w:rsidR="004E18A7" w:rsidRPr="00544C29">
        <w:rPr>
          <w:rFonts w:ascii="Times New Roman" w:hAnsi="Times New Roman" w:cs="Times New Roman"/>
          <w:sz w:val="24"/>
          <w:szCs w:val="24"/>
        </w:rPr>
        <w:t>,</w:t>
      </w:r>
      <w:r w:rsidR="00A94ECC" w:rsidRPr="00544C29">
        <w:rPr>
          <w:rFonts w:ascii="Times New Roman" w:hAnsi="Times New Roman" w:cs="Times New Roman"/>
          <w:sz w:val="24"/>
          <w:szCs w:val="24"/>
        </w:rPr>
        <w:t xml:space="preserve"> regardless of age. The result</w:t>
      </w:r>
      <w:r w:rsidR="004E18A7" w:rsidRPr="00544C29">
        <w:rPr>
          <w:rFonts w:ascii="Times New Roman" w:hAnsi="Times New Roman" w:cs="Times New Roman"/>
          <w:sz w:val="24"/>
          <w:szCs w:val="24"/>
        </w:rPr>
        <w:t>s</w:t>
      </w:r>
      <w:r w:rsidR="00A94ECC" w:rsidRPr="00544C29">
        <w:rPr>
          <w:rFonts w:ascii="Times New Roman" w:hAnsi="Times New Roman" w:cs="Times New Roman"/>
          <w:sz w:val="24"/>
          <w:szCs w:val="24"/>
        </w:rPr>
        <w:t xml:space="preserve"> may suggest that the menopausal transition may indicate that a </w:t>
      </w:r>
      <w:proofErr w:type="spellStart"/>
      <w:proofErr w:type="gramStart"/>
      <w:r w:rsidR="00A94ECC" w:rsidRPr="00544C29">
        <w:rPr>
          <w:rFonts w:ascii="Times New Roman" w:hAnsi="Times New Roman" w:cs="Times New Roman"/>
          <w:sz w:val="24"/>
          <w:szCs w:val="24"/>
        </w:rPr>
        <w:t>wom</w:t>
      </w:r>
      <w:r w:rsidR="00C03673" w:rsidRPr="00544C29">
        <w:rPr>
          <w:rFonts w:ascii="Times New Roman" w:hAnsi="Times New Roman" w:cs="Times New Roman"/>
          <w:sz w:val="24"/>
          <w:szCs w:val="24"/>
        </w:rPr>
        <w:t>ans</w:t>
      </w:r>
      <w:proofErr w:type="spellEnd"/>
      <w:proofErr w:type="gramEnd"/>
      <w:r w:rsidR="00A94ECC" w:rsidRPr="00544C29">
        <w:rPr>
          <w:rFonts w:ascii="Times New Roman" w:hAnsi="Times New Roman" w:cs="Times New Roman"/>
          <w:sz w:val="24"/>
          <w:szCs w:val="24"/>
        </w:rPr>
        <w:t xml:space="preserve"> role in life is changing</w:t>
      </w:r>
      <w:r w:rsidR="000B0436" w:rsidRPr="00544C29">
        <w:rPr>
          <w:rFonts w:ascii="Times New Roman" w:hAnsi="Times New Roman" w:cs="Times New Roman"/>
          <w:sz w:val="24"/>
          <w:szCs w:val="24"/>
        </w:rPr>
        <w:t>.</w:t>
      </w:r>
      <w:r w:rsidR="005746D3"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However,</w:t>
      </w:r>
      <w:r w:rsidR="00A94ECC" w:rsidRPr="00544C29">
        <w:rPr>
          <w:rFonts w:ascii="Times New Roman" w:hAnsi="Times New Roman" w:cs="Times New Roman"/>
          <w:sz w:val="24"/>
          <w:szCs w:val="24"/>
        </w:rPr>
        <w:t xml:space="preserve"> </w:t>
      </w:r>
      <w:proofErr w:type="spellStart"/>
      <w:r w:rsidR="00A94ECC" w:rsidRPr="00544C29">
        <w:rPr>
          <w:rFonts w:ascii="Times New Roman" w:hAnsi="Times New Roman" w:cs="Times New Roman"/>
          <w:sz w:val="24"/>
          <w:szCs w:val="24"/>
        </w:rPr>
        <w:t>Deeks</w:t>
      </w:r>
      <w:proofErr w:type="spellEnd"/>
      <w:r w:rsidR="00A94ECC" w:rsidRPr="00544C29">
        <w:rPr>
          <w:rFonts w:ascii="Times New Roman" w:hAnsi="Times New Roman" w:cs="Times New Roman"/>
          <w:sz w:val="24"/>
          <w:szCs w:val="24"/>
        </w:rPr>
        <w:t xml:space="preserve"> and </w:t>
      </w:r>
      <w:proofErr w:type="spellStart"/>
      <w:r w:rsidR="00A94ECC" w:rsidRPr="00544C29">
        <w:rPr>
          <w:rFonts w:ascii="Times New Roman" w:hAnsi="Times New Roman" w:cs="Times New Roman"/>
          <w:sz w:val="24"/>
          <w:szCs w:val="24"/>
        </w:rPr>
        <w:t>Mccahe</w:t>
      </w:r>
      <w:proofErr w:type="spellEnd"/>
      <w:r w:rsidR="00A94ECC" w:rsidRPr="00544C29">
        <w:rPr>
          <w:rFonts w:ascii="Times New Roman" w:hAnsi="Times New Roman" w:cs="Times New Roman"/>
          <w:sz w:val="24"/>
          <w:szCs w:val="24"/>
        </w:rPr>
        <w:t xml:space="preserve"> (2004) found that although </w:t>
      </w:r>
      <w:r w:rsidR="000B0436" w:rsidRPr="00544C29">
        <w:rPr>
          <w:rFonts w:ascii="Times New Roman" w:hAnsi="Times New Roman" w:cs="Times New Roman"/>
          <w:sz w:val="24"/>
          <w:szCs w:val="24"/>
        </w:rPr>
        <w:t xml:space="preserve">women undergoing the menopausal transition perceived their future purpose in life and </w:t>
      </w:r>
      <w:r w:rsidR="00D73316" w:rsidRPr="00544C29">
        <w:rPr>
          <w:rFonts w:ascii="Times New Roman" w:hAnsi="Times New Roman" w:cs="Times New Roman"/>
          <w:sz w:val="24"/>
          <w:szCs w:val="24"/>
        </w:rPr>
        <w:t>self-acceptance</w:t>
      </w:r>
      <w:r w:rsidR="000B0436" w:rsidRPr="00544C29">
        <w:rPr>
          <w:rFonts w:ascii="Times New Roman" w:hAnsi="Times New Roman" w:cs="Times New Roman"/>
          <w:sz w:val="24"/>
          <w:szCs w:val="24"/>
        </w:rPr>
        <w:t xml:space="preserve"> less positively than premenopausal women</w:t>
      </w:r>
      <w:r w:rsidR="004E18A7" w:rsidRPr="00544C29">
        <w:rPr>
          <w:rFonts w:ascii="Times New Roman" w:hAnsi="Times New Roman" w:cs="Times New Roman"/>
          <w:sz w:val="24"/>
          <w:szCs w:val="24"/>
        </w:rPr>
        <w:t>,</w:t>
      </w:r>
      <w:r w:rsidR="000B0436" w:rsidRPr="00544C29">
        <w:rPr>
          <w:rFonts w:ascii="Times New Roman" w:hAnsi="Times New Roman" w:cs="Times New Roman"/>
          <w:sz w:val="24"/>
          <w:szCs w:val="24"/>
        </w:rPr>
        <w:t xml:space="preserve"> all women felt progressively more positive about their future purpose in life and feelings of self-acceptance than in the past or present. </w:t>
      </w:r>
      <w:r w:rsidR="00D73316" w:rsidRPr="00544C29">
        <w:rPr>
          <w:rFonts w:ascii="Times New Roman" w:hAnsi="Times New Roman" w:cs="Times New Roman"/>
          <w:sz w:val="24"/>
          <w:szCs w:val="24"/>
        </w:rPr>
        <w:t>However,</w:t>
      </w:r>
      <w:r w:rsidR="004A793F" w:rsidRPr="00544C29">
        <w:rPr>
          <w:rFonts w:ascii="Times New Roman" w:hAnsi="Times New Roman" w:cs="Times New Roman"/>
          <w:sz w:val="24"/>
          <w:szCs w:val="24"/>
        </w:rPr>
        <w:t xml:space="preserve"> a study conducted by Avis et al </w:t>
      </w:r>
      <w:r w:rsidR="00D73316" w:rsidRPr="00544C29">
        <w:rPr>
          <w:rFonts w:ascii="Times New Roman" w:hAnsi="Times New Roman" w:cs="Times New Roman"/>
          <w:sz w:val="24"/>
          <w:szCs w:val="24"/>
        </w:rPr>
        <w:t>(2004</w:t>
      </w:r>
      <w:r w:rsidR="004A793F" w:rsidRPr="00544C29">
        <w:rPr>
          <w:rFonts w:ascii="Times New Roman" w:hAnsi="Times New Roman" w:cs="Times New Roman"/>
          <w:sz w:val="24"/>
          <w:szCs w:val="24"/>
        </w:rPr>
        <w:t>)</w:t>
      </w:r>
      <w:r w:rsidR="004E18A7" w:rsidRPr="00544C29">
        <w:rPr>
          <w:rFonts w:ascii="Times New Roman" w:hAnsi="Times New Roman" w:cs="Times New Roman"/>
          <w:sz w:val="24"/>
          <w:szCs w:val="24"/>
        </w:rPr>
        <w:t>,</w:t>
      </w:r>
      <w:r w:rsidR="004A793F" w:rsidRPr="00544C29">
        <w:rPr>
          <w:rFonts w:ascii="Times New Roman" w:hAnsi="Times New Roman" w:cs="Times New Roman"/>
          <w:sz w:val="24"/>
          <w:szCs w:val="24"/>
        </w:rPr>
        <w:t xml:space="preserve"> which analysed women’s attitudes toward the menopause</w:t>
      </w:r>
      <w:r w:rsidR="004E18A7" w:rsidRPr="00544C29">
        <w:rPr>
          <w:rFonts w:ascii="Times New Roman" w:hAnsi="Times New Roman" w:cs="Times New Roman"/>
          <w:sz w:val="24"/>
          <w:szCs w:val="24"/>
        </w:rPr>
        <w:t>,</w:t>
      </w:r>
      <w:r w:rsidR="004A793F" w:rsidRPr="00544C29">
        <w:rPr>
          <w:rFonts w:ascii="Times New Roman" w:hAnsi="Times New Roman" w:cs="Times New Roman"/>
          <w:sz w:val="24"/>
          <w:szCs w:val="24"/>
        </w:rPr>
        <w:t xml:space="preserve"> reported that the overwhelming majority of the participants </w:t>
      </w:r>
      <w:r w:rsidR="00D73316" w:rsidRPr="00544C29">
        <w:rPr>
          <w:rFonts w:ascii="Times New Roman" w:hAnsi="Times New Roman" w:cs="Times New Roman"/>
          <w:sz w:val="24"/>
          <w:szCs w:val="24"/>
        </w:rPr>
        <w:t>reported either</w:t>
      </w:r>
      <w:r w:rsidR="004A793F" w:rsidRPr="00544C29">
        <w:rPr>
          <w:rFonts w:ascii="Times New Roman" w:hAnsi="Times New Roman" w:cs="Times New Roman"/>
          <w:sz w:val="24"/>
          <w:szCs w:val="24"/>
        </w:rPr>
        <w:t xml:space="preserve"> positive or neutral feelings regarding the cessation of their periods.  </w:t>
      </w:r>
    </w:p>
    <w:p w14:paraId="5290BED7" w14:textId="77777777" w:rsidR="00EA08DD" w:rsidRPr="00544C29" w:rsidRDefault="00EA08DD" w:rsidP="00DB49C8">
      <w:pPr>
        <w:spacing w:line="360" w:lineRule="auto"/>
        <w:rPr>
          <w:rFonts w:ascii="Times New Roman" w:hAnsi="Times New Roman" w:cs="Times New Roman"/>
          <w:sz w:val="24"/>
          <w:szCs w:val="24"/>
        </w:rPr>
      </w:pPr>
    </w:p>
    <w:p w14:paraId="15F61314" w14:textId="77777777" w:rsidR="00972684" w:rsidRPr="00544C29" w:rsidRDefault="00972684" w:rsidP="00972684">
      <w:pPr>
        <w:spacing w:line="360" w:lineRule="auto"/>
        <w:rPr>
          <w:rFonts w:ascii="Times New Roman" w:hAnsi="Times New Roman" w:cs="Times New Roman"/>
          <w:sz w:val="24"/>
          <w:szCs w:val="24"/>
        </w:rPr>
      </w:pPr>
      <w:proofErr w:type="gramStart"/>
      <w:r w:rsidRPr="00544C29">
        <w:rPr>
          <w:rFonts w:ascii="Times New Roman" w:hAnsi="Times New Roman" w:cs="Times New Roman"/>
          <w:sz w:val="24"/>
          <w:szCs w:val="24"/>
        </w:rPr>
        <w:lastRenderedPageBreak/>
        <w:t>However</w:t>
      </w:r>
      <w:proofErr w:type="gramEnd"/>
      <w:r w:rsidRPr="00544C29">
        <w:rPr>
          <w:rFonts w:ascii="Times New Roman" w:hAnsi="Times New Roman" w:cs="Times New Roman"/>
          <w:sz w:val="24"/>
          <w:szCs w:val="24"/>
        </w:rPr>
        <w:t xml:space="preserve"> analyses of variance found that the menopausal stage did not </w:t>
      </w:r>
      <w:r w:rsidR="004E18A7" w:rsidRPr="00544C29">
        <w:rPr>
          <w:rFonts w:ascii="Times New Roman" w:hAnsi="Times New Roman" w:cs="Times New Roman"/>
          <w:sz w:val="24"/>
          <w:szCs w:val="24"/>
        </w:rPr>
        <w:t xml:space="preserve">significantly affect well-being. </w:t>
      </w:r>
      <w:r w:rsidRPr="00544C29">
        <w:rPr>
          <w:rFonts w:ascii="Times New Roman" w:hAnsi="Times New Roman" w:cs="Times New Roman"/>
          <w:sz w:val="24"/>
          <w:szCs w:val="24"/>
        </w:rPr>
        <w:t xml:space="preserve">Enhanced psychological well-being were significantly related to a </w:t>
      </w:r>
      <w:r w:rsidR="004E18A7" w:rsidRPr="00544C29">
        <w:rPr>
          <w:rFonts w:ascii="Times New Roman" w:hAnsi="Times New Roman" w:cs="Times New Roman"/>
          <w:sz w:val="24"/>
          <w:szCs w:val="24"/>
        </w:rPr>
        <w:t>higher self-rated health status and</w:t>
      </w:r>
      <w:r w:rsidRPr="00544C29">
        <w:rPr>
          <w:rFonts w:ascii="Times New Roman" w:hAnsi="Times New Roman" w:cs="Times New Roman"/>
          <w:sz w:val="24"/>
          <w:szCs w:val="24"/>
        </w:rPr>
        <w:t xml:space="preserve"> few or no menopausal symptoms</w:t>
      </w:r>
      <w:r w:rsidR="004E18A7" w:rsidRPr="00544C29">
        <w:rPr>
          <w:rFonts w:ascii="Times New Roman" w:hAnsi="Times New Roman" w:cs="Times New Roman"/>
          <w:sz w:val="24"/>
          <w:szCs w:val="24"/>
        </w:rPr>
        <w:t xml:space="preserve">, </w:t>
      </w:r>
      <w:r w:rsidRPr="00544C29">
        <w:rPr>
          <w:rFonts w:ascii="Times New Roman" w:hAnsi="Times New Roman" w:cs="Times New Roman"/>
          <w:sz w:val="24"/>
          <w:szCs w:val="24"/>
        </w:rPr>
        <w:t xml:space="preserve"> suggesting that the studies  purporting to measure well-being during the menopausal transitions were in fact reporting illness measures</w:t>
      </w:r>
      <w:r w:rsidR="004E18A7" w:rsidRPr="00544C29">
        <w:rPr>
          <w:rFonts w:ascii="Times New Roman" w:hAnsi="Times New Roman" w:cs="Times New Roman"/>
          <w:sz w:val="24"/>
          <w:szCs w:val="24"/>
        </w:rPr>
        <w:t>,</w:t>
      </w:r>
      <w:r w:rsidRPr="00544C29">
        <w:rPr>
          <w:rFonts w:ascii="Times New Roman" w:hAnsi="Times New Roman" w:cs="Times New Roman"/>
          <w:sz w:val="24"/>
          <w:szCs w:val="24"/>
        </w:rPr>
        <w:t xml:space="preserve"> with psychosocial factors having a </w:t>
      </w:r>
      <w:r w:rsidR="004E18A7" w:rsidRPr="00544C29">
        <w:rPr>
          <w:rFonts w:ascii="Times New Roman" w:hAnsi="Times New Roman" w:cs="Times New Roman"/>
          <w:sz w:val="24"/>
          <w:szCs w:val="24"/>
        </w:rPr>
        <w:t>more significant effect on well</w:t>
      </w:r>
      <w:r w:rsidRPr="00544C29">
        <w:rPr>
          <w:rFonts w:ascii="Times New Roman" w:hAnsi="Times New Roman" w:cs="Times New Roman"/>
          <w:sz w:val="24"/>
          <w:szCs w:val="24"/>
        </w:rPr>
        <w:t>–being than menopausal stage.   In contrast</w:t>
      </w:r>
      <w:r w:rsidR="004E18A7" w:rsidRPr="00544C29">
        <w:rPr>
          <w:rFonts w:ascii="Times New Roman" w:hAnsi="Times New Roman" w:cs="Times New Roman"/>
          <w:sz w:val="24"/>
          <w:szCs w:val="24"/>
        </w:rPr>
        <w:t>,</w:t>
      </w:r>
      <w:r w:rsidRPr="00544C29">
        <w:rPr>
          <w:rFonts w:ascii="Times New Roman" w:hAnsi="Times New Roman" w:cs="Times New Roman"/>
          <w:sz w:val="24"/>
          <w:szCs w:val="24"/>
        </w:rPr>
        <w:t xml:space="preserve"> Blumel, et. al, </w:t>
      </w:r>
      <w:r w:rsidR="004E18A7" w:rsidRPr="00544C29">
        <w:rPr>
          <w:rFonts w:ascii="Times New Roman" w:hAnsi="Times New Roman" w:cs="Times New Roman"/>
          <w:sz w:val="24"/>
          <w:szCs w:val="24"/>
        </w:rPr>
        <w:t>(</w:t>
      </w:r>
      <w:r w:rsidRPr="00544C29">
        <w:rPr>
          <w:rFonts w:ascii="Times New Roman" w:hAnsi="Times New Roman" w:cs="Times New Roman"/>
          <w:sz w:val="24"/>
          <w:szCs w:val="24"/>
        </w:rPr>
        <w:t>2000</w:t>
      </w:r>
      <w:r w:rsidR="004E18A7" w:rsidRPr="00544C29">
        <w:rPr>
          <w:rFonts w:ascii="Times New Roman" w:hAnsi="Times New Roman" w:cs="Times New Roman"/>
          <w:sz w:val="24"/>
          <w:szCs w:val="24"/>
        </w:rPr>
        <w:t>)</w:t>
      </w:r>
      <w:r w:rsidRPr="00544C29">
        <w:rPr>
          <w:rFonts w:ascii="Times New Roman" w:hAnsi="Times New Roman" w:cs="Times New Roman"/>
          <w:sz w:val="24"/>
          <w:szCs w:val="24"/>
        </w:rPr>
        <w:t xml:space="preserve"> and </w:t>
      </w:r>
      <w:proofErr w:type="spellStart"/>
      <w:r w:rsidRPr="00544C29">
        <w:rPr>
          <w:rFonts w:ascii="Times New Roman" w:hAnsi="Times New Roman" w:cs="Times New Roman"/>
          <w:sz w:val="24"/>
          <w:szCs w:val="24"/>
        </w:rPr>
        <w:t>Deek</w:t>
      </w:r>
      <w:proofErr w:type="spellEnd"/>
      <w:r w:rsidRPr="00544C29">
        <w:rPr>
          <w:rFonts w:ascii="Times New Roman" w:hAnsi="Times New Roman" w:cs="Times New Roman"/>
          <w:sz w:val="24"/>
          <w:szCs w:val="24"/>
        </w:rPr>
        <w:t xml:space="preserve"> &amp; McCabe, </w:t>
      </w:r>
      <w:r w:rsidR="004E18A7" w:rsidRPr="00544C29">
        <w:rPr>
          <w:rFonts w:ascii="Times New Roman" w:hAnsi="Times New Roman" w:cs="Times New Roman"/>
          <w:sz w:val="24"/>
          <w:szCs w:val="24"/>
        </w:rPr>
        <w:t>(</w:t>
      </w:r>
      <w:r w:rsidRPr="00544C29">
        <w:rPr>
          <w:rFonts w:ascii="Times New Roman" w:hAnsi="Times New Roman" w:cs="Times New Roman"/>
          <w:sz w:val="24"/>
          <w:szCs w:val="24"/>
        </w:rPr>
        <w:t>2004</w:t>
      </w:r>
      <w:r w:rsidR="004E18A7" w:rsidRPr="00544C29">
        <w:rPr>
          <w:rFonts w:ascii="Times New Roman" w:hAnsi="Times New Roman" w:cs="Times New Roman"/>
          <w:sz w:val="24"/>
          <w:szCs w:val="24"/>
        </w:rPr>
        <w:t>)</w:t>
      </w:r>
      <w:r w:rsidRPr="00544C29">
        <w:rPr>
          <w:rFonts w:ascii="Times New Roman" w:hAnsi="Times New Roman" w:cs="Times New Roman"/>
          <w:sz w:val="24"/>
          <w:szCs w:val="24"/>
        </w:rPr>
        <w:t xml:space="preserve"> report lower psychological </w:t>
      </w:r>
      <w:r w:rsidR="00D73316" w:rsidRPr="00544C29">
        <w:rPr>
          <w:rFonts w:ascii="Times New Roman" w:hAnsi="Times New Roman" w:cs="Times New Roman"/>
          <w:sz w:val="24"/>
          <w:szCs w:val="24"/>
        </w:rPr>
        <w:t>well-being</w:t>
      </w:r>
      <w:r w:rsidRPr="00544C29">
        <w:rPr>
          <w:rFonts w:ascii="Times New Roman" w:hAnsi="Times New Roman" w:cs="Times New Roman"/>
          <w:sz w:val="24"/>
          <w:szCs w:val="24"/>
        </w:rPr>
        <w:t xml:space="preserve"> in </w:t>
      </w:r>
      <w:r w:rsidR="00D73316" w:rsidRPr="00544C29">
        <w:rPr>
          <w:rFonts w:ascii="Times New Roman" w:hAnsi="Times New Roman" w:cs="Times New Roman"/>
          <w:sz w:val="24"/>
          <w:szCs w:val="24"/>
        </w:rPr>
        <w:t>post-menopausal</w:t>
      </w:r>
      <w:r w:rsidRPr="00544C29">
        <w:rPr>
          <w:rFonts w:ascii="Times New Roman" w:hAnsi="Times New Roman" w:cs="Times New Roman"/>
          <w:sz w:val="24"/>
          <w:szCs w:val="24"/>
        </w:rPr>
        <w:t xml:space="preserve"> women when compared to premenopausal women. In </w:t>
      </w:r>
      <w:r w:rsidR="00D73316" w:rsidRPr="00544C29">
        <w:rPr>
          <w:rFonts w:ascii="Times New Roman" w:hAnsi="Times New Roman" w:cs="Times New Roman"/>
          <w:sz w:val="24"/>
          <w:szCs w:val="24"/>
        </w:rPr>
        <w:t>all</w:t>
      </w:r>
      <w:r w:rsidRPr="00544C29">
        <w:rPr>
          <w:rFonts w:ascii="Times New Roman" w:hAnsi="Times New Roman" w:cs="Times New Roman"/>
          <w:sz w:val="24"/>
          <w:szCs w:val="24"/>
        </w:rPr>
        <w:t xml:space="preserve"> the studies</w:t>
      </w:r>
      <w:r w:rsidR="004E18A7" w:rsidRPr="00544C29">
        <w:rPr>
          <w:rFonts w:ascii="Times New Roman" w:hAnsi="Times New Roman" w:cs="Times New Roman"/>
          <w:sz w:val="24"/>
          <w:szCs w:val="24"/>
        </w:rPr>
        <w:t>,</w:t>
      </w:r>
      <w:r w:rsidRPr="00544C29">
        <w:rPr>
          <w:rFonts w:ascii="Times New Roman" w:hAnsi="Times New Roman" w:cs="Times New Roman"/>
          <w:sz w:val="24"/>
          <w:szCs w:val="24"/>
        </w:rPr>
        <w:t xml:space="preserve"> </w:t>
      </w:r>
      <w:r w:rsidR="00D73316" w:rsidRPr="00544C29">
        <w:rPr>
          <w:rFonts w:ascii="Times New Roman" w:hAnsi="Times New Roman" w:cs="Times New Roman"/>
          <w:sz w:val="24"/>
          <w:szCs w:val="24"/>
        </w:rPr>
        <w:t>well-being</w:t>
      </w:r>
      <w:r w:rsidRPr="00544C29">
        <w:rPr>
          <w:rFonts w:ascii="Times New Roman" w:hAnsi="Times New Roman" w:cs="Times New Roman"/>
          <w:sz w:val="24"/>
          <w:szCs w:val="24"/>
        </w:rPr>
        <w:t xml:space="preserve"> was defined as the balance between </w:t>
      </w:r>
      <w:proofErr w:type="spellStart"/>
      <w:r w:rsidRPr="00544C29">
        <w:rPr>
          <w:rFonts w:ascii="Times New Roman" w:hAnsi="Times New Roman" w:cs="Times New Roman"/>
          <w:sz w:val="24"/>
          <w:szCs w:val="24"/>
        </w:rPr>
        <w:t>negativeand</w:t>
      </w:r>
      <w:proofErr w:type="spellEnd"/>
      <w:r w:rsidRPr="00544C29">
        <w:rPr>
          <w:rFonts w:ascii="Times New Roman" w:hAnsi="Times New Roman" w:cs="Times New Roman"/>
          <w:sz w:val="24"/>
          <w:szCs w:val="24"/>
        </w:rPr>
        <w:t xml:space="preserve"> positive effect.  Since there was commonality between the studies</w:t>
      </w:r>
      <w:r w:rsidR="004E18A7" w:rsidRPr="00544C29">
        <w:rPr>
          <w:rFonts w:ascii="Times New Roman" w:hAnsi="Times New Roman" w:cs="Times New Roman"/>
          <w:sz w:val="24"/>
          <w:szCs w:val="24"/>
        </w:rPr>
        <w:t>’</w:t>
      </w:r>
      <w:r w:rsidRPr="00544C29">
        <w:rPr>
          <w:rFonts w:ascii="Times New Roman" w:hAnsi="Times New Roman" w:cs="Times New Roman"/>
          <w:sz w:val="24"/>
          <w:szCs w:val="24"/>
        </w:rPr>
        <w:t xml:space="preserve"> samples and definitions</w:t>
      </w:r>
      <w:r w:rsidR="004E18A7" w:rsidRPr="00544C29">
        <w:rPr>
          <w:rFonts w:ascii="Times New Roman" w:hAnsi="Times New Roman" w:cs="Times New Roman"/>
          <w:sz w:val="24"/>
          <w:szCs w:val="24"/>
        </w:rPr>
        <w:t>,</w:t>
      </w:r>
      <w:r w:rsidRPr="00544C29">
        <w:rPr>
          <w:rFonts w:ascii="Times New Roman" w:hAnsi="Times New Roman" w:cs="Times New Roman"/>
          <w:sz w:val="24"/>
          <w:szCs w:val="24"/>
        </w:rPr>
        <w:t xml:space="preserve"> different results may be attributed to different data analysis techniques and varying lengths of follow up. Dennerstein, </w:t>
      </w:r>
      <w:proofErr w:type="spellStart"/>
      <w:r w:rsidRPr="00544C29">
        <w:rPr>
          <w:rFonts w:ascii="Times New Roman" w:hAnsi="Times New Roman" w:cs="Times New Roman"/>
          <w:sz w:val="24"/>
          <w:szCs w:val="24"/>
        </w:rPr>
        <w:t>Lehert</w:t>
      </w:r>
      <w:proofErr w:type="spellEnd"/>
      <w:r w:rsidRPr="00544C29">
        <w:rPr>
          <w:rFonts w:ascii="Times New Roman" w:hAnsi="Times New Roman" w:cs="Times New Roman"/>
          <w:sz w:val="24"/>
          <w:szCs w:val="24"/>
        </w:rPr>
        <w:t xml:space="preserve"> &amp; Guthrie </w:t>
      </w:r>
      <w:r w:rsidR="004E18A7" w:rsidRPr="00544C29">
        <w:rPr>
          <w:rFonts w:ascii="Times New Roman" w:hAnsi="Times New Roman" w:cs="Times New Roman"/>
          <w:sz w:val="24"/>
          <w:szCs w:val="24"/>
        </w:rPr>
        <w:t>(</w:t>
      </w:r>
      <w:r w:rsidRPr="00544C29">
        <w:rPr>
          <w:rFonts w:ascii="Times New Roman" w:hAnsi="Times New Roman" w:cs="Times New Roman"/>
          <w:sz w:val="24"/>
          <w:szCs w:val="24"/>
        </w:rPr>
        <w:t>2002</w:t>
      </w:r>
      <w:r w:rsidR="004E18A7" w:rsidRPr="00544C29">
        <w:rPr>
          <w:rFonts w:ascii="Times New Roman" w:hAnsi="Times New Roman" w:cs="Times New Roman"/>
          <w:sz w:val="24"/>
          <w:szCs w:val="24"/>
        </w:rPr>
        <w:t>) and</w:t>
      </w:r>
      <w:r w:rsidRPr="00544C29">
        <w:rPr>
          <w:rFonts w:ascii="Times New Roman" w:hAnsi="Times New Roman" w:cs="Times New Roman"/>
          <w:sz w:val="24"/>
          <w:szCs w:val="24"/>
        </w:rPr>
        <w:t xml:space="preserve"> Dennerstein </w:t>
      </w:r>
      <w:r w:rsidR="004E18A7" w:rsidRPr="00544C29">
        <w:rPr>
          <w:rFonts w:ascii="Times New Roman" w:hAnsi="Times New Roman" w:cs="Times New Roman"/>
          <w:sz w:val="24"/>
          <w:szCs w:val="24"/>
        </w:rPr>
        <w:t>(</w:t>
      </w:r>
      <w:r w:rsidRPr="00544C29">
        <w:rPr>
          <w:rFonts w:ascii="Times New Roman" w:hAnsi="Times New Roman" w:cs="Times New Roman"/>
          <w:sz w:val="24"/>
          <w:szCs w:val="24"/>
        </w:rPr>
        <w:t>1996</w:t>
      </w:r>
      <w:r w:rsidR="004E18A7" w:rsidRPr="00544C29">
        <w:rPr>
          <w:rFonts w:ascii="Times New Roman" w:hAnsi="Times New Roman" w:cs="Times New Roman"/>
          <w:sz w:val="24"/>
          <w:szCs w:val="24"/>
        </w:rPr>
        <w:t>)</w:t>
      </w:r>
      <w:r w:rsidRPr="00544C29">
        <w:rPr>
          <w:rFonts w:ascii="Times New Roman" w:hAnsi="Times New Roman" w:cs="Times New Roman"/>
          <w:sz w:val="24"/>
          <w:szCs w:val="24"/>
        </w:rPr>
        <w:t xml:space="preserve"> utilised data pooling for longitudinal data analysis on summary statistics sampled at four distinct time points  As the women’s data across time was treated as bei</w:t>
      </w:r>
      <w:r w:rsidR="004E18A7" w:rsidRPr="00544C29">
        <w:rPr>
          <w:rFonts w:ascii="Times New Roman" w:hAnsi="Times New Roman" w:cs="Times New Roman"/>
          <w:sz w:val="24"/>
          <w:szCs w:val="24"/>
        </w:rPr>
        <w:t>ng independent, therefore, within–subjects variance may</w:t>
      </w:r>
      <w:r w:rsidRPr="00544C29">
        <w:rPr>
          <w:rFonts w:ascii="Times New Roman" w:hAnsi="Times New Roman" w:cs="Times New Roman"/>
          <w:sz w:val="24"/>
          <w:szCs w:val="24"/>
        </w:rPr>
        <w:t xml:space="preserve"> not have been controlled for</w:t>
      </w:r>
      <w:r w:rsidR="004E18A7" w:rsidRPr="00544C29">
        <w:rPr>
          <w:rFonts w:ascii="Times New Roman" w:hAnsi="Times New Roman" w:cs="Times New Roman"/>
          <w:sz w:val="24"/>
          <w:szCs w:val="24"/>
        </w:rPr>
        <w:t>,</w:t>
      </w:r>
      <w:r w:rsidRPr="00544C29">
        <w:rPr>
          <w:rFonts w:ascii="Times New Roman" w:hAnsi="Times New Roman" w:cs="Times New Roman"/>
          <w:sz w:val="24"/>
          <w:szCs w:val="24"/>
        </w:rPr>
        <w:t xml:space="preserve"> suggesting that the observed effect may be epiphenomenal as it was not replicated in subsequent studies.  </w:t>
      </w:r>
    </w:p>
    <w:p w14:paraId="1C4698FF" w14:textId="77777777" w:rsidR="00FE2DAD" w:rsidRPr="00544C29" w:rsidRDefault="00FE2DAD" w:rsidP="00972684">
      <w:pPr>
        <w:spacing w:line="360" w:lineRule="auto"/>
        <w:rPr>
          <w:rFonts w:ascii="Times New Roman" w:hAnsi="Times New Roman" w:cs="Times New Roman"/>
          <w:sz w:val="24"/>
          <w:szCs w:val="24"/>
        </w:rPr>
      </w:pPr>
    </w:p>
    <w:p w14:paraId="5B6820FD" w14:textId="68BBFB9F" w:rsidR="00BA4380" w:rsidRPr="007821AD" w:rsidRDefault="007821AD" w:rsidP="00FE2DAD">
      <w:pPr>
        <w:spacing w:before="100" w:beforeAutospacing="1" w:after="100" w:afterAutospacing="1" w:line="240" w:lineRule="auto"/>
        <w:rPr>
          <w:rFonts w:ascii="Times New Roman" w:eastAsia="Times New Roman" w:hAnsi="Times New Roman" w:cs="Times New Roman"/>
          <w:b/>
          <w:bCs/>
          <w:sz w:val="24"/>
          <w:szCs w:val="24"/>
          <w:lang w:eastAsia="en-GB"/>
        </w:rPr>
      </w:pPr>
      <w:r w:rsidRPr="007821AD">
        <w:rPr>
          <w:rFonts w:ascii="Times New Roman" w:eastAsia="Times New Roman" w:hAnsi="Times New Roman" w:cs="Times New Roman"/>
          <w:b/>
          <w:bCs/>
          <w:sz w:val="24"/>
          <w:szCs w:val="24"/>
          <w:lang w:eastAsia="en-GB"/>
        </w:rPr>
        <w:t xml:space="preserve">2.5 </w:t>
      </w:r>
      <w:r w:rsidR="00BA4380" w:rsidRPr="007821AD">
        <w:rPr>
          <w:rFonts w:ascii="Times New Roman" w:eastAsia="Times New Roman" w:hAnsi="Times New Roman" w:cs="Times New Roman"/>
          <w:b/>
          <w:bCs/>
          <w:sz w:val="24"/>
          <w:szCs w:val="24"/>
          <w:lang w:eastAsia="en-GB"/>
        </w:rPr>
        <w:t>Discussion</w:t>
      </w:r>
    </w:p>
    <w:p w14:paraId="44C66626" w14:textId="77777777" w:rsidR="00F04333" w:rsidRPr="00544C29" w:rsidRDefault="00F04333" w:rsidP="00FE2DAD">
      <w:pPr>
        <w:spacing w:before="100" w:beforeAutospacing="1" w:after="100" w:afterAutospacing="1" w:line="240" w:lineRule="auto"/>
        <w:rPr>
          <w:rFonts w:ascii="Times New Roman" w:eastAsia="Times New Roman" w:hAnsi="Times New Roman" w:cs="Times New Roman"/>
          <w:sz w:val="24"/>
          <w:szCs w:val="24"/>
          <w:lang w:eastAsia="en-GB"/>
        </w:rPr>
      </w:pPr>
    </w:p>
    <w:p w14:paraId="0A498A49" w14:textId="77777777" w:rsidR="00F04333" w:rsidRPr="00544C29" w:rsidRDefault="00F04333" w:rsidP="00725932">
      <w:pPr>
        <w:spacing w:before="100" w:beforeAutospacing="1" w:after="100" w:afterAutospacing="1" w:line="360" w:lineRule="auto"/>
        <w:rPr>
          <w:rFonts w:ascii="Times New Roman" w:eastAsia="Times New Roman" w:hAnsi="Times New Roman" w:cs="Times New Roman"/>
          <w:sz w:val="24"/>
          <w:szCs w:val="24"/>
          <w:lang w:eastAsia="en-GB"/>
        </w:rPr>
      </w:pPr>
      <w:r w:rsidRPr="00544C29">
        <w:rPr>
          <w:rFonts w:ascii="Times New Roman" w:eastAsia="Times New Roman" w:hAnsi="Times New Roman" w:cs="Times New Roman"/>
          <w:sz w:val="24"/>
          <w:szCs w:val="24"/>
          <w:lang w:eastAsia="en-GB"/>
        </w:rPr>
        <w:t>To evaluate the independent influences of th</w:t>
      </w:r>
      <w:r w:rsidR="00F163E4" w:rsidRPr="00544C29">
        <w:rPr>
          <w:rFonts w:ascii="Times New Roman" w:eastAsia="Times New Roman" w:hAnsi="Times New Roman" w:cs="Times New Roman"/>
          <w:sz w:val="24"/>
          <w:szCs w:val="24"/>
          <w:lang w:eastAsia="en-GB"/>
        </w:rPr>
        <w:t>e menopausal transition on well-</w:t>
      </w:r>
      <w:r w:rsidRPr="00544C29">
        <w:rPr>
          <w:rFonts w:ascii="Times New Roman" w:eastAsia="Times New Roman" w:hAnsi="Times New Roman" w:cs="Times New Roman"/>
          <w:sz w:val="24"/>
          <w:szCs w:val="24"/>
          <w:lang w:eastAsia="en-GB"/>
        </w:rPr>
        <w:t xml:space="preserve">being and quality of a life a comprehensive literature search was conducted using a systematic approach. </w:t>
      </w:r>
    </w:p>
    <w:p w14:paraId="424ADB20" w14:textId="4A19149F" w:rsidR="002A65FD" w:rsidRPr="00544C29" w:rsidRDefault="00BA4380" w:rsidP="002A65FD">
      <w:pPr>
        <w:spacing w:line="360" w:lineRule="auto"/>
        <w:rPr>
          <w:rFonts w:ascii="Times New Roman" w:hAnsi="Times New Roman" w:cs="Times New Roman"/>
          <w:sz w:val="24"/>
          <w:szCs w:val="24"/>
        </w:rPr>
      </w:pPr>
      <w:r w:rsidRPr="00544C29">
        <w:rPr>
          <w:rFonts w:ascii="Times New Roman" w:eastAsia="Times New Roman" w:hAnsi="Times New Roman" w:cs="Times New Roman"/>
          <w:sz w:val="24"/>
          <w:szCs w:val="24"/>
          <w:lang w:eastAsia="en-GB"/>
        </w:rPr>
        <w:t xml:space="preserve">The findings from this systematic review suggest that positive well-being is not adversely affected by the menopause transition. </w:t>
      </w:r>
      <w:r w:rsidR="00895D33" w:rsidRPr="00544C29">
        <w:rPr>
          <w:rFonts w:ascii="Times New Roman" w:eastAsia="Times New Roman" w:hAnsi="Times New Roman" w:cs="Times New Roman"/>
          <w:sz w:val="24"/>
          <w:szCs w:val="24"/>
          <w:lang w:eastAsia="en-GB"/>
        </w:rPr>
        <w:t xml:space="preserve">Converging evidence indicates that menopausal stage does </w:t>
      </w:r>
      <w:r w:rsidR="00F04333" w:rsidRPr="00544C29">
        <w:rPr>
          <w:rFonts w:ascii="Times New Roman" w:eastAsia="Times New Roman" w:hAnsi="Times New Roman" w:cs="Times New Roman"/>
          <w:sz w:val="24"/>
          <w:szCs w:val="24"/>
          <w:lang w:eastAsia="en-GB"/>
        </w:rPr>
        <w:t>not directly</w:t>
      </w:r>
      <w:r w:rsidR="000E7985" w:rsidRPr="00544C29">
        <w:rPr>
          <w:rFonts w:ascii="Times New Roman" w:eastAsia="Times New Roman" w:hAnsi="Times New Roman" w:cs="Times New Roman"/>
          <w:sz w:val="24"/>
          <w:szCs w:val="24"/>
          <w:lang w:eastAsia="en-GB"/>
        </w:rPr>
        <w:t xml:space="preserve"> </w:t>
      </w:r>
      <w:r w:rsidR="00895D33" w:rsidRPr="00544C29">
        <w:rPr>
          <w:rFonts w:ascii="Times New Roman" w:eastAsia="Times New Roman" w:hAnsi="Times New Roman" w:cs="Times New Roman"/>
          <w:sz w:val="24"/>
          <w:szCs w:val="24"/>
          <w:lang w:eastAsia="en-GB"/>
        </w:rPr>
        <w:t xml:space="preserve">affect well-being but does </w:t>
      </w:r>
      <w:r w:rsidR="00AB5D03" w:rsidRPr="00544C29">
        <w:rPr>
          <w:rFonts w:ascii="Times New Roman" w:eastAsia="Times New Roman" w:hAnsi="Times New Roman" w:cs="Times New Roman"/>
          <w:sz w:val="24"/>
          <w:szCs w:val="24"/>
          <w:lang w:eastAsia="en-GB"/>
        </w:rPr>
        <w:t>indicate that</w:t>
      </w:r>
      <w:r w:rsidR="00895D33" w:rsidRPr="00544C29">
        <w:rPr>
          <w:rFonts w:ascii="Times New Roman" w:eastAsia="Times New Roman" w:hAnsi="Times New Roman" w:cs="Times New Roman"/>
          <w:sz w:val="24"/>
          <w:szCs w:val="24"/>
          <w:lang w:eastAsia="en-GB"/>
        </w:rPr>
        <w:t xml:space="preserve"> well-being is affected by </w:t>
      </w:r>
      <w:r w:rsidR="00895D33" w:rsidRPr="00544C29">
        <w:rPr>
          <w:rFonts w:ascii="Times New Roman" w:hAnsi="Times New Roman" w:cs="Times New Roman"/>
          <w:sz w:val="24"/>
          <w:szCs w:val="24"/>
        </w:rPr>
        <w:t xml:space="preserve">psychosocial factors. </w:t>
      </w:r>
      <w:r w:rsidR="00AB5D03" w:rsidRPr="00544C29">
        <w:rPr>
          <w:rFonts w:ascii="Times New Roman" w:hAnsi="Times New Roman" w:cs="Times New Roman"/>
          <w:sz w:val="24"/>
          <w:szCs w:val="24"/>
        </w:rPr>
        <w:t xml:space="preserve">The psychosocial context of a women’s life appears to be the main driver </w:t>
      </w:r>
      <w:r w:rsidR="000E7985" w:rsidRPr="00544C29">
        <w:rPr>
          <w:rFonts w:ascii="Times New Roman" w:hAnsi="Times New Roman" w:cs="Times New Roman"/>
          <w:sz w:val="24"/>
          <w:szCs w:val="24"/>
        </w:rPr>
        <w:t xml:space="preserve">of positive well-being in mid-life. Authors identified a wide range of factors including life events, stress, body image, work and attitudes towards the menopausal transition and ageing that consistently trumped </w:t>
      </w:r>
      <w:r w:rsidR="000E7985" w:rsidRPr="00544C29">
        <w:rPr>
          <w:rFonts w:ascii="Times New Roman" w:hAnsi="Times New Roman" w:cs="Times New Roman"/>
          <w:sz w:val="24"/>
          <w:szCs w:val="24"/>
        </w:rPr>
        <w:lastRenderedPageBreak/>
        <w:t xml:space="preserve">menopausal factors on their relationship with wellbeing outcomes. This may indicate that women do undergo changes during the menopause transition that may affect their </w:t>
      </w:r>
      <w:r w:rsidR="00D73316" w:rsidRPr="00544C29">
        <w:rPr>
          <w:rFonts w:ascii="Times New Roman" w:hAnsi="Times New Roman" w:cs="Times New Roman"/>
          <w:sz w:val="24"/>
          <w:szCs w:val="24"/>
        </w:rPr>
        <w:t>well-being</w:t>
      </w:r>
      <w:r w:rsidR="002A65FD" w:rsidRPr="00544C29">
        <w:rPr>
          <w:rFonts w:ascii="Times New Roman" w:hAnsi="Times New Roman" w:cs="Times New Roman"/>
          <w:sz w:val="24"/>
          <w:szCs w:val="24"/>
        </w:rPr>
        <w:t>,</w:t>
      </w:r>
      <w:r w:rsidR="000E7985" w:rsidRPr="00544C29">
        <w:rPr>
          <w:rFonts w:ascii="Times New Roman" w:hAnsi="Times New Roman" w:cs="Times New Roman"/>
          <w:sz w:val="24"/>
          <w:szCs w:val="24"/>
        </w:rPr>
        <w:t xml:space="preserve"> but this causation may be wrongly equated with the menopause. Midlife may be a potentially stressful </w:t>
      </w:r>
      <w:r w:rsidR="00D73316" w:rsidRPr="00544C29">
        <w:rPr>
          <w:rFonts w:ascii="Times New Roman" w:hAnsi="Times New Roman" w:cs="Times New Roman"/>
          <w:sz w:val="24"/>
          <w:szCs w:val="24"/>
        </w:rPr>
        <w:t>time,</w:t>
      </w:r>
      <w:r w:rsidR="000E7985" w:rsidRPr="00544C29">
        <w:rPr>
          <w:rFonts w:ascii="Times New Roman" w:hAnsi="Times New Roman" w:cs="Times New Roman"/>
          <w:sz w:val="24"/>
          <w:szCs w:val="24"/>
        </w:rPr>
        <w:t xml:space="preserve"> with concurrent responsibilities for ageing parents and children.</w:t>
      </w:r>
      <w:r w:rsidR="00F04333" w:rsidRPr="00544C29">
        <w:rPr>
          <w:rFonts w:ascii="Times New Roman" w:hAnsi="Times New Roman" w:cs="Times New Roman"/>
          <w:sz w:val="24"/>
          <w:szCs w:val="24"/>
        </w:rPr>
        <w:t xml:space="preserve"> </w:t>
      </w:r>
      <w:proofErr w:type="gramStart"/>
      <w:r w:rsidR="00F04333" w:rsidRPr="00544C29">
        <w:rPr>
          <w:rFonts w:ascii="Times New Roman" w:hAnsi="Times New Roman" w:cs="Times New Roman"/>
          <w:sz w:val="24"/>
          <w:szCs w:val="24"/>
        </w:rPr>
        <w:t>This</w:t>
      </w:r>
      <w:r w:rsidR="00F163E4" w:rsidRPr="00544C29">
        <w:rPr>
          <w:rFonts w:ascii="Times New Roman" w:hAnsi="Times New Roman" w:cs="Times New Roman"/>
          <w:sz w:val="24"/>
          <w:szCs w:val="24"/>
        </w:rPr>
        <w:t>,</w:t>
      </w:r>
      <w:proofErr w:type="gramEnd"/>
      <w:r w:rsidR="00F163E4" w:rsidRPr="00544C29">
        <w:rPr>
          <w:rFonts w:ascii="Times New Roman" w:hAnsi="Times New Roman" w:cs="Times New Roman"/>
          <w:sz w:val="24"/>
          <w:szCs w:val="24"/>
        </w:rPr>
        <w:t xml:space="preserve"> </w:t>
      </w:r>
      <w:r w:rsidR="00F04333" w:rsidRPr="00544C29">
        <w:rPr>
          <w:rFonts w:ascii="Times New Roman" w:hAnsi="Times New Roman" w:cs="Times New Roman"/>
          <w:sz w:val="24"/>
          <w:szCs w:val="24"/>
        </w:rPr>
        <w:t>coupled with t</w:t>
      </w:r>
      <w:r w:rsidR="000E7985" w:rsidRPr="00544C29">
        <w:rPr>
          <w:rFonts w:ascii="Times New Roman" w:hAnsi="Times New Roman" w:cs="Times New Roman"/>
          <w:sz w:val="24"/>
          <w:szCs w:val="24"/>
        </w:rPr>
        <w:t>he increasing likelihood of health issues with self or partner and a potential peak in responsibility in employment may be problematic for some</w:t>
      </w:r>
      <w:r w:rsidR="00F163E4" w:rsidRPr="00544C29">
        <w:rPr>
          <w:rFonts w:ascii="Times New Roman" w:hAnsi="Times New Roman" w:cs="Times New Roman"/>
          <w:sz w:val="24"/>
          <w:szCs w:val="24"/>
        </w:rPr>
        <w:t>,</w:t>
      </w:r>
      <w:r w:rsidR="000E7985" w:rsidRPr="00544C29">
        <w:rPr>
          <w:rFonts w:ascii="Times New Roman" w:hAnsi="Times New Roman" w:cs="Times New Roman"/>
          <w:sz w:val="24"/>
          <w:szCs w:val="24"/>
        </w:rPr>
        <w:t xml:space="preserve"> but not all women. </w:t>
      </w:r>
      <w:r w:rsidR="002A65FD" w:rsidRPr="00544C29">
        <w:rPr>
          <w:rFonts w:ascii="Times New Roman" w:hAnsi="Times New Roman" w:cs="Times New Roman"/>
          <w:sz w:val="24"/>
          <w:szCs w:val="24"/>
        </w:rPr>
        <w:t xml:space="preserve">Research suggests that </w:t>
      </w:r>
      <w:r w:rsidR="00710C5D">
        <w:rPr>
          <w:rFonts w:ascii="Times New Roman" w:hAnsi="Times New Roman" w:cs="Times New Roman"/>
          <w:sz w:val="24"/>
          <w:szCs w:val="24"/>
        </w:rPr>
        <w:t>e</w:t>
      </w:r>
      <w:r w:rsidR="002A65FD" w:rsidRPr="00544C29">
        <w:rPr>
          <w:rFonts w:ascii="Times New Roman" w:hAnsi="Times New Roman" w:cs="Times New Roman"/>
          <w:sz w:val="24"/>
          <w:szCs w:val="24"/>
        </w:rPr>
        <w:t xml:space="preserve">ffective well-being improves after women have transitioned through the menopause. </w:t>
      </w:r>
      <w:r w:rsidR="00D73316" w:rsidRPr="00544C29">
        <w:rPr>
          <w:rFonts w:ascii="Times New Roman" w:hAnsi="Times New Roman" w:cs="Times New Roman"/>
          <w:sz w:val="24"/>
          <w:szCs w:val="24"/>
        </w:rPr>
        <w:t>However,</w:t>
      </w:r>
      <w:r w:rsidR="002A65FD" w:rsidRPr="00544C29">
        <w:rPr>
          <w:rFonts w:ascii="Times New Roman" w:hAnsi="Times New Roman" w:cs="Times New Roman"/>
          <w:sz w:val="24"/>
          <w:szCs w:val="24"/>
        </w:rPr>
        <w:t xml:space="preserve"> this association between </w:t>
      </w:r>
      <w:r w:rsidR="00C03673" w:rsidRPr="00544C29">
        <w:rPr>
          <w:rFonts w:ascii="Times New Roman" w:hAnsi="Times New Roman" w:cs="Times New Roman"/>
          <w:sz w:val="24"/>
          <w:szCs w:val="24"/>
        </w:rPr>
        <w:t xml:space="preserve">effective </w:t>
      </w:r>
      <w:r w:rsidR="002A65FD" w:rsidRPr="00544C29">
        <w:rPr>
          <w:rFonts w:ascii="Times New Roman" w:hAnsi="Times New Roman" w:cs="Times New Roman"/>
          <w:sz w:val="24"/>
          <w:szCs w:val="24"/>
        </w:rPr>
        <w:t xml:space="preserve">well-being and menopausal stage found that </w:t>
      </w:r>
      <w:r w:rsidR="00D73316" w:rsidRPr="00544C29">
        <w:rPr>
          <w:rFonts w:ascii="Times New Roman" w:hAnsi="Times New Roman" w:cs="Times New Roman"/>
          <w:sz w:val="24"/>
          <w:szCs w:val="24"/>
        </w:rPr>
        <w:t>well-being</w:t>
      </w:r>
      <w:r w:rsidR="002A65FD" w:rsidRPr="00544C29">
        <w:rPr>
          <w:rFonts w:ascii="Times New Roman" w:hAnsi="Times New Roman" w:cs="Times New Roman"/>
          <w:sz w:val="24"/>
          <w:szCs w:val="24"/>
        </w:rPr>
        <w:t xml:space="preserve"> was enhanced as women reached the menopause but was directly driven by a decline in negative effect with positive affect unaffected (Dennerstein, </w:t>
      </w:r>
      <w:proofErr w:type="spellStart"/>
      <w:r w:rsidR="002A65FD" w:rsidRPr="00544C29">
        <w:rPr>
          <w:rFonts w:ascii="Times New Roman" w:hAnsi="Times New Roman" w:cs="Times New Roman"/>
          <w:sz w:val="24"/>
          <w:szCs w:val="24"/>
        </w:rPr>
        <w:t>Lehert</w:t>
      </w:r>
      <w:proofErr w:type="spellEnd"/>
      <w:r w:rsidR="002A65FD" w:rsidRPr="00544C29">
        <w:rPr>
          <w:rFonts w:ascii="Times New Roman" w:hAnsi="Times New Roman" w:cs="Times New Roman"/>
          <w:sz w:val="24"/>
          <w:szCs w:val="24"/>
        </w:rPr>
        <w:t xml:space="preserve"> &amp; Guthrie, 2002). </w:t>
      </w:r>
    </w:p>
    <w:p w14:paraId="4CC534D7" w14:textId="77777777" w:rsidR="00AB5D03" w:rsidRPr="00544C29" w:rsidRDefault="00CF4292" w:rsidP="00AB5D03">
      <w:pPr>
        <w:spacing w:line="360" w:lineRule="auto"/>
        <w:rPr>
          <w:rFonts w:ascii="Times New Roman" w:hAnsi="Times New Roman" w:cs="Times New Roman"/>
          <w:sz w:val="24"/>
          <w:szCs w:val="24"/>
        </w:rPr>
      </w:pPr>
      <w:r w:rsidRPr="00544C29">
        <w:rPr>
          <w:rFonts w:ascii="Times New Roman" w:hAnsi="Times New Roman" w:cs="Times New Roman"/>
          <w:sz w:val="24"/>
          <w:szCs w:val="24"/>
        </w:rPr>
        <w:t>Th</w:t>
      </w:r>
      <w:r w:rsidR="00895D33" w:rsidRPr="00544C29">
        <w:rPr>
          <w:rFonts w:ascii="Times New Roman" w:hAnsi="Times New Roman" w:cs="Times New Roman"/>
          <w:sz w:val="24"/>
          <w:szCs w:val="24"/>
        </w:rPr>
        <w:t>e main somatic symptoms of the menopause</w:t>
      </w:r>
      <w:r w:rsidR="00F163E4" w:rsidRPr="00544C29">
        <w:rPr>
          <w:rFonts w:ascii="Times New Roman" w:hAnsi="Times New Roman" w:cs="Times New Roman"/>
          <w:sz w:val="24"/>
          <w:szCs w:val="24"/>
        </w:rPr>
        <w:t>,</w:t>
      </w:r>
      <w:r w:rsidR="00895D33" w:rsidRPr="00544C29">
        <w:rPr>
          <w:rFonts w:ascii="Times New Roman" w:hAnsi="Times New Roman" w:cs="Times New Roman"/>
          <w:sz w:val="24"/>
          <w:szCs w:val="24"/>
        </w:rPr>
        <w:t xml:space="preserve"> such as night sweats and hot flushes appear </w:t>
      </w:r>
      <w:r w:rsidR="00AB5D03" w:rsidRPr="00544C29">
        <w:rPr>
          <w:rFonts w:ascii="Times New Roman" w:hAnsi="Times New Roman" w:cs="Times New Roman"/>
          <w:sz w:val="24"/>
          <w:szCs w:val="24"/>
        </w:rPr>
        <w:t xml:space="preserve">to not </w:t>
      </w:r>
      <w:r w:rsidR="00895D33" w:rsidRPr="00544C29">
        <w:rPr>
          <w:rFonts w:ascii="Times New Roman" w:hAnsi="Times New Roman" w:cs="Times New Roman"/>
          <w:sz w:val="24"/>
          <w:szCs w:val="24"/>
        </w:rPr>
        <w:t xml:space="preserve">have </w:t>
      </w:r>
      <w:r w:rsidR="00AB5D03" w:rsidRPr="00544C29">
        <w:rPr>
          <w:rFonts w:ascii="Times New Roman" w:hAnsi="Times New Roman" w:cs="Times New Roman"/>
          <w:sz w:val="24"/>
          <w:szCs w:val="24"/>
        </w:rPr>
        <w:t>an</w:t>
      </w:r>
      <w:r w:rsidR="00895D33" w:rsidRPr="00544C29">
        <w:rPr>
          <w:rFonts w:ascii="Times New Roman" w:hAnsi="Times New Roman" w:cs="Times New Roman"/>
          <w:sz w:val="24"/>
          <w:szCs w:val="24"/>
        </w:rPr>
        <w:t xml:space="preserve"> impact on emotional well-being.</w:t>
      </w:r>
      <w:r w:rsidR="00AB5D03" w:rsidRPr="00544C29">
        <w:rPr>
          <w:rFonts w:ascii="Times New Roman" w:hAnsi="Times New Roman" w:cs="Times New Roman"/>
          <w:sz w:val="24"/>
          <w:szCs w:val="24"/>
        </w:rPr>
        <w:t xml:space="preserve"> However, the frequency of vasomotor symptoms does directly affect women’s psychological wellbeing and associated quality of life. </w:t>
      </w:r>
      <w:r w:rsidR="00895D33" w:rsidRPr="00544C29">
        <w:rPr>
          <w:rFonts w:ascii="Times New Roman" w:hAnsi="Times New Roman" w:cs="Times New Roman"/>
          <w:sz w:val="24"/>
          <w:szCs w:val="24"/>
        </w:rPr>
        <w:t xml:space="preserve"> </w:t>
      </w:r>
      <w:r w:rsidR="00AB5D03" w:rsidRPr="00544C29">
        <w:rPr>
          <w:rFonts w:ascii="Times New Roman" w:hAnsi="Times New Roman" w:cs="Times New Roman"/>
          <w:sz w:val="24"/>
          <w:szCs w:val="24"/>
        </w:rPr>
        <w:t>When adjusted for symptoms and psychosocial factors in these analyses women experienced reduced self-reported health related quality of life at all poin</w:t>
      </w:r>
      <w:r w:rsidR="00F163E4" w:rsidRPr="00544C29">
        <w:rPr>
          <w:rFonts w:ascii="Times New Roman" w:hAnsi="Times New Roman" w:cs="Times New Roman"/>
          <w:sz w:val="24"/>
          <w:szCs w:val="24"/>
        </w:rPr>
        <w:t>ts in the menopausal transition</w:t>
      </w:r>
      <w:r w:rsidR="00AB5D03" w:rsidRPr="00544C29">
        <w:rPr>
          <w:rFonts w:ascii="Times New Roman" w:hAnsi="Times New Roman" w:cs="Times New Roman"/>
          <w:sz w:val="24"/>
          <w:szCs w:val="24"/>
        </w:rPr>
        <w:t>, suggesting that sy</w:t>
      </w:r>
      <w:r w:rsidR="00F163E4" w:rsidRPr="00544C29">
        <w:rPr>
          <w:rFonts w:ascii="Times New Roman" w:hAnsi="Times New Roman" w:cs="Times New Roman"/>
          <w:sz w:val="24"/>
          <w:szCs w:val="24"/>
        </w:rPr>
        <w:t xml:space="preserve">mptomology does not completely </w:t>
      </w:r>
      <w:r w:rsidR="00AB5D03" w:rsidRPr="00544C29">
        <w:rPr>
          <w:rFonts w:ascii="Times New Roman" w:hAnsi="Times New Roman" w:cs="Times New Roman"/>
          <w:sz w:val="24"/>
          <w:szCs w:val="24"/>
        </w:rPr>
        <w:t>explain the changes in health related quality of life as it is possible that many of these health conditions concur with ageing and or the menopause.</w:t>
      </w:r>
    </w:p>
    <w:p w14:paraId="4488EA41" w14:textId="44E76A9F" w:rsidR="00254939" w:rsidRDefault="002C39BF" w:rsidP="002C39BF">
      <w:pPr>
        <w:spacing w:line="360" w:lineRule="auto"/>
        <w:rPr>
          <w:rFonts w:ascii="Times New Roman" w:hAnsi="Times New Roman" w:cs="Times New Roman"/>
          <w:sz w:val="24"/>
          <w:szCs w:val="24"/>
        </w:rPr>
      </w:pPr>
      <w:r w:rsidRPr="00544C29">
        <w:rPr>
          <w:rFonts w:ascii="Times New Roman" w:hAnsi="Times New Roman" w:cs="Times New Roman"/>
          <w:sz w:val="24"/>
          <w:szCs w:val="24"/>
        </w:rPr>
        <w:t>There are many reasons for the lack of a discernible influence of the menopausal transition on well</w:t>
      </w:r>
      <w:r w:rsidR="00F163E4" w:rsidRPr="00544C29">
        <w:rPr>
          <w:rFonts w:ascii="Times New Roman" w:hAnsi="Times New Roman" w:cs="Times New Roman"/>
          <w:sz w:val="24"/>
          <w:szCs w:val="24"/>
        </w:rPr>
        <w:t>-</w:t>
      </w:r>
      <w:r w:rsidRPr="00544C29">
        <w:rPr>
          <w:rFonts w:ascii="Times New Roman" w:hAnsi="Times New Roman" w:cs="Times New Roman"/>
          <w:sz w:val="24"/>
          <w:szCs w:val="24"/>
        </w:rPr>
        <w:t>being and quality of life. One explanation is that there is not one independent variable that influences well-being and quality of life.  Factors affecting well</w:t>
      </w:r>
      <w:r w:rsidR="00F163E4" w:rsidRPr="00544C29">
        <w:rPr>
          <w:rFonts w:ascii="Times New Roman" w:hAnsi="Times New Roman" w:cs="Times New Roman"/>
          <w:sz w:val="24"/>
          <w:szCs w:val="24"/>
        </w:rPr>
        <w:t>-</w:t>
      </w:r>
      <w:r w:rsidRPr="00544C29">
        <w:rPr>
          <w:rFonts w:ascii="Times New Roman" w:hAnsi="Times New Roman" w:cs="Times New Roman"/>
          <w:sz w:val="24"/>
          <w:szCs w:val="24"/>
        </w:rPr>
        <w:t>being and quality of life are multi-</w:t>
      </w:r>
      <w:r w:rsidR="00D73316" w:rsidRPr="00544C29">
        <w:rPr>
          <w:rFonts w:ascii="Times New Roman" w:hAnsi="Times New Roman" w:cs="Times New Roman"/>
          <w:sz w:val="24"/>
          <w:szCs w:val="24"/>
        </w:rPr>
        <w:t>dimensional.</w:t>
      </w:r>
      <w:r w:rsidRPr="00544C29">
        <w:rPr>
          <w:rFonts w:ascii="Times New Roman" w:hAnsi="Times New Roman" w:cs="Times New Roman"/>
          <w:sz w:val="24"/>
          <w:szCs w:val="24"/>
        </w:rPr>
        <w:t xml:space="preserve"> Comparison of studies </w:t>
      </w:r>
      <w:r w:rsidR="00D73316" w:rsidRPr="00544C29">
        <w:rPr>
          <w:rFonts w:ascii="Times New Roman" w:hAnsi="Times New Roman" w:cs="Times New Roman"/>
          <w:sz w:val="24"/>
          <w:szCs w:val="24"/>
        </w:rPr>
        <w:t>is problematic</w:t>
      </w:r>
      <w:r w:rsidRPr="00544C29">
        <w:rPr>
          <w:rFonts w:ascii="Times New Roman" w:hAnsi="Times New Roman" w:cs="Times New Roman"/>
          <w:sz w:val="24"/>
          <w:szCs w:val="24"/>
        </w:rPr>
        <w:t xml:space="preserve"> as measurement of wellbeing and quality of life is not homogenous amongst the studies. </w:t>
      </w:r>
      <w:r w:rsidR="00D73316" w:rsidRPr="00544C29">
        <w:rPr>
          <w:rFonts w:ascii="Times New Roman" w:hAnsi="Times New Roman" w:cs="Times New Roman"/>
          <w:sz w:val="24"/>
          <w:szCs w:val="24"/>
        </w:rPr>
        <w:t>However,</w:t>
      </w:r>
      <w:r w:rsidRPr="00544C29">
        <w:rPr>
          <w:rFonts w:ascii="Times New Roman" w:hAnsi="Times New Roman" w:cs="Times New Roman"/>
          <w:sz w:val="24"/>
          <w:szCs w:val="24"/>
        </w:rPr>
        <w:t xml:space="preserve"> the </w:t>
      </w:r>
      <w:r w:rsidR="002A65FD" w:rsidRPr="00544C29">
        <w:rPr>
          <w:rFonts w:ascii="Times New Roman" w:hAnsi="Times New Roman" w:cs="Times New Roman"/>
          <w:sz w:val="24"/>
          <w:szCs w:val="24"/>
        </w:rPr>
        <w:t xml:space="preserve">heterogeneity </w:t>
      </w:r>
      <w:r w:rsidR="00D73316" w:rsidRPr="00544C29">
        <w:rPr>
          <w:rFonts w:ascii="Times New Roman" w:hAnsi="Times New Roman" w:cs="Times New Roman"/>
          <w:sz w:val="24"/>
          <w:szCs w:val="24"/>
        </w:rPr>
        <w:t>of well</w:t>
      </w:r>
      <w:r w:rsidR="002A65FD" w:rsidRPr="00544C29">
        <w:rPr>
          <w:rFonts w:ascii="Times New Roman" w:hAnsi="Times New Roman" w:cs="Times New Roman"/>
          <w:sz w:val="24"/>
          <w:szCs w:val="24"/>
        </w:rPr>
        <w:t>-</w:t>
      </w:r>
      <w:r w:rsidR="00D73316" w:rsidRPr="00544C29">
        <w:rPr>
          <w:rFonts w:ascii="Times New Roman" w:hAnsi="Times New Roman" w:cs="Times New Roman"/>
          <w:sz w:val="24"/>
          <w:szCs w:val="24"/>
        </w:rPr>
        <w:t>being and</w:t>
      </w:r>
      <w:r w:rsidR="002A65FD" w:rsidRPr="00544C29">
        <w:rPr>
          <w:rFonts w:ascii="Times New Roman" w:hAnsi="Times New Roman" w:cs="Times New Roman"/>
          <w:sz w:val="24"/>
          <w:szCs w:val="24"/>
        </w:rPr>
        <w:t xml:space="preserve"> quality of life and the heterogeneity of the women</w:t>
      </w:r>
      <w:r w:rsidR="00F163E4" w:rsidRPr="00544C29">
        <w:rPr>
          <w:rFonts w:ascii="Times New Roman" w:hAnsi="Times New Roman" w:cs="Times New Roman"/>
          <w:sz w:val="24"/>
          <w:szCs w:val="24"/>
        </w:rPr>
        <w:t>,</w:t>
      </w:r>
      <w:r w:rsidR="002A65FD" w:rsidRPr="00544C29">
        <w:rPr>
          <w:rFonts w:ascii="Times New Roman" w:hAnsi="Times New Roman" w:cs="Times New Roman"/>
          <w:sz w:val="24"/>
          <w:szCs w:val="24"/>
        </w:rPr>
        <w:t xml:space="preserve"> including international and multicultural cohorts evaluated</w:t>
      </w:r>
      <w:r w:rsidR="00F163E4" w:rsidRPr="00544C29">
        <w:rPr>
          <w:rFonts w:ascii="Times New Roman" w:hAnsi="Times New Roman" w:cs="Times New Roman"/>
          <w:sz w:val="24"/>
          <w:szCs w:val="24"/>
        </w:rPr>
        <w:t>,</w:t>
      </w:r>
      <w:r w:rsidR="002A65FD" w:rsidRPr="00544C29">
        <w:rPr>
          <w:rFonts w:ascii="Times New Roman" w:hAnsi="Times New Roman" w:cs="Times New Roman"/>
          <w:sz w:val="24"/>
          <w:szCs w:val="24"/>
        </w:rPr>
        <w:t xml:space="preserve"> lends confidence to the conclusion that the menopausal transition does not predict a reduction in well-being. </w:t>
      </w:r>
    </w:p>
    <w:p w14:paraId="6FBA73E7" w14:textId="2615B650" w:rsidR="00B422F7" w:rsidRDefault="00B422F7" w:rsidP="00A44DF0">
      <w:pPr>
        <w:spacing w:line="360" w:lineRule="auto"/>
      </w:pPr>
      <w:r w:rsidRPr="00544C29">
        <w:rPr>
          <w:rFonts w:ascii="Times New Roman" w:hAnsi="Times New Roman" w:cs="Times New Roman"/>
          <w:sz w:val="24"/>
          <w:szCs w:val="24"/>
        </w:rPr>
        <w:t xml:space="preserve">Most of the literature focuses on the negative aspects of the menopause transition with surprisingly little research reporting on how the menopausal transition can bring about and influence positive mental well-being and thus improved quality of life. Qualitative research is a vital source of this data, whilst trying to understand individual’s experience of a phenomena </w:t>
      </w:r>
      <w:r w:rsidR="00A44DF0">
        <w:rPr>
          <w:rFonts w:ascii="Times New Roman" w:hAnsi="Times New Roman" w:cs="Times New Roman"/>
          <w:sz w:val="24"/>
          <w:szCs w:val="24"/>
        </w:rPr>
        <w:t>.</w:t>
      </w:r>
      <w:r w:rsidRPr="00544C29">
        <w:rPr>
          <w:rFonts w:ascii="Times New Roman" w:hAnsi="Times New Roman" w:cs="Times New Roman"/>
          <w:sz w:val="24"/>
          <w:szCs w:val="24"/>
        </w:rPr>
        <w:t xml:space="preserve">Only one qualitative paper was found as part of this </w:t>
      </w:r>
      <w:r w:rsidRPr="00544C29">
        <w:rPr>
          <w:rFonts w:ascii="Times New Roman" w:hAnsi="Times New Roman" w:cs="Times New Roman"/>
          <w:sz w:val="24"/>
          <w:szCs w:val="24"/>
        </w:rPr>
        <w:lastRenderedPageBreak/>
        <w:t>systematic review and is an important addition to the review, as it allows for an exploration of aspects of the menopausal transition, not captured in surveys</w:t>
      </w:r>
    </w:p>
    <w:p w14:paraId="7CF21FCA" w14:textId="77777777" w:rsidR="00B422F7" w:rsidRPr="00544C29" w:rsidRDefault="00B422F7" w:rsidP="002C39BF">
      <w:pPr>
        <w:spacing w:line="360" w:lineRule="auto"/>
        <w:rPr>
          <w:rFonts w:ascii="Times New Roman" w:hAnsi="Times New Roman" w:cs="Times New Roman"/>
          <w:sz w:val="24"/>
          <w:szCs w:val="24"/>
        </w:rPr>
      </w:pPr>
    </w:p>
    <w:p w14:paraId="538FAAC3" w14:textId="77777777" w:rsidR="00254939" w:rsidRPr="00544C29" w:rsidRDefault="00254939" w:rsidP="002C39BF">
      <w:pPr>
        <w:spacing w:line="360" w:lineRule="auto"/>
        <w:rPr>
          <w:rFonts w:ascii="Times New Roman" w:hAnsi="Times New Roman" w:cs="Times New Roman"/>
          <w:sz w:val="24"/>
          <w:szCs w:val="24"/>
        </w:rPr>
      </w:pPr>
      <w:r w:rsidRPr="00544C29">
        <w:rPr>
          <w:rFonts w:ascii="Times New Roman" w:hAnsi="Times New Roman" w:cs="Times New Roman"/>
          <w:sz w:val="24"/>
          <w:szCs w:val="24"/>
        </w:rPr>
        <w:t xml:space="preserve">Clearly the challenge of menopause research is to try and amalgamate the </w:t>
      </w:r>
      <w:r w:rsidR="00AE235A" w:rsidRPr="00544C29">
        <w:rPr>
          <w:rFonts w:ascii="Times New Roman" w:hAnsi="Times New Roman" w:cs="Times New Roman"/>
          <w:sz w:val="24"/>
          <w:szCs w:val="24"/>
        </w:rPr>
        <w:t>sociological</w:t>
      </w:r>
      <w:r w:rsidR="00F163E4" w:rsidRPr="00544C29">
        <w:rPr>
          <w:rFonts w:ascii="Times New Roman" w:hAnsi="Times New Roman" w:cs="Times New Roman"/>
          <w:sz w:val="24"/>
          <w:szCs w:val="24"/>
        </w:rPr>
        <w:t>,</w:t>
      </w:r>
      <w:r w:rsidR="00AE235A" w:rsidRPr="00544C29">
        <w:rPr>
          <w:rFonts w:ascii="Times New Roman" w:hAnsi="Times New Roman" w:cs="Times New Roman"/>
          <w:sz w:val="24"/>
          <w:szCs w:val="24"/>
        </w:rPr>
        <w:t xml:space="preserve"> biomedical </w:t>
      </w:r>
      <w:r w:rsidRPr="00544C29">
        <w:rPr>
          <w:rFonts w:ascii="Times New Roman" w:hAnsi="Times New Roman" w:cs="Times New Roman"/>
          <w:sz w:val="24"/>
          <w:szCs w:val="24"/>
        </w:rPr>
        <w:t xml:space="preserve">and psychological </w:t>
      </w:r>
      <w:r w:rsidR="00AE235A" w:rsidRPr="00544C29">
        <w:rPr>
          <w:rFonts w:ascii="Times New Roman" w:hAnsi="Times New Roman" w:cs="Times New Roman"/>
          <w:sz w:val="24"/>
          <w:szCs w:val="24"/>
        </w:rPr>
        <w:t xml:space="preserve">aspects </w:t>
      </w:r>
      <w:r w:rsidRPr="00544C29">
        <w:rPr>
          <w:rFonts w:ascii="Times New Roman" w:hAnsi="Times New Roman" w:cs="Times New Roman"/>
          <w:sz w:val="24"/>
          <w:szCs w:val="24"/>
        </w:rPr>
        <w:t xml:space="preserve">and determine their relative contributions and interactions on women’s experiences of the menopause transition. </w:t>
      </w:r>
      <w:bookmarkStart w:id="1" w:name="_Hlk40101495"/>
      <w:r w:rsidRPr="00544C29">
        <w:rPr>
          <w:rFonts w:ascii="Times New Roman" w:hAnsi="Times New Roman" w:cs="Times New Roman"/>
          <w:sz w:val="24"/>
          <w:szCs w:val="24"/>
        </w:rPr>
        <w:t>There is a plethora of research</w:t>
      </w:r>
      <w:r w:rsidR="00F163E4" w:rsidRPr="00544C29">
        <w:rPr>
          <w:rFonts w:ascii="Times New Roman" w:hAnsi="Times New Roman" w:cs="Times New Roman"/>
          <w:sz w:val="24"/>
          <w:szCs w:val="24"/>
        </w:rPr>
        <w:t>,</w:t>
      </w:r>
      <w:r w:rsidRPr="00544C29">
        <w:rPr>
          <w:rFonts w:ascii="Times New Roman" w:hAnsi="Times New Roman" w:cs="Times New Roman"/>
          <w:sz w:val="24"/>
          <w:szCs w:val="24"/>
        </w:rPr>
        <w:t xml:space="preserve"> which assesses the troublesome aspects of the menopause</w:t>
      </w:r>
      <w:r w:rsidR="00F163E4" w:rsidRPr="00544C29">
        <w:rPr>
          <w:rFonts w:ascii="Times New Roman" w:hAnsi="Times New Roman" w:cs="Times New Roman"/>
          <w:sz w:val="24"/>
          <w:szCs w:val="24"/>
        </w:rPr>
        <w:t>,</w:t>
      </w:r>
      <w:r w:rsidRPr="00544C29">
        <w:rPr>
          <w:rFonts w:ascii="Times New Roman" w:hAnsi="Times New Roman" w:cs="Times New Roman"/>
          <w:sz w:val="24"/>
          <w:szCs w:val="24"/>
        </w:rPr>
        <w:t xml:space="preserve"> but there </w:t>
      </w:r>
      <w:r w:rsidR="00D73316" w:rsidRPr="00544C29">
        <w:rPr>
          <w:rFonts w:ascii="Times New Roman" w:hAnsi="Times New Roman" w:cs="Times New Roman"/>
          <w:sz w:val="24"/>
          <w:szCs w:val="24"/>
        </w:rPr>
        <w:t>remains</w:t>
      </w:r>
      <w:r w:rsidRPr="00544C29">
        <w:rPr>
          <w:rFonts w:ascii="Times New Roman" w:hAnsi="Times New Roman" w:cs="Times New Roman"/>
          <w:sz w:val="24"/>
          <w:szCs w:val="24"/>
        </w:rPr>
        <w:t xml:space="preserve"> very little </w:t>
      </w:r>
      <w:r w:rsidR="00D73316" w:rsidRPr="00544C29">
        <w:rPr>
          <w:rFonts w:ascii="Times New Roman" w:hAnsi="Times New Roman" w:cs="Times New Roman"/>
          <w:sz w:val="24"/>
          <w:szCs w:val="24"/>
        </w:rPr>
        <w:t>research looking</w:t>
      </w:r>
      <w:r w:rsidRPr="00544C29">
        <w:rPr>
          <w:rFonts w:ascii="Times New Roman" w:hAnsi="Times New Roman" w:cs="Times New Roman"/>
          <w:sz w:val="24"/>
          <w:szCs w:val="24"/>
        </w:rPr>
        <w:t xml:space="preserve"> at the positive aspects of this transition</w:t>
      </w:r>
      <w:r w:rsidR="00F163E4" w:rsidRPr="00544C29">
        <w:rPr>
          <w:rFonts w:ascii="Times New Roman" w:hAnsi="Times New Roman" w:cs="Times New Roman"/>
          <w:sz w:val="24"/>
          <w:szCs w:val="24"/>
        </w:rPr>
        <w:t>,</w:t>
      </w:r>
      <w:r w:rsidRPr="00544C29">
        <w:rPr>
          <w:rFonts w:ascii="Times New Roman" w:hAnsi="Times New Roman" w:cs="Times New Roman"/>
          <w:sz w:val="24"/>
          <w:szCs w:val="24"/>
        </w:rPr>
        <w:t xml:space="preserve"> suggesting that this is a key area for research. Studies with adequate measures of health outcomes and a range of </w:t>
      </w:r>
      <w:r w:rsidR="00D73316" w:rsidRPr="00544C29">
        <w:rPr>
          <w:rFonts w:ascii="Times New Roman" w:hAnsi="Times New Roman" w:cs="Times New Roman"/>
          <w:sz w:val="24"/>
          <w:szCs w:val="24"/>
        </w:rPr>
        <w:t>psychosocial</w:t>
      </w:r>
      <w:r w:rsidRPr="00544C29">
        <w:rPr>
          <w:rFonts w:ascii="Times New Roman" w:hAnsi="Times New Roman" w:cs="Times New Roman"/>
          <w:sz w:val="24"/>
          <w:szCs w:val="24"/>
        </w:rPr>
        <w:t xml:space="preserve"> and hormonal variables are needed. </w:t>
      </w:r>
      <w:bookmarkEnd w:id="1"/>
    </w:p>
    <w:p w14:paraId="4996CAF0" w14:textId="77777777" w:rsidR="008804D1" w:rsidRPr="00544C29" w:rsidRDefault="008804D1" w:rsidP="002C39BF">
      <w:pPr>
        <w:spacing w:line="360" w:lineRule="auto"/>
        <w:rPr>
          <w:rFonts w:ascii="Times New Roman" w:hAnsi="Times New Roman" w:cs="Times New Roman"/>
          <w:sz w:val="24"/>
          <w:szCs w:val="24"/>
        </w:rPr>
      </w:pPr>
    </w:p>
    <w:p w14:paraId="12DD920B" w14:textId="6A66FCAD" w:rsidR="0087400D" w:rsidRDefault="0087400D" w:rsidP="00DB49C8">
      <w:pPr>
        <w:spacing w:line="360" w:lineRule="auto"/>
        <w:rPr>
          <w:rFonts w:ascii="Times New Roman" w:hAnsi="Times New Roman" w:cs="Times New Roman"/>
          <w:sz w:val="24"/>
          <w:szCs w:val="24"/>
        </w:rPr>
      </w:pPr>
    </w:p>
    <w:p w14:paraId="0BF863D9" w14:textId="531B3DFE" w:rsidR="006D2ECB" w:rsidRDefault="006D2ECB" w:rsidP="00DB49C8">
      <w:pPr>
        <w:spacing w:line="360" w:lineRule="auto"/>
        <w:rPr>
          <w:rFonts w:ascii="Times New Roman" w:hAnsi="Times New Roman" w:cs="Times New Roman"/>
          <w:sz w:val="24"/>
          <w:szCs w:val="24"/>
        </w:rPr>
      </w:pPr>
    </w:p>
    <w:p w14:paraId="57262206" w14:textId="6CF41778" w:rsidR="006D2ECB" w:rsidRDefault="006D2ECB" w:rsidP="00DB49C8">
      <w:pPr>
        <w:spacing w:line="360" w:lineRule="auto"/>
        <w:rPr>
          <w:rFonts w:ascii="Times New Roman" w:hAnsi="Times New Roman" w:cs="Times New Roman"/>
          <w:sz w:val="24"/>
          <w:szCs w:val="24"/>
        </w:rPr>
      </w:pPr>
    </w:p>
    <w:p w14:paraId="6B3547E2" w14:textId="76139B84" w:rsidR="006D2ECB" w:rsidRDefault="006D2ECB" w:rsidP="00DB49C8">
      <w:pPr>
        <w:spacing w:line="360" w:lineRule="auto"/>
        <w:rPr>
          <w:rFonts w:ascii="Times New Roman" w:hAnsi="Times New Roman" w:cs="Times New Roman"/>
          <w:sz w:val="24"/>
          <w:szCs w:val="24"/>
        </w:rPr>
      </w:pPr>
    </w:p>
    <w:p w14:paraId="6941FEE0" w14:textId="23DBD52F" w:rsidR="006D2ECB" w:rsidRDefault="006D2ECB" w:rsidP="00DB49C8">
      <w:pPr>
        <w:spacing w:line="360" w:lineRule="auto"/>
        <w:rPr>
          <w:rFonts w:ascii="Times New Roman" w:hAnsi="Times New Roman" w:cs="Times New Roman"/>
          <w:sz w:val="24"/>
          <w:szCs w:val="24"/>
        </w:rPr>
      </w:pPr>
    </w:p>
    <w:p w14:paraId="438E1E93" w14:textId="3E37D793" w:rsidR="006D2ECB" w:rsidRDefault="006D2ECB" w:rsidP="00DB49C8">
      <w:pPr>
        <w:spacing w:line="360" w:lineRule="auto"/>
        <w:rPr>
          <w:rFonts w:ascii="Times New Roman" w:hAnsi="Times New Roman" w:cs="Times New Roman"/>
          <w:sz w:val="24"/>
          <w:szCs w:val="24"/>
        </w:rPr>
      </w:pPr>
    </w:p>
    <w:p w14:paraId="7F560B00" w14:textId="22F0EEB8" w:rsidR="006D2ECB" w:rsidRDefault="006D2ECB" w:rsidP="00DB49C8">
      <w:pPr>
        <w:spacing w:line="360" w:lineRule="auto"/>
        <w:rPr>
          <w:rFonts w:ascii="Times New Roman" w:hAnsi="Times New Roman" w:cs="Times New Roman"/>
          <w:sz w:val="24"/>
          <w:szCs w:val="24"/>
        </w:rPr>
      </w:pPr>
    </w:p>
    <w:p w14:paraId="1002DC18" w14:textId="58C230A0" w:rsidR="006D2ECB" w:rsidRDefault="006D2ECB" w:rsidP="00DB49C8">
      <w:pPr>
        <w:spacing w:line="360" w:lineRule="auto"/>
        <w:rPr>
          <w:rFonts w:ascii="Times New Roman" w:hAnsi="Times New Roman" w:cs="Times New Roman"/>
          <w:sz w:val="24"/>
          <w:szCs w:val="24"/>
        </w:rPr>
      </w:pPr>
    </w:p>
    <w:p w14:paraId="2CD054E6" w14:textId="4F55CF2D" w:rsidR="006D2ECB" w:rsidRDefault="006D2ECB" w:rsidP="00DB49C8">
      <w:pPr>
        <w:spacing w:line="360" w:lineRule="auto"/>
        <w:rPr>
          <w:rFonts w:ascii="Times New Roman" w:hAnsi="Times New Roman" w:cs="Times New Roman"/>
          <w:sz w:val="24"/>
          <w:szCs w:val="24"/>
        </w:rPr>
      </w:pPr>
    </w:p>
    <w:p w14:paraId="29F9C019" w14:textId="6D4B553F" w:rsidR="006D2ECB" w:rsidRDefault="006D2ECB" w:rsidP="00DB49C8">
      <w:pPr>
        <w:spacing w:line="360" w:lineRule="auto"/>
        <w:rPr>
          <w:rFonts w:ascii="Times New Roman" w:hAnsi="Times New Roman" w:cs="Times New Roman"/>
          <w:sz w:val="24"/>
          <w:szCs w:val="24"/>
        </w:rPr>
      </w:pPr>
    </w:p>
    <w:bookmarkStart w:id="2" w:name="_GoBack"/>
    <w:p w14:paraId="18AB510E" w14:textId="77777777" w:rsidR="006D2ECB" w:rsidRDefault="006D2ECB" w:rsidP="006D2ECB">
      <w:pPr>
        <w:pStyle w:val="Bibliography"/>
        <w:ind w:left="720" w:hanging="720"/>
        <w:rPr>
          <w:noProof/>
          <w:sz w:val="24"/>
          <w:szCs w:val="24"/>
          <w:lang w:val="en-US"/>
        </w:rPr>
      </w:pPr>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BIBLIOGRAPHY  \l 1033 </w:instrText>
      </w:r>
      <w:r>
        <w:rPr>
          <w:rFonts w:ascii="Times New Roman" w:hAnsi="Times New Roman" w:cs="Times New Roman"/>
          <w:sz w:val="24"/>
          <w:szCs w:val="24"/>
        </w:rPr>
        <w:fldChar w:fldCharType="separate"/>
      </w:r>
      <w:r>
        <w:rPr>
          <w:noProof/>
          <w:lang w:val="en-US"/>
        </w:rPr>
        <w:t xml:space="preserve">Avis, N.E., Assmann, S.F. , Kravitz, H.M., Ganz, P.A. and Ory, M. (2004). Quality of life in diverse groups of midlife women; Assessing the influence of menopause, health stautus and psychosocial and demorgaphic factors. </w:t>
      </w:r>
      <w:r>
        <w:rPr>
          <w:i/>
          <w:iCs/>
          <w:noProof/>
          <w:lang w:val="en-US"/>
        </w:rPr>
        <w:t>Quality of lLife Research</w:t>
      </w:r>
      <w:r>
        <w:rPr>
          <w:noProof/>
          <w:lang w:val="en-US"/>
        </w:rPr>
        <w:t>, 13 :933-946.</w:t>
      </w:r>
    </w:p>
    <w:p w14:paraId="7F51532F" w14:textId="77777777" w:rsidR="006D2ECB" w:rsidRDefault="006D2ECB" w:rsidP="006D2ECB">
      <w:pPr>
        <w:pStyle w:val="Bibliography"/>
        <w:ind w:left="720" w:hanging="720"/>
        <w:rPr>
          <w:noProof/>
          <w:lang w:val="en-US"/>
        </w:rPr>
      </w:pPr>
      <w:r>
        <w:rPr>
          <w:noProof/>
          <w:lang w:val="en-US"/>
        </w:rPr>
        <w:t xml:space="preserve">Avis, N.E., Colvin, A, Bromberger, J.T., Hess, R., Mathews, K.A., Ory, M. &amp; Schocken, M. (2009). Change in health-related quality of life iver the menopausal transition in a multiethic cohort of middle-aged women. Study of Womens Health Accross the Nation (SWAN). </w:t>
      </w:r>
      <w:r>
        <w:rPr>
          <w:i/>
          <w:iCs/>
          <w:noProof/>
          <w:lang w:val="en-US"/>
        </w:rPr>
        <w:t>PMC</w:t>
      </w:r>
      <w:r>
        <w:rPr>
          <w:noProof/>
          <w:lang w:val="en-US"/>
        </w:rPr>
        <w:t>, 16 (5) 860-869.</w:t>
      </w:r>
    </w:p>
    <w:p w14:paraId="6DF12EC1" w14:textId="77777777" w:rsidR="006D2ECB" w:rsidRDefault="006D2ECB" w:rsidP="006D2ECB">
      <w:pPr>
        <w:pStyle w:val="Bibliography"/>
        <w:ind w:left="720" w:hanging="720"/>
        <w:rPr>
          <w:noProof/>
          <w:lang w:val="en-US"/>
        </w:rPr>
      </w:pPr>
      <w:r>
        <w:rPr>
          <w:noProof/>
          <w:lang w:val="en-US"/>
        </w:rPr>
        <w:t xml:space="preserve">Avis.N.E, Clvin,M.P.H., Bromerger, J.T., Hess, R., Mathews, K.A., Ory,M. &amp; Schocken, M. (2009). Changes in health related quality of life over the menopausal transion in a mutiethnic cohort of middle aged wome. Study of Wone'sHealth Accross the Nation (SWAN). </w:t>
      </w:r>
      <w:r>
        <w:rPr>
          <w:i/>
          <w:iCs/>
          <w:noProof/>
          <w:lang w:val="en-US"/>
        </w:rPr>
        <w:t>Menopause</w:t>
      </w:r>
      <w:r>
        <w:rPr>
          <w:noProof/>
          <w:lang w:val="en-US"/>
        </w:rPr>
        <w:t>, 16 (5) :860-869.</w:t>
      </w:r>
    </w:p>
    <w:p w14:paraId="589B858B" w14:textId="77777777" w:rsidR="006D2ECB" w:rsidRDefault="006D2ECB" w:rsidP="006D2ECB">
      <w:pPr>
        <w:pStyle w:val="Bibliography"/>
        <w:ind w:left="720" w:hanging="720"/>
        <w:rPr>
          <w:noProof/>
          <w:lang w:val="en-US"/>
        </w:rPr>
      </w:pPr>
      <w:r>
        <w:rPr>
          <w:noProof/>
          <w:lang w:val="en-US"/>
        </w:rPr>
        <w:t xml:space="preserve">Blumel, J.E., Castelo-Branco, C. Bifna, L, Gramenga, G, Tacla, X, Aracena, B, Cumsille, M.A. &amp; Sanjuan, A. . (2000). Quality of life after the menopause a population study. </w:t>
      </w:r>
      <w:r>
        <w:rPr>
          <w:i/>
          <w:iCs/>
          <w:noProof/>
          <w:lang w:val="en-US"/>
        </w:rPr>
        <w:t>Maturitas</w:t>
      </w:r>
      <w:r>
        <w:rPr>
          <w:noProof/>
          <w:lang w:val="en-US"/>
        </w:rPr>
        <w:t>, 34: 17-23.</w:t>
      </w:r>
    </w:p>
    <w:p w14:paraId="615F00D5" w14:textId="77777777" w:rsidR="006D2ECB" w:rsidRDefault="006D2ECB" w:rsidP="006D2ECB">
      <w:pPr>
        <w:pStyle w:val="Bibliography"/>
        <w:ind w:left="720" w:hanging="720"/>
        <w:rPr>
          <w:noProof/>
          <w:lang w:val="en-US"/>
        </w:rPr>
      </w:pPr>
      <w:r>
        <w:rPr>
          <w:noProof/>
          <w:lang w:val="en-US"/>
        </w:rPr>
        <w:t xml:space="preserve">Bromberge, J.T., Mathews, K. A., Schott, L L., Brockwell, S., Avis, N .E., Kravitz, H.M., Everson-Roase, S.A., Gold, E.B., Sowers, M.F and Randoloph J.F. (2007267-272). Desoressive symptoms during the menopausal transition. </w:t>
      </w:r>
      <w:r>
        <w:rPr>
          <w:i/>
          <w:iCs/>
          <w:noProof/>
          <w:lang w:val="en-US"/>
        </w:rPr>
        <w:t>Journal of Affective Disorders</w:t>
      </w:r>
      <w:r>
        <w:rPr>
          <w:noProof/>
          <w:lang w:val="en-US"/>
        </w:rPr>
        <w:t>.</w:t>
      </w:r>
    </w:p>
    <w:p w14:paraId="14AFD555" w14:textId="77777777" w:rsidR="006D2ECB" w:rsidRDefault="006D2ECB" w:rsidP="006D2ECB">
      <w:pPr>
        <w:pStyle w:val="Bibliography"/>
        <w:ind w:left="720" w:hanging="720"/>
        <w:rPr>
          <w:noProof/>
          <w:lang w:val="en-US"/>
        </w:rPr>
      </w:pPr>
      <w:r>
        <w:rPr>
          <w:noProof/>
          <w:lang w:val="en-US"/>
        </w:rPr>
        <w:t xml:space="preserve">Bryant, C., Judd, F.K. and Hickey M. . (2012). Anxiety during the meniopausal transition : A systematic review . </w:t>
      </w:r>
      <w:r>
        <w:rPr>
          <w:i/>
          <w:iCs/>
          <w:noProof/>
          <w:lang w:val="en-US"/>
        </w:rPr>
        <w:t>Journal of affectice disorders</w:t>
      </w:r>
      <w:r>
        <w:rPr>
          <w:noProof/>
          <w:lang w:val="en-US"/>
        </w:rPr>
        <w:t>, 139: 141-8.</w:t>
      </w:r>
    </w:p>
    <w:p w14:paraId="3897CB36" w14:textId="77777777" w:rsidR="006D2ECB" w:rsidRDefault="006D2ECB" w:rsidP="006D2ECB">
      <w:pPr>
        <w:pStyle w:val="Bibliography"/>
        <w:ind w:left="720" w:hanging="720"/>
        <w:rPr>
          <w:noProof/>
          <w:lang w:val="en-US"/>
        </w:rPr>
      </w:pPr>
      <w:r>
        <w:rPr>
          <w:noProof/>
          <w:lang w:val="en-US"/>
        </w:rPr>
        <w:t xml:space="preserve">Chlebowski, R., Hendrix, S.L., Langer R.D. (2003). Infleunce of oestrogen plus progesterone on breast canceer and mammography on healthy postmenopausal women. </w:t>
      </w:r>
      <w:r>
        <w:rPr>
          <w:i/>
          <w:iCs/>
          <w:noProof/>
          <w:lang w:val="en-US"/>
        </w:rPr>
        <w:t xml:space="preserve">The Women's Health Initative Radomised Trial </w:t>
      </w:r>
      <w:r>
        <w:rPr>
          <w:noProof/>
          <w:lang w:val="en-US"/>
        </w:rPr>
        <w:t>, 289; 3243-3253.</w:t>
      </w:r>
    </w:p>
    <w:p w14:paraId="325BAC56" w14:textId="77777777" w:rsidR="006D2ECB" w:rsidRDefault="006D2ECB" w:rsidP="006D2ECB">
      <w:pPr>
        <w:pStyle w:val="Bibliography"/>
        <w:ind w:left="720" w:hanging="720"/>
        <w:rPr>
          <w:noProof/>
          <w:lang w:val="en-US"/>
        </w:rPr>
      </w:pPr>
      <w:r>
        <w:rPr>
          <w:noProof/>
          <w:lang w:val="en-US"/>
        </w:rPr>
        <w:t xml:space="preserve">Critical Appraisal Skills Programme UK. (1997). </w:t>
      </w:r>
      <w:r>
        <w:rPr>
          <w:i/>
          <w:iCs/>
          <w:noProof/>
          <w:lang w:val="en-US"/>
        </w:rPr>
        <w:t>CASP checklist.</w:t>
      </w:r>
      <w:r>
        <w:rPr>
          <w:noProof/>
          <w:lang w:val="en-US"/>
        </w:rPr>
        <w:t xml:space="preserve"> Retrieved from https://casp-uk.net/casp-tools-checklists/</w:t>
      </w:r>
    </w:p>
    <w:p w14:paraId="01EF314B" w14:textId="77777777" w:rsidR="006D2ECB" w:rsidRDefault="006D2ECB" w:rsidP="006D2ECB">
      <w:pPr>
        <w:pStyle w:val="Bibliography"/>
        <w:ind w:left="720" w:hanging="720"/>
        <w:rPr>
          <w:noProof/>
          <w:lang w:val="en-US"/>
        </w:rPr>
      </w:pPr>
      <w:r>
        <w:rPr>
          <w:noProof/>
          <w:lang w:val="en-US"/>
        </w:rPr>
        <w:t xml:space="preserve">Daly, E. Gray, A, Barlow, D., McPherson, K., Roche, M . &amp; Vessey, M. (1993). Measuring the impact of menopausal symptoms on quality of life. </w:t>
      </w:r>
      <w:r>
        <w:rPr>
          <w:i/>
          <w:iCs/>
          <w:noProof/>
          <w:lang w:val="en-US"/>
        </w:rPr>
        <w:t>BMJ</w:t>
      </w:r>
      <w:r>
        <w:rPr>
          <w:noProof/>
          <w:lang w:val="en-US"/>
        </w:rPr>
        <w:t>, 307: 836-40.</w:t>
      </w:r>
    </w:p>
    <w:p w14:paraId="5042B9C0" w14:textId="77777777" w:rsidR="006D2ECB" w:rsidRDefault="006D2ECB" w:rsidP="006D2ECB">
      <w:pPr>
        <w:pStyle w:val="Bibliography"/>
        <w:ind w:left="720" w:hanging="720"/>
        <w:rPr>
          <w:noProof/>
          <w:lang w:val="en-US"/>
        </w:rPr>
      </w:pPr>
      <w:r>
        <w:rPr>
          <w:noProof/>
          <w:lang w:val="en-US"/>
        </w:rPr>
        <w:t xml:space="preserve">Deeks, A.A. &amp; McCabe, M.P. (2004). Well-being and menopause: An investigation of purpose in life, self acceptance and social role in premenpausal, peri menopausal and post menopuasal women. </w:t>
      </w:r>
      <w:r>
        <w:rPr>
          <w:i/>
          <w:iCs/>
          <w:noProof/>
          <w:lang w:val="en-US"/>
        </w:rPr>
        <w:t>Quality of Life Research</w:t>
      </w:r>
      <w:r>
        <w:rPr>
          <w:noProof/>
          <w:lang w:val="en-US"/>
        </w:rPr>
        <w:t>, 13: 389-398.</w:t>
      </w:r>
    </w:p>
    <w:p w14:paraId="2ADCDABD" w14:textId="77777777" w:rsidR="006D2ECB" w:rsidRDefault="006D2ECB" w:rsidP="006D2ECB">
      <w:pPr>
        <w:pStyle w:val="Bibliography"/>
        <w:ind w:left="720" w:hanging="720"/>
        <w:rPr>
          <w:noProof/>
          <w:lang w:val="en-US"/>
        </w:rPr>
      </w:pPr>
      <w:r>
        <w:rPr>
          <w:noProof/>
          <w:lang w:val="en-US"/>
        </w:rPr>
        <w:t xml:space="preserve">Dennerstein, D, Lehert, P. &amp; Guthrie, J. . (2002). The effects of the menopausal transition and biopsychosocial factors on well-being. . </w:t>
      </w:r>
      <w:r>
        <w:rPr>
          <w:i/>
          <w:iCs/>
          <w:noProof/>
          <w:lang w:val="en-US"/>
        </w:rPr>
        <w:t>Womens Mental Health</w:t>
      </w:r>
      <w:r>
        <w:rPr>
          <w:noProof/>
          <w:lang w:val="en-US"/>
        </w:rPr>
        <w:t>, 5: 15-22.</w:t>
      </w:r>
    </w:p>
    <w:p w14:paraId="75C042EC" w14:textId="77777777" w:rsidR="006D2ECB" w:rsidRDefault="006D2ECB" w:rsidP="006D2ECB">
      <w:pPr>
        <w:pStyle w:val="Bibliography"/>
        <w:ind w:left="720" w:hanging="720"/>
        <w:rPr>
          <w:noProof/>
          <w:lang w:val="en-US"/>
        </w:rPr>
      </w:pPr>
      <w:r>
        <w:rPr>
          <w:noProof/>
          <w:lang w:val="en-US"/>
        </w:rPr>
        <w:t xml:space="preserve">Dennerstein, L. . (1996). Well-being, symptoms and the menopasual transition . </w:t>
      </w:r>
      <w:r>
        <w:rPr>
          <w:i/>
          <w:iCs/>
          <w:noProof/>
          <w:lang w:val="en-US"/>
        </w:rPr>
        <w:t>Maturitas</w:t>
      </w:r>
      <w:r>
        <w:rPr>
          <w:noProof/>
          <w:lang w:val="en-US"/>
        </w:rPr>
        <w:t>, 147-157.</w:t>
      </w:r>
    </w:p>
    <w:p w14:paraId="6BD455C3" w14:textId="77777777" w:rsidR="006D2ECB" w:rsidRDefault="006D2ECB" w:rsidP="006D2ECB">
      <w:pPr>
        <w:pStyle w:val="Bibliography"/>
        <w:ind w:left="720" w:hanging="720"/>
        <w:rPr>
          <w:noProof/>
          <w:lang w:val="en-US"/>
        </w:rPr>
      </w:pPr>
      <w:r>
        <w:rPr>
          <w:noProof/>
          <w:lang w:val="en-US"/>
        </w:rPr>
        <w:t xml:space="preserve">Driscoll, J. (ed.). (2009). </w:t>
      </w:r>
      <w:r>
        <w:rPr>
          <w:i/>
          <w:iCs/>
          <w:noProof/>
          <w:lang w:val="en-US"/>
        </w:rPr>
        <w:t>Practicing Clinical Supervision: A Reflective Approach for Healthcare Professionals.</w:t>
      </w:r>
      <w:r>
        <w:rPr>
          <w:noProof/>
          <w:lang w:val="en-US"/>
        </w:rPr>
        <w:t xml:space="preserve"> Edinburgh: Elsvier .</w:t>
      </w:r>
    </w:p>
    <w:p w14:paraId="4BEB07C2" w14:textId="77777777" w:rsidR="006D2ECB" w:rsidRDefault="006D2ECB" w:rsidP="006D2ECB">
      <w:pPr>
        <w:pStyle w:val="Bibliography"/>
        <w:ind w:left="720" w:hanging="720"/>
        <w:rPr>
          <w:noProof/>
          <w:lang w:val="en-US"/>
        </w:rPr>
      </w:pPr>
      <w:r>
        <w:rPr>
          <w:noProof/>
          <w:lang w:val="en-US"/>
        </w:rPr>
        <w:lastRenderedPageBreak/>
        <w:t xml:space="preserve">Gartoualla, P., Bell, R.J. Worsley, R and Davis S.R. (2015). Moderatley-severely bothersome vasomotor symptoms are assoicuated with lowerd pyshological general well being in women at midlife. . </w:t>
      </w:r>
      <w:r>
        <w:rPr>
          <w:i/>
          <w:iCs/>
          <w:noProof/>
          <w:lang w:val="en-US"/>
        </w:rPr>
        <w:t>Maturitas</w:t>
      </w:r>
      <w:r>
        <w:rPr>
          <w:noProof/>
          <w:lang w:val="en-US"/>
        </w:rPr>
        <w:t>, 487-492.</w:t>
      </w:r>
    </w:p>
    <w:p w14:paraId="1295894D" w14:textId="77777777" w:rsidR="006D2ECB" w:rsidRDefault="006D2ECB" w:rsidP="006D2ECB">
      <w:pPr>
        <w:pStyle w:val="Bibliography"/>
        <w:ind w:left="720" w:hanging="720"/>
        <w:rPr>
          <w:noProof/>
          <w:lang w:val="en-US"/>
        </w:rPr>
      </w:pPr>
      <w:r>
        <w:rPr>
          <w:noProof/>
          <w:lang w:val="en-US"/>
        </w:rPr>
        <w:t xml:space="preserve">Gillett, A., Hammond, A. and Martala, M. . (2009). </w:t>
      </w:r>
      <w:r>
        <w:rPr>
          <w:i/>
          <w:iCs/>
          <w:noProof/>
          <w:lang w:val="en-US"/>
        </w:rPr>
        <w:t>Successful academic writing.</w:t>
      </w:r>
      <w:r>
        <w:rPr>
          <w:noProof/>
          <w:lang w:val="en-US"/>
        </w:rPr>
        <w:t xml:space="preserve"> Harlow: Pearson Education Limited.</w:t>
      </w:r>
    </w:p>
    <w:p w14:paraId="0DC11110" w14:textId="77777777" w:rsidR="006D2ECB" w:rsidRDefault="006D2ECB" w:rsidP="006D2ECB">
      <w:pPr>
        <w:pStyle w:val="Bibliography"/>
        <w:ind w:left="720" w:hanging="720"/>
        <w:rPr>
          <w:noProof/>
          <w:lang w:val="en-US"/>
        </w:rPr>
      </w:pPr>
      <w:r>
        <w:rPr>
          <w:noProof/>
          <w:lang w:val="en-US"/>
        </w:rPr>
        <w:t xml:space="preserve">Gronseth, E. (1990). Directions for menopause research. In M. U. Flint, </w:t>
      </w:r>
      <w:r>
        <w:rPr>
          <w:i/>
          <w:iCs/>
          <w:noProof/>
          <w:lang w:val="en-US"/>
        </w:rPr>
        <w:t>Multidisciplianry Perspectives of Menopause</w:t>
      </w:r>
      <w:r>
        <w:rPr>
          <w:noProof/>
          <w:lang w:val="en-US"/>
        </w:rPr>
        <w:t xml:space="preserve"> (pp. 426-427). New York : New York Academy of Sceinces. .</w:t>
      </w:r>
    </w:p>
    <w:p w14:paraId="42B84E3B" w14:textId="77777777" w:rsidR="006D2ECB" w:rsidRDefault="006D2ECB" w:rsidP="006D2ECB">
      <w:pPr>
        <w:pStyle w:val="Bibliography"/>
        <w:ind w:left="720" w:hanging="720"/>
        <w:rPr>
          <w:noProof/>
          <w:lang w:val="en-US"/>
        </w:rPr>
      </w:pPr>
      <w:r>
        <w:rPr>
          <w:noProof/>
          <w:lang w:val="en-US"/>
        </w:rPr>
        <w:t xml:space="preserve">Hess, R, Thomas, R.C., Hays, R..D., Chung-Chou, H., Dillion. S.N., Ness, R.B., Bryce, C.L., Kapoor, W,N. Mathews, K.A. . (2012). The Impact of menopause on health -related qulaity of life: reuslts form the STRIDE longitudinal study. . </w:t>
      </w:r>
      <w:r>
        <w:rPr>
          <w:i/>
          <w:iCs/>
          <w:noProof/>
          <w:lang w:val="en-US"/>
        </w:rPr>
        <w:t xml:space="preserve">Quality of Life Research </w:t>
      </w:r>
      <w:r>
        <w:rPr>
          <w:noProof/>
          <w:lang w:val="en-US"/>
        </w:rPr>
        <w:t>, 21: 535-544.</w:t>
      </w:r>
    </w:p>
    <w:p w14:paraId="339E08D9" w14:textId="77777777" w:rsidR="006D2ECB" w:rsidRDefault="006D2ECB" w:rsidP="006D2ECB">
      <w:pPr>
        <w:pStyle w:val="Bibliography"/>
        <w:ind w:left="720" w:hanging="720"/>
        <w:rPr>
          <w:noProof/>
          <w:lang w:val="en-US"/>
        </w:rPr>
      </w:pPr>
      <w:r>
        <w:rPr>
          <w:noProof/>
          <w:lang w:val="en-US"/>
        </w:rPr>
        <w:t xml:space="preserve">Hughes, A.S. (2016). Mixed Methods Research. </w:t>
      </w:r>
      <w:r>
        <w:rPr>
          <w:i/>
          <w:iCs/>
          <w:noProof/>
          <w:lang w:val="en-US"/>
        </w:rPr>
        <w:t>Association for Psycholigcal Science.</w:t>
      </w:r>
      <w:r>
        <w:rPr>
          <w:noProof/>
          <w:lang w:val="en-US"/>
        </w:rPr>
        <w:t>, 215-219.</w:t>
      </w:r>
    </w:p>
    <w:p w14:paraId="50C63763" w14:textId="77777777" w:rsidR="006D2ECB" w:rsidRDefault="006D2ECB" w:rsidP="006D2ECB">
      <w:pPr>
        <w:pStyle w:val="Bibliography"/>
        <w:ind w:left="720" w:hanging="720"/>
        <w:rPr>
          <w:noProof/>
          <w:lang w:val="en-US"/>
        </w:rPr>
      </w:pPr>
      <w:r>
        <w:rPr>
          <w:noProof/>
          <w:lang w:val="en-US"/>
        </w:rPr>
        <w:t xml:space="preserve">Hvas, L. (2001). Positive aspects of menopause a qualitative study. </w:t>
      </w:r>
      <w:r>
        <w:rPr>
          <w:i/>
          <w:iCs/>
          <w:noProof/>
          <w:lang w:val="en-US"/>
        </w:rPr>
        <w:t>Maturitas</w:t>
      </w:r>
      <w:r>
        <w:rPr>
          <w:noProof/>
          <w:lang w:val="en-US"/>
        </w:rPr>
        <w:t>, 39: 11-17 .</w:t>
      </w:r>
    </w:p>
    <w:p w14:paraId="5F47A089" w14:textId="77777777" w:rsidR="006D2ECB" w:rsidRDefault="006D2ECB" w:rsidP="006D2ECB">
      <w:pPr>
        <w:pStyle w:val="Bibliography"/>
        <w:ind w:left="720" w:hanging="720"/>
        <w:rPr>
          <w:noProof/>
          <w:lang w:val="en-US"/>
        </w:rPr>
      </w:pPr>
      <w:r>
        <w:rPr>
          <w:noProof/>
          <w:lang w:val="en-US"/>
        </w:rPr>
        <w:t xml:space="preserve">Jafari, F., Kiumars, F., Shafadabi, A., Abdolar, A., Ali, A. . (2011). Quality of life and the menopause: Developing a theoretical model based on meaning of life, slef efficacy , beliefs and body image. . </w:t>
      </w:r>
      <w:r>
        <w:rPr>
          <w:i/>
          <w:iCs/>
          <w:noProof/>
          <w:lang w:val="en-US"/>
        </w:rPr>
        <w:t xml:space="preserve">Ageing and mental health </w:t>
      </w:r>
      <w:r>
        <w:rPr>
          <w:noProof/>
          <w:lang w:val="en-US"/>
        </w:rPr>
        <w:t>, 15: 630-637.</w:t>
      </w:r>
    </w:p>
    <w:p w14:paraId="59E6A439" w14:textId="77777777" w:rsidR="006D2ECB" w:rsidRDefault="006D2ECB" w:rsidP="006D2ECB">
      <w:pPr>
        <w:pStyle w:val="Bibliography"/>
        <w:ind w:left="720" w:hanging="720"/>
        <w:rPr>
          <w:noProof/>
          <w:lang w:val="en-US"/>
        </w:rPr>
      </w:pPr>
      <w:r>
        <w:rPr>
          <w:noProof/>
          <w:lang w:val="en-US"/>
        </w:rPr>
        <w:t xml:space="preserve">Jafary, F. Farahbakhsh, K, Shafiabadi, A.&amp; Deelvar, A. . (2011). Quality of life and menopuase: Developing a theroetical model based on meaning in life, self-efficacy beliefs and body image. </w:t>
      </w:r>
      <w:r>
        <w:rPr>
          <w:i/>
          <w:iCs/>
          <w:noProof/>
          <w:lang w:val="en-US"/>
        </w:rPr>
        <w:t xml:space="preserve">Ageing and Mental Helag </w:t>
      </w:r>
      <w:r>
        <w:rPr>
          <w:noProof/>
          <w:lang w:val="en-US"/>
        </w:rPr>
        <w:t>, 630-637.</w:t>
      </w:r>
    </w:p>
    <w:p w14:paraId="00371399" w14:textId="77777777" w:rsidR="006D2ECB" w:rsidRDefault="006D2ECB" w:rsidP="006D2ECB">
      <w:pPr>
        <w:pStyle w:val="Bibliography"/>
        <w:ind w:left="720" w:hanging="720"/>
        <w:rPr>
          <w:noProof/>
          <w:lang w:val="en-US"/>
        </w:rPr>
      </w:pPr>
      <w:r>
        <w:rPr>
          <w:noProof/>
          <w:lang w:val="en-US"/>
        </w:rPr>
        <w:t xml:space="preserve">Judd, F.K., Hickey.M. &amp; Brynant, C. . (2012). Depression and midlife: are we overpathologising the menopause? </w:t>
      </w:r>
      <w:r>
        <w:rPr>
          <w:i/>
          <w:iCs/>
          <w:noProof/>
          <w:lang w:val="en-US"/>
        </w:rPr>
        <w:t xml:space="preserve">Pub Med </w:t>
      </w:r>
      <w:r>
        <w:rPr>
          <w:noProof/>
          <w:lang w:val="en-US"/>
        </w:rPr>
        <w:t>, 36(3):199-211.</w:t>
      </w:r>
    </w:p>
    <w:p w14:paraId="5BF795D8" w14:textId="77777777" w:rsidR="006D2ECB" w:rsidRDefault="006D2ECB" w:rsidP="006D2ECB">
      <w:pPr>
        <w:pStyle w:val="Bibliography"/>
        <w:ind w:left="720" w:hanging="720"/>
        <w:rPr>
          <w:noProof/>
          <w:lang w:val="en-US"/>
        </w:rPr>
      </w:pPr>
      <w:r>
        <w:rPr>
          <w:noProof/>
          <w:lang w:val="en-US"/>
        </w:rPr>
        <w:t xml:space="preserve">Marlatt, K.L., Beryl, R.A. &amp; Redman, L.M. (2018 ). A qualitative assessment of health behaviors and experiences during menopause: A cross-sectional, observational study. </w:t>
      </w:r>
      <w:r>
        <w:rPr>
          <w:i/>
          <w:iCs/>
          <w:noProof/>
          <w:lang w:val="en-US"/>
        </w:rPr>
        <w:t>Maturitus</w:t>
      </w:r>
      <w:r>
        <w:rPr>
          <w:noProof/>
          <w:lang w:val="en-US"/>
        </w:rPr>
        <w:t>, 116: 36-42.</w:t>
      </w:r>
    </w:p>
    <w:p w14:paraId="443C6154" w14:textId="77777777" w:rsidR="006D2ECB" w:rsidRDefault="006D2ECB" w:rsidP="006D2ECB">
      <w:pPr>
        <w:pStyle w:val="Bibliography"/>
        <w:ind w:left="720" w:hanging="720"/>
        <w:rPr>
          <w:noProof/>
          <w:lang w:val="en-US"/>
        </w:rPr>
      </w:pPr>
      <w:r>
        <w:rPr>
          <w:noProof/>
          <w:lang w:val="en-US"/>
        </w:rPr>
        <w:t xml:space="preserve">Mathews, K.A, Wing, R.R., Kuller, L.H., Meilahan, E.N. &amp; Kelsey, S.F. (1990). Influences of natural menopuase on psychological characteristics and symptoms of middle-aged health woman. </w:t>
      </w:r>
      <w:r>
        <w:rPr>
          <w:i/>
          <w:iCs/>
          <w:noProof/>
          <w:lang w:val="en-US"/>
        </w:rPr>
        <w:t>Journal of Consulting and Clincal Psychology</w:t>
      </w:r>
      <w:r>
        <w:rPr>
          <w:noProof/>
          <w:lang w:val="en-US"/>
        </w:rPr>
        <w:t>, 3: 345-351.</w:t>
      </w:r>
    </w:p>
    <w:p w14:paraId="5B6E9DEB" w14:textId="77777777" w:rsidR="006D2ECB" w:rsidRDefault="006D2ECB" w:rsidP="006D2ECB">
      <w:pPr>
        <w:pStyle w:val="Bibliography"/>
        <w:ind w:left="720" w:hanging="720"/>
        <w:rPr>
          <w:noProof/>
          <w:lang w:val="en-US"/>
        </w:rPr>
      </w:pPr>
      <w:r>
        <w:rPr>
          <w:noProof/>
          <w:lang w:val="en-US"/>
        </w:rPr>
        <w:t xml:space="preserve">Maxwell, J.A. (2019). </w:t>
      </w:r>
      <w:r>
        <w:rPr>
          <w:i/>
          <w:iCs/>
          <w:noProof/>
          <w:lang w:val="en-US"/>
        </w:rPr>
        <w:t>Causality in Qualitative Research.</w:t>
      </w:r>
      <w:r>
        <w:rPr>
          <w:noProof/>
          <w:lang w:val="en-US"/>
        </w:rPr>
        <w:t xml:space="preserve"> London: Sage.</w:t>
      </w:r>
    </w:p>
    <w:p w14:paraId="3DAD285F" w14:textId="77777777" w:rsidR="006D2ECB" w:rsidRDefault="006D2ECB" w:rsidP="006D2ECB">
      <w:pPr>
        <w:pStyle w:val="Bibliography"/>
        <w:ind w:left="720" w:hanging="720"/>
        <w:rPr>
          <w:noProof/>
          <w:lang w:val="en-US"/>
        </w:rPr>
      </w:pPr>
      <w:r>
        <w:rPr>
          <w:noProof/>
          <w:lang w:val="en-US"/>
        </w:rPr>
        <w:t xml:space="preserve">National Institute For Clinical Excelllence (NICE) . (2017). </w:t>
      </w:r>
      <w:r>
        <w:rPr>
          <w:i/>
          <w:iCs/>
          <w:noProof/>
          <w:lang w:val="en-US"/>
        </w:rPr>
        <w:t>Menopause.</w:t>
      </w:r>
      <w:r>
        <w:rPr>
          <w:noProof/>
          <w:lang w:val="en-US"/>
        </w:rPr>
        <w:t xml:space="preserve"> USA: NICE.</w:t>
      </w:r>
    </w:p>
    <w:p w14:paraId="36F2A2D9" w14:textId="77777777" w:rsidR="006D2ECB" w:rsidRDefault="006D2ECB" w:rsidP="006D2ECB">
      <w:pPr>
        <w:pStyle w:val="Bibliography"/>
        <w:ind w:left="720" w:hanging="720"/>
        <w:rPr>
          <w:noProof/>
          <w:lang w:val="en-US"/>
        </w:rPr>
      </w:pPr>
      <w:r>
        <w:rPr>
          <w:noProof/>
          <w:lang w:val="en-US"/>
        </w:rPr>
        <w:t xml:space="preserve">Parihar, N &amp; Agarwal, U. . (2015). Study of psychological well-being in working and non-working menopausal women, . </w:t>
      </w:r>
      <w:r>
        <w:rPr>
          <w:i/>
          <w:iCs/>
          <w:noProof/>
          <w:lang w:val="en-US"/>
        </w:rPr>
        <w:t>Journal of Health and Wellbeing</w:t>
      </w:r>
      <w:r>
        <w:rPr>
          <w:noProof/>
          <w:lang w:val="en-US"/>
        </w:rPr>
        <w:t>, 6 (5) 484-487.</w:t>
      </w:r>
    </w:p>
    <w:p w14:paraId="155E2C9C" w14:textId="77777777" w:rsidR="006D2ECB" w:rsidRDefault="006D2ECB" w:rsidP="006D2ECB">
      <w:pPr>
        <w:pStyle w:val="Bibliography"/>
        <w:ind w:left="720" w:hanging="720"/>
        <w:rPr>
          <w:noProof/>
          <w:lang w:val="en-US"/>
        </w:rPr>
      </w:pPr>
      <w:r>
        <w:rPr>
          <w:noProof/>
          <w:lang w:val="en-US"/>
        </w:rPr>
        <w:t xml:space="preserve">Price, S.L., Storecy, S. &amp; Lake, M. (2008). Menopause expereince of women in rural areas. </w:t>
      </w:r>
      <w:r>
        <w:rPr>
          <w:i/>
          <w:iCs/>
          <w:noProof/>
          <w:lang w:val="en-US"/>
        </w:rPr>
        <w:t xml:space="preserve">Advance Nursing </w:t>
      </w:r>
      <w:r>
        <w:rPr>
          <w:noProof/>
          <w:lang w:val="en-US"/>
        </w:rPr>
        <w:t>, 61:503-11.</w:t>
      </w:r>
    </w:p>
    <w:p w14:paraId="58E224FA" w14:textId="77777777" w:rsidR="006D2ECB" w:rsidRDefault="006D2ECB" w:rsidP="006D2ECB">
      <w:pPr>
        <w:pStyle w:val="Bibliography"/>
        <w:ind w:left="720" w:hanging="720"/>
        <w:rPr>
          <w:noProof/>
          <w:lang w:val="en-US"/>
        </w:rPr>
      </w:pPr>
      <w:r>
        <w:rPr>
          <w:noProof/>
          <w:lang w:val="en-US"/>
        </w:rPr>
        <w:lastRenderedPageBreak/>
        <w:t xml:space="preserve">Ryff, C.D. (1995). Psychological Well-Being In Adult Life. . </w:t>
      </w:r>
      <w:r>
        <w:rPr>
          <w:i/>
          <w:iCs/>
          <w:noProof/>
          <w:lang w:val="en-US"/>
        </w:rPr>
        <w:t>Social Psychology</w:t>
      </w:r>
      <w:r>
        <w:rPr>
          <w:noProof/>
          <w:lang w:val="en-US"/>
        </w:rPr>
        <w:t>, 69 (4): 719-727.</w:t>
      </w:r>
    </w:p>
    <w:p w14:paraId="76B16F85" w14:textId="77777777" w:rsidR="006D2ECB" w:rsidRDefault="006D2ECB" w:rsidP="006D2ECB">
      <w:pPr>
        <w:pStyle w:val="Bibliography"/>
        <w:ind w:left="720" w:hanging="720"/>
        <w:rPr>
          <w:noProof/>
          <w:lang w:val="en-US"/>
        </w:rPr>
      </w:pPr>
      <w:r>
        <w:rPr>
          <w:noProof/>
          <w:lang w:val="en-US"/>
        </w:rPr>
        <w:t xml:space="preserve">Soares, C.N. (2007). Menopausaual transition and depression: who is at risk and how to treat it? </w:t>
      </w:r>
      <w:r>
        <w:rPr>
          <w:i/>
          <w:iCs/>
          <w:noProof/>
          <w:lang w:val="en-US"/>
        </w:rPr>
        <w:t>Expert Rev Neurother</w:t>
      </w:r>
      <w:r>
        <w:rPr>
          <w:noProof/>
          <w:lang w:val="en-US"/>
        </w:rPr>
        <w:t>, 7:1285-93.</w:t>
      </w:r>
    </w:p>
    <w:p w14:paraId="10104651" w14:textId="77777777" w:rsidR="006D2ECB" w:rsidRDefault="006D2ECB" w:rsidP="006D2ECB">
      <w:pPr>
        <w:pStyle w:val="Bibliography"/>
        <w:ind w:left="720" w:hanging="720"/>
        <w:rPr>
          <w:noProof/>
          <w:lang w:val="en-US"/>
        </w:rPr>
      </w:pPr>
      <w:r>
        <w:rPr>
          <w:noProof/>
          <w:lang w:val="en-US"/>
        </w:rPr>
        <w:t xml:space="preserve">Stearns,, V., Ullmer, L., Lopez, J.F., Issacs, C. and Hayes, D.F. . (2002). Hot Flushes. </w:t>
      </w:r>
      <w:r>
        <w:rPr>
          <w:i/>
          <w:iCs/>
          <w:noProof/>
          <w:lang w:val="en-US"/>
        </w:rPr>
        <w:t>Lancet</w:t>
      </w:r>
      <w:r>
        <w:rPr>
          <w:noProof/>
          <w:lang w:val="en-US"/>
        </w:rPr>
        <w:t>, 360;1851-61.</w:t>
      </w:r>
    </w:p>
    <w:p w14:paraId="5B6654C9" w14:textId="77777777" w:rsidR="006D2ECB" w:rsidRDefault="006D2ECB" w:rsidP="006D2ECB">
      <w:pPr>
        <w:pStyle w:val="Bibliography"/>
        <w:ind w:left="720" w:hanging="720"/>
        <w:rPr>
          <w:noProof/>
          <w:lang w:val="en-US"/>
        </w:rPr>
      </w:pPr>
      <w:r>
        <w:rPr>
          <w:noProof/>
          <w:lang w:val="en-US"/>
        </w:rPr>
        <w:t xml:space="preserve">Whiteley, J. . (2013). The Impact of menopausal symptoms on quality of life, productivit and economic outcomes. . </w:t>
      </w:r>
      <w:r>
        <w:rPr>
          <w:i/>
          <w:iCs/>
          <w:noProof/>
          <w:lang w:val="en-US"/>
        </w:rPr>
        <w:t>Journal of Women's Health</w:t>
      </w:r>
      <w:r>
        <w:rPr>
          <w:noProof/>
          <w:lang w:val="en-US"/>
        </w:rPr>
        <w:t>, 22: 983-990.</w:t>
      </w:r>
    </w:p>
    <w:p w14:paraId="7FCF882B" w14:textId="77777777" w:rsidR="006D2ECB" w:rsidRDefault="006D2ECB" w:rsidP="006D2ECB">
      <w:pPr>
        <w:pStyle w:val="Bibliography"/>
        <w:ind w:left="720" w:hanging="720"/>
        <w:rPr>
          <w:noProof/>
          <w:lang w:val="en-US"/>
        </w:rPr>
      </w:pPr>
      <w:r>
        <w:rPr>
          <w:noProof/>
          <w:lang w:val="en-US"/>
        </w:rPr>
        <w:t xml:space="preserve">Williams, R.E., Levine, K.B., Kalilani, L., Lewis, J, Clark, R.V. (2009). Menopause-specific questionaire asssessment in US population-based study shows negative impact on health related quality of life. . </w:t>
      </w:r>
      <w:r>
        <w:rPr>
          <w:i/>
          <w:iCs/>
          <w:noProof/>
          <w:lang w:val="en-US"/>
        </w:rPr>
        <w:t>Maturitas</w:t>
      </w:r>
      <w:r>
        <w:rPr>
          <w:noProof/>
          <w:lang w:val="en-US"/>
        </w:rPr>
        <w:t>, 153-159.</w:t>
      </w:r>
    </w:p>
    <w:p w14:paraId="57A7E210" w14:textId="77777777" w:rsidR="006D2ECB" w:rsidRDefault="006D2ECB" w:rsidP="006D2ECB">
      <w:pPr>
        <w:pStyle w:val="Bibliography"/>
        <w:ind w:left="720" w:hanging="720"/>
        <w:rPr>
          <w:noProof/>
          <w:lang w:val="en-US"/>
        </w:rPr>
      </w:pPr>
      <w:r>
        <w:rPr>
          <w:noProof/>
          <w:lang w:val="en-US"/>
        </w:rPr>
        <w:t xml:space="preserve">Yanikkerem, E. , Kotan, S.C., Tamay, G. &amp; Dikayak. (2012). Realtionship between women's attitudes towards the menopuase and quality of life. . </w:t>
      </w:r>
      <w:r>
        <w:rPr>
          <w:i/>
          <w:iCs/>
          <w:noProof/>
          <w:lang w:val="en-US"/>
        </w:rPr>
        <w:t>Climateric</w:t>
      </w:r>
      <w:r>
        <w:rPr>
          <w:noProof/>
          <w:lang w:val="en-US"/>
        </w:rPr>
        <w:t>, 15: 552-562.</w:t>
      </w:r>
    </w:p>
    <w:p w14:paraId="7E124DBD" w14:textId="5E98772C" w:rsidR="006D2ECB" w:rsidRPr="00544C29" w:rsidRDefault="006D2ECB" w:rsidP="006D2ECB">
      <w:pPr>
        <w:spacing w:line="360" w:lineRule="auto"/>
        <w:rPr>
          <w:rFonts w:ascii="Times New Roman" w:hAnsi="Times New Roman" w:cs="Times New Roman"/>
          <w:sz w:val="24"/>
          <w:szCs w:val="24"/>
        </w:rPr>
      </w:pPr>
      <w:r>
        <w:rPr>
          <w:rFonts w:ascii="Times New Roman" w:hAnsi="Times New Roman" w:cs="Times New Roman"/>
          <w:sz w:val="24"/>
          <w:szCs w:val="24"/>
        </w:rPr>
        <w:fldChar w:fldCharType="end"/>
      </w:r>
      <w:bookmarkEnd w:id="2"/>
    </w:p>
    <w:sectPr w:rsidR="006D2ECB" w:rsidRPr="00544C29" w:rsidSect="00C254B3">
      <w:footerReference w:type="default" r:id="rId8"/>
      <w:pgSz w:w="16838" w:h="11906" w:orient="landscape"/>
      <w:pgMar w:top="1440" w:right="1440" w:bottom="1440" w:left="1440" w:header="708" w:footer="708" w:gutter="0"/>
      <w:pgNumType w:start="4"/>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8D4528" w14:textId="77777777" w:rsidR="006A19D8" w:rsidRDefault="006A19D8" w:rsidP="00D73316">
      <w:pPr>
        <w:spacing w:after="0" w:line="240" w:lineRule="auto"/>
      </w:pPr>
      <w:r>
        <w:separator/>
      </w:r>
    </w:p>
  </w:endnote>
  <w:endnote w:type="continuationSeparator" w:id="0">
    <w:p w14:paraId="20530508" w14:textId="77777777" w:rsidR="006A19D8" w:rsidRDefault="006A19D8" w:rsidP="00D733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67B83F" w14:textId="77777777" w:rsidR="007B4844" w:rsidRDefault="007B48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D8FF59" w14:textId="77777777" w:rsidR="006A19D8" w:rsidRDefault="006A19D8" w:rsidP="00D73316">
      <w:pPr>
        <w:spacing w:after="0" w:line="240" w:lineRule="auto"/>
      </w:pPr>
      <w:r>
        <w:separator/>
      </w:r>
    </w:p>
  </w:footnote>
  <w:footnote w:type="continuationSeparator" w:id="0">
    <w:p w14:paraId="481DDEE2" w14:textId="77777777" w:rsidR="006A19D8" w:rsidRDefault="006A19D8" w:rsidP="00D733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EF44D2"/>
    <w:multiLevelType w:val="hybridMultilevel"/>
    <w:tmpl w:val="CF908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3552C8"/>
    <w:multiLevelType w:val="hybridMultilevel"/>
    <w:tmpl w:val="0F78ED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1BA5"/>
    <w:rsid w:val="000016F4"/>
    <w:rsid w:val="00002D1D"/>
    <w:rsid w:val="00003475"/>
    <w:rsid w:val="000035FF"/>
    <w:rsid w:val="00004979"/>
    <w:rsid w:val="00007776"/>
    <w:rsid w:val="00007AF7"/>
    <w:rsid w:val="000100B7"/>
    <w:rsid w:val="000116EE"/>
    <w:rsid w:val="00011A89"/>
    <w:rsid w:val="00011D78"/>
    <w:rsid w:val="000122F4"/>
    <w:rsid w:val="0001276F"/>
    <w:rsid w:val="00016CC9"/>
    <w:rsid w:val="00016D8E"/>
    <w:rsid w:val="00021F9C"/>
    <w:rsid w:val="00025A96"/>
    <w:rsid w:val="000272B7"/>
    <w:rsid w:val="00027DC6"/>
    <w:rsid w:val="000306AA"/>
    <w:rsid w:val="000354D6"/>
    <w:rsid w:val="00036E24"/>
    <w:rsid w:val="00037A5F"/>
    <w:rsid w:val="000409F6"/>
    <w:rsid w:val="00041EDB"/>
    <w:rsid w:val="0004528B"/>
    <w:rsid w:val="000501BB"/>
    <w:rsid w:val="000522B5"/>
    <w:rsid w:val="00054871"/>
    <w:rsid w:val="0006427F"/>
    <w:rsid w:val="00067674"/>
    <w:rsid w:val="00073861"/>
    <w:rsid w:val="00075540"/>
    <w:rsid w:val="00081818"/>
    <w:rsid w:val="00081B65"/>
    <w:rsid w:val="00082229"/>
    <w:rsid w:val="000858D7"/>
    <w:rsid w:val="00086C5F"/>
    <w:rsid w:val="000917C6"/>
    <w:rsid w:val="00092112"/>
    <w:rsid w:val="0009528B"/>
    <w:rsid w:val="00095ECB"/>
    <w:rsid w:val="000A2FE8"/>
    <w:rsid w:val="000A60BA"/>
    <w:rsid w:val="000A7301"/>
    <w:rsid w:val="000B0436"/>
    <w:rsid w:val="000B7B33"/>
    <w:rsid w:val="000D0939"/>
    <w:rsid w:val="000D103B"/>
    <w:rsid w:val="000D4D93"/>
    <w:rsid w:val="000D590B"/>
    <w:rsid w:val="000E1BA5"/>
    <w:rsid w:val="000E6C55"/>
    <w:rsid w:val="000E6F9D"/>
    <w:rsid w:val="000E713B"/>
    <w:rsid w:val="000E73D2"/>
    <w:rsid w:val="000E7985"/>
    <w:rsid w:val="000F1F48"/>
    <w:rsid w:val="000F3E3F"/>
    <w:rsid w:val="000F4714"/>
    <w:rsid w:val="000F5D91"/>
    <w:rsid w:val="001004B0"/>
    <w:rsid w:val="00101D0D"/>
    <w:rsid w:val="00102099"/>
    <w:rsid w:val="00103C79"/>
    <w:rsid w:val="0010463D"/>
    <w:rsid w:val="00105EBB"/>
    <w:rsid w:val="001078B0"/>
    <w:rsid w:val="00110C46"/>
    <w:rsid w:val="00120011"/>
    <w:rsid w:val="00123BD3"/>
    <w:rsid w:val="0013062C"/>
    <w:rsid w:val="00130962"/>
    <w:rsid w:val="00130F1A"/>
    <w:rsid w:val="00131D88"/>
    <w:rsid w:val="00132C75"/>
    <w:rsid w:val="001379C0"/>
    <w:rsid w:val="00143BB7"/>
    <w:rsid w:val="001446CA"/>
    <w:rsid w:val="00147161"/>
    <w:rsid w:val="00151D2A"/>
    <w:rsid w:val="00156B5B"/>
    <w:rsid w:val="00160781"/>
    <w:rsid w:val="00166534"/>
    <w:rsid w:val="001679A4"/>
    <w:rsid w:val="00171E5E"/>
    <w:rsid w:val="00177E58"/>
    <w:rsid w:val="00186969"/>
    <w:rsid w:val="00192B5D"/>
    <w:rsid w:val="00195767"/>
    <w:rsid w:val="00196376"/>
    <w:rsid w:val="001A08B7"/>
    <w:rsid w:val="001A0A0F"/>
    <w:rsid w:val="001A1AC3"/>
    <w:rsid w:val="001A1C19"/>
    <w:rsid w:val="001A3454"/>
    <w:rsid w:val="001A561E"/>
    <w:rsid w:val="001A59AB"/>
    <w:rsid w:val="001A629C"/>
    <w:rsid w:val="001A645A"/>
    <w:rsid w:val="001B0FDE"/>
    <w:rsid w:val="001B5F33"/>
    <w:rsid w:val="001B607D"/>
    <w:rsid w:val="001C6B53"/>
    <w:rsid w:val="001D3C05"/>
    <w:rsid w:val="001E1F20"/>
    <w:rsid w:val="001E665E"/>
    <w:rsid w:val="001E6A26"/>
    <w:rsid w:val="001F0142"/>
    <w:rsid w:val="001F2874"/>
    <w:rsid w:val="001F47BF"/>
    <w:rsid w:val="001F561E"/>
    <w:rsid w:val="001F64AE"/>
    <w:rsid w:val="001F6EE9"/>
    <w:rsid w:val="00201276"/>
    <w:rsid w:val="00201C67"/>
    <w:rsid w:val="00202F60"/>
    <w:rsid w:val="00207A97"/>
    <w:rsid w:val="00207AE4"/>
    <w:rsid w:val="00210A97"/>
    <w:rsid w:val="0021487D"/>
    <w:rsid w:val="0021561E"/>
    <w:rsid w:val="00215BD8"/>
    <w:rsid w:val="00216C9F"/>
    <w:rsid w:val="00220DCB"/>
    <w:rsid w:val="002251BD"/>
    <w:rsid w:val="0023045A"/>
    <w:rsid w:val="0023284B"/>
    <w:rsid w:val="00242C1A"/>
    <w:rsid w:val="00243AF7"/>
    <w:rsid w:val="00244691"/>
    <w:rsid w:val="00244F6E"/>
    <w:rsid w:val="002513DD"/>
    <w:rsid w:val="00251F1F"/>
    <w:rsid w:val="002534DA"/>
    <w:rsid w:val="00254939"/>
    <w:rsid w:val="002567FB"/>
    <w:rsid w:val="00257A0C"/>
    <w:rsid w:val="00262AF6"/>
    <w:rsid w:val="00263A6B"/>
    <w:rsid w:val="00264525"/>
    <w:rsid w:val="00264EA7"/>
    <w:rsid w:val="00264F6E"/>
    <w:rsid w:val="00267CA9"/>
    <w:rsid w:val="00267F8F"/>
    <w:rsid w:val="0027086F"/>
    <w:rsid w:val="00273E5B"/>
    <w:rsid w:val="002762A7"/>
    <w:rsid w:val="00276F69"/>
    <w:rsid w:val="00277448"/>
    <w:rsid w:val="00283175"/>
    <w:rsid w:val="00291D3E"/>
    <w:rsid w:val="00292ED4"/>
    <w:rsid w:val="002A118F"/>
    <w:rsid w:val="002A1645"/>
    <w:rsid w:val="002A564D"/>
    <w:rsid w:val="002A65FD"/>
    <w:rsid w:val="002A692A"/>
    <w:rsid w:val="002B0FE3"/>
    <w:rsid w:val="002B3836"/>
    <w:rsid w:val="002B65D5"/>
    <w:rsid w:val="002B7F1D"/>
    <w:rsid w:val="002C104F"/>
    <w:rsid w:val="002C1BE0"/>
    <w:rsid w:val="002C27E4"/>
    <w:rsid w:val="002C39BF"/>
    <w:rsid w:val="002C5DD3"/>
    <w:rsid w:val="002C6E2E"/>
    <w:rsid w:val="002D55D7"/>
    <w:rsid w:val="002D6C28"/>
    <w:rsid w:val="002E18A8"/>
    <w:rsid w:val="002E2D54"/>
    <w:rsid w:val="002E2FF3"/>
    <w:rsid w:val="002E41AD"/>
    <w:rsid w:val="002E617B"/>
    <w:rsid w:val="002F1FBC"/>
    <w:rsid w:val="002F31A4"/>
    <w:rsid w:val="002F76BD"/>
    <w:rsid w:val="002F7A4C"/>
    <w:rsid w:val="002F7F46"/>
    <w:rsid w:val="00301799"/>
    <w:rsid w:val="00302622"/>
    <w:rsid w:val="00305414"/>
    <w:rsid w:val="00312A0C"/>
    <w:rsid w:val="0032245D"/>
    <w:rsid w:val="00322DF2"/>
    <w:rsid w:val="00326206"/>
    <w:rsid w:val="0033000F"/>
    <w:rsid w:val="0033043F"/>
    <w:rsid w:val="00331E0C"/>
    <w:rsid w:val="00333122"/>
    <w:rsid w:val="00336D39"/>
    <w:rsid w:val="00343DD5"/>
    <w:rsid w:val="00344720"/>
    <w:rsid w:val="00346FDF"/>
    <w:rsid w:val="003478B2"/>
    <w:rsid w:val="00356DFD"/>
    <w:rsid w:val="00357D18"/>
    <w:rsid w:val="00360D68"/>
    <w:rsid w:val="00361970"/>
    <w:rsid w:val="0036221D"/>
    <w:rsid w:val="00362C03"/>
    <w:rsid w:val="0036419C"/>
    <w:rsid w:val="00373783"/>
    <w:rsid w:val="003750AD"/>
    <w:rsid w:val="003815B0"/>
    <w:rsid w:val="003824B8"/>
    <w:rsid w:val="00383CB2"/>
    <w:rsid w:val="00384407"/>
    <w:rsid w:val="003850C2"/>
    <w:rsid w:val="003901FD"/>
    <w:rsid w:val="003925D0"/>
    <w:rsid w:val="00395170"/>
    <w:rsid w:val="003A02A1"/>
    <w:rsid w:val="003A3F74"/>
    <w:rsid w:val="003A629F"/>
    <w:rsid w:val="003A6A9E"/>
    <w:rsid w:val="003A75ED"/>
    <w:rsid w:val="003B1021"/>
    <w:rsid w:val="003B4B8D"/>
    <w:rsid w:val="003B6396"/>
    <w:rsid w:val="003B6FB8"/>
    <w:rsid w:val="003C02BB"/>
    <w:rsid w:val="003C0946"/>
    <w:rsid w:val="003C1415"/>
    <w:rsid w:val="003C274F"/>
    <w:rsid w:val="003C277D"/>
    <w:rsid w:val="003C579D"/>
    <w:rsid w:val="003C6155"/>
    <w:rsid w:val="003C62F3"/>
    <w:rsid w:val="003C6E9A"/>
    <w:rsid w:val="003D1786"/>
    <w:rsid w:val="003D2B78"/>
    <w:rsid w:val="003D32F4"/>
    <w:rsid w:val="003E038D"/>
    <w:rsid w:val="003E28B4"/>
    <w:rsid w:val="003E404C"/>
    <w:rsid w:val="003E44AF"/>
    <w:rsid w:val="003F4762"/>
    <w:rsid w:val="003F5617"/>
    <w:rsid w:val="00400D67"/>
    <w:rsid w:val="004029B0"/>
    <w:rsid w:val="00405F0C"/>
    <w:rsid w:val="004139BB"/>
    <w:rsid w:val="00416E3E"/>
    <w:rsid w:val="00420136"/>
    <w:rsid w:val="00425FCC"/>
    <w:rsid w:val="00426587"/>
    <w:rsid w:val="00426D0D"/>
    <w:rsid w:val="004321AF"/>
    <w:rsid w:val="004322E9"/>
    <w:rsid w:val="00433F95"/>
    <w:rsid w:val="00435FCD"/>
    <w:rsid w:val="00444191"/>
    <w:rsid w:val="00444BA3"/>
    <w:rsid w:val="00445731"/>
    <w:rsid w:val="00445954"/>
    <w:rsid w:val="004463A4"/>
    <w:rsid w:val="00451A99"/>
    <w:rsid w:val="0045282B"/>
    <w:rsid w:val="0046646E"/>
    <w:rsid w:val="004668FD"/>
    <w:rsid w:val="00467F03"/>
    <w:rsid w:val="0047018B"/>
    <w:rsid w:val="004706D0"/>
    <w:rsid w:val="0047678C"/>
    <w:rsid w:val="00476D9D"/>
    <w:rsid w:val="00477843"/>
    <w:rsid w:val="004808E4"/>
    <w:rsid w:val="004820E0"/>
    <w:rsid w:val="00482D93"/>
    <w:rsid w:val="004855F5"/>
    <w:rsid w:val="00486840"/>
    <w:rsid w:val="0048699D"/>
    <w:rsid w:val="004909FB"/>
    <w:rsid w:val="0049166A"/>
    <w:rsid w:val="00495F8A"/>
    <w:rsid w:val="00497067"/>
    <w:rsid w:val="004A04BD"/>
    <w:rsid w:val="004A4EEE"/>
    <w:rsid w:val="004A793F"/>
    <w:rsid w:val="004B6A76"/>
    <w:rsid w:val="004B74B4"/>
    <w:rsid w:val="004C1114"/>
    <w:rsid w:val="004C13E9"/>
    <w:rsid w:val="004C217C"/>
    <w:rsid w:val="004D0292"/>
    <w:rsid w:val="004D3BBE"/>
    <w:rsid w:val="004D4B9B"/>
    <w:rsid w:val="004E16A4"/>
    <w:rsid w:val="004E18A7"/>
    <w:rsid w:val="004E35CD"/>
    <w:rsid w:val="004E3B46"/>
    <w:rsid w:val="004E3DB4"/>
    <w:rsid w:val="004E7439"/>
    <w:rsid w:val="004F1955"/>
    <w:rsid w:val="004F47F1"/>
    <w:rsid w:val="00503A50"/>
    <w:rsid w:val="00505E75"/>
    <w:rsid w:val="0050700E"/>
    <w:rsid w:val="0051251D"/>
    <w:rsid w:val="00513123"/>
    <w:rsid w:val="00520603"/>
    <w:rsid w:val="00524436"/>
    <w:rsid w:val="00530531"/>
    <w:rsid w:val="00532FF0"/>
    <w:rsid w:val="005345D8"/>
    <w:rsid w:val="0053594F"/>
    <w:rsid w:val="005403F3"/>
    <w:rsid w:val="005421D1"/>
    <w:rsid w:val="005446F6"/>
    <w:rsid w:val="00544C29"/>
    <w:rsid w:val="00546772"/>
    <w:rsid w:val="00550582"/>
    <w:rsid w:val="00551431"/>
    <w:rsid w:val="00553EB2"/>
    <w:rsid w:val="00555FFA"/>
    <w:rsid w:val="0056065E"/>
    <w:rsid w:val="005639F1"/>
    <w:rsid w:val="00567195"/>
    <w:rsid w:val="005679E9"/>
    <w:rsid w:val="00570CBD"/>
    <w:rsid w:val="00571C92"/>
    <w:rsid w:val="005738B9"/>
    <w:rsid w:val="005746D3"/>
    <w:rsid w:val="00575C3E"/>
    <w:rsid w:val="00584530"/>
    <w:rsid w:val="00584760"/>
    <w:rsid w:val="00586B28"/>
    <w:rsid w:val="005925D3"/>
    <w:rsid w:val="005A2A62"/>
    <w:rsid w:val="005A37F9"/>
    <w:rsid w:val="005A5C74"/>
    <w:rsid w:val="005B0217"/>
    <w:rsid w:val="005B07F5"/>
    <w:rsid w:val="005B35BD"/>
    <w:rsid w:val="005B3F6C"/>
    <w:rsid w:val="005C0174"/>
    <w:rsid w:val="005D034F"/>
    <w:rsid w:val="005D2A52"/>
    <w:rsid w:val="005D3C77"/>
    <w:rsid w:val="005E152A"/>
    <w:rsid w:val="005E4EDC"/>
    <w:rsid w:val="005E55BE"/>
    <w:rsid w:val="005E7910"/>
    <w:rsid w:val="005E79E1"/>
    <w:rsid w:val="005F0BC1"/>
    <w:rsid w:val="005F11C7"/>
    <w:rsid w:val="00600129"/>
    <w:rsid w:val="00606ED3"/>
    <w:rsid w:val="00610045"/>
    <w:rsid w:val="006105AB"/>
    <w:rsid w:val="00611AE1"/>
    <w:rsid w:val="00611C5A"/>
    <w:rsid w:val="00614E96"/>
    <w:rsid w:val="00615AB6"/>
    <w:rsid w:val="00620ABB"/>
    <w:rsid w:val="00622F53"/>
    <w:rsid w:val="00624A54"/>
    <w:rsid w:val="00627111"/>
    <w:rsid w:val="0063505B"/>
    <w:rsid w:val="00636DF7"/>
    <w:rsid w:val="006418D5"/>
    <w:rsid w:val="00644F55"/>
    <w:rsid w:val="0065016F"/>
    <w:rsid w:val="00651490"/>
    <w:rsid w:val="00651F2C"/>
    <w:rsid w:val="00656593"/>
    <w:rsid w:val="006604EE"/>
    <w:rsid w:val="00661E68"/>
    <w:rsid w:val="00663607"/>
    <w:rsid w:val="00663975"/>
    <w:rsid w:val="006734E1"/>
    <w:rsid w:val="00673A4B"/>
    <w:rsid w:val="006753D5"/>
    <w:rsid w:val="00676C76"/>
    <w:rsid w:val="00676D90"/>
    <w:rsid w:val="006816D0"/>
    <w:rsid w:val="006823D2"/>
    <w:rsid w:val="006842A9"/>
    <w:rsid w:val="00685364"/>
    <w:rsid w:val="00690B76"/>
    <w:rsid w:val="00691B18"/>
    <w:rsid w:val="00697AB5"/>
    <w:rsid w:val="006A02DC"/>
    <w:rsid w:val="006A1266"/>
    <w:rsid w:val="006A19D8"/>
    <w:rsid w:val="006A3228"/>
    <w:rsid w:val="006A3598"/>
    <w:rsid w:val="006A4CB8"/>
    <w:rsid w:val="006A5D5E"/>
    <w:rsid w:val="006B502D"/>
    <w:rsid w:val="006B5999"/>
    <w:rsid w:val="006B5D2B"/>
    <w:rsid w:val="006B7189"/>
    <w:rsid w:val="006C0A1D"/>
    <w:rsid w:val="006C417D"/>
    <w:rsid w:val="006C41F2"/>
    <w:rsid w:val="006D2ECB"/>
    <w:rsid w:val="006F0649"/>
    <w:rsid w:val="006F1E26"/>
    <w:rsid w:val="006F65D7"/>
    <w:rsid w:val="006F7D07"/>
    <w:rsid w:val="00702EBF"/>
    <w:rsid w:val="007043E9"/>
    <w:rsid w:val="007055B8"/>
    <w:rsid w:val="007071F8"/>
    <w:rsid w:val="00710C5D"/>
    <w:rsid w:val="00710E8E"/>
    <w:rsid w:val="007110CD"/>
    <w:rsid w:val="00711102"/>
    <w:rsid w:val="0071578D"/>
    <w:rsid w:val="00716A61"/>
    <w:rsid w:val="007229FA"/>
    <w:rsid w:val="0072553E"/>
    <w:rsid w:val="00725932"/>
    <w:rsid w:val="00726086"/>
    <w:rsid w:val="007374AA"/>
    <w:rsid w:val="00745D8A"/>
    <w:rsid w:val="00750EDB"/>
    <w:rsid w:val="00751FF7"/>
    <w:rsid w:val="007539A1"/>
    <w:rsid w:val="007553F7"/>
    <w:rsid w:val="0076005A"/>
    <w:rsid w:val="00760429"/>
    <w:rsid w:val="0076169D"/>
    <w:rsid w:val="00762A02"/>
    <w:rsid w:val="00766CF7"/>
    <w:rsid w:val="00767EAA"/>
    <w:rsid w:val="007728B7"/>
    <w:rsid w:val="00772DB3"/>
    <w:rsid w:val="00776B9A"/>
    <w:rsid w:val="007821AD"/>
    <w:rsid w:val="0078288A"/>
    <w:rsid w:val="00782FA0"/>
    <w:rsid w:val="007847C2"/>
    <w:rsid w:val="00784F7C"/>
    <w:rsid w:val="0078744B"/>
    <w:rsid w:val="007878E7"/>
    <w:rsid w:val="00790A16"/>
    <w:rsid w:val="007915D7"/>
    <w:rsid w:val="00794A5A"/>
    <w:rsid w:val="00797970"/>
    <w:rsid w:val="007A0B2D"/>
    <w:rsid w:val="007A18CD"/>
    <w:rsid w:val="007A38C6"/>
    <w:rsid w:val="007B08E2"/>
    <w:rsid w:val="007B4844"/>
    <w:rsid w:val="007B4A60"/>
    <w:rsid w:val="007B6BFE"/>
    <w:rsid w:val="007B6F19"/>
    <w:rsid w:val="007C7FE7"/>
    <w:rsid w:val="007D068A"/>
    <w:rsid w:val="007D2BC3"/>
    <w:rsid w:val="007D3B2C"/>
    <w:rsid w:val="007D6A91"/>
    <w:rsid w:val="007D7283"/>
    <w:rsid w:val="007E1173"/>
    <w:rsid w:val="007E36D1"/>
    <w:rsid w:val="007E38E9"/>
    <w:rsid w:val="007E4419"/>
    <w:rsid w:val="007E4DFF"/>
    <w:rsid w:val="007E6210"/>
    <w:rsid w:val="007E63EC"/>
    <w:rsid w:val="007F2735"/>
    <w:rsid w:val="007F7FF9"/>
    <w:rsid w:val="00800FB6"/>
    <w:rsid w:val="00802C90"/>
    <w:rsid w:val="00803E79"/>
    <w:rsid w:val="00804E55"/>
    <w:rsid w:val="0081009D"/>
    <w:rsid w:val="0081097F"/>
    <w:rsid w:val="00811326"/>
    <w:rsid w:val="00813D77"/>
    <w:rsid w:val="00816925"/>
    <w:rsid w:val="00817D27"/>
    <w:rsid w:val="00820073"/>
    <w:rsid w:val="00824520"/>
    <w:rsid w:val="00830164"/>
    <w:rsid w:val="00831C92"/>
    <w:rsid w:val="0083208D"/>
    <w:rsid w:val="0083583C"/>
    <w:rsid w:val="00837415"/>
    <w:rsid w:val="00842981"/>
    <w:rsid w:val="00850FE0"/>
    <w:rsid w:val="00851301"/>
    <w:rsid w:val="00851CF2"/>
    <w:rsid w:val="008545AA"/>
    <w:rsid w:val="0085481D"/>
    <w:rsid w:val="00854A37"/>
    <w:rsid w:val="00860A1D"/>
    <w:rsid w:val="00862F33"/>
    <w:rsid w:val="008731CD"/>
    <w:rsid w:val="0087400D"/>
    <w:rsid w:val="00876371"/>
    <w:rsid w:val="00877719"/>
    <w:rsid w:val="008779BC"/>
    <w:rsid w:val="008804D1"/>
    <w:rsid w:val="00880F8C"/>
    <w:rsid w:val="008819F5"/>
    <w:rsid w:val="00883220"/>
    <w:rsid w:val="0088643D"/>
    <w:rsid w:val="00886AFC"/>
    <w:rsid w:val="0088799E"/>
    <w:rsid w:val="008903B3"/>
    <w:rsid w:val="0089109B"/>
    <w:rsid w:val="00891794"/>
    <w:rsid w:val="00891DB8"/>
    <w:rsid w:val="00892336"/>
    <w:rsid w:val="008924E0"/>
    <w:rsid w:val="00893945"/>
    <w:rsid w:val="00895D33"/>
    <w:rsid w:val="008A7816"/>
    <w:rsid w:val="008B0A3A"/>
    <w:rsid w:val="008B39F4"/>
    <w:rsid w:val="008B6656"/>
    <w:rsid w:val="008B68C7"/>
    <w:rsid w:val="008C0E9C"/>
    <w:rsid w:val="008C1CCA"/>
    <w:rsid w:val="008C2A7A"/>
    <w:rsid w:val="008C6CF5"/>
    <w:rsid w:val="008D6323"/>
    <w:rsid w:val="008D7E41"/>
    <w:rsid w:val="008E045C"/>
    <w:rsid w:val="008E6515"/>
    <w:rsid w:val="008F73AA"/>
    <w:rsid w:val="00903CF3"/>
    <w:rsid w:val="00913BB3"/>
    <w:rsid w:val="00913FFF"/>
    <w:rsid w:val="00914776"/>
    <w:rsid w:val="00915106"/>
    <w:rsid w:val="009224AB"/>
    <w:rsid w:val="00924443"/>
    <w:rsid w:val="009275F5"/>
    <w:rsid w:val="00930432"/>
    <w:rsid w:val="0093214A"/>
    <w:rsid w:val="00932B26"/>
    <w:rsid w:val="00933105"/>
    <w:rsid w:val="0093441F"/>
    <w:rsid w:val="009368A5"/>
    <w:rsid w:val="00941E1E"/>
    <w:rsid w:val="00944685"/>
    <w:rsid w:val="0094520F"/>
    <w:rsid w:val="00950E94"/>
    <w:rsid w:val="0095411B"/>
    <w:rsid w:val="0095418B"/>
    <w:rsid w:val="009543F1"/>
    <w:rsid w:val="009558AA"/>
    <w:rsid w:val="00960950"/>
    <w:rsid w:val="00965558"/>
    <w:rsid w:val="00966F71"/>
    <w:rsid w:val="00970208"/>
    <w:rsid w:val="00971715"/>
    <w:rsid w:val="009719F2"/>
    <w:rsid w:val="00971C53"/>
    <w:rsid w:val="00972684"/>
    <w:rsid w:val="009758D5"/>
    <w:rsid w:val="00976773"/>
    <w:rsid w:val="009775FF"/>
    <w:rsid w:val="0098795E"/>
    <w:rsid w:val="00993A9E"/>
    <w:rsid w:val="009977B5"/>
    <w:rsid w:val="009A1566"/>
    <w:rsid w:val="009A2BE8"/>
    <w:rsid w:val="009A6213"/>
    <w:rsid w:val="009A6985"/>
    <w:rsid w:val="009B6351"/>
    <w:rsid w:val="009C007F"/>
    <w:rsid w:val="009C0BF2"/>
    <w:rsid w:val="009C33FC"/>
    <w:rsid w:val="009C7A3C"/>
    <w:rsid w:val="009C7C25"/>
    <w:rsid w:val="009D02FD"/>
    <w:rsid w:val="009D076D"/>
    <w:rsid w:val="009D4FA8"/>
    <w:rsid w:val="009D55F4"/>
    <w:rsid w:val="009D6FA9"/>
    <w:rsid w:val="009E2BBD"/>
    <w:rsid w:val="009E5E92"/>
    <w:rsid w:val="009E608E"/>
    <w:rsid w:val="009F1DB7"/>
    <w:rsid w:val="009F2D25"/>
    <w:rsid w:val="009F4AEE"/>
    <w:rsid w:val="009F5952"/>
    <w:rsid w:val="009F65BF"/>
    <w:rsid w:val="00A06FA1"/>
    <w:rsid w:val="00A10A3B"/>
    <w:rsid w:val="00A11DE6"/>
    <w:rsid w:val="00A20320"/>
    <w:rsid w:val="00A206CE"/>
    <w:rsid w:val="00A23199"/>
    <w:rsid w:val="00A23460"/>
    <w:rsid w:val="00A23465"/>
    <w:rsid w:val="00A237FF"/>
    <w:rsid w:val="00A24262"/>
    <w:rsid w:val="00A24BF8"/>
    <w:rsid w:val="00A25647"/>
    <w:rsid w:val="00A26EF5"/>
    <w:rsid w:val="00A278B7"/>
    <w:rsid w:val="00A316A5"/>
    <w:rsid w:val="00A31CD0"/>
    <w:rsid w:val="00A34BEE"/>
    <w:rsid w:val="00A34D0D"/>
    <w:rsid w:val="00A35544"/>
    <w:rsid w:val="00A365BB"/>
    <w:rsid w:val="00A3734B"/>
    <w:rsid w:val="00A402AD"/>
    <w:rsid w:val="00A417FA"/>
    <w:rsid w:val="00A4334E"/>
    <w:rsid w:val="00A44DF0"/>
    <w:rsid w:val="00A50D41"/>
    <w:rsid w:val="00A514DC"/>
    <w:rsid w:val="00A52630"/>
    <w:rsid w:val="00A56735"/>
    <w:rsid w:val="00A57C60"/>
    <w:rsid w:val="00A6037A"/>
    <w:rsid w:val="00A62784"/>
    <w:rsid w:val="00A64312"/>
    <w:rsid w:val="00A65285"/>
    <w:rsid w:val="00A719C1"/>
    <w:rsid w:val="00A72398"/>
    <w:rsid w:val="00A725E3"/>
    <w:rsid w:val="00A72841"/>
    <w:rsid w:val="00A72FED"/>
    <w:rsid w:val="00A757A3"/>
    <w:rsid w:val="00A75B64"/>
    <w:rsid w:val="00A804D2"/>
    <w:rsid w:val="00A917D6"/>
    <w:rsid w:val="00A9370F"/>
    <w:rsid w:val="00A94AA5"/>
    <w:rsid w:val="00A94ECC"/>
    <w:rsid w:val="00A953BD"/>
    <w:rsid w:val="00AA00A8"/>
    <w:rsid w:val="00AA0FA0"/>
    <w:rsid w:val="00AA3049"/>
    <w:rsid w:val="00AA7BD8"/>
    <w:rsid w:val="00AB1B1C"/>
    <w:rsid w:val="00AB5D03"/>
    <w:rsid w:val="00AB621E"/>
    <w:rsid w:val="00AB6C59"/>
    <w:rsid w:val="00AB6CDD"/>
    <w:rsid w:val="00AC1099"/>
    <w:rsid w:val="00AC117C"/>
    <w:rsid w:val="00AC187E"/>
    <w:rsid w:val="00AC5BBB"/>
    <w:rsid w:val="00AD0B10"/>
    <w:rsid w:val="00AD5157"/>
    <w:rsid w:val="00AD5E2C"/>
    <w:rsid w:val="00AE235A"/>
    <w:rsid w:val="00AF03AE"/>
    <w:rsid w:val="00AF350A"/>
    <w:rsid w:val="00AF3BF7"/>
    <w:rsid w:val="00AF52A3"/>
    <w:rsid w:val="00B0157B"/>
    <w:rsid w:val="00B033D4"/>
    <w:rsid w:val="00B0681E"/>
    <w:rsid w:val="00B074F7"/>
    <w:rsid w:val="00B079F2"/>
    <w:rsid w:val="00B15613"/>
    <w:rsid w:val="00B25D99"/>
    <w:rsid w:val="00B260B6"/>
    <w:rsid w:val="00B2689F"/>
    <w:rsid w:val="00B34B8F"/>
    <w:rsid w:val="00B35C00"/>
    <w:rsid w:val="00B3680B"/>
    <w:rsid w:val="00B40636"/>
    <w:rsid w:val="00B41DB4"/>
    <w:rsid w:val="00B422F7"/>
    <w:rsid w:val="00B462CF"/>
    <w:rsid w:val="00B5629A"/>
    <w:rsid w:val="00B5749F"/>
    <w:rsid w:val="00B60CE5"/>
    <w:rsid w:val="00B70D4C"/>
    <w:rsid w:val="00B76FDF"/>
    <w:rsid w:val="00B77A4F"/>
    <w:rsid w:val="00B77DDD"/>
    <w:rsid w:val="00B82AB0"/>
    <w:rsid w:val="00B863F5"/>
    <w:rsid w:val="00B90420"/>
    <w:rsid w:val="00B91100"/>
    <w:rsid w:val="00B91E43"/>
    <w:rsid w:val="00B91F4D"/>
    <w:rsid w:val="00B93C38"/>
    <w:rsid w:val="00B95D06"/>
    <w:rsid w:val="00BA043C"/>
    <w:rsid w:val="00BA4380"/>
    <w:rsid w:val="00BA603D"/>
    <w:rsid w:val="00BA785D"/>
    <w:rsid w:val="00BA7BC8"/>
    <w:rsid w:val="00BB1325"/>
    <w:rsid w:val="00BB3B26"/>
    <w:rsid w:val="00BB48DB"/>
    <w:rsid w:val="00BB4987"/>
    <w:rsid w:val="00BB6A61"/>
    <w:rsid w:val="00BC0142"/>
    <w:rsid w:val="00BC027C"/>
    <w:rsid w:val="00BC567C"/>
    <w:rsid w:val="00BC59B8"/>
    <w:rsid w:val="00BC5B98"/>
    <w:rsid w:val="00BC604D"/>
    <w:rsid w:val="00BC6C90"/>
    <w:rsid w:val="00BD2EA3"/>
    <w:rsid w:val="00BD50CB"/>
    <w:rsid w:val="00BE1CB9"/>
    <w:rsid w:val="00BF18B5"/>
    <w:rsid w:val="00BF2883"/>
    <w:rsid w:val="00BF3536"/>
    <w:rsid w:val="00BF492F"/>
    <w:rsid w:val="00BF6FCB"/>
    <w:rsid w:val="00BF7005"/>
    <w:rsid w:val="00C0111D"/>
    <w:rsid w:val="00C03419"/>
    <w:rsid w:val="00C03673"/>
    <w:rsid w:val="00C10BE9"/>
    <w:rsid w:val="00C14281"/>
    <w:rsid w:val="00C2004F"/>
    <w:rsid w:val="00C2159C"/>
    <w:rsid w:val="00C25444"/>
    <w:rsid w:val="00C254B3"/>
    <w:rsid w:val="00C30A75"/>
    <w:rsid w:val="00C347A7"/>
    <w:rsid w:val="00C355F2"/>
    <w:rsid w:val="00C36769"/>
    <w:rsid w:val="00C371DB"/>
    <w:rsid w:val="00C40D10"/>
    <w:rsid w:val="00C42907"/>
    <w:rsid w:val="00C42D85"/>
    <w:rsid w:val="00C460BC"/>
    <w:rsid w:val="00C46D42"/>
    <w:rsid w:val="00C47369"/>
    <w:rsid w:val="00C624CC"/>
    <w:rsid w:val="00C641FC"/>
    <w:rsid w:val="00C661D1"/>
    <w:rsid w:val="00C76338"/>
    <w:rsid w:val="00C822F7"/>
    <w:rsid w:val="00C828EC"/>
    <w:rsid w:val="00C83386"/>
    <w:rsid w:val="00C84A8A"/>
    <w:rsid w:val="00C85304"/>
    <w:rsid w:val="00C85697"/>
    <w:rsid w:val="00C85B9F"/>
    <w:rsid w:val="00C95622"/>
    <w:rsid w:val="00C9600B"/>
    <w:rsid w:val="00C97564"/>
    <w:rsid w:val="00CA0363"/>
    <w:rsid w:val="00CA11AB"/>
    <w:rsid w:val="00CA1C51"/>
    <w:rsid w:val="00CA2BC4"/>
    <w:rsid w:val="00CA39AD"/>
    <w:rsid w:val="00CA3F2A"/>
    <w:rsid w:val="00CA7AE6"/>
    <w:rsid w:val="00CB0B8C"/>
    <w:rsid w:val="00CB205E"/>
    <w:rsid w:val="00CB5120"/>
    <w:rsid w:val="00CB5F1A"/>
    <w:rsid w:val="00CC3CC2"/>
    <w:rsid w:val="00CC5D78"/>
    <w:rsid w:val="00CC5F5A"/>
    <w:rsid w:val="00CC66F5"/>
    <w:rsid w:val="00CD0C2E"/>
    <w:rsid w:val="00CD7F6C"/>
    <w:rsid w:val="00CE0131"/>
    <w:rsid w:val="00CE212A"/>
    <w:rsid w:val="00CE354D"/>
    <w:rsid w:val="00CE39F8"/>
    <w:rsid w:val="00CE422D"/>
    <w:rsid w:val="00CF00F3"/>
    <w:rsid w:val="00CF1CA0"/>
    <w:rsid w:val="00CF4292"/>
    <w:rsid w:val="00CF43D8"/>
    <w:rsid w:val="00D01979"/>
    <w:rsid w:val="00D02136"/>
    <w:rsid w:val="00D05C8D"/>
    <w:rsid w:val="00D103D3"/>
    <w:rsid w:val="00D11F90"/>
    <w:rsid w:val="00D122CB"/>
    <w:rsid w:val="00D34834"/>
    <w:rsid w:val="00D350CA"/>
    <w:rsid w:val="00D35351"/>
    <w:rsid w:val="00D36A5C"/>
    <w:rsid w:val="00D36DC6"/>
    <w:rsid w:val="00D4269D"/>
    <w:rsid w:val="00D464F8"/>
    <w:rsid w:val="00D47A50"/>
    <w:rsid w:val="00D47C9C"/>
    <w:rsid w:val="00D545EA"/>
    <w:rsid w:val="00D5564C"/>
    <w:rsid w:val="00D55BF3"/>
    <w:rsid w:val="00D56FB9"/>
    <w:rsid w:val="00D57B69"/>
    <w:rsid w:val="00D63439"/>
    <w:rsid w:val="00D641DE"/>
    <w:rsid w:val="00D64628"/>
    <w:rsid w:val="00D667F9"/>
    <w:rsid w:val="00D73316"/>
    <w:rsid w:val="00D73BC1"/>
    <w:rsid w:val="00D75F60"/>
    <w:rsid w:val="00D8187D"/>
    <w:rsid w:val="00D840E8"/>
    <w:rsid w:val="00D910B0"/>
    <w:rsid w:val="00D948CA"/>
    <w:rsid w:val="00D9508E"/>
    <w:rsid w:val="00D95395"/>
    <w:rsid w:val="00D97388"/>
    <w:rsid w:val="00DA38A3"/>
    <w:rsid w:val="00DB2B68"/>
    <w:rsid w:val="00DB49C8"/>
    <w:rsid w:val="00DB6828"/>
    <w:rsid w:val="00DB7A39"/>
    <w:rsid w:val="00DC7E86"/>
    <w:rsid w:val="00DD07A6"/>
    <w:rsid w:val="00DD2119"/>
    <w:rsid w:val="00DD32F5"/>
    <w:rsid w:val="00DD4BC2"/>
    <w:rsid w:val="00DD7125"/>
    <w:rsid w:val="00DD77F4"/>
    <w:rsid w:val="00DE3259"/>
    <w:rsid w:val="00DF104C"/>
    <w:rsid w:val="00DF7764"/>
    <w:rsid w:val="00E02DC9"/>
    <w:rsid w:val="00E03F79"/>
    <w:rsid w:val="00E04162"/>
    <w:rsid w:val="00E05EC4"/>
    <w:rsid w:val="00E06CA8"/>
    <w:rsid w:val="00E152C4"/>
    <w:rsid w:val="00E176B9"/>
    <w:rsid w:val="00E211B4"/>
    <w:rsid w:val="00E21A03"/>
    <w:rsid w:val="00E22DCA"/>
    <w:rsid w:val="00E2372F"/>
    <w:rsid w:val="00E26B81"/>
    <w:rsid w:val="00E30F78"/>
    <w:rsid w:val="00E31D23"/>
    <w:rsid w:val="00E329A6"/>
    <w:rsid w:val="00E40A75"/>
    <w:rsid w:val="00E4568A"/>
    <w:rsid w:val="00E5558C"/>
    <w:rsid w:val="00E56E93"/>
    <w:rsid w:val="00E620DA"/>
    <w:rsid w:val="00E629D6"/>
    <w:rsid w:val="00E6586D"/>
    <w:rsid w:val="00E65882"/>
    <w:rsid w:val="00E70C3B"/>
    <w:rsid w:val="00E7767E"/>
    <w:rsid w:val="00E776A6"/>
    <w:rsid w:val="00E809BA"/>
    <w:rsid w:val="00E8118F"/>
    <w:rsid w:val="00E82923"/>
    <w:rsid w:val="00E85833"/>
    <w:rsid w:val="00E8702C"/>
    <w:rsid w:val="00E878C6"/>
    <w:rsid w:val="00E90D02"/>
    <w:rsid w:val="00E92A16"/>
    <w:rsid w:val="00E970A7"/>
    <w:rsid w:val="00E9757E"/>
    <w:rsid w:val="00EA08DD"/>
    <w:rsid w:val="00EA14C8"/>
    <w:rsid w:val="00EA14F5"/>
    <w:rsid w:val="00EA1E03"/>
    <w:rsid w:val="00EA2465"/>
    <w:rsid w:val="00EA4E6B"/>
    <w:rsid w:val="00EB57E7"/>
    <w:rsid w:val="00EC43E6"/>
    <w:rsid w:val="00EC75D5"/>
    <w:rsid w:val="00EC7B9E"/>
    <w:rsid w:val="00EC7BDA"/>
    <w:rsid w:val="00ED3CA6"/>
    <w:rsid w:val="00ED6163"/>
    <w:rsid w:val="00ED674E"/>
    <w:rsid w:val="00ED7450"/>
    <w:rsid w:val="00EE27FC"/>
    <w:rsid w:val="00EE3087"/>
    <w:rsid w:val="00EE3CB7"/>
    <w:rsid w:val="00EE4294"/>
    <w:rsid w:val="00EE4E32"/>
    <w:rsid w:val="00EF3AAD"/>
    <w:rsid w:val="00EF44A6"/>
    <w:rsid w:val="00F002C2"/>
    <w:rsid w:val="00F04333"/>
    <w:rsid w:val="00F05F6F"/>
    <w:rsid w:val="00F10860"/>
    <w:rsid w:val="00F13D4F"/>
    <w:rsid w:val="00F14290"/>
    <w:rsid w:val="00F163E4"/>
    <w:rsid w:val="00F1709B"/>
    <w:rsid w:val="00F215D8"/>
    <w:rsid w:val="00F2704C"/>
    <w:rsid w:val="00F27ECA"/>
    <w:rsid w:val="00F30DF0"/>
    <w:rsid w:val="00F31A4B"/>
    <w:rsid w:val="00F42378"/>
    <w:rsid w:val="00F44FD7"/>
    <w:rsid w:val="00F52DDD"/>
    <w:rsid w:val="00F671C3"/>
    <w:rsid w:val="00F67D02"/>
    <w:rsid w:val="00F7184A"/>
    <w:rsid w:val="00F71A13"/>
    <w:rsid w:val="00F73B1B"/>
    <w:rsid w:val="00F7478B"/>
    <w:rsid w:val="00F74E42"/>
    <w:rsid w:val="00F75A99"/>
    <w:rsid w:val="00F75FD8"/>
    <w:rsid w:val="00F76B84"/>
    <w:rsid w:val="00F76C39"/>
    <w:rsid w:val="00F81874"/>
    <w:rsid w:val="00F81E7C"/>
    <w:rsid w:val="00F826E3"/>
    <w:rsid w:val="00F848B4"/>
    <w:rsid w:val="00F8678D"/>
    <w:rsid w:val="00F957F8"/>
    <w:rsid w:val="00FA0C6F"/>
    <w:rsid w:val="00FA2770"/>
    <w:rsid w:val="00FA6DC5"/>
    <w:rsid w:val="00FA7F5A"/>
    <w:rsid w:val="00FB0124"/>
    <w:rsid w:val="00FB061F"/>
    <w:rsid w:val="00FB58E0"/>
    <w:rsid w:val="00FC0417"/>
    <w:rsid w:val="00FC09E5"/>
    <w:rsid w:val="00FC1E88"/>
    <w:rsid w:val="00FC2555"/>
    <w:rsid w:val="00FE01F9"/>
    <w:rsid w:val="00FE1B22"/>
    <w:rsid w:val="00FE2DA9"/>
    <w:rsid w:val="00FE2DAD"/>
    <w:rsid w:val="00FE3C8A"/>
    <w:rsid w:val="00FE4048"/>
    <w:rsid w:val="00FE53B5"/>
    <w:rsid w:val="00FE67B1"/>
    <w:rsid w:val="00FF7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79E8F"/>
  <w15:chartTrackingRefBased/>
  <w15:docId w15:val="{41420FB5-5385-4F0F-AEAD-9662984A0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4E42"/>
    <w:pPr>
      <w:ind w:left="720"/>
      <w:contextualSpacing/>
    </w:pPr>
  </w:style>
  <w:style w:type="table" w:styleId="TableGrid">
    <w:name w:val="Table Grid"/>
    <w:basedOn w:val="TableNormal"/>
    <w:uiPriority w:val="39"/>
    <w:rsid w:val="00A94A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E045C"/>
    <w:rPr>
      <w:sz w:val="16"/>
      <w:szCs w:val="16"/>
    </w:rPr>
  </w:style>
  <w:style w:type="paragraph" w:styleId="CommentText">
    <w:name w:val="annotation text"/>
    <w:basedOn w:val="Normal"/>
    <w:link w:val="CommentTextChar"/>
    <w:uiPriority w:val="99"/>
    <w:semiHidden/>
    <w:unhideWhenUsed/>
    <w:rsid w:val="008E045C"/>
    <w:pPr>
      <w:spacing w:line="240" w:lineRule="auto"/>
    </w:pPr>
    <w:rPr>
      <w:sz w:val="20"/>
      <w:szCs w:val="20"/>
    </w:rPr>
  </w:style>
  <w:style w:type="character" w:customStyle="1" w:styleId="CommentTextChar">
    <w:name w:val="Comment Text Char"/>
    <w:basedOn w:val="DefaultParagraphFont"/>
    <w:link w:val="CommentText"/>
    <w:uiPriority w:val="99"/>
    <w:semiHidden/>
    <w:rsid w:val="008E045C"/>
    <w:rPr>
      <w:sz w:val="20"/>
      <w:szCs w:val="20"/>
    </w:rPr>
  </w:style>
  <w:style w:type="paragraph" w:styleId="CommentSubject">
    <w:name w:val="annotation subject"/>
    <w:basedOn w:val="CommentText"/>
    <w:next w:val="CommentText"/>
    <w:link w:val="CommentSubjectChar"/>
    <w:uiPriority w:val="99"/>
    <w:semiHidden/>
    <w:unhideWhenUsed/>
    <w:rsid w:val="008E045C"/>
    <w:rPr>
      <w:b/>
      <w:bCs/>
    </w:rPr>
  </w:style>
  <w:style w:type="character" w:customStyle="1" w:styleId="CommentSubjectChar">
    <w:name w:val="Comment Subject Char"/>
    <w:basedOn w:val="CommentTextChar"/>
    <w:link w:val="CommentSubject"/>
    <w:uiPriority w:val="99"/>
    <w:semiHidden/>
    <w:rsid w:val="008E045C"/>
    <w:rPr>
      <w:b/>
      <w:bCs/>
      <w:sz w:val="20"/>
      <w:szCs w:val="20"/>
    </w:rPr>
  </w:style>
  <w:style w:type="paragraph" w:styleId="BalloonText">
    <w:name w:val="Balloon Text"/>
    <w:basedOn w:val="Normal"/>
    <w:link w:val="BalloonTextChar"/>
    <w:uiPriority w:val="99"/>
    <w:semiHidden/>
    <w:unhideWhenUsed/>
    <w:rsid w:val="008E04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E045C"/>
    <w:rPr>
      <w:rFonts w:ascii="Segoe UI" w:hAnsi="Segoe UI" w:cs="Segoe UI"/>
      <w:sz w:val="18"/>
      <w:szCs w:val="18"/>
    </w:rPr>
  </w:style>
  <w:style w:type="character" w:styleId="Hyperlink">
    <w:name w:val="Hyperlink"/>
    <w:basedOn w:val="DefaultParagraphFont"/>
    <w:uiPriority w:val="99"/>
    <w:semiHidden/>
    <w:unhideWhenUsed/>
    <w:rsid w:val="00B91E43"/>
    <w:rPr>
      <w:color w:val="0000FF"/>
      <w:u w:val="single"/>
    </w:rPr>
  </w:style>
  <w:style w:type="paragraph" w:styleId="NormalWeb">
    <w:name w:val="Normal (Web)"/>
    <w:basedOn w:val="Normal"/>
    <w:uiPriority w:val="99"/>
    <w:semiHidden/>
    <w:unhideWhenUsed/>
    <w:rsid w:val="00913FF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8804D1"/>
  </w:style>
  <w:style w:type="paragraph" w:styleId="Header">
    <w:name w:val="header"/>
    <w:basedOn w:val="Normal"/>
    <w:link w:val="HeaderChar"/>
    <w:uiPriority w:val="99"/>
    <w:unhideWhenUsed/>
    <w:rsid w:val="00D733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316"/>
  </w:style>
  <w:style w:type="paragraph" w:styleId="Footer">
    <w:name w:val="footer"/>
    <w:basedOn w:val="Normal"/>
    <w:link w:val="FooterChar"/>
    <w:uiPriority w:val="99"/>
    <w:unhideWhenUsed/>
    <w:rsid w:val="00D733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316"/>
  </w:style>
  <w:style w:type="paragraph" w:styleId="Revision">
    <w:name w:val="Revision"/>
    <w:hidden/>
    <w:uiPriority w:val="99"/>
    <w:semiHidden/>
    <w:rsid w:val="004A4EE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885393">
      <w:bodyDiv w:val="1"/>
      <w:marLeft w:val="0"/>
      <w:marRight w:val="0"/>
      <w:marTop w:val="0"/>
      <w:marBottom w:val="0"/>
      <w:divBdr>
        <w:top w:val="none" w:sz="0" w:space="0" w:color="auto"/>
        <w:left w:val="none" w:sz="0" w:space="0" w:color="auto"/>
        <w:bottom w:val="none" w:sz="0" w:space="0" w:color="auto"/>
        <w:right w:val="none" w:sz="0" w:space="0" w:color="auto"/>
      </w:divBdr>
    </w:div>
    <w:div w:id="504050418">
      <w:bodyDiv w:val="1"/>
      <w:marLeft w:val="0"/>
      <w:marRight w:val="0"/>
      <w:marTop w:val="0"/>
      <w:marBottom w:val="0"/>
      <w:divBdr>
        <w:top w:val="none" w:sz="0" w:space="0" w:color="auto"/>
        <w:left w:val="none" w:sz="0" w:space="0" w:color="auto"/>
        <w:bottom w:val="none" w:sz="0" w:space="0" w:color="auto"/>
        <w:right w:val="none" w:sz="0" w:space="0" w:color="auto"/>
      </w:divBdr>
    </w:div>
    <w:div w:id="755131644">
      <w:bodyDiv w:val="1"/>
      <w:marLeft w:val="0"/>
      <w:marRight w:val="0"/>
      <w:marTop w:val="0"/>
      <w:marBottom w:val="0"/>
      <w:divBdr>
        <w:top w:val="none" w:sz="0" w:space="0" w:color="auto"/>
        <w:left w:val="none" w:sz="0" w:space="0" w:color="auto"/>
        <w:bottom w:val="none" w:sz="0" w:space="0" w:color="auto"/>
        <w:right w:val="none" w:sz="0" w:space="0" w:color="auto"/>
      </w:divBdr>
    </w:div>
    <w:div w:id="973021077">
      <w:bodyDiv w:val="1"/>
      <w:marLeft w:val="0"/>
      <w:marRight w:val="0"/>
      <w:marTop w:val="0"/>
      <w:marBottom w:val="0"/>
      <w:divBdr>
        <w:top w:val="none" w:sz="0" w:space="0" w:color="auto"/>
        <w:left w:val="none" w:sz="0" w:space="0" w:color="auto"/>
        <w:bottom w:val="none" w:sz="0" w:space="0" w:color="auto"/>
        <w:right w:val="none" w:sz="0" w:space="0" w:color="auto"/>
      </w:divBdr>
    </w:div>
    <w:div w:id="1275671201">
      <w:bodyDiv w:val="1"/>
      <w:marLeft w:val="0"/>
      <w:marRight w:val="0"/>
      <w:marTop w:val="0"/>
      <w:marBottom w:val="0"/>
      <w:divBdr>
        <w:top w:val="none" w:sz="0" w:space="0" w:color="auto"/>
        <w:left w:val="none" w:sz="0" w:space="0" w:color="auto"/>
        <w:bottom w:val="none" w:sz="0" w:space="0" w:color="auto"/>
        <w:right w:val="none" w:sz="0" w:space="0" w:color="auto"/>
      </w:divBdr>
    </w:div>
    <w:div w:id="1429422315">
      <w:bodyDiv w:val="1"/>
      <w:marLeft w:val="0"/>
      <w:marRight w:val="0"/>
      <w:marTop w:val="0"/>
      <w:marBottom w:val="0"/>
      <w:divBdr>
        <w:top w:val="none" w:sz="0" w:space="0" w:color="auto"/>
        <w:left w:val="none" w:sz="0" w:space="0" w:color="auto"/>
        <w:bottom w:val="none" w:sz="0" w:space="0" w:color="auto"/>
        <w:right w:val="none" w:sz="0" w:space="0" w:color="auto"/>
      </w:divBdr>
    </w:div>
    <w:div w:id="1856768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Ste02</b:Tag>
    <b:SourceType>JournalArticle</b:SourceType>
    <b:Guid>{9C8DAE6C-7627-409B-830A-BE4C1C18D29C}</b:Guid>
    <b:Title>Hot Flushes</b:Title>
    <b:Year>2002</b:Year>
    <b:Author>
      <b:Author>
        <b:Corporate>Stearns,, V., Ullmer, L., Lopez, J.F., Issacs, C.  and Hayes, D.F. </b:Corporate>
      </b:Author>
    </b:Author>
    <b:JournalName>Lancet</b:JournalName>
    <b:Pages>360;1851-61</b:Pages>
    <b:RefOrder>1</b:RefOrder>
  </b:Source>
  <b:Source>
    <b:Tag>Gro90</b:Tag>
    <b:SourceType>BookSection</b:SourceType>
    <b:Guid>{229A1A22-BD97-455B-9128-5854E890C0B8}</b:Guid>
    <b:Author>
      <b:Author>
        <b:NameList>
          <b:Person>
            <b:Last>Gronseth</b:Last>
            <b:First>E.C.</b:First>
          </b:Person>
        </b:NameList>
      </b:Author>
      <b:BookAuthor>
        <b:NameList>
          <b:Person>
            <b:Last>Flint</b:Last>
            <b:First>M,</b:First>
            <b:Middle>Utian, W.</b:Middle>
          </b:Person>
        </b:NameList>
      </b:BookAuthor>
    </b:Author>
    <b:Title>Directions for menopause research</b:Title>
    <b:Year>1990</b:Year>
    <b:Pages>426-427</b:Pages>
    <b:BookTitle>Multidisciplianry Perspectives of Menopause</b:BookTitle>
    <b:City>New York </b:City>
    <b:Publisher>New York Academy of Sceinces. </b:Publisher>
    <b:RefOrder>2</b:RefOrder>
  </b:Source>
  <b:Source>
    <b:Tag>Bry12</b:Tag>
    <b:SourceType>JournalArticle</b:SourceType>
    <b:Guid>{1BD438EA-983C-4FF4-A4FF-9BCEB6DBED50}</b:Guid>
    <b:Author>
      <b:Author>
        <b:Corporate>Bryant, C., Judd, F.K. and Hickey M. </b:Corporate>
      </b:Author>
    </b:Author>
    <b:Title>Anxiety during the meniopausal transition : A systematic review </b:Title>
    <b:JournalName>Journal of affectice disorders</b:JournalName>
    <b:Year>2012</b:Year>
    <b:Pages>139: 141-8</b:Pages>
    <b:RefOrder>3</b:RefOrder>
  </b:Source>
  <b:Source>
    <b:Tag>Chl03</b:Tag>
    <b:SourceType>JournalArticle</b:SourceType>
    <b:Guid>{7184D244-3F08-47B2-87FC-D92EE9841CB2}</b:Guid>
    <b:Author>
      <b:Author>
        <b:Corporate>Chlebowski, R., Hendrix, S.L., Langer R.D.</b:Corporate>
      </b:Author>
    </b:Author>
    <b:Title>Infleunce of oestrogen plus progesterone on breast canceer and mammography on healthy postmenopausal women</b:Title>
    <b:Year>2003</b:Year>
    <b:JournalName>The Women's Health Initative Radomised Trial </b:JournalName>
    <b:Pages>289; 3243-3253</b:Pages>
    <b:RefOrder>4</b:RefOrder>
  </b:Source>
  <b:Source>
    <b:Tag>Nat17</b:Tag>
    <b:SourceType>Report</b:SourceType>
    <b:Guid>{9AC95E67-742B-440B-989A-6BEF18808B54}</b:Guid>
    <b:Author>
      <b:Author>
        <b:Corporate>National Institute For Clinical Excelllence (NICE) </b:Corporate>
      </b:Author>
    </b:Author>
    <b:Title>Menopause</b:Title>
    <b:Year>2017</b:Year>
    <b:Publisher>NICE</b:Publisher>
    <b:City>USA</b:City>
    <b:RefOrder>5</b:RefOrder>
  </b:Source>
  <b:Source>
    <b:Tag>Pri08</b:Tag>
    <b:SourceType>JournalArticle</b:SourceType>
    <b:Guid>{6A62859E-92FA-4DB6-A84B-76B01EE9CA0D}</b:Guid>
    <b:Title>Menopause expereince of women in rural areas</b:Title>
    <b:Year>2008</b:Year>
    <b:Author>
      <b:Author>
        <b:Corporate>Price, S.L., Storecy, S. &amp; Lake, M.</b:Corporate>
      </b:Author>
    </b:Author>
    <b:JournalName>Advance Nursing </b:JournalName>
    <b:Pages>61:503-11</b:Pages>
    <b:RefOrder>6</b:RefOrder>
  </b:Source>
  <b:Source>
    <b:Tag>Gar15</b:Tag>
    <b:SourceType>JournalArticle</b:SourceType>
    <b:Guid>{7C8256E8-C1C5-462A-8289-BFD9A1A67B14}</b:Guid>
    <b:Author>
      <b:Author>
        <b:Corporate>Gartoualla, P., Bell, R.J. Worsley, R and Davis S.R.</b:Corporate>
      </b:Author>
    </b:Author>
    <b:Title>Moderatley-severely bothersome vasomotor symptoms are assoicuated with lowerd pyshological general well being in women at midlife. </b:Title>
    <b:JournalName>Maturitas</b:JournalName>
    <b:Year>2015</b:Year>
    <b:Pages>487-492</b:Pages>
    <b:RefOrder>7</b:RefOrder>
  </b:Source>
  <b:Source>
    <b:Tag>Jaf11</b:Tag>
    <b:SourceType>JournalArticle</b:SourceType>
    <b:Guid>{EDF186B6-28CE-409B-A8B8-1E40CA1CC057}</b:Guid>
    <b:Author>
      <b:Author>
        <b:Corporate>Jafary, F. Farahbakhsh, K, Shafiabadi, A.&amp; Deelvar, A. </b:Corporate>
      </b:Author>
    </b:Author>
    <b:Title>Quality of life and menopuase: Developing a theroetical model based on meaning in life, self-efficacy beliefs and body image.</b:Title>
    <b:JournalName>Ageing and Mental Helag </b:JournalName>
    <b:Year>2011</b:Year>
    <b:Pages>630-637</b:Pages>
    <b:RefOrder>8</b:RefOrder>
  </b:Source>
  <b:Source>
    <b:Tag>Soa07</b:Tag>
    <b:SourceType>JournalArticle</b:SourceType>
    <b:Guid>{256728D0-5D22-470F-986A-28D39C85561D}</b:Guid>
    <b:Title>Menopausaual transition and depression: who is at risk and how to treat it?</b:Title>
    <b:Year>2007</b:Year>
    <b:Pages>7:1285-93</b:Pages>
    <b:Author>
      <b:Author>
        <b:Corporate>Soares, C.N.</b:Corporate>
      </b:Author>
    </b:Author>
    <b:JournalName>Expert Rev Neurother</b:JournalName>
    <b:RefOrder>9</b:RefOrder>
  </b:Source>
  <b:Source>
    <b:Tag>Dee04</b:Tag>
    <b:SourceType>JournalArticle</b:SourceType>
    <b:Guid>{7FC319EA-C776-44B7-B837-D3E97B4F4CFB}</b:Guid>
    <b:Author>
      <b:Author>
        <b:Corporate>Deeks, A.A. &amp; McCabe, M.P.</b:Corporate>
      </b:Author>
    </b:Author>
    <b:Title>Well-being and menopause: An investigation of purpose in life, self acceptance and social role in premenpausal, peri menopausal and post menopuasal women</b:Title>
    <b:JournalName>Quality of Life Research</b:JournalName>
    <b:Year>2004</b:Year>
    <b:Pages>13: 389-398</b:Pages>
    <b:RefOrder>10</b:RefOrder>
  </b:Source>
  <b:Source>
    <b:Tag>Par15</b:Tag>
    <b:SourceType>JournalArticle</b:SourceType>
    <b:Guid>{546659FC-40DD-4C34-92B2-7D92200A0A18}</b:Guid>
    <b:Author>
      <b:Author>
        <b:Corporate>Parihar, N &amp; Agarwal, U. </b:Corporate>
      </b:Author>
    </b:Author>
    <b:Title>Study of psychological well-being in working and non-working menopausal women, </b:Title>
    <b:JournalName>Journal of Health and Wellbeing</b:JournalName>
    <b:Year>2015</b:Year>
    <b:Pages>6 (5) 484-487</b:Pages>
    <b:RefOrder>11</b:RefOrder>
  </b:Source>
  <b:Source>
    <b:Tag>Avi04</b:Tag>
    <b:SourceType>JournalArticle</b:SourceType>
    <b:Guid>{8D8DEC59-0B81-415A-A715-8E85EE5A461B}</b:Guid>
    <b:Author>
      <b:Author>
        <b:Corporate>Avis, N.E., Assmann, S.F. , Kravitz, H.M., Ganz, P.A. and Ory, M.</b:Corporate>
      </b:Author>
    </b:Author>
    <b:Title>Quality of life in diverse groups of midlife women; Assessing the influence of menopause, health stautus and psychosocial and demorgaphic factors.</b:Title>
    <b:JournalName>Quality of lLife Research</b:JournalName>
    <b:Year>2004</b:Year>
    <b:Pages>13 :933-946</b:Pages>
    <b:RefOrder>12</b:RefOrder>
  </b:Source>
  <b:Source>
    <b:Tag>Hes12</b:Tag>
    <b:SourceType>JournalArticle</b:SourceType>
    <b:Guid>{6CE7C106-E99B-433D-B2E8-34E18240DF33}</b:Guid>
    <b:Author>
      <b:Author>
        <b:Corporate>Hess, R, Thomas, R.C., Hays, R..D., Chung-Chou, H., Dillion. S.N., Ness, R.B., Bryce, C.L., Kapoor, W,N. Mathews, K.A. </b:Corporate>
      </b:Author>
    </b:Author>
    <b:Title>The Impact of menopause on health -related qulaity of life: reuslts form the STRIDE longitudinal study. </b:Title>
    <b:JournalName>Quality of Life Research </b:JournalName>
    <b:Year>2012</b:Year>
    <b:Pages>21: 535-544</b:Pages>
    <b:RefOrder>13</b:RefOrder>
  </b:Source>
  <b:Source>
    <b:Tag>Wil09</b:Tag>
    <b:SourceType>JournalArticle</b:SourceType>
    <b:Guid>{FBCFFBC1-3862-49AE-86A0-F3351FCBDD4F}</b:Guid>
    <b:Author>
      <b:Author>
        <b:Corporate>Williams, R.E., Levine, K.B., Kalilani, L., Lewis, J, Clark, R.V.</b:Corporate>
      </b:Author>
    </b:Author>
    <b:Title>Menopause-specific questionaire asssessment in US population-based study shows negative impact on health related quality of life. </b:Title>
    <b:JournalName>Maturitas</b:JournalName>
    <b:Year>2009</b:Year>
    <b:Pages>153-159</b:Pages>
    <b:RefOrder>14</b:RefOrder>
  </b:Source>
  <b:Source>
    <b:Tag>Blu00</b:Tag>
    <b:SourceType>JournalArticle</b:SourceType>
    <b:Guid>{3EEE573E-1DE4-41AE-B4AA-CDAAFCF3FA59}</b:Guid>
    <b:Author>
      <b:Author>
        <b:Corporate>Blumel, J.E., Castelo-Branco, C. Bifna, L, Gramenga, G, Tacla, X, Aracena, B, Cumsille, M.A. &amp; Sanjuan, A. </b:Corporate>
      </b:Author>
    </b:Author>
    <b:Title>Quality of life after the menopause a population study.</b:Title>
    <b:JournalName>Maturitas</b:JournalName>
    <b:Year>2000</b:Year>
    <b:Pages>34: 17-23</b:Pages>
    <b:RefOrder>15</b:RefOrder>
  </b:Source>
  <b:Source>
    <b:Tag>Yan12</b:Tag>
    <b:SourceType>JournalArticle</b:SourceType>
    <b:Guid>{AEFB7DBC-4AA1-4D56-87BF-223238FA110A}</b:Guid>
    <b:Author>
      <b:Author>
        <b:Corporate>Yanikkerem, E. , Kotan, S.C., Tamay, G. &amp; Dikayak</b:Corporate>
      </b:Author>
    </b:Author>
    <b:Title>Realtionship between women's attitudes towards the menopuase and quality of life. </b:Title>
    <b:JournalName>Climateric</b:JournalName>
    <b:Year>2012</b:Year>
    <b:Pages>15: 552-562</b:Pages>
    <b:RefOrder>16</b:RefOrder>
  </b:Source>
  <b:Source>
    <b:Tag>Avi09</b:Tag>
    <b:SourceType>JournalArticle</b:SourceType>
    <b:Guid>{CAB8873B-9B4C-4194-A280-0DCAF593E10D}</b:Guid>
    <b:Author>
      <b:Author>
        <b:Corporate>Avis, N.E., Colvin, A, Bromberger, J.T., Hess, R., Mathews, K.A., Ory, M. &amp; Schocken, M.</b:Corporate>
      </b:Author>
    </b:Author>
    <b:Title>Change in health-related quality of life iver the menopausal transition in a multiethic cohort of middle-aged women. Study of Womens Health Accross the Nation (SWAN)</b:Title>
    <b:JournalName>PMC</b:JournalName>
    <b:Year>2009</b:Year>
    <b:Pages>16 (5) 860-869</b:Pages>
    <b:RefOrder>17</b:RefOrder>
  </b:Source>
  <b:Source>
    <b:Tag>Whi13</b:Tag>
    <b:SourceType>JournalArticle</b:SourceType>
    <b:Guid>{4440780E-4F4E-4E33-BE38-4FAD22A1FA39}</b:Guid>
    <b:Author>
      <b:Author>
        <b:Corporate>Whiteley, J. </b:Corporate>
      </b:Author>
    </b:Author>
    <b:Title>The Impact of menopausal symptoms on quality of life, productivit and economic outcomes. </b:Title>
    <b:JournalName>Journal of Women's Health</b:JournalName>
    <b:Year>2013</b:Year>
    <b:Pages>22: 983-990</b:Pages>
    <b:RefOrder>18</b:RefOrder>
  </b:Source>
  <b:Source>
    <b:Tag>Den02</b:Tag>
    <b:SourceType>JournalArticle</b:SourceType>
    <b:Guid>{90C0ABBC-0A08-4316-B4CF-D6842568283E}</b:Guid>
    <b:Author>
      <b:Author>
        <b:Corporate>Dennerstein, D, Lehert, P. &amp; Guthrie, J. </b:Corporate>
      </b:Author>
    </b:Author>
    <b:Title>The effects of the menopausal transition and biopsychosocial factors on well-being. </b:Title>
    <b:JournalName>Womens Mental Health</b:JournalName>
    <b:Year>2002</b:Year>
    <b:Pages>5: 15-22</b:Pages>
    <b:RefOrder>19</b:RefOrder>
  </b:Source>
  <b:Source>
    <b:Tag>Mat90</b:Tag>
    <b:SourceType>JournalArticle</b:SourceType>
    <b:Guid>{D36ADF74-16C3-4060-B9D2-BD14EB907EF3}</b:Guid>
    <b:Author>
      <b:Author>
        <b:Corporate>Mathews, K.A, Wing, R.R., Kuller, L.H., Meilahan, E.N. &amp; Kelsey, S.F.</b:Corporate>
      </b:Author>
    </b:Author>
    <b:Title>Influences of natural menopuase on psychological characteristics and symptoms of middle-aged health woman</b:Title>
    <b:JournalName>Journal of Consulting and Clincal Psychology</b:JournalName>
    <b:Year>1990</b:Year>
    <b:Pages>3: 345-351</b:Pages>
    <b:RefOrder>20</b:RefOrder>
  </b:Source>
  <b:Source>
    <b:Tag>Hva01</b:Tag>
    <b:SourceType>JournalArticle</b:SourceType>
    <b:Guid>{52CBFD55-4419-491F-B8B6-936583D4D0F7}</b:Guid>
    <b:Author>
      <b:Author>
        <b:Corporate>Hvas, L.</b:Corporate>
      </b:Author>
    </b:Author>
    <b:Title>Positive aspects of menopause a qualitative study</b:Title>
    <b:JournalName>Maturitas</b:JournalName>
    <b:Year>2001</b:Year>
    <b:Pages>39: 11-17 </b:Pages>
    <b:RefOrder>21</b:RefOrder>
  </b:Source>
  <b:Source>
    <b:Tag>Jaf111</b:Tag>
    <b:SourceType>JournalArticle</b:SourceType>
    <b:Guid>{5A527BC7-4AAC-433F-B884-1F01360C827A}</b:Guid>
    <b:Author>
      <b:Author>
        <b:Corporate>Jafari, F., Kiumars, F., Shafadabi, A., Abdolar, A., Ali, A. </b:Corporate>
      </b:Author>
    </b:Author>
    <b:Title>Quality of life and the menopause: Developing  a theoretical model based on meaning of life, slef efficacy , beliefs and body image. </b:Title>
    <b:JournalName>Ageing and mental health </b:JournalName>
    <b:Year>2011</b:Year>
    <b:Pages>15: 630-637</b:Pages>
    <b:RefOrder>22</b:RefOrder>
  </b:Source>
  <b:Source>
    <b:Tag>Max19</b:Tag>
    <b:SourceType>Book</b:SourceType>
    <b:Guid>{AAB8C4B9-414A-444A-A02F-16E994317D96}</b:Guid>
    <b:Author>
      <b:Author>
        <b:Corporate>Maxwell, J.A.</b:Corporate>
      </b:Author>
    </b:Author>
    <b:Title>Causality in Qualitative Research</b:Title>
    <b:Year>2019</b:Year>
    <b:City>London</b:City>
    <b:Publisher>Sage</b:Publisher>
    <b:RefOrder>23</b:RefOrder>
  </b:Source>
  <b:Source>
    <b:Tag>Gil09</b:Tag>
    <b:SourceType>Book</b:SourceType>
    <b:Guid>{643FB1D9-9398-4F8D-8E3F-3903644D8CF5}</b:Guid>
    <b:Author>
      <b:Author>
        <b:Corporate>Gillett, A., Hammond, A. and Martala, M. </b:Corporate>
      </b:Author>
    </b:Author>
    <b:Title>Successful academic writing</b:Title>
    <b:Year>2009</b:Year>
    <b:City>Harlow</b:City>
    <b:Publisher> Pearson Education Limited</b:Publisher>
    <b:RefOrder>24</b:RefOrder>
  </b:Source>
  <b:Source>
    <b:Tag>Dri09</b:Tag>
    <b:SourceType>Book</b:SourceType>
    <b:Guid>{ADD1542F-4175-4AD6-A4A4-90F8901985C5}</b:Guid>
    <b:Author>
      <b:Author>
        <b:Corporate>Driscoll, J. (ed.)</b:Corporate>
      </b:Author>
    </b:Author>
    <b:Title>Practicing Clinical Supervision: A Reflective Approach for Healthcare Professionals</b:Title>
    <b:Year>2009</b:Year>
    <b:City>Edinburgh</b:City>
    <b:Publisher>Elsvier </b:Publisher>
    <b:RefOrder>25</b:RefOrder>
  </b:Source>
  <b:Source>
    <b:Tag>Hug16</b:Tag>
    <b:SourceType>JournalArticle</b:SourceType>
    <b:Guid>{9E1718FA-96E2-496E-87B0-3B95E694778A}</b:Guid>
    <b:Author>
      <b:Author>
        <b:Corporate>Hughes, A.S.</b:Corporate>
      </b:Author>
    </b:Author>
    <b:Title>Mixed Methods Research</b:Title>
    <b:Year>2016</b:Year>
    <b:JournalName>Association for Psycholigcal Science.</b:JournalName>
    <b:Pages>215-219</b:Pages>
    <b:RefOrder>26</b:RefOrder>
  </b:Source>
  <b:Source>
    <b:Tag>Mar18</b:Tag>
    <b:SourceType>JournalArticle</b:SourceType>
    <b:Guid>{5D73575E-402D-4868-93CF-F219F2D8EF28}</b:Guid>
    <b:Author>
      <b:Author>
        <b:Corporate>Marlatt, K.L., Beryl, R.A. &amp; Redman, L.M.</b:Corporate>
      </b:Author>
    </b:Author>
    <b:Title>A qualitative assessment of health behaviors and experiences during menopause: A cross-sectional, observational study</b:Title>
    <b:JournalName>Maturitus</b:JournalName>
    <b:Year>2018 </b:Year>
    <b:Pages>116: 36-42</b:Pages>
    <b:RefOrder>27</b:RefOrder>
  </b:Source>
  <b:Source>
    <b:Tag>Ryf95</b:Tag>
    <b:SourceType>JournalArticle</b:SourceType>
    <b:Guid>{054581BD-08C2-4AAE-97A6-1062A2C4A2FD}</b:Guid>
    <b:Author>
      <b:Author>
        <b:Corporate>Ryff, C.D.</b:Corporate>
      </b:Author>
    </b:Author>
    <b:Title>Psychological Well-Being In Adult Life. </b:Title>
    <b:JournalName>Social Psychology</b:JournalName>
    <b:Year>1995</b:Year>
    <b:Pages>69 (4): 719-727</b:Pages>
    <b:RefOrder>28</b:RefOrder>
  </b:Source>
  <b:Source>
    <b:Tag>Cri97</b:Tag>
    <b:SourceType>DocumentFromInternetSite</b:SourceType>
    <b:Guid>{891D76A9-D727-45D7-B8F3-3224E93CF5C1}</b:Guid>
    <b:Title>CASP checklist</b:Title>
    <b:Year>1997</b:Year>
    <b:Author>
      <b:Author>
        <b:Corporate>Critical Appraisal Skills Programme UK</b:Corporate>
      </b:Author>
    </b:Author>
    <b:URL>https://casp-uk.net/casp-tools-checklists/</b:URL>
    <b:RefOrder>29</b:RefOrder>
  </b:Source>
  <b:Source>
    <b:Tag>Den96</b:Tag>
    <b:SourceType>JournalArticle</b:SourceType>
    <b:Guid>{AB864908-6FAB-408E-9F2B-00554691E20C}</b:Guid>
    <b:Title>Well-being, symptoms and the menopasual transition </b:Title>
    <b:Year>1996</b:Year>
    <b:Author>
      <b:Author>
        <b:Corporate>Dennerstein, L. </b:Corporate>
      </b:Author>
    </b:Author>
    <b:JournalName>Maturitas</b:JournalName>
    <b:Pages>147-157</b:Pages>
    <b:RefOrder>30</b:RefOrder>
  </b:Source>
  <b:Source>
    <b:Tag>Dal93</b:Tag>
    <b:SourceType>JournalArticle</b:SourceType>
    <b:Guid>{3B849590-CE10-4C0A-8A8A-1C585B9C50FB}</b:Guid>
    <b:Author>
      <b:Author>
        <b:Corporate>Daly, E. Gray, A, Barlow, D., McPherson, K., Roche, M . &amp; Vessey, M.</b:Corporate>
      </b:Author>
    </b:Author>
    <b:Title>Measuring the impact of menopausal symptoms on quality of life</b:Title>
    <b:JournalName>BMJ</b:JournalName>
    <b:Year>1993</b:Year>
    <b:Pages>307: 836-40</b:Pages>
    <b:RefOrder>31</b:RefOrder>
  </b:Source>
  <b:Source>
    <b:Tag>Avi091</b:Tag>
    <b:SourceType>JournalArticle</b:SourceType>
    <b:Guid>{DA9AD083-81EC-4486-8942-436584C4E72E}</b:Guid>
    <b:Author>
      <b:Author>
        <b:Corporate>Avis.N.E, Clvin,M.P.H., Bromerger, J.T., Hess, R., Mathews, K.A., Ory,M. &amp; Schocken, M.</b:Corporate>
      </b:Author>
    </b:Author>
    <b:Title>Changes in health related quality of life over the menopausal transion in a mutiethnic cohort of middle aged wome. Study of Wone'sHealth Accross the Nation (SWAN)</b:Title>
    <b:JournalName>Menopause</b:JournalName>
    <b:Year>2009</b:Year>
    <b:Pages>16 (5) :860-869</b:Pages>
    <b:RefOrder>32</b:RefOrder>
  </b:Source>
  <b:Source>
    <b:Tag>Jud12</b:Tag>
    <b:SourceType>JournalArticle</b:SourceType>
    <b:Guid>{B348F03A-069C-470B-98A0-278617194598}</b:Guid>
    <b:Author>
      <b:Author>
        <b:Corporate>Judd, F.K., Hickey.M. &amp; Brynant, C. </b:Corporate>
      </b:Author>
    </b:Author>
    <b:Title>Depression and midlife: are we overpathologising the menopause?</b:Title>
    <b:JournalName>Pub Med </b:JournalName>
    <b:Year>2012</b:Year>
    <b:Pages>36(3):199-211</b:Pages>
    <b:RefOrder>33</b:RefOrder>
  </b:Source>
  <b:Source>
    <b:Tag>Bro72</b:Tag>
    <b:SourceType>JournalArticle</b:SourceType>
    <b:Guid>{F326F331-3D30-40B8-B8A5-37BFCC19A6E4}</b:Guid>
    <b:Author>
      <b:Author>
        <b:Corporate>Bromberge, J.T., Mathews, K. A., Schott, L L., Brockwell, S., Avis, N .E., Kravitz, H.M., Everson-Roase, S.A., Gold, E.B., Sowers, M.F and Randoloph J.F.</b:Corporate>
      </b:Author>
    </b:Author>
    <b:Title>Desoressive symptoms during the menopausal transition</b:Title>
    <b:JournalName>Journal of Affective Disorders</b:JournalName>
    <b:Year>2007267-272</b:Year>
    <b:RefOrder>34</b:RefOrder>
  </b:Source>
</b:Sources>
</file>

<file path=customXml/itemProps1.xml><?xml version="1.0" encoding="utf-8"?>
<ds:datastoreItem xmlns:ds="http://schemas.openxmlformats.org/officeDocument/2006/customXml" ds:itemID="{2596FBA8-8121-4FDA-897A-EE587F4624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30</Pages>
  <Words>7495</Words>
  <Characters>42727</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Page</dc:creator>
  <cp:keywords/>
  <dc:description/>
  <cp:lastModifiedBy>Felicity Page</cp:lastModifiedBy>
  <cp:revision>10</cp:revision>
  <dcterms:created xsi:type="dcterms:W3CDTF">2020-05-11T14:02:00Z</dcterms:created>
  <dcterms:modified xsi:type="dcterms:W3CDTF">2020-05-16T13:39:00Z</dcterms:modified>
</cp:coreProperties>
</file>