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5BA701" w14:textId="77777777" w:rsidR="00581D70" w:rsidRDefault="00B655B3" w:rsidP="00581D70">
      <w:r>
        <w:t xml:space="preserve">Task 1 </w:t>
      </w:r>
    </w:p>
    <w:p w14:paraId="1877F9EA" w14:textId="1940E346" w:rsidR="00026A4D" w:rsidRPr="00581D70" w:rsidRDefault="003D502A" w:rsidP="00581D70">
      <w:pPr>
        <w:pStyle w:val="Heading1"/>
        <w:rPr>
          <w:b/>
          <w:bCs/>
        </w:rPr>
      </w:pPr>
      <w:r w:rsidRPr="00581D70">
        <w:rPr>
          <w:b/>
          <w:bCs/>
        </w:rPr>
        <w:t>The Importance of Security Technologies</w:t>
      </w:r>
    </w:p>
    <w:p w14:paraId="078E604B" w14:textId="1667E9F7" w:rsidR="00287CEB" w:rsidRPr="0068287C" w:rsidRDefault="0068287C" w:rsidP="0068287C">
      <w:pPr>
        <w:pStyle w:val="Heading2"/>
        <w:rPr>
          <w:b/>
          <w:bCs/>
        </w:rPr>
      </w:pPr>
      <w:r w:rsidRPr="0068287C">
        <w:rPr>
          <w:b/>
          <w:bCs/>
        </w:rPr>
        <w:t>Introduction</w:t>
      </w:r>
    </w:p>
    <w:p w14:paraId="44806C67" w14:textId="1038EF77" w:rsidR="00287CEB" w:rsidRDefault="00287CEB" w:rsidP="00287CEB">
      <w:r>
        <w:t>Data security and compliance are paramount for several compelling reasons:</w:t>
      </w:r>
    </w:p>
    <w:p w14:paraId="0DCB937F" w14:textId="77777777" w:rsidR="00287CEB" w:rsidRPr="00EE57FF" w:rsidRDefault="00287CEB" w:rsidP="00287CEB">
      <w:pPr>
        <w:rPr>
          <w:b/>
          <w:bCs/>
        </w:rPr>
      </w:pPr>
      <w:r w:rsidRPr="00EE57FF">
        <w:rPr>
          <w:b/>
          <w:bCs/>
        </w:rPr>
        <w:t>Data Security:</w:t>
      </w:r>
    </w:p>
    <w:p w14:paraId="7A827EEB" w14:textId="509F569D" w:rsidR="00287CEB" w:rsidRDefault="00287CEB" w:rsidP="00287CEB">
      <w:pPr>
        <w:pStyle w:val="ListParagraph"/>
        <w:numPr>
          <w:ilvl w:val="0"/>
          <w:numId w:val="3"/>
        </w:numPr>
      </w:pPr>
      <w:r w:rsidRPr="00E91AE9">
        <w:rPr>
          <w:b/>
          <w:bCs/>
        </w:rPr>
        <w:t>Protection of Sensitive Information:</w:t>
      </w:r>
      <w:r>
        <w:t xml:space="preserve"> It ensures that personal information, financial data, and proprietary information are safeguarded against unauthorized access and cyber threats.</w:t>
      </w:r>
    </w:p>
    <w:p w14:paraId="2AB97FB1" w14:textId="1C0555C6" w:rsidR="00287CEB" w:rsidRDefault="00287CEB" w:rsidP="00287CEB">
      <w:pPr>
        <w:pStyle w:val="ListParagraph"/>
        <w:numPr>
          <w:ilvl w:val="0"/>
          <w:numId w:val="3"/>
        </w:numPr>
      </w:pPr>
      <w:r w:rsidRPr="00E91AE9">
        <w:rPr>
          <w:b/>
          <w:bCs/>
        </w:rPr>
        <w:t xml:space="preserve">Prevention of Data Breaches: </w:t>
      </w:r>
      <w:r>
        <w:t>Robust security measures help prevent data breaches, which can lead to significant financial losses, reputational damage, and legal consequences.</w:t>
      </w:r>
    </w:p>
    <w:p w14:paraId="0DAC28E9" w14:textId="2F975890" w:rsidR="00287CEB" w:rsidRDefault="00287CEB" w:rsidP="00287CEB">
      <w:pPr>
        <w:pStyle w:val="ListParagraph"/>
        <w:numPr>
          <w:ilvl w:val="0"/>
          <w:numId w:val="3"/>
        </w:numPr>
      </w:pPr>
      <w:r w:rsidRPr="00E91AE9">
        <w:rPr>
          <w:b/>
          <w:bCs/>
        </w:rPr>
        <w:t>Maintenance of Trust:</w:t>
      </w:r>
      <w:r>
        <w:t xml:space="preserve"> Organizations that prioritize data security build trust with their customers and stakeholders, demonstrating their commitment to protecting valuable information.</w:t>
      </w:r>
    </w:p>
    <w:p w14:paraId="3DAA20B9" w14:textId="341CA99A" w:rsidR="00287CEB" w:rsidRPr="00094242" w:rsidRDefault="00287CEB" w:rsidP="00287CEB">
      <w:pPr>
        <w:pStyle w:val="ListParagraph"/>
        <w:numPr>
          <w:ilvl w:val="0"/>
          <w:numId w:val="3"/>
        </w:numPr>
      </w:pPr>
      <w:r w:rsidRPr="00E91AE9">
        <w:rPr>
          <w:b/>
          <w:bCs/>
        </w:rPr>
        <w:t>Business Continuity:</w:t>
      </w:r>
      <w:r w:rsidRPr="00094242">
        <w:t xml:space="preserve"> Effective data security measures ensure that critical systems and operations are not disrupted by cyberattacks, thus maintaining business continuity.</w:t>
      </w:r>
    </w:p>
    <w:p w14:paraId="2664B854" w14:textId="77777777" w:rsidR="00094242" w:rsidRPr="00E91AE9" w:rsidRDefault="00287CEB" w:rsidP="00287CEB">
      <w:pPr>
        <w:pStyle w:val="ListParagraph"/>
        <w:numPr>
          <w:ilvl w:val="0"/>
          <w:numId w:val="3"/>
        </w:numPr>
      </w:pPr>
      <w:r w:rsidRPr="00E91AE9">
        <w:rPr>
          <w:b/>
          <w:bCs/>
        </w:rPr>
        <w:t>Mitigation of Risks:</w:t>
      </w:r>
      <w:r>
        <w:t xml:space="preserve"> By identifying and addressing potential vulnerabilities, data security helps mitigate risks and reduce the likelihood of cyber incidents.</w:t>
      </w:r>
    </w:p>
    <w:p w14:paraId="1288A569" w14:textId="79B26443" w:rsidR="00094242" w:rsidRPr="00EE57FF" w:rsidRDefault="00094242" w:rsidP="00E91AE9">
      <w:pPr>
        <w:ind w:left="360"/>
        <w:rPr>
          <w:b/>
          <w:bCs/>
        </w:rPr>
      </w:pPr>
      <w:r w:rsidRPr="00EE57FF">
        <w:rPr>
          <w:b/>
          <w:bCs/>
        </w:rPr>
        <w:t>Compliance</w:t>
      </w:r>
      <w:r w:rsidR="00EE57FF">
        <w:rPr>
          <w:b/>
          <w:bCs/>
        </w:rPr>
        <w:t>:</w:t>
      </w:r>
    </w:p>
    <w:p w14:paraId="1F3E69FD" w14:textId="77777777" w:rsidR="00094242" w:rsidRDefault="00094242" w:rsidP="00E91AE9">
      <w:pPr>
        <w:pStyle w:val="ListParagraph"/>
        <w:numPr>
          <w:ilvl w:val="0"/>
          <w:numId w:val="3"/>
        </w:numPr>
      </w:pPr>
      <w:r w:rsidRPr="00E91AE9">
        <w:rPr>
          <w:b/>
          <w:bCs/>
        </w:rPr>
        <w:t>Legal Requirements</w:t>
      </w:r>
      <w:r>
        <w:t>: Many industries are subject to regulations that mandate specific security measures. Compliance ensures that organizations meet these legal requirements, avoiding fines and legal repercussions.</w:t>
      </w:r>
    </w:p>
    <w:p w14:paraId="3874D545" w14:textId="77777777" w:rsidR="00094242" w:rsidRDefault="00094242" w:rsidP="00E91AE9">
      <w:pPr>
        <w:pStyle w:val="ListParagraph"/>
        <w:numPr>
          <w:ilvl w:val="0"/>
          <w:numId w:val="3"/>
        </w:numPr>
      </w:pPr>
      <w:r w:rsidRPr="00E91AE9">
        <w:rPr>
          <w:b/>
          <w:bCs/>
        </w:rPr>
        <w:t>Reputation Management</w:t>
      </w:r>
      <w:r>
        <w:t>: Compliance with data protection laws and standards demonstrates an organization’s commitment to ethical practices and can enhance its reputation.</w:t>
      </w:r>
    </w:p>
    <w:p w14:paraId="7526810B" w14:textId="77777777" w:rsidR="00094242" w:rsidRDefault="00094242" w:rsidP="00E91AE9">
      <w:pPr>
        <w:pStyle w:val="ListParagraph"/>
        <w:numPr>
          <w:ilvl w:val="0"/>
          <w:numId w:val="3"/>
        </w:numPr>
      </w:pPr>
      <w:r w:rsidRPr="00E91AE9">
        <w:rPr>
          <w:b/>
          <w:bCs/>
        </w:rPr>
        <w:t>Customer Confidence</w:t>
      </w:r>
      <w:r>
        <w:t>: Adhering to compliance standards reassures customers that their data is being handled securely and responsibly, boosting their confidence in the organization.</w:t>
      </w:r>
    </w:p>
    <w:p w14:paraId="6131800D" w14:textId="77777777" w:rsidR="00094242" w:rsidRDefault="00094242" w:rsidP="00E91AE9">
      <w:pPr>
        <w:pStyle w:val="ListParagraph"/>
        <w:numPr>
          <w:ilvl w:val="0"/>
          <w:numId w:val="3"/>
        </w:numPr>
      </w:pPr>
      <w:r w:rsidRPr="00E91AE9">
        <w:rPr>
          <w:b/>
          <w:bCs/>
        </w:rPr>
        <w:t>Avoidance of Penalties</w:t>
      </w:r>
      <w:r>
        <w:t>: Non-compliance can result in significant penalties, including fines and sanctions. Compliance helps organizations avoid these financial and legal consequences.</w:t>
      </w:r>
    </w:p>
    <w:p w14:paraId="430A52B5" w14:textId="77777777" w:rsidR="00094242" w:rsidRDefault="00094242" w:rsidP="00E91AE9">
      <w:pPr>
        <w:pStyle w:val="ListParagraph"/>
        <w:numPr>
          <w:ilvl w:val="0"/>
          <w:numId w:val="3"/>
        </w:numPr>
      </w:pPr>
      <w:r w:rsidRPr="00E91AE9">
        <w:rPr>
          <w:b/>
          <w:bCs/>
        </w:rPr>
        <w:lastRenderedPageBreak/>
        <w:t>Global Standards</w:t>
      </w:r>
      <w:r>
        <w:t>: Compliance with international standards, such as the General Data Protection Regulation (GDPR) in the EU, ensures that organizations can operate seamlessly across borders.</w:t>
      </w:r>
    </w:p>
    <w:p w14:paraId="3B5CD10C" w14:textId="7E52D53C" w:rsidR="0006225D" w:rsidRDefault="0006225D">
      <w:pPr>
        <w:rPr>
          <w:b/>
          <w:bCs/>
        </w:rPr>
      </w:pPr>
      <w:r>
        <w:rPr>
          <w:b/>
          <w:bCs/>
        </w:rPr>
        <w:t xml:space="preserve">How is </w:t>
      </w:r>
      <w:r w:rsidR="00EE57FF">
        <w:rPr>
          <w:b/>
          <w:bCs/>
        </w:rPr>
        <w:t>D</w:t>
      </w:r>
      <w:r>
        <w:rPr>
          <w:b/>
          <w:bCs/>
        </w:rPr>
        <w:t xml:space="preserve">ata </w:t>
      </w:r>
      <w:r w:rsidR="00EE57FF">
        <w:rPr>
          <w:b/>
          <w:bCs/>
        </w:rPr>
        <w:t>S</w:t>
      </w:r>
      <w:r>
        <w:rPr>
          <w:b/>
          <w:bCs/>
        </w:rPr>
        <w:t xml:space="preserve">ecurity </w:t>
      </w:r>
      <w:r w:rsidR="00850C91">
        <w:rPr>
          <w:b/>
          <w:bCs/>
        </w:rPr>
        <w:t>i</w:t>
      </w:r>
      <w:r>
        <w:rPr>
          <w:b/>
          <w:bCs/>
        </w:rPr>
        <w:t>mportant in my industry? (Healthcare)</w:t>
      </w:r>
    </w:p>
    <w:p w14:paraId="0DEB81A7" w14:textId="77777777" w:rsidR="007168A7" w:rsidRPr="007168A7" w:rsidRDefault="007168A7" w:rsidP="007168A7">
      <w:pPr>
        <w:pStyle w:val="NormalWeb"/>
        <w:rPr>
          <w:rFonts w:asciiTheme="minorHAnsi" w:eastAsiaTheme="minorHAnsi" w:hAnsiTheme="minorHAnsi" w:cstheme="minorBidi"/>
          <w:kern w:val="2"/>
          <w14:ligatures w14:val="standardContextual"/>
        </w:rPr>
      </w:pPr>
      <w:r w:rsidRPr="007168A7">
        <w:rPr>
          <w:rFonts w:asciiTheme="minorHAnsi" w:eastAsiaTheme="minorHAnsi" w:hAnsiTheme="minorHAnsi" w:cstheme="minorBidi"/>
          <w:kern w:val="2"/>
          <w14:ligatures w14:val="standardContextual"/>
        </w:rPr>
        <w:t>Data security in healthcare is of paramount importance for several reasons:</w:t>
      </w:r>
    </w:p>
    <w:p w14:paraId="1ED990B4" w14:textId="77777777" w:rsidR="007168A7" w:rsidRPr="007168A7" w:rsidRDefault="007168A7" w:rsidP="007168A7">
      <w:pPr>
        <w:pStyle w:val="NormalWeb"/>
        <w:numPr>
          <w:ilvl w:val="0"/>
          <w:numId w:val="6"/>
        </w:numPr>
        <w:rPr>
          <w:rFonts w:asciiTheme="minorHAnsi" w:eastAsiaTheme="minorHAnsi" w:hAnsiTheme="minorHAnsi" w:cstheme="minorBidi"/>
          <w:kern w:val="2"/>
          <w14:ligatures w14:val="standardContextual"/>
        </w:rPr>
      </w:pPr>
      <w:r w:rsidRPr="007168A7">
        <w:rPr>
          <w:rFonts w:asciiTheme="minorHAnsi" w:eastAsiaTheme="minorHAnsi" w:hAnsiTheme="minorHAnsi" w:cstheme="minorBidi"/>
          <w:b/>
          <w:bCs/>
          <w:kern w:val="2"/>
          <w14:ligatures w14:val="standardContextual"/>
        </w:rPr>
        <w:t>Protection of Sensitive Information</w:t>
      </w:r>
      <w:r w:rsidRPr="007168A7">
        <w:rPr>
          <w:rFonts w:asciiTheme="minorHAnsi" w:eastAsiaTheme="minorHAnsi" w:hAnsiTheme="minorHAnsi" w:cstheme="minorBidi"/>
          <w:kern w:val="2"/>
          <w14:ligatures w14:val="standardContextual"/>
        </w:rPr>
        <w:t>: Healthcare organizations store vast amounts of sensitive patient data, including medical histories, diagnoses, treatment plans, and personal information. Ensuring the security of this data is crucial to prevent unauthorized access and potential misuse.</w:t>
      </w:r>
    </w:p>
    <w:p w14:paraId="1B91033D" w14:textId="77777777" w:rsidR="007168A7" w:rsidRPr="007168A7" w:rsidRDefault="007168A7" w:rsidP="007168A7">
      <w:pPr>
        <w:pStyle w:val="NormalWeb"/>
        <w:numPr>
          <w:ilvl w:val="0"/>
          <w:numId w:val="6"/>
        </w:numPr>
        <w:rPr>
          <w:rFonts w:asciiTheme="minorHAnsi" w:eastAsiaTheme="minorHAnsi" w:hAnsiTheme="minorHAnsi" w:cstheme="minorBidi"/>
          <w:kern w:val="2"/>
          <w14:ligatures w14:val="standardContextual"/>
        </w:rPr>
      </w:pPr>
      <w:r w:rsidRPr="007168A7">
        <w:rPr>
          <w:rFonts w:asciiTheme="minorHAnsi" w:eastAsiaTheme="minorHAnsi" w:hAnsiTheme="minorHAnsi" w:cstheme="minorBidi"/>
          <w:b/>
          <w:bCs/>
          <w:kern w:val="2"/>
          <w14:ligatures w14:val="standardContextual"/>
        </w:rPr>
        <w:t>Prevention of Identity Theft and Fraud</w:t>
      </w:r>
      <w:r w:rsidRPr="007168A7">
        <w:rPr>
          <w:rFonts w:asciiTheme="minorHAnsi" w:eastAsiaTheme="minorHAnsi" w:hAnsiTheme="minorHAnsi" w:cstheme="minorBidi"/>
          <w:kern w:val="2"/>
          <w14:ligatures w14:val="standardContextual"/>
        </w:rPr>
        <w:t>: Medical records are a prime target for identity thieves. Stolen healthcare information can be used to commit identity theft, insurance fraud, and other malicious activities.</w:t>
      </w:r>
    </w:p>
    <w:p w14:paraId="2535F754" w14:textId="77777777" w:rsidR="007168A7" w:rsidRPr="007168A7" w:rsidRDefault="007168A7" w:rsidP="007168A7">
      <w:pPr>
        <w:pStyle w:val="NormalWeb"/>
        <w:numPr>
          <w:ilvl w:val="0"/>
          <w:numId w:val="6"/>
        </w:numPr>
        <w:rPr>
          <w:rFonts w:asciiTheme="minorHAnsi" w:eastAsiaTheme="minorHAnsi" w:hAnsiTheme="minorHAnsi" w:cstheme="minorBidi"/>
          <w:kern w:val="2"/>
          <w14:ligatures w14:val="standardContextual"/>
        </w:rPr>
      </w:pPr>
      <w:r w:rsidRPr="007168A7">
        <w:rPr>
          <w:rFonts w:asciiTheme="minorHAnsi" w:eastAsiaTheme="minorHAnsi" w:hAnsiTheme="minorHAnsi" w:cstheme="minorBidi"/>
          <w:b/>
          <w:bCs/>
          <w:kern w:val="2"/>
          <w14:ligatures w14:val="standardContextual"/>
        </w:rPr>
        <w:t>Compliance with Regulations</w:t>
      </w:r>
      <w:r w:rsidRPr="007168A7">
        <w:rPr>
          <w:rFonts w:asciiTheme="minorHAnsi" w:eastAsiaTheme="minorHAnsi" w:hAnsiTheme="minorHAnsi" w:cstheme="minorBidi"/>
          <w:kern w:val="2"/>
          <w14:ligatures w14:val="standardContextual"/>
        </w:rPr>
        <w:t>: Healthcare organizations must comply with various data protection regulations, such as the Health Insurance Portability and Accountability Act (HIPAA) in the United States and the General Data Protection Regulation (GDPR) in the European Union. Compliance ensures that organizations meet legal requirements and avoid penalties.</w:t>
      </w:r>
    </w:p>
    <w:p w14:paraId="225E25E3" w14:textId="77777777" w:rsidR="007168A7" w:rsidRPr="007168A7" w:rsidRDefault="007168A7" w:rsidP="007168A7">
      <w:pPr>
        <w:pStyle w:val="NormalWeb"/>
        <w:numPr>
          <w:ilvl w:val="0"/>
          <w:numId w:val="6"/>
        </w:numPr>
        <w:rPr>
          <w:rFonts w:asciiTheme="minorHAnsi" w:eastAsiaTheme="minorHAnsi" w:hAnsiTheme="minorHAnsi" w:cstheme="minorBidi"/>
          <w:kern w:val="2"/>
          <w14:ligatures w14:val="standardContextual"/>
        </w:rPr>
      </w:pPr>
      <w:r w:rsidRPr="007168A7">
        <w:rPr>
          <w:rFonts w:asciiTheme="minorHAnsi" w:eastAsiaTheme="minorHAnsi" w:hAnsiTheme="minorHAnsi" w:cstheme="minorBidi"/>
          <w:b/>
          <w:bCs/>
          <w:kern w:val="2"/>
          <w14:ligatures w14:val="standardContextual"/>
        </w:rPr>
        <w:t>Maintaining Patient Trust</w:t>
      </w:r>
      <w:r w:rsidRPr="007168A7">
        <w:rPr>
          <w:rFonts w:asciiTheme="minorHAnsi" w:eastAsiaTheme="minorHAnsi" w:hAnsiTheme="minorHAnsi" w:cstheme="minorBidi"/>
          <w:kern w:val="2"/>
          <w14:ligatures w14:val="standardContextual"/>
        </w:rPr>
        <w:t>: Trust is fundamental to the doctor-patient relationship. Patients expect their personal information to be kept confidential. Ensuring data security helps maintain this trust and encourages patients to share sensitive information necessary for their care.</w:t>
      </w:r>
    </w:p>
    <w:p w14:paraId="10E03D2D" w14:textId="77777777" w:rsidR="007168A7" w:rsidRPr="007168A7" w:rsidRDefault="007168A7" w:rsidP="007168A7">
      <w:pPr>
        <w:pStyle w:val="NormalWeb"/>
        <w:numPr>
          <w:ilvl w:val="0"/>
          <w:numId w:val="6"/>
        </w:numPr>
        <w:rPr>
          <w:rFonts w:asciiTheme="minorHAnsi" w:eastAsiaTheme="minorHAnsi" w:hAnsiTheme="minorHAnsi" w:cstheme="minorBidi"/>
          <w:kern w:val="2"/>
          <w14:ligatures w14:val="standardContextual"/>
        </w:rPr>
      </w:pPr>
      <w:r w:rsidRPr="007168A7">
        <w:rPr>
          <w:rFonts w:asciiTheme="minorHAnsi" w:eastAsiaTheme="minorHAnsi" w:hAnsiTheme="minorHAnsi" w:cstheme="minorBidi"/>
          <w:b/>
          <w:bCs/>
          <w:kern w:val="2"/>
          <w14:ligatures w14:val="standardContextual"/>
        </w:rPr>
        <w:t>Business Continuity</w:t>
      </w:r>
      <w:r w:rsidRPr="007168A7">
        <w:rPr>
          <w:rFonts w:asciiTheme="minorHAnsi" w:eastAsiaTheme="minorHAnsi" w:hAnsiTheme="minorHAnsi" w:cstheme="minorBidi"/>
          <w:kern w:val="2"/>
          <w14:ligatures w14:val="standardContextual"/>
        </w:rPr>
        <w:t>: Effective data security measures help protect healthcare organizations from cyberattacks and data breaches that could disrupt operations and compromise patient care.</w:t>
      </w:r>
    </w:p>
    <w:p w14:paraId="0597944F" w14:textId="77777777" w:rsidR="007168A7" w:rsidRPr="007168A7" w:rsidRDefault="007168A7" w:rsidP="007168A7">
      <w:pPr>
        <w:pStyle w:val="NormalWeb"/>
        <w:numPr>
          <w:ilvl w:val="0"/>
          <w:numId w:val="6"/>
        </w:numPr>
        <w:rPr>
          <w:rFonts w:asciiTheme="minorHAnsi" w:eastAsiaTheme="minorHAnsi" w:hAnsiTheme="minorHAnsi" w:cstheme="minorBidi"/>
          <w:kern w:val="2"/>
          <w14:ligatures w14:val="standardContextual"/>
        </w:rPr>
      </w:pPr>
      <w:r w:rsidRPr="007168A7">
        <w:rPr>
          <w:rFonts w:asciiTheme="minorHAnsi" w:eastAsiaTheme="minorHAnsi" w:hAnsiTheme="minorHAnsi" w:cstheme="minorBidi"/>
          <w:b/>
          <w:bCs/>
          <w:kern w:val="2"/>
          <w14:ligatures w14:val="standardContextual"/>
        </w:rPr>
        <w:t>Protection Against Cyber Threats</w:t>
      </w:r>
      <w:r w:rsidRPr="007168A7">
        <w:rPr>
          <w:rFonts w:asciiTheme="minorHAnsi" w:eastAsiaTheme="minorHAnsi" w:hAnsiTheme="minorHAnsi" w:cstheme="minorBidi"/>
          <w:kern w:val="2"/>
          <w14:ligatures w14:val="standardContextual"/>
        </w:rPr>
        <w:t>: The healthcare industry is a frequent target for cyberattacks due to the high value of medical data. Implementing robust security measures helps protect against ransomware, malware, and other cyber threats.</w:t>
      </w:r>
    </w:p>
    <w:p w14:paraId="3E26D333" w14:textId="33D2DC5E" w:rsidR="0006225D" w:rsidRDefault="0006225D">
      <w:pPr>
        <w:rPr>
          <w:rFonts w:asciiTheme="majorHAnsi" w:eastAsiaTheme="majorEastAsia" w:hAnsiTheme="majorHAnsi" w:cstheme="majorBidi"/>
          <w:b/>
          <w:bCs/>
          <w:color w:val="0F4761" w:themeColor="accent1" w:themeShade="BF"/>
          <w:sz w:val="32"/>
          <w:szCs w:val="32"/>
        </w:rPr>
      </w:pPr>
      <w:r>
        <w:rPr>
          <w:b/>
          <w:bCs/>
        </w:rPr>
        <w:br w:type="page"/>
      </w:r>
    </w:p>
    <w:p w14:paraId="6DFF7AF1" w14:textId="07680F7D" w:rsidR="008109E9" w:rsidRPr="0068287C" w:rsidRDefault="003D502A" w:rsidP="002A0A7A">
      <w:pPr>
        <w:pStyle w:val="Heading2"/>
        <w:rPr>
          <w:b/>
          <w:bCs/>
        </w:rPr>
      </w:pPr>
      <w:r w:rsidRPr="0068287C">
        <w:rPr>
          <w:b/>
          <w:bCs/>
        </w:rPr>
        <w:lastRenderedPageBreak/>
        <w:t>Firewalls</w:t>
      </w:r>
    </w:p>
    <w:p w14:paraId="619B9F9E" w14:textId="2527BCFF" w:rsidR="002A0A7A" w:rsidRPr="002A0A7A" w:rsidRDefault="002A0A7A">
      <w:pPr>
        <w:rPr>
          <w:b/>
          <w:bCs/>
        </w:rPr>
      </w:pPr>
      <w:r w:rsidRPr="002A0A7A">
        <w:rPr>
          <w:b/>
          <w:bCs/>
        </w:rPr>
        <w:t>What is a Firewall?</w:t>
      </w:r>
    </w:p>
    <w:p w14:paraId="17F5FD4C" w14:textId="5A40EF6A" w:rsidR="00B15C67" w:rsidRDefault="00817C85" w:rsidP="002A0A7A">
      <w:r>
        <w:rPr>
          <w:noProof/>
        </w:rPr>
        <w:drawing>
          <wp:anchor distT="0" distB="0" distL="114300" distR="114300" simplePos="0" relativeHeight="251659264" behindDoc="1" locked="0" layoutInCell="1" allowOverlap="1" wp14:anchorId="5CAE9130" wp14:editId="2AFC6D42">
            <wp:simplePos x="0" y="0"/>
            <wp:positionH relativeFrom="column">
              <wp:posOffset>3394264</wp:posOffset>
            </wp:positionH>
            <wp:positionV relativeFrom="paragraph">
              <wp:posOffset>644201</wp:posOffset>
            </wp:positionV>
            <wp:extent cx="2842895" cy="2305050"/>
            <wp:effectExtent l="0" t="0" r="1905" b="6350"/>
            <wp:wrapTight wrapText="bothSides">
              <wp:wrapPolygon edited="0">
                <wp:start x="0" y="0"/>
                <wp:lineTo x="0" y="21540"/>
                <wp:lineTo x="21518" y="21540"/>
                <wp:lineTo x="21518" y="0"/>
                <wp:lineTo x="0" y="0"/>
              </wp:wrapPolygon>
            </wp:wrapTight>
            <wp:docPr id="776810124" name="Picture 2" descr="General structure diagram of the firewal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l structure diagram of the firewall.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2895"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0AC2E973" wp14:editId="6EA1678F">
            <wp:simplePos x="0" y="0"/>
            <wp:positionH relativeFrom="column">
              <wp:posOffset>-116732</wp:posOffset>
            </wp:positionH>
            <wp:positionV relativeFrom="paragraph">
              <wp:posOffset>3291327</wp:posOffset>
            </wp:positionV>
            <wp:extent cx="3509010" cy="2237105"/>
            <wp:effectExtent l="0" t="0" r="0" b="0"/>
            <wp:wrapTight wrapText="bothSides">
              <wp:wrapPolygon edited="0">
                <wp:start x="0" y="0"/>
                <wp:lineTo x="0" y="21459"/>
                <wp:lineTo x="21498" y="21459"/>
                <wp:lineTo x="21498" y="0"/>
                <wp:lineTo x="0" y="0"/>
              </wp:wrapPolygon>
            </wp:wrapTight>
            <wp:docPr id="772292846" name="Picture 1" descr="What does a firewall do? A firewall monitors network traffic, inspects data packets, regulates traffic, enforces rules, and protects against external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does a firewall do? A firewall monitors network traffic, inspects data packets, regulates traffic, enforces rules, and protects against external threa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09010" cy="2237105"/>
                    </a:xfrm>
                    <a:prstGeom prst="rect">
                      <a:avLst/>
                    </a:prstGeom>
                    <a:noFill/>
                    <a:ln>
                      <a:noFill/>
                    </a:ln>
                  </pic:spPr>
                </pic:pic>
              </a:graphicData>
            </a:graphic>
            <wp14:sizeRelH relativeFrom="page">
              <wp14:pctWidth>0</wp14:pctWidth>
            </wp14:sizeRelH>
            <wp14:sizeRelV relativeFrom="page">
              <wp14:pctHeight>0</wp14:pctHeight>
            </wp14:sizeRelV>
          </wp:anchor>
        </w:drawing>
      </w:r>
      <w:r w:rsidR="002A0A7A">
        <w:t>A firewall is a security system designed to prevent unauthorized access into or out of a computer network. Firewalls are often used to make sure internet users without access are not able to interface with private networks, or intranets, connected to the internet.</w:t>
      </w:r>
      <w:r w:rsidR="009F49E7">
        <w:t xml:space="preserve"> </w:t>
      </w:r>
      <w:r w:rsidR="002A0A7A">
        <w:t>A firewall is positioned between a network or a computer and a different network, like the internet. It controls the network traffic coming in and going out of the computer or network. If you do not have a firewall, virtually any data can exit your computer or network, and virtually any individual or program can come in.</w:t>
      </w:r>
      <w:r w:rsidR="00036A75">
        <w:t xml:space="preserve"> This means that hackers can have easy access to your network and can make changes, </w:t>
      </w:r>
      <w:r w:rsidR="009F49E7">
        <w:t>access documents and view/delete data.</w:t>
      </w:r>
    </w:p>
    <w:p w14:paraId="380CBC4C" w14:textId="003BFEB2" w:rsidR="00B15C67" w:rsidRDefault="00B15C67" w:rsidP="002A0A7A"/>
    <w:p w14:paraId="0068F9E4" w14:textId="7DA88D40" w:rsidR="00B15C67" w:rsidRPr="00B15C67" w:rsidRDefault="00B15C67" w:rsidP="00B15C67">
      <w:pPr>
        <w:pStyle w:val="NormalWeb"/>
        <w:shd w:val="clear" w:color="auto" w:fill="FFFFFF"/>
        <w:spacing w:before="0" w:beforeAutospacing="0" w:after="375" w:afterAutospacing="0"/>
        <w:rPr>
          <w:rFonts w:asciiTheme="minorHAnsi" w:eastAsiaTheme="minorHAnsi" w:hAnsiTheme="minorHAnsi" w:cstheme="minorBidi"/>
          <w:kern w:val="2"/>
          <w14:ligatures w14:val="standardContextual"/>
        </w:rPr>
      </w:pPr>
      <w:r w:rsidRPr="00B15C67">
        <w:rPr>
          <w:rFonts w:asciiTheme="minorHAnsi" w:eastAsiaTheme="minorHAnsi" w:hAnsiTheme="minorHAnsi" w:cstheme="minorBidi"/>
          <w:kern w:val="2"/>
          <w14:ligatures w14:val="standardContextual"/>
        </w:rPr>
        <w:t>Firewalls protect your computer or network from unwanted traffic coming in or going out. Firewalls can also inspect and authenticate all data packets in network traffic before they are allowed to move to a more secure environment.</w:t>
      </w:r>
      <w:r w:rsidR="0003039B">
        <w:rPr>
          <w:rFonts w:asciiTheme="minorHAnsi" w:eastAsiaTheme="minorHAnsi" w:hAnsiTheme="minorHAnsi" w:cstheme="minorBidi"/>
          <w:kern w:val="2"/>
          <w14:ligatures w14:val="standardContextual"/>
        </w:rPr>
        <w:t xml:space="preserve"> This means that firewalls are essential to keeping networks secure.</w:t>
      </w:r>
    </w:p>
    <w:p w14:paraId="0A537D81" w14:textId="48A3C51A" w:rsidR="00B15C67" w:rsidRDefault="00B15C67" w:rsidP="00B15C67">
      <w:pPr>
        <w:pStyle w:val="NormalWeb"/>
        <w:shd w:val="clear" w:color="auto" w:fill="FFFFFF"/>
        <w:spacing w:before="375" w:beforeAutospacing="0" w:after="375" w:afterAutospacing="0"/>
        <w:rPr>
          <w:rFonts w:asciiTheme="minorHAnsi" w:eastAsiaTheme="minorHAnsi" w:hAnsiTheme="minorHAnsi" w:cstheme="minorBidi"/>
          <w:kern w:val="2"/>
          <w14:ligatures w14:val="standardContextual"/>
        </w:rPr>
      </w:pPr>
      <w:r w:rsidRPr="00B15C67">
        <w:rPr>
          <w:rFonts w:asciiTheme="minorHAnsi" w:eastAsiaTheme="minorHAnsi" w:hAnsiTheme="minorHAnsi" w:cstheme="minorBidi"/>
          <w:kern w:val="2"/>
          <w14:ligatures w14:val="standardContextual"/>
        </w:rPr>
        <w:t>For example, depending on where a firewall is installed, it may guard against insider threats in a network segment or act as a barrier against external threats at the network perimeter.</w:t>
      </w:r>
      <w:r w:rsidR="0003039B">
        <w:rPr>
          <w:rFonts w:asciiTheme="minorHAnsi" w:eastAsiaTheme="minorHAnsi" w:hAnsiTheme="minorHAnsi" w:cstheme="minorBidi"/>
          <w:kern w:val="2"/>
          <w14:ligatures w14:val="standardContextual"/>
        </w:rPr>
        <w:t xml:space="preserve"> </w:t>
      </w:r>
      <w:r w:rsidRPr="00B15C67">
        <w:rPr>
          <w:rFonts w:asciiTheme="minorHAnsi" w:eastAsiaTheme="minorHAnsi" w:hAnsiTheme="minorHAnsi" w:cstheme="minorBidi"/>
          <w:kern w:val="2"/>
          <w14:ligatures w14:val="standardContextual"/>
        </w:rPr>
        <w:t>As your organization’s first line of defense, a firewall monitors and filters all network traffic including outgoing traffic, application-layer traffic, online transactions, communications, and connectivity. It blocks </w:t>
      </w:r>
      <w:r w:rsidR="004D5001">
        <w:rPr>
          <w:rFonts w:asciiTheme="minorHAnsi" w:eastAsiaTheme="minorHAnsi" w:hAnsiTheme="minorHAnsi" w:cstheme="minorBidi"/>
          <w:kern w:val="2"/>
          <w14:ligatures w14:val="standardContextual"/>
        </w:rPr>
        <w:t xml:space="preserve">any </w:t>
      </w:r>
      <w:r w:rsidRPr="00B15C67">
        <w:rPr>
          <w:rFonts w:asciiTheme="minorHAnsi" w:eastAsiaTheme="minorHAnsi" w:hAnsiTheme="minorHAnsi" w:cstheme="minorBidi"/>
          <w:kern w:val="2"/>
          <w14:ligatures w14:val="standardContextual"/>
        </w:rPr>
        <w:t>incoming threats based on a set of pre-programmed rules that also may dictate which users can access specific network areas. </w:t>
      </w:r>
      <w:r w:rsidR="004D5001">
        <w:rPr>
          <w:rFonts w:asciiTheme="minorHAnsi" w:eastAsiaTheme="minorHAnsi" w:hAnsiTheme="minorHAnsi" w:cstheme="minorBidi"/>
          <w:kern w:val="2"/>
          <w14:ligatures w14:val="standardContextual"/>
        </w:rPr>
        <w:t>Network and security engineers will have special access to these firewalls, allowing them to create certain rules and guidelines. Firewall rules are set to allow certain, authorized IP addresses access other IP addresses or URL’s.</w:t>
      </w:r>
      <w:sdt>
        <w:sdtPr>
          <w:rPr>
            <w:rFonts w:asciiTheme="minorHAnsi" w:eastAsiaTheme="minorHAnsi" w:hAnsiTheme="minorHAnsi" w:cstheme="minorBidi"/>
            <w:kern w:val="2"/>
            <w14:ligatures w14:val="standardContextual"/>
          </w:rPr>
          <w:id w:val="946284245"/>
          <w:citation/>
        </w:sdtPr>
        <w:sdtContent>
          <w:r w:rsidR="00773A34">
            <w:rPr>
              <w:rFonts w:asciiTheme="minorHAnsi" w:eastAsiaTheme="minorHAnsi" w:hAnsiTheme="minorHAnsi" w:cstheme="minorBidi"/>
              <w:kern w:val="2"/>
              <w14:ligatures w14:val="standardContextual"/>
            </w:rPr>
            <w:fldChar w:fldCharType="begin"/>
          </w:r>
          <w:r w:rsidR="00773A34">
            <w:rPr>
              <w:rFonts w:asciiTheme="minorHAnsi" w:eastAsiaTheme="minorHAnsi" w:hAnsiTheme="minorHAnsi" w:cstheme="minorBidi"/>
              <w:kern w:val="2"/>
              <w:lang w:val="en-GB"/>
              <w14:ligatures w14:val="standardContextual"/>
            </w:rPr>
            <w:instrText xml:space="preserve"> CITATION For25 \l 2057 </w:instrText>
          </w:r>
          <w:r w:rsidR="00773A34">
            <w:rPr>
              <w:rFonts w:asciiTheme="minorHAnsi" w:eastAsiaTheme="minorHAnsi" w:hAnsiTheme="minorHAnsi" w:cstheme="minorBidi"/>
              <w:kern w:val="2"/>
              <w14:ligatures w14:val="standardContextual"/>
            </w:rPr>
            <w:fldChar w:fldCharType="separate"/>
          </w:r>
          <w:r w:rsidR="00773A34">
            <w:rPr>
              <w:rFonts w:asciiTheme="minorHAnsi" w:eastAsiaTheme="minorHAnsi" w:hAnsiTheme="minorHAnsi" w:cstheme="minorBidi"/>
              <w:noProof/>
              <w:kern w:val="2"/>
              <w:lang w:val="en-GB"/>
              <w14:ligatures w14:val="standardContextual"/>
            </w:rPr>
            <w:t xml:space="preserve"> </w:t>
          </w:r>
          <w:r w:rsidR="00773A34" w:rsidRPr="00773A34">
            <w:rPr>
              <w:rFonts w:asciiTheme="minorHAnsi" w:eastAsiaTheme="minorHAnsi" w:hAnsiTheme="minorHAnsi" w:cstheme="minorBidi"/>
              <w:noProof/>
              <w:kern w:val="2"/>
              <w:lang w:val="en-GB"/>
              <w14:ligatures w14:val="standardContextual"/>
            </w:rPr>
            <w:t>[1]</w:t>
          </w:r>
          <w:r w:rsidR="00773A34">
            <w:rPr>
              <w:rFonts w:asciiTheme="minorHAnsi" w:eastAsiaTheme="minorHAnsi" w:hAnsiTheme="minorHAnsi" w:cstheme="minorBidi"/>
              <w:kern w:val="2"/>
              <w14:ligatures w14:val="standardContextual"/>
            </w:rPr>
            <w:fldChar w:fldCharType="end"/>
          </w:r>
        </w:sdtContent>
      </w:sdt>
    </w:p>
    <w:p w14:paraId="4B7064CB" w14:textId="4FB31F34" w:rsidR="00817C85" w:rsidRDefault="00322C7E" w:rsidP="0068287C">
      <w:pPr>
        <w:pStyle w:val="Heading2"/>
        <w:rPr>
          <w:rFonts w:asciiTheme="minorHAnsi" w:eastAsiaTheme="minorHAnsi" w:hAnsiTheme="minorHAnsi" w:cstheme="minorBidi"/>
        </w:rPr>
      </w:pPr>
      <w:r w:rsidRPr="00773A34">
        <w:rPr>
          <w:rFonts w:asciiTheme="minorHAnsi" w:eastAsiaTheme="minorHAnsi" w:hAnsiTheme="minorHAnsi" w:cstheme="minorBidi"/>
          <w:b/>
          <w:bCs/>
        </w:rPr>
        <w:lastRenderedPageBreak/>
        <w:t>Firewall Rules</w:t>
      </w:r>
      <w:r w:rsidR="00817C85">
        <w:fldChar w:fldCharType="begin"/>
      </w:r>
      <w:r w:rsidR="00817C85">
        <w:instrText xml:space="preserve"> INCLUDEPICTURE "https://www.researchgate.net/publication/357070544/figure/fig3/AS:1101640555864064@1639662984749/General-structure-diagram-of-the-firewall.jpg" \* MERGEFORMATINET </w:instrText>
      </w:r>
      <w:r w:rsidR="00000000">
        <w:fldChar w:fldCharType="separate"/>
      </w:r>
      <w:r w:rsidR="00817C85">
        <w:fldChar w:fldCharType="end"/>
      </w:r>
    </w:p>
    <w:p w14:paraId="0B0EBA6B" w14:textId="596F2AA5" w:rsidR="00322C7E" w:rsidRPr="00322C7E" w:rsidRDefault="00322C7E" w:rsidP="00322C7E">
      <w:pPr>
        <w:pStyle w:val="NormalWeb"/>
        <w:shd w:val="clear" w:color="auto" w:fill="FFFFFF"/>
        <w:spacing w:before="375" w:after="375"/>
        <w:rPr>
          <w:rFonts w:asciiTheme="minorHAnsi" w:eastAsiaTheme="minorHAnsi" w:hAnsiTheme="minorHAnsi" w:cstheme="minorBidi"/>
          <w:kern w:val="2"/>
          <w14:ligatures w14:val="standardContextual"/>
        </w:rPr>
      </w:pPr>
      <w:r w:rsidRPr="00322C7E">
        <w:rPr>
          <w:rFonts w:asciiTheme="minorHAnsi" w:eastAsiaTheme="minorHAnsi" w:hAnsiTheme="minorHAnsi" w:cstheme="minorBidi"/>
          <w:kern w:val="2"/>
          <w14:ligatures w14:val="standardContextual"/>
        </w:rPr>
        <w:t>Firewall rules are specifications set by network administrators that instruct a firewall on how to process incoming and outgoing network traffic. They play an essential role in network security by dictating how firewalls should handle traffic based on parameters such as source or destination IP addresses, ports, and protocols.</w:t>
      </w:r>
      <w:r w:rsidR="000702BD">
        <w:rPr>
          <w:rFonts w:asciiTheme="minorHAnsi" w:eastAsiaTheme="minorHAnsi" w:hAnsiTheme="minorHAnsi" w:cstheme="minorBidi"/>
          <w:kern w:val="2"/>
          <w14:ligatures w14:val="standardContextual"/>
        </w:rPr>
        <w:t xml:space="preserve"> Network administrators will have special access to a certain </w:t>
      </w:r>
      <w:proofErr w:type="spellStart"/>
      <w:r w:rsidR="0043665F">
        <w:rPr>
          <w:rFonts w:asciiTheme="minorHAnsi" w:eastAsiaTheme="minorHAnsi" w:hAnsiTheme="minorHAnsi" w:cstheme="minorBidi"/>
          <w:kern w:val="2"/>
          <w14:ligatures w14:val="standardContextual"/>
        </w:rPr>
        <w:t>programme</w:t>
      </w:r>
      <w:proofErr w:type="spellEnd"/>
      <w:r w:rsidR="0043665F">
        <w:rPr>
          <w:rFonts w:asciiTheme="minorHAnsi" w:eastAsiaTheme="minorHAnsi" w:hAnsiTheme="minorHAnsi" w:cstheme="minorBidi"/>
          <w:kern w:val="2"/>
          <w14:ligatures w14:val="standardContextual"/>
        </w:rPr>
        <w:t xml:space="preserve">, such as Checkpoint, where they can have rule sets for each different firewall that the company uses. For example, in my work, we have Core </w:t>
      </w:r>
      <w:r w:rsidR="00FB451F">
        <w:rPr>
          <w:rFonts w:asciiTheme="minorHAnsi" w:eastAsiaTheme="minorHAnsi" w:hAnsiTheme="minorHAnsi" w:cstheme="minorBidi"/>
          <w:kern w:val="2"/>
          <w14:ligatures w14:val="standardContextual"/>
        </w:rPr>
        <w:t xml:space="preserve">(internal) </w:t>
      </w:r>
      <w:r w:rsidR="0043665F">
        <w:rPr>
          <w:rFonts w:asciiTheme="minorHAnsi" w:eastAsiaTheme="minorHAnsi" w:hAnsiTheme="minorHAnsi" w:cstheme="minorBidi"/>
          <w:kern w:val="2"/>
          <w14:ligatures w14:val="standardContextual"/>
        </w:rPr>
        <w:t xml:space="preserve">firewalls, </w:t>
      </w:r>
      <w:r w:rsidR="00FB451F">
        <w:rPr>
          <w:rFonts w:asciiTheme="minorHAnsi" w:eastAsiaTheme="minorHAnsi" w:hAnsiTheme="minorHAnsi" w:cstheme="minorBidi"/>
          <w:kern w:val="2"/>
          <w14:ligatures w14:val="standardContextual"/>
        </w:rPr>
        <w:t xml:space="preserve">internet firewalls, HSCN (Health Social Care Network) firewalls and VPN (Virtual Private Network) firewalls. Each of these will have a different set of rules which allow source </w:t>
      </w:r>
      <w:proofErr w:type="gramStart"/>
      <w:r w:rsidR="00FB451F">
        <w:rPr>
          <w:rFonts w:asciiTheme="minorHAnsi" w:eastAsiaTheme="minorHAnsi" w:hAnsiTheme="minorHAnsi" w:cstheme="minorBidi"/>
          <w:kern w:val="2"/>
          <w14:ligatures w14:val="standardContextual"/>
        </w:rPr>
        <w:t>IP’s</w:t>
      </w:r>
      <w:proofErr w:type="gramEnd"/>
      <w:r w:rsidR="00FB451F">
        <w:rPr>
          <w:rFonts w:asciiTheme="minorHAnsi" w:eastAsiaTheme="minorHAnsi" w:hAnsiTheme="minorHAnsi" w:cstheme="minorBidi"/>
          <w:kern w:val="2"/>
          <w14:ligatures w14:val="standardContextual"/>
        </w:rPr>
        <w:t xml:space="preserve"> to reach destination IP’s using specific ports. </w:t>
      </w:r>
      <w:proofErr w:type="gramStart"/>
      <w:r w:rsidR="00FB451F">
        <w:rPr>
          <w:rFonts w:asciiTheme="minorHAnsi" w:eastAsiaTheme="minorHAnsi" w:hAnsiTheme="minorHAnsi" w:cstheme="minorBidi"/>
          <w:kern w:val="2"/>
          <w14:ligatures w14:val="standardContextual"/>
        </w:rPr>
        <w:t>All of</w:t>
      </w:r>
      <w:proofErr w:type="gramEnd"/>
      <w:r w:rsidR="00FB451F">
        <w:rPr>
          <w:rFonts w:asciiTheme="minorHAnsi" w:eastAsiaTheme="minorHAnsi" w:hAnsiTheme="minorHAnsi" w:cstheme="minorBidi"/>
          <w:kern w:val="2"/>
          <w14:ligatures w14:val="standardContextual"/>
        </w:rPr>
        <w:t xml:space="preserve"> these rule requests have to be examined and signed off by the Cyber Security team. </w:t>
      </w:r>
    </w:p>
    <w:p w14:paraId="0E1D8972" w14:textId="0076B53D" w:rsidR="00322C7E" w:rsidRPr="00322C7E" w:rsidRDefault="00E56394" w:rsidP="00322C7E">
      <w:pPr>
        <w:pStyle w:val="NormalWeb"/>
        <w:shd w:val="clear" w:color="auto" w:fill="FFFFFF"/>
        <w:spacing w:before="375" w:after="375"/>
        <w:rPr>
          <w:rFonts w:asciiTheme="minorHAnsi" w:eastAsiaTheme="minorHAnsi" w:hAnsiTheme="minorHAnsi" w:cstheme="minorBidi"/>
          <w:kern w:val="2"/>
          <w14:ligatures w14:val="standardContextual"/>
        </w:rPr>
      </w:pPr>
      <w:r>
        <w:rPr>
          <w:noProof/>
        </w:rPr>
        <w:drawing>
          <wp:anchor distT="0" distB="0" distL="114300" distR="114300" simplePos="0" relativeHeight="251660288" behindDoc="1" locked="0" layoutInCell="1" allowOverlap="1" wp14:anchorId="33116DF4" wp14:editId="1F1E45E1">
            <wp:simplePos x="0" y="0"/>
            <wp:positionH relativeFrom="column">
              <wp:posOffset>2509736</wp:posOffset>
            </wp:positionH>
            <wp:positionV relativeFrom="paragraph">
              <wp:posOffset>37222</wp:posOffset>
            </wp:positionV>
            <wp:extent cx="3719830" cy="2091055"/>
            <wp:effectExtent l="0" t="0" r="1270" b="4445"/>
            <wp:wrapTight wrapText="bothSides">
              <wp:wrapPolygon edited="0">
                <wp:start x="0" y="0"/>
                <wp:lineTo x="0" y="21515"/>
                <wp:lineTo x="21534" y="21515"/>
                <wp:lineTo x="21534" y="0"/>
                <wp:lineTo x="0" y="0"/>
              </wp:wrapPolygon>
            </wp:wrapTight>
            <wp:docPr id="1646724824" name="Picture 3" descr="How firewall rules work: packet arrival, inspection, configuration, decision, evaluation, match &amp; action, default policy, stateful insp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firewall rules work: packet arrival, inspection, configuration, decision, evaluation, match &amp; action, default policy, stateful insp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9830" cy="2091055"/>
                    </a:xfrm>
                    <a:prstGeom prst="rect">
                      <a:avLst/>
                    </a:prstGeom>
                    <a:noFill/>
                    <a:ln>
                      <a:noFill/>
                    </a:ln>
                  </pic:spPr>
                </pic:pic>
              </a:graphicData>
            </a:graphic>
            <wp14:sizeRelH relativeFrom="page">
              <wp14:pctWidth>0</wp14:pctWidth>
            </wp14:sizeRelH>
            <wp14:sizeRelV relativeFrom="page">
              <wp14:pctHeight>0</wp14:pctHeight>
            </wp14:sizeRelV>
          </wp:anchor>
        </w:drawing>
      </w:r>
      <w:r w:rsidR="00322C7E" w:rsidRPr="00322C7E">
        <w:rPr>
          <w:rFonts w:asciiTheme="minorHAnsi" w:eastAsiaTheme="minorHAnsi" w:hAnsiTheme="minorHAnsi" w:cstheme="minorBidi"/>
          <w:kern w:val="2"/>
          <w14:ligatures w14:val="standardContextual"/>
        </w:rPr>
        <w:t>Types of firewall rules include:</w:t>
      </w:r>
    </w:p>
    <w:p w14:paraId="7A7F1B93" w14:textId="703A8B0F" w:rsidR="00322C7E" w:rsidRPr="00322C7E" w:rsidRDefault="00322C7E" w:rsidP="00322C7E">
      <w:pPr>
        <w:pStyle w:val="NormalWeb"/>
        <w:numPr>
          <w:ilvl w:val="0"/>
          <w:numId w:val="2"/>
        </w:numPr>
        <w:shd w:val="clear" w:color="auto" w:fill="FFFFFF"/>
        <w:spacing w:before="375" w:after="375"/>
        <w:rPr>
          <w:rFonts w:asciiTheme="minorHAnsi" w:eastAsiaTheme="minorHAnsi" w:hAnsiTheme="minorHAnsi" w:cstheme="minorBidi"/>
          <w:kern w:val="2"/>
          <w14:ligatures w14:val="standardContextual"/>
        </w:rPr>
      </w:pPr>
      <w:r w:rsidRPr="00322C7E">
        <w:rPr>
          <w:rFonts w:asciiTheme="minorHAnsi" w:eastAsiaTheme="minorHAnsi" w:hAnsiTheme="minorHAnsi" w:cstheme="minorBidi"/>
          <w:kern w:val="2"/>
          <w14:ligatures w14:val="standardContextual"/>
        </w:rPr>
        <w:t>Access rules</w:t>
      </w:r>
    </w:p>
    <w:p w14:paraId="7951D806" w14:textId="11546404" w:rsidR="00322C7E" w:rsidRPr="00322C7E" w:rsidRDefault="00322C7E" w:rsidP="00322C7E">
      <w:pPr>
        <w:pStyle w:val="NormalWeb"/>
        <w:numPr>
          <w:ilvl w:val="0"/>
          <w:numId w:val="2"/>
        </w:numPr>
        <w:shd w:val="clear" w:color="auto" w:fill="FFFFFF"/>
        <w:spacing w:before="375" w:after="375"/>
        <w:rPr>
          <w:rFonts w:asciiTheme="minorHAnsi" w:eastAsiaTheme="minorHAnsi" w:hAnsiTheme="minorHAnsi" w:cstheme="minorBidi"/>
          <w:kern w:val="2"/>
          <w14:ligatures w14:val="standardContextual"/>
        </w:rPr>
      </w:pPr>
      <w:r w:rsidRPr="00322C7E">
        <w:rPr>
          <w:rFonts w:asciiTheme="minorHAnsi" w:eastAsiaTheme="minorHAnsi" w:hAnsiTheme="minorHAnsi" w:cstheme="minorBidi"/>
          <w:kern w:val="2"/>
          <w14:ligatures w14:val="standardContextual"/>
        </w:rPr>
        <w:t>Network address translation (NAT) rules</w:t>
      </w:r>
    </w:p>
    <w:p w14:paraId="53D96786" w14:textId="227F40A2" w:rsidR="00322C7E" w:rsidRPr="00322C7E" w:rsidRDefault="00322C7E" w:rsidP="00322C7E">
      <w:pPr>
        <w:pStyle w:val="NormalWeb"/>
        <w:numPr>
          <w:ilvl w:val="0"/>
          <w:numId w:val="2"/>
        </w:numPr>
        <w:shd w:val="clear" w:color="auto" w:fill="FFFFFF"/>
        <w:spacing w:before="375" w:after="375"/>
        <w:rPr>
          <w:rFonts w:asciiTheme="minorHAnsi" w:eastAsiaTheme="minorHAnsi" w:hAnsiTheme="minorHAnsi" w:cstheme="minorBidi"/>
          <w:kern w:val="2"/>
          <w14:ligatures w14:val="standardContextual"/>
        </w:rPr>
      </w:pPr>
      <w:r w:rsidRPr="00322C7E">
        <w:rPr>
          <w:rFonts w:asciiTheme="minorHAnsi" w:eastAsiaTheme="minorHAnsi" w:hAnsiTheme="minorHAnsi" w:cstheme="minorBidi"/>
          <w:kern w:val="2"/>
          <w14:ligatures w14:val="standardContextual"/>
        </w:rPr>
        <w:t>Stateful packet filtering</w:t>
      </w:r>
    </w:p>
    <w:p w14:paraId="7E7B9C7B" w14:textId="078B277E" w:rsidR="00E56394" w:rsidRDefault="00322C7E" w:rsidP="002A0A7A">
      <w:pPr>
        <w:pStyle w:val="NormalWeb"/>
        <w:numPr>
          <w:ilvl w:val="0"/>
          <w:numId w:val="2"/>
        </w:numPr>
        <w:shd w:val="clear" w:color="auto" w:fill="FFFFFF"/>
        <w:spacing w:before="375" w:after="375"/>
        <w:rPr>
          <w:rFonts w:asciiTheme="minorHAnsi" w:eastAsiaTheme="minorHAnsi" w:hAnsiTheme="minorHAnsi" w:cstheme="minorBidi"/>
          <w:kern w:val="2"/>
          <w14:ligatures w14:val="standardContextual"/>
        </w:rPr>
      </w:pPr>
      <w:proofErr w:type="gramStart"/>
      <w:r w:rsidRPr="00322C7E">
        <w:rPr>
          <w:rFonts w:asciiTheme="minorHAnsi" w:eastAsiaTheme="minorHAnsi" w:hAnsiTheme="minorHAnsi" w:cstheme="minorBidi"/>
          <w:kern w:val="2"/>
          <w14:ligatures w14:val="standardContextual"/>
        </w:rPr>
        <w:t>Application level</w:t>
      </w:r>
      <w:proofErr w:type="gramEnd"/>
      <w:r w:rsidRPr="00322C7E">
        <w:rPr>
          <w:rFonts w:asciiTheme="minorHAnsi" w:eastAsiaTheme="minorHAnsi" w:hAnsiTheme="minorHAnsi" w:cstheme="minorBidi"/>
          <w:kern w:val="2"/>
          <w14:ligatures w14:val="standardContextual"/>
        </w:rPr>
        <w:t xml:space="preserve"> gateways</w:t>
      </w:r>
    </w:p>
    <w:p w14:paraId="276ADCB4" w14:textId="77777777" w:rsidR="009C283B" w:rsidRPr="009C283B" w:rsidRDefault="009C283B" w:rsidP="009C283B">
      <w:pPr>
        <w:pStyle w:val="NormalWeb"/>
        <w:shd w:val="clear" w:color="auto" w:fill="FFFFFF"/>
        <w:spacing w:before="0" w:beforeAutospacing="0"/>
        <w:rPr>
          <w:rFonts w:asciiTheme="minorHAnsi" w:eastAsiaTheme="minorHAnsi" w:hAnsiTheme="minorHAnsi" w:cstheme="minorBidi"/>
          <w:kern w:val="2"/>
          <w14:ligatures w14:val="standardContextual"/>
        </w:rPr>
      </w:pPr>
      <w:r w:rsidRPr="009C283B">
        <w:rPr>
          <w:rFonts w:asciiTheme="minorHAnsi" w:eastAsiaTheme="minorHAnsi" w:hAnsiTheme="minorHAnsi" w:cstheme="minorBidi"/>
          <w:kern w:val="2"/>
          <w14:ligatures w14:val="standardContextual"/>
        </w:rPr>
        <w:t>Firewall rules are a critical </w:t>
      </w:r>
      <w:hyperlink r:id="rId9" w:history="1">
        <w:r w:rsidRPr="009C283B">
          <w:rPr>
            <w:rFonts w:asciiTheme="minorHAnsi" w:eastAsiaTheme="minorHAnsi" w:hAnsiTheme="minorHAnsi" w:cstheme="minorBidi"/>
            <w:kern w:val="2"/>
            <w14:ligatures w14:val="standardContextual"/>
          </w:rPr>
          <w:t>network security</w:t>
        </w:r>
      </w:hyperlink>
      <w:r w:rsidRPr="009C283B">
        <w:rPr>
          <w:rFonts w:asciiTheme="minorHAnsi" w:eastAsiaTheme="minorHAnsi" w:hAnsiTheme="minorHAnsi" w:cstheme="minorBidi"/>
          <w:kern w:val="2"/>
          <w14:ligatures w14:val="standardContextual"/>
        </w:rPr>
        <w:t> component. These rules act as a filter between a company’s internal private network and external sources, allowing administrators to control traffic flow. By defining a set of conditions for traffic evaluation, firewall rules play an instrumental role in defending against cyber threats, unauthorized access, and safeguarding sensitive data.</w:t>
      </w:r>
    </w:p>
    <w:p w14:paraId="49A1BA0F" w14:textId="77777777" w:rsidR="009C283B" w:rsidRDefault="009C283B" w:rsidP="009C283B">
      <w:pPr>
        <w:pStyle w:val="NormalWeb"/>
        <w:shd w:val="clear" w:color="auto" w:fill="FFFFFF"/>
        <w:spacing w:before="0" w:beforeAutospacing="0"/>
        <w:rPr>
          <w:rFonts w:asciiTheme="minorHAnsi" w:eastAsiaTheme="minorHAnsi" w:hAnsiTheme="minorHAnsi" w:cstheme="minorBidi"/>
          <w:kern w:val="2"/>
          <w14:ligatures w14:val="standardContextual"/>
        </w:rPr>
      </w:pPr>
      <w:r w:rsidRPr="009C283B">
        <w:rPr>
          <w:rFonts w:asciiTheme="minorHAnsi" w:eastAsiaTheme="minorHAnsi" w:hAnsiTheme="minorHAnsi" w:cstheme="minorBidi"/>
          <w:kern w:val="2"/>
          <w14:ligatures w14:val="standardContextual"/>
        </w:rPr>
        <w:t>The significance of firewall rules extends beyond mere access control. They also enforce a company's security policies at the network level. Consistently updated and managed firewall rules ensure that firewalls only facilitate legitimate, secure traffic. Understanding firewall rules and their importance preserves the integrity of an organization’s data infrastructure.</w:t>
      </w:r>
    </w:p>
    <w:tbl>
      <w:tblPr>
        <w:tblW w:w="10108"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214"/>
        <w:gridCol w:w="1688"/>
        <w:gridCol w:w="2884"/>
        <w:gridCol w:w="2359"/>
        <w:gridCol w:w="963"/>
      </w:tblGrid>
      <w:tr w:rsidR="002F6F4E" w:rsidRPr="002F6F4E" w14:paraId="533504D2" w14:textId="77777777" w:rsidTr="002F6F4E">
        <w:tc>
          <w:tcPr>
            <w:tcW w:w="0" w:type="auto"/>
            <w:gridSpan w:val="5"/>
            <w:tcBorders>
              <w:top w:val="outset" w:sz="6" w:space="0" w:color="auto"/>
              <w:left w:val="outset" w:sz="6" w:space="0" w:color="auto"/>
              <w:bottom w:val="outset" w:sz="6" w:space="0" w:color="auto"/>
              <w:right w:val="outset" w:sz="6" w:space="0" w:color="auto"/>
            </w:tcBorders>
            <w:shd w:val="clear" w:color="auto" w:fill="FFFFFF"/>
            <w:vAlign w:val="center"/>
            <w:hideMark/>
          </w:tcPr>
          <w:p w14:paraId="0667B26F" w14:textId="77777777" w:rsidR="002F6F4E" w:rsidRPr="002F6F4E" w:rsidRDefault="002F6F4E" w:rsidP="002F6F4E">
            <w:pPr>
              <w:spacing w:after="0" w:line="240" w:lineRule="auto"/>
              <w:jc w:val="center"/>
              <w:rPr>
                <w:rFonts w:ascii="Segoe UI" w:eastAsia="Times New Roman" w:hAnsi="Segoe UI" w:cs="Segoe UI"/>
                <w:b/>
                <w:bCs/>
                <w:color w:val="212529"/>
                <w:kern w:val="0"/>
                <w:lang w:val="en-GB" w:eastAsia="en-GB"/>
                <w14:ligatures w14:val="none"/>
              </w:rPr>
            </w:pPr>
            <w:r w:rsidRPr="002F6F4E">
              <w:rPr>
                <w:rFonts w:ascii="Segoe UI" w:eastAsia="Times New Roman" w:hAnsi="Segoe UI" w:cs="Segoe UI"/>
                <w:b/>
                <w:bCs/>
                <w:color w:val="212529"/>
                <w:kern w:val="0"/>
                <w:lang w:val="en-GB" w:eastAsia="en-GB"/>
                <w14:ligatures w14:val="none"/>
              </w:rPr>
              <w:t>Firewall Rule Example</w:t>
            </w:r>
          </w:p>
        </w:tc>
      </w:tr>
      <w:tr w:rsidR="002F6F4E" w:rsidRPr="002F6F4E" w14:paraId="573855E9" w14:textId="77777777" w:rsidTr="002F6F4E">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406C47B" w14:textId="77777777" w:rsidR="002F6F4E" w:rsidRPr="002F6F4E" w:rsidRDefault="002F6F4E" w:rsidP="002F6F4E">
            <w:pPr>
              <w:spacing w:after="0" w:line="240" w:lineRule="auto"/>
              <w:jc w:val="center"/>
              <w:rPr>
                <w:rFonts w:ascii="Segoe UI" w:eastAsia="Times New Roman" w:hAnsi="Segoe UI" w:cs="Segoe UI"/>
                <w:b/>
                <w:bCs/>
                <w:color w:val="212529"/>
                <w:kern w:val="0"/>
                <w:lang w:val="en-GB" w:eastAsia="en-GB"/>
                <w14:ligatures w14:val="none"/>
              </w:rPr>
            </w:pPr>
            <w:r w:rsidRPr="002F6F4E">
              <w:rPr>
                <w:rFonts w:ascii="Segoe UI" w:eastAsia="Times New Roman" w:hAnsi="Segoe UI" w:cs="Segoe UI"/>
                <w:b/>
                <w:bCs/>
                <w:color w:val="212529"/>
                <w:kern w:val="0"/>
                <w:lang w:val="en-GB" w:eastAsia="en-GB"/>
                <w14:ligatures w14:val="none"/>
              </w:rPr>
              <w:t>Source Address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2AC7482" w14:textId="77777777" w:rsidR="002F6F4E" w:rsidRPr="002F6F4E" w:rsidRDefault="002F6F4E" w:rsidP="002F6F4E">
            <w:pPr>
              <w:spacing w:after="0" w:line="240" w:lineRule="auto"/>
              <w:jc w:val="center"/>
              <w:rPr>
                <w:rFonts w:ascii="Segoe UI" w:eastAsia="Times New Roman" w:hAnsi="Segoe UI" w:cs="Segoe UI"/>
                <w:b/>
                <w:bCs/>
                <w:color w:val="212529"/>
                <w:kern w:val="0"/>
                <w:lang w:val="en-GB" w:eastAsia="en-GB"/>
                <w14:ligatures w14:val="none"/>
              </w:rPr>
            </w:pPr>
            <w:r w:rsidRPr="002F6F4E">
              <w:rPr>
                <w:rFonts w:ascii="Segoe UI" w:eastAsia="Times New Roman" w:hAnsi="Segoe UI" w:cs="Segoe UI"/>
                <w:b/>
                <w:bCs/>
                <w:color w:val="212529"/>
                <w:kern w:val="0"/>
                <w:lang w:val="en-GB" w:eastAsia="en-GB"/>
                <w14:ligatures w14:val="none"/>
              </w:rPr>
              <w:t>Source Port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CFE6031" w14:textId="77777777" w:rsidR="002F6F4E" w:rsidRPr="002F6F4E" w:rsidRDefault="002F6F4E" w:rsidP="002F6F4E">
            <w:pPr>
              <w:spacing w:after="0" w:line="240" w:lineRule="auto"/>
              <w:jc w:val="center"/>
              <w:rPr>
                <w:rFonts w:ascii="Segoe UI" w:eastAsia="Times New Roman" w:hAnsi="Segoe UI" w:cs="Segoe UI"/>
                <w:b/>
                <w:bCs/>
                <w:color w:val="212529"/>
                <w:kern w:val="0"/>
                <w:lang w:val="en-GB" w:eastAsia="en-GB"/>
                <w14:ligatures w14:val="none"/>
              </w:rPr>
            </w:pPr>
            <w:r w:rsidRPr="002F6F4E">
              <w:rPr>
                <w:rFonts w:ascii="Segoe UI" w:eastAsia="Times New Roman" w:hAnsi="Segoe UI" w:cs="Segoe UI"/>
                <w:b/>
                <w:bCs/>
                <w:color w:val="212529"/>
                <w:kern w:val="0"/>
                <w:lang w:val="en-GB" w:eastAsia="en-GB"/>
                <w14:ligatures w14:val="none"/>
              </w:rPr>
              <w:t>Destination Address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5BCFDC9" w14:textId="77777777" w:rsidR="002F6F4E" w:rsidRPr="002F6F4E" w:rsidRDefault="002F6F4E" w:rsidP="002F6F4E">
            <w:pPr>
              <w:spacing w:after="0" w:line="240" w:lineRule="auto"/>
              <w:jc w:val="center"/>
              <w:rPr>
                <w:rFonts w:ascii="Segoe UI" w:eastAsia="Times New Roman" w:hAnsi="Segoe UI" w:cs="Segoe UI"/>
                <w:b/>
                <w:bCs/>
                <w:color w:val="212529"/>
                <w:kern w:val="0"/>
                <w:lang w:val="en-GB" w:eastAsia="en-GB"/>
                <w14:ligatures w14:val="none"/>
              </w:rPr>
            </w:pPr>
            <w:r w:rsidRPr="002F6F4E">
              <w:rPr>
                <w:rFonts w:ascii="Segoe UI" w:eastAsia="Times New Roman" w:hAnsi="Segoe UI" w:cs="Segoe UI"/>
                <w:b/>
                <w:bCs/>
                <w:color w:val="212529"/>
                <w:kern w:val="0"/>
                <w:lang w:val="en-GB" w:eastAsia="en-GB"/>
                <w14:ligatures w14:val="none"/>
              </w:rPr>
              <w:t>Destination Port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E60EB87" w14:textId="77777777" w:rsidR="002F6F4E" w:rsidRPr="002F6F4E" w:rsidRDefault="002F6F4E" w:rsidP="002F6F4E">
            <w:pPr>
              <w:spacing w:after="0" w:line="240" w:lineRule="auto"/>
              <w:jc w:val="center"/>
              <w:rPr>
                <w:rFonts w:ascii="Segoe UI" w:eastAsia="Times New Roman" w:hAnsi="Segoe UI" w:cs="Segoe UI"/>
                <w:b/>
                <w:bCs/>
                <w:color w:val="212529"/>
                <w:kern w:val="0"/>
                <w:lang w:val="en-GB" w:eastAsia="en-GB"/>
                <w14:ligatures w14:val="none"/>
              </w:rPr>
            </w:pPr>
            <w:r w:rsidRPr="002F6F4E">
              <w:rPr>
                <w:rFonts w:ascii="Segoe UI" w:eastAsia="Times New Roman" w:hAnsi="Segoe UI" w:cs="Segoe UI"/>
                <w:b/>
                <w:bCs/>
                <w:color w:val="212529"/>
                <w:kern w:val="0"/>
                <w:lang w:val="en-GB" w:eastAsia="en-GB"/>
                <w14:ligatures w14:val="none"/>
              </w:rPr>
              <w:t>Action</w:t>
            </w:r>
          </w:p>
        </w:tc>
      </w:tr>
      <w:tr w:rsidR="002F6F4E" w:rsidRPr="002F6F4E" w14:paraId="0A7BBB89" w14:textId="77777777" w:rsidTr="002F6F4E">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744AA81"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192.168.1.2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04DEF0F"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80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8D8BDE9"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10.10.10.20</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DFA549B"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22</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78CAAA8"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Allow</w:t>
            </w:r>
          </w:p>
        </w:tc>
      </w:tr>
      <w:tr w:rsidR="002F6F4E" w:rsidRPr="002F6F4E" w14:paraId="424406BE" w14:textId="77777777" w:rsidTr="002F6F4E">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7D63BB4"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10.10.0.0/24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0BD466E"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8439BDC"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192.168.0.0/24</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4BF4613"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443</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8F03592"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Deny</w:t>
            </w:r>
          </w:p>
        </w:tc>
      </w:tr>
      <w:tr w:rsidR="002F6F4E" w:rsidRPr="002F6F4E" w14:paraId="3FC3479D" w14:textId="77777777" w:rsidTr="002F6F4E">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6C385A8"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5EB67AE"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42F55C65"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9E674E4"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Any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91F45BC" w14:textId="77777777" w:rsidR="002F6F4E" w:rsidRPr="002F6F4E" w:rsidRDefault="002F6F4E" w:rsidP="002F6F4E">
            <w:pPr>
              <w:spacing w:after="0" w:line="240" w:lineRule="auto"/>
              <w:rPr>
                <w:rFonts w:ascii="Segoe UI" w:eastAsia="Times New Roman" w:hAnsi="Segoe UI" w:cs="Segoe UI"/>
                <w:color w:val="212529"/>
                <w:kern w:val="0"/>
                <w:lang w:val="en-GB" w:eastAsia="en-GB"/>
                <w14:ligatures w14:val="none"/>
              </w:rPr>
            </w:pPr>
            <w:r w:rsidRPr="002F6F4E">
              <w:rPr>
                <w:rFonts w:ascii="Segoe UI" w:eastAsia="Times New Roman" w:hAnsi="Segoe UI" w:cs="Segoe UI"/>
                <w:color w:val="212529"/>
                <w:kern w:val="0"/>
                <w:lang w:val="en-GB" w:eastAsia="en-GB"/>
                <w14:ligatures w14:val="none"/>
              </w:rPr>
              <w:t>Deny</w:t>
            </w:r>
          </w:p>
        </w:tc>
      </w:tr>
    </w:tbl>
    <w:p w14:paraId="419F37B7" w14:textId="77777777" w:rsidR="002F6F4E" w:rsidRPr="002F6F4E" w:rsidRDefault="002F6F4E" w:rsidP="002F6F4E">
      <w:pPr>
        <w:spacing w:after="0" w:line="240" w:lineRule="auto"/>
        <w:rPr>
          <w:rFonts w:ascii="Times New Roman" w:eastAsia="Times New Roman" w:hAnsi="Times New Roman" w:cs="Times New Roman"/>
          <w:kern w:val="0"/>
          <w:lang w:val="en-GB" w:eastAsia="en-GB"/>
          <w14:ligatures w14:val="none"/>
        </w:rPr>
      </w:pPr>
    </w:p>
    <w:p w14:paraId="11F2F6FE" w14:textId="3A5CE7F7" w:rsidR="002F6F4E" w:rsidRDefault="002D0543" w:rsidP="009C283B">
      <w:pPr>
        <w:pStyle w:val="NormalWeb"/>
        <w:shd w:val="clear" w:color="auto" w:fill="FFFFFF"/>
        <w:spacing w:before="0" w:beforeAutospacing="0"/>
        <w:rPr>
          <w:rFonts w:asciiTheme="minorHAnsi" w:eastAsiaTheme="minorHAnsi" w:hAnsiTheme="minorHAnsi" w:cstheme="minorBidi"/>
          <w:kern w:val="2"/>
          <w14:ligatures w14:val="standardContextual"/>
        </w:rPr>
      </w:pPr>
      <w:r>
        <w:rPr>
          <w:rFonts w:asciiTheme="minorHAnsi" w:eastAsiaTheme="minorHAnsi" w:hAnsiTheme="minorHAnsi" w:cstheme="minorBidi"/>
          <w:kern w:val="2"/>
          <w14:ligatures w14:val="standardContextual"/>
        </w:rPr>
        <w:lastRenderedPageBreak/>
        <w:t>Above is a realistic example of a firewall rule. The user will try and access 10.10.10.20 from their source IP (192.168.1.2) using the default port 80</w:t>
      </w:r>
      <w:r w:rsidR="00DA3045">
        <w:rPr>
          <w:rFonts w:asciiTheme="minorHAnsi" w:eastAsiaTheme="minorHAnsi" w:hAnsiTheme="minorHAnsi" w:cstheme="minorBidi"/>
          <w:kern w:val="2"/>
          <w14:ligatures w14:val="standardContextual"/>
        </w:rPr>
        <w:t xml:space="preserve"> and destination port 22. This has been set to allow, so they will be able to access this source IP. </w:t>
      </w:r>
    </w:p>
    <w:p w14:paraId="5B459BB8" w14:textId="193BCFC4" w:rsidR="0029587B" w:rsidRPr="0029587B" w:rsidRDefault="0029587B" w:rsidP="0029587B">
      <w:pPr>
        <w:pStyle w:val="NormalWeb"/>
        <w:shd w:val="clear" w:color="auto" w:fill="FFFFFF"/>
        <w:rPr>
          <w:rFonts w:asciiTheme="minorHAnsi" w:eastAsiaTheme="minorHAnsi" w:hAnsiTheme="minorHAnsi" w:cstheme="minorBidi"/>
          <w:kern w:val="2"/>
          <w14:ligatures w14:val="standardContextual"/>
        </w:rPr>
      </w:pPr>
      <w:r>
        <w:rPr>
          <w:noProof/>
        </w:rPr>
        <w:drawing>
          <wp:anchor distT="0" distB="0" distL="114300" distR="114300" simplePos="0" relativeHeight="251661312" behindDoc="1" locked="0" layoutInCell="1" allowOverlap="1" wp14:anchorId="46F9DDFB" wp14:editId="2E3DBC8E">
            <wp:simplePos x="0" y="0"/>
            <wp:positionH relativeFrom="column">
              <wp:posOffset>2801924</wp:posOffset>
            </wp:positionH>
            <wp:positionV relativeFrom="paragraph">
              <wp:posOffset>156272</wp:posOffset>
            </wp:positionV>
            <wp:extent cx="3553460" cy="1998345"/>
            <wp:effectExtent l="0" t="0" r="2540" b="0"/>
            <wp:wrapTight wrapText="bothSides">
              <wp:wrapPolygon edited="0">
                <wp:start x="0" y="0"/>
                <wp:lineTo x="0" y="21415"/>
                <wp:lineTo x="21538" y="21415"/>
                <wp:lineTo x="21538" y="0"/>
                <wp:lineTo x="0" y="0"/>
              </wp:wrapPolygon>
            </wp:wrapTight>
            <wp:docPr id="607068574" name="Picture 1" descr="Firewall rules order: 1. Anti-spoofing, 2. User access, 3. Management access, 4. Service-specific deny rules, 5. Catch-all deny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wall rules order: 1. Anti-spoofing, 2. User access, 3. Management access, 4. Service-specific deny rules, 5. Catch-all deny ru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53460" cy="19983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9587B">
        <w:rPr>
          <w:rFonts w:asciiTheme="minorHAnsi" w:eastAsiaTheme="minorHAnsi" w:hAnsiTheme="minorHAnsi" w:cstheme="minorBidi"/>
          <w:kern w:val="2"/>
          <w14:ligatures w14:val="standardContextual"/>
        </w:rPr>
        <w:t>The ordering of firewall rules is important because firewalls process rules sequentially, typically from the top down. This ordered structure is imperative because once a rule matches a packet, the firewall does not evaluate subsequent rules. More specific rules must precede more general ones to ensure proper traffic filtering and avoid unintended blocking or allowing of traffic. Incorrect ordering can lead to security vulnerabilities, reduced network performance, or blocked legitimate traffic.</w:t>
      </w:r>
    </w:p>
    <w:p w14:paraId="23E3B4CE" w14:textId="0BE616DF" w:rsidR="0029587B" w:rsidRPr="0029587B" w:rsidRDefault="0029587B" w:rsidP="0029587B">
      <w:pPr>
        <w:pStyle w:val="NormalWeb"/>
        <w:numPr>
          <w:ilvl w:val="0"/>
          <w:numId w:val="5"/>
        </w:numPr>
        <w:shd w:val="clear" w:color="auto" w:fill="FFFFFF"/>
        <w:rPr>
          <w:rFonts w:asciiTheme="minorHAnsi" w:eastAsiaTheme="minorHAnsi" w:hAnsiTheme="minorHAnsi" w:cstheme="minorBidi"/>
          <w:kern w:val="2"/>
          <w14:ligatures w14:val="standardContextual"/>
        </w:rPr>
      </w:pPr>
      <w:r w:rsidRPr="0066102F">
        <w:rPr>
          <w:rFonts w:asciiTheme="minorHAnsi" w:eastAsiaTheme="minorHAnsi" w:hAnsiTheme="minorHAnsi" w:cstheme="minorBidi"/>
          <w:b/>
          <w:bCs/>
          <w:kern w:val="2"/>
          <w14:ligatures w14:val="standardContextual"/>
        </w:rPr>
        <w:t>Anti-Spoofing Rules:</w:t>
      </w:r>
      <w:r w:rsidRPr="0029587B">
        <w:rPr>
          <w:rFonts w:asciiTheme="minorHAnsi" w:eastAsiaTheme="minorHAnsi" w:hAnsiTheme="minorHAnsi" w:cstheme="minorBidi"/>
          <w:kern w:val="2"/>
          <w14:ligatures w14:val="standardContextual"/>
        </w:rPr>
        <w:t xml:space="preserve"> Placed at the top to ensure traffic is arriving from a legitimate source and not from malicious actors impersonating trusted sources.</w:t>
      </w:r>
      <w:r w:rsidR="00456B95">
        <w:rPr>
          <w:rFonts w:asciiTheme="minorHAnsi" w:eastAsiaTheme="minorHAnsi" w:hAnsiTheme="minorHAnsi" w:cstheme="minorBidi"/>
          <w:kern w:val="2"/>
          <w14:ligatures w14:val="standardContextual"/>
        </w:rPr>
        <w:t xml:space="preserve"> This prevents bots and automated programmers from trying to hack into a system/network. </w:t>
      </w:r>
    </w:p>
    <w:p w14:paraId="719C037F" w14:textId="3918F4A1" w:rsidR="0029587B" w:rsidRPr="0029587B" w:rsidRDefault="0029587B" w:rsidP="0029587B">
      <w:pPr>
        <w:pStyle w:val="NormalWeb"/>
        <w:numPr>
          <w:ilvl w:val="0"/>
          <w:numId w:val="5"/>
        </w:numPr>
        <w:shd w:val="clear" w:color="auto" w:fill="FFFFFF"/>
        <w:rPr>
          <w:rFonts w:asciiTheme="minorHAnsi" w:eastAsiaTheme="minorHAnsi" w:hAnsiTheme="minorHAnsi" w:cstheme="minorBidi"/>
          <w:kern w:val="2"/>
          <w14:ligatures w14:val="standardContextual"/>
        </w:rPr>
      </w:pPr>
      <w:r w:rsidRPr="0066102F">
        <w:rPr>
          <w:rFonts w:asciiTheme="minorHAnsi" w:eastAsiaTheme="minorHAnsi" w:hAnsiTheme="minorHAnsi" w:cstheme="minorBidi"/>
          <w:b/>
          <w:bCs/>
          <w:kern w:val="2"/>
          <w14:ligatures w14:val="standardContextual"/>
        </w:rPr>
        <w:t>User Access Rules:</w:t>
      </w:r>
      <w:r w:rsidRPr="0029587B">
        <w:rPr>
          <w:rFonts w:asciiTheme="minorHAnsi" w:eastAsiaTheme="minorHAnsi" w:hAnsiTheme="minorHAnsi" w:cstheme="minorBidi"/>
          <w:kern w:val="2"/>
          <w14:ligatures w14:val="standardContextual"/>
        </w:rPr>
        <w:t xml:space="preserve"> Dictates what standard users are permitted to do, typically enabling essential services like HTTP for web access.</w:t>
      </w:r>
      <w:r w:rsidR="0021147B">
        <w:rPr>
          <w:rFonts w:asciiTheme="minorHAnsi" w:eastAsiaTheme="minorHAnsi" w:hAnsiTheme="minorHAnsi" w:cstheme="minorBidi"/>
          <w:kern w:val="2"/>
          <w14:ligatures w14:val="standardContextual"/>
        </w:rPr>
        <w:t xml:space="preserve"> These </w:t>
      </w:r>
      <w:r w:rsidR="00FC127A">
        <w:rPr>
          <w:rFonts w:asciiTheme="minorHAnsi" w:eastAsiaTheme="minorHAnsi" w:hAnsiTheme="minorHAnsi" w:cstheme="minorBidi"/>
          <w:kern w:val="2"/>
          <w14:ligatures w14:val="standardContextual"/>
        </w:rPr>
        <w:t xml:space="preserve">prevent users from accessing forbidden websites such as gambling, pornography or the dark web as examples. </w:t>
      </w:r>
    </w:p>
    <w:p w14:paraId="093F15FA" w14:textId="06DC4521" w:rsidR="0029587B" w:rsidRPr="0029587B" w:rsidRDefault="0029587B" w:rsidP="0029587B">
      <w:pPr>
        <w:pStyle w:val="NormalWeb"/>
        <w:numPr>
          <w:ilvl w:val="0"/>
          <w:numId w:val="5"/>
        </w:numPr>
        <w:shd w:val="clear" w:color="auto" w:fill="FFFFFF"/>
        <w:rPr>
          <w:rFonts w:asciiTheme="minorHAnsi" w:eastAsiaTheme="minorHAnsi" w:hAnsiTheme="minorHAnsi" w:cstheme="minorBidi"/>
          <w:kern w:val="2"/>
          <w14:ligatures w14:val="standardContextual"/>
        </w:rPr>
      </w:pPr>
      <w:r w:rsidRPr="0066102F">
        <w:rPr>
          <w:rFonts w:asciiTheme="minorHAnsi" w:eastAsiaTheme="minorHAnsi" w:hAnsiTheme="minorHAnsi" w:cstheme="minorBidi"/>
          <w:b/>
          <w:bCs/>
          <w:kern w:val="2"/>
          <w14:ligatures w14:val="standardContextual"/>
        </w:rPr>
        <w:t>Management Access Rules:</w:t>
      </w:r>
      <w:r w:rsidRPr="0029587B">
        <w:rPr>
          <w:rFonts w:asciiTheme="minorHAnsi" w:eastAsiaTheme="minorHAnsi" w:hAnsiTheme="minorHAnsi" w:cstheme="minorBidi"/>
          <w:kern w:val="2"/>
          <w14:ligatures w14:val="standardContextual"/>
        </w:rPr>
        <w:t xml:space="preserve"> Defines what network management tools or addresses are allowed to interact with the firewall for monitoring and configuration purposes.</w:t>
      </w:r>
    </w:p>
    <w:p w14:paraId="543ACE71" w14:textId="195EDC10" w:rsidR="0029587B" w:rsidRPr="0029587B" w:rsidRDefault="0029587B" w:rsidP="0029587B">
      <w:pPr>
        <w:pStyle w:val="NormalWeb"/>
        <w:numPr>
          <w:ilvl w:val="0"/>
          <w:numId w:val="5"/>
        </w:numPr>
        <w:shd w:val="clear" w:color="auto" w:fill="FFFFFF"/>
        <w:rPr>
          <w:rFonts w:asciiTheme="minorHAnsi" w:eastAsiaTheme="minorHAnsi" w:hAnsiTheme="minorHAnsi" w:cstheme="minorBidi"/>
          <w:kern w:val="2"/>
          <w14:ligatures w14:val="standardContextual"/>
        </w:rPr>
      </w:pPr>
      <w:r w:rsidRPr="0066102F">
        <w:rPr>
          <w:rFonts w:asciiTheme="minorHAnsi" w:eastAsiaTheme="minorHAnsi" w:hAnsiTheme="minorHAnsi" w:cstheme="minorBidi"/>
          <w:b/>
          <w:bCs/>
          <w:kern w:val="2"/>
          <w14:ligatures w14:val="standardContextual"/>
        </w:rPr>
        <w:t>Service-Specific Deny Rules:</w:t>
      </w:r>
      <w:r w:rsidRPr="0029587B">
        <w:rPr>
          <w:rFonts w:asciiTheme="minorHAnsi" w:eastAsiaTheme="minorHAnsi" w:hAnsiTheme="minorHAnsi" w:cstheme="minorBidi"/>
          <w:kern w:val="2"/>
          <w14:ligatures w14:val="standardContextual"/>
        </w:rPr>
        <w:t xml:space="preserve"> These rules block specific services that are known to be unnecessary or vulnerable, reducing noise and potential attack vectors.</w:t>
      </w:r>
    </w:p>
    <w:p w14:paraId="66A65EE4" w14:textId="13A0BF76" w:rsidR="00F028A0" w:rsidRPr="009C283B" w:rsidRDefault="0029587B" w:rsidP="0029587B">
      <w:pPr>
        <w:pStyle w:val="NormalWeb"/>
        <w:numPr>
          <w:ilvl w:val="0"/>
          <w:numId w:val="5"/>
        </w:numPr>
        <w:shd w:val="clear" w:color="auto" w:fill="FFFFFF"/>
        <w:spacing w:before="0" w:beforeAutospacing="0"/>
        <w:rPr>
          <w:rFonts w:asciiTheme="minorHAnsi" w:eastAsiaTheme="minorHAnsi" w:hAnsiTheme="minorHAnsi" w:cstheme="minorBidi"/>
          <w:kern w:val="2"/>
          <w14:ligatures w14:val="standardContextual"/>
        </w:rPr>
      </w:pPr>
      <w:r w:rsidRPr="0066102F">
        <w:rPr>
          <w:rFonts w:asciiTheme="minorHAnsi" w:eastAsiaTheme="minorHAnsi" w:hAnsiTheme="minorHAnsi" w:cstheme="minorBidi"/>
          <w:b/>
          <w:bCs/>
          <w:kern w:val="2"/>
          <w14:ligatures w14:val="standardContextual"/>
        </w:rPr>
        <w:t>Catch-All Deny Rule:</w:t>
      </w:r>
      <w:r w:rsidRPr="0029587B">
        <w:rPr>
          <w:rFonts w:asciiTheme="minorHAnsi" w:eastAsiaTheme="minorHAnsi" w:hAnsiTheme="minorHAnsi" w:cstheme="minorBidi"/>
          <w:kern w:val="2"/>
          <w14:ligatures w14:val="standardContextual"/>
        </w:rPr>
        <w:t xml:space="preserve"> Positioned at the bottom, this rule ensures any traffic not explicitly allowed by previous rules is denied by default, enforcing a least privilege approach.</w:t>
      </w:r>
      <w:r w:rsidR="008C735A">
        <w:rPr>
          <w:rFonts w:asciiTheme="minorHAnsi" w:eastAsiaTheme="minorHAnsi" w:hAnsiTheme="minorHAnsi" w:cstheme="minorBidi"/>
          <w:kern w:val="2"/>
          <w14:ligatures w14:val="standardContextual"/>
        </w:rPr>
        <w:t xml:space="preserve"> This is basically the last line of </w:t>
      </w:r>
      <w:r w:rsidR="008E047F">
        <w:rPr>
          <w:rFonts w:asciiTheme="minorHAnsi" w:eastAsiaTheme="minorHAnsi" w:hAnsiTheme="minorHAnsi" w:cstheme="minorBidi"/>
          <w:kern w:val="2"/>
          <w14:ligatures w14:val="standardContextual"/>
        </w:rPr>
        <w:t>defense</w:t>
      </w:r>
      <w:r w:rsidR="008C735A">
        <w:rPr>
          <w:rFonts w:asciiTheme="minorHAnsi" w:eastAsiaTheme="minorHAnsi" w:hAnsiTheme="minorHAnsi" w:cstheme="minorBidi"/>
          <w:kern w:val="2"/>
          <w14:ligatures w14:val="standardContextual"/>
        </w:rPr>
        <w:t xml:space="preserve">. </w:t>
      </w:r>
      <w:sdt>
        <w:sdtPr>
          <w:rPr>
            <w:rFonts w:asciiTheme="minorHAnsi" w:eastAsiaTheme="minorHAnsi" w:hAnsiTheme="minorHAnsi" w:cstheme="minorBidi"/>
            <w:kern w:val="2"/>
            <w14:ligatures w14:val="standardContextual"/>
          </w:rPr>
          <w:id w:val="-1216729931"/>
          <w:citation/>
        </w:sdtPr>
        <w:sdtContent>
          <w:r w:rsidR="00534B0E">
            <w:rPr>
              <w:rFonts w:asciiTheme="minorHAnsi" w:eastAsiaTheme="minorHAnsi" w:hAnsiTheme="minorHAnsi" w:cstheme="minorBidi"/>
              <w:kern w:val="2"/>
              <w14:ligatures w14:val="standardContextual"/>
            </w:rPr>
            <w:fldChar w:fldCharType="begin"/>
          </w:r>
          <w:r w:rsidR="00534B0E">
            <w:rPr>
              <w:rFonts w:asciiTheme="minorHAnsi" w:eastAsiaTheme="minorHAnsi" w:hAnsiTheme="minorHAnsi" w:cstheme="minorBidi"/>
              <w:kern w:val="2"/>
              <w:lang w:val="en-GB"/>
              <w14:ligatures w14:val="standardContextual"/>
            </w:rPr>
            <w:instrText xml:space="preserve"> CITATION Pal25 \l 2057 </w:instrText>
          </w:r>
          <w:r w:rsidR="00534B0E">
            <w:rPr>
              <w:rFonts w:asciiTheme="minorHAnsi" w:eastAsiaTheme="minorHAnsi" w:hAnsiTheme="minorHAnsi" w:cstheme="minorBidi"/>
              <w:kern w:val="2"/>
              <w14:ligatures w14:val="standardContextual"/>
            </w:rPr>
            <w:fldChar w:fldCharType="separate"/>
          </w:r>
          <w:r w:rsidR="00534B0E" w:rsidRPr="00534B0E">
            <w:rPr>
              <w:rFonts w:asciiTheme="minorHAnsi" w:eastAsiaTheme="minorHAnsi" w:hAnsiTheme="minorHAnsi" w:cstheme="minorBidi"/>
              <w:noProof/>
              <w:kern w:val="2"/>
              <w:lang w:val="en-GB"/>
              <w14:ligatures w14:val="standardContextual"/>
            </w:rPr>
            <w:t>[2]</w:t>
          </w:r>
          <w:r w:rsidR="00534B0E">
            <w:rPr>
              <w:rFonts w:asciiTheme="minorHAnsi" w:eastAsiaTheme="minorHAnsi" w:hAnsiTheme="minorHAnsi" w:cstheme="minorBidi"/>
              <w:kern w:val="2"/>
              <w14:ligatures w14:val="standardContextual"/>
            </w:rPr>
            <w:fldChar w:fldCharType="end"/>
          </w:r>
        </w:sdtContent>
      </w:sdt>
      <w:r w:rsidR="00F028A0" w:rsidRPr="0029587B">
        <w:rPr>
          <w:rFonts w:asciiTheme="minorHAnsi" w:eastAsiaTheme="minorHAnsi" w:hAnsiTheme="minorHAnsi" w:cstheme="minorBidi"/>
          <w:kern w:val="2"/>
          <w14:ligatures w14:val="standardContextual"/>
        </w:rPr>
        <w:fldChar w:fldCharType="begin"/>
      </w:r>
      <w:r w:rsidR="00F028A0" w:rsidRPr="0029587B">
        <w:rPr>
          <w:rFonts w:asciiTheme="minorHAnsi" w:eastAsiaTheme="minorHAnsi" w:hAnsiTheme="minorHAnsi" w:cstheme="minorBidi"/>
          <w:kern w:val="2"/>
          <w14:ligatures w14:val="standardContextual"/>
        </w:rPr>
        <w:instrText xml:space="preserve"> INCLUDEPICTURE "https://www.paloaltonetworks.co.uk/content/dam/pan/en_US/images/cyberpedia/what-are-firewall-rules/firewall-rules-order.png?imwidth=1920" \* MERGEFORMATINET </w:instrText>
      </w:r>
      <w:r w:rsidR="00F028A0" w:rsidRPr="0029587B">
        <w:rPr>
          <w:rFonts w:asciiTheme="minorHAnsi" w:eastAsiaTheme="minorHAnsi" w:hAnsiTheme="minorHAnsi" w:cstheme="minorBidi"/>
          <w:kern w:val="2"/>
          <w14:ligatures w14:val="standardContextual"/>
        </w:rPr>
        <w:fldChar w:fldCharType="separate"/>
      </w:r>
      <w:r w:rsidR="00F028A0" w:rsidRPr="0029587B">
        <w:rPr>
          <w:rFonts w:asciiTheme="minorHAnsi" w:eastAsiaTheme="minorHAnsi" w:hAnsiTheme="minorHAnsi" w:cstheme="minorBidi"/>
          <w:kern w:val="2"/>
          <w14:ligatures w14:val="standardContextual"/>
        </w:rPr>
        <w:fldChar w:fldCharType="end"/>
      </w:r>
    </w:p>
    <w:p w14:paraId="5F18B45E" w14:textId="21B9761B" w:rsidR="003D502A" w:rsidRPr="00980FB3" w:rsidRDefault="00E56394" w:rsidP="00980FB3">
      <w:pPr>
        <w:pStyle w:val="NormalWeb"/>
        <w:shd w:val="clear" w:color="auto" w:fill="FFFFFF"/>
        <w:spacing w:before="375" w:after="375"/>
        <w:ind w:left="720"/>
        <w:rPr>
          <w:rFonts w:asciiTheme="minorHAnsi" w:eastAsiaTheme="minorHAnsi" w:hAnsiTheme="minorHAnsi" w:cstheme="minorBidi"/>
          <w:kern w:val="2"/>
          <w14:ligatures w14:val="standardContextual"/>
        </w:rPr>
      </w:pPr>
      <w:r>
        <w:fldChar w:fldCharType="begin"/>
      </w:r>
      <w:r>
        <w:instrText xml:space="preserve"> INCLUDEPICTURE "https://www.paloaltonetworks.co.uk/content/dam/pan/en_US/images/cyberpedia/what-are-firewall-rules/how-firewall-rules-work.png?imwidth=1920" \* MERGEFORMATINET </w:instrText>
      </w:r>
      <w:r w:rsidR="00000000">
        <w:fldChar w:fldCharType="separate"/>
      </w:r>
      <w:r>
        <w:fldChar w:fldCharType="end"/>
      </w:r>
      <w:r w:rsidR="00B15C67">
        <w:fldChar w:fldCharType="begin"/>
      </w:r>
      <w:r w:rsidR="00B15C67">
        <w:instrText xml:space="preserve"> INCLUDEPICTURE "https://www.fortinet.com/content/dam/fortinet/images/cyberglossary/what-does-a-firewall-do.png" \* MERGEFORMATINET </w:instrText>
      </w:r>
      <w:r w:rsidR="00000000">
        <w:fldChar w:fldCharType="separate"/>
      </w:r>
      <w:r w:rsidR="00B15C67">
        <w:fldChar w:fldCharType="end"/>
      </w:r>
      <w:r w:rsidR="008109E9">
        <w:br w:type="page"/>
      </w:r>
    </w:p>
    <w:p w14:paraId="58A36AD2" w14:textId="3EDE810A" w:rsidR="00980FB3" w:rsidRPr="00980FB3" w:rsidRDefault="004B721A" w:rsidP="00980FB3">
      <w:pPr>
        <w:pStyle w:val="Heading2"/>
        <w:rPr>
          <w:b/>
          <w:bCs/>
        </w:rPr>
      </w:pPr>
      <w:r w:rsidRPr="00980FB3">
        <w:rPr>
          <w:b/>
          <w:bCs/>
        </w:rPr>
        <w:lastRenderedPageBreak/>
        <w:t>Access Controls</w:t>
      </w:r>
    </w:p>
    <w:p w14:paraId="2AC0FE28" w14:textId="0DCD0A19" w:rsidR="009F1A7E" w:rsidRPr="009F1A7E" w:rsidRDefault="009F1A7E" w:rsidP="009F1A7E">
      <w:pPr>
        <w:autoSpaceDE w:val="0"/>
        <w:autoSpaceDN w:val="0"/>
        <w:adjustRightInd w:val="0"/>
        <w:spacing w:after="240" w:line="240" w:lineRule="auto"/>
      </w:pPr>
      <w:r w:rsidRPr="009F1A7E">
        <w:t xml:space="preserve">Access control is an essential element of security that determines who is allowed to access certain data, apps, and resources—and in what circumstances. In the same way that keys and preapproved guest lists protect physical spaces, access control policies protect digital spaces. </w:t>
      </w:r>
      <w:r w:rsidR="00D54962">
        <w:t>In simple terms,</w:t>
      </w:r>
      <w:r w:rsidRPr="009F1A7E">
        <w:t xml:space="preserve"> they let the right people in and keep the wrong people out. Access control policies rely heavily on techniques like </w:t>
      </w:r>
      <w:hyperlink r:id="rId11" w:history="1">
        <w:r w:rsidRPr="009F1A7E">
          <w:t>authentication</w:t>
        </w:r>
      </w:hyperlink>
      <w:r w:rsidRPr="009F1A7E">
        <w:t> and authorization, which allow organizations to explicitly verify both that users are who they say they are and that these users are granted the appropriate level of access based on context such as device, location, role, and much more.</w:t>
      </w:r>
    </w:p>
    <w:p w14:paraId="48E31E85" w14:textId="65D54F3B" w:rsidR="009F1A7E" w:rsidRDefault="00742F1E" w:rsidP="009F1A7E">
      <w:pPr>
        <w:autoSpaceDE w:val="0"/>
        <w:autoSpaceDN w:val="0"/>
        <w:adjustRightInd w:val="0"/>
        <w:spacing w:after="240" w:line="240" w:lineRule="auto"/>
      </w:pPr>
      <w:r>
        <w:rPr>
          <w:noProof/>
        </w:rPr>
        <w:drawing>
          <wp:anchor distT="0" distB="0" distL="114300" distR="114300" simplePos="0" relativeHeight="251662336" behindDoc="1" locked="0" layoutInCell="1" allowOverlap="1" wp14:anchorId="602ABCD1" wp14:editId="0A31E43D">
            <wp:simplePos x="0" y="0"/>
            <wp:positionH relativeFrom="column">
              <wp:posOffset>1886585</wp:posOffset>
            </wp:positionH>
            <wp:positionV relativeFrom="paragraph">
              <wp:posOffset>657225</wp:posOffset>
            </wp:positionV>
            <wp:extent cx="4289425" cy="2412365"/>
            <wp:effectExtent l="0" t="0" r="3175" b="635"/>
            <wp:wrapTight wrapText="bothSides">
              <wp:wrapPolygon edited="0">
                <wp:start x="0" y="0"/>
                <wp:lineTo x="0" y="21492"/>
                <wp:lineTo x="21552" y="21492"/>
                <wp:lineTo x="21552" y="0"/>
                <wp:lineTo x="0" y="0"/>
              </wp:wrapPolygon>
            </wp:wrapTight>
            <wp:docPr id="1587228879" name="Picture 2" descr="What is Access Control? - Ci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ccess Control? - Citrix"/>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9425" cy="2412365"/>
                    </a:xfrm>
                    <a:prstGeom prst="rect">
                      <a:avLst/>
                    </a:prstGeom>
                    <a:noFill/>
                    <a:ln>
                      <a:noFill/>
                    </a:ln>
                  </pic:spPr>
                </pic:pic>
              </a:graphicData>
            </a:graphic>
            <wp14:sizeRelH relativeFrom="page">
              <wp14:pctWidth>0</wp14:pctWidth>
            </wp14:sizeRelH>
            <wp14:sizeRelV relativeFrom="page">
              <wp14:pctHeight>0</wp14:pctHeight>
            </wp14:sizeRelV>
          </wp:anchor>
        </w:drawing>
      </w:r>
      <w:r w:rsidR="009F1A7E" w:rsidRPr="009F1A7E">
        <w:t>Access control keeps confidential information—such as customer data and intellectual property—from being stolen by bad actors or other unauthorized users. It also reduces the risk of data exfiltration by employees and keeps web-based threats at bay. Rather than manage permissions manually, most security-driven organizations lean on identity and access management solutions to implement access control policies.</w:t>
      </w:r>
    </w:p>
    <w:p w14:paraId="0BFB931A" w14:textId="77777777" w:rsidR="00BE2E06" w:rsidRDefault="00BE2E06" w:rsidP="009F1A7E">
      <w:pPr>
        <w:autoSpaceDE w:val="0"/>
        <w:autoSpaceDN w:val="0"/>
        <w:adjustRightInd w:val="0"/>
        <w:spacing w:after="240" w:line="240" w:lineRule="auto"/>
      </w:pPr>
    </w:p>
    <w:p w14:paraId="36A4201E" w14:textId="77777777" w:rsidR="00BE2E06" w:rsidRDefault="00BE2E06" w:rsidP="009F1A7E">
      <w:pPr>
        <w:autoSpaceDE w:val="0"/>
        <w:autoSpaceDN w:val="0"/>
        <w:adjustRightInd w:val="0"/>
        <w:spacing w:after="240" w:line="240" w:lineRule="auto"/>
      </w:pPr>
    </w:p>
    <w:p w14:paraId="726B65B7" w14:textId="77777777" w:rsidR="00BE2E06" w:rsidRDefault="00BE2E06" w:rsidP="009F1A7E">
      <w:pPr>
        <w:autoSpaceDE w:val="0"/>
        <w:autoSpaceDN w:val="0"/>
        <w:adjustRightInd w:val="0"/>
        <w:spacing w:after="240" w:line="240" w:lineRule="auto"/>
      </w:pPr>
    </w:p>
    <w:p w14:paraId="70187E7B" w14:textId="77777777" w:rsidR="00BE2E06" w:rsidRDefault="00BE2E06" w:rsidP="009F1A7E">
      <w:pPr>
        <w:autoSpaceDE w:val="0"/>
        <w:autoSpaceDN w:val="0"/>
        <w:adjustRightInd w:val="0"/>
        <w:spacing w:after="240" w:line="240" w:lineRule="auto"/>
      </w:pPr>
    </w:p>
    <w:p w14:paraId="0A15142C" w14:textId="77777777" w:rsidR="00A8399C" w:rsidRPr="00137B32" w:rsidRDefault="00A8399C" w:rsidP="00A8399C">
      <w:pPr>
        <w:autoSpaceDE w:val="0"/>
        <w:autoSpaceDN w:val="0"/>
        <w:adjustRightInd w:val="0"/>
        <w:spacing w:after="240" w:line="240" w:lineRule="auto"/>
        <w:rPr>
          <w:b/>
          <w:bCs/>
        </w:rPr>
      </w:pPr>
      <w:r w:rsidRPr="00137B32">
        <w:rPr>
          <w:b/>
          <w:bCs/>
        </w:rPr>
        <w:t>Different types of access control</w:t>
      </w:r>
    </w:p>
    <w:p w14:paraId="37B84F54" w14:textId="55B4E97A" w:rsidR="00A8399C" w:rsidRDefault="00A8399C" w:rsidP="00A8399C">
      <w:pPr>
        <w:autoSpaceDE w:val="0"/>
        <w:autoSpaceDN w:val="0"/>
        <w:adjustRightInd w:val="0"/>
        <w:spacing w:after="240" w:line="240" w:lineRule="auto"/>
      </w:pPr>
      <w:r>
        <w:t>There are four main types of access control—each of which administrates access to sensitive information in a unique way.</w:t>
      </w:r>
    </w:p>
    <w:p w14:paraId="34C81FE9" w14:textId="77777777" w:rsidR="00A8399C" w:rsidRPr="00137B32" w:rsidRDefault="00A8399C" w:rsidP="00A8399C">
      <w:pPr>
        <w:autoSpaceDE w:val="0"/>
        <w:autoSpaceDN w:val="0"/>
        <w:adjustRightInd w:val="0"/>
        <w:spacing w:after="240" w:line="240" w:lineRule="auto"/>
        <w:rPr>
          <w:b/>
          <w:bCs/>
        </w:rPr>
      </w:pPr>
      <w:r w:rsidRPr="00137B32">
        <w:rPr>
          <w:b/>
          <w:bCs/>
        </w:rPr>
        <w:t>Discretionary access control (DAC)</w:t>
      </w:r>
    </w:p>
    <w:p w14:paraId="09FF9B21" w14:textId="351D2EAC" w:rsidR="00A8399C" w:rsidRDefault="00A8399C" w:rsidP="00A8399C">
      <w:pPr>
        <w:autoSpaceDE w:val="0"/>
        <w:autoSpaceDN w:val="0"/>
        <w:adjustRightInd w:val="0"/>
        <w:spacing w:after="240" w:line="240" w:lineRule="auto"/>
      </w:pPr>
      <w:r>
        <w:t>In DAC models, every object in a protected system has an owner, and owners grant access to users at their discretion. DAC provides case-by-case control over resources.</w:t>
      </w:r>
    </w:p>
    <w:p w14:paraId="2DEEF5E4" w14:textId="77777777" w:rsidR="00A8399C" w:rsidRPr="00137B32" w:rsidRDefault="00A8399C" w:rsidP="00A8399C">
      <w:pPr>
        <w:autoSpaceDE w:val="0"/>
        <w:autoSpaceDN w:val="0"/>
        <w:adjustRightInd w:val="0"/>
        <w:spacing w:after="240" w:line="240" w:lineRule="auto"/>
        <w:rPr>
          <w:b/>
          <w:bCs/>
        </w:rPr>
      </w:pPr>
      <w:r w:rsidRPr="00137B32">
        <w:rPr>
          <w:b/>
          <w:bCs/>
        </w:rPr>
        <w:t>Mandatory access control (MAC)</w:t>
      </w:r>
    </w:p>
    <w:p w14:paraId="435BE872" w14:textId="77777777" w:rsidR="00A8399C" w:rsidRDefault="00A8399C" w:rsidP="00A8399C">
      <w:pPr>
        <w:autoSpaceDE w:val="0"/>
        <w:autoSpaceDN w:val="0"/>
        <w:adjustRightInd w:val="0"/>
        <w:spacing w:after="240" w:line="240" w:lineRule="auto"/>
      </w:pPr>
      <w:r>
        <w:t>In MAC models, users are granted access in the form of a clearance. A central authority regulates access rights and organizes them into tiers, which uniformly expand in scope. This model is very common in government and military contexts.</w:t>
      </w:r>
    </w:p>
    <w:p w14:paraId="3515C0DD" w14:textId="7F2A19F3" w:rsidR="00A8399C" w:rsidRPr="00137B32" w:rsidRDefault="00A8399C" w:rsidP="00A8399C">
      <w:pPr>
        <w:autoSpaceDE w:val="0"/>
        <w:autoSpaceDN w:val="0"/>
        <w:adjustRightInd w:val="0"/>
        <w:spacing w:after="240" w:line="240" w:lineRule="auto"/>
        <w:rPr>
          <w:b/>
          <w:bCs/>
        </w:rPr>
      </w:pPr>
      <w:r w:rsidRPr="00137B32">
        <w:rPr>
          <w:b/>
          <w:bCs/>
        </w:rPr>
        <w:lastRenderedPageBreak/>
        <w:t>Role-based access control (RBAC)</w:t>
      </w:r>
    </w:p>
    <w:p w14:paraId="4726DACD" w14:textId="144508E1" w:rsidR="00A8399C" w:rsidRDefault="00A8399C" w:rsidP="00A8399C">
      <w:pPr>
        <w:autoSpaceDE w:val="0"/>
        <w:autoSpaceDN w:val="0"/>
        <w:adjustRightInd w:val="0"/>
        <w:spacing w:after="240" w:line="240" w:lineRule="auto"/>
      </w:pPr>
      <w:r>
        <w:t>In RBAC models, access rights are granted based on defined business functions, rather than individuals’ identity or seniority. The goal is to provide users only with the data they need to perform their jobs—and no more.</w:t>
      </w:r>
    </w:p>
    <w:p w14:paraId="24DAF96D" w14:textId="14689531" w:rsidR="00A8399C" w:rsidRPr="00137B32" w:rsidRDefault="00A8399C" w:rsidP="00A8399C">
      <w:pPr>
        <w:autoSpaceDE w:val="0"/>
        <w:autoSpaceDN w:val="0"/>
        <w:adjustRightInd w:val="0"/>
        <w:spacing w:after="240" w:line="240" w:lineRule="auto"/>
        <w:rPr>
          <w:b/>
          <w:bCs/>
        </w:rPr>
      </w:pPr>
      <w:r w:rsidRPr="00137B32">
        <w:rPr>
          <w:b/>
          <w:bCs/>
        </w:rPr>
        <w:t>A</w:t>
      </w:r>
      <w:r w:rsidRPr="00137B32">
        <w:rPr>
          <w:b/>
          <w:bCs/>
        </w:rPr>
        <w:t>ttribute-based access control (ABAC)</w:t>
      </w:r>
    </w:p>
    <w:p w14:paraId="3585CFCF" w14:textId="279A02FE" w:rsidR="00BE2E06" w:rsidRDefault="00A8399C" w:rsidP="00A8399C">
      <w:pPr>
        <w:autoSpaceDE w:val="0"/>
        <w:autoSpaceDN w:val="0"/>
        <w:adjustRightInd w:val="0"/>
        <w:spacing w:after="240" w:line="240" w:lineRule="auto"/>
      </w:pPr>
      <w:r>
        <w:t>In ABAC models, access is granted flexibly based on a combination of attributes and environmental conditions, such as time and location. ABAC is the most granular access control model and helps reduce the number of role assignments.</w:t>
      </w:r>
      <w:sdt>
        <w:sdtPr>
          <w:id w:val="1308739293"/>
          <w:citation/>
        </w:sdtPr>
        <w:sdtContent>
          <w:r w:rsidR="00CF7660">
            <w:fldChar w:fldCharType="begin"/>
          </w:r>
          <w:r w:rsidR="00CF7660">
            <w:rPr>
              <w:lang w:val="en-GB"/>
            </w:rPr>
            <w:instrText xml:space="preserve"> CITATION Mic25 \l 2057 </w:instrText>
          </w:r>
          <w:r w:rsidR="00CF7660">
            <w:fldChar w:fldCharType="separate"/>
          </w:r>
          <w:r w:rsidR="00CF7660">
            <w:rPr>
              <w:noProof/>
              <w:lang w:val="en-GB"/>
            </w:rPr>
            <w:t xml:space="preserve"> </w:t>
          </w:r>
          <w:r w:rsidR="00CF7660" w:rsidRPr="00CF7660">
            <w:rPr>
              <w:noProof/>
              <w:lang w:val="en-GB"/>
            </w:rPr>
            <w:t>[3]</w:t>
          </w:r>
          <w:r w:rsidR="00CF7660">
            <w:fldChar w:fldCharType="end"/>
          </w:r>
        </w:sdtContent>
      </w:sdt>
    </w:p>
    <w:p w14:paraId="486004E6" w14:textId="76B915CA" w:rsidR="00742F1E" w:rsidRPr="009F1A7E" w:rsidRDefault="00742F1E" w:rsidP="009F1A7E">
      <w:pPr>
        <w:autoSpaceDE w:val="0"/>
        <w:autoSpaceDN w:val="0"/>
        <w:adjustRightInd w:val="0"/>
        <w:spacing w:after="240" w:line="240" w:lineRule="auto"/>
      </w:pPr>
      <w:r>
        <w:fldChar w:fldCharType="begin"/>
      </w:r>
      <w:r>
        <w:instrText xml:space="preserve"> INCLUDEPICTURE "https://i.ytimg.com/vi/1X9XUadVju8/maxresdefault.jpg" \* MERGEFORMATINET </w:instrText>
      </w:r>
      <w:r>
        <w:fldChar w:fldCharType="separate"/>
      </w:r>
      <w:r>
        <w:fldChar w:fldCharType="end"/>
      </w:r>
    </w:p>
    <w:p w14:paraId="4E30BD64" w14:textId="46C00124" w:rsidR="004B721A" w:rsidRDefault="00980FB3" w:rsidP="00B655B3">
      <w:r>
        <w:br w:type="page"/>
      </w:r>
    </w:p>
    <w:p w14:paraId="6E146E35" w14:textId="31E43F28" w:rsidR="004B721A" w:rsidRPr="00E90A79" w:rsidRDefault="004B721A" w:rsidP="00E90A79">
      <w:pPr>
        <w:pStyle w:val="Heading2"/>
        <w:rPr>
          <w:b/>
          <w:bCs/>
        </w:rPr>
      </w:pPr>
      <w:r w:rsidRPr="00E90A79">
        <w:rPr>
          <w:b/>
          <w:bCs/>
        </w:rPr>
        <w:lastRenderedPageBreak/>
        <w:t>VP</w:t>
      </w:r>
      <w:r w:rsidR="007C3186" w:rsidRPr="00E90A79">
        <w:rPr>
          <w:b/>
          <w:bCs/>
        </w:rPr>
        <w:t>N</w:t>
      </w:r>
    </w:p>
    <w:p w14:paraId="07CD736A" w14:textId="77777777" w:rsidR="00E90A79" w:rsidRPr="00E90A79" w:rsidRDefault="00E90A79"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r w:rsidRPr="00E90A79">
        <w:rPr>
          <w:rFonts w:asciiTheme="minorHAnsi" w:eastAsiaTheme="minorHAnsi" w:hAnsiTheme="minorHAnsi" w:cstheme="minorBidi"/>
          <w:kern w:val="2"/>
          <w14:ligatures w14:val="standardContextual"/>
        </w:rPr>
        <w:t>VPN stands for </w:t>
      </w:r>
      <w:r w:rsidRPr="00E90A79">
        <w:rPr>
          <w:rFonts w:asciiTheme="minorHAnsi" w:eastAsiaTheme="minorHAnsi" w:hAnsiTheme="minorHAnsi" w:cstheme="minorBidi"/>
          <w:b/>
          <w:bCs/>
          <w:kern w:val="2"/>
          <w14:ligatures w14:val="standardContextual"/>
        </w:rPr>
        <w:t>"Virtual Private Network"</w:t>
      </w:r>
      <w:r w:rsidRPr="00E90A79">
        <w:rPr>
          <w:rFonts w:asciiTheme="minorHAnsi" w:eastAsiaTheme="minorHAnsi" w:hAnsiTheme="minorHAnsi" w:cstheme="minorBidi"/>
          <w:kern w:val="2"/>
          <w14:ligatures w14:val="standardContextual"/>
        </w:rPr>
        <w:t> and describes the opportunity to establish a protected network connection when using public networks. VPNs encrypt your internet traffic and disguise your online identity. This makes it more difficult for third parties to track your activities online and steal data. The encryption takes place in </w:t>
      </w:r>
      <w:r w:rsidRPr="00E90A79">
        <w:rPr>
          <w:rFonts w:asciiTheme="minorHAnsi" w:eastAsiaTheme="minorHAnsi" w:hAnsiTheme="minorHAnsi" w:cstheme="minorBidi"/>
          <w:b/>
          <w:bCs/>
          <w:kern w:val="2"/>
          <w14:ligatures w14:val="standardContextual"/>
        </w:rPr>
        <w:t>real time</w:t>
      </w:r>
      <w:r w:rsidRPr="00E90A79">
        <w:rPr>
          <w:rFonts w:asciiTheme="minorHAnsi" w:eastAsiaTheme="minorHAnsi" w:hAnsiTheme="minorHAnsi" w:cstheme="minorBidi"/>
          <w:kern w:val="2"/>
          <w14:ligatures w14:val="standardContextual"/>
        </w:rPr>
        <w:t>.</w:t>
      </w:r>
    </w:p>
    <w:p w14:paraId="6FD16406" w14:textId="77777777" w:rsidR="00E90A79" w:rsidRPr="00E90A79" w:rsidRDefault="00E90A79" w:rsidP="00E90A79">
      <w:pPr>
        <w:pStyle w:val="Heading2"/>
        <w:spacing w:before="0" w:after="360"/>
        <w:textAlignment w:val="baseline"/>
        <w:rPr>
          <w:rFonts w:asciiTheme="minorHAnsi" w:eastAsiaTheme="minorHAnsi" w:hAnsiTheme="minorHAnsi" w:cstheme="minorBidi"/>
          <w:color w:val="auto"/>
          <w:sz w:val="24"/>
          <w:szCs w:val="24"/>
        </w:rPr>
      </w:pPr>
      <w:r w:rsidRPr="00E90A79">
        <w:rPr>
          <w:rFonts w:asciiTheme="minorHAnsi" w:eastAsiaTheme="minorHAnsi" w:hAnsiTheme="minorHAnsi" w:cstheme="minorBidi"/>
          <w:color w:val="auto"/>
          <w:sz w:val="24"/>
          <w:szCs w:val="24"/>
        </w:rPr>
        <w:t>How does a VPN work?</w:t>
      </w:r>
    </w:p>
    <w:p w14:paraId="4EF73510" w14:textId="2C022393" w:rsidR="00E90A79" w:rsidRDefault="00055EA8" w:rsidP="00E90A79">
      <w:pPr>
        <w:pStyle w:val="NormalWeb"/>
        <w:spacing w:before="0" w:beforeAutospacing="0" w:after="360" w:afterAutospacing="0"/>
        <w:textAlignment w:val="baseline"/>
        <w:rPr>
          <w:rFonts w:asciiTheme="minorHAnsi" w:eastAsiaTheme="minorHAnsi" w:hAnsiTheme="minorHAnsi" w:cstheme="minorBidi"/>
          <w:kern w:val="2"/>
          <w14:ligatures w14:val="standardContextual"/>
        </w:rPr>
      </w:pPr>
      <w:r>
        <w:rPr>
          <w:noProof/>
        </w:rPr>
        <w:drawing>
          <wp:anchor distT="0" distB="0" distL="114300" distR="114300" simplePos="0" relativeHeight="251663360" behindDoc="1" locked="0" layoutInCell="1" allowOverlap="1" wp14:anchorId="5F08A78E" wp14:editId="0C74DEDD">
            <wp:simplePos x="0" y="0"/>
            <wp:positionH relativeFrom="column">
              <wp:posOffset>388620</wp:posOffset>
            </wp:positionH>
            <wp:positionV relativeFrom="paragraph">
              <wp:posOffset>1206608</wp:posOffset>
            </wp:positionV>
            <wp:extent cx="5097145" cy="2272030"/>
            <wp:effectExtent l="0" t="0" r="0" b="0"/>
            <wp:wrapSquare wrapText="bothSides"/>
            <wp:docPr id="61662738" name="Picture 3" descr="What Is a VPN | Types, How to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VPN | Types, How to Us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97145" cy="2272030"/>
                    </a:xfrm>
                    <a:prstGeom prst="rect">
                      <a:avLst/>
                    </a:prstGeom>
                    <a:noFill/>
                    <a:ln>
                      <a:noFill/>
                    </a:ln>
                  </pic:spPr>
                </pic:pic>
              </a:graphicData>
            </a:graphic>
            <wp14:sizeRelH relativeFrom="page">
              <wp14:pctWidth>0</wp14:pctWidth>
            </wp14:sizeRelH>
            <wp14:sizeRelV relativeFrom="page">
              <wp14:pctHeight>0</wp14:pctHeight>
            </wp14:sizeRelV>
          </wp:anchor>
        </w:drawing>
      </w:r>
      <w:r w:rsidR="00E90A79" w:rsidRPr="00E90A79">
        <w:rPr>
          <w:rFonts w:asciiTheme="minorHAnsi" w:eastAsiaTheme="minorHAnsi" w:hAnsiTheme="minorHAnsi" w:cstheme="minorBidi"/>
          <w:kern w:val="2"/>
          <w14:ligatures w14:val="standardContextual"/>
        </w:rPr>
        <w:t>A VPN hides your IP address by letting the network redirect it through a specially configured remote server run by a VPN host. This means that if you surf online with a VPN, the VPN server becomes the source of your data. This means your Internet Service Provider (ISP) and other third parties cannot see which websites you visit or what data you send and receive online. A VPN works like a filter that turns all your data into "gibberish". Even if someone were to get their hands on your data, it would be useless.</w:t>
      </w:r>
    </w:p>
    <w:p w14:paraId="444D8AF5" w14:textId="57211A7D" w:rsidR="00055EA8" w:rsidRDefault="00055EA8" w:rsidP="00E90A79">
      <w:pPr>
        <w:pStyle w:val="NormalWeb"/>
        <w:spacing w:before="0" w:beforeAutospacing="0" w:after="360" w:afterAutospacing="0"/>
        <w:textAlignment w:val="baseline"/>
        <w:rPr>
          <w:rFonts w:asciiTheme="minorHAnsi" w:eastAsiaTheme="minorHAnsi" w:hAnsiTheme="minorHAnsi" w:cstheme="minorBidi"/>
          <w:kern w:val="2"/>
          <w14:ligatures w14:val="standardContextual"/>
        </w:rPr>
      </w:pPr>
    </w:p>
    <w:p w14:paraId="2EB36A3C" w14:textId="60CF5A2D" w:rsidR="00055EA8" w:rsidRPr="00E90A79" w:rsidRDefault="00055EA8" w:rsidP="00E90A79">
      <w:pPr>
        <w:pStyle w:val="NormalWeb"/>
        <w:spacing w:before="0" w:beforeAutospacing="0" w:after="360" w:afterAutospacing="0"/>
        <w:textAlignment w:val="baseline"/>
        <w:rPr>
          <w:rFonts w:asciiTheme="minorHAnsi" w:eastAsiaTheme="minorHAnsi" w:hAnsiTheme="minorHAnsi" w:cstheme="minorBidi"/>
          <w:kern w:val="2"/>
          <w14:ligatures w14:val="standardContextual"/>
        </w:rPr>
      </w:pPr>
      <w:r>
        <w:fldChar w:fldCharType="begin"/>
      </w:r>
      <w:r>
        <w:instrText xml:space="preserve"> INCLUDEPICTURE "https://sosafe-awareness.com/sosafe-files/uploads/2024/01/VPN_Glossary_2.png" \* MERGEFORMATINET </w:instrText>
      </w:r>
      <w:r>
        <w:fldChar w:fldCharType="separate"/>
      </w:r>
      <w:r>
        <w:fldChar w:fldCharType="end"/>
      </w:r>
    </w:p>
    <w:p w14:paraId="0185FE2E" w14:textId="77777777" w:rsidR="00055EA8" w:rsidRDefault="00055EA8" w:rsidP="00E90A79">
      <w:pPr>
        <w:pStyle w:val="Heading3"/>
        <w:spacing w:before="0" w:after="360"/>
        <w:textAlignment w:val="baseline"/>
        <w:rPr>
          <w:rFonts w:eastAsiaTheme="minorHAnsi" w:cstheme="minorBidi"/>
          <w:b/>
          <w:bCs/>
          <w:color w:val="auto"/>
          <w:sz w:val="24"/>
          <w:szCs w:val="24"/>
        </w:rPr>
      </w:pPr>
    </w:p>
    <w:p w14:paraId="7CBB7C74" w14:textId="2D391276" w:rsidR="00E90A79" w:rsidRPr="00E90A79" w:rsidRDefault="00E90A79" w:rsidP="00E90A79">
      <w:pPr>
        <w:pStyle w:val="Heading3"/>
        <w:spacing w:before="0" w:after="360"/>
        <w:textAlignment w:val="baseline"/>
        <w:rPr>
          <w:rFonts w:eastAsiaTheme="minorHAnsi" w:cstheme="minorBidi"/>
          <w:b/>
          <w:bCs/>
          <w:color w:val="auto"/>
          <w:sz w:val="24"/>
          <w:szCs w:val="24"/>
        </w:rPr>
      </w:pPr>
      <w:r w:rsidRPr="00E90A79">
        <w:rPr>
          <w:rFonts w:eastAsiaTheme="minorHAnsi" w:cstheme="minorBidi"/>
          <w:b/>
          <w:bCs/>
          <w:color w:val="auto"/>
          <w:sz w:val="24"/>
          <w:szCs w:val="24"/>
        </w:rPr>
        <w:t>What are the benefits of a VPN connection?</w:t>
      </w:r>
    </w:p>
    <w:p w14:paraId="3FA25F95" w14:textId="77777777" w:rsidR="00E90A79" w:rsidRPr="00E90A79" w:rsidRDefault="00E90A79" w:rsidP="00E90A79">
      <w:pPr>
        <w:pStyle w:val="NormalWeb"/>
        <w:spacing w:before="0" w:beforeAutospacing="0" w:after="360" w:afterAutospacing="0"/>
        <w:textAlignment w:val="baseline"/>
        <w:rPr>
          <w:rFonts w:asciiTheme="minorHAnsi" w:eastAsiaTheme="minorHAnsi" w:hAnsiTheme="minorHAnsi" w:cstheme="minorBidi"/>
          <w:kern w:val="2"/>
          <w14:ligatures w14:val="standardContextual"/>
        </w:rPr>
      </w:pPr>
      <w:r w:rsidRPr="00E90A79">
        <w:rPr>
          <w:rFonts w:asciiTheme="minorHAnsi" w:eastAsiaTheme="minorHAnsi" w:hAnsiTheme="minorHAnsi" w:cstheme="minorBidi"/>
          <w:kern w:val="2"/>
          <w14:ligatures w14:val="standardContextual"/>
        </w:rPr>
        <w:t>A VPN connection disguises your data traffic online and protects it from external access. Unencrypted data can be viewed by anyone who has network access and wants to see it. With a VPN, hackers and cyber criminals can’t decipher this data.</w:t>
      </w:r>
    </w:p>
    <w:p w14:paraId="5339B11E" w14:textId="77777777" w:rsidR="00E90A79" w:rsidRPr="00E90A79" w:rsidRDefault="00E90A79"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r w:rsidRPr="00E90A79">
        <w:rPr>
          <w:rFonts w:asciiTheme="minorHAnsi" w:eastAsiaTheme="minorHAnsi" w:hAnsiTheme="minorHAnsi" w:cstheme="minorBidi"/>
          <w:b/>
          <w:bCs/>
          <w:kern w:val="2"/>
          <w14:ligatures w14:val="standardContextual"/>
        </w:rPr>
        <w:t>Secure encryption:</w:t>
      </w:r>
      <w:r w:rsidRPr="00E90A79">
        <w:rPr>
          <w:rFonts w:asciiTheme="minorHAnsi" w:eastAsiaTheme="minorHAnsi" w:hAnsiTheme="minorHAnsi" w:cstheme="minorBidi"/>
          <w:kern w:val="2"/>
          <w14:ligatures w14:val="standardContextual"/>
        </w:rPr>
        <w:t> To read the data, you need an </w:t>
      </w:r>
      <w:r w:rsidRPr="00E90A79">
        <w:rPr>
          <w:rFonts w:asciiTheme="minorHAnsi" w:eastAsiaTheme="minorHAnsi" w:hAnsiTheme="minorHAnsi" w:cstheme="minorBidi"/>
          <w:i/>
          <w:iCs/>
          <w:kern w:val="2"/>
          <w14:ligatures w14:val="standardContextual"/>
        </w:rPr>
        <w:t xml:space="preserve">encryption </w:t>
      </w:r>
      <w:proofErr w:type="gramStart"/>
      <w:r w:rsidRPr="00E90A79">
        <w:rPr>
          <w:rFonts w:asciiTheme="minorHAnsi" w:eastAsiaTheme="minorHAnsi" w:hAnsiTheme="minorHAnsi" w:cstheme="minorBidi"/>
          <w:i/>
          <w:iCs/>
          <w:kern w:val="2"/>
          <w14:ligatures w14:val="standardContextual"/>
        </w:rPr>
        <w:t>key</w:t>
      </w:r>
      <w:r w:rsidRPr="00E90A79">
        <w:rPr>
          <w:rFonts w:asciiTheme="minorHAnsi" w:eastAsiaTheme="minorHAnsi" w:hAnsiTheme="minorHAnsi" w:cstheme="minorBidi"/>
          <w:kern w:val="2"/>
          <w14:ligatures w14:val="standardContextual"/>
        </w:rPr>
        <w:t> .</w:t>
      </w:r>
      <w:proofErr w:type="gramEnd"/>
      <w:r w:rsidRPr="00E90A79">
        <w:rPr>
          <w:rFonts w:asciiTheme="minorHAnsi" w:eastAsiaTheme="minorHAnsi" w:hAnsiTheme="minorHAnsi" w:cstheme="minorBidi"/>
          <w:kern w:val="2"/>
          <w14:ligatures w14:val="standardContextual"/>
        </w:rPr>
        <w:t xml:space="preserve"> Without one, it would take millions of years for a computer to decipher the code in the event of a </w:t>
      </w:r>
      <w:hyperlink r:id="rId14" w:history="1">
        <w:r w:rsidRPr="00E90A79">
          <w:rPr>
            <w:rFonts w:asciiTheme="minorHAnsi" w:eastAsiaTheme="minorHAnsi" w:hAnsiTheme="minorHAnsi" w:cstheme="minorBidi"/>
            <w:kern w:val="2"/>
            <w14:ligatures w14:val="standardContextual"/>
          </w:rPr>
          <w:t>brute force attack</w:t>
        </w:r>
      </w:hyperlink>
      <w:r w:rsidRPr="00E90A79">
        <w:rPr>
          <w:rFonts w:asciiTheme="minorHAnsi" w:eastAsiaTheme="minorHAnsi" w:hAnsiTheme="minorHAnsi" w:cstheme="minorBidi"/>
          <w:kern w:val="2"/>
          <w14:ligatures w14:val="standardContextual"/>
        </w:rPr>
        <w:t> . With the help of a VPN, your online activities are hidden even on public networks.</w:t>
      </w:r>
    </w:p>
    <w:p w14:paraId="674CAB81" w14:textId="77777777" w:rsidR="00E90A79" w:rsidRPr="00E90A79" w:rsidRDefault="00E90A79"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r w:rsidRPr="00E90A79">
        <w:rPr>
          <w:rFonts w:asciiTheme="minorHAnsi" w:eastAsiaTheme="minorHAnsi" w:hAnsiTheme="minorHAnsi" w:cstheme="minorBidi"/>
          <w:b/>
          <w:bCs/>
          <w:kern w:val="2"/>
          <w14:ligatures w14:val="standardContextual"/>
        </w:rPr>
        <w:t xml:space="preserve">Disguising your </w:t>
      </w:r>
      <w:proofErr w:type="gramStart"/>
      <w:r w:rsidRPr="00E90A79">
        <w:rPr>
          <w:rFonts w:asciiTheme="minorHAnsi" w:eastAsiaTheme="minorHAnsi" w:hAnsiTheme="minorHAnsi" w:cstheme="minorBidi"/>
          <w:b/>
          <w:bCs/>
          <w:kern w:val="2"/>
          <w14:ligatures w14:val="standardContextual"/>
        </w:rPr>
        <w:t>whereabouts</w:t>
      </w:r>
      <w:r w:rsidRPr="00E90A79">
        <w:rPr>
          <w:rFonts w:asciiTheme="minorHAnsi" w:eastAsiaTheme="minorHAnsi" w:hAnsiTheme="minorHAnsi" w:cstheme="minorBidi"/>
          <w:kern w:val="2"/>
          <w14:ligatures w14:val="standardContextual"/>
        </w:rPr>
        <w:t> :</w:t>
      </w:r>
      <w:proofErr w:type="gramEnd"/>
      <w:r w:rsidRPr="00E90A79">
        <w:rPr>
          <w:rFonts w:asciiTheme="minorHAnsi" w:eastAsiaTheme="minorHAnsi" w:hAnsiTheme="minorHAnsi" w:cstheme="minorBidi"/>
          <w:kern w:val="2"/>
          <w14:ligatures w14:val="standardContextual"/>
        </w:rPr>
        <w:t xml:space="preserve"> VPN servers essentially act as your proxies on the internet. Because the demographic location data comes from a server in another country, your actual location cannot be determined. In addition, most VPN services do not store logs of your activities. Some providers, on the other hand, record your behavior, but do not pass this information on to third parties. This means that any potential record of your user behavior remains permanently hidden.</w:t>
      </w:r>
    </w:p>
    <w:p w14:paraId="035C6B61" w14:textId="77777777" w:rsidR="00E90A79" w:rsidRPr="00E90A79" w:rsidRDefault="00E90A79"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r w:rsidRPr="00E90A79">
        <w:rPr>
          <w:rFonts w:asciiTheme="minorHAnsi" w:eastAsiaTheme="minorHAnsi" w:hAnsiTheme="minorHAnsi" w:cstheme="minorBidi"/>
          <w:b/>
          <w:bCs/>
          <w:kern w:val="2"/>
          <w14:ligatures w14:val="standardContextual"/>
        </w:rPr>
        <w:lastRenderedPageBreak/>
        <w:t>Access to regional content:</w:t>
      </w:r>
      <w:r w:rsidRPr="00E90A79">
        <w:rPr>
          <w:rFonts w:asciiTheme="minorHAnsi" w:eastAsiaTheme="minorHAnsi" w:hAnsiTheme="minorHAnsi" w:cstheme="minorBidi"/>
          <w:kern w:val="2"/>
          <w14:ligatures w14:val="standardContextual"/>
        </w:rPr>
        <w:t xml:space="preserve"> Regional web content is not always accessible from everywhere. Services and websites often contain content that can only be accessed from certain parts of the world. Standard connections use local servers in the country to determine your location. This means that you cannot access content at home while traveling, and you cannot access international content from home. With VPN location </w:t>
      </w:r>
      <w:proofErr w:type="gramStart"/>
      <w:r w:rsidRPr="00E90A79">
        <w:rPr>
          <w:rFonts w:asciiTheme="minorHAnsi" w:eastAsiaTheme="minorHAnsi" w:hAnsiTheme="minorHAnsi" w:cstheme="minorBidi"/>
          <w:kern w:val="2"/>
          <w14:ligatures w14:val="standardContextual"/>
        </w:rPr>
        <w:t>spoofing ,</w:t>
      </w:r>
      <w:proofErr w:type="gramEnd"/>
      <w:r w:rsidRPr="00E90A79">
        <w:rPr>
          <w:rFonts w:asciiTheme="minorHAnsi" w:eastAsiaTheme="minorHAnsi" w:hAnsiTheme="minorHAnsi" w:cstheme="minorBidi"/>
          <w:kern w:val="2"/>
          <w14:ligatures w14:val="standardContextual"/>
        </w:rPr>
        <w:t xml:space="preserve"> you can switch to a server to another country and effectively “change” your location.</w:t>
      </w:r>
    </w:p>
    <w:p w14:paraId="0B9010DA" w14:textId="6F8DB5D4" w:rsidR="00E90A79" w:rsidRDefault="00E90A79"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r w:rsidRPr="00E90A79">
        <w:rPr>
          <w:rFonts w:asciiTheme="minorHAnsi" w:eastAsiaTheme="minorHAnsi" w:hAnsiTheme="minorHAnsi" w:cstheme="minorBidi"/>
          <w:b/>
          <w:bCs/>
          <w:kern w:val="2"/>
          <w14:ligatures w14:val="standardContextual"/>
        </w:rPr>
        <w:t>Secure data transfer:</w:t>
      </w:r>
      <w:r w:rsidRPr="00E90A79">
        <w:rPr>
          <w:rFonts w:asciiTheme="minorHAnsi" w:eastAsiaTheme="minorHAnsi" w:hAnsiTheme="minorHAnsi" w:cstheme="minorBidi"/>
          <w:kern w:val="2"/>
          <w14:ligatures w14:val="standardContextual"/>
        </w:rPr>
        <w:t> If you work remotely, you may need to access important files on your company’s network. For security reasons, this kind of information requires a secure connection. To gain access to the network, a VPN connection is often required. VPN services connect to private servers and use encryption methods to reduce the risk of data leakage.</w:t>
      </w:r>
      <w:sdt>
        <w:sdtPr>
          <w:rPr>
            <w:rFonts w:asciiTheme="minorHAnsi" w:eastAsiaTheme="minorHAnsi" w:hAnsiTheme="minorHAnsi" w:cstheme="minorBidi"/>
            <w:kern w:val="2"/>
            <w14:ligatures w14:val="standardContextual"/>
          </w:rPr>
          <w:id w:val="686018478"/>
          <w:citation/>
        </w:sdtPr>
        <w:sdtContent>
          <w:r w:rsidR="00061D00">
            <w:rPr>
              <w:rFonts w:asciiTheme="minorHAnsi" w:eastAsiaTheme="minorHAnsi" w:hAnsiTheme="minorHAnsi" w:cstheme="minorBidi"/>
              <w:kern w:val="2"/>
              <w14:ligatures w14:val="standardContextual"/>
            </w:rPr>
            <w:fldChar w:fldCharType="begin"/>
          </w:r>
          <w:r w:rsidR="00061D00">
            <w:rPr>
              <w:rFonts w:asciiTheme="minorHAnsi" w:eastAsiaTheme="minorHAnsi" w:hAnsiTheme="minorHAnsi" w:cstheme="minorBidi"/>
              <w:kern w:val="2"/>
              <w:lang w:val="en-GB"/>
              <w14:ligatures w14:val="standardContextual"/>
            </w:rPr>
            <w:instrText xml:space="preserve"> CITATION Kas25 \l 2057 </w:instrText>
          </w:r>
          <w:r w:rsidR="00061D00">
            <w:rPr>
              <w:rFonts w:asciiTheme="minorHAnsi" w:eastAsiaTheme="minorHAnsi" w:hAnsiTheme="minorHAnsi" w:cstheme="minorBidi"/>
              <w:kern w:val="2"/>
              <w14:ligatures w14:val="standardContextual"/>
            </w:rPr>
            <w:fldChar w:fldCharType="separate"/>
          </w:r>
          <w:r w:rsidR="00061D00">
            <w:rPr>
              <w:rFonts w:asciiTheme="minorHAnsi" w:eastAsiaTheme="minorHAnsi" w:hAnsiTheme="minorHAnsi" w:cstheme="minorBidi"/>
              <w:noProof/>
              <w:kern w:val="2"/>
              <w:lang w:val="en-GB"/>
              <w14:ligatures w14:val="standardContextual"/>
            </w:rPr>
            <w:t xml:space="preserve"> </w:t>
          </w:r>
          <w:r w:rsidR="00061D00" w:rsidRPr="00061D00">
            <w:rPr>
              <w:rFonts w:asciiTheme="minorHAnsi" w:eastAsiaTheme="minorHAnsi" w:hAnsiTheme="minorHAnsi" w:cstheme="minorBidi"/>
              <w:noProof/>
              <w:kern w:val="2"/>
              <w:lang w:val="en-GB"/>
              <w14:ligatures w14:val="standardContextual"/>
            </w:rPr>
            <w:t>[4]</w:t>
          </w:r>
          <w:r w:rsidR="00061D00">
            <w:rPr>
              <w:rFonts w:asciiTheme="minorHAnsi" w:eastAsiaTheme="minorHAnsi" w:hAnsiTheme="minorHAnsi" w:cstheme="minorBidi"/>
              <w:kern w:val="2"/>
              <w14:ligatures w14:val="standardContextual"/>
            </w:rPr>
            <w:fldChar w:fldCharType="end"/>
          </w:r>
        </w:sdtContent>
      </w:sdt>
    </w:p>
    <w:p w14:paraId="172FC3A6" w14:textId="77777777" w:rsidR="00D637A8" w:rsidRDefault="00D637A8"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p>
    <w:p w14:paraId="3C917281" w14:textId="42D8A034" w:rsidR="002E3B8F" w:rsidRPr="002E3B8F" w:rsidRDefault="002E3B8F" w:rsidP="002E3B8F">
      <w:pPr>
        <w:pStyle w:val="Heading2"/>
        <w:rPr>
          <w:rFonts w:eastAsiaTheme="minorHAnsi"/>
          <w:b/>
          <w:bCs/>
        </w:rPr>
      </w:pPr>
      <w:r w:rsidRPr="002E3B8F">
        <w:rPr>
          <w:rFonts w:eastAsiaTheme="minorHAnsi"/>
          <w:b/>
          <w:bCs/>
        </w:rPr>
        <w:t>Setting up a VPN service</w:t>
      </w:r>
      <w:r w:rsidR="00FA3C46">
        <w:rPr>
          <w:rFonts w:eastAsiaTheme="minorHAnsi"/>
          <w:b/>
          <w:bCs/>
        </w:rPr>
        <w:t xml:space="preserve"> </w:t>
      </w:r>
      <w:r w:rsidR="001572D2">
        <w:rPr>
          <w:rFonts w:eastAsiaTheme="minorHAnsi"/>
          <w:b/>
          <w:bCs/>
        </w:rPr>
        <w:t>– Why?</w:t>
      </w:r>
    </w:p>
    <w:p w14:paraId="377100F0" w14:textId="2BDFEC71" w:rsidR="002E3B8F" w:rsidRDefault="002E3B8F"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p>
    <w:p w14:paraId="03F71FD8" w14:textId="0B86B958" w:rsidR="00D637A8" w:rsidRDefault="00A22C29"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r>
        <w:rPr>
          <w:noProof/>
        </w:rPr>
        <w:drawing>
          <wp:anchor distT="0" distB="0" distL="114300" distR="114300" simplePos="0" relativeHeight="251664384" behindDoc="1" locked="0" layoutInCell="1" allowOverlap="1" wp14:anchorId="30F43512" wp14:editId="4A811F43">
            <wp:simplePos x="0" y="0"/>
            <wp:positionH relativeFrom="column">
              <wp:posOffset>2431348</wp:posOffset>
            </wp:positionH>
            <wp:positionV relativeFrom="paragraph">
              <wp:posOffset>574121</wp:posOffset>
            </wp:positionV>
            <wp:extent cx="3791585" cy="1896745"/>
            <wp:effectExtent l="0" t="0" r="5715" b="0"/>
            <wp:wrapTight wrapText="bothSides">
              <wp:wrapPolygon edited="0">
                <wp:start x="0" y="0"/>
                <wp:lineTo x="0" y="21405"/>
                <wp:lineTo x="21560" y="21405"/>
                <wp:lineTo x="21560" y="0"/>
                <wp:lineTo x="0" y="0"/>
              </wp:wrapPolygon>
            </wp:wrapTight>
            <wp:docPr id="1781960844" name="Picture 4" descr="Virtual Private Network (VPN) Best Practices - SDxCen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irtual Private Network (VPN) Best Practices - SDxCentra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91585" cy="1896745"/>
                    </a:xfrm>
                    <a:prstGeom prst="rect">
                      <a:avLst/>
                    </a:prstGeom>
                    <a:noFill/>
                    <a:ln>
                      <a:noFill/>
                    </a:ln>
                  </pic:spPr>
                </pic:pic>
              </a:graphicData>
            </a:graphic>
            <wp14:sizeRelH relativeFrom="page">
              <wp14:pctWidth>0</wp14:pctWidth>
            </wp14:sizeRelH>
            <wp14:sizeRelV relativeFrom="page">
              <wp14:pctHeight>0</wp14:pctHeight>
            </wp14:sizeRelV>
          </wp:anchor>
        </w:drawing>
      </w:r>
      <w:r w:rsidR="00D637A8">
        <w:rPr>
          <w:rFonts w:asciiTheme="minorHAnsi" w:eastAsiaTheme="minorHAnsi" w:hAnsiTheme="minorHAnsi" w:cstheme="minorBidi"/>
          <w:kern w:val="2"/>
          <w14:ligatures w14:val="standardContextual"/>
        </w:rPr>
        <w:t xml:space="preserve">Since COVID-19, remote work has majorly increased. This means that the need for VPN usage has increased. Companies would have needed to take many steps to set up a VPN service for their staff working remotely. </w:t>
      </w:r>
      <w:r w:rsidR="00A14B86" w:rsidRPr="00A14B86">
        <w:rPr>
          <w:rFonts w:asciiTheme="minorHAnsi" w:eastAsiaTheme="minorHAnsi" w:hAnsiTheme="minorHAnsi" w:cstheme="minorBidi"/>
          <w:kern w:val="2"/>
          <w14:ligatures w14:val="standardContextual"/>
        </w:rPr>
        <w:t>Using a VPN for remote working enhances security by encrypting your internet connection, protecting your privacy, and ensuring secure access to company resources. It also maintains data integrity, helps bypass geographical restrictions, and provides protection against cyber threats, making remote work safer and more efficient.</w:t>
      </w:r>
    </w:p>
    <w:p w14:paraId="1A5B92E8" w14:textId="53DB157D" w:rsidR="00D637A8" w:rsidRPr="00D637A8" w:rsidRDefault="00D637A8" w:rsidP="00D637A8">
      <w:pPr>
        <w:pStyle w:val="NormalWeb"/>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kern w:val="2"/>
          <w14:ligatures w14:val="standardContextual"/>
        </w:rPr>
        <w:t>Implementing a VPN service for a company involves several key steps to ensure secure and efficient remote access to your network. Here's a comprehensive guide to get you started:</w:t>
      </w:r>
    </w:p>
    <w:p w14:paraId="461F84C1" w14:textId="04FDD84D" w:rsidR="00D637A8" w:rsidRPr="00D637A8" w:rsidRDefault="00D637A8" w:rsidP="00D637A8">
      <w:pPr>
        <w:pStyle w:val="Heading3"/>
        <w:rPr>
          <w:rFonts w:eastAsiaTheme="minorHAnsi" w:cstheme="minorBidi"/>
          <w:color w:val="auto"/>
          <w:sz w:val="24"/>
          <w:szCs w:val="24"/>
        </w:rPr>
      </w:pPr>
      <w:r w:rsidRPr="00D637A8">
        <w:rPr>
          <w:rFonts w:eastAsiaTheme="minorHAnsi" w:cstheme="minorBidi"/>
          <w:color w:val="auto"/>
          <w:sz w:val="24"/>
          <w:szCs w:val="24"/>
        </w:rPr>
        <w:t>1. Assess Your Needs</w:t>
      </w:r>
    </w:p>
    <w:p w14:paraId="4234BBFA" w14:textId="6B235D90" w:rsidR="00D637A8" w:rsidRPr="00D637A8" w:rsidRDefault="00D637A8" w:rsidP="00D637A8">
      <w:pPr>
        <w:pStyle w:val="NormalWeb"/>
        <w:numPr>
          <w:ilvl w:val="0"/>
          <w:numId w:val="7"/>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Identify Requirements</w:t>
      </w:r>
      <w:r w:rsidRPr="00D637A8">
        <w:rPr>
          <w:rFonts w:asciiTheme="minorHAnsi" w:eastAsiaTheme="minorHAnsi" w:hAnsiTheme="minorHAnsi" w:cstheme="minorBidi"/>
          <w:kern w:val="2"/>
          <w14:ligatures w14:val="standardContextual"/>
        </w:rPr>
        <w:t>: Determine the number of users, types of devices, and specific security needs.</w:t>
      </w:r>
    </w:p>
    <w:p w14:paraId="7C1C33D1" w14:textId="172A026E" w:rsidR="00D637A8" w:rsidRPr="00D637A8" w:rsidRDefault="00D637A8" w:rsidP="00D637A8">
      <w:pPr>
        <w:pStyle w:val="NormalWeb"/>
        <w:numPr>
          <w:ilvl w:val="0"/>
          <w:numId w:val="7"/>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Consider Future Growth</w:t>
      </w:r>
      <w:r w:rsidRPr="00D637A8">
        <w:rPr>
          <w:rFonts w:asciiTheme="minorHAnsi" w:eastAsiaTheme="minorHAnsi" w:hAnsiTheme="minorHAnsi" w:cstheme="minorBidi"/>
          <w:kern w:val="2"/>
          <w14:ligatures w14:val="standardContextual"/>
        </w:rPr>
        <w:t>: Plan for scalability to accommodate future expansion.</w:t>
      </w:r>
    </w:p>
    <w:p w14:paraId="60FCDC80" w14:textId="6F9A0EF7" w:rsidR="00D637A8" w:rsidRPr="00D637A8" w:rsidRDefault="00D637A8" w:rsidP="00D637A8">
      <w:pPr>
        <w:pStyle w:val="Heading3"/>
        <w:rPr>
          <w:rFonts w:eastAsiaTheme="minorHAnsi" w:cstheme="minorBidi"/>
          <w:color w:val="auto"/>
          <w:sz w:val="24"/>
          <w:szCs w:val="24"/>
        </w:rPr>
      </w:pPr>
      <w:r w:rsidRPr="00D637A8">
        <w:rPr>
          <w:rFonts w:eastAsiaTheme="minorHAnsi" w:cstheme="minorBidi"/>
          <w:color w:val="auto"/>
          <w:sz w:val="24"/>
          <w:szCs w:val="24"/>
        </w:rPr>
        <w:lastRenderedPageBreak/>
        <w:t>2. Choose the Right VPN Provider</w:t>
      </w:r>
    </w:p>
    <w:p w14:paraId="5FA3F2D7" w14:textId="0AF66179" w:rsidR="00D637A8" w:rsidRPr="00D637A8" w:rsidRDefault="00D637A8" w:rsidP="00D637A8">
      <w:pPr>
        <w:pStyle w:val="NormalWeb"/>
        <w:numPr>
          <w:ilvl w:val="0"/>
          <w:numId w:val="8"/>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Research Providers</w:t>
      </w:r>
      <w:r w:rsidRPr="00D637A8">
        <w:rPr>
          <w:rFonts w:asciiTheme="minorHAnsi" w:eastAsiaTheme="minorHAnsi" w:hAnsiTheme="minorHAnsi" w:cstheme="minorBidi"/>
          <w:kern w:val="2"/>
          <w14:ligatures w14:val="standardContextual"/>
        </w:rPr>
        <w:t>: Look for providers with strong security features, reliable support, and business-specific solutions. Some popular options include Perimeter 81, Fortinet, and NordLayer2.</w:t>
      </w:r>
      <w:r w:rsidR="002E3B8F">
        <w:rPr>
          <w:rFonts w:asciiTheme="minorHAnsi" w:eastAsiaTheme="minorHAnsi" w:hAnsiTheme="minorHAnsi" w:cstheme="minorBidi"/>
          <w:kern w:val="2"/>
          <w14:ligatures w14:val="standardContextual"/>
        </w:rPr>
        <w:t xml:space="preserve"> Cost may have a large factor in your decision. </w:t>
      </w:r>
    </w:p>
    <w:p w14:paraId="2FA801DD" w14:textId="3D5E269F" w:rsidR="00D637A8" w:rsidRPr="00D637A8" w:rsidRDefault="00D637A8" w:rsidP="00D637A8">
      <w:pPr>
        <w:pStyle w:val="NormalWeb"/>
        <w:numPr>
          <w:ilvl w:val="0"/>
          <w:numId w:val="8"/>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Evaluate Features</w:t>
      </w:r>
      <w:r w:rsidRPr="00D637A8">
        <w:rPr>
          <w:rFonts w:asciiTheme="minorHAnsi" w:eastAsiaTheme="minorHAnsi" w:hAnsiTheme="minorHAnsi" w:cstheme="minorBidi"/>
          <w:kern w:val="2"/>
          <w14:ligatures w14:val="standardContextual"/>
        </w:rPr>
        <w:t>: Ensure the provider offers features like encryption, multi-factor authentication, and dedicated IP addresses.</w:t>
      </w:r>
    </w:p>
    <w:p w14:paraId="5B5C5A5E" w14:textId="64B624A7" w:rsidR="00D637A8" w:rsidRPr="00D637A8" w:rsidRDefault="00D637A8" w:rsidP="00D637A8">
      <w:pPr>
        <w:pStyle w:val="Heading3"/>
        <w:rPr>
          <w:rFonts w:eastAsiaTheme="minorHAnsi" w:cstheme="minorBidi"/>
          <w:color w:val="auto"/>
          <w:sz w:val="24"/>
          <w:szCs w:val="24"/>
        </w:rPr>
      </w:pPr>
      <w:r w:rsidRPr="00D637A8">
        <w:rPr>
          <w:rFonts w:eastAsiaTheme="minorHAnsi" w:cstheme="minorBidi"/>
          <w:color w:val="auto"/>
          <w:sz w:val="24"/>
          <w:szCs w:val="24"/>
        </w:rPr>
        <w:t>3. Prepare Your Network</w:t>
      </w:r>
    </w:p>
    <w:p w14:paraId="0103B540" w14:textId="61B98CA4" w:rsidR="00D637A8" w:rsidRPr="00D637A8" w:rsidRDefault="00D637A8" w:rsidP="00D637A8">
      <w:pPr>
        <w:pStyle w:val="NormalWeb"/>
        <w:numPr>
          <w:ilvl w:val="0"/>
          <w:numId w:val="9"/>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Remove Legacy VPN Software</w:t>
      </w:r>
      <w:r w:rsidRPr="00D637A8">
        <w:rPr>
          <w:rFonts w:asciiTheme="minorHAnsi" w:eastAsiaTheme="minorHAnsi" w:hAnsiTheme="minorHAnsi" w:cstheme="minorBidi"/>
          <w:kern w:val="2"/>
          <w14:ligatures w14:val="standardContextual"/>
        </w:rPr>
        <w:t>: Uninstall any outdated VPN software to avoid conflicts.</w:t>
      </w:r>
    </w:p>
    <w:p w14:paraId="064CF759" w14:textId="7B528CF9" w:rsidR="00D637A8" w:rsidRPr="00D637A8" w:rsidRDefault="00D637A8" w:rsidP="00D637A8">
      <w:pPr>
        <w:pStyle w:val="NormalWeb"/>
        <w:numPr>
          <w:ilvl w:val="0"/>
          <w:numId w:val="9"/>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Ensure Compatibility</w:t>
      </w:r>
      <w:r w:rsidRPr="00D637A8">
        <w:rPr>
          <w:rFonts w:asciiTheme="minorHAnsi" w:eastAsiaTheme="minorHAnsi" w:hAnsiTheme="minorHAnsi" w:cstheme="minorBidi"/>
          <w:kern w:val="2"/>
          <w14:ligatures w14:val="standardContextual"/>
        </w:rPr>
        <w:t>: Verify that your network infrastructure, such as routers and firewalls, is compatible with the chosen VPN solution.</w:t>
      </w:r>
    </w:p>
    <w:p w14:paraId="51B9D36B" w14:textId="3527DF74" w:rsidR="00D637A8" w:rsidRPr="00D637A8" w:rsidRDefault="00D637A8" w:rsidP="00D637A8">
      <w:pPr>
        <w:pStyle w:val="Heading3"/>
        <w:rPr>
          <w:rFonts w:eastAsiaTheme="minorHAnsi" w:cstheme="minorBidi"/>
          <w:color w:val="auto"/>
          <w:sz w:val="24"/>
          <w:szCs w:val="24"/>
        </w:rPr>
      </w:pPr>
      <w:r w:rsidRPr="00D637A8">
        <w:rPr>
          <w:rFonts w:eastAsiaTheme="minorHAnsi" w:cstheme="minorBidi"/>
          <w:color w:val="auto"/>
          <w:sz w:val="24"/>
          <w:szCs w:val="24"/>
        </w:rPr>
        <w:t>4. Install VPN Software</w:t>
      </w:r>
    </w:p>
    <w:p w14:paraId="60F09D27" w14:textId="240E8CFE" w:rsidR="00D637A8" w:rsidRPr="00D637A8" w:rsidRDefault="00D637A8" w:rsidP="00D637A8">
      <w:pPr>
        <w:pStyle w:val="NormalWeb"/>
        <w:numPr>
          <w:ilvl w:val="0"/>
          <w:numId w:val="10"/>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Deploy on Devices</w:t>
      </w:r>
      <w:r w:rsidRPr="00D637A8">
        <w:rPr>
          <w:rFonts w:asciiTheme="minorHAnsi" w:eastAsiaTheme="minorHAnsi" w:hAnsiTheme="minorHAnsi" w:cstheme="minorBidi"/>
          <w:kern w:val="2"/>
          <w14:ligatures w14:val="standardContextual"/>
        </w:rPr>
        <w:t>: Install the VPN client software on all devices that will connect to the network, including computers, smartphones, and tablets.</w:t>
      </w:r>
    </w:p>
    <w:p w14:paraId="09C9CB45" w14:textId="3F5CAE5E" w:rsidR="00D637A8" w:rsidRPr="00D637A8" w:rsidRDefault="00D637A8" w:rsidP="00D637A8">
      <w:pPr>
        <w:pStyle w:val="NormalWeb"/>
        <w:numPr>
          <w:ilvl w:val="0"/>
          <w:numId w:val="10"/>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Configure Settings</w:t>
      </w:r>
      <w:r w:rsidRPr="00D637A8">
        <w:rPr>
          <w:rFonts w:asciiTheme="minorHAnsi" w:eastAsiaTheme="minorHAnsi" w:hAnsiTheme="minorHAnsi" w:cstheme="minorBidi"/>
          <w:kern w:val="2"/>
          <w14:ligatures w14:val="standardContextual"/>
        </w:rPr>
        <w:t>: Set up security parameters, such as encryption protocols and authentication methods.</w:t>
      </w:r>
    </w:p>
    <w:p w14:paraId="1D87D156" w14:textId="1005B943" w:rsidR="00D637A8" w:rsidRPr="00D637A8" w:rsidRDefault="00D637A8" w:rsidP="00D637A8">
      <w:pPr>
        <w:pStyle w:val="Heading3"/>
        <w:rPr>
          <w:rFonts w:eastAsiaTheme="minorHAnsi" w:cstheme="minorBidi"/>
          <w:color w:val="auto"/>
          <w:sz w:val="24"/>
          <w:szCs w:val="24"/>
        </w:rPr>
      </w:pPr>
      <w:r w:rsidRPr="00D637A8">
        <w:rPr>
          <w:rFonts w:eastAsiaTheme="minorHAnsi" w:cstheme="minorBidi"/>
          <w:color w:val="auto"/>
          <w:sz w:val="24"/>
          <w:szCs w:val="24"/>
        </w:rPr>
        <w:t>5. Test the VPN Connection</w:t>
      </w:r>
    </w:p>
    <w:p w14:paraId="7E769DB7" w14:textId="1D5B9EC1" w:rsidR="00D637A8" w:rsidRPr="00D637A8" w:rsidRDefault="00D637A8" w:rsidP="00D637A8">
      <w:pPr>
        <w:pStyle w:val="NormalWeb"/>
        <w:numPr>
          <w:ilvl w:val="0"/>
          <w:numId w:val="11"/>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Conduct Trials</w:t>
      </w:r>
      <w:r w:rsidRPr="00D637A8">
        <w:rPr>
          <w:rFonts w:asciiTheme="minorHAnsi" w:eastAsiaTheme="minorHAnsi" w:hAnsiTheme="minorHAnsi" w:cstheme="minorBidi"/>
          <w:kern w:val="2"/>
          <w14:ligatures w14:val="standardContextual"/>
        </w:rPr>
        <w:t>: Test the VPN connection to ensure it works correctly and securely.</w:t>
      </w:r>
    </w:p>
    <w:p w14:paraId="278D6EA4" w14:textId="14D98117" w:rsidR="00D637A8" w:rsidRPr="00D637A8" w:rsidRDefault="00D637A8" w:rsidP="00D637A8">
      <w:pPr>
        <w:pStyle w:val="NormalWeb"/>
        <w:numPr>
          <w:ilvl w:val="0"/>
          <w:numId w:val="11"/>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Fine-Tune Settings</w:t>
      </w:r>
      <w:r w:rsidRPr="00D637A8">
        <w:rPr>
          <w:rFonts w:asciiTheme="minorHAnsi" w:eastAsiaTheme="minorHAnsi" w:hAnsiTheme="minorHAnsi" w:cstheme="minorBidi"/>
          <w:kern w:val="2"/>
          <w14:ligatures w14:val="standardContextual"/>
        </w:rPr>
        <w:t>: Adjust settings as needed to optimize performance and security.</w:t>
      </w:r>
    </w:p>
    <w:p w14:paraId="77DA5879" w14:textId="63E1C720" w:rsidR="00D637A8" w:rsidRPr="00D637A8" w:rsidRDefault="00D637A8" w:rsidP="00D637A8">
      <w:pPr>
        <w:pStyle w:val="Heading3"/>
        <w:rPr>
          <w:rFonts w:eastAsiaTheme="minorHAnsi" w:cstheme="minorBidi"/>
          <w:color w:val="auto"/>
          <w:sz w:val="24"/>
          <w:szCs w:val="24"/>
        </w:rPr>
      </w:pPr>
      <w:r w:rsidRPr="00D637A8">
        <w:rPr>
          <w:rFonts w:eastAsiaTheme="minorHAnsi" w:cstheme="minorBidi"/>
          <w:color w:val="auto"/>
          <w:sz w:val="24"/>
          <w:szCs w:val="24"/>
        </w:rPr>
        <w:t>6. Implement Access Controls</w:t>
      </w:r>
    </w:p>
    <w:p w14:paraId="0E81246E" w14:textId="06DE9D9F" w:rsidR="00D637A8" w:rsidRPr="00D637A8" w:rsidRDefault="00D637A8" w:rsidP="00D637A8">
      <w:pPr>
        <w:pStyle w:val="NormalWeb"/>
        <w:numPr>
          <w:ilvl w:val="0"/>
          <w:numId w:val="12"/>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Define User Roles</w:t>
      </w:r>
      <w:r w:rsidRPr="00D637A8">
        <w:rPr>
          <w:rFonts w:asciiTheme="minorHAnsi" w:eastAsiaTheme="minorHAnsi" w:hAnsiTheme="minorHAnsi" w:cstheme="minorBidi"/>
          <w:kern w:val="2"/>
          <w14:ligatures w14:val="standardContextual"/>
        </w:rPr>
        <w:t>: Set up role-based access controls to limit access to sensitive data based on user roles.</w:t>
      </w:r>
    </w:p>
    <w:p w14:paraId="0B5F36DA" w14:textId="75DF6B98" w:rsidR="00D637A8" w:rsidRPr="00D637A8" w:rsidRDefault="00D637A8" w:rsidP="00D637A8">
      <w:pPr>
        <w:pStyle w:val="NormalWeb"/>
        <w:numPr>
          <w:ilvl w:val="0"/>
          <w:numId w:val="12"/>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Monitor Activity</w:t>
      </w:r>
      <w:r w:rsidRPr="00D637A8">
        <w:rPr>
          <w:rFonts w:asciiTheme="minorHAnsi" w:eastAsiaTheme="minorHAnsi" w:hAnsiTheme="minorHAnsi" w:cstheme="minorBidi"/>
          <w:kern w:val="2"/>
          <w14:ligatures w14:val="standardContextual"/>
        </w:rPr>
        <w:t>: Continuously monitor network activity to detect and respond to any suspicious behavior.</w:t>
      </w:r>
    </w:p>
    <w:p w14:paraId="5EC80716" w14:textId="049770B4" w:rsidR="00D637A8" w:rsidRPr="00D637A8" w:rsidRDefault="00D637A8" w:rsidP="00D637A8">
      <w:pPr>
        <w:pStyle w:val="Heading3"/>
        <w:rPr>
          <w:rFonts w:eastAsiaTheme="minorHAnsi" w:cstheme="minorBidi"/>
          <w:color w:val="auto"/>
          <w:sz w:val="24"/>
          <w:szCs w:val="24"/>
        </w:rPr>
      </w:pPr>
      <w:r w:rsidRPr="00D637A8">
        <w:rPr>
          <w:rFonts w:eastAsiaTheme="minorHAnsi" w:cstheme="minorBidi"/>
          <w:color w:val="auto"/>
          <w:sz w:val="24"/>
          <w:szCs w:val="24"/>
        </w:rPr>
        <w:t>7. Educate Employees</w:t>
      </w:r>
    </w:p>
    <w:p w14:paraId="3AC4B22E" w14:textId="0AD0808C" w:rsidR="00D637A8" w:rsidRPr="00D637A8" w:rsidRDefault="00D637A8" w:rsidP="00D637A8">
      <w:pPr>
        <w:pStyle w:val="NormalWeb"/>
        <w:numPr>
          <w:ilvl w:val="0"/>
          <w:numId w:val="13"/>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Training</w:t>
      </w:r>
      <w:r w:rsidRPr="00D637A8">
        <w:rPr>
          <w:rFonts w:asciiTheme="minorHAnsi" w:eastAsiaTheme="minorHAnsi" w:hAnsiTheme="minorHAnsi" w:cstheme="minorBidi"/>
          <w:kern w:val="2"/>
          <w14:ligatures w14:val="standardContextual"/>
        </w:rPr>
        <w:t>: Provide training to employees on how to use the VPN and follow security best practices.</w:t>
      </w:r>
    </w:p>
    <w:p w14:paraId="26F46ABA" w14:textId="6BFAEFF5" w:rsidR="00D637A8" w:rsidRPr="00D637A8" w:rsidRDefault="00D637A8" w:rsidP="00D637A8">
      <w:pPr>
        <w:pStyle w:val="NormalWeb"/>
        <w:numPr>
          <w:ilvl w:val="0"/>
          <w:numId w:val="13"/>
        </w:numPr>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b/>
          <w:bCs/>
          <w:kern w:val="2"/>
          <w14:ligatures w14:val="standardContextual"/>
        </w:rPr>
        <w:t>Policies</w:t>
      </w:r>
      <w:r w:rsidRPr="00D637A8">
        <w:rPr>
          <w:rFonts w:asciiTheme="minorHAnsi" w:eastAsiaTheme="minorHAnsi" w:hAnsiTheme="minorHAnsi" w:cstheme="minorBidi"/>
          <w:kern w:val="2"/>
          <w14:ligatures w14:val="standardContextual"/>
        </w:rPr>
        <w:t>: Establish clear policies for VPN usage and enforce them consistently.</w:t>
      </w:r>
    </w:p>
    <w:p w14:paraId="09AF1726" w14:textId="6D224583" w:rsidR="00D637A8" w:rsidRPr="00D637A8" w:rsidRDefault="00D637A8" w:rsidP="00D637A8">
      <w:pPr>
        <w:pStyle w:val="NormalWeb"/>
        <w:rPr>
          <w:rFonts w:asciiTheme="minorHAnsi" w:eastAsiaTheme="minorHAnsi" w:hAnsiTheme="minorHAnsi" w:cstheme="minorBidi"/>
          <w:kern w:val="2"/>
          <w14:ligatures w14:val="standardContextual"/>
        </w:rPr>
      </w:pPr>
      <w:r w:rsidRPr="00D637A8">
        <w:rPr>
          <w:rFonts w:asciiTheme="minorHAnsi" w:eastAsiaTheme="minorHAnsi" w:hAnsiTheme="minorHAnsi" w:cstheme="minorBidi"/>
          <w:kern w:val="2"/>
          <w14:ligatures w14:val="standardContextual"/>
        </w:rPr>
        <w:t>By following these steps, you can implement a robust VPN service that enhances your company's security and supports remote work effectively.</w:t>
      </w:r>
      <w:sdt>
        <w:sdtPr>
          <w:rPr>
            <w:rFonts w:asciiTheme="minorHAnsi" w:eastAsiaTheme="minorHAnsi" w:hAnsiTheme="minorHAnsi" w:cstheme="minorBidi"/>
            <w:kern w:val="2"/>
            <w14:ligatures w14:val="standardContextual"/>
          </w:rPr>
          <w:id w:val="1992755048"/>
          <w:citation/>
        </w:sdtPr>
        <w:sdtContent>
          <w:r w:rsidR="004C6D20">
            <w:rPr>
              <w:rFonts w:asciiTheme="minorHAnsi" w:eastAsiaTheme="minorHAnsi" w:hAnsiTheme="minorHAnsi" w:cstheme="minorBidi"/>
              <w:kern w:val="2"/>
              <w14:ligatures w14:val="standardContextual"/>
            </w:rPr>
            <w:fldChar w:fldCharType="begin"/>
          </w:r>
          <w:r w:rsidR="004C6D20">
            <w:rPr>
              <w:rFonts w:asciiTheme="minorHAnsi" w:eastAsiaTheme="minorHAnsi" w:hAnsiTheme="minorHAnsi" w:cstheme="minorBidi"/>
              <w:kern w:val="2"/>
              <w:lang w:val="en-GB"/>
              <w14:ligatures w14:val="standardContextual"/>
            </w:rPr>
            <w:instrText xml:space="preserve"> CITATION CMI25 \l 2057 </w:instrText>
          </w:r>
          <w:r w:rsidR="004C6D20">
            <w:rPr>
              <w:rFonts w:asciiTheme="minorHAnsi" w:eastAsiaTheme="minorHAnsi" w:hAnsiTheme="minorHAnsi" w:cstheme="minorBidi"/>
              <w:kern w:val="2"/>
              <w14:ligatures w14:val="standardContextual"/>
            </w:rPr>
            <w:fldChar w:fldCharType="separate"/>
          </w:r>
          <w:r w:rsidR="004C6D20">
            <w:rPr>
              <w:rFonts w:asciiTheme="minorHAnsi" w:eastAsiaTheme="minorHAnsi" w:hAnsiTheme="minorHAnsi" w:cstheme="minorBidi"/>
              <w:noProof/>
              <w:kern w:val="2"/>
              <w:lang w:val="en-GB"/>
              <w14:ligatures w14:val="standardContextual"/>
            </w:rPr>
            <w:t xml:space="preserve"> </w:t>
          </w:r>
          <w:r w:rsidR="004C6D20" w:rsidRPr="004C6D20">
            <w:rPr>
              <w:rFonts w:asciiTheme="minorHAnsi" w:eastAsiaTheme="minorHAnsi" w:hAnsiTheme="minorHAnsi" w:cstheme="minorBidi"/>
              <w:noProof/>
              <w:kern w:val="2"/>
              <w:lang w:val="en-GB"/>
              <w14:ligatures w14:val="standardContextual"/>
            </w:rPr>
            <w:t>[5]</w:t>
          </w:r>
          <w:r w:rsidR="004C6D20">
            <w:rPr>
              <w:rFonts w:asciiTheme="minorHAnsi" w:eastAsiaTheme="minorHAnsi" w:hAnsiTheme="minorHAnsi" w:cstheme="minorBidi"/>
              <w:kern w:val="2"/>
              <w14:ligatures w14:val="standardContextual"/>
            </w:rPr>
            <w:fldChar w:fldCharType="end"/>
          </w:r>
        </w:sdtContent>
      </w:sdt>
    </w:p>
    <w:p w14:paraId="3D17BCE5" w14:textId="2A19DFD8" w:rsidR="00D637A8" w:rsidRPr="00E90A79" w:rsidRDefault="00A22C29" w:rsidP="00E90A79">
      <w:pPr>
        <w:pStyle w:val="NormalWeb"/>
        <w:spacing w:before="0" w:beforeAutospacing="0" w:after="0" w:afterAutospacing="0"/>
        <w:textAlignment w:val="baseline"/>
        <w:rPr>
          <w:rFonts w:asciiTheme="minorHAnsi" w:eastAsiaTheme="minorHAnsi" w:hAnsiTheme="minorHAnsi" w:cstheme="minorBidi"/>
          <w:kern w:val="2"/>
          <w14:ligatures w14:val="standardContextual"/>
        </w:rPr>
      </w:pPr>
      <w:r>
        <w:lastRenderedPageBreak/>
        <w:fldChar w:fldCharType="begin"/>
      </w:r>
      <w:r>
        <w:instrText xml:space="preserve"> INCLUDEPICTURE "https://www.sdxcentral.com/wp-content/uploads/2020/04/Remote-Access-VPN-Architecture.jpg" \* MERGEFORMATINET </w:instrText>
      </w:r>
      <w:r>
        <w:fldChar w:fldCharType="separate"/>
      </w:r>
      <w:r>
        <w:fldChar w:fldCharType="end"/>
      </w:r>
    </w:p>
    <w:p w14:paraId="6C23A409" w14:textId="77777777" w:rsidR="007C3186" w:rsidRDefault="007C3186" w:rsidP="00B655B3"/>
    <w:sectPr w:rsidR="007C31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123CF"/>
    <w:multiLevelType w:val="multilevel"/>
    <w:tmpl w:val="0898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43B5B"/>
    <w:multiLevelType w:val="multilevel"/>
    <w:tmpl w:val="B4666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C57B62"/>
    <w:multiLevelType w:val="hybridMultilevel"/>
    <w:tmpl w:val="7AFEC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FC35E9"/>
    <w:multiLevelType w:val="multilevel"/>
    <w:tmpl w:val="CA10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A34F8A"/>
    <w:multiLevelType w:val="hybridMultilevel"/>
    <w:tmpl w:val="52D8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D6045"/>
    <w:multiLevelType w:val="multilevel"/>
    <w:tmpl w:val="2130A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1D1778"/>
    <w:multiLevelType w:val="multilevel"/>
    <w:tmpl w:val="2090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C75BBD"/>
    <w:multiLevelType w:val="multilevel"/>
    <w:tmpl w:val="48F69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1D530B"/>
    <w:multiLevelType w:val="multilevel"/>
    <w:tmpl w:val="0316A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6971A1"/>
    <w:multiLevelType w:val="multilevel"/>
    <w:tmpl w:val="17AA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282F37"/>
    <w:multiLevelType w:val="multilevel"/>
    <w:tmpl w:val="31749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9854E3"/>
    <w:multiLevelType w:val="hybridMultilevel"/>
    <w:tmpl w:val="95EA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795FFF"/>
    <w:multiLevelType w:val="multilevel"/>
    <w:tmpl w:val="21BC9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8696204">
    <w:abstractNumId w:val="6"/>
  </w:num>
  <w:num w:numId="2" w16cid:durableId="478032842">
    <w:abstractNumId w:val="2"/>
  </w:num>
  <w:num w:numId="3" w16cid:durableId="800534538">
    <w:abstractNumId w:val="4"/>
  </w:num>
  <w:num w:numId="4" w16cid:durableId="1291546801">
    <w:abstractNumId w:val="7"/>
  </w:num>
  <w:num w:numId="5" w16cid:durableId="619532296">
    <w:abstractNumId w:val="11"/>
  </w:num>
  <w:num w:numId="6" w16cid:durableId="2116052701">
    <w:abstractNumId w:val="5"/>
  </w:num>
  <w:num w:numId="7" w16cid:durableId="379134912">
    <w:abstractNumId w:val="10"/>
  </w:num>
  <w:num w:numId="8" w16cid:durableId="957641044">
    <w:abstractNumId w:val="3"/>
  </w:num>
  <w:num w:numId="9" w16cid:durableId="1761290448">
    <w:abstractNumId w:val="0"/>
  </w:num>
  <w:num w:numId="10" w16cid:durableId="668338406">
    <w:abstractNumId w:val="8"/>
  </w:num>
  <w:num w:numId="11" w16cid:durableId="988168115">
    <w:abstractNumId w:val="1"/>
  </w:num>
  <w:num w:numId="12" w16cid:durableId="1912038369">
    <w:abstractNumId w:val="9"/>
  </w:num>
  <w:num w:numId="13" w16cid:durableId="3464899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7F2"/>
    <w:rsid w:val="00026A4D"/>
    <w:rsid w:val="0003039B"/>
    <w:rsid w:val="00036A75"/>
    <w:rsid w:val="00055EA8"/>
    <w:rsid w:val="00061D00"/>
    <w:rsid w:val="0006225D"/>
    <w:rsid w:val="000702BD"/>
    <w:rsid w:val="00094242"/>
    <w:rsid w:val="00137B32"/>
    <w:rsid w:val="001572D2"/>
    <w:rsid w:val="0021147B"/>
    <w:rsid w:val="00287CEB"/>
    <w:rsid w:val="0029587B"/>
    <w:rsid w:val="002A0A7A"/>
    <w:rsid w:val="002D0543"/>
    <w:rsid w:val="002E3B8F"/>
    <w:rsid w:val="002F6F4E"/>
    <w:rsid w:val="003005B7"/>
    <w:rsid w:val="00322C7E"/>
    <w:rsid w:val="003715D3"/>
    <w:rsid w:val="003D502A"/>
    <w:rsid w:val="0043665F"/>
    <w:rsid w:val="00456B95"/>
    <w:rsid w:val="004B721A"/>
    <w:rsid w:val="004C6D20"/>
    <w:rsid w:val="004D5001"/>
    <w:rsid w:val="00534B0E"/>
    <w:rsid w:val="00581D70"/>
    <w:rsid w:val="0066102F"/>
    <w:rsid w:val="0068287C"/>
    <w:rsid w:val="007168A7"/>
    <w:rsid w:val="00742F1E"/>
    <w:rsid w:val="00773A34"/>
    <w:rsid w:val="007C3186"/>
    <w:rsid w:val="008109E9"/>
    <w:rsid w:val="00817C85"/>
    <w:rsid w:val="00850C91"/>
    <w:rsid w:val="008C735A"/>
    <w:rsid w:val="008E047F"/>
    <w:rsid w:val="00980FB3"/>
    <w:rsid w:val="009C283B"/>
    <w:rsid w:val="009F1A7E"/>
    <w:rsid w:val="009F49E7"/>
    <w:rsid w:val="00A14B86"/>
    <w:rsid w:val="00A22C29"/>
    <w:rsid w:val="00A8399C"/>
    <w:rsid w:val="00B15C67"/>
    <w:rsid w:val="00B3291F"/>
    <w:rsid w:val="00B655B3"/>
    <w:rsid w:val="00BE2E06"/>
    <w:rsid w:val="00C107F2"/>
    <w:rsid w:val="00C52D0A"/>
    <w:rsid w:val="00CA4539"/>
    <w:rsid w:val="00CB7072"/>
    <w:rsid w:val="00CF7660"/>
    <w:rsid w:val="00D54962"/>
    <w:rsid w:val="00D637A8"/>
    <w:rsid w:val="00D831C2"/>
    <w:rsid w:val="00DA3045"/>
    <w:rsid w:val="00DF7C57"/>
    <w:rsid w:val="00E56394"/>
    <w:rsid w:val="00E90A79"/>
    <w:rsid w:val="00E91AE9"/>
    <w:rsid w:val="00EE57FF"/>
    <w:rsid w:val="00F028A0"/>
    <w:rsid w:val="00F1628F"/>
    <w:rsid w:val="00FA3C46"/>
    <w:rsid w:val="00FB451F"/>
    <w:rsid w:val="00FC12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97832"/>
  <w15:chartTrackingRefBased/>
  <w15:docId w15:val="{E81D91F2-8ACF-2B48-B71D-63B82D6F4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7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07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7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7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7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7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7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7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7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7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07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7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7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7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7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7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7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7F2"/>
    <w:rPr>
      <w:rFonts w:eastAsiaTheme="majorEastAsia" w:cstheme="majorBidi"/>
      <w:color w:val="272727" w:themeColor="text1" w:themeTint="D8"/>
    </w:rPr>
  </w:style>
  <w:style w:type="paragraph" w:styleId="Title">
    <w:name w:val="Title"/>
    <w:basedOn w:val="Normal"/>
    <w:next w:val="Normal"/>
    <w:link w:val="TitleChar"/>
    <w:uiPriority w:val="10"/>
    <w:qFormat/>
    <w:rsid w:val="00C107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7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7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7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7F2"/>
    <w:pPr>
      <w:spacing w:before="160"/>
      <w:jc w:val="center"/>
    </w:pPr>
    <w:rPr>
      <w:i/>
      <w:iCs/>
      <w:color w:val="404040" w:themeColor="text1" w:themeTint="BF"/>
    </w:rPr>
  </w:style>
  <w:style w:type="character" w:customStyle="1" w:styleId="QuoteChar">
    <w:name w:val="Quote Char"/>
    <w:basedOn w:val="DefaultParagraphFont"/>
    <w:link w:val="Quote"/>
    <w:uiPriority w:val="29"/>
    <w:rsid w:val="00C107F2"/>
    <w:rPr>
      <w:i/>
      <w:iCs/>
      <w:color w:val="404040" w:themeColor="text1" w:themeTint="BF"/>
    </w:rPr>
  </w:style>
  <w:style w:type="paragraph" w:styleId="ListParagraph">
    <w:name w:val="List Paragraph"/>
    <w:basedOn w:val="Normal"/>
    <w:uiPriority w:val="34"/>
    <w:qFormat/>
    <w:rsid w:val="00C107F2"/>
    <w:pPr>
      <w:ind w:left="720"/>
      <w:contextualSpacing/>
    </w:pPr>
  </w:style>
  <w:style w:type="character" w:styleId="IntenseEmphasis">
    <w:name w:val="Intense Emphasis"/>
    <w:basedOn w:val="DefaultParagraphFont"/>
    <w:uiPriority w:val="21"/>
    <w:qFormat/>
    <w:rsid w:val="00C107F2"/>
    <w:rPr>
      <w:i/>
      <w:iCs/>
      <w:color w:val="0F4761" w:themeColor="accent1" w:themeShade="BF"/>
    </w:rPr>
  </w:style>
  <w:style w:type="paragraph" w:styleId="IntenseQuote">
    <w:name w:val="Intense Quote"/>
    <w:basedOn w:val="Normal"/>
    <w:next w:val="Normal"/>
    <w:link w:val="IntenseQuoteChar"/>
    <w:uiPriority w:val="30"/>
    <w:qFormat/>
    <w:rsid w:val="00C107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7F2"/>
    <w:rPr>
      <w:i/>
      <w:iCs/>
      <w:color w:val="0F4761" w:themeColor="accent1" w:themeShade="BF"/>
    </w:rPr>
  </w:style>
  <w:style w:type="character" w:styleId="IntenseReference">
    <w:name w:val="Intense Reference"/>
    <w:basedOn w:val="DefaultParagraphFont"/>
    <w:uiPriority w:val="32"/>
    <w:qFormat/>
    <w:rsid w:val="00C107F2"/>
    <w:rPr>
      <w:b/>
      <w:bCs/>
      <w:smallCaps/>
      <w:color w:val="0F4761" w:themeColor="accent1" w:themeShade="BF"/>
      <w:spacing w:val="5"/>
    </w:rPr>
  </w:style>
  <w:style w:type="paragraph" w:styleId="NormalWeb">
    <w:name w:val="Normal (Web)"/>
    <w:basedOn w:val="Normal"/>
    <w:uiPriority w:val="99"/>
    <w:unhideWhenUsed/>
    <w:rsid w:val="00B15C6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semiHidden/>
    <w:unhideWhenUsed/>
    <w:rsid w:val="009C283B"/>
    <w:rPr>
      <w:color w:val="0000FF"/>
      <w:u w:val="single"/>
    </w:rPr>
  </w:style>
  <w:style w:type="character" w:styleId="Strong">
    <w:name w:val="Strong"/>
    <w:basedOn w:val="DefaultParagraphFont"/>
    <w:uiPriority w:val="22"/>
    <w:qFormat/>
    <w:rsid w:val="00094242"/>
    <w:rPr>
      <w:b/>
      <w:bCs/>
    </w:rPr>
  </w:style>
  <w:style w:type="character" w:styleId="Emphasis">
    <w:name w:val="Emphasis"/>
    <w:basedOn w:val="DefaultParagraphFont"/>
    <w:uiPriority w:val="20"/>
    <w:qFormat/>
    <w:rsid w:val="00E90A79"/>
    <w:rPr>
      <w:i/>
      <w:iCs/>
    </w:rPr>
  </w:style>
  <w:style w:type="character" w:customStyle="1" w:styleId="mx-05">
    <w:name w:val="mx-0.5"/>
    <w:basedOn w:val="DefaultParagraphFont"/>
    <w:rsid w:val="00D63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215925">
      <w:bodyDiv w:val="1"/>
      <w:marLeft w:val="0"/>
      <w:marRight w:val="0"/>
      <w:marTop w:val="0"/>
      <w:marBottom w:val="0"/>
      <w:divBdr>
        <w:top w:val="none" w:sz="0" w:space="0" w:color="auto"/>
        <w:left w:val="none" w:sz="0" w:space="0" w:color="auto"/>
        <w:bottom w:val="none" w:sz="0" w:space="0" w:color="auto"/>
        <w:right w:val="none" w:sz="0" w:space="0" w:color="auto"/>
      </w:divBdr>
    </w:div>
    <w:div w:id="188419718">
      <w:bodyDiv w:val="1"/>
      <w:marLeft w:val="0"/>
      <w:marRight w:val="0"/>
      <w:marTop w:val="0"/>
      <w:marBottom w:val="0"/>
      <w:divBdr>
        <w:top w:val="none" w:sz="0" w:space="0" w:color="auto"/>
        <w:left w:val="none" w:sz="0" w:space="0" w:color="auto"/>
        <w:bottom w:val="none" w:sz="0" w:space="0" w:color="auto"/>
        <w:right w:val="none" w:sz="0" w:space="0" w:color="auto"/>
      </w:divBdr>
    </w:div>
    <w:div w:id="211305936">
      <w:bodyDiv w:val="1"/>
      <w:marLeft w:val="0"/>
      <w:marRight w:val="0"/>
      <w:marTop w:val="0"/>
      <w:marBottom w:val="0"/>
      <w:divBdr>
        <w:top w:val="none" w:sz="0" w:space="0" w:color="auto"/>
        <w:left w:val="none" w:sz="0" w:space="0" w:color="auto"/>
        <w:bottom w:val="none" w:sz="0" w:space="0" w:color="auto"/>
        <w:right w:val="none" w:sz="0" w:space="0" w:color="auto"/>
      </w:divBdr>
    </w:div>
    <w:div w:id="278998518">
      <w:bodyDiv w:val="1"/>
      <w:marLeft w:val="0"/>
      <w:marRight w:val="0"/>
      <w:marTop w:val="0"/>
      <w:marBottom w:val="0"/>
      <w:divBdr>
        <w:top w:val="none" w:sz="0" w:space="0" w:color="auto"/>
        <w:left w:val="none" w:sz="0" w:space="0" w:color="auto"/>
        <w:bottom w:val="none" w:sz="0" w:space="0" w:color="auto"/>
        <w:right w:val="none" w:sz="0" w:space="0" w:color="auto"/>
      </w:divBdr>
    </w:div>
    <w:div w:id="331571821">
      <w:bodyDiv w:val="1"/>
      <w:marLeft w:val="0"/>
      <w:marRight w:val="0"/>
      <w:marTop w:val="0"/>
      <w:marBottom w:val="0"/>
      <w:divBdr>
        <w:top w:val="none" w:sz="0" w:space="0" w:color="auto"/>
        <w:left w:val="none" w:sz="0" w:space="0" w:color="auto"/>
        <w:bottom w:val="none" w:sz="0" w:space="0" w:color="auto"/>
        <w:right w:val="none" w:sz="0" w:space="0" w:color="auto"/>
      </w:divBdr>
    </w:div>
    <w:div w:id="793594997">
      <w:bodyDiv w:val="1"/>
      <w:marLeft w:val="0"/>
      <w:marRight w:val="0"/>
      <w:marTop w:val="0"/>
      <w:marBottom w:val="0"/>
      <w:divBdr>
        <w:top w:val="none" w:sz="0" w:space="0" w:color="auto"/>
        <w:left w:val="none" w:sz="0" w:space="0" w:color="auto"/>
        <w:bottom w:val="none" w:sz="0" w:space="0" w:color="auto"/>
        <w:right w:val="none" w:sz="0" w:space="0" w:color="auto"/>
      </w:divBdr>
    </w:div>
    <w:div w:id="1043797570">
      <w:bodyDiv w:val="1"/>
      <w:marLeft w:val="0"/>
      <w:marRight w:val="0"/>
      <w:marTop w:val="0"/>
      <w:marBottom w:val="0"/>
      <w:divBdr>
        <w:top w:val="none" w:sz="0" w:space="0" w:color="auto"/>
        <w:left w:val="none" w:sz="0" w:space="0" w:color="auto"/>
        <w:bottom w:val="none" w:sz="0" w:space="0" w:color="auto"/>
        <w:right w:val="none" w:sz="0" w:space="0" w:color="auto"/>
      </w:divBdr>
    </w:div>
    <w:div w:id="1161115808">
      <w:bodyDiv w:val="1"/>
      <w:marLeft w:val="0"/>
      <w:marRight w:val="0"/>
      <w:marTop w:val="0"/>
      <w:marBottom w:val="0"/>
      <w:divBdr>
        <w:top w:val="none" w:sz="0" w:space="0" w:color="auto"/>
        <w:left w:val="none" w:sz="0" w:space="0" w:color="auto"/>
        <w:bottom w:val="none" w:sz="0" w:space="0" w:color="auto"/>
        <w:right w:val="none" w:sz="0" w:space="0" w:color="auto"/>
      </w:divBdr>
    </w:div>
    <w:div w:id="1226532856">
      <w:bodyDiv w:val="1"/>
      <w:marLeft w:val="0"/>
      <w:marRight w:val="0"/>
      <w:marTop w:val="0"/>
      <w:marBottom w:val="0"/>
      <w:divBdr>
        <w:top w:val="none" w:sz="0" w:space="0" w:color="auto"/>
        <w:left w:val="none" w:sz="0" w:space="0" w:color="auto"/>
        <w:bottom w:val="none" w:sz="0" w:space="0" w:color="auto"/>
        <w:right w:val="none" w:sz="0" w:space="0" w:color="auto"/>
      </w:divBdr>
    </w:div>
    <w:div w:id="1566455593">
      <w:bodyDiv w:val="1"/>
      <w:marLeft w:val="0"/>
      <w:marRight w:val="0"/>
      <w:marTop w:val="0"/>
      <w:marBottom w:val="0"/>
      <w:divBdr>
        <w:top w:val="none" w:sz="0" w:space="0" w:color="auto"/>
        <w:left w:val="none" w:sz="0" w:space="0" w:color="auto"/>
        <w:bottom w:val="none" w:sz="0" w:space="0" w:color="auto"/>
        <w:right w:val="none" w:sz="0" w:space="0" w:color="auto"/>
      </w:divBdr>
    </w:div>
    <w:div w:id="1735197037">
      <w:bodyDiv w:val="1"/>
      <w:marLeft w:val="0"/>
      <w:marRight w:val="0"/>
      <w:marTop w:val="0"/>
      <w:marBottom w:val="0"/>
      <w:divBdr>
        <w:top w:val="none" w:sz="0" w:space="0" w:color="auto"/>
        <w:left w:val="none" w:sz="0" w:space="0" w:color="auto"/>
        <w:bottom w:val="none" w:sz="0" w:space="0" w:color="auto"/>
        <w:right w:val="none" w:sz="0" w:space="0" w:color="auto"/>
      </w:divBdr>
    </w:div>
    <w:div w:id="1743527482">
      <w:bodyDiv w:val="1"/>
      <w:marLeft w:val="0"/>
      <w:marRight w:val="0"/>
      <w:marTop w:val="0"/>
      <w:marBottom w:val="0"/>
      <w:divBdr>
        <w:top w:val="none" w:sz="0" w:space="0" w:color="auto"/>
        <w:left w:val="none" w:sz="0" w:space="0" w:color="auto"/>
        <w:bottom w:val="none" w:sz="0" w:space="0" w:color="auto"/>
        <w:right w:val="none" w:sz="0" w:space="0" w:color="auto"/>
      </w:divBdr>
      <w:divsChild>
        <w:div w:id="330572898">
          <w:marLeft w:val="0"/>
          <w:marRight w:val="0"/>
          <w:marTop w:val="0"/>
          <w:marBottom w:val="0"/>
          <w:divBdr>
            <w:top w:val="none" w:sz="0" w:space="0" w:color="auto"/>
            <w:left w:val="none" w:sz="0" w:space="0" w:color="auto"/>
            <w:bottom w:val="none" w:sz="0" w:space="0" w:color="auto"/>
            <w:right w:val="none" w:sz="0" w:space="0" w:color="auto"/>
          </w:divBdr>
          <w:divsChild>
            <w:div w:id="389547129">
              <w:marLeft w:val="0"/>
              <w:marRight w:val="0"/>
              <w:marTop w:val="0"/>
              <w:marBottom w:val="0"/>
              <w:divBdr>
                <w:top w:val="none" w:sz="0" w:space="0" w:color="auto"/>
                <w:left w:val="none" w:sz="0" w:space="0" w:color="auto"/>
                <w:bottom w:val="none" w:sz="0" w:space="0" w:color="auto"/>
                <w:right w:val="none" w:sz="0" w:space="0" w:color="auto"/>
              </w:divBdr>
            </w:div>
            <w:div w:id="965427892">
              <w:marLeft w:val="0"/>
              <w:marRight w:val="0"/>
              <w:marTop w:val="0"/>
              <w:marBottom w:val="0"/>
              <w:divBdr>
                <w:top w:val="none" w:sz="0" w:space="0" w:color="auto"/>
                <w:left w:val="none" w:sz="0" w:space="0" w:color="auto"/>
                <w:bottom w:val="none" w:sz="0" w:space="0" w:color="auto"/>
                <w:right w:val="none" w:sz="0" w:space="0" w:color="auto"/>
              </w:divBdr>
              <w:divsChild>
                <w:div w:id="48320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031212">
          <w:marLeft w:val="0"/>
          <w:marRight w:val="0"/>
          <w:marTop w:val="0"/>
          <w:marBottom w:val="0"/>
          <w:divBdr>
            <w:top w:val="none" w:sz="0" w:space="0" w:color="auto"/>
            <w:left w:val="none" w:sz="0" w:space="0" w:color="auto"/>
            <w:bottom w:val="none" w:sz="0" w:space="0" w:color="auto"/>
            <w:right w:val="none" w:sz="0" w:space="0" w:color="auto"/>
          </w:divBdr>
          <w:divsChild>
            <w:div w:id="274212358">
              <w:marLeft w:val="0"/>
              <w:marRight w:val="0"/>
              <w:marTop w:val="0"/>
              <w:marBottom w:val="0"/>
              <w:divBdr>
                <w:top w:val="none" w:sz="0" w:space="0" w:color="auto"/>
                <w:left w:val="none" w:sz="0" w:space="0" w:color="auto"/>
                <w:bottom w:val="none" w:sz="0" w:space="0" w:color="auto"/>
                <w:right w:val="none" w:sz="0" w:space="0" w:color="auto"/>
              </w:divBdr>
              <w:divsChild>
                <w:div w:id="1027218698">
                  <w:marLeft w:val="0"/>
                  <w:marRight w:val="0"/>
                  <w:marTop w:val="0"/>
                  <w:marBottom w:val="0"/>
                  <w:divBdr>
                    <w:top w:val="none" w:sz="0" w:space="0" w:color="auto"/>
                    <w:left w:val="none" w:sz="0" w:space="0" w:color="auto"/>
                    <w:bottom w:val="none" w:sz="0" w:space="0" w:color="auto"/>
                    <w:right w:val="none" w:sz="0" w:space="0" w:color="auto"/>
                  </w:divBdr>
                  <w:divsChild>
                    <w:div w:id="764691101">
                      <w:marLeft w:val="0"/>
                      <w:marRight w:val="0"/>
                      <w:marTop w:val="0"/>
                      <w:marBottom w:val="0"/>
                      <w:divBdr>
                        <w:top w:val="none" w:sz="0" w:space="0" w:color="auto"/>
                        <w:left w:val="none" w:sz="0" w:space="0" w:color="auto"/>
                        <w:bottom w:val="none" w:sz="0" w:space="0" w:color="auto"/>
                        <w:right w:val="none" w:sz="0" w:space="0" w:color="auto"/>
                      </w:divBdr>
                      <w:divsChild>
                        <w:div w:id="1173061128">
                          <w:marLeft w:val="0"/>
                          <w:marRight w:val="0"/>
                          <w:marTop w:val="0"/>
                          <w:marBottom w:val="0"/>
                          <w:divBdr>
                            <w:top w:val="none" w:sz="0" w:space="0" w:color="auto"/>
                            <w:left w:val="none" w:sz="0" w:space="0" w:color="auto"/>
                            <w:bottom w:val="none" w:sz="0" w:space="0" w:color="auto"/>
                            <w:right w:val="none" w:sz="0" w:space="0" w:color="auto"/>
                          </w:divBdr>
                        </w:div>
                      </w:divsChild>
                    </w:div>
                    <w:div w:id="493688575">
                      <w:marLeft w:val="0"/>
                      <w:marRight w:val="0"/>
                      <w:marTop w:val="0"/>
                      <w:marBottom w:val="0"/>
                      <w:divBdr>
                        <w:top w:val="none" w:sz="0" w:space="0" w:color="auto"/>
                        <w:left w:val="none" w:sz="0" w:space="0" w:color="auto"/>
                        <w:bottom w:val="none" w:sz="0" w:space="0" w:color="auto"/>
                        <w:right w:val="none" w:sz="0" w:space="0" w:color="auto"/>
                      </w:divBdr>
                      <w:divsChild>
                        <w:div w:id="68629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8132088">
      <w:bodyDiv w:val="1"/>
      <w:marLeft w:val="0"/>
      <w:marRight w:val="0"/>
      <w:marTop w:val="0"/>
      <w:marBottom w:val="0"/>
      <w:divBdr>
        <w:top w:val="none" w:sz="0" w:space="0" w:color="auto"/>
        <w:left w:val="none" w:sz="0" w:space="0" w:color="auto"/>
        <w:bottom w:val="none" w:sz="0" w:space="0" w:color="auto"/>
        <w:right w:val="none" w:sz="0" w:space="0" w:color="auto"/>
      </w:divBdr>
    </w:div>
    <w:div w:id="211458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icrosoft.com/en-gb/security/business/security-101/what-is-authentication" TargetMode="External"/><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paloaltonetworks.co.uk/cyberpedia/what-is-network-security" TargetMode="External"/><Relationship Id="rId14" Type="http://schemas.openxmlformats.org/officeDocument/2006/relationships/hyperlink" Target="https://www.kaspersky.com/resource-center/definitions/brute-force-att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For25</b:Tag>
    <b:SourceType>InternetSite</b:SourceType>
    <b:Guid>{9A70EB20-7752-E842-B327-DFFA91D6D7DB}</b:Guid>
    <b:Title>Fortinet</b:Title>
    <b:URL>https://www.fortinet.com/uk/resources/cyberglossary/what-does-a-firewall-do</b:URL>
    <b:YearAccessed>2025</b:YearAccessed>
    <b:MonthAccessed>02</b:MonthAccessed>
    <b:DayAccessed>24</b:DayAccessed>
    <b:RefOrder>1</b:RefOrder>
  </b:Source>
  <b:Source>
    <b:Tag>Pal25</b:Tag>
    <b:SourceType>InternetSite</b:SourceType>
    <b:Guid>{C0E42FB8-3CB1-214E-8B75-EBD775AB6421}</b:Guid>
    <b:Title>Paloalto Networks</b:Title>
    <b:URL>https://www.paloaltonetworks.co.uk/cyberpedia/what-are-firewall-rules</b:URL>
    <b:YearAccessed>2025</b:YearAccessed>
    <b:MonthAccessed>02</b:MonthAccessed>
    <b:DayAccessed>25</b:DayAccessed>
    <b:RefOrder>2</b:RefOrder>
  </b:Source>
  <b:Source>
    <b:Tag>Mic25</b:Tag>
    <b:SourceType>InternetSite</b:SourceType>
    <b:Guid>{901FBC16-9FB6-9F44-8656-7D37ECA5B4C1}</b:Guid>
    <b:Title>Microsoft</b:Title>
    <b:URL>https://www.microsoft.com/en-gb/security/business/security-101/what-is-access-control</b:URL>
    <b:YearAccessed>2025</b:YearAccessed>
    <b:MonthAccessed>02</b:MonthAccessed>
    <b:DayAccessed>25</b:DayAccessed>
    <b:RefOrder>3</b:RefOrder>
  </b:Source>
  <b:Source>
    <b:Tag>Kas25</b:Tag>
    <b:SourceType>InternetSite</b:SourceType>
    <b:Guid>{5DBB9918-3A36-9E4C-89FF-11DDDCE2F67D}</b:Guid>
    <b:Title>Kaspersky</b:Title>
    <b:URL>https://www.kaspersky.com/resource-center/definitions/what-is-a-vpn</b:URL>
    <b:YearAccessed>2025</b:YearAccessed>
    <b:MonthAccessed>02</b:MonthAccessed>
    <b:DayAccessed>25</b:DayAccessed>
    <b:RefOrder>4</b:RefOrder>
  </b:Source>
  <b:Source>
    <b:Tag>CMI25</b:Tag>
    <b:SourceType>InternetSite</b:SourceType>
    <b:Guid>{F0CE39D2-0F6F-114B-953D-1B80E0EEF63D}</b:Guid>
    <b:Title>CMIT Solutions</b:Title>
    <b:URL>https://cmitsolutions.com/tribeca-ny-1166/blog/a-guide-to-using-a-vpn-connection-when-working-from-home/</b:URL>
    <b:YearAccessed>2025</b:YearAccessed>
    <b:MonthAccessed>02</b:MonthAccessed>
    <b:DayAccessed>25</b:DayAccessed>
    <b:RefOrder>5</b:RefOrder>
  </b:Source>
</b:Sources>
</file>

<file path=customXml/itemProps1.xml><?xml version="1.0" encoding="utf-8"?>
<ds:datastoreItem xmlns:ds="http://schemas.openxmlformats.org/officeDocument/2006/customXml" ds:itemID="{413A22C6-0C5B-8F43-866F-88ED1818F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11</Pages>
  <Words>2750</Words>
  <Characters>15675</Characters>
  <Application>Microsoft Office Word</Application>
  <DocSecurity>0</DocSecurity>
  <Lines>130</Lines>
  <Paragraphs>36</Paragraphs>
  <ScaleCrop>false</ScaleCrop>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Tonner (2314152)</dc:creator>
  <cp:keywords/>
  <dc:description/>
  <cp:lastModifiedBy>Brad Tonner (2314152)</cp:lastModifiedBy>
  <cp:revision>65</cp:revision>
  <dcterms:created xsi:type="dcterms:W3CDTF">2025-02-24T10:54:00Z</dcterms:created>
  <dcterms:modified xsi:type="dcterms:W3CDTF">2025-02-25T12:00:00Z</dcterms:modified>
</cp:coreProperties>
</file>