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D6D4D1" w14:textId="77777777" w:rsidR="00C35941" w:rsidRDefault="00C35941" w:rsidP="00C35941">
      <w:pPr>
        <w:pStyle w:val="NormalWeb"/>
        <w:spacing w:before="0" w:beforeAutospacing="0" w:after="0" w:afterAutospacing="0"/>
        <w:rPr>
          <w:rFonts w:asciiTheme="minorHAnsi" w:eastAsiaTheme="minorEastAsia" w:hAnsi="Calibri" w:cstheme="minorBidi"/>
          <w:color w:val="000000" w:themeColor="text1"/>
          <w:kern w:val="24"/>
          <w:sz w:val="20"/>
          <w:szCs w:val="20"/>
        </w:rPr>
      </w:pPr>
    </w:p>
    <w:p w14:paraId="56CE1959" w14:textId="50FBF4DD" w:rsidR="00C35941" w:rsidRDefault="00C35941" w:rsidP="00C35941">
      <w:pPr>
        <w:pStyle w:val="NormalWeb"/>
        <w:spacing w:before="0" w:beforeAutospacing="0" w:after="0" w:afterAutospacing="0"/>
        <w:rPr>
          <w:rFonts w:asciiTheme="minorHAnsi" w:eastAsiaTheme="minorEastAsia" w:hAnsi="Calibri" w:cstheme="minorBidi"/>
          <w:color w:val="000000" w:themeColor="text1"/>
          <w:kern w:val="24"/>
          <w:sz w:val="20"/>
          <w:szCs w:val="20"/>
        </w:rPr>
      </w:pPr>
      <w:r w:rsidRPr="00C35941">
        <w:rPr>
          <w:rFonts w:asciiTheme="minorHAnsi" w:eastAsiaTheme="minorEastAsia" w:hAnsi="Calibri" w:cstheme="minorBidi"/>
          <w:color w:val="000000" w:themeColor="text1"/>
          <w:kern w:val="24"/>
          <w:sz w:val="20"/>
          <w:szCs w:val="20"/>
        </w:rPr>
        <w:t xml:space="preserve">Successful Futures marks a radical departure from the curriculum of the last century and provides an opportunity to build a new curriculum for Wales which is fit for the 21st Century and beyond.  </w:t>
      </w:r>
    </w:p>
    <w:p w14:paraId="6CED9288" w14:textId="77777777" w:rsidR="006C7DF5" w:rsidRPr="00C35941" w:rsidRDefault="006C7DF5" w:rsidP="00C35941">
      <w:pPr>
        <w:pStyle w:val="NormalWeb"/>
        <w:spacing w:before="0" w:beforeAutospacing="0" w:after="0" w:afterAutospacing="0"/>
        <w:rPr>
          <w:sz w:val="20"/>
          <w:szCs w:val="20"/>
        </w:rPr>
      </w:pPr>
    </w:p>
    <w:p w14:paraId="63104619" w14:textId="3D89D227" w:rsidR="008D754E" w:rsidRPr="006C7DF5" w:rsidRDefault="006C7DF5" w:rsidP="006C7DF5">
      <w:pPr>
        <w:pStyle w:val="NormalWeb"/>
        <w:spacing w:before="0" w:beforeAutospacing="0" w:after="0" w:afterAutospacing="0"/>
        <w:rPr>
          <w:rFonts w:asciiTheme="minorHAnsi" w:eastAsiaTheme="minorEastAsia" w:hAnsi="Calibri" w:cstheme="minorBidi"/>
          <w:color w:val="000000" w:themeColor="text1"/>
          <w:kern w:val="24"/>
          <w:sz w:val="22"/>
          <w:szCs w:val="22"/>
          <w:u w:val="single"/>
        </w:rPr>
      </w:pPr>
      <w:r>
        <w:rPr>
          <w:rFonts w:asciiTheme="minorHAnsi" w:eastAsiaTheme="minorEastAsia" w:hAnsi="Calibri" w:cstheme="minorBidi"/>
          <w:color w:val="000000" w:themeColor="text1"/>
          <w:kern w:val="24"/>
          <w:sz w:val="22"/>
          <w:szCs w:val="22"/>
          <w:u w:val="single"/>
        </w:rPr>
        <w:t xml:space="preserve"> </w:t>
      </w:r>
      <w:proofErr w:type="spellStart"/>
      <w:r>
        <w:rPr>
          <w:rFonts w:asciiTheme="minorHAnsi" w:eastAsiaTheme="minorEastAsia" w:hAnsi="Calibri" w:cstheme="minorBidi"/>
          <w:color w:val="000000" w:themeColor="text1"/>
          <w:kern w:val="24"/>
          <w:sz w:val="22"/>
          <w:szCs w:val="22"/>
          <w:u w:val="single"/>
        </w:rPr>
        <w:t>i</w:t>
      </w:r>
      <w:proofErr w:type="spellEnd"/>
      <w:r>
        <w:rPr>
          <w:rFonts w:asciiTheme="minorHAnsi" w:eastAsiaTheme="minorEastAsia" w:hAnsi="Calibri" w:cstheme="minorBidi"/>
          <w:color w:val="000000" w:themeColor="text1"/>
          <w:kern w:val="24"/>
          <w:sz w:val="22"/>
          <w:szCs w:val="22"/>
          <w:u w:val="single"/>
        </w:rPr>
        <w:t xml:space="preserve"> </w:t>
      </w:r>
      <w:r w:rsidR="00C35941" w:rsidRPr="006C7DF5">
        <w:rPr>
          <w:rFonts w:asciiTheme="minorHAnsi" w:eastAsiaTheme="minorEastAsia" w:hAnsi="Calibri" w:cstheme="minorBidi"/>
          <w:color w:val="000000" w:themeColor="text1"/>
          <w:kern w:val="24"/>
          <w:sz w:val="22"/>
          <w:szCs w:val="22"/>
          <w:u w:val="single"/>
        </w:rPr>
        <w:t xml:space="preserve">Literature </w:t>
      </w:r>
      <w:r w:rsidR="008D754E" w:rsidRPr="006C7DF5">
        <w:rPr>
          <w:rFonts w:asciiTheme="minorHAnsi" w:eastAsiaTheme="minorEastAsia" w:hAnsi="Calibri" w:cstheme="minorBidi"/>
          <w:color w:val="000000" w:themeColor="text1"/>
          <w:kern w:val="24"/>
          <w:sz w:val="22"/>
          <w:szCs w:val="22"/>
          <w:u w:val="single"/>
        </w:rPr>
        <w:t>R</w:t>
      </w:r>
      <w:r w:rsidR="00030F69" w:rsidRPr="006C7DF5">
        <w:rPr>
          <w:rFonts w:asciiTheme="minorHAnsi" w:eastAsiaTheme="minorEastAsia" w:hAnsi="Calibri" w:cstheme="minorBidi"/>
          <w:color w:val="000000" w:themeColor="text1"/>
          <w:kern w:val="24"/>
          <w:sz w:val="22"/>
          <w:szCs w:val="22"/>
          <w:u w:val="single"/>
        </w:rPr>
        <w:t>e</w:t>
      </w:r>
      <w:r w:rsidR="008D754E" w:rsidRPr="006C7DF5">
        <w:rPr>
          <w:rFonts w:asciiTheme="minorHAnsi" w:eastAsiaTheme="minorEastAsia" w:hAnsi="Calibri" w:cstheme="minorBidi"/>
          <w:color w:val="000000" w:themeColor="text1"/>
          <w:kern w:val="24"/>
          <w:sz w:val="22"/>
          <w:szCs w:val="22"/>
          <w:u w:val="single"/>
        </w:rPr>
        <w:t>view</w:t>
      </w:r>
    </w:p>
    <w:p w14:paraId="3BAF60BF" w14:textId="048D26DA" w:rsidR="00C35941" w:rsidRDefault="00C35941" w:rsidP="008D754E">
      <w:pPr>
        <w:pStyle w:val="NormalWeb"/>
        <w:spacing w:before="0" w:beforeAutospacing="0" w:after="0" w:afterAutospacing="0"/>
        <w:ind w:left="1080"/>
        <w:rPr>
          <w:rFonts w:asciiTheme="minorHAnsi" w:eastAsiaTheme="minorEastAsia" w:hAnsi="Calibri" w:cstheme="minorBidi"/>
          <w:color w:val="000000" w:themeColor="text1"/>
          <w:kern w:val="24"/>
          <w:sz w:val="20"/>
          <w:szCs w:val="20"/>
        </w:rPr>
      </w:pPr>
    </w:p>
    <w:p w14:paraId="36181A77" w14:textId="77777777" w:rsidR="00AB4B5D" w:rsidRPr="008D754E" w:rsidRDefault="00AB4B5D" w:rsidP="00AB4B5D">
      <w:pPr>
        <w:pStyle w:val="NormalWeb"/>
        <w:spacing w:before="0" w:beforeAutospacing="0" w:after="0" w:afterAutospacing="0"/>
        <w:rPr>
          <w:rFonts w:asciiTheme="minorHAnsi" w:eastAsiaTheme="minorEastAsia" w:hAnsi="Calibri" w:cstheme="minorBidi"/>
          <w:color w:val="000000" w:themeColor="text1"/>
          <w:kern w:val="24"/>
          <w:sz w:val="20"/>
          <w:szCs w:val="20"/>
        </w:rPr>
      </w:pPr>
    </w:p>
    <w:p w14:paraId="5A45DF50" w14:textId="68BE1E12" w:rsidR="00FD7119" w:rsidRPr="00400686" w:rsidRDefault="00400686" w:rsidP="00E15B9F">
      <w:pPr>
        <w:rPr>
          <w:u w:val="single"/>
        </w:rPr>
      </w:pPr>
      <w:r w:rsidRPr="00400686">
        <w:rPr>
          <w:u w:val="single"/>
        </w:rPr>
        <w:t xml:space="preserve">Welsh Curriculum </w:t>
      </w:r>
      <w:proofErr w:type="gramStart"/>
      <w:r w:rsidRPr="00400686">
        <w:rPr>
          <w:u w:val="single"/>
        </w:rPr>
        <w:t>In</w:t>
      </w:r>
      <w:proofErr w:type="gramEnd"/>
      <w:r w:rsidRPr="00400686">
        <w:rPr>
          <w:u w:val="single"/>
        </w:rPr>
        <w:t xml:space="preserve"> Context</w:t>
      </w:r>
    </w:p>
    <w:p w14:paraId="6609CC1A" w14:textId="635A7CDB" w:rsidR="005F6ED0" w:rsidRPr="005F6ED0" w:rsidRDefault="00992EAE" w:rsidP="005F6ED0">
      <w:pPr>
        <w:spacing w:line="360" w:lineRule="auto"/>
        <w:jc w:val="both"/>
      </w:pPr>
      <w:r w:rsidRPr="005F6ED0">
        <w:t>There is</w:t>
      </w:r>
      <w:r w:rsidR="00C35941" w:rsidRPr="005F6ED0">
        <w:t xml:space="preserve"> a new </w:t>
      </w:r>
      <w:r w:rsidRPr="005F6ED0">
        <w:t>C</w:t>
      </w:r>
      <w:r w:rsidR="00C35941" w:rsidRPr="005F6ED0">
        <w:t xml:space="preserve">urriculum for Wales </w:t>
      </w:r>
      <w:r w:rsidRPr="005F6ED0">
        <w:t>(</w:t>
      </w:r>
      <w:proofErr w:type="spellStart"/>
      <w:r w:rsidRPr="005F6ED0">
        <w:t>CfW</w:t>
      </w:r>
      <w:proofErr w:type="spellEnd"/>
      <w:r w:rsidRPr="005F6ED0">
        <w:t xml:space="preserve">) </w:t>
      </w:r>
      <w:r w:rsidR="00C35941" w:rsidRPr="005F6ED0">
        <w:t xml:space="preserve">that has </w:t>
      </w:r>
      <w:r w:rsidR="00E15C43">
        <w:t xml:space="preserve">been </w:t>
      </w:r>
      <w:r w:rsidR="00C35941" w:rsidRPr="005F6ED0">
        <w:t>developed by a range of stakeholders</w:t>
      </w:r>
      <w:r w:rsidR="00476BAB" w:rsidRPr="005F6ED0">
        <w:t xml:space="preserve">. </w:t>
      </w:r>
      <w:r w:rsidR="005F6ED0" w:rsidRPr="005F6ED0">
        <w:t>The word curriculum is interpreted differently by academics. It has been explained as “</w:t>
      </w:r>
      <w:r w:rsidR="005F6ED0" w:rsidRPr="005F6ED0">
        <w:rPr>
          <w:i/>
          <w:iCs/>
        </w:rPr>
        <w:t>A framework of subjects over a defined period…framed in terms of key skills,</w:t>
      </w:r>
      <w:r w:rsidR="005F6ED0">
        <w:rPr>
          <w:i/>
          <w:iCs/>
        </w:rPr>
        <w:t xml:space="preserve"> </w:t>
      </w:r>
      <w:r w:rsidR="005F6ED0" w:rsidRPr="005F6ED0">
        <w:rPr>
          <w:i/>
          <w:iCs/>
        </w:rPr>
        <w:t>capacities or competencies that will be develop</w:t>
      </w:r>
      <w:r w:rsidR="00E15C43">
        <w:rPr>
          <w:i/>
          <w:iCs/>
        </w:rPr>
        <w:t>ed</w:t>
      </w:r>
      <w:r w:rsidR="005F6ED0" w:rsidRPr="005F6ED0">
        <w:rPr>
          <w:i/>
          <w:iCs/>
        </w:rPr>
        <w:t xml:space="preserve"> in children”</w:t>
      </w:r>
      <w:r w:rsidR="005F6ED0" w:rsidRPr="005F6ED0">
        <w:t xml:space="preserve"> (Donaldson</w:t>
      </w:r>
      <w:r w:rsidR="00A34E8D">
        <w:t xml:space="preserve">, </w:t>
      </w:r>
      <w:r w:rsidR="005F6ED0" w:rsidRPr="005F6ED0">
        <w:t>2015</w:t>
      </w:r>
      <w:r w:rsidR="00A34E8D">
        <w:t>,</w:t>
      </w:r>
      <w:r w:rsidR="005F6ED0" w:rsidRPr="005F6ED0">
        <w:t xml:space="preserve"> </w:t>
      </w:r>
      <w:r w:rsidR="00A34E8D">
        <w:t>p.</w:t>
      </w:r>
      <w:r w:rsidR="005F6ED0" w:rsidRPr="005F6ED0">
        <w:t xml:space="preserve">5). Mark Priestly defines the word </w:t>
      </w:r>
      <w:r w:rsidR="008D589F">
        <w:t>‘</w:t>
      </w:r>
      <w:r w:rsidR="005F6ED0" w:rsidRPr="005F6ED0">
        <w:rPr>
          <w:rFonts w:cstheme="minorHAnsi"/>
        </w:rPr>
        <w:t>Curriculum</w:t>
      </w:r>
      <w:r w:rsidR="008D589F">
        <w:rPr>
          <w:rFonts w:cstheme="minorHAnsi"/>
        </w:rPr>
        <w:t>’</w:t>
      </w:r>
      <w:r w:rsidR="005F6ED0" w:rsidRPr="005F6ED0">
        <w:rPr>
          <w:rFonts w:cstheme="minorHAnsi"/>
          <w:color w:val="192930"/>
          <w:shd w:val="clear" w:color="auto" w:fill="FFFFFF"/>
        </w:rPr>
        <w:t xml:space="preserve"> </w:t>
      </w:r>
      <w:r w:rsidR="005F6ED0" w:rsidRPr="00E15C43">
        <w:rPr>
          <w:rFonts w:cstheme="minorHAnsi"/>
          <w:color w:val="000000" w:themeColor="text1"/>
          <w:shd w:val="clear" w:color="auto" w:fill="FFFFFF"/>
        </w:rPr>
        <w:t xml:space="preserve">as being </w:t>
      </w:r>
      <w:r w:rsidR="005F6ED0" w:rsidRPr="005F6ED0">
        <w:rPr>
          <w:rFonts w:cstheme="minorHAnsi"/>
          <w:color w:val="192930"/>
          <w:shd w:val="clear" w:color="auto" w:fill="FFFFFF"/>
        </w:rPr>
        <w:t>“</w:t>
      </w:r>
      <w:r w:rsidR="005F6ED0" w:rsidRPr="00E15C43">
        <w:rPr>
          <w:rFonts w:cstheme="minorHAnsi"/>
          <w:i/>
          <w:iCs/>
          <w:color w:val="000000" w:themeColor="text1"/>
          <w:shd w:val="clear" w:color="auto" w:fill="FFFFFF"/>
        </w:rPr>
        <w:t>derived from the Latin word meaning racecourse or race, and has come to mean a general course</w:t>
      </w:r>
      <w:r w:rsidR="005F6ED0" w:rsidRPr="005F6ED0">
        <w:rPr>
          <w:rFonts w:cstheme="minorHAnsi"/>
          <w:color w:val="192930"/>
          <w:shd w:val="clear" w:color="auto" w:fill="FFFFFF"/>
        </w:rPr>
        <w:t xml:space="preserve">” </w:t>
      </w:r>
      <w:r w:rsidR="005F6ED0" w:rsidRPr="005F6ED0">
        <w:rPr>
          <w:rFonts w:cstheme="minorHAnsi"/>
          <w:color w:val="000000" w:themeColor="text1"/>
          <w:shd w:val="clear" w:color="auto" w:fill="FFFFFF"/>
        </w:rPr>
        <w:t>he further explains that it is</w:t>
      </w:r>
      <w:r w:rsidR="005F6ED0" w:rsidRPr="005F6ED0">
        <w:rPr>
          <w:color w:val="000000" w:themeColor="text1"/>
        </w:rPr>
        <w:t xml:space="preserve"> </w:t>
      </w:r>
      <w:r w:rsidR="005F6ED0" w:rsidRPr="005F6ED0">
        <w:t>“</w:t>
      </w:r>
      <w:r w:rsidR="005F6ED0" w:rsidRPr="005F6ED0">
        <w:rPr>
          <w:i/>
          <w:iCs/>
        </w:rPr>
        <w:t>a course of study</w:t>
      </w:r>
      <w:r w:rsidR="005F6ED0" w:rsidRPr="005F6ED0">
        <w:t>” with the “</w:t>
      </w:r>
      <w:r w:rsidR="005F6ED0" w:rsidRPr="005F6ED0">
        <w:rPr>
          <w:i/>
          <w:iCs/>
        </w:rPr>
        <w:t>notion of going somewhere in a predefined direction</w:t>
      </w:r>
      <w:r w:rsidR="005F6ED0" w:rsidRPr="005F6ED0">
        <w:t xml:space="preserve">” (Priestly 2019). </w:t>
      </w:r>
      <w:r w:rsidR="00CD4124">
        <w:rPr>
          <w:rFonts w:cstheme="minorHAnsi"/>
          <w:color w:val="000000" w:themeColor="text1"/>
        </w:rPr>
        <w:t>Priestly</w:t>
      </w:r>
      <w:r w:rsidR="001C48AF">
        <w:rPr>
          <w:rFonts w:cstheme="minorHAnsi"/>
          <w:color w:val="000000" w:themeColor="text1"/>
        </w:rPr>
        <w:t xml:space="preserve"> (2019),</w:t>
      </w:r>
      <w:r w:rsidR="00CD4124">
        <w:rPr>
          <w:rFonts w:cstheme="minorHAnsi"/>
          <w:color w:val="000000" w:themeColor="text1"/>
        </w:rPr>
        <w:t xml:space="preserve"> further discusses the meaning of </w:t>
      </w:r>
      <w:r w:rsidR="005F6ED0" w:rsidRPr="005F6ED0">
        <w:rPr>
          <w:rFonts w:cstheme="minorHAnsi"/>
          <w:color w:val="000000" w:themeColor="text1"/>
        </w:rPr>
        <w:t>curriculum</w:t>
      </w:r>
      <w:r w:rsidR="00CD4124">
        <w:rPr>
          <w:rFonts w:cstheme="minorHAnsi"/>
          <w:color w:val="000000" w:themeColor="text1"/>
        </w:rPr>
        <w:t xml:space="preserve"> by referring to it as</w:t>
      </w:r>
      <w:r w:rsidR="005F6ED0" w:rsidRPr="005F6ED0">
        <w:rPr>
          <w:rFonts w:ascii="&amp;quot" w:hAnsi="&amp;quot"/>
          <w:color w:val="000000" w:themeColor="text1"/>
        </w:rPr>
        <w:t>;</w:t>
      </w:r>
      <w:r w:rsidR="005F6ED0" w:rsidRPr="005F6ED0">
        <w:rPr>
          <w:rFonts w:cstheme="minorHAnsi"/>
          <w:color w:val="000000" w:themeColor="text1"/>
        </w:rPr>
        <w:t xml:space="preserve"> </w:t>
      </w:r>
      <w:r w:rsidR="005F6ED0" w:rsidRPr="005F6ED0">
        <w:rPr>
          <w:rFonts w:ascii="&amp;quot" w:eastAsia="Times New Roman" w:hAnsi="&amp;quot" w:cs="Times New Roman"/>
          <w:i/>
          <w:iCs/>
          <w:color w:val="192930"/>
          <w:lang w:eastAsia="en-GB"/>
        </w:rPr>
        <w:t>“</w:t>
      </w:r>
      <w:r w:rsidR="005F6ED0" w:rsidRPr="005F6ED0">
        <w:rPr>
          <w:rFonts w:eastAsia="Times New Roman" w:cstheme="minorHAnsi"/>
          <w:i/>
          <w:iCs/>
          <w:color w:val="000000" w:themeColor="text1"/>
          <w:lang w:eastAsia="en-GB"/>
        </w:rPr>
        <w:t>the total structure of ideas and activities developed by an educational institution to meet the learning needs of students, and to achieve desired educational aims</w:t>
      </w:r>
      <w:r w:rsidR="001C48AF">
        <w:rPr>
          <w:rFonts w:ascii="&amp;quot" w:eastAsia="Times New Roman" w:hAnsi="&amp;quot" w:cs="Times New Roman"/>
          <w:i/>
          <w:iCs/>
          <w:color w:val="192930"/>
          <w:lang w:eastAsia="en-GB"/>
        </w:rPr>
        <w:t>”</w:t>
      </w:r>
      <w:r w:rsidR="00CD4124">
        <w:t xml:space="preserve">. </w:t>
      </w:r>
      <w:r w:rsidR="005F6ED0" w:rsidRPr="005F6ED0">
        <w:t>The wide scope of the</w:t>
      </w:r>
      <w:r w:rsidR="00E15C43">
        <w:t>se</w:t>
      </w:r>
      <w:r w:rsidR="005F6ED0" w:rsidRPr="005F6ED0">
        <w:t xml:space="preserve"> definitions can be interpreted in many ways but in education many see it as a “</w:t>
      </w:r>
      <w:r w:rsidR="005F6ED0" w:rsidRPr="00E15C43">
        <w:rPr>
          <w:rFonts w:cstheme="minorHAnsi"/>
          <w:i/>
          <w:iCs/>
          <w:color w:val="000000" w:themeColor="text1"/>
          <w:shd w:val="clear" w:color="auto" w:fill="FFFFFF"/>
        </w:rPr>
        <w:t>umbrella term denoting the totality of the learning experience of children and young people in school</w:t>
      </w:r>
      <w:r w:rsidR="00E15C43">
        <w:rPr>
          <w:rFonts w:cstheme="minorHAnsi"/>
          <w:i/>
          <w:iCs/>
          <w:color w:val="000000" w:themeColor="text1"/>
          <w:shd w:val="clear" w:color="auto" w:fill="FFFFFF"/>
        </w:rPr>
        <w:t>.</w:t>
      </w:r>
      <w:r w:rsidR="005F6ED0" w:rsidRPr="005F6ED0">
        <w:rPr>
          <w:rFonts w:ascii="Arial" w:hAnsi="Arial" w:cs="Arial"/>
          <w:color w:val="000000" w:themeColor="text1"/>
          <w:shd w:val="clear" w:color="auto" w:fill="FFFFFF"/>
        </w:rPr>
        <w:t>”</w:t>
      </w:r>
      <w:r w:rsidR="005F6ED0" w:rsidRPr="005F6ED0">
        <w:rPr>
          <w:color w:val="000000" w:themeColor="text1"/>
        </w:rPr>
        <w:t xml:space="preserve"> </w:t>
      </w:r>
      <w:r w:rsidR="005F6ED0" w:rsidRPr="005F6ED0">
        <w:t>(Priestly 2019)</w:t>
      </w:r>
      <w:r w:rsidR="00F442B0">
        <w:t>.</w:t>
      </w:r>
    </w:p>
    <w:p w14:paraId="625F1C32" w14:textId="21B10A41" w:rsidR="004B292C" w:rsidRDefault="005F6ED0" w:rsidP="005F6ED0">
      <w:pPr>
        <w:spacing w:line="360" w:lineRule="auto"/>
        <w:jc w:val="both"/>
        <w:rPr>
          <w:i/>
          <w:iCs/>
        </w:rPr>
      </w:pPr>
      <w:r>
        <w:t xml:space="preserve">The </w:t>
      </w:r>
      <w:proofErr w:type="spellStart"/>
      <w:r>
        <w:t>CfW</w:t>
      </w:r>
      <w:proofErr w:type="spellEnd"/>
      <w:r>
        <w:t xml:space="preserve"> is an important change in Wales and is seen as pivotal to the future success of our future generations.</w:t>
      </w:r>
      <w:r w:rsidR="004B292C" w:rsidRPr="004B292C">
        <w:rPr>
          <w:i/>
          <w:iCs/>
        </w:rPr>
        <w:t xml:space="preserve"> </w:t>
      </w:r>
      <w:r w:rsidR="004B292C">
        <w:rPr>
          <w:i/>
          <w:iCs/>
        </w:rPr>
        <w:t>“...</w:t>
      </w:r>
      <w:r w:rsidR="004B292C" w:rsidRPr="003E740B">
        <w:rPr>
          <w:i/>
          <w:iCs/>
        </w:rPr>
        <w:t>education is a vital component in efforts to both create better and more cohesive societies, and to address the economic, social and environmental conditions that potentially destabilise modern societies.</w:t>
      </w:r>
      <w:r w:rsidR="004B292C">
        <w:rPr>
          <w:i/>
          <w:iCs/>
        </w:rPr>
        <w:t xml:space="preserve">” </w:t>
      </w:r>
      <w:r w:rsidR="00E15C43">
        <w:rPr>
          <w:i/>
          <w:iCs/>
        </w:rPr>
        <w:t>(</w:t>
      </w:r>
      <w:r w:rsidR="004B292C" w:rsidRPr="003E740B">
        <w:rPr>
          <w:i/>
          <w:iCs/>
        </w:rPr>
        <w:t xml:space="preserve">Priestley </w:t>
      </w:r>
      <w:r w:rsidR="00A34E8D">
        <w:rPr>
          <w:i/>
          <w:iCs/>
        </w:rPr>
        <w:t xml:space="preserve">and </w:t>
      </w:r>
      <w:proofErr w:type="spellStart"/>
      <w:r w:rsidR="004B292C" w:rsidRPr="003E740B">
        <w:rPr>
          <w:i/>
          <w:iCs/>
        </w:rPr>
        <w:t>Philippou</w:t>
      </w:r>
      <w:proofErr w:type="spellEnd"/>
      <w:r w:rsidR="00A34E8D">
        <w:rPr>
          <w:i/>
          <w:iCs/>
        </w:rPr>
        <w:t>,</w:t>
      </w:r>
      <w:r w:rsidR="004B292C" w:rsidRPr="003E740B">
        <w:rPr>
          <w:i/>
          <w:iCs/>
        </w:rPr>
        <w:t xml:space="preserve"> 2019</w:t>
      </w:r>
      <w:r w:rsidR="00A34E8D">
        <w:rPr>
          <w:i/>
          <w:iCs/>
        </w:rPr>
        <w:t>,</w:t>
      </w:r>
      <w:r w:rsidR="004B292C">
        <w:rPr>
          <w:i/>
          <w:iCs/>
        </w:rPr>
        <w:t xml:space="preserve"> </w:t>
      </w:r>
      <w:r w:rsidR="00A34E8D">
        <w:rPr>
          <w:i/>
          <w:iCs/>
        </w:rPr>
        <w:t>p.</w:t>
      </w:r>
      <w:r w:rsidR="004B292C">
        <w:rPr>
          <w:i/>
          <w:iCs/>
        </w:rPr>
        <w:t>1</w:t>
      </w:r>
      <w:r w:rsidR="004B292C" w:rsidRPr="003E740B">
        <w:rPr>
          <w:i/>
          <w:iCs/>
        </w:rPr>
        <w:t>)</w:t>
      </w:r>
      <w:r w:rsidR="00F442B0">
        <w:rPr>
          <w:i/>
          <w:iCs/>
        </w:rPr>
        <w:t>.</w:t>
      </w:r>
      <w:r w:rsidR="004B292C" w:rsidRPr="003E740B">
        <w:rPr>
          <w:i/>
          <w:iCs/>
        </w:rPr>
        <w:t xml:space="preserve"> </w:t>
      </w:r>
    </w:p>
    <w:p w14:paraId="0CAB8EC0" w14:textId="6E507555" w:rsidR="005F6ED0" w:rsidRDefault="005F6ED0" w:rsidP="005F6ED0">
      <w:pPr>
        <w:spacing w:line="360" w:lineRule="auto"/>
        <w:jc w:val="both"/>
      </w:pPr>
      <w:r w:rsidRPr="005F6ED0">
        <w:t xml:space="preserve"> </w:t>
      </w:r>
      <w:r w:rsidR="004B292C">
        <w:t>The</w:t>
      </w:r>
      <w:r w:rsidRPr="005F6ED0">
        <w:t xml:space="preserve"> recent launch</w:t>
      </w:r>
      <w:r w:rsidR="004B292C">
        <w:t xml:space="preserve"> of </w:t>
      </w:r>
      <w:proofErr w:type="spellStart"/>
      <w:r w:rsidR="004B292C">
        <w:t>CfW</w:t>
      </w:r>
      <w:proofErr w:type="spellEnd"/>
      <w:r w:rsidR="004B292C">
        <w:t xml:space="preserve"> </w:t>
      </w:r>
      <w:r w:rsidRPr="005F6ED0">
        <w:t>has brought with it political and professional advocates but also has been met with uncertainty and critical speculation</w:t>
      </w:r>
      <w:r>
        <w:t xml:space="preserve">. It has high status and its successful implementation is very important in Welsh Government and across Welsh Education.  </w:t>
      </w:r>
      <w:r w:rsidRPr="00D11978">
        <w:rPr>
          <w:i/>
          <w:iCs/>
        </w:rPr>
        <w:t xml:space="preserve">“The curriculum is – or at least should be – at the heart of educational discourse and </w:t>
      </w:r>
      <w:r w:rsidR="00E15C43" w:rsidRPr="00D11978">
        <w:rPr>
          <w:i/>
          <w:iCs/>
        </w:rPr>
        <w:t>practice</w:t>
      </w:r>
      <w:r w:rsidR="00E15C43">
        <w:rPr>
          <w:i/>
          <w:iCs/>
        </w:rPr>
        <w:t xml:space="preserve">” </w:t>
      </w:r>
      <w:r>
        <w:rPr>
          <w:i/>
          <w:iCs/>
        </w:rPr>
        <w:t>(</w:t>
      </w:r>
      <w:r w:rsidRPr="00D11978">
        <w:t xml:space="preserve">Priestley </w:t>
      </w:r>
      <w:r w:rsidR="00A34E8D">
        <w:t>and</w:t>
      </w:r>
      <w:r w:rsidRPr="00D11978">
        <w:t xml:space="preserve"> </w:t>
      </w:r>
      <w:proofErr w:type="spellStart"/>
      <w:r w:rsidRPr="00D11978">
        <w:t>Philippou</w:t>
      </w:r>
      <w:proofErr w:type="spellEnd"/>
      <w:r w:rsidR="00A34E8D">
        <w:t>,</w:t>
      </w:r>
      <w:r w:rsidRPr="00D11978">
        <w:t xml:space="preserve"> 2019</w:t>
      </w:r>
      <w:r w:rsidR="00A34E8D">
        <w:t>,</w:t>
      </w:r>
      <w:r w:rsidR="004B292C">
        <w:t xml:space="preserve"> </w:t>
      </w:r>
      <w:proofErr w:type="gramStart"/>
      <w:r w:rsidR="00A34E8D">
        <w:t>p.</w:t>
      </w:r>
      <w:r w:rsidR="004B292C">
        <w:t xml:space="preserve">1 </w:t>
      </w:r>
      <w:r w:rsidRPr="00D11978">
        <w:t>)</w:t>
      </w:r>
      <w:proofErr w:type="gramEnd"/>
      <w:r w:rsidR="001F0EC6">
        <w:t>.</w:t>
      </w:r>
    </w:p>
    <w:p w14:paraId="5EAA7215" w14:textId="36740940" w:rsidR="005F6ED0" w:rsidRPr="00E15C43" w:rsidRDefault="00476BAB" w:rsidP="00E15B9F">
      <w:pPr>
        <w:spacing w:line="360" w:lineRule="auto"/>
        <w:jc w:val="both"/>
        <w:rPr>
          <w:rFonts w:cstheme="minorHAnsi"/>
          <w:color w:val="000000" w:themeColor="text1"/>
          <w:sz w:val="24"/>
          <w:szCs w:val="24"/>
        </w:rPr>
      </w:pPr>
      <w:r>
        <w:t>The</w:t>
      </w:r>
      <w:r w:rsidR="005F6ED0">
        <w:t xml:space="preserve"> </w:t>
      </w:r>
      <w:proofErr w:type="spellStart"/>
      <w:r w:rsidR="005F6ED0">
        <w:t>CfW</w:t>
      </w:r>
      <w:proofErr w:type="spellEnd"/>
      <w:r>
        <w:t xml:space="preserve"> has been influenced by a range of curriculum reforms that have occurred in a range of countries and has drawn on the education ideologies and principles of several influences that has led to current draft curriculum</w:t>
      </w:r>
      <w:r w:rsidR="00992EAE">
        <w:t xml:space="preserve"> 2019</w:t>
      </w:r>
      <w:r>
        <w:t>.</w:t>
      </w:r>
      <w:r w:rsidR="0093212C">
        <w:t xml:space="preserve"> There is a wealth of academic research on many different international </w:t>
      </w:r>
      <w:r w:rsidR="00E15C43">
        <w:t>c</w:t>
      </w:r>
      <w:r w:rsidR="0093212C">
        <w:t>urriculums, but t</w:t>
      </w:r>
      <w:r>
        <w:t xml:space="preserve">he purpose of this </w:t>
      </w:r>
      <w:r w:rsidR="00992EAE">
        <w:t>literature review is</w:t>
      </w:r>
      <w:r>
        <w:t xml:space="preserve"> to critical</w:t>
      </w:r>
      <w:r w:rsidR="00FC5A27">
        <w:t>ly</w:t>
      </w:r>
      <w:r>
        <w:t xml:space="preserve"> analyse</w:t>
      </w:r>
      <w:r w:rsidR="0093212C">
        <w:t xml:space="preserve"> some</w:t>
      </w:r>
      <w:r>
        <w:t xml:space="preserve"> the international evidence</w:t>
      </w:r>
      <w:r w:rsidR="0093212C">
        <w:t xml:space="preserve"> related to </w:t>
      </w:r>
      <w:r w:rsidR="00E15C43">
        <w:t>c</w:t>
      </w:r>
      <w:r w:rsidR="0093212C">
        <w:t xml:space="preserve">urriculum reform that has taken place in Scotland, Canada and New Zealand. It will </w:t>
      </w:r>
      <w:r w:rsidR="00E15B9F">
        <w:t xml:space="preserve">identify what lessons can be learnt and what barriers </w:t>
      </w:r>
      <w:r w:rsidR="0093212C">
        <w:t>may</w:t>
      </w:r>
      <w:r w:rsidR="00E15B9F">
        <w:t xml:space="preserve"> hamper </w:t>
      </w:r>
      <w:r w:rsidR="00992EAE">
        <w:t>the</w:t>
      </w:r>
      <w:r w:rsidR="00E15B9F">
        <w:t xml:space="preserve"> implementation</w:t>
      </w:r>
      <w:r w:rsidR="0093212C">
        <w:t xml:space="preserve"> of the </w:t>
      </w:r>
      <w:proofErr w:type="spellStart"/>
      <w:r w:rsidR="0093212C">
        <w:t>CfW</w:t>
      </w:r>
      <w:proofErr w:type="spellEnd"/>
      <w:r w:rsidR="00E15B9F">
        <w:t>.</w:t>
      </w:r>
      <w:r w:rsidR="00D2598F">
        <w:t xml:space="preserve"> </w:t>
      </w:r>
      <w:r w:rsidR="005643D0">
        <w:t>It will strive to identify the guidance</w:t>
      </w:r>
      <w:r w:rsidR="0093212C">
        <w:t xml:space="preserve"> which</w:t>
      </w:r>
      <w:r w:rsidR="005643D0">
        <w:t xml:space="preserve"> </w:t>
      </w:r>
      <w:r w:rsidR="00D2598F">
        <w:t xml:space="preserve">can be </w:t>
      </w:r>
      <w:r w:rsidR="0093212C">
        <w:t xml:space="preserve">sort </w:t>
      </w:r>
      <w:r w:rsidR="00D2598F">
        <w:t>fr</w:t>
      </w:r>
      <w:r w:rsidR="005643D0">
        <w:t>o</w:t>
      </w:r>
      <w:r w:rsidR="00D2598F">
        <w:t>m</w:t>
      </w:r>
      <w:r w:rsidR="005643D0">
        <w:t xml:space="preserve"> a</w:t>
      </w:r>
      <w:r w:rsidR="00D2598F">
        <w:t xml:space="preserve"> review of past and current practi</w:t>
      </w:r>
      <w:r w:rsidR="00992EAE">
        <w:t>c</w:t>
      </w:r>
      <w:r w:rsidR="00D2598F">
        <w:t>es</w:t>
      </w:r>
      <w:r w:rsidR="005643D0">
        <w:t xml:space="preserve"> and will identify challenges and opportunities that a </w:t>
      </w:r>
      <w:r w:rsidR="00D2598F">
        <w:t>transition t</w:t>
      </w:r>
      <w:r w:rsidR="005643D0">
        <w:t>o a new curriculum for Wales</w:t>
      </w:r>
      <w:r w:rsidR="007A532C">
        <w:t xml:space="preserve">, </w:t>
      </w:r>
      <w:r w:rsidR="00141BC2">
        <w:t>that</w:t>
      </w:r>
      <w:r w:rsidR="005643D0">
        <w:t xml:space="preserve"> is suitable for the 21</w:t>
      </w:r>
      <w:r w:rsidR="005643D0" w:rsidRPr="005643D0">
        <w:rPr>
          <w:vertAlign w:val="superscript"/>
        </w:rPr>
        <w:t>st</w:t>
      </w:r>
      <w:r w:rsidR="005643D0">
        <w:t xml:space="preserve"> century and beyond</w:t>
      </w:r>
      <w:r w:rsidR="007A532C">
        <w:t>,</w:t>
      </w:r>
      <w:r w:rsidR="005643D0">
        <w:t xml:space="preserve"> will face. </w:t>
      </w:r>
    </w:p>
    <w:p w14:paraId="2779E474" w14:textId="01B382B8" w:rsidR="005F6ED0" w:rsidRDefault="00D32DA5" w:rsidP="00E15B9F">
      <w:pPr>
        <w:spacing w:line="360" w:lineRule="auto"/>
        <w:jc w:val="both"/>
        <w:rPr>
          <w:u w:val="single"/>
        </w:rPr>
      </w:pPr>
      <w:r>
        <w:rPr>
          <w:u w:val="single"/>
        </w:rPr>
        <w:lastRenderedPageBreak/>
        <w:t xml:space="preserve">Past Lessons </w:t>
      </w:r>
    </w:p>
    <w:p w14:paraId="3D116412" w14:textId="1633AFA7" w:rsidR="001A7036" w:rsidRPr="005F6ED0" w:rsidRDefault="00030F69" w:rsidP="00E15B9F">
      <w:pPr>
        <w:spacing w:line="360" w:lineRule="auto"/>
        <w:jc w:val="both"/>
        <w:rPr>
          <w:u w:val="single"/>
        </w:rPr>
      </w:pPr>
      <w:r>
        <w:t xml:space="preserve">The </w:t>
      </w:r>
      <w:proofErr w:type="spellStart"/>
      <w:r>
        <w:t>Hadow</w:t>
      </w:r>
      <w:proofErr w:type="spellEnd"/>
      <w:r>
        <w:t xml:space="preserve"> Report </w:t>
      </w:r>
      <w:r w:rsidR="008D589F">
        <w:t>(</w:t>
      </w:r>
      <w:r>
        <w:t>1926</w:t>
      </w:r>
      <w:r w:rsidR="008D589F">
        <w:t>)</w:t>
      </w:r>
      <w:r>
        <w:t xml:space="preserve"> reviewed </w:t>
      </w:r>
      <w:r w:rsidR="00F76105">
        <w:t xml:space="preserve">the education system and found that it focused more on a </w:t>
      </w:r>
      <w:proofErr w:type="gramStart"/>
      <w:r w:rsidR="00F76105">
        <w:t>knowledge based</w:t>
      </w:r>
      <w:proofErr w:type="gramEnd"/>
      <w:r w:rsidR="00F76105">
        <w:t xml:space="preserve"> system of learning often</w:t>
      </w:r>
      <w:r w:rsidR="00E15C43">
        <w:t xml:space="preserve"> focusing on</w:t>
      </w:r>
      <w:r w:rsidR="00F76105">
        <w:t xml:space="preserve"> rote learning techniques and expected learning. </w:t>
      </w:r>
    </w:p>
    <w:p w14:paraId="1B3F8B22" w14:textId="41D024BE" w:rsidR="00030F69" w:rsidRDefault="00030F69" w:rsidP="00030F69">
      <w:pPr>
        <w:spacing w:line="480" w:lineRule="auto"/>
        <w:jc w:val="both"/>
        <w:rPr>
          <w:color w:val="000000"/>
          <w:shd w:val="clear" w:color="auto" w:fill="FFFFFF"/>
        </w:rPr>
      </w:pPr>
      <w:r>
        <w:rPr>
          <w:color w:val="000000"/>
          <w:shd w:val="clear" w:color="auto" w:fill="FFFFFF"/>
        </w:rPr>
        <w:t>“</w:t>
      </w:r>
      <w:r w:rsidRPr="005F6ED0">
        <w:rPr>
          <w:i/>
          <w:iCs/>
          <w:color w:val="000000"/>
          <w:shd w:val="clear" w:color="auto" w:fill="FFFFFF"/>
        </w:rPr>
        <w:t>there was a noticeable tendency to emphasise the superiority of a general non-manual education over any sort of vocational training such as that given in the schools of industry”</w:t>
      </w:r>
      <w:r>
        <w:rPr>
          <w:color w:val="000000"/>
          <w:shd w:val="clear" w:color="auto" w:fill="FFFFFF"/>
        </w:rPr>
        <w:t xml:space="preserve"> </w:t>
      </w:r>
      <w:r w:rsidR="005F6ED0">
        <w:rPr>
          <w:color w:val="000000"/>
          <w:shd w:val="clear" w:color="auto" w:fill="FFFFFF"/>
        </w:rPr>
        <w:t>(</w:t>
      </w:r>
      <w:r>
        <w:rPr>
          <w:color w:val="000000"/>
          <w:shd w:val="clear" w:color="auto" w:fill="FFFFFF"/>
        </w:rPr>
        <w:t xml:space="preserve">The </w:t>
      </w:r>
      <w:proofErr w:type="spellStart"/>
      <w:r>
        <w:rPr>
          <w:color w:val="000000"/>
          <w:shd w:val="clear" w:color="auto" w:fill="FFFFFF"/>
        </w:rPr>
        <w:t>Hadow</w:t>
      </w:r>
      <w:proofErr w:type="spellEnd"/>
      <w:r>
        <w:rPr>
          <w:color w:val="000000"/>
          <w:shd w:val="clear" w:color="auto" w:fill="FFFFFF"/>
        </w:rPr>
        <w:t xml:space="preserve"> Report</w:t>
      </w:r>
      <w:r w:rsidR="00A34E8D">
        <w:rPr>
          <w:color w:val="000000"/>
          <w:shd w:val="clear" w:color="auto" w:fill="FFFFFF"/>
        </w:rPr>
        <w:t>,</w:t>
      </w:r>
      <w:r>
        <w:rPr>
          <w:color w:val="000000"/>
          <w:shd w:val="clear" w:color="auto" w:fill="FFFFFF"/>
        </w:rPr>
        <w:t xml:space="preserve"> </w:t>
      </w:r>
      <w:r w:rsidR="005F6ED0">
        <w:rPr>
          <w:color w:val="000000"/>
          <w:shd w:val="clear" w:color="auto" w:fill="FFFFFF"/>
        </w:rPr>
        <w:t xml:space="preserve">1926 </w:t>
      </w:r>
      <w:r w:rsidR="00A34E8D">
        <w:rPr>
          <w:color w:val="000000"/>
          <w:shd w:val="clear" w:color="auto" w:fill="FFFFFF"/>
        </w:rPr>
        <w:t>p.</w:t>
      </w:r>
      <w:r>
        <w:rPr>
          <w:color w:val="000000"/>
          <w:shd w:val="clear" w:color="auto" w:fill="FFFFFF"/>
        </w:rPr>
        <w:t>9</w:t>
      </w:r>
      <w:r w:rsidR="005F6ED0">
        <w:rPr>
          <w:color w:val="000000"/>
          <w:shd w:val="clear" w:color="auto" w:fill="FFFFFF"/>
        </w:rPr>
        <w:t>)</w:t>
      </w:r>
      <w:r w:rsidR="00A34E8D">
        <w:rPr>
          <w:color w:val="000000"/>
          <w:shd w:val="clear" w:color="auto" w:fill="FFFFFF"/>
        </w:rPr>
        <w:t>.</w:t>
      </w:r>
    </w:p>
    <w:p w14:paraId="766D5FF5" w14:textId="20E05C26" w:rsidR="003367CC" w:rsidRDefault="003367CC" w:rsidP="00030F69">
      <w:pPr>
        <w:spacing w:line="480" w:lineRule="auto"/>
        <w:jc w:val="both"/>
        <w:rPr>
          <w:color w:val="000000"/>
          <w:shd w:val="clear" w:color="auto" w:fill="FFFFFF"/>
        </w:rPr>
      </w:pPr>
      <w:r>
        <w:rPr>
          <w:color w:val="000000"/>
          <w:shd w:val="clear" w:color="auto" w:fill="FFFFFF"/>
        </w:rPr>
        <w:t xml:space="preserve">This did not cater for individual learning needs but it was believed that a knowledge based </w:t>
      </w:r>
      <w:proofErr w:type="gramStart"/>
      <w:r>
        <w:rPr>
          <w:color w:val="000000"/>
          <w:shd w:val="clear" w:color="auto" w:fill="FFFFFF"/>
        </w:rPr>
        <w:t>curriculum  approach</w:t>
      </w:r>
      <w:proofErr w:type="gramEnd"/>
      <w:r>
        <w:rPr>
          <w:color w:val="000000"/>
          <w:shd w:val="clear" w:color="auto" w:fill="FFFFFF"/>
        </w:rPr>
        <w:t xml:space="preserve"> would benefit all.  </w:t>
      </w:r>
      <w:proofErr w:type="gramStart"/>
      <w:r>
        <w:rPr>
          <w:color w:val="000000"/>
          <w:shd w:val="clear" w:color="auto" w:fill="FFFFFF"/>
        </w:rPr>
        <w:t>“</w:t>
      </w:r>
      <w:r w:rsidR="00E54FE1">
        <w:rPr>
          <w:color w:val="000000"/>
          <w:shd w:val="clear" w:color="auto" w:fill="FFFFFF"/>
        </w:rPr>
        <w:t>..</w:t>
      </w:r>
      <w:proofErr w:type="gramEnd"/>
      <w:r w:rsidRPr="00E15C43">
        <w:rPr>
          <w:i/>
          <w:iCs/>
          <w:color w:val="000000" w:themeColor="text1"/>
          <w:lang w:val="en-US"/>
        </w:rPr>
        <w:t>many children who think as it were with their hands and will profit greatly by a method of instruction</w:t>
      </w:r>
      <w:r>
        <w:rPr>
          <w:color w:val="000000" w:themeColor="text1"/>
          <w:lang w:val="en-US"/>
        </w:rPr>
        <w:t xml:space="preserve">” </w:t>
      </w:r>
      <w:r w:rsidR="00A34E8D">
        <w:rPr>
          <w:color w:val="000000"/>
          <w:shd w:val="clear" w:color="auto" w:fill="FFFFFF"/>
        </w:rPr>
        <w:t xml:space="preserve">(The </w:t>
      </w:r>
      <w:proofErr w:type="spellStart"/>
      <w:r w:rsidR="00A34E8D">
        <w:rPr>
          <w:color w:val="000000"/>
          <w:shd w:val="clear" w:color="auto" w:fill="FFFFFF"/>
        </w:rPr>
        <w:t>Hadow</w:t>
      </w:r>
      <w:proofErr w:type="spellEnd"/>
      <w:r w:rsidR="00A34E8D">
        <w:rPr>
          <w:color w:val="000000"/>
          <w:shd w:val="clear" w:color="auto" w:fill="FFFFFF"/>
        </w:rPr>
        <w:t xml:space="preserve"> Report, 1926 p.9).</w:t>
      </w:r>
    </w:p>
    <w:p w14:paraId="154C5E94" w14:textId="7A6A3CA6" w:rsidR="00F76105" w:rsidRDefault="00F76105" w:rsidP="00030F69">
      <w:pPr>
        <w:spacing w:line="480" w:lineRule="auto"/>
        <w:jc w:val="both"/>
        <w:rPr>
          <w:color w:val="000000"/>
          <w:shd w:val="clear" w:color="auto" w:fill="FFFFFF"/>
        </w:rPr>
      </w:pPr>
      <w:r>
        <w:rPr>
          <w:color w:val="000000"/>
          <w:shd w:val="clear" w:color="auto" w:fill="FFFFFF"/>
        </w:rPr>
        <w:t xml:space="preserve">There was a focus on </w:t>
      </w:r>
      <w:r w:rsidR="00E92B7C">
        <w:rPr>
          <w:color w:val="000000"/>
          <w:shd w:val="clear" w:color="auto" w:fill="FFFFFF"/>
        </w:rPr>
        <w:t xml:space="preserve">examinations being the true measure of success and this was the main goal of education. </w:t>
      </w:r>
      <w:r>
        <w:rPr>
          <w:lang w:val="en-US"/>
        </w:rPr>
        <w:t>“</w:t>
      </w:r>
      <w:r w:rsidRPr="005F6ED0">
        <w:rPr>
          <w:i/>
          <w:iCs/>
          <w:lang w:val="en-US"/>
        </w:rPr>
        <w:t>There is a wisdom in the saying of Plato, that 'the life without examination is a life that can hardly be lived'</w:t>
      </w:r>
      <w:r w:rsidRPr="004102CC">
        <w:rPr>
          <w:lang w:val="en-US"/>
        </w:rPr>
        <w:t>.</w:t>
      </w:r>
      <w:r w:rsidRPr="00F76105">
        <w:rPr>
          <w:color w:val="000000"/>
          <w:shd w:val="clear" w:color="auto" w:fill="FFFFFF"/>
        </w:rPr>
        <w:t xml:space="preserve"> </w:t>
      </w:r>
      <w:r w:rsidR="00A34E8D">
        <w:rPr>
          <w:color w:val="000000"/>
          <w:shd w:val="clear" w:color="auto" w:fill="FFFFFF"/>
        </w:rPr>
        <w:t xml:space="preserve">(The </w:t>
      </w:r>
      <w:proofErr w:type="spellStart"/>
      <w:r w:rsidR="00A34E8D">
        <w:rPr>
          <w:color w:val="000000"/>
          <w:shd w:val="clear" w:color="auto" w:fill="FFFFFF"/>
        </w:rPr>
        <w:t>Hadow</w:t>
      </w:r>
      <w:proofErr w:type="spellEnd"/>
      <w:r w:rsidR="00A34E8D">
        <w:rPr>
          <w:color w:val="000000"/>
          <w:shd w:val="clear" w:color="auto" w:fill="FFFFFF"/>
        </w:rPr>
        <w:t xml:space="preserve"> Report, 1926 p.</w:t>
      </w:r>
      <w:r>
        <w:rPr>
          <w:color w:val="000000"/>
          <w:shd w:val="clear" w:color="auto" w:fill="FFFFFF"/>
        </w:rPr>
        <w:t>3</w:t>
      </w:r>
      <w:r w:rsidR="003367CC">
        <w:rPr>
          <w:color w:val="000000"/>
          <w:shd w:val="clear" w:color="auto" w:fill="FFFFFF"/>
        </w:rPr>
        <w:t>)</w:t>
      </w:r>
    </w:p>
    <w:p w14:paraId="4A950DE9" w14:textId="7A434DB3" w:rsidR="00E92B7C" w:rsidRDefault="00E92B7C" w:rsidP="00030F69">
      <w:pPr>
        <w:spacing w:line="480" w:lineRule="auto"/>
        <w:jc w:val="both"/>
        <w:rPr>
          <w:color w:val="000000"/>
          <w:shd w:val="clear" w:color="auto" w:fill="FFFFFF"/>
        </w:rPr>
      </w:pPr>
      <w:r>
        <w:rPr>
          <w:color w:val="000000"/>
          <w:shd w:val="clear" w:color="auto" w:fill="FFFFFF"/>
        </w:rPr>
        <w:t xml:space="preserve">The report identified that change in education was needed and their needed to be more of a balance between a knowledge driven </w:t>
      </w:r>
      <w:r w:rsidR="003367CC">
        <w:rPr>
          <w:color w:val="000000"/>
          <w:shd w:val="clear" w:color="auto" w:fill="FFFFFF"/>
        </w:rPr>
        <w:t>curriculum</w:t>
      </w:r>
      <w:r>
        <w:rPr>
          <w:color w:val="000000"/>
          <w:shd w:val="clear" w:color="auto" w:fill="FFFFFF"/>
        </w:rPr>
        <w:t xml:space="preserve"> and a </w:t>
      </w:r>
      <w:proofErr w:type="gramStart"/>
      <w:r>
        <w:rPr>
          <w:color w:val="000000"/>
          <w:shd w:val="clear" w:color="auto" w:fill="FFFFFF"/>
        </w:rPr>
        <w:t>skills based</w:t>
      </w:r>
      <w:proofErr w:type="gramEnd"/>
      <w:r>
        <w:rPr>
          <w:color w:val="000000"/>
          <w:shd w:val="clear" w:color="auto" w:fill="FFFFFF"/>
        </w:rPr>
        <w:t xml:space="preserve"> </w:t>
      </w:r>
      <w:r w:rsidR="003367CC">
        <w:rPr>
          <w:color w:val="000000"/>
          <w:shd w:val="clear" w:color="auto" w:fill="FFFFFF"/>
        </w:rPr>
        <w:t>curriculum</w:t>
      </w:r>
      <w:r>
        <w:rPr>
          <w:color w:val="000000"/>
          <w:shd w:val="clear" w:color="auto" w:fill="FFFFFF"/>
        </w:rPr>
        <w:t>.</w:t>
      </w:r>
      <w:r w:rsidR="003367CC">
        <w:rPr>
          <w:color w:val="000000"/>
          <w:shd w:val="clear" w:color="auto" w:fill="FFFFFF"/>
        </w:rPr>
        <w:t xml:space="preserve"> </w:t>
      </w:r>
    </w:p>
    <w:p w14:paraId="65735902" w14:textId="77777777" w:rsidR="00A34E8D" w:rsidRDefault="00E92B7C" w:rsidP="00E92B7C">
      <w:pPr>
        <w:spacing w:line="240" w:lineRule="auto"/>
        <w:ind w:left="720"/>
        <w:jc w:val="both"/>
        <w:rPr>
          <w:color w:val="000000"/>
        </w:rPr>
      </w:pPr>
      <w:r w:rsidRPr="00E92B7C">
        <w:rPr>
          <w:color w:val="000000"/>
        </w:rPr>
        <w:t xml:space="preserve">There appear to be two opposing schools of modern educational </w:t>
      </w:r>
      <w:proofErr w:type="gramStart"/>
      <w:r w:rsidRPr="00E92B7C">
        <w:rPr>
          <w:color w:val="000000"/>
        </w:rPr>
        <w:t>thought,</w:t>
      </w:r>
      <w:r>
        <w:rPr>
          <w:color w:val="000000"/>
        </w:rPr>
        <w:t>.</w:t>
      </w:r>
      <w:r w:rsidRPr="00E92B7C">
        <w:rPr>
          <w:color w:val="000000"/>
        </w:rPr>
        <w:t>.</w:t>
      </w:r>
      <w:proofErr w:type="gramEnd"/>
      <w:r w:rsidRPr="00E92B7C">
        <w:rPr>
          <w:color w:val="000000"/>
        </w:rPr>
        <w:t xml:space="preserve"> One attaches primary importance to the individual pupils and their interests; the other emphasises the claims of society as a whole, and seeks to equip the pupils for service as workmen and citizens in its organisation. When either tendency is carried too far the result is unsatisfactory.</w:t>
      </w:r>
    </w:p>
    <w:p w14:paraId="76A27146" w14:textId="157C3C5E" w:rsidR="00A34E8D" w:rsidRDefault="00A34E8D" w:rsidP="003653B0">
      <w:pPr>
        <w:spacing w:line="360" w:lineRule="auto"/>
        <w:jc w:val="both"/>
        <w:rPr>
          <w:color w:val="000000"/>
          <w:shd w:val="clear" w:color="auto" w:fill="FFFFFF"/>
        </w:rPr>
      </w:pPr>
      <w:r>
        <w:rPr>
          <w:color w:val="000000"/>
          <w:shd w:val="clear" w:color="auto" w:fill="FFFFFF"/>
        </w:rPr>
        <w:t xml:space="preserve">(The </w:t>
      </w:r>
      <w:proofErr w:type="spellStart"/>
      <w:r>
        <w:rPr>
          <w:color w:val="000000"/>
          <w:shd w:val="clear" w:color="auto" w:fill="FFFFFF"/>
        </w:rPr>
        <w:t>Hadow</w:t>
      </w:r>
      <w:proofErr w:type="spellEnd"/>
      <w:r>
        <w:rPr>
          <w:color w:val="000000"/>
          <w:shd w:val="clear" w:color="auto" w:fill="FFFFFF"/>
        </w:rPr>
        <w:t xml:space="preserve"> Report, 1926 p.</w:t>
      </w:r>
      <w:r w:rsidR="004718E5">
        <w:rPr>
          <w:color w:val="000000"/>
          <w:shd w:val="clear" w:color="auto" w:fill="FFFFFF"/>
        </w:rPr>
        <w:t>9</w:t>
      </w:r>
      <w:r>
        <w:rPr>
          <w:color w:val="000000"/>
          <w:shd w:val="clear" w:color="auto" w:fill="FFFFFF"/>
        </w:rPr>
        <w:t>).</w:t>
      </w:r>
    </w:p>
    <w:p w14:paraId="124BF280" w14:textId="2ED3BD74" w:rsidR="00E54FE1" w:rsidRDefault="00E54FE1" w:rsidP="003653B0">
      <w:pPr>
        <w:spacing w:line="360" w:lineRule="auto"/>
        <w:jc w:val="both"/>
        <w:rPr>
          <w:color w:val="000000"/>
        </w:rPr>
      </w:pPr>
      <w:r>
        <w:rPr>
          <w:color w:val="000000"/>
        </w:rPr>
        <w:t>The report compiled recommendations that education should be “</w:t>
      </w:r>
      <w:r w:rsidRPr="005F6ED0">
        <w:rPr>
          <w:i/>
          <w:iCs/>
          <w:color w:val="000000"/>
        </w:rPr>
        <w:t>A well-balanced educational system must combine these two ideals in the single conception of social individuality</w:t>
      </w:r>
      <w:r w:rsidRPr="00E54FE1">
        <w:rPr>
          <w:color w:val="000000"/>
        </w:rPr>
        <w:t>.”</w:t>
      </w:r>
      <w:r>
        <w:rPr>
          <w:color w:val="000000"/>
        </w:rPr>
        <w:t xml:space="preserve"> (The </w:t>
      </w:r>
      <w:proofErr w:type="spellStart"/>
      <w:r>
        <w:rPr>
          <w:color w:val="000000"/>
        </w:rPr>
        <w:t>Hadow</w:t>
      </w:r>
      <w:proofErr w:type="spellEnd"/>
      <w:r>
        <w:rPr>
          <w:color w:val="000000"/>
        </w:rPr>
        <w:t xml:space="preserve"> Report</w:t>
      </w:r>
      <w:r w:rsidR="004718E5">
        <w:rPr>
          <w:color w:val="000000"/>
        </w:rPr>
        <w:t>,</w:t>
      </w:r>
      <w:r>
        <w:rPr>
          <w:color w:val="000000"/>
        </w:rPr>
        <w:t xml:space="preserve"> 1926)</w:t>
      </w:r>
    </w:p>
    <w:p w14:paraId="7A469B8C" w14:textId="7B283812" w:rsidR="00E54FE1" w:rsidRDefault="00E54FE1" w:rsidP="003653B0">
      <w:pPr>
        <w:spacing w:line="360" w:lineRule="auto"/>
        <w:jc w:val="both"/>
        <w:rPr>
          <w:color w:val="000000"/>
        </w:rPr>
      </w:pPr>
      <w:r>
        <w:rPr>
          <w:color w:val="000000"/>
        </w:rPr>
        <w:t xml:space="preserve">This ideology is still relevant to education and curriculum design even though the landscape of industry and commerce has changed dramatically from 1926, </w:t>
      </w:r>
      <w:r w:rsidR="00793782">
        <w:rPr>
          <w:color w:val="000000"/>
        </w:rPr>
        <w:t>the goal of a successful curriculum is to educate children to adapt to the future needs of the workplace they will enter. However</w:t>
      </w:r>
      <w:r w:rsidR="006C7DF5">
        <w:rPr>
          <w:color w:val="000000"/>
        </w:rPr>
        <w:t>,</w:t>
      </w:r>
      <w:r w:rsidR="00793782">
        <w:rPr>
          <w:color w:val="000000"/>
        </w:rPr>
        <w:t xml:space="preserve"> some argue that there has been a movement to </w:t>
      </w:r>
      <w:r w:rsidR="006C7DF5">
        <w:rPr>
          <w:color w:val="000000"/>
        </w:rPr>
        <w:t>skills-based</w:t>
      </w:r>
      <w:r w:rsidR="00793782">
        <w:rPr>
          <w:color w:val="000000"/>
        </w:rPr>
        <w:t xml:space="preserve"> </w:t>
      </w:r>
      <w:r w:rsidR="00E15C43">
        <w:rPr>
          <w:color w:val="000000"/>
        </w:rPr>
        <w:t>c</w:t>
      </w:r>
      <w:r w:rsidR="00793782">
        <w:rPr>
          <w:color w:val="000000"/>
        </w:rPr>
        <w:t>urriculum that</w:t>
      </w:r>
      <w:r w:rsidR="00E47A88">
        <w:rPr>
          <w:color w:val="000000"/>
        </w:rPr>
        <w:t xml:space="preserve"> can</w:t>
      </w:r>
      <w:r w:rsidR="00793782">
        <w:rPr>
          <w:color w:val="000000"/>
        </w:rPr>
        <w:t xml:space="preserve"> lack the rich learning experiences</w:t>
      </w:r>
      <w:r w:rsidR="003653B0">
        <w:rPr>
          <w:color w:val="000000"/>
        </w:rPr>
        <w:t xml:space="preserve"> and deeper learning</w:t>
      </w:r>
      <w:r w:rsidR="00E47A88">
        <w:rPr>
          <w:color w:val="000000"/>
        </w:rPr>
        <w:t>.</w:t>
      </w:r>
      <w:r w:rsidR="00793782">
        <w:rPr>
          <w:color w:val="000000"/>
        </w:rPr>
        <w:t xml:space="preserve">  </w:t>
      </w:r>
    </w:p>
    <w:p w14:paraId="6BD71692" w14:textId="57E64AD2" w:rsidR="00E54FE1" w:rsidRDefault="00E54FE1" w:rsidP="0025375C">
      <w:pPr>
        <w:spacing w:line="240" w:lineRule="auto"/>
        <w:ind w:left="720"/>
        <w:jc w:val="both"/>
        <w:rPr>
          <w:color w:val="000000"/>
        </w:rPr>
      </w:pPr>
      <w:r w:rsidRPr="00E54FE1">
        <w:rPr>
          <w:color w:val="000000"/>
        </w:rPr>
        <w:t xml:space="preserve">The demand for young people with improved levels of literacy, numeracy and wider </w:t>
      </w:r>
      <w:proofErr w:type="gramStart"/>
      <w:r w:rsidRPr="00E54FE1">
        <w:rPr>
          <w:color w:val="000000"/>
        </w:rPr>
        <w:t xml:space="preserve">skills, </w:t>
      </w:r>
      <w:r w:rsidR="0025375C">
        <w:rPr>
          <w:color w:val="000000"/>
        </w:rPr>
        <w:t xml:space="preserve"> </w:t>
      </w:r>
      <w:r w:rsidRPr="00E54FE1">
        <w:rPr>
          <w:color w:val="000000"/>
        </w:rPr>
        <w:t>including</w:t>
      </w:r>
      <w:proofErr w:type="gramEnd"/>
      <w:r w:rsidRPr="00E54FE1">
        <w:rPr>
          <w:color w:val="000000"/>
        </w:rPr>
        <w:t xml:space="preserve"> critical thinking, creativity and problem solving, has fuelled an international trend </w:t>
      </w:r>
      <w:r w:rsidRPr="00E54FE1">
        <w:rPr>
          <w:color w:val="000000"/>
        </w:rPr>
        <w:lastRenderedPageBreak/>
        <w:t>towards curricula that give greater emphasis to the development of skills</w:t>
      </w:r>
      <w:r w:rsidR="00E15C43">
        <w:rPr>
          <w:color w:val="000000"/>
        </w:rPr>
        <w:t>”</w:t>
      </w:r>
      <w:r w:rsidR="0025375C">
        <w:rPr>
          <w:color w:val="000000"/>
        </w:rPr>
        <w:t xml:space="preserve"> (Donaldson</w:t>
      </w:r>
      <w:r w:rsidR="004718E5">
        <w:rPr>
          <w:color w:val="000000"/>
        </w:rPr>
        <w:t xml:space="preserve">, </w:t>
      </w:r>
      <w:r w:rsidR="0025375C">
        <w:rPr>
          <w:color w:val="000000"/>
        </w:rPr>
        <w:t xml:space="preserve">2015 </w:t>
      </w:r>
      <w:r w:rsidR="004718E5">
        <w:rPr>
          <w:color w:val="000000"/>
        </w:rPr>
        <w:t>p.</w:t>
      </w:r>
      <w:r w:rsidR="0025375C">
        <w:rPr>
          <w:color w:val="000000"/>
        </w:rPr>
        <w:t>7)</w:t>
      </w:r>
      <w:r w:rsidR="008D589F">
        <w:rPr>
          <w:color w:val="000000"/>
        </w:rPr>
        <w:t>.</w:t>
      </w:r>
    </w:p>
    <w:p w14:paraId="13A75467" w14:textId="218E2265" w:rsidR="003653B0" w:rsidRDefault="003653B0" w:rsidP="008274DF">
      <w:pPr>
        <w:spacing w:line="360" w:lineRule="auto"/>
        <w:jc w:val="both"/>
        <w:rPr>
          <w:color w:val="000000"/>
        </w:rPr>
      </w:pPr>
      <w:r>
        <w:rPr>
          <w:color w:val="000000"/>
        </w:rPr>
        <w:t xml:space="preserve">The revision of the </w:t>
      </w:r>
      <w:r w:rsidR="008274DF">
        <w:rPr>
          <w:color w:val="000000"/>
        </w:rPr>
        <w:t>curriculum</w:t>
      </w:r>
      <w:r>
        <w:rPr>
          <w:color w:val="000000"/>
        </w:rPr>
        <w:t xml:space="preserve"> came in Wales </w:t>
      </w:r>
      <w:r w:rsidR="008274DF">
        <w:rPr>
          <w:color w:val="000000"/>
        </w:rPr>
        <w:t>after</w:t>
      </w:r>
      <w:r>
        <w:rPr>
          <w:color w:val="000000"/>
        </w:rPr>
        <w:t xml:space="preserve"> Education reform Act of 1988 which</w:t>
      </w:r>
      <w:r w:rsidR="008274DF">
        <w:rPr>
          <w:color w:val="000000"/>
        </w:rPr>
        <w:t xml:space="preserve"> prompted the development of the ‘National Curriculum’. The documents produced with this curriculum reform focused on outlining the expectations for the given subjects. </w:t>
      </w:r>
      <w:r w:rsidR="00D41FF9">
        <w:rPr>
          <w:color w:val="000000"/>
        </w:rPr>
        <w:t xml:space="preserve">This </w:t>
      </w:r>
      <w:r w:rsidR="00776825">
        <w:rPr>
          <w:color w:val="000000"/>
        </w:rPr>
        <w:t>governmental</w:t>
      </w:r>
      <w:r w:rsidR="00D41FF9">
        <w:rPr>
          <w:color w:val="000000"/>
        </w:rPr>
        <w:t xml:space="preserve"> programme of study created less teach</w:t>
      </w:r>
      <w:r w:rsidR="00D41FF9" w:rsidRPr="00776825">
        <w:rPr>
          <w:color w:val="000000"/>
        </w:rPr>
        <w:t xml:space="preserve">er autonomy. </w:t>
      </w:r>
      <w:r w:rsidR="008274DF" w:rsidRPr="00776825">
        <w:rPr>
          <w:color w:val="000000"/>
        </w:rPr>
        <w:t xml:space="preserve"> It gave more prescription to the teaching of specific subjects and gave the</w:t>
      </w:r>
      <w:r w:rsidR="008274DF">
        <w:rPr>
          <w:color w:val="000000"/>
        </w:rPr>
        <w:t xml:space="preserve"> range and skills needed to be taught at particular Key Stages. The examinations system also changed during this time</w:t>
      </w:r>
      <w:r w:rsidR="00815A63">
        <w:rPr>
          <w:color w:val="000000"/>
        </w:rPr>
        <w:t xml:space="preserve"> with the development of standardised testing at stages. </w:t>
      </w:r>
      <w:r w:rsidR="00EC76A2">
        <w:rPr>
          <w:color w:val="000000"/>
        </w:rPr>
        <w:t>A new s</w:t>
      </w:r>
      <w:r w:rsidR="00815A63">
        <w:rPr>
          <w:color w:val="000000"/>
        </w:rPr>
        <w:t>chool inspection</w:t>
      </w:r>
      <w:r w:rsidR="00EC76A2">
        <w:rPr>
          <w:color w:val="000000"/>
        </w:rPr>
        <w:t xml:space="preserve"> system was also</w:t>
      </w:r>
      <w:r w:rsidR="00815A63">
        <w:rPr>
          <w:color w:val="000000"/>
        </w:rPr>
        <w:t xml:space="preserve"> introduced. </w:t>
      </w:r>
    </w:p>
    <w:p w14:paraId="08592BAF" w14:textId="15342E43" w:rsidR="00815A63" w:rsidRDefault="00815A63" w:rsidP="008274DF">
      <w:pPr>
        <w:spacing w:line="360" w:lineRule="auto"/>
        <w:jc w:val="both"/>
        <w:rPr>
          <w:color w:val="000000"/>
        </w:rPr>
      </w:pPr>
      <w:r>
        <w:rPr>
          <w:color w:val="000000"/>
        </w:rPr>
        <w:t xml:space="preserve">In 2008 there were revisions to the National Curriculum for Wales which tried to reduce the subject content, and increased the focus on skill development. </w:t>
      </w:r>
      <w:r w:rsidR="00EC76A2">
        <w:rPr>
          <w:color w:val="000000"/>
        </w:rPr>
        <w:t xml:space="preserve">Despite these </w:t>
      </w:r>
      <w:r w:rsidR="00A207C9">
        <w:rPr>
          <w:color w:val="000000"/>
        </w:rPr>
        <w:t xml:space="preserve">changes many felt the curriculum became a checklist of skills to achieve at different year groups. </w:t>
      </w:r>
      <w:r>
        <w:rPr>
          <w:color w:val="000000"/>
        </w:rPr>
        <w:t xml:space="preserve">The new draft </w:t>
      </w:r>
      <w:proofErr w:type="spellStart"/>
      <w:r>
        <w:rPr>
          <w:color w:val="000000"/>
        </w:rPr>
        <w:t>CfW</w:t>
      </w:r>
      <w:proofErr w:type="spellEnd"/>
      <w:r>
        <w:rPr>
          <w:color w:val="000000"/>
        </w:rPr>
        <w:t xml:space="preserve"> has tried to lea</w:t>
      </w:r>
      <w:r w:rsidR="00A207C9">
        <w:rPr>
          <w:color w:val="000000"/>
        </w:rPr>
        <w:t>r</w:t>
      </w:r>
      <w:r>
        <w:rPr>
          <w:color w:val="000000"/>
        </w:rPr>
        <w:t xml:space="preserve">n </w:t>
      </w:r>
      <w:r w:rsidR="0074112D">
        <w:rPr>
          <w:color w:val="000000"/>
        </w:rPr>
        <w:t>from</w:t>
      </w:r>
      <w:r>
        <w:rPr>
          <w:color w:val="000000"/>
        </w:rPr>
        <w:t xml:space="preserve"> the past and develop a </w:t>
      </w:r>
      <w:r w:rsidR="00A207C9">
        <w:rPr>
          <w:color w:val="000000"/>
        </w:rPr>
        <w:t>curriculum</w:t>
      </w:r>
      <w:r>
        <w:rPr>
          <w:color w:val="000000"/>
        </w:rPr>
        <w:t xml:space="preserve"> that recognises the individual learning journeys of pupils and at </w:t>
      </w:r>
      <w:proofErr w:type="spellStart"/>
      <w:r>
        <w:rPr>
          <w:color w:val="000000"/>
        </w:rPr>
        <w:t>it</w:t>
      </w:r>
      <w:r w:rsidR="00A207C9">
        <w:rPr>
          <w:color w:val="000000"/>
        </w:rPr>
        <w:t>’s</w:t>
      </w:r>
      <w:proofErr w:type="spellEnd"/>
      <w:r>
        <w:rPr>
          <w:color w:val="000000"/>
        </w:rPr>
        <w:t xml:space="preserve"> heart</w:t>
      </w:r>
      <w:r w:rsidR="00064232">
        <w:rPr>
          <w:color w:val="000000"/>
        </w:rPr>
        <w:t xml:space="preserve"> are</w:t>
      </w:r>
      <w:r>
        <w:rPr>
          <w:color w:val="000000"/>
        </w:rPr>
        <w:t xml:space="preserve"> the ‘Four Purposes’</w:t>
      </w:r>
      <w:r w:rsidR="00A207C9">
        <w:rPr>
          <w:color w:val="000000"/>
        </w:rPr>
        <w:t>. It aims to develop students</w:t>
      </w:r>
      <w:r>
        <w:rPr>
          <w:color w:val="000000"/>
        </w:rPr>
        <w:t xml:space="preserve"> </w:t>
      </w:r>
      <w:r w:rsidR="00A207C9">
        <w:rPr>
          <w:color w:val="000000"/>
        </w:rPr>
        <w:t xml:space="preserve">who are </w:t>
      </w:r>
    </w:p>
    <w:p w14:paraId="4D9721C9" w14:textId="2F8287D7" w:rsidR="00A207C9" w:rsidRDefault="00A207C9" w:rsidP="00C01516">
      <w:pPr>
        <w:spacing w:after="0" w:line="240" w:lineRule="auto"/>
        <w:jc w:val="both"/>
        <w:rPr>
          <w:color w:val="000000"/>
        </w:rPr>
      </w:pPr>
      <w:r>
        <w:rPr>
          <w:color w:val="000000"/>
        </w:rPr>
        <w:tab/>
        <w:t>Ambitious, capable learners, ready to learn throughout their lives</w:t>
      </w:r>
    </w:p>
    <w:p w14:paraId="2A6097DA" w14:textId="2FD111BF" w:rsidR="00A207C9" w:rsidRDefault="00A207C9" w:rsidP="00C01516">
      <w:pPr>
        <w:spacing w:after="0" w:line="240" w:lineRule="auto"/>
        <w:ind w:firstLine="720"/>
        <w:jc w:val="both"/>
        <w:rPr>
          <w:color w:val="000000"/>
        </w:rPr>
      </w:pPr>
      <w:r>
        <w:rPr>
          <w:color w:val="000000"/>
        </w:rPr>
        <w:t>Enterprising, creative contributors, ready to play a full part in life and work</w:t>
      </w:r>
    </w:p>
    <w:p w14:paraId="2661E711" w14:textId="3C5D80DD" w:rsidR="00A207C9" w:rsidRDefault="00A207C9" w:rsidP="00C01516">
      <w:pPr>
        <w:spacing w:after="0" w:line="240" w:lineRule="auto"/>
        <w:ind w:firstLine="720"/>
        <w:jc w:val="both"/>
        <w:rPr>
          <w:color w:val="000000"/>
        </w:rPr>
      </w:pPr>
      <w:r>
        <w:rPr>
          <w:color w:val="000000"/>
        </w:rPr>
        <w:t>Ethical, informed citizens of Wales and the world</w:t>
      </w:r>
    </w:p>
    <w:p w14:paraId="3FDA94E3" w14:textId="65C61BE1" w:rsidR="00A207C9" w:rsidRDefault="00A207C9" w:rsidP="00C01516">
      <w:pPr>
        <w:spacing w:after="0" w:line="240" w:lineRule="auto"/>
        <w:ind w:firstLine="720"/>
        <w:jc w:val="both"/>
        <w:rPr>
          <w:color w:val="000000"/>
        </w:rPr>
      </w:pPr>
      <w:r>
        <w:rPr>
          <w:color w:val="000000"/>
        </w:rPr>
        <w:t>Healthy,</w:t>
      </w:r>
      <w:r w:rsidR="001C48AF">
        <w:rPr>
          <w:color w:val="000000"/>
        </w:rPr>
        <w:t xml:space="preserve"> </w:t>
      </w:r>
      <w:r>
        <w:rPr>
          <w:color w:val="000000"/>
        </w:rPr>
        <w:t>confident individua</w:t>
      </w:r>
      <w:r w:rsidR="001C48AF">
        <w:rPr>
          <w:color w:val="000000"/>
        </w:rPr>
        <w:t xml:space="preserve">ls, </w:t>
      </w:r>
      <w:r>
        <w:rPr>
          <w:color w:val="000000"/>
        </w:rPr>
        <w:t xml:space="preserve">ready to lead fulfilling lives as valued members of society </w:t>
      </w:r>
    </w:p>
    <w:p w14:paraId="22C91B6F" w14:textId="31D0D9E8" w:rsidR="00B47EFF" w:rsidRDefault="006C7DF5" w:rsidP="006C7DF5">
      <w:pPr>
        <w:spacing w:after="0" w:line="240" w:lineRule="auto"/>
        <w:jc w:val="both"/>
        <w:rPr>
          <w:color w:val="000000"/>
        </w:rPr>
      </w:pPr>
      <w:r>
        <w:rPr>
          <w:color w:val="000000"/>
        </w:rPr>
        <w:t xml:space="preserve">              </w:t>
      </w:r>
      <w:r w:rsidR="00A207C9">
        <w:rPr>
          <w:color w:val="000000"/>
        </w:rPr>
        <w:t>(Draft Curriculum for Wales</w:t>
      </w:r>
      <w:r w:rsidR="004718E5">
        <w:rPr>
          <w:color w:val="000000"/>
        </w:rPr>
        <w:t>,</w:t>
      </w:r>
      <w:r w:rsidR="00A207C9">
        <w:rPr>
          <w:color w:val="000000"/>
        </w:rPr>
        <w:t xml:space="preserve"> 2019)</w:t>
      </w:r>
    </w:p>
    <w:p w14:paraId="74B77056" w14:textId="77777777" w:rsidR="006C7DF5" w:rsidRDefault="006C7DF5" w:rsidP="00C01516">
      <w:pPr>
        <w:spacing w:after="0" w:line="240" w:lineRule="auto"/>
        <w:ind w:firstLine="720"/>
        <w:jc w:val="both"/>
        <w:rPr>
          <w:color w:val="000000"/>
        </w:rPr>
      </w:pPr>
    </w:p>
    <w:p w14:paraId="7FA17F65" w14:textId="38D13A20" w:rsidR="00A207C9" w:rsidRDefault="00A207C9" w:rsidP="00B47EFF">
      <w:pPr>
        <w:spacing w:line="360" w:lineRule="auto"/>
        <w:jc w:val="both"/>
        <w:rPr>
          <w:color w:val="000000"/>
        </w:rPr>
      </w:pPr>
      <w:r w:rsidRPr="00B47EFF">
        <w:rPr>
          <w:color w:val="000000"/>
        </w:rPr>
        <w:t xml:space="preserve">The learning in the </w:t>
      </w:r>
      <w:proofErr w:type="spellStart"/>
      <w:r w:rsidRPr="00B47EFF">
        <w:rPr>
          <w:color w:val="000000"/>
        </w:rPr>
        <w:t>CfW</w:t>
      </w:r>
      <w:proofErr w:type="spellEnd"/>
      <w:r w:rsidR="00B47EFF">
        <w:rPr>
          <w:color w:val="000000"/>
        </w:rPr>
        <w:t xml:space="preserve"> allows </w:t>
      </w:r>
      <w:r w:rsidR="00B47EFF" w:rsidRPr="00B47EFF">
        <w:rPr>
          <w:color w:val="000000"/>
        </w:rPr>
        <w:t xml:space="preserve">all </w:t>
      </w:r>
      <w:r w:rsidR="00B47EFF">
        <w:rPr>
          <w:color w:val="000000"/>
        </w:rPr>
        <w:t>students to</w:t>
      </w:r>
      <w:r w:rsidR="00B47EFF" w:rsidRPr="00B47EFF">
        <w:rPr>
          <w:color w:val="000000"/>
        </w:rPr>
        <w:t xml:space="preserve"> progress along the same continuum </w:t>
      </w:r>
      <w:r w:rsidR="00B47EFF">
        <w:rPr>
          <w:color w:val="000000"/>
        </w:rPr>
        <w:t>of learning which will run from 3-16. This will have</w:t>
      </w:r>
      <w:r w:rsidRPr="00A207C9">
        <w:rPr>
          <w:color w:val="000000"/>
        </w:rPr>
        <w:t xml:space="preserve"> </w:t>
      </w:r>
      <w:r w:rsidRPr="00B47EFF">
        <w:rPr>
          <w:color w:val="000000"/>
        </w:rPr>
        <w:t>progression steps</w:t>
      </w:r>
      <w:r w:rsidRPr="00A207C9">
        <w:rPr>
          <w:color w:val="000000"/>
        </w:rPr>
        <w:t>,</w:t>
      </w:r>
      <w:r w:rsidR="00B47EFF">
        <w:rPr>
          <w:color w:val="000000"/>
        </w:rPr>
        <w:t xml:space="preserve"> which will be measurable through </w:t>
      </w:r>
      <w:r w:rsidRPr="00B47EFF">
        <w:rPr>
          <w:color w:val="000000"/>
        </w:rPr>
        <w:t>achievement outcomes</w:t>
      </w:r>
      <w:r w:rsidR="00B47EFF">
        <w:rPr>
          <w:color w:val="000000"/>
        </w:rPr>
        <w:t xml:space="preserve">. The New curriculum will also use six Areas of Learning Experience </w:t>
      </w:r>
      <w:proofErr w:type="spellStart"/>
      <w:r w:rsidR="00B47EFF">
        <w:rPr>
          <w:color w:val="000000"/>
        </w:rPr>
        <w:t>AoLE’s</w:t>
      </w:r>
      <w:proofErr w:type="spellEnd"/>
      <w:r w:rsidR="00B47EFF">
        <w:rPr>
          <w:color w:val="000000"/>
        </w:rPr>
        <w:t>. “</w:t>
      </w:r>
      <w:r w:rsidR="00B47EFF" w:rsidRPr="00B47EFF">
        <w:rPr>
          <w:i/>
          <w:iCs/>
          <w:color w:val="000000"/>
        </w:rPr>
        <w:t>Expressive Arts, Humanities, Health and We</w:t>
      </w:r>
      <w:r w:rsidR="00356088">
        <w:rPr>
          <w:i/>
          <w:iCs/>
          <w:color w:val="000000"/>
        </w:rPr>
        <w:t>l</w:t>
      </w:r>
      <w:r w:rsidR="00B47EFF" w:rsidRPr="00B47EFF">
        <w:rPr>
          <w:i/>
          <w:iCs/>
          <w:color w:val="000000"/>
        </w:rPr>
        <w:t>lbeing, Science and Technology, Mathematics and Numeracy</w:t>
      </w:r>
      <w:r w:rsidR="00C01516">
        <w:rPr>
          <w:i/>
          <w:iCs/>
          <w:color w:val="000000"/>
        </w:rPr>
        <w:t xml:space="preserve"> </w:t>
      </w:r>
      <w:r w:rsidR="00B47EFF" w:rsidRPr="00B47EFF">
        <w:rPr>
          <w:i/>
          <w:iCs/>
          <w:color w:val="000000"/>
        </w:rPr>
        <w:t xml:space="preserve">and Language Literacy and </w:t>
      </w:r>
      <w:proofErr w:type="gramStart"/>
      <w:r w:rsidR="00B47EFF" w:rsidRPr="00B47EFF">
        <w:rPr>
          <w:i/>
          <w:iCs/>
          <w:color w:val="000000"/>
        </w:rPr>
        <w:t>Communication</w:t>
      </w:r>
      <w:r w:rsidR="00B47EFF">
        <w:rPr>
          <w:color w:val="000000"/>
        </w:rPr>
        <w:t>“</w:t>
      </w:r>
      <w:r w:rsidR="008D589F">
        <w:rPr>
          <w:color w:val="000000"/>
        </w:rPr>
        <w:t xml:space="preserve"> </w:t>
      </w:r>
      <w:r w:rsidR="00B47EFF">
        <w:rPr>
          <w:color w:val="000000"/>
        </w:rPr>
        <w:t>(</w:t>
      </w:r>
      <w:proofErr w:type="gramEnd"/>
      <w:r w:rsidR="00A84552">
        <w:rPr>
          <w:color w:val="000000"/>
        </w:rPr>
        <w:t>A guide to</w:t>
      </w:r>
      <w:r w:rsidR="00B47EFF">
        <w:rPr>
          <w:color w:val="000000"/>
        </w:rPr>
        <w:t xml:space="preserve"> Curriculum for Wales</w:t>
      </w:r>
      <w:r w:rsidR="00A84552">
        <w:rPr>
          <w:color w:val="000000"/>
        </w:rPr>
        <w:t xml:space="preserve"> 2022, 2019)</w:t>
      </w:r>
      <w:r w:rsidR="004718E5">
        <w:rPr>
          <w:color w:val="000000"/>
        </w:rPr>
        <w:t>.</w:t>
      </w:r>
      <w:r w:rsidR="001F0EC6">
        <w:rPr>
          <w:color w:val="000000"/>
        </w:rPr>
        <w:t xml:space="preserve"> </w:t>
      </w:r>
      <w:r w:rsidR="004718E5">
        <w:rPr>
          <w:color w:val="000000"/>
        </w:rPr>
        <w:t>These</w:t>
      </w:r>
      <w:r w:rsidR="00B47EFF">
        <w:rPr>
          <w:color w:val="000000"/>
        </w:rPr>
        <w:t xml:space="preserve"> encompass several traditiona</w:t>
      </w:r>
      <w:r w:rsidR="00B47EFF" w:rsidRPr="0074112D">
        <w:rPr>
          <w:color w:val="000000"/>
        </w:rPr>
        <w:t>l subject</w:t>
      </w:r>
      <w:r w:rsidR="00B47EFF">
        <w:rPr>
          <w:color w:val="000000"/>
        </w:rPr>
        <w:t xml:space="preserve"> areas that were separate </w:t>
      </w:r>
      <w:r w:rsidR="00B47EFF" w:rsidRPr="00D5519B">
        <w:rPr>
          <w:color w:val="000000"/>
        </w:rPr>
        <w:t>previous in</w:t>
      </w:r>
      <w:r w:rsidR="00B47EFF">
        <w:rPr>
          <w:color w:val="000000"/>
        </w:rPr>
        <w:t xml:space="preserve"> Curriculum 2008. </w:t>
      </w:r>
    </w:p>
    <w:p w14:paraId="7E1C22EC" w14:textId="33AC0118" w:rsidR="00356088" w:rsidRPr="00A207C9" w:rsidRDefault="00356088" w:rsidP="00B47EFF">
      <w:pPr>
        <w:spacing w:line="360" w:lineRule="auto"/>
        <w:jc w:val="both"/>
        <w:rPr>
          <w:color w:val="000000"/>
        </w:rPr>
      </w:pPr>
      <w:r>
        <w:rPr>
          <w:color w:val="000000"/>
        </w:rPr>
        <w:t xml:space="preserve">‘Digital Competency, Literacy and Numeracy’ will be cross curricular responsibilities and a set </w:t>
      </w:r>
      <w:proofErr w:type="gramStart"/>
      <w:r>
        <w:rPr>
          <w:color w:val="000000"/>
        </w:rPr>
        <w:t>of</w:t>
      </w:r>
      <w:r w:rsidR="00064232">
        <w:rPr>
          <w:color w:val="000000"/>
        </w:rPr>
        <w:t xml:space="preserve"> </w:t>
      </w:r>
      <w:r>
        <w:rPr>
          <w:color w:val="000000"/>
        </w:rPr>
        <w:t xml:space="preserve"> ’</w:t>
      </w:r>
      <w:proofErr w:type="gramEnd"/>
      <w:r>
        <w:rPr>
          <w:color w:val="000000"/>
        </w:rPr>
        <w:t xml:space="preserve">What Matter </w:t>
      </w:r>
      <w:r w:rsidR="00064232">
        <w:rPr>
          <w:color w:val="000000"/>
        </w:rPr>
        <w:t>S</w:t>
      </w:r>
      <w:r>
        <w:rPr>
          <w:color w:val="000000"/>
        </w:rPr>
        <w:t xml:space="preserve">tatements’ for each </w:t>
      </w:r>
      <w:proofErr w:type="spellStart"/>
      <w:r>
        <w:rPr>
          <w:color w:val="000000"/>
        </w:rPr>
        <w:t>AoLE</w:t>
      </w:r>
      <w:proofErr w:type="spellEnd"/>
      <w:r>
        <w:rPr>
          <w:color w:val="000000"/>
        </w:rPr>
        <w:t xml:space="preserve">  w</w:t>
      </w:r>
      <w:r w:rsidR="00EC76A2">
        <w:rPr>
          <w:color w:val="000000"/>
        </w:rPr>
        <w:t>ill</w:t>
      </w:r>
      <w:r>
        <w:rPr>
          <w:color w:val="000000"/>
        </w:rPr>
        <w:t xml:space="preserve"> provide guidance on the </w:t>
      </w:r>
      <w:r w:rsidRPr="00356088">
        <w:rPr>
          <w:color w:val="000000"/>
        </w:rPr>
        <w:t xml:space="preserve">important concepts </w:t>
      </w:r>
      <w:r>
        <w:rPr>
          <w:color w:val="000000"/>
        </w:rPr>
        <w:t xml:space="preserve">that need to be taught </w:t>
      </w:r>
      <w:r w:rsidR="007E35D1">
        <w:rPr>
          <w:color w:val="000000"/>
        </w:rPr>
        <w:t>to develop</w:t>
      </w:r>
      <w:r w:rsidRPr="00356088">
        <w:rPr>
          <w:color w:val="000000"/>
        </w:rPr>
        <w:t xml:space="preserve"> learners</w:t>
      </w:r>
      <w:r w:rsidR="007E35D1">
        <w:rPr>
          <w:color w:val="000000"/>
        </w:rPr>
        <w:t xml:space="preserve"> </w:t>
      </w:r>
      <w:r w:rsidRPr="00356088">
        <w:rPr>
          <w:color w:val="000000"/>
        </w:rPr>
        <w:t>experiences, knowledge and skills</w:t>
      </w:r>
      <w:r w:rsidR="007E35D1">
        <w:rPr>
          <w:color w:val="000000"/>
        </w:rPr>
        <w:t xml:space="preserve">. (A guide to </w:t>
      </w:r>
      <w:r w:rsidR="004718E5">
        <w:rPr>
          <w:color w:val="000000"/>
        </w:rPr>
        <w:t>C</w:t>
      </w:r>
      <w:r w:rsidR="007E35D1">
        <w:rPr>
          <w:color w:val="000000"/>
        </w:rPr>
        <w:t>urriculum for Wales 2022</w:t>
      </w:r>
      <w:r w:rsidR="004718E5">
        <w:rPr>
          <w:color w:val="000000"/>
        </w:rPr>
        <w:t>, 2019</w:t>
      </w:r>
      <w:r w:rsidR="007E35D1">
        <w:rPr>
          <w:color w:val="000000"/>
        </w:rPr>
        <w:t>).</w:t>
      </w:r>
    </w:p>
    <w:p w14:paraId="11128FC8" w14:textId="71258661" w:rsidR="00A207C9" w:rsidRDefault="00A207C9" w:rsidP="00A207C9">
      <w:pPr>
        <w:spacing w:line="240" w:lineRule="auto"/>
        <w:jc w:val="both"/>
        <w:rPr>
          <w:color w:val="000000"/>
        </w:rPr>
      </w:pPr>
      <w:r>
        <w:rPr>
          <w:color w:val="000000"/>
        </w:rPr>
        <w:t xml:space="preserve"> </w:t>
      </w:r>
    </w:p>
    <w:p w14:paraId="3A4977B7" w14:textId="77777777" w:rsidR="00A207C9" w:rsidRDefault="00A207C9" w:rsidP="00A207C9">
      <w:pPr>
        <w:spacing w:line="360" w:lineRule="auto"/>
        <w:ind w:firstLine="720"/>
        <w:jc w:val="both"/>
        <w:rPr>
          <w:color w:val="000000"/>
        </w:rPr>
      </w:pPr>
    </w:p>
    <w:p w14:paraId="76C75CB0" w14:textId="77777777" w:rsidR="00A207C9" w:rsidRDefault="00A207C9" w:rsidP="008274DF">
      <w:pPr>
        <w:spacing w:line="360" w:lineRule="auto"/>
        <w:jc w:val="both"/>
        <w:rPr>
          <w:color w:val="000000"/>
        </w:rPr>
      </w:pPr>
    </w:p>
    <w:p w14:paraId="1C52C6BC" w14:textId="03F3053D" w:rsidR="00793782" w:rsidRDefault="00793782" w:rsidP="0025375C">
      <w:pPr>
        <w:spacing w:line="240" w:lineRule="auto"/>
        <w:ind w:left="720"/>
        <w:jc w:val="both"/>
      </w:pPr>
    </w:p>
    <w:p w14:paraId="1D1C9D06" w14:textId="77777777" w:rsidR="00C01516" w:rsidRDefault="00C01516" w:rsidP="0025375C">
      <w:pPr>
        <w:spacing w:line="240" w:lineRule="auto"/>
        <w:ind w:left="720"/>
        <w:jc w:val="both"/>
      </w:pPr>
    </w:p>
    <w:p w14:paraId="1FF01384" w14:textId="0B452F7B" w:rsidR="008D754E" w:rsidRPr="001A7036" w:rsidRDefault="00D5519B" w:rsidP="00E15B9F">
      <w:pPr>
        <w:spacing w:line="360" w:lineRule="auto"/>
        <w:jc w:val="both"/>
        <w:rPr>
          <w:u w:val="single"/>
        </w:rPr>
      </w:pPr>
      <w:r w:rsidRPr="0074112D">
        <w:rPr>
          <w:u w:val="single"/>
        </w:rPr>
        <w:t>ii</w:t>
      </w:r>
      <w:r>
        <w:rPr>
          <w:u w:val="single"/>
        </w:rPr>
        <w:t xml:space="preserve"> W</w:t>
      </w:r>
      <w:r w:rsidR="001A7036" w:rsidRPr="001A7036">
        <w:rPr>
          <w:u w:val="single"/>
        </w:rPr>
        <w:t xml:space="preserve">hy implement </w:t>
      </w:r>
      <w:r w:rsidR="00EC76A2">
        <w:rPr>
          <w:u w:val="single"/>
        </w:rPr>
        <w:t>c</w:t>
      </w:r>
      <w:r w:rsidR="001A7036" w:rsidRPr="001A7036">
        <w:rPr>
          <w:u w:val="single"/>
        </w:rPr>
        <w:t xml:space="preserve">urriculum </w:t>
      </w:r>
      <w:r w:rsidR="00EC76A2">
        <w:rPr>
          <w:u w:val="single"/>
        </w:rPr>
        <w:t>r</w:t>
      </w:r>
      <w:r w:rsidR="001A7036" w:rsidRPr="001A7036">
        <w:rPr>
          <w:u w:val="single"/>
        </w:rPr>
        <w:t>eform?</w:t>
      </w:r>
    </w:p>
    <w:p w14:paraId="25519D1A" w14:textId="6DFC7228" w:rsidR="00B93482" w:rsidRPr="00B2586D" w:rsidRDefault="004C4BB9" w:rsidP="00B2586D">
      <w:pPr>
        <w:spacing w:line="360" w:lineRule="auto"/>
        <w:jc w:val="both"/>
      </w:pPr>
      <w:r>
        <w:t>Curriculum reform</w:t>
      </w:r>
      <w:r w:rsidR="007A532C">
        <w:t xml:space="preserve"> also</w:t>
      </w:r>
      <w:r>
        <w:t xml:space="preserve"> took place in Wales </w:t>
      </w:r>
      <w:r w:rsidR="00776825">
        <w:t>partly due to the</w:t>
      </w:r>
      <w:r w:rsidR="00B93482">
        <w:t xml:space="preserve"> need to develop a curriculum that supported ‘</w:t>
      </w:r>
      <w:r w:rsidR="00B93482" w:rsidRPr="00B93482">
        <w:rPr>
          <w:i/>
          <w:iCs/>
        </w:rPr>
        <w:t>young people to thrive in a future where digital skills, adaptability and creativity-alongside knowledge -are crucial’</w:t>
      </w:r>
      <w:r w:rsidR="00B93482">
        <w:rPr>
          <w:i/>
          <w:iCs/>
        </w:rPr>
        <w:t xml:space="preserve"> (</w:t>
      </w:r>
      <w:hyperlink r:id="rId8" w:history="1">
        <w:r w:rsidR="004718E5" w:rsidRPr="004718E5">
          <w:rPr>
            <w:rStyle w:val="Hyperlink"/>
            <w:color w:val="000000" w:themeColor="text1"/>
          </w:rPr>
          <w:t>Welsh Government</w:t>
        </w:r>
        <w:r w:rsidR="004718E5">
          <w:rPr>
            <w:rStyle w:val="Hyperlink"/>
            <w:i/>
            <w:iCs/>
            <w:color w:val="000000" w:themeColor="text1"/>
          </w:rPr>
          <w:t>,</w:t>
        </w:r>
        <w:r w:rsidR="004718E5" w:rsidRPr="004718E5">
          <w:rPr>
            <w:rStyle w:val="Hyperlink"/>
            <w:i/>
            <w:iCs/>
            <w:color w:val="000000" w:themeColor="text1"/>
          </w:rPr>
          <w:t xml:space="preserve"> E</w:t>
        </w:r>
        <w:r w:rsidR="00B93482" w:rsidRPr="004718E5">
          <w:rPr>
            <w:rStyle w:val="Hyperlink"/>
            <w:i/>
            <w:iCs/>
            <w:color w:val="000000" w:themeColor="text1"/>
          </w:rPr>
          <w:t>ducation</w:t>
        </w:r>
        <w:r w:rsidR="004718E5" w:rsidRPr="004718E5">
          <w:rPr>
            <w:rStyle w:val="Hyperlink"/>
            <w:i/>
            <w:iCs/>
            <w:color w:val="000000" w:themeColor="text1"/>
          </w:rPr>
          <w:t xml:space="preserve"> C</w:t>
        </w:r>
        <w:r w:rsidR="00B93482" w:rsidRPr="004718E5">
          <w:rPr>
            <w:rStyle w:val="Hyperlink"/>
            <w:i/>
            <w:iCs/>
            <w:color w:val="000000" w:themeColor="text1"/>
          </w:rPr>
          <w:t>hanging</w:t>
        </w:r>
        <w:r w:rsidR="004718E5" w:rsidRPr="004718E5">
          <w:rPr>
            <w:rStyle w:val="Hyperlink"/>
            <w:i/>
            <w:iCs/>
            <w:color w:val="000000" w:themeColor="text1"/>
          </w:rPr>
          <w:t>,</w:t>
        </w:r>
        <w:r w:rsidR="00B93482" w:rsidRPr="004718E5">
          <w:rPr>
            <w:rStyle w:val="Hyperlink"/>
            <w:i/>
            <w:iCs/>
            <w:color w:val="000000" w:themeColor="text1"/>
          </w:rPr>
          <w:t xml:space="preserve"> </w:t>
        </w:r>
        <w:r w:rsidR="00B93482" w:rsidRPr="004718E5">
          <w:rPr>
            <w:rStyle w:val="Hyperlink"/>
            <w:color w:val="000000" w:themeColor="text1"/>
          </w:rPr>
          <w:t>2019</w:t>
        </w:r>
      </w:hyperlink>
      <w:r w:rsidR="00B93482">
        <w:rPr>
          <w:i/>
          <w:iCs/>
        </w:rPr>
        <w:t>)</w:t>
      </w:r>
      <w:r w:rsidR="00D5519B">
        <w:rPr>
          <w:i/>
          <w:iCs/>
        </w:rPr>
        <w:t xml:space="preserve">. </w:t>
      </w:r>
      <w:r w:rsidR="00EC76A2" w:rsidRPr="00EC76A2">
        <w:t xml:space="preserve">Many of the </w:t>
      </w:r>
      <w:r w:rsidR="00EC76A2">
        <w:t>j</w:t>
      </w:r>
      <w:r w:rsidR="00EC76A2" w:rsidRPr="00EC76A2">
        <w:t xml:space="preserve">obs today </w:t>
      </w:r>
      <w:r w:rsidR="00EC76A2">
        <w:t>were not around</w:t>
      </w:r>
      <w:r w:rsidR="00EC76A2" w:rsidRPr="00EC76A2">
        <w:t xml:space="preserve"> ten years ago. This means there is a need to develop a future workforce for jobs that do not yet</w:t>
      </w:r>
      <w:r w:rsidR="00EC76A2">
        <w:rPr>
          <w:i/>
          <w:iCs/>
        </w:rPr>
        <w:t xml:space="preserve"> </w:t>
      </w:r>
      <w:r w:rsidR="00EC76A2" w:rsidRPr="00EC76A2">
        <w:t>exist</w:t>
      </w:r>
      <w:r w:rsidR="00EC76A2">
        <w:rPr>
          <w:i/>
          <w:iCs/>
        </w:rPr>
        <w:t>.</w:t>
      </w:r>
    </w:p>
    <w:p w14:paraId="40AC19F9" w14:textId="043FB165" w:rsidR="004F7535" w:rsidRPr="004F7535" w:rsidRDefault="004F7535" w:rsidP="00B2586D">
      <w:pPr>
        <w:spacing w:line="360" w:lineRule="auto"/>
        <w:jc w:val="both"/>
      </w:pPr>
      <w:r>
        <w:t xml:space="preserve">Reform was </w:t>
      </w:r>
      <w:r w:rsidR="00992EAE">
        <w:t xml:space="preserve">also </w:t>
      </w:r>
      <w:r>
        <w:t>politically driven by</w:t>
      </w:r>
      <w:r w:rsidR="007A532C">
        <w:t xml:space="preserve"> Wales having consistently</w:t>
      </w:r>
      <w:r>
        <w:t xml:space="preserve"> poor</w:t>
      </w:r>
      <w:r w:rsidR="007A532C">
        <w:t xml:space="preserve"> results in the Program International Student Assessment</w:t>
      </w:r>
      <w:r>
        <w:t xml:space="preserve"> </w:t>
      </w:r>
      <w:r w:rsidR="007A532C">
        <w:t>(</w:t>
      </w:r>
      <w:r>
        <w:t>PISA</w:t>
      </w:r>
      <w:r w:rsidR="007A532C">
        <w:t>)</w:t>
      </w:r>
      <w:r>
        <w:t xml:space="preserve"> results</w:t>
      </w:r>
      <w:r w:rsidR="007A532C">
        <w:t xml:space="preserve"> in comparison with other European </w:t>
      </w:r>
      <w:r w:rsidR="00492804">
        <w:t>countries</w:t>
      </w:r>
      <w:r>
        <w:t>.</w:t>
      </w:r>
      <w:r w:rsidR="00B2586D">
        <w:t xml:space="preserve"> </w:t>
      </w:r>
      <w:bookmarkStart w:id="0" w:name="_Hlk18213475"/>
      <w:r w:rsidR="00E72159">
        <w:t>“</w:t>
      </w:r>
      <w:r w:rsidRPr="00EC76A2">
        <w:rPr>
          <w:i/>
          <w:iCs/>
        </w:rPr>
        <w:t>The disappointing performance of Wales in successive P</w:t>
      </w:r>
      <w:r w:rsidR="007A532C" w:rsidRPr="00EC76A2">
        <w:rPr>
          <w:i/>
          <w:iCs/>
        </w:rPr>
        <w:t>ISA</w:t>
      </w:r>
      <w:r w:rsidRPr="00EC76A2">
        <w:rPr>
          <w:i/>
          <w:iCs/>
        </w:rPr>
        <w:t xml:space="preserve"> surveys has been and remains a significant driver for change</w:t>
      </w:r>
      <w:r>
        <w:t>.</w:t>
      </w:r>
      <w:r w:rsidR="00E72159">
        <w:t>”</w:t>
      </w:r>
      <w:r>
        <w:t xml:space="preserve"> </w:t>
      </w:r>
      <w:r w:rsidR="004D42B2">
        <w:t>(</w:t>
      </w:r>
      <w:r>
        <w:t>Donaldson</w:t>
      </w:r>
      <w:r w:rsidR="00F32EF5">
        <w:t xml:space="preserve"> </w:t>
      </w:r>
      <w:r w:rsidR="00FC192A">
        <w:t>,</w:t>
      </w:r>
      <w:proofErr w:type="gramStart"/>
      <w:r w:rsidR="00F32EF5">
        <w:t>2015</w:t>
      </w:r>
      <w:r w:rsidR="00FC192A">
        <w:t xml:space="preserve">, </w:t>
      </w:r>
      <w:r w:rsidR="00F32EF5">
        <w:t xml:space="preserve"> p</w:t>
      </w:r>
      <w:r w:rsidR="00FC192A">
        <w:t>.</w:t>
      </w:r>
      <w:r w:rsidR="00F32EF5">
        <w:t>10</w:t>
      </w:r>
      <w:proofErr w:type="gramEnd"/>
      <w:r w:rsidR="00F32EF5">
        <w:t xml:space="preserve"> </w:t>
      </w:r>
      <w:r w:rsidR="004D42B2">
        <w:t>)</w:t>
      </w:r>
      <w:bookmarkEnd w:id="0"/>
      <w:r w:rsidR="00FC192A">
        <w:t>.</w:t>
      </w:r>
    </w:p>
    <w:p w14:paraId="6E99189C" w14:textId="08B45C26" w:rsidR="008673BE" w:rsidRPr="000D5DE4" w:rsidRDefault="00F32EF5" w:rsidP="008673BE">
      <w:pPr>
        <w:spacing w:line="360" w:lineRule="auto"/>
        <w:jc w:val="both"/>
        <w:rPr>
          <w:highlight w:val="yellow"/>
        </w:rPr>
      </w:pPr>
      <w:r>
        <w:t xml:space="preserve">This prompted a </w:t>
      </w:r>
      <w:r w:rsidR="00B93482">
        <w:t>review of the</w:t>
      </w:r>
      <w:r w:rsidR="00A10ED8">
        <w:t xml:space="preserve"> current curriculum in Wales</w:t>
      </w:r>
      <w:r w:rsidR="00992EAE">
        <w:t xml:space="preserve"> which</w:t>
      </w:r>
      <w:r w:rsidR="00A10ED8">
        <w:t xml:space="preserve"> began in March 2014 by Professor Graham </w:t>
      </w:r>
      <w:r w:rsidR="00A10ED8" w:rsidRPr="000D5DE4">
        <w:t>Donaldson</w:t>
      </w:r>
      <w:r w:rsidR="00992EAE" w:rsidRPr="000D5DE4">
        <w:t xml:space="preserve">. </w:t>
      </w:r>
      <w:r w:rsidR="00776825" w:rsidRPr="000D5DE4">
        <w:t xml:space="preserve"> Donaldson’s review team </w:t>
      </w:r>
      <w:r w:rsidR="00A10ED8" w:rsidRPr="000D5DE4">
        <w:t xml:space="preserve">visited schools and stakeholders across the country. </w:t>
      </w:r>
      <w:r w:rsidR="00776825" w:rsidRPr="000D5DE4">
        <w:t>P</w:t>
      </w:r>
      <w:r w:rsidR="00A10ED8" w:rsidRPr="000D5DE4">
        <w:t>roposals</w:t>
      </w:r>
      <w:r w:rsidR="00776825" w:rsidRPr="000D5DE4">
        <w:t xml:space="preserve"> were developed</w:t>
      </w:r>
      <w:r w:rsidR="00A10ED8" w:rsidRPr="000D5DE4">
        <w:t xml:space="preserve"> and recommendations</w:t>
      </w:r>
      <w:r w:rsidR="000D5DE4" w:rsidRPr="000D5DE4">
        <w:t xml:space="preserve"> produced </w:t>
      </w:r>
      <w:r w:rsidR="00A10ED8" w:rsidRPr="000D5DE4">
        <w:t xml:space="preserve">in a report called </w:t>
      </w:r>
      <w:r w:rsidR="004F7535" w:rsidRPr="000D5DE4">
        <w:t>‘</w:t>
      </w:r>
      <w:r w:rsidR="00A10ED8" w:rsidRPr="000D5DE4">
        <w:t>Successful Futures</w:t>
      </w:r>
      <w:r w:rsidR="004F7535" w:rsidRPr="000D5DE4">
        <w:t>’ which was published in February 2015.</w:t>
      </w:r>
      <w:r w:rsidR="004F7535">
        <w:t xml:space="preserve"> </w:t>
      </w:r>
      <w:r w:rsidR="008673BE">
        <w:t xml:space="preserve"> This report heavily influenced the development of the new draft curriculum in Wales. The </w:t>
      </w:r>
      <w:r w:rsidR="008B6065">
        <w:t>‘F</w:t>
      </w:r>
      <w:r w:rsidR="008673BE">
        <w:t>our Purposes</w:t>
      </w:r>
      <w:r w:rsidR="008B6065">
        <w:t>’</w:t>
      </w:r>
      <w:r w:rsidR="008673BE">
        <w:t xml:space="preserve"> identified in </w:t>
      </w:r>
      <w:r w:rsidR="007A532C">
        <w:t>‘</w:t>
      </w:r>
      <w:r w:rsidR="008673BE">
        <w:t xml:space="preserve">Successful </w:t>
      </w:r>
      <w:r w:rsidR="007A532C">
        <w:t>F</w:t>
      </w:r>
      <w:r w:rsidR="008673BE">
        <w:t>utures</w:t>
      </w:r>
      <w:r w:rsidR="007A532C">
        <w:t>’</w:t>
      </w:r>
      <w:r w:rsidR="008673BE">
        <w:t xml:space="preserve"> underpin the pedagogy of the new draft curriculum in Wales.  </w:t>
      </w:r>
    </w:p>
    <w:p w14:paraId="4DAFC719" w14:textId="61591730" w:rsidR="00400686" w:rsidRPr="00400686" w:rsidRDefault="00400686" w:rsidP="008673BE">
      <w:pPr>
        <w:spacing w:line="360" w:lineRule="auto"/>
        <w:jc w:val="both"/>
        <w:rPr>
          <w:u w:val="single"/>
        </w:rPr>
      </w:pPr>
      <w:r w:rsidRPr="00400686">
        <w:rPr>
          <w:u w:val="single"/>
        </w:rPr>
        <w:t xml:space="preserve">Curriculum </w:t>
      </w:r>
      <w:r w:rsidR="001A7036">
        <w:rPr>
          <w:u w:val="single"/>
        </w:rPr>
        <w:t>f</w:t>
      </w:r>
      <w:r w:rsidRPr="00400686">
        <w:rPr>
          <w:u w:val="single"/>
        </w:rPr>
        <w:t>or Excellence</w:t>
      </w:r>
      <w:r w:rsidR="001A7036">
        <w:rPr>
          <w:u w:val="single"/>
        </w:rPr>
        <w:t xml:space="preserve"> </w:t>
      </w:r>
      <w:proofErr w:type="spellStart"/>
      <w:r w:rsidR="001A7036">
        <w:rPr>
          <w:u w:val="single"/>
        </w:rPr>
        <w:t>CfE</w:t>
      </w:r>
      <w:proofErr w:type="spellEnd"/>
      <w:r w:rsidR="001A7036">
        <w:rPr>
          <w:u w:val="single"/>
        </w:rPr>
        <w:t>-</w:t>
      </w:r>
      <w:r w:rsidRPr="00400686">
        <w:rPr>
          <w:u w:val="single"/>
        </w:rPr>
        <w:t xml:space="preserve"> in Scotland </w:t>
      </w:r>
    </w:p>
    <w:p w14:paraId="2A44CF1C" w14:textId="11006E66" w:rsidR="001E149F" w:rsidRPr="003031F5" w:rsidRDefault="008673BE" w:rsidP="003031F5">
      <w:pPr>
        <w:spacing w:line="360" w:lineRule="auto"/>
        <w:jc w:val="both"/>
      </w:pPr>
      <w:r>
        <w:t>Donaldson has previously be</w:t>
      </w:r>
      <w:r w:rsidR="008B6065">
        <w:t>en</w:t>
      </w:r>
      <w:r>
        <w:t xml:space="preserve"> involved with the Scottish educational reform with the development of </w:t>
      </w:r>
      <w:r w:rsidR="008B6065">
        <w:t>‘Curriculum for Excellence’</w:t>
      </w:r>
      <w:r w:rsidR="00E72159">
        <w:t>(</w:t>
      </w:r>
      <w:proofErr w:type="spellStart"/>
      <w:r w:rsidR="00E72159">
        <w:t>CfE</w:t>
      </w:r>
      <w:proofErr w:type="spellEnd"/>
      <w:r w:rsidR="00E72159">
        <w:t>)</w:t>
      </w:r>
      <w:r w:rsidR="008B6065">
        <w:t xml:space="preserve">. </w:t>
      </w:r>
      <w:r w:rsidR="001E149F">
        <w:t xml:space="preserve">In 2010-2011 the </w:t>
      </w:r>
      <w:proofErr w:type="spellStart"/>
      <w:r w:rsidR="00E72159">
        <w:t>CfE</w:t>
      </w:r>
      <w:proofErr w:type="spellEnd"/>
      <w:r w:rsidR="007A532C">
        <w:t xml:space="preserve"> </w:t>
      </w:r>
      <w:r w:rsidR="001E149F">
        <w:t xml:space="preserve">was launched in Scotland after being reviewed since its inception in 2014. It also had four </w:t>
      </w:r>
      <w:proofErr w:type="gramStart"/>
      <w:r w:rsidR="001E149F">
        <w:t>core</w:t>
      </w:r>
      <w:proofErr w:type="gramEnd"/>
      <w:r w:rsidR="001E149F">
        <w:t xml:space="preserve"> ‘Capacities’ at its heart. </w:t>
      </w:r>
      <w:r w:rsidR="00E72159">
        <w:rPr>
          <w:i/>
          <w:iCs/>
        </w:rPr>
        <w:t>“</w:t>
      </w:r>
      <w:proofErr w:type="spellStart"/>
      <w:r w:rsidR="001E149F" w:rsidRPr="00024ED9">
        <w:rPr>
          <w:i/>
          <w:iCs/>
        </w:rPr>
        <w:t>CfE</w:t>
      </w:r>
      <w:proofErr w:type="spellEnd"/>
      <w:r w:rsidR="001E149F" w:rsidRPr="00024ED9">
        <w:rPr>
          <w:i/>
          <w:iCs/>
        </w:rPr>
        <w:t xml:space="preserve"> was widely hailed in Scotland as a radical departure fr</w:t>
      </w:r>
      <w:r w:rsidR="008D589F">
        <w:rPr>
          <w:i/>
          <w:iCs/>
        </w:rPr>
        <w:t>o</w:t>
      </w:r>
      <w:r w:rsidR="001E149F" w:rsidRPr="00024ED9">
        <w:rPr>
          <w:i/>
          <w:iCs/>
        </w:rPr>
        <w:t>m existing ways both defining culture and from prevailing practices in Scottish Schools</w:t>
      </w:r>
      <w:r w:rsidR="00E72159">
        <w:rPr>
          <w:i/>
          <w:iCs/>
        </w:rPr>
        <w:t>”</w:t>
      </w:r>
      <w:r w:rsidR="001E149F" w:rsidRPr="00024ED9">
        <w:rPr>
          <w:i/>
          <w:iCs/>
        </w:rPr>
        <w:t xml:space="preserve"> </w:t>
      </w:r>
      <w:proofErr w:type="gramStart"/>
      <w:r w:rsidR="004D42B2">
        <w:rPr>
          <w:i/>
          <w:iCs/>
        </w:rPr>
        <w:t>(</w:t>
      </w:r>
      <w:r w:rsidR="001E149F" w:rsidRPr="00EC76A2">
        <w:t xml:space="preserve"> Priestl</w:t>
      </w:r>
      <w:r w:rsidR="00064232" w:rsidRPr="00EC76A2">
        <w:t>e</w:t>
      </w:r>
      <w:r w:rsidR="001E149F" w:rsidRPr="00EC76A2">
        <w:t>y</w:t>
      </w:r>
      <w:proofErr w:type="gramEnd"/>
      <w:r w:rsidR="001E149F" w:rsidRPr="00EC76A2">
        <w:t xml:space="preserve"> </w:t>
      </w:r>
      <w:r w:rsidR="00FC192A">
        <w:t>and</w:t>
      </w:r>
      <w:r w:rsidR="00A34E1C" w:rsidRPr="00EC76A2">
        <w:t xml:space="preserve"> </w:t>
      </w:r>
      <w:r w:rsidR="001E149F" w:rsidRPr="00EC76A2">
        <w:t>Minty</w:t>
      </w:r>
      <w:r w:rsidR="00FC192A">
        <w:t>,</w:t>
      </w:r>
      <w:r w:rsidR="00024ED9" w:rsidRPr="00EC76A2">
        <w:t>2013</w:t>
      </w:r>
      <w:r w:rsidR="00FC192A">
        <w:t>,</w:t>
      </w:r>
      <w:r w:rsidR="004D42B2" w:rsidRPr="00EC76A2">
        <w:t xml:space="preserve"> </w:t>
      </w:r>
      <w:r w:rsidR="00FC192A">
        <w:t>p.</w:t>
      </w:r>
      <w:r w:rsidR="00095E3C" w:rsidRPr="00EC76A2">
        <w:t>39</w:t>
      </w:r>
      <w:r w:rsidR="004D42B2">
        <w:rPr>
          <w:i/>
          <w:iCs/>
        </w:rPr>
        <w:t>)</w:t>
      </w:r>
      <w:r w:rsidR="00FC192A">
        <w:rPr>
          <w:i/>
          <w:iCs/>
        </w:rPr>
        <w:t>.</w:t>
      </w:r>
    </w:p>
    <w:p w14:paraId="5EDC7C9C" w14:textId="07B6E45D" w:rsidR="00024ED9" w:rsidRDefault="003031F5" w:rsidP="00400166">
      <w:pPr>
        <w:spacing w:line="360" w:lineRule="auto"/>
        <w:jc w:val="both"/>
      </w:pPr>
      <w:r>
        <w:t xml:space="preserve">Priestly &amp; Minty 2013 </w:t>
      </w:r>
      <w:r w:rsidR="0028274F">
        <w:t xml:space="preserve">identified </w:t>
      </w:r>
      <w:r w:rsidR="00024ED9">
        <w:t>two key areas of discussion</w:t>
      </w:r>
      <w:r w:rsidR="0028274F">
        <w:t xml:space="preserve"> which effected the successful implementation of </w:t>
      </w:r>
      <w:proofErr w:type="spellStart"/>
      <w:r w:rsidR="0028274F">
        <w:t>CfE</w:t>
      </w:r>
      <w:proofErr w:type="spellEnd"/>
      <w:r w:rsidR="0028274F">
        <w:t>, arguing if</w:t>
      </w:r>
      <w:r w:rsidR="00024ED9">
        <w:t xml:space="preserve"> </w:t>
      </w:r>
      <w:r w:rsidR="0028274F">
        <w:t>indeed</w:t>
      </w:r>
      <w:r w:rsidR="00024ED9">
        <w:t xml:space="preserve"> teachers did feel the</w:t>
      </w:r>
      <w:r w:rsidR="0028274F">
        <w:t xml:space="preserve"> </w:t>
      </w:r>
      <w:proofErr w:type="spellStart"/>
      <w:r w:rsidR="0028274F">
        <w:t>Cf</w:t>
      </w:r>
      <w:r w:rsidR="002B68D7">
        <w:t>E</w:t>
      </w:r>
      <w:proofErr w:type="spellEnd"/>
      <w:r w:rsidR="0028274F">
        <w:t xml:space="preserve"> was</w:t>
      </w:r>
      <w:r w:rsidR="00024ED9">
        <w:t xml:space="preserve"> </w:t>
      </w:r>
      <w:r w:rsidR="0028274F">
        <w:t>innovative and radical</w:t>
      </w:r>
      <w:r w:rsidR="00682D38">
        <w:t>,</w:t>
      </w:r>
      <w:r w:rsidR="0028274F">
        <w:t xml:space="preserve"> moving away from the</w:t>
      </w:r>
      <w:r w:rsidR="00095E3C">
        <w:t>ir own</w:t>
      </w:r>
      <w:r w:rsidR="0028274F">
        <w:t xml:space="preserve"> existing practices </w:t>
      </w:r>
      <w:r w:rsidR="00024ED9">
        <w:t>and w</w:t>
      </w:r>
      <w:r w:rsidR="0028274F">
        <w:t>hether i</w:t>
      </w:r>
      <w:r w:rsidR="00682D38">
        <w:t>t’s</w:t>
      </w:r>
      <w:r w:rsidR="0028274F">
        <w:t xml:space="preserve"> vision and scope </w:t>
      </w:r>
      <w:r w:rsidR="00024ED9">
        <w:t xml:space="preserve">could be successfully implemented. </w:t>
      </w:r>
    </w:p>
    <w:p w14:paraId="42026B4A" w14:textId="66C10FFF" w:rsidR="00024ED9" w:rsidRDefault="00E72159" w:rsidP="0028274F">
      <w:pPr>
        <w:spacing w:line="240" w:lineRule="auto"/>
        <w:ind w:left="720"/>
        <w:jc w:val="both"/>
        <w:rPr>
          <w:i/>
          <w:iCs/>
        </w:rPr>
      </w:pPr>
      <w:r>
        <w:t>“</w:t>
      </w:r>
      <w:r w:rsidR="00024ED9" w:rsidRPr="00024ED9">
        <w:t>new, radical and distinctive approach to curriculum resonates with the existing belief</w:t>
      </w:r>
      <w:r w:rsidR="00024ED9">
        <w:t xml:space="preserve"> </w:t>
      </w:r>
      <w:r w:rsidR="00024ED9" w:rsidRPr="00024ED9">
        <w:t>and practices of teacher</w:t>
      </w:r>
      <w:r w:rsidR="00024ED9">
        <w:t>s…</w:t>
      </w:r>
      <w:r w:rsidR="00024ED9" w:rsidRPr="00024ED9">
        <w:t>whether the new curriculum will be enacted meaningfully in a manner which is in keeping with the spirit of the polic</w:t>
      </w:r>
      <w:r w:rsidR="00024ED9">
        <w:t>y</w:t>
      </w:r>
      <w:r>
        <w:t xml:space="preserve">” </w:t>
      </w:r>
      <w:proofErr w:type="gramStart"/>
      <w:r w:rsidR="00FC192A">
        <w:rPr>
          <w:i/>
          <w:iCs/>
        </w:rPr>
        <w:t>(</w:t>
      </w:r>
      <w:r w:rsidR="00FC192A" w:rsidRPr="00EC76A2">
        <w:t xml:space="preserve"> Priestley</w:t>
      </w:r>
      <w:proofErr w:type="gramEnd"/>
      <w:r w:rsidR="00FC192A" w:rsidRPr="00EC76A2">
        <w:t xml:space="preserve"> </w:t>
      </w:r>
      <w:r w:rsidR="00FC192A">
        <w:t>and</w:t>
      </w:r>
      <w:r w:rsidR="00FC192A" w:rsidRPr="00EC76A2">
        <w:t xml:space="preserve"> Minty</w:t>
      </w:r>
      <w:r w:rsidR="00FC192A">
        <w:t>,</w:t>
      </w:r>
      <w:r w:rsidR="00FC192A" w:rsidRPr="00EC76A2">
        <w:t>2013</w:t>
      </w:r>
      <w:r w:rsidR="00FC192A">
        <w:t>,</w:t>
      </w:r>
      <w:r w:rsidR="00FC192A" w:rsidRPr="00EC76A2">
        <w:t xml:space="preserve"> </w:t>
      </w:r>
      <w:r w:rsidR="00FC192A">
        <w:t>p.</w:t>
      </w:r>
      <w:r w:rsidR="00FC192A" w:rsidRPr="00EC76A2">
        <w:t>39</w:t>
      </w:r>
      <w:r w:rsidR="00FC192A">
        <w:rPr>
          <w:i/>
          <w:iCs/>
        </w:rPr>
        <w:t>).</w:t>
      </w:r>
    </w:p>
    <w:p w14:paraId="021B0A52" w14:textId="4B33DA06" w:rsidR="00024ED9" w:rsidRDefault="00024ED9" w:rsidP="00024ED9">
      <w:pPr>
        <w:spacing w:line="240" w:lineRule="auto"/>
        <w:jc w:val="both"/>
      </w:pPr>
    </w:p>
    <w:p w14:paraId="56F03A0E" w14:textId="77777777" w:rsidR="004916F8" w:rsidRDefault="004916F8" w:rsidP="00400166">
      <w:pPr>
        <w:spacing w:line="360" w:lineRule="auto"/>
        <w:jc w:val="both"/>
      </w:pPr>
      <w:r>
        <w:lastRenderedPageBreak/>
        <w:t xml:space="preserve">One of the key drivers for the success of the </w:t>
      </w:r>
      <w:proofErr w:type="spellStart"/>
      <w:r>
        <w:t>CfE</w:t>
      </w:r>
      <w:proofErr w:type="spellEnd"/>
      <w:r>
        <w:t xml:space="preserve"> was in the importance of teacher to be agents of change, however there was an issue between implementing the policy and actual change in classroom practice.  </w:t>
      </w:r>
    </w:p>
    <w:p w14:paraId="4523B9B6" w14:textId="178F9F47" w:rsidR="004916F8" w:rsidRDefault="00E72159" w:rsidP="00024ED9">
      <w:pPr>
        <w:spacing w:line="240" w:lineRule="auto"/>
        <w:jc w:val="both"/>
        <w:rPr>
          <w:i/>
          <w:iCs/>
        </w:rPr>
      </w:pPr>
      <w:r>
        <w:t>“</w:t>
      </w:r>
      <w:r w:rsidR="004916F8" w:rsidRPr="00682D38">
        <w:rPr>
          <w:i/>
          <w:iCs/>
        </w:rPr>
        <w:t>A major issue facing externally mandated reform is the ‘implementation gap’ (</w:t>
      </w:r>
      <w:proofErr w:type="spellStart"/>
      <w:r w:rsidR="004916F8" w:rsidRPr="00682D38">
        <w:rPr>
          <w:i/>
          <w:iCs/>
        </w:rPr>
        <w:t>Supovitz</w:t>
      </w:r>
      <w:proofErr w:type="spellEnd"/>
      <w:r w:rsidR="004916F8" w:rsidRPr="00682D38">
        <w:rPr>
          <w:i/>
          <w:iCs/>
        </w:rPr>
        <w:t>, 2008) between policy intention and classroom practice</w:t>
      </w:r>
      <w:r w:rsidRPr="00682D38">
        <w:rPr>
          <w:i/>
          <w:iCs/>
        </w:rPr>
        <w:t>”</w:t>
      </w:r>
      <w:r w:rsidR="00FC192A" w:rsidRPr="00FC192A">
        <w:rPr>
          <w:i/>
          <w:iCs/>
        </w:rPr>
        <w:t xml:space="preserve"> </w:t>
      </w:r>
      <w:proofErr w:type="gramStart"/>
      <w:r w:rsidR="00FC192A">
        <w:rPr>
          <w:i/>
          <w:iCs/>
        </w:rPr>
        <w:t>(</w:t>
      </w:r>
      <w:r w:rsidR="00FC192A" w:rsidRPr="00EC76A2">
        <w:t xml:space="preserve"> Priestley</w:t>
      </w:r>
      <w:proofErr w:type="gramEnd"/>
      <w:r w:rsidR="00FC192A" w:rsidRPr="00EC76A2">
        <w:t xml:space="preserve"> </w:t>
      </w:r>
      <w:r w:rsidR="00FC192A">
        <w:t>and</w:t>
      </w:r>
      <w:r w:rsidR="00FC192A" w:rsidRPr="00EC76A2">
        <w:t xml:space="preserve"> Minty</w:t>
      </w:r>
      <w:r w:rsidR="00FC192A">
        <w:t xml:space="preserve">, </w:t>
      </w:r>
      <w:r w:rsidR="00FC192A" w:rsidRPr="00EC76A2">
        <w:t>2013</w:t>
      </w:r>
      <w:r w:rsidR="00FC192A">
        <w:t>,</w:t>
      </w:r>
      <w:r w:rsidR="00FC192A" w:rsidRPr="00EC76A2">
        <w:t xml:space="preserve"> </w:t>
      </w:r>
      <w:r w:rsidR="00FC192A">
        <w:t>p.</w:t>
      </w:r>
      <w:r w:rsidR="00FC192A" w:rsidRPr="00EC76A2">
        <w:t>39</w:t>
      </w:r>
      <w:r w:rsidR="00FC192A">
        <w:rPr>
          <w:i/>
          <w:iCs/>
        </w:rPr>
        <w:t>).</w:t>
      </w:r>
    </w:p>
    <w:p w14:paraId="4B4C24CC" w14:textId="5B9B99DB" w:rsidR="004916F8" w:rsidRDefault="004916F8" w:rsidP="00400166">
      <w:pPr>
        <w:spacing w:line="360" w:lineRule="auto"/>
        <w:jc w:val="both"/>
      </w:pPr>
      <w:r w:rsidRPr="004916F8">
        <w:t xml:space="preserve">The paper also looked at </w:t>
      </w:r>
      <w:r>
        <w:t>three</w:t>
      </w:r>
      <w:r w:rsidRPr="004916F8">
        <w:t xml:space="preserve"> areas of </w:t>
      </w:r>
      <w:proofErr w:type="spellStart"/>
      <w:r w:rsidRPr="004916F8">
        <w:t>CfE</w:t>
      </w:r>
      <w:proofErr w:type="spellEnd"/>
      <w:r w:rsidRPr="004916F8">
        <w:t>. The curricular structure,</w:t>
      </w:r>
      <w:r>
        <w:t xml:space="preserve"> </w:t>
      </w:r>
      <w:r w:rsidR="00682D38">
        <w:t>l</w:t>
      </w:r>
      <w:r w:rsidRPr="004916F8">
        <w:t>earning</w:t>
      </w:r>
      <w:r>
        <w:t xml:space="preserve"> content</w:t>
      </w:r>
      <w:r w:rsidRPr="004916F8">
        <w:t xml:space="preserve"> and the role of the teacher. </w:t>
      </w:r>
      <w:r w:rsidR="008D589F">
        <w:t>Priestley and Minty (2013)</w:t>
      </w:r>
      <w:r w:rsidRPr="004916F8">
        <w:t xml:space="preserve"> argue that Scottish Government policy focused on rising individual standards and did not consider cultural and social issues and constraints. They also gave little in the way of training to teachers or funding to resource such a shift</w:t>
      </w:r>
      <w:r w:rsidR="007A532C">
        <w:t xml:space="preserve"> in pedagogy</w:t>
      </w:r>
      <w:r w:rsidRPr="004916F8">
        <w:t xml:space="preserve">.  </w:t>
      </w:r>
    </w:p>
    <w:p w14:paraId="762F2379" w14:textId="36512734" w:rsidR="0074263C" w:rsidRDefault="004916F8" w:rsidP="00095E3C">
      <w:pPr>
        <w:spacing w:line="360" w:lineRule="auto"/>
        <w:jc w:val="both"/>
        <w:rPr>
          <w:i/>
          <w:iCs/>
        </w:rPr>
      </w:pPr>
      <w:r>
        <w:t>They also retained the same accountability practices</w:t>
      </w:r>
      <w:r w:rsidR="00400166">
        <w:t xml:space="preserve">, continued with internal inspection systems </w:t>
      </w:r>
      <w:r>
        <w:t>and required the use of attainment data</w:t>
      </w:r>
      <w:r w:rsidR="00400166">
        <w:t xml:space="preserve"> to continue as it had previously. This ultimately prevented,</w:t>
      </w:r>
      <w:r w:rsidR="00095E3C">
        <w:t xml:space="preserve"> </w:t>
      </w:r>
      <w:proofErr w:type="gramStart"/>
      <w:r w:rsidR="00E72159">
        <w:rPr>
          <w:i/>
          <w:iCs/>
        </w:rPr>
        <w:t>“</w:t>
      </w:r>
      <w:r w:rsidR="00400166" w:rsidRPr="00400166">
        <w:rPr>
          <w:i/>
          <w:iCs/>
        </w:rPr>
        <w:t>..</w:t>
      </w:r>
      <w:proofErr w:type="gramEnd"/>
      <w:r w:rsidR="00400166" w:rsidRPr="00400166">
        <w:rPr>
          <w:i/>
          <w:iCs/>
        </w:rPr>
        <w:t>teachers  autonomy and implementing a culture shift</w:t>
      </w:r>
      <w:r w:rsidR="00E72159">
        <w:rPr>
          <w:i/>
          <w:iCs/>
        </w:rPr>
        <w:t>”</w:t>
      </w:r>
      <w:r w:rsidR="00400166" w:rsidRPr="00400166">
        <w:rPr>
          <w:i/>
          <w:iCs/>
        </w:rPr>
        <w:t xml:space="preserve"> </w:t>
      </w:r>
      <w:r w:rsidR="00E85A70">
        <w:rPr>
          <w:i/>
          <w:iCs/>
        </w:rPr>
        <w:t>(</w:t>
      </w:r>
      <w:r w:rsidR="007D02EC" w:rsidRPr="007D02EC">
        <w:t xml:space="preserve">Cowie, Taylor and </w:t>
      </w:r>
      <w:proofErr w:type="spellStart"/>
      <w:r w:rsidR="007D02EC" w:rsidRPr="007D02EC">
        <w:t>Croxford</w:t>
      </w:r>
      <w:proofErr w:type="spellEnd"/>
      <w:r w:rsidR="008B4574">
        <w:rPr>
          <w:i/>
          <w:iCs/>
        </w:rPr>
        <w:t>,</w:t>
      </w:r>
      <w:r w:rsidR="00E85A70" w:rsidRPr="00400166">
        <w:rPr>
          <w:i/>
          <w:iCs/>
        </w:rPr>
        <w:t xml:space="preserve"> 2007</w:t>
      </w:r>
      <w:r w:rsidR="008B4574">
        <w:rPr>
          <w:i/>
          <w:iCs/>
        </w:rPr>
        <w:t>,</w:t>
      </w:r>
      <w:r w:rsidR="00E85A70">
        <w:rPr>
          <w:i/>
          <w:iCs/>
        </w:rPr>
        <w:t xml:space="preserve"> </w:t>
      </w:r>
      <w:r w:rsidR="00FC192A">
        <w:rPr>
          <w:i/>
          <w:iCs/>
        </w:rPr>
        <w:t>p.</w:t>
      </w:r>
      <w:r w:rsidR="00AE5BB5">
        <w:rPr>
          <w:i/>
          <w:iCs/>
        </w:rPr>
        <w:t>30</w:t>
      </w:r>
      <w:r w:rsidR="004D42B2">
        <w:rPr>
          <w:i/>
          <w:iCs/>
        </w:rPr>
        <w:t xml:space="preserve"> )</w:t>
      </w:r>
      <w:r w:rsidR="00FC192A">
        <w:rPr>
          <w:i/>
          <w:iCs/>
        </w:rPr>
        <w:t>.</w:t>
      </w:r>
      <w:r w:rsidRPr="00400166">
        <w:rPr>
          <w:i/>
          <w:iCs/>
        </w:rPr>
        <w:t xml:space="preserve"> </w:t>
      </w:r>
    </w:p>
    <w:p w14:paraId="73C2EAB2" w14:textId="3A966298" w:rsidR="005C5A2D" w:rsidRDefault="00AE5BB5" w:rsidP="00095E3C">
      <w:pPr>
        <w:spacing w:line="360" w:lineRule="auto"/>
        <w:jc w:val="both"/>
        <w:rPr>
          <w:i/>
          <w:iCs/>
        </w:rPr>
      </w:pPr>
      <w:r>
        <w:t>It is also argued that using ‘Tough Intelligent Accountability’ which focuses on improvements measured by only data and statistics as a way to judge a school and hold them accountable often does not promote creativity and often limits teacher</w:t>
      </w:r>
      <w:r w:rsidR="00E85A70">
        <w:t>’</w:t>
      </w:r>
      <w:r>
        <w:t xml:space="preserve">s autonomy. This is </w:t>
      </w:r>
      <w:r w:rsidR="00E85A70">
        <w:t>ultimately detrimental</w:t>
      </w:r>
      <w:r>
        <w:t xml:space="preserve"> in providing deep and meaningful le</w:t>
      </w:r>
      <w:r w:rsidR="00776825">
        <w:t>a</w:t>
      </w:r>
      <w:r>
        <w:t xml:space="preserve">rning experiences for children. </w:t>
      </w:r>
      <w:r w:rsidRPr="00E85A70">
        <w:rPr>
          <w:i/>
          <w:iCs/>
        </w:rPr>
        <w:t>“This approach may be tough but it is ‘unintelligent’ because it subjugates teachers and limits their professional autonomy</w:t>
      </w:r>
      <w:r w:rsidRPr="00AE5BB5">
        <w:t xml:space="preserve"> </w:t>
      </w:r>
      <w:r>
        <w:rPr>
          <w:i/>
          <w:iCs/>
        </w:rPr>
        <w:t>(</w:t>
      </w:r>
      <w:r w:rsidR="007D02EC" w:rsidRPr="007D02EC">
        <w:t xml:space="preserve">Cowie, </w:t>
      </w:r>
      <w:proofErr w:type="gramStart"/>
      <w:r w:rsidR="007D02EC" w:rsidRPr="007D02EC">
        <w:t xml:space="preserve">Taylor </w:t>
      </w:r>
      <w:r w:rsidR="007D02EC">
        <w:t xml:space="preserve"> </w:t>
      </w:r>
      <w:r w:rsidR="007D02EC" w:rsidRPr="007D02EC">
        <w:t>and</w:t>
      </w:r>
      <w:proofErr w:type="gramEnd"/>
      <w:r w:rsidR="007D02EC" w:rsidRPr="007D02EC">
        <w:t xml:space="preserve"> </w:t>
      </w:r>
      <w:proofErr w:type="spellStart"/>
      <w:r w:rsidR="007D02EC" w:rsidRPr="007D02EC">
        <w:t>Croxford</w:t>
      </w:r>
      <w:proofErr w:type="spellEnd"/>
      <w:r w:rsidR="007D02EC">
        <w:rPr>
          <w:i/>
          <w:iCs/>
        </w:rPr>
        <w:t xml:space="preserve">, </w:t>
      </w:r>
      <w:r w:rsidRPr="00400166">
        <w:rPr>
          <w:i/>
          <w:iCs/>
        </w:rPr>
        <w:t>2007</w:t>
      </w:r>
      <w:r w:rsidR="008B4574">
        <w:rPr>
          <w:i/>
          <w:iCs/>
        </w:rPr>
        <w:t>,</w:t>
      </w:r>
      <w:r>
        <w:rPr>
          <w:i/>
          <w:iCs/>
        </w:rPr>
        <w:t xml:space="preserve"> </w:t>
      </w:r>
      <w:r w:rsidR="008B4574">
        <w:rPr>
          <w:i/>
          <w:iCs/>
        </w:rPr>
        <w:t>p.</w:t>
      </w:r>
      <w:r>
        <w:rPr>
          <w:i/>
          <w:iCs/>
        </w:rPr>
        <w:t>29)</w:t>
      </w:r>
      <w:r w:rsidR="008B4574">
        <w:rPr>
          <w:i/>
          <w:iCs/>
        </w:rPr>
        <w:t>.</w:t>
      </w:r>
      <w:r w:rsidR="00E85A70">
        <w:rPr>
          <w:i/>
          <w:iCs/>
        </w:rPr>
        <w:t xml:space="preserve"> </w:t>
      </w:r>
      <w:r w:rsidR="00E85A70">
        <w:t xml:space="preserve">Further </w:t>
      </w:r>
      <w:r w:rsidR="005C5A2D">
        <w:t>issues</w:t>
      </w:r>
      <w:r w:rsidR="00E85A70">
        <w:t xml:space="preserve"> are identified in using </w:t>
      </w:r>
      <w:r w:rsidR="00682D38">
        <w:t>‘</w:t>
      </w:r>
      <w:r w:rsidR="00E85A70">
        <w:t>Performance Management</w:t>
      </w:r>
      <w:r w:rsidR="00682D38">
        <w:t>’</w:t>
      </w:r>
      <w:r w:rsidR="00E85A70">
        <w:t xml:space="preserve"> as a measure of accountability </w:t>
      </w:r>
      <w:r w:rsidR="005C5A2D">
        <w:t>as the</w:t>
      </w:r>
      <w:r w:rsidR="00E85A70">
        <w:t xml:space="preserve"> trend in England over the last few years would suggest that this method does not ensure improvement.</w:t>
      </w:r>
      <w:r w:rsidR="005C5A2D">
        <w:t xml:space="preserve"> </w:t>
      </w:r>
      <w:r w:rsidR="005C5A2D">
        <w:rPr>
          <w:i/>
          <w:iCs/>
        </w:rPr>
        <w:t>(</w:t>
      </w:r>
      <w:r w:rsidR="007D02EC" w:rsidRPr="007D02EC">
        <w:t xml:space="preserve">Cowie, Taylor and </w:t>
      </w:r>
      <w:proofErr w:type="spellStart"/>
      <w:r w:rsidR="007D02EC" w:rsidRPr="007D02EC">
        <w:t>Croxford</w:t>
      </w:r>
      <w:proofErr w:type="spellEnd"/>
      <w:r w:rsidR="008B4574">
        <w:rPr>
          <w:i/>
          <w:iCs/>
        </w:rPr>
        <w:t>,</w:t>
      </w:r>
      <w:r w:rsidR="008B4574" w:rsidRPr="00400166">
        <w:rPr>
          <w:i/>
          <w:iCs/>
        </w:rPr>
        <w:t xml:space="preserve"> </w:t>
      </w:r>
      <w:r w:rsidR="005C5A2D" w:rsidRPr="00400166">
        <w:rPr>
          <w:i/>
          <w:iCs/>
        </w:rPr>
        <w:t>2007</w:t>
      </w:r>
      <w:r w:rsidR="008B4574">
        <w:rPr>
          <w:i/>
          <w:iCs/>
        </w:rPr>
        <w:t>,</w:t>
      </w:r>
      <w:r w:rsidR="005C5A2D">
        <w:rPr>
          <w:i/>
          <w:iCs/>
        </w:rPr>
        <w:t xml:space="preserve"> </w:t>
      </w:r>
      <w:r w:rsidR="008B4574">
        <w:rPr>
          <w:i/>
          <w:iCs/>
        </w:rPr>
        <w:t>p.</w:t>
      </w:r>
      <w:r w:rsidR="005C5A2D">
        <w:rPr>
          <w:i/>
          <w:iCs/>
        </w:rPr>
        <w:t>29)</w:t>
      </w:r>
      <w:r w:rsidR="008B4574">
        <w:rPr>
          <w:i/>
          <w:iCs/>
        </w:rPr>
        <w:t>.</w:t>
      </w:r>
      <w:r w:rsidR="005C5A2D">
        <w:rPr>
          <w:i/>
          <w:iCs/>
        </w:rPr>
        <w:t xml:space="preserve"> </w:t>
      </w:r>
    </w:p>
    <w:p w14:paraId="6E7905FF" w14:textId="5E6013B8" w:rsidR="005C5A2D" w:rsidRDefault="00E85A70" w:rsidP="00095E3C">
      <w:pPr>
        <w:spacing w:line="360" w:lineRule="auto"/>
        <w:jc w:val="both"/>
      </w:pPr>
      <w:r>
        <w:t xml:space="preserve"> </w:t>
      </w:r>
      <w:r w:rsidR="00682D38">
        <w:t xml:space="preserve">How ‘Accountability’ will be measured </w:t>
      </w:r>
      <w:r>
        <w:t>is a</w:t>
      </w:r>
      <w:r w:rsidR="00D14624">
        <w:t>n</w:t>
      </w:r>
      <w:r>
        <w:t xml:space="preserve"> important factor to </w:t>
      </w:r>
      <w:r w:rsidR="00D14624">
        <w:t>consider</w:t>
      </w:r>
      <w:r>
        <w:t xml:space="preserve"> </w:t>
      </w:r>
      <w:r w:rsidR="00D14624">
        <w:t>if the</w:t>
      </w:r>
      <w:r>
        <w:t xml:space="preserve"> new </w:t>
      </w:r>
      <w:proofErr w:type="spellStart"/>
      <w:r>
        <w:t>CfW</w:t>
      </w:r>
      <w:proofErr w:type="spellEnd"/>
      <w:r w:rsidR="00D14624">
        <w:t xml:space="preserve"> is to be successfully implemented</w:t>
      </w:r>
      <w:r w:rsidR="00682D38">
        <w:t xml:space="preserve">. The recently </w:t>
      </w:r>
      <w:proofErr w:type="gramStart"/>
      <w:r w:rsidR="00682D38">
        <w:t xml:space="preserve">released </w:t>
      </w:r>
      <w:r w:rsidR="00D14624">
        <w:t xml:space="preserve"> ‘</w:t>
      </w:r>
      <w:proofErr w:type="gramEnd"/>
      <w:r w:rsidR="00D14624">
        <w:t>Draft evaluation and improvement (accountability) arrangements in Wales’</w:t>
      </w:r>
      <w:r w:rsidR="00D32FAF">
        <w:t xml:space="preserve"> (</w:t>
      </w:r>
      <w:r w:rsidR="00D14624">
        <w:t xml:space="preserve"> 2019</w:t>
      </w:r>
      <w:r w:rsidR="00D32FAF">
        <w:t>)</w:t>
      </w:r>
      <w:r w:rsidR="00682D38">
        <w:t xml:space="preserve"> documentation</w:t>
      </w:r>
      <w:r w:rsidR="00D2627D">
        <w:t>,</w:t>
      </w:r>
      <w:r w:rsidR="00D32FAF">
        <w:t xml:space="preserve"> which</w:t>
      </w:r>
      <w:r w:rsidR="00D14624">
        <w:t xml:space="preserve"> did not clearly identify how the new </w:t>
      </w:r>
      <w:proofErr w:type="spellStart"/>
      <w:r w:rsidR="00D14624">
        <w:t>CfW</w:t>
      </w:r>
      <w:proofErr w:type="spellEnd"/>
      <w:r w:rsidR="00D14624">
        <w:t xml:space="preserve"> would be assessed but highlighted that it will be </w:t>
      </w:r>
      <w:r w:rsidR="00D2627D">
        <w:t>‘</w:t>
      </w:r>
      <w:r w:rsidR="00D14624" w:rsidRPr="00682D38">
        <w:rPr>
          <w:i/>
          <w:iCs/>
        </w:rPr>
        <w:t>further developed with all stakeholders</w:t>
      </w:r>
      <w:r w:rsidR="005C5A2D" w:rsidRPr="00682D38">
        <w:rPr>
          <w:i/>
          <w:iCs/>
        </w:rPr>
        <w:t>’</w:t>
      </w:r>
      <w:r w:rsidR="00D14624">
        <w:t xml:space="preserve"> and will be</w:t>
      </w:r>
      <w:r w:rsidR="005C5A2D">
        <w:t xml:space="preserve"> ‘</w:t>
      </w:r>
      <w:r w:rsidR="00B2586D" w:rsidRPr="00682D38">
        <w:rPr>
          <w:i/>
          <w:iCs/>
        </w:rPr>
        <w:t>P</w:t>
      </w:r>
      <w:r w:rsidR="00D14624" w:rsidRPr="00682D38">
        <w:rPr>
          <w:i/>
          <w:iCs/>
        </w:rPr>
        <w:t>hased in</w:t>
      </w:r>
      <w:r w:rsidR="00D2627D" w:rsidRPr="00682D38">
        <w:rPr>
          <w:i/>
          <w:iCs/>
        </w:rPr>
        <w:t>’</w:t>
      </w:r>
      <w:r w:rsidR="00D14624">
        <w:t>.</w:t>
      </w:r>
      <w:r w:rsidR="004010AB">
        <w:t xml:space="preserve"> </w:t>
      </w:r>
    </w:p>
    <w:p w14:paraId="76D3213A" w14:textId="7C376903" w:rsidR="00AE5BB5" w:rsidRPr="00E85A70" w:rsidRDefault="005C5A2D" w:rsidP="00095E3C">
      <w:pPr>
        <w:spacing w:line="360" w:lineRule="auto"/>
        <w:jc w:val="both"/>
      </w:pPr>
      <w:r>
        <w:t xml:space="preserve">The </w:t>
      </w:r>
      <w:r w:rsidR="00A066AE">
        <w:t>Government</w:t>
      </w:r>
      <w:r>
        <w:t xml:space="preserve"> identifies that</w:t>
      </w:r>
      <w:r w:rsidR="00A066AE">
        <w:t xml:space="preserve"> the accountability arrangements “</w:t>
      </w:r>
      <w:r w:rsidR="00A066AE" w:rsidRPr="00682D38">
        <w:rPr>
          <w:i/>
          <w:iCs/>
        </w:rPr>
        <w:t>Will require significant changes to culture and behaviours across the whole system…There will be a transition period</w:t>
      </w:r>
      <w:r w:rsidR="00A066AE">
        <w:t xml:space="preserve">” </w:t>
      </w:r>
      <w:r w:rsidR="008B4574">
        <w:t>(</w:t>
      </w:r>
      <w:r w:rsidR="00A066AE">
        <w:t xml:space="preserve">‘Draft evaluation and improvement (accountability) arrangements in Wales’ 2019 </w:t>
      </w:r>
      <w:r w:rsidR="008B4574">
        <w:t>p.</w:t>
      </w:r>
      <w:r w:rsidR="00A066AE">
        <w:t>4).</w:t>
      </w:r>
      <w:r>
        <w:t xml:space="preserve"> </w:t>
      </w:r>
      <w:r w:rsidR="004010AB">
        <w:t xml:space="preserve">This does not provide specific information on </w:t>
      </w:r>
      <w:r w:rsidR="00682D38">
        <w:t>assessment and accountability</w:t>
      </w:r>
      <w:r w:rsidR="004010AB">
        <w:t xml:space="preserve"> and there is a danger that Local </w:t>
      </w:r>
      <w:r w:rsidR="004010AB" w:rsidRPr="00776825">
        <w:t>Authorities</w:t>
      </w:r>
      <w:r w:rsidR="00B11E54" w:rsidRPr="00776825">
        <w:t xml:space="preserve"> (LA)</w:t>
      </w:r>
      <w:r w:rsidR="00B11E54">
        <w:t xml:space="preserve"> </w:t>
      </w:r>
      <w:r w:rsidR="004010AB">
        <w:t xml:space="preserve">and Regional Consortia along with schools will continue to put the focus </w:t>
      </w:r>
      <w:r w:rsidR="00A066AE">
        <w:t xml:space="preserve">existing </w:t>
      </w:r>
      <w:r w:rsidR="00571646">
        <w:t xml:space="preserve">historical </w:t>
      </w:r>
      <w:r w:rsidR="00A066AE">
        <w:t>methods</w:t>
      </w:r>
      <w:r w:rsidR="00571646">
        <w:t xml:space="preserve">. </w:t>
      </w:r>
      <w:r w:rsidR="004010AB">
        <w:t xml:space="preserve">Examinations systems will also change but this ‘Phased’ approach could </w:t>
      </w:r>
      <w:r w:rsidR="00571646">
        <w:t>lead</w:t>
      </w:r>
      <w:r w:rsidR="004010AB">
        <w:t xml:space="preserve"> to schools not implementing the </w:t>
      </w:r>
      <w:proofErr w:type="spellStart"/>
      <w:r w:rsidR="004010AB">
        <w:t>CfW</w:t>
      </w:r>
      <w:proofErr w:type="spellEnd"/>
      <w:r w:rsidR="004010AB">
        <w:t xml:space="preserve"> until it becomes statutory and will struggle to adapt their pedagogy and practices. </w:t>
      </w:r>
      <w:r w:rsidR="00D14624">
        <w:t xml:space="preserve"> Estyn will</w:t>
      </w:r>
      <w:r w:rsidR="004010AB">
        <w:t xml:space="preserve"> </w:t>
      </w:r>
      <w:r w:rsidR="00D2627D">
        <w:t>still</w:t>
      </w:r>
      <w:r w:rsidR="004010AB">
        <w:t xml:space="preserve"> inspect schools but the </w:t>
      </w:r>
      <w:r w:rsidR="00D2627D">
        <w:t>‘</w:t>
      </w:r>
      <w:r w:rsidR="004010AB">
        <w:t>nature</w:t>
      </w:r>
      <w:r w:rsidR="00D2627D">
        <w:t>’</w:t>
      </w:r>
      <w:r w:rsidR="004010AB">
        <w:t xml:space="preserve"> of inspections will </w:t>
      </w:r>
      <w:r w:rsidR="00D2627D">
        <w:t>be different</w:t>
      </w:r>
      <w:r w:rsidR="004010AB">
        <w:t>.</w:t>
      </w:r>
      <w:r w:rsidR="00D2627D">
        <w:t xml:space="preserve"> </w:t>
      </w:r>
      <w:r w:rsidR="004010AB">
        <w:t xml:space="preserve"> A proposed </w:t>
      </w:r>
      <w:proofErr w:type="gramStart"/>
      <w:r w:rsidR="004010AB">
        <w:lastRenderedPageBreak/>
        <w:t>one</w:t>
      </w:r>
      <w:r w:rsidR="00064232">
        <w:t xml:space="preserve"> </w:t>
      </w:r>
      <w:r w:rsidR="004010AB">
        <w:t>year</w:t>
      </w:r>
      <w:proofErr w:type="gramEnd"/>
      <w:r w:rsidR="004010AB">
        <w:t xml:space="preserve"> break from the Est</w:t>
      </w:r>
      <w:r w:rsidR="00F82DEE">
        <w:t>y</w:t>
      </w:r>
      <w:r w:rsidR="004010AB">
        <w:t xml:space="preserve">n cycle will also occur for many schools in Wales </w:t>
      </w:r>
      <w:r w:rsidR="004010AB" w:rsidRPr="00B11E54">
        <w:t>as they will be</w:t>
      </w:r>
      <w:r w:rsidR="00776825">
        <w:t xml:space="preserve"> allotted time</w:t>
      </w:r>
      <w:r w:rsidR="004010AB">
        <w:t xml:space="preserve"> to develop and implement </w:t>
      </w:r>
      <w:proofErr w:type="spellStart"/>
      <w:r w:rsidR="004010AB">
        <w:t>CfW</w:t>
      </w:r>
      <w:proofErr w:type="spellEnd"/>
      <w:r w:rsidR="004010AB">
        <w:t xml:space="preserve">. </w:t>
      </w:r>
      <w:r w:rsidR="00D2627D">
        <w:t xml:space="preserve">While teacher autonomy is critical factor to the success of the </w:t>
      </w:r>
      <w:proofErr w:type="spellStart"/>
      <w:r w:rsidR="00D2627D">
        <w:t>CfW</w:t>
      </w:r>
      <w:proofErr w:type="spellEnd"/>
      <w:r w:rsidR="00D2627D">
        <w:t xml:space="preserve">, </w:t>
      </w:r>
      <w:r w:rsidR="00A066AE">
        <w:t>further</w:t>
      </w:r>
      <w:r>
        <w:t xml:space="preserve"> clarity on the accountability arrangements</w:t>
      </w:r>
      <w:r w:rsidR="00A066AE">
        <w:t xml:space="preserve"> will be needed</w:t>
      </w:r>
      <w:r>
        <w:t xml:space="preserve">. </w:t>
      </w:r>
    </w:p>
    <w:p w14:paraId="5BFC3625" w14:textId="70840225" w:rsidR="00AE5BB5" w:rsidRDefault="00AE5BB5" w:rsidP="00A066AE">
      <w:pPr>
        <w:spacing w:line="240" w:lineRule="auto"/>
        <w:ind w:left="720" w:firstLine="45"/>
        <w:jc w:val="both"/>
        <w:rPr>
          <w:i/>
          <w:iCs/>
        </w:rPr>
      </w:pPr>
      <w:r w:rsidRPr="00AE5BB5">
        <w:t>This would involve questioning the extent to which quality assurance activities and accountability mechanisms are likely to encourage a sense of coherence and purpose, which would support improvement, or undermine improvement processes through the creation of a climate of fear</w:t>
      </w:r>
      <w:r w:rsidR="00B11E54">
        <w:t xml:space="preserve"> </w:t>
      </w:r>
      <w:r>
        <w:rPr>
          <w:i/>
          <w:iCs/>
        </w:rPr>
        <w:t>(</w:t>
      </w:r>
      <w:r w:rsidR="00904FB0" w:rsidRPr="007D02EC">
        <w:t>Cowie,</w:t>
      </w:r>
      <w:r w:rsidR="008B4574" w:rsidRPr="007D02EC">
        <w:t xml:space="preserve"> Taylor and </w:t>
      </w:r>
      <w:proofErr w:type="spellStart"/>
      <w:r w:rsidR="008B4574" w:rsidRPr="007D02EC">
        <w:t>Croxford</w:t>
      </w:r>
      <w:proofErr w:type="spellEnd"/>
      <w:r w:rsidR="007D02EC">
        <w:rPr>
          <w:i/>
          <w:iCs/>
        </w:rPr>
        <w:t>,</w:t>
      </w:r>
      <w:r w:rsidR="00904FB0" w:rsidRPr="00400166">
        <w:rPr>
          <w:i/>
          <w:iCs/>
        </w:rPr>
        <w:t xml:space="preserve"> 2007</w:t>
      </w:r>
      <w:r w:rsidR="00904FB0">
        <w:rPr>
          <w:i/>
          <w:iCs/>
        </w:rPr>
        <w:t xml:space="preserve"> </w:t>
      </w:r>
      <w:r w:rsidR="007D02EC">
        <w:rPr>
          <w:i/>
          <w:iCs/>
        </w:rPr>
        <w:t>p.</w:t>
      </w:r>
      <w:r w:rsidR="00904FB0">
        <w:rPr>
          <w:i/>
          <w:iCs/>
        </w:rPr>
        <w:t>30)</w:t>
      </w:r>
      <w:r w:rsidR="007D02EC">
        <w:rPr>
          <w:i/>
          <w:iCs/>
        </w:rPr>
        <w:t>.</w:t>
      </w:r>
    </w:p>
    <w:p w14:paraId="36F92884" w14:textId="77777777" w:rsidR="00B2586D" w:rsidRPr="00AE5BB5" w:rsidRDefault="00B2586D" w:rsidP="00A066AE">
      <w:pPr>
        <w:spacing w:line="240" w:lineRule="auto"/>
        <w:ind w:left="720" w:firstLine="45"/>
        <w:jc w:val="both"/>
      </w:pPr>
    </w:p>
    <w:p w14:paraId="3D7FEFF1" w14:textId="37D12219" w:rsidR="00EC1CAA" w:rsidRDefault="00EC1CAA" w:rsidP="00F82DEE">
      <w:pPr>
        <w:spacing w:line="360" w:lineRule="auto"/>
        <w:jc w:val="both"/>
      </w:pPr>
      <w:r>
        <w:t xml:space="preserve">The </w:t>
      </w:r>
      <w:proofErr w:type="spellStart"/>
      <w:r>
        <w:t>CfE</w:t>
      </w:r>
      <w:proofErr w:type="spellEnd"/>
      <w:r>
        <w:t xml:space="preserve"> also was said to have good overarching principles in the ‘Four Capacities’ which was in line with other international curricular theory</w:t>
      </w:r>
      <w:r w:rsidR="00571646">
        <w:t>.</w:t>
      </w:r>
      <w:r>
        <w:t xml:space="preserve"> </w:t>
      </w:r>
      <w:r w:rsidR="00571646">
        <w:t>C</w:t>
      </w:r>
      <w:r>
        <w:t xml:space="preserve">onflict </w:t>
      </w:r>
      <w:r w:rsidR="00571646">
        <w:t xml:space="preserve">and confusion arose </w:t>
      </w:r>
      <w:r w:rsidR="00776825" w:rsidRPr="000D5DE4">
        <w:rPr>
          <w:shd w:val="clear" w:color="auto" w:fill="FFFFFF" w:themeFill="background1"/>
        </w:rPr>
        <w:t xml:space="preserve">between </w:t>
      </w:r>
      <w:r w:rsidR="00F92484" w:rsidRPr="000D5DE4">
        <w:rPr>
          <w:shd w:val="clear" w:color="auto" w:fill="FFFFFF" w:themeFill="background1"/>
        </w:rPr>
        <w:t>the issues</w:t>
      </w:r>
      <w:r w:rsidR="00F92484">
        <w:t xml:space="preserve"> </w:t>
      </w:r>
      <w:r w:rsidR="000D5DE4">
        <w:t xml:space="preserve">relating to </w:t>
      </w:r>
      <w:r w:rsidR="00F92484">
        <w:t xml:space="preserve">whether the </w:t>
      </w:r>
      <w:proofErr w:type="spellStart"/>
      <w:r w:rsidR="00F92484">
        <w:t>CfE</w:t>
      </w:r>
      <w:proofErr w:type="spellEnd"/>
      <w:r w:rsidR="00F92484">
        <w:t xml:space="preserve"> was a </w:t>
      </w:r>
      <w:proofErr w:type="gramStart"/>
      <w:r w:rsidR="00F92484">
        <w:t>skills</w:t>
      </w:r>
      <w:proofErr w:type="gramEnd"/>
      <w:r w:rsidR="00F92484">
        <w:t xml:space="preserve"> or knowledge based curriculum</w:t>
      </w:r>
      <w:r w:rsidR="00571646">
        <w:t xml:space="preserve">. </w:t>
      </w:r>
      <w:r w:rsidR="00F92484">
        <w:t xml:space="preserve">Policy documentation in the </w:t>
      </w:r>
      <w:proofErr w:type="spellStart"/>
      <w:r w:rsidR="00F92484">
        <w:t>CfE</w:t>
      </w:r>
      <w:proofErr w:type="spellEnd"/>
      <w:r w:rsidR="00F92484">
        <w:t xml:space="preserve"> was unclear and confusing and identified</w:t>
      </w:r>
      <w:r w:rsidR="00571646">
        <w:t xml:space="preserve"> </w:t>
      </w:r>
      <w:r w:rsidR="00F92484">
        <w:t>both</w:t>
      </w:r>
      <w:r w:rsidR="00571646">
        <w:t xml:space="preserve"> approaches </w:t>
      </w:r>
      <w:r w:rsidR="00F92484">
        <w:t xml:space="preserve">and depending on individual interpretation, it could lead to </w:t>
      </w:r>
      <w:r w:rsidR="00C614C4">
        <w:t>different starting points and ambiguity in the application</w:t>
      </w:r>
      <w:r w:rsidR="00571646">
        <w:t xml:space="preserve"> of the </w:t>
      </w:r>
      <w:proofErr w:type="spellStart"/>
      <w:r w:rsidR="00571646">
        <w:t>CfE</w:t>
      </w:r>
      <w:proofErr w:type="spellEnd"/>
      <w:r w:rsidR="00C614C4">
        <w:t xml:space="preserve"> fr</w:t>
      </w:r>
      <w:r w:rsidR="007A532C">
        <w:t>o</w:t>
      </w:r>
      <w:r w:rsidR="00C614C4">
        <w:t>m school to school.</w:t>
      </w:r>
      <w:r>
        <w:t xml:space="preserve"> </w:t>
      </w:r>
      <w:r w:rsidR="00D32FAF">
        <w:t>(Priestly and Minty 2013)</w:t>
      </w:r>
      <w:r>
        <w:t xml:space="preserve">  </w:t>
      </w:r>
    </w:p>
    <w:p w14:paraId="32E528C5" w14:textId="4489AB78" w:rsidR="00EC1CAA" w:rsidRPr="00EC1CAA" w:rsidRDefault="00E72159" w:rsidP="00B2586D">
      <w:pPr>
        <w:spacing w:line="240" w:lineRule="auto"/>
        <w:ind w:left="720"/>
        <w:jc w:val="both"/>
        <w:rPr>
          <w:i/>
          <w:iCs/>
        </w:rPr>
      </w:pPr>
      <w:r>
        <w:rPr>
          <w:i/>
          <w:iCs/>
        </w:rPr>
        <w:t>“</w:t>
      </w:r>
      <w:r w:rsidR="00EC1CAA" w:rsidRPr="00904FB0">
        <w:t>The Four Capacities thus provide a particular starting point for SBCD, based around the development of processes and the specification of content to achieve curricular aims. However, the Experiences and Outcomes offer an alternative starting point</w:t>
      </w:r>
      <w:r>
        <w:rPr>
          <w:i/>
          <w:iCs/>
        </w:rPr>
        <w:t>”</w:t>
      </w:r>
      <w:r w:rsidR="00EC1CAA" w:rsidRPr="00EC1CAA">
        <w:rPr>
          <w:i/>
          <w:iCs/>
        </w:rPr>
        <w:t xml:space="preserve"> </w:t>
      </w:r>
      <w:r w:rsidR="004D42B2">
        <w:rPr>
          <w:i/>
          <w:iCs/>
        </w:rPr>
        <w:t>(</w:t>
      </w:r>
      <w:r w:rsidR="00EC1CAA" w:rsidRPr="00904FB0">
        <w:t xml:space="preserve">Priestly </w:t>
      </w:r>
      <w:r w:rsidR="007D02EC">
        <w:t>and</w:t>
      </w:r>
      <w:r w:rsidR="00EC1CAA" w:rsidRPr="00904FB0">
        <w:t xml:space="preserve"> Minty</w:t>
      </w:r>
      <w:r w:rsidR="007D02EC">
        <w:t>,</w:t>
      </w:r>
      <w:r w:rsidR="00EC1CAA" w:rsidRPr="00904FB0">
        <w:t xml:space="preserve"> 2013</w:t>
      </w:r>
      <w:r w:rsidR="007D02EC">
        <w:t>,</w:t>
      </w:r>
      <w:r w:rsidRPr="00904FB0">
        <w:t xml:space="preserve"> </w:t>
      </w:r>
      <w:proofErr w:type="gramStart"/>
      <w:r w:rsidR="007D02EC">
        <w:t>p.</w:t>
      </w:r>
      <w:r w:rsidR="00904FB0" w:rsidRPr="00904FB0">
        <w:t>4</w:t>
      </w:r>
      <w:r>
        <w:rPr>
          <w:i/>
          <w:iCs/>
        </w:rPr>
        <w:t xml:space="preserve"> </w:t>
      </w:r>
      <w:r w:rsidR="004D42B2">
        <w:rPr>
          <w:i/>
          <w:iCs/>
        </w:rPr>
        <w:t>)</w:t>
      </w:r>
      <w:proofErr w:type="gramEnd"/>
      <w:r w:rsidR="007D02EC">
        <w:rPr>
          <w:i/>
          <w:iCs/>
        </w:rPr>
        <w:t>.</w:t>
      </w:r>
      <w:r w:rsidR="00EC1CAA" w:rsidRPr="00EC1CAA">
        <w:rPr>
          <w:i/>
          <w:iCs/>
        </w:rPr>
        <w:t xml:space="preserve"> </w:t>
      </w:r>
      <w:r w:rsidR="00B11E54">
        <w:rPr>
          <w:i/>
          <w:iCs/>
        </w:rPr>
        <w:t xml:space="preserve"> </w:t>
      </w:r>
    </w:p>
    <w:p w14:paraId="68F43533" w14:textId="7BBD1E54" w:rsidR="00B56951" w:rsidRPr="003C6E9B" w:rsidRDefault="00D32FAF" w:rsidP="003C6E9B">
      <w:pPr>
        <w:spacing w:line="360" w:lineRule="auto"/>
        <w:jc w:val="both"/>
      </w:pPr>
      <w:r>
        <w:t xml:space="preserve">Priestly and Minty (2103) also criticised the </w:t>
      </w:r>
      <w:r w:rsidR="00C614C4">
        <w:t xml:space="preserve">sample size used in </w:t>
      </w:r>
      <w:r w:rsidR="007A532C">
        <w:t>the trial implementation</w:t>
      </w:r>
      <w:r w:rsidR="00C614C4">
        <w:t xml:space="preserve"> studies in the developmental phase before </w:t>
      </w:r>
      <w:proofErr w:type="spellStart"/>
      <w:r w:rsidR="00C614C4">
        <w:t>CfE</w:t>
      </w:r>
      <w:proofErr w:type="spellEnd"/>
      <w:r w:rsidR="00C614C4">
        <w:t xml:space="preserve"> was </w:t>
      </w:r>
      <w:proofErr w:type="gramStart"/>
      <w:r w:rsidR="00C614C4">
        <w:t>launched</w:t>
      </w:r>
      <w:r>
        <w:t>.</w:t>
      </w:r>
      <w:r w:rsidR="00C614C4">
        <w:t>.</w:t>
      </w:r>
      <w:proofErr w:type="gramEnd"/>
      <w:r w:rsidR="00C614C4">
        <w:t xml:space="preserve"> </w:t>
      </w:r>
      <w:r w:rsidR="00B2586D">
        <w:t>Only a small</w:t>
      </w:r>
      <w:r w:rsidR="00C614C4">
        <w:t xml:space="preserve"> </w:t>
      </w:r>
      <w:r w:rsidR="00B2586D">
        <w:t xml:space="preserve">sample </w:t>
      </w:r>
      <w:r w:rsidR="00C614C4">
        <w:t xml:space="preserve">group of Head Teachers and teachers were studied </w:t>
      </w:r>
      <w:r w:rsidR="00B2586D">
        <w:t xml:space="preserve">and </w:t>
      </w:r>
      <w:r w:rsidR="00C614C4">
        <w:t>interviewed</w:t>
      </w:r>
      <w:r w:rsidR="00B2586D">
        <w:t xml:space="preserve">. Initially </w:t>
      </w:r>
      <w:r w:rsidR="000D5DE4">
        <w:t xml:space="preserve">there was </w:t>
      </w:r>
      <w:r w:rsidR="00C614C4">
        <w:t xml:space="preserve">a low response to national </w:t>
      </w:r>
      <w:r w:rsidR="007A532C">
        <w:t xml:space="preserve">feedback </w:t>
      </w:r>
      <w:r w:rsidR="00C614C4">
        <w:t xml:space="preserve">questionnaires. </w:t>
      </w:r>
      <w:r w:rsidR="00F92484">
        <w:t>A</w:t>
      </w:r>
      <w:r w:rsidR="00C614C4">
        <w:t xml:space="preserve">nother reason why the </w:t>
      </w:r>
      <w:proofErr w:type="spellStart"/>
      <w:r w:rsidR="00C614C4">
        <w:t>CfE</w:t>
      </w:r>
      <w:proofErr w:type="spellEnd"/>
      <w:r w:rsidR="00C614C4">
        <w:t xml:space="preserve"> did not transition smoothly is due to its roll out. There was no phased</w:t>
      </w:r>
      <w:r w:rsidR="00194FA7">
        <w:t xml:space="preserve"> </w:t>
      </w:r>
      <w:r w:rsidR="00B2586D">
        <w:t xml:space="preserve">development </w:t>
      </w:r>
      <w:r w:rsidR="00194FA7">
        <w:t>for implementation</w:t>
      </w:r>
      <w:r w:rsidR="00C614C4">
        <w:t xml:space="preserve"> </w:t>
      </w:r>
      <w:r w:rsidR="00194FA7">
        <w:t>and both Primary and Secondary education</w:t>
      </w:r>
      <w:r w:rsidR="00C614C4">
        <w:t xml:space="preserve"> </w:t>
      </w:r>
      <w:r w:rsidR="00194FA7">
        <w:t xml:space="preserve">implemented the </w:t>
      </w:r>
      <w:proofErr w:type="spellStart"/>
      <w:r w:rsidR="00194FA7">
        <w:t>CfE</w:t>
      </w:r>
      <w:proofErr w:type="spellEnd"/>
      <w:r w:rsidR="00194FA7">
        <w:t xml:space="preserve"> </w:t>
      </w:r>
      <w:r w:rsidR="00C614C4">
        <w:t>at the same time</w:t>
      </w:r>
      <w:r w:rsidR="00194FA7">
        <w:t>.</w:t>
      </w:r>
      <w:r w:rsidR="00C614C4">
        <w:t xml:space="preserve"> </w:t>
      </w:r>
      <w:r w:rsidR="00194FA7">
        <w:t>Due to a lack of phased implementation m</w:t>
      </w:r>
      <w:r w:rsidR="00C614C4">
        <w:t>any teachers didn’t implement it until they had to</w:t>
      </w:r>
      <w:r w:rsidR="00194FA7">
        <w:t>.</w:t>
      </w:r>
      <w:r w:rsidR="00C614C4">
        <w:t xml:space="preserve"> </w:t>
      </w:r>
      <w:r w:rsidR="00194FA7">
        <w:t>Teachers</w:t>
      </w:r>
      <w:r w:rsidR="00C614C4">
        <w:t xml:space="preserve"> </w:t>
      </w:r>
      <w:r w:rsidR="00B56951">
        <w:t>struggled</w:t>
      </w:r>
      <w:r w:rsidR="00194FA7">
        <w:t xml:space="preserve"> in the transition</w:t>
      </w:r>
      <w:r w:rsidR="00B56951">
        <w:t xml:space="preserve"> to</w:t>
      </w:r>
      <w:r w:rsidR="00194FA7">
        <w:t xml:space="preserve"> </w:t>
      </w:r>
      <w:proofErr w:type="spellStart"/>
      <w:r w:rsidR="00194FA7">
        <w:t>CfE</w:t>
      </w:r>
      <w:proofErr w:type="spellEnd"/>
      <w:r w:rsidR="00194FA7">
        <w:t xml:space="preserve"> </w:t>
      </w:r>
      <w:r w:rsidR="00B56951">
        <w:t xml:space="preserve">as no resources and support were built in with its implementation. Many teachers continued to do as they had before without implementing much change. They did not have the teacher agency to initiate change. </w:t>
      </w:r>
      <w:r w:rsidR="00E72159">
        <w:rPr>
          <w:i/>
          <w:iCs/>
        </w:rPr>
        <w:t>“</w:t>
      </w:r>
      <w:r w:rsidR="00B56951" w:rsidRPr="00B56951">
        <w:rPr>
          <w:i/>
          <w:iCs/>
        </w:rPr>
        <w:t xml:space="preserve">Such competing pressures potentially leave teachers, seeking to implement </w:t>
      </w:r>
      <w:proofErr w:type="spellStart"/>
      <w:r w:rsidR="00B56951" w:rsidRPr="00B56951">
        <w:rPr>
          <w:i/>
          <w:iCs/>
        </w:rPr>
        <w:t>CfE</w:t>
      </w:r>
      <w:proofErr w:type="spellEnd"/>
      <w:r w:rsidR="00B56951" w:rsidRPr="00B56951">
        <w:rPr>
          <w:i/>
          <w:iCs/>
        </w:rPr>
        <w:t>, between a ‘rock and a hard place</w:t>
      </w:r>
      <w:r w:rsidR="00E72159">
        <w:rPr>
          <w:i/>
          <w:iCs/>
        </w:rPr>
        <w:t>”</w:t>
      </w:r>
      <w:r w:rsidR="00B56951" w:rsidRPr="00B56951">
        <w:rPr>
          <w:i/>
          <w:iCs/>
        </w:rPr>
        <w:t xml:space="preserve"> (Reeves, 2008)</w:t>
      </w:r>
      <w:r w:rsidR="009977CA">
        <w:rPr>
          <w:i/>
          <w:iCs/>
        </w:rPr>
        <w:t xml:space="preserve">, </w:t>
      </w:r>
      <w:r w:rsidR="00E72159">
        <w:rPr>
          <w:i/>
          <w:iCs/>
        </w:rPr>
        <w:t>(</w:t>
      </w:r>
      <w:r w:rsidR="00E72159" w:rsidRPr="00EC1CAA">
        <w:rPr>
          <w:i/>
          <w:iCs/>
        </w:rPr>
        <w:t xml:space="preserve">Priestly </w:t>
      </w:r>
      <w:r w:rsidR="007D02EC">
        <w:rPr>
          <w:i/>
          <w:iCs/>
        </w:rPr>
        <w:t>and</w:t>
      </w:r>
      <w:r w:rsidR="00E72159" w:rsidRPr="00EC1CAA">
        <w:rPr>
          <w:i/>
          <w:iCs/>
        </w:rPr>
        <w:t xml:space="preserve"> </w:t>
      </w:r>
      <w:proofErr w:type="gramStart"/>
      <w:r w:rsidR="00E72159" w:rsidRPr="00EC1CAA">
        <w:rPr>
          <w:i/>
          <w:iCs/>
        </w:rPr>
        <w:t>Minty</w:t>
      </w:r>
      <w:r w:rsidR="007D02EC">
        <w:rPr>
          <w:i/>
          <w:iCs/>
        </w:rPr>
        <w:t>,</w:t>
      </w:r>
      <w:r w:rsidR="00E72159" w:rsidRPr="00EC1CAA">
        <w:rPr>
          <w:i/>
          <w:iCs/>
        </w:rPr>
        <w:t xml:space="preserve">  2013</w:t>
      </w:r>
      <w:proofErr w:type="gramEnd"/>
      <w:r w:rsidR="007D02EC">
        <w:rPr>
          <w:i/>
          <w:iCs/>
        </w:rPr>
        <w:t>,</w:t>
      </w:r>
      <w:r w:rsidR="00E72159">
        <w:rPr>
          <w:i/>
          <w:iCs/>
        </w:rPr>
        <w:t xml:space="preserve"> </w:t>
      </w:r>
      <w:r w:rsidR="007D02EC">
        <w:rPr>
          <w:i/>
          <w:iCs/>
        </w:rPr>
        <w:t>p.</w:t>
      </w:r>
      <w:r w:rsidR="003C6E9B">
        <w:rPr>
          <w:i/>
          <w:iCs/>
        </w:rPr>
        <w:t>42</w:t>
      </w:r>
      <w:r w:rsidR="00E72159">
        <w:rPr>
          <w:i/>
          <w:iCs/>
        </w:rPr>
        <w:t xml:space="preserve"> )</w:t>
      </w:r>
      <w:r w:rsidR="007D02EC">
        <w:rPr>
          <w:i/>
          <w:iCs/>
        </w:rPr>
        <w:t>.</w:t>
      </w:r>
    </w:p>
    <w:p w14:paraId="1EF150C8" w14:textId="1E6CA88E" w:rsidR="004916F8" w:rsidRDefault="00C614C4" w:rsidP="00024ED9">
      <w:pPr>
        <w:spacing w:line="240" w:lineRule="auto"/>
        <w:jc w:val="both"/>
      </w:pPr>
      <w:r>
        <w:t xml:space="preserve"> </w:t>
      </w:r>
    </w:p>
    <w:p w14:paraId="4D9DFCB3" w14:textId="1CAEC4C7" w:rsidR="00EC1CAA" w:rsidRDefault="00B56951" w:rsidP="00400686">
      <w:pPr>
        <w:spacing w:line="360" w:lineRule="auto"/>
        <w:jc w:val="both"/>
      </w:pPr>
      <w:r>
        <w:t xml:space="preserve">The adaptation of the </w:t>
      </w:r>
      <w:proofErr w:type="spellStart"/>
      <w:r>
        <w:t>CfE</w:t>
      </w:r>
      <w:proofErr w:type="spellEnd"/>
      <w:r>
        <w:t xml:space="preserve"> also was difficult at </w:t>
      </w:r>
      <w:r w:rsidR="00F92484">
        <w:t>s</w:t>
      </w:r>
      <w:r>
        <w:t>econdary level as no change to timetables</w:t>
      </w:r>
      <w:r w:rsidR="00F92484">
        <w:t xml:space="preserve"> and </w:t>
      </w:r>
      <w:r w:rsidR="007A07A3">
        <w:t xml:space="preserve">existing </w:t>
      </w:r>
      <w:r>
        <w:t>exam</w:t>
      </w:r>
      <w:r w:rsidR="00F92484">
        <w:t>ination</w:t>
      </w:r>
      <w:r w:rsidR="007A07A3">
        <w:t xml:space="preserve"> assessments resulted in</w:t>
      </w:r>
      <w:r>
        <w:t xml:space="preserve"> little change </w:t>
      </w:r>
      <w:r w:rsidR="007A07A3">
        <w:t>to</w:t>
      </w:r>
      <w:r>
        <w:t xml:space="preserve"> existing practi</w:t>
      </w:r>
      <w:r w:rsidR="007A07A3">
        <w:t>c</w:t>
      </w:r>
      <w:r>
        <w:t>es</w:t>
      </w:r>
      <w:r w:rsidR="007A07A3">
        <w:t>.</w:t>
      </w:r>
      <w:r>
        <w:t xml:space="preserve"> </w:t>
      </w:r>
      <w:r w:rsidR="007A07A3">
        <w:t>O</w:t>
      </w:r>
      <w:r>
        <w:t>ne</w:t>
      </w:r>
      <w:r w:rsidR="005D77FF">
        <w:t>-</w:t>
      </w:r>
      <w:r>
        <w:t xml:space="preserve">off lessons were used </w:t>
      </w:r>
      <w:r w:rsidR="007A07A3">
        <w:t xml:space="preserve">to teach the </w:t>
      </w:r>
      <w:proofErr w:type="spellStart"/>
      <w:r w:rsidR="007A07A3">
        <w:t>CfE</w:t>
      </w:r>
      <w:proofErr w:type="spellEnd"/>
      <w:r w:rsidR="007A07A3">
        <w:t xml:space="preserve"> </w:t>
      </w:r>
      <w:r w:rsidR="00257280">
        <w:t xml:space="preserve">resulting in </w:t>
      </w:r>
      <w:r>
        <w:t xml:space="preserve">little institutional change </w:t>
      </w:r>
      <w:r w:rsidR="00257280">
        <w:t>and overall impact</w:t>
      </w:r>
      <w:r>
        <w:t xml:space="preserve">. At Primary levels things adapted </w:t>
      </w:r>
      <w:r w:rsidR="002167CC">
        <w:t xml:space="preserve">with greater success. Pupils voice through choice and talk developed, dialogue between </w:t>
      </w:r>
      <w:r w:rsidR="002167CC">
        <w:lastRenderedPageBreak/>
        <w:t>teachers and pupils increased. Feedback did however point to nosier classrooms and some</w:t>
      </w:r>
      <w:r w:rsidR="007A07A3">
        <w:t xml:space="preserve"> teachers</w:t>
      </w:r>
      <w:r w:rsidR="002167CC">
        <w:t xml:space="preserve"> felt like the pupils </w:t>
      </w:r>
      <w:r w:rsidR="007A07A3">
        <w:t xml:space="preserve">were </w:t>
      </w:r>
      <w:r w:rsidR="002167CC">
        <w:t>tak</w:t>
      </w:r>
      <w:r w:rsidR="007A07A3">
        <w:t>ing</w:t>
      </w:r>
      <w:r w:rsidR="002167CC">
        <w:t xml:space="preserve"> charge</w:t>
      </w:r>
      <w:r w:rsidR="00E70057">
        <w:t xml:space="preserve"> </w:t>
      </w:r>
      <w:r w:rsidR="007A76C6">
        <w:t xml:space="preserve">(Priestly </w:t>
      </w:r>
      <w:r w:rsidR="007D02EC">
        <w:t>and</w:t>
      </w:r>
      <w:r w:rsidR="007A76C6">
        <w:t xml:space="preserve"> Minty</w:t>
      </w:r>
      <w:r w:rsidR="007D02EC">
        <w:t>,</w:t>
      </w:r>
      <w:r w:rsidR="007A76C6">
        <w:t xml:space="preserve"> 2013)</w:t>
      </w:r>
      <w:r w:rsidR="00E70057">
        <w:t>.</w:t>
      </w:r>
    </w:p>
    <w:p w14:paraId="10464C8D" w14:textId="00B189BA" w:rsidR="002167CC" w:rsidRDefault="002167CC" w:rsidP="004F5680">
      <w:pPr>
        <w:spacing w:line="360" w:lineRule="auto"/>
        <w:jc w:val="both"/>
      </w:pPr>
      <w:r>
        <w:t>In the Scottish Government</w:t>
      </w:r>
      <w:r w:rsidR="00D32FAF">
        <w:t>’s</w:t>
      </w:r>
      <w:r>
        <w:t xml:space="preserve"> Educational feedback questionnaire </w:t>
      </w:r>
      <w:r w:rsidR="00D32FAF">
        <w:t xml:space="preserve">in </w:t>
      </w:r>
      <w:r>
        <w:t>2011</w:t>
      </w:r>
      <w:r w:rsidR="00D32FAF">
        <w:t>,</w:t>
      </w:r>
      <w:r>
        <w:t xml:space="preserve"> one teacher described the </w:t>
      </w:r>
      <w:proofErr w:type="spellStart"/>
      <w:r>
        <w:t>CfE</w:t>
      </w:r>
      <w:proofErr w:type="spellEnd"/>
      <w:r>
        <w:t xml:space="preserve"> as;</w:t>
      </w:r>
      <w:r w:rsidR="003C6E9B">
        <w:t xml:space="preserve"> “</w:t>
      </w:r>
      <w:r w:rsidRPr="002167CC">
        <w:rPr>
          <w:i/>
          <w:iCs/>
        </w:rPr>
        <w:t xml:space="preserve">Too much good practice has been thrown out as everyone interprets </w:t>
      </w:r>
      <w:proofErr w:type="spellStart"/>
      <w:r w:rsidRPr="002167CC">
        <w:rPr>
          <w:i/>
          <w:iCs/>
        </w:rPr>
        <w:t>CfE</w:t>
      </w:r>
      <w:proofErr w:type="spellEnd"/>
      <w:r w:rsidRPr="002167CC">
        <w:rPr>
          <w:i/>
          <w:iCs/>
        </w:rPr>
        <w:t xml:space="preserve"> in their own way due to the wooliness of the documents</w:t>
      </w:r>
      <w:r w:rsidR="003C6E9B">
        <w:rPr>
          <w:i/>
          <w:iCs/>
        </w:rPr>
        <w:t>”</w:t>
      </w:r>
      <w:r>
        <w:t xml:space="preserve"> </w:t>
      </w:r>
      <w:r w:rsidR="00E72159">
        <w:t>(</w:t>
      </w:r>
      <w:r w:rsidR="00E72159" w:rsidRPr="007D02EC">
        <w:t>Priestl</w:t>
      </w:r>
      <w:r w:rsidR="00064232" w:rsidRPr="007D02EC">
        <w:t>e</w:t>
      </w:r>
      <w:r w:rsidR="00E72159" w:rsidRPr="007D02EC">
        <w:t xml:space="preserve">y </w:t>
      </w:r>
      <w:r w:rsidR="007D02EC" w:rsidRPr="007D02EC">
        <w:t>and</w:t>
      </w:r>
      <w:r w:rsidR="00E72159" w:rsidRPr="007D02EC">
        <w:t xml:space="preserve"> Minty</w:t>
      </w:r>
      <w:r w:rsidR="007D02EC">
        <w:rPr>
          <w:i/>
          <w:iCs/>
        </w:rPr>
        <w:t>,</w:t>
      </w:r>
      <w:r w:rsidR="00E72159" w:rsidRPr="00EC1CAA">
        <w:rPr>
          <w:i/>
          <w:iCs/>
        </w:rPr>
        <w:t xml:space="preserve"> </w:t>
      </w:r>
      <w:r w:rsidR="00E72159">
        <w:rPr>
          <w:i/>
          <w:iCs/>
        </w:rPr>
        <w:t>2013</w:t>
      </w:r>
      <w:r w:rsidR="007D02EC">
        <w:rPr>
          <w:i/>
          <w:iCs/>
        </w:rPr>
        <w:t>,</w:t>
      </w:r>
      <w:r w:rsidR="00E72159">
        <w:rPr>
          <w:i/>
          <w:iCs/>
        </w:rPr>
        <w:t xml:space="preserve"> </w:t>
      </w:r>
      <w:proofErr w:type="gramStart"/>
      <w:r w:rsidR="007D02EC">
        <w:rPr>
          <w:i/>
          <w:iCs/>
        </w:rPr>
        <w:t>p.</w:t>
      </w:r>
      <w:r w:rsidR="003C6E9B">
        <w:rPr>
          <w:i/>
          <w:iCs/>
        </w:rPr>
        <w:t>46</w:t>
      </w:r>
      <w:r w:rsidR="00E72159">
        <w:rPr>
          <w:i/>
          <w:iCs/>
        </w:rPr>
        <w:t xml:space="preserve"> )</w:t>
      </w:r>
      <w:proofErr w:type="gramEnd"/>
      <w:r w:rsidR="007D02EC">
        <w:rPr>
          <w:i/>
          <w:iCs/>
        </w:rPr>
        <w:t>.</w:t>
      </w:r>
    </w:p>
    <w:p w14:paraId="22DC5538" w14:textId="3D99441B" w:rsidR="00B56951" w:rsidRDefault="002167CC" w:rsidP="004F5680">
      <w:pPr>
        <w:spacing w:line="360" w:lineRule="auto"/>
        <w:jc w:val="both"/>
      </w:pPr>
      <w:r>
        <w:t>Te</w:t>
      </w:r>
      <w:r w:rsidR="00257280">
        <w:t>a</w:t>
      </w:r>
      <w:r>
        <w:t>chers felt ther</w:t>
      </w:r>
      <w:r w:rsidR="00257280">
        <w:t>e</w:t>
      </w:r>
      <w:r>
        <w:t xml:space="preserve"> was a lack of clarity</w:t>
      </w:r>
      <w:r w:rsidR="007A07A3">
        <w:t>, training and policy guidance</w:t>
      </w:r>
      <w:r>
        <w:t xml:space="preserve"> given </w:t>
      </w:r>
      <w:r w:rsidR="007A07A3">
        <w:t xml:space="preserve">in order for them to make the shift from </w:t>
      </w:r>
      <w:r>
        <w:t>imparters of knowledge to facilitators of learning. They did not feel ready and the questioned if</w:t>
      </w:r>
      <w:r w:rsidR="008A32BF">
        <w:t xml:space="preserve"> </w:t>
      </w:r>
      <w:r>
        <w:t xml:space="preserve">they had enough time to have professional dialogue with colleagues. Schools also reported they were unsure what their coherent philosophy for education should be. Secondary </w:t>
      </w:r>
      <w:r w:rsidR="008A32BF">
        <w:t>teachers</w:t>
      </w:r>
      <w:r w:rsidR="007A07A3">
        <w:t xml:space="preserve"> also</w:t>
      </w:r>
      <w:r>
        <w:t xml:space="preserve"> felt their subject specialism was </w:t>
      </w:r>
      <w:r w:rsidR="008A32BF">
        <w:t>under threat</w:t>
      </w:r>
      <w:r w:rsidR="00E70057">
        <w:t xml:space="preserve"> </w:t>
      </w:r>
      <w:r w:rsidR="00E72159">
        <w:t>(</w:t>
      </w:r>
      <w:r w:rsidR="008A32BF" w:rsidRPr="00EC1CAA">
        <w:rPr>
          <w:i/>
          <w:iCs/>
        </w:rPr>
        <w:t>Priestl</w:t>
      </w:r>
      <w:r w:rsidR="00064232">
        <w:rPr>
          <w:i/>
          <w:iCs/>
        </w:rPr>
        <w:t>e</w:t>
      </w:r>
      <w:r w:rsidR="008A32BF" w:rsidRPr="00EC1CAA">
        <w:rPr>
          <w:i/>
          <w:iCs/>
        </w:rPr>
        <w:t xml:space="preserve">y </w:t>
      </w:r>
      <w:proofErr w:type="gramStart"/>
      <w:r w:rsidR="007D02EC">
        <w:rPr>
          <w:i/>
          <w:iCs/>
        </w:rPr>
        <w:t xml:space="preserve">and </w:t>
      </w:r>
      <w:r w:rsidR="008A32BF" w:rsidRPr="00EC1CAA">
        <w:rPr>
          <w:i/>
          <w:iCs/>
        </w:rPr>
        <w:t xml:space="preserve"> Minty</w:t>
      </w:r>
      <w:proofErr w:type="gramEnd"/>
      <w:r w:rsidR="007D02EC">
        <w:rPr>
          <w:i/>
          <w:iCs/>
        </w:rPr>
        <w:t>,</w:t>
      </w:r>
      <w:r w:rsidR="008A32BF">
        <w:rPr>
          <w:i/>
          <w:iCs/>
        </w:rPr>
        <w:t>2013</w:t>
      </w:r>
      <w:r w:rsidR="00E72159">
        <w:rPr>
          <w:i/>
          <w:iCs/>
        </w:rPr>
        <w:t>)</w:t>
      </w:r>
      <w:r w:rsidR="00E70057">
        <w:rPr>
          <w:i/>
          <w:iCs/>
        </w:rPr>
        <w:t>.</w:t>
      </w:r>
    </w:p>
    <w:p w14:paraId="188C9269" w14:textId="346F83B8" w:rsidR="005D77FF" w:rsidRPr="003C6E9B" w:rsidRDefault="008A32BF" w:rsidP="004F5680">
      <w:pPr>
        <w:spacing w:line="360" w:lineRule="auto"/>
        <w:jc w:val="both"/>
      </w:pPr>
      <w:r>
        <w:t xml:space="preserve">The lack of clarification led to the Government providing progression steps documents after the initial launch with a series of very prescriptive outcome-based objectives that detracted away from the initial four Capacities.  This has led to </w:t>
      </w:r>
      <w:r w:rsidR="00E72159">
        <w:t>“</w:t>
      </w:r>
      <w:r w:rsidR="005D77FF" w:rsidRPr="005D77FF">
        <w:rPr>
          <w:i/>
          <w:iCs/>
        </w:rPr>
        <w:t>too much support material and guidance for practitioners. This is contributing to the growth of over-bureaucratic approaches to planning and assessment</w:t>
      </w:r>
      <w:r w:rsidR="00E72159">
        <w:rPr>
          <w:i/>
          <w:iCs/>
        </w:rPr>
        <w:t>”</w:t>
      </w:r>
      <w:r w:rsidR="005D77FF">
        <w:rPr>
          <w:i/>
          <w:iCs/>
        </w:rPr>
        <w:t xml:space="preserve"> </w:t>
      </w:r>
      <w:r w:rsidR="007D02EC">
        <w:rPr>
          <w:i/>
          <w:iCs/>
        </w:rPr>
        <w:t>(</w:t>
      </w:r>
      <w:r w:rsidR="007D02EC" w:rsidRPr="007D02EC">
        <w:t>HM Chief Inspector of Education in Scotland</w:t>
      </w:r>
      <w:r w:rsidR="007D02EC">
        <w:rPr>
          <w:i/>
          <w:iCs/>
        </w:rPr>
        <w:t>, 2016,</w:t>
      </w:r>
      <w:r w:rsidR="005D77FF">
        <w:rPr>
          <w:i/>
          <w:iCs/>
        </w:rPr>
        <w:t xml:space="preserve"> </w:t>
      </w:r>
      <w:r w:rsidR="00D32FAF">
        <w:rPr>
          <w:i/>
          <w:iCs/>
        </w:rPr>
        <w:t>p.</w:t>
      </w:r>
      <w:r w:rsidR="00E72159">
        <w:rPr>
          <w:i/>
          <w:iCs/>
        </w:rPr>
        <w:t>2)</w:t>
      </w:r>
      <w:r w:rsidR="00500F38">
        <w:rPr>
          <w:i/>
          <w:iCs/>
        </w:rPr>
        <w:t>.</w:t>
      </w:r>
    </w:p>
    <w:p w14:paraId="1D230C52" w14:textId="7F15C9BA" w:rsidR="007A07A3" w:rsidRDefault="005D77FF" w:rsidP="007A07A3">
      <w:pPr>
        <w:spacing w:line="360" w:lineRule="auto"/>
        <w:jc w:val="both"/>
        <w:rPr>
          <w:i/>
          <w:iCs/>
        </w:rPr>
      </w:pPr>
      <w:r>
        <w:t xml:space="preserve">The </w:t>
      </w:r>
      <w:proofErr w:type="spellStart"/>
      <w:r>
        <w:t>CfE</w:t>
      </w:r>
      <w:proofErr w:type="spellEnd"/>
      <w:r>
        <w:t xml:space="preserve"> was reviewed and the Government responded to feedback for more guidance and developed documentation on ‘Outcomes and Benchmarks’ but these gave teachers over 2000 statements to achieve with pupils.  This meant that the core principles of developing teacher agency to move to a </w:t>
      </w:r>
      <w:r w:rsidR="004A77A5">
        <w:t>‘</w:t>
      </w:r>
      <w:r w:rsidR="007A76C6">
        <w:t>r</w:t>
      </w:r>
      <w:r w:rsidR="004A77A5">
        <w:t>adical’ experiential curriculum that empower pupils</w:t>
      </w:r>
      <w:r w:rsidR="007A07A3">
        <w:t>,</w:t>
      </w:r>
      <w:r w:rsidR="004A77A5">
        <w:t xml:space="preserve"> was not realised</w:t>
      </w:r>
      <w:r w:rsidR="007A07A3">
        <w:t>. The</w:t>
      </w:r>
      <w:r w:rsidR="004A77A5">
        <w:t xml:space="preserve"> C</w:t>
      </w:r>
      <w:proofErr w:type="spellStart"/>
      <w:r w:rsidR="004A77A5">
        <w:t>fE</w:t>
      </w:r>
      <w:proofErr w:type="spellEnd"/>
      <w:r w:rsidR="007A07A3">
        <w:t xml:space="preserve"> consequently</w:t>
      </w:r>
      <w:r w:rsidR="004A77A5">
        <w:t xml:space="preserve"> became a more knowledge and outcome driven curriculum </w:t>
      </w:r>
      <w:proofErr w:type="gramStart"/>
      <w:r w:rsidR="00E72159">
        <w:rPr>
          <w:i/>
          <w:iCs/>
        </w:rPr>
        <w:t>(</w:t>
      </w:r>
      <w:r w:rsidR="004A77A5" w:rsidRPr="005D77FF">
        <w:rPr>
          <w:i/>
          <w:iCs/>
        </w:rPr>
        <w:t xml:space="preserve"> </w:t>
      </w:r>
      <w:r w:rsidR="004A77A5" w:rsidRPr="007D02EC">
        <w:t>HM</w:t>
      </w:r>
      <w:proofErr w:type="gramEnd"/>
      <w:r w:rsidR="004A77A5" w:rsidRPr="007D02EC">
        <w:t xml:space="preserve"> Chief Inspector of Education in Scotland</w:t>
      </w:r>
      <w:r w:rsidR="007D02EC">
        <w:rPr>
          <w:i/>
          <w:iCs/>
        </w:rPr>
        <w:t>,</w:t>
      </w:r>
      <w:r w:rsidR="004A77A5">
        <w:rPr>
          <w:i/>
          <w:iCs/>
        </w:rPr>
        <w:t xml:space="preserve"> 2016</w:t>
      </w:r>
      <w:r w:rsidR="00E72159">
        <w:rPr>
          <w:i/>
          <w:iCs/>
        </w:rPr>
        <w:t xml:space="preserve"> </w:t>
      </w:r>
      <w:r w:rsidR="007D02EC">
        <w:rPr>
          <w:i/>
          <w:iCs/>
        </w:rPr>
        <w:t>p.</w:t>
      </w:r>
      <w:r w:rsidR="00E72159">
        <w:rPr>
          <w:i/>
          <w:iCs/>
        </w:rPr>
        <w:t>3)</w:t>
      </w:r>
      <w:r w:rsidR="007D02EC">
        <w:rPr>
          <w:i/>
          <w:iCs/>
        </w:rPr>
        <w:t>.</w:t>
      </w:r>
    </w:p>
    <w:p w14:paraId="6222DC2E" w14:textId="4F2E5C84" w:rsidR="005D77FF" w:rsidRDefault="004A77A5" w:rsidP="007A07A3">
      <w:pPr>
        <w:spacing w:line="360" w:lineRule="auto"/>
        <w:jc w:val="both"/>
        <w:rPr>
          <w:i/>
          <w:iCs/>
        </w:rPr>
      </w:pPr>
      <w:r>
        <w:t>‘</w:t>
      </w:r>
      <w:r w:rsidR="005D77FF" w:rsidRPr="00D32FAF">
        <w:rPr>
          <w:i/>
          <w:iCs/>
        </w:rPr>
        <w:t>Moving forward, the two key resources which teachers should use to plan learning, teaching and assessment are:</w:t>
      </w:r>
      <w:r w:rsidRPr="00D32FAF">
        <w:rPr>
          <w:i/>
          <w:iCs/>
        </w:rPr>
        <w:t>’</w:t>
      </w:r>
      <w:r w:rsidR="005D77FF" w:rsidRPr="00D32FAF">
        <w:rPr>
          <w:i/>
          <w:iCs/>
        </w:rPr>
        <w:t xml:space="preserve">• Experiences and Outcomes • </w:t>
      </w:r>
      <w:proofErr w:type="gramStart"/>
      <w:r w:rsidR="005D77FF" w:rsidRPr="00D32FAF">
        <w:rPr>
          <w:i/>
          <w:iCs/>
        </w:rPr>
        <w:t>Benchmarks</w:t>
      </w:r>
      <w:r>
        <w:t xml:space="preserve">  </w:t>
      </w:r>
      <w:r w:rsidR="007A76C6">
        <w:rPr>
          <w:i/>
          <w:iCs/>
        </w:rPr>
        <w:t>(</w:t>
      </w:r>
      <w:proofErr w:type="gramEnd"/>
      <w:r>
        <w:rPr>
          <w:i/>
          <w:iCs/>
        </w:rPr>
        <w:t xml:space="preserve"> </w:t>
      </w:r>
      <w:r w:rsidRPr="007D02EC">
        <w:t xml:space="preserve">A Statement for Practitioners from HM Chief Inspector of Education in Scotland </w:t>
      </w:r>
      <w:r>
        <w:rPr>
          <w:i/>
          <w:iCs/>
        </w:rPr>
        <w:t xml:space="preserve">2016 </w:t>
      </w:r>
      <w:r w:rsidR="007D02EC">
        <w:rPr>
          <w:i/>
          <w:iCs/>
        </w:rPr>
        <w:t>p.</w:t>
      </w:r>
      <w:r>
        <w:rPr>
          <w:i/>
          <w:iCs/>
        </w:rPr>
        <w:t>1</w:t>
      </w:r>
      <w:r w:rsidR="007A76C6">
        <w:rPr>
          <w:i/>
          <w:iCs/>
        </w:rPr>
        <w:t>)</w:t>
      </w:r>
      <w:r w:rsidR="007D02EC">
        <w:rPr>
          <w:i/>
          <w:iCs/>
        </w:rPr>
        <w:t>.</w:t>
      </w:r>
    </w:p>
    <w:p w14:paraId="6CF5AA2C" w14:textId="7347D927" w:rsidR="004A77A5" w:rsidRPr="004A77A5" w:rsidRDefault="004A77A5" w:rsidP="00400686">
      <w:pPr>
        <w:spacing w:line="360" w:lineRule="auto"/>
        <w:jc w:val="both"/>
      </w:pPr>
      <w:r>
        <w:t xml:space="preserve">The changes in the educational pedagogies that underpin the </w:t>
      </w:r>
      <w:proofErr w:type="spellStart"/>
      <w:r>
        <w:t>CfE</w:t>
      </w:r>
      <w:proofErr w:type="spellEnd"/>
      <w:r>
        <w:t xml:space="preserve"> were called into question. A lack of clear focus and a shift from its original purpose and ideology </w:t>
      </w:r>
      <w:r w:rsidR="00074E78">
        <w:t>coupled with</w:t>
      </w:r>
      <w:r>
        <w:t xml:space="preserve"> </w:t>
      </w:r>
      <w:r w:rsidR="00492804">
        <w:t>a</w:t>
      </w:r>
      <w:r w:rsidR="00400686">
        <w:t>n</w:t>
      </w:r>
      <w:r w:rsidR="00492804">
        <w:t xml:space="preserve"> initial lack of guidance and then a</w:t>
      </w:r>
      <w:r w:rsidR="00074E78">
        <w:t>n</w:t>
      </w:r>
      <w:r w:rsidR="00492804">
        <w:t xml:space="preserve"> over </w:t>
      </w:r>
      <w:r w:rsidR="00074E78">
        <w:t>prescriptive set</w:t>
      </w:r>
      <w:r w:rsidR="00492804">
        <w:t xml:space="preserve"> of guidance has not allowed the </w:t>
      </w:r>
      <w:proofErr w:type="spellStart"/>
      <w:r w:rsidR="00492804">
        <w:t>CfE</w:t>
      </w:r>
      <w:proofErr w:type="spellEnd"/>
      <w:r w:rsidR="00492804">
        <w:t xml:space="preserve"> to realise it original intentions.</w:t>
      </w:r>
    </w:p>
    <w:p w14:paraId="166EC1FE" w14:textId="351CE8B6" w:rsidR="008A32BF" w:rsidRPr="00EC1CAA" w:rsidRDefault="00E72159" w:rsidP="007A76C6">
      <w:pPr>
        <w:spacing w:line="360" w:lineRule="auto"/>
        <w:jc w:val="both"/>
        <w:rPr>
          <w:i/>
          <w:iCs/>
        </w:rPr>
      </w:pPr>
      <w:r>
        <w:rPr>
          <w:i/>
          <w:iCs/>
        </w:rPr>
        <w:t>“</w:t>
      </w:r>
      <w:proofErr w:type="spellStart"/>
      <w:r w:rsidR="008A32BF" w:rsidRPr="00EC1CAA">
        <w:rPr>
          <w:i/>
          <w:iCs/>
        </w:rPr>
        <w:t>CfE</w:t>
      </w:r>
      <w:proofErr w:type="spellEnd"/>
      <w:r w:rsidR="008A32BF" w:rsidRPr="00EC1CAA">
        <w:rPr>
          <w:i/>
          <w:iCs/>
        </w:rPr>
        <w:t xml:space="preserve"> has attracted some criticism for a lack of theoretical rigour in its structure (Priestley and</w:t>
      </w:r>
      <w:r w:rsidR="00B55D0D">
        <w:rPr>
          <w:i/>
          <w:iCs/>
        </w:rPr>
        <w:t xml:space="preserve"> Minty</w:t>
      </w:r>
      <w:r w:rsidR="008A32BF" w:rsidRPr="00EC1CAA">
        <w:rPr>
          <w:i/>
          <w:iCs/>
        </w:rPr>
        <w:t xml:space="preserve"> 2010). </w:t>
      </w:r>
      <w:r w:rsidR="00845BED">
        <w:t xml:space="preserve">Further views on the </w:t>
      </w:r>
      <w:proofErr w:type="spellStart"/>
      <w:r w:rsidR="00845BED">
        <w:t>CfE</w:t>
      </w:r>
      <w:proofErr w:type="spellEnd"/>
      <w:r w:rsidR="00845BED">
        <w:t xml:space="preserve"> put forward by Priestley suggest the</w:t>
      </w:r>
      <w:r w:rsidR="008A32BF" w:rsidRPr="00EC1CAA">
        <w:rPr>
          <w:i/>
          <w:iCs/>
        </w:rPr>
        <w:t xml:space="preserve">, </w:t>
      </w:r>
      <w:r w:rsidR="00845BED">
        <w:rPr>
          <w:i/>
          <w:iCs/>
        </w:rPr>
        <w:t>“</w:t>
      </w:r>
      <w:r w:rsidR="008A32BF" w:rsidRPr="00EC1CAA">
        <w:rPr>
          <w:i/>
          <w:iCs/>
        </w:rPr>
        <w:t>the curriculum combines features from incompatible curricular models</w:t>
      </w:r>
      <w:r w:rsidR="007A76C6">
        <w:rPr>
          <w:i/>
          <w:iCs/>
        </w:rPr>
        <w:t>”</w:t>
      </w:r>
      <w:r w:rsidR="008A32BF">
        <w:rPr>
          <w:i/>
          <w:iCs/>
        </w:rPr>
        <w:t xml:space="preserve"> </w:t>
      </w:r>
      <w:r w:rsidR="007A76C6">
        <w:t>(</w:t>
      </w:r>
      <w:r w:rsidR="008A32BF" w:rsidRPr="00EC1CAA">
        <w:rPr>
          <w:i/>
          <w:iCs/>
        </w:rPr>
        <w:t>Priestl</w:t>
      </w:r>
      <w:r w:rsidR="00064232">
        <w:rPr>
          <w:i/>
          <w:iCs/>
        </w:rPr>
        <w:t>e</w:t>
      </w:r>
      <w:r w:rsidR="008A32BF" w:rsidRPr="00EC1CAA">
        <w:rPr>
          <w:i/>
          <w:iCs/>
        </w:rPr>
        <w:t>y</w:t>
      </w:r>
      <w:r w:rsidR="00845BED">
        <w:rPr>
          <w:i/>
          <w:iCs/>
        </w:rPr>
        <w:t xml:space="preserve"> and</w:t>
      </w:r>
      <w:r w:rsidR="008A32BF" w:rsidRPr="00EC1CAA">
        <w:rPr>
          <w:i/>
          <w:iCs/>
        </w:rPr>
        <w:t xml:space="preserve"> Minty</w:t>
      </w:r>
      <w:r w:rsidR="00845BED">
        <w:rPr>
          <w:i/>
          <w:iCs/>
        </w:rPr>
        <w:t>,</w:t>
      </w:r>
      <w:r w:rsidR="008A32BF" w:rsidRPr="00EC1CAA">
        <w:rPr>
          <w:i/>
          <w:iCs/>
        </w:rPr>
        <w:t xml:space="preserve"> </w:t>
      </w:r>
      <w:r w:rsidR="008A32BF">
        <w:rPr>
          <w:i/>
          <w:iCs/>
        </w:rPr>
        <w:t>2013</w:t>
      </w:r>
      <w:r w:rsidR="00845BED">
        <w:rPr>
          <w:i/>
          <w:iCs/>
        </w:rPr>
        <w:t>,</w:t>
      </w:r>
      <w:r w:rsidR="00400686">
        <w:rPr>
          <w:i/>
          <w:iCs/>
        </w:rPr>
        <w:t xml:space="preserve"> </w:t>
      </w:r>
      <w:r w:rsidR="00845BED">
        <w:rPr>
          <w:i/>
          <w:iCs/>
        </w:rPr>
        <w:t>p.</w:t>
      </w:r>
      <w:r w:rsidR="007A76C6">
        <w:rPr>
          <w:i/>
          <w:iCs/>
        </w:rPr>
        <w:t>4)</w:t>
      </w:r>
      <w:r w:rsidR="00845BED">
        <w:rPr>
          <w:i/>
          <w:iCs/>
        </w:rPr>
        <w:t>.</w:t>
      </w:r>
    </w:p>
    <w:p w14:paraId="0476E984" w14:textId="49D1C56F" w:rsidR="00EC1CAA" w:rsidRDefault="00EC1CAA" w:rsidP="007A76C6">
      <w:pPr>
        <w:spacing w:line="360" w:lineRule="auto"/>
        <w:jc w:val="both"/>
        <w:rPr>
          <w:i/>
          <w:iCs/>
        </w:rPr>
      </w:pPr>
    </w:p>
    <w:p w14:paraId="093E15F3" w14:textId="17A95234" w:rsidR="0074263C" w:rsidRDefault="0074263C" w:rsidP="007A76C6">
      <w:pPr>
        <w:spacing w:line="360" w:lineRule="auto"/>
        <w:jc w:val="both"/>
      </w:pPr>
      <w:r w:rsidRPr="000D5DE4">
        <w:rPr>
          <w:i/>
          <w:iCs/>
        </w:rPr>
        <w:lastRenderedPageBreak/>
        <w:t xml:space="preserve">Priestley </w:t>
      </w:r>
      <w:proofErr w:type="gramStart"/>
      <w:r w:rsidR="00B55D0D" w:rsidRPr="000D5DE4">
        <w:rPr>
          <w:i/>
          <w:iCs/>
        </w:rPr>
        <w:t>and</w:t>
      </w:r>
      <w:r w:rsidRPr="000D5DE4">
        <w:rPr>
          <w:i/>
          <w:iCs/>
        </w:rPr>
        <w:t xml:space="preserve">  </w:t>
      </w:r>
      <w:proofErr w:type="spellStart"/>
      <w:r w:rsidRPr="000D5DE4">
        <w:rPr>
          <w:i/>
          <w:iCs/>
        </w:rPr>
        <w:t>Humes</w:t>
      </w:r>
      <w:proofErr w:type="spellEnd"/>
      <w:proofErr w:type="gramEnd"/>
      <w:r w:rsidR="00B55D0D" w:rsidRPr="000D5DE4">
        <w:rPr>
          <w:i/>
          <w:iCs/>
        </w:rPr>
        <w:t>,</w:t>
      </w:r>
      <w:r w:rsidR="00801010" w:rsidRPr="000D5DE4">
        <w:rPr>
          <w:i/>
          <w:iCs/>
        </w:rPr>
        <w:t xml:space="preserve"> </w:t>
      </w:r>
      <w:r w:rsidR="00D32FAF">
        <w:rPr>
          <w:i/>
          <w:iCs/>
        </w:rPr>
        <w:t>(</w:t>
      </w:r>
      <w:r w:rsidR="00801010" w:rsidRPr="000D5DE4">
        <w:rPr>
          <w:i/>
          <w:iCs/>
        </w:rPr>
        <w:t>2010 )</w:t>
      </w:r>
      <w:r w:rsidR="00500F38" w:rsidRPr="000D5DE4">
        <w:rPr>
          <w:i/>
          <w:iCs/>
        </w:rPr>
        <w:t>,</w:t>
      </w:r>
      <w:r w:rsidR="00E72159" w:rsidRPr="000D5DE4">
        <w:rPr>
          <w:i/>
          <w:iCs/>
        </w:rPr>
        <w:t xml:space="preserve"> </w:t>
      </w:r>
      <w:r w:rsidRPr="000D5DE4">
        <w:t>clarifies the conflicting issues related</w:t>
      </w:r>
      <w:r w:rsidRPr="004F376A">
        <w:t xml:space="preserve"> to the need for diversifying pedagogy to </w:t>
      </w:r>
      <w:r w:rsidRPr="00776825">
        <w:t>full</w:t>
      </w:r>
      <w:r w:rsidR="00500F38" w:rsidRPr="00776825">
        <w:t>y</w:t>
      </w:r>
      <w:r w:rsidRPr="004F376A">
        <w:t xml:space="preserve"> </w:t>
      </w:r>
      <w:r w:rsidR="004F376A" w:rsidRPr="004F376A">
        <w:t>realise</w:t>
      </w:r>
      <w:r w:rsidRPr="004F376A">
        <w:t xml:space="preserve"> the four capacities In the </w:t>
      </w:r>
      <w:proofErr w:type="spellStart"/>
      <w:r w:rsidRPr="004F376A">
        <w:t>CfE</w:t>
      </w:r>
      <w:proofErr w:type="spellEnd"/>
      <w:r w:rsidR="00AB5910">
        <w:t xml:space="preserve"> and</w:t>
      </w:r>
      <w:r w:rsidR="00D32FAF">
        <w:t xml:space="preserve"> the need to</w:t>
      </w:r>
      <w:r w:rsidR="00AB5910">
        <w:t xml:space="preserve"> teach specific content to meet historic assessment needs</w:t>
      </w:r>
      <w:r w:rsidR="00E72159">
        <w:t>.</w:t>
      </w:r>
      <w:r w:rsidRPr="004F376A">
        <w:t xml:space="preserve"> </w:t>
      </w:r>
      <w:r w:rsidR="00E72159">
        <w:t xml:space="preserve">It describes </w:t>
      </w:r>
      <w:r w:rsidRPr="004F376A">
        <w:t xml:space="preserve">the </w:t>
      </w:r>
      <w:r w:rsidR="007A76C6">
        <w:t>‘</w:t>
      </w:r>
      <w:proofErr w:type="spellStart"/>
      <w:r w:rsidRPr="004F376A">
        <w:t>narrowification</w:t>
      </w:r>
      <w:proofErr w:type="spellEnd"/>
      <w:r w:rsidR="007A76C6">
        <w:t>’</w:t>
      </w:r>
      <w:r w:rsidRPr="004F376A">
        <w:t xml:space="preserve"> of the </w:t>
      </w:r>
      <w:r w:rsidR="004F376A" w:rsidRPr="004F376A">
        <w:t>Curriculum</w:t>
      </w:r>
      <w:r w:rsidRPr="004F376A">
        <w:t xml:space="preserve"> as there is a need to teach to the tests. The accountability of test results was an inhibitor to ‘radical’ change. The reality was that </w:t>
      </w:r>
      <w:r w:rsidR="00400686">
        <w:t>while some</w:t>
      </w:r>
      <w:r w:rsidR="00AB5910">
        <w:t xml:space="preserve"> teaching</w:t>
      </w:r>
      <w:r w:rsidR="00400686">
        <w:t xml:space="preserve"> aspects changed</w:t>
      </w:r>
      <w:r w:rsidR="00AB5910">
        <w:t>,</w:t>
      </w:r>
      <w:r w:rsidRPr="004F376A">
        <w:t xml:space="preserve"> </w:t>
      </w:r>
      <w:r w:rsidR="00AB5910">
        <w:t>it was in a</w:t>
      </w:r>
      <w:r w:rsidR="00400686">
        <w:t xml:space="preserve"> limited</w:t>
      </w:r>
      <w:r w:rsidR="00AB5910">
        <w:t xml:space="preserve"> capacity </w:t>
      </w:r>
      <w:r w:rsidR="00400686">
        <w:t>and</w:t>
      </w:r>
      <w:r w:rsidRPr="004F376A">
        <w:t xml:space="preserve"> most of the other </w:t>
      </w:r>
      <w:r w:rsidR="00AB5910">
        <w:t xml:space="preserve">historic practices </w:t>
      </w:r>
      <w:r w:rsidRPr="004F376A">
        <w:t xml:space="preserve">remained the same. </w:t>
      </w:r>
    </w:p>
    <w:p w14:paraId="27CE3222" w14:textId="2F273D0F" w:rsidR="00C509F0" w:rsidRPr="00904FB0" w:rsidRDefault="00AB5910" w:rsidP="007A76C6">
      <w:pPr>
        <w:spacing w:line="360" w:lineRule="auto"/>
        <w:jc w:val="both"/>
        <w:rPr>
          <w:i/>
          <w:iCs/>
          <w:color w:val="000000" w:themeColor="text1"/>
        </w:rPr>
      </w:pPr>
      <w:r>
        <w:t xml:space="preserve"> </w:t>
      </w:r>
      <w:r w:rsidR="00E72159" w:rsidRPr="00904FB0">
        <w:rPr>
          <w:color w:val="000000" w:themeColor="text1"/>
        </w:rPr>
        <w:t>“</w:t>
      </w:r>
      <w:r w:rsidR="004F376A" w:rsidRPr="00904FB0">
        <w:rPr>
          <w:i/>
          <w:iCs/>
          <w:color w:val="000000" w:themeColor="text1"/>
        </w:rPr>
        <w:t>local authority</w:t>
      </w:r>
      <w:r w:rsidR="003E740B" w:rsidRPr="00904FB0">
        <w:rPr>
          <w:i/>
          <w:iCs/>
          <w:color w:val="000000" w:themeColor="text1"/>
        </w:rPr>
        <w:t xml:space="preserve"> </w:t>
      </w:r>
      <w:proofErr w:type="gramStart"/>
      <w:r w:rsidR="004F376A" w:rsidRPr="00904FB0">
        <w:rPr>
          <w:i/>
          <w:iCs/>
          <w:color w:val="000000" w:themeColor="text1"/>
        </w:rPr>
        <w:t>use</w:t>
      </w:r>
      <w:proofErr w:type="gramEnd"/>
      <w:r w:rsidR="004F376A" w:rsidRPr="00904FB0">
        <w:rPr>
          <w:i/>
          <w:iCs/>
          <w:color w:val="000000" w:themeColor="text1"/>
        </w:rPr>
        <w:t xml:space="preserve"> of statistics and HMIE inspections – see Reeves, 2008) will continue to place pressure on schools via the evaluative use of test data, and this in turn places pressures on schools to</w:t>
      </w:r>
      <w:r w:rsidR="003E740B" w:rsidRPr="00904FB0">
        <w:rPr>
          <w:i/>
          <w:iCs/>
          <w:color w:val="000000" w:themeColor="text1"/>
        </w:rPr>
        <w:t xml:space="preserve"> teach to the test” (Priestley </w:t>
      </w:r>
      <w:r w:rsidR="00B55D0D">
        <w:rPr>
          <w:i/>
          <w:iCs/>
          <w:color w:val="000000" w:themeColor="text1"/>
        </w:rPr>
        <w:t>and</w:t>
      </w:r>
      <w:r w:rsidR="003E740B" w:rsidRPr="00904FB0">
        <w:rPr>
          <w:i/>
          <w:iCs/>
          <w:color w:val="000000" w:themeColor="text1"/>
        </w:rPr>
        <w:t xml:space="preserve"> </w:t>
      </w:r>
      <w:proofErr w:type="spellStart"/>
      <w:r w:rsidR="003E740B" w:rsidRPr="00904FB0">
        <w:rPr>
          <w:i/>
          <w:iCs/>
          <w:color w:val="000000" w:themeColor="text1"/>
        </w:rPr>
        <w:t>Humes</w:t>
      </w:r>
      <w:proofErr w:type="spellEnd"/>
      <w:r w:rsidR="00B55D0D">
        <w:rPr>
          <w:i/>
          <w:iCs/>
          <w:color w:val="000000" w:themeColor="text1"/>
        </w:rPr>
        <w:t>,</w:t>
      </w:r>
      <w:r w:rsidR="003E740B" w:rsidRPr="00904FB0">
        <w:rPr>
          <w:i/>
          <w:iCs/>
          <w:color w:val="000000" w:themeColor="text1"/>
        </w:rPr>
        <w:t xml:space="preserve"> 2010</w:t>
      </w:r>
      <w:r w:rsidR="00B55D0D">
        <w:rPr>
          <w:i/>
          <w:iCs/>
          <w:color w:val="000000" w:themeColor="text1"/>
        </w:rPr>
        <w:t>,</w:t>
      </w:r>
      <w:r w:rsidR="003E740B" w:rsidRPr="00904FB0">
        <w:rPr>
          <w:i/>
          <w:iCs/>
          <w:color w:val="000000" w:themeColor="text1"/>
        </w:rPr>
        <w:t xml:space="preserve"> </w:t>
      </w:r>
      <w:r w:rsidR="00B55D0D">
        <w:rPr>
          <w:i/>
          <w:iCs/>
          <w:color w:val="000000" w:themeColor="text1"/>
        </w:rPr>
        <w:t>p.</w:t>
      </w:r>
      <w:r w:rsidR="003E740B" w:rsidRPr="00904FB0">
        <w:rPr>
          <w:i/>
          <w:iCs/>
          <w:color w:val="000000" w:themeColor="text1"/>
        </w:rPr>
        <w:t>4)</w:t>
      </w:r>
      <w:r w:rsidR="00B55D0D">
        <w:rPr>
          <w:i/>
          <w:iCs/>
          <w:color w:val="000000" w:themeColor="text1"/>
        </w:rPr>
        <w:t>.</w:t>
      </w:r>
      <w:r w:rsidR="003E740B" w:rsidRPr="00904FB0">
        <w:rPr>
          <w:i/>
          <w:iCs/>
          <w:color w:val="000000" w:themeColor="text1"/>
        </w:rPr>
        <w:t xml:space="preserve"> </w:t>
      </w:r>
      <w:r w:rsidR="004F376A" w:rsidRPr="00904FB0">
        <w:rPr>
          <w:i/>
          <w:iCs/>
          <w:color w:val="000000" w:themeColor="text1"/>
        </w:rPr>
        <w:t xml:space="preserve"> </w:t>
      </w:r>
    </w:p>
    <w:p w14:paraId="24D9E084" w14:textId="70B82C18" w:rsidR="00AB5910" w:rsidRPr="00904FB0" w:rsidRDefault="00684380" w:rsidP="007A76C6">
      <w:pPr>
        <w:spacing w:line="360" w:lineRule="auto"/>
        <w:jc w:val="both"/>
        <w:rPr>
          <w:i/>
          <w:iCs/>
          <w:color w:val="000000" w:themeColor="text1"/>
        </w:rPr>
      </w:pPr>
      <w:r w:rsidRPr="00904FB0">
        <w:rPr>
          <w:color w:val="000000" w:themeColor="text1"/>
        </w:rPr>
        <w:t xml:space="preserve">The view </w:t>
      </w:r>
      <w:r w:rsidR="00B55D0D">
        <w:rPr>
          <w:color w:val="000000" w:themeColor="text1"/>
        </w:rPr>
        <w:t>that the</w:t>
      </w:r>
      <w:r w:rsidRPr="00904FB0">
        <w:rPr>
          <w:color w:val="000000" w:themeColor="text1"/>
        </w:rPr>
        <w:t xml:space="preserve"> implementation gap </w:t>
      </w:r>
      <w:r w:rsidR="00512090" w:rsidRPr="00904FB0">
        <w:rPr>
          <w:color w:val="000000" w:themeColor="text1"/>
        </w:rPr>
        <w:t xml:space="preserve">is widely regarded </w:t>
      </w:r>
      <w:r w:rsidRPr="00904FB0">
        <w:rPr>
          <w:color w:val="000000" w:themeColor="text1"/>
        </w:rPr>
        <w:t xml:space="preserve">as a major issue </w:t>
      </w:r>
      <w:r w:rsidR="00512090" w:rsidRPr="00904FB0">
        <w:rPr>
          <w:color w:val="000000" w:themeColor="text1"/>
        </w:rPr>
        <w:t xml:space="preserve">that has </w:t>
      </w:r>
      <w:r w:rsidR="00E72159" w:rsidRPr="00904FB0">
        <w:rPr>
          <w:color w:val="000000" w:themeColor="text1"/>
        </w:rPr>
        <w:t>hindered the</w:t>
      </w:r>
      <w:r w:rsidRPr="00904FB0">
        <w:rPr>
          <w:color w:val="000000" w:themeColor="text1"/>
        </w:rPr>
        <w:t xml:space="preserve"> success of </w:t>
      </w:r>
      <w:proofErr w:type="spellStart"/>
      <w:r w:rsidRPr="00904FB0">
        <w:rPr>
          <w:color w:val="000000" w:themeColor="text1"/>
        </w:rPr>
        <w:t>CfE</w:t>
      </w:r>
      <w:proofErr w:type="spellEnd"/>
      <w:r w:rsidRPr="00904FB0">
        <w:rPr>
          <w:color w:val="000000" w:themeColor="text1"/>
        </w:rPr>
        <w:t xml:space="preserve"> i</w:t>
      </w:r>
      <w:r w:rsidR="00B55D0D">
        <w:rPr>
          <w:color w:val="000000" w:themeColor="text1"/>
        </w:rPr>
        <w:t>s a view expressed by</w:t>
      </w:r>
      <w:r w:rsidRPr="00904FB0">
        <w:rPr>
          <w:i/>
          <w:iCs/>
          <w:color w:val="000000" w:themeColor="text1"/>
        </w:rPr>
        <w:t xml:space="preserve"> </w:t>
      </w:r>
      <w:r w:rsidR="00B55D0D" w:rsidRPr="00904FB0">
        <w:rPr>
          <w:i/>
          <w:iCs/>
          <w:color w:val="000000" w:themeColor="text1"/>
        </w:rPr>
        <w:t xml:space="preserve">Priestley &amp; </w:t>
      </w:r>
      <w:proofErr w:type="spellStart"/>
      <w:r w:rsidR="00B55D0D" w:rsidRPr="00904FB0">
        <w:rPr>
          <w:i/>
          <w:iCs/>
          <w:color w:val="000000" w:themeColor="text1"/>
        </w:rPr>
        <w:t>Humes</w:t>
      </w:r>
      <w:proofErr w:type="spellEnd"/>
      <w:r w:rsidR="00B55D0D" w:rsidRPr="00904FB0">
        <w:rPr>
          <w:i/>
          <w:iCs/>
          <w:color w:val="000000" w:themeColor="text1"/>
        </w:rPr>
        <w:t xml:space="preserve"> </w:t>
      </w:r>
      <w:r w:rsidR="00B55D0D">
        <w:rPr>
          <w:i/>
          <w:iCs/>
          <w:color w:val="000000" w:themeColor="text1"/>
        </w:rPr>
        <w:t>(</w:t>
      </w:r>
      <w:r w:rsidR="00B55D0D" w:rsidRPr="00904FB0">
        <w:rPr>
          <w:i/>
          <w:iCs/>
          <w:color w:val="000000" w:themeColor="text1"/>
        </w:rPr>
        <w:t>2010</w:t>
      </w:r>
      <w:r w:rsidR="00B55D0D">
        <w:rPr>
          <w:i/>
          <w:iCs/>
          <w:color w:val="000000" w:themeColor="text1"/>
        </w:rPr>
        <w:t xml:space="preserve">) and reiterated later by </w:t>
      </w:r>
      <w:r w:rsidRPr="00B55D0D">
        <w:rPr>
          <w:color w:val="000000" w:themeColor="text1"/>
        </w:rPr>
        <w:t>Priestly</w:t>
      </w:r>
      <w:r w:rsidR="00B55D0D">
        <w:rPr>
          <w:color w:val="000000" w:themeColor="text1"/>
        </w:rPr>
        <w:t xml:space="preserve"> and</w:t>
      </w:r>
      <w:r w:rsidR="00583D71" w:rsidRPr="00B55D0D">
        <w:rPr>
          <w:color w:val="000000" w:themeColor="text1"/>
        </w:rPr>
        <w:t xml:space="preserve"> </w:t>
      </w:r>
      <w:r w:rsidRPr="00B55D0D">
        <w:rPr>
          <w:color w:val="000000" w:themeColor="text1"/>
        </w:rPr>
        <w:t>Minty</w:t>
      </w:r>
      <w:r w:rsidR="00B55D0D">
        <w:rPr>
          <w:color w:val="000000" w:themeColor="text1"/>
        </w:rPr>
        <w:t xml:space="preserve"> (2013</w:t>
      </w:r>
      <w:r w:rsidRPr="00904FB0">
        <w:rPr>
          <w:i/>
          <w:iCs/>
          <w:color w:val="000000" w:themeColor="text1"/>
        </w:rPr>
        <w:t>)</w:t>
      </w:r>
      <w:r w:rsidR="00B55D0D">
        <w:rPr>
          <w:i/>
          <w:iCs/>
          <w:color w:val="000000" w:themeColor="text1"/>
        </w:rPr>
        <w:t>.</w:t>
      </w:r>
      <w:r w:rsidR="00904FB0">
        <w:rPr>
          <w:i/>
          <w:iCs/>
          <w:color w:val="000000" w:themeColor="text1"/>
        </w:rPr>
        <w:t xml:space="preserve"> </w:t>
      </w:r>
      <w:r w:rsidR="00B55D0D">
        <w:rPr>
          <w:color w:val="000000" w:themeColor="text1"/>
        </w:rPr>
        <w:t>L</w:t>
      </w:r>
      <w:r w:rsidR="00512090" w:rsidRPr="00904FB0">
        <w:rPr>
          <w:color w:val="000000" w:themeColor="text1"/>
        </w:rPr>
        <w:t>essons can be learnt from this in relation to future curriculum designs.</w:t>
      </w:r>
      <w:r w:rsidR="00512090" w:rsidRPr="00904FB0">
        <w:rPr>
          <w:i/>
          <w:iCs/>
          <w:color w:val="000000" w:themeColor="text1"/>
        </w:rPr>
        <w:t xml:space="preserve">  </w:t>
      </w:r>
      <w:r w:rsidR="00AB5910" w:rsidRPr="00904FB0">
        <w:rPr>
          <w:i/>
          <w:iCs/>
          <w:color w:val="000000" w:themeColor="text1"/>
        </w:rPr>
        <w:t>“</w:t>
      </w:r>
      <w:r w:rsidR="00064232" w:rsidRPr="00904FB0">
        <w:rPr>
          <w:i/>
          <w:iCs/>
          <w:color w:val="000000" w:themeColor="text1"/>
        </w:rPr>
        <w:t>It will be critical that the transition for teachers to move away from existing practices</w:t>
      </w:r>
      <w:r w:rsidR="009B7EC5">
        <w:rPr>
          <w:i/>
          <w:iCs/>
          <w:color w:val="000000" w:themeColor="text1"/>
        </w:rPr>
        <w:t xml:space="preserve">, </w:t>
      </w:r>
      <w:r w:rsidR="00064232" w:rsidRPr="00904FB0">
        <w:rPr>
          <w:i/>
          <w:iCs/>
          <w:color w:val="000000" w:themeColor="text1"/>
        </w:rPr>
        <w:t>develop teacher agency and strive to provide rich learning experiences for students that deeper their understanding</w:t>
      </w:r>
      <w:r w:rsidR="00E70057">
        <w:rPr>
          <w:i/>
          <w:iCs/>
          <w:color w:val="000000" w:themeColor="text1"/>
        </w:rPr>
        <w:t>”</w:t>
      </w:r>
      <w:r w:rsidR="00064232" w:rsidRPr="00904FB0">
        <w:rPr>
          <w:i/>
          <w:iCs/>
          <w:color w:val="000000" w:themeColor="text1"/>
        </w:rPr>
        <w:t xml:space="preserve"> </w:t>
      </w:r>
      <w:r w:rsidR="00AB5910" w:rsidRPr="00904FB0">
        <w:rPr>
          <w:i/>
          <w:iCs/>
          <w:color w:val="000000" w:themeColor="text1"/>
        </w:rPr>
        <w:t>(</w:t>
      </w:r>
      <w:r w:rsidR="00AB5910" w:rsidRPr="00B55D0D">
        <w:rPr>
          <w:color w:val="000000" w:themeColor="text1"/>
        </w:rPr>
        <w:t xml:space="preserve">Priestley </w:t>
      </w:r>
      <w:r w:rsidR="00B55D0D" w:rsidRPr="00B55D0D">
        <w:rPr>
          <w:color w:val="000000" w:themeColor="text1"/>
        </w:rPr>
        <w:t>and</w:t>
      </w:r>
      <w:r w:rsidR="00AB5910" w:rsidRPr="00B55D0D">
        <w:rPr>
          <w:color w:val="000000" w:themeColor="text1"/>
        </w:rPr>
        <w:t xml:space="preserve"> </w:t>
      </w:r>
      <w:proofErr w:type="spellStart"/>
      <w:r w:rsidR="00AB5910" w:rsidRPr="00B55D0D">
        <w:rPr>
          <w:color w:val="000000" w:themeColor="text1"/>
        </w:rPr>
        <w:t>Humes</w:t>
      </w:r>
      <w:proofErr w:type="spellEnd"/>
      <w:r w:rsidR="00B55D0D">
        <w:rPr>
          <w:i/>
          <w:iCs/>
          <w:color w:val="000000" w:themeColor="text1"/>
        </w:rPr>
        <w:t>,</w:t>
      </w:r>
      <w:r w:rsidR="00AB5910" w:rsidRPr="00904FB0">
        <w:rPr>
          <w:i/>
          <w:iCs/>
          <w:color w:val="000000" w:themeColor="text1"/>
        </w:rPr>
        <w:t xml:space="preserve"> 2010</w:t>
      </w:r>
      <w:r w:rsidR="00B55D0D">
        <w:rPr>
          <w:i/>
          <w:iCs/>
          <w:color w:val="000000" w:themeColor="text1"/>
        </w:rPr>
        <w:t>,</w:t>
      </w:r>
      <w:r w:rsidR="00AB5910" w:rsidRPr="00904FB0">
        <w:rPr>
          <w:i/>
          <w:iCs/>
          <w:color w:val="000000" w:themeColor="text1"/>
        </w:rPr>
        <w:t xml:space="preserve"> </w:t>
      </w:r>
      <w:r w:rsidR="00B55D0D">
        <w:rPr>
          <w:i/>
          <w:iCs/>
          <w:color w:val="000000" w:themeColor="text1"/>
        </w:rPr>
        <w:t>p.</w:t>
      </w:r>
      <w:r w:rsidR="00AB5910" w:rsidRPr="00904FB0">
        <w:rPr>
          <w:i/>
          <w:iCs/>
          <w:color w:val="000000" w:themeColor="text1"/>
        </w:rPr>
        <w:t>4)</w:t>
      </w:r>
      <w:r w:rsidR="00B55D0D">
        <w:rPr>
          <w:i/>
          <w:iCs/>
          <w:color w:val="000000" w:themeColor="text1"/>
        </w:rPr>
        <w:t>.</w:t>
      </w:r>
    </w:p>
    <w:p w14:paraId="6FA7DDF9" w14:textId="5113B85E" w:rsidR="00684380" w:rsidRDefault="00064232" w:rsidP="007A76C6">
      <w:pPr>
        <w:spacing w:line="360" w:lineRule="auto"/>
        <w:jc w:val="both"/>
        <w:rPr>
          <w:i/>
          <w:iCs/>
        </w:rPr>
      </w:pPr>
      <w:r>
        <w:rPr>
          <w:i/>
          <w:iCs/>
        </w:rPr>
        <w:t xml:space="preserve"> </w:t>
      </w:r>
      <w:r w:rsidRPr="00AB5910">
        <w:t xml:space="preserve">The success of the implementation of the </w:t>
      </w:r>
      <w:proofErr w:type="spellStart"/>
      <w:r w:rsidRPr="00AB5910">
        <w:t>CfW</w:t>
      </w:r>
      <w:proofErr w:type="spellEnd"/>
      <w:r w:rsidRPr="00AB5910">
        <w:t xml:space="preserve"> has been hinged by many on the successful adoption of policy</w:t>
      </w:r>
      <w:r w:rsidR="004B292C" w:rsidRPr="00AB5910">
        <w:t xml:space="preserve"> and </w:t>
      </w:r>
      <w:r w:rsidRPr="00AB5910">
        <w:t>effective teacher agency to provide enriching daily practice in the classroom</w:t>
      </w:r>
      <w:r w:rsidR="004B292C" w:rsidRPr="00AB5910">
        <w:t xml:space="preserve"> for all learners</w:t>
      </w:r>
      <w:r>
        <w:rPr>
          <w:i/>
          <w:iCs/>
        </w:rPr>
        <w:t>.</w:t>
      </w:r>
      <w:r w:rsidR="00AB5910">
        <w:rPr>
          <w:i/>
          <w:iCs/>
        </w:rPr>
        <w:t xml:space="preserve"> </w:t>
      </w:r>
      <w:proofErr w:type="gramStart"/>
      <w:r w:rsidR="00AB5910">
        <w:rPr>
          <w:i/>
          <w:iCs/>
        </w:rPr>
        <w:t>”It</w:t>
      </w:r>
      <w:proofErr w:type="gramEnd"/>
      <w:r w:rsidR="00AB5910">
        <w:rPr>
          <w:i/>
          <w:iCs/>
        </w:rPr>
        <w:t xml:space="preserve"> will require teachers to develop their own practise to make transformational change”</w:t>
      </w:r>
      <w:r w:rsidR="00AB5910" w:rsidRPr="00AB5910">
        <w:rPr>
          <w:i/>
          <w:iCs/>
        </w:rPr>
        <w:t xml:space="preserve"> </w:t>
      </w:r>
      <w:r w:rsidR="00AB5910">
        <w:rPr>
          <w:i/>
          <w:iCs/>
        </w:rPr>
        <w:t>(</w:t>
      </w:r>
      <w:r w:rsidR="00AB5910" w:rsidRPr="00B55D0D">
        <w:t xml:space="preserve">Priestley </w:t>
      </w:r>
      <w:r w:rsidR="00B55D0D" w:rsidRPr="00B55D0D">
        <w:t>and</w:t>
      </w:r>
      <w:r w:rsidR="00AB5910" w:rsidRPr="00B55D0D">
        <w:t xml:space="preserve"> </w:t>
      </w:r>
      <w:proofErr w:type="spellStart"/>
      <w:r w:rsidR="00AB5910" w:rsidRPr="00B55D0D">
        <w:t>Humes</w:t>
      </w:r>
      <w:proofErr w:type="spellEnd"/>
      <w:r w:rsidR="00B55D0D">
        <w:rPr>
          <w:i/>
          <w:iCs/>
        </w:rPr>
        <w:t>,</w:t>
      </w:r>
      <w:r w:rsidR="00AB5910">
        <w:rPr>
          <w:i/>
          <w:iCs/>
        </w:rPr>
        <w:t xml:space="preserve"> 2010</w:t>
      </w:r>
      <w:r w:rsidR="00B55D0D">
        <w:rPr>
          <w:i/>
          <w:iCs/>
        </w:rPr>
        <w:t>, p.</w:t>
      </w:r>
      <w:r w:rsidR="00AB5910">
        <w:rPr>
          <w:i/>
          <w:iCs/>
        </w:rPr>
        <w:t xml:space="preserve"> 4)</w:t>
      </w:r>
      <w:r w:rsidR="00B55D0D">
        <w:rPr>
          <w:i/>
          <w:iCs/>
        </w:rPr>
        <w:t>.</w:t>
      </w:r>
    </w:p>
    <w:p w14:paraId="7C419A11" w14:textId="7BC075AF" w:rsidR="00C509F0" w:rsidRPr="005F416C" w:rsidRDefault="00C509F0" w:rsidP="004F376A">
      <w:pPr>
        <w:spacing w:line="240" w:lineRule="auto"/>
        <w:jc w:val="both"/>
        <w:rPr>
          <w:b/>
          <w:bCs/>
          <w:color w:val="000000" w:themeColor="text1"/>
        </w:rPr>
      </w:pPr>
    </w:p>
    <w:p w14:paraId="216FAFFD" w14:textId="482C669B" w:rsidR="00C509F0" w:rsidRDefault="00C509F0" w:rsidP="00EA77A6">
      <w:pPr>
        <w:tabs>
          <w:tab w:val="left" w:pos="4710"/>
        </w:tabs>
        <w:spacing w:line="240" w:lineRule="auto"/>
        <w:jc w:val="both"/>
        <w:rPr>
          <w:b/>
          <w:bCs/>
          <w:color w:val="000000" w:themeColor="text1"/>
        </w:rPr>
      </w:pPr>
      <w:r w:rsidRPr="005F416C">
        <w:rPr>
          <w:b/>
          <w:bCs/>
          <w:color w:val="000000" w:themeColor="text1"/>
        </w:rPr>
        <w:t xml:space="preserve">International </w:t>
      </w:r>
      <w:r w:rsidR="005F416C" w:rsidRPr="005F416C">
        <w:rPr>
          <w:b/>
          <w:bCs/>
          <w:color w:val="000000" w:themeColor="text1"/>
        </w:rPr>
        <w:t xml:space="preserve">Curriculum </w:t>
      </w:r>
      <w:r w:rsidR="005F416C">
        <w:rPr>
          <w:b/>
          <w:bCs/>
          <w:color w:val="000000" w:themeColor="text1"/>
        </w:rPr>
        <w:t>-</w:t>
      </w:r>
      <w:r w:rsidRPr="005F416C">
        <w:rPr>
          <w:b/>
          <w:bCs/>
          <w:color w:val="000000" w:themeColor="text1"/>
        </w:rPr>
        <w:t xml:space="preserve"> </w:t>
      </w:r>
      <w:r w:rsidR="005F416C">
        <w:rPr>
          <w:b/>
          <w:bCs/>
          <w:color w:val="000000" w:themeColor="text1"/>
        </w:rPr>
        <w:t>W</w:t>
      </w:r>
      <w:r w:rsidRPr="005F416C">
        <w:rPr>
          <w:b/>
          <w:bCs/>
          <w:color w:val="000000" w:themeColor="text1"/>
        </w:rPr>
        <w:t>hat can be learnt</w:t>
      </w:r>
      <w:r w:rsidR="005F416C">
        <w:rPr>
          <w:b/>
          <w:bCs/>
          <w:color w:val="000000" w:themeColor="text1"/>
        </w:rPr>
        <w:t>?</w:t>
      </w:r>
      <w:r w:rsidR="00EA77A6">
        <w:rPr>
          <w:b/>
          <w:bCs/>
          <w:color w:val="000000" w:themeColor="text1"/>
        </w:rPr>
        <w:tab/>
      </w:r>
    </w:p>
    <w:p w14:paraId="0634D172" w14:textId="6F1C257A" w:rsidR="00C27F8C" w:rsidRPr="000D5DE4" w:rsidRDefault="007B0D7E" w:rsidP="00C27F8C">
      <w:pPr>
        <w:tabs>
          <w:tab w:val="left" w:pos="4710"/>
        </w:tabs>
        <w:spacing w:line="360" w:lineRule="auto"/>
        <w:jc w:val="both"/>
        <w:rPr>
          <w:color w:val="000000" w:themeColor="text1"/>
        </w:rPr>
      </w:pPr>
      <w:r w:rsidRPr="00C27F8C">
        <w:rPr>
          <w:color w:val="000000" w:themeColor="text1"/>
        </w:rPr>
        <w:t xml:space="preserve">Curriculum reform has taken place in many other countries, each has approached this in their own way. New Zealand conducted a review of their curriculum and produced a draft curriculum in 2006 and allowed many </w:t>
      </w:r>
      <w:r w:rsidR="00650503">
        <w:rPr>
          <w:color w:val="000000" w:themeColor="text1"/>
        </w:rPr>
        <w:t>s</w:t>
      </w:r>
      <w:r w:rsidRPr="00C27F8C">
        <w:rPr>
          <w:color w:val="000000" w:themeColor="text1"/>
        </w:rPr>
        <w:t>takeholders</w:t>
      </w:r>
      <w:r w:rsidR="00650503">
        <w:rPr>
          <w:color w:val="000000" w:themeColor="text1"/>
        </w:rPr>
        <w:t xml:space="preserve"> to</w:t>
      </w:r>
      <w:r w:rsidRPr="00C27F8C">
        <w:rPr>
          <w:color w:val="000000" w:themeColor="text1"/>
        </w:rPr>
        <w:t xml:space="preserve"> </w:t>
      </w:r>
      <w:r w:rsidR="00650503">
        <w:rPr>
          <w:color w:val="000000" w:themeColor="text1"/>
        </w:rPr>
        <w:t>feedback</w:t>
      </w:r>
      <w:r w:rsidRPr="00C27F8C">
        <w:rPr>
          <w:color w:val="000000" w:themeColor="text1"/>
        </w:rPr>
        <w:t xml:space="preserve"> on the draft documents. </w:t>
      </w:r>
      <w:r w:rsidR="00C27F8C" w:rsidRPr="000D5DE4">
        <w:rPr>
          <w:b/>
          <w:bCs/>
          <w:i/>
          <w:iCs/>
          <w:color w:val="000000" w:themeColor="text1"/>
        </w:rPr>
        <w:t>“</w:t>
      </w:r>
      <w:r w:rsidR="00C27F8C" w:rsidRPr="000D5DE4">
        <w:rPr>
          <w:i/>
          <w:iCs/>
          <w:color w:val="000000" w:themeColor="text1"/>
        </w:rPr>
        <w:t xml:space="preserve">involved more than 15,000 students, teachers, principals, advisers, and academics in the development, </w:t>
      </w:r>
      <w:r w:rsidR="00650503" w:rsidRPr="000D5DE4">
        <w:rPr>
          <w:i/>
          <w:iCs/>
          <w:color w:val="000000" w:themeColor="text1"/>
        </w:rPr>
        <w:t>trailing</w:t>
      </w:r>
      <w:r w:rsidR="00C27F8C" w:rsidRPr="000D5DE4">
        <w:rPr>
          <w:i/>
          <w:iCs/>
          <w:color w:val="000000" w:themeColor="text1"/>
        </w:rPr>
        <w:t xml:space="preserve"> and response to a draft curriculum in 2006 and the subsequent revisions in </w:t>
      </w:r>
      <w:r w:rsidR="001F2352" w:rsidRPr="000D5DE4">
        <w:rPr>
          <w:i/>
          <w:iCs/>
          <w:color w:val="000000" w:themeColor="text1"/>
        </w:rPr>
        <w:t xml:space="preserve">the </w:t>
      </w:r>
      <w:r w:rsidR="00C27F8C" w:rsidRPr="000D5DE4">
        <w:rPr>
          <w:i/>
          <w:iCs/>
          <w:color w:val="000000" w:themeColor="text1"/>
        </w:rPr>
        <w:t xml:space="preserve">final version” (Priestly </w:t>
      </w:r>
      <w:r w:rsidR="00FC16BB" w:rsidRPr="000D5DE4">
        <w:rPr>
          <w:i/>
          <w:iCs/>
          <w:color w:val="000000" w:themeColor="text1"/>
        </w:rPr>
        <w:t>and</w:t>
      </w:r>
      <w:r w:rsidR="00C27F8C" w:rsidRPr="000D5DE4">
        <w:rPr>
          <w:i/>
          <w:iCs/>
          <w:color w:val="000000" w:themeColor="text1"/>
        </w:rPr>
        <w:t xml:space="preserve"> </w:t>
      </w:r>
      <w:proofErr w:type="spellStart"/>
      <w:r w:rsidR="00C27F8C" w:rsidRPr="000D5DE4">
        <w:rPr>
          <w:i/>
          <w:iCs/>
          <w:color w:val="000000" w:themeColor="text1"/>
        </w:rPr>
        <w:t>Sinnema</w:t>
      </w:r>
      <w:proofErr w:type="spellEnd"/>
      <w:r w:rsidR="00C27F8C" w:rsidRPr="000D5DE4">
        <w:rPr>
          <w:i/>
          <w:iCs/>
          <w:color w:val="000000" w:themeColor="text1"/>
        </w:rPr>
        <w:t xml:space="preserve"> ,2014</w:t>
      </w:r>
      <w:r w:rsidR="00FC16BB" w:rsidRPr="000D5DE4">
        <w:rPr>
          <w:i/>
          <w:iCs/>
          <w:color w:val="000000" w:themeColor="text1"/>
        </w:rPr>
        <w:t>,</w:t>
      </w:r>
      <w:r w:rsidR="00C27F8C" w:rsidRPr="000D5DE4">
        <w:rPr>
          <w:i/>
          <w:iCs/>
          <w:color w:val="000000" w:themeColor="text1"/>
        </w:rPr>
        <w:t xml:space="preserve"> </w:t>
      </w:r>
      <w:r w:rsidR="00FC16BB" w:rsidRPr="000D5DE4">
        <w:rPr>
          <w:i/>
          <w:iCs/>
          <w:color w:val="000000" w:themeColor="text1"/>
        </w:rPr>
        <w:t>p.</w:t>
      </w:r>
      <w:r w:rsidR="00C27F8C" w:rsidRPr="000D5DE4">
        <w:rPr>
          <w:i/>
          <w:iCs/>
          <w:color w:val="000000" w:themeColor="text1"/>
        </w:rPr>
        <w:t>10)</w:t>
      </w:r>
      <w:r w:rsidR="00FC16BB" w:rsidRPr="000D5DE4">
        <w:rPr>
          <w:i/>
          <w:iCs/>
          <w:color w:val="000000" w:themeColor="text1"/>
        </w:rPr>
        <w:t>.</w:t>
      </w:r>
    </w:p>
    <w:p w14:paraId="5FD26FB0" w14:textId="6638D605" w:rsidR="007B0D7E" w:rsidRDefault="007B0D7E" w:rsidP="00C27F8C">
      <w:pPr>
        <w:tabs>
          <w:tab w:val="left" w:pos="4710"/>
        </w:tabs>
        <w:spacing w:line="360" w:lineRule="auto"/>
        <w:jc w:val="both"/>
        <w:rPr>
          <w:color w:val="000000" w:themeColor="text1"/>
        </w:rPr>
      </w:pPr>
      <w:r w:rsidRPr="00C27F8C">
        <w:rPr>
          <w:color w:val="000000" w:themeColor="text1"/>
        </w:rPr>
        <w:t xml:space="preserve">The </w:t>
      </w:r>
      <w:r w:rsidR="00C27F8C" w:rsidRPr="00C27F8C">
        <w:rPr>
          <w:color w:val="000000" w:themeColor="text1"/>
        </w:rPr>
        <w:t>New Zealand Curriculum</w:t>
      </w:r>
      <w:r w:rsidR="00C27F8C">
        <w:rPr>
          <w:color w:val="000000" w:themeColor="text1"/>
        </w:rPr>
        <w:t xml:space="preserve"> (NZC)</w:t>
      </w:r>
      <w:r w:rsidR="00C27F8C" w:rsidRPr="00C27F8C">
        <w:rPr>
          <w:color w:val="000000" w:themeColor="text1"/>
        </w:rPr>
        <w:t xml:space="preserve"> launched in 2007</w:t>
      </w:r>
      <w:r w:rsidR="00C27F8C">
        <w:rPr>
          <w:color w:val="000000" w:themeColor="text1"/>
        </w:rPr>
        <w:t>, it was one single policy document that had;</w:t>
      </w:r>
    </w:p>
    <w:p w14:paraId="73F34766" w14:textId="47EDE093" w:rsidR="00C27F8C" w:rsidRDefault="00C27F8C" w:rsidP="00C27F8C">
      <w:pPr>
        <w:tabs>
          <w:tab w:val="left" w:pos="4710"/>
        </w:tabs>
        <w:spacing w:line="360" w:lineRule="auto"/>
        <w:jc w:val="both"/>
        <w:rPr>
          <w:i/>
          <w:iCs/>
          <w:color w:val="000000" w:themeColor="text1"/>
        </w:rPr>
      </w:pPr>
      <w:r>
        <w:rPr>
          <w:color w:val="000000" w:themeColor="text1"/>
        </w:rPr>
        <w:t>“</w:t>
      </w:r>
      <w:r w:rsidRPr="00C27F8C">
        <w:rPr>
          <w:i/>
          <w:iCs/>
          <w:color w:val="000000" w:themeColor="text1"/>
        </w:rPr>
        <w:t>specification of key competencies (rather than essential skills) – thinking, using language, symbols, and texts, managing self, relating to others</w:t>
      </w:r>
      <w:r>
        <w:rPr>
          <w:color w:val="000000" w:themeColor="text1"/>
        </w:rPr>
        <w:t>”</w:t>
      </w:r>
      <w:r w:rsidRPr="00C27F8C">
        <w:rPr>
          <w:i/>
          <w:iCs/>
          <w:color w:val="000000" w:themeColor="text1"/>
        </w:rPr>
        <w:t xml:space="preserve"> (Priestly</w:t>
      </w:r>
      <w:r w:rsidR="00FC16BB">
        <w:rPr>
          <w:i/>
          <w:iCs/>
          <w:color w:val="000000" w:themeColor="text1"/>
        </w:rPr>
        <w:t xml:space="preserve"> and</w:t>
      </w:r>
      <w:r w:rsidRPr="00C27F8C">
        <w:rPr>
          <w:i/>
          <w:iCs/>
          <w:color w:val="000000" w:themeColor="text1"/>
        </w:rPr>
        <w:t xml:space="preserve"> </w:t>
      </w:r>
      <w:proofErr w:type="spellStart"/>
      <w:r w:rsidRPr="00C27F8C">
        <w:rPr>
          <w:i/>
          <w:iCs/>
          <w:color w:val="000000" w:themeColor="text1"/>
        </w:rPr>
        <w:t>Sinnema</w:t>
      </w:r>
      <w:proofErr w:type="spellEnd"/>
      <w:r w:rsidR="00FC16BB">
        <w:rPr>
          <w:i/>
          <w:iCs/>
          <w:color w:val="000000" w:themeColor="text1"/>
        </w:rPr>
        <w:t>,</w:t>
      </w:r>
      <w:r w:rsidRPr="00C27F8C">
        <w:rPr>
          <w:i/>
          <w:iCs/>
          <w:color w:val="000000" w:themeColor="text1"/>
        </w:rPr>
        <w:t xml:space="preserve"> 2014</w:t>
      </w:r>
      <w:r w:rsidR="00FC16BB">
        <w:rPr>
          <w:i/>
          <w:iCs/>
          <w:color w:val="000000" w:themeColor="text1"/>
        </w:rPr>
        <w:t>.</w:t>
      </w:r>
      <w:r w:rsidRPr="00C27F8C">
        <w:rPr>
          <w:i/>
          <w:iCs/>
          <w:color w:val="000000" w:themeColor="text1"/>
        </w:rPr>
        <w:t xml:space="preserve"> </w:t>
      </w:r>
      <w:r w:rsidR="00FC16BB">
        <w:rPr>
          <w:i/>
          <w:iCs/>
          <w:color w:val="000000" w:themeColor="text1"/>
        </w:rPr>
        <w:t>p.</w:t>
      </w:r>
      <w:r w:rsidRPr="00C27F8C">
        <w:rPr>
          <w:i/>
          <w:iCs/>
          <w:color w:val="000000" w:themeColor="text1"/>
        </w:rPr>
        <w:t>10)</w:t>
      </w:r>
      <w:r w:rsidR="00FC16BB">
        <w:rPr>
          <w:i/>
          <w:iCs/>
          <w:color w:val="000000" w:themeColor="text1"/>
        </w:rPr>
        <w:t>.</w:t>
      </w:r>
      <w:r>
        <w:rPr>
          <w:i/>
          <w:iCs/>
          <w:color w:val="000000" w:themeColor="text1"/>
        </w:rPr>
        <w:t xml:space="preserve"> </w:t>
      </w:r>
    </w:p>
    <w:p w14:paraId="13F27339" w14:textId="1E8D3B9E" w:rsidR="00C27F8C" w:rsidRDefault="00C27F8C" w:rsidP="00C27F8C">
      <w:pPr>
        <w:tabs>
          <w:tab w:val="left" w:pos="4710"/>
        </w:tabs>
        <w:spacing w:line="360" w:lineRule="auto"/>
        <w:jc w:val="both"/>
        <w:rPr>
          <w:color w:val="000000" w:themeColor="text1"/>
        </w:rPr>
      </w:pPr>
      <w:r>
        <w:rPr>
          <w:color w:val="000000" w:themeColor="text1"/>
        </w:rPr>
        <w:t>The NZC was met with some media and professional criticis</w:t>
      </w:r>
      <w:r w:rsidR="00733DAE">
        <w:rPr>
          <w:color w:val="000000" w:themeColor="text1"/>
        </w:rPr>
        <w:t>m.</w:t>
      </w:r>
      <w:r>
        <w:rPr>
          <w:color w:val="000000" w:themeColor="text1"/>
        </w:rPr>
        <w:t xml:space="preserve"> </w:t>
      </w:r>
      <w:r w:rsidR="00733DAE">
        <w:rPr>
          <w:color w:val="000000" w:themeColor="text1"/>
        </w:rPr>
        <w:t xml:space="preserve">A local </w:t>
      </w:r>
      <w:r w:rsidR="009B7EC5">
        <w:rPr>
          <w:color w:val="000000" w:themeColor="text1"/>
        </w:rPr>
        <w:t>newsp</w:t>
      </w:r>
      <w:r w:rsidR="00733DAE">
        <w:rPr>
          <w:color w:val="000000" w:themeColor="text1"/>
        </w:rPr>
        <w:t xml:space="preserve">aper described </w:t>
      </w:r>
      <w:r w:rsidR="00650503">
        <w:rPr>
          <w:color w:val="000000" w:themeColor="text1"/>
        </w:rPr>
        <w:t xml:space="preserve">it </w:t>
      </w:r>
      <w:r w:rsidR="00733DAE">
        <w:rPr>
          <w:color w:val="000000" w:themeColor="text1"/>
        </w:rPr>
        <w:t>as:</w:t>
      </w:r>
    </w:p>
    <w:p w14:paraId="6642647E" w14:textId="563B081D" w:rsidR="00733DAE" w:rsidRDefault="00733DAE" w:rsidP="00C27F8C">
      <w:pPr>
        <w:tabs>
          <w:tab w:val="left" w:pos="4710"/>
        </w:tabs>
        <w:spacing w:line="360" w:lineRule="auto"/>
        <w:jc w:val="both"/>
        <w:rPr>
          <w:i/>
          <w:iCs/>
          <w:color w:val="000000" w:themeColor="text1"/>
        </w:rPr>
      </w:pPr>
      <w:r w:rsidRPr="00733DAE">
        <w:rPr>
          <w:color w:val="000000" w:themeColor="text1"/>
        </w:rPr>
        <w:lastRenderedPageBreak/>
        <w:t>‘New Zealand's school curriculum has been hollowed out of knowledge as academic learning is increasingly abandoned for a misguided focus on skills and the process of learning’ (New Zealand Herald, 2013)</w:t>
      </w:r>
      <w:r w:rsidRPr="00733DAE">
        <w:rPr>
          <w:i/>
          <w:iCs/>
          <w:color w:val="000000" w:themeColor="text1"/>
        </w:rPr>
        <w:t xml:space="preserve"> </w:t>
      </w:r>
      <w:r w:rsidRPr="00C27F8C">
        <w:rPr>
          <w:i/>
          <w:iCs/>
          <w:color w:val="000000" w:themeColor="text1"/>
        </w:rPr>
        <w:t xml:space="preserve">Priestly </w:t>
      </w:r>
      <w:r w:rsidR="00FC16BB">
        <w:rPr>
          <w:i/>
          <w:iCs/>
          <w:color w:val="000000" w:themeColor="text1"/>
        </w:rPr>
        <w:t xml:space="preserve">and </w:t>
      </w:r>
      <w:proofErr w:type="spellStart"/>
      <w:r w:rsidRPr="00C27F8C">
        <w:rPr>
          <w:i/>
          <w:iCs/>
          <w:color w:val="000000" w:themeColor="text1"/>
        </w:rPr>
        <w:t>Sinnema</w:t>
      </w:r>
      <w:proofErr w:type="spellEnd"/>
      <w:r w:rsidR="00FC16BB">
        <w:rPr>
          <w:i/>
          <w:iCs/>
          <w:color w:val="000000" w:themeColor="text1"/>
        </w:rPr>
        <w:t>,</w:t>
      </w:r>
      <w:r w:rsidRPr="00C27F8C">
        <w:rPr>
          <w:i/>
          <w:iCs/>
          <w:color w:val="000000" w:themeColor="text1"/>
        </w:rPr>
        <w:t xml:space="preserve"> 2014</w:t>
      </w:r>
      <w:r w:rsidR="00FC16BB">
        <w:rPr>
          <w:i/>
          <w:iCs/>
          <w:color w:val="000000" w:themeColor="text1"/>
        </w:rPr>
        <w:t>,</w:t>
      </w:r>
      <w:r w:rsidRPr="00C27F8C">
        <w:rPr>
          <w:i/>
          <w:iCs/>
          <w:color w:val="000000" w:themeColor="text1"/>
        </w:rPr>
        <w:t xml:space="preserve"> </w:t>
      </w:r>
      <w:r w:rsidR="00FC16BB">
        <w:rPr>
          <w:i/>
          <w:iCs/>
          <w:color w:val="000000" w:themeColor="text1"/>
        </w:rPr>
        <w:t>p.</w:t>
      </w:r>
      <w:r>
        <w:rPr>
          <w:i/>
          <w:iCs/>
          <w:color w:val="000000" w:themeColor="text1"/>
        </w:rPr>
        <w:t>2</w:t>
      </w:r>
      <w:r w:rsidRPr="00C27F8C">
        <w:rPr>
          <w:i/>
          <w:iCs/>
          <w:color w:val="000000" w:themeColor="text1"/>
        </w:rPr>
        <w:t>)</w:t>
      </w:r>
      <w:r w:rsidR="00FC16BB">
        <w:rPr>
          <w:i/>
          <w:iCs/>
          <w:color w:val="000000" w:themeColor="text1"/>
        </w:rPr>
        <w:t>.</w:t>
      </w:r>
    </w:p>
    <w:p w14:paraId="3B8013DA" w14:textId="2802C8EA" w:rsidR="0091158C" w:rsidRPr="0091158C" w:rsidRDefault="0091158C" w:rsidP="00C27F8C">
      <w:pPr>
        <w:tabs>
          <w:tab w:val="left" w:pos="4710"/>
        </w:tabs>
        <w:spacing w:line="360" w:lineRule="auto"/>
        <w:jc w:val="both"/>
        <w:rPr>
          <w:color w:val="000000" w:themeColor="text1"/>
        </w:rPr>
      </w:pPr>
      <w:r>
        <w:rPr>
          <w:color w:val="000000" w:themeColor="text1"/>
        </w:rPr>
        <w:t xml:space="preserve">The NZC had a focus on </w:t>
      </w:r>
      <w:r w:rsidR="009B7EC5">
        <w:rPr>
          <w:color w:val="000000" w:themeColor="text1"/>
        </w:rPr>
        <w:t>k</w:t>
      </w:r>
      <w:r>
        <w:rPr>
          <w:color w:val="000000" w:themeColor="text1"/>
        </w:rPr>
        <w:t xml:space="preserve">ey competencies and was initially identified as a process curriculum that lacked any deeper knowledge content instead focusing on the development of skills. </w:t>
      </w:r>
    </w:p>
    <w:p w14:paraId="55739897" w14:textId="7BA16384" w:rsidR="00733DAE" w:rsidRPr="0091158C" w:rsidRDefault="0091158C" w:rsidP="00733DAE">
      <w:pPr>
        <w:tabs>
          <w:tab w:val="left" w:pos="4710"/>
        </w:tabs>
        <w:spacing w:line="360" w:lineRule="auto"/>
        <w:jc w:val="both"/>
        <w:rPr>
          <w:i/>
          <w:iCs/>
          <w:color w:val="000000" w:themeColor="text1"/>
        </w:rPr>
      </w:pPr>
      <w:r>
        <w:rPr>
          <w:i/>
          <w:iCs/>
          <w:color w:val="000000" w:themeColor="text1"/>
        </w:rPr>
        <w:t>“</w:t>
      </w:r>
      <w:r w:rsidR="00733DAE">
        <w:rPr>
          <w:i/>
          <w:iCs/>
          <w:color w:val="000000" w:themeColor="text1"/>
        </w:rPr>
        <w:t xml:space="preserve">Further review of </w:t>
      </w:r>
      <w:r w:rsidR="00733DAE" w:rsidRPr="00733DAE">
        <w:rPr>
          <w:i/>
          <w:iCs/>
          <w:color w:val="000000" w:themeColor="text1"/>
        </w:rPr>
        <w:t>It has also been alleged by critics to over-simplify and dichotomise the complex relationship between knowledge and skills, obscuring the relationship between different forms of knowledge</w:t>
      </w:r>
      <w:r>
        <w:rPr>
          <w:i/>
          <w:iCs/>
          <w:color w:val="000000" w:themeColor="text1"/>
        </w:rPr>
        <w:t xml:space="preserve">” </w:t>
      </w:r>
      <w:r w:rsidRPr="00C27F8C">
        <w:rPr>
          <w:i/>
          <w:iCs/>
          <w:color w:val="000000" w:themeColor="text1"/>
        </w:rPr>
        <w:t>(Priestly</w:t>
      </w:r>
      <w:r w:rsidR="00FC16BB">
        <w:rPr>
          <w:i/>
          <w:iCs/>
          <w:color w:val="000000" w:themeColor="text1"/>
        </w:rPr>
        <w:t xml:space="preserve"> </w:t>
      </w:r>
      <w:proofErr w:type="gramStart"/>
      <w:r w:rsidR="00FC16BB">
        <w:rPr>
          <w:i/>
          <w:iCs/>
          <w:color w:val="000000" w:themeColor="text1"/>
        </w:rPr>
        <w:t>and</w:t>
      </w:r>
      <w:r w:rsidRPr="00C27F8C">
        <w:rPr>
          <w:i/>
          <w:iCs/>
          <w:color w:val="000000" w:themeColor="text1"/>
        </w:rPr>
        <w:t xml:space="preserve">  </w:t>
      </w:r>
      <w:proofErr w:type="spellStart"/>
      <w:r w:rsidRPr="00C27F8C">
        <w:rPr>
          <w:i/>
          <w:iCs/>
          <w:color w:val="000000" w:themeColor="text1"/>
        </w:rPr>
        <w:t>Sinnema</w:t>
      </w:r>
      <w:proofErr w:type="spellEnd"/>
      <w:proofErr w:type="gramEnd"/>
      <w:r w:rsidRPr="00C27F8C">
        <w:rPr>
          <w:i/>
          <w:iCs/>
          <w:color w:val="000000" w:themeColor="text1"/>
        </w:rPr>
        <w:t xml:space="preserve"> ,2014</w:t>
      </w:r>
      <w:r w:rsidR="00BA2D1B">
        <w:rPr>
          <w:i/>
          <w:iCs/>
          <w:color w:val="000000" w:themeColor="text1"/>
        </w:rPr>
        <w:t>,</w:t>
      </w:r>
      <w:r w:rsidRPr="00C27F8C">
        <w:rPr>
          <w:i/>
          <w:iCs/>
          <w:color w:val="000000" w:themeColor="text1"/>
        </w:rPr>
        <w:t xml:space="preserve"> </w:t>
      </w:r>
      <w:r w:rsidR="00BA2D1B">
        <w:rPr>
          <w:i/>
          <w:iCs/>
          <w:color w:val="000000" w:themeColor="text1"/>
        </w:rPr>
        <w:t>p.</w:t>
      </w:r>
      <w:r>
        <w:rPr>
          <w:i/>
          <w:iCs/>
          <w:color w:val="000000" w:themeColor="text1"/>
        </w:rPr>
        <w:t>4</w:t>
      </w:r>
      <w:r w:rsidRPr="00C27F8C">
        <w:rPr>
          <w:i/>
          <w:iCs/>
          <w:color w:val="000000" w:themeColor="text1"/>
        </w:rPr>
        <w:t>)</w:t>
      </w:r>
      <w:r w:rsidR="00BA2D1B">
        <w:rPr>
          <w:i/>
          <w:iCs/>
          <w:color w:val="000000" w:themeColor="text1"/>
        </w:rPr>
        <w:t>.</w:t>
      </w:r>
    </w:p>
    <w:p w14:paraId="07A1333A" w14:textId="176754B0" w:rsidR="0008254C" w:rsidRPr="0008254C" w:rsidRDefault="0008254C" w:rsidP="0008254C">
      <w:pPr>
        <w:tabs>
          <w:tab w:val="left" w:pos="4710"/>
        </w:tabs>
        <w:spacing w:line="360" w:lineRule="auto"/>
        <w:jc w:val="both"/>
        <w:rPr>
          <w:i/>
          <w:iCs/>
          <w:color w:val="000000" w:themeColor="text1"/>
        </w:rPr>
      </w:pPr>
      <w:r>
        <w:rPr>
          <w:color w:val="000000" w:themeColor="text1"/>
        </w:rPr>
        <w:t xml:space="preserve">It was believed </w:t>
      </w:r>
      <w:r w:rsidR="000D5DE4">
        <w:rPr>
          <w:color w:val="000000" w:themeColor="text1"/>
        </w:rPr>
        <w:t>concentrating</w:t>
      </w:r>
      <w:r>
        <w:rPr>
          <w:color w:val="000000" w:themeColor="text1"/>
        </w:rPr>
        <w:t xml:space="preserve"> on a process </w:t>
      </w:r>
      <w:r w:rsidR="00650503">
        <w:rPr>
          <w:color w:val="000000" w:themeColor="text1"/>
        </w:rPr>
        <w:t>curriculum</w:t>
      </w:r>
      <w:r>
        <w:rPr>
          <w:color w:val="000000" w:themeColor="text1"/>
        </w:rPr>
        <w:t xml:space="preserve"> with the focus on skills would </w:t>
      </w:r>
      <w:proofErr w:type="gramStart"/>
      <w:r>
        <w:rPr>
          <w:color w:val="000000" w:themeColor="text1"/>
        </w:rPr>
        <w:t>be ;</w:t>
      </w:r>
      <w:proofErr w:type="gramEnd"/>
      <w:r>
        <w:rPr>
          <w:color w:val="000000" w:themeColor="text1"/>
        </w:rPr>
        <w:t xml:space="preserve"> “</w:t>
      </w:r>
      <w:r w:rsidRPr="0008254C">
        <w:rPr>
          <w:i/>
          <w:iCs/>
          <w:color w:val="000000" w:themeColor="text1"/>
        </w:rPr>
        <w:t>denying young people access to the ‘powerful knowledge’ enshrined in disciplines is detrimental to their life</w:t>
      </w:r>
      <w:r>
        <w:rPr>
          <w:i/>
          <w:iCs/>
          <w:color w:val="000000" w:themeColor="text1"/>
        </w:rPr>
        <w:t>”</w:t>
      </w:r>
      <w:r w:rsidRPr="0008254C">
        <w:rPr>
          <w:i/>
          <w:iCs/>
          <w:color w:val="000000" w:themeColor="text1"/>
        </w:rPr>
        <w:t xml:space="preserve"> </w:t>
      </w:r>
      <w:r w:rsidRPr="00C27F8C">
        <w:rPr>
          <w:i/>
          <w:iCs/>
          <w:color w:val="000000" w:themeColor="text1"/>
        </w:rPr>
        <w:t>(Priestl</w:t>
      </w:r>
      <w:r w:rsidR="00BA2D1B">
        <w:rPr>
          <w:i/>
          <w:iCs/>
          <w:color w:val="000000" w:themeColor="text1"/>
        </w:rPr>
        <w:t>y and</w:t>
      </w:r>
      <w:r w:rsidRPr="00C27F8C">
        <w:rPr>
          <w:i/>
          <w:iCs/>
          <w:color w:val="000000" w:themeColor="text1"/>
        </w:rPr>
        <w:t xml:space="preserve"> </w:t>
      </w:r>
      <w:proofErr w:type="spellStart"/>
      <w:r w:rsidRPr="00C27F8C">
        <w:rPr>
          <w:i/>
          <w:iCs/>
          <w:color w:val="000000" w:themeColor="text1"/>
        </w:rPr>
        <w:t>Sinnema</w:t>
      </w:r>
      <w:proofErr w:type="spellEnd"/>
      <w:r w:rsidRPr="00C27F8C">
        <w:rPr>
          <w:i/>
          <w:iCs/>
          <w:color w:val="000000" w:themeColor="text1"/>
        </w:rPr>
        <w:t xml:space="preserve"> ,2014 </w:t>
      </w:r>
      <w:r w:rsidR="00BA2D1B">
        <w:rPr>
          <w:i/>
          <w:iCs/>
          <w:color w:val="000000" w:themeColor="text1"/>
        </w:rPr>
        <w:t>p.</w:t>
      </w:r>
      <w:r>
        <w:rPr>
          <w:i/>
          <w:iCs/>
          <w:color w:val="000000" w:themeColor="text1"/>
        </w:rPr>
        <w:t>5</w:t>
      </w:r>
      <w:r w:rsidRPr="00C27F8C">
        <w:rPr>
          <w:i/>
          <w:iCs/>
          <w:color w:val="000000" w:themeColor="text1"/>
        </w:rPr>
        <w:t>)</w:t>
      </w:r>
      <w:r>
        <w:rPr>
          <w:i/>
          <w:iCs/>
          <w:color w:val="000000" w:themeColor="text1"/>
        </w:rPr>
        <w:t>.</w:t>
      </w:r>
    </w:p>
    <w:p w14:paraId="27B0572E" w14:textId="15412644" w:rsidR="0008254C" w:rsidRPr="0008254C" w:rsidRDefault="0091158C" w:rsidP="0008254C">
      <w:pPr>
        <w:tabs>
          <w:tab w:val="left" w:pos="4710"/>
        </w:tabs>
        <w:spacing w:line="360" w:lineRule="auto"/>
        <w:jc w:val="both"/>
        <w:rPr>
          <w:color w:val="000000" w:themeColor="text1"/>
        </w:rPr>
      </w:pPr>
      <w:r>
        <w:rPr>
          <w:color w:val="000000" w:themeColor="text1"/>
        </w:rPr>
        <w:t xml:space="preserve">Despite </w:t>
      </w:r>
      <w:r w:rsidR="00650503">
        <w:rPr>
          <w:color w:val="000000" w:themeColor="text1"/>
        </w:rPr>
        <w:t xml:space="preserve">negative media and some </w:t>
      </w:r>
      <w:r w:rsidR="009B7EC5">
        <w:rPr>
          <w:color w:val="000000" w:themeColor="text1"/>
        </w:rPr>
        <w:t xml:space="preserve">critical </w:t>
      </w:r>
      <w:proofErr w:type="gramStart"/>
      <w:r w:rsidR="00650503">
        <w:rPr>
          <w:color w:val="000000" w:themeColor="text1"/>
        </w:rPr>
        <w:t>academics</w:t>
      </w:r>
      <w:proofErr w:type="gramEnd"/>
      <w:r w:rsidR="00650503">
        <w:rPr>
          <w:color w:val="000000" w:themeColor="text1"/>
        </w:rPr>
        <w:t xml:space="preserve"> the </w:t>
      </w:r>
      <w:r w:rsidR="0008254C">
        <w:rPr>
          <w:color w:val="000000" w:themeColor="text1"/>
        </w:rPr>
        <w:t xml:space="preserve">NZC </w:t>
      </w:r>
      <w:r w:rsidR="009B7EC5">
        <w:rPr>
          <w:color w:val="000000" w:themeColor="text1"/>
        </w:rPr>
        <w:t>underwent</w:t>
      </w:r>
      <w:r w:rsidR="00650503">
        <w:rPr>
          <w:color w:val="000000" w:themeColor="text1"/>
        </w:rPr>
        <w:t xml:space="preserve"> </w:t>
      </w:r>
      <w:r w:rsidR="0008254C">
        <w:rPr>
          <w:color w:val="000000" w:themeColor="text1"/>
        </w:rPr>
        <w:t>national evaluation by the Government</w:t>
      </w:r>
      <w:r w:rsidR="00650503">
        <w:rPr>
          <w:color w:val="000000" w:themeColor="text1"/>
        </w:rPr>
        <w:t xml:space="preserve">. It </w:t>
      </w:r>
      <w:r w:rsidR="001F2352">
        <w:rPr>
          <w:color w:val="000000" w:themeColor="text1"/>
        </w:rPr>
        <w:t xml:space="preserve">found contradicting opinions by those </w:t>
      </w:r>
      <w:r w:rsidR="00782E38">
        <w:rPr>
          <w:color w:val="000000" w:themeColor="text1"/>
        </w:rPr>
        <w:t>on the front line of</w:t>
      </w:r>
      <w:r w:rsidR="001F2352">
        <w:rPr>
          <w:color w:val="000000" w:themeColor="text1"/>
        </w:rPr>
        <w:t xml:space="preserve"> education</w:t>
      </w:r>
      <w:r w:rsidR="00650503">
        <w:rPr>
          <w:color w:val="000000" w:themeColor="text1"/>
        </w:rPr>
        <w:t>;</w:t>
      </w:r>
    </w:p>
    <w:p w14:paraId="330D3BE1" w14:textId="2617D299" w:rsidR="0008254C" w:rsidRPr="0008254C" w:rsidRDefault="0008254C" w:rsidP="0008254C">
      <w:pPr>
        <w:tabs>
          <w:tab w:val="left" w:pos="4710"/>
        </w:tabs>
        <w:spacing w:line="360" w:lineRule="auto"/>
        <w:jc w:val="both"/>
        <w:rPr>
          <w:i/>
          <w:iCs/>
          <w:color w:val="000000" w:themeColor="text1"/>
        </w:rPr>
      </w:pPr>
      <w:r>
        <w:rPr>
          <w:color w:val="000000" w:themeColor="text1"/>
        </w:rPr>
        <w:t>“</w:t>
      </w:r>
      <w:r w:rsidRPr="0008254C">
        <w:rPr>
          <w:i/>
          <w:iCs/>
          <w:color w:val="000000" w:themeColor="text1"/>
        </w:rPr>
        <w:t xml:space="preserve">educators in both primary and secondary schools held the curriculum in high regard. They </w:t>
      </w:r>
    </w:p>
    <w:p w14:paraId="1DBEFB1C" w14:textId="77777777" w:rsidR="0008254C" w:rsidRPr="0008254C" w:rsidRDefault="0008254C" w:rsidP="0008254C">
      <w:pPr>
        <w:tabs>
          <w:tab w:val="left" w:pos="4710"/>
        </w:tabs>
        <w:spacing w:line="360" w:lineRule="auto"/>
        <w:jc w:val="both"/>
        <w:rPr>
          <w:i/>
          <w:iCs/>
          <w:color w:val="000000" w:themeColor="text1"/>
        </w:rPr>
      </w:pPr>
      <w:r w:rsidRPr="0008254C">
        <w:rPr>
          <w:i/>
          <w:iCs/>
          <w:color w:val="000000" w:themeColor="text1"/>
        </w:rPr>
        <w:t xml:space="preserve">typically viewed it positively, considered it to be an improvement on the previous curriculum, </w:t>
      </w:r>
    </w:p>
    <w:p w14:paraId="0808F9F8" w14:textId="7632303E" w:rsidR="00C27F8C" w:rsidRDefault="0008254C" w:rsidP="0008254C">
      <w:pPr>
        <w:tabs>
          <w:tab w:val="left" w:pos="4710"/>
        </w:tabs>
        <w:spacing w:line="360" w:lineRule="auto"/>
        <w:jc w:val="both"/>
        <w:rPr>
          <w:i/>
          <w:iCs/>
          <w:color w:val="000000" w:themeColor="text1"/>
        </w:rPr>
      </w:pPr>
      <w:r w:rsidRPr="0008254C">
        <w:rPr>
          <w:i/>
          <w:iCs/>
          <w:color w:val="000000" w:themeColor="text1"/>
        </w:rPr>
        <w:t>and were committed to implementing it</w:t>
      </w:r>
      <w:r>
        <w:rPr>
          <w:color w:val="000000" w:themeColor="text1"/>
        </w:rPr>
        <w:t>”</w:t>
      </w:r>
      <w:r w:rsidRPr="0008254C">
        <w:rPr>
          <w:i/>
          <w:iCs/>
          <w:color w:val="000000" w:themeColor="text1"/>
        </w:rPr>
        <w:t xml:space="preserve"> </w:t>
      </w:r>
      <w:r w:rsidRPr="00C27F8C">
        <w:rPr>
          <w:i/>
          <w:iCs/>
          <w:color w:val="000000" w:themeColor="text1"/>
        </w:rPr>
        <w:t>(Priestly</w:t>
      </w:r>
      <w:r w:rsidR="00BA2D1B">
        <w:rPr>
          <w:i/>
          <w:iCs/>
          <w:color w:val="000000" w:themeColor="text1"/>
        </w:rPr>
        <w:t xml:space="preserve"> </w:t>
      </w:r>
      <w:proofErr w:type="gramStart"/>
      <w:r w:rsidR="00BA2D1B">
        <w:rPr>
          <w:i/>
          <w:iCs/>
          <w:color w:val="000000" w:themeColor="text1"/>
        </w:rPr>
        <w:t>and</w:t>
      </w:r>
      <w:r w:rsidRPr="00C27F8C">
        <w:rPr>
          <w:i/>
          <w:iCs/>
          <w:color w:val="000000" w:themeColor="text1"/>
        </w:rPr>
        <w:t xml:space="preserve">  </w:t>
      </w:r>
      <w:proofErr w:type="spellStart"/>
      <w:r w:rsidRPr="00C27F8C">
        <w:rPr>
          <w:i/>
          <w:iCs/>
          <w:color w:val="000000" w:themeColor="text1"/>
        </w:rPr>
        <w:t>Sinnema</w:t>
      </w:r>
      <w:proofErr w:type="spellEnd"/>
      <w:proofErr w:type="gramEnd"/>
      <w:r w:rsidRPr="00C27F8C">
        <w:rPr>
          <w:i/>
          <w:iCs/>
          <w:color w:val="000000" w:themeColor="text1"/>
        </w:rPr>
        <w:t xml:space="preserve"> ,2014 </w:t>
      </w:r>
      <w:r w:rsidR="00BA2D1B">
        <w:rPr>
          <w:i/>
          <w:iCs/>
          <w:color w:val="000000" w:themeColor="text1"/>
        </w:rPr>
        <w:t>p.</w:t>
      </w:r>
      <w:r>
        <w:rPr>
          <w:i/>
          <w:iCs/>
          <w:color w:val="000000" w:themeColor="text1"/>
        </w:rPr>
        <w:t>11</w:t>
      </w:r>
      <w:r w:rsidRPr="00C27F8C">
        <w:rPr>
          <w:i/>
          <w:iCs/>
          <w:color w:val="000000" w:themeColor="text1"/>
        </w:rPr>
        <w:t>)</w:t>
      </w:r>
      <w:r w:rsidR="00BA2D1B">
        <w:rPr>
          <w:i/>
          <w:iCs/>
          <w:color w:val="000000" w:themeColor="text1"/>
        </w:rPr>
        <w:t>.</w:t>
      </w:r>
    </w:p>
    <w:p w14:paraId="54FEC67D" w14:textId="413CA6BF" w:rsidR="00311CEA" w:rsidRDefault="00311CEA" w:rsidP="00311CEA">
      <w:pPr>
        <w:tabs>
          <w:tab w:val="left" w:pos="4710"/>
        </w:tabs>
        <w:spacing w:line="360" w:lineRule="auto"/>
        <w:jc w:val="both"/>
        <w:rPr>
          <w:color w:val="000000" w:themeColor="text1"/>
        </w:rPr>
      </w:pPr>
      <w:r>
        <w:rPr>
          <w:color w:val="000000" w:themeColor="text1"/>
        </w:rPr>
        <w:t>This was vital in the success of the implementation of the NZC</w:t>
      </w:r>
      <w:r w:rsidR="001F2352">
        <w:rPr>
          <w:color w:val="000000" w:themeColor="text1"/>
        </w:rPr>
        <w:t>. Educators</w:t>
      </w:r>
      <w:r>
        <w:rPr>
          <w:color w:val="000000" w:themeColor="text1"/>
        </w:rPr>
        <w:t xml:space="preserve"> commitment and </w:t>
      </w:r>
      <w:r w:rsidR="001F2352">
        <w:rPr>
          <w:color w:val="000000" w:themeColor="text1"/>
        </w:rPr>
        <w:t xml:space="preserve">teacher </w:t>
      </w:r>
      <w:r>
        <w:rPr>
          <w:color w:val="000000" w:themeColor="text1"/>
        </w:rPr>
        <w:t>agency supported and</w:t>
      </w:r>
      <w:r w:rsidR="001F2352">
        <w:rPr>
          <w:color w:val="000000" w:themeColor="text1"/>
        </w:rPr>
        <w:t xml:space="preserve"> </w:t>
      </w:r>
      <w:r>
        <w:rPr>
          <w:color w:val="000000" w:themeColor="text1"/>
        </w:rPr>
        <w:t xml:space="preserve">developed radical change that </w:t>
      </w:r>
      <w:r w:rsidR="001F2352">
        <w:rPr>
          <w:color w:val="000000" w:themeColor="text1"/>
        </w:rPr>
        <w:t>help move towards realising</w:t>
      </w:r>
      <w:r>
        <w:rPr>
          <w:color w:val="000000" w:themeColor="text1"/>
        </w:rPr>
        <w:t xml:space="preserve"> the NZC</w:t>
      </w:r>
      <w:r w:rsidR="001F2352">
        <w:rPr>
          <w:color w:val="000000" w:themeColor="text1"/>
        </w:rPr>
        <w:t>’s</w:t>
      </w:r>
      <w:r>
        <w:rPr>
          <w:color w:val="000000" w:themeColor="text1"/>
        </w:rPr>
        <w:t xml:space="preserve"> vision. The argument that the</w:t>
      </w:r>
      <w:r w:rsidR="001F2352">
        <w:rPr>
          <w:color w:val="000000" w:themeColor="text1"/>
        </w:rPr>
        <w:t>re</w:t>
      </w:r>
      <w:r>
        <w:rPr>
          <w:color w:val="000000" w:themeColor="text1"/>
        </w:rPr>
        <w:t xml:space="preserve"> was a lack of </w:t>
      </w:r>
      <w:r w:rsidR="001F2352">
        <w:rPr>
          <w:color w:val="000000" w:themeColor="text1"/>
        </w:rPr>
        <w:t>‘</w:t>
      </w:r>
      <w:r>
        <w:rPr>
          <w:color w:val="000000" w:themeColor="text1"/>
        </w:rPr>
        <w:t>knowledge</w:t>
      </w:r>
      <w:r w:rsidR="001F2352">
        <w:rPr>
          <w:color w:val="000000" w:themeColor="text1"/>
        </w:rPr>
        <w:t>’</w:t>
      </w:r>
      <w:r>
        <w:rPr>
          <w:color w:val="000000" w:themeColor="text1"/>
        </w:rPr>
        <w:t xml:space="preserve"> in the NZC was also questioned</w:t>
      </w:r>
      <w:r w:rsidR="009B7EC5">
        <w:rPr>
          <w:color w:val="000000" w:themeColor="text1"/>
        </w:rPr>
        <w:t>,</w:t>
      </w:r>
      <w:r>
        <w:rPr>
          <w:color w:val="000000" w:themeColor="text1"/>
        </w:rPr>
        <w:t xml:space="preserve"> as i</w:t>
      </w:r>
      <w:r w:rsidR="00782E38">
        <w:rPr>
          <w:color w:val="000000" w:themeColor="text1"/>
        </w:rPr>
        <w:t>t was clearly identified as being important</w:t>
      </w:r>
      <w:r w:rsidR="009B7EC5">
        <w:rPr>
          <w:color w:val="000000" w:themeColor="text1"/>
        </w:rPr>
        <w:t>.</w:t>
      </w:r>
      <w:r w:rsidR="00782E38">
        <w:rPr>
          <w:color w:val="000000" w:themeColor="text1"/>
        </w:rPr>
        <w:t xml:space="preserve"> </w:t>
      </w:r>
      <w:r w:rsidR="009B7EC5">
        <w:rPr>
          <w:color w:val="000000" w:themeColor="text1"/>
        </w:rPr>
        <w:t>This is</w:t>
      </w:r>
      <w:r w:rsidR="00782E38">
        <w:rPr>
          <w:color w:val="000000" w:themeColor="text1"/>
        </w:rPr>
        <w:t xml:space="preserve"> evident from the</w:t>
      </w:r>
      <w:r>
        <w:rPr>
          <w:color w:val="000000" w:themeColor="text1"/>
        </w:rPr>
        <w:t xml:space="preserve"> initial </w:t>
      </w:r>
      <w:r w:rsidR="001F2352">
        <w:rPr>
          <w:color w:val="000000" w:themeColor="text1"/>
        </w:rPr>
        <w:t xml:space="preserve">forward in the </w:t>
      </w:r>
      <w:r w:rsidR="00782E38">
        <w:rPr>
          <w:color w:val="000000" w:themeColor="text1"/>
        </w:rPr>
        <w:t xml:space="preserve">NZC policy </w:t>
      </w:r>
      <w:r>
        <w:rPr>
          <w:color w:val="000000" w:themeColor="text1"/>
        </w:rPr>
        <w:t xml:space="preserve">documentation issued in 2007 by </w:t>
      </w:r>
      <w:proofErr w:type="gramStart"/>
      <w:r>
        <w:rPr>
          <w:color w:val="000000" w:themeColor="text1"/>
        </w:rPr>
        <w:t xml:space="preserve">the  </w:t>
      </w:r>
      <w:r w:rsidRPr="00311CEA">
        <w:rPr>
          <w:color w:val="000000" w:themeColor="text1"/>
        </w:rPr>
        <w:t>New</w:t>
      </w:r>
      <w:proofErr w:type="gramEnd"/>
      <w:r w:rsidRPr="00311CEA">
        <w:rPr>
          <w:color w:val="000000" w:themeColor="text1"/>
        </w:rPr>
        <w:t xml:space="preserve"> Zealand Ministry of Education</w:t>
      </w:r>
      <w:r w:rsidR="00782E38">
        <w:rPr>
          <w:color w:val="000000" w:themeColor="text1"/>
        </w:rPr>
        <w:t>;</w:t>
      </w:r>
      <w:r w:rsidRPr="00311CEA">
        <w:rPr>
          <w:color w:val="000000" w:themeColor="text1"/>
        </w:rPr>
        <w:t xml:space="preserve"> </w:t>
      </w:r>
    </w:p>
    <w:p w14:paraId="40A1C313" w14:textId="3883D8AD" w:rsidR="00311CEA" w:rsidRDefault="00311CEA" w:rsidP="001F2352">
      <w:pPr>
        <w:tabs>
          <w:tab w:val="left" w:pos="4710"/>
        </w:tabs>
        <w:spacing w:line="240" w:lineRule="auto"/>
        <w:ind w:left="720"/>
        <w:jc w:val="both"/>
        <w:rPr>
          <w:i/>
          <w:iCs/>
          <w:color w:val="000000" w:themeColor="text1"/>
        </w:rPr>
      </w:pPr>
      <w:r w:rsidRPr="001F2352">
        <w:rPr>
          <w:color w:val="000000" w:themeColor="text1"/>
        </w:rPr>
        <w:t xml:space="preserve">knowledge is the first in a list of purposes: ‘a framework designed to ensure that </w:t>
      </w:r>
      <w:proofErr w:type="gramStart"/>
      <w:r w:rsidRPr="001F2352">
        <w:rPr>
          <w:color w:val="000000" w:themeColor="text1"/>
        </w:rPr>
        <w:t xml:space="preserve">all </w:t>
      </w:r>
      <w:r w:rsidR="001F2352">
        <w:rPr>
          <w:color w:val="000000" w:themeColor="text1"/>
        </w:rPr>
        <w:t xml:space="preserve"> </w:t>
      </w:r>
      <w:r w:rsidRPr="001F2352">
        <w:rPr>
          <w:color w:val="000000" w:themeColor="text1"/>
        </w:rPr>
        <w:t>young</w:t>
      </w:r>
      <w:proofErr w:type="gramEnd"/>
      <w:r w:rsidRPr="001F2352">
        <w:rPr>
          <w:color w:val="000000" w:themeColor="text1"/>
        </w:rPr>
        <w:t xml:space="preserve"> </w:t>
      </w:r>
      <w:r w:rsidR="001F2352">
        <w:rPr>
          <w:color w:val="000000" w:themeColor="text1"/>
        </w:rPr>
        <w:t xml:space="preserve"> </w:t>
      </w:r>
      <w:r w:rsidRPr="001F2352">
        <w:rPr>
          <w:color w:val="000000" w:themeColor="text1"/>
        </w:rPr>
        <w:t xml:space="preserve">New Zealanders are equipped with the knowledge, competencies, and values they will need to be successful citizens in the twenty-first century’ </w:t>
      </w:r>
      <w:r w:rsidRPr="00311CEA">
        <w:rPr>
          <w:i/>
          <w:iCs/>
          <w:color w:val="000000" w:themeColor="text1"/>
        </w:rPr>
        <w:t xml:space="preserve">(p. 4) </w:t>
      </w:r>
      <w:r w:rsidRPr="00C27F8C">
        <w:rPr>
          <w:i/>
          <w:iCs/>
          <w:color w:val="000000" w:themeColor="text1"/>
        </w:rPr>
        <w:t>(Priestly</w:t>
      </w:r>
      <w:r w:rsidR="00CA3409">
        <w:rPr>
          <w:i/>
          <w:iCs/>
          <w:color w:val="000000" w:themeColor="text1"/>
        </w:rPr>
        <w:t xml:space="preserve"> &amp;</w:t>
      </w:r>
      <w:r w:rsidRPr="00C27F8C">
        <w:rPr>
          <w:i/>
          <w:iCs/>
          <w:color w:val="000000" w:themeColor="text1"/>
        </w:rPr>
        <w:t xml:space="preserve">  </w:t>
      </w:r>
      <w:proofErr w:type="spellStart"/>
      <w:r w:rsidRPr="00C27F8C">
        <w:rPr>
          <w:i/>
          <w:iCs/>
          <w:color w:val="000000" w:themeColor="text1"/>
        </w:rPr>
        <w:t>Sinnema</w:t>
      </w:r>
      <w:proofErr w:type="spellEnd"/>
      <w:r w:rsidRPr="00C27F8C">
        <w:rPr>
          <w:i/>
          <w:iCs/>
          <w:color w:val="000000" w:themeColor="text1"/>
        </w:rPr>
        <w:t xml:space="preserve"> 2014 P</w:t>
      </w:r>
      <w:r>
        <w:rPr>
          <w:i/>
          <w:iCs/>
          <w:color w:val="000000" w:themeColor="text1"/>
        </w:rPr>
        <w:t>15</w:t>
      </w:r>
      <w:r w:rsidRPr="00C27F8C">
        <w:rPr>
          <w:i/>
          <w:iCs/>
          <w:color w:val="000000" w:themeColor="text1"/>
        </w:rPr>
        <w:t>)</w:t>
      </w:r>
    </w:p>
    <w:p w14:paraId="5E0654B3" w14:textId="03A23542" w:rsidR="0008254C" w:rsidRDefault="00311CEA" w:rsidP="0008254C">
      <w:pPr>
        <w:tabs>
          <w:tab w:val="left" w:pos="4710"/>
        </w:tabs>
        <w:spacing w:line="360" w:lineRule="auto"/>
        <w:jc w:val="both"/>
        <w:rPr>
          <w:color w:val="000000" w:themeColor="text1"/>
        </w:rPr>
      </w:pPr>
      <w:r>
        <w:rPr>
          <w:color w:val="000000" w:themeColor="text1"/>
        </w:rPr>
        <w:t xml:space="preserve">Priestly and </w:t>
      </w:r>
      <w:proofErr w:type="spellStart"/>
      <w:r>
        <w:rPr>
          <w:color w:val="000000" w:themeColor="text1"/>
        </w:rPr>
        <w:t>Sinnema</w:t>
      </w:r>
      <w:proofErr w:type="spellEnd"/>
      <w:r>
        <w:rPr>
          <w:color w:val="000000" w:themeColor="text1"/>
        </w:rPr>
        <w:t xml:space="preserve"> </w:t>
      </w:r>
      <w:r w:rsidR="00C528DB">
        <w:rPr>
          <w:color w:val="000000" w:themeColor="text1"/>
        </w:rPr>
        <w:t xml:space="preserve">(2014) </w:t>
      </w:r>
      <w:r>
        <w:rPr>
          <w:color w:val="000000" w:themeColor="text1"/>
        </w:rPr>
        <w:t xml:space="preserve">also analysed documentation related to the NZC and highlighted that </w:t>
      </w:r>
      <w:r w:rsidR="00526F0D">
        <w:rPr>
          <w:color w:val="000000" w:themeColor="text1"/>
        </w:rPr>
        <w:t xml:space="preserve">gaining </w:t>
      </w:r>
      <w:r>
        <w:rPr>
          <w:color w:val="000000" w:themeColor="text1"/>
        </w:rPr>
        <w:t xml:space="preserve">Knowledge </w:t>
      </w:r>
      <w:r w:rsidR="00526F0D">
        <w:rPr>
          <w:color w:val="000000" w:themeColor="text1"/>
        </w:rPr>
        <w:t xml:space="preserve">was important in the </w:t>
      </w:r>
      <w:r>
        <w:rPr>
          <w:color w:val="000000" w:themeColor="text1"/>
        </w:rPr>
        <w:t>NZC policy documentation</w:t>
      </w:r>
      <w:r w:rsidR="00526F0D">
        <w:rPr>
          <w:color w:val="000000" w:themeColor="text1"/>
        </w:rPr>
        <w:t xml:space="preserve">, as it was frequently mentioned but it was not always accompanied with a clear explanation on what content or context in which this knowledge should be explored. This led to some confusion as to whether the NZC was a process or </w:t>
      </w:r>
      <w:r w:rsidR="00782E38">
        <w:rPr>
          <w:color w:val="000000" w:themeColor="text1"/>
        </w:rPr>
        <w:t>k</w:t>
      </w:r>
      <w:r w:rsidR="00526F0D">
        <w:rPr>
          <w:color w:val="000000" w:themeColor="text1"/>
        </w:rPr>
        <w:t>nowledge driven curriculum. While teachers</w:t>
      </w:r>
      <w:r w:rsidR="00782E38">
        <w:rPr>
          <w:color w:val="000000" w:themeColor="text1"/>
        </w:rPr>
        <w:t xml:space="preserve"> supported </w:t>
      </w:r>
      <w:r w:rsidR="00526F0D">
        <w:rPr>
          <w:color w:val="000000" w:themeColor="text1"/>
        </w:rPr>
        <w:t>the</w:t>
      </w:r>
      <w:r w:rsidR="00782E38">
        <w:rPr>
          <w:color w:val="000000" w:themeColor="text1"/>
        </w:rPr>
        <w:t xml:space="preserve"> increase in</w:t>
      </w:r>
      <w:r w:rsidR="00526F0D">
        <w:rPr>
          <w:color w:val="000000" w:themeColor="text1"/>
        </w:rPr>
        <w:t xml:space="preserve"> t</w:t>
      </w:r>
      <w:r w:rsidR="00782E38">
        <w:rPr>
          <w:color w:val="000000" w:themeColor="text1"/>
        </w:rPr>
        <w:t>heir</w:t>
      </w:r>
      <w:r w:rsidR="00526F0D">
        <w:rPr>
          <w:color w:val="000000" w:themeColor="text1"/>
        </w:rPr>
        <w:t xml:space="preserve"> autonomy to interpret the NZC</w:t>
      </w:r>
      <w:r w:rsidR="00782E38">
        <w:rPr>
          <w:color w:val="000000" w:themeColor="text1"/>
        </w:rPr>
        <w:t>,</w:t>
      </w:r>
      <w:r w:rsidR="00526F0D">
        <w:rPr>
          <w:color w:val="000000" w:themeColor="text1"/>
        </w:rPr>
        <w:t xml:space="preserve"> </w:t>
      </w:r>
      <w:r w:rsidR="00782E38">
        <w:rPr>
          <w:color w:val="000000" w:themeColor="text1"/>
        </w:rPr>
        <w:t xml:space="preserve">this </w:t>
      </w:r>
      <w:r w:rsidR="00526F0D">
        <w:rPr>
          <w:color w:val="000000" w:themeColor="text1"/>
        </w:rPr>
        <w:t>could lead to inconsistent practice</w:t>
      </w:r>
      <w:r w:rsidR="00782E38">
        <w:rPr>
          <w:color w:val="000000" w:themeColor="text1"/>
        </w:rPr>
        <w:t>.</w:t>
      </w:r>
      <w:r w:rsidR="00526F0D">
        <w:rPr>
          <w:color w:val="000000" w:themeColor="text1"/>
        </w:rPr>
        <w:t xml:space="preserve"> </w:t>
      </w:r>
      <w:r w:rsidR="00782E38">
        <w:rPr>
          <w:color w:val="000000" w:themeColor="text1"/>
        </w:rPr>
        <w:t>P</w:t>
      </w:r>
      <w:r w:rsidR="00526F0D">
        <w:rPr>
          <w:color w:val="000000" w:themeColor="text1"/>
        </w:rPr>
        <w:t xml:space="preserve">erhaps further clarification of the pedagogy and vision of how to achieve the original purposes that </w:t>
      </w:r>
      <w:r w:rsidR="00CC4461">
        <w:rPr>
          <w:color w:val="000000" w:themeColor="text1"/>
        </w:rPr>
        <w:t>underpin the</w:t>
      </w:r>
      <w:r w:rsidR="00526F0D">
        <w:rPr>
          <w:color w:val="000000" w:themeColor="text1"/>
        </w:rPr>
        <w:t xml:space="preserve"> NZC curriculum is needed. </w:t>
      </w:r>
    </w:p>
    <w:p w14:paraId="74B82760" w14:textId="4D26288C" w:rsidR="009952F7" w:rsidRPr="004413B8" w:rsidRDefault="00027F9B" w:rsidP="0008254C">
      <w:pPr>
        <w:tabs>
          <w:tab w:val="left" w:pos="4710"/>
        </w:tabs>
        <w:spacing w:line="360" w:lineRule="auto"/>
        <w:jc w:val="both"/>
        <w:rPr>
          <w:color w:val="231F20"/>
          <w:shd w:val="clear" w:color="auto" w:fill="FFFFFF"/>
        </w:rPr>
      </w:pPr>
      <w:r>
        <w:rPr>
          <w:color w:val="000000" w:themeColor="text1"/>
        </w:rPr>
        <w:lastRenderedPageBreak/>
        <w:t xml:space="preserve">The </w:t>
      </w:r>
      <w:r w:rsidR="004413B8">
        <w:rPr>
          <w:color w:val="000000" w:themeColor="text1"/>
        </w:rPr>
        <w:t>Canadian</w:t>
      </w:r>
      <w:r>
        <w:rPr>
          <w:color w:val="000000" w:themeColor="text1"/>
        </w:rPr>
        <w:t xml:space="preserve"> education system saw reform in </w:t>
      </w:r>
      <w:r w:rsidRPr="004413B8">
        <w:rPr>
          <w:color w:val="000000" w:themeColor="text1"/>
        </w:rPr>
        <w:t>the early 1990’s</w:t>
      </w:r>
      <w:r w:rsidR="009952F7" w:rsidRPr="004413B8">
        <w:rPr>
          <w:color w:val="000000" w:themeColor="text1"/>
        </w:rPr>
        <w:t xml:space="preserve"> with a focus on a knowledge driven </w:t>
      </w:r>
      <w:r w:rsidR="004413B8" w:rsidRPr="004413B8">
        <w:rPr>
          <w:color w:val="000000" w:themeColor="text1"/>
        </w:rPr>
        <w:t>curriculum</w:t>
      </w:r>
      <w:r w:rsidRPr="004413B8">
        <w:rPr>
          <w:color w:val="000000" w:themeColor="text1"/>
        </w:rPr>
        <w:t>.</w:t>
      </w:r>
      <w:r w:rsidR="009952F7" w:rsidRPr="004413B8">
        <w:rPr>
          <w:color w:val="000000" w:themeColor="text1"/>
        </w:rPr>
        <w:t xml:space="preserve"> Further reform was conducted in 2003 with a new </w:t>
      </w:r>
      <w:r w:rsidR="009952F7" w:rsidRPr="004413B8">
        <w:rPr>
          <w:color w:val="231F20"/>
          <w:shd w:val="clear" w:color="auto" w:fill="FFFFFF"/>
        </w:rPr>
        <w:t>strategy implemented</w:t>
      </w:r>
      <w:r w:rsidR="00782E38">
        <w:rPr>
          <w:color w:val="231F20"/>
          <w:shd w:val="clear" w:color="auto" w:fill="FFFFFF"/>
        </w:rPr>
        <w:t>;</w:t>
      </w:r>
      <w:r w:rsidR="009952F7" w:rsidRPr="004413B8">
        <w:rPr>
          <w:color w:val="231F20"/>
          <w:shd w:val="clear" w:color="auto" w:fill="FFFFFF"/>
        </w:rPr>
        <w:t xml:space="preserve"> </w:t>
      </w:r>
    </w:p>
    <w:p w14:paraId="79A0B62D" w14:textId="76F660D1" w:rsidR="009952F7" w:rsidRPr="004413B8" w:rsidRDefault="009952F7" w:rsidP="0008254C">
      <w:pPr>
        <w:tabs>
          <w:tab w:val="left" w:pos="4710"/>
        </w:tabs>
        <w:spacing w:line="360" w:lineRule="auto"/>
        <w:jc w:val="both"/>
        <w:rPr>
          <w:color w:val="000000" w:themeColor="text1"/>
          <w:shd w:val="clear" w:color="auto" w:fill="FFFFFF"/>
        </w:rPr>
      </w:pPr>
      <w:proofErr w:type="gramStart"/>
      <w:r w:rsidRPr="004413B8">
        <w:rPr>
          <w:color w:val="000000" w:themeColor="text1"/>
          <w:shd w:val="clear" w:color="auto" w:fill="FFFFFF"/>
        </w:rPr>
        <w:t xml:space="preserve">“ </w:t>
      </w:r>
      <w:r w:rsidRPr="00782E38">
        <w:rPr>
          <w:i/>
          <w:iCs/>
          <w:color w:val="000000" w:themeColor="text1"/>
          <w:shd w:val="clear" w:color="auto" w:fill="FFFFFF"/>
        </w:rPr>
        <w:t>to</w:t>
      </w:r>
      <w:proofErr w:type="gramEnd"/>
      <w:r w:rsidRPr="00782E38">
        <w:rPr>
          <w:i/>
          <w:iCs/>
          <w:color w:val="000000" w:themeColor="text1"/>
          <w:shd w:val="clear" w:color="auto" w:fill="FFFFFF"/>
        </w:rPr>
        <w:t xml:space="preserve"> transform the public system in Ontario, a system that had been stagnant in terms of student achievement for the previous five years</w:t>
      </w:r>
      <w:r w:rsidRPr="004413B8">
        <w:rPr>
          <w:color w:val="000000" w:themeColor="text1"/>
          <w:shd w:val="clear" w:color="auto" w:fill="FFFFFF"/>
        </w:rPr>
        <w:t xml:space="preserve">” </w:t>
      </w:r>
      <w:r w:rsidR="004413B8">
        <w:rPr>
          <w:color w:val="000000" w:themeColor="text1"/>
        </w:rPr>
        <w:t>(</w:t>
      </w:r>
      <w:r w:rsidR="004413B8" w:rsidRPr="0000698B">
        <w:rPr>
          <w:color w:val="000000" w:themeColor="text1"/>
        </w:rPr>
        <w:t>Fullan</w:t>
      </w:r>
      <w:r w:rsidR="002E357E">
        <w:rPr>
          <w:color w:val="000000" w:themeColor="text1"/>
        </w:rPr>
        <w:t>,</w:t>
      </w:r>
      <w:r w:rsidR="004413B8" w:rsidRPr="0000698B">
        <w:rPr>
          <w:color w:val="000000" w:themeColor="text1"/>
        </w:rPr>
        <w:t xml:space="preserve"> 2010</w:t>
      </w:r>
      <w:r w:rsidR="002E357E">
        <w:rPr>
          <w:color w:val="000000" w:themeColor="text1"/>
        </w:rPr>
        <w:t>).</w:t>
      </w:r>
    </w:p>
    <w:p w14:paraId="26896AB2" w14:textId="0E2BF8A1" w:rsidR="009952F7" w:rsidRPr="0000698B" w:rsidRDefault="009952F7" w:rsidP="0008254C">
      <w:pPr>
        <w:tabs>
          <w:tab w:val="left" w:pos="4710"/>
        </w:tabs>
        <w:spacing w:line="360" w:lineRule="auto"/>
        <w:jc w:val="both"/>
        <w:rPr>
          <w:color w:val="000000" w:themeColor="text1"/>
          <w:shd w:val="clear" w:color="auto" w:fill="FFFFFF"/>
        </w:rPr>
      </w:pPr>
      <w:r w:rsidRPr="0000698B">
        <w:rPr>
          <w:color w:val="000000" w:themeColor="text1"/>
          <w:shd w:val="clear" w:color="auto" w:fill="FFFFFF"/>
        </w:rPr>
        <w:t xml:space="preserve">The reforms were based on international study but heavily focused on further development of the English </w:t>
      </w:r>
      <w:r w:rsidR="004413B8" w:rsidRPr="0000698B">
        <w:rPr>
          <w:color w:val="000000" w:themeColor="text1"/>
          <w:shd w:val="clear" w:color="auto" w:fill="FFFFFF"/>
        </w:rPr>
        <w:t>Curriculum</w:t>
      </w:r>
      <w:r w:rsidRPr="0000698B">
        <w:rPr>
          <w:color w:val="000000" w:themeColor="text1"/>
          <w:shd w:val="clear" w:color="auto" w:fill="FFFFFF"/>
        </w:rPr>
        <w:t xml:space="preserve"> at the time</w:t>
      </w:r>
      <w:r w:rsidR="006C7DF5">
        <w:rPr>
          <w:color w:val="000000" w:themeColor="text1"/>
          <w:shd w:val="clear" w:color="auto" w:fill="FFFFFF"/>
        </w:rPr>
        <w:t>.</w:t>
      </w:r>
    </w:p>
    <w:p w14:paraId="40C7DE20" w14:textId="746E7D0B" w:rsidR="009952F7" w:rsidRPr="0000698B" w:rsidRDefault="009952F7" w:rsidP="00782E38">
      <w:pPr>
        <w:tabs>
          <w:tab w:val="left" w:pos="4710"/>
        </w:tabs>
        <w:spacing w:line="240" w:lineRule="auto"/>
        <w:ind w:left="720"/>
        <w:jc w:val="both"/>
        <w:rPr>
          <w:color w:val="000000" w:themeColor="text1"/>
          <w:shd w:val="clear" w:color="auto" w:fill="FFFFFF"/>
        </w:rPr>
      </w:pPr>
      <w:r w:rsidRPr="0000698B">
        <w:rPr>
          <w:color w:val="000000" w:themeColor="text1"/>
          <w:shd w:val="clear" w:color="auto" w:fill="FFFFFF"/>
        </w:rPr>
        <w:t>We took the best of the English strategy, jettisoned the weak parts (heavy targets, prescription from the top, and punitive accountability), and built our own brand of partnerships with the 4,000 elementary and 900 secondary schools in the province’s 72 school districts</w:t>
      </w:r>
      <w:r w:rsidRPr="0000698B">
        <w:rPr>
          <w:color w:val="000000" w:themeColor="text1"/>
        </w:rPr>
        <w:t xml:space="preserve"> </w:t>
      </w:r>
      <w:r w:rsidR="0000698B">
        <w:rPr>
          <w:color w:val="000000" w:themeColor="text1"/>
        </w:rPr>
        <w:t>(</w:t>
      </w:r>
      <w:r w:rsidR="00FE3D3F" w:rsidRPr="0000698B">
        <w:rPr>
          <w:color w:val="000000" w:themeColor="text1"/>
        </w:rPr>
        <w:t>Fullan</w:t>
      </w:r>
      <w:r w:rsidR="00BA2D1B">
        <w:rPr>
          <w:color w:val="000000" w:themeColor="text1"/>
        </w:rPr>
        <w:t xml:space="preserve">, </w:t>
      </w:r>
      <w:r w:rsidR="00FE3D3F" w:rsidRPr="0000698B">
        <w:rPr>
          <w:color w:val="000000" w:themeColor="text1"/>
        </w:rPr>
        <w:t>201</w:t>
      </w:r>
      <w:r w:rsidR="00BA2D1B">
        <w:rPr>
          <w:color w:val="000000" w:themeColor="text1"/>
        </w:rPr>
        <w:t>0</w:t>
      </w:r>
      <w:r w:rsidR="0000698B">
        <w:rPr>
          <w:color w:val="000000" w:themeColor="text1"/>
          <w:shd w:val="clear" w:color="auto" w:fill="FFFFFF"/>
        </w:rPr>
        <w:t>)</w:t>
      </w:r>
      <w:r w:rsidR="00BA2D1B">
        <w:rPr>
          <w:color w:val="000000" w:themeColor="text1"/>
          <w:shd w:val="clear" w:color="auto" w:fill="FFFFFF"/>
        </w:rPr>
        <w:t>.</w:t>
      </w:r>
    </w:p>
    <w:p w14:paraId="6F0F8C69" w14:textId="4ED5C0EE" w:rsidR="00E01A31" w:rsidRDefault="00D54CBE" w:rsidP="006C7DF5">
      <w:pPr>
        <w:tabs>
          <w:tab w:val="left" w:pos="4710"/>
        </w:tabs>
        <w:spacing w:line="360" w:lineRule="auto"/>
        <w:jc w:val="both"/>
        <w:rPr>
          <w:color w:val="000000" w:themeColor="text1"/>
          <w:shd w:val="clear" w:color="auto" w:fill="FFFFFF"/>
        </w:rPr>
      </w:pPr>
      <w:r w:rsidRPr="0000698B">
        <w:rPr>
          <w:color w:val="000000" w:themeColor="text1"/>
          <w:shd w:val="clear" w:color="auto" w:fill="FFFFFF"/>
        </w:rPr>
        <w:t xml:space="preserve">The </w:t>
      </w:r>
      <w:r w:rsidR="0000698B" w:rsidRPr="0000698B">
        <w:rPr>
          <w:color w:val="000000" w:themeColor="text1"/>
          <w:shd w:val="clear" w:color="auto" w:fill="FFFFFF"/>
        </w:rPr>
        <w:t>Curriculum</w:t>
      </w:r>
      <w:r w:rsidRPr="0000698B">
        <w:rPr>
          <w:color w:val="000000" w:themeColor="text1"/>
          <w:shd w:val="clear" w:color="auto" w:fill="FFFFFF"/>
        </w:rPr>
        <w:t xml:space="preserve"> reforms </w:t>
      </w:r>
      <w:r w:rsidR="009A1D7C">
        <w:rPr>
          <w:color w:val="000000" w:themeColor="text1"/>
          <w:shd w:val="clear" w:color="auto" w:fill="FFFFFF"/>
        </w:rPr>
        <w:t xml:space="preserve">identified </w:t>
      </w:r>
      <w:r w:rsidRPr="0000698B">
        <w:rPr>
          <w:color w:val="000000" w:themeColor="text1"/>
          <w:shd w:val="clear" w:color="auto" w:fill="FFFFFF"/>
        </w:rPr>
        <w:t xml:space="preserve">some ‘Big </w:t>
      </w:r>
      <w:r w:rsidR="00782E38">
        <w:rPr>
          <w:color w:val="000000" w:themeColor="text1"/>
          <w:shd w:val="clear" w:color="auto" w:fill="FFFFFF"/>
        </w:rPr>
        <w:t>I</w:t>
      </w:r>
      <w:r w:rsidRPr="0000698B">
        <w:rPr>
          <w:color w:val="000000" w:themeColor="text1"/>
          <w:shd w:val="clear" w:color="auto" w:fill="FFFFFF"/>
        </w:rPr>
        <w:t>deas’ that would support the curriculum. These were “</w:t>
      </w:r>
      <w:r w:rsidRPr="004413B8">
        <w:rPr>
          <w:i/>
          <w:iCs/>
          <w:color w:val="000000" w:themeColor="text1"/>
          <w:shd w:val="clear" w:color="auto" w:fill="FFFFFF"/>
        </w:rPr>
        <w:t xml:space="preserve">All Children Can Learn, </w:t>
      </w:r>
      <w:proofErr w:type="gramStart"/>
      <w:r w:rsidRPr="004413B8">
        <w:rPr>
          <w:i/>
          <w:iCs/>
          <w:color w:val="000000" w:themeColor="text1"/>
          <w:shd w:val="clear" w:color="auto" w:fill="FFFFFF"/>
        </w:rPr>
        <w:t>Have</w:t>
      </w:r>
      <w:proofErr w:type="gramEnd"/>
      <w:r w:rsidRPr="004413B8">
        <w:rPr>
          <w:i/>
          <w:iCs/>
          <w:color w:val="000000" w:themeColor="text1"/>
          <w:shd w:val="clear" w:color="auto" w:fill="FFFFFF"/>
        </w:rPr>
        <w:t xml:space="preserve"> a small number of Core Priorities, Resolute Leadership, Create Collective Capacity, Develop Strategies with Precision, Ensure Intelligent Accountability, All means All</w:t>
      </w:r>
      <w:r w:rsidR="004413B8">
        <w:rPr>
          <w:color w:val="000000" w:themeColor="text1"/>
          <w:shd w:val="clear" w:color="auto" w:fill="FFFFFF"/>
        </w:rPr>
        <w:t>”</w:t>
      </w:r>
      <w:r w:rsidRPr="0000698B">
        <w:rPr>
          <w:color w:val="000000" w:themeColor="text1"/>
          <w:shd w:val="clear" w:color="auto" w:fill="FFFFFF"/>
        </w:rPr>
        <w:t xml:space="preserve"> </w:t>
      </w:r>
      <w:r w:rsidR="00BA2D1B">
        <w:rPr>
          <w:color w:val="000000" w:themeColor="text1"/>
        </w:rPr>
        <w:t>(</w:t>
      </w:r>
      <w:r w:rsidR="00BA2D1B" w:rsidRPr="0000698B">
        <w:rPr>
          <w:color w:val="000000" w:themeColor="text1"/>
        </w:rPr>
        <w:t>Fullan</w:t>
      </w:r>
      <w:r w:rsidR="00BA2D1B">
        <w:rPr>
          <w:color w:val="000000" w:themeColor="text1"/>
        </w:rPr>
        <w:t xml:space="preserve">, </w:t>
      </w:r>
      <w:r w:rsidR="00BA2D1B" w:rsidRPr="0000698B">
        <w:rPr>
          <w:color w:val="000000" w:themeColor="text1"/>
        </w:rPr>
        <w:t>201</w:t>
      </w:r>
      <w:r w:rsidR="00BA2D1B">
        <w:rPr>
          <w:color w:val="000000" w:themeColor="text1"/>
        </w:rPr>
        <w:t>0</w:t>
      </w:r>
      <w:r w:rsidR="00BA2D1B">
        <w:rPr>
          <w:color w:val="000000" w:themeColor="text1"/>
          <w:shd w:val="clear" w:color="auto" w:fill="FFFFFF"/>
        </w:rPr>
        <w:t>).</w:t>
      </w:r>
    </w:p>
    <w:p w14:paraId="47A03CED" w14:textId="55D33064" w:rsidR="00027F9B" w:rsidRPr="00E01A31" w:rsidRDefault="00E01A31" w:rsidP="00E01A31">
      <w:pPr>
        <w:tabs>
          <w:tab w:val="left" w:pos="4710"/>
        </w:tabs>
        <w:spacing w:line="360" w:lineRule="auto"/>
        <w:rPr>
          <w:color w:val="000000" w:themeColor="text1"/>
        </w:rPr>
      </w:pPr>
      <w:r w:rsidRPr="009A1D7C">
        <w:rPr>
          <w:color w:val="000000" w:themeColor="text1"/>
          <w:shd w:val="clear" w:color="auto" w:fill="FFFFFF"/>
        </w:rPr>
        <w:t xml:space="preserve"> This trend was shown in international comparisons, as i</w:t>
      </w:r>
      <w:r w:rsidRPr="009A1D7C">
        <w:rPr>
          <w:color w:val="000000" w:themeColor="text1"/>
        </w:rPr>
        <w:t>n 2015 Canada was ranked sixth in the world PISA tables</w:t>
      </w:r>
      <w:r>
        <w:rPr>
          <w:color w:val="000000" w:themeColor="text1"/>
        </w:rPr>
        <w:t xml:space="preserve">. </w:t>
      </w:r>
    </w:p>
    <w:p w14:paraId="7BDB3C14" w14:textId="1419629B" w:rsidR="008A4613" w:rsidRPr="009A1D7C" w:rsidRDefault="00E01A31" w:rsidP="00E01A31">
      <w:pPr>
        <w:tabs>
          <w:tab w:val="left" w:pos="4710"/>
        </w:tabs>
        <w:spacing w:line="360" w:lineRule="auto"/>
        <w:rPr>
          <w:color w:val="000000" w:themeColor="text1"/>
        </w:rPr>
      </w:pPr>
      <w:r>
        <w:rPr>
          <w:color w:val="000000" w:themeColor="text1"/>
        </w:rPr>
        <w:t xml:space="preserve">Another Canadian province </w:t>
      </w:r>
      <w:r w:rsidR="008A4613" w:rsidRPr="009A1D7C">
        <w:rPr>
          <w:color w:val="000000" w:themeColor="text1"/>
        </w:rPr>
        <w:t>Alberta involved all stakeholders in its education reforms and development. Alberta undertook a;</w:t>
      </w:r>
    </w:p>
    <w:p w14:paraId="2F0C083B" w14:textId="7957589A" w:rsidR="006A3CB8" w:rsidRPr="009A1D7C" w:rsidRDefault="008A4613" w:rsidP="00E01A31">
      <w:pPr>
        <w:tabs>
          <w:tab w:val="left" w:pos="4710"/>
        </w:tabs>
        <w:spacing w:line="240" w:lineRule="auto"/>
        <w:ind w:left="1440"/>
        <w:rPr>
          <w:color w:val="000000" w:themeColor="text1"/>
        </w:rPr>
      </w:pPr>
      <w:r w:rsidRPr="009A1D7C">
        <w:rPr>
          <w:color w:val="000000" w:themeColor="text1"/>
        </w:rPr>
        <w:t xml:space="preserve">process of engagement with the profession and the general public. In 2009, </w:t>
      </w:r>
      <w:r w:rsidR="006A3CB8" w:rsidRPr="009A1D7C">
        <w:rPr>
          <w:color w:val="000000" w:themeColor="text1"/>
        </w:rPr>
        <w:t xml:space="preserve">Thousands of </w:t>
      </w:r>
      <w:r w:rsidRPr="009A1D7C">
        <w:rPr>
          <w:color w:val="000000" w:themeColor="text1"/>
        </w:rPr>
        <w:t>Albertans gathered in person and online for</w:t>
      </w:r>
      <w:r w:rsidR="00E01A31">
        <w:rPr>
          <w:color w:val="000000" w:themeColor="text1"/>
        </w:rPr>
        <w:t xml:space="preserve"> </w:t>
      </w:r>
      <w:r w:rsidR="006A3CB8" w:rsidRPr="009A1D7C">
        <w:rPr>
          <w:color w:val="000000" w:themeColor="text1"/>
        </w:rPr>
        <w:t>to express their hopes,</w:t>
      </w:r>
      <w:r w:rsidR="0000698B" w:rsidRPr="009A1D7C">
        <w:rPr>
          <w:color w:val="000000" w:themeColor="text1"/>
        </w:rPr>
        <w:t xml:space="preserve"> </w:t>
      </w:r>
      <w:r w:rsidR="006A3CB8" w:rsidRPr="009A1D7C">
        <w:rPr>
          <w:color w:val="000000" w:themeColor="text1"/>
        </w:rPr>
        <w:t>dreams and aspirations for our children’s future (Alberta Government</w:t>
      </w:r>
      <w:r w:rsidR="00F91E74">
        <w:rPr>
          <w:color w:val="000000" w:themeColor="text1"/>
        </w:rPr>
        <w:t>,</w:t>
      </w:r>
      <w:r w:rsidR="006A3CB8" w:rsidRPr="009A1D7C">
        <w:rPr>
          <w:color w:val="000000" w:themeColor="text1"/>
        </w:rPr>
        <w:t xml:space="preserve"> 2009 </w:t>
      </w:r>
      <w:r w:rsidR="00F91E74">
        <w:rPr>
          <w:color w:val="000000" w:themeColor="text1"/>
        </w:rPr>
        <w:t>p.</w:t>
      </w:r>
      <w:r w:rsidR="006A3CB8" w:rsidRPr="009A1D7C">
        <w:rPr>
          <w:color w:val="000000" w:themeColor="text1"/>
        </w:rPr>
        <w:t>2)</w:t>
      </w:r>
      <w:r w:rsidR="00F91E74">
        <w:rPr>
          <w:color w:val="000000" w:themeColor="text1"/>
        </w:rPr>
        <w:t>.</w:t>
      </w:r>
    </w:p>
    <w:p w14:paraId="658AE5BD" w14:textId="33FF9730" w:rsidR="00BF787E" w:rsidRDefault="006A3CB8" w:rsidP="00BF787E">
      <w:pPr>
        <w:spacing w:line="360" w:lineRule="auto"/>
      </w:pPr>
      <w:r>
        <w:t xml:space="preserve">They discussed </w:t>
      </w:r>
      <w:r w:rsidR="009A1D7C">
        <w:t xml:space="preserve">the future of </w:t>
      </w:r>
      <w:r w:rsidR="008A4613">
        <w:t>education</w:t>
      </w:r>
      <w:r>
        <w:t>. A report was compiled “Inspiring Education: A Dialogue with Albertans”</w:t>
      </w:r>
      <w:r w:rsidR="009A1D7C">
        <w:t xml:space="preserve"> published in </w:t>
      </w:r>
      <w:r>
        <w:t>April 2010 by the Alberta Government</w:t>
      </w:r>
      <w:r w:rsidR="009A1D7C">
        <w:t>.</w:t>
      </w:r>
      <w:r>
        <w:t xml:space="preserve"> </w:t>
      </w:r>
      <w:r w:rsidR="009A1D7C">
        <w:t>It</w:t>
      </w:r>
      <w:r>
        <w:t xml:space="preserve"> set out a vision of what skills a child born today may need in 2030. </w:t>
      </w:r>
      <w:r w:rsidR="00BF787E">
        <w:t>Alberta developed a vision for 21 century education system that identified specific outcomes; knows as ‘</w:t>
      </w:r>
      <w:r w:rsidR="00233D3A">
        <w:t>T</w:t>
      </w:r>
      <w:r w:rsidR="00BF787E">
        <w:t xml:space="preserve">he </w:t>
      </w:r>
      <w:r w:rsidR="00233D3A">
        <w:t>T</w:t>
      </w:r>
      <w:r w:rsidR="00BF787E">
        <w:t xml:space="preserve">hree E's" of </w:t>
      </w:r>
      <w:r w:rsidR="00233D3A">
        <w:t>E</w:t>
      </w:r>
      <w:r w:rsidR="00BF787E">
        <w:t xml:space="preserve">ducation’.  These outcomes link closely with the Four Principles of </w:t>
      </w:r>
      <w:proofErr w:type="spellStart"/>
      <w:r w:rsidR="00BF787E">
        <w:t>C</w:t>
      </w:r>
      <w:r w:rsidR="00233D3A">
        <w:t>f</w:t>
      </w:r>
      <w:r w:rsidR="00BF787E">
        <w:t>W</w:t>
      </w:r>
      <w:proofErr w:type="spellEnd"/>
      <w:r w:rsidR="00BF787E">
        <w:t>.</w:t>
      </w:r>
    </w:p>
    <w:p w14:paraId="73A6967F" w14:textId="77777777" w:rsidR="009A1D7C" w:rsidRDefault="00BF787E" w:rsidP="009A1D7C">
      <w:pPr>
        <w:spacing w:line="240" w:lineRule="auto"/>
        <w:ind w:firstLine="720"/>
      </w:pPr>
      <w:r>
        <w:t xml:space="preserve">Engaged thinker – Alberta must cultivate students with an inquisitive, engaged mind.  </w:t>
      </w:r>
    </w:p>
    <w:p w14:paraId="3A92B16F" w14:textId="2F41354D" w:rsidR="00BF787E" w:rsidRDefault="00BF787E" w:rsidP="009A1D7C">
      <w:pPr>
        <w:spacing w:line="240" w:lineRule="auto"/>
        <w:ind w:left="720"/>
      </w:pPr>
      <w:r>
        <w:t xml:space="preserve">Ethical citizen –Our children and grandchildren must be ethical, compassionate and   respectful to truly grow and thrive. </w:t>
      </w:r>
    </w:p>
    <w:p w14:paraId="28ADBD40" w14:textId="5859CBE4" w:rsidR="00BF787E" w:rsidRDefault="00BF787E" w:rsidP="009A1D7C">
      <w:pPr>
        <w:spacing w:line="240" w:lineRule="auto"/>
        <w:ind w:left="720"/>
      </w:pPr>
      <w:r>
        <w:t>Entrepreneurial spirit – To shape innovative ideas into real-world solutions, to develop motivated, resourceful and resilient citizens. (Alberta Government</w:t>
      </w:r>
      <w:r w:rsidR="00F91E74">
        <w:t>,</w:t>
      </w:r>
      <w:r>
        <w:t xml:space="preserve"> 2009</w:t>
      </w:r>
      <w:r w:rsidR="00F91E74">
        <w:t>,</w:t>
      </w:r>
      <w:r>
        <w:t xml:space="preserve"> </w:t>
      </w:r>
      <w:r w:rsidR="00F91E74">
        <w:t>p</w:t>
      </w:r>
      <w:r>
        <w:t>6-7)</w:t>
      </w:r>
      <w:r w:rsidR="00F91E74">
        <w:t>.</w:t>
      </w:r>
    </w:p>
    <w:p w14:paraId="5514299A" w14:textId="77777777" w:rsidR="00BF787E" w:rsidRDefault="00BF787E" w:rsidP="00BF787E">
      <w:pPr>
        <w:ind w:left="720"/>
      </w:pPr>
    </w:p>
    <w:p w14:paraId="471DD942" w14:textId="62DB2A1D" w:rsidR="00B108E5" w:rsidRDefault="00BF787E" w:rsidP="00233D3A">
      <w:r>
        <w:t xml:space="preserve">The </w:t>
      </w:r>
      <w:r w:rsidR="00E01A31">
        <w:t>v</w:t>
      </w:r>
      <w:r>
        <w:t xml:space="preserve">ision designed by Alberta identified six core </w:t>
      </w:r>
      <w:r w:rsidR="00B108E5">
        <w:t>values</w:t>
      </w:r>
      <w:r>
        <w:t xml:space="preserve"> that would sit under the </w:t>
      </w:r>
      <w:r w:rsidR="00B108E5">
        <w:t xml:space="preserve">‘Three E’s’. These core values are drivers for the curriculum, however there is not substance on how this vision is to be </w:t>
      </w:r>
      <w:r w:rsidR="00B108E5">
        <w:lastRenderedPageBreak/>
        <w:t>implemented.</w:t>
      </w:r>
      <w:r w:rsidR="00E01A31">
        <w:t xml:space="preserve"> </w:t>
      </w:r>
      <w:r w:rsidR="00B108E5">
        <w:t>“</w:t>
      </w:r>
      <w:r w:rsidR="00B108E5" w:rsidRPr="00B108E5">
        <w:rPr>
          <w:i/>
          <w:iCs/>
        </w:rPr>
        <w:t>Inspiring Education presents a vison for education but does not lay out the process for implementation</w:t>
      </w:r>
      <w:r w:rsidR="00F91E74">
        <w:t>”</w:t>
      </w:r>
      <w:r w:rsidR="00B108E5" w:rsidRPr="00B108E5">
        <w:t xml:space="preserve"> </w:t>
      </w:r>
      <w:r w:rsidR="00B108E5">
        <w:t>(Alberta Government</w:t>
      </w:r>
      <w:r w:rsidR="00F91E74">
        <w:t>,</w:t>
      </w:r>
      <w:r w:rsidR="00B108E5">
        <w:t xml:space="preserve"> 2009</w:t>
      </w:r>
      <w:r w:rsidR="00F91E74">
        <w:t>,</w:t>
      </w:r>
      <w:r w:rsidR="00B108E5">
        <w:t xml:space="preserve"> </w:t>
      </w:r>
      <w:r w:rsidR="00F91E74">
        <w:t>p.</w:t>
      </w:r>
      <w:r w:rsidR="00B108E5">
        <w:t>7)</w:t>
      </w:r>
      <w:r w:rsidR="00F91E74">
        <w:t>.</w:t>
      </w:r>
    </w:p>
    <w:p w14:paraId="7FFECB37" w14:textId="77777777" w:rsidR="00F91E74" w:rsidRDefault="00B108E5" w:rsidP="0008254C">
      <w:pPr>
        <w:tabs>
          <w:tab w:val="left" w:pos="4710"/>
        </w:tabs>
        <w:spacing w:line="360" w:lineRule="auto"/>
        <w:jc w:val="both"/>
        <w:rPr>
          <w:color w:val="000000" w:themeColor="text1"/>
        </w:rPr>
      </w:pPr>
      <w:r>
        <w:t>More recent</w:t>
      </w:r>
      <w:r w:rsidR="00E4066A">
        <w:t xml:space="preserve"> educational</w:t>
      </w:r>
      <w:r>
        <w:t xml:space="preserve"> </w:t>
      </w:r>
      <w:r w:rsidR="00B6278F">
        <w:rPr>
          <w:color w:val="000000" w:themeColor="text1"/>
        </w:rPr>
        <w:t>reform in</w:t>
      </w:r>
      <w:r>
        <w:rPr>
          <w:color w:val="000000" w:themeColor="text1"/>
        </w:rPr>
        <w:t xml:space="preserve"> underway in </w:t>
      </w:r>
      <w:r w:rsidR="00B6278F">
        <w:rPr>
          <w:color w:val="000000" w:themeColor="text1"/>
        </w:rPr>
        <w:t>Ontario led by new regional government</w:t>
      </w:r>
      <w:r w:rsidR="00E4066A">
        <w:rPr>
          <w:color w:val="000000" w:themeColor="text1"/>
        </w:rPr>
        <w:t xml:space="preserve">. They have created a </w:t>
      </w:r>
      <w:r w:rsidR="00B6278F">
        <w:rPr>
          <w:color w:val="000000" w:themeColor="text1"/>
        </w:rPr>
        <w:t>policy</w:t>
      </w:r>
      <w:r>
        <w:rPr>
          <w:color w:val="000000" w:themeColor="text1"/>
        </w:rPr>
        <w:t xml:space="preserve"> known as</w:t>
      </w:r>
      <w:r w:rsidR="00B6278F">
        <w:rPr>
          <w:color w:val="000000" w:themeColor="text1"/>
        </w:rPr>
        <w:t xml:space="preserve"> ‘Education that Works for You’ </w:t>
      </w:r>
    </w:p>
    <w:p w14:paraId="5AAE2B8D" w14:textId="67F34D1B" w:rsidR="00B6278F" w:rsidRDefault="00F91E74" w:rsidP="0008254C">
      <w:pPr>
        <w:tabs>
          <w:tab w:val="left" w:pos="4710"/>
        </w:tabs>
        <w:spacing w:line="360" w:lineRule="auto"/>
        <w:jc w:val="both"/>
        <w:rPr>
          <w:rFonts w:cstheme="minorHAnsi"/>
          <w:color w:val="000000" w:themeColor="text1"/>
          <w:shd w:val="clear" w:color="auto" w:fill="FBFBFB"/>
        </w:rPr>
      </w:pPr>
      <w:r>
        <w:rPr>
          <w:color w:val="000000" w:themeColor="text1"/>
        </w:rPr>
        <w:t>“</w:t>
      </w:r>
      <w:r w:rsidRPr="00F91E74">
        <w:rPr>
          <w:i/>
          <w:iCs/>
          <w:color w:val="000000" w:themeColor="text1"/>
        </w:rPr>
        <w:t>The Government’s plan, Education that Works for You, will modernize curriculum, modernize classrooms and empower educators to better prepare students for the realities of today’s modern world</w:t>
      </w:r>
      <w:r>
        <w:rPr>
          <w:color w:val="000000" w:themeColor="text1"/>
        </w:rPr>
        <w:t xml:space="preserve">” </w:t>
      </w:r>
      <w:r w:rsidR="00B108E5" w:rsidRPr="00B108E5">
        <w:rPr>
          <w:rFonts w:cstheme="minorHAnsi"/>
          <w:color w:val="000000" w:themeColor="text1"/>
        </w:rPr>
        <w:t>(Ontario Governme</w:t>
      </w:r>
      <w:r>
        <w:rPr>
          <w:rFonts w:cstheme="minorHAnsi"/>
          <w:color w:val="000000" w:themeColor="text1"/>
        </w:rPr>
        <w:t>nt, 2019</w:t>
      </w:r>
      <w:r w:rsidR="00EF19B3">
        <w:rPr>
          <w:rFonts w:cstheme="minorHAnsi"/>
          <w:color w:val="000000" w:themeColor="text1"/>
        </w:rPr>
        <w:t>).</w:t>
      </w:r>
      <w:r w:rsidR="00EF19B3">
        <w:rPr>
          <w:rFonts w:cstheme="minorHAnsi"/>
          <w:color w:val="000000" w:themeColor="text1"/>
          <w:shd w:val="clear" w:color="auto" w:fill="FBFBFB"/>
        </w:rPr>
        <w:t xml:space="preserve"> </w:t>
      </w:r>
    </w:p>
    <w:p w14:paraId="49AB8938" w14:textId="08D5901A" w:rsidR="00EF19B3" w:rsidRDefault="00EF19B3" w:rsidP="00EF19B3">
      <w:pPr>
        <w:spacing w:after="192" w:line="384" w:lineRule="atLeast"/>
        <w:textAlignment w:val="baseline"/>
        <w:rPr>
          <w:rFonts w:cstheme="minorHAnsi"/>
          <w:color w:val="000000" w:themeColor="text1"/>
        </w:rPr>
      </w:pPr>
      <w:r>
        <w:rPr>
          <w:rFonts w:cstheme="minorHAnsi"/>
          <w:color w:val="000000" w:themeColor="text1"/>
        </w:rPr>
        <w:t>Ontario followed Alberta’s success and involved many stakeholders by holding the province’s largest ever public consolation on education</w:t>
      </w:r>
    </w:p>
    <w:p w14:paraId="0405F8F6" w14:textId="6F552DF3" w:rsidR="00EF19B3" w:rsidRDefault="00EF19B3" w:rsidP="00EF19B3">
      <w:pPr>
        <w:spacing w:after="192" w:line="240" w:lineRule="auto"/>
        <w:ind w:left="720"/>
        <w:textAlignment w:val="baseline"/>
        <w:rPr>
          <w:rFonts w:cstheme="minorHAnsi"/>
          <w:color w:val="000000" w:themeColor="text1"/>
        </w:rPr>
      </w:pPr>
      <w:r>
        <w:rPr>
          <w:rFonts w:cstheme="minorHAnsi"/>
          <w:color w:val="000000" w:themeColor="text1"/>
        </w:rPr>
        <w:t>We heard from more than 72,000 parents, teachers and students, employers and organisations making this the largest consolation of its kind in Ontario history. The people told us what wasn’t working and what we need to protect</w:t>
      </w:r>
      <w:r w:rsidR="00E70057">
        <w:rPr>
          <w:rFonts w:cstheme="minorHAnsi"/>
          <w:color w:val="000000" w:themeColor="text1"/>
        </w:rPr>
        <w:t xml:space="preserve"> </w:t>
      </w:r>
      <w:r>
        <w:rPr>
          <w:rFonts w:cstheme="minorHAnsi"/>
          <w:color w:val="000000" w:themeColor="text1"/>
        </w:rPr>
        <w:t>(Ontario Ministry of Education, 2019).</w:t>
      </w:r>
    </w:p>
    <w:p w14:paraId="5FACAF38" w14:textId="45EB0A57" w:rsidR="003405FD" w:rsidRPr="003405FD" w:rsidRDefault="00EF19B3" w:rsidP="00EF19B3">
      <w:pPr>
        <w:spacing w:after="192" w:line="384" w:lineRule="atLeast"/>
        <w:textAlignment w:val="baseline"/>
        <w:rPr>
          <w:rFonts w:eastAsia="Times New Roman" w:cstheme="minorHAnsi"/>
          <w:color w:val="464646"/>
          <w:lang w:eastAsia="en-GB"/>
        </w:rPr>
      </w:pPr>
      <w:r>
        <w:rPr>
          <w:rFonts w:cstheme="minorHAnsi"/>
          <w:color w:val="000000" w:themeColor="text1"/>
        </w:rPr>
        <w:t xml:space="preserve"> </w:t>
      </w:r>
      <w:r w:rsidR="003405FD">
        <w:rPr>
          <w:rFonts w:cstheme="minorHAnsi"/>
          <w:color w:val="000000" w:themeColor="text1"/>
        </w:rPr>
        <w:t>‘Education that works For You’ will start in draft September 2019 – 2022. Some key development of STEM Subjects</w:t>
      </w:r>
      <w:r w:rsidR="009B7EC5">
        <w:rPr>
          <w:rFonts w:cstheme="minorHAnsi"/>
          <w:color w:val="000000" w:themeColor="text1"/>
        </w:rPr>
        <w:t xml:space="preserve"> is planned</w:t>
      </w:r>
      <w:r w:rsidR="003405FD">
        <w:rPr>
          <w:rFonts w:cstheme="minorHAnsi"/>
          <w:color w:val="000000" w:themeColor="text1"/>
        </w:rPr>
        <w:t>.</w:t>
      </w:r>
      <w:r w:rsidR="003405FD" w:rsidRPr="003405FD">
        <w:rPr>
          <w:rFonts w:eastAsia="Times New Roman" w:cstheme="minorHAnsi"/>
          <w:color w:val="000000" w:themeColor="text1"/>
          <w:lang w:eastAsia="en-GB"/>
        </w:rPr>
        <w:t xml:space="preserve"> </w:t>
      </w:r>
      <w:r w:rsidR="003405FD">
        <w:rPr>
          <w:rFonts w:eastAsia="Times New Roman" w:cstheme="minorHAnsi"/>
          <w:color w:val="000000" w:themeColor="text1"/>
          <w:lang w:eastAsia="en-GB"/>
        </w:rPr>
        <w:t>“</w:t>
      </w:r>
      <w:r w:rsidR="003405FD" w:rsidRPr="00532099">
        <w:rPr>
          <w:rFonts w:eastAsia="Times New Roman" w:cstheme="minorHAnsi"/>
          <w:i/>
          <w:iCs/>
          <w:color w:val="000000" w:themeColor="text1"/>
          <w:lang w:eastAsia="en-GB"/>
        </w:rPr>
        <w:t xml:space="preserve">The new K-12 Ontario STEM Education Strategy will enable our province to become a global leader in STEM </w:t>
      </w:r>
      <w:proofErr w:type="gramStart"/>
      <w:r w:rsidR="003405FD" w:rsidRPr="00532099">
        <w:rPr>
          <w:rFonts w:eastAsia="Times New Roman" w:cstheme="minorHAnsi"/>
          <w:i/>
          <w:iCs/>
          <w:color w:val="000000" w:themeColor="text1"/>
          <w:lang w:eastAsia="en-GB"/>
        </w:rPr>
        <w:t>learning</w:t>
      </w:r>
      <w:r w:rsidR="003405FD">
        <w:rPr>
          <w:rFonts w:eastAsia="Times New Roman" w:cstheme="minorHAnsi"/>
          <w:color w:val="000000" w:themeColor="text1"/>
          <w:lang w:eastAsia="en-GB"/>
        </w:rPr>
        <w:t>”</w:t>
      </w:r>
      <w:r w:rsidR="003405FD" w:rsidRPr="00532099">
        <w:rPr>
          <w:rFonts w:eastAsia="Times New Roman" w:cstheme="minorHAnsi"/>
          <w:color w:val="000000" w:themeColor="text1"/>
          <w:lang w:eastAsia="en-GB"/>
        </w:rPr>
        <w:t>(</w:t>
      </w:r>
      <w:proofErr w:type="gramEnd"/>
      <w:r>
        <w:rPr>
          <w:rFonts w:cstheme="minorHAnsi"/>
          <w:color w:val="000000" w:themeColor="text1"/>
        </w:rPr>
        <w:t>Ontario Ministry of Education</w:t>
      </w:r>
      <w:r w:rsidRPr="00532099">
        <w:rPr>
          <w:rFonts w:eastAsia="Times New Roman" w:cstheme="minorHAnsi"/>
          <w:color w:val="000000" w:themeColor="text1"/>
          <w:lang w:eastAsia="en-GB"/>
        </w:rPr>
        <w:t xml:space="preserve"> </w:t>
      </w:r>
      <w:r>
        <w:rPr>
          <w:rFonts w:eastAsia="Times New Roman" w:cstheme="minorHAnsi"/>
          <w:color w:val="000000" w:themeColor="text1"/>
          <w:lang w:eastAsia="en-GB"/>
        </w:rPr>
        <w:t>,</w:t>
      </w:r>
      <w:r w:rsidR="003405FD" w:rsidRPr="00532099">
        <w:rPr>
          <w:rFonts w:eastAsia="Times New Roman" w:cstheme="minorHAnsi"/>
          <w:color w:val="000000" w:themeColor="text1"/>
          <w:lang w:eastAsia="en-GB"/>
        </w:rPr>
        <w:t>2019)</w:t>
      </w:r>
      <w:r w:rsidR="00E70057">
        <w:rPr>
          <w:rFonts w:eastAsia="Times New Roman" w:cstheme="minorHAnsi"/>
          <w:color w:val="000000" w:themeColor="text1"/>
          <w:lang w:eastAsia="en-GB"/>
        </w:rPr>
        <w:t>.</w:t>
      </w:r>
    </w:p>
    <w:p w14:paraId="4409FB5A" w14:textId="620FB0DE" w:rsidR="0000698B" w:rsidRPr="00EF19B3" w:rsidRDefault="00FB358D" w:rsidP="00FB358D">
      <w:pPr>
        <w:spacing w:line="360" w:lineRule="auto"/>
        <w:rPr>
          <w:rFonts w:cstheme="minorHAnsi"/>
        </w:rPr>
      </w:pPr>
      <w:r>
        <w:t xml:space="preserve">Ontario </w:t>
      </w:r>
      <w:r w:rsidR="003405FD">
        <w:t>plan</w:t>
      </w:r>
      <w:r w:rsidR="00864EB8">
        <w:t>s to</w:t>
      </w:r>
      <w:r w:rsidR="003405FD">
        <w:t xml:space="preserve"> </w:t>
      </w:r>
      <w:proofErr w:type="spellStart"/>
      <w:r w:rsidR="003405FD">
        <w:t>r</w:t>
      </w:r>
      <w:r w:rsidR="00B6278F">
        <w:t>educed</w:t>
      </w:r>
      <w:proofErr w:type="spellEnd"/>
      <w:r w:rsidR="00B6278F">
        <w:t xml:space="preserve"> class sizes to 25 in primary and 28 in secondary. Development of online support materials for </w:t>
      </w:r>
      <w:r w:rsidR="00B6278F" w:rsidRPr="000D5DE4">
        <w:t>students</w:t>
      </w:r>
      <w:r w:rsidR="00864EB8">
        <w:t xml:space="preserve"> stresses the</w:t>
      </w:r>
      <w:r w:rsidR="003405FD" w:rsidRPr="000D5DE4">
        <w:t xml:space="preserve"> </w:t>
      </w:r>
      <w:r w:rsidR="00864EB8">
        <w:t>i</w:t>
      </w:r>
      <w:r w:rsidR="003405FD" w:rsidRPr="000D5DE4">
        <w:t>m</w:t>
      </w:r>
      <w:r w:rsidR="003405FD" w:rsidRPr="000D5DE4">
        <w:rPr>
          <w:rFonts w:cstheme="minorHAnsi"/>
        </w:rPr>
        <w:t>portance will be placed on</w:t>
      </w:r>
      <w:r w:rsidR="00EF19B3" w:rsidRPr="000D5DE4">
        <w:rPr>
          <w:rFonts w:cstheme="minorHAnsi"/>
        </w:rPr>
        <w:t xml:space="preserve"> ‘Financial </w:t>
      </w:r>
      <w:r w:rsidR="00EF19B3" w:rsidRPr="000D5DE4">
        <w:rPr>
          <w:rFonts w:cstheme="minorHAnsi"/>
          <w:shd w:val="clear" w:color="auto" w:fill="FFFFFF" w:themeFill="background1"/>
        </w:rPr>
        <w:t>Literacy’</w:t>
      </w:r>
      <w:r w:rsidR="00864EB8">
        <w:rPr>
          <w:rFonts w:cstheme="minorHAnsi"/>
          <w:shd w:val="clear" w:color="auto" w:fill="FFFFFF" w:themeFill="background1"/>
        </w:rPr>
        <w:t>.</w:t>
      </w:r>
      <w:r w:rsidR="000D5DE4">
        <w:rPr>
          <w:rFonts w:cstheme="minorHAnsi"/>
        </w:rPr>
        <w:t xml:space="preserve"> </w:t>
      </w:r>
      <w:r w:rsidR="00864EB8">
        <w:rPr>
          <w:rFonts w:cstheme="minorHAnsi"/>
        </w:rPr>
        <w:t>A</w:t>
      </w:r>
      <w:r w:rsidR="000D5DE4">
        <w:rPr>
          <w:rFonts w:cstheme="minorHAnsi"/>
        </w:rPr>
        <w:t xml:space="preserve"> new digital platform supporting </w:t>
      </w:r>
      <w:r w:rsidR="00EF19B3" w:rsidRPr="000D5DE4">
        <w:rPr>
          <w:rFonts w:cstheme="minorHAnsi"/>
        </w:rPr>
        <w:t>Ontario’s</w:t>
      </w:r>
      <w:r w:rsidR="00EF19B3">
        <w:rPr>
          <w:rFonts w:cstheme="minorHAnsi"/>
        </w:rPr>
        <w:t xml:space="preserve"> curriculum</w:t>
      </w:r>
      <w:r w:rsidR="00864EB8">
        <w:rPr>
          <w:rFonts w:cstheme="minorHAnsi"/>
        </w:rPr>
        <w:t xml:space="preserve"> is also being launched</w:t>
      </w:r>
      <w:r w:rsidR="00EF19B3">
        <w:rPr>
          <w:rFonts w:cstheme="minorHAnsi"/>
        </w:rPr>
        <w:t xml:space="preserve">. A new </w:t>
      </w:r>
      <w:proofErr w:type="gramStart"/>
      <w:r w:rsidR="00EF19B3">
        <w:rPr>
          <w:rFonts w:cstheme="minorHAnsi"/>
        </w:rPr>
        <w:t>four year</w:t>
      </w:r>
      <w:proofErr w:type="gramEnd"/>
      <w:r w:rsidR="00EF19B3">
        <w:rPr>
          <w:rFonts w:cstheme="minorHAnsi"/>
        </w:rPr>
        <w:t xml:space="preserve"> Maths st</w:t>
      </w:r>
      <w:r w:rsidR="00E70057">
        <w:rPr>
          <w:rFonts w:cstheme="minorHAnsi"/>
        </w:rPr>
        <w:t>rate</w:t>
      </w:r>
      <w:r w:rsidR="00EF19B3">
        <w:rPr>
          <w:rFonts w:cstheme="minorHAnsi"/>
        </w:rPr>
        <w:t>gy which will focus on ‘Maths Fundamentals’. A</w:t>
      </w:r>
      <w:r w:rsidR="00864EB8">
        <w:rPr>
          <w:rFonts w:cstheme="minorHAnsi"/>
        </w:rPr>
        <w:t xml:space="preserve"> finally </w:t>
      </w:r>
      <w:r w:rsidR="00EF19B3">
        <w:rPr>
          <w:rFonts w:cstheme="minorHAnsi"/>
        </w:rPr>
        <w:t xml:space="preserve">new </w:t>
      </w:r>
      <w:r>
        <w:rPr>
          <w:rFonts w:cstheme="minorHAnsi"/>
        </w:rPr>
        <w:t xml:space="preserve">Health and Physical </w:t>
      </w:r>
      <w:r w:rsidR="00864EB8">
        <w:rPr>
          <w:rFonts w:cstheme="minorHAnsi"/>
        </w:rPr>
        <w:t>E</w:t>
      </w:r>
      <w:r>
        <w:rPr>
          <w:rFonts w:cstheme="minorHAnsi"/>
        </w:rPr>
        <w:t xml:space="preserve">ducation guidance is being produced </w:t>
      </w:r>
      <w:r w:rsidRPr="00532099">
        <w:rPr>
          <w:rFonts w:eastAsia="Times New Roman" w:cstheme="minorHAnsi"/>
          <w:color w:val="000000" w:themeColor="text1"/>
          <w:lang w:eastAsia="en-GB"/>
        </w:rPr>
        <w:t>(</w:t>
      </w:r>
      <w:r>
        <w:rPr>
          <w:rFonts w:cstheme="minorHAnsi"/>
          <w:color w:val="000000" w:themeColor="text1"/>
        </w:rPr>
        <w:t>Ontario Ministry of Education</w:t>
      </w:r>
      <w:r w:rsidRPr="00532099">
        <w:rPr>
          <w:rFonts w:eastAsia="Times New Roman" w:cstheme="minorHAnsi"/>
          <w:color w:val="000000" w:themeColor="text1"/>
          <w:lang w:eastAsia="en-GB"/>
        </w:rPr>
        <w:t xml:space="preserve"> </w:t>
      </w:r>
      <w:r>
        <w:rPr>
          <w:rFonts w:eastAsia="Times New Roman" w:cstheme="minorHAnsi"/>
          <w:color w:val="000000" w:themeColor="text1"/>
          <w:lang w:eastAsia="en-GB"/>
        </w:rPr>
        <w:t>,</w:t>
      </w:r>
      <w:r w:rsidRPr="00532099">
        <w:rPr>
          <w:rFonts w:eastAsia="Times New Roman" w:cstheme="minorHAnsi"/>
          <w:color w:val="000000" w:themeColor="text1"/>
          <w:lang w:eastAsia="en-GB"/>
        </w:rPr>
        <w:t>2019)</w:t>
      </w:r>
      <w:r>
        <w:rPr>
          <w:rFonts w:eastAsia="Times New Roman" w:cstheme="minorHAnsi"/>
          <w:color w:val="000000" w:themeColor="text1"/>
          <w:lang w:eastAsia="en-GB"/>
        </w:rPr>
        <w:t>.</w:t>
      </w:r>
      <w:r w:rsidR="00A16E59">
        <w:rPr>
          <w:rFonts w:eastAsia="Times New Roman" w:cstheme="minorHAnsi"/>
          <w:color w:val="000000" w:themeColor="text1"/>
          <w:lang w:eastAsia="en-GB"/>
        </w:rPr>
        <w:t xml:space="preserve"> In the </w:t>
      </w:r>
      <w:proofErr w:type="spellStart"/>
      <w:r w:rsidR="00A16E59">
        <w:rPr>
          <w:rFonts w:eastAsia="Times New Roman" w:cstheme="minorHAnsi"/>
          <w:color w:val="000000" w:themeColor="text1"/>
          <w:lang w:eastAsia="en-GB"/>
        </w:rPr>
        <w:t>CfW</w:t>
      </w:r>
      <w:proofErr w:type="spellEnd"/>
      <w:r w:rsidR="00A16E59">
        <w:rPr>
          <w:rFonts w:eastAsia="Times New Roman" w:cstheme="minorHAnsi"/>
          <w:color w:val="000000" w:themeColor="text1"/>
          <w:lang w:eastAsia="en-GB"/>
        </w:rPr>
        <w:t xml:space="preserve"> we have also seen many reforms and </w:t>
      </w:r>
      <w:r w:rsidR="00F56C97">
        <w:rPr>
          <w:rFonts w:eastAsia="Times New Roman" w:cstheme="minorHAnsi"/>
          <w:color w:val="000000" w:themeColor="text1"/>
          <w:lang w:eastAsia="en-GB"/>
        </w:rPr>
        <w:t>implementations</w:t>
      </w:r>
      <w:r w:rsidR="00A16E59">
        <w:rPr>
          <w:rFonts w:eastAsia="Times New Roman" w:cstheme="minorHAnsi"/>
          <w:color w:val="000000" w:themeColor="text1"/>
          <w:lang w:eastAsia="en-GB"/>
        </w:rPr>
        <w:t xml:space="preserve"> of new policies and strategies</w:t>
      </w:r>
      <w:r w:rsidR="00864EB8">
        <w:rPr>
          <w:rFonts w:eastAsia="Times New Roman" w:cstheme="minorHAnsi"/>
          <w:color w:val="000000" w:themeColor="text1"/>
          <w:lang w:eastAsia="en-GB"/>
        </w:rPr>
        <w:t xml:space="preserve"> similar to these,</w:t>
      </w:r>
      <w:r w:rsidR="00A16E59">
        <w:rPr>
          <w:rFonts w:eastAsia="Times New Roman" w:cstheme="minorHAnsi"/>
          <w:color w:val="000000" w:themeColor="text1"/>
          <w:lang w:eastAsia="en-GB"/>
        </w:rPr>
        <w:t xml:space="preserve"> such as the D</w:t>
      </w:r>
      <w:r w:rsidR="00F56C97">
        <w:rPr>
          <w:rFonts w:eastAsia="Times New Roman" w:cstheme="minorHAnsi"/>
          <w:color w:val="000000" w:themeColor="text1"/>
          <w:lang w:eastAsia="en-GB"/>
        </w:rPr>
        <w:t>igital Competency Framework (DCF).</w:t>
      </w:r>
    </w:p>
    <w:p w14:paraId="038B133E" w14:textId="2815A7F2" w:rsidR="00C42FC8" w:rsidRPr="00FB358D" w:rsidRDefault="00532099" w:rsidP="00FB358D">
      <w:pPr>
        <w:tabs>
          <w:tab w:val="left" w:pos="4710"/>
        </w:tabs>
        <w:spacing w:line="360" w:lineRule="auto"/>
        <w:jc w:val="both"/>
        <w:rPr>
          <w:rFonts w:eastAsia="Times New Roman" w:cstheme="minorHAnsi"/>
          <w:color w:val="000000" w:themeColor="text1"/>
          <w:lang w:eastAsia="en-GB"/>
        </w:rPr>
      </w:pPr>
      <w:r>
        <w:rPr>
          <w:rFonts w:eastAsia="Times New Roman" w:cstheme="minorHAnsi"/>
          <w:color w:val="000000" w:themeColor="text1"/>
          <w:sz w:val="24"/>
          <w:szCs w:val="24"/>
          <w:lang w:eastAsia="en-GB"/>
        </w:rPr>
        <w:t xml:space="preserve"> </w:t>
      </w:r>
      <w:r w:rsidRPr="00E4066A">
        <w:rPr>
          <w:rFonts w:eastAsia="Times New Roman" w:cstheme="minorHAnsi"/>
          <w:color w:val="000000" w:themeColor="text1"/>
          <w:lang w:eastAsia="en-GB"/>
        </w:rPr>
        <w:t xml:space="preserve">These </w:t>
      </w:r>
      <w:r w:rsidR="00600C69">
        <w:rPr>
          <w:rFonts w:eastAsia="Times New Roman" w:cstheme="minorHAnsi"/>
          <w:color w:val="000000" w:themeColor="text1"/>
          <w:lang w:eastAsia="en-GB"/>
        </w:rPr>
        <w:t>reforms</w:t>
      </w:r>
      <w:r w:rsidRPr="00E4066A">
        <w:rPr>
          <w:rFonts w:eastAsia="Times New Roman" w:cstheme="minorHAnsi"/>
          <w:color w:val="000000" w:themeColor="text1"/>
          <w:lang w:eastAsia="en-GB"/>
        </w:rPr>
        <w:t xml:space="preserve"> draw similar parallels to changes proposed in </w:t>
      </w:r>
      <w:proofErr w:type="spellStart"/>
      <w:r w:rsidRPr="00E4066A">
        <w:rPr>
          <w:rFonts w:eastAsia="Times New Roman" w:cstheme="minorHAnsi"/>
          <w:color w:val="000000" w:themeColor="text1"/>
          <w:lang w:eastAsia="en-GB"/>
        </w:rPr>
        <w:t>CfW</w:t>
      </w:r>
      <w:proofErr w:type="spellEnd"/>
      <w:r w:rsidRPr="00E4066A">
        <w:rPr>
          <w:rFonts w:eastAsia="Times New Roman" w:cstheme="minorHAnsi"/>
          <w:color w:val="000000" w:themeColor="text1"/>
          <w:lang w:eastAsia="en-GB"/>
        </w:rPr>
        <w:t>.</w:t>
      </w:r>
      <w:r w:rsidR="00EC3DB8" w:rsidRPr="00E4066A">
        <w:rPr>
          <w:rFonts w:eastAsia="Times New Roman" w:cstheme="minorHAnsi"/>
          <w:color w:val="000000" w:themeColor="text1"/>
          <w:lang w:eastAsia="en-GB"/>
        </w:rPr>
        <w:t xml:space="preserve"> The use of ‘Big Ideas’ led to the development of ‘What Matters’ statements in each </w:t>
      </w:r>
      <w:proofErr w:type="spellStart"/>
      <w:r w:rsidR="00EC3DB8" w:rsidRPr="00E4066A">
        <w:rPr>
          <w:rFonts w:eastAsia="Times New Roman" w:cstheme="minorHAnsi"/>
          <w:color w:val="000000" w:themeColor="text1"/>
          <w:lang w:eastAsia="en-GB"/>
        </w:rPr>
        <w:t>AoLE</w:t>
      </w:r>
      <w:proofErr w:type="spellEnd"/>
      <w:r w:rsidR="00EC3DB8" w:rsidRPr="00E4066A">
        <w:rPr>
          <w:rFonts w:eastAsia="Times New Roman" w:cstheme="minorHAnsi"/>
          <w:color w:val="000000" w:themeColor="text1"/>
          <w:lang w:eastAsia="en-GB"/>
        </w:rPr>
        <w:t>.</w:t>
      </w:r>
      <w:r w:rsidR="00600C69">
        <w:rPr>
          <w:rFonts w:eastAsia="Times New Roman" w:cstheme="minorHAnsi"/>
          <w:color w:val="000000" w:themeColor="text1"/>
          <w:lang w:eastAsia="en-GB"/>
        </w:rPr>
        <w:t xml:space="preserve"> Poor historical PISA results</w:t>
      </w:r>
      <w:r w:rsidRPr="00E4066A">
        <w:rPr>
          <w:rFonts w:eastAsia="Times New Roman" w:cstheme="minorHAnsi"/>
          <w:color w:val="000000" w:themeColor="text1"/>
          <w:lang w:eastAsia="en-GB"/>
        </w:rPr>
        <w:t xml:space="preserve"> </w:t>
      </w:r>
      <w:r w:rsidR="00600C69" w:rsidRPr="00E4066A">
        <w:t>“remains a significant driver for change” (Donaldson</w:t>
      </w:r>
      <w:r w:rsidR="00FB358D">
        <w:t>,</w:t>
      </w:r>
      <w:r w:rsidR="00600C69" w:rsidRPr="00E4066A">
        <w:t xml:space="preserve"> 2015 </w:t>
      </w:r>
      <w:proofErr w:type="gramStart"/>
      <w:r w:rsidR="00600C69" w:rsidRPr="00E4066A">
        <w:t>p</w:t>
      </w:r>
      <w:r w:rsidR="00FB358D">
        <w:t>.</w:t>
      </w:r>
      <w:r w:rsidR="00600C69" w:rsidRPr="00E4066A">
        <w:t>10 )</w:t>
      </w:r>
      <w:proofErr w:type="gramEnd"/>
      <w:r w:rsidR="00600C69">
        <w:t xml:space="preserve"> and </w:t>
      </w:r>
      <w:r w:rsidR="0000698B" w:rsidRPr="00E4066A">
        <w:rPr>
          <w:rFonts w:eastAsia="Times New Roman" w:cstheme="minorHAnsi"/>
          <w:color w:val="000000" w:themeColor="text1"/>
          <w:lang w:eastAsia="en-GB"/>
        </w:rPr>
        <w:t>Wales will try to emulate</w:t>
      </w:r>
      <w:r w:rsidR="00EC3DB8" w:rsidRPr="00E4066A">
        <w:rPr>
          <w:rFonts w:eastAsia="Times New Roman" w:cstheme="minorHAnsi"/>
          <w:color w:val="000000" w:themeColor="text1"/>
          <w:lang w:eastAsia="en-GB"/>
        </w:rPr>
        <w:t xml:space="preserve"> </w:t>
      </w:r>
      <w:r w:rsidR="0000698B" w:rsidRPr="00E4066A">
        <w:rPr>
          <w:rFonts w:eastAsia="Times New Roman" w:cstheme="minorHAnsi"/>
          <w:color w:val="000000" w:themeColor="text1"/>
          <w:lang w:eastAsia="en-GB"/>
        </w:rPr>
        <w:t xml:space="preserve">the success of Canada </w:t>
      </w:r>
      <w:r w:rsidR="00600C69">
        <w:rPr>
          <w:rFonts w:eastAsia="Times New Roman" w:cstheme="minorHAnsi"/>
          <w:color w:val="000000" w:themeColor="text1"/>
          <w:lang w:eastAsia="en-GB"/>
        </w:rPr>
        <w:t>who are ranked sixth in the</w:t>
      </w:r>
      <w:r w:rsidR="0000698B" w:rsidRPr="00E4066A">
        <w:rPr>
          <w:rFonts w:eastAsia="Times New Roman" w:cstheme="minorHAnsi"/>
          <w:color w:val="000000" w:themeColor="text1"/>
          <w:lang w:eastAsia="en-GB"/>
        </w:rPr>
        <w:t xml:space="preserve"> International PISA </w:t>
      </w:r>
      <w:r w:rsidR="00600C69">
        <w:rPr>
          <w:rFonts w:eastAsia="Times New Roman" w:cstheme="minorHAnsi"/>
          <w:color w:val="000000" w:themeColor="text1"/>
          <w:lang w:eastAsia="en-GB"/>
        </w:rPr>
        <w:t>p</w:t>
      </w:r>
      <w:r w:rsidR="00EC3DB8" w:rsidRPr="00E4066A">
        <w:rPr>
          <w:rFonts w:eastAsia="Times New Roman" w:cstheme="minorHAnsi"/>
          <w:color w:val="000000" w:themeColor="text1"/>
          <w:lang w:eastAsia="en-GB"/>
        </w:rPr>
        <w:t>erformance</w:t>
      </w:r>
      <w:r w:rsidR="00600C69">
        <w:rPr>
          <w:rFonts w:eastAsia="Times New Roman" w:cstheme="minorHAnsi"/>
          <w:color w:val="000000" w:themeColor="text1"/>
          <w:lang w:eastAsia="en-GB"/>
        </w:rPr>
        <w:t xml:space="preserve"> tables.</w:t>
      </w:r>
      <w:r w:rsidR="00FB358D">
        <w:rPr>
          <w:rFonts w:eastAsia="Times New Roman" w:cstheme="minorHAnsi"/>
          <w:color w:val="000000" w:themeColor="text1"/>
          <w:lang w:eastAsia="en-GB"/>
        </w:rPr>
        <w:t xml:space="preserve"> </w:t>
      </w:r>
      <w:proofErr w:type="gramStart"/>
      <w:r w:rsidR="00FB358D">
        <w:rPr>
          <w:rFonts w:eastAsia="Times New Roman" w:cstheme="minorHAnsi"/>
          <w:color w:val="000000" w:themeColor="text1"/>
          <w:lang w:eastAsia="en-GB"/>
        </w:rPr>
        <w:t>”</w:t>
      </w:r>
      <w:r w:rsidR="00233D3A" w:rsidRPr="00E01A31">
        <w:rPr>
          <w:rFonts w:cstheme="minorHAnsi"/>
          <w:i/>
          <w:iCs/>
          <w:color w:val="000000" w:themeColor="text1"/>
          <w:shd w:val="clear" w:color="auto" w:fill="FFFFFF"/>
        </w:rPr>
        <w:t>Organization</w:t>
      </w:r>
      <w:proofErr w:type="gramEnd"/>
      <w:r w:rsidR="00233D3A" w:rsidRPr="00E01A31">
        <w:rPr>
          <w:rFonts w:cstheme="minorHAnsi"/>
          <w:i/>
          <w:iCs/>
          <w:color w:val="000000" w:themeColor="text1"/>
          <w:shd w:val="clear" w:color="auto" w:fill="FFFFFF"/>
        </w:rPr>
        <w:t xml:space="preserve"> for Economic Cooperation and Development (OECD) praised the remarkable growth and the high standards of schooling in Canada” </w:t>
      </w:r>
      <w:r w:rsidR="00233D3A">
        <w:rPr>
          <w:color w:val="000000" w:themeColor="text1"/>
        </w:rPr>
        <w:t>(</w:t>
      </w:r>
      <w:proofErr w:type="spellStart"/>
      <w:r w:rsidR="00233D3A" w:rsidRPr="00E01A31">
        <w:rPr>
          <w:color w:val="000000" w:themeColor="text1"/>
        </w:rPr>
        <w:t>Tomkis</w:t>
      </w:r>
      <w:proofErr w:type="spellEnd"/>
      <w:r w:rsidR="00233D3A" w:rsidRPr="00E01A31">
        <w:rPr>
          <w:color w:val="000000" w:themeColor="text1"/>
        </w:rPr>
        <w:t xml:space="preserve"> </w:t>
      </w:r>
      <w:r w:rsidR="00FB358D">
        <w:rPr>
          <w:color w:val="000000" w:themeColor="text1"/>
        </w:rPr>
        <w:t>and</w:t>
      </w:r>
      <w:r w:rsidR="00233D3A" w:rsidRPr="00E01A31">
        <w:rPr>
          <w:color w:val="000000" w:themeColor="text1"/>
        </w:rPr>
        <w:t xml:space="preserve"> Roland</w:t>
      </w:r>
      <w:r w:rsidR="00FB358D">
        <w:rPr>
          <w:color w:val="000000" w:themeColor="text1"/>
        </w:rPr>
        <w:t xml:space="preserve">, </w:t>
      </w:r>
      <w:r w:rsidR="00233D3A" w:rsidRPr="00E01A31">
        <w:rPr>
          <w:color w:val="000000" w:themeColor="text1"/>
        </w:rPr>
        <w:t>2015</w:t>
      </w:r>
      <w:r w:rsidR="00233D3A">
        <w:rPr>
          <w:color w:val="000000" w:themeColor="text1"/>
        </w:rPr>
        <w:t>)</w:t>
      </w:r>
      <w:r w:rsidR="00FB358D">
        <w:rPr>
          <w:rFonts w:eastAsia="Times New Roman" w:cstheme="minorHAnsi"/>
          <w:color w:val="000000" w:themeColor="text1"/>
          <w:lang w:eastAsia="en-GB"/>
        </w:rPr>
        <w:t>.</w:t>
      </w:r>
    </w:p>
    <w:p w14:paraId="19A8F544" w14:textId="2F3AE4D7" w:rsidR="00EC3DB8" w:rsidRPr="0000698B" w:rsidRDefault="00EC3DB8" w:rsidP="00532099">
      <w:pPr>
        <w:tabs>
          <w:tab w:val="left" w:pos="4710"/>
        </w:tabs>
        <w:spacing w:line="360" w:lineRule="auto"/>
        <w:jc w:val="both"/>
        <w:rPr>
          <w:rFonts w:eastAsia="Times New Roman" w:cstheme="minorHAnsi"/>
          <w:color w:val="000000" w:themeColor="text1"/>
          <w:sz w:val="24"/>
          <w:szCs w:val="24"/>
          <w:lang w:eastAsia="en-GB"/>
        </w:rPr>
      </w:pPr>
      <w:r>
        <w:t xml:space="preserve">The development of </w:t>
      </w:r>
      <w:r w:rsidR="00600C69">
        <w:t xml:space="preserve">an </w:t>
      </w:r>
      <w:r>
        <w:t>online platform</w:t>
      </w:r>
      <w:r w:rsidR="00600C69">
        <w:t xml:space="preserve"> in Canada</w:t>
      </w:r>
      <w:r>
        <w:t xml:space="preserve"> to support </w:t>
      </w:r>
      <w:r w:rsidR="00600C69">
        <w:t xml:space="preserve">curriculum </w:t>
      </w:r>
      <w:r>
        <w:t>materials and resources has also been mirrored with the development of HWB in Wales. Teachers and students</w:t>
      </w:r>
      <w:r w:rsidR="00600C69">
        <w:t xml:space="preserve"> in Wales</w:t>
      </w:r>
      <w:r>
        <w:t xml:space="preserve"> are able to access a range of centralised documentation related to the </w:t>
      </w:r>
      <w:r w:rsidR="00E76531">
        <w:t>curriculum</w:t>
      </w:r>
      <w:r>
        <w:t xml:space="preserve"> and have </w:t>
      </w:r>
      <w:r w:rsidR="00600C69">
        <w:t>access</w:t>
      </w:r>
      <w:r>
        <w:t xml:space="preserve"> </w:t>
      </w:r>
      <w:r w:rsidR="00600C69">
        <w:t xml:space="preserve">use </w:t>
      </w:r>
      <w:r>
        <w:t>several commercial applications that allow students to create, share, collaborate and store</w:t>
      </w:r>
      <w:r w:rsidR="00600C69">
        <w:t xml:space="preserve"> cloud-based</w:t>
      </w:r>
      <w:r>
        <w:t xml:space="preserve"> </w:t>
      </w:r>
      <w:r>
        <w:lastRenderedPageBreak/>
        <w:t xml:space="preserve">technologies. </w:t>
      </w:r>
      <w:r w:rsidR="00E76531">
        <w:t xml:space="preserve">The </w:t>
      </w:r>
      <w:proofErr w:type="spellStart"/>
      <w:r w:rsidR="00E76531">
        <w:t>CfW</w:t>
      </w:r>
      <w:proofErr w:type="spellEnd"/>
      <w:r w:rsidR="00E76531">
        <w:t xml:space="preserve"> has also sought c</w:t>
      </w:r>
      <w:r>
        <w:t xml:space="preserve">onsultation with all stakeholders </w:t>
      </w:r>
      <w:r w:rsidR="00E76531">
        <w:t xml:space="preserve">and for feedback on the draft </w:t>
      </w:r>
      <w:proofErr w:type="spellStart"/>
      <w:r w:rsidR="00E76531">
        <w:t>C</w:t>
      </w:r>
      <w:r w:rsidR="00233D3A">
        <w:t>f</w:t>
      </w:r>
      <w:r w:rsidR="00E76531">
        <w:t>W</w:t>
      </w:r>
      <w:proofErr w:type="spellEnd"/>
      <w:r w:rsidR="00E76531">
        <w:t xml:space="preserve"> 2019</w:t>
      </w:r>
      <w:r w:rsidR="00600C69">
        <w:t xml:space="preserve"> via </w:t>
      </w:r>
      <w:r w:rsidR="00FB358D">
        <w:t xml:space="preserve">the </w:t>
      </w:r>
      <w:proofErr w:type="spellStart"/>
      <w:r w:rsidR="00FB358D">
        <w:t>Hwb</w:t>
      </w:r>
      <w:proofErr w:type="spellEnd"/>
      <w:r w:rsidR="00600C69">
        <w:t xml:space="preserve"> online platform</w:t>
      </w:r>
      <w:r w:rsidR="00E76531">
        <w:t xml:space="preserve">.  </w:t>
      </w:r>
    </w:p>
    <w:p w14:paraId="6287444E" w14:textId="6397C29A" w:rsidR="00C42FC8" w:rsidRDefault="00C42FC8" w:rsidP="0008254C">
      <w:pPr>
        <w:tabs>
          <w:tab w:val="left" w:pos="4710"/>
        </w:tabs>
        <w:spacing w:line="360" w:lineRule="auto"/>
        <w:jc w:val="both"/>
        <w:rPr>
          <w:color w:val="000000" w:themeColor="text1"/>
        </w:rPr>
      </w:pPr>
    </w:p>
    <w:p w14:paraId="50116D8E" w14:textId="3F75A096" w:rsidR="00532099" w:rsidRPr="006C7DF5" w:rsidRDefault="00532099" w:rsidP="0008254C">
      <w:pPr>
        <w:tabs>
          <w:tab w:val="left" w:pos="4710"/>
        </w:tabs>
        <w:spacing w:line="360" w:lineRule="auto"/>
        <w:jc w:val="both"/>
        <w:rPr>
          <w:color w:val="000000" w:themeColor="text1"/>
          <w:u w:val="single"/>
        </w:rPr>
      </w:pPr>
      <w:r w:rsidRPr="006C7DF5">
        <w:rPr>
          <w:color w:val="000000" w:themeColor="text1"/>
          <w:u w:val="single"/>
        </w:rPr>
        <w:t xml:space="preserve">Conclusions </w:t>
      </w:r>
    </w:p>
    <w:p w14:paraId="27F5AD44" w14:textId="598B5BF3" w:rsidR="00846861" w:rsidRDefault="00E76531" w:rsidP="0008254C">
      <w:pPr>
        <w:tabs>
          <w:tab w:val="left" w:pos="4710"/>
        </w:tabs>
        <w:spacing w:line="360" w:lineRule="auto"/>
        <w:jc w:val="both"/>
        <w:rPr>
          <w:color w:val="000000" w:themeColor="text1"/>
        </w:rPr>
      </w:pPr>
      <w:r>
        <w:rPr>
          <w:color w:val="000000" w:themeColor="text1"/>
        </w:rPr>
        <w:t>Lessons can be learnt fr</w:t>
      </w:r>
      <w:r w:rsidR="00C52B0B">
        <w:rPr>
          <w:color w:val="000000" w:themeColor="text1"/>
        </w:rPr>
        <w:t>o</w:t>
      </w:r>
      <w:r>
        <w:rPr>
          <w:color w:val="000000" w:themeColor="text1"/>
        </w:rPr>
        <w:t xml:space="preserve">m the </w:t>
      </w:r>
      <w:proofErr w:type="spellStart"/>
      <w:r>
        <w:rPr>
          <w:color w:val="000000" w:themeColor="text1"/>
        </w:rPr>
        <w:t>CfE</w:t>
      </w:r>
      <w:proofErr w:type="spellEnd"/>
      <w:r w:rsidR="00C52B0B">
        <w:rPr>
          <w:color w:val="000000" w:themeColor="text1"/>
        </w:rPr>
        <w:t xml:space="preserve">, NZC and Canadian education reforms. There seemed to </w:t>
      </w:r>
      <w:r w:rsidR="00E4066A">
        <w:rPr>
          <w:color w:val="000000" w:themeColor="text1"/>
        </w:rPr>
        <w:t>be confusion</w:t>
      </w:r>
      <w:r w:rsidR="00C52B0B">
        <w:rPr>
          <w:color w:val="000000" w:themeColor="text1"/>
        </w:rPr>
        <w:t xml:space="preserve"> </w:t>
      </w:r>
      <w:r w:rsidR="00864EB8">
        <w:rPr>
          <w:color w:val="000000" w:themeColor="text1"/>
        </w:rPr>
        <w:t>on</w:t>
      </w:r>
      <w:r w:rsidR="00C52B0B">
        <w:rPr>
          <w:color w:val="000000" w:themeColor="text1"/>
        </w:rPr>
        <w:t xml:space="preserve"> policy guidance around the pedagogy that underpinned the </w:t>
      </w:r>
      <w:proofErr w:type="spellStart"/>
      <w:r w:rsidR="00C52B0B">
        <w:rPr>
          <w:color w:val="000000" w:themeColor="text1"/>
        </w:rPr>
        <w:t>CfE</w:t>
      </w:r>
      <w:proofErr w:type="spellEnd"/>
      <w:r w:rsidR="00C52B0B">
        <w:rPr>
          <w:color w:val="000000" w:themeColor="text1"/>
        </w:rPr>
        <w:t xml:space="preserve"> and the NZC. The debate around the role of ‘Knowledge’ and how to develop it deeply </w:t>
      </w:r>
      <w:r w:rsidR="00846861">
        <w:rPr>
          <w:color w:val="000000" w:themeColor="text1"/>
        </w:rPr>
        <w:t xml:space="preserve">in the </w:t>
      </w:r>
      <w:proofErr w:type="spellStart"/>
      <w:r w:rsidR="00846861">
        <w:rPr>
          <w:color w:val="000000" w:themeColor="text1"/>
        </w:rPr>
        <w:t>CfE</w:t>
      </w:r>
      <w:proofErr w:type="spellEnd"/>
      <w:r w:rsidR="00846861">
        <w:rPr>
          <w:color w:val="000000" w:themeColor="text1"/>
        </w:rPr>
        <w:t xml:space="preserve"> and NZC was not clearly set out in policy documentation.</w:t>
      </w:r>
    </w:p>
    <w:p w14:paraId="6D88329A" w14:textId="24367EE5" w:rsidR="00846861" w:rsidRDefault="00846861" w:rsidP="0008254C">
      <w:pPr>
        <w:tabs>
          <w:tab w:val="left" w:pos="4710"/>
        </w:tabs>
        <w:spacing w:line="360" w:lineRule="auto"/>
        <w:jc w:val="both"/>
        <w:rPr>
          <w:color w:val="000000" w:themeColor="text1"/>
        </w:rPr>
      </w:pPr>
      <w:r>
        <w:rPr>
          <w:color w:val="000000" w:themeColor="text1"/>
        </w:rPr>
        <w:t xml:space="preserve">Developing teacher agency was also key to the development of the NZC and the Canadian reforms. The role of the teachers and educators was vital to the implementation process. Teacher support for the pedagogy was key. </w:t>
      </w:r>
    </w:p>
    <w:p w14:paraId="261F16F4" w14:textId="3AEE1BB0" w:rsidR="00CC0AD4" w:rsidRDefault="00846861" w:rsidP="0008254C">
      <w:pPr>
        <w:tabs>
          <w:tab w:val="left" w:pos="4710"/>
        </w:tabs>
        <w:spacing w:line="360" w:lineRule="auto"/>
        <w:jc w:val="both"/>
        <w:rPr>
          <w:color w:val="000000" w:themeColor="text1"/>
        </w:rPr>
      </w:pPr>
      <w:r>
        <w:rPr>
          <w:color w:val="000000" w:themeColor="text1"/>
        </w:rPr>
        <w:t xml:space="preserve">Involving all stakeholders to understand </w:t>
      </w:r>
      <w:r w:rsidR="00CC0AD4">
        <w:rPr>
          <w:color w:val="000000" w:themeColor="text1"/>
        </w:rPr>
        <w:t>clearly</w:t>
      </w:r>
      <w:r>
        <w:rPr>
          <w:color w:val="000000" w:themeColor="text1"/>
        </w:rPr>
        <w:t xml:space="preserve"> the vis</w:t>
      </w:r>
      <w:r w:rsidR="00F56C97">
        <w:rPr>
          <w:color w:val="000000" w:themeColor="text1"/>
        </w:rPr>
        <w:t>i</w:t>
      </w:r>
      <w:r>
        <w:rPr>
          <w:color w:val="000000" w:themeColor="text1"/>
        </w:rPr>
        <w:t xml:space="preserve">on of a new </w:t>
      </w:r>
      <w:r w:rsidR="00CC0AD4">
        <w:rPr>
          <w:color w:val="000000" w:themeColor="text1"/>
        </w:rPr>
        <w:t>curriculum</w:t>
      </w:r>
      <w:r>
        <w:rPr>
          <w:color w:val="000000" w:themeColor="text1"/>
        </w:rPr>
        <w:t xml:space="preserve"> is also key. </w:t>
      </w:r>
      <w:r w:rsidR="00CC0AD4">
        <w:rPr>
          <w:color w:val="000000" w:themeColor="text1"/>
        </w:rPr>
        <w:t>Canadian</w:t>
      </w:r>
      <w:r>
        <w:rPr>
          <w:color w:val="000000" w:themeColor="text1"/>
        </w:rPr>
        <w:t xml:space="preserve"> education systems in Alberta and more recently in Ontario has actively encouraged,</w:t>
      </w:r>
      <w:r w:rsidR="00233D3A">
        <w:rPr>
          <w:color w:val="000000" w:themeColor="text1"/>
        </w:rPr>
        <w:t xml:space="preserve"> </w:t>
      </w:r>
      <w:r>
        <w:rPr>
          <w:color w:val="000000" w:themeColor="text1"/>
        </w:rPr>
        <w:t xml:space="preserve">pupils, </w:t>
      </w:r>
      <w:r w:rsidR="00CC0AD4">
        <w:rPr>
          <w:color w:val="000000" w:themeColor="text1"/>
        </w:rPr>
        <w:t>parents</w:t>
      </w:r>
      <w:r>
        <w:rPr>
          <w:color w:val="000000" w:themeColor="text1"/>
        </w:rPr>
        <w:t xml:space="preserve">, teachers and educators and the general public to be involved in discussions about developing a shared vision for the future of education. This has limited the negative press and reduced the political and social pressures that accompanies </w:t>
      </w:r>
      <w:r w:rsidR="00CC0AD4">
        <w:rPr>
          <w:color w:val="000000" w:themeColor="text1"/>
        </w:rPr>
        <w:t>change in curricular. It is vital that a successful shared vis</w:t>
      </w:r>
      <w:r w:rsidR="008F3A1C">
        <w:rPr>
          <w:color w:val="000000" w:themeColor="text1"/>
        </w:rPr>
        <w:t>i</w:t>
      </w:r>
      <w:r w:rsidR="00CC0AD4">
        <w:rPr>
          <w:color w:val="000000" w:themeColor="text1"/>
        </w:rPr>
        <w:t>on is understood by all and the policies develop</w:t>
      </w:r>
      <w:r w:rsidR="00E4066A">
        <w:rPr>
          <w:color w:val="000000" w:themeColor="text1"/>
        </w:rPr>
        <w:t>ed</w:t>
      </w:r>
      <w:r w:rsidR="00CC0AD4">
        <w:rPr>
          <w:color w:val="000000" w:themeColor="text1"/>
        </w:rPr>
        <w:t xml:space="preserve"> must be understood by all stakeholders. The </w:t>
      </w:r>
      <w:proofErr w:type="spellStart"/>
      <w:r w:rsidR="00CC0AD4">
        <w:rPr>
          <w:color w:val="000000" w:themeColor="text1"/>
        </w:rPr>
        <w:t>CfE</w:t>
      </w:r>
      <w:proofErr w:type="spellEnd"/>
      <w:r w:rsidR="00CC0AD4">
        <w:rPr>
          <w:color w:val="000000" w:themeColor="text1"/>
        </w:rPr>
        <w:t xml:space="preserve"> had a clear</w:t>
      </w:r>
      <w:r w:rsidR="00233D3A">
        <w:rPr>
          <w:color w:val="000000" w:themeColor="text1"/>
        </w:rPr>
        <w:t xml:space="preserve"> </w:t>
      </w:r>
      <w:r w:rsidR="00CC0AD4">
        <w:rPr>
          <w:color w:val="000000" w:themeColor="text1"/>
        </w:rPr>
        <w:t>vis</w:t>
      </w:r>
      <w:r w:rsidR="00233D3A">
        <w:rPr>
          <w:color w:val="000000" w:themeColor="text1"/>
        </w:rPr>
        <w:t>i</w:t>
      </w:r>
      <w:r w:rsidR="00CC0AD4">
        <w:rPr>
          <w:color w:val="000000" w:themeColor="text1"/>
        </w:rPr>
        <w:t xml:space="preserve">on but then policy documentation became too prescriptive with the learning statements developed. This limited actual change and this coupled with the lack of a phased implementation resulted in teachers not engaging with the curriculum as intended and simply continuing existing practices. </w:t>
      </w:r>
    </w:p>
    <w:p w14:paraId="76ABE1CC" w14:textId="65AE322D" w:rsidR="00CC0AD4" w:rsidRDefault="00CC0AD4" w:rsidP="0008254C">
      <w:pPr>
        <w:tabs>
          <w:tab w:val="left" w:pos="4710"/>
        </w:tabs>
        <w:spacing w:line="360" w:lineRule="auto"/>
        <w:jc w:val="both"/>
        <w:rPr>
          <w:color w:val="000000" w:themeColor="text1"/>
        </w:rPr>
      </w:pPr>
      <w:r>
        <w:rPr>
          <w:color w:val="000000" w:themeColor="text1"/>
        </w:rPr>
        <w:t xml:space="preserve">Developing professional </w:t>
      </w:r>
      <w:r w:rsidR="008F3A1C">
        <w:rPr>
          <w:color w:val="000000" w:themeColor="text1"/>
        </w:rPr>
        <w:t>l</w:t>
      </w:r>
      <w:r>
        <w:rPr>
          <w:color w:val="000000" w:themeColor="text1"/>
        </w:rPr>
        <w:t xml:space="preserve">earning and encouraging learning discussions around pedagogy has been key in the Canadian </w:t>
      </w:r>
      <w:r w:rsidR="00233D3A">
        <w:rPr>
          <w:color w:val="000000" w:themeColor="text1"/>
        </w:rPr>
        <w:t>curriculum reform</w:t>
      </w:r>
      <w:r>
        <w:rPr>
          <w:color w:val="000000" w:themeColor="text1"/>
        </w:rPr>
        <w:t>. Investing time in discussion, review and adaptation is also key for the success of implementation of any new curriculum. The need for clear accountability measures t</w:t>
      </w:r>
      <w:r w:rsidR="005652E2">
        <w:rPr>
          <w:color w:val="000000" w:themeColor="text1"/>
        </w:rPr>
        <w:t xml:space="preserve">o be changed to fit the new curriculum is also key. The </w:t>
      </w:r>
      <w:proofErr w:type="spellStart"/>
      <w:r w:rsidR="005652E2">
        <w:rPr>
          <w:color w:val="000000" w:themeColor="text1"/>
        </w:rPr>
        <w:t>CfE</w:t>
      </w:r>
      <w:proofErr w:type="spellEnd"/>
      <w:r w:rsidR="005652E2">
        <w:rPr>
          <w:color w:val="000000" w:themeColor="text1"/>
        </w:rPr>
        <w:t xml:space="preserve"> showed that the </w:t>
      </w:r>
      <w:r w:rsidR="008F3A1C">
        <w:rPr>
          <w:color w:val="000000" w:themeColor="text1"/>
        </w:rPr>
        <w:t>i</w:t>
      </w:r>
      <w:r w:rsidR="005652E2">
        <w:rPr>
          <w:color w:val="000000" w:themeColor="text1"/>
        </w:rPr>
        <w:t xml:space="preserve">nspection and assessment system remained the same and teachers felt overloaded and did not make instrumental change as they had the pressure of being held accountable under a </w:t>
      </w:r>
      <w:r w:rsidR="00233D3A">
        <w:rPr>
          <w:color w:val="000000" w:themeColor="text1"/>
        </w:rPr>
        <w:t>‘</w:t>
      </w:r>
      <w:r w:rsidR="005652E2">
        <w:rPr>
          <w:color w:val="000000" w:themeColor="text1"/>
        </w:rPr>
        <w:t>results driven system</w:t>
      </w:r>
      <w:r w:rsidR="00233D3A">
        <w:rPr>
          <w:color w:val="000000" w:themeColor="text1"/>
        </w:rPr>
        <w:t>’</w:t>
      </w:r>
      <w:r w:rsidR="005652E2">
        <w:rPr>
          <w:color w:val="000000" w:themeColor="text1"/>
        </w:rPr>
        <w:t xml:space="preserve">. </w:t>
      </w:r>
    </w:p>
    <w:p w14:paraId="3D2C8991" w14:textId="52535B48" w:rsidR="00C1167F" w:rsidRDefault="005652E2" w:rsidP="00C1167F">
      <w:pPr>
        <w:tabs>
          <w:tab w:val="left" w:pos="4710"/>
        </w:tabs>
        <w:spacing w:line="360" w:lineRule="auto"/>
        <w:jc w:val="both"/>
        <w:rPr>
          <w:color w:val="000000" w:themeColor="text1"/>
        </w:rPr>
      </w:pPr>
      <w:r>
        <w:rPr>
          <w:color w:val="000000" w:themeColor="text1"/>
        </w:rPr>
        <w:t xml:space="preserve">It is important that further research should be conducted on curricular and the lessons learned implemented with the new </w:t>
      </w:r>
      <w:proofErr w:type="spellStart"/>
      <w:r>
        <w:rPr>
          <w:color w:val="000000" w:themeColor="text1"/>
        </w:rPr>
        <w:t>CfW</w:t>
      </w:r>
      <w:proofErr w:type="spellEnd"/>
      <w:r>
        <w:rPr>
          <w:color w:val="000000" w:themeColor="text1"/>
        </w:rPr>
        <w:t xml:space="preserve">.  A clear understanding of the shared vision, pedagogy and clear policy documentation will be needed by all stakeholders if the </w:t>
      </w:r>
      <w:proofErr w:type="spellStart"/>
      <w:r>
        <w:rPr>
          <w:color w:val="000000" w:themeColor="text1"/>
        </w:rPr>
        <w:t>CfW</w:t>
      </w:r>
      <w:proofErr w:type="spellEnd"/>
      <w:r>
        <w:rPr>
          <w:color w:val="000000" w:themeColor="text1"/>
        </w:rPr>
        <w:t xml:space="preserve"> is to be successfully implemented. </w:t>
      </w:r>
      <w:r w:rsidR="00B26C7C">
        <w:rPr>
          <w:color w:val="000000" w:themeColor="text1"/>
        </w:rPr>
        <w:t>Continuous</w:t>
      </w:r>
      <w:r>
        <w:rPr>
          <w:color w:val="000000" w:themeColor="text1"/>
        </w:rPr>
        <w:t xml:space="preserve"> review, feedback and sharing experiences between schools will be instrumental in bringing about </w:t>
      </w:r>
      <w:r w:rsidR="00B26C7C">
        <w:rPr>
          <w:color w:val="000000" w:themeColor="text1"/>
        </w:rPr>
        <w:t>positive educational reform</w:t>
      </w:r>
      <w:r w:rsidR="00233D3A">
        <w:rPr>
          <w:color w:val="000000" w:themeColor="text1"/>
        </w:rPr>
        <w:t xml:space="preserve"> in Wales</w:t>
      </w:r>
      <w:r w:rsidR="00B26C7C">
        <w:rPr>
          <w:color w:val="000000" w:themeColor="text1"/>
        </w:rPr>
        <w:t xml:space="preserve">. </w:t>
      </w:r>
      <w:r>
        <w:rPr>
          <w:color w:val="000000" w:themeColor="text1"/>
        </w:rPr>
        <w:t xml:space="preserve"> </w:t>
      </w:r>
    </w:p>
    <w:p w14:paraId="36CB0563" w14:textId="0CB73F0E" w:rsidR="00C1167F" w:rsidRPr="006C7DF5" w:rsidRDefault="00C1167F" w:rsidP="00C1167F">
      <w:pPr>
        <w:tabs>
          <w:tab w:val="left" w:pos="4710"/>
        </w:tabs>
        <w:spacing w:line="360" w:lineRule="auto"/>
        <w:jc w:val="both"/>
        <w:rPr>
          <w:color w:val="000000" w:themeColor="text1"/>
          <w:u w:val="single"/>
        </w:rPr>
      </w:pPr>
      <w:r w:rsidRPr="006C7DF5">
        <w:rPr>
          <w:color w:val="000000" w:themeColor="text1"/>
          <w:u w:val="single"/>
        </w:rPr>
        <w:lastRenderedPageBreak/>
        <w:t xml:space="preserve">ii Contextual Study </w:t>
      </w:r>
    </w:p>
    <w:p w14:paraId="3CE420CB" w14:textId="35786C95" w:rsidR="00C1167F" w:rsidRDefault="00C1167F" w:rsidP="00C1167F">
      <w:pPr>
        <w:tabs>
          <w:tab w:val="left" w:pos="4710"/>
        </w:tabs>
        <w:spacing w:line="360" w:lineRule="auto"/>
        <w:jc w:val="both"/>
        <w:rPr>
          <w:color w:val="000000" w:themeColor="text1"/>
        </w:rPr>
      </w:pPr>
      <w:r>
        <w:rPr>
          <w:color w:val="000000" w:themeColor="text1"/>
        </w:rPr>
        <w:t>As a teache</w:t>
      </w:r>
      <w:r w:rsidR="00B80120">
        <w:rPr>
          <w:color w:val="000000" w:themeColor="text1"/>
        </w:rPr>
        <w:t>r</w:t>
      </w:r>
      <w:r>
        <w:rPr>
          <w:color w:val="000000" w:themeColor="text1"/>
        </w:rPr>
        <w:t xml:space="preserve"> and member of the Senior Leadership Team in my own setting</w:t>
      </w:r>
      <w:r w:rsidR="00B80120">
        <w:rPr>
          <w:color w:val="000000" w:themeColor="text1"/>
        </w:rPr>
        <w:t xml:space="preserve">, I recognise the importance of reflecting on the approaches of other schools to help inform my own practice. My own school is a ‘Professional Lead’ school for Maths. In this section I intend to provide critical reflection on how the school I observed has moved towards implementation of the new </w:t>
      </w:r>
      <w:proofErr w:type="spellStart"/>
      <w:r w:rsidR="00B80120">
        <w:rPr>
          <w:color w:val="000000" w:themeColor="text1"/>
        </w:rPr>
        <w:t>CfW</w:t>
      </w:r>
      <w:proofErr w:type="spellEnd"/>
      <w:r w:rsidR="00B80120">
        <w:rPr>
          <w:color w:val="000000" w:themeColor="text1"/>
        </w:rPr>
        <w:t xml:space="preserve">. I chose a school that was similar in size and part of my own authority. This school however </w:t>
      </w:r>
      <w:r w:rsidR="00196836">
        <w:rPr>
          <w:color w:val="000000" w:themeColor="text1"/>
        </w:rPr>
        <w:t>is</w:t>
      </w:r>
      <w:r w:rsidR="00B80120">
        <w:rPr>
          <w:color w:val="000000" w:themeColor="text1"/>
        </w:rPr>
        <w:t xml:space="preserve"> an </w:t>
      </w:r>
      <w:r w:rsidR="00196836">
        <w:rPr>
          <w:color w:val="000000" w:themeColor="text1"/>
        </w:rPr>
        <w:t>‘I</w:t>
      </w:r>
      <w:r w:rsidR="00B80120">
        <w:rPr>
          <w:color w:val="000000" w:themeColor="text1"/>
        </w:rPr>
        <w:t>nnovation School</w:t>
      </w:r>
      <w:r w:rsidR="00196836">
        <w:rPr>
          <w:color w:val="000000" w:themeColor="text1"/>
        </w:rPr>
        <w:t>’</w:t>
      </w:r>
      <w:r w:rsidR="00B80120">
        <w:rPr>
          <w:color w:val="000000" w:themeColor="text1"/>
        </w:rPr>
        <w:t xml:space="preserve"> which focuses on the </w:t>
      </w:r>
      <w:proofErr w:type="spellStart"/>
      <w:r w:rsidR="00B80120">
        <w:rPr>
          <w:color w:val="000000" w:themeColor="text1"/>
        </w:rPr>
        <w:t>AoLE</w:t>
      </w:r>
      <w:proofErr w:type="spellEnd"/>
      <w:r w:rsidR="00B80120">
        <w:rPr>
          <w:color w:val="000000" w:themeColor="text1"/>
        </w:rPr>
        <w:t xml:space="preserve"> of </w:t>
      </w:r>
      <w:r w:rsidR="00F3084E">
        <w:rPr>
          <w:color w:val="000000" w:themeColor="text1"/>
        </w:rPr>
        <w:t>Maths and Numeracy. As a Year 5 Teacher</w:t>
      </w:r>
      <w:r w:rsidR="00927B01">
        <w:rPr>
          <w:color w:val="000000" w:themeColor="text1"/>
        </w:rPr>
        <w:t>,</w:t>
      </w:r>
      <w:r w:rsidR="00F3084E">
        <w:rPr>
          <w:color w:val="000000" w:themeColor="text1"/>
        </w:rPr>
        <w:t xml:space="preserve"> with the responsibility of Digital Lead and Team Leader for Science and Technology </w:t>
      </w:r>
      <w:proofErr w:type="spellStart"/>
      <w:r w:rsidR="00F3084E">
        <w:rPr>
          <w:color w:val="000000" w:themeColor="text1"/>
        </w:rPr>
        <w:t>AoLE</w:t>
      </w:r>
      <w:proofErr w:type="spellEnd"/>
      <w:r w:rsidR="00F3084E">
        <w:rPr>
          <w:color w:val="000000" w:themeColor="text1"/>
        </w:rPr>
        <w:t xml:space="preserve"> in my own school, I was interested to see </w:t>
      </w:r>
      <w:r w:rsidR="00927B01">
        <w:rPr>
          <w:color w:val="000000" w:themeColor="text1"/>
        </w:rPr>
        <w:t xml:space="preserve">how </w:t>
      </w:r>
      <w:r w:rsidR="00F3084E">
        <w:rPr>
          <w:color w:val="000000" w:themeColor="text1"/>
        </w:rPr>
        <w:t xml:space="preserve">School A had implemented their own </w:t>
      </w:r>
      <w:r w:rsidR="00927B01">
        <w:rPr>
          <w:color w:val="000000" w:themeColor="text1"/>
        </w:rPr>
        <w:t>school-based</w:t>
      </w:r>
      <w:r w:rsidR="00F3084E">
        <w:rPr>
          <w:color w:val="000000" w:themeColor="text1"/>
        </w:rPr>
        <w:t xml:space="preserve"> curriculum which supported the </w:t>
      </w:r>
      <w:proofErr w:type="spellStart"/>
      <w:r w:rsidR="00F3084E">
        <w:rPr>
          <w:color w:val="000000" w:themeColor="text1"/>
        </w:rPr>
        <w:t>CfW</w:t>
      </w:r>
      <w:proofErr w:type="spellEnd"/>
      <w:r w:rsidR="00F3084E">
        <w:rPr>
          <w:color w:val="000000" w:themeColor="text1"/>
        </w:rPr>
        <w:t xml:space="preserve">. </w:t>
      </w:r>
      <w:r w:rsidR="004B314F">
        <w:rPr>
          <w:color w:val="000000" w:themeColor="text1"/>
        </w:rPr>
        <w:t xml:space="preserve"> The school recently had an inspection in 2019 and was awarded three ‘Excellent’ and two ‘Good’ judgements across the five inspection criteria. </w:t>
      </w:r>
      <w:r w:rsidR="00196836">
        <w:rPr>
          <w:color w:val="000000" w:themeColor="text1"/>
        </w:rPr>
        <w:t xml:space="preserve">Several aspects of School A were identified by Estyn as demonstrating </w:t>
      </w:r>
      <w:r w:rsidR="00927B01">
        <w:rPr>
          <w:color w:val="000000" w:themeColor="text1"/>
        </w:rPr>
        <w:t>‘</w:t>
      </w:r>
      <w:r w:rsidR="00196836">
        <w:rPr>
          <w:color w:val="000000" w:themeColor="text1"/>
        </w:rPr>
        <w:t xml:space="preserve">Sector-leading Practices’. </w:t>
      </w:r>
    </w:p>
    <w:p w14:paraId="31DD4CF7" w14:textId="1EA85AAC" w:rsidR="00196836" w:rsidRDefault="00AE0354" w:rsidP="00C1167F">
      <w:pPr>
        <w:tabs>
          <w:tab w:val="left" w:pos="4710"/>
        </w:tabs>
        <w:spacing w:line="360" w:lineRule="auto"/>
        <w:jc w:val="both"/>
        <w:rPr>
          <w:color w:val="000000" w:themeColor="text1"/>
          <w:u w:val="single"/>
        </w:rPr>
      </w:pPr>
      <w:r w:rsidRPr="00AE0354">
        <w:rPr>
          <w:color w:val="000000" w:themeColor="text1"/>
          <w:u w:val="single"/>
        </w:rPr>
        <w:t>Specific Challenges that have been overcome</w:t>
      </w:r>
    </w:p>
    <w:p w14:paraId="788CB087" w14:textId="44420C79" w:rsidR="007158B5" w:rsidRDefault="00AE0354" w:rsidP="00277F41">
      <w:pPr>
        <w:tabs>
          <w:tab w:val="left" w:pos="4710"/>
        </w:tabs>
        <w:spacing w:line="360" w:lineRule="auto"/>
        <w:jc w:val="both"/>
        <w:rPr>
          <w:color w:val="000000" w:themeColor="text1"/>
        </w:rPr>
      </w:pPr>
      <w:r>
        <w:rPr>
          <w:color w:val="000000" w:themeColor="text1"/>
        </w:rPr>
        <w:t xml:space="preserve">School A began to look at developing their own Curriculum based on the </w:t>
      </w:r>
      <w:r w:rsidR="00927B01">
        <w:rPr>
          <w:color w:val="000000" w:themeColor="text1"/>
        </w:rPr>
        <w:t>‘</w:t>
      </w:r>
      <w:r>
        <w:rPr>
          <w:color w:val="000000" w:themeColor="text1"/>
        </w:rPr>
        <w:t>Successful Futures</w:t>
      </w:r>
      <w:r w:rsidR="00927B01">
        <w:rPr>
          <w:color w:val="000000" w:themeColor="text1"/>
        </w:rPr>
        <w:t>’</w:t>
      </w:r>
      <w:r>
        <w:rPr>
          <w:color w:val="000000" w:themeColor="text1"/>
        </w:rPr>
        <w:t xml:space="preserve"> </w:t>
      </w:r>
      <w:r w:rsidR="00C528DB">
        <w:rPr>
          <w:color w:val="000000" w:themeColor="text1"/>
        </w:rPr>
        <w:t xml:space="preserve">(2015) </w:t>
      </w:r>
      <w:r>
        <w:rPr>
          <w:color w:val="000000" w:themeColor="text1"/>
        </w:rPr>
        <w:t xml:space="preserve">report and the documentation publicised by </w:t>
      </w:r>
      <w:r w:rsidR="00927B01">
        <w:rPr>
          <w:color w:val="000000" w:themeColor="text1"/>
        </w:rPr>
        <w:t>W</w:t>
      </w:r>
      <w:r>
        <w:rPr>
          <w:color w:val="000000" w:themeColor="text1"/>
        </w:rPr>
        <w:t>elsh Government related to the new draft curriculum</w:t>
      </w:r>
      <w:r w:rsidR="00927B01">
        <w:rPr>
          <w:color w:val="000000" w:themeColor="text1"/>
        </w:rPr>
        <w:t>. They also</w:t>
      </w:r>
      <w:r>
        <w:rPr>
          <w:color w:val="000000" w:themeColor="text1"/>
        </w:rPr>
        <w:t xml:space="preserve"> </w:t>
      </w:r>
      <w:r w:rsidR="00927B01">
        <w:rPr>
          <w:color w:val="000000" w:themeColor="text1"/>
        </w:rPr>
        <w:t>looked at proposals for the initial</w:t>
      </w:r>
      <w:r>
        <w:rPr>
          <w:color w:val="000000" w:themeColor="text1"/>
        </w:rPr>
        <w:t xml:space="preserve"> </w:t>
      </w:r>
      <w:r w:rsidR="00927B01">
        <w:rPr>
          <w:color w:val="000000" w:themeColor="text1"/>
        </w:rPr>
        <w:t>‘W</w:t>
      </w:r>
      <w:r>
        <w:rPr>
          <w:color w:val="000000" w:themeColor="text1"/>
        </w:rPr>
        <w:t xml:space="preserve">hat </w:t>
      </w:r>
      <w:r w:rsidR="00927B01">
        <w:rPr>
          <w:color w:val="000000" w:themeColor="text1"/>
        </w:rPr>
        <w:t>M</w:t>
      </w:r>
      <w:r>
        <w:rPr>
          <w:color w:val="000000" w:themeColor="text1"/>
        </w:rPr>
        <w:t>atter</w:t>
      </w:r>
      <w:r w:rsidR="00927B01">
        <w:rPr>
          <w:color w:val="000000" w:themeColor="text1"/>
        </w:rPr>
        <w:t>s’</w:t>
      </w:r>
      <w:r>
        <w:rPr>
          <w:color w:val="000000" w:themeColor="text1"/>
        </w:rPr>
        <w:t xml:space="preserve"> statements.  School</w:t>
      </w:r>
      <w:r w:rsidR="00927B01">
        <w:rPr>
          <w:color w:val="000000" w:themeColor="text1"/>
        </w:rPr>
        <w:t xml:space="preserve"> A </w:t>
      </w:r>
      <w:r w:rsidR="00277F41">
        <w:rPr>
          <w:color w:val="000000" w:themeColor="text1"/>
        </w:rPr>
        <w:t>amalgamated</w:t>
      </w:r>
      <w:r>
        <w:rPr>
          <w:color w:val="000000" w:themeColor="text1"/>
        </w:rPr>
        <w:t xml:space="preserve"> with another local primary school </w:t>
      </w:r>
      <w:r w:rsidR="00927B01">
        <w:rPr>
          <w:color w:val="000000" w:themeColor="text1"/>
        </w:rPr>
        <w:t xml:space="preserve">in 2016 </w:t>
      </w:r>
      <w:r>
        <w:rPr>
          <w:color w:val="000000" w:themeColor="text1"/>
        </w:rPr>
        <w:t>and had an influx of over 200+ pupils</w:t>
      </w:r>
      <w:r w:rsidR="00927B01">
        <w:rPr>
          <w:color w:val="000000" w:themeColor="text1"/>
        </w:rPr>
        <w:t xml:space="preserve"> </w:t>
      </w:r>
      <w:r>
        <w:rPr>
          <w:color w:val="000000" w:themeColor="text1"/>
        </w:rPr>
        <w:t>and new staff</w:t>
      </w:r>
      <w:r w:rsidR="00927B01">
        <w:rPr>
          <w:color w:val="000000" w:themeColor="text1"/>
        </w:rPr>
        <w:t>,</w:t>
      </w:r>
      <w:r>
        <w:rPr>
          <w:color w:val="000000" w:themeColor="text1"/>
        </w:rPr>
        <w:t xml:space="preserve"> a</w:t>
      </w:r>
      <w:r w:rsidR="007158B5">
        <w:rPr>
          <w:color w:val="000000" w:themeColor="text1"/>
        </w:rPr>
        <w:t xml:space="preserve">lmost doubling the </w:t>
      </w:r>
      <w:r>
        <w:rPr>
          <w:color w:val="000000" w:themeColor="text1"/>
        </w:rPr>
        <w:t xml:space="preserve">intake </w:t>
      </w:r>
      <w:r w:rsidR="007158B5">
        <w:rPr>
          <w:color w:val="000000" w:themeColor="text1"/>
        </w:rPr>
        <w:t>to</w:t>
      </w:r>
      <w:r>
        <w:rPr>
          <w:color w:val="000000" w:themeColor="text1"/>
        </w:rPr>
        <w:t xml:space="preserve"> 442 pupils. </w:t>
      </w:r>
      <w:r w:rsidR="007158B5">
        <w:rPr>
          <w:color w:val="000000" w:themeColor="text1"/>
        </w:rPr>
        <w:t xml:space="preserve">To accommodate these changes extensive building work was undertaken and the school site transformed with the development of a new wing and extensive reorganising of outdoor areas. They utilised all the space available on the site using grant funding to develop and reclaim a wetlands area, develop outdoor spaces off all classrooms and built extensive </w:t>
      </w:r>
      <w:r w:rsidR="00927B01">
        <w:rPr>
          <w:color w:val="000000" w:themeColor="text1"/>
        </w:rPr>
        <w:t>‘L</w:t>
      </w:r>
      <w:r w:rsidR="007158B5">
        <w:rPr>
          <w:color w:val="000000" w:themeColor="text1"/>
        </w:rPr>
        <w:t xml:space="preserve">iving </w:t>
      </w:r>
      <w:r w:rsidR="00927B01">
        <w:rPr>
          <w:color w:val="000000" w:themeColor="text1"/>
        </w:rPr>
        <w:t>Z</w:t>
      </w:r>
      <w:r w:rsidR="007158B5">
        <w:rPr>
          <w:color w:val="000000" w:themeColor="text1"/>
        </w:rPr>
        <w:t>ones</w:t>
      </w:r>
      <w:r w:rsidR="00927B01">
        <w:rPr>
          <w:color w:val="000000" w:themeColor="text1"/>
        </w:rPr>
        <w:t>’</w:t>
      </w:r>
      <w:r w:rsidR="007158B5">
        <w:rPr>
          <w:color w:val="000000" w:themeColor="text1"/>
        </w:rPr>
        <w:t xml:space="preserve"> dedicated to </w:t>
      </w:r>
      <w:r w:rsidR="00927B01">
        <w:rPr>
          <w:color w:val="000000" w:themeColor="text1"/>
        </w:rPr>
        <w:t xml:space="preserve">the </w:t>
      </w:r>
      <w:r w:rsidR="007158B5">
        <w:rPr>
          <w:color w:val="000000" w:themeColor="text1"/>
        </w:rPr>
        <w:t>grow</w:t>
      </w:r>
      <w:r w:rsidR="00927B01">
        <w:rPr>
          <w:color w:val="000000" w:themeColor="text1"/>
        </w:rPr>
        <w:t>th</w:t>
      </w:r>
      <w:r w:rsidR="007158B5">
        <w:rPr>
          <w:color w:val="000000" w:themeColor="text1"/>
        </w:rPr>
        <w:t xml:space="preserve"> of plants and forest school </w:t>
      </w:r>
      <w:r w:rsidR="00927B01">
        <w:rPr>
          <w:color w:val="000000" w:themeColor="text1"/>
        </w:rPr>
        <w:t>lessons</w:t>
      </w:r>
      <w:r w:rsidR="007158B5">
        <w:rPr>
          <w:color w:val="000000" w:themeColor="text1"/>
        </w:rPr>
        <w:t>. They developed</w:t>
      </w:r>
      <w:r w:rsidR="0043524E">
        <w:rPr>
          <w:color w:val="000000" w:themeColor="text1"/>
        </w:rPr>
        <w:t xml:space="preserve"> separate y</w:t>
      </w:r>
      <w:r w:rsidR="007158B5">
        <w:rPr>
          <w:color w:val="000000" w:themeColor="text1"/>
        </w:rPr>
        <w:t xml:space="preserve">ard spaces </w:t>
      </w:r>
      <w:r w:rsidR="0043524E">
        <w:rPr>
          <w:color w:val="000000" w:themeColor="text1"/>
        </w:rPr>
        <w:t xml:space="preserve">assigned to different year groups. They </w:t>
      </w:r>
      <w:r w:rsidR="00927B01">
        <w:rPr>
          <w:color w:val="000000" w:themeColor="text1"/>
        </w:rPr>
        <w:t>continued to</w:t>
      </w:r>
      <w:r w:rsidR="0043524E">
        <w:rPr>
          <w:color w:val="000000" w:themeColor="text1"/>
        </w:rPr>
        <w:t xml:space="preserve"> accessing grant funding to develop, a </w:t>
      </w:r>
      <w:proofErr w:type="gramStart"/>
      <w:r w:rsidR="0043524E">
        <w:rPr>
          <w:color w:val="000000" w:themeColor="text1"/>
        </w:rPr>
        <w:t>large scale</w:t>
      </w:r>
      <w:proofErr w:type="gramEnd"/>
      <w:r w:rsidR="0043524E">
        <w:rPr>
          <w:color w:val="000000" w:themeColor="text1"/>
        </w:rPr>
        <w:t xml:space="preserve"> climbing wall, bird huts and a tepee area that enhance the topics taught in school.</w:t>
      </w:r>
      <w:r w:rsidR="007158B5">
        <w:rPr>
          <w:color w:val="000000" w:themeColor="text1"/>
        </w:rPr>
        <w:t xml:space="preserve"> </w:t>
      </w:r>
    </w:p>
    <w:p w14:paraId="4B5AC195" w14:textId="66C53EB0" w:rsidR="007B634D" w:rsidRPr="0050596D" w:rsidRDefault="00AE0354" w:rsidP="0050596D">
      <w:pPr>
        <w:tabs>
          <w:tab w:val="left" w:pos="4710"/>
        </w:tabs>
        <w:spacing w:line="360" w:lineRule="auto"/>
        <w:jc w:val="both"/>
        <w:rPr>
          <w:color w:val="000000" w:themeColor="text1"/>
        </w:rPr>
      </w:pPr>
      <w:r>
        <w:rPr>
          <w:color w:val="000000" w:themeColor="text1"/>
        </w:rPr>
        <w:t xml:space="preserve">They used this time of change to develop a shared vison and ethos in the school and understood that a new approach for all was needed to move forward. With this in mind School A started to develop a new </w:t>
      </w:r>
      <w:r w:rsidR="00277F41">
        <w:rPr>
          <w:color w:val="000000" w:themeColor="text1"/>
        </w:rPr>
        <w:t>Curriculum</w:t>
      </w:r>
      <w:r>
        <w:rPr>
          <w:color w:val="000000" w:themeColor="text1"/>
        </w:rPr>
        <w:t xml:space="preserve"> which it called ‘</w:t>
      </w:r>
      <w:r w:rsidR="00277F41">
        <w:rPr>
          <w:color w:val="000000" w:themeColor="text1"/>
        </w:rPr>
        <w:t xml:space="preserve">Climb to </w:t>
      </w:r>
      <w:r>
        <w:rPr>
          <w:color w:val="000000" w:themeColor="text1"/>
        </w:rPr>
        <w:t>Sparkle”</w:t>
      </w:r>
      <w:r w:rsidR="00927B01">
        <w:rPr>
          <w:color w:val="000000" w:themeColor="text1"/>
        </w:rPr>
        <w:t>.</w:t>
      </w:r>
      <w:r>
        <w:rPr>
          <w:color w:val="000000" w:themeColor="text1"/>
        </w:rPr>
        <w:t xml:space="preserve"> </w:t>
      </w:r>
      <w:r w:rsidR="00927B01">
        <w:rPr>
          <w:color w:val="000000" w:themeColor="text1"/>
        </w:rPr>
        <w:t>This</w:t>
      </w:r>
      <w:r>
        <w:rPr>
          <w:color w:val="000000" w:themeColor="text1"/>
        </w:rPr>
        <w:t xml:space="preserve"> was an Acronym for the principles they perceived as</w:t>
      </w:r>
      <w:r w:rsidR="00277F41">
        <w:rPr>
          <w:color w:val="000000" w:themeColor="text1"/>
        </w:rPr>
        <w:t xml:space="preserve"> intrinsic </w:t>
      </w:r>
      <w:r>
        <w:rPr>
          <w:color w:val="000000" w:themeColor="text1"/>
        </w:rPr>
        <w:t>to the</w:t>
      </w:r>
      <w:r w:rsidR="00277F41">
        <w:rPr>
          <w:color w:val="000000" w:themeColor="text1"/>
        </w:rPr>
        <w:t xml:space="preserve"> future success of the pupils and the </w:t>
      </w:r>
      <w:r>
        <w:rPr>
          <w:color w:val="000000" w:themeColor="text1"/>
        </w:rPr>
        <w:t xml:space="preserve">school. </w:t>
      </w:r>
      <w:r w:rsidR="00277F41">
        <w:rPr>
          <w:color w:val="000000" w:themeColor="text1"/>
        </w:rPr>
        <w:t>(</w:t>
      </w:r>
      <w:r w:rsidR="00277F41" w:rsidRPr="00927B01">
        <w:rPr>
          <w:b/>
          <w:bCs/>
          <w:i/>
          <w:iCs/>
          <w:color w:val="000000" w:themeColor="text1"/>
        </w:rPr>
        <w:t>C</w:t>
      </w:r>
      <w:r w:rsidR="00277F41" w:rsidRPr="00927B01">
        <w:rPr>
          <w:i/>
          <w:iCs/>
          <w:color w:val="000000" w:themeColor="text1"/>
        </w:rPr>
        <w:t>reative</w:t>
      </w:r>
      <w:r w:rsidR="002E433C">
        <w:rPr>
          <w:i/>
          <w:iCs/>
          <w:color w:val="000000" w:themeColor="text1"/>
        </w:rPr>
        <w:t xml:space="preserve"> and </w:t>
      </w:r>
      <w:r w:rsidR="00277F41" w:rsidRPr="00927B01">
        <w:rPr>
          <w:i/>
          <w:iCs/>
          <w:color w:val="000000" w:themeColor="text1"/>
        </w:rPr>
        <w:t xml:space="preserve">Collaborative, </w:t>
      </w:r>
      <w:r w:rsidR="00277F41" w:rsidRPr="00927B01">
        <w:rPr>
          <w:b/>
          <w:bCs/>
          <w:i/>
          <w:iCs/>
          <w:color w:val="000000" w:themeColor="text1"/>
        </w:rPr>
        <w:t>L</w:t>
      </w:r>
      <w:r w:rsidR="00277F41" w:rsidRPr="00927B01">
        <w:rPr>
          <w:i/>
          <w:iCs/>
          <w:color w:val="000000" w:themeColor="text1"/>
        </w:rPr>
        <w:t xml:space="preserve">earning using Skills, </w:t>
      </w:r>
      <w:r w:rsidR="00277F41" w:rsidRPr="00927B01">
        <w:rPr>
          <w:b/>
          <w:bCs/>
          <w:i/>
          <w:iCs/>
          <w:color w:val="000000" w:themeColor="text1"/>
        </w:rPr>
        <w:t>I</w:t>
      </w:r>
      <w:r w:rsidR="00277F41" w:rsidRPr="00927B01">
        <w:rPr>
          <w:i/>
          <w:iCs/>
          <w:color w:val="000000" w:themeColor="text1"/>
        </w:rPr>
        <w:t xml:space="preserve">nvested in ICT, </w:t>
      </w:r>
      <w:proofErr w:type="gramStart"/>
      <w:r w:rsidR="00277F41" w:rsidRPr="00927B01">
        <w:rPr>
          <w:b/>
          <w:bCs/>
          <w:i/>
          <w:iCs/>
          <w:color w:val="000000" w:themeColor="text1"/>
        </w:rPr>
        <w:t>M</w:t>
      </w:r>
      <w:r w:rsidR="00277F41" w:rsidRPr="00927B01">
        <w:rPr>
          <w:i/>
          <w:iCs/>
          <w:color w:val="000000" w:themeColor="text1"/>
        </w:rPr>
        <w:t>otivated ,</w:t>
      </w:r>
      <w:r w:rsidR="00277F41" w:rsidRPr="00927B01">
        <w:rPr>
          <w:b/>
          <w:bCs/>
          <w:i/>
          <w:iCs/>
          <w:color w:val="000000" w:themeColor="text1"/>
        </w:rPr>
        <w:t>B</w:t>
      </w:r>
      <w:r w:rsidR="00277F41" w:rsidRPr="00927B01">
        <w:rPr>
          <w:i/>
          <w:iCs/>
          <w:color w:val="000000" w:themeColor="text1"/>
        </w:rPr>
        <w:t>elieve</w:t>
      </w:r>
      <w:proofErr w:type="gramEnd"/>
      <w:r w:rsidR="00277F41" w:rsidRPr="00927B01">
        <w:rPr>
          <w:i/>
          <w:iCs/>
          <w:color w:val="000000" w:themeColor="text1"/>
        </w:rPr>
        <w:t xml:space="preserve"> in ourselves, </w:t>
      </w:r>
      <w:r w:rsidR="00277F41" w:rsidRPr="00927B01">
        <w:rPr>
          <w:b/>
          <w:bCs/>
          <w:i/>
          <w:iCs/>
          <w:color w:val="000000" w:themeColor="text1"/>
        </w:rPr>
        <w:t>to S</w:t>
      </w:r>
      <w:r w:rsidR="00277F41" w:rsidRPr="00927B01">
        <w:rPr>
          <w:i/>
          <w:iCs/>
          <w:color w:val="000000" w:themeColor="text1"/>
        </w:rPr>
        <w:t xml:space="preserve">uccess, </w:t>
      </w:r>
      <w:r w:rsidR="00277F41" w:rsidRPr="00927B01">
        <w:rPr>
          <w:b/>
          <w:bCs/>
          <w:i/>
          <w:iCs/>
          <w:color w:val="000000" w:themeColor="text1"/>
        </w:rPr>
        <w:t>P</w:t>
      </w:r>
      <w:r w:rsidR="00277F41" w:rsidRPr="00927B01">
        <w:rPr>
          <w:i/>
          <w:iCs/>
          <w:color w:val="000000" w:themeColor="text1"/>
        </w:rPr>
        <w:t xml:space="preserve">ride in Community, </w:t>
      </w:r>
      <w:r w:rsidR="00277F41" w:rsidRPr="00927B01">
        <w:rPr>
          <w:b/>
          <w:bCs/>
          <w:i/>
          <w:iCs/>
          <w:color w:val="000000" w:themeColor="text1"/>
        </w:rPr>
        <w:t>A</w:t>
      </w:r>
      <w:r w:rsidR="00277F41" w:rsidRPr="00927B01">
        <w:rPr>
          <w:i/>
          <w:iCs/>
          <w:color w:val="000000" w:themeColor="text1"/>
        </w:rPr>
        <w:t xml:space="preserve">mbitious, </w:t>
      </w:r>
      <w:r w:rsidR="00277F41" w:rsidRPr="00927B01">
        <w:rPr>
          <w:b/>
          <w:bCs/>
          <w:i/>
          <w:iCs/>
          <w:color w:val="000000" w:themeColor="text1"/>
        </w:rPr>
        <w:t>R</w:t>
      </w:r>
      <w:r w:rsidR="00277F41" w:rsidRPr="00927B01">
        <w:rPr>
          <w:i/>
          <w:iCs/>
          <w:color w:val="000000" w:themeColor="text1"/>
        </w:rPr>
        <w:t xml:space="preserve">espectful, </w:t>
      </w:r>
      <w:r w:rsidR="00277F41" w:rsidRPr="00927B01">
        <w:rPr>
          <w:b/>
          <w:bCs/>
          <w:i/>
          <w:iCs/>
          <w:color w:val="000000" w:themeColor="text1"/>
        </w:rPr>
        <w:t>K</w:t>
      </w:r>
      <w:r w:rsidR="00277F41" w:rsidRPr="00927B01">
        <w:rPr>
          <w:i/>
          <w:iCs/>
          <w:color w:val="000000" w:themeColor="text1"/>
        </w:rPr>
        <w:t xml:space="preserve">inaesthetic, </w:t>
      </w:r>
      <w:r w:rsidR="00277F41" w:rsidRPr="00927B01">
        <w:rPr>
          <w:b/>
          <w:bCs/>
          <w:i/>
          <w:iCs/>
          <w:color w:val="000000" w:themeColor="text1"/>
        </w:rPr>
        <w:t>L</w:t>
      </w:r>
      <w:r w:rsidR="00277F41" w:rsidRPr="00927B01">
        <w:rPr>
          <w:i/>
          <w:iCs/>
          <w:color w:val="000000" w:themeColor="text1"/>
        </w:rPr>
        <w:t xml:space="preserve">earning, </w:t>
      </w:r>
      <w:r w:rsidR="00277F41" w:rsidRPr="00927B01">
        <w:rPr>
          <w:b/>
          <w:bCs/>
          <w:i/>
          <w:iCs/>
          <w:color w:val="000000" w:themeColor="text1"/>
        </w:rPr>
        <w:t>E</w:t>
      </w:r>
      <w:r w:rsidR="00277F41" w:rsidRPr="00927B01">
        <w:rPr>
          <w:i/>
          <w:iCs/>
          <w:color w:val="000000" w:themeColor="text1"/>
        </w:rPr>
        <w:t>nterprising</w:t>
      </w:r>
      <w:r w:rsidR="00277F41">
        <w:rPr>
          <w:color w:val="000000" w:themeColor="text1"/>
        </w:rPr>
        <w:t>)</w:t>
      </w:r>
      <w:r w:rsidR="00790EEA">
        <w:rPr>
          <w:color w:val="000000" w:themeColor="text1"/>
        </w:rPr>
        <w:t>.</w:t>
      </w:r>
      <w:r w:rsidR="00277F41">
        <w:rPr>
          <w:color w:val="000000" w:themeColor="text1"/>
        </w:rPr>
        <w:t xml:space="preserve"> They developed a shared vision and mission for the school, which underpinned their new school curriculum</w:t>
      </w:r>
      <w:r w:rsidR="007158B5">
        <w:rPr>
          <w:color w:val="000000" w:themeColor="text1"/>
        </w:rPr>
        <w:t xml:space="preserve">. They </w:t>
      </w:r>
      <w:r w:rsidR="00277F41">
        <w:rPr>
          <w:color w:val="000000" w:themeColor="text1"/>
        </w:rPr>
        <w:t>involved the contributions of Staff, Pupils and invited parents and Governors to consult on it</w:t>
      </w:r>
      <w:r w:rsidR="007158B5">
        <w:rPr>
          <w:color w:val="000000" w:themeColor="text1"/>
        </w:rPr>
        <w:t>. Parent and children workshop</w:t>
      </w:r>
      <w:r w:rsidR="00927B01">
        <w:rPr>
          <w:color w:val="000000" w:themeColor="text1"/>
        </w:rPr>
        <w:t xml:space="preserve">s were held and </w:t>
      </w:r>
      <w:r w:rsidR="0050596D">
        <w:rPr>
          <w:color w:val="000000" w:themeColor="text1"/>
        </w:rPr>
        <w:t xml:space="preserve">they </w:t>
      </w:r>
      <w:r w:rsidR="007158B5">
        <w:rPr>
          <w:color w:val="000000" w:themeColor="text1"/>
        </w:rPr>
        <w:t>develop</w:t>
      </w:r>
      <w:r w:rsidR="0050596D">
        <w:rPr>
          <w:color w:val="000000" w:themeColor="text1"/>
        </w:rPr>
        <w:t>ed</w:t>
      </w:r>
      <w:r w:rsidR="007158B5">
        <w:rPr>
          <w:color w:val="000000" w:themeColor="text1"/>
        </w:rPr>
        <w:t xml:space="preserve"> </w:t>
      </w:r>
      <w:r w:rsidR="0050596D">
        <w:rPr>
          <w:color w:val="000000" w:themeColor="text1"/>
        </w:rPr>
        <w:t xml:space="preserve">this shared </w:t>
      </w:r>
      <w:r w:rsidR="007158B5">
        <w:rPr>
          <w:color w:val="000000" w:themeColor="text1"/>
        </w:rPr>
        <w:t>s</w:t>
      </w:r>
      <w:r w:rsidR="0050596D">
        <w:rPr>
          <w:color w:val="000000" w:themeColor="text1"/>
        </w:rPr>
        <w:t>chool</w:t>
      </w:r>
      <w:r w:rsidR="007158B5">
        <w:rPr>
          <w:color w:val="000000" w:themeColor="text1"/>
        </w:rPr>
        <w:t xml:space="preserve"> ethos</w:t>
      </w:r>
      <w:r w:rsidR="0050596D">
        <w:rPr>
          <w:color w:val="000000" w:themeColor="text1"/>
        </w:rPr>
        <w:t>. D</w:t>
      </w:r>
      <w:r w:rsidR="00277F41">
        <w:rPr>
          <w:color w:val="000000" w:themeColor="text1"/>
        </w:rPr>
        <w:t xml:space="preserve">eveloping </w:t>
      </w:r>
      <w:r w:rsidR="0043524E">
        <w:rPr>
          <w:color w:val="000000" w:themeColor="text1"/>
        </w:rPr>
        <w:t xml:space="preserve">a </w:t>
      </w:r>
      <w:r w:rsidR="00277F41">
        <w:rPr>
          <w:color w:val="000000" w:themeColor="text1"/>
        </w:rPr>
        <w:t xml:space="preserve">new </w:t>
      </w:r>
      <w:r w:rsidR="0043524E">
        <w:rPr>
          <w:color w:val="000000" w:themeColor="text1"/>
        </w:rPr>
        <w:t xml:space="preserve">school </w:t>
      </w:r>
      <w:r w:rsidR="0043524E">
        <w:rPr>
          <w:color w:val="000000" w:themeColor="text1"/>
        </w:rPr>
        <w:lastRenderedPageBreak/>
        <w:t>curriculum</w:t>
      </w:r>
      <w:r w:rsidR="00277F41">
        <w:rPr>
          <w:color w:val="000000" w:themeColor="text1"/>
        </w:rPr>
        <w:t xml:space="preserve"> required staff training to ensure a consistent approach and ensure the pedago</w:t>
      </w:r>
      <w:r w:rsidR="0043524E">
        <w:rPr>
          <w:color w:val="000000" w:themeColor="text1"/>
        </w:rPr>
        <w:t>gy</w:t>
      </w:r>
      <w:r w:rsidR="00277F41">
        <w:rPr>
          <w:color w:val="000000" w:themeColor="text1"/>
        </w:rPr>
        <w:t xml:space="preserve"> was clearly understood by all.  </w:t>
      </w:r>
    </w:p>
    <w:p w14:paraId="726CA164" w14:textId="7D31B695" w:rsidR="00DA44E4" w:rsidRDefault="00684278" w:rsidP="00AD55CE">
      <w:pPr>
        <w:spacing w:line="360" w:lineRule="auto"/>
        <w:rPr>
          <w:u w:val="single"/>
        </w:rPr>
      </w:pPr>
      <w:r w:rsidRPr="00684278">
        <w:rPr>
          <w:u w:val="single"/>
        </w:rPr>
        <w:t xml:space="preserve">Effective </w:t>
      </w:r>
      <w:r>
        <w:rPr>
          <w:u w:val="single"/>
        </w:rPr>
        <w:t>p</w:t>
      </w:r>
      <w:r w:rsidRPr="00684278">
        <w:rPr>
          <w:u w:val="single"/>
        </w:rPr>
        <w:t>ractice observed during the visit</w:t>
      </w:r>
    </w:p>
    <w:p w14:paraId="02B01C8A" w14:textId="500FE6F6" w:rsidR="00AC4E10" w:rsidRDefault="00AC4E10" w:rsidP="00AD55CE">
      <w:pPr>
        <w:spacing w:line="360" w:lineRule="auto"/>
      </w:pPr>
      <w:r>
        <w:t>The starting point for their Curriculum was to develop the</w:t>
      </w:r>
      <w:r w:rsidR="0050596D">
        <w:t>ir</w:t>
      </w:r>
      <w:r>
        <w:t xml:space="preserve"> vis</w:t>
      </w:r>
      <w:r w:rsidR="0050596D">
        <w:t>i</w:t>
      </w:r>
      <w:r>
        <w:t xml:space="preserve">on of the ‘Four Purposes’ in the school. Pupils were involved in looking at the ‘Four Purposes’ and with staff, they created child friendly versions which took the form of ‘I </w:t>
      </w:r>
      <w:proofErr w:type="gramStart"/>
      <w:r>
        <w:t>can..</w:t>
      </w:r>
      <w:proofErr w:type="gramEnd"/>
      <w:r>
        <w:t xml:space="preserve">’ statements. </w:t>
      </w:r>
    </w:p>
    <w:p w14:paraId="7A2AF122" w14:textId="15156511" w:rsidR="00AC4E10" w:rsidRDefault="00684278" w:rsidP="00AD55CE">
      <w:pPr>
        <w:spacing w:line="360" w:lineRule="auto"/>
      </w:pPr>
      <w:r>
        <w:t xml:space="preserve">School A decided to focus on the </w:t>
      </w:r>
      <w:r w:rsidR="00AC4E10">
        <w:t xml:space="preserve">six </w:t>
      </w:r>
      <w:proofErr w:type="spellStart"/>
      <w:r>
        <w:t>AoLE</w:t>
      </w:r>
      <w:proofErr w:type="spellEnd"/>
      <w:r>
        <w:t xml:space="preserve"> areas as drivers for each terms work. They decided it would be better to have a main focus</w:t>
      </w:r>
      <w:r w:rsidR="0050596D">
        <w:t xml:space="preserve"> linked to one of the </w:t>
      </w:r>
      <w:proofErr w:type="spellStart"/>
      <w:r w:rsidR="0050596D">
        <w:t>AoLE</w:t>
      </w:r>
      <w:proofErr w:type="spellEnd"/>
      <w:r>
        <w:t xml:space="preserve"> for each of the six terms throughout the school year</w:t>
      </w:r>
      <w:r w:rsidR="0050596D">
        <w:t xml:space="preserve">. </w:t>
      </w:r>
      <w:r w:rsidR="00AC4E10">
        <w:t xml:space="preserve">Pupils have become well versed in using the language of the curriculum and are able to explain how these link to their learning.  </w:t>
      </w:r>
    </w:p>
    <w:p w14:paraId="181D86BD" w14:textId="67EA5715" w:rsidR="0007445F" w:rsidRPr="0012739F" w:rsidRDefault="00AC4E10" w:rsidP="00AD55CE">
      <w:pPr>
        <w:spacing w:line="360" w:lineRule="auto"/>
      </w:pPr>
      <w:r>
        <w:t xml:space="preserve">The ‘Climb </w:t>
      </w:r>
      <w:r w:rsidR="0050596D">
        <w:t>t</w:t>
      </w:r>
      <w:r>
        <w:t xml:space="preserve">o Sparkle’ principles that underpin them is realised in the planning process and pupils are heavily involved in </w:t>
      </w:r>
      <w:r w:rsidR="0050596D">
        <w:t>this</w:t>
      </w:r>
      <w:r>
        <w:t>.</w:t>
      </w:r>
      <w:r w:rsidR="00684278">
        <w:t xml:space="preserve"> ‘Pupil Voice’ is used extensively in the planning of every topic with the children ideas </w:t>
      </w:r>
      <w:r w:rsidR="0050596D">
        <w:t>are</w:t>
      </w:r>
      <w:r w:rsidR="00684278">
        <w:t xml:space="preserve"> gathered to develop a central theme. The interests of pupils</w:t>
      </w:r>
      <w:r>
        <w:t xml:space="preserve"> are collated in </w:t>
      </w:r>
      <w:r w:rsidR="0050596D">
        <w:t>m</w:t>
      </w:r>
      <w:r>
        <w:t>ind maps and each pupils</w:t>
      </w:r>
      <w:r w:rsidR="0007445F">
        <w:t>’</w:t>
      </w:r>
      <w:r>
        <w:t xml:space="preserve"> idea</w:t>
      </w:r>
      <w:r w:rsidR="00684278">
        <w:t xml:space="preserve"> </w:t>
      </w:r>
      <w:r>
        <w:t>is included on the</w:t>
      </w:r>
      <w:r w:rsidR="00684278">
        <w:t xml:space="preserve"> </w:t>
      </w:r>
      <w:r w:rsidR="002E433C">
        <w:t>medium-term</w:t>
      </w:r>
      <w:r w:rsidR="00684278">
        <w:t xml:space="preserve"> plans</w:t>
      </w:r>
      <w:r>
        <w:t>. Ideas of study that do not fit a contextual theme o</w:t>
      </w:r>
      <w:r w:rsidR="0050596D">
        <w:t>r</w:t>
      </w:r>
      <w:r>
        <w:t xml:space="preserve"> topic </w:t>
      </w:r>
      <w:r w:rsidR="0050596D">
        <w:t>are</w:t>
      </w:r>
      <w:r>
        <w:t xml:space="preserve"> taught through the use of ‘Learning Logs’</w:t>
      </w:r>
      <w:r w:rsidR="0050596D">
        <w:t>. P</w:t>
      </w:r>
      <w:r>
        <w:t>upils will have several themes or topics which they explore at home with parents and produce their own work related to the topic. This is shared with others</w:t>
      </w:r>
      <w:r w:rsidR="003E7BA6">
        <w:t xml:space="preserve"> in class presentation</w:t>
      </w:r>
      <w:r w:rsidR="0050596D">
        <w:t>s,</w:t>
      </w:r>
      <w:r w:rsidR="003E7BA6">
        <w:t xml:space="preserve"> further promoting </w:t>
      </w:r>
      <w:proofErr w:type="spellStart"/>
      <w:r w:rsidR="003E7BA6">
        <w:t>oracy</w:t>
      </w:r>
      <w:proofErr w:type="spellEnd"/>
      <w:r w:rsidR="003E7BA6">
        <w:t xml:space="preserve"> and other skills</w:t>
      </w:r>
      <w:r>
        <w:t>. The task</w:t>
      </w:r>
      <w:r w:rsidR="003E7BA6">
        <w:t>s</w:t>
      </w:r>
      <w:r>
        <w:t xml:space="preserve"> are open ended and pupils interpret them and present them as they wish </w:t>
      </w:r>
      <w:r w:rsidR="003E7BA6">
        <w:t xml:space="preserve">by consolidating the skills they have learnt. They may produce a </w:t>
      </w:r>
      <w:r w:rsidR="00FB358D">
        <w:t>report style</w:t>
      </w:r>
      <w:r w:rsidR="003E7BA6">
        <w:t xml:space="preserve"> response or complete a multimedia presentation or interpret th</w:t>
      </w:r>
      <w:r w:rsidR="00FB358D">
        <w:t>e ideas</w:t>
      </w:r>
      <w:r w:rsidR="003E7BA6">
        <w:t xml:space="preserve"> through art. They identify which </w:t>
      </w:r>
      <w:proofErr w:type="spellStart"/>
      <w:r w:rsidR="003E7BA6">
        <w:t>AoLE</w:t>
      </w:r>
      <w:proofErr w:type="spellEnd"/>
      <w:r w:rsidR="003E7BA6">
        <w:t xml:space="preserve"> skills they used to develop their work and each </w:t>
      </w:r>
      <w:r w:rsidR="0050596D">
        <w:t xml:space="preserve">‘Learning Journals’ </w:t>
      </w:r>
      <w:r w:rsidR="003E7BA6">
        <w:t>is unique</w:t>
      </w:r>
      <w:r w:rsidR="0050596D">
        <w:t>.</w:t>
      </w:r>
      <w:r w:rsidR="003E7BA6">
        <w:t xml:space="preserve"> </w:t>
      </w:r>
      <w:r w:rsidR="00684278">
        <w:t xml:space="preserve"> </w:t>
      </w:r>
      <w:r w:rsidR="0050596D">
        <w:t xml:space="preserve">The school </w:t>
      </w:r>
      <w:r w:rsidR="00190E5E">
        <w:t>believes</w:t>
      </w:r>
      <w:r w:rsidR="0050596D">
        <w:t xml:space="preserve"> </w:t>
      </w:r>
      <w:r w:rsidR="00190E5E">
        <w:t>thi</w:t>
      </w:r>
      <w:r w:rsidR="0050596D">
        <w:t>s</w:t>
      </w:r>
      <w:r w:rsidR="003E7BA6">
        <w:t xml:space="preserve"> deep</w:t>
      </w:r>
      <w:r w:rsidR="0050596D">
        <w:t>en</w:t>
      </w:r>
      <w:r w:rsidR="003E7BA6">
        <w:t xml:space="preserve">s and consolidates skills </w:t>
      </w:r>
      <w:r w:rsidR="0050596D">
        <w:t>taught</w:t>
      </w:r>
      <w:r w:rsidR="003E7BA6">
        <w:t xml:space="preserve"> and develops both </w:t>
      </w:r>
      <w:r w:rsidR="0050596D">
        <w:t>pupils and</w:t>
      </w:r>
      <w:r w:rsidR="003E7BA6">
        <w:t xml:space="preserve"> parents understanding of the </w:t>
      </w:r>
      <w:proofErr w:type="spellStart"/>
      <w:r w:rsidR="003E7BA6">
        <w:t>CfW</w:t>
      </w:r>
      <w:proofErr w:type="spellEnd"/>
      <w:r w:rsidR="003E7BA6">
        <w:t xml:space="preserve">. </w:t>
      </w:r>
      <w:r w:rsidR="0012739F">
        <w:t>“</w:t>
      </w:r>
      <w:r w:rsidR="0007445F" w:rsidRPr="0012739F">
        <w:rPr>
          <w:rFonts w:cstheme="minorHAnsi"/>
          <w:i/>
          <w:iCs/>
        </w:rPr>
        <w:t>from a young age, they show excellent attitudes to learning. Pupils have a very effective voice in the school, both in planning the curriculum and making changes to their learning environments</w:t>
      </w:r>
      <w:r w:rsidR="0012739F">
        <w:rPr>
          <w:rFonts w:cstheme="minorHAnsi"/>
          <w:i/>
          <w:iCs/>
        </w:rPr>
        <w:t>.”</w:t>
      </w:r>
      <w:r w:rsidR="0007445F" w:rsidRPr="0007445F">
        <w:rPr>
          <w:rFonts w:cstheme="minorHAnsi"/>
        </w:rPr>
        <w:t xml:space="preserve"> </w:t>
      </w:r>
      <w:r w:rsidR="00775FE5" w:rsidRPr="0007445F">
        <w:rPr>
          <w:rFonts w:cstheme="minorHAnsi"/>
        </w:rPr>
        <w:t xml:space="preserve">(Estyn Report 2019 </w:t>
      </w:r>
      <w:r w:rsidR="00FB358D">
        <w:rPr>
          <w:rFonts w:cstheme="minorHAnsi"/>
        </w:rPr>
        <w:t>p.</w:t>
      </w:r>
      <w:r w:rsidR="0007445F" w:rsidRPr="0007445F">
        <w:rPr>
          <w:rFonts w:cstheme="minorHAnsi"/>
        </w:rPr>
        <w:t>3</w:t>
      </w:r>
      <w:r w:rsidR="00775FE5">
        <w:rPr>
          <w:rFonts w:cstheme="minorHAnsi"/>
        </w:rPr>
        <w:t>)</w:t>
      </w:r>
      <w:r w:rsidR="00FB358D">
        <w:rPr>
          <w:rFonts w:cstheme="minorHAnsi"/>
        </w:rPr>
        <w:t>.</w:t>
      </w:r>
    </w:p>
    <w:p w14:paraId="5C49D92D" w14:textId="77777777" w:rsidR="0007445F" w:rsidRDefault="0007445F" w:rsidP="00AD55CE">
      <w:pPr>
        <w:spacing w:line="360" w:lineRule="auto"/>
      </w:pPr>
    </w:p>
    <w:p w14:paraId="08F30901" w14:textId="6F742326" w:rsidR="0007445F" w:rsidRDefault="003E7BA6" w:rsidP="00AD55CE">
      <w:pPr>
        <w:spacing w:line="360" w:lineRule="auto"/>
      </w:pPr>
      <w:r>
        <w:t xml:space="preserve">In all classroom the language of the </w:t>
      </w:r>
      <w:proofErr w:type="spellStart"/>
      <w:r>
        <w:t>CfW</w:t>
      </w:r>
      <w:proofErr w:type="spellEnd"/>
      <w:r>
        <w:t xml:space="preserve"> was evident on display</w:t>
      </w:r>
      <w:r w:rsidR="00190E5E">
        <w:t>s</w:t>
      </w:r>
      <w:r>
        <w:t xml:space="preserve"> in every classroom and in books. There was also a shift in the culture of the school. Accountability and standards were often conducted by data and book looks. </w:t>
      </w:r>
      <w:r w:rsidR="00190E5E">
        <w:t>They chose</w:t>
      </w:r>
      <w:r>
        <w:t xml:space="preserve"> to move away from a thin spread of skills and topics and promote deep knowledge and authentic learning experiences. The emphasis for accountability became less</w:t>
      </w:r>
      <w:r w:rsidR="0007445F">
        <w:t xml:space="preserve"> </w:t>
      </w:r>
      <w:r>
        <w:t xml:space="preserve">on content in books with only two </w:t>
      </w:r>
      <w:r w:rsidR="0007445F">
        <w:t>pieces</w:t>
      </w:r>
      <w:r>
        <w:t xml:space="preserve"> of </w:t>
      </w:r>
      <w:r w:rsidR="00190E5E">
        <w:t>extended</w:t>
      </w:r>
      <w:r>
        <w:t xml:space="preserve"> </w:t>
      </w:r>
      <w:proofErr w:type="gramStart"/>
      <w:r>
        <w:t>topic based</w:t>
      </w:r>
      <w:proofErr w:type="gramEnd"/>
      <w:r>
        <w:t xml:space="preserve"> work being expected in books.</w:t>
      </w:r>
      <w:r w:rsidR="002F6007">
        <w:t xml:space="preserve"> </w:t>
      </w:r>
      <w:r w:rsidR="00775FE5">
        <w:t>Clas</w:t>
      </w:r>
      <w:r w:rsidR="002F6007">
        <w:t>s</w:t>
      </w:r>
      <w:r w:rsidR="00775FE5">
        <w:t xml:space="preserve">es spent a long time learning about the focus and conducting research and were </w:t>
      </w:r>
      <w:r w:rsidR="00775FE5">
        <w:lastRenderedPageBreak/>
        <w:t>encouraged to have meaningful conversations around their learning.</w:t>
      </w:r>
      <w:r>
        <w:t xml:space="preserve"> The emphasis </w:t>
      </w:r>
      <w:r w:rsidR="0007445F">
        <w:t>for accountability moved more to learning walks and listen to learners and discussion around their own learning. This progress</w:t>
      </w:r>
      <w:r w:rsidR="00775FE5">
        <w:t xml:space="preserve"> was taken</w:t>
      </w:r>
      <w:r w:rsidR="0007445F">
        <w:t xml:space="preserve"> further with the development of ‘Sparkle Spies’ who were pupils who were identified in </w:t>
      </w:r>
      <w:r w:rsidR="00775FE5">
        <w:t>‘</w:t>
      </w:r>
      <w:r w:rsidR="0007445F">
        <w:t>The PASS</w:t>
      </w:r>
      <w:r w:rsidR="00775FE5">
        <w:t xml:space="preserve"> S</w:t>
      </w:r>
      <w:r w:rsidR="0007445F">
        <w:t>urvey</w:t>
      </w:r>
      <w:r w:rsidR="00775FE5">
        <w:t>’</w:t>
      </w:r>
      <w:r w:rsidR="0007445F">
        <w:t xml:space="preserve"> as having lower </w:t>
      </w:r>
      <w:r w:rsidR="00190E5E">
        <w:t>self-esteem</w:t>
      </w:r>
      <w:r w:rsidR="0007445F">
        <w:t xml:space="preserve"> and confidence. They became the secret spies who would report back to a set SLT member on how the </w:t>
      </w:r>
      <w:proofErr w:type="spellStart"/>
      <w:r w:rsidR="0007445F">
        <w:t>AoLE</w:t>
      </w:r>
      <w:proofErr w:type="spellEnd"/>
      <w:r w:rsidR="0007445F">
        <w:t xml:space="preserve"> where being investigated and would report back on the learning </w:t>
      </w:r>
      <w:r w:rsidR="00190E5E">
        <w:t xml:space="preserve">observed </w:t>
      </w:r>
      <w:r w:rsidR="00775FE5">
        <w:t>in different classes</w:t>
      </w:r>
      <w:r w:rsidR="0007445F">
        <w:t xml:space="preserve">. This involved </w:t>
      </w:r>
      <w:r w:rsidR="00775FE5">
        <w:t xml:space="preserve">‘Sparkle Spies’ </w:t>
      </w:r>
      <w:r w:rsidR="0007445F">
        <w:t>conduct</w:t>
      </w:r>
      <w:r w:rsidR="00775FE5">
        <w:t>ing informal</w:t>
      </w:r>
      <w:r w:rsidR="0007445F">
        <w:t xml:space="preserve"> lesson observations, learning walks and peer to peer discussion based around the learning which in turn improved their own confidence. </w:t>
      </w:r>
    </w:p>
    <w:p w14:paraId="6EAD1D30" w14:textId="52625D52" w:rsidR="0007445F" w:rsidRPr="0007445F" w:rsidRDefault="0007445F" w:rsidP="0007445F">
      <w:pPr>
        <w:ind w:left="720"/>
        <w:rPr>
          <w:rFonts w:cstheme="minorHAnsi"/>
        </w:rPr>
      </w:pPr>
      <w:r w:rsidRPr="0007445F">
        <w:rPr>
          <w:rFonts w:cstheme="minorHAnsi"/>
        </w:rPr>
        <w:t xml:space="preserve">Pupils have a strong voice in their learning. </w:t>
      </w:r>
      <w:proofErr w:type="gramStart"/>
      <w:r w:rsidRPr="0007445F">
        <w:rPr>
          <w:rFonts w:cstheme="minorHAnsi"/>
        </w:rPr>
        <w:t>Across</w:t>
      </w:r>
      <w:proofErr w:type="gramEnd"/>
      <w:r w:rsidRPr="0007445F">
        <w:rPr>
          <w:rFonts w:cstheme="minorHAnsi"/>
        </w:rPr>
        <w:t xml:space="preserve"> the school, pupils express their opinions confidently about what topics they would like to learn and how they would like to learn them. As a result, pupils are highly motivated, interested and engaged in their learning (Estyn Report 2019 p</w:t>
      </w:r>
      <w:r w:rsidR="00AD55CE">
        <w:rPr>
          <w:rFonts w:cstheme="minorHAnsi"/>
        </w:rPr>
        <w:t>.</w:t>
      </w:r>
      <w:r w:rsidRPr="0007445F">
        <w:rPr>
          <w:rFonts w:cstheme="minorHAnsi"/>
        </w:rPr>
        <w:t>6)</w:t>
      </w:r>
      <w:r w:rsidR="00AD55CE">
        <w:rPr>
          <w:rFonts w:cstheme="minorHAnsi"/>
        </w:rPr>
        <w:t>.</w:t>
      </w:r>
    </w:p>
    <w:p w14:paraId="0CE00BE3" w14:textId="3EA3BAE9" w:rsidR="003E7BA6" w:rsidRDefault="003E7BA6" w:rsidP="00B125A8">
      <w:pPr>
        <w:spacing w:line="360" w:lineRule="auto"/>
      </w:pPr>
      <w:r>
        <w:t xml:space="preserve"> The work conducted by pupils around the topics each term </w:t>
      </w:r>
      <w:r w:rsidR="0007445F">
        <w:t xml:space="preserve">was displayed in class and every classroom had a </w:t>
      </w:r>
      <w:r w:rsidR="00190E5E">
        <w:t>‘</w:t>
      </w:r>
      <w:r w:rsidR="0007445F">
        <w:t>Sparkle Zone</w:t>
      </w:r>
      <w:r w:rsidR="00190E5E">
        <w:t>’</w:t>
      </w:r>
      <w:r w:rsidR="0007445F">
        <w:t xml:space="preserve"> where </w:t>
      </w:r>
      <w:r w:rsidR="00190E5E">
        <w:t xml:space="preserve">this </w:t>
      </w:r>
      <w:r w:rsidR="0007445F">
        <w:t xml:space="preserve">was displayed. Vibrant and colourful displays supported the topics. </w:t>
      </w:r>
      <w:r w:rsidR="00120C62">
        <w:t xml:space="preserve">They make excellence use of the resources both inside and outside the classrooms. Pupils are developing as independent learners and use IT equipment to research and present their findings. Teachers feel they facilitate learning </w:t>
      </w:r>
      <w:r w:rsidR="00190E5E">
        <w:t>more than merely</w:t>
      </w:r>
      <w:r w:rsidR="00120C62">
        <w:t xml:space="preserve"> impart</w:t>
      </w:r>
      <w:r w:rsidR="00190E5E">
        <w:t>ing</w:t>
      </w:r>
      <w:r w:rsidR="00120C62">
        <w:t xml:space="preserve"> knowledge as before. They feel closer to pupils and are able to support pupils on their independent learning journeys. </w:t>
      </w:r>
    </w:p>
    <w:p w14:paraId="0D0FBFD4" w14:textId="41FA50EB" w:rsidR="00120C62" w:rsidRDefault="00120C62" w:rsidP="00B125A8">
      <w:pPr>
        <w:spacing w:line="360" w:lineRule="auto"/>
      </w:pPr>
      <w:r>
        <w:t xml:space="preserve">As a previous pioneer for maths and now an Innovation </w:t>
      </w:r>
      <w:r w:rsidR="00190E5E">
        <w:t>S</w:t>
      </w:r>
      <w:r>
        <w:t xml:space="preserve">chool for the Maths and Numeracy </w:t>
      </w:r>
      <w:proofErr w:type="spellStart"/>
      <w:r>
        <w:t>AoLE</w:t>
      </w:r>
      <w:proofErr w:type="spellEnd"/>
      <w:r w:rsidR="00687D39">
        <w:t>,</w:t>
      </w:r>
      <w:r>
        <w:t xml:space="preserve"> it was evident there was a huge focus on developing maths skills not only in maths</w:t>
      </w:r>
      <w:r w:rsidR="00190E5E">
        <w:t xml:space="preserve"> lessons</w:t>
      </w:r>
      <w:r>
        <w:t xml:space="preserve"> but in cross curricular ways. Authentic learning played a key part in this</w:t>
      </w:r>
      <w:r w:rsidR="00190E5E">
        <w:t>,</w:t>
      </w:r>
      <w:r>
        <w:t xml:space="preserve"> </w:t>
      </w:r>
      <w:r w:rsidR="00190E5E">
        <w:t xml:space="preserve">evidence was observed in the </w:t>
      </w:r>
      <w:r>
        <w:t>fr</w:t>
      </w:r>
      <w:r w:rsidR="00190E5E">
        <w:t>o</w:t>
      </w:r>
      <w:r>
        <w:t xml:space="preserve">m </w:t>
      </w:r>
      <w:r w:rsidR="00190E5E">
        <w:t>b</w:t>
      </w:r>
      <w:r>
        <w:t xml:space="preserve">udgeting </w:t>
      </w:r>
      <w:r w:rsidR="00190E5E">
        <w:t>for</w:t>
      </w:r>
      <w:r>
        <w:t xml:space="preserve"> school trips,</w:t>
      </w:r>
      <w:r w:rsidR="00190E5E">
        <w:t xml:space="preserve"> </w:t>
      </w:r>
      <w:r>
        <w:t xml:space="preserve">use of graph work and </w:t>
      </w:r>
      <w:r w:rsidR="00190E5E">
        <w:t>create questionnaires calculating and comparing the</w:t>
      </w:r>
      <w:r>
        <w:t xml:space="preserve"> percentages</w:t>
      </w:r>
      <w:r w:rsidR="00190E5E">
        <w:t xml:space="preserve"> of responses</w:t>
      </w:r>
      <w:r>
        <w:t>. The children were aware of the maths skills they were using in their cross</w:t>
      </w:r>
      <w:r w:rsidR="00190E5E">
        <w:t xml:space="preserve"> curricular</w:t>
      </w:r>
      <w:r>
        <w:t xml:space="preserve"> work and they </w:t>
      </w:r>
      <w:r w:rsidR="00190E5E">
        <w:t>used</w:t>
      </w:r>
      <w:r>
        <w:t xml:space="preserve"> </w:t>
      </w:r>
      <w:r w:rsidR="00190E5E">
        <w:t>p</w:t>
      </w:r>
      <w:r>
        <w:t xml:space="preserve">eer and </w:t>
      </w:r>
      <w:r w:rsidR="002E433C">
        <w:t>self-assessment</w:t>
      </w:r>
      <w:r>
        <w:t xml:space="preserve"> regularly</w:t>
      </w:r>
      <w:r w:rsidR="00190E5E">
        <w:t xml:space="preserve">. This took a variety of forms using </w:t>
      </w:r>
      <w:r>
        <w:t xml:space="preserve">techniques </w:t>
      </w:r>
      <w:r w:rsidR="00190E5E">
        <w:t>such</w:t>
      </w:r>
      <w:r>
        <w:t xml:space="preserve"> WWW, EBI and </w:t>
      </w:r>
      <w:r w:rsidR="00190E5E">
        <w:t xml:space="preserve">the </w:t>
      </w:r>
      <w:r>
        <w:t>generated their own self and peer criteria for work. School A has gone down a route of mastery and deep learning</w:t>
      </w:r>
      <w:r w:rsidR="00480925">
        <w:t xml:space="preserve"> through exploring rich tasks</w:t>
      </w:r>
      <w:r>
        <w:t xml:space="preserve">.  They see the progression step in </w:t>
      </w:r>
      <w:proofErr w:type="spellStart"/>
      <w:r>
        <w:t>CfW</w:t>
      </w:r>
      <w:proofErr w:type="spellEnd"/>
      <w:r>
        <w:t xml:space="preserve"> as a way of generating concrete understanding and highlight the importance of spending time getting it right before moving onto the next focus.</w:t>
      </w:r>
    </w:p>
    <w:p w14:paraId="3A6A9573" w14:textId="0629EC0D" w:rsidR="00120C62" w:rsidRDefault="00120C62" w:rsidP="00B125A8">
      <w:pPr>
        <w:spacing w:line="360" w:lineRule="auto"/>
      </w:pPr>
      <w:r>
        <w:t>They have adapted their school day and have no set break times</w:t>
      </w:r>
      <w:r w:rsidR="005A72B4">
        <w:t>,</w:t>
      </w:r>
      <w:r>
        <w:t xml:space="preserve"> apart fr</w:t>
      </w:r>
      <w:r w:rsidR="00480925">
        <w:t>o</w:t>
      </w:r>
      <w:r>
        <w:t>m lu</w:t>
      </w:r>
      <w:r w:rsidR="00480925">
        <w:t>n</w:t>
      </w:r>
      <w:r>
        <w:t>ch</w:t>
      </w:r>
      <w:r w:rsidR="005A72B4">
        <w:t>,</w:t>
      </w:r>
      <w:r>
        <w:t xml:space="preserve"> but </w:t>
      </w:r>
      <w:r w:rsidR="00480925">
        <w:t>take a break when they feel it is right. They promote the work with parent</w:t>
      </w:r>
      <w:r w:rsidR="00F10CEE">
        <w:t>al</w:t>
      </w:r>
      <w:r w:rsidR="00480925">
        <w:t xml:space="preserve"> engage</w:t>
      </w:r>
      <w:r w:rsidR="00F10CEE">
        <w:t>ment and running regular after school workshops.</w:t>
      </w:r>
      <w:r w:rsidR="00480925">
        <w:t xml:space="preserve"> </w:t>
      </w:r>
    </w:p>
    <w:p w14:paraId="1CC7E717" w14:textId="0D8296CD" w:rsidR="0012739F" w:rsidRDefault="005A72B4" w:rsidP="00B125A8">
      <w:pPr>
        <w:spacing w:line="360" w:lineRule="auto"/>
      </w:pPr>
      <w:r>
        <w:t xml:space="preserve">The school has worked hard in its role as a previous Pioneer school and now and Innovation school by providing training and educational visits for many other colleagues from </w:t>
      </w:r>
      <w:proofErr w:type="spellStart"/>
      <w:r>
        <w:t>a</w:t>
      </w:r>
      <w:proofErr w:type="spellEnd"/>
      <w:r>
        <w:t xml:space="preserve"> range of educational </w:t>
      </w:r>
      <w:r>
        <w:lastRenderedPageBreak/>
        <w:t>establishments.</w:t>
      </w:r>
      <w:r w:rsidR="0012739F">
        <w:t xml:space="preserve"> </w:t>
      </w:r>
      <w:proofErr w:type="gramStart"/>
      <w:r>
        <w:t>”</w:t>
      </w:r>
      <w:r w:rsidR="0012739F" w:rsidRPr="0012739F">
        <w:rPr>
          <w:i/>
          <w:iCs/>
        </w:rPr>
        <w:t>s</w:t>
      </w:r>
      <w:r w:rsidRPr="0012739F">
        <w:rPr>
          <w:i/>
          <w:iCs/>
        </w:rPr>
        <w:t>trong</w:t>
      </w:r>
      <w:proofErr w:type="gramEnd"/>
      <w:r w:rsidRPr="0012739F">
        <w:rPr>
          <w:i/>
          <w:iCs/>
        </w:rPr>
        <w:t xml:space="preserve"> </w:t>
      </w:r>
      <w:r w:rsidR="0012739F" w:rsidRPr="0012739F">
        <w:rPr>
          <w:i/>
          <w:iCs/>
        </w:rPr>
        <w:t>s</w:t>
      </w:r>
      <w:r w:rsidRPr="0012739F">
        <w:rPr>
          <w:i/>
          <w:iCs/>
        </w:rPr>
        <w:t xml:space="preserve">chool to School </w:t>
      </w:r>
      <w:r w:rsidR="0012739F" w:rsidRPr="0012739F">
        <w:rPr>
          <w:i/>
          <w:iCs/>
        </w:rPr>
        <w:t xml:space="preserve">working …is fundamental to our new </w:t>
      </w:r>
      <w:r w:rsidR="00AD55CE" w:rsidRPr="0012739F">
        <w:rPr>
          <w:i/>
          <w:iCs/>
        </w:rPr>
        <w:t>curriculum</w:t>
      </w:r>
      <w:r w:rsidR="0012739F">
        <w:t>” (</w:t>
      </w:r>
      <w:r w:rsidR="00FB358D">
        <w:t xml:space="preserve">Welsh Government, </w:t>
      </w:r>
      <w:r w:rsidR="0012739F">
        <w:t>2015 p</w:t>
      </w:r>
      <w:r w:rsidR="00FB358D">
        <w:t>.</w:t>
      </w:r>
      <w:r w:rsidR="0012739F">
        <w:t>7)</w:t>
      </w:r>
      <w:r w:rsidR="00AD55CE">
        <w:t>.</w:t>
      </w:r>
    </w:p>
    <w:p w14:paraId="34BF3CEE" w14:textId="1151558A" w:rsidR="005A72B4" w:rsidRDefault="0012739F" w:rsidP="00B125A8">
      <w:pPr>
        <w:spacing w:line="360" w:lineRule="auto"/>
      </w:pPr>
      <w:r>
        <w:t>The school and all its stakeholders are</w:t>
      </w:r>
      <w:r w:rsidR="005A72B4">
        <w:t xml:space="preserve"> proud of its achievements and has made excellent progress towards developing the future of its pupils. </w:t>
      </w:r>
    </w:p>
    <w:p w14:paraId="0F82575C" w14:textId="7BF5B663" w:rsidR="005A72B4" w:rsidRDefault="005A72B4" w:rsidP="005A72B4">
      <w:pPr>
        <w:ind w:left="720"/>
        <w:rPr>
          <w:rFonts w:cstheme="minorHAnsi"/>
        </w:rPr>
      </w:pPr>
      <w:r w:rsidRPr="005A72B4">
        <w:rPr>
          <w:rFonts w:cstheme="minorHAnsi"/>
        </w:rPr>
        <w:t>As a curriculum pioneer school, staff have embraced school-to-school working and work highly effectively with a range of partners to improve their own practice and to share examples of effective practice with others</w:t>
      </w:r>
      <w:r>
        <w:rPr>
          <w:rFonts w:ascii="Arial" w:hAnsi="Arial" w:cs="Arial"/>
          <w:sz w:val="30"/>
          <w:szCs w:val="30"/>
        </w:rPr>
        <w:t xml:space="preserve"> </w:t>
      </w:r>
      <w:r w:rsidRPr="0007445F">
        <w:rPr>
          <w:rFonts w:cstheme="minorHAnsi"/>
        </w:rPr>
        <w:t xml:space="preserve">(Estyn Report 2019 </w:t>
      </w:r>
      <w:r w:rsidR="00FB358D">
        <w:rPr>
          <w:rFonts w:cstheme="minorHAnsi"/>
        </w:rPr>
        <w:t>p.</w:t>
      </w:r>
      <w:r>
        <w:rPr>
          <w:rFonts w:cstheme="minorHAnsi"/>
        </w:rPr>
        <w:t>11)</w:t>
      </w:r>
      <w:r w:rsidR="00AD55CE">
        <w:rPr>
          <w:rFonts w:cstheme="minorHAnsi"/>
        </w:rPr>
        <w:t>.</w:t>
      </w:r>
    </w:p>
    <w:p w14:paraId="03D91BAD" w14:textId="32A2E553" w:rsidR="0012739F" w:rsidRDefault="0012739F" w:rsidP="00B125A8">
      <w:pPr>
        <w:spacing w:line="360" w:lineRule="auto"/>
        <w:rPr>
          <w:rFonts w:cstheme="minorHAnsi"/>
        </w:rPr>
      </w:pPr>
      <w:r>
        <w:rPr>
          <w:rFonts w:cstheme="minorHAnsi"/>
        </w:rPr>
        <w:t xml:space="preserve">School A realises that their curriculum will adapt in line with </w:t>
      </w:r>
      <w:proofErr w:type="spellStart"/>
      <w:r>
        <w:rPr>
          <w:rFonts w:cstheme="minorHAnsi"/>
        </w:rPr>
        <w:t>CfW</w:t>
      </w:r>
      <w:proofErr w:type="spellEnd"/>
      <w:r>
        <w:rPr>
          <w:rFonts w:cstheme="minorHAnsi"/>
        </w:rPr>
        <w:t xml:space="preserve"> being implemented but they feel confident in </w:t>
      </w:r>
      <w:r w:rsidR="00F10CEE">
        <w:rPr>
          <w:rFonts w:cstheme="minorHAnsi"/>
        </w:rPr>
        <w:t>the approach they have developed.</w:t>
      </w:r>
      <w:r>
        <w:rPr>
          <w:rFonts w:cstheme="minorHAnsi"/>
        </w:rPr>
        <w:t xml:space="preserve">  They expressed excitement and described that teacher autonomy has been key to this process. They feel free to see where the learning will take them and feel closer to their pupils than ever before. “</w:t>
      </w:r>
      <w:r w:rsidRPr="00B125A8">
        <w:rPr>
          <w:rFonts w:cstheme="minorHAnsi"/>
          <w:i/>
          <w:iCs/>
        </w:rPr>
        <w:t>the curriculum is exciting and teachers deliver it through stimulating learning experiences</w:t>
      </w:r>
      <w:r w:rsidRPr="00B125A8">
        <w:rPr>
          <w:rFonts w:ascii="Arial" w:hAnsi="Arial" w:cs="Arial"/>
          <w:i/>
          <w:iCs/>
          <w:sz w:val="30"/>
          <w:szCs w:val="30"/>
        </w:rPr>
        <w:t>.”</w:t>
      </w:r>
      <w:r w:rsidRPr="00B125A8">
        <w:rPr>
          <w:rFonts w:cstheme="minorHAnsi"/>
          <w:i/>
          <w:iCs/>
        </w:rPr>
        <w:t xml:space="preserve"> </w:t>
      </w:r>
      <w:r w:rsidRPr="0007445F">
        <w:rPr>
          <w:rFonts w:cstheme="minorHAnsi"/>
        </w:rPr>
        <w:t>(Estyn Report</w:t>
      </w:r>
      <w:r w:rsidR="00FB358D">
        <w:rPr>
          <w:rFonts w:cstheme="minorHAnsi"/>
        </w:rPr>
        <w:t>,</w:t>
      </w:r>
      <w:r w:rsidRPr="0007445F">
        <w:rPr>
          <w:rFonts w:cstheme="minorHAnsi"/>
        </w:rPr>
        <w:t xml:space="preserve"> 2019 </w:t>
      </w:r>
      <w:r w:rsidR="00AD55CE">
        <w:rPr>
          <w:rFonts w:cstheme="minorHAnsi"/>
        </w:rPr>
        <w:t>p.</w:t>
      </w:r>
      <w:r w:rsidRPr="0007445F">
        <w:rPr>
          <w:rFonts w:cstheme="minorHAnsi"/>
        </w:rPr>
        <w:t>3</w:t>
      </w:r>
      <w:r>
        <w:rPr>
          <w:rFonts w:cstheme="minorHAnsi"/>
        </w:rPr>
        <w:t>)</w:t>
      </w:r>
      <w:r w:rsidR="00AD55CE">
        <w:rPr>
          <w:rFonts w:cstheme="minorHAnsi"/>
        </w:rPr>
        <w:t>.</w:t>
      </w:r>
    </w:p>
    <w:p w14:paraId="471BB5E7" w14:textId="224C8F8A" w:rsidR="0012739F" w:rsidRDefault="0012739F" w:rsidP="0012739F">
      <w:pPr>
        <w:rPr>
          <w:rFonts w:cstheme="minorHAnsi"/>
        </w:rPr>
      </w:pPr>
    </w:p>
    <w:p w14:paraId="2086CB8F" w14:textId="71986B7E" w:rsidR="00DF63DF" w:rsidRDefault="00782E77" w:rsidP="0074112D">
      <w:pPr>
        <w:spacing w:line="360" w:lineRule="auto"/>
      </w:pPr>
      <w:r>
        <w:t xml:space="preserve">In conclusion as an innovation school they have made great advances towards developing their own </w:t>
      </w:r>
      <w:r w:rsidR="00F10CEE">
        <w:t>school-based</w:t>
      </w:r>
      <w:r>
        <w:t xml:space="preserve"> curriculum that will fit </w:t>
      </w:r>
      <w:r w:rsidR="00F10CEE">
        <w:t>w</w:t>
      </w:r>
      <w:r>
        <w:t xml:space="preserve">ith the </w:t>
      </w:r>
      <w:proofErr w:type="spellStart"/>
      <w:r>
        <w:t>CfW</w:t>
      </w:r>
      <w:proofErr w:type="spellEnd"/>
      <w:r>
        <w:t>. All school</w:t>
      </w:r>
      <w:r w:rsidR="00E9673B">
        <w:t>s</w:t>
      </w:r>
      <w:r>
        <w:t xml:space="preserve"> have unique social, economic and internal and extrinsic factors that may not allow the same pedagogy to work in their own setting. </w:t>
      </w:r>
      <w:r w:rsidR="00E9673B">
        <w:t xml:space="preserve">The things that have be impressed upon me the most is the </w:t>
      </w:r>
      <w:r>
        <w:t xml:space="preserve">positive impact is the development of ‘Pupil Voice’ </w:t>
      </w:r>
      <w:r w:rsidR="00E9673B">
        <w:t xml:space="preserve">at all stages </w:t>
      </w:r>
      <w:r>
        <w:t xml:space="preserve">and </w:t>
      </w:r>
      <w:r w:rsidR="00F10CEE">
        <w:t>the impact this has had on</w:t>
      </w:r>
      <w:r>
        <w:t xml:space="preserve"> engaging learning. Exploring deeper learning and having time to discuss the learning with pupils is</w:t>
      </w:r>
      <w:r w:rsidR="00E9673B">
        <w:t xml:space="preserve"> also</w:t>
      </w:r>
      <w:r>
        <w:t xml:space="preserve"> key. Developing the pupils understanding of the curriculum and exposing them to the language and developing child speak version is also important. The use of authentic learning experiences and applying skills across the curriculum through ‘Rich Tasks’ is also an avenue for further development in my own setting.  Involving all stakeholders in the vision and investing time and </w:t>
      </w:r>
      <w:r w:rsidR="00F10CEE">
        <w:t>parental involvement</w:t>
      </w:r>
      <w:r>
        <w:t xml:space="preserve"> in is also </w:t>
      </w:r>
      <w:r w:rsidR="00E9673B">
        <w:t xml:space="preserve">important for implementation of </w:t>
      </w:r>
      <w:proofErr w:type="spellStart"/>
      <w:r w:rsidR="00E9673B">
        <w:t>CfW</w:t>
      </w:r>
      <w:proofErr w:type="spellEnd"/>
      <w:r>
        <w:t>.  Staff training</w:t>
      </w:r>
      <w:r w:rsidR="00F10CEE">
        <w:t xml:space="preserve">, </w:t>
      </w:r>
      <w:r>
        <w:t xml:space="preserve">a common understanding of pedagogy and </w:t>
      </w:r>
      <w:r w:rsidR="00F10CEE">
        <w:t xml:space="preserve">applying </w:t>
      </w:r>
      <w:r>
        <w:t>consistent approach</w:t>
      </w:r>
      <w:r w:rsidR="00F10CEE">
        <w:t xml:space="preserve">es </w:t>
      </w:r>
      <w:r>
        <w:t>is also vital.</w:t>
      </w:r>
      <w:r w:rsidR="00DF63DF">
        <w:br w:type="page"/>
      </w:r>
    </w:p>
    <w:p w14:paraId="5892B6C2" w14:textId="334BB3D9" w:rsidR="001D3DF9" w:rsidRPr="006C7DF5" w:rsidRDefault="00C16747" w:rsidP="0012739F">
      <w:pPr>
        <w:rPr>
          <w:u w:val="single"/>
        </w:rPr>
      </w:pPr>
      <w:r w:rsidRPr="006C7DF5">
        <w:rPr>
          <w:u w:val="single"/>
        </w:rPr>
        <w:lastRenderedPageBreak/>
        <w:t>i</w:t>
      </w:r>
      <w:r w:rsidR="001D3DF9" w:rsidRPr="006C7DF5">
        <w:rPr>
          <w:u w:val="single"/>
        </w:rPr>
        <w:t>ii</w:t>
      </w:r>
      <w:r w:rsidR="006C7DF5" w:rsidRPr="006C7DF5">
        <w:rPr>
          <w:u w:val="single"/>
        </w:rPr>
        <w:t xml:space="preserve"> </w:t>
      </w:r>
      <w:r w:rsidR="001D3DF9" w:rsidRPr="006C7DF5">
        <w:rPr>
          <w:u w:val="single"/>
        </w:rPr>
        <w:t>Force Field Analysis</w:t>
      </w:r>
    </w:p>
    <w:p w14:paraId="31A0216B" w14:textId="0F7D3FDB" w:rsidR="001D3DF9" w:rsidRDefault="001D3DF9" w:rsidP="0012739F">
      <w:r>
        <w:t>The purpose of this section is to complete a force field analysis related to the implement</w:t>
      </w:r>
      <w:r w:rsidR="0063273B">
        <w:t>ation of</w:t>
      </w:r>
      <w:r>
        <w:t xml:space="preserve"> the </w:t>
      </w:r>
      <w:proofErr w:type="spellStart"/>
      <w:r>
        <w:t>CfW</w:t>
      </w:r>
      <w:proofErr w:type="spellEnd"/>
      <w:r>
        <w:t xml:space="preserve"> in my own setting</w:t>
      </w:r>
      <w:r w:rsidR="0063273B">
        <w:t>.</w:t>
      </w:r>
    </w:p>
    <w:tbl>
      <w:tblPr>
        <w:tblStyle w:val="TableGrid"/>
        <w:tblW w:w="0" w:type="auto"/>
        <w:tblLook w:val="04A0" w:firstRow="1" w:lastRow="0" w:firstColumn="1" w:lastColumn="0" w:noHBand="0" w:noVBand="1"/>
      </w:tblPr>
      <w:tblGrid>
        <w:gridCol w:w="779"/>
        <w:gridCol w:w="773"/>
        <w:gridCol w:w="767"/>
        <w:gridCol w:w="763"/>
        <w:gridCol w:w="760"/>
        <w:gridCol w:w="1354"/>
        <w:gridCol w:w="774"/>
        <w:gridCol w:w="768"/>
        <w:gridCol w:w="763"/>
        <w:gridCol w:w="759"/>
        <w:gridCol w:w="756"/>
      </w:tblGrid>
      <w:tr w:rsidR="00DF63DF" w14:paraId="6039EAD3" w14:textId="06BD4C62" w:rsidTr="00A66B25">
        <w:tc>
          <w:tcPr>
            <w:tcW w:w="3842" w:type="dxa"/>
            <w:gridSpan w:val="5"/>
          </w:tcPr>
          <w:p w14:paraId="21AC32ED" w14:textId="4A1C97FF" w:rsidR="001D3DF9" w:rsidRDefault="0063273B" w:rsidP="0063273B">
            <w:pPr>
              <w:jc w:val="center"/>
            </w:pPr>
            <w:r>
              <w:t>Forces for Change</w:t>
            </w:r>
          </w:p>
        </w:tc>
        <w:tc>
          <w:tcPr>
            <w:tcW w:w="1354" w:type="dxa"/>
          </w:tcPr>
          <w:p w14:paraId="662A5FA0" w14:textId="77777777" w:rsidR="001D3DF9" w:rsidRDefault="001D3DF9" w:rsidP="0012739F"/>
        </w:tc>
        <w:tc>
          <w:tcPr>
            <w:tcW w:w="3820" w:type="dxa"/>
            <w:gridSpan w:val="5"/>
          </w:tcPr>
          <w:p w14:paraId="27280214" w14:textId="5934653C" w:rsidR="001D3DF9" w:rsidRDefault="0063273B" w:rsidP="0063273B">
            <w:pPr>
              <w:jc w:val="center"/>
            </w:pPr>
            <w:r>
              <w:t>Forces Resisting Change</w:t>
            </w:r>
          </w:p>
        </w:tc>
      </w:tr>
      <w:tr w:rsidR="00A66B25" w14:paraId="118EA964" w14:textId="44E46EC4" w:rsidTr="00A66B25">
        <w:tc>
          <w:tcPr>
            <w:tcW w:w="779" w:type="dxa"/>
          </w:tcPr>
          <w:p w14:paraId="28F27805" w14:textId="6BD1E7B3" w:rsidR="001D3DF9" w:rsidRDefault="001D3DF9" w:rsidP="0012739F">
            <w:r>
              <w:t>5</w:t>
            </w:r>
          </w:p>
        </w:tc>
        <w:tc>
          <w:tcPr>
            <w:tcW w:w="773" w:type="dxa"/>
          </w:tcPr>
          <w:p w14:paraId="78F329B6" w14:textId="6EB2A427" w:rsidR="001D3DF9" w:rsidRDefault="001D3DF9" w:rsidP="0012739F">
            <w:r>
              <w:t>4</w:t>
            </w:r>
          </w:p>
        </w:tc>
        <w:tc>
          <w:tcPr>
            <w:tcW w:w="767" w:type="dxa"/>
          </w:tcPr>
          <w:p w14:paraId="2394196A" w14:textId="56505C2F" w:rsidR="001D3DF9" w:rsidRDefault="001D3DF9" w:rsidP="0012739F">
            <w:r>
              <w:t>3</w:t>
            </w:r>
          </w:p>
        </w:tc>
        <w:tc>
          <w:tcPr>
            <w:tcW w:w="763" w:type="dxa"/>
          </w:tcPr>
          <w:p w14:paraId="039FB960" w14:textId="63ED6631" w:rsidR="001D3DF9" w:rsidRDefault="001D3DF9" w:rsidP="0012739F">
            <w:r>
              <w:t>2</w:t>
            </w:r>
          </w:p>
        </w:tc>
        <w:tc>
          <w:tcPr>
            <w:tcW w:w="760" w:type="dxa"/>
          </w:tcPr>
          <w:p w14:paraId="21973E64" w14:textId="25764DF4" w:rsidR="001D3DF9" w:rsidRDefault="001D3DF9" w:rsidP="0012739F">
            <w:r>
              <w:t>1</w:t>
            </w:r>
          </w:p>
        </w:tc>
        <w:tc>
          <w:tcPr>
            <w:tcW w:w="1354" w:type="dxa"/>
          </w:tcPr>
          <w:p w14:paraId="424143BE" w14:textId="1446ADEE" w:rsidR="001D3DF9" w:rsidRDefault="001D3DF9" w:rsidP="0063273B"/>
        </w:tc>
        <w:tc>
          <w:tcPr>
            <w:tcW w:w="774" w:type="dxa"/>
          </w:tcPr>
          <w:p w14:paraId="5CD09974" w14:textId="46994F8C" w:rsidR="001D3DF9" w:rsidRDefault="001D3DF9" w:rsidP="0012739F">
            <w:r>
              <w:t>1</w:t>
            </w:r>
          </w:p>
        </w:tc>
        <w:tc>
          <w:tcPr>
            <w:tcW w:w="768" w:type="dxa"/>
          </w:tcPr>
          <w:p w14:paraId="499BD147" w14:textId="028D99C3" w:rsidR="001D3DF9" w:rsidRDefault="001D3DF9" w:rsidP="0012739F">
            <w:r>
              <w:t>2</w:t>
            </w:r>
          </w:p>
        </w:tc>
        <w:tc>
          <w:tcPr>
            <w:tcW w:w="763" w:type="dxa"/>
          </w:tcPr>
          <w:p w14:paraId="79B87E56" w14:textId="0D507089" w:rsidR="001D3DF9" w:rsidRDefault="001D3DF9" w:rsidP="0012739F">
            <w:r>
              <w:t>3</w:t>
            </w:r>
          </w:p>
        </w:tc>
        <w:tc>
          <w:tcPr>
            <w:tcW w:w="759" w:type="dxa"/>
          </w:tcPr>
          <w:p w14:paraId="35D39883" w14:textId="250A883D" w:rsidR="001D3DF9" w:rsidRDefault="001D3DF9" w:rsidP="0012739F">
            <w:r>
              <w:t>4</w:t>
            </w:r>
          </w:p>
        </w:tc>
        <w:tc>
          <w:tcPr>
            <w:tcW w:w="756" w:type="dxa"/>
          </w:tcPr>
          <w:p w14:paraId="0A7A2335" w14:textId="4C5551F5" w:rsidR="001D3DF9" w:rsidRDefault="001D3DF9" w:rsidP="0012739F">
            <w:r>
              <w:t>5</w:t>
            </w:r>
          </w:p>
        </w:tc>
      </w:tr>
      <w:tr w:rsidR="00DF63DF" w14:paraId="2ACBBBE5" w14:textId="0AA55F1B" w:rsidTr="00A66B25">
        <w:tc>
          <w:tcPr>
            <w:tcW w:w="3842" w:type="dxa"/>
            <w:gridSpan w:val="5"/>
          </w:tcPr>
          <w:p w14:paraId="56C70B38" w14:textId="1AAC8FBF" w:rsidR="001D3DF9" w:rsidRDefault="002C54A5" w:rsidP="0012739F">
            <w:r>
              <w:rPr>
                <w:noProof/>
              </w:rPr>
              <mc:AlternateContent>
                <mc:Choice Requires="wps">
                  <w:drawing>
                    <wp:anchor distT="0" distB="0" distL="114300" distR="114300" simplePos="0" relativeHeight="251659264" behindDoc="0" locked="0" layoutInCell="1" allowOverlap="1" wp14:anchorId="5DA92507" wp14:editId="421813D6">
                      <wp:simplePos x="0" y="0"/>
                      <wp:positionH relativeFrom="column">
                        <wp:posOffset>880745</wp:posOffset>
                      </wp:positionH>
                      <wp:positionV relativeFrom="paragraph">
                        <wp:posOffset>53340</wp:posOffset>
                      </wp:positionV>
                      <wp:extent cx="1409700" cy="923925"/>
                      <wp:effectExtent l="0" t="19050" r="38100" b="47625"/>
                      <wp:wrapNone/>
                      <wp:docPr id="1" name="Arrow: Right 1"/>
                      <wp:cNvGraphicFramePr/>
                      <a:graphic xmlns:a="http://schemas.openxmlformats.org/drawingml/2006/main">
                        <a:graphicData uri="http://schemas.microsoft.com/office/word/2010/wordprocessingShape">
                          <wps:wsp>
                            <wps:cNvSpPr/>
                            <wps:spPr>
                              <a:xfrm>
                                <a:off x="0" y="0"/>
                                <a:ext cx="1409700" cy="923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2207D2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69.35pt;margin-top:4.2pt;width:111pt;height:72.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" adj="14522" fillcolor="#4472c4 [3204]" strokecolor="#1f3763 [1604]" strokeweight="1pt"/>
                  </w:pict>
                </mc:Fallback>
              </mc:AlternateContent>
            </w:r>
          </w:p>
          <w:p w14:paraId="649997E8" w14:textId="612B1F8D" w:rsidR="00A66B25" w:rsidRDefault="002C54A5" w:rsidP="00A66B25">
            <w:r>
              <w:rPr>
                <w:noProof/>
              </w:rPr>
              <mc:AlternateContent>
                <mc:Choice Requires="wps">
                  <w:drawing>
                    <wp:anchor distT="45720" distB="45720" distL="114300" distR="114300" simplePos="0" relativeHeight="251663360" behindDoc="0" locked="0" layoutInCell="1" allowOverlap="1" wp14:anchorId="5409860F" wp14:editId="5FA950A9">
                      <wp:simplePos x="0" y="0"/>
                      <wp:positionH relativeFrom="column">
                        <wp:posOffset>966470</wp:posOffset>
                      </wp:positionH>
                      <wp:positionV relativeFrom="paragraph">
                        <wp:posOffset>168275</wp:posOffset>
                      </wp:positionV>
                      <wp:extent cx="895350" cy="4381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438150"/>
                              </a:xfrm>
                              <a:prstGeom prst="rect">
                                <a:avLst/>
                              </a:prstGeom>
                              <a:noFill/>
                              <a:ln w="9525">
                                <a:noFill/>
                                <a:miter lim="800000"/>
                                <a:headEnd/>
                                <a:tailEnd/>
                              </a:ln>
                            </wps:spPr>
                            <wps:txbx>
                              <w:txbxContent>
                                <w:p w14:paraId="6C196FF8" w14:textId="397C22AD" w:rsidR="001C48AF" w:rsidRDefault="001C48AF">
                                  <w:r>
                                    <w:t xml:space="preserve">Teacher Autonomy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09860F" id="_x0000_t202" coordsize="21600,21600" o:spt="202" path="m,l,21600r21600,l21600,xe">
                      <v:stroke joinstyle="miter"/>
                      <v:path gradientshapeok="t" o:connecttype="rect"/>
                    </v:shapetype>
                    <v:shape id="Text Box 2" o:spid="_x0000_s1026" type="#_x0000_t202" style="position:absolute;margin-left:76.1pt;margin-top:13.25pt;width:70.5pt;height:3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" filled="f" stroked="f">
                      <v:textbox>
                        <w:txbxContent>
                          <w:p w14:paraId="6C196FF8" w14:textId="397C22AD" w:rsidR="001C48AF" w:rsidRDefault="001C48AF">
                            <w:r>
                              <w:t xml:space="preserve">Teacher Autonomy </w:t>
                            </w:r>
                          </w:p>
                        </w:txbxContent>
                      </v:textbox>
                      <w10:wrap type="square"/>
                    </v:shape>
                  </w:pict>
                </mc:Fallback>
              </mc:AlternateContent>
            </w:r>
          </w:p>
          <w:p w14:paraId="62B90BE7" w14:textId="1D0EF073" w:rsidR="00A66B25" w:rsidRPr="00A66B25" w:rsidRDefault="00A66B25" w:rsidP="00A66B25"/>
          <w:p w14:paraId="6093F2F1" w14:textId="6FF4CE5A" w:rsidR="00A66B25" w:rsidRPr="00A66B25" w:rsidRDefault="00A66B25" w:rsidP="00A66B25"/>
          <w:p w14:paraId="60E05745" w14:textId="77777777" w:rsidR="00A66B25" w:rsidRPr="00A66B25" w:rsidRDefault="00A66B25" w:rsidP="00A66B25"/>
          <w:p w14:paraId="68C3F460" w14:textId="4082EC41" w:rsidR="00A66B25" w:rsidRPr="00A66B25" w:rsidRDefault="00A66B25" w:rsidP="00A66B25"/>
          <w:p w14:paraId="79AE4A3C" w14:textId="542BE317" w:rsidR="00A66B25" w:rsidRPr="00A66B25" w:rsidRDefault="002C54A5" w:rsidP="00A66B25">
            <w:r>
              <w:rPr>
                <w:noProof/>
              </w:rPr>
              <mc:AlternateContent>
                <mc:Choice Requires="wps">
                  <w:drawing>
                    <wp:anchor distT="0" distB="0" distL="114300" distR="114300" simplePos="0" relativeHeight="251667456" behindDoc="0" locked="0" layoutInCell="1" allowOverlap="1" wp14:anchorId="0631993D" wp14:editId="6AE505D1">
                      <wp:simplePos x="0" y="0"/>
                      <wp:positionH relativeFrom="column">
                        <wp:posOffset>899795</wp:posOffset>
                      </wp:positionH>
                      <wp:positionV relativeFrom="paragraph">
                        <wp:posOffset>59055</wp:posOffset>
                      </wp:positionV>
                      <wp:extent cx="1390650" cy="923925"/>
                      <wp:effectExtent l="0" t="19050" r="38100" b="47625"/>
                      <wp:wrapNone/>
                      <wp:docPr id="5" name="Arrow: Right 5"/>
                      <wp:cNvGraphicFramePr/>
                      <a:graphic xmlns:a="http://schemas.openxmlformats.org/drawingml/2006/main">
                        <a:graphicData uri="http://schemas.microsoft.com/office/word/2010/wordprocessingShape">
                          <wps:wsp>
                            <wps:cNvSpPr/>
                            <wps:spPr>
                              <a:xfrm>
                                <a:off x="0" y="0"/>
                                <a:ext cx="1390650" cy="923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0175DA4" id="Arrow: Right 5" o:spid="_x0000_s1026" type="#_x0000_t13" style="position:absolute;margin-left:70.85pt;margin-top:4.65pt;width:109.5pt;height:72.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" adj="14425" fillcolor="#4472c4 [3204]" strokecolor="#1f3763 [1604]" strokeweight="1pt"/>
                  </w:pict>
                </mc:Fallback>
              </mc:AlternateContent>
            </w:r>
          </w:p>
          <w:p w14:paraId="1F07D67A" w14:textId="110515DB" w:rsidR="00A66B25" w:rsidRPr="00A66B25" w:rsidRDefault="00A66B25" w:rsidP="00A66B25"/>
          <w:p w14:paraId="19BBAB37" w14:textId="0B242E6E" w:rsidR="00A66B25" w:rsidRPr="00A66B25" w:rsidRDefault="007365BF" w:rsidP="00A66B25">
            <w:r>
              <w:rPr>
                <w:noProof/>
              </w:rPr>
              <mc:AlternateContent>
                <mc:Choice Requires="wps">
                  <w:drawing>
                    <wp:anchor distT="45720" distB="45720" distL="114300" distR="114300" simplePos="0" relativeHeight="251669504" behindDoc="0" locked="0" layoutInCell="1" allowOverlap="1" wp14:anchorId="6BC8688F" wp14:editId="4FD5CF8C">
                      <wp:simplePos x="0" y="0"/>
                      <wp:positionH relativeFrom="column">
                        <wp:posOffset>937895</wp:posOffset>
                      </wp:positionH>
                      <wp:positionV relativeFrom="paragraph">
                        <wp:posOffset>60960</wp:posOffset>
                      </wp:positionV>
                      <wp:extent cx="1228725" cy="44767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447675"/>
                              </a:xfrm>
                              <a:prstGeom prst="rect">
                                <a:avLst/>
                              </a:prstGeom>
                              <a:noFill/>
                              <a:ln w="9525">
                                <a:noFill/>
                                <a:miter lim="800000"/>
                                <a:headEnd/>
                                <a:tailEnd/>
                              </a:ln>
                            </wps:spPr>
                            <wps:txbx>
                              <w:txbxContent>
                                <w:p w14:paraId="7F7BEC63" w14:textId="54EC88D2" w:rsidR="001C48AF" w:rsidRDefault="001C48AF" w:rsidP="00A66B25">
                                  <w:r>
                                    <w:t xml:space="preserve">Pupil Voice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8688F" id="_x0000_s1027" type="#_x0000_t202" style="position:absolute;margin-left:73.85pt;margin-top:4.8pt;width:96.75pt;height:35.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" filled="f" stroked="f">
                      <v:textbox>
                        <w:txbxContent>
                          <w:p w14:paraId="7F7BEC63" w14:textId="54EC88D2" w:rsidR="001C48AF" w:rsidRDefault="001C48AF" w:rsidP="00A66B25">
                            <w:r>
                              <w:t xml:space="preserve">Pupil Voice </w:t>
                            </w:r>
                          </w:p>
                        </w:txbxContent>
                      </v:textbox>
                      <w10:wrap type="square"/>
                    </v:shape>
                  </w:pict>
                </mc:Fallback>
              </mc:AlternateContent>
            </w:r>
          </w:p>
          <w:p w14:paraId="193C42FD" w14:textId="77777777" w:rsidR="00A66B25" w:rsidRDefault="00A66B25" w:rsidP="00A66B25"/>
          <w:p w14:paraId="245B54B4" w14:textId="77777777" w:rsidR="00F25475" w:rsidRDefault="00F25475" w:rsidP="00A66B25"/>
          <w:p w14:paraId="01907E0C" w14:textId="77777777" w:rsidR="00F25475" w:rsidRDefault="00F25475" w:rsidP="00A66B25"/>
          <w:p w14:paraId="006AACEB" w14:textId="52C1D2AC" w:rsidR="00F25475" w:rsidRDefault="002C54A5" w:rsidP="00A66B25">
            <w:r>
              <w:rPr>
                <w:noProof/>
              </w:rPr>
              <mc:AlternateContent>
                <mc:Choice Requires="wps">
                  <w:drawing>
                    <wp:anchor distT="0" distB="0" distL="114300" distR="114300" simplePos="0" relativeHeight="251685888" behindDoc="0" locked="0" layoutInCell="1" allowOverlap="1" wp14:anchorId="016330B2" wp14:editId="17C74E9A">
                      <wp:simplePos x="0" y="0"/>
                      <wp:positionH relativeFrom="column">
                        <wp:posOffset>1366520</wp:posOffset>
                      </wp:positionH>
                      <wp:positionV relativeFrom="paragraph">
                        <wp:posOffset>35560</wp:posOffset>
                      </wp:positionV>
                      <wp:extent cx="914400" cy="923925"/>
                      <wp:effectExtent l="0" t="19050" r="38100" b="47625"/>
                      <wp:wrapNone/>
                      <wp:docPr id="15" name="Arrow: Right 15"/>
                      <wp:cNvGraphicFramePr/>
                      <a:graphic xmlns:a="http://schemas.openxmlformats.org/drawingml/2006/main">
                        <a:graphicData uri="http://schemas.microsoft.com/office/word/2010/wordprocessingShape">
                          <wps:wsp>
                            <wps:cNvSpPr/>
                            <wps:spPr>
                              <a:xfrm>
                                <a:off x="0" y="0"/>
                                <a:ext cx="914400" cy="923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E3CF4F1" id="Arrow: Right 15" o:spid="_x0000_s1026" type="#_x0000_t13" style="position:absolute;margin-left:107.6pt;margin-top:2.8pt;width:1in;height:72.7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" adj="10800" fillcolor="#4472c4 [3204]" strokecolor="#1f3763 [1604]" strokeweight="1pt"/>
                  </w:pict>
                </mc:Fallback>
              </mc:AlternateContent>
            </w:r>
          </w:p>
          <w:p w14:paraId="6E691B06" w14:textId="14FD4161" w:rsidR="00F25475" w:rsidRDefault="002C54A5" w:rsidP="00A66B25">
            <w:r>
              <w:rPr>
                <w:noProof/>
              </w:rPr>
              <mc:AlternateContent>
                <mc:Choice Requires="wps">
                  <w:drawing>
                    <wp:anchor distT="45720" distB="45720" distL="114300" distR="114300" simplePos="0" relativeHeight="251694080" behindDoc="0" locked="0" layoutInCell="1" allowOverlap="1" wp14:anchorId="4DADA430" wp14:editId="7C590CF7">
                      <wp:simplePos x="0" y="0"/>
                      <wp:positionH relativeFrom="column">
                        <wp:posOffset>1328420</wp:posOffset>
                      </wp:positionH>
                      <wp:positionV relativeFrom="paragraph">
                        <wp:posOffset>113030</wp:posOffset>
                      </wp:positionV>
                      <wp:extent cx="990600" cy="447675"/>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447675"/>
                              </a:xfrm>
                              <a:prstGeom prst="rect">
                                <a:avLst/>
                              </a:prstGeom>
                              <a:noFill/>
                              <a:ln w="9525">
                                <a:noFill/>
                                <a:miter lim="800000"/>
                                <a:headEnd/>
                                <a:tailEnd/>
                              </a:ln>
                            </wps:spPr>
                            <wps:txbx>
                              <w:txbxContent>
                                <w:p w14:paraId="5B7015C5" w14:textId="57782A47" w:rsidR="001C48AF" w:rsidRPr="007365BF" w:rsidRDefault="001C48AF" w:rsidP="00F25475">
                                  <w:pPr>
                                    <w:rPr>
                                      <w:sz w:val="18"/>
                                      <w:szCs w:val="18"/>
                                    </w:rPr>
                                  </w:pPr>
                                  <w:r w:rsidRPr="007365BF">
                                    <w:rPr>
                                      <w:sz w:val="16"/>
                                      <w:szCs w:val="16"/>
                                    </w:rPr>
                                    <w:t>Necessary for 21</w:t>
                                  </w:r>
                                  <w:r w:rsidRPr="007365BF">
                                    <w:rPr>
                                      <w:sz w:val="16"/>
                                      <w:szCs w:val="16"/>
                                      <w:vertAlign w:val="superscript"/>
                                    </w:rPr>
                                    <w:t>st</w:t>
                                  </w:r>
                                  <w:r w:rsidRPr="007365BF">
                                    <w:rPr>
                                      <w:sz w:val="16"/>
                                      <w:szCs w:val="16"/>
                                    </w:rPr>
                                    <w:t xml:space="preserve"> Century</w:t>
                                  </w:r>
                                  <w:r w:rsidRPr="007365BF">
                                    <w:rPr>
                                      <w:sz w:val="18"/>
                                      <w:szCs w:val="18"/>
                                    </w:rPr>
                                    <w:t xml:space="preserve"> </w:t>
                                  </w:r>
                                  <w:r w:rsidRPr="007365BF">
                                    <w:rPr>
                                      <w:sz w:val="16"/>
                                      <w:szCs w:val="16"/>
                                    </w:rPr>
                                    <w:t>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DA430" id="_x0000_s1028" type="#_x0000_t202" style="position:absolute;margin-left:104.6pt;margin-top:8.9pt;width:78pt;height:35.2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" filled="f" stroked="f">
                      <v:textbox>
                        <w:txbxContent>
                          <w:p w14:paraId="5B7015C5" w14:textId="57782A47" w:rsidR="001C48AF" w:rsidRPr="007365BF" w:rsidRDefault="001C48AF" w:rsidP="00F25475">
                            <w:pPr>
                              <w:rPr>
                                <w:sz w:val="18"/>
                                <w:szCs w:val="18"/>
                              </w:rPr>
                            </w:pPr>
                            <w:r w:rsidRPr="007365BF">
                              <w:rPr>
                                <w:sz w:val="16"/>
                                <w:szCs w:val="16"/>
                              </w:rPr>
                              <w:t>Necessary for 21</w:t>
                            </w:r>
                            <w:r w:rsidRPr="007365BF">
                              <w:rPr>
                                <w:sz w:val="16"/>
                                <w:szCs w:val="16"/>
                                <w:vertAlign w:val="superscript"/>
                              </w:rPr>
                              <w:t>st</w:t>
                            </w:r>
                            <w:r w:rsidRPr="007365BF">
                              <w:rPr>
                                <w:sz w:val="16"/>
                                <w:szCs w:val="16"/>
                              </w:rPr>
                              <w:t xml:space="preserve"> Century</w:t>
                            </w:r>
                            <w:r w:rsidRPr="007365BF">
                              <w:rPr>
                                <w:sz w:val="18"/>
                                <w:szCs w:val="18"/>
                              </w:rPr>
                              <w:t xml:space="preserve"> </w:t>
                            </w:r>
                            <w:r w:rsidRPr="007365BF">
                              <w:rPr>
                                <w:sz w:val="16"/>
                                <w:szCs w:val="16"/>
                              </w:rPr>
                              <w:t>Learning</w:t>
                            </w:r>
                          </w:p>
                        </w:txbxContent>
                      </v:textbox>
                      <w10:wrap type="square"/>
                    </v:shape>
                  </w:pict>
                </mc:Fallback>
              </mc:AlternateContent>
            </w:r>
          </w:p>
          <w:p w14:paraId="6CCFCD36" w14:textId="06D1715A" w:rsidR="00F25475" w:rsidRPr="00F25475" w:rsidRDefault="00F25475" w:rsidP="00F25475"/>
          <w:p w14:paraId="5B1D6F85" w14:textId="722B89FB" w:rsidR="00F25475" w:rsidRDefault="00F25475" w:rsidP="00F25475"/>
          <w:p w14:paraId="6DDC6F9C" w14:textId="77777777" w:rsidR="00F25475" w:rsidRDefault="00F25475" w:rsidP="00F25475"/>
          <w:p w14:paraId="2B8C4E13" w14:textId="77777777" w:rsidR="00F25475" w:rsidRDefault="00F25475" w:rsidP="00F25475"/>
          <w:p w14:paraId="5D0B9B48" w14:textId="7A699E71" w:rsidR="00F25475" w:rsidRDefault="002C54A5" w:rsidP="00F25475">
            <w:pPr>
              <w:jc w:val="right"/>
            </w:pPr>
            <w:r>
              <w:rPr>
                <w:noProof/>
              </w:rPr>
              <mc:AlternateContent>
                <mc:Choice Requires="wps">
                  <w:drawing>
                    <wp:anchor distT="0" distB="0" distL="114300" distR="114300" simplePos="0" relativeHeight="251687936" behindDoc="0" locked="0" layoutInCell="1" allowOverlap="1" wp14:anchorId="3D39107F" wp14:editId="6CF2BA54">
                      <wp:simplePos x="0" y="0"/>
                      <wp:positionH relativeFrom="column">
                        <wp:posOffset>3175</wp:posOffset>
                      </wp:positionH>
                      <wp:positionV relativeFrom="paragraph">
                        <wp:posOffset>15875</wp:posOffset>
                      </wp:positionV>
                      <wp:extent cx="2257425" cy="923925"/>
                      <wp:effectExtent l="0" t="19050" r="47625" b="47625"/>
                      <wp:wrapNone/>
                      <wp:docPr id="16" name="Arrow: Right 16"/>
                      <wp:cNvGraphicFramePr/>
                      <a:graphic xmlns:a="http://schemas.openxmlformats.org/drawingml/2006/main">
                        <a:graphicData uri="http://schemas.microsoft.com/office/word/2010/wordprocessingShape">
                          <wps:wsp>
                            <wps:cNvSpPr/>
                            <wps:spPr>
                              <a:xfrm>
                                <a:off x="0" y="0"/>
                                <a:ext cx="2257425" cy="923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CE27FB7" id="Arrow: Right 16" o:spid="_x0000_s1026" type="#_x0000_t13" style="position:absolute;margin-left:.25pt;margin-top:1.25pt;width:177.75pt;height:72.7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" adj="17180" fillcolor="#4472c4 [3204]" strokecolor="#1f3763 [1604]" strokeweight="1pt"/>
                  </w:pict>
                </mc:Fallback>
              </mc:AlternateContent>
            </w:r>
          </w:p>
          <w:p w14:paraId="3D3B87A2" w14:textId="4CE2B908" w:rsidR="00F25475" w:rsidRPr="00F25475" w:rsidRDefault="00C16747" w:rsidP="00F25475">
            <w:r>
              <w:rPr>
                <w:noProof/>
              </w:rPr>
              <mc:AlternateContent>
                <mc:Choice Requires="wps">
                  <w:drawing>
                    <wp:anchor distT="45720" distB="45720" distL="114300" distR="114300" simplePos="0" relativeHeight="251696128" behindDoc="0" locked="0" layoutInCell="1" allowOverlap="1" wp14:anchorId="544F8B76" wp14:editId="1FD1542C">
                      <wp:simplePos x="0" y="0"/>
                      <wp:positionH relativeFrom="column">
                        <wp:posOffset>212725</wp:posOffset>
                      </wp:positionH>
                      <wp:positionV relativeFrom="paragraph">
                        <wp:posOffset>117475</wp:posOffset>
                      </wp:positionV>
                      <wp:extent cx="1524000" cy="447675"/>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447675"/>
                              </a:xfrm>
                              <a:prstGeom prst="rect">
                                <a:avLst/>
                              </a:prstGeom>
                              <a:noFill/>
                              <a:ln w="9525">
                                <a:noFill/>
                                <a:miter lim="800000"/>
                                <a:headEnd/>
                                <a:tailEnd/>
                              </a:ln>
                            </wps:spPr>
                            <wps:txbx>
                              <w:txbxContent>
                                <w:p w14:paraId="19704D0C" w14:textId="05771AE7" w:rsidR="001C48AF" w:rsidRDefault="001C48AF" w:rsidP="00F25475">
                                  <w:r>
                                    <w:t>Effective Leadership and share vision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F8B76" id="_x0000_s1029" type="#_x0000_t202" style="position:absolute;margin-left:16.75pt;margin-top:9.25pt;width:120pt;height:35.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" filled="f" stroked="f">
                      <v:textbox>
                        <w:txbxContent>
                          <w:p w14:paraId="19704D0C" w14:textId="05771AE7" w:rsidR="001C48AF" w:rsidRDefault="001C48AF" w:rsidP="00F25475">
                            <w:r>
                              <w:t>Effective Leadership and share vision</w:t>
                            </w:r>
                          </w:p>
                        </w:txbxContent>
                      </v:textbox>
                      <w10:wrap type="square"/>
                    </v:shape>
                  </w:pict>
                </mc:Fallback>
              </mc:AlternateContent>
            </w:r>
          </w:p>
          <w:p w14:paraId="3725957F" w14:textId="27BE5C2C" w:rsidR="00F25475" w:rsidRPr="00F25475" w:rsidRDefault="00F25475" w:rsidP="00F25475"/>
          <w:p w14:paraId="63E46E34" w14:textId="4DC513B7" w:rsidR="00F25475" w:rsidRPr="00F25475" w:rsidRDefault="00F25475" w:rsidP="00F25475"/>
          <w:p w14:paraId="3376F813" w14:textId="77777777" w:rsidR="00F25475" w:rsidRDefault="00F25475" w:rsidP="00F25475"/>
          <w:p w14:paraId="07F241E9" w14:textId="179A8D5D" w:rsidR="00F25475" w:rsidRPr="00F25475" w:rsidRDefault="00C16747" w:rsidP="00F25475">
            <w:r>
              <w:rPr>
                <w:noProof/>
              </w:rPr>
              <mc:AlternateContent>
                <mc:Choice Requires="wps">
                  <w:drawing>
                    <wp:anchor distT="0" distB="0" distL="114300" distR="114300" simplePos="0" relativeHeight="251689984" behindDoc="0" locked="0" layoutInCell="1" allowOverlap="1" wp14:anchorId="38E40524" wp14:editId="3F32F17E">
                      <wp:simplePos x="0" y="0"/>
                      <wp:positionH relativeFrom="column">
                        <wp:posOffset>1204595</wp:posOffset>
                      </wp:positionH>
                      <wp:positionV relativeFrom="paragraph">
                        <wp:posOffset>102870</wp:posOffset>
                      </wp:positionV>
                      <wp:extent cx="1047750" cy="923925"/>
                      <wp:effectExtent l="0" t="19050" r="38100" b="47625"/>
                      <wp:wrapNone/>
                      <wp:docPr id="17" name="Arrow: Right 17"/>
                      <wp:cNvGraphicFramePr/>
                      <a:graphic xmlns:a="http://schemas.openxmlformats.org/drawingml/2006/main">
                        <a:graphicData uri="http://schemas.microsoft.com/office/word/2010/wordprocessingShape">
                          <wps:wsp>
                            <wps:cNvSpPr/>
                            <wps:spPr>
                              <a:xfrm>
                                <a:off x="0" y="0"/>
                                <a:ext cx="1047750" cy="923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3BB04E4" id="Arrow: Right 17" o:spid="_x0000_s1026" type="#_x0000_t13" style="position:absolute;margin-left:94.85pt;margin-top:8.1pt;width:82.5pt;height:72.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" adj="12076" fillcolor="#4472c4 [3204]" strokecolor="#1f3763 [1604]" strokeweight="1pt"/>
                  </w:pict>
                </mc:Fallback>
              </mc:AlternateContent>
            </w:r>
          </w:p>
          <w:p w14:paraId="20C4FFCD" w14:textId="41027DA2" w:rsidR="00F25475" w:rsidRDefault="00F25475" w:rsidP="00F25475"/>
          <w:p w14:paraId="5A85B264" w14:textId="7BF482FD" w:rsidR="00F25475" w:rsidRDefault="00C16747" w:rsidP="00F25475">
            <w:r>
              <w:rPr>
                <w:noProof/>
              </w:rPr>
              <mc:AlternateContent>
                <mc:Choice Requires="wps">
                  <w:drawing>
                    <wp:anchor distT="45720" distB="45720" distL="114300" distR="114300" simplePos="0" relativeHeight="251698176" behindDoc="0" locked="0" layoutInCell="1" allowOverlap="1" wp14:anchorId="714F0DAF" wp14:editId="53DA24FE">
                      <wp:simplePos x="0" y="0"/>
                      <wp:positionH relativeFrom="column">
                        <wp:posOffset>1147445</wp:posOffset>
                      </wp:positionH>
                      <wp:positionV relativeFrom="paragraph">
                        <wp:posOffset>19050</wp:posOffset>
                      </wp:positionV>
                      <wp:extent cx="885825" cy="447675"/>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447675"/>
                              </a:xfrm>
                              <a:prstGeom prst="rect">
                                <a:avLst/>
                              </a:prstGeom>
                              <a:noFill/>
                              <a:ln w="9525">
                                <a:noFill/>
                                <a:miter lim="800000"/>
                                <a:headEnd/>
                                <a:tailEnd/>
                              </a:ln>
                            </wps:spPr>
                            <wps:txbx>
                              <w:txbxContent>
                                <w:p w14:paraId="48D540F4" w14:textId="2F886812" w:rsidR="001C48AF" w:rsidRPr="002C54A5" w:rsidRDefault="001C48AF" w:rsidP="00F25475">
                                  <w:pPr>
                                    <w:rPr>
                                      <w:sz w:val="20"/>
                                      <w:szCs w:val="20"/>
                                    </w:rPr>
                                  </w:pPr>
                                  <w:r w:rsidRPr="002C54A5">
                                    <w:rPr>
                                      <w:sz w:val="20"/>
                                      <w:szCs w:val="20"/>
                                    </w:rPr>
                                    <w:t xml:space="preserve">Planning time scales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F0DAF" id="_x0000_s1030" type="#_x0000_t202" style="position:absolute;margin-left:90.35pt;margin-top:1.5pt;width:69.75pt;height:35.2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" filled="f" stroked="f">
                      <v:textbox>
                        <w:txbxContent>
                          <w:p w14:paraId="48D540F4" w14:textId="2F886812" w:rsidR="001C48AF" w:rsidRPr="002C54A5" w:rsidRDefault="001C48AF" w:rsidP="00F25475">
                            <w:pPr>
                              <w:rPr>
                                <w:sz w:val="20"/>
                                <w:szCs w:val="20"/>
                              </w:rPr>
                            </w:pPr>
                            <w:r w:rsidRPr="002C54A5">
                              <w:rPr>
                                <w:sz w:val="20"/>
                                <w:szCs w:val="20"/>
                              </w:rPr>
                              <w:t xml:space="preserve">Planning time scales </w:t>
                            </w:r>
                          </w:p>
                        </w:txbxContent>
                      </v:textbox>
                      <w10:wrap type="square"/>
                    </v:shape>
                  </w:pict>
                </mc:Fallback>
              </mc:AlternateContent>
            </w:r>
          </w:p>
          <w:p w14:paraId="2FCECFD3" w14:textId="3D72E629" w:rsidR="00F25475" w:rsidRDefault="00F25475" w:rsidP="00F25475"/>
          <w:p w14:paraId="3C98EB01" w14:textId="32A4839E" w:rsidR="00F25475" w:rsidRDefault="00F25475" w:rsidP="00F25475">
            <w:pPr>
              <w:jc w:val="right"/>
            </w:pPr>
          </w:p>
          <w:p w14:paraId="2BDB99E0" w14:textId="4966CA95" w:rsidR="00F25475" w:rsidRPr="00F25475" w:rsidRDefault="00F25475" w:rsidP="00F25475"/>
          <w:p w14:paraId="10F5808A" w14:textId="5C19DD19" w:rsidR="00F25475" w:rsidRPr="00F25475" w:rsidRDefault="00C16747" w:rsidP="00F25475">
            <w:r>
              <w:rPr>
                <w:noProof/>
              </w:rPr>
              <mc:AlternateContent>
                <mc:Choice Requires="wps">
                  <w:drawing>
                    <wp:anchor distT="0" distB="0" distL="114300" distR="114300" simplePos="0" relativeHeight="251692032" behindDoc="0" locked="0" layoutInCell="1" allowOverlap="1" wp14:anchorId="3340E6C4" wp14:editId="06C290F3">
                      <wp:simplePos x="0" y="0"/>
                      <wp:positionH relativeFrom="column">
                        <wp:posOffset>575945</wp:posOffset>
                      </wp:positionH>
                      <wp:positionV relativeFrom="paragraph">
                        <wp:posOffset>80010</wp:posOffset>
                      </wp:positionV>
                      <wp:extent cx="1685925" cy="923925"/>
                      <wp:effectExtent l="0" t="19050" r="47625" b="47625"/>
                      <wp:wrapNone/>
                      <wp:docPr id="18" name="Arrow: Right 18"/>
                      <wp:cNvGraphicFramePr/>
                      <a:graphic xmlns:a="http://schemas.openxmlformats.org/drawingml/2006/main">
                        <a:graphicData uri="http://schemas.microsoft.com/office/word/2010/wordprocessingShape">
                          <wps:wsp>
                            <wps:cNvSpPr/>
                            <wps:spPr>
                              <a:xfrm>
                                <a:off x="0" y="0"/>
                                <a:ext cx="1685925" cy="923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BD65154" id="Arrow: Right 18" o:spid="_x0000_s1026" type="#_x0000_t13" style="position:absolute;margin-left:45.35pt;margin-top:6.3pt;width:132.75pt;height:72.7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" adj="15681" fillcolor="#4472c4 [3204]" strokecolor="#1f3763 [1604]" strokeweight="1pt"/>
                  </w:pict>
                </mc:Fallback>
              </mc:AlternateContent>
            </w:r>
          </w:p>
          <w:p w14:paraId="3F36C15D" w14:textId="58BBB4DF" w:rsidR="00F25475" w:rsidRDefault="00C16747" w:rsidP="00F25475">
            <w:r>
              <w:rPr>
                <w:noProof/>
              </w:rPr>
              <mc:AlternateContent>
                <mc:Choice Requires="wps">
                  <w:drawing>
                    <wp:anchor distT="45720" distB="45720" distL="114300" distR="114300" simplePos="0" relativeHeight="251700224" behindDoc="0" locked="0" layoutInCell="1" allowOverlap="1" wp14:anchorId="51224671" wp14:editId="200F2469">
                      <wp:simplePos x="0" y="0"/>
                      <wp:positionH relativeFrom="column">
                        <wp:posOffset>518795</wp:posOffset>
                      </wp:positionH>
                      <wp:positionV relativeFrom="paragraph">
                        <wp:posOffset>156845</wp:posOffset>
                      </wp:positionV>
                      <wp:extent cx="1743075" cy="447675"/>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447675"/>
                              </a:xfrm>
                              <a:prstGeom prst="rect">
                                <a:avLst/>
                              </a:prstGeom>
                              <a:noFill/>
                              <a:ln w="9525">
                                <a:noFill/>
                                <a:miter lim="800000"/>
                                <a:headEnd/>
                                <a:tailEnd/>
                              </a:ln>
                            </wps:spPr>
                            <wps:txbx>
                              <w:txbxContent>
                                <w:p w14:paraId="210C50ED" w14:textId="7994B2EA" w:rsidR="001C48AF" w:rsidRPr="002C54A5" w:rsidRDefault="001C48AF" w:rsidP="00F25475">
                                  <w:pPr>
                                    <w:rPr>
                                      <w:sz w:val="20"/>
                                      <w:szCs w:val="20"/>
                                    </w:rPr>
                                  </w:pPr>
                                  <w:r w:rsidRPr="002C54A5">
                                    <w:rPr>
                                      <w:sz w:val="20"/>
                                      <w:szCs w:val="20"/>
                                    </w:rPr>
                                    <w:t>EAS</w:t>
                                  </w:r>
                                  <w:r>
                                    <w:rPr>
                                      <w:sz w:val="20"/>
                                      <w:szCs w:val="20"/>
                                    </w:rPr>
                                    <w:t xml:space="preserve"> </w:t>
                                  </w:r>
                                  <w:r w:rsidRPr="002C54A5">
                                    <w:rPr>
                                      <w:sz w:val="20"/>
                                      <w:szCs w:val="20"/>
                                    </w:rPr>
                                    <w:t xml:space="preserve">support </w:t>
                                  </w:r>
                                  <w:r>
                                    <w:rPr>
                                      <w:sz w:val="20"/>
                                      <w:szCs w:val="20"/>
                                    </w:rPr>
                                    <w:t>Guidance and Cluster working partnerships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224671" id="_x0000_s1031" type="#_x0000_t202" style="position:absolute;margin-left:40.85pt;margin-top:12.35pt;width:137.25pt;height:35.2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" filled="f" stroked="f">
                      <v:textbox>
                        <w:txbxContent>
                          <w:p w14:paraId="210C50ED" w14:textId="7994B2EA" w:rsidR="001C48AF" w:rsidRPr="002C54A5" w:rsidRDefault="001C48AF" w:rsidP="00F25475">
                            <w:pPr>
                              <w:rPr>
                                <w:sz w:val="20"/>
                                <w:szCs w:val="20"/>
                              </w:rPr>
                            </w:pPr>
                            <w:r w:rsidRPr="002C54A5">
                              <w:rPr>
                                <w:sz w:val="20"/>
                                <w:szCs w:val="20"/>
                              </w:rPr>
                              <w:t>EAS</w:t>
                            </w:r>
                            <w:r>
                              <w:rPr>
                                <w:sz w:val="20"/>
                                <w:szCs w:val="20"/>
                              </w:rPr>
                              <w:t xml:space="preserve"> </w:t>
                            </w:r>
                            <w:r w:rsidRPr="002C54A5">
                              <w:rPr>
                                <w:sz w:val="20"/>
                                <w:szCs w:val="20"/>
                              </w:rPr>
                              <w:t xml:space="preserve">support </w:t>
                            </w:r>
                            <w:r>
                              <w:rPr>
                                <w:sz w:val="20"/>
                                <w:szCs w:val="20"/>
                              </w:rPr>
                              <w:t>Guidance and Cluster working partnerships</w:t>
                            </w:r>
                          </w:p>
                        </w:txbxContent>
                      </v:textbox>
                      <w10:wrap type="square"/>
                    </v:shape>
                  </w:pict>
                </mc:Fallback>
              </mc:AlternateContent>
            </w:r>
          </w:p>
          <w:p w14:paraId="7AA93FDF" w14:textId="27DFB5D5" w:rsidR="00F25475" w:rsidRDefault="00F25475" w:rsidP="00F25475"/>
          <w:p w14:paraId="22700359" w14:textId="5E50B1A3" w:rsidR="00F25475" w:rsidRDefault="00F25475" w:rsidP="00F25475"/>
          <w:p w14:paraId="1A0367E3" w14:textId="0A33777B" w:rsidR="00F25475" w:rsidRDefault="00F25475" w:rsidP="00F25475"/>
          <w:p w14:paraId="6779D473" w14:textId="5CB5E529" w:rsidR="00F25475" w:rsidRPr="00F25475" w:rsidRDefault="002E433C" w:rsidP="00F25475">
            <w:pPr>
              <w:jc w:val="right"/>
            </w:pPr>
            <w:r>
              <w:rPr>
                <w:noProof/>
              </w:rPr>
              <mc:AlternateContent>
                <mc:Choice Requires="wps">
                  <w:drawing>
                    <wp:anchor distT="45720" distB="45720" distL="114300" distR="114300" simplePos="0" relativeHeight="251712512" behindDoc="0" locked="0" layoutInCell="1" allowOverlap="1" wp14:anchorId="28B086FE" wp14:editId="0CF7FFEF">
                      <wp:simplePos x="0" y="0"/>
                      <wp:positionH relativeFrom="column">
                        <wp:posOffset>1069340</wp:posOffset>
                      </wp:positionH>
                      <wp:positionV relativeFrom="paragraph">
                        <wp:posOffset>465455</wp:posOffset>
                      </wp:positionV>
                      <wp:extent cx="1257935" cy="447675"/>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935" cy="447675"/>
                              </a:xfrm>
                              <a:prstGeom prst="rect">
                                <a:avLst/>
                              </a:prstGeom>
                              <a:noFill/>
                              <a:ln w="9525">
                                <a:noFill/>
                                <a:miter lim="800000"/>
                                <a:headEnd/>
                                <a:tailEnd/>
                              </a:ln>
                            </wps:spPr>
                            <wps:txbx>
                              <w:txbxContent>
                                <w:p w14:paraId="7077EE48" w14:textId="707C08BA" w:rsidR="001C48AF" w:rsidRPr="002E433C" w:rsidRDefault="001C48AF" w:rsidP="00C16747">
                                  <w:pPr>
                                    <w:rPr>
                                      <w:sz w:val="18"/>
                                      <w:szCs w:val="18"/>
                                    </w:rPr>
                                  </w:pPr>
                                  <w:r w:rsidRPr="002E433C">
                                    <w:rPr>
                                      <w:sz w:val="18"/>
                                      <w:szCs w:val="18"/>
                                    </w:rPr>
                                    <w:t xml:space="preserve">Political pressures External assessment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B086FE" id="_x0000_s1032" type="#_x0000_t202" style="position:absolute;left:0;text-align:left;margin-left:84.2pt;margin-top:36.65pt;width:99.05pt;height:35.2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" filled="f" stroked="f">
                      <v:textbox>
                        <w:txbxContent>
                          <w:p w14:paraId="7077EE48" w14:textId="707C08BA" w:rsidR="001C48AF" w:rsidRPr="002E433C" w:rsidRDefault="001C48AF" w:rsidP="00C16747">
                            <w:pPr>
                              <w:rPr>
                                <w:sz w:val="18"/>
                                <w:szCs w:val="18"/>
                              </w:rPr>
                            </w:pPr>
                            <w:r w:rsidRPr="002E433C">
                              <w:rPr>
                                <w:sz w:val="18"/>
                                <w:szCs w:val="18"/>
                              </w:rPr>
                              <w:t xml:space="preserve">Political pressures External assessment </w:t>
                            </w:r>
                          </w:p>
                        </w:txbxContent>
                      </v:textbox>
                      <w10:wrap type="square"/>
                    </v:shape>
                  </w:pict>
                </mc:Fallback>
              </mc:AlternateContent>
            </w:r>
            <w:r w:rsidR="00C16747">
              <w:rPr>
                <w:noProof/>
              </w:rPr>
              <mc:AlternateContent>
                <mc:Choice Requires="wps">
                  <w:drawing>
                    <wp:anchor distT="0" distB="0" distL="114300" distR="114300" simplePos="0" relativeHeight="251710464" behindDoc="0" locked="0" layoutInCell="1" allowOverlap="1" wp14:anchorId="692B4CDE" wp14:editId="448068C6">
                      <wp:simplePos x="0" y="0"/>
                      <wp:positionH relativeFrom="column">
                        <wp:posOffset>1099820</wp:posOffset>
                      </wp:positionH>
                      <wp:positionV relativeFrom="paragraph">
                        <wp:posOffset>208280</wp:posOffset>
                      </wp:positionV>
                      <wp:extent cx="1181100" cy="923925"/>
                      <wp:effectExtent l="0" t="19050" r="38100" b="47625"/>
                      <wp:wrapNone/>
                      <wp:docPr id="27" name="Arrow: Right 27"/>
                      <wp:cNvGraphicFramePr/>
                      <a:graphic xmlns:a="http://schemas.openxmlformats.org/drawingml/2006/main">
                        <a:graphicData uri="http://schemas.microsoft.com/office/word/2010/wordprocessingShape">
                          <wps:wsp>
                            <wps:cNvSpPr/>
                            <wps:spPr>
                              <a:xfrm>
                                <a:off x="0" y="0"/>
                                <a:ext cx="1181100" cy="9239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267FE9B" id="Arrow: Right 27" o:spid="_x0000_s1026" type="#_x0000_t13" style="position:absolute;margin-left:86.6pt;margin-top:16.4pt;width:93pt;height:72.7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" adj="13152" fillcolor="#4472c4 [3204]" strokecolor="#1f3763 [1604]" strokeweight="1pt"/>
                  </w:pict>
                </mc:Fallback>
              </mc:AlternateContent>
            </w:r>
          </w:p>
        </w:tc>
        <w:tc>
          <w:tcPr>
            <w:tcW w:w="1354" w:type="dxa"/>
          </w:tcPr>
          <w:p w14:paraId="5771A1A9" w14:textId="77777777" w:rsidR="0063273B" w:rsidRDefault="0063273B" w:rsidP="0012739F"/>
          <w:p w14:paraId="4DB3B199" w14:textId="77777777" w:rsidR="0063273B" w:rsidRDefault="0063273B" w:rsidP="0012739F"/>
          <w:p w14:paraId="01F61E93" w14:textId="77777777" w:rsidR="0063273B" w:rsidRDefault="0063273B" w:rsidP="0012739F"/>
          <w:p w14:paraId="3D3672A5" w14:textId="77777777" w:rsidR="0063273B" w:rsidRDefault="0063273B" w:rsidP="0012739F"/>
          <w:p w14:paraId="59D2073E" w14:textId="77777777" w:rsidR="0063273B" w:rsidRDefault="0063273B" w:rsidP="0012739F"/>
          <w:p w14:paraId="0C9E3149" w14:textId="77777777" w:rsidR="0063273B" w:rsidRDefault="0063273B" w:rsidP="0012739F"/>
          <w:p w14:paraId="35098792" w14:textId="77777777" w:rsidR="0063273B" w:rsidRDefault="0063273B" w:rsidP="0012739F"/>
          <w:p w14:paraId="029FB0A9" w14:textId="77777777" w:rsidR="0063273B" w:rsidRDefault="0063273B" w:rsidP="0012739F"/>
          <w:p w14:paraId="5E1FFE1F" w14:textId="77777777" w:rsidR="0063273B" w:rsidRDefault="0063273B" w:rsidP="0012739F"/>
          <w:p w14:paraId="1109E6B3" w14:textId="77777777" w:rsidR="0063273B" w:rsidRDefault="0063273B" w:rsidP="0012739F"/>
          <w:p w14:paraId="1ED6D757" w14:textId="77777777" w:rsidR="0063273B" w:rsidRDefault="0063273B" w:rsidP="0012739F"/>
          <w:p w14:paraId="47D83929" w14:textId="69DB049E" w:rsidR="001D3DF9" w:rsidRPr="0063273B" w:rsidRDefault="0063273B" w:rsidP="00C16747">
            <w:pPr>
              <w:jc w:val="center"/>
              <w:rPr>
                <w:sz w:val="20"/>
                <w:szCs w:val="20"/>
              </w:rPr>
            </w:pPr>
            <w:r w:rsidRPr="0063273B">
              <w:rPr>
                <w:sz w:val="20"/>
                <w:szCs w:val="20"/>
              </w:rPr>
              <w:t>Implementing the Curriculum for Wales in your setting</w:t>
            </w:r>
          </w:p>
        </w:tc>
        <w:tc>
          <w:tcPr>
            <w:tcW w:w="3820" w:type="dxa"/>
            <w:gridSpan w:val="5"/>
          </w:tcPr>
          <w:p w14:paraId="32BEAF08" w14:textId="045BD860" w:rsidR="001D3DF9" w:rsidRDefault="002C54A5" w:rsidP="0012739F">
            <w:r>
              <w:rPr>
                <w:noProof/>
              </w:rPr>
              <mc:AlternateContent>
                <mc:Choice Requires="wps">
                  <w:drawing>
                    <wp:anchor distT="0" distB="0" distL="114300" distR="114300" simplePos="0" relativeHeight="251661312" behindDoc="0" locked="0" layoutInCell="1" allowOverlap="1" wp14:anchorId="756C88E8" wp14:editId="67E4EAFE">
                      <wp:simplePos x="0" y="0"/>
                      <wp:positionH relativeFrom="column">
                        <wp:posOffset>-27940</wp:posOffset>
                      </wp:positionH>
                      <wp:positionV relativeFrom="paragraph">
                        <wp:posOffset>33655</wp:posOffset>
                      </wp:positionV>
                      <wp:extent cx="2009775" cy="923925"/>
                      <wp:effectExtent l="19050" t="19050" r="28575" b="47625"/>
                      <wp:wrapNone/>
                      <wp:docPr id="2" name="Arrow: Right 2"/>
                      <wp:cNvGraphicFramePr/>
                      <a:graphic xmlns:a="http://schemas.openxmlformats.org/drawingml/2006/main">
                        <a:graphicData uri="http://schemas.microsoft.com/office/word/2010/wordprocessingShape">
                          <wps:wsp>
                            <wps:cNvSpPr/>
                            <wps:spPr>
                              <a:xfrm rot="10800000">
                                <a:off x="0" y="0"/>
                                <a:ext cx="2009775" cy="92392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EB14E7D" id="Arrow: Right 2" o:spid="_x0000_s1026" type="#_x0000_t13" style="position:absolute;margin-left:-2.2pt;margin-top:2.65pt;width:158.25pt;height:72.75pt;rotation:18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" adj="16635" fillcolor="#4472c4" strokecolor="#2f528f" strokeweight="1pt"/>
                  </w:pict>
                </mc:Fallback>
              </mc:AlternateContent>
            </w:r>
          </w:p>
          <w:p w14:paraId="34FBF3CD" w14:textId="52889458" w:rsidR="00A66B25" w:rsidRPr="00A66B25" w:rsidRDefault="00C16747" w:rsidP="00A66B25">
            <w:r>
              <w:rPr>
                <w:noProof/>
              </w:rPr>
              <mc:AlternateContent>
                <mc:Choice Requires="wps">
                  <w:drawing>
                    <wp:anchor distT="45720" distB="45720" distL="114300" distR="114300" simplePos="0" relativeHeight="251665408" behindDoc="0" locked="0" layoutInCell="1" allowOverlap="1" wp14:anchorId="55F211BA" wp14:editId="11CE21EE">
                      <wp:simplePos x="0" y="0"/>
                      <wp:positionH relativeFrom="column">
                        <wp:posOffset>457835</wp:posOffset>
                      </wp:positionH>
                      <wp:positionV relativeFrom="paragraph">
                        <wp:posOffset>111125</wp:posOffset>
                      </wp:positionV>
                      <wp:extent cx="1428750" cy="44767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447675"/>
                              </a:xfrm>
                              <a:prstGeom prst="rect">
                                <a:avLst/>
                              </a:prstGeom>
                              <a:noFill/>
                              <a:ln w="9525">
                                <a:noFill/>
                                <a:miter lim="800000"/>
                                <a:headEnd/>
                                <a:tailEnd/>
                              </a:ln>
                            </wps:spPr>
                            <wps:txbx>
                              <w:txbxContent>
                                <w:p w14:paraId="0265D639" w14:textId="7451FD80" w:rsidR="001C48AF" w:rsidRDefault="001C48AF" w:rsidP="00DF63DF">
                                  <w:r>
                                    <w:t>Time constraints for Professional Learning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F211BA" id="_x0000_s1033" type="#_x0000_t202" style="position:absolute;margin-left:36.05pt;margin-top:8.75pt;width:112.5pt;height:3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" filled="f" stroked="f">
                      <v:textbox>
                        <w:txbxContent>
                          <w:p w14:paraId="0265D639" w14:textId="7451FD80" w:rsidR="001C48AF" w:rsidRDefault="001C48AF" w:rsidP="00DF63DF">
                            <w:r>
                              <w:t>Time constraints for Professional Learning</w:t>
                            </w:r>
                          </w:p>
                        </w:txbxContent>
                      </v:textbox>
                      <w10:wrap type="square"/>
                    </v:shape>
                  </w:pict>
                </mc:Fallback>
              </mc:AlternateContent>
            </w:r>
          </w:p>
          <w:p w14:paraId="598432BC" w14:textId="5E52C7B4" w:rsidR="00A66B25" w:rsidRPr="00A66B25" w:rsidRDefault="00A66B25" w:rsidP="00A66B25"/>
          <w:p w14:paraId="4227A2A4" w14:textId="77777777" w:rsidR="00A66B25" w:rsidRPr="00A66B25" w:rsidRDefault="00A66B25" w:rsidP="00A66B25"/>
          <w:p w14:paraId="193992EC" w14:textId="77777777" w:rsidR="00A66B25" w:rsidRPr="00A66B25" w:rsidRDefault="00A66B25" w:rsidP="00A66B25"/>
          <w:p w14:paraId="5E0B55E3" w14:textId="77777777" w:rsidR="00A66B25" w:rsidRPr="00A66B25" w:rsidRDefault="00A66B25" w:rsidP="00A66B25"/>
          <w:p w14:paraId="121B4998" w14:textId="71CEED43" w:rsidR="00A66B25" w:rsidRPr="00A66B25" w:rsidRDefault="002C54A5" w:rsidP="00A66B25">
            <w:r>
              <w:rPr>
                <w:noProof/>
              </w:rPr>
              <mc:AlternateContent>
                <mc:Choice Requires="wps">
                  <w:drawing>
                    <wp:anchor distT="0" distB="0" distL="114300" distR="114300" simplePos="0" relativeHeight="251671552" behindDoc="0" locked="0" layoutInCell="1" allowOverlap="1" wp14:anchorId="591B84BD" wp14:editId="03E281AB">
                      <wp:simplePos x="0" y="0"/>
                      <wp:positionH relativeFrom="column">
                        <wp:posOffset>635</wp:posOffset>
                      </wp:positionH>
                      <wp:positionV relativeFrom="paragraph">
                        <wp:posOffset>39370</wp:posOffset>
                      </wp:positionV>
                      <wp:extent cx="1495425" cy="923925"/>
                      <wp:effectExtent l="19050" t="19050" r="28575" b="47625"/>
                      <wp:wrapNone/>
                      <wp:docPr id="7" name="Arrow: Right 7"/>
                      <wp:cNvGraphicFramePr/>
                      <a:graphic xmlns:a="http://schemas.openxmlformats.org/drawingml/2006/main">
                        <a:graphicData uri="http://schemas.microsoft.com/office/word/2010/wordprocessingShape">
                          <wps:wsp>
                            <wps:cNvSpPr/>
                            <wps:spPr>
                              <a:xfrm rot="10800000">
                                <a:off x="0" y="0"/>
                                <a:ext cx="1495425" cy="92392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D1EB3BD" id="Arrow: Right 7" o:spid="_x0000_s1026" type="#_x0000_t13" style="position:absolute;margin-left:.05pt;margin-top:3.1pt;width:117.75pt;height:72.75pt;rotation:18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" adj="14927" fillcolor="#4472c4" strokecolor="#2f528f" strokeweight="1pt"/>
                  </w:pict>
                </mc:Fallback>
              </mc:AlternateContent>
            </w:r>
          </w:p>
          <w:p w14:paraId="0FBA12DB" w14:textId="67D041E3" w:rsidR="00A66B25" w:rsidRDefault="002C54A5" w:rsidP="00A66B25">
            <w:r>
              <w:rPr>
                <w:noProof/>
              </w:rPr>
              <mc:AlternateContent>
                <mc:Choice Requires="wps">
                  <w:drawing>
                    <wp:anchor distT="45720" distB="45720" distL="114300" distR="114300" simplePos="0" relativeHeight="251673600" behindDoc="0" locked="0" layoutInCell="1" allowOverlap="1" wp14:anchorId="449A081C" wp14:editId="1E3642F9">
                      <wp:simplePos x="0" y="0"/>
                      <wp:positionH relativeFrom="column">
                        <wp:posOffset>448310</wp:posOffset>
                      </wp:positionH>
                      <wp:positionV relativeFrom="paragraph">
                        <wp:posOffset>135890</wp:posOffset>
                      </wp:positionV>
                      <wp:extent cx="1047750" cy="43815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438150"/>
                              </a:xfrm>
                              <a:prstGeom prst="rect">
                                <a:avLst/>
                              </a:prstGeom>
                              <a:noFill/>
                              <a:ln w="9525">
                                <a:noFill/>
                                <a:miter lim="800000"/>
                                <a:headEnd/>
                                <a:tailEnd/>
                              </a:ln>
                            </wps:spPr>
                            <wps:txbx>
                              <w:txbxContent>
                                <w:p w14:paraId="3E6D18C7" w14:textId="552B05B0" w:rsidR="001C48AF" w:rsidRDefault="001C48AF" w:rsidP="00A66B25">
                                  <w:r>
                                    <w:t xml:space="preserve">Historic Accountability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9A081C" id="_x0000_s1034" type="#_x0000_t202" style="position:absolute;margin-left:35.3pt;margin-top:10.7pt;width:82.5pt;height:34.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" filled="f" stroked="f">
                      <v:textbox>
                        <w:txbxContent>
                          <w:p w14:paraId="3E6D18C7" w14:textId="552B05B0" w:rsidR="001C48AF" w:rsidRDefault="001C48AF" w:rsidP="00A66B25">
                            <w:r>
                              <w:t xml:space="preserve">Historic Accountability </w:t>
                            </w:r>
                          </w:p>
                        </w:txbxContent>
                      </v:textbox>
                      <w10:wrap type="square"/>
                    </v:shape>
                  </w:pict>
                </mc:Fallback>
              </mc:AlternateContent>
            </w:r>
          </w:p>
          <w:p w14:paraId="0252BC66" w14:textId="15EBCC56" w:rsidR="00A66B25" w:rsidRPr="00A66B25" w:rsidRDefault="00A66B25" w:rsidP="00A66B25"/>
          <w:p w14:paraId="481653D7" w14:textId="1B9B288A" w:rsidR="00A66B25" w:rsidRPr="00A66B25" w:rsidRDefault="00A66B25" w:rsidP="00A66B25"/>
          <w:p w14:paraId="2A6EE9E9" w14:textId="77777777" w:rsidR="00A66B25" w:rsidRPr="00A66B25" w:rsidRDefault="00A66B25" w:rsidP="00A66B25"/>
          <w:p w14:paraId="627860C9" w14:textId="77777777" w:rsidR="00A66B25" w:rsidRPr="00A66B25" w:rsidRDefault="00A66B25" w:rsidP="00A66B25"/>
          <w:p w14:paraId="2C02AA51" w14:textId="57D8242E" w:rsidR="00A66B25" w:rsidRPr="00A66B25" w:rsidRDefault="002C54A5" w:rsidP="00A66B25">
            <w:r>
              <w:rPr>
                <w:noProof/>
              </w:rPr>
              <mc:AlternateContent>
                <mc:Choice Requires="wps">
                  <w:drawing>
                    <wp:anchor distT="0" distB="0" distL="114300" distR="114300" simplePos="0" relativeHeight="251675648" behindDoc="0" locked="0" layoutInCell="1" allowOverlap="1" wp14:anchorId="108D75D7" wp14:editId="54BBDDDF">
                      <wp:simplePos x="0" y="0"/>
                      <wp:positionH relativeFrom="column">
                        <wp:posOffset>-18415</wp:posOffset>
                      </wp:positionH>
                      <wp:positionV relativeFrom="paragraph">
                        <wp:posOffset>35559</wp:posOffset>
                      </wp:positionV>
                      <wp:extent cx="1600200" cy="923925"/>
                      <wp:effectExtent l="19050" t="19050" r="19050" b="47625"/>
                      <wp:wrapNone/>
                      <wp:docPr id="10" name="Arrow: Right 10"/>
                      <wp:cNvGraphicFramePr/>
                      <a:graphic xmlns:a="http://schemas.openxmlformats.org/drawingml/2006/main">
                        <a:graphicData uri="http://schemas.microsoft.com/office/word/2010/wordprocessingShape">
                          <wps:wsp>
                            <wps:cNvSpPr/>
                            <wps:spPr>
                              <a:xfrm rot="10800000">
                                <a:off x="0" y="0"/>
                                <a:ext cx="1600200" cy="92392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D40B2DF" id="Arrow: Right 10" o:spid="_x0000_s1026" type="#_x0000_t13" style="position:absolute;margin-left:-1.45pt;margin-top:2.8pt;width:126pt;height:72.75pt;rotation:180;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" adj="15364" fillcolor="#4472c4" strokecolor="#2f528f" strokeweight="1pt"/>
                  </w:pict>
                </mc:Fallback>
              </mc:AlternateContent>
            </w:r>
          </w:p>
          <w:p w14:paraId="399EEC89" w14:textId="5D9672FE" w:rsidR="00A66B25" w:rsidRDefault="002C54A5" w:rsidP="00A66B25">
            <w:pPr>
              <w:tabs>
                <w:tab w:val="left" w:pos="975"/>
              </w:tabs>
            </w:pPr>
            <w:r>
              <w:rPr>
                <w:noProof/>
              </w:rPr>
              <mc:AlternateContent>
                <mc:Choice Requires="wps">
                  <w:drawing>
                    <wp:anchor distT="45720" distB="45720" distL="114300" distR="114300" simplePos="0" relativeHeight="251677696" behindDoc="0" locked="0" layoutInCell="1" allowOverlap="1" wp14:anchorId="1ECEE146" wp14:editId="5A60C152">
                      <wp:simplePos x="0" y="0"/>
                      <wp:positionH relativeFrom="column">
                        <wp:posOffset>314960</wp:posOffset>
                      </wp:positionH>
                      <wp:positionV relativeFrom="paragraph">
                        <wp:posOffset>141605</wp:posOffset>
                      </wp:positionV>
                      <wp:extent cx="1457325" cy="43815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438150"/>
                              </a:xfrm>
                              <a:prstGeom prst="rect">
                                <a:avLst/>
                              </a:prstGeom>
                              <a:noFill/>
                              <a:ln w="9525">
                                <a:noFill/>
                                <a:miter lim="800000"/>
                                <a:headEnd/>
                                <a:tailEnd/>
                              </a:ln>
                            </wps:spPr>
                            <wps:txbx>
                              <w:txbxContent>
                                <w:p w14:paraId="4EB330AE" w14:textId="241BEAC4" w:rsidR="001C48AF" w:rsidRPr="00F25475" w:rsidRDefault="001C48AF" w:rsidP="00A66B25">
                                  <w:pPr>
                                    <w:rPr>
                                      <w:sz w:val="20"/>
                                      <w:szCs w:val="20"/>
                                    </w:rPr>
                                  </w:pPr>
                                  <w:r w:rsidRPr="006634B0">
                                    <w:rPr>
                                      <w:sz w:val="18"/>
                                      <w:szCs w:val="18"/>
                                    </w:rPr>
                                    <w:t>Teacher Agency and staff</w:t>
                                  </w:r>
                                  <w:r>
                                    <w:rPr>
                                      <w:sz w:val="20"/>
                                      <w:szCs w:val="20"/>
                                    </w:rPr>
                                    <w:t xml:space="preserve"> </w:t>
                                  </w:r>
                                  <w:r w:rsidRPr="00F25475">
                                    <w:rPr>
                                      <w:sz w:val="20"/>
                                      <w:szCs w:val="20"/>
                                    </w:rPr>
                                    <w:t>confidence/mindset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CEE146" id="_x0000_s1035" type="#_x0000_t202" style="position:absolute;margin-left:24.8pt;margin-top:11.15pt;width:114.75pt;height:34.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" filled="f" stroked="f">
                      <v:textbox>
                        <w:txbxContent>
                          <w:p w14:paraId="4EB330AE" w14:textId="241BEAC4" w:rsidR="001C48AF" w:rsidRPr="00F25475" w:rsidRDefault="001C48AF" w:rsidP="00A66B25">
                            <w:pPr>
                              <w:rPr>
                                <w:sz w:val="20"/>
                                <w:szCs w:val="20"/>
                              </w:rPr>
                            </w:pPr>
                            <w:r w:rsidRPr="006634B0">
                              <w:rPr>
                                <w:sz w:val="18"/>
                                <w:szCs w:val="18"/>
                              </w:rPr>
                              <w:t>Teacher Agency and staff</w:t>
                            </w:r>
                            <w:r>
                              <w:rPr>
                                <w:sz w:val="20"/>
                                <w:szCs w:val="20"/>
                              </w:rPr>
                              <w:t xml:space="preserve"> </w:t>
                            </w:r>
                            <w:r w:rsidRPr="00F25475">
                              <w:rPr>
                                <w:sz w:val="20"/>
                                <w:szCs w:val="20"/>
                              </w:rPr>
                              <w:t>confidence/mindset</w:t>
                            </w:r>
                          </w:p>
                        </w:txbxContent>
                      </v:textbox>
                      <w10:wrap type="square"/>
                    </v:shape>
                  </w:pict>
                </mc:Fallback>
              </mc:AlternateContent>
            </w:r>
            <w:r w:rsidR="00A66B25">
              <w:tab/>
            </w:r>
          </w:p>
          <w:p w14:paraId="0D803FF2" w14:textId="19BC3961" w:rsidR="00A66B25" w:rsidRDefault="00A66B25" w:rsidP="00A66B25">
            <w:pPr>
              <w:tabs>
                <w:tab w:val="left" w:pos="975"/>
              </w:tabs>
            </w:pPr>
          </w:p>
          <w:p w14:paraId="0C000645" w14:textId="7BB15853" w:rsidR="00A66B25" w:rsidRDefault="00A66B25" w:rsidP="00A66B25">
            <w:pPr>
              <w:tabs>
                <w:tab w:val="left" w:pos="975"/>
              </w:tabs>
            </w:pPr>
          </w:p>
          <w:p w14:paraId="4632F7E7" w14:textId="20AACA7B" w:rsidR="00A66B25" w:rsidRDefault="00A66B25" w:rsidP="00A66B25">
            <w:pPr>
              <w:tabs>
                <w:tab w:val="left" w:pos="975"/>
              </w:tabs>
            </w:pPr>
          </w:p>
          <w:p w14:paraId="1431BA3B" w14:textId="15B8B71D" w:rsidR="00A66B25" w:rsidRDefault="00A66B25" w:rsidP="00A66B25">
            <w:pPr>
              <w:tabs>
                <w:tab w:val="left" w:pos="975"/>
              </w:tabs>
            </w:pPr>
          </w:p>
          <w:p w14:paraId="20F09FB7" w14:textId="46821C15" w:rsidR="00A66B25" w:rsidRDefault="00C16747" w:rsidP="00A66B25">
            <w:pPr>
              <w:tabs>
                <w:tab w:val="left" w:pos="975"/>
              </w:tabs>
            </w:pPr>
            <w:r>
              <w:rPr>
                <w:noProof/>
              </w:rPr>
              <mc:AlternateContent>
                <mc:Choice Requires="wps">
                  <w:drawing>
                    <wp:anchor distT="0" distB="0" distL="114300" distR="114300" simplePos="0" relativeHeight="251679744" behindDoc="0" locked="0" layoutInCell="1" allowOverlap="1" wp14:anchorId="438E70AE" wp14:editId="62D7284E">
                      <wp:simplePos x="0" y="0"/>
                      <wp:positionH relativeFrom="column">
                        <wp:posOffset>-27940</wp:posOffset>
                      </wp:positionH>
                      <wp:positionV relativeFrom="paragraph">
                        <wp:posOffset>78740</wp:posOffset>
                      </wp:positionV>
                      <wp:extent cx="2066925" cy="923925"/>
                      <wp:effectExtent l="19050" t="19050" r="28575" b="47625"/>
                      <wp:wrapNone/>
                      <wp:docPr id="12" name="Arrow: Right 12"/>
                      <wp:cNvGraphicFramePr/>
                      <a:graphic xmlns:a="http://schemas.openxmlformats.org/drawingml/2006/main">
                        <a:graphicData uri="http://schemas.microsoft.com/office/word/2010/wordprocessingShape">
                          <wps:wsp>
                            <wps:cNvSpPr/>
                            <wps:spPr>
                              <a:xfrm rot="10800000">
                                <a:off x="0" y="0"/>
                                <a:ext cx="2066925" cy="92392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9C8ABC6" id="Arrow: Right 12" o:spid="_x0000_s1026" type="#_x0000_t13" style="position:absolute;margin-left:-2.2pt;margin-top:6.2pt;width:162.75pt;height:72.75pt;rotation:180;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" adj="16772" fillcolor="#4472c4" strokecolor="#2f528f" strokeweight="1pt"/>
                  </w:pict>
                </mc:Fallback>
              </mc:AlternateContent>
            </w:r>
          </w:p>
          <w:p w14:paraId="11441BF4" w14:textId="22214868" w:rsidR="00A66B25" w:rsidRDefault="00A66B25" w:rsidP="00A66B25">
            <w:pPr>
              <w:tabs>
                <w:tab w:val="left" w:pos="975"/>
              </w:tabs>
            </w:pPr>
          </w:p>
          <w:p w14:paraId="49C75CEE" w14:textId="766717DE" w:rsidR="00A66B25" w:rsidRDefault="00C16747" w:rsidP="00A66B25">
            <w:pPr>
              <w:tabs>
                <w:tab w:val="left" w:pos="975"/>
              </w:tabs>
            </w:pPr>
            <w:r>
              <w:rPr>
                <w:noProof/>
              </w:rPr>
              <mc:AlternateContent>
                <mc:Choice Requires="wps">
                  <w:drawing>
                    <wp:anchor distT="45720" distB="45720" distL="114300" distR="114300" simplePos="0" relativeHeight="251704320" behindDoc="0" locked="0" layoutInCell="1" allowOverlap="1" wp14:anchorId="0E08F0D6" wp14:editId="66B01CAA">
                      <wp:simplePos x="0" y="0"/>
                      <wp:positionH relativeFrom="column">
                        <wp:posOffset>475615</wp:posOffset>
                      </wp:positionH>
                      <wp:positionV relativeFrom="paragraph">
                        <wp:posOffset>99060</wp:posOffset>
                      </wp:positionV>
                      <wp:extent cx="1524000" cy="447675"/>
                      <wp:effectExtent l="0" t="0" r="0" b="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447675"/>
                              </a:xfrm>
                              <a:prstGeom prst="rect">
                                <a:avLst/>
                              </a:prstGeom>
                              <a:noFill/>
                              <a:ln w="9525">
                                <a:noFill/>
                                <a:miter lim="800000"/>
                                <a:headEnd/>
                                <a:tailEnd/>
                              </a:ln>
                            </wps:spPr>
                            <wps:txbx>
                              <w:txbxContent>
                                <w:p w14:paraId="232E0407" w14:textId="2B839166" w:rsidR="001C48AF" w:rsidRDefault="001C48AF" w:rsidP="00F25475">
                                  <w:r>
                                    <w:t>Money and Resourcing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8F0D6" id="_x0000_s1036" type="#_x0000_t202" style="position:absolute;margin-left:37.45pt;margin-top:7.8pt;width:120pt;height:35.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" filled="f" stroked="f">
                      <v:textbox>
                        <w:txbxContent>
                          <w:p w14:paraId="232E0407" w14:textId="2B839166" w:rsidR="001C48AF" w:rsidRDefault="001C48AF" w:rsidP="00F25475">
                            <w:r>
                              <w:t>Money and Resourcing</w:t>
                            </w:r>
                          </w:p>
                        </w:txbxContent>
                      </v:textbox>
                      <w10:wrap type="square"/>
                    </v:shape>
                  </w:pict>
                </mc:Fallback>
              </mc:AlternateContent>
            </w:r>
          </w:p>
          <w:p w14:paraId="6EF494F4" w14:textId="4D3E9F03" w:rsidR="00A66B25" w:rsidRDefault="00A66B25" w:rsidP="00A66B25">
            <w:pPr>
              <w:tabs>
                <w:tab w:val="left" w:pos="975"/>
              </w:tabs>
            </w:pPr>
          </w:p>
          <w:p w14:paraId="714294F7" w14:textId="267F8E03" w:rsidR="00A66B25" w:rsidRDefault="00A66B25" w:rsidP="00A66B25">
            <w:pPr>
              <w:tabs>
                <w:tab w:val="left" w:pos="975"/>
              </w:tabs>
            </w:pPr>
          </w:p>
          <w:p w14:paraId="654FFBEC" w14:textId="792D147D" w:rsidR="00A66B25" w:rsidRDefault="00A66B25" w:rsidP="00A66B25">
            <w:pPr>
              <w:tabs>
                <w:tab w:val="left" w:pos="975"/>
              </w:tabs>
            </w:pPr>
          </w:p>
          <w:p w14:paraId="0419627B" w14:textId="2991203B" w:rsidR="00A66B25" w:rsidRDefault="00C16747" w:rsidP="00A66B25">
            <w:pPr>
              <w:tabs>
                <w:tab w:val="left" w:pos="975"/>
              </w:tabs>
            </w:pPr>
            <w:r>
              <w:rPr>
                <w:noProof/>
              </w:rPr>
              <mc:AlternateContent>
                <mc:Choice Requires="wps">
                  <w:drawing>
                    <wp:anchor distT="0" distB="0" distL="114300" distR="114300" simplePos="0" relativeHeight="251681792" behindDoc="0" locked="0" layoutInCell="1" allowOverlap="1" wp14:anchorId="444C7ECD" wp14:editId="37F4E356">
                      <wp:simplePos x="0" y="0"/>
                      <wp:positionH relativeFrom="column">
                        <wp:posOffset>-37465</wp:posOffset>
                      </wp:positionH>
                      <wp:positionV relativeFrom="paragraph">
                        <wp:posOffset>122555</wp:posOffset>
                      </wp:positionV>
                      <wp:extent cx="1552575" cy="923925"/>
                      <wp:effectExtent l="19050" t="19050" r="28575" b="47625"/>
                      <wp:wrapNone/>
                      <wp:docPr id="13" name="Arrow: Right 13"/>
                      <wp:cNvGraphicFramePr/>
                      <a:graphic xmlns:a="http://schemas.openxmlformats.org/drawingml/2006/main">
                        <a:graphicData uri="http://schemas.microsoft.com/office/word/2010/wordprocessingShape">
                          <wps:wsp>
                            <wps:cNvSpPr/>
                            <wps:spPr>
                              <a:xfrm rot="10800000">
                                <a:off x="0" y="0"/>
                                <a:ext cx="1552575" cy="92392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232EB52" id="Arrow: Right 13" o:spid="_x0000_s1026" type="#_x0000_t13" style="position:absolute;margin-left:-2.95pt;margin-top:9.65pt;width:122.25pt;height:72.75pt;rotation:180;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" adj="15173" fillcolor="#4472c4" strokecolor="#2f528f" strokeweight="1pt"/>
                  </w:pict>
                </mc:Fallback>
              </mc:AlternateContent>
            </w:r>
          </w:p>
          <w:p w14:paraId="2557BDDB" w14:textId="6B477D45" w:rsidR="00A66B25" w:rsidRDefault="00A66B25" w:rsidP="00A66B25">
            <w:pPr>
              <w:tabs>
                <w:tab w:val="left" w:pos="975"/>
              </w:tabs>
            </w:pPr>
          </w:p>
          <w:p w14:paraId="21B72821" w14:textId="7A769633" w:rsidR="00A66B25" w:rsidRDefault="00C16747" w:rsidP="00A66B25">
            <w:pPr>
              <w:tabs>
                <w:tab w:val="left" w:pos="975"/>
              </w:tabs>
            </w:pPr>
            <w:r>
              <w:rPr>
                <w:noProof/>
              </w:rPr>
              <mc:AlternateContent>
                <mc:Choice Requires="wps">
                  <w:drawing>
                    <wp:anchor distT="45720" distB="45720" distL="114300" distR="114300" simplePos="0" relativeHeight="251706368" behindDoc="0" locked="0" layoutInCell="1" allowOverlap="1" wp14:anchorId="5F78285B" wp14:editId="75D530CC">
                      <wp:simplePos x="0" y="0"/>
                      <wp:positionH relativeFrom="column">
                        <wp:posOffset>410210</wp:posOffset>
                      </wp:positionH>
                      <wp:positionV relativeFrom="paragraph">
                        <wp:posOffset>39370</wp:posOffset>
                      </wp:positionV>
                      <wp:extent cx="1524000" cy="561975"/>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561975"/>
                              </a:xfrm>
                              <a:prstGeom prst="rect">
                                <a:avLst/>
                              </a:prstGeom>
                              <a:noFill/>
                              <a:ln w="9525">
                                <a:noFill/>
                                <a:miter lim="800000"/>
                                <a:headEnd/>
                                <a:tailEnd/>
                              </a:ln>
                            </wps:spPr>
                            <wps:txbx>
                              <w:txbxContent>
                                <w:p w14:paraId="169E9577" w14:textId="77777777" w:rsidR="001C48AF" w:rsidRPr="002C54A5" w:rsidRDefault="001C48AF" w:rsidP="00F25475">
                                  <w:pPr>
                                    <w:rPr>
                                      <w:sz w:val="18"/>
                                      <w:szCs w:val="18"/>
                                    </w:rPr>
                                  </w:pPr>
                                  <w:r w:rsidRPr="002C54A5">
                                    <w:rPr>
                                      <w:sz w:val="18"/>
                                      <w:szCs w:val="18"/>
                                    </w:rPr>
                                    <w:t xml:space="preserve">Time/phased </w:t>
                                  </w:r>
                                </w:p>
                                <w:p w14:paraId="2174403D" w14:textId="59290B2D" w:rsidR="001C48AF" w:rsidRPr="002C54A5" w:rsidRDefault="001C48AF" w:rsidP="00F25475">
                                  <w:pPr>
                                    <w:rPr>
                                      <w:sz w:val="18"/>
                                      <w:szCs w:val="18"/>
                                    </w:rPr>
                                  </w:pPr>
                                  <w:r w:rsidRPr="002C54A5">
                                    <w:rPr>
                                      <w:sz w:val="18"/>
                                      <w:szCs w:val="18"/>
                                    </w:rPr>
                                    <w:t>approach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78285B" id="_x0000_s1037" type="#_x0000_t202" style="position:absolute;margin-left:32.3pt;margin-top:3.1pt;width:120pt;height:44.2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" filled="f" stroked="f">
                      <v:textbox>
                        <w:txbxContent>
                          <w:p w14:paraId="169E9577" w14:textId="77777777" w:rsidR="001C48AF" w:rsidRPr="002C54A5" w:rsidRDefault="001C48AF" w:rsidP="00F25475">
                            <w:pPr>
                              <w:rPr>
                                <w:sz w:val="18"/>
                                <w:szCs w:val="18"/>
                              </w:rPr>
                            </w:pPr>
                            <w:r w:rsidRPr="002C54A5">
                              <w:rPr>
                                <w:sz w:val="18"/>
                                <w:szCs w:val="18"/>
                              </w:rPr>
                              <w:t xml:space="preserve">Time/phased </w:t>
                            </w:r>
                          </w:p>
                          <w:p w14:paraId="2174403D" w14:textId="59290B2D" w:rsidR="001C48AF" w:rsidRPr="002C54A5" w:rsidRDefault="001C48AF" w:rsidP="00F25475">
                            <w:pPr>
                              <w:rPr>
                                <w:sz w:val="18"/>
                                <w:szCs w:val="18"/>
                              </w:rPr>
                            </w:pPr>
                            <w:r w:rsidRPr="002C54A5">
                              <w:rPr>
                                <w:sz w:val="18"/>
                                <w:szCs w:val="18"/>
                              </w:rPr>
                              <w:t>approach</w:t>
                            </w:r>
                          </w:p>
                        </w:txbxContent>
                      </v:textbox>
                      <w10:wrap type="square"/>
                    </v:shape>
                  </w:pict>
                </mc:Fallback>
              </mc:AlternateContent>
            </w:r>
          </w:p>
          <w:p w14:paraId="048A6395" w14:textId="11C801DB" w:rsidR="00A66B25" w:rsidRDefault="00A66B25" w:rsidP="00A66B25">
            <w:pPr>
              <w:tabs>
                <w:tab w:val="left" w:pos="975"/>
              </w:tabs>
            </w:pPr>
          </w:p>
          <w:p w14:paraId="43C0054E" w14:textId="116C1537" w:rsidR="00A66B25" w:rsidRDefault="00A66B25" w:rsidP="00A66B25">
            <w:pPr>
              <w:tabs>
                <w:tab w:val="left" w:pos="975"/>
              </w:tabs>
            </w:pPr>
          </w:p>
          <w:p w14:paraId="4A950080" w14:textId="68764568" w:rsidR="00A66B25" w:rsidRDefault="00A66B25" w:rsidP="00A66B25">
            <w:pPr>
              <w:tabs>
                <w:tab w:val="left" w:pos="975"/>
              </w:tabs>
            </w:pPr>
          </w:p>
          <w:p w14:paraId="48DDF05E" w14:textId="1C5199F3" w:rsidR="00A66B25" w:rsidRDefault="00C16747" w:rsidP="00A66B25">
            <w:pPr>
              <w:tabs>
                <w:tab w:val="left" w:pos="975"/>
              </w:tabs>
            </w:pPr>
            <w:r>
              <w:rPr>
                <w:noProof/>
              </w:rPr>
              <mc:AlternateContent>
                <mc:Choice Requires="wps">
                  <w:drawing>
                    <wp:anchor distT="0" distB="0" distL="114300" distR="114300" simplePos="0" relativeHeight="251683840" behindDoc="0" locked="0" layoutInCell="1" allowOverlap="1" wp14:anchorId="0A9B3B57" wp14:editId="4D3A7DCD">
                      <wp:simplePos x="0" y="0"/>
                      <wp:positionH relativeFrom="column">
                        <wp:posOffset>-48260</wp:posOffset>
                      </wp:positionH>
                      <wp:positionV relativeFrom="paragraph">
                        <wp:posOffset>64770</wp:posOffset>
                      </wp:positionV>
                      <wp:extent cx="2362200" cy="923925"/>
                      <wp:effectExtent l="19050" t="19050" r="19050" b="47625"/>
                      <wp:wrapNone/>
                      <wp:docPr id="14" name="Arrow: Right 14"/>
                      <wp:cNvGraphicFramePr/>
                      <a:graphic xmlns:a="http://schemas.openxmlformats.org/drawingml/2006/main">
                        <a:graphicData uri="http://schemas.microsoft.com/office/word/2010/wordprocessingShape">
                          <wps:wsp>
                            <wps:cNvSpPr/>
                            <wps:spPr>
                              <a:xfrm rot="10800000">
                                <a:off x="0" y="0"/>
                                <a:ext cx="2362200" cy="923925"/>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A815311" id="Arrow: Right 14" o:spid="_x0000_s1026" type="#_x0000_t13" style="position:absolute;margin-left:-3.8pt;margin-top:5.1pt;width:186pt;height:72.75pt;rotation:180;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" adj="17376" fillcolor="#4472c4" strokecolor="#2f528f" strokeweight="1pt"/>
                  </w:pict>
                </mc:Fallback>
              </mc:AlternateContent>
            </w:r>
          </w:p>
          <w:p w14:paraId="745623DD" w14:textId="6F7ACAA0" w:rsidR="00A66B25" w:rsidRDefault="00C16747" w:rsidP="00A66B25">
            <w:pPr>
              <w:tabs>
                <w:tab w:val="left" w:pos="975"/>
              </w:tabs>
            </w:pPr>
            <w:r>
              <w:rPr>
                <w:noProof/>
              </w:rPr>
              <mc:AlternateContent>
                <mc:Choice Requires="wps">
                  <w:drawing>
                    <wp:anchor distT="45720" distB="45720" distL="114300" distR="114300" simplePos="0" relativeHeight="251708416" behindDoc="0" locked="0" layoutInCell="1" allowOverlap="1" wp14:anchorId="5094E1F5" wp14:editId="69A1627D">
                      <wp:simplePos x="0" y="0"/>
                      <wp:positionH relativeFrom="column">
                        <wp:posOffset>447040</wp:posOffset>
                      </wp:positionH>
                      <wp:positionV relativeFrom="paragraph">
                        <wp:posOffset>104140</wp:posOffset>
                      </wp:positionV>
                      <wp:extent cx="1524000" cy="447675"/>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447675"/>
                              </a:xfrm>
                              <a:prstGeom prst="rect">
                                <a:avLst/>
                              </a:prstGeom>
                              <a:noFill/>
                              <a:ln w="9525">
                                <a:noFill/>
                                <a:miter lim="800000"/>
                                <a:headEnd/>
                                <a:tailEnd/>
                              </a:ln>
                            </wps:spPr>
                            <wps:txbx>
                              <w:txbxContent>
                                <w:p w14:paraId="27D9137F" w14:textId="614CDF7A" w:rsidR="001C48AF" w:rsidRDefault="001C48AF" w:rsidP="00F25475">
                                  <w:r>
                                    <w:t>Historic practices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94E1F5" id="_x0000_s1038" type="#_x0000_t202" style="position:absolute;margin-left:35.2pt;margin-top:8.2pt;width:120pt;height:35.2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" filled="f" stroked="f">
                      <v:textbox>
                        <w:txbxContent>
                          <w:p w14:paraId="27D9137F" w14:textId="614CDF7A" w:rsidR="001C48AF" w:rsidRDefault="001C48AF" w:rsidP="00F25475">
                            <w:r>
                              <w:t>Historic practices</w:t>
                            </w:r>
                          </w:p>
                        </w:txbxContent>
                      </v:textbox>
                      <w10:wrap type="square"/>
                    </v:shape>
                  </w:pict>
                </mc:Fallback>
              </mc:AlternateContent>
            </w:r>
          </w:p>
          <w:p w14:paraId="5CF2CF01" w14:textId="60D5A596" w:rsidR="00A66B25" w:rsidRDefault="00A66B25" w:rsidP="00A66B25">
            <w:pPr>
              <w:tabs>
                <w:tab w:val="left" w:pos="975"/>
              </w:tabs>
            </w:pPr>
          </w:p>
          <w:p w14:paraId="0DE2E56F" w14:textId="2A6634AB" w:rsidR="00A66B25" w:rsidRDefault="00A66B25" w:rsidP="00A66B25">
            <w:pPr>
              <w:tabs>
                <w:tab w:val="left" w:pos="975"/>
              </w:tabs>
            </w:pPr>
          </w:p>
          <w:p w14:paraId="146BDADD" w14:textId="68CC0883" w:rsidR="00A66B25" w:rsidRDefault="00A66B25" w:rsidP="00A66B25">
            <w:pPr>
              <w:tabs>
                <w:tab w:val="left" w:pos="975"/>
              </w:tabs>
            </w:pPr>
          </w:p>
          <w:p w14:paraId="17DC7159" w14:textId="476E59E0" w:rsidR="00A66B25" w:rsidRDefault="00A66B25" w:rsidP="00A66B25">
            <w:pPr>
              <w:tabs>
                <w:tab w:val="left" w:pos="975"/>
              </w:tabs>
            </w:pPr>
          </w:p>
          <w:p w14:paraId="1EB1CFC2" w14:textId="77777777" w:rsidR="00A66B25" w:rsidRDefault="00A66B25" w:rsidP="00A66B25">
            <w:pPr>
              <w:tabs>
                <w:tab w:val="left" w:pos="975"/>
              </w:tabs>
            </w:pPr>
          </w:p>
          <w:p w14:paraId="14AA75CA" w14:textId="77777777" w:rsidR="00A66B25" w:rsidRDefault="00A66B25" w:rsidP="00A66B25">
            <w:pPr>
              <w:tabs>
                <w:tab w:val="left" w:pos="975"/>
              </w:tabs>
            </w:pPr>
          </w:p>
          <w:p w14:paraId="05877000" w14:textId="33C2CE9C" w:rsidR="00C16747" w:rsidRDefault="00C16747" w:rsidP="00C16747">
            <w:pPr>
              <w:tabs>
                <w:tab w:val="left" w:pos="975"/>
              </w:tabs>
            </w:pPr>
          </w:p>
          <w:p w14:paraId="008BB4B2" w14:textId="77777777" w:rsidR="00A66B25" w:rsidRDefault="00A66B25" w:rsidP="00A66B25">
            <w:pPr>
              <w:tabs>
                <w:tab w:val="left" w:pos="975"/>
              </w:tabs>
            </w:pPr>
          </w:p>
          <w:p w14:paraId="2D8DB241" w14:textId="77777777" w:rsidR="00A66B25" w:rsidRDefault="00A66B25" w:rsidP="00A66B25">
            <w:pPr>
              <w:tabs>
                <w:tab w:val="left" w:pos="975"/>
              </w:tabs>
            </w:pPr>
          </w:p>
          <w:p w14:paraId="053E40CA" w14:textId="0A9FBFCC" w:rsidR="00A66B25" w:rsidRPr="00A66B25" w:rsidRDefault="00A66B25" w:rsidP="00A66B25">
            <w:pPr>
              <w:tabs>
                <w:tab w:val="left" w:pos="975"/>
              </w:tabs>
            </w:pPr>
          </w:p>
        </w:tc>
      </w:tr>
    </w:tbl>
    <w:p w14:paraId="619E8B5E" w14:textId="77777777" w:rsidR="006C7DF5" w:rsidRDefault="006C7DF5" w:rsidP="0012739F">
      <w:pPr>
        <w:rPr>
          <w:u w:val="single"/>
        </w:rPr>
      </w:pPr>
    </w:p>
    <w:p w14:paraId="6D0C7C92" w14:textId="77777777" w:rsidR="006C7DF5" w:rsidRDefault="006C7DF5" w:rsidP="0012739F">
      <w:pPr>
        <w:rPr>
          <w:u w:val="single"/>
        </w:rPr>
      </w:pPr>
    </w:p>
    <w:p w14:paraId="667472A5" w14:textId="3BB895A4" w:rsidR="001D3DF9" w:rsidRPr="002E433C" w:rsidRDefault="006C7DF5" w:rsidP="0012739F">
      <w:pPr>
        <w:rPr>
          <w:u w:val="single"/>
        </w:rPr>
      </w:pPr>
      <w:r>
        <w:rPr>
          <w:u w:val="single"/>
        </w:rPr>
        <w:lastRenderedPageBreak/>
        <w:t xml:space="preserve">iii </w:t>
      </w:r>
      <w:r w:rsidR="004219DD" w:rsidRPr="002E433C">
        <w:rPr>
          <w:u w:val="single"/>
        </w:rPr>
        <w:t>Governors Report</w:t>
      </w:r>
    </w:p>
    <w:p w14:paraId="50F5C08B" w14:textId="3120D12E" w:rsidR="004219DD" w:rsidRDefault="004219DD" w:rsidP="006C7DF5">
      <w:pPr>
        <w:spacing w:line="360" w:lineRule="auto"/>
      </w:pPr>
      <w:r>
        <w:t xml:space="preserve">It is evident from the forces field analysis that their will be a range of factors which will </w:t>
      </w:r>
      <w:r w:rsidR="009315C7">
        <w:t>affect</w:t>
      </w:r>
      <w:r>
        <w:t xml:space="preserve"> the implementation of the </w:t>
      </w:r>
      <w:proofErr w:type="spellStart"/>
      <w:r>
        <w:t>CfW</w:t>
      </w:r>
      <w:proofErr w:type="spellEnd"/>
      <w:r>
        <w:t xml:space="preserve"> in </w:t>
      </w:r>
      <w:r w:rsidR="009315C7">
        <w:t xml:space="preserve">my </w:t>
      </w:r>
      <w:r>
        <w:t>setting. I will explain the challenges</w:t>
      </w:r>
      <w:r w:rsidR="006634B0">
        <w:t xml:space="preserve">, potential </w:t>
      </w:r>
      <w:r>
        <w:t>risks</w:t>
      </w:r>
      <w:r w:rsidR="006634B0">
        <w:t xml:space="preserve">, </w:t>
      </w:r>
      <w:r w:rsidR="0087185A">
        <w:t>justify</w:t>
      </w:r>
      <w:r w:rsidR="006634B0">
        <w:t xml:space="preserve"> my thinking and put forward recommendations to allow our school to move forward with the implementation of the </w:t>
      </w:r>
      <w:proofErr w:type="spellStart"/>
      <w:r w:rsidR="006634B0">
        <w:t>CfW</w:t>
      </w:r>
      <w:proofErr w:type="spellEnd"/>
      <w:r w:rsidR="006634B0">
        <w:t>.</w:t>
      </w:r>
    </w:p>
    <w:p w14:paraId="3641798F" w14:textId="69FEFBF0" w:rsidR="009315C7" w:rsidRDefault="006634B0" w:rsidP="006C7DF5">
      <w:pPr>
        <w:spacing w:line="360" w:lineRule="auto"/>
      </w:pPr>
      <w:r>
        <w:t>While historically the previous curriculum in Wales was very prescriptive and outlined content that had to be taught in some detail</w:t>
      </w:r>
      <w:r w:rsidR="009315C7">
        <w:t xml:space="preserve">. The </w:t>
      </w:r>
      <w:proofErr w:type="spellStart"/>
      <w:r w:rsidR="009315C7">
        <w:t>CfW</w:t>
      </w:r>
      <w:proofErr w:type="spellEnd"/>
      <w:r>
        <w:t xml:space="preserve"> </w:t>
      </w:r>
      <w:r w:rsidR="009315C7">
        <w:t>promotes teacher autonomy</w:t>
      </w:r>
      <w:r>
        <w:t xml:space="preserve"> to develop resources and undertake topics of</w:t>
      </w:r>
      <w:r w:rsidR="009315C7">
        <w:t xml:space="preserve"> chosen</w:t>
      </w:r>
      <w:r>
        <w:t xml:space="preserve"> interest</w:t>
      </w:r>
      <w:r w:rsidR="009315C7">
        <w:t xml:space="preserve">. This </w:t>
      </w:r>
      <w:r>
        <w:t>may well be a motivating factor and teachers will feel they have more freedom to develop deeper knowledge and investigate subjects that motivate the children. Teachers will respond autonomy by taking more risks and developing more authentic learning opportunities for pupils. However</w:t>
      </w:r>
      <w:r w:rsidR="006C7DF5">
        <w:t>,</w:t>
      </w:r>
      <w:r>
        <w:t xml:space="preserve"> there may be teachers who will find this autonomy disconcerting and may have a</w:t>
      </w:r>
      <w:r w:rsidR="009315C7">
        <w:t xml:space="preserve"> </w:t>
      </w:r>
      <w:r>
        <w:t>more fix mindset against change. The bird in the cage analogy fits well here. The bird cage door can be opened but will the bird fly out into the unknown</w:t>
      </w:r>
      <w:r w:rsidR="009315C7">
        <w:t>?</w:t>
      </w:r>
      <w:r>
        <w:t xml:space="preserve"> </w:t>
      </w:r>
      <w:r w:rsidR="009315C7">
        <w:t>O</w:t>
      </w:r>
      <w:r>
        <w:t>r</w:t>
      </w:r>
      <w:r w:rsidR="009315C7">
        <w:t xml:space="preserve"> will it</w:t>
      </w:r>
      <w:r>
        <w:t xml:space="preserve"> remain inside where it knows the environment</w:t>
      </w:r>
      <w:r w:rsidR="009315C7">
        <w:t>?</w:t>
      </w:r>
      <w:r>
        <w:t xml:space="preserve"> </w:t>
      </w:r>
    </w:p>
    <w:p w14:paraId="3E03BE31" w14:textId="1DBD3462" w:rsidR="006634B0" w:rsidRDefault="009315C7" w:rsidP="006C7DF5">
      <w:pPr>
        <w:spacing w:line="360" w:lineRule="auto"/>
      </w:pPr>
      <w:r>
        <w:t>E</w:t>
      </w:r>
      <w:r w:rsidR="006634B0">
        <w:t xml:space="preserve">fforts have been made to develop authentic learning and try new ideas in our setting and </w:t>
      </w:r>
      <w:r>
        <w:t xml:space="preserve">it is my opinion that </w:t>
      </w:r>
      <w:r w:rsidR="006634B0">
        <w:t xml:space="preserve">staff will see this as an opportunity rather than </w:t>
      </w:r>
      <w:r w:rsidR="008576A8">
        <w:t>a risk.</w:t>
      </w:r>
      <w:r w:rsidR="002B31C2">
        <w:t xml:space="preserve"> Developing teacher agency and improving staff confidence to think outside the box </w:t>
      </w:r>
      <w:r>
        <w:t xml:space="preserve">to </w:t>
      </w:r>
      <w:r w:rsidR="002B31C2">
        <w:t xml:space="preserve">encourage them to be agents of change can be a challenge. We must </w:t>
      </w:r>
      <w:r>
        <w:t>support</w:t>
      </w:r>
      <w:r w:rsidR="002B31C2">
        <w:t xml:space="preserve"> teachers to experiment with new learning opportunities and </w:t>
      </w:r>
      <w:r>
        <w:t xml:space="preserve">provide time to </w:t>
      </w:r>
      <w:r w:rsidR="002B31C2">
        <w:t xml:space="preserve">developing new ideas and approaches. </w:t>
      </w:r>
      <w:r w:rsidR="008576A8">
        <w:t xml:space="preserve"> This can also be addressed in school by the sharing of good practice through staff INSET and encourag</w:t>
      </w:r>
      <w:r>
        <w:t>ing</w:t>
      </w:r>
      <w:r w:rsidR="008576A8">
        <w:t xml:space="preserve"> professional dialogue</w:t>
      </w:r>
      <w:r w:rsidR="0087185A">
        <w:t>.</w:t>
      </w:r>
      <w:r w:rsidR="005F5489">
        <w:t xml:space="preserve"> We have already set up </w:t>
      </w:r>
      <w:proofErr w:type="spellStart"/>
      <w:r w:rsidR="005F5489">
        <w:t>AoLE</w:t>
      </w:r>
      <w:proofErr w:type="spellEnd"/>
      <w:r w:rsidR="005F5489">
        <w:t xml:space="preserve"> teams but need to provide more time for staff to have learning conversations around the pedagogy linked to their </w:t>
      </w:r>
      <w:proofErr w:type="spellStart"/>
      <w:r w:rsidR="005F5489">
        <w:t>AoLE</w:t>
      </w:r>
      <w:proofErr w:type="spellEnd"/>
      <w:r>
        <w:t xml:space="preserve">. </w:t>
      </w:r>
      <w:r w:rsidR="005F5489">
        <w:t xml:space="preserve"> </w:t>
      </w:r>
      <w:r>
        <w:t>T</w:t>
      </w:r>
      <w:r w:rsidR="005F5489">
        <w:t>ime</w:t>
      </w:r>
      <w:r>
        <w:t xml:space="preserve"> must be allocated</w:t>
      </w:r>
      <w:r w:rsidR="005F5489">
        <w:t xml:space="preserve"> for these conversations to be shared across teams to develop cross curricular learning opportunities that support the new CfW.  </w:t>
      </w:r>
    </w:p>
    <w:p w14:paraId="7B37F551" w14:textId="7A40B34B" w:rsidR="0087185A" w:rsidRDefault="0087185A" w:rsidP="006C7DF5">
      <w:pPr>
        <w:spacing w:line="360" w:lineRule="auto"/>
      </w:pPr>
      <w:r>
        <w:t xml:space="preserve">In school we have been developing the use of ‘Pupils Voice’ to help plan activities and this has </w:t>
      </w:r>
      <w:proofErr w:type="gramStart"/>
      <w:r>
        <w:t>been  effective</w:t>
      </w:r>
      <w:proofErr w:type="gramEnd"/>
      <w:r>
        <w:t xml:space="preserve"> in improving motivation of pupils. The </w:t>
      </w:r>
      <w:proofErr w:type="spellStart"/>
      <w:r>
        <w:t>CfW</w:t>
      </w:r>
      <w:proofErr w:type="spellEnd"/>
      <w:r>
        <w:t xml:space="preserve"> and Donaldson report place pupils voice an extremely import feature in the move towards pupils</w:t>
      </w:r>
      <w:r w:rsidR="009315C7">
        <w:t>’</w:t>
      </w:r>
      <w:r>
        <w:t xml:space="preserve"> deepening their own understanding. We need to work with pupils to develop authentic learning opportunities that engage all learners.  I believe </w:t>
      </w:r>
      <w:r w:rsidR="009315C7">
        <w:t>it is essential to</w:t>
      </w:r>
      <w:r>
        <w:t xml:space="preserve"> include pupils in the planning of topics and in the evaluation of learning. Further development on </w:t>
      </w:r>
      <w:proofErr w:type="spellStart"/>
      <w:r>
        <w:t>oracy</w:t>
      </w:r>
      <w:proofErr w:type="spellEnd"/>
      <w:r>
        <w:t xml:space="preserve"> is a priority for the school and the </w:t>
      </w:r>
      <w:proofErr w:type="spellStart"/>
      <w:r>
        <w:t>CfW</w:t>
      </w:r>
      <w:proofErr w:type="spellEnd"/>
      <w:r>
        <w:t xml:space="preserve"> will encourage deeper learning which can only be achieved through rich learning conversations with both staff and pupils and peer </w:t>
      </w:r>
      <w:r w:rsidR="009315C7">
        <w:t xml:space="preserve">discussions. </w:t>
      </w:r>
      <w:r>
        <w:t xml:space="preserve"> </w:t>
      </w:r>
      <w:r w:rsidR="009315C7">
        <w:t>I</w:t>
      </w:r>
      <w:r>
        <w:t xml:space="preserve">nvolve </w:t>
      </w:r>
      <w:r w:rsidR="009315C7">
        <w:t xml:space="preserve">by </w:t>
      </w:r>
      <w:r>
        <w:t xml:space="preserve">pupils and parents in the vision and mission for our own response to </w:t>
      </w:r>
      <w:proofErr w:type="spellStart"/>
      <w:r>
        <w:t>CfW</w:t>
      </w:r>
      <w:proofErr w:type="spellEnd"/>
      <w:r w:rsidR="00CC0680">
        <w:t xml:space="preserve"> is crucial. </w:t>
      </w:r>
      <w:proofErr w:type="gramStart"/>
      <w:r w:rsidR="00CC0680">
        <w:t>We</w:t>
      </w:r>
      <w:proofErr w:type="gramEnd"/>
      <w:r w:rsidR="00CC0680">
        <w:t xml:space="preserve"> must try to emulate the Canada educational system in</w:t>
      </w:r>
      <w:r>
        <w:t xml:space="preserve"> involving all stakeholders in the process of </w:t>
      </w:r>
      <w:r w:rsidR="00CC0680">
        <w:t xml:space="preserve">curriculum development. </w:t>
      </w:r>
    </w:p>
    <w:p w14:paraId="7C398D20" w14:textId="180FA20A" w:rsidR="00732BB4" w:rsidRDefault="00DC785D" w:rsidP="006C7DF5">
      <w:pPr>
        <w:spacing w:line="360" w:lineRule="auto"/>
      </w:pPr>
      <w:r>
        <w:lastRenderedPageBreak/>
        <w:t xml:space="preserve">Historical accountability is a challenge as we have a system that is governed by </w:t>
      </w:r>
      <w:r w:rsidR="00CC0680">
        <w:t>assessment</w:t>
      </w:r>
      <w:r>
        <w:t xml:space="preserve"> and data. </w:t>
      </w:r>
      <w:r w:rsidR="00711816">
        <w:t xml:space="preserve">As a school we are accountable to Local authority, EAS and Estyn and our own Governing body. </w:t>
      </w:r>
      <w:r>
        <w:t xml:space="preserve">Reforms </w:t>
      </w:r>
      <w:r w:rsidR="00CC0680">
        <w:t>related to</w:t>
      </w:r>
      <w:r>
        <w:t xml:space="preserve"> accountability and assessment is still </w:t>
      </w:r>
      <w:r w:rsidR="00CC0680">
        <w:t>under</w:t>
      </w:r>
      <w:r>
        <w:t xml:space="preserve"> develop</w:t>
      </w:r>
      <w:r w:rsidR="00CC0680">
        <w:t>ment</w:t>
      </w:r>
      <w:r>
        <w:t xml:space="preserve"> but there can be a huge pressure to be judged under historical systems. </w:t>
      </w:r>
      <w:proofErr w:type="spellStart"/>
      <w:r>
        <w:t>Esytn</w:t>
      </w:r>
      <w:proofErr w:type="spellEnd"/>
      <w:r>
        <w:t xml:space="preserve"> have provided a break in the Inspection </w:t>
      </w:r>
      <w:r w:rsidR="00CC0680">
        <w:t>cycle</w:t>
      </w:r>
      <w:r>
        <w:t xml:space="preserve"> and are revising their own procedures as they realise the new </w:t>
      </w:r>
      <w:proofErr w:type="spellStart"/>
      <w:r>
        <w:t>CfW</w:t>
      </w:r>
      <w:proofErr w:type="spellEnd"/>
      <w:r>
        <w:t xml:space="preserve"> will require change in accountability procedures. As a school we must not look at the previous tick box </w:t>
      </w:r>
      <w:r w:rsidR="00732BB4">
        <w:t xml:space="preserve">analogies </w:t>
      </w:r>
      <w:r>
        <w:t xml:space="preserve">and </w:t>
      </w:r>
      <w:r w:rsidR="00732BB4">
        <w:t>look deeper into pupils learning. While testing will continue</w:t>
      </w:r>
      <w:r w:rsidR="00CC0680">
        <w:t>, it will</w:t>
      </w:r>
      <w:r w:rsidR="00732BB4">
        <w:t xml:space="preserve"> move to</w:t>
      </w:r>
      <w:r w:rsidR="00CC0680">
        <w:t>wards</w:t>
      </w:r>
      <w:r w:rsidR="00732BB4">
        <w:t xml:space="preserve"> new more adaptive forms of testing</w:t>
      </w:r>
      <w:r w:rsidR="00CC0680">
        <w:t>, that</w:t>
      </w:r>
      <w:r w:rsidR="00732BB4">
        <w:t xml:space="preserve"> </w:t>
      </w:r>
      <w:r w:rsidR="00CC0680">
        <w:t>utilise</w:t>
      </w:r>
      <w:r w:rsidR="00732BB4">
        <w:t xml:space="preserve"> online platforms. This will hope to identify </w:t>
      </w:r>
      <w:r w:rsidR="00CC0680">
        <w:t>to assess</w:t>
      </w:r>
      <w:r w:rsidR="00732BB4">
        <w:t xml:space="preserve"> pupils on a more individualised continuum. Learning walks and discussion with learn</w:t>
      </w:r>
      <w:r w:rsidR="00CC0680">
        <w:t>er</w:t>
      </w:r>
      <w:r w:rsidR="00732BB4">
        <w:t xml:space="preserve">s may be more important than the current systems of monitoring and assessment. </w:t>
      </w:r>
      <w:r w:rsidR="00711816">
        <w:t xml:space="preserve">The school will need to look </w:t>
      </w:r>
      <w:r w:rsidR="00CC0680">
        <w:t>carefully</w:t>
      </w:r>
      <w:r w:rsidR="00711816">
        <w:t xml:space="preserve"> at guidance and assessment and accountability </w:t>
      </w:r>
      <w:r w:rsidR="00CC0680">
        <w:t>proposals and</w:t>
      </w:r>
      <w:r w:rsidR="00711816">
        <w:t xml:space="preserve"> respond appropriately in our own way. We must new methods clear with staff</w:t>
      </w:r>
      <w:r w:rsidR="00BE15C0">
        <w:t xml:space="preserve"> and ensure consistent approach is undertaken. </w:t>
      </w:r>
    </w:p>
    <w:p w14:paraId="162AD743" w14:textId="73AD4ED3" w:rsidR="007365BF" w:rsidRDefault="00732BB4" w:rsidP="006C7DF5">
      <w:pPr>
        <w:spacing w:line="360" w:lineRule="auto"/>
      </w:pPr>
      <w:r>
        <w:t>Th</w:t>
      </w:r>
      <w:r w:rsidR="007365BF">
        <w:t xml:space="preserve">ere is a large emphasis on developing profession learning in education especially as </w:t>
      </w:r>
      <w:r w:rsidR="00711816">
        <w:t>‘</w:t>
      </w:r>
      <w:r w:rsidR="007365BF">
        <w:t>Teaching Standards</w:t>
      </w:r>
      <w:r w:rsidR="00711816">
        <w:t xml:space="preserve">’ </w:t>
      </w:r>
      <w:r w:rsidR="0020096B">
        <w:t>are now</w:t>
      </w:r>
      <w:r w:rsidR="007365BF">
        <w:t xml:space="preserve"> statutory. </w:t>
      </w:r>
      <w:r w:rsidR="00CC0680">
        <w:t>However,</w:t>
      </w:r>
      <w:r w:rsidR="007365BF">
        <w:t xml:space="preserve"> in a historically overloaded curriculum it is a </w:t>
      </w:r>
      <w:r w:rsidR="00CC0680">
        <w:t>time constraint</w:t>
      </w:r>
      <w:r w:rsidR="007365BF">
        <w:t xml:space="preserve"> that </w:t>
      </w:r>
      <w:r w:rsidR="00CC0680">
        <w:t xml:space="preserve">often </w:t>
      </w:r>
      <w:r w:rsidR="007365BF">
        <w:t xml:space="preserve">prevent </w:t>
      </w:r>
      <w:r w:rsidR="00CC0680">
        <w:t>staff undertaking</w:t>
      </w:r>
      <w:r w:rsidR="007365BF">
        <w:t xml:space="preserve"> </w:t>
      </w:r>
      <w:r w:rsidR="00CC0680">
        <w:t>action-based</w:t>
      </w:r>
      <w:r w:rsidR="007365BF">
        <w:t xml:space="preserve"> research or engaging in professional learning networks. The online of </w:t>
      </w:r>
      <w:proofErr w:type="spellStart"/>
      <w:r w:rsidR="007365BF">
        <w:t>Hwb</w:t>
      </w:r>
      <w:proofErr w:type="spellEnd"/>
      <w:r w:rsidR="007365BF">
        <w:t xml:space="preserve"> Platform has allowed collaboration and </w:t>
      </w:r>
      <w:r w:rsidR="00CC0680">
        <w:t>facilitates ‘Learning</w:t>
      </w:r>
      <w:r w:rsidR="007365BF">
        <w:t xml:space="preserve"> </w:t>
      </w:r>
      <w:r w:rsidR="00CC0680">
        <w:t>N</w:t>
      </w:r>
      <w:r w:rsidR="007365BF">
        <w:t>etworks</w:t>
      </w:r>
      <w:r w:rsidR="00CC0680">
        <w:t>’</w:t>
      </w:r>
      <w:r w:rsidR="007365BF">
        <w:t xml:space="preserve"> </w:t>
      </w:r>
      <w:r w:rsidR="00CC0680">
        <w:t xml:space="preserve">and the </w:t>
      </w:r>
      <w:r w:rsidR="007365BF">
        <w:t xml:space="preserve">sharing of resources. </w:t>
      </w:r>
      <w:r w:rsidR="009D76F3">
        <w:t xml:space="preserve">Teachers also need to </w:t>
      </w:r>
      <w:r w:rsidR="00CC0680">
        <w:t>self-reflect</w:t>
      </w:r>
      <w:r w:rsidR="009D76F3">
        <w:t xml:space="preserve"> on areas in which they need to further develop </w:t>
      </w:r>
      <w:r w:rsidR="00366835">
        <w:t xml:space="preserve">their own practice but it can often be daunting to push yourself out the comfort zone. </w:t>
      </w:r>
      <w:r w:rsidR="00661B66">
        <w:t>Collaborative work</w:t>
      </w:r>
      <w:r w:rsidR="00AF55EB">
        <w:t>ing</w:t>
      </w:r>
      <w:r w:rsidR="00661B66">
        <w:t xml:space="preserve"> and sharing best practice </w:t>
      </w:r>
      <w:r w:rsidR="00AF55EB">
        <w:t>are</w:t>
      </w:r>
      <w:r w:rsidR="00661B66">
        <w:t xml:space="preserve"> an important </w:t>
      </w:r>
      <w:r w:rsidR="00AF55EB">
        <w:t>in</w:t>
      </w:r>
      <w:r w:rsidR="00661B66">
        <w:t xml:space="preserve"> developing the </w:t>
      </w:r>
      <w:proofErr w:type="spellStart"/>
      <w:r w:rsidR="00661B66">
        <w:t>CfW</w:t>
      </w:r>
      <w:proofErr w:type="spellEnd"/>
      <w:r w:rsidR="00661B66">
        <w:t xml:space="preserve">. Teachers will need to be proactive in striving for Professional Learning. The use of training staff to improve in areas often carries with it a </w:t>
      </w:r>
      <w:r w:rsidR="00183F5A">
        <w:t>financial</w:t>
      </w:r>
      <w:r w:rsidR="00661B66">
        <w:t xml:space="preserve"> burden but we must also look to develop and share </w:t>
      </w:r>
      <w:r w:rsidR="00AF55EB">
        <w:t xml:space="preserve">in-house </w:t>
      </w:r>
      <w:r w:rsidR="0020096B">
        <w:t xml:space="preserve">expertise and </w:t>
      </w:r>
      <w:r w:rsidR="00661B66">
        <w:t xml:space="preserve">learning within our own school.  </w:t>
      </w:r>
    </w:p>
    <w:p w14:paraId="560029A3" w14:textId="63673E25" w:rsidR="007365BF" w:rsidRDefault="00DC785D" w:rsidP="006C7DF5">
      <w:pPr>
        <w:spacing w:line="360" w:lineRule="auto"/>
      </w:pPr>
      <w:r>
        <w:t xml:space="preserve">When striving </w:t>
      </w:r>
      <w:r w:rsidR="0020096B">
        <w:t xml:space="preserve">to develop </w:t>
      </w:r>
      <w:r>
        <w:t>a curriculum</w:t>
      </w:r>
      <w:r w:rsidR="0020096B">
        <w:t xml:space="preserve"> for the 21</w:t>
      </w:r>
      <w:r w:rsidR="0020096B" w:rsidRPr="0020096B">
        <w:rPr>
          <w:vertAlign w:val="superscript"/>
        </w:rPr>
        <w:t>st</w:t>
      </w:r>
      <w:r w:rsidR="0020096B">
        <w:t xml:space="preserve"> Century is important to ensure we prepare our children to </w:t>
      </w:r>
      <w:r w:rsidR="00AF55EB">
        <w:t>become</w:t>
      </w:r>
      <w:r w:rsidR="0020096B">
        <w:t xml:space="preserve"> the citizens of tomorrow. We need to develop new skills with pupils that will allow them to become lifelong learners and able to adapt and thin</w:t>
      </w:r>
      <w:r w:rsidR="00AF55EB">
        <w:t>k</w:t>
      </w:r>
      <w:r w:rsidR="0020096B">
        <w:t xml:space="preserve"> critically. The challenge is that in a rapidly changing word</w:t>
      </w:r>
      <w:r>
        <w:t>,</w:t>
      </w:r>
      <w:r w:rsidR="0020096B">
        <w:t xml:space="preserve"> many jobs that exist today did not 10 years ago so developing a</w:t>
      </w:r>
      <w:r w:rsidR="00AF55EB">
        <w:t>n</w:t>
      </w:r>
      <w:r w:rsidR="0020096B">
        <w:t xml:space="preserve"> education system to prepare pupils for jobs that may not exist is also a challenge. Technology is rapidly advancing and we need to prepare our students to understand and use new technologies. This can be difficult as we need to also be continual learners as educators as the </w:t>
      </w:r>
      <w:r w:rsidR="00AF55EB">
        <w:t>experiences,</w:t>
      </w:r>
      <w:r w:rsidR="0020096B">
        <w:t xml:space="preserve"> we had </w:t>
      </w:r>
      <w:r>
        <w:t>through our own education</w:t>
      </w:r>
      <w:r w:rsidR="00AF55EB">
        <w:t>,</w:t>
      </w:r>
      <w:r>
        <w:t xml:space="preserve"> are not necessarily relevant today.</w:t>
      </w:r>
      <w:r w:rsidR="0076610B">
        <w:t xml:space="preserve"> We must ensure we do not fall back on historic practices and only play </w:t>
      </w:r>
      <w:r w:rsidR="00AF55EB">
        <w:t>‘</w:t>
      </w:r>
      <w:r w:rsidR="0076610B">
        <w:t>lip service</w:t>
      </w:r>
      <w:r w:rsidR="00AF55EB">
        <w:t>’</w:t>
      </w:r>
      <w:r w:rsidR="0076610B">
        <w:t xml:space="preserve"> to the new </w:t>
      </w:r>
      <w:proofErr w:type="spellStart"/>
      <w:r w:rsidR="0076610B">
        <w:t>CfW</w:t>
      </w:r>
      <w:proofErr w:type="spellEnd"/>
      <w:r w:rsidR="0076610B">
        <w:t xml:space="preserve">. This was the mistake that the Scottish </w:t>
      </w:r>
      <w:proofErr w:type="spellStart"/>
      <w:r w:rsidR="0076610B">
        <w:t>CfE</w:t>
      </w:r>
      <w:proofErr w:type="spellEnd"/>
      <w:r w:rsidR="0076610B">
        <w:t xml:space="preserve"> faced in many schools. Many teachers did not fully understand the pedagogy behind the </w:t>
      </w:r>
      <w:proofErr w:type="spellStart"/>
      <w:r w:rsidR="0076610B">
        <w:t>CfE</w:t>
      </w:r>
      <w:proofErr w:type="spellEnd"/>
      <w:r w:rsidR="0076610B">
        <w:t xml:space="preserve"> and did not adapt their teaching. This led to very little change. </w:t>
      </w:r>
      <w:r w:rsidR="00AF55EB">
        <w:t xml:space="preserve">We </w:t>
      </w:r>
      <w:r w:rsidR="0076610B">
        <w:t xml:space="preserve">must ensure there is an understanding </w:t>
      </w:r>
      <w:r w:rsidR="0076610B">
        <w:lastRenderedPageBreak/>
        <w:t xml:space="preserve">of the shared pedagogy and ensure </w:t>
      </w:r>
      <w:r w:rsidR="00AF55EB">
        <w:t>staff</w:t>
      </w:r>
      <w:r w:rsidR="0076610B">
        <w:t xml:space="preserve"> strive for instrumental change.  It will be a challenge for staff to </w:t>
      </w:r>
      <w:r>
        <w:t xml:space="preserve">ensure to </w:t>
      </w:r>
      <w:r w:rsidR="00AF55EB">
        <w:t xml:space="preserve">pupils </w:t>
      </w:r>
      <w:r>
        <w:t xml:space="preserve">develop the desired knowledge and skills. </w:t>
      </w:r>
    </w:p>
    <w:p w14:paraId="66F6A540" w14:textId="584CB59A" w:rsidR="002B31C2" w:rsidRDefault="002B31C2" w:rsidP="006C7DF5">
      <w:pPr>
        <w:spacing w:line="360" w:lineRule="auto"/>
      </w:pPr>
      <w:r>
        <w:t xml:space="preserve">With any change it can come at a financial cost and </w:t>
      </w:r>
      <w:r w:rsidR="00AF55EB">
        <w:t>cost</w:t>
      </w:r>
      <w:r>
        <w:t xml:space="preserve"> of training</w:t>
      </w:r>
      <w:r w:rsidR="00AF55EB">
        <w:t xml:space="preserve"> </w:t>
      </w:r>
      <w:r>
        <w:t xml:space="preserve">and the purchase of new resources to fully support the </w:t>
      </w:r>
      <w:proofErr w:type="spellStart"/>
      <w:r>
        <w:t>CfW</w:t>
      </w:r>
      <w:proofErr w:type="spellEnd"/>
      <w:r>
        <w:t xml:space="preserve"> will be a challenge. As school budgets become squeezed ever tighter</w:t>
      </w:r>
      <w:r w:rsidR="00A55E76">
        <w:t>,</w:t>
      </w:r>
      <w:r>
        <w:t xml:space="preserve"> then strategic purchasing and identifying resources</w:t>
      </w:r>
      <w:r w:rsidR="00AF55EB">
        <w:t xml:space="preserve"> that</w:t>
      </w:r>
      <w:r>
        <w:t xml:space="preserve"> will maximise the </w:t>
      </w:r>
      <w:r w:rsidR="00957DF2">
        <w:t>benefit</w:t>
      </w:r>
      <w:r>
        <w:t xml:space="preserve"> to the school will be important.  </w:t>
      </w:r>
      <w:r w:rsidR="00957DF2">
        <w:t xml:space="preserve">We must also reflect critically on what works well and see if </w:t>
      </w:r>
      <w:r w:rsidR="00AF55EB">
        <w:t xml:space="preserve">existing </w:t>
      </w:r>
      <w:r w:rsidR="00957DF2">
        <w:t xml:space="preserve">resources can be used in new ways. It is not time to go back to the drawing board but to </w:t>
      </w:r>
      <w:r w:rsidR="00AF55EB">
        <w:t xml:space="preserve">reflect on what works, </w:t>
      </w:r>
      <w:r w:rsidR="00957DF2">
        <w:t xml:space="preserve">try </w:t>
      </w:r>
      <w:r w:rsidR="00AF55EB">
        <w:t>new things but strive to</w:t>
      </w:r>
      <w:r w:rsidR="00957DF2">
        <w:t xml:space="preserve"> develop deep rich learning opportunities for pupils. </w:t>
      </w:r>
    </w:p>
    <w:p w14:paraId="769B40A8" w14:textId="52DE15F8" w:rsidR="00760A50" w:rsidRDefault="00711816" w:rsidP="006C7DF5">
      <w:pPr>
        <w:spacing w:line="360" w:lineRule="auto"/>
      </w:pPr>
      <w:r>
        <w:t xml:space="preserve">The phased roll out of the new </w:t>
      </w:r>
      <w:proofErr w:type="spellStart"/>
      <w:r>
        <w:t>CfW</w:t>
      </w:r>
      <w:proofErr w:type="spellEnd"/>
      <w:r>
        <w:t xml:space="preserve"> is an important time for the school</w:t>
      </w:r>
      <w:r w:rsidR="00AF55EB">
        <w:t xml:space="preserve"> to be proactive </w:t>
      </w:r>
      <w:r>
        <w:t xml:space="preserve">and trial what works best for us. We need to start </w:t>
      </w:r>
      <w:r w:rsidR="00AF55EB">
        <w:t xml:space="preserve">looking </w:t>
      </w:r>
      <w:r>
        <w:t>our</w:t>
      </w:r>
      <w:r w:rsidR="00760A50">
        <w:t xml:space="preserve"> </w:t>
      </w:r>
      <w:r w:rsidR="00AF55EB">
        <w:t>pr</w:t>
      </w:r>
      <w:r w:rsidR="00760A50">
        <w:t>a</w:t>
      </w:r>
      <w:r w:rsidR="00AF55EB">
        <w:t>ctice with a reflective eye</w:t>
      </w:r>
      <w:r>
        <w:t xml:space="preserve"> </w:t>
      </w:r>
      <w:r w:rsidR="00AF55EB">
        <w:t>and learn fr</w:t>
      </w:r>
      <w:r w:rsidR="00760A50">
        <w:t>om</w:t>
      </w:r>
      <w:r w:rsidR="00AF55EB">
        <w:t xml:space="preserve"> the </w:t>
      </w:r>
      <w:proofErr w:type="spellStart"/>
      <w:r w:rsidR="00AF55EB">
        <w:t>CfE</w:t>
      </w:r>
      <w:proofErr w:type="spellEnd"/>
      <w:r>
        <w:t xml:space="preserve"> </w:t>
      </w:r>
      <w:r w:rsidR="00A55E76">
        <w:t xml:space="preserve">and </w:t>
      </w:r>
      <w:r w:rsidR="00760A50">
        <w:t>not</w:t>
      </w:r>
      <w:r w:rsidR="00AF55EB">
        <w:t xml:space="preserve"> </w:t>
      </w:r>
      <w:r w:rsidR="00760A50">
        <w:t>wait</w:t>
      </w:r>
      <w:r w:rsidR="00AF55EB">
        <w:t xml:space="preserve"> </w:t>
      </w:r>
      <w:r>
        <w:t>t</w:t>
      </w:r>
      <w:r w:rsidR="00AF55EB">
        <w:t>o</w:t>
      </w:r>
      <w:r>
        <w:t>o l</w:t>
      </w:r>
      <w:r w:rsidR="00760A50">
        <w:t>ong</w:t>
      </w:r>
      <w:r>
        <w:t xml:space="preserve"> to instigate meaningful change. The primary sector is more adaptive than the secondary schools but we must work close with our </w:t>
      </w:r>
      <w:r w:rsidR="00760A50">
        <w:t>c</w:t>
      </w:r>
      <w:r w:rsidR="0074112D">
        <w:t>lu</w:t>
      </w:r>
      <w:r w:rsidR="00760A50">
        <w:t>ster</w:t>
      </w:r>
      <w:r>
        <w:t xml:space="preserve"> schools and secondary feeders to ensure a smooth transition and share</w:t>
      </w:r>
      <w:r w:rsidR="00760A50">
        <w:t>d</w:t>
      </w:r>
      <w:r>
        <w:t xml:space="preserve"> pedagogy</w:t>
      </w:r>
      <w:r w:rsidR="00BE15C0">
        <w:t>.</w:t>
      </w:r>
      <w:r w:rsidR="002B4A7C">
        <w:t xml:space="preserve"> We need to build in time in staff meetings to allow parallel staff to review current practises and develop new ideas. They must take time to go through the ‘What Matter</w:t>
      </w:r>
      <w:r w:rsidR="00A55E76">
        <w:t>s</w:t>
      </w:r>
      <w:r w:rsidR="002B4A7C">
        <w:t xml:space="preserve">’ Statements and ensure a deeper understanding of policies and pedagogy of the </w:t>
      </w:r>
      <w:proofErr w:type="spellStart"/>
      <w:r w:rsidR="002B4A7C">
        <w:t>CfW</w:t>
      </w:r>
      <w:proofErr w:type="spellEnd"/>
      <w:r w:rsidR="002B4A7C">
        <w:t xml:space="preserve">. The new progression steps will also require teachers to have knowledge outside their own year groups in order to facilitate learning to the next steps. </w:t>
      </w:r>
      <w:r w:rsidR="002D7B0F">
        <w:t>We can also look to use internal cover where possible to allow teacher</w:t>
      </w:r>
      <w:r w:rsidR="00760A50">
        <w:t xml:space="preserve">s </w:t>
      </w:r>
      <w:r w:rsidR="002D7B0F">
        <w:t xml:space="preserve">to observe best practice in cluster schools. Teachers need time to </w:t>
      </w:r>
      <w:r w:rsidR="002B4A7C">
        <w:t xml:space="preserve">review the </w:t>
      </w:r>
      <w:proofErr w:type="spellStart"/>
      <w:r w:rsidR="002B4A7C">
        <w:t>CfW</w:t>
      </w:r>
      <w:proofErr w:type="spellEnd"/>
      <w:r w:rsidR="002B4A7C">
        <w:t xml:space="preserve"> to develop their own understanding</w:t>
      </w:r>
      <w:r w:rsidR="002D7B0F">
        <w:t xml:space="preserve">, Internal cover has been provided for </w:t>
      </w:r>
      <w:proofErr w:type="spellStart"/>
      <w:r w:rsidR="002D7B0F">
        <w:t>AoLE</w:t>
      </w:r>
      <w:proofErr w:type="spellEnd"/>
      <w:r w:rsidR="002D7B0F">
        <w:t xml:space="preserve"> leads to attend training but this information must be designated to all staff</w:t>
      </w:r>
      <w:r w:rsidR="002B4A7C">
        <w:t xml:space="preserve">. </w:t>
      </w:r>
    </w:p>
    <w:p w14:paraId="7186F54E" w14:textId="0A1CA306" w:rsidR="0087185A" w:rsidRDefault="002B4A7C" w:rsidP="006C7DF5">
      <w:pPr>
        <w:spacing w:line="360" w:lineRule="auto"/>
      </w:pPr>
      <w:r>
        <w:t xml:space="preserve">Developing a new </w:t>
      </w:r>
      <w:r w:rsidR="00760A50">
        <w:t>school-based</w:t>
      </w:r>
      <w:r>
        <w:t xml:space="preserve"> curriculum that is in line with </w:t>
      </w:r>
      <w:proofErr w:type="spellStart"/>
      <w:r>
        <w:t>CfW</w:t>
      </w:r>
      <w:proofErr w:type="spellEnd"/>
      <w:r>
        <w:t xml:space="preserve"> will </w:t>
      </w:r>
      <w:r w:rsidR="002D7B0F">
        <w:t>involve having the ‘Four Purposes’ at the core of all we do. Development on using this language with pupils is important as was ev</w:t>
      </w:r>
      <w:r w:rsidR="00760A50">
        <w:t>iden</w:t>
      </w:r>
      <w:r w:rsidR="002D7B0F">
        <w:t xml:space="preserve">t in recent visits by staff </w:t>
      </w:r>
      <w:r w:rsidR="00760A50">
        <w:t>to an</w:t>
      </w:r>
      <w:r w:rsidR="002D7B0F">
        <w:t xml:space="preserve"> Innovation school. </w:t>
      </w:r>
      <w:r w:rsidR="00760A50">
        <w:t xml:space="preserve">We </w:t>
      </w:r>
      <w:r w:rsidR="002D7B0F">
        <w:t xml:space="preserve">may well want </w:t>
      </w:r>
      <w:r w:rsidR="00760A50">
        <w:t>emulate their idea of focusing on one</w:t>
      </w:r>
      <w:r w:rsidR="002D7B0F">
        <w:t xml:space="preserve"> </w:t>
      </w:r>
      <w:proofErr w:type="spellStart"/>
      <w:r w:rsidR="002D7B0F">
        <w:t>AoLE</w:t>
      </w:r>
      <w:proofErr w:type="spellEnd"/>
      <w:r w:rsidR="002D7B0F">
        <w:t xml:space="preserve"> each term. </w:t>
      </w:r>
      <w:r w:rsidR="00760A50">
        <w:t>We may need to review</w:t>
      </w:r>
      <w:r w:rsidR="002D7B0F">
        <w:t xml:space="preserve"> planning format</w:t>
      </w:r>
      <w:r w:rsidR="00760A50">
        <w:t>s</w:t>
      </w:r>
      <w:r w:rsidR="002D7B0F">
        <w:t xml:space="preserve"> and approaches currently used in school. </w:t>
      </w:r>
    </w:p>
    <w:p w14:paraId="4212C10C" w14:textId="451633F8" w:rsidR="0074112D" w:rsidRPr="003A0006" w:rsidRDefault="002D7B0F" w:rsidP="003A0006">
      <w:pPr>
        <w:spacing w:line="360" w:lineRule="auto"/>
      </w:pPr>
      <w:r>
        <w:t xml:space="preserve">One of the most important factors that will </w:t>
      </w:r>
      <w:r w:rsidR="00760A50">
        <w:t>affect</w:t>
      </w:r>
      <w:r>
        <w:t xml:space="preserve"> the response to the </w:t>
      </w:r>
      <w:proofErr w:type="spellStart"/>
      <w:r>
        <w:t>CfW</w:t>
      </w:r>
      <w:proofErr w:type="spellEnd"/>
      <w:r>
        <w:t xml:space="preserve"> is the role of effective leadership within the school. This </w:t>
      </w:r>
      <w:r w:rsidR="00760A50">
        <w:t xml:space="preserve">not </w:t>
      </w:r>
      <w:proofErr w:type="spellStart"/>
      <w:r w:rsidR="00760A50">
        <w:t>soley</w:t>
      </w:r>
      <w:proofErr w:type="spellEnd"/>
      <w:r w:rsidR="00760A50">
        <w:t xml:space="preserve"> the responsibility of the</w:t>
      </w:r>
      <w:r>
        <w:t xml:space="preserve"> Head and SLT but a shared vision of education must be clearly understood by all. All staff can become leaders and experts in many areas but the key to success is sharing this understanding and </w:t>
      </w:r>
      <w:r w:rsidR="00B7302D">
        <w:t xml:space="preserve">agreeing a vision that all stakeholders feel part of. In times of change it is important that staff do not lose sight of what is trying to be achieved. While teacher autonomy is encouraged it must be measured and reviewed in a constructive way to ensure the deepening learning opportunities are provided for pupils. As with all journeys the path we take may not always be straightforward but someone must make the decision </w:t>
      </w:r>
      <w:r w:rsidR="00B7302D">
        <w:lastRenderedPageBreak/>
        <w:t>on the direct</w:t>
      </w:r>
      <w:r w:rsidR="00A55E76">
        <w:t>ion</w:t>
      </w:r>
      <w:r w:rsidR="00B7302D">
        <w:t xml:space="preserve"> we head in. While there may be bumps in the road</w:t>
      </w:r>
      <w:r w:rsidR="00A55E76">
        <w:t xml:space="preserve">, </w:t>
      </w:r>
      <w:r w:rsidR="00B7302D">
        <w:t xml:space="preserve">we need strategic leadership that will help us steer back on course. A consistent whole school approach is important but reviewing and adjust practice is vital to the success of implementing the </w:t>
      </w:r>
      <w:proofErr w:type="spellStart"/>
      <w:r w:rsidR="00B7302D">
        <w:t>CfW</w:t>
      </w:r>
      <w:proofErr w:type="spellEnd"/>
      <w:r w:rsidR="003A0006">
        <w:t>.</w:t>
      </w:r>
    </w:p>
    <w:sectPr w:rsidR="0074112D" w:rsidRPr="003A000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23DFB" w14:textId="77777777" w:rsidR="001C48AF" w:rsidRDefault="001C48AF" w:rsidP="00526F0D">
      <w:pPr>
        <w:spacing w:after="0" w:line="240" w:lineRule="auto"/>
      </w:pPr>
      <w:r>
        <w:separator/>
      </w:r>
    </w:p>
  </w:endnote>
  <w:endnote w:type="continuationSeparator" w:id="0">
    <w:p w14:paraId="03D54D87" w14:textId="77777777" w:rsidR="001C48AF" w:rsidRDefault="001C48AF" w:rsidP="00526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359398" w14:textId="77777777" w:rsidR="002425B0" w:rsidRDefault="002425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2119509"/>
      <w:docPartObj>
        <w:docPartGallery w:val="Page Numbers (Bottom of Page)"/>
        <w:docPartUnique/>
      </w:docPartObj>
    </w:sdtPr>
    <w:sdtEndPr>
      <w:rPr>
        <w:noProof/>
      </w:rPr>
    </w:sdtEndPr>
    <w:sdtContent>
      <w:bookmarkStart w:id="1" w:name="_GoBack" w:displacedByCustomXml="prev"/>
      <w:bookmarkEnd w:id="1" w:displacedByCustomXml="prev"/>
      <w:p w14:paraId="1D266F7D" w14:textId="342D91B7" w:rsidR="002425B0" w:rsidRDefault="002425B0">
        <w:pPr>
          <w:pStyle w:val="Footer"/>
        </w:pPr>
        <w:r>
          <w:fldChar w:fldCharType="begin"/>
        </w:r>
        <w:r>
          <w:instrText xml:space="preserve"> PAGE   \* MERGEFORMAT </w:instrText>
        </w:r>
        <w:r>
          <w:fldChar w:fldCharType="separate"/>
        </w:r>
        <w:r>
          <w:rPr>
            <w:noProof/>
          </w:rPr>
          <w:t>2</w:t>
        </w:r>
        <w:r>
          <w:rPr>
            <w:noProof/>
          </w:rPr>
          <w:fldChar w:fldCharType="end"/>
        </w:r>
      </w:p>
    </w:sdtContent>
  </w:sdt>
  <w:p w14:paraId="622AC861" w14:textId="77777777" w:rsidR="002425B0" w:rsidRDefault="002425B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5997EF" w14:textId="77777777" w:rsidR="002425B0" w:rsidRDefault="002425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37BFB1" w14:textId="77777777" w:rsidR="001C48AF" w:rsidRDefault="001C48AF" w:rsidP="00526F0D">
      <w:pPr>
        <w:spacing w:after="0" w:line="240" w:lineRule="auto"/>
      </w:pPr>
      <w:r>
        <w:separator/>
      </w:r>
    </w:p>
  </w:footnote>
  <w:footnote w:type="continuationSeparator" w:id="0">
    <w:p w14:paraId="5A934910" w14:textId="77777777" w:rsidR="001C48AF" w:rsidRDefault="001C48AF" w:rsidP="00526F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0D8A43" w14:textId="77777777" w:rsidR="002425B0" w:rsidRDefault="002425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213F0F" w14:textId="77777777" w:rsidR="002425B0" w:rsidRDefault="002425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523F7" w14:textId="77777777" w:rsidR="002425B0" w:rsidRDefault="002425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E562D9"/>
    <w:multiLevelType w:val="hybridMultilevel"/>
    <w:tmpl w:val="C5C815DC"/>
    <w:lvl w:ilvl="0" w:tplc="EFC8792A">
      <w:start w:val="1"/>
      <w:numFmt w:val="bullet"/>
      <w:lvlText w:val=""/>
      <w:lvlJc w:val="left"/>
      <w:pPr>
        <w:tabs>
          <w:tab w:val="num" w:pos="720"/>
        </w:tabs>
        <w:ind w:left="720" w:hanging="360"/>
      </w:pPr>
      <w:rPr>
        <w:rFonts w:ascii="Symbol" w:hAnsi="Symbol" w:hint="default"/>
      </w:rPr>
    </w:lvl>
    <w:lvl w:ilvl="1" w:tplc="B5E6F0CE" w:tentative="1">
      <w:start w:val="1"/>
      <w:numFmt w:val="bullet"/>
      <w:lvlText w:val=""/>
      <w:lvlJc w:val="left"/>
      <w:pPr>
        <w:tabs>
          <w:tab w:val="num" w:pos="1440"/>
        </w:tabs>
        <w:ind w:left="1440" w:hanging="360"/>
      </w:pPr>
      <w:rPr>
        <w:rFonts w:ascii="Symbol" w:hAnsi="Symbol" w:hint="default"/>
      </w:rPr>
    </w:lvl>
    <w:lvl w:ilvl="2" w:tplc="C4ACA44C" w:tentative="1">
      <w:start w:val="1"/>
      <w:numFmt w:val="bullet"/>
      <w:lvlText w:val=""/>
      <w:lvlJc w:val="left"/>
      <w:pPr>
        <w:tabs>
          <w:tab w:val="num" w:pos="2160"/>
        </w:tabs>
        <w:ind w:left="2160" w:hanging="360"/>
      </w:pPr>
      <w:rPr>
        <w:rFonts w:ascii="Symbol" w:hAnsi="Symbol" w:hint="default"/>
      </w:rPr>
    </w:lvl>
    <w:lvl w:ilvl="3" w:tplc="8C94B3DC" w:tentative="1">
      <w:start w:val="1"/>
      <w:numFmt w:val="bullet"/>
      <w:lvlText w:val=""/>
      <w:lvlJc w:val="left"/>
      <w:pPr>
        <w:tabs>
          <w:tab w:val="num" w:pos="2880"/>
        </w:tabs>
        <w:ind w:left="2880" w:hanging="360"/>
      </w:pPr>
      <w:rPr>
        <w:rFonts w:ascii="Symbol" w:hAnsi="Symbol" w:hint="default"/>
      </w:rPr>
    </w:lvl>
    <w:lvl w:ilvl="4" w:tplc="B1188C8A" w:tentative="1">
      <w:start w:val="1"/>
      <w:numFmt w:val="bullet"/>
      <w:lvlText w:val=""/>
      <w:lvlJc w:val="left"/>
      <w:pPr>
        <w:tabs>
          <w:tab w:val="num" w:pos="3600"/>
        </w:tabs>
        <w:ind w:left="3600" w:hanging="360"/>
      </w:pPr>
      <w:rPr>
        <w:rFonts w:ascii="Symbol" w:hAnsi="Symbol" w:hint="default"/>
      </w:rPr>
    </w:lvl>
    <w:lvl w:ilvl="5" w:tplc="F3AC93C6" w:tentative="1">
      <w:start w:val="1"/>
      <w:numFmt w:val="bullet"/>
      <w:lvlText w:val=""/>
      <w:lvlJc w:val="left"/>
      <w:pPr>
        <w:tabs>
          <w:tab w:val="num" w:pos="4320"/>
        </w:tabs>
        <w:ind w:left="4320" w:hanging="360"/>
      </w:pPr>
      <w:rPr>
        <w:rFonts w:ascii="Symbol" w:hAnsi="Symbol" w:hint="default"/>
      </w:rPr>
    </w:lvl>
    <w:lvl w:ilvl="6" w:tplc="8118E448" w:tentative="1">
      <w:start w:val="1"/>
      <w:numFmt w:val="bullet"/>
      <w:lvlText w:val=""/>
      <w:lvlJc w:val="left"/>
      <w:pPr>
        <w:tabs>
          <w:tab w:val="num" w:pos="5040"/>
        </w:tabs>
        <w:ind w:left="5040" w:hanging="360"/>
      </w:pPr>
      <w:rPr>
        <w:rFonts w:ascii="Symbol" w:hAnsi="Symbol" w:hint="default"/>
      </w:rPr>
    </w:lvl>
    <w:lvl w:ilvl="7" w:tplc="28AA8A02" w:tentative="1">
      <w:start w:val="1"/>
      <w:numFmt w:val="bullet"/>
      <w:lvlText w:val=""/>
      <w:lvlJc w:val="left"/>
      <w:pPr>
        <w:tabs>
          <w:tab w:val="num" w:pos="5760"/>
        </w:tabs>
        <w:ind w:left="5760" w:hanging="360"/>
      </w:pPr>
      <w:rPr>
        <w:rFonts w:ascii="Symbol" w:hAnsi="Symbol" w:hint="default"/>
      </w:rPr>
    </w:lvl>
    <w:lvl w:ilvl="8" w:tplc="0D4C5FE8"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5A1179C4"/>
    <w:multiLevelType w:val="multilevel"/>
    <w:tmpl w:val="68CA6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4C13A8"/>
    <w:multiLevelType w:val="multilevel"/>
    <w:tmpl w:val="AA144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7900D5"/>
    <w:multiLevelType w:val="hybridMultilevel"/>
    <w:tmpl w:val="AE7C75E6"/>
    <w:lvl w:ilvl="0" w:tplc="F0462D0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941"/>
    <w:rsid w:val="0000698B"/>
    <w:rsid w:val="00024ED9"/>
    <w:rsid w:val="00027F9B"/>
    <w:rsid w:val="00030F69"/>
    <w:rsid w:val="00064232"/>
    <w:rsid w:val="0007445F"/>
    <w:rsid w:val="00074E78"/>
    <w:rsid w:val="0008254C"/>
    <w:rsid w:val="00095E3C"/>
    <w:rsid w:val="000D5DE4"/>
    <w:rsid w:val="00120C62"/>
    <w:rsid w:val="0012739F"/>
    <w:rsid w:val="00141BC2"/>
    <w:rsid w:val="00183F5A"/>
    <w:rsid w:val="00190E5E"/>
    <w:rsid w:val="00194FA7"/>
    <w:rsid w:val="00196836"/>
    <w:rsid w:val="001A7036"/>
    <w:rsid w:val="001C48AF"/>
    <w:rsid w:val="001D3DF9"/>
    <w:rsid w:val="001E149F"/>
    <w:rsid w:val="001F0EC6"/>
    <w:rsid w:val="001F2352"/>
    <w:rsid w:val="0020096B"/>
    <w:rsid w:val="002167CC"/>
    <w:rsid w:val="00233D3A"/>
    <w:rsid w:val="002425B0"/>
    <w:rsid w:val="00243295"/>
    <w:rsid w:val="0025375C"/>
    <w:rsid w:val="00257280"/>
    <w:rsid w:val="00277F41"/>
    <w:rsid w:val="0028274F"/>
    <w:rsid w:val="002B31C2"/>
    <w:rsid w:val="002B4A7C"/>
    <w:rsid w:val="002B68D7"/>
    <w:rsid w:val="002C54A5"/>
    <w:rsid w:val="002D7B0F"/>
    <w:rsid w:val="002E357E"/>
    <w:rsid w:val="002E433C"/>
    <w:rsid w:val="002F6007"/>
    <w:rsid w:val="003031F5"/>
    <w:rsid w:val="00311CEA"/>
    <w:rsid w:val="00316DDF"/>
    <w:rsid w:val="003367CC"/>
    <w:rsid w:val="003405FD"/>
    <w:rsid w:val="00356088"/>
    <w:rsid w:val="003653B0"/>
    <w:rsid w:val="00366835"/>
    <w:rsid w:val="003A0006"/>
    <w:rsid w:val="003C6E9B"/>
    <w:rsid w:val="003E740B"/>
    <w:rsid w:val="003E7BA6"/>
    <w:rsid w:val="00400166"/>
    <w:rsid w:val="00400686"/>
    <w:rsid w:val="004010AB"/>
    <w:rsid w:val="004219DD"/>
    <w:rsid w:val="0043524E"/>
    <w:rsid w:val="004413B8"/>
    <w:rsid w:val="004718E5"/>
    <w:rsid w:val="00476BAB"/>
    <w:rsid w:val="00480925"/>
    <w:rsid w:val="004916F8"/>
    <w:rsid w:val="00492804"/>
    <w:rsid w:val="004A77A5"/>
    <w:rsid w:val="004B292C"/>
    <w:rsid w:val="004B314F"/>
    <w:rsid w:val="004C4BB9"/>
    <w:rsid w:val="004D42B2"/>
    <w:rsid w:val="004F376A"/>
    <w:rsid w:val="004F5680"/>
    <w:rsid w:val="004F7535"/>
    <w:rsid w:val="00500F38"/>
    <w:rsid w:val="0050596D"/>
    <w:rsid w:val="00512090"/>
    <w:rsid w:val="00526F0D"/>
    <w:rsid w:val="00532099"/>
    <w:rsid w:val="0054111A"/>
    <w:rsid w:val="005643D0"/>
    <w:rsid w:val="005652E2"/>
    <w:rsid w:val="00571646"/>
    <w:rsid w:val="00583D71"/>
    <w:rsid w:val="005A72B4"/>
    <w:rsid w:val="005C5A2D"/>
    <w:rsid w:val="005D77FF"/>
    <w:rsid w:val="005F416C"/>
    <w:rsid w:val="005F5489"/>
    <w:rsid w:val="005F6ED0"/>
    <w:rsid w:val="00600C69"/>
    <w:rsid w:val="00630446"/>
    <w:rsid w:val="0063273B"/>
    <w:rsid w:val="00650503"/>
    <w:rsid w:val="00661B66"/>
    <w:rsid w:val="006634B0"/>
    <w:rsid w:val="00682D38"/>
    <w:rsid w:val="00684278"/>
    <w:rsid w:val="00684380"/>
    <w:rsid w:val="00687D39"/>
    <w:rsid w:val="006A3CB8"/>
    <w:rsid w:val="006C7DF5"/>
    <w:rsid w:val="006E3C9A"/>
    <w:rsid w:val="00711816"/>
    <w:rsid w:val="007158B5"/>
    <w:rsid w:val="00732BB4"/>
    <w:rsid w:val="00733DAE"/>
    <w:rsid w:val="007365BF"/>
    <w:rsid w:val="0074112D"/>
    <w:rsid w:val="0074263C"/>
    <w:rsid w:val="00760A50"/>
    <w:rsid w:val="0076610B"/>
    <w:rsid w:val="00775FE5"/>
    <w:rsid w:val="00776825"/>
    <w:rsid w:val="00782E38"/>
    <w:rsid w:val="00782E77"/>
    <w:rsid w:val="00790EEA"/>
    <w:rsid w:val="00793782"/>
    <w:rsid w:val="007A07A3"/>
    <w:rsid w:val="007A532C"/>
    <w:rsid w:val="007A7152"/>
    <w:rsid w:val="007A76C6"/>
    <w:rsid w:val="007B0D7E"/>
    <w:rsid w:val="007B4FD5"/>
    <w:rsid w:val="007B634D"/>
    <w:rsid w:val="007D02EC"/>
    <w:rsid w:val="007E35D1"/>
    <w:rsid w:val="00801010"/>
    <w:rsid w:val="00815A63"/>
    <w:rsid w:val="008274DF"/>
    <w:rsid w:val="00845BED"/>
    <w:rsid w:val="00846861"/>
    <w:rsid w:val="008576A8"/>
    <w:rsid w:val="00864EB8"/>
    <w:rsid w:val="008673BE"/>
    <w:rsid w:val="0087033F"/>
    <w:rsid w:val="0087185A"/>
    <w:rsid w:val="008A32BF"/>
    <w:rsid w:val="008A4613"/>
    <w:rsid w:val="008B4574"/>
    <w:rsid w:val="008B6065"/>
    <w:rsid w:val="008C1D51"/>
    <w:rsid w:val="008D589F"/>
    <w:rsid w:val="008D754E"/>
    <w:rsid w:val="008F3A1C"/>
    <w:rsid w:val="00904FB0"/>
    <w:rsid w:val="0091158C"/>
    <w:rsid w:val="00927B01"/>
    <w:rsid w:val="009315C7"/>
    <w:rsid w:val="0093212C"/>
    <w:rsid w:val="00957DF2"/>
    <w:rsid w:val="00992EAE"/>
    <w:rsid w:val="009952F7"/>
    <w:rsid w:val="009977CA"/>
    <w:rsid w:val="009A1D7C"/>
    <w:rsid w:val="009B72EB"/>
    <w:rsid w:val="009B7EC5"/>
    <w:rsid w:val="009D76F3"/>
    <w:rsid w:val="00A066AE"/>
    <w:rsid w:val="00A10ED8"/>
    <w:rsid w:val="00A16E59"/>
    <w:rsid w:val="00A207C9"/>
    <w:rsid w:val="00A34E1C"/>
    <w:rsid w:val="00A34E8D"/>
    <w:rsid w:val="00A50A59"/>
    <w:rsid w:val="00A55E76"/>
    <w:rsid w:val="00A66B25"/>
    <w:rsid w:val="00A84552"/>
    <w:rsid w:val="00AB4B5D"/>
    <w:rsid w:val="00AB5910"/>
    <w:rsid w:val="00AC4E10"/>
    <w:rsid w:val="00AD55CE"/>
    <w:rsid w:val="00AE0354"/>
    <w:rsid w:val="00AE5BB5"/>
    <w:rsid w:val="00AF55EB"/>
    <w:rsid w:val="00B108E5"/>
    <w:rsid w:val="00B11E54"/>
    <w:rsid w:val="00B125A8"/>
    <w:rsid w:val="00B2586D"/>
    <w:rsid w:val="00B26C7C"/>
    <w:rsid w:val="00B47EFF"/>
    <w:rsid w:val="00B55D0D"/>
    <w:rsid w:val="00B56951"/>
    <w:rsid w:val="00B6278F"/>
    <w:rsid w:val="00B7302D"/>
    <w:rsid w:val="00B80120"/>
    <w:rsid w:val="00B93482"/>
    <w:rsid w:val="00BA2D1B"/>
    <w:rsid w:val="00BE15C0"/>
    <w:rsid w:val="00BF787E"/>
    <w:rsid w:val="00C01516"/>
    <w:rsid w:val="00C1167F"/>
    <w:rsid w:val="00C16747"/>
    <w:rsid w:val="00C27F8C"/>
    <w:rsid w:val="00C35941"/>
    <w:rsid w:val="00C42FC8"/>
    <w:rsid w:val="00C509F0"/>
    <w:rsid w:val="00C528DB"/>
    <w:rsid w:val="00C52B0B"/>
    <w:rsid w:val="00C614C4"/>
    <w:rsid w:val="00C97B25"/>
    <w:rsid w:val="00CA3409"/>
    <w:rsid w:val="00CC0680"/>
    <w:rsid w:val="00CC0AD4"/>
    <w:rsid w:val="00CC4461"/>
    <w:rsid w:val="00CD4124"/>
    <w:rsid w:val="00D11978"/>
    <w:rsid w:val="00D14624"/>
    <w:rsid w:val="00D24BDF"/>
    <w:rsid w:val="00D2598F"/>
    <w:rsid w:val="00D2627D"/>
    <w:rsid w:val="00D32DA5"/>
    <w:rsid w:val="00D32FAF"/>
    <w:rsid w:val="00D371A2"/>
    <w:rsid w:val="00D41FF9"/>
    <w:rsid w:val="00D54CBE"/>
    <w:rsid w:val="00D5519B"/>
    <w:rsid w:val="00D74210"/>
    <w:rsid w:val="00D90492"/>
    <w:rsid w:val="00DA44E4"/>
    <w:rsid w:val="00DC785D"/>
    <w:rsid w:val="00DF63DF"/>
    <w:rsid w:val="00DF713B"/>
    <w:rsid w:val="00E01A31"/>
    <w:rsid w:val="00E15B9F"/>
    <w:rsid w:val="00E15C43"/>
    <w:rsid w:val="00E4066A"/>
    <w:rsid w:val="00E47A88"/>
    <w:rsid w:val="00E54FE1"/>
    <w:rsid w:val="00E70057"/>
    <w:rsid w:val="00E72159"/>
    <w:rsid w:val="00E76531"/>
    <w:rsid w:val="00E85A70"/>
    <w:rsid w:val="00E92B7C"/>
    <w:rsid w:val="00E9673B"/>
    <w:rsid w:val="00EA77A6"/>
    <w:rsid w:val="00EC1CAA"/>
    <w:rsid w:val="00EC3DB8"/>
    <w:rsid w:val="00EC76A2"/>
    <w:rsid w:val="00EF19B3"/>
    <w:rsid w:val="00F10CEE"/>
    <w:rsid w:val="00F25475"/>
    <w:rsid w:val="00F3084E"/>
    <w:rsid w:val="00F32EF5"/>
    <w:rsid w:val="00F442B0"/>
    <w:rsid w:val="00F56C97"/>
    <w:rsid w:val="00F76105"/>
    <w:rsid w:val="00F82DEE"/>
    <w:rsid w:val="00F91E74"/>
    <w:rsid w:val="00F92484"/>
    <w:rsid w:val="00FB358D"/>
    <w:rsid w:val="00FC16BB"/>
    <w:rsid w:val="00FC192A"/>
    <w:rsid w:val="00FC5A27"/>
    <w:rsid w:val="00FD7119"/>
    <w:rsid w:val="00FE3D3F"/>
    <w:rsid w:val="00FE6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A1C48BA"/>
  <w15:chartTrackingRefBased/>
  <w15:docId w15:val="{669EBF21-16A3-49FE-92BA-8D40BE20E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D5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59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93482"/>
    <w:rPr>
      <w:color w:val="0563C1" w:themeColor="hyperlink"/>
      <w:u w:val="single"/>
    </w:rPr>
  </w:style>
  <w:style w:type="character" w:styleId="UnresolvedMention">
    <w:name w:val="Unresolved Mention"/>
    <w:basedOn w:val="DefaultParagraphFont"/>
    <w:uiPriority w:val="99"/>
    <w:semiHidden/>
    <w:unhideWhenUsed/>
    <w:rsid w:val="00B93482"/>
    <w:rPr>
      <w:color w:val="605E5C"/>
      <w:shd w:val="clear" w:color="auto" w:fill="E1DFDD"/>
    </w:rPr>
  </w:style>
  <w:style w:type="paragraph" w:styleId="BalloonText">
    <w:name w:val="Balloon Text"/>
    <w:basedOn w:val="Normal"/>
    <w:link w:val="BalloonTextChar"/>
    <w:uiPriority w:val="99"/>
    <w:semiHidden/>
    <w:unhideWhenUsed/>
    <w:rsid w:val="00FC5A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5A27"/>
    <w:rPr>
      <w:rFonts w:ascii="Segoe UI" w:hAnsi="Segoe UI" w:cs="Segoe UI"/>
      <w:sz w:val="18"/>
      <w:szCs w:val="18"/>
    </w:rPr>
  </w:style>
  <w:style w:type="paragraph" w:styleId="ListParagraph">
    <w:name w:val="List Paragraph"/>
    <w:basedOn w:val="Normal"/>
    <w:uiPriority w:val="34"/>
    <w:qFormat/>
    <w:rsid w:val="00A207C9"/>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26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F0D"/>
  </w:style>
  <w:style w:type="paragraph" w:styleId="Footer">
    <w:name w:val="footer"/>
    <w:basedOn w:val="Normal"/>
    <w:link w:val="FooterChar"/>
    <w:uiPriority w:val="99"/>
    <w:unhideWhenUsed/>
    <w:rsid w:val="00526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F0D"/>
  </w:style>
  <w:style w:type="character" w:styleId="Emphasis">
    <w:name w:val="Emphasis"/>
    <w:basedOn w:val="DefaultParagraphFont"/>
    <w:uiPriority w:val="20"/>
    <w:qFormat/>
    <w:rsid w:val="00B6278F"/>
    <w:rPr>
      <w:i/>
      <w:iCs/>
    </w:rPr>
  </w:style>
  <w:style w:type="table" w:styleId="TableGrid">
    <w:name w:val="Table Grid"/>
    <w:basedOn w:val="TableNormal"/>
    <w:uiPriority w:val="39"/>
    <w:rsid w:val="001D3D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C1D5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C1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3354">
      <w:bodyDiv w:val="1"/>
      <w:marLeft w:val="0"/>
      <w:marRight w:val="0"/>
      <w:marTop w:val="0"/>
      <w:marBottom w:val="0"/>
      <w:divBdr>
        <w:top w:val="none" w:sz="0" w:space="0" w:color="auto"/>
        <w:left w:val="none" w:sz="0" w:space="0" w:color="auto"/>
        <w:bottom w:val="none" w:sz="0" w:space="0" w:color="auto"/>
        <w:right w:val="none" w:sz="0" w:space="0" w:color="auto"/>
      </w:divBdr>
    </w:div>
    <w:div w:id="104934936">
      <w:bodyDiv w:val="1"/>
      <w:marLeft w:val="0"/>
      <w:marRight w:val="0"/>
      <w:marTop w:val="0"/>
      <w:marBottom w:val="0"/>
      <w:divBdr>
        <w:top w:val="none" w:sz="0" w:space="0" w:color="auto"/>
        <w:left w:val="none" w:sz="0" w:space="0" w:color="auto"/>
        <w:bottom w:val="none" w:sz="0" w:space="0" w:color="auto"/>
        <w:right w:val="none" w:sz="0" w:space="0" w:color="auto"/>
      </w:divBdr>
    </w:div>
    <w:div w:id="267931221">
      <w:bodyDiv w:val="1"/>
      <w:marLeft w:val="0"/>
      <w:marRight w:val="0"/>
      <w:marTop w:val="0"/>
      <w:marBottom w:val="0"/>
      <w:divBdr>
        <w:top w:val="none" w:sz="0" w:space="0" w:color="auto"/>
        <w:left w:val="none" w:sz="0" w:space="0" w:color="auto"/>
        <w:bottom w:val="none" w:sz="0" w:space="0" w:color="auto"/>
        <w:right w:val="none" w:sz="0" w:space="0" w:color="auto"/>
      </w:divBdr>
    </w:div>
    <w:div w:id="416635952">
      <w:bodyDiv w:val="1"/>
      <w:marLeft w:val="0"/>
      <w:marRight w:val="0"/>
      <w:marTop w:val="0"/>
      <w:marBottom w:val="0"/>
      <w:divBdr>
        <w:top w:val="none" w:sz="0" w:space="0" w:color="auto"/>
        <w:left w:val="none" w:sz="0" w:space="0" w:color="auto"/>
        <w:bottom w:val="none" w:sz="0" w:space="0" w:color="auto"/>
        <w:right w:val="none" w:sz="0" w:space="0" w:color="auto"/>
      </w:divBdr>
    </w:div>
    <w:div w:id="613101443">
      <w:bodyDiv w:val="1"/>
      <w:marLeft w:val="0"/>
      <w:marRight w:val="0"/>
      <w:marTop w:val="0"/>
      <w:marBottom w:val="0"/>
      <w:divBdr>
        <w:top w:val="none" w:sz="0" w:space="0" w:color="auto"/>
        <w:left w:val="none" w:sz="0" w:space="0" w:color="auto"/>
        <w:bottom w:val="none" w:sz="0" w:space="0" w:color="auto"/>
        <w:right w:val="none" w:sz="0" w:space="0" w:color="auto"/>
      </w:divBdr>
    </w:div>
    <w:div w:id="613631745">
      <w:bodyDiv w:val="1"/>
      <w:marLeft w:val="0"/>
      <w:marRight w:val="0"/>
      <w:marTop w:val="0"/>
      <w:marBottom w:val="0"/>
      <w:divBdr>
        <w:top w:val="none" w:sz="0" w:space="0" w:color="auto"/>
        <w:left w:val="none" w:sz="0" w:space="0" w:color="auto"/>
        <w:bottom w:val="none" w:sz="0" w:space="0" w:color="auto"/>
        <w:right w:val="none" w:sz="0" w:space="0" w:color="auto"/>
      </w:divBdr>
    </w:div>
    <w:div w:id="711468111">
      <w:bodyDiv w:val="1"/>
      <w:marLeft w:val="0"/>
      <w:marRight w:val="0"/>
      <w:marTop w:val="0"/>
      <w:marBottom w:val="0"/>
      <w:divBdr>
        <w:top w:val="none" w:sz="0" w:space="0" w:color="auto"/>
        <w:left w:val="none" w:sz="0" w:space="0" w:color="auto"/>
        <w:bottom w:val="none" w:sz="0" w:space="0" w:color="auto"/>
        <w:right w:val="none" w:sz="0" w:space="0" w:color="auto"/>
      </w:divBdr>
    </w:div>
    <w:div w:id="824858222">
      <w:bodyDiv w:val="1"/>
      <w:marLeft w:val="0"/>
      <w:marRight w:val="0"/>
      <w:marTop w:val="0"/>
      <w:marBottom w:val="0"/>
      <w:divBdr>
        <w:top w:val="none" w:sz="0" w:space="0" w:color="auto"/>
        <w:left w:val="none" w:sz="0" w:space="0" w:color="auto"/>
        <w:bottom w:val="none" w:sz="0" w:space="0" w:color="auto"/>
        <w:right w:val="none" w:sz="0" w:space="0" w:color="auto"/>
      </w:divBdr>
    </w:div>
    <w:div w:id="854927767">
      <w:bodyDiv w:val="1"/>
      <w:marLeft w:val="0"/>
      <w:marRight w:val="0"/>
      <w:marTop w:val="0"/>
      <w:marBottom w:val="0"/>
      <w:divBdr>
        <w:top w:val="none" w:sz="0" w:space="0" w:color="auto"/>
        <w:left w:val="none" w:sz="0" w:space="0" w:color="auto"/>
        <w:bottom w:val="none" w:sz="0" w:space="0" w:color="auto"/>
        <w:right w:val="none" w:sz="0" w:space="0" w:color="auto"/>
      </w:divBdr>
    </w:div>
    <w:div w:id="887649319">
      <w:bodyDiv w:val="1"/>
      <w:marLeft w:val="0"/>
      <w:marRight w:val="0"/>
      <w:marTop w:val="0"/>
      <w:marBottom w:val="0"/>
      <w:divBdr>
        <w:top w:val="none" w:sz="0" w:space="0" w:color="auto"/>
        <w:left w:val="none" w:sz="0" w:space="0" w:color="auto"/>
        <w:bottom w:val="none" w:sz="0" w:space="0" w:color="auto"/>
        <w:right w:val="none" w:sz="0" w:space="0" w:color="auto"/>
      </w:divBdr>
    </w:div>
    <w:div w:id="906384058">
      <w:bodyDiv w:val="1"/>
      <w:marLeft w:val="0"/>
      <w:marRight w:val="0"/>
      <w:marTop w:val="0"/>
      <w:marBottom w:val="0"/>
      <w:divBdr>
        <w:top w:val="none" w:sz="0" w:space="0" w:color="auto"/>
        <w:left w:val="none" w:sz="0" w:space="0" w:color="auto"/>
        <w:bottom w:val="none" w:sz="0" w:space="0" w:color="auto"/>
        <w:right w:val="none" w:sz="0" w:space="0" w:color="auto"/>
      </w:divBdr>
    </w:div>
    <w:div w:id="909267673">
      <w:bodyDiv w:val="1"/>
      <w:marLeft w:val="0"/>
      <w:marRight w:val="0"/>
      <w:marTop w:val="0"/>
      <w:marBottom w:val="0"/>
      <w:divBdr>
        <w:top w:val="none" w:sz="0" w:space="0" w:color="auto"/>
        <w:left w:val="none" w:sz="0" w:space="0" w:color="auto"/>
        <w:bottom w:val="none" w:sz="0" w:space="0" w:color="auto"/>
        <w:right w:val="none" w:sz="0" w:space="0" w:color="auto"/>
      </w:divBdr>
    </w:div>
    <w:div w:id="950206936">
      <w:bodyDiv w:val="1"/>
      <w:marLeft w:val="0"/>
      <w:marRight w:val="0"/>
      <w:marTop w:val="0"/>
      <w:marBottom w:val="0"/>
      <w:divBdr>
        <w:top w:val="none" w:sz="0" w:space="0" w:color="auto"/>
        <w:left w:val="none" w:sz="0" w:space="0" w:color="auto"/>
        <w:bottom w:val="none" w:sz="0" w:space="0" w:color="auto"/>
        <w:right w:val="none" w:sz="0" w:space="0" w:color="auto"/>
      </w:divBdr>
    </w:div>
    <w:div w:id="1034769078">
      <w:bodyDiv w:val="1"/>
      <w:marLeft w:val="0"/>
      <w:marRight w:val="0"/>
      <w:marTop w:val="0"/>
      <w:marBottom w:val="0"/>
      <w:divBdr>
        <w:top w:val="none" w:sz="0" w:space="0" w:color="auto"/>
        <w:left w:val="none" w:sz="0" w:space="0" w:color="auto"/>
        <w:bottom w:val="none" w:sz="0" w:space="0" w:color="auto"/>
        <w:right w:val="none" w:sz="0" w:space="0" w:color="auto"/>
      </w:divBdr>
    </w:div>
    <w:div w:id="1191190289">
      <w:bodyDiv w:val="1"/>
      <w:marLeft w:val="0"/>
      <w:marRight w:val="0"/>
      <w:marTop w:val="0"/>
      <w:marBottom w:val="0"/>
      <w:divBdr>
        <w:top w:val="none" w:sz="0" w:space="0" w:color="auto"/>
        <w:left w:val="none" w:sz="0" w:space="0" w:color="auto"/>
        <w:bottom w:val="none" w:sz="0" w:space="0" w:color="auto"/>
        <w:right w:val="none" w:sz="0" w:space="0" w:color="auto"/>
      </w:divBdr>
    </w:div>
    <w:div w:id="1207794656">
      <w:bodyDiv w:val="1"/>
      <w:marLeft w:val="0"/>
      <w:marRight w:val="0"/>
      <w:marTop w:val="0"/>
      <w:marBottom w:val="0"/>
      <w:divBdr>
        <w:top w:val="none" w:sz="0" w:space="0" w:color="auto"/>
        <w:left w:val="none" w:sz="0" w:space="0" w:color="auto"/>
        <w:bottom w:val="none" w:sz="0" w:space="0" w:color="auto"/>
        <w:right w:val="none" w:sz="0" w:space="0" w:color="auto"/>
      </w:divBdr>
    </w:div>
    <w:div w:id="1267301493">
      <w:bodyDiv w:val="1"/>
      <w:marLeft w:val="0"/>
      <w:marRight w:val="0"/>
      <w:marTop w:val="0"/>
      <w:marBottom w:val="0"/>
      <w:divBdr>
        <w:top w:val="none" w:sz="0" w:space="0" w:color="auto"/>
        <w:left w:val="none" w:sz="0" w:space="0" w:color="auto"/>
        <w:bottom w:val="none" w:sz="0" w:space="0" w:color="auto"/>
        <w:right w:val="none" w:sz="0" w:space="0" w:color="auto"/>
      </w:divBdr>
    </w:div>
    <w:div w:id="1313949832">
      <w:bodyDiv w:val="1"/>
      <w:marLeft w:val="0"/>
      <w:marRight w:val="0"/>
      <w:marTop w:val="0"/>
      <w:marBottom w:val="0"/>
      <w:divBdr>
        <w:top w:val="none" w:sz="0" w:space="0" w:color="auto"/>
        <w:left w:val="none" w:sz="0" w:space="0" w:color="auto"/>
        <w:bottom w:val="none" w:sz="0" w:space="0" w:color="auto"/>
        <w:right w:val="none" w:sz="0" w:space="0" w:color="auto"/>
      </w:divBdr>
    </w:div>
    <w:div w:id="1412661132">
      <w:bodyDiv w:val="1"/>
      <w:marLeft w:val="0"/>
      <w:marRight w:val="0"/>
      <w:marTop w:val="0"/>
      <w:marBottom w:val="0"/>
      <w:divBdr>
        <w:top w:val="none" w:sz="0" w:space="0" w:color="auto"/>
        <w:left w:val="none" w:sz="0" w:space="0" w:color="auto"/>
        <w:bottom w:val="none" w:sz="0" w:space="0" w:color="auto"/>
        <w:right w:val="none" w:sz="0" w:space="0" w:color="auto"/>
      </w:divBdr>
    </w:div>
    <w:div w:id="1537039608">
      <w:bodyDiv w:val="1"/>
      <w:marLeft w:val="0"/>
      <w:marRight w:val="0"/>
      <w:marTop w:val="0"/>
      <w:marBottom w:val="0"/>
      <w:divBdr>
        <w:top w:val="none" w:sz="0" w:space="0" w:color="auto"/>
        <w:left w:val="none" w:sz="0" w:space="0" w:color="auto"/>
        <w:bottom w:val="none" w:sz="0" w:space="0" w:color="auto"/>
        <w:right w:val="none" w:sz="0" w:space="0" w:color="auto"/>
      </w:divBdr>
    </w:div>
    <w:div w:id="1554386723">
      <w:bodyDiv w:val="1"/>
      <w:marLeft w:val="0"/>
      <w:marRight w:val="0"/>
      <w:marTop w:val="0"/>
      <w:marBottom w:val="0"/>
      <w:divBdr>
        <w:top w:val="none" w:sz="0" w:space="0" w:color="auto"/>
        <w:left w:val="none" w:sz="0" w:space="0" w:color="auto"/>
        <w:bottom w:val="none" w:sz="0" w:space="0" w:color="auto"/>
        <w:right w:val="none" w:sz="0" w:space="0" w:color="auto"/>
      </w:divBdr>
    </w:div>
    <w:div w:id="1701199499">
      <w:bodyDiv w:val="1"/>
      <w:marLeft w:val="0"/>
      <w:marRight w:val="0"/>
      <w:marTop w:val="0"/>
      <w:marBottom w:val="0"/>
      <w:divBdr>
        <w:top w:val="none" w:sz="0" w:space="0" w:color="auto"/>
        <w:left w:val="none" w:sz="0" w:space="0" w:color="auto"/>
        <w:bottom w:val="none" w:sz="0" w:space="0" w:color="auto"/>
        <w:right w:val="none" w:sz="0" w:space="0" w:color="auto"/>
      </w:divBdr>
    </w:div>
    <w:div w:id="1774403070">
      <w:bodyDiv w:val="1"/>
      <w:marLeft w:val="0"/>
      <w:marRight w:val="0"/>
      <w:marTop w:val="0"/>
      <w:marBottom w:val="0"/>
      <w:divBdr>
        <w:top w:val="none" w:sz="0" w:space="0" w:color="auto"/>
        <w:left w:val="none" w:sz="0" w:space="0" w:color="auto"/>
        <w:bottom w:val="none" w:sz="0" w:space="0" w:color="auto"/>
        <w:right w:val="none" w:sz="0" w:space="0" w:color="auto"/>
      </w:divBdr>
      <w:divsChild>
        <w:div w:id="456752416">
          <w:marLeft w:val="533"/>
          <w:marRight w:val="0"/>
          <w:marTop w:val="0"/>
          <w:marBottom w:val="0"/>
          <w:divBdr>
            <w:top w:val="none" w:sz="0" w:space="0" w:color="auto"/>
            <w:left w:val="none" w:sz="0" w:space="0" w:color="auto"/>
            <w:bottom w:val="none" w:sz="0" w:space="0" w:color="auto"/>
            <w:right w:val="none" w:sz="0" w:space="0" w:color="auto"/>
          </w:divBdr>
        </w:div>
        <w:div w:id="962929002">
          <w:marLeft w:val="533"/>
          <w:marRight w:val="0"/>
          <w:marTop w:val="0"/>
          <w:marBottom w:val="0"/>
          <w:divBdr>
            <w:top w:val="none" w:sz="0" w:space="0" w:color="auto"/>
            <w:left w:val="none" w:sz="0" w:space="0" w:color="auto"/>
            <w:bottom w:val="none" w:sz="0" w:space="0" w:color="auto"/>
            <w:right w:val="none" w:sz="0" w:space="0" w:color="auto"/>
          </w:divBdr>
        </w:div>
      </w:divsChild>
    </w:div>
    <w:div w:id="1808233885">
      <w:bodyDiv w:val="1"/>
      <w:marLeft w:val="0"/>
      <w:marRight w:val="0"/>
      <w:marTop w:val="0"/>
      <w:marBottom w:val="0"/>
      <w:divBdr>
        <w:top w:val="none" w:sz="0" w:space="0" w:color="auto"/>
        <w:left w:val="none" w:sz="0" w:space="0" w:color="auto"/>
        <w:bottom w:val="none" w:sz="0" w:space="0" w:color="auto"/>
        <w:right w:val="none" w:sz="0" w:space="0" w:color="auto"/>
      </w:divBdr>
    </w:div>
    <w:div w:id="1953979151">
      <w:bodyDiv w:val="1"/>
      <w:marLeft w:val="0"/>
      <w:marRight w:val="0"/>
      <w:marTop w:val="0"/>
      <w:marBottom w:val="0"/>
      <w:divBdr>
        <w:top w:val="none" w:sz="0" w:space="0" w:color="auto"/>
        <w:left w:val="none" w:sz="0" w:space="0" w:color="auto"/>
        <w:bottom w:val="none" w:sz="0" w:space="0" w:color="auto"/>
        <w:right w:val="none" w:sz="0" w:space="0" w:color="auto"/>
      </w:divBdr>
    </w:div>
    <w:div w:id="1964263525">
      <w:bodyDiv w:val="1"/>
      <w:marLeft w:val="0"/>
      <w:marRight w:val="0"/>
      <w:marTop w:val="0"/>
      <w:marBottom w:val="0"/>
      <w:divBdr>
        <w:top w:val="none" w:sz="0" w:space="0" w:color="auto"/>
        <w:left w:val="none" w:sz="0" w:space="0" w:color="auto"/>
        <w:bottom w:val="none" w:sz="0" w:space="0" w:color="auto"/>
        <w:right w:val="none" w:sz="0" w:space="0" w:color="auto"/>
      </w:divBdr>
    </w:div>
    <w:div w:id="2030644870">
      <w:bodyDiv w:val="1"/>
      <w:marLeft w:val="0"/>
      <w:marRight w:val="0"/>
      <w:marTop w:val="0"/>
      <w:marBottom w:val="0"/>
      <w:divBdr>
        <w:top w:val="none" w:sz="0" w:space="0" w:color="auto"/>
        <w:left w:val="none" w:sz="0" w:space="0" w:color="auto"/>
        <w:bottom w:val="none" w:sz="0" w:space="0" w:color="auto"/>
        <w:right w:val="none" w:sz="0" w:space="0" w:color="auto"/>
      </w:divBdr>
    </w:div>
    <w:div w:id="2093810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education-changing%202019"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Version="1987">
  <b:Source>
    <b:Tag>GDo15</b:Tag>
    <b:SourceType>Report</b:SourceType>
    <b:Guid>{1CAE3D16-5161-4137-8364-3BCBFB8972FD}</b:Guid>
    <b:Title>Sucessful Futures</b:Title>
    <b:Year>2015</b:Year>
    <b:Publisher>Welsh Goverment</b:Publisher>
    <b:Author>
      <b:Author>
        <b:NameList>
          <b:Person>
            <b:Last>G</b:Last>
            <b:First>Donaldson</b:First>
          </b:Person>
        </b:NameList>
      </b:Author>
    </b:Author>
    <b:Pages>Welsh Goverment</b:Pages>
    <b:RefOrder>1</b:RefOrder>
  </b:Source>
  <b:Source>
    <b:Tag>Donaldson2015</b:Tag>
    <b:SourceType>Report</b:SourceType>
    <b:Guid>{77705C8A-A9AC-403C-8F4A-004739601764}</b:Guid>
    <b:Author>
      <b:Author>
        <b:NameList>
          <b:Person>
            <b:Last>Donaldson</b:Last>
          </b:Person>
        </b:NameList>
      </b:Author>
    </b:Author>
    <b:Title>Successful Futures</b:Title>
    <b:Year>2015</b:Year>
    <b:Publisher>Welsh Goverment</b:Publisher>
    <b:RefOrder>2</b:RefOrder>
  </b:Source>
  <b:Source>
    <b:Tag>Wel19</b:Tag>
    <b:SourceType>DocumentFromInternetSite</b:SourceType>
    <b:Guid>{6CA52A7D-C758-43BD-8B5C-BC849AB56A56}</b:Guid>
    <b:Title>Education-Changing </b:Title>
    <b:Year>2019</b:Year>
    <b:Author>
      <b:Author>
        <b:NameList>
          <b:Person>
            <b:Last>Goverment</b:Last>
            <b:First>Welsh</b:First>
          </b:Person>
        </b:NameList>
      </b:Author>
    </b:Author>
    <b:InternetSiteTitle>Welsh Goverment</b:InternetSiteTitle>
    <b:URL>http://gov.wales/education-changing</b:URL>
    <b:RefOrder>3</b:RefOrder>
  </b:Source>
  <b:Source>
    <b:Tag>Wel15</b:Tag>
    <b:SourceType>Report</b:SourceType>
    <b:Guid>{9406BECC-FD7C-411A-A62A-72E7E380ADD8}</b:Guid>
    <b:Title>A Curriclium For Wales- A Curriclium For Life</b:Title>
    <b:Year>2015</b:Year>
    <b:Author>
      <b:Author>
        <b:NameList>
          <b:Person>
            <b:Last>Goverment</b:Last>
            <b:First>Welsh</b:First>
          </b:Person>
        </b:NameList>
      </b:Author>
    </b:Author>
    <b:Publisher>Welsh Goverment</b:Publisher>
    <b:RefOrder>4</b:RefOrder>
  </b:Source>
  <b:Source>
    <b:Tag>SPr13</b:Tag>
    <b:SourceType>JournalArticle</b:SourceType>
    <b:Guid>{1A9BD1DC-9188-455F-8D74-FFDB296938BB}</b:Guid>
    <b:Author>
      <b:Author>
        <b:NameList>
          <b:Person>
            <b:Last>S</b:Last>
            <b:First>Priestly</b:First>
            <b:Middle>M &amp; Minty</b:Middle>
          </b:Person>
        </b:NameList>
      </b:Author>
    </b:Author>
    <b:Title>Curriclium for Excellence, A brilliant idea but..</b:Title>
    <b:Year>2013</b:Year>
    <b:RefOrder>5</b:RefOrder>
  </b:Source>
  <b:Source>
    <b:Tag>Cow07</b:Tag>
    <b:SourceType>Report</b:SourceType>
    <b:Guid>{4024282F-5B7B-492F-9F70-45A618BB9BD1}</b:Guid>
    <b:Author>
      <b:Author>
        <b:NameList>
          <b:Person>
            <b:Last>Cowie</b:Last>
            <b:First>M</b:First>
            <b:Middle>Taylor D &amp; Croxford L</b:Middle>
          </b:Person>
        </b:NameList>
      </b:Author>
    </b:Author>
    <b:Title>Tough, Intelligent Accountability’ in Scottish Secondary Schools and  the role of Standard Tables and Chart </b:Title>
    <b:Year>2007</b:Year>
    <b:RefOrder>6</b:RefOrder>
  </b:Source>
  <b:Source>
    <b:Tag>Pri10</b:Tag>
    <b:SourceType>JournalArticle</b:SourceType>
    <b:Guid>{B502CC78-EE2E-4E07-A214-27EA7F50048F}</b:Guid>
    <b:Author>
      <b:Author>
        <b:NameList>
          <b:Person>
            <b:Last>W</b:Last>
            <b:First>Priestly</b:First>
            <b:Middle>M &amp; Humes</b:Middle>
          </b:Person>
        </b:NameList>
      </b:Author>
    </b:Author>
    <b:Title>The development of Scotland’s Curriculum for Excellence: Amnesia and Déjà Vu’</b:Title>
    <b:Year>2010</b:Year>
    <b:RefOrder>7</b:RefOrder>
  </b:Source>
  <b:Source>
    <b:Tag>Sco16</b:Tag>
    <b:SourceType>DocumentFromInternetSite</b:SourceType>
    <b:Guid>{C863158E-299E-4EBF-882E-3BC9C042CD2F}</b:Guid>
    <b:Title>A Statement for Practitioners from HM Chief Inspector of Education in Scotland</b:Title>
    <b:Year> 2016</b:Year>
    <b:Author>
      <b:Author>
        <b:NameList>
          <b:Person>
            <b:Last>Scotland</b:Last>
            <b:First>Education</b:First>
          </b:Person>
        </b:NameList>
      </b:Author>
    </b:Author>
    <b:Publisher>Foghlam Alba</b:Publisher>
    <b:InternetSiteTitle>Education Goverment Scotland</b:InternetSiteTitle>
    <b:Month>August</b:Month>
    <b:URL>https://education.gov.scot/improvement/Documents/cfestatement.pdf</b:URL>
    <b:RefOrder>8</b:RefOrder>
  </b:Source>
  <b:Source>
    <b:Tag>Pri19</b:Tag>
    <b:SourceType>JournalArticle</b:SourceType>
    <b:Guid>{B4C2A80D-014F-4E64-A602-F130FA3D6FBA}</b:Guid>
    <b:Title>P3 Mark Priestley &amp; Stavroula Philippou (2019) Curriculum is – or should be – at the heart of educational practice, </b:Title>
    <b:Year>2019</b:Year>
    <b:Author>
      <b:Author>
        <b:NameList>
          <b:Person>
            <b:Last>S</b:Last>
            <b:First>Priestley</b:First>
            <b:Middle>M &amp; Philippou</b:Middle>
          </b:Person>
        </b:NameList>
      </b:Author>
    </b:Author>
    <b:JournalName>The Curriculum Journal</b:JournalName>
    <b:Pages>30:1,1-7.</b:Pages>
    <b:RefOrder>9</b:RefOrder>
  </b:Source>
  <b:Source>
    <b:Tag>HAD26</b:Tag>
    <b:SourceType>Report</b:SourceType>
    <b:Guid>{191ADBF5-C5D4-4629-BFE7-2EF480DF6565}</b:Guid>
    <b:Title>The Hadow Report-The Education of the Adolescent</b:Title>
    <b:Year>1926</b:Year>
    <b:Author>
      <b:Author>
        <b:NameList>
          <b:Person>
            <b:Last>Committee</b:Last>
            <b:First>HADOW</b:First>
            <b:Middle>WH &amp; Consultative</b:Middle>
          </b:Person>
        </b:NameList>
      </b:Author>
    </b:Author>
    <b:Publisher>London: HM Stationery Office</b:Publisher>
    <b:City>London</b:City>
    <b:RefOrder>10</b:RefOrder>
  </b:Source>
  <b:Source>
    <b:Tag>Wel191</b:Tag>
    <b:SourceType>InternetSite</b:SourceType>
    <b:Guid>{BF6D9D48-9BA0-4C60-8CC9-2A77F7F9D3E5}</b:Guid>
    <b:Title>A Guide to Curriclium for Wales 2022</b:Title>
    <b:Year>2019</b:Year>
    <b:Author>
      <b:Author>
        <b:NameList>
          <b:Person>
            <b:Last>Goverment</b:Last>
            <b:First>Welsh</b:First>
          </b:Person>
        </b:NameList>
      </b:Author>
    </b:Author>
    <b:InternetSiteTitle>Hwb</b:InternetSiteTitle>
    <b:Month>April</b:Month>
    <b:Day>30</b:Day>
    <b:URL>https://hwb.gov.wales/draft-curriculum-for-wales-2022/a-guide-to-curriculum-for-wales-2022/</b:URL>
    <b:RefOrder>11</b:RefOrder>
  </b:Source>
  <b:Source>
    <b:Tag>Gov17</b:Tag>
    <b:SourceType>DocumentFromInternetSite</b:SourceType>
    <b:Guid>{76E9F40D-5F4A-4646-852C-31710CA34CE0}</b:Guid>
    <b:Author>
      <b:Author>
        <b:NameList>
          <b:Person>
            <b:Last>Goverment</b:Last>
            <b:First>Welsh</b:First>
          </b:Person>
        </b:NameList>
      </b:Author>
    </b:Author>
    <b:Title>Education in Wales -Our National Mission - Action Plan 2017-21</b:Title>
    <b:InternetSiteTitle>Hwb</b:InternetSiteTitle>
    <b:Year>2017</b:Year>
    <b:Month>Septemeber</b:Month>
    <b:URL>file:///E:/PG%20Certs/Reading/National%20mission%20wales.pdf</b:URL>
    <b:RefOrder>12</b:RefOrder>
  </b:Source>
  <b:Source>
    <b:Tag>Pri191</b:Tag>
    <b:SourceType>InternetSite</b:SourceType>
    <b:Guid>{44A8F7BA-775C-413B-88CA-648FE7354C16}</b:Guid>
    <b:Title>Curriculum: concepts and approaches</b:Title>
    <b:Year>2019</b:Year>
    <b:Author>
      <b:Author>
        <b:NameList>
          <b:Person>
            <b:Last>M</b:Last>
            <b:First>Priestley</b:First>
          </b:Person>
        </b:NameList>
      </b:Author>
    </b:Author>
    <b:InternetSiteTitle>Professor Mark Priestley</b:InternetSiteTitle>
    <b:Month>January</b:Month>
    <b:Day>04</b:Day>
    <b:URL>https://mrpriestley.wordpress.com/2019/01/</b:URL>
    <b:RefOrder>13</b:RefOrder>
  </b:Source>
  <b:Source>
    <b:Tag>CPr14</b:Tag>
    <b:SourceType>JournalArticle</b:SourceType>
    <b:Guid>{08D7C330-E55A-4432-A792-E4FBE98F6D8C}</b:Guid>
    <b:Author>
      <b:Author>
        <b:NameList>
          <b:Person>
            <b:Last>C</b:Last>
            <b:First>Preistley</b:First>
            <b:Middle>M &amp; Sinnema</b:Middle>
          </b:Person>
        </b:NameList>
      </b:Author>
    </b:Author>
    <b:Title>Downgraded curriculum?</b:Title>
    <b:Year>2014</b:Year>
    <b:JournalName> An analysis of knowledge in new curricula in Scotland and New Zealand</b:JournalName>
    <b:RefOrder>14</b:RefOrder>
  </b:Source>
  <b:Source>
    <b:Tag>Gov19</b:Tag>
    <b:SourceType>DocumentFromInternetSite</b:SourceType>
    <b:Guid>{36D08793-3640-4B29-890E-6893C98C903A}</b:Guid>
    <b:Author>
      <b:Author>
        <b:NameList>
          <b:Person>
            <b:Last>Goverment</b:Last>
            <b:First>Welsh</b:First>
          </b:Person>
        </b:NameList>
      </b:Author>
    </b:Author>
    <b:Title>‘Draft evaluation and improvement (accountability) arrangements in Wales’ </b:Title>
    <b:Year>2019</b:Year>
    <b:Publisher>Welsh Goverment</b:Publisher>
    <b:InternetSiteTitle>www.gov.wales/educationandskills</b:InternetSiteTitle>
    <b:Month>Febuary </b:Month>
    <b:URL>https://gov.wales/sites/default/files/publications/2019-02/draft-evaluation-and-improvement-accountability-arrangements-for-wales.pdf</b:URL>
    <b:RefOrder>15</b:RefOrder>
  </b:Source>
  <b:Source>
    <b:Tag>Ful10</b:Tag>
    <b:SourceType>DocumentFromInternetSite</b:SourceType>
    <b:Guid>{A949B28B-7332-4BB1-AD61-0C60E8856037}</b:Guid>
    <b:Author>
      <b:Author>
        <b:NameList>
          <b:Person>
            <b:Last>Fullen</b:Last>
            <b:First>Michael</b:First>
          </b:Person>
        </b:NameList>
      </b:Author>
    </b:Author>
    <b:Title>The Big Ideas Behind Whole System Reform</b:Title>
    <b:InternetSiteTitle>EdCanada</b:InternetSiteTitle>
    <b:Year>2010</b:Year>
    <b:Month>July</b:Month>
    <b:Day>26</b:Day>
    <b:URL>https://www.edcan.ca/articles/the-big-ideas-behind-whole-system-reform/</b:URL>
    <b:RefOrder>16</b:RefOrder>
  </b:Source>
  <b:Source>
    <b:Tag>Dav10</b:Tag>
    <b:SourceType>DocumentFromInternetSite</b:SourceType>
    <b:Guid>{471EBB94-CD26-44D5-8701-6E31C82FA25C}</b:Guid>
    <b:Author>
      <b:Author>
        <b:NameList>
          <b:Person>
            <b:Last>al.</b:Last>
            <b:First>Dave</b:First>
            <b:Middle>Hancock (Minister of Education) et</b:Middle>
          </b:Person>
        </b:NameList>
      </b:Author>
    </b:Author>
    <b:Title>Inspiring Education- A dialogue with Albertans </b:Title>
    <b:InternetSiteTitle>Goverment of Alberta </b:InternetSiteTitle>
    <b:Year>2010</b:Year>
    <b:Month>April</b:Month>
    <b:URL>https://open.alberta.ca/dataset/45370ce9-3a90-4ff2-8735-cdb760c720f0/resource/2ee2452c-81d3-414f-892f-060caf40e78e/download/4492270-2010-inspiring-education-dialogue-albertans-2010-04.pdf</b:URL>
    <b:RefOrder>17</b:RefOrder>
  </b:Source>
  <b:Source>
    <b:Tag>Ont19</b:Tag>
    <b:SourceType>DocumentFromInternetSite</b:SourceType>
    <b:Guid>{66DA7727-BBDC-42A8-BEA5-0410C806BA3B}</b:Guid>
    <b:Author>
      <b:Author>
        <b:NameList>
          <b:Person>
            <b:Last>Goverment</b:Last>
            <b:First>Ontario</b:First>
          </b:Person>
        </b:NameList>
      </b:Author>
    </b:Author>
    <b:Title>Education that Works for You</b:Title>
    <b:InternetSiteTitle>Ontario.ca/education</b:InternetSiteTitle>
    <b:Year>2019</b:Year>
    <b:Month>August</b:Month>
    <b:Day>21</b:Day>
    <b:URL>https://www.ontario.ca/page/education-works</b:URL>
    <b:RefOrder>18</b:RefOrder>
  </b:Source>
  <b:Source>
    <b:Tag>Min19</b:Tag>
    <b:SourceType>DocumentFromInternetSite</b:SourceType>
    <b:Guid>{96353D7D-A97A-44E8-973D-935B58C20FF2}</b:Guid>
    <b:Author>
      <b:Author>
        <b:NameList>
          <b:Person>
            <b:Last>Ontario</b:Last>
            <b:First>Ministry</b:First>
            <b:Middle>of Education</b:Middle>
          </b:Person>
        </b:NameList>
      </b:Author>
    </b:Author>
    <b:Title>Ontario Educations</b:Title>
    <b:InternetSiteTitle>Newsroom</b:InternetSiteTitle>
    <b:Year>2019</b:Year>
    <b:Month>March</b:Month>
    <b:Day>15</b:Day>
    <b:URL>https://news.ontario.ca/edu/en/2019/03/back-to-basics-math-curriculum-renewed-focus-on-skilled-trades-and-cellphone-ban-in-the-classroom-co.html</b:URL>
    <b:RefOrder>19</b:RefOrder>
  </b:Source>
  <b:Source>
    <b:Tag>Tom15</b:Tag>
    <b:SourceType>DocumentFromInternetSite</b:SourceType>
    <b:Guid>{2B76E5B7-ED1E-4EEF-A26D-27BCF399DE72}</b:Guid>
    <b:Author>
      <b:Author>
        <b:NameList>
          <b:Person>
            <b:Last>C</b:Last>
            <b:First>Tomkis</b:First>
            <b:Middle>G and Roland</b:Middle>
          </b:Person>
        </b:NameList>
      </b:Author>
    </b:Author>
    <b:Title>Curriclium Development</b:Title>
    <b:InternetSiteTitle>The Canadian Encylopedia</b:InternetSiteTitle>
    <b:Year>2015</b:Year>
    <b:Month>March</b:Month>
    <b:Day>4</b:Day>
    <b:URL>https://www.thecanadianencyclopedia.ca/en/article/curriculum-development</b:URL>
    <b:RefOrder>20</b:RefOrder>
  </b:Source>
  <b:Source>
    <b:Tag>Esy19</b:Tag>
    <b:SourceType>DocumentFromInternetSite</b:SourceType>
    <b:Guid>{DDB3411A-77C6-40FC-90D0-E7BCEC19C601}</b:Guid>
    <b:Author>
      <b:Author>
        <b:NameList>
          <b:Person>
            <b:Last>Esytn</b:Last>
          </b:Person>
        </b:NameList>
      </b:Author>
    </b:Author>
    <b:Title>Estyn Report </b:Title>
    <b:InternetSiteTitle>Estyn Report on Garnteg Primary</b:InternetSiteTitle>
    <b:Year>2019</b:Year>
    <b:Month>March</b:Month>
    <b:URL>https://www.estyn.gov.wales/sites/www.estyn.gov.wales/files/documents/Garnteg%20Primary%20School_2.pdf</b:URL>
    <b:RefOrder>21</b:RefOrder>
  </b:Source>
</b:Sources>
</file>

<file path=customXml/itemProps1.xml><?xml version="1.0" encoding="utf-8"?>
<ds:datastoreItem xmlns:ds="http://schemas.openxmlformats.org/officeDocument/2006/customXml" ds:itemID="{529F7795-9A88-4B60-9650-EE83EFBCDB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7874</Words>
  <Characters>44885</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powell</dc:creator>
  <cp:keywords/>
  <dc:description/>
  <cp:lastModifiedBy>jennifer powell</cp:lastModifiedBy>
  <cp:revision>2</cp:revision>
  <cp:lastPrinted>2019-07-11T07:36:00Z</cp:lastPrinted>
  <dcterms:created xsi:type="dcterms:W3CDTF">2019-09-03T19:40:00Z</dcterms:created>
  <dcterms:modified xsi:type="dcterms:W3CDTF">2019-09-03T19:40:00Z</dcterms:modified>
</cp:coreProperties>
</file>