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0AEFB" w14:textId="075BF75A" w:rsidR="001A036B" w:rsidRPr="001F3B09" w:rsidRDefault="001A036B" w:rsidP="001A036B">
      <w:r w:rsidRPr="001F3B09">
        <w:t xml:space="preserve">Student Name: </w:t>
      </w:r>
      <w:r w:rsidRPr="001F3B09">
        <w:t xml:space="preserve"> Valeria Szucs</w:t>
      </w:r>
    </w:p>
    <w:p w14:paraId="38D59353" w14:textId="744062CD" w:rsidR="001A036B" w:rsidRPr="001F3B09" w:rsidRDefault="001A036B" w:rsidP="001A036B">
      <w:r w:rsidRPr="001F3B09">
        <w:t>P Number:</w:t>
      </w:r>
      <w:r w:rsidRPr="001F3B09">
        <w:t xml:space="preserve"> 1702877</w:t>
      </w:r>
      <w:r w:rsidRPr="001F3B09">
        <w:tab/>
      </w:r>
    </w:p>
    <w:p w14:paraId="74819D35" w14:textId="150C344B" w:rsidR="001A036B" w:rsidRPr="001F3B09" w:rsidRDefault="001A036B" w:rsidP="001A036B">
      <w:r w:rsidRPr="001F3B09">
        <w:t>Programme of Study:</w:t>
      </w:r>
      <w:r w:rsidR="001874C7" w:rsidRPr="001F3B09">
        <w:t xml:space="preserve"> BA Illustration</w:t>
      </w:r>
    </w:p>
    <w:p w14:paraId="2B78F417" w14:textId="7DF55F01" w:rsidR="001A036B" w:rsidRPr="001F3B09" w:rsidRDefault="001A036B" w:rsidP="001A036B">
      <w:r w:rsidRPr="001F3B09">
        <w:t>Module: M4X0</w:t>
      </w:r>
      <w:r w:rsidR="0025270B">
        <w:t>1559</w:t>
      </w:r>
      <w:bookmarkStart w:id="0" w:name="_GoBack"/>
      <w:bookmarkEnd w:id="0"/>
    </w:p>
    <w:p w14:paraId="3F391A20" w14:textId="23E43AC7" w:rsidR="001A036B" w:rsidRDefault="00385997">
      <w:r w:rsidRPr="001F3B09">
        <w:t>Art Crime History</w:t>
      </w:r>
      <w:r w:rsidR="005431B6">
        <w:t xml:space="preserve"> essay</w:t>
      </w:r>
      <w:r w:rsidRPr="001F3B09">
        <w:t xml:space="preserve"> = 1494 words</w:t>
      </w:r>
      <w:r w:rsidR="001A036B">
        <w:br w:type="page"/>
      </w:r>
    </w:p>
    <w:p w14:paraId="7A8F3C79" w14:textId="6CF88456" w:rsidR="56B651A9" w:rsidRDefault="58AEA48D" w:rsidP="001A036B">
      <w:pPr>
        <w:spacing w:before="120" w:after="240"/>
      </w:pPr>
      <w:r>
        <w:lastRenderedPageBreak/>
        <w:t>This assignment's theme</w:t>
      </w:r>
      <w:r w:rsidR="005431B6">
        <w:t xml:space="preserve"> is</w:t>
      </w:r>
      <w:r>
        <w:t xml:space="preserve"> an imaginary historical exhibition about art theft, violence and possible destructions of them throughout history.</w:t>
      </w:r>
      <w:r w:rsidR="001A036B">
        <w:t xml:space="preserve"> I searched for the most </w:t>
      </w:r>
      <w:r>
        <w:t xml:space="preserve">notorious art crimes of famous and valuable artefacts. Looking into theories what makes art valuable or makes these artefacts so precious, priceless, and iconic. Art has always been a powerful tool and linked to crime world. I have selected carefully artists and their work would be a great representation for this assignment. </w:t>
      </w:r>
    </w:p>
    <w:p w14:paraId="2F441354" w14:textId="77777777" w:rsidR="008454DA" w:rsidRDefault="58AEA48D" w:rsidP="001A036B">
      <w:pPr>
        <w:spacing w:before="120" w:after="240"/>
      </w:pPr>
      <w:r>
        <w:t xml:space="preserve">From the earliest moments we can remember and record our history, there has always been art theft. Is it always just about objective value (money) or there is other motivation that </w:t>
      </w:r>
      <w:r w:rsidR="002E5B16">
        <w:t>make them</w:t>
      </w:r>
      <w:r>
        <w:t xml:space="preserve"> to commit such a crime? </w:t>
      </w:r>
    </w:p>
    <w:p w14:paraId="4E7A5300" w14:textId="148275E6" w:rsidR="56B651A9" w:rsidRDefault="58AEA48D" w:rsidP="001A036B">
      <w:pPr>
        <w:spacing w:before="120" w:after="240"/>
      </w:pPr>
      <w:r>
        <w:t xml:space="preserve"> The works have been stolen in history all had different reasons to be stolen and circumstances</w:t>
      </w:r>
      <w:r w:rsidR="00FE46A8">
        <w:t xml:space="preserve">. </w:t>
      </w:r>
      <w:r>
        <w:t>In our history, numerous artworks were stolen from various purposes like someone just simply desired for a masterpiece, sell it on the black market or cultural reasons to return the artwork in their home country.  In 1911, Vincenzo Perugia</w:t>
      </w:r>
      <w:r w:rsidR="008454DA">
        <w:t>’s</w:t>
      </w:r>
      <w:r>
        <w:t xml:space="preserve"> intention was to take back the </w:t>
      </w:r>
      <w:r w:rsidR="008454DA">
        <w:t>Mona Lisa</w:t>
      </w:r>
      <w:r>
        <w:t xml:space="preserve"> to Italy where it belongs to. Egypt has still similar intentions to claim back the Nefertiti Bust that was discovered by German archeologists and since the German government insisted that it is a German property rather than Egyptian. Countries pushes for return their artworks to origin countries nowadays. Number of countries lost their artworks they were destroyed or disappeared by fire, catastrophes during the war. </w:t>
      </w:r>
    </w:p>
    <w:p w14:paraId="6D44319D" w14:textId="19D7A316" w:rsidR="56B651A9" w:rsidRDefault="58AEA48D" w:rsidP="001A036B">
      <w:pPr>
        <w:spacing w:before="120" w:after="240"/>
      </w:pPr>
      <w:r>
        <w:t xml:space="preserve">Valuing art can be intangible or material. The artwork has no worth other than the value when we experience it.  As Matthew Kieran stated in </w:t>
      </w:r>
      <w:r w:rsidRPr="58AEA48D">
        <w:rPr>
          <w:i/>
          <w:iCs/>
        </w:rPr>
        <w:t>Revealing art</w:t>
      </w:r>
      <w:r w:rsidR="00422D42">
        <w:rPr>
          <w:i/>
          <w:iCs/>
        </w:rPr>
        <w:t xml:space="preserve"> (2005)</w:t>
      </w:r>
      <w:r>
        <w:t xml:space="preserve">, valuing art in terms of the experiences and depends on how and why we attend to and appreciate those features of the artwork. In his publications, we imagine an imaginary museum with a scaled room that only contains original works from Caravaggio, Picasso etc. They have never been seen before. If no one can experience them they could not have any value. It not means those artworks are not valuable rather than they are not </w:t>
      </w:r>
      <w:r w:rsidR="002E5B16">
        <w:t>able</w:t>
      </w:r>
      <w:r>
        <w:t xml:space="preserve"> to appreciate it. If we look at the same painting in a complete different way, one day is overlooked and the </w:t>
      </w:r>
      <w:r>
        <w:lastRenderedPageBreak/>
        <w:t xml:space="preserve">next day it becomes one of the most expensive work, on the same canvas but it was perceived in a different way. </w:t>
      </w:r>
    </w:p>
    <w:p w14:paraId="5D3D3B31" w14:textId="77777777" w:rsidR="00926888" w:rsidRDefault="58AEA48D" w:rsidP="001A036B">
      <w:pPr>
        <w:spacing w:before="120" w:after="240"/>
      </w:pPr>
      <w:r>
        <w:t xml:space="preserve">Why some artworks become more interesting when we lost them? Did the Mona Lisa gain its iconic status only from being lost? When the painting was gone then came back people started to appreciate it from a different way. Original art work is precious. We have seen many reproductions of famous works as Mona Lisa, Van Gogh's Sunflowers but the original is intensified (Kieran:6). If we could see the copy of these works that were just as good as the originals would we be really missing out anything? </w:t>
      </w:r>
    </w:p>
    <w:p w14:paraId="680FB220" w14:textId="110A8FD9" w:rsidR="56B651A9" w:rsidRDefault="58AEA48D" w:rsidP="001A036B">
      <w:pPr>
        <w:spacing w:before="120" w:after="240"/>
      </w:pPr>
      <w:r>
        <w:t xml:space="preserve">In </w:t>
      </w:r>
      <w:r w:rsidRPr="58AEA48D">
        <w:rPr>
          <w:i/>
          <w:iCs/>
        </w:rPr>
        <w:t>Revealing Art</w:t>
      </w:r>
      <w:r w:rsidR="00422D42">
        <w:rPr>
          <w:i/>
          <w:iCs/>
        </w:rPr>
        <w:t xml:space="preserve"> (2005)</w:t>
      </w:r>
      <w:r>
        <w:t xml:space="preserve"> explains </w:t>
      </w:r>
      <w:r w:rsidR="00FE46A8">
        <w:t>it’s</w:t>
      </w:r>
      <w:r>
        <w:t xml:space="preserve"> about the artistic reason. It maybe has the exact look it won't be always the result what the artist </w:t>
      </w:r>
      <w:r w:rsidR="002E5B16">
        <w:t>aims</w:t>
      </w:r>
      <w:r>
        <w:t xml:space="preserve"> for. The smoothness of the painted surfaces, the light, and shadows that the artist created in that very moment. </w:t>
      </w:r>
    </w:p>
    <w:p w14:paraId="587AF587" w14:textId="77777777" w:rsidR="001F3B09" w:rsidRDefault="58AEA48D" w:rsidP="001F3B09">
      <w:pPr>
        <w:spacing w:before="120" w:after="240"/>
      </w:pPr>
      <w:r>
        <w:t xml:space="preserve">What is the objective value of art? Artefacts work like magic. They have no practical </w:t>
      </w:r>
      <w:r w:rsidR="002E5B16">
        <w:t>purpose,</w:t>
      </w:r>
      <w:r>
        <w:t xml:space="preserve"> but they become priceless to us. The value of worth depends on an entirely art history. Artists have been created something that we have never seen before and therefore we can never create another Picasso or Matisse.</w:t>
      </w:r>
    </w:p>
    <w:p w14:paraId="6D307123" w14:textId="61D78F87" w:rsidR="001A036B" w:rsidRDefault="001A036B" w:rsidP="001F3B09">
      <w:pPr>
        <w:pStyle w:val="ListParagraph"/>
        <w:numPr>
          <w:ilvl w:val="0"/>
          <w:numId w:val="5"/>
        </w:numPr>
        <w:spacing w:before="120" w:after="240"/>
      </w:pPr>
      <w:r>
        <w:rPr>
          <w:noProof/>
        </w:rPr>
        <w:lastRenderedPageBreak/>
        <w:drawing>
          <wp:anchor distT="0" distB="0" distL="114300" distR="114300" simplePos="0" relativeHeight="251658240" behindDoc="0" locked="0" layoutInCell="1" allowOverlap="1" wp14:anchorId="74A64BF7" wp14:editId="1F9F1607">
            <wp:simplePos x="0" y="0"/>
            <wp:positionH relativeFrom="margin">
              <wp:posOffset>-76200</wp:posOffset>
            </wp:positionH>
            <wp:positionV relativeFrom="paragraph">
              <wp:posOffset>250825</wp:posOffset>
            </wp:positionV>
            <wp:extent cx="2076450" cy="33794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87px-Mona_Lisa,_by_Leonardo_da_Vinci,_from_C2RMF_retouched.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76450" cy="3379470"/>
                    </a:xfrm>
                    <a:prstGeom prst="rect">
                      <a:avLst/>
                    </a:prstGeom>
                  </pic:spPr>
                </pic:pic>
              </a:graphicData>
            </a:graphic>
            <wp14:sizeRelH relativeFrom="page">
              <wp14:pctWidth>0</wp14:pctWidth>
            </wp14:sizeRelH>
            <wp14:sizeRelV relativeFrom="page">
              <wp14:pctHeight>0</wp14:pctHeight>
            </wp14:sizeRelV>
          </wp:anchor>
        </w:drawing>
      </w:r>
      <w:r w:rsidR="58AEA48D">
        <w:t>Leonardo Da Vinci – Mona Lisa</w:t>
      </w:r>
    </w:p>
    <w:p w14:paraId="3897B902" w14:textId="730B68D4" w:rsidR="7FDAAF7F" w:rsidRDefault="01E498C6" w:rsidP="001A036B">
      <w:pPr>
        <w:pStyle w:val="ListParagraph"/>
        <w:spacing w:before="120" w:after="240"/>
      </w:pPr>
      <w:r>
        <w:t>Mona Lisa is a 16</w:t>
      </w:r>
      <w:r w:rsidRPr="001A036B">
        <w:rPr>
          <w:vertAlign w:val="superscript"/>
        </w:rPr>
        <w:t>th</w:t>
      </w:r>
      <w:r>
        <w:t xml:space="preserve"> century oil painting which is the most famous and reproduced work in the history of painting. It is also known La Giocondo by Leonardo Da Vinci Italian artist who worked on and off on the painting (1503-1</w:t>
      </w:r>
      <w:r w:rsidR="005431B6">
        <w:t>9</w:t>
      </w:r>
      <w:r>
        <w:t xml:space="preserve">). The painting was hanging in French palaces, royal bathrooms for nearly 300 years then it found its permanent place in the 'Musee of Louvre' in Paris.  </w:t>
      </w:r>
    </w:p>
    <w:p w14:paraId="5A5F64BF" w14:textId="56D382EE" w:rsidR="001F3B09" w:rsidRDefault="00435B30" w:rsidP="001F3B09">
      <w:pPr>
        <w:spacing w:before="120" w:after="240"/>
      </w:pPr>
      <w:r>
        <w:rPr>
          <w:noProof/>
        </w:rPr>
        <mc:AlternateContent>
          <mc:Choice Requires="wps">
            <w:drawing>
              <wp:anchor distT="45720" distB="45720" distL="114300" distR="114300" simplePos="0" relativeHeight="251665408" behindDoc="0" locked="0" layoutInCell="1" allowOverlap="1" wp14:anchorId="286D1B04" wp14:editId="57E123EF">
                <wp:simplePos x="0" y="0"/>
                <wp:positionH relativeFrom="column">
                  <wp:posOffset>-47625</wp:posOffset>
                </wp:positionH>
                <wp:positionV relativeFrom="paragraph">
                  <wp:posOffset>1184275</wp:posOffset>
                </wp:positionV>
                <wp:extent cx="2047875" cy="2286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228600"/>
                        </a:xfrm>
                        <a:prstGeom prst="rect">
                          <a:avLst/>
                        </a:prstGeom>
                        <a:solidFill>
                          <a:srgbClr val="FFFFFF"/>
                        </a:solidFill>
                        <a:ln w="9525">
                          <a:noFill/>
                          <a:miter lim="800000"/>
                          <a:headEnd/>
                          <a:tailEnd/>
                        </a:ln>
                      </wps:spPr>
                      <wps:txbx>
                        <w:txbxContent>
                          <w:p w14:paraId="21C69023" w14:textId="71B0FDC0" w:rsidR="00435B30" w:rsidRPr="00F01828" w:rsidRDefault="00F01828" w:rsidP="00B66029">
                            <w:pPr>
                              <w:rPr>
                                <w:i/>
                                <w:sz w:val="18"/>
                                <w:szCs w:val="18"/>
                              </w:rPr>
                            </w:pPr>
                            <w:r w:rsidRPr="00F01828">
                              <w:rPr>
                                <w:i/>
                                <w:sz w:val="18"/>
                                <w:szCs w:val="18"/>
                              </w:rPr>
                              <w:t>Leonardo Da Vinci, Mona Lisa, 15</w:t>
                            </w:r>
                            <w:r w:rsidR="005431B6">
                              <w:rPr>
                                <w:i/>
                                <w:sz w:val="18"/>
                                <w:szCs w:val="18"/>
                              </w:rPr>
                              <w:t>03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6D1B04" id="_x0000_t202" coordsize="21600,21600" o:spt="202" path="m,l,21600r21600,l21600,xe">
                <v:stroke joinstyle="miter"/>
                <v:path gradientshapeok="t" o:connecttype="rect"/>
              </v:shapetype>
              <v:shape id="Text Box 2" o:spid="_x0000_s1026" type="#_x0000_t202" style="position:absolute;margin-left:-3.75pt;margin-top:93.25pt;width:161.25pt;height:1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" stroked="f">
                <v:textbox>
                  <w:txbxContent>
                    <w:p w14:paraId="21C69023" w14:textId="71B0FDC0" w:rsidR="00435B30" w:rsidRPr="00F01828" w:rsidRDefault="00F01828" w:rsidP="00B66029">
                      <w:pPr>
                        <w:rPr>
                          <w:i/>
                          <w:sz w:val="18"/>
                          <w:szCs w:val="18"/>
                        </w:rPr>
                      </w:pPr>
                      <w:r w:rsidRPr="00F01828">
                        <w:rPr>
                          <w:i/>
                          <w:sz w:val="18"/>
                          <w:szCs w:val="18"/>
                        </w:rPr>
                        <w:t>Leonardo Da Vinci, Mona Lisa, 15</w:t>
                      </w:r>
                      <w:r w:rsidR="005431B6">
                        <w:rPr>
                          <w:i/>
                          <w:sz w:val="18"/>
                          <w:szCs w:val="18"/>
                        </w:rPr>
                        <w:t>03</w:t>
                      </w:r>
                    </w:p>
                  </w:txbxContent>
                </v:textbox>
                <w10:wrap type="square"/>
              </v:shape>
            </w:pict>
          </mc:Fallback>
        </mc:AlternateContent>
      </w:r>
      <w:r w:rsidR="7FDAAF7F">
        <w:t xml:space="preserve">The Mona Lisa painting was stolen in 1911 from the Louvre, Vincenzo Perugia walked out from the museum with the painting. When the artworks </w:t>
      </w:r>
      <w:r w:rsidR="002E5B16">
        <w:t>disappeared,</w:t>
      </w:r>
      <w:r w:rsidR="7FDAAF7F">
        <w:t xml:space="preserve"> the public went to see the empty space of the missing Mona Lisa. This absence caused a miraculous appearance of other works of art in the Louvre and to move the Modernist era</w:t>
      </w:r>
      <w:r w:rsidR="00926888">
        <w:t xml:space="preserve"> (Leader, 2004)</w:t>
      </w:r>
      <w:r w:rsidR="00422D42">
        <w:t>.</w:t>
      </w:r>
      <w:r w:rsidR="7FDAAF7F">
        <w:t xml:space="preserve"> Modernist artists and writers created artworks about emptiness and the power of absence. </w:t>
      </w:r>
      <w:r w:rsidR="01E498C6">
        <w:t xml:space="preserve">The Mona Lisa </w:t>
      </w:r>
      <w:r w:rsidR="00DD24A7">
        <w:t xml:space="preserve">has </w:t>
      </w:r>
      <w:r w:rsidR="01E498C6">
        <w:t xml:space="preserve">returned to the Louvre in 1913 and it has been protected with glass since 1960. </w:t>
      </w:r>
    </w:p>
    <w:p w14:paraId="43E81C7D" w14:textId="3F64116B" w:rsidR="001F3B09" w:rsidRDefault="001F3B09" w:rsidP="001F3B09">
      <w:pPr>
        <w:pStyle w:val="ListParagraph"/>
        <w:spacing w:before="120" w:after="240"/>
      </w:pPr>
    </w:p>
    <w:p w14:paraId="3607F7E6" w14:textId="77777777" w:rsidR="001F3B09" w:rsidRDefault="001F3B09" w:rsidP="001F3B09">
      <w:pPr>
        <w:pStyle w:val="ListParagraph"/>
        <w:spacing w:before="120" w:after="240"/>
      </w:pPr>
    </w:p>
    <w:p w14:paraId="177875AB" w14:textId="571DEC16" w:rsidR="001F3B09" w:rsidRDefault="001F3B09" w:rsidP="001F3B09">
      <w:pPr>
        <w:pStyle w:val="ListParagraph"/>
        <w:spacing w:before="120" w:after="240"/>
      </w:pPr>
    </w:p>
    <w:p w14:paraId="51988942" w14:textId="4182F427" w:rsidR="001F3B09" w:rsidRDefault="001F3B09" w:rsidP="001F3B09">
      <w:pPr>
        <w:pStyle w:val="ListParagraph"/>
        <w:spacing w:before="120" w:after="240"/>
      </w:pPr>
    </w:p>
    <w:p w14:paraId="39ACFA59" w14:textId="0AAA899C" w:rsidR="001F3B09" w:rsidRDefault="001F3B09" w:rsidP="001F3B09">
      <w:pPr>
        <w:pStyle w:val="ListParagraph"/>
        <w:spacing w:before="120" w:after="240"/>
      </w:pPr>
    </w:p>
    <w:p w14:paraId="59C8A747" w14:textId="213741DE" w:rsidR="001F3B09" w:rsidRDefault="001F3B09" w:rsidP="001F3B09">
      <w:pPr>
        <w:pStyle w:val="ListParagraph"/>
        <w:spacing w:before="120" w:after="240"/>
      </w:pPr>
    </w:p>
    <w:p w14:paraId="2A0BE0C9" w14:textId="69DC079B" w:rsidR="001F3B09" w:rsidRDefault="001F3B09" w:rsidP="001F3B09">
      <w:pPr>
        <w:pStyle w:val="ListParagraph"/>
        <w:spacing w:before="120" w:after="240"/>
      </w:pPr>
    </w:p>
    <w:p w14:paraId="3DB80D5D" w14:textId="29B63FFA" w:rsidR="001F3B09" w:rsidRDefault="001F3B09" w:rsidP="001F3B09">
      <w:pPr>
        <w:pStyle w:val="ListParagraph"/>
        <w:spacing w:before="120" w:after="240"/>
      </w:pPr>
    </w:p>
    <w:p w14:paraId="75670199" w14:textId="2ACAFD30" w:rsidR="001F3B09" w:rsidRDefault="001F3B09" w:rsidP="001F3B09">
      <w:pPr>
        <w:pStyle w:val="ListParagraph"/>
        <w:spacing w:before="120" w:after="240"/>
      </w:pPr>
    </w:p>
    <w:p w14:paraId="7357C9AB" w14:textId="0166BC9A" w:rsidR="001A036B" w:rsidRDefault="58AEA48D" w:rsidP="001F3B09">
      <w:pPr>
        <w:pStyle w:val="ListParagraph"/>
        <w:numPr>
          <w:ilvl w:val="0"/>
          <w:numId w:val="5"/>
        </w:numPr>
        <w:spacing w:before="120" w:after="240"/>
      </w:pPr>
      <w:r>
        <w:t>Thomas Gainsborough – Portrait of Georgiana Duchess of Devonshir</w:t>
      </w:r>
      <w:r w:rsidR="001A036B">
        <w:t>e</w:t>
      </w:r>
    </w:p>
    <w:p w14:paraId="5586FB56" w14:textId="5DE78C13" w:rsidR="56B651A9" w:rsidRDefault="00F01828" w:rsidP="001A036B">
      <w:pPr>
        <w:spacing w:before="120" w:after="240"/>
      </w:pPr>
      <w:r>
        <w:rPr>
          <w:noProof/>
        </w:rPr>
        <mc:AlternateContent>
          <mc:Choice Requires="wps">
            <w:drawing>
              <wp:anchor distT="45720" distB="45720" distL="114300" distR="114300" simplePos="0" relativeHeight="251667456" behindDoc="0" locked="0" layoutInCell="1" allowOverlap="1" wp14:anchorId="53E10EEC" wp14:editId="3BD58ED7">
                <wp:simplePos x="0" y="0"/>
                <wp:positionH relativeFrom="margin">
                  <wp:align>left</wp:align>
                </wp:positionH>
                <wp:positionV relativeFrom="paragraph">
                  <wp:posOffset>3495040</wp:posOffset>
                </wp:positionV>
                <wp:extent cx="2390775" cy="504825"/>
                <wp:effectExtent l="0" t="0" r="9525"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504825"/>
                        </a:xfrm>
                        <a:prstGeom prst="rect">
                          <a:avLst/>
                        </a:prstGeom>
                        <a:solidFill>
                          <a:srgbClr val="FFFFFF"/>
                        </a:solidFill>
                        <a:ln w="9525">
                          <a:noFill/>
                          <a:miter lim="800000"/>
                          <a:headEnd/>
                          <a:tailEnd/>
                        </a:ln>
                      </wps:spPr>
                      <wps:txbx>
                        <w:txbxContent>
                          <w:p w14:paraId="2397C2FA" w14:textId="611D0989" w:rsidR="00F01828" w:rsidRPr="00F01828" w:rsidRDefault="00F01828">
                            <w:pPr>
                              <w:rPr>
                                <w:i/>
                                <w:sz w:val="16"/>
                                <w:szCs w:val="16"/>
                              </w:rPr>
                            </w:pPr>
                            <w:r w:rsidRPr="00F01828">
                              <w:rPr>
                                <w:i/>
                                <w:sz w:val="16"/>
                                <w:szCs w:val="16"/>
                              </w:rPr>
                              <w:t>Thomas Gainsborough, Portrait of Ge</w:t>
                            </w:r>
                            <w:r>
                              <w:rPr>
                                <w:i/>
                                <w:sz w:val="16"/>
                                <w:szCs w:val="16"/>
                              </w:rPr>
                              <w:t>org</w:t>
                            </w:r>
                            <w:r w:rsidRPr="00F01828">
                              <w:rPr>
                                <w:i/>
                                <w:sz w:val="16"/>
                                <w:szCs w:val="16"/>
                              </w:rPr>
                              <w:t>iana Duchess of Devonshire, 1787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10EEC" id="_x0000_s1027" type="#_x0000_t202" style="position:absolute;margin-left:0;margin-top:275.2pt;width:188.25pt;height:39.7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" stroked="f">
                <v:textbox>
                  <w:txbxContent>
                    <w:p w14:paraId="2397C2FA" w14:textId="611D0989" w:rsidR="00F01828" w:rsidRPr="00F01828" w:rsidRDefault="00F01828">
                      <w:pPr>
                        <w:rPr>
                          <w:i/>
                          <w:sz w:val="16"/>
                          <w:szCs w:val="16"/>
                        </w:rPr>
                      </w:pPr>
                      <w:r w:rsidRPr="00F01828">
                        <w:rPr>
                          <w:i/>
                          <w:sz w:val="16"/>
                          <w:szCs w:val="16"/>
                        </w:rPr>
                        <w:t>Thomas Gainsborough, Portrait of Ge</w:t>
                      </w:r>
                      <w:r>
                        <w:rPr>
                          <w:i/>
                          <w:sz w:val="16"/>
                          <w:szCs w:val="16"/>
                        </w:rPr>
                        <w:t>org</w:t>
                      </w:r>
                      <w:r w:rsidRPr="00F01828">
                        <w:rPr>
                          <w:i/>
                          <w:sz w:val="16"/>
                          <w:szCs w:val="16"/>
                        </w:rPr>
                        <w:t>iana Duchess of Devonshire, 1787</w:t>
                      </w:r>
                    </w:p>
                  </w:txbxContent>
                </v:textbox>
                <w10:wrap type="square" anchorx="margin"/>
              </v:shape>
            </w:pict>
          </mc:Fallback>
        </mc:AlternateContent>
      </w:r>
      <w:r w:rsidR="001A036B">
        <w:rPr>
          <w:noProof/>
        </w:rPr>
        <w:drawing>
          <wp:anchor distT="0" distB="0" distL="114300" distR="114300" simplePos="0" relativeHeight="251659264" behindDoc="0" locked="0" layoutInCell="1" allowOverlap="1" wp14:anchorId="235D18A4" wp14:editId="58629E7F">
            <wp:simplePos x="0" y="0"/>
            <wp:positionH relativeFrom="column">
              <wp:posOffset>0</wp:posOffset>
            </wp:positionH>
            <wp:positionV relativeFrom="paragraph">
              <wp:posOffset>1270</wp:posOffset>
            </wp:positionV>
            <wp:extent cx="2288786" cy="3409894"/>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984839_orig.jpg"/>
                    <pic:cNvPicPr/>
                  </pic:nvPicPr>
                  <pic:blipFill>
                    <a:blip r:embed="rId7">
                      <a:extLst>
                        <a:ext uri="{28A0092B-C50C-407E-A947-70E740481C1C}">
                          <a14:useLocalDpi xmlns:a14="http://schemas.microsoft.com/office/drawing/2010/main" val="0"/>
                        </a:ext>
                      </a:extLst>
                    </a:blip>
                    <a:stretch>
                      <a:fillRect/>
                    </a:stretch>
                  </pic:blipFill>
                  <pic:spPr>
                    <a:xfrm>
                      <a:off x="0" y="0"/>
                      <a:ext cx="2288786" cy="3409894"/>
                    </a:xfrm>
                    <a:prstGeom prst="rect">
                      <a:avLst/>
                    </a:prstGeom>
                  </pic:spPr>
                </pic:pic>
              </a:graphicData>
            </a:graphic>
            <wp14:sizeRelH relativeFrom="page">
              <wp14:pctWidth>0</wp14:pctWidth>
            </wp14:sizeRelH>
            <wp14:sizeRelV relativeFrom="page">
              <wp14:pctHeight>0</wp14:pctHeight>
            </wp14:sizeRelV>
          </wp:anchor>
        </w:drawing>
      </w:r>
      <w:r w:rsidR="58AEA48D">
        <w:t xml:space="preserve">The portrait of Georgiana Cavendish created by Thomas Gainsborough, </w:t>
      </w:r>
      <w:r w:rsidR="58AEA48D" w:rsidRPr="58AEA48D">
        <w:rPr>
          <w:lang w:val="en-GB"/>
        </w:rPr>
        <w:t>British</w:t>
      </w:r>
      <w:r w:rsidR="58AEA48D">
        <w:t xml:space="preserve"> painter in rococo style in 1787. The oil painting presents Georgiana, the fifth Duchess of Devonshire at age 28. The painting was in the possession of Chatsworth House until it disappeared in 1806. The painting kept reappear, in 1841 was sold to an art dealer then reappeared in the home of Mrs. Anne Maginnis. In 1876, Adam Worth stole it from the Agnew's Gallery in London. The painting is too </w:t>
      </w:r>
      <w:r w:rsidR="002E5B16">
        <w:t>famous,</w:t>
      </w:r>
      <w:r w:rsidR="58AEA48D">
        <w:t xml:space="preserve"> and it was impossible to sell. Worth kept the Duchess in a false-bottom of a trunk for a quarter of a century Worth carried on with the criminal life then when he released from prison he decided to give back the painting to Willian Agnew art dealer. In 1994, the Lady returned to Chatsworth House Trust. </w:t>
      </w:r>
    </w:p>
    <w:p w14:paraId="00D3A6AE" w14:textId="16D504DF" w:rsidR="5F26282F" w:rsidRDefault="001874C7" w:rsidP="001F3B09">
      <w:pPr>
        <w:pStyle w:val="ListParagraph"/>
        <w:numPr>
          <w:ilvl w:val="0"/>
          <w:numId w:val="5"/>
        </w:numPr>
        <w:spacing w:before="120" w:after="240"/>
      </w:pPr>
      <w:r>
        <w:rPr>
          <w:noProof/>
        </w:rPr>
        <w:lastRenderedPageBreak/>
        <w:drawing>
          <wp:anchor distT="0" distB="0" distL="114300" distR="114300" simplePos="0" relativeHeight="251660288" behindDoc="0" locked="0" layoutInCell="1" allowOverlap="1" wp14:anchorId="0D9B0E77" wp14:editId="613E8C06">
            <wp:simplePos x="0" y="0"/>
            <wp:positionH relativeFrom="margin">
              <wp:align>left</wp:align>
            </wp:positionH>
            <wp:positionV relativeFrom="paragraph">
              <wp:posOffset>412115</wp:posOffset>
            </wp:positionV>
            <wp:extent cx="1733550" cy="300609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60e8621ed70cf102c6dc7ae34c1232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7664" cy="3013733"/>
                    </a:xfrm>
                    <a:prstGeom prst="rect">
                      <a:avLst/>
                    </a:prstGeom>
                  </pic:spPr>
                </pic:pic>
              </a:graphicData>
            </a:graphic>
            <wp14:sizeRelH relativeFrom="margin">
              <wp14:pctWidth>0</wp14:pctWidth>
            </wp14:sizeRelH>
            <wp14:sizeRelV relativeFrom="margin">
              <wp14:pctHeight>0</wp14:pctHeight>
            </wp14:sizeRelV>
          </wp:anchor>
        </w:drawing>
      </w:r>
      <w:r w:rsidR="58AEA48D">
        <w:t xml:space="preserve">The Bangwa Queen </w:t>
      </w:r>
    </w:p>
    <w:p w14:paraId="33EFA203" w14:textId="4C85BC15" w:rsidR="001874C7" w:rsidRDefault="00276003" w:rsidP="00276003">
      <w:r>
        <w:rPr>
          <w:noProof/>
        </w:rPr>
        <mc:AlternateContent>
          <mc:Choice Requires="wps">
            <w:drawing>
              <wp:anchor distT="45720" distB="45720" distL="114300" distR="114300" simplePos="0" relativeHeight="251669504" behindDoc="0" locked="0" layoutInCell="1" allowOverlap="1" wp14:anchorId="5DEFECE7" wp14:editId="0DEB3939">
                <wp:simplePos x="0" y="0"/>
                <wp:positionH relativeFrom="margin">
                  <wp:align>left</wp:align>
                </wp:positionH>
                <wp:positionV relativeFrom="paragraph">
                  <wp:posOffset>3060065</wp:posOffset>
                </wp:positionV>
                <wp:extent cx="1771650" cy="523875"/>
                <wp:effectExtent l="0" t="0" r="0"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23875"/>
                        </a:xfrm>
                        <a:prstGeom prst="rect">
                          <a:avLst/>
                        </a:prstGeom>
                        <a:solidFill>
                          <a:srgbClr val="FFFFFF"/>
                        </a:solidFill>
                        <a:ln w="9525">
                          <a:noFill/>
                          <a:miter lim="800000"/>
                          <a:headEnd/>
                          <a:tailEnd/>
                        </a:ln>
                      </wps:spPr>
                      <wps:txbx>
                        <w:txbxContent>
                          <w:p w14:paraId="3203B871" w14:textId="0022A09B" w:rsidR="00F01828" w:rsidRPr="00401D57" w:rsidRDefault="00F01828">
                            <w:pPr>
                              <w:rPr>
                                <w:i/>
                                <w:sz w:val="16"/>
                                <w:szCs w:val="16"/>
                              </w:rPr>
                            </w:pPr>
                            <w:r w:rsidRPr="00401D57">
                              <w:rPr>
                                <w:i/>
                                <w:sz w:val="16"/>
                                <w:szCs w:val="16"/>
                              </w:rPr>
                              <w:t xml:space="preserve">The </w:t>
                            </w:r>
                            <w:proofErr w:type="spellStart"/>
                            <w:r w:rsidRPr="00401D57">
                              <w:rPr>
                                <w:i/>
                                <w:sz w:val="16"/>
                                <w:szCs w:val="16"/>
                              </w:rPr>
                              <w:t>Bangwa</w:t>
                            </w:r>
                            <w:proofErr w:type="spellEnd"/>
                            <w:r w:rsidRPr="00401D57">
                              <w:rPr>
                                <w:i/>
                                <w:sz w:val="16"/>
                                <w:szCs w:val="16"/>
                              </w:rPr>
                              <w:t xml:space="preserve"> Queen, artist and exact date unknown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EFECE7" id="_x0000_s1028" type="#_x0000_t202" style="position:absolute;margin-left:0;margin-top:240.95pt;width:139.5pt;height:41.2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" stroked="f">
                <v:textbox>
                  <w:txbxContent>
                    <w:p w14:paraId="3203B871" w14:textId="0022A09B" w:rsidR="00F01828" w:rsidRPr="00401D57" w:rsidRDefault="00F01828">
                      <w:pPr>
                        <w:rPr>
                          <w:i/>
                          <w:sz w:val="16"/>
                          <w:szCs w:val="16"/>
                        </w:rPr>
                      </w:pPr>
                      <w:r w:rsidRPr="00401D57">
                        <w:rPr>
                          <w:i/>
                          <w:sz w:val="16"/>
                          <w:szCs w:val="16"/>
                        </w:rPr>
                        <w:t xml:space="preserve">The </w:t>
                      </w:r>
                      <w:proofErr w:type="spellStart"/>
                      <w:r w:rsidRPr="00401D57">
                        <w:rPr>
                          <w:i/>
                          <w:sz w:val="16"/>
                          <w:szCs w:val="16"/>
                        </w:rPr>
                        <w:t>Bangwa</w:t>
                      </w:r>
                      <w:proofErr w:type="spellEnd"/>
                      <w:r w:rsidRPr="00401D57">
                        <w:rPr>
                          <w:i/>
                          <w:sz w:val="16"/>
                          <w:szCs w:val="16"/>
                        </w:rPr>
                        <w:t xml:space="preserve"> Queen, artist and exact date unknown</w:t>
                      </w:r>
                    </w:p>
                  </w:txbxContent>
                </v:textbox>
                <w10:wrap type="square" anchorx="margin"/>
              </v:shape>
            </w:pict>
          </mc:Fallback>
        </mc:AlternateContent>
      </w:r>
      <w:r w:rsidR="58AEA48D">
        <w:t>The Bangwa Queen was created by an artist in Bangwa Region of Cameroon in Africa</w:t>
      </w:r>
      <w:r>
        <w:t xml:space="preserve">. </w:t>
      </w:r>
      <w:r w:rsidR="58AEA48D">
        <w:t xml:space="preserve">The figure is a female representation of dynamic, energetic rare African art. It has </w:t>
      </w:r>
      <w:r w:rsidR="002E5B16">
        <w:t>become</w:t>
      </w:r>
      <w:r w:rsidR="58AEA48D">
        <w:t xml:space="preserve"> iconic throughout history with its nature of the figure, rough finishes of the wood and with its asymmetric design which suggests it makes her the most priced pieces of iconographic African art. The queen was stolen from Cameroon by Gustave Conrau, German colonial explorer in the late 19</w:t>
      </w:r>
      <w:r w:rsidR="58AEA48D" w:rsidRPr="58AEA48D">
        <w:rPr>
          <w:vertAlign w:val="superscript"/>
        </w:rPr>
        <w:t>th</w:t>
      </w:r>
      <w:r w:rsidR="58AEA48D">
        <w:t xml:space="preserve"> century and later bequeath to Museum fur Volkerkunde in Germany. </w:t>
      </w:r>
      <w:r>
        <w:t>I</w:t>
      </w:r>
      <w:r w:rsidR="58AEA48D">
        <w:t>t was sold on an auction then in 1990 it was bought by The Dapper Foundation. The calls for artefacts to return their home has gradually grown louder. Most countries have returned thousands of artworks in Europe to their home country</w:t>
      </w:r>
      <w:r w:rsidR="001874C7">
        <w:t xml:space="preserve"> </w:t>
      </w:r>
      <w:r w:rsidR="58AEA48D">
        <w:t xml:space="preserve">stolen during war. </w:t>
      </w:r>
      <w:r w:rsidR="002E5B16">
        <w:t>However,</w:t>
      </w:r>
      <w:r w:rsidR="58AEA48D">
        <w:t xml:space="preserve"> in the case of Africa, European institutions not really unwilling to return their works. </w:t>
      </w:r>
    </w:p>
    <w:p w14:paraId="4E0881D8" w14:textId="303142A2" w:rsidR="00926888" w:rsidRDefault="00F01828" w:rsidP="001F3B09">
      <w:pPr>
        <w:pStyle w:val="ListParagraph"/>
        <w:numPr>
          <w:ilvl w:val="0"/>
          <w:numId w:val="5"/>
        </w:numPr>
        <w:spacing w:before="120" w:after="240"/>
      </w:pPr>
      <w:r>
        <w:rPr>
          <w:noProof/>
        </w:rPr>
        <w:lastRenderedPageBreak/>
        <w:drawing>
          <wp:anchor distT="0" distB="0" distL="114300" distR="114300" simplePos="0" relativeHeight="251661312" behindDoc="0" locked="0" layoutInCell="1" allowOverlap="1" wp14:anchorId="35F37853" wp14:editId="35D70A04">
            <wp:simplePos x="0" y="0"/>
            <wp:positionH relativeFrom="margin">
              <wp:posOffset>-161925</wp:posOffset>
            </wp:positionH>
            <wp:positionV relativeFrom="paragraph">
              <wp:posOffset>352425</wp:posOffset>
            </wp:positionV>
            <wp:extent cx="2327275" cy="32385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ravaggio_nativit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7275" cy="3238500"/>
                    </a:xfrm>
                    <a:prstGeom prst="rect">
                      <a:avLst/>
                    </a:prstGeom>
                  </pic:spPr>
                </pic:pic>
              </a:graphicData>
            </a:graphic>
            <wp14:sizeRelH relativeFrom="margin">
              <wp14:pctWidth>0</wp14:pctWidth>
            </wp14:sizeRelH>
            <wp14:sizeRelV relativeFrom="margin">
              <wp14:pctHeight>0</wp14:pctHeight>
            </wp14:sizeRelV>
          </wp:anchor>
        </w:drawing>
      </w:r>
      <w:r w:rsidR="58AEA48D">
        <w:t>Caravaggio – Nativity with St. Francis and St. Lawrence</w:t>
      </w:r>
    </w:p>
    <w:p w14:paraId="562E8A3F" w14:textId="0F0FE818" w:rsidR="0705F3C0" w:rsidRDefault="00F01828" w:rsidP="001A036B">
      <w:pPr>
        <w:spacing w:before="120" w:after="240"/>
      </w:pPr>
      <w:r>
        <w:rPr>
          <w:noProof/>
        </w:rPr>
        <mc:AlternateContent>
          <mc:Choice Requires="wps">
            <w:drawing>
              <wp:anchor distT="45720" distB="45720" distL="114300" distR="114300" simplePos="0" relativeHeight="251671552" behindDoc="0" locked="0" layoutInCell="1" allowOverlap="1" wp14:anchorId="1612647B" wp14:editId="7413EA5D">
                <wp:simplePos x="0" y="0"/>
                <wp:positionH relativeFrom="margin">
                  <wp:posOffset>-162560</wp:posOffset>
                </wp:positionH>
                <wp:positionV relativeFrom="paragraph">
                  <wp:posOffset>3202305</wp:posOffset>
                </wp:positionV>
                <wp:extent cx="2524125" cy="447675"/>
                <wp:effectExtent l="0" t="0" r="9525"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447675"/>
                        </a:xfrm>
                        <a:prstGeom prst="rect">
                          <a:avLst/>
                        </a:prstGeom>
                        <a:solidFill>
                          <a:srgbClr val="FFFFFF"/>
                        </a:solidFill>
                        <a:ln w="9525">
                          <a:noFill/>
                          <a:miter lim="800000"/>
                          <a:headEnd/>
                          <a:tailEnd/>
                        </a:ln>
                      </wps:spPr>
                      <wps:txbx>
                        <w:txbxContent>
                          <w:p w14:paraId="779A6146" w14:textId="7CABE8B1" w:rsidR="00F01828" w:rsidRPr="00401D57" w:rsidRDefault="00F01828">
                            <w:pPr>
                              <w:rPr>
                                <w:i/>
                                <w:sz w:val="16"/>
                                <w:szCs w:val="16"/>
                              </w:rPr>
                            </w:pPr>
                            <w:r w:rsidRPr="00401D57">
                              <w:rPr>
                                <w:i/>
                                <w:sz w:val="16"/>
                                <w:szCs w:val="16"/>
                              </w:rPr>
                              <w:t>Caravaggio, Nativity with St. Francis and St. Lawrence, 1609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2647B" id="_x0000_s1029" type="#_x0000_t202" style="position:absolute;margin-left:-12.8pt;margin-top:252.15pt;width:198.75pt;height:35.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" stroked="f">
                <v:textbox>
                  <w:txbxContent>
                    <w:p w14:paraId="779A6146" w14:textId="7CABE8B1" w:rsidR="00F01828" w:rsidRPr="00401D57" w:rsidRDefault="00F01828">
                      <w:pPr>
                        <w:rPr>
                          <w:i/>
                          <w:sz w:val="16"/>
                          <w:szCs w:val="16"/>
                        </w:rPr>
                      </w:pPr>
                      <w:r w:rsidRPr="00401D57">
                        <w:rPr>
                          <w:i/>
                          <w:sz w:val="16"/>
                          <w:szCs w:val="16"/>
                        </w:rPr>
                        <w:t>Caravaggio, Nativity with St. Francis and St. Lawrence, 1609</w:t>
                      </w:r>
                    </w:p>
                  </w:txbxContent>
                </v:textbox>
                <w10:wrap type="square" anchorx="margin"/>
              </v:shape>
            </w:pict>
          </mc:Fallback>
        </mc:AlternateContent>
      </w:r>
      <w:r w:rsidR="58AEA48D">
        <w:t xml:space="preserve">Caravaggio's Nativity has been created in 1609, Palermo. The oil painting was a large altar piece and was large with actual measurements of 268 cm x 197 cm. The painting was stolen in 1969 from the Oratory in Palermo. The art work was cut out from the frame and was stolen by two thieves in the middle of the night. The Sicilian Mafia could be responsible for the crime and suspected </w:t>
      </w:r>
      <w:r w:rsidR="00276003">
        <w:t>it,</w:t>
      </w:r>
      <w:r w:rsidR="58AEA48D">
        <w:t xml:space="preserve"> but </w:t>
      </w:r>
      <w:r w:rsidR="00926888">
        <w:t>nobody</w:t>
      </w:r>
      <w:r w:rsidR="58AEA48D">
        <w:t xml:space="preserve"> knows who stole the painting. Rumors and several theories are going around about the disappearance such as it was hidden in a pig barn and burned and was targeted by the Mafia. Also</w:t>
      </w:r>
      <w:r w:rsidR="00DD24A7">
        <w:t>,</w:t>
      </w:r>
      <w:r w:rsidR="58AEA48D">
        <w:t xml:space="preserve"> they believe the painting has never left Italy although the painting never to be seen again and never to be recovered. The painting valued $20 million, if was ever to be sold.  </w:t>
      </w:r>
    </w:p>
    <w:p w14:paraId="4BCB25BF" w14:textId="77777777" w:rsidR="00DD24A7" w:rsidRDefault="00DD24A7" w:rsidP="001A036B">
      <w:pPr>
        <w:spacing w:before="120" w:after="240"/>
      </w:pPr>
    </w:p>
    <w:p w14:paraId="2C054C00" w14:textId="0DAEC39D" w:rsidR="0705F3C0" w:rsidRDefault="001874C7" w:rsidP="001F3B09">
      <w:pPr>
        <w:pStyle w:val="ListParagraph"/>
        <w:numPr>
          <w:ilvl w:val="0"/>
          <w:numId w:val="5"/>
        </w:numPr>
        <w:spacing w:before="120" w:after="240"/>
      </w:pPr>
      <w:r>
        <w:rPr>
          <w:noProof/>
        </w:rPr>
        <w:lastRenderedPageBreak/>
        <w:drawing>
          <wp:anchor distT="0" distB="0" distL="114300" distR="114300" simplePos="0" relativeHeight="251662336" behindDoc="0" locked="0" layoutInCell="1" allowOverlap="1" wp14:anchorId="4C029A09" wp14:editId="3D707C16">
            <wp:simplePos x="0" y="0"/>
            <wp:positionH relativeFrom="margin">
              <wp:align>left</wp:align>
            </wp:positionH>
            <wp:positionV relativeFrom="paragraph">
              <wp:posOffset>410845</wp:posOffset>
            </wp:positionV>
            <wp:extent cx="2061845" cy="30194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ofretete_Neues_Museum.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61845" cy="3019425"/>
                    </a:xfrm>
                    <a:prstGeom prst="rect">
                      <a:avLst/>
                    </a:prstGeom>
                  </pic:spPr>
                </pic:pic>
              </a:graphicData>
            </a:graphic>
            <wp14:sizeRelH relativeFrom="margin">
              <wp14:pctWidth>0</wp14:pctWidth>
            </wp14:sizeRelH>
            <wp14:sizeRelV relativeFrom="margin">
              <wp14:pctHeight>0</wp14:pctHeight>
            </wp14:sizeRelV>
          </wp:anchor>
        </w:drawing>
      </w:r>
      <w:r w:rsidR="58AEA48D">
        <w:t xml:space="preserve">The Nefertiti Bust </w:t>
      </w:r>
    </w:p>
    <w:p w14:paraId="4920547B" w14:textId="7986D06A" w:rsidR="0705F3C0" w:rsidRDefault="00F01828" w:rsidP="001A036B">
      <w:pPr>
        <w:spacing w:before="120" w:after="240"/>
      </w:pPr>
      <w:r>
        <w:rPr>
          <w:noProof/>
        </w:rPr>
        <mc:AlternateContent>
          <mc:Choice Requires="wps">
            <w:drawing>
              <wp:anchor distT="45720" distB="45720" distL="114300" distR="114300" simplePos="0" relativeHeight="251673600" behindDoc="0" locked="0" layoutInCell="1" allowOverlap="1" wp14:anchorId="27B1470A" wp14:editId="0988EB2E">
                <wp:simplePos x="0" y="0"/>
                <wp:positionH relativeFrom="margin">
                  <wp:posOffset>-104775</wp:posOffset>
                </wp:positionH>
                <wp:positionV relativeFrom="paragraph">
                  <wp:posOffset>3049905</wp:posOffset>
                </wp:positionV>
                <wp:extent cx="2295525" cy="295275"/>
                <wp:effectExtent l="0" t="0" r="9525"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295275"/>
                        </a:xfrm>
                        <a:prstGeom prst="rect">
                          <a:avLst/>
                        </a:prstGeom>
                        <a:solidFill>
                          <a:srgbClr val="FFFFFF"/>
                        </a:solidFill>
                        <a:ln w="9525">
                          <a:noFill/>
                          <a:miter lim="800000"/>
                          <a:headEnd/>
                          <a:tailEnd/>
                        </a:ln>
                      </wps:spPr>
                      <wps:txbx>
                        <w:txbxContent>
                          <w:p w14:paraId="6EE5446C" w14:textId="5980ED52" w:rsidR="00F01828" w:rsidRPr="00401D57" w:rsidRDefault="00F01828">
                            <w:pPr>
                              <w:rPr>
                                <w:i/>
                                <w:sz w:val="16"/>
                                <w:szCs w:val="16"/>
                              </w:rPr>
                            </w:pPr>
                            <w:r w:rsidRPr="00401D57">
                              <w:rPr>
                                <w:i/>
                                <w:sz w:val="16"/>
                                <w:szCs w:val="16"/>
                              </w:rPr>
                              <w:t>The Nefertiti Bust, artist and exact date unknown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1470A" id="_x0000_s1030" type="#_x0000_t202" style="position:absolute;margin-left:-8.25pt;margin-top:240.15pt;width:180.75pt;height:23.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" stroked="f">
                <v:textbox>
                  <w:txbxContent>
                    <w:p w14:paraId="6EE5446C" w14:textId="5980ED52" w:rsidR="00F01828" w:rsidRPr="00401D57" w:rsidRDefault="00F01828">
                      <w:pPr>
                        <w:rPr>
                          <w:i/>
                          <w:sz w:val="16"/>
                          <w:szCs w:val="16"/>
                        </w:rPr>
                      </w:pPr>
                      <w:r w:rsidRPr="00401D57">
                        <w:rPr>
                          <w:i/>
                          <w:sz w:val="16"/>
                          <w:szCs w:val="16"/>
                        </w:rPr>
                        <w:t>The Nefertiti Bust, artist and exact date unknown</w:t>
                      </w:r>
                    </w:p>
                  </w:txbxContent>
                </v:textbox>
                <w10:wrap type="square" anchorx="margin"/>
              </v:shape>
            </w:pict>
          </mc:Fallback>
        </mc:AlternateContent>
      </w:r>
      <w:r w:rsidR="0705F3C0">
        <w:t xml:space="preserve">The iconic Nefertiti Bust represents the wife of Egyptian pharaoh Akhenaten. The Nefertiti Bust is one of the most controversial art object made of limestone coated in layers of painted stucco.  German archeologist, Ludwig Borchard discovered it in 1912 who misled the Egyptian authorities and was showing them the bust in poor light and lying about its condition. Egyptians and some artist believe they stole the bust. They believe that the bust should be Egyptian property and should return to Egypt at least on loan for display and this should be approved by the German government. Egypt has been calling for its return since 1930 unsuccessfully. </w:t>
      </w:r>
      <w:r w:rsidR="00401D57">
        <w:t xml:space="preserve"> </w:t>
      </w:r>
      <w:r w:rsidR="01E498C6">
        <w:t xml:space="preserve">Nefertiti Bust is in Neues Museum, Berlin. </w:t>
      </w:r>
    </w:p>
    <w:p w14:paraId="2767DB7E" w14:textId="54986113" w:rsidR="5F26282F" w:rsidRDefault="5F26282F" w:rsidP="001A036B">
      <w:pPr>
        <w:spacing w:before="120" w:after="240"/>
      </w:pPr>
    </w:p>
    <w:p w14:paraId="3D27D4AB" w14:textId="0EBF300D" w:rsidR="5F26282F" w:rsidRDefault="001874C7" w:rsidP="001F3B09">
      <w:pPr>
        <w:pStyle w:val="ListParagraph"/>
        <w:numPr>
          <w:ilvl w:val="0"/>
          <w:numId w:val="5"/>
        </w:numPr>
        <w:spacing w:before="120" w:after="240"/>
      </w:pPr>
      <w:r>
        <w:rPr>
          <w:noProof/>
        </w:rPr>
        <w:lastRenderedPageBreak/>
        <w:drawing>
          <wp:anchor distT="0" distB="0" distL="114300" distR="114300" simplePos="0" relativeHeight="251663360" behindDoc="0" locked="0" layoutInCell="1" allowOverlap="1" wp14:anchorId="78B25BCD" wp14:editId="57A31F90">
            <wp:simplePos x="0" y="0"/>
            <wp:positionH relativeFrom="margin">
              <wp:align>left</wp:align>
            </wp:positionH>
            <wp:positionV relativeFrom="paragraph">
              <wp:posOffset>408940</wp:posOffset>
            </wp:positionV>
            <wp:extent cx="2489200" cy="2962275"/>
            <wp:effectExtent l="0" t="0" r="635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töltés (3).jpg"/>
                    <pic:cNvPicPr/>
                  </pic:nvPicPr>
                  <pic:blipFill>
                    <a:blip r:embed="rId11">
                      <a:extLst>
                        <a:ext uri="{28A0092B-C50C-407E-A947-70E740481C1C}">
                          <a14:useLocalDpi xmlns:a14="http://schemas.microsoft.com/office/drawing/2010/main" val="0"/>
                        </a:ext>
                      </a:extLst>
                    </a:blip>
                    <a:stretch>
                      <a:fillRect/>
                    </a:stretch>
                  </pic:blipFill>
                  <pic:spPr>
                    <a:xfrm>
                      <a:off x="0" y="0"/>
                      <a:ext cx="2489200" cy="2962275"/>
                    </a:xfrm>
                    <a:prstGeom prst="rect">
                      <a:avLst/>
                    </a:prstGeom>
                  </pic:spPr>
                </pic:pic>
              </a:graphicData>
            </a:graphic>
            <wp14:sizeRelH relativeFrom="margin">
              <wp14:pctWidth>0</wp14:pctWidth>
            </wp14:sizeRelH>
            <wp14:sizeRelV relativeFrom="margin">
              <wp14:pctHeight>0</wp14:pctHeight>
            </wp14:sizeRelV>
          </wp:anchor>
        </w:drawing>
      </w:r>
      <w:r w:rsidR="58AEA48D">
        <w:t>Vincent Van Gogh – Poppy Flowers</w:t>
      </w:r>
    </w:p>
    <w:p w14:paraId="439249E8" w14:textId="46037C2A" w:rsidR="0705F3C0" w:rsidRDefault="2A5131FB" w:rsidP="001A036B">
      <w:pPr>
        <w:spacing w:before="120" w:after="240"/>
      </w:pPr>
      <w:r>
        <w:t xml:space="preserve">The Poppy Flowers is not Vincent </w:t>
      </w:r>
      <w:proofErr w:type="gramStart"/>
      <w:r>
        <w:t>Van</w:t>
      </w:r>
      <w:proofErr w:type="gramEnd"/>
      <w:r>
        <w:t xml:space="preserve"> Gogh's most famous painting however it has been stolen twice </w:t>
      </w:r>
      <w:r w:rsidR="002E5B16">
        <w:t>throughout history</w:t>
      </w:r>
      <w:r>
        <w:t xml:space="preserve"> from Cairo museum. The small oil on canvas was painted in 1887 when he was living with his brother. It is a post-impressionist piece with vibrant yellow flowers, red blooms in dark vase. </w:t>
      </w:r>
    </w:p>
    <w:p w14:paraId="30D31189" w14:textId="7047448D" w:rsidR="0705F3C0" w:rsidRDefault="00F01828" w:rsidP="001A036B">
      <w:pPr>
        <w:spacing w:before="120" w:after="240"/>
      </w:pPr>
      <w:r>
        <w:rPr>
          <w:noProof/>
        </w:rPr>
        <mc:AlternateContent>
          <mc:Choice Requires="wps">
            <w:drawing>
              <wp:anchor distT="45720" distB="45720" distL="114300" distR="114300" simplePos="0" relativeHeight="251675648" behindDoc="0" locked="0" layoutInCell="1" allowOverlap="1" wp14:anchorId="54503ECF" wp14:editId="1DFB6284">
                <wp:simplePos x="0" y="0"/>
                <wp:positionH relativeFrom="margin">
                  <wp:posOffset>-19050</wp:posOffset>
                </wp:positionH>
                <wp:positionV relativeFrom="paragraph">
                  <wp:posOffset>724535</wp:posOffset>
                </wp:positionV>
                <wp:extent cx="2476500" cy="28575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85750"/>
                        </a:xfrm>
                        <a:prstGeom prst="rect">
                          <a:avLst/>
                        </a:prstGeom>
                        <a:solidFill>
                          <a:srgbClr val="FFFFFF"/>
                        </a:solidFill>
                        <a:ln w="9525">
                          <a:noFill/>
                          <a:miter lim="800000"/>
                          <a:headEnd/>
                          <a:tailEnd/>
                        </a:ln>
                      </wps:spPr>
                      <wps:txbx>
                        <w:txbxContent>
                          <w:p w14:paraId="1DE7A166" w14:textId="726FAA22" w:rsidR="00F01828" w:rsidRPr="00401D57" w:rsidRDefault="00F01828">
                            <w:pPr>
                              <w:rPr>
                                <w:i/>
                                <w:sz w:val="18"/>
                                <w:szCs w:val="18"/>
                              </w:rPr>
                            </w:pPr>
                            <w:r w:rsidRPr="00401D57">
                              <w:rPr>
                                <w:i/>
                                <w:sz w:val="18"/>
                                <w:szCs w:val="18"/>
                              </w:rPr>
                              <w:t>Vincent Van Gogh</w:t>
                            </w:r>
                            <w:r w:rsidR="00401D57">
                              <w:rPr>
                                <w:i/>
                                <w:sz w:val="18"/>
                                <w:szCs w:val="18"/>
                              </w:rPr>
                              <w:t>,</w:t>
                            </w:r>
                            <w:r w:rsidRPr="00401D57">
                              <w:rPr>
                                <w:i/>
                                <w:sz w:val="18"/>
                                <w:szCs w:val="18"/>
                              </w:rPr>
                              <w:t xml:space="preserve"> </w:t>
                            </w:r>
                            <w:r w:rsidR="00401D57">
                              <w:rPr>
                                <w:i/>
                                <w:sz w:val="18"/>
                                <w:szCs w:val="18"/>
                              </w:rPr>
                              <w:t>P</w:t>
                            </w:r>
                            <w:r w:rsidRPr="00401D57">
                              <w:rPr>
                                <w:i/>
                                <w:sz w:val="18"/>
                                <w:szCs w:val="18"/>
                              </w:rPr>
                              <w:t xml:space="preserve">oppy </w:t>
                            </w:r>
                            <w:r w:rsidR="00401D57">
                              <w:rPr>
                                <w:i/>
                                <w:sz w:val="18"/>
                                <w:szCs w:val="18"/>
                              </w:rPr>
                              <w:t>F</w:t>
                            </w:r>
                            <w:r w:rsidRPr="00401D57">
                              <w:rPr>
                                <w:i/>
                                <w:sz w:val="18"/>
                                <w:szCs w:val="18"/>
                              </w:rPr>
                              <w:t>lowers, 1887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03ECF" id="_x0000_s1031" type="#_x0000_t202" style="position:absolute;margin-left:-1.5pt;margin-top:57.05pt;width:195pt;height:22.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" stroked="f">
                <v:textbox>
                  <w:txbxContent>
                    <w:p w14:paraId="1DE7A166" w14:textId="726FAA22" w:rsidR="00F01828" w:rsidRPr="00401D57" w:rsidRDefault="00F01828">
                      <w:pPr>
                        <w:rPr>
                          <w:i/>
                          <w:sz w:val="18"/>
                          <w:szCs w:val="18"/>
                        </w:rPr>
                      </w:pPr>
                      <w:r w:rsidRPr="00401D57">
                        <w:rPr>
                          <w:i/>
                          <w:sz w:val="18"/>
                          <w:szCs w:val="18"/>
                        </w:rPr>
                        <w:t>Vincent Van Gogh</w:t>
                      </w:r>
                      <w:r w:rsidR="00401D57">
                        <w:rPr>
                          <w:i/>
                          <w:sz w:val="18"/>
                          <w:szCs w:val="18"/>
                        </w:rPr>
                        <w:t>,</w:t>
                      </w:r>
                      <w:r w:rsidRPr="00401D57">
                        <w:rPr>
                          <w:i/>
                          <w:sz w:val="18"/>
                          <w:szCs w:val="18"/>
                        </w:rPr>
                        <w:t xml:space="preserve"> </w:t>
                      </w:r>
                      <w:r w:rsidR="00401D57">
                        <w:rPr>
                          <w:i/>
                          <w:sz w:val="18"/>
                          <w:szCs w:val="18"/>
                        </w:rPr>
                        <w:t>P</w:t>
                      </w:r>
                      <w:r w:rsidRPr="00401D57">
                        <w:rPr>
                          <w:i/>
                          <w:sz w:val="18"/>
                          <w:szCs w:val="18"/>
                        </w:rPr>
                        <w:t xml:space="preserve">oppy </w:t>
                      </w:r>
                      <w:r w:rsidR="00401D57">
                        <w:rPr>
                          <w:i/>
                          <w:sz w:val="18"/>
                          <w:szCs w:val="18"/>
                        </w:rPr>
                        <w:t>F</w:t>
                      </w:r>
                      <w:r w:rsidRPr="00401D57">
                        <w:rPr>
                          <w:i/>
                          <w:sz w:val="18"/>
                          <w:szCs w:val="18"/>
                        </w:rPr>
                        <w:t>lowers, 1887</w:t>
                      </w:r>
                    </w:p>
                  </w:txbxContent>
                </v:textbox>
                <w10:wrap type="square" anchorx="margin"/>
              </v:shape>
            </w:pict>
          </mc:Fallback>
        </mc:AlternateContent>
      </w:r>
      <w:r w:rsidR="58AEA48D">
        <w:t xml:space="preserve">First time it was stolen in 1977 and recovered 10 years later in Kuwait then second time, it was cut from its frame in 2010 and it is still missing. Why this painting </w:t>
      </w:r>
      <w:r w:rsidR="002E5B16">
        <w:t>keeps</w:t>
      </w:r>
      <w:r w:rsidR="58AEA48D">
        <w:t xml:space="preserve"> getting stolen? Possibly, stealing Van Gogh's Poppy Flowers for its value and for love</w:t>
      </w:r>
      <w:r w:rsidR="00926888">
        <w:t xml:space="preserve"> (Moroney, 201</w:t>
      </w:r>
      <w:r w:rsidR="00D147AB">
        <w:t>3</w:t>
      </w:r>
      <w:r w:rsidR="58AEA48D">
        <w:t>)</w:t>
      </w:r>
      <w:r w:rsidR="00926888">
        <w:t>.</w:t>
      </w:r>
      <w:r w:rsidR="58AEA48D">
        <w:t xml:space="preserve"> If the painting is too well known it is difficult to sell illegally.  The Poppy Flowers is not the only painting was stolen from Van Gogh</w:t>
      </w:r>
      <w:r w:rsidR="00276003">
        <w:t>’s</w:t>
      </w:r>
      <w:r w:rsidR="58AEA48D">
        <w:t xml:space="preserve"> artworks likely to be targets. Van Gogh as a significant founder of the expressionism and his tragic life enhances his value to a collector. It is difficult to determine the value and set reward when the value is possibly more if it has been stolen. </w:t>
      </w:r>
    </w:p>
    <w:p w14:paraId="22B7A41A" w14:textId="103EDF84" w:rsidR="0705F3C0" w:rsidRDefault="0705F3C0" w:rsidP="001A036B">
      <w:pPr>
        <w:spacing w:before="120" w:after="240"/>
      </w:pPr>
      <w:r>
        <w:t xml:space="preserve">Poppy Flowers estimated worth is $50 million. </w:t>
      </w:r>
    </w:p>
    <w:p w14:paraId="0D4CFAC2" w14:textId="77777777" w:rsidR="00926888" w:rsidRDefault="00926888" w:rsidP="001A036B">
      <w:pPr>
        <w:spacing w:before="120" w:after="240"/>
      </w:pPr>
    </w:p>
    <w:p w14:paraId="3C6B59B0" w14:textId="77777777" w:rsidR="00401D57" w:rsidRDefault="00401D57" w:rsidP="001A036B">
      <w:pPr>
        <w:spacing w:before="120" w:after="240"/>
      </w:pPr>
    </w:p>
    <w:p w14:paraId="604BF794" w14:textId="77777777" w:rsidR="00401D57" w:rsidRDefault="00401D57" w:rsidP="001A036B">
      <w:pPr>
        <w:spacing w:before="120" w:after="240"/>
      </w:pPr>
    </w:p>
    <w:p w14:paraId="274B9EED" w14:textId="77777777" w:rsidR="00401D57" w:rsidRDefault="00401D57" w:rsidP="001A036B">
      <w:pPr>
        <w:spacing w:before="120" w:after="240"/>
      </w:pPr>
    </w:p>
    <w:p w14:paraId="7A95348D" w14:textId="5D65D93B" w:rsidR="001874C7" w:rsidRDefault="001874C7" w:rsidP="001A036B">
      <w:pPr>
        <w:spacing w:before="120" w:after="240"/>
      </w:pPr>
      <w:r>
        <w:lastRenderedPageBreak/>
        <w:t>Bibliography:</w:t>
      </w:r>
    </w:p>
    <w:p w14:paraId="5CE5E04F" w14:textId="6711C58A" w:rsidR="001874C7" w:rsidRDefault="001874C7" w:rsidP="001A036B">
      <w:pPr>
        <w:spacing w:before="120" w:after="240"/>
      </w:pPr>
      <w:r>
        <w:t>Evans, D. (2009) Appropriation</w:t>
      </w:r>
      <w:r w:rsidR="00F75112">
        <w:t>. Whitechapel Gallery and The MIT Press, London/Cambridge</w:t>
      </w:r>
    </w:p>
    <w:p w14:paraId="2FD42915" w14:textId="253E3C0F" w:rsidR="00F75112" w:rsidRDefault="00F75112" w:rsidP="001A036B">
      <w:pPr>
        <w:spacing w:before="120" w:after="240"/>
      </w:pPr>
      <w:r>
        <w:t>Kieran, M. (2005) Revealing Art. Routledge, Abingdon</w:t>
      </w:r>
    </w:p>
    <w:p w14:paraId="5F92C837" w14:textId="7F9D2F10" w:rsidR="00F75112" w:rsidRDefault="00F75112" w:rsidP="001A036B">
      <w:pPr>
        <w:spacing w:before="120" w:after="240"/>
      </w:pPr>
      <w:r>
        <w:t>Leader, D. (2004) Stealing the Mona Lisa</w:t>
      </w:r>
      <w:r w:rsidR="005A093A">
        <w:t>: What art stops us from seeing. Shoemaker &amp; Hoard</w:t>
      </w:r>
    </w:p>
    <w:p w14:paraId="4C2376D7" w14:textId="175ECB3E" w:rsidR="005A093A" w:rsidRDefault="009C57DA" w:rsidP="001A036B">
      <w:pPr>
        <w:spacing w:before="120" w:after="240"/>
      </w:pPr>
      <w:r>
        <w:t xml:space="preserve">The Editors of ArtNews, (2016). Theft! Forgery! Murder!: Art History’s Greatest Crimes. [online] available at: </w:t>
      </w:r>
      <w:hyperlink r:id="rId12" w:history="1">
        <w:r w:rsidRPr="00FC31AD">
          <w:rPr>
            <w:rStyle w:val="Hyperlink"/>
          </w:rPr>
          <w:t>http://www.artnews.com/2016/05/03/theft-forgery-murder-art-historys-greatest-crimes/</w:t>
        </w:r>
      </w:hyperlink>
    </w:p>
    <w:p w14:paraId="6C6ECFED" w14:textId="77777777" w:rsidR="00422D42" w:rsidRDefault="009C57DA" w:rsidP="00422D42">
      <w:pPr>
        <w:spacing w:before="120" w:after="240"/>
      </w:pPr>
      <w:r>
        <w:t xml:space="preserve">Sooke, A. (2013). Caravaggio’s Nativity: Hunting a stolen masterpiece. [online] available at: </w:t>
      </w:r>
      <w:hyperlink r:id="rId13" w:history="1">
        <w:r w:rsidRPr="00FC31AD">
          <w:rPr>
            <w:rStyle w:val="Hyperlink"/>
          </w:rPr>
          <w:t>http://www.bbc.com/culture/story/20131219-hunting-a-stolen-masterpiece</w:t>
        </w:r>
      </w:hyperlink>
    </w:p>
    <w:p w14:paraId="673D3003" w14:textId="3C0CBE0E" w:rsidR="00422D42" w:rsidRDefault="00422D42" w:rsidP="00422D42">
      <w:pPr>
        <w:spacing w:before="120" w:after="240"/>
      </w:pPr>
      <w:r w:rsidRPr="00422D42">
        <w:t>Moroney, L. (2013).</w:t>
      </w:r>
      <w:r>
        <w:t xml:space="preserve"> Unsolved Art Heists: The Missing Paintings of Vincent Van Gogh. [online] available at:  </w:t>
      </w:r>
      <w:hyperlink r:id="rId14" w:history="1">
        <w:r w:rsidRPr="00FC31AD">
          <w:rPr>
            <w:rStyle w:val="Hyperlink"/>
          </w:rPr>
          <w:t>https://news.artnet.com/market/unsolved-art-heists-the-missing-paintings-of-vincent-van-gogh-35614</w:t>
        </w:r>
      </w:hyperlink>
    </w:p>
    <w:p w14:paraId="43D87A08" w14:textId="3B81D9C0" w:rsidR="00422D42" w:rsidRDefault="00422D42" w:rsidP="00422D42">
      <w:pPr>
        <w:spacing w:before="120" w:after="240"/>
      </w:pPr>
      <w:r>
        <w:t xml:space="preserve">Hill, J. (2017). The Bust of Queen Nefertiti. [online] available at: </w:t>
      </w:r>
      <w:hyperlink r:id="rId15" w:history="1">
        <w:r w:rsidRPr="00FC31AD">
          <w:rPr>
            <w:rStyle w:val="Hyperlink"/>
          </w:rPr>
          <w:t>https://ancientegyptonline.co.uk/nefertitibust.html</w:t>
        </w:r>
      </w:hyperlink>
    </w:p>
    <w:p w14:paraId="3DCFCA4C" w14:textId="77777777" w:rsidR="00422D42" w:rsidRPr="00422D42" w:rsidRDefault="00422D42" w:rsidP="00422D42">
      <w:pPr>
        <w:spacing w:before="120" w:after="240"/>
      </w:pPr>
    </w:p>
    <w:p w14:paraId="70EF058C" w14:textId="40EA78C3" w:rsidR="00422D42" w:rsidRDefault="00422D42" w:rsidP="001A036B">
      <w:pPr>
        <w:spacing w:before="120" w:after="240"/>
      </w:pPr>
    </w:p>
    <w:p w14:paraId="086D255F" w14:textId="77777777" w:rsidR="009C57DA" w:rsidRDefault="009C57DA" w:rsidP="001A036B">
      <w:pPr>
        <w:spacing w:before="120" w:after="240"/>
      </w:pPr>
    </w:p>
    <w:p w14:paraId="28F72B46" w14:textId="77777777" w:rsidR="001874C7" w:rsidRDefault="001874C7" w:rsidP="001A036B">
      <w:pPr>
        <w:spacing w:before="120" w:after="240"/>
      </w:pPr>
    </w:p>
    <w:p w14:paraId="39C2F8EB" w14:textId="35E438A0" w:rsidR="0705F3C0" w:rsidRDefault="0705F3C0" w:rsidP="001A036B">
      <w:pPr>
        <w:spacing w:before="120"/>
      </w:pPr>
    </w:p>
    <w:p w14:paraId="1372914D" w14:textId="383066F2" w:rsidR="4797EEE3" w:rsidRDefault="4797EEE3" w:rsidP="4797EEE3"/>
    <w:p w14:paraId="22CAF4E8" w14:textId="15237782" w:rsidR="4797EEE3" w:rsidRDefault="4797EEE3" w:rsidP="4797EEE3"/>
    <w:sectPr w:rsidR="4797EE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26107"/>
    <w:multiLevelType w:val="hybridMultilevel"/>
    <w:tmpl w:val="1CE83CF4"/>
    <w:lvl w:ilvl="0" w:tplc="D320ECEC">
      <w:start w:val="1"/>
      <w:numFmt w:val="decimal"/>
      <w:lvlText w:val="%1."/>
      <w:lvlJc w:val="left"/>
      <w:pPr>
        <w:ind w:left="720" w:hanging="360"/>
      </w:pPr>
    </w:lvl>
    <w:lvl w:ilvl="1" w:tplc="BB564A0C">
      <w:start w:val="1"/>
      <w:numFmt w:val="lowerLetter"/>
      <w:lvlText w:val="%2."/>
      <w:lvlJc w:val="left"/>
      <w:pPr>
        <w:ind w:left="1440" w:hanging="360"/>
      </w:pPr>
    </w:lvl>
    <w:lvl w:ilvl="2" w:tplc="062E8118">
      <w:start w:val="1"/>
      <w:numFmt w:val="lowerRoman"/>
      <w:lvlText w:val="%3."/>
      <w:lvlJc w:val="right"/>
      <w:pPr>
        <w:ind w:left="2160" w:hanging="180"/>
      </w:pPr>
    </w:lvl>
    <w:lvl w:ilvl="3" w:tplc="FE5A8D50">
      <w:start w:val="1"/>
      <w:numFmt w:val="decimal"/>
      <w:lvlText w:val="%4."/>
      <w:lvlJc w:val="left"/>
      <w:pPr>
        <w:ind w:left="2880" w:hanging="360"/>
      </w:pPr>
    </w:lvl>
    <w:lvl w:ilvl="4" w:tplc="AB3CD15E">
      <w:start w:val="1"/>
      <w:numFmt w:val="lowerLetter"/>
      <w:lvlText w:val="%5."/>
      <w:lvlJc w:val="left"/>
      <w:pPr>
        <w:ind w:left="3600" w:hanging="360"/>
      </w:pPr>
    </w:lvl>
    <w:lvl w:ilvl="5" w:tplc="9D90256E">
      <w:start w:val="1"/>
      <w:numFmt w:val="lowerRoman"/>
      <w:lvlText w:val="%6."/>
      <w:lvlJc w:val="right"/>
      <w:pPr>
        <w:ind w:left="4320" w:hanging="180"/>
      </w:pPr>
    </w:lvl>
    <w:lvl w:ilvl="6" w:tplc="3552ED40">
      <w:start w:val="1"/>
      <w:numFmt w:val="decimal"/>
      <w:lvlText w:val="%7."/>
      <w:lvlJc w:val="left"/>
      <w:pPr>
        <w:ind w:left="5040" w:hanging="360"/>
      </w:pPr>
    </w:lvl>
    <w:lvl w:ilvl="7" w:tplc="304C2654">
      <w:start w:val="1"/>
      <w:numFmt w:val="lowerLetter"/>
      <w:lvlText w:val="%8."/>
      <w:lvlJc w:val="left"/>
      <w:pPr>
        <w:ind w:left="5760" w:hanging="360"/>
      </w:pPr>
    </w:lvl>
    <w:lvl w:ilvl="8" w:tplc="A7F03798">
      <w:start w:val="1"/>
      <w:numFmt w:val="lowerRoman"/>
      <w:lvlText w:val="%9."/>
      <w:lvlJc w:val="right"/>
      <w:pPr>
        <w:ind w:left="6480" w:hanging="180"/>
      </w:pPr>
    </w:lvl>
  </w:abstractNum>
  <w:abstractNum w:abstractNumId="1" w15:restartNumberingAfterBreak="0">
    <w:nsid w:val="13CD60D1"/>
    <w:multiLevelType w:val="hybridMultilevel"/>
    <w:tmpl w:val="05E43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00623F"/>
    <w:multiLevelType w:val="hybridMultilevel"/>
    <w:tmpl w:val="DD7C6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90A58"/>
    <w:multiLevelType w:val="hybridMultilevel"/>
    <w:tmpl w:val="48D6C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B73249"/>
    <w:multiLevelType w:val="hybridMultilevel"/>
    <w:tmpl w:val="CF86CE46"/>
    <w:lvl w:ilvl="0" w:tplc="D320ECEC">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E7A4E6"/>
    <w:rsid w:val="001874C7"/>
    <w:rsid w:val="001A036B"/>
    <w:rsid w:val="001F3B09"/>
    <w:rsid w:val="0025270B"/>
    <w:rsid w:val="00276003"/>
    <w:rsid w:val="002E5B16"/>
    <w:rsid w:val="00385997"/>
    <w:rsid w:val="00401D57"/>
    <w:rsid w:val="00422D42"/>
    <w:rsid w:val="00435B30"/>
    <w:rsid w:val="005431B6"/>
    <w:rsid w:val="005A093A"/>
    <w:rsid w:val="008454DA"/>
    <w:rsid w:val="00926888"/>
    <w:rsid w:val="00941BEA"/>
    <w:rsid w:val="009C57DA"/>
    <w:rsid w:val="00B66029"/>
    <w:rsid w:val="00D147AB"/>
    <w:rsid w:val="00DD24A7"/>
    <w:rsid w:val="00F01828"/>
    <w:rsid w:val="00F75112"/>
    <w:rsid w:val="00FE46A8"/>
    <w:rsid w:val="00FF692E"/>
    <w:rsid w:val="01E498C6"/>
    <w:rsid w:val="0705F3C0"/>
    <w:rsid w:val="28E7A4E6"/>
    <w:rsid w:val="2A5131FB"/>
    <w:rsid w:val="3B38B741"/>
    <w:rsid w:val="4797EEE3"/>
    <w:rsid w:val="56B651A9"/>
    <w:rsid w:val="58AEA48D"/>
    <w:rsid w:val="5F26282F"/>
    <w:rsid w:val="6CDFFB10"/>
    <w:rsid w:val="79D4E0F1"/>
    <w:rsid w:val="7FDAA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7A4E6"/>
  <w15:chartTrackingRefBased/>
  <w15:docId w15:val="{EAA83DBA-17AD-4ACF-9F43-C700533D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22D42"/>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9C57DA"/>
    <w:rPr>
      <w:color w:val="0563C1" w:themeColor="hyperlink"/>
      <w:u w:val="single"/>
    </w:rPr>
  </w:style>
  <w:style w:type="character" w:styleId="UnresolvedMention">
    <w:name w:val="Unresolved Mention"/>
    <w:basedOn w:val="DefaultParagraphFont"/>
    <w:uiPriority w:val="99"/>
    <w:semiHidden/>
    <w:unhideWhenUsed/>
    <w:rsid w:val="009C57DA"/>
    <w:rPr>
      <w:color w:val="808080"/>
      <w:shd w:val="clear" w:color="auto" w:fill="E6E6E6"/>
    </w:rPr>
  </w:style>
  <w:style w:type="character" w:customStyle="1" w:styleId="Heading1Char">
    <w:name w:val="Heading 1 Char"/>
    <w:basedOn w:val="DefaultParagraphFont"/>
    <w:link w:val="Heading1"/>
    <w:uiPriority w:val="9"/>
    <w:rsid w:val="00422D42"/>
    <w:rPr>
      <w:rFonts w:ascii="Times New Roman" w:eastAsia="Times New Roman" w:hAnsi="Times New Roman" w:cs="Times New Roman"/>
      <w:b/>
      <w:bCs/>
      <w:kern w:val="36"/>
      <w:sz w:val="48"/>
      <w:szCs w:val="48"/>
      <w:lang w:val="en-GB" w:eastAsia="en-GB"/>
    </w:rPr>
  </w:style>
  <w:style w:type="character" w:styleId="CommentReference">
    <w:name w:val="annotation reference"/>
    <w:basedOn w:val="DefaultParagraphFont"/>
    <w:uiPriority w:val="99"/>
    <w:semiHidden/>
    <w:unhideWhenUsed/>
    <w:rsid w:val="00435B30"/>
    <w:rPr>
      <w:sz w:val="16"/>
      <w:szCs w:val="16"/>
    </w:rPr>
  </w:style>
  <w:style w:type="paragraph" w:styleId="CommentText">
    <w:name w:val="annotation text"/>
    <w:basedOn w:val="Normal"/>
    <w:link w:val="CommentTextChar"/>
    <w:uiPriority w:val="99"/>
    <w:semiHidden/>
    <w:unhideWhenUsed/>
    <w:rsid w:val="00435B30"/>
    <w:pPr>
      <w:spacing w:line="240" w:lineRule="auto"/>
    </w:pPr>
    <w:rPr>
      <w:sz w:val="20"/>
      <w:szCs w:val="20"/>
    </w:rPr>
  </w:style>
  <w:style w:type="character" w:customStyle="1" w:styleId="CommentTextChar">
    <w:name w:val="Comment Text Char"/>
    <w:basedOn w:val="DefaultParagraphFont"/>
    <w:link w:val="CommentText"/>
    <w:uiPriority w:val="99"/>
    <w:semiHidden/>
    <w:rsid w:val="00435B30"/>
    <w:rPr>
      <w:sz w:val="20"/>
      <w:szCs w:val="20"/>
    </w:rPr>
  </w:style>
  <w:style w:type="paragraph" w:styleId="CommentSubject">
    <w:name w:val="annotation subject"/>
    <w:basedOn w:val="CommentText"/>
    <w:next w:val="CommentText"/>
    <w:link w:val="CommentSubjectChar"/>
    <w:uiPriority w:val="99"/>
    <w:semiHidden/>
    <w:unhideWhenUsed/>
    <w:rsid w:val="00435B30"/>
    <w:rPr>
      <w:b/>
      <w:bCs/>
    </w:rPr>
  </w:style>
  <w:style w:type="character" w:customStyle="1" w:styleId="CommentSubjectChar">
    <w:name w:val="Comment Subject Char"/>
    <w:basedOn w:val="CommentTextChar"/>
    <w:link w:val="CommentSubject"/>
    <w:uiPriority w:val="99"/>
    <w:semiHidden/>
    <w:rsid w:val="00435B30"/>
    <w:rPr>
      <w:b/>
      <w:bCs/>
      <w:sz w:val="20"/>
      <w:szCs w:val="20"/>
    </w:rPr>
  </w:style>
  <w:style w:type="paragraph" w:styleId="BalloonText">
    <w:name w:val="Balloon Text"/>
    <w:basedOn w:val="Normal"/>
    <w:link w:val="BalloonTextChar"/>
    <w:uiPriority w:val="99"/>
    <w:semiHidden/>
    <w:unhideWhenUsed/>
    <w:rsid w:val="00435B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B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869980">
      <w:bodyDiv w:val="1"/>
      <w:marLeft w:val="0"/>
      <w:marRight w:val="0"/>
      <w:marTop w:val="0"/>
      <w:marBottom w:val="0"/>
      <w:divBdr>
        <w:top w:val="none" w:sz="0" w:space="0" w:color="auto"/>
        <w:left w:val="none" w:sz="0" w:space="0" w:color="auto"/>
        <w:bottom w:val="none" w:sz="0" w:space="0" w:color="auto"/>
        <w:right w:val="none" w:sz="0" w:space="0" w:color="auto"/>
      </w:divBdr>
    </w:div>
    <w:div w:id="1937130685">
      <w:bodyDiv w:val="1"/>
      <w:marLeft w:val="0"/>
      <w:marRight w:val="0"/>
      <w:marTop w:val="0"/>
      <w:marBottom w:val="0"/>
      <w:divBdr>
        <w:top w:val="none" w:sz="0" w:space="0" w:color="auto"/>
        <w:left w:val="none" w:sz="0" w:space="0" w:color="auto"/>
        <w:bottom w:val="none" w:sz="0" w:space="0" w:color="auto"/>
        <w:right w:val="none" w:sz="0" w:space="0" w:color="auto"/>
      </w:divBdr>
    </w:div>
    <w:div w:id="2104300328">
      <w:bodyDiv w:val="1"/>
      <w:marLeft w:val="0"/>
      <w:marRight w:val="0"/>
      <w:marTop w:val="0"/>
      <w:marBottom w:val="0"/>
      <w:divBdr>
        <w:top w:val="none" w:sz="0" w:space="0" w:color="auto"/>
        <w:left w:val="none" w:sz="0" w:space="0" w:color="auto"/>
        <w:bottom w:val="none" w:sz="0" w:space="0" w:color="auto"/>
        <w:right w:val="none" w:sz="0" w:space="0" w:color="auto"/>
      </w:divBdr>
    </w:div>
    <w:div w:id="213740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www.bbc.com/culture/story/20131219-hunting-a-stolen-masterpiece"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hyperlink" Target="http://www.artnews.com/2016/05/03/theft-forgery-murder-art-historys-greatest-crim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hyperlink" Target="https://ancientegyptonline.co.uk/nefertitibust.html"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news.artnet.com/market/unsolved-art-heists-the-missing-paintings-of-vincent-van-gogh-356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FF9F1-6F1F-4B45-9B4C-915AD3DB8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1</Pages>
  <Words>1515</Words>
  <Characters>8640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Szucs (1702877)</dc:creator>
  <cp:keywords/>
  <dc:description/>
  <cp:lastModifiedBy>valerka</cp:lastModifiedBy>
  <cp:revision>7</cp:revision>
  <dcterms:created xsi:type="dcterms:W3CDTF">2018-04-03T15:28:00Z</dcterms:created>
  <dcterms:modified xsi:type="dcterms:W3CDTF">2018-05-07T19:09:00Z</dcterms:modified>
</cp:coreProperties>
</file>