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eastAsia="en-GB"/>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68CA7749" w:rsidR="00C536A6" w:rsidRPr="00750EAE" w:rsidRDefault="00EB1F41" w:rsidP="00EB1F41">
      <w:pPr>
        <w:pStyle w:val="Modcode"/>
        <w:jc w:val="left"/>
      </w:pPr>
      <w:r w:rsidRPr="00750EAE">
        <w:t xml:space="preserve">LEVEL </w:t>
      </w:r>
      <w:r w:rsidR="00DB479B">
        <w:t>4</w:t>
      </w:r>
      <w:r w:rsidRPr="00750EAE">
        <w:t xml:space="preserve">    </w:t>
      </w:r>
    </w:p>
    <w:p w14:paraId="00A4ACD8" w14:textId="77777777" w:rsidR="00EB1F41" w:rsidRPr="00750EAE" w:rsidRDefault="00EB1F41" w:rsidP="00EB1F41">
      <w:pPr>
        <w:pStyle w:val="Modcode"/>
        <w:jc w:val="left"/>
      </w:pPr>
      <w:r w:rsidRPr="00750EAE">
        <w:t xml:space="preserve">                                                                      </w:t>
      </w:r>
    </w:p>
    <w:p w14:paraId="48878ADF" w14:textId="52F0222A" w:rsidR="00EB1F41" w:rsidRPr="00750EAE" w:rsidRDefault="00EB1F41" w:rsidP="00EB1F41">
      <w:pPr>
        <w:pStyle w:val="Modcode"/>
        <w:jc w:val="left"/>
      </w:pPr>
      <w:r w:rsidRPr="00750EAE">
        <w:t xml:space="preserve">SEMESTER </w:t>
      </w:r>
      <w:r w:rsidR="0050737E" w:rsidRPr="00750EAE">
        <w:t>2</w:t>
      </w:r>
      <w:r w:rsidRPr="00750EAE">
        <w:t xml:space="preserve">                                                                         </w:t>
      </w:r>
    </w:p>
    <w:p w14:paraId="12E773E4" w14:textId="77777777" w:rsidR="00C536A6" w:rsidRPr="00750EAE" w:rsidRDefault="00C536A6" w:rsidP="00EB1F41">
      <w:pPr>
        <w:pStyle w:val="Modcode"/>
        <w:jc w:val="left"/>
      </w:pPr>
    </w:p>
    <w:p w14:paraId="5455BFD4" w14:textId="77777777" w:rsidR="00C536A6" w:rsidRPr="00750EAE" w:rsidRDefault="00C536A6" w:rsidP="00EB1F41">
      <w:pPr>
        <w:pStyle w:val="Modcode"/>
        <w:jc w:val="left"/>
      </w:pPr>
    </w:p>
    <w:p w14:paraId="78AD0539" w14:textId="021A1AA8" w:rsidR="00EB1F41" w:rsidRPr="00750EAE" w:rsidRDefault="00EB1F41" w:rsidP="00EB1F41">
      <w:pPr>
        <w:pStyle w:val="Modcode"/>
      </w:pPr>
      <w:r w:rsidRPr="00750EAE">
        <w:t xml:space="preserve">MODULE CODE: </w:t>
      </w:r>
      <w:r w:rsidR="0050737E" w:rsidRPr="00750EAE">
        <w:t>SHSS</w:t>
      </w:r>
      <w:r w:rsidR="00DB479B">
        <w:t>4086</w:t>
      </w:r>
    </w:p>
    <w:p w14:paraId="20AE5A6A" w14:textId="7CA56F27" w:rsidR="00EB1F41" w:rsidRPr="00750EAE" w:rsidRDefault="00DB479B" w:rsidP="00EB1F41">
      <w:pPr>
        <w:pStyle w:val="Modname"/>
      </w:pPr>
      <w:r>
        <w:t xml:space="preserve"> INTRODUCTION TO SPORT AND EXERCISE PSYCHOLOGY</w:t>
      </w:r>
    </w:p>
    <w:p w14:paraId="5BCF4DFA" w14:textId="1047BCEA" w:rsidR="00C536A6" w:rsidRPr="00750EAE" w:rsidRDefault="00EB1F41" w:rsidP="00C536A6">
      <w:pPr>
        <w:pStyle w:val="Time"/>
        <w:rPr>
          <w:szCs w:val="28"/>
        </w:rPr>
      </w:pPr>
      <w:r w:rsidRPr="00750EAE">
        <w:rPr>
          <w:szCs w:val="28"/>
        </w:rPr>
        <w:t xml:space="preserve">aSSESSMENT TYPE: </w:t>
      </w:r>
      <w:r w:rsidR="00DB479B">
        <w:rPr>
          <w:szCs w:val="28"/>
        </w:rPr>
        <w:t>ESSAY</w:t>
      </w:r>
      <w:r w:rsidR="00767662" w:rsidRPr="00750EAE">
        <w:rPr>
          <w:szCs w:val="28"/>
        </w:rPr>
        <w:t xml:space="preserve"> </w:t>
      </w:r>
    </w:p>
    <w:p w14:paraId="3AEF55E0" w14:textId="52286906" w:rsidR="00C3093A" w:rsidRPr="00750EAE" w:rsidRDefault="00C3093A" w:rsidP="00C3093A">
      <w:pPr>
        <w:pStyle w:val="Answer"/>
        <w:rPr>
          <w:szCs w:val="28"/>
        </w:rPr>
      </w:pPr>
      <w:r w:rsidRPr="00750EAE">
        <w:rPr>
          <w:szCs w:val="28"/>
        </w:rPr>
        <w:t>Assessment</w:t>
      </w:r>
      <w:r w:rsidR="00C536A6" w:rsidRPr="00750EAE">
        <w:rPr>
          <w:szCs w:val="28"/>
        </w:rPr>
        <w:t>/Component:</w:t>
      </w:r>
      <w:r w:rsidR="00346EE5" w:rsidRPr="00750EAE">
        <w:rPr>
          <w:szCs w:val="28"/>
        </w:rPr>
        <w:t xml:space="preserve"> </w:t>
      </w:r>
      <w:r w:rsidR="00767662" w:rsidRPr="00750EAE">
        <w:rPr>
          <w:szCs w:val="28"/>
        </w:rPr>
        <w:t>1</w:t>
      </w:r>
    </w:p>
    <w:p w14:paraId="0ABE34FD" w14:textId="77777777" w:rsidR="00401D59" w:rsidRPr="00750EAE" w:rsidRDefault="00401D59" w:rsidP="00401D59">
      <w:pPr>
        <w:pStyle w:val="BodyText"/>
      </w:pPr>
    </w:p>
    <w:p w14:paraId="3E0393BE" w14:textId="0DA04586" w:rsidR="00401D59" w:rsidRPr="00750EAE" w:rsidRDefault="00401D59" w:rsidP="00401D59">
      <w:pPr>
        <w:pStyle w:val="BodyText"/>
        <w:rPr>
          <w:b/>
          <w:sz w:val="28"/>
          <w:szCs w:val="28"/>
          <w:u w:val="single"/>
        </w:rPr>
      </w:pPr>
      <w:r w:rsidRPr="00750EAE">
        <w:rPr>
          <w:b/>
          <w:sz w:val="28"/>
          <w:szCs w:val="28"/>
        </w:rPr>
        <w:t xml:space="preserve">COMPONENT WEIGHTING: </w:t>
      </w:r>
      <w:r w:rsidR="00767662" w:rsidRPr="0055280E">
        <w:rPr>
          <w:b/>
          <w:sz w:val="28"/>
          <w:szCs w:val="28"/>
        </w:rPr>
        <w:t>50</w:t>
      </w:r>
      <w:r w:rsidRPr="00750EAE">
        <w:rPr>
          <w:b/>
          <w:sz w:val="28"/>
          <w:szCs w:val="28"/>
        </w:rPr>
        <w:t>%</w:t>
      </w:r>
    </w:p>
    <w:p w14:paraId="2A47C4F4" w14:textId="77777777" w:rsidR="00C536A6" w:rsidRPr="00750EAE" w:rsidRDefault="00C536A6" w:rsidP="00C536A6">
      <w:pPr>
        <w:pStyle w:val="BodyText"/>
      </w:pPr>
    </w:p>
    <w:p w14:paraId="1E5B91D2" w14:textId="1306C9DD" w:rsidR="00C536A6" w:rsidRPr="00750EAE" w:rsidRDefault="00EB1F41" w:rsidP="00EB1F41">
      <w:pPr>
        <w:pStyle w:val="BodyText"/>
        <w:rPr>
          <w:b/>
          <w:sz w:val="28"/>
          <w:szCs w:val="28"/>
          <w:u w:val="single"/>
        </w:rPr>
      </w:pPr>
      <w:r w:rsidRPr="00750EAE">
        <w:rPr>
          <w:b/>
          <w:sz w:val="28"/>
          <w:szCs w:val="28"/>
        </w:rPr>
        <w:t xml:space="preserve">WORD COUNT: </w:t>
      </w:r>
      <w:r w:rsidR="00DB479B">
        <w:rPr>
          <w:b/>
          <w:sz w:val="28"/>
          <w:szCs w:val="28"/>
        </w:rPr>
        <w:t>1500</w:t>
      </w:r>
      <w:r w:rsidRPr="0055280E">
        <w:rPr>
          <w:b/>
          <w:sz w:val="28"/>
          <w:szCs w:val="28"/>
        </w:rPr>
        <w:t xml:space="preserve"> </w:t>
      </w:r>
      <w:r w:rsidRPr="00750EAE">
        <w:rPr>
          <w:b/>
          <w:sz w:val="28"/>
          <w:szCs w:val="28"/>
        </w:rPr>
        <w:t>WORDS</w:t>
      </w:r>
      <w:r w:rsidRPr="00750EAE">
        <w:rPr>
          <w:b/>
          <w:sz w:val="28"/>
          <w:szCs w:val="28"/>
          <w:u w:val="single"/>
        </w:rPr>
        <w:t xml:space="preserve"> </w:t>
      </w:r>
    </w:p>
    <w:p w14:paraId="39F5DC36" w14:textId="77777777" w:rsidR="00C536A6" w:rsidRPr="00750EAE" w:rsidRDefault="00C536A6" w:rsidP="00EB1F41">
      <w:pPr>
        <w:pStyle w:val="BodyText"/>
        <w:rPr>
          <w:b/>
          <w:sz w:val="28"/>
          <w:szCs w:val="28"/>
          <w:u w:val="single"/>
        </w:rPr>
      </w:pPr>
    </w:p>
    <w:p w14:paraId="73692D1E" w14:textId="77777777" w:rsidR="00A02860" w:rsidRPr="00750EAE" w:rsidRDefault="00A02860" w:rsidP="00EB1F41">
      <w:pPr>
        <w:pStyle w:val="BodyText"/>
        <w:rPr>
          <w:b/>
          <w:sz w:val="28"/>
          <w:szCs w:val="28"/>
          <w:u w:val="single"/>
        </w:rPr>
      </w:pPr>
      <w:r w:rsidRPr="00750EAE">
        <w:rPr>
          <w:b/>
          <w:sz w:val="28"/>
          <w:szCs w:val="28"/>
        </w:rPr>
        <w:t xml:space="preserve">MODULE TUTOR: </w:t>
      </w:r>
      <w:r w:rsidR="00346EE5" w:rsidRPr="0055280E">
        <w:rPr>
          <w:b/>
          <w:sz w:val="28"/>
          <w:szCs w:val="28"/>
        </w:rPr>
        <w:t>ALISON CONNAUGHTON</w:t>
      </w:r>
    </w:p>
    <w:p w14:paraId="23E760C6" w14:textId="77777777" w:rsidR="00750EAE" w:rsidRPr="00750EAE" w:rsidRDefault="00750EAE" w:rsidP="00EB1F41">
      <w:pPr>
        <w:pStyle w:val="BodyText"/>
        <w:rPr>
          <w:b/>
          <w:sz w:val="28"/>
          <w:szCs w:val="28"/>
          <w:u w:val="single"/>
        </w:rPr>
      </w:pPr>
    </w:p>
    <w:p w14:paraId="44119D6A" w14:textId="4655CEC2" w:rsidR="00A543CB" w:rsidRPr="007F09EA" w:rsidRDefault="00750EAE" w:rsidP="00EB1F41">
      <w:pPr>
        <w:pStyle w:val="BodyText"/>
        <w:rPr>
          <w:b/>
          <w:sz w:val="28"/>
          <w:szCs w:val="28"/>
        </w:rPr>
      </w:pPr>
      <w:r w:rsidRPr="007F09EA">
        <w:rPr>
          <w:b/>
          <w:sz w:val="28"/>
          <w:szCs w:val="28"/>
        </w:rPr>
        <w:t>SUBMISSION DETAILS:</w:t>
      </w:r>
    </w:p>
    <w:p w14:paraId="498F34F8" w14:textId="21642CB9" w:rsidR="00497C48" w:rsidRPr="008A1192" w:rsidRDefault="00497C48" w:rsidP="007F09EA">
      <w:pPr>
        <w:rPr>
          <w:rFonts w:ascii="Times New Roman" w:hAnsi="Times New Roman" w:cs="Times New Roman"/>
          <w:sz w:val="28"/>
          <w:szCs w:val="28"/>
        </w:rPr>
      </w:pPr>
      <w:r w:rsidRPr="007F09EA">
        <w:rPr>
          <w:rFonts w:ascii="Times New Roman" w:hAnsi="Times New Roman" w:cs="Times New Roman"/>
          <w:sz w:val="28"/>
          <w:szCs w:val="28"/>
        </w:rPr>
        <w:t>Assignments should be submitted via Turnitin (Moodle</w:t>
      </w:r>
      <w:r w:rsidRPr="004F0D59">
        <w:rPr>
          <w:rFonts w:ascii="Times New Roman" w:hAnsi="Times New Roman" w:cs="Times New Roman"/>
          <w:sz w:val="28"/>
          <w:szCs w:val="28"/>
        </w:rPr>
        <w:t xml:space="preserve">) by </w:t>
      </w:r>
      <w:r w:rsidR="00FC0DCC" w:rsidRPr="004F0D59">
        <w:rPr>
          <w:rFonts w:ascii="Times New Roman" w:hAnsi="Times New Roman" w:cs="Times New Roman"/>
          <w:sz w:val="28"/>
          <w:szCs w:val="28"/>
        </w:rPr>
        <w:t>3pm on Friday the 2</w:t>
      </w:r>
      <w:r w:rsidR="00FC0DCC">
        <w:rPr>
          <w:rFonts w:ascii="Times New Roman" w:hAnsi="Times New Roman" w:cs="Times New Roman"/>
          <w:sz w:val="28"/>
          <w:szCs w:val="28"/>
        </w:rPr>
        <w:t>0</w:t>
      </w:r>
      <w:r w:rsidR="00FC0DCC" w:rsidRPr="00035ED1">
        <w:rPr>
          <w:rFonts w:ascii="Times New Roman" w:hAnsi="Times New Roman" w:cs="Times New Roman"/>
          <w:sz w:val="28"/>
          <w:szCs w:val="28"/>
          <w:vertAlign w:val="superscript"/>
        </w:rPr>
        <w:t>th</w:t>
      </w:r>
      <w:r w:rsidR="00FC0DCC">
        <w:rPr>
          <w:rFonts w:ascii="Times New Roman" w:hAnsi="Times New Roman" w:cs="Times New Roman"/>
          <w:sz w:val="28"/>
          <w:szCs w:val="28"/>
        </w:rPr>
        <w:t xml:space="preserve"> </w:t>
      </w:r>
      <w:r w:rsidR="00FC0DCC" w:rsidRPr="004F0D59">
        <w:rPr>
          <w:rFonts w:ascii="Times New Roman" w:hAnsi="Times New Roman" w:cs="Times New Roman"/>
          <w:sz w:val="28"/>
          <w:szCs w:val="28"/>
        </w:rPr>
        <w:t xml:space="preserve">of </w:t>
      </w:r>
      <w:proofErr w:type="gramStart"/>
      <w:r w:rsidR="00FC0DCC" w:rsidRPr="004F0D59">
        <w:rPr>
          <w:rFonts w:ascii="Times New Roman" w:hAnsi="Times New Roman" w:cs="Times New Roman"/>
          <w:sz w:val="28"/>
          <w:szCs w:val="28"/>
        </w:rPr>
        <w:t>March,</w:t>
      </w:r>
      <w:proofErr w:type="gramEnd"/>
      <w:r w:rsidR="00FC0DCC">
        <w:rPr>
          <w:rFonts w:ascii="Times New Roman" w:hAnsi="Times New Roman" w:cs="Times New Roman"/>
          <w:sz w:val="28"/>
          <w:szCs w:val="28"/>
        </w:rPr>
        <w:t xml:space="preserve"> 2020</w:t>
      </w:r>
      <w:r w:rsidR="00FC0DCC" w:rsidRPr="004F0D59">
        <w:rPr>
          <w:rFonts w:ascii="Times New Roman" w:hAnsi="Times New Roman" w:cs="Times New Roman"/>
          <w:sz w:val="28"/>
          <w:szCs w:val="28"/>
        </w:rPr>
        <w:t>.</w:t>
      </w:r>
      <w:r w:rsidR="00FC0DCC">
        <w:rPr>
          <w:rFonts w:ascii="Times New Roman" w:hAnsi="Times New Roman" w:cs="Times New Roman"/>
          <w:sz w:val="28"/>
          <w:szCs w:val="28"/>
        </w:rPr>
        <w:t xml:space="preserve"> </w:t>
      </w:r>
    </w:p>
    <w:p w14:paraId="7C079294" w14:textId="77777777" w:rsidR="00497C48" w:rsidRPr="0055280E" w:rsidRDefault="00497C48" w:rsidP="00EB1F41">
      <w:pPr>
        <w:pStyle w:val="BodyText"/>
        <w:rPr>
          <w:b/>
          <w:sz w:val="28"/>
          <w:szCs w:val="28"/>
        </w:rPr>
      </w:pPr>
    </w:p>
    <w:p w14:paraId="2B7B6ABF" w14:textId="77777777" w:rsidR="00497C48" w:rsidRDefault="00497C48" w:rsidP="00EB1F41">
      <w:pPr>
        <w:pStyle w:val="BodyText"/>
        <w:rPr>
          <w:b/>
          <w:sz w:val="28"/>
          <w:szCs w:val="28"/>
        </w:rPr>
      </w:pPr>
      <w:r w:rsidRPr="00497C48">
        <w:rPr>
          <w:b/>
          <w:sz w:val="28"/>
          <w:szCs w:val="28"/>
        </w:rPr>
        <w:t>TASK:</w:t>
      </w:r>
      <w:r>
        <w:rPr>
          <w:b/>
          <w:sz w:val="28"/>
          <w:szCs w:val="28"/>
        </w:rPr>
        <w:t xml:space="preserve"> </w:t>
      </w:r>
    </w:p>
    <w:p w14:paraId="48C294F9" w14:textId="13EB11E0" w:rsidR="00750EAE" w:rsidRPr="00E078C1" w:rsidRDefault="00750EAE" w:rsidP="00EB1F41">
      <w:pPr>
        <w:pStyle w:val="BodyText"/>
        <w:rPr>
          <w:b/>
          <w:sz w:val="28"/>
          <w:szCs w:val="28"/>
        </w:rPr>
      </w:pPr>
      <w:r w:rsidRPr="00E078C1">
        <w:rPr>
          <w:b/>
          <w:sz w:val="28"/>
          <w:szCs w:val="28"/>
        </w:rPr>
        <w:t>Write an essay on the following</w:t>
      </w:r>
      <w:r w:rsidR="00497C48" w:rsidRPr="00E078C1">
        <w:rPr>
          <w:b/>
          <w:sz w:val="28"/>
          <w:szCs w:val="28"/>
        </w:rPr>
        <w:t>:</w:t>
      </w:r>
    </w:p>
    <w:p w14:paraId="46402445" w14:textId="625DD11F" w:rsidR="00FC0DCC" w:rsidRDefault="00223119" w:rsidP="00750EAE">
      <w:pPr>
        <w:pStyle w:val="BodyText"/>
        <w:rPr>
          <w:sz w:val="28"/>
          <w:szCs w:val="28"/>
        </w:rPr>
      </w:pPr>
      <w:r w:rsidRPr="00750EAE">
        <w:rPr>
          <w:sz w:val="28"/>
          <w:szCs w:val="28"/>
        </w:rPr>
        <w:t>For a</w:t>
      </w:r>
      <w:r w:rsidR="00C74615">
        <w:rPr>
          <w:sz w:val="28"/>
          <w:szCs w:val="28"/>
        </w:rPr>
        <w:t>n age-group</w:t>
      </w:r>
      <w:r w:rsidRPr="00750EAE">
        <w:rPr>
          <w:sz w:val="28"/>
          <w:szCs w:val="28"/>
        </w:rPr>
        <w:t xml:space="preserve"> of your choice</w:t>
      </w:r>
      <w:r w:rsidR="00FC0DCC">
        <w:rPr>
          <w:sz w:val="28"/>
          <w:szCs w:val="28"/>
        </w:rPr>
        <w:t xml:space="preserve"> (e.g. teenagers, age 65+)</w:t>
      </w:r>
      <w:r w:rsidRPr="00750EAE">
        <w:rPr>
          <w:sz w:val="28"/>
          <w:szCs w:val="28"/>
        </w:rPr>
        <w:t xml:space="preserve">, </w:t>
      </w:r>
      <w:r w:rsidR="00FC0DCC">
        <w:rPr>
          <w:sz w:val="28"/>
          <w:szCs w:val="28"/>
        </w:rPr>
        <w:t>explain</w:t>
      </w:r>
      <w:r w:rsidR="00DB479B">
        <w:rPr>
          <w:sz w:val="28"/>
          <w:szCs w:val="28"/>
        </w:rPr>
        <w:t xml:space="preserve"> the potential </w:t>
      </w:r>
      <w:r w:rsidR="00FC0DCC" w:rsidRPr="00FC0DCC">
        <w:rPr>
          <w:b/>
          <w:i/>
          <w:sz w:val="28"/>
          <w:szCs w:val="28"/>
        </w:rPr>
        <w:t>psychological</w:t>
      </w:r>
      <w:r w:rsidR="00FC0DCC">
        <w:rPr>
          <w:sz w:val="28"/>
          <w:szCs w:val="28"/>
        </w:rPr>
        <w:t xml:space="preserve"> benefits of </w:t>
      </w:r>
      <w:r w:rsidR="00DB479B">
        <w:rPr>
          <w:sz w:val="28"/>
          <w:szCs w:val="28"/>
        </w:rPr>
        <w:t xml:space="preserve">physical activity that </w:t>
      </w:r>
      <w:r w:rsidR="00183D6A">
        <w:rPr>
          <w:sz w:val="28"/>
          <w:szCs w:val="28"/>
        </w:rPr>
        <w:t xml:space="preserve">this </w:t>
      </w:r>
      <w:r w:rsidR="00C74615">
        <w:rPr>
          <w:sz w:val="28"/>
          <w:szCs w:val="28"/>
        </w:rPr>
        <w:t>population group</w:t>
      </w:r>
      <w:r w:rsidR="00183D6A">
        <w:rPr>
          <w:sz w:val="28"/>
          <w:szCs w:val="28"/>
        </w:rPr>
        <w:t xml:space="preserve"> </w:t>
      </w:r>
      <w:r w:rsidR="00DB479B">
        <w:rPr>
          <w:sz w:val="28"/>
          <w:szCs w:val="28"/>
        </w:rPr>
        <w:t xml:space="preserve">may </w:t>
      </w:r>
      <w:r w:rsidR="00183D6A">
        <w:rPr>
          <w:sz w:val="28"/>
          <w:szCs w:val="28"/>
        </w:rPr>
        <w:t>experience</w:t>
      </w:r>
      <w:r w:rsidR="00DB479B">
        <w:rPr>
          <w:sz w:val="28"/>
          <w:szCs w:val="28"/>
        </w:rPr>
        <w:t xml:space="preserve">. </w:t>
      </w:r>
    </w:p>
    <w:p w14:paraId="4D30C2CD" w14:textId="084CA004" w:rsidR="00750EAE" w:rsidRPr="00750EAE" w:rsidRDefault="00DB479B" w:rsidP="00750EAE">
      <w:pPr>
        <w:pStyle w:val="BodyText"/>
        <w:rPr>
          <w:sz w:val="28"/>
          <w:szCs w:val="28"/>
        </w:rPr>
      </w:pPr>
      <w:r>
        <w:rPr>
          <w:sz w:val="28"/>
          <w:szCs w:val="28"/>
        </w:rPr>
        <w:t xml:space="preserve">Identify and </w:t>
      </w:r>
      <w:r w:rsidR="00183D6A">
        <w:rPr>
          <w:sz w:val="28"/>
          <w:szCs w:val="28"/>
        </w:rPr>
        <w:t>explain</w:t>
      </w:r>
      <w:r>
        <w:rPr>
          <w:sz w:val="28"/>
          <w:szCs w:val="28"/>
        </w:rPr>
        <w:t xml:space="preserve"> three different approaches or strategies that could be used to </w:t>
      </w:r>
      <w:r w:rsidR="00FC0DCC">
        <w:rPr>
          <w:sz w:val="28"/>
          <w:szCs w:val="28"/>
        </w:rPr>
        <w:t xml:space="preserve">overcome barriers to exercise and </w:t>
      </w:r>
      <w:r>
        <w:rPr>
          <w:sz w:val="28"/>
          <w:szCs w:val="28"/>
        </w:rPr>
        <w:t>increase participation and adherence levels for your chosen</w:t>
      </w:r>
      <w:r w:rsidR="00C74615">
        <w:rPr>
          <w:sz w:val="28"/>
          <w:szCs w:val="28"/>
        </w:rPr>
        <w:t xml:space="preserve"> age-group</w:t>
      </w:r>
      <w:r>
        <w:rPr>
          <w:sz w:val="28"/>
          <w:szCs w:val="28"/>
        </w:rPr>
        <w:t>.</w:t>
      </w:r>
    </w:p>
    <w:p w14:paraId="35819A68" w14:textId="74CEDA95" w:rsidR="00223119" w:rsidRPr="00750EAE" w:rsidRDefault="00DB479B" w:rsidP="00750EAE">
      <w:pPr>
        <w:pStyle w:val="BodyText"/>
        <w:rPr>
          <w:b/>
          <w:color w:val="FF0000"/>
          <w:sz w:val="28"/>
          <w:szCs w:val="28"/>
        </w:rPr>
      </w:pPr>
      <w:r>
        <w:rPr>
          <w:sz w:val="28"/>
          <w:szCs w:val="28"/>
        </w:rPr>
        <w:t>(1500</w:t>
      </w:r>
      <w:r w:rsidR="00223119" w:rsidRPr="00750EAE">
        <w:rPr>
          <w:sz w:val="28"/>
          <w:szCs w:val="28"/>
        </w:rPr>
        <w:t xml:space="preserve"> words).</w:t>
      </w:r>
    </w:p>
    <w:p w14:paraId="70C44B17" w14:textId="77777777" w:rsidR="00223119" w:rsidRPr="003C06FA" w:rsidRDefault="00223119" w:rsidP="00767662">
      <w:pPr>
        <w:pStyle w:val="Title"/>
        <w:jc w:val="left"/>
        <w:rPr>
          <w:sz w:val="24"/>
          <w:szCs w:val="24"/>
        </w:rPr>
      </w:pPr>
    </w:p>
    <w:p w14:paraId="37416A1F" w14:textId="4EB291F4" w:rsidR="00767662" w:rsidRPr="007F09EA" w:rsidRDefault="00F57468" w:rsidP="007F09EA">
      <w:pPr>
        <w:rPr>
          <w:rFonts w:ascii="Times New Roman" w:hAnsi="Times New Roman" w:cs="Times New Roman"/>
          <w:b/>
          <w:bCs/>
          <w:sz w:val="28"/>
          <w:szCs w:val="28"/>
        </w:rPr>
      </w:pPr>
      <w:r w:rsidRPr="004F0D59">
        <w:rPr>
          <w:rFonts w:ascii="Times New Roman" w:hAnsi="Times New Roman" w:cs="Times New Roman"/>
          <w:b/>
          <w:bCs/>
          <w:sz w:val="28"/>
          <w:szCs w:val="28"/>
        </w:rPr>
        <w:t xml:space="preserve">Submission Date: </w:t>
      </w:r>
      <w:r w:rsidR="004F0D59" w:rsidRPr="004F0D59">
        <w:rPr>
          <w:rFonts w:ascii="Times New Roman" w:hAnsi="Times New Roman" w:cs="Times New Roman"/>
          <w:b/>
          <w:bCs/>
          <w:sz w:val="28"/>
          <w:szCs w:val="28"/>
        </w:rPr>
        <w:t>2</w:t>
      </w:r>
      <w:r w:rsidR="00FC0DCC">
        <w:rPr>
          <w:rFonts w:ascii="Times New Roman" w:hAnsi="Times New Roman" w:cs="Times New Roman"/>
          <w:b/>
          <w:bCs/>
          <w:sz w:val="28"/>
          <w:szCs w:val="28"/>
        </w:rPr>
        <w:t>0</w:t>
      </w:r>
      <w:r w:rsidR="004F0D59" w:rsidRPr="004F0D59">
        <w:rPr>
          <w:rFonts w:ascii="Times New Roman" w:hAnsi="Times New Roman" w:cs="Times New Roman"/>
          <w:b/>
          <w:bCs/>
          <w:sz w:val="28"/>
          <w:szCs w:val="28"/>
        </w:rPr>
        <w:t>/</w:t>
      </w:r>
      <w:r w:rsidR="00FC0DCC">
        <w:rPr>
          <w:rFonts w:ascii="Times New Roman" w:hAnsi="Times New Roman" w:cs="Times New Roman"/>
          <w:b/>
          <w:bCs/>
          <w:sz w:val="28"/>
          <w:szCs w:val="28"/>
        </w:rPr>
        <w:t>0</w:t>
      </w:r>
      <w:r w:rsidR="004F0D59" w:rsidRPr="004F0D59">
        <w:rPr>
          <w:rFonts w:ascii="Times New Roman" w:hAnsi="Times New Roman" w:cs="Times New Roman"/>
          <w:b/>
          <w:bCs/>
          <w:sz w:val="28"/>
          <w:szCs w:val="28"/>
        </w:rPr>
        <w:t>3</w:t>
      </w:r>
      <w:r w:rsidR="00FC0DCC">
        <w:rPr>
          <w:rFonts w:ascii="Times New Roman" w:hAnsi="Times New Roman" w:cs="Times New Roman"/>
          <w:b/>
          <w:bCs/>
          <w:sz w:val="28"/>
          <w:szCs w:val="28"/>
        </w:rPr>
        <w:t>/2020</w:t>
      </w:r>
    </w:p>
    <w:p w14:paraId="69EF958A" w14:textId="77777777" w:rsidR="00767662" w:rsidRPr="007A2699" w:rsidRDefault="00767662" w:rsidP="00767662">
      <w:pPr>
        <w:pStyle w:val="Title"/>
      </w:pPr>
      <w:r w:rsidRPr="007A2699">
        <w:lastRenderedPageBreak/>
        <w:t>School of Sport, Health &amp; Outdoor Education</w:t>
      </w:r>
    </w:p>
    <w:p w14:paraId="2748B57D" w14:textId="77777777" w:rsidR="00767662" w:rsidRPr="00DB29C9" w:rsidRDefault="00767662" w:rsidP="00767662">
      <w:pPr>
        <w:rPr>
          <w:b/>
          <w:bCs/>
          <w:sz w:val="16"/>
          <w:szCs w:val="16"/>
        </w:rPr>
      </w:pPr>
    </w:p>
    <w:p w14:paraId="2B673488" w14:textId="77777777" w:rsidR="00767662" w:rsidRPr="007A2699" w:rsidRDefault="00767662" w:rsidP="00767662">
      <w:pPr>
        <w:pStyle w:val="Subtitle"/>
      </w:pPr>
      <w:r>
        <w:t>Assessment Feedback Sheet</w:t>
      </w:r>
    </w:p>
    <w:p w14:paraId="3157211F" w14:textId="77777777" w:rsidR="00767662" w:rsidRPr="00DB29C9" w:rsidRDefault="00767662" w:rsidP="00767662">
      <w:pPr>
        <w:pStyle w:val="Subtitle"/>
        <w:rPr>
          <w:sz w:val="16"/>
          <w:szCs w:val="16"/>
        </w:rPr>
      </w:pPr>
    </w:p>
    <w:p w14:paraId="769E6253" w14:textId="77777777" w:rsidR="00767662" w:rsidRPr="00952485" w:rsidRDefault="00767662" w:rsidP="00767662">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352EEF9B" w14:textId="3E38524D" w:rsidR="00767662" w:rsidRPr="005D6F2D" w:rsidRDefault="00767662" w:rsidP="00767662">
      <w:pPr>
        <w:pStyle w:val="Subtitle"/>
        <w:jc w:val="left"/>
        <w:rPr>
          <w:b/>
          <w:bCs/>
          <w:sz w:val="24"/>
          <w:szCs w:val="24"/>
          <w:u w:val="none"/>
        </w:rPr>
      </w:pPr>
      <w:r w:rsidRPr="00952485">
        <w:rPr>
          <w:b/>
          <w:bCs/>
          <w:sz w:val="24"/>
          <w:szCs w:val="24"/>
          <w:u w:val="none"/>
        </w:rPr>
        <w:t xml:space="preserve">                                               </w:t>
      </w:r>
      <w:r>
        <w:rPr>
          <w:b/>
          <w:bCs/>
          <w:sz w:val="24"/>
          <w:szCs w:val="24"/>
          <w:u w:val="none"/>
        </w:rPr>
        <w:t xml:space="preserve">Module: </w:t>
      </w:r>
      <w:r w:rsidR="00DB479B">
        <w:rPr>
          <w:b/>
          <w:bCs/>
          <w:sz w:val="24"/>
          <w:szCs w:val="24"/>
          <w:u w:val="none"/>
        </w:rPr>
        <w:t>Introduction to Sport and Exercise Psychology</w:t>
      </w:r>
      <w:r w:rsidR="00223119">
        <w:rPr>
          <w:sz w:val="24"/>
          <w:szCs w:val="24"/>
          <w:u w:val="none"/>
        </w:rPr>
        <w:t xml:space="preserve"> </w:t>
      </w:r>
    </w:p>
    <w:p w14:paraId="64AAE50C" w14:textId="4ACCE4D6" w:rsidR="00767662" w:rsidRPr="001D1220" w:rsidRDefault="00767662" w:rsidP="00767662">
      <w:pPr>
        <w:pStyle w:val="Title"/>
        <w:jc w:val="left"/>
        <w:rPr>
          <w:b w:val="0"/>
          <w:sz w:val="24"/>
          <w:szCs w:val="24"/>
        </w:rPr>
      </w:pPr>
      <w:r w:rsidRPr="005D6F2D">
        <w:rPr>
          <w:bCs w:val="0"/>
          <w:sz w:val="24"/>
          <w:szCs w:val="24"/>
        </w:rPr>
        <w:t xml:space="preserve">                                      Module Code:</w:t>
      </w:r>
      <w:r>
        <w:rPr>
          <w:b w:val="0"/>
          <w:bCs w:val="0"/>
          <w:sz w:val="24"/>
          <w:szCs w:val="24"/>
        </w:rPr>
        <w:t xml:space="preserve"> </w:t>
      </w:r>
      <w:r w:rsidR="00DB479B">
        <w:rPr>
          <w:b w:val="0"/>
          <w:sz w:val="24"/>
          <w:szCs w:val="24"/>
        </w:rPr>
        <w:t>SHSS4086</w:t>
      </w:r>
    </w:p>
    <w:p w14:paraId="0B21F21A" w14:textId="77777777" w:rsidR="00767662" w:rsidRDefault="00767662" w:rsidP="00767662">
      <w:pPr>
        <w:pStyle w:val="Subtitle"/>
        <w:jc w:val="left"/>
        <w:rPr>
          <w:b/>
          <w:bCs/>
          <w:sz w:val="16"/>
          <w:szCs w:val="16"/>
        </w:rPr>
      </w:pPr>
    </w:p>
    <w:p w14:paraId="6107360F" w14:textId="77777777" w:rsidR="00223119" w:rsidRDefault="00223119" w:rsidP="00767662">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223119" w:rsidRPr="00313008" w14:paraId="3AFB8CC2" w14:textId="77777777" w:rsidTr="00555DC1">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22AB201" w14:textId="77777777" w:rsidR="00223119" w:rsidRPr="00313008" w:rsidRDefault="00223119" w:rsidP="00555DC1">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223119" w:rsidRPr="00313008" w14:paraId="4637873A"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53B163" w14:textId="77777777" w:rsidR="00223119" w:rsidRPr="00313008" w:rsidRDefault="00223119" w:rsidP="00555DC1">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8C91BAD" w14:textId="70E16628" w:rsidR="00223119" w:rsidRPr="00313008" w:rsidRDefault="00B32464" w:rsidP="00555DC1">
            <w:pPr>
              <w:pStyle w:val="Subtitle"/>
              <w:rPr>
                <w:b/>
                <w:bCs/>
                <w:sz w:val="24"/>
                <w:szCs w:val="24"/>
                <w:u w:val="none"/>
              </w:rPr>
            </w:pPr>
            <w:r>
              <w:rPr>
                <w:b/>
                <w:bCs/>
                <w:sz w:val="24"/>
                <w:szCs w:val="24"/>
                <w:u w:val="none"/>
              </w:rPr>
              <w:t>The amount of research it took to understand what I was writing about</w:t>
            </w:r>
          </w:p>
        </w:tc>
      </w:tr>
      <w:tr w:rsidR="00223119" w:rsidRPr="00313008" w14:paraId="45BC30E7"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B4B8B91" w14:textId="77777777" w:rsidR="00223119" w:rsidRPr="00313008" w:rsidRDefault="00223119" w:rsidP="00555DC1">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7C362F29" w14:textId="0FF5EAA0" w:rsidR="00223119" w:rsidRPr="00313008" w:rsidRDefault="00B32464" w:rsidP="00555DC1">
            <w:pPr>
              <w:pStyle w:val="Subtitle"/>
              <w:rPr>
                <w:b/>
                <w:bCs/>
                <w:sz w:val="24"/>
                <w:szCs w:val="24"/>
                <w:u w:val="none"/>
              </w:rPr>
            </w:pPr>
            <w:r>
              <w:rPr>
                <w:b/>
                <w:bCs/>
                <w:sz w:val="24"/>
                <w:szCs w:val="24"/>
                <w:u w:val="none"/>
              </w:rPr>
              <w:t>My explanation of the research in a much sharper tone</w:t>
            </w:r>
          </w:p>
        </w:tc>
      </w:tr>
      <w:tr w:rsidR="00223119" w:rsidRPr="00313008" w14:paraId="58F13283" w14:textId="77777777" w:rsidTr="00555DC1">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FACF53E" w14:textId="77777777" w:rsidR="00223119" w:rsidRPr="00313008" w:rsidRDefault="00223119" w:rsidP="00555DC1">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937E0" w14:textId="16B1B661" w:rsidR="00223119" w:rsidRPr="00313008" w:rsidRDefault="00B32464" w:rsidP="00555DC1">
            <w:pPr>
              <w:pStyle w:val="Subtitle"/>
              <w:rPr>
                <w:b/>
                <w:bCs/>
                <w:sz w:val="24"/>
                <w:szCs w:val="24"/>
                <w:u w:val="none"/>
              </w:rPr>
            </w:pPr>
            <w:r>
              <w:rPr>
                <w:b/>
                <w:bCs/>
                <w:sz w:val="24"/>
                <w:szCs w:val="24"/>
                <w:u w:val="none"/>
              </w:rPr>
              <w:t>Now understanding the difficulty children face with physical activity</w:t>
            </w:r>
          </w:p>
        </w:tc>
      </w:tr>
      <w:tr w:rsidR="00223119" w:rsidRPr="00313008" w14:paraId="0CE97581" w14:textId="77777777" w:rsidTr="00555DC1">
        <w:trPr>
          <w:cantSplit/>
        </w:trPr>
        <w:tc>
          <w:tcPr>
            <w:tcW w:w="2305" w:type="dxa"/>
            <w:vMerge w:val="restart"/>
            <w:tcBorders>
              <w:top w:val="single" w:sz="4" w:space="0" w:color="auto"/>
              <w:left w:val="thinThickLargeGap" w:sz="24" w:space="0" w:color="auto"/>
              <w:bottom w:val="single" w:sz="6" w:space="0" w:color="auto"/>
            </w:tcBorders>
          </w:tcPr>
          <w:p w14:paraId="382BB6E3" w14:textId="77777777" w:rsidR="00223119" w:rsidRPr="00313008" w:rsidRDefault="00223119" w:rsidP="00555DC1">
            <w:pPr>
              <w:pStyle w:val="Subtitle"/>
              <w:jc w:val="left"/>
              <w:rPr>
                <w:b/>
                <w:bCs/>
                <w:sz w:val="24"/>
                <w:szCs w:val="24"/>
                <w:u w:val="none"/>
              </w:rPr>
            </w:pPr>
          </w:p>
          <w:p w14:paraId="00140081" w14:textId="77777777" w:rsidR="00223119" w:rsidRPr="009574BA" w:rsidRDefault="00223119" w:rsidP="00555DC1">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1A6406C5" w14:textId="77777777" w:rsidR="00223119" w:rsidRPr="00313008" w:rsidRDefault="00223119" w:rsidP="00555DC1">
            <w:pPr>
              <w:ind w:left="113" w:right="113"/>
              <w:rPr>
                <w:sz w:val="16"/>
                <w:szCs w:val="16"/>
              </w:rPr>
            </w:pPr>
            <w:r w:rsidRPr="00313008">
              <w:rPr>
                <w:sz w:val="16"/>
                <w:szCs w:val="16"/>
              </w:rPr>
              <w:t>Learning</w:t>
            </w:r>
          </w:p>
          <w:p w14:paraId="0A646600" w14:textId="77777777" w:rsidR="00223119" w:rsidRPr="00313008" w:rsidRDefault="00223119" w:rsidP="00555DC1">
            <w:pPr>
              <w:ind w:left="113" w:right="113"/>
              <w:rPr>
                <w:sz w:val="16"/>
                <w:szCs w:val="16"/>
              </w:rPr>
            </w:pPr>
            <w:r w:rsidRPr="00313008">
              <w:rPr>
                <w:sz w:val="16"/>
                <w:szCs w:val="16"/>
              </w:rPr>
              <w:t>Outcomes</w:t>
            </w:r>
          </w:p>
          <w:p w14:paraId="48A9B222" w14:textId="77777777" w:rsidR="00223119" w:rsidRPr="00313008" w:rsidRDefault="00223119" w:rsidP="00555DC1">
            <w:pPr>
              <w:ind w:left="113" w:right="113"/>
              <w:rPr>
                <w:sz w:val="16"/>
                <w:szCs w:val="16"/>
              </w:rPr>
            </w:pPr>
          </w:p>
          <w:p w14:paraId="3123A979" w14:textId="77777777" w:rsidR="00223119" w:rsidRPr="00313008" w:rsidRDefault="00223119" w:rsidP="00555DC1">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40295688" w14:textId="77777777" w:rsidR="00223119" w:rsidRPr="00313008" w:rsidRDefault="00223119" w:rsidP="00555DC1">
            <w:pPr>
              <w:pStyle w:val="Subtitle"/>
              <w:rPr>
                <w:b/>
                <w:bCs/>
                <w:sz w:val="24"/>
                <w:szCs w:val="24"/>
                <w:u w:val="none"/>
              </w:rPr>
            </w:pPr>
            <w:r w:rsidRPr="00313008">
              <w:rPr>
                <w:b/>
                <w:bCs/>
                <w:sz w:val="24"/>
                <w:szCs w:val="24"/>
                <w:u w:val="none"/>
              </w:rPr>
              <w:t>GRADE</w:t>
            </w:r>
          </w:p>
        </w:tc>
      </w:tr>
      <w:tr w:rsidR="00223119" w:rsidRPr="00313008" w14:paraId="46D1CAFE" w14:textId="77777777" w:rsidTr="00555DC1">
        <w:trPr>
          <w:cantSplit/>
        </w:trPr>
        <w:tc>
          <w:tcPr>
            <w:tcW w:w="2305" w:type="dxa"/>
            <w:vMerge/>
            <w:tcBorders>
              <w:top w:val="single" w:sz="6" w:space="0" w:color="auto"/>
              <w:left w:val="thinThickLargeGap" w:sz="24" w:space="0" w:color="auto"/>
              <w:bottom w:val="single" w:sz="6" w:space="0" w:color="auto"/>
            </w:tcBorders>
          </w:tcPr>
          <w:p w14:paraId="734D7E06" w14:textId="77777777" w:rsidR="00223119" w:rsidRPr="00313008" w:rsidRDefault="00223119" w:rsidP="00555DC1">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7EE893CD" w14:textId="77777777" w:rsidR="00223119" w:rsidRPr="00313008" w:rsidRDefault="00223119" w:rsidP="00555DC1">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B7B27C5" w14:textId="77777777" w:rsidR="00223119" w:rsidRPr="003E3041" w:rsidRDefault="00223119" w:rsidP="00555DC1">
            <w:pPr>
              <w:pStyle w:val="Subtitle"/>
              <w:rPr>
                <w:b/>
                <w:bCs/>
                <w:sz w:val="16"/>
                <w:szCs w:val="16"/>
                <w:u w:val="none"/>
              </w:rPr>
            </w:pPr>
            <w:r>
              <w:rPr>
                <w:b/>
                <w:bCs/>
                <w:sz w:val="16"/>
                <w:szCs w:val="16"/>
                <w:u w:val="none"/>
              </w:rPr>
              <w:t>Poor</w:t>
            </w:r>
          </w:p>
          <w:p w14:paraId="7EB173A0" w14:textId="77777777" w:rsidR="00223119" w:rsidRPr="003E3041" w:rsidRDefault="00223119" w:rsidP="00555DC1">
            <w:pPr>
              <w:pStyle w:val="Subtitle"/>
              <w:rPr>
                <w:b/>
                <w:bCs/>
                <w:sz w:val="16"/>
                <w:szCs w:val="16"/>
                <w:u w:val="none"/>
              </w:rPr>
            </w:pPr>
            <w:r>
              <w:rPr>
                <w:b/>
                <w:bCs/>
                <w:sz w:val="16"/>
                <w:szCs w:val="16"/>
                <w:u w:val="none"/>
              </w:rPr>
              <w:t>&lt; 2</w:t>
            </w:r>
            <w:r w:rsidRPr="003E3041">
              <w:rPr>
                <w:b/>
                <w:bCs/>
                <w:sz w:val="16"/>
                <w:szCs w:val="16"/>
                <w:u w:val="none"/>
              </w:rPr>
              <w:t>0%</w:t>
            </w:r>
          </w:p>
          <w:p w14:paraId="78ADB0C4" w14:textId="77777777" w:rsidR="00223119" w:rsidRPr="003E3041" w:rsidRDefault="00223119" w:rsidP="00555DC1">
            <w:pPr>
              <w:pStyle w:val="Subtitle"/>
              <w:rPr>
                <w:sz w:val="16"/>
                <w:szCs w:val="16"/>
                <w:u w:val="none"/>
              </w:rPr>
            </w:pPr>
          </w:p>
        </w:tc>
        <w:tc>
          <w:tcPr>
            <w:tcW w:w="923" w:type="dxa"/>
            <w:tcBorders>
              <w:top w:val="single" w:sz="6" w:space="0" w:color="auto"/>
              <w:left w:val="single" w:sz="6" w:space="0" w:color="auto"/>
              <w:right w:val="single" w:sz="6" w:space="0" w:color="auto"/>
            </w:tcBorders>
          </w:tcPr>
          <w:p w14:paraId="3A6341EB" w14:textId="77777777" w:rsidR="00223119" w:rsidRDefault="00223119" w:rsidP="00555DC1">
            <w:pPr>
              <w:pStyle w:val="Subtitle"/>
              <w:rPr>
                <w:b/>
                <w:sz w:val="16"/>
                <w:szCs w:val="16"/>
                <w:u w:val="none"/>
              </w:rPr>
            </w:pPr>
            <w:r>
              <w:rPr>
                <w:b/>
                <w:sz w:val="16"/>
                <w:szCs w:val="16"/>
                <w:u w:val="none"/>
              </w:rPr>
              <w:t>Weak</w:t>
            </w:r>
          </w:p>
          <w:p w14:paraId="0CE4B1CF" w14:textId="77777777" w:rsidR="00223119" w:rsidRPr="003E3041" w:rsidRDefault="00223119" w:rsidP="00555DC1">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3C861915" w14:textId="77777777" w:rsidR="00223119" w:rsidRPr="003E3041" w:rsidRDefault="00223119" w:rsidP="00555DC1">
            <w:pPr>
              <w:pStyle w:val="Subtitle"/>
              <w:rPr>
                <w:b/>
                <w:bCs/>
                <w:sz w:val="16"/>
                <w:szCs w:val="16"/>
                <w:u w:val="none"/>
              </w:rPr>
            </w:pPr>
            <w:r>
              <w:rPr>
                <w:b/>
                <w:bCs/>
                <w:sz w:val="16"/>
                <w:szCs w:val="16"/>
                <w:u w:val="none"/>
              </w:rPr>
              <w:t>Unsatisfactory</w:t>
            </w:r>
          </w:p>
          <w:p w14:paraId="7F7D0E05" w14:textId="77777777" w:rsidR="00223119" w:rsidRPr="003E3041" w:rsidRDefault="00223119" w:rsidP="00555DC1">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7B8FDC62" w14:textId="77777777" w:rsidR="00223119" w:rsidRPr="003E3041" w:rsidRDefault="00223119" w:rsidP="00555DC1">
            <w:pPr>
              <w:pStyle w:val="Subtitle"/>
              <w:rPr>
                <w:b/>
                <w:bCs/>
                <w:sz w:val="16"/>
                <w:szCs w:val="16"/>
                <w:u w:val="none"/>
              </w:rPr>
            </w:pPr>
            <w:r w:rsidRPr="003E3041">
              <w:rPr>
                <w:b/>
                <w:bCs/>
                <w:sz w:val="16"/>
                <w:szCs w:val="16"/>
                <w:u w:val="none"/>
              </w:rPr>
              <w:t>Satisfactory</w:t>
            </w:r>
          </w:p>
          <w:p w14:paraId="5906A47F" w14:textId="77777777" w:rsidR="00223119" w:rsidRPr="003E3041" w:rsidRDefault="00223119" w:rsidP="00555DC1">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6EE17094" w14:textId="77777777" w:rsidR="00223119" w:rsidRPr="003E3041" w:rsidRDefault="00223119" w:rsidP="00555DC1">
            <w:pPr>
              <w:pStyle w:val="Subtitle"/>
              <w:rPr>
                <w:b/>
                <w:bCs/>
                <w:sz w:val="16"/>
                <w:szCs w:val="16"/>
                <w:u w:val="none"/>
              </w:rPr>
            </w:pPr>
            <w:r w:rsidRPr="003E3041">
              <w:rPr>
                <w:b/>
                <w:bCs/>
                <w:sz w:val="16"/>
                <w:szCs w:val="16"/>
                <w:u w:val="none"/>
              </w:rPr>
              <w:t>Good</w:t>
            </w:r>
          </w:p>
          <w:p w14:paraId="59A8D2CD" w14:textId="77777777" w:rsidR="00223119" w:rsidRPr="003E3041" w:rsidRDefault="00223119" w:rsidP="00555DC1">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3CABF82F" w14:textId="77777777" w:rsidR="00223119" w:rsidRPr="003E3041" w:rsidRDefault="00223119" w:rsidP="00555DC1">
            <w:pPr>
              <w:pStyle w:val="Subtitle"/>
              <w:rPr>
                <w:b/>
                <w:bCs/>
                <w:sz w:val="16"/>
                <w:szCs w:val="16"/>
                <w:u w:val="none"/>
              </w:rPr>
            </w:pPr>
            <w:r w:rsidRPr="003E3041">
              <w:rPr>
                <w:b/>
                <w:bCs/>
                <w:sz w:val="16"/>
                <w:szCs w:val="16"/>
                <w:u w:val="none"/>
              </w:rPr>
              <w:t>Very Good</w:t>
            </w:r>
          </w:p>
          <w:p w14:paraId="2C5D0AA0" w14:textId="77777777" w:rsidR="00223119" w:rsidRPr="003E3041" w:rsidRDefault="00223119" w:rsidP="00555DC1">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86D7704" w14:textId="77777777" w:rsidR="00223119" w:rsidRPr="003E3041" w:rsidRDefault="00223119" w:rsidP="00555DC1">
            <w:pPr>
              <w:pStyle w:val="Subtitle"/>
              <w:rPr>
                <w:b/>
                <w:bCs/>
                <w:sz w:val="16"/>
                <w:szCs w:val="16"/>
                <w:u w:val="none"/>
              </w:rPr>
            </w:pPr>
            <w:r w:rsidRPr="003E3041">
              <w:rPr>
                <w:b/>
                <w:bCs/>
                <w:sz w:val="16"/>
                <w:szCs w:val="16"/>
                <w:u w:val="none"/>
              </w:rPr>
              <w:t>Excellent</w:t>
            </w:r>
          </w:p>
          <w:p w14:paraId="6A7B9497" w14:textId="77777777" w:rsidR="00223119" w:rsidRPr="003E3041" w:rsidRDefault="00223119" w:rsidP="00555DC1">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22005147" w14:textId="77777777" w:rsidR="00223119" w:rsidRDefault="00223119" w:rsidP="00555DC1">
            <w:pPr>
              <w:pStyle w:val="Subtitle"/>
              <w:rPr>
                <w:b/>
                <w:bCs/>
                <w:sz w:val="16"/>
                <w:szCs w:val="16"/>
                <w:u w:val="none"/>
              </w:rPr>
            </w:pPr>
            <w:r>
              <w:rPr>
                <w:b/>
                <w:bCs/>
                <w:sz w:val="16"/>
                <w:szCs w:val="16"/>
                <w:u w:val="none"/>
              </w:rPr>
              <w:t>Exceptional</w:t>
            </w:r>
          </w:p>
          <w:p w14:paraId="013AE444" w14:textId="77777777" w:rsidR="00223119" w:rsidRPr="003E3041" w:rsidRDefault="00223119" w:rsidP="00555DC1">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4B53C584" w14:textId="77777777" w:rsidR="00223119" w:rsidRPr="00313008" w:rsidRDefault="00223119" w:rsidP="00555DC1">
            <w:pPr>
              <w:pStyle w:val="Subtitle"/>
              <w:jc w:val="left"/>
              <w:rPr>
                <w:b/>
                <w:bCs/>
                <w:sz w:val="18"/>
                <w:szCs w:val="18"/>
                <w:u w:val="none"/>
              </w:rPr>
            </w:pPr>
          </w:p>
          <w:p w14:paraId="67CD375D" w14:textId="77777777" w:rsidR="00223119" w:rsidRPr="00313008" w:rsidRDefault="00223119" w:rsidP="00555DC1">
            <w:pPr>
              <w:pStyle w:val="Subtitle"/>
              <w:jc w:val="left"/>
              <w:rPr>
                <w:b/>
                <w:bCs/>
                <w:sz w:val="18"/>
                <w:szCs w:val="18"/>
                <w:u w:val="none"/>
              </w:rPr>
            </w:pPr>
            <w:r w:rsidRPr="00313008">
              <w:rPr>
                <w:b/>
                <w:bCs/>
                <w:sz w:val="18"/>
                <w:szCs w:val="18"/>
                <w:u w:val="none"/>
              </w:rPr>
              <w:t xml:space="preserve">  %</w:t>
            </w:r>
          </w:p>
        </w:tc>
      </w:tr>
      <w:tr w:rsidR="00223119" w:rsidRPr="00313008" w14:paraId="0C5F5C74" w14:textId="77777777" w:rsidTr="00555DC1">
        <w:tc>
          <w:tcPr>
            <w:tcW w:w="2305" w:type="dxa"/>
            <w:tcBorders>
              <w:top w:val="single" w:sz="6" w:space="0" w:color="auto"/>
              <w:left w:val="thinThickLargeGap" w:sz="24" w:space="0" w:color="auto"/>
              <w:bottom w:val="single" w:sz="6" w:space="0" w:color="auto"/>
            </w:tcBorders>
          </w:tcPr>
          <w:p w14:paraId="796554CD" w14:textId="1BCF2BF0" w:rsidR="00223119" w:rsidRPr="00F43165" w:rsidRDefault="00DB479B" w:rsidP="00497C48">
            <w:pPr>
              <w:rPr>
                <w:rFonts w:ascii="Times New Roman" w:hAnsi="Times New Roman" w:cs="Times New Roman"/>
              </w:rPr>
            </w:pPr>
            <w:r>
              <w:rPr>
                <w:rFonts w:ascii="Times New Roman" w:hAnsi="Times New Roman" w:cs="Times New Roman"/>
              </w:rPr>
              <w:t>Introduction to the essay</w:t>
            </w:r>
          </w:p>
        </w:tc>
        <w:tc>
          <w:tcPr>
            <w:tcW w:w="540" w:type="dxa"/>
            <w:gridSpan w:val="2"/>
            <w:tcBorders>
              <w:top w:val="single" w:sz="6" w:space="0" w:color="auto"/>
              <w:bottom w:val="single" w:sz="6" w:space="0" w:color="auto"/>
              <w:right w:val="single" w:sz="6" w:space="0" w:color="auto"/>
            </w:tcBorders>
          </w:tcPr>
          <w:p w14:paraId="3F733735" w14:textId="73323710" w:rsidR="00223119" w:rsidRPr="0009629D" w:rsidRDefault="0009629D" w:rsidP="00555DC1">
            <w:pPr>
              <w:pStyle w:val="Subtitle"/>
              <w:rPr>
                <w:b/>
                <w:bCs/>
                <w:sz w:val="18"/>
                <w:szCs w:val="18"/>
                <w:u w:val="none"/>
              </w:rPr>
            </w:pPr>
            <w:r w:rsidRPr="0009629D">
              <w:rPr>
                <w:b/>
                <w:bCs/>
                <w:sz w:val="18"/>
                <w:szCs w:val="18"/>
                <w:u w:val="none"/>
              </w:rPr>
              <w:t>1</w:t>
            </w:r>
          </w:p>
        </w:tc>
        <w:tc>
          <w:tcPr>
            <w:tcW w:w="922" w:type="dxa"/>
            <w:tcBorders>
              <w:left w:val="single" w:sz="6" w:space="0" w:color="auto"/>
              <w:right w:val="single" w:sz="6" w:space="0" w:color="auto"/>
            </w:tcBorders>
          </w:tcPr>
          <w:p w14:paraId="4219B41C"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6F1F776D"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253587F6"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1ADA97C" w14:textId="77777777" w:rsidR="00223119" w:rsidRPr="00313008" w:rsidRDefault="00223119" w:rsidP="00555DC1">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E4BA79A"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769A991" w14:textId="77777777" w:rsidR="00223119" w:rsidRPr="002E0D8B" w:rsidRDefault="00223119" w:rsidP="00555DC1">
            <w:pPr>
              <w:pStyle w:val="Subtitle"/>
              <w:jc w:val="right"/>
              <w:rPr>
                <w:sz w:val="24"/>
                <w:szCs w:val="24"/>
                <w:u w:val="none"/>
              </w:rPr>
            </w:pPr>
          </w:p>
        </w:tc>
        <w:tc>
          <w:tcPr>
            <w:tcW w:w="922" w:type="dxa"/>
            <w:gridSpan w:val="2"/>
            <w:tcBorders>
              <w:left w:val="single" w:sz="6" w:space="0" w:color="auto"/>
              <w:right w:val="single" w:sz="6" w:space="0" w:color="auto"/>
            </w:tcBorders>
          </w:tcPr>
          <w:p w14:paraId="3B9B0BB9"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461D8F33"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770B6CF1" w14:textId="77777777" w:rsidR="00223119" w:rsidRPr="00313008" w:rsidRDefault="00223119" w:rsidP="00555DC1">
            <w:pPr>
              <w:pStyle w:val="Subtitle"/>
              <w:jc w:val="left"/>
              <w:rPr>
                <w:b/>
                <w:bCs/>
                <w:sz w:val="18"/>
                <w:szCs w:val="18"/>
                <w:u w:val="none"/>
              </w:rPr>
            </w:pPr>
            <w:r>
              <w:rPr>
                <w:b/>
                <w:bCs/>
                <w:sz w:val="18"/>
                <w:szCs w:val="18"/>
                <w:u w:val="none"/>
              </w:rPr>
              <w:t>5%</w:t>
            </w:r>
          </w:p>
        </w:tc>
      </w:tr>
      <w:tr w:rsidR="00750EAE" w:rsidRPr="00313008" w14:paraId="0EFF07DD" w14:textId="77777777" w:rsidTr="00555DC1">
        <w:tc>
          <w:tcPr>
            <w:tcW w:w="2305" w:type="dxa"/>
            <w:tcBorders>
              <w:top w:val="single" w:sz="6" w:space="0" w:color="auto"/>
              <w:left w:val="thinThickLargeGap" w:sz="24" w:space="0" w:color="auto"/>
              <w:bottom w:val="single" w:sz="6" w:space="0" w:color="auto"/>
            </w:tcBorders>
          </w:tcPr>
          <w:p w14:paraId="666DC9A7" w14:textId="2EC78C03"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Identification of an appropriate </w:t>
            </w:r>
            <w:r w:rsidR="00C74615">
              <w:rPr>
                <w:rFonts w:ascii="Times New Roman" w:hAnsi="Times New Roman" w:cs="Times New Roman"/>
                <w:sz w:val="20"/>
                <w:szCs w:val="20"/>
              </w:rPr>
              <w:t xml:space="preserve">age-group </w:t>
            </w:r>
            <w:r>
              <w:rPr>
                <w:rFonts w:ascii="Times New Roman" w:hAnsi="Times New Roman" w:cs="Times New Roman"/>
                <w:sz w:val="20"/>
                <w:szCs w:val="20"/>
              </w:rPr>
              <w:t>to discuss</w:t>
            </w:r>
          </w:p>
        </w:tc>
        <w:tc>
          <w:tcPr>
            <w:tcW w:w="540" w:type="dxa"/>
            <w:gridSpan w:val="2"/>
            <w:tcBorders>
              <w:top w:val="single" w:sz="6" w:space="0" w:color="auto"/>
              <w:bottom w:val="single" w:sz="6" w:space="0" w:color="auto"/>
              <w:right w:val="single" w:sz="6" w:space="0" w:color="auto"/>
            </w:tcBorders>
          </w:tcPr>
          <w:p w14:paraId="1CDDF5EB" w14:textId="5E812444" w:rsidR="00750EAE" w:rsidRPr="0009629D" w:rsidRDefault="0009629D" w:rsidP="00555DC1">
            <w:pPr>
              <w:pStyle w:val="Subtitle"/>
              <w:rPr>
                <w:b/>
                <w:bCs/>
                <w:sz w:val="18"/>
                <w:szCs w:val="18"/>
                <w:u w:val="none"/>
              </w:rPr>
            </w:pPr>
            <w:r w:rsidRPr="0009629D">
              <w:rPr>
                <w:b/>
                <w:bCs/>
                <w:sz w:val="18"/>
                <w:szCs w:val="18"/>
                <w:u w:val="none"/>
              </w:rPr>
              <w:t>2</w:t>
            </w:r>
          </w:p>
        </w:tc>
        <w:tc>
          <w:tcPr>
            <w:tcW w:w="922" w:type="dxa"/>
            <w:tcBorders>
              <w:left w:val="single" w:sz="6" w:space="0" w:color="auto"/>
              <w:right w:val="single" w:sz="6" w:space="0" w:color="auto"/>
            </w:tcBorders>
          </w:tcPr>
          <w:p w14:paraId="0A300194"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6EB94FFF" w14:textId="77777777" w:rsidR="00750EAE" w:rsidRPr="00313008" w:rsidRDefault="00750EAE" w:rsidP="00555DC1">
            <w:pPr>
              <w:pStyle w:val="Subtitle"/>
              <w:rPr>
                <w:sz w:val="18"/>
                <w:szCs w:val="18"/>
                <w:u w:val="none"/>
              </w:rPr>
            </w:pPr>
          </w:p>
        </w:tc>
        <w:tc>
          <w:tcPr>
            <w:tcW w:w="922" w:type="dxa"/>
            <w:gridSpan w:val="2"/>
            <w:tcBorders>
              <w:left w:val="single" w:sz="6" w:space="0" w:color="auto"/>
              <w:right w:val="single" w:sz="6" w:space="0" w:color="auto"/>
            </w:tcBorders>
          </w:tcPr>
          <w:p w14:paraId="563EE38B" w14:textId="77777777" w:rsidR="00750EAE" w:rsidRPr="00313008" w:rsidRDefault="00750EAE"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5AC39B7" w14:textId="77777777" w:rsidR="00750EAE" w:rsidRPr="00313008" w:rsidRDefault="00750EAE" w:rsidP="00555DC1">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7B2F02BC" w14:textId="77777777" w:rsidR="00750EAE" w:rsidRPr="00313008" w:rsidRDefault="00750EAE" w:rsidP="00555DC1">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588DDA8" w14:textId="77777777" w:rsidR="00750EAE" w:rsidRDefault="00750EAE" w:rsidP="00555DC1"/>
        </w:tc>
        <w:tc>
          <w:tcPr>
            <w:tcW w:w="922" w:type="dxa"/>
            <w:gridSpan w:val="2"/>
            <w:tcBorders>
              <w:left w:val="single" w:sz="6" w:space="0" w:color="auto"/>
              <w:right w:val="single" w:sz="6" w:space="0" w:color="auto"/>
            </w:tcBorders>
          </w:tcPr>
          <w:p w14:paraId="7EAC5D81"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358C1826" w14:textId="77777777" w:rsidR="00750EAE" w:rsidRPr="00313008" w:rsidRDefault="00750EAE"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5A872E10" w14:textId="45F7F937" w:rsidR="00750EAE" w:rsidRDefault="00FC0DCC" w:rsidP="00555DC1">
            <w:pPr>
              <w:pStyle w:val="Subtitle"/>
              <w:jc w:val="left"/>
              <w:rPr>
                <w:b/>
                <w:bCs/>
                <w:sz w:val="18"/>
                <w:szCs w:val="18"/>
                <w:u w:val="none"/>
              </w:rPr>
            </w:pPr>
            <w:r>
              <w:rPr>
                <w:b/>
                <w:bCs/>
                <w:sz w:val="18"/>
                <w:szCs w:val="18"/>
                <w:u w:val="none"/>
              </w:rPr>
              <w:t>5</w:t>
            </w:r>
            <w:r w:rsidR="00750EAE">
              <w:rPr>
                <w:b/>
                <w:bCs/>
                <w:sz w:val="18"/>
                <w:szCs w:val="18"/>
                <w:u w:val="none"/>
              </w:rPr>
              <w:t>%</w:t>
            </w:r>
          </w:p>
        </w:tc>
      </w:tr>
      <w:tr w:rsidR="00223119" w:rsidRPr="00313008" w14:paraId="6855BD16" w14:textId="77777777" w:rsidTr="00555DC1">
        <w:tc>
          <w:tcPr>
            <w:tcW w:w="2305" w:type="dxa"/>
            <w:tcBorders>
              <w:top w:val="single" w:sz="6" w:space="0" w:color="auto"/>
              <w:left w:val="thinThickLargeGap" w:sz="24" w:space="0" w:color="auto"/>
              <w:bottom w:val="single" w:sz="6" w:space="0" w:color="auto"/>
            </w:tcBorders>
          </w:tcPr>
          <w:p w14:paraId="1AC2CDD6" w14:textId="200103DE" w:rsidR="00223119" w:rsidRPr="00F43165" w:rsidRDefault="00DB479B" w:rsidP="00FC0DCC">
            <w:pPr>
              <w:rPr>
                <w:rFonts w:ascii="Times New Roman" w:hAnsi="Times New Roman" w:cs="Times New Roman"/>
                <w:b/>
                <w:sz w:val="18"/>
                <w:szCs w:val="18"/>
              </w:rPr>
            </w:pPr>
            <w:r>
              <w:rPr>
                <w:rFonts w:ascii="Times New Roman" w:hAnsi="Times New Roman" w:cs="Times New Roman"/>
                <w:sz w:val="20"/>
                <w:szCs w:val="20"/>
              </w:rPr>
              <w:t xml:space="preserve">Discussion of potential </w:t>
            </w:r>
            <w:r w:rsidR="00FC0DCC">
              <w:rPr>
                <w:rFonts w:ascii="Times New Roman" w:hAnsi="Times New Roman" w:cs="Times New Roman"/>
                <w:sz w:val="20"/>
                <w:szCs w:val="20"/>
              </w:rPr>
              <w:t xml:space="preserve">psychological benefits </w:t>
            </w:r>
            <w:r>
              <w:rPr>
                <w:rFonts w:ascii="Times New Roman" w:hAnsi="Times New Roman" w:cs="Times New Roman"/>
                <w:sz w:val="20"/>
                <w:szCs w:val="20"/>
              </w:rPr>
              <w:t xml:space="preserve">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3E5F40FE" w14:textId="10F12129" w:rsidR="00223119" w:rsidRPr="0009629D" w:rsidRDefault="0009629D" w:rsidP="00555DC1">
            <w:pPr>
              <w:pStyle w:val="Subtitle"/>
              <w:rPr>
                <w:b/>
                <w:bCs/>
                <w:sz w:val="18"/>
                <w:szCs w:val="18"/>
                <w:u w:val="none"/>
              </w:rPr>
            </w:pPr>
            <w:r w:rsidRPr="0009629D">
              <w:rPr>
                <w:b/>
                <w:bCs/>
                <w:sz w:val="18"/>
                <w:szCs w:val="18"/>
                <w:u w:val="none"/>
              </w:rPr>
              <w:t>2,4</w:t>
            </w:r>
          </w:p>
          <w:p w14:paraId="674D173A" w14:textId="77777777" w:rsidR="00223119" w:rsidRPr="0009629D" w:rsidRDefault="00223119" w:rsidP="00555DC1">
            <w:pPr>
              <w:pStyle w:val="Subtitle"/>
              <w:rPr>
                <w:b/>
                <w:bCs/>
                <w:sz w:val="18"/>
                <w:szCs w:val="18"/>
                <w:u w:val="none"/>
              </w:rPr>
            </w:pPr>
          </w:p>
        </w:tc>
        <w:tc>
          <w:tcPr>
            <w:tcW w:w="922" w:type="dxa"/>
            <w:tcBorders>
              <w:left w:val="single" w:sz="6" w:space="0" w:color="auto"/>
              <w:right w:val="single" w:sz="6" w:space="0" w:color="auto"/>
            </w:tcBorders>
          </w:tcPr>
          <w:p w14:paraId="13810CCD"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58D4CA32" w14:textId="77777777" w:rsidR="00223119" w:rsidRPr="00313008" w:rsidRDefault="00223119" w:rsidP="00555DC1">
            <w:pPr>
              <w:pStyle w:val="Subtitle"/>
              <w:rPr>
                <w:sz w:val="18"/>
                <w:szCs w:val="18"/>
                <w:u w:val="none"/>
              </w:rPr>
            </w:pPr>
          </w:p>
        </w:tc>
        <w:tc>
          <w:tcPr>
            <w:tcW w:w="922" w:type="dxa"/>
            <w:gridSpan w:val="2"/>
            <w:tcBorders>
              <w:left w:val="single" w:sz="6" w:space="0" w:color="auto"/>
              <w:right w:val="single" w:sz="6" w:space="0" w:color="auto"/>
            </w:tcBorders>
          </w:tcPr>
          <w:p w14:paraId="765DC311"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6115A64" w14:textId="77777777" w:rsidR="00223119" w:rsidRPr="00313008" w:rsidRDefault="00223119" w:rsidP="00555DC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2C56181" w14:textId="77777777" w:rsidR="00223119" w:rsidRPr="00313008" w:rsidRDefault="00223119" w:rsidP="00555DC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93A6E06" w14:textId="77777777" w:rsidR="00223119" w:rsidRPr="00313008" w:rsidRDefault="00223119" w:rsidP="00555DC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19BC60D" w14:textId="77777777" w:rsidR="00223119" w:rsidRPr="00313008" w:rsidRDefault="00223119" w:rsidP="00555DC1">
            <w:pPr>
              <w:pStyle w:val="Subtitle"/>
              <w:rPr>
                <w:sz w:val="18"/>
                <w:szCs w:val="18"/>
                <w:u w:val="none"/>
              </w:rPr>
            </w:pPr>
          </w:p>
        </w:tc>
        <w:tc>
          <w:tcPr>
            <w:tcW w:w="923" w:type="dxa"/>
            <w:tcBorders>
              <w:left w:val="single" w:sz="6" w:space="0" w:color="auto"/>
              <w:right w:val="single" w:sz="6" w:space="0" w:color="auto"/>
            </w:tcBorders>
          </w:tcPr>
          <w:p w14:paraId="3009D3D0"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040FAC68" w14:textId="78C3593A" w:rsidR="00223119" w:rsidRPr="00313008" w:rsidRDefault="00DB479B" w:rsidP="00555DC1">
            <w:pPr>
              <w:pStyle w:val="Subtitle"/>
              <w:jc w:val="left"/>
              <w:rPr>
                <w:b/>
                <w:bCs/>
                <w:sz w:val="18"/>
                <w:szCs w:val="18"/>
                <w:u w:val="none"/>
              </w:rPr>
            </w:pPr>
            <w:r>
              <w:rPr>
                <w:b/>
                <w:bCs/>
                <w:sz w:val="18"/>
                <w:szCs w:val="18"/>
                <w:u w:val="none"/>
              </w:rPr>
              <w:t>2</w:t>
            </w:r>
            <w:r w:rsidR="00223119">
              <w:rPr>
                <w:b/>
                <w:bCs/>
                <w:sz w:val="18"/>
                <w:szCs w:val="18"/>
                <w:u w:val="none"/>
              </w:rPr>
              <w:t>0%</w:t>
            </w:r>
          </w:p>
        </w:tc>
      </w:tr>
      <w:tr w:rsidR="00750EAE" w:rsidRPr="00313008" w14:paraId="0D65CC16" w14:textId="77777777" w:rsidTr="00555DC1">
        <w:tc>
          <w:tcPr>
            <w:tcW w:w="2305" w:type="dxa"/>
            <w:tcBorders>
              <w:top w:val="single" w:sz="6" w:space="0" w:color="auto"/>
              <w:left w:val="thinThickLargeGap" w:sz="24" w:space="0" w:color="auto"/>
              <w:bottom w:val="single" w:sz="6" w:space="0" w:color="auto"/>
            </w:tcBorders>
          </w:tcPr>
          <w:p w14:paraId="2356B2A2" w14:textId="03B8851E" w:rsidR="00750EAE" w:rsidRPr="00F43165" w:rsidRDefault="00DB479B" w:rsidP="00C74615">
            <w:pPr>
              <w:rPr>
                <w:rFonts w:ascii="Times New Roman" w:hAnsi="Times New Roman" w:cs="Times New Roman"/>
                <w:sz w:val="20"/>
                <w:szCs w:val="20"/>
              </w:rPr>
            </w:pPr>
            <w:r>
              <w:rPr>
                <w:rFonts w:ascii="Times New Roman" w:hAnsi="Times New Roman" w:cs="Times New Roman"/>
                <w:sz w:val="20"/>
                <w:szCs w:val="20"/>
              </w:rPr>
              <w:t xml:space="preserve">Discussion of potential barriers for the chosen </w:t>
            </w:r>
            <w:r w:rsidR="00C74615">
              <w:rPr>
                <w:rFonts w:ascii="Times New Roman" w:hAnsi="Times New Roman" w:cs="Times New Roman"/>
                <w:sz w:val="20"/>
                <w:szCs w:val="20"/>
              </w:rPr>
              <w:t>age-group</w:t>
            </w:r>
          </w:p>
        </w:tc>
        <w:tc>
          <w:tcPr>
            <w:tcW w:w="540" w:type="dxa"/>
            <w:gridSpan w:val="2"/>
            <w:tcBorders>
              <w:top w:val="single" w:sz="6" w:space="0" w:color="auto"/>
              <w:bottom w:val="single" w:sz="6" w:space="0" w:color="auto"/>
              <w:right w:val="single" w:sz="6" w:space="0" w:color="auto"/>
            </w:tcBorders>
          </w:tcPr>
          <w:p w14:paraId="500FC7FE" w14:textId="2F5A27AF" w:rsidR="00750EAE" w:rsidRPr="0009629D" w:rsidRDefault="00072B98" w:rsidP="00555DC1">
            <w:pPr>
              <w:pStyle w:val="Subtitle"/>
              <w:rPr>
                <w:b/>
                <w:bCs/>
                <w:sz w:val="18"/>
                <w:szCs w:val="18"/>
                <w:u w:val="none"/>
              </w:rPr>
            </w:pPr>
            <w:r w:rsidRPr="0009629D">
              <w:rPr>
                <w:b/>
                <w:bCs/>
                <w:sz w:val="18"/>
                <w:szCs w:val="18"/>
                <w:u w:val="none"/>
              </w:rPr>
              <w:t>3,</w:t>
            </w:r>
            <w:r w:rsidR="0009629D" w:rsidRPr="0009629D">
              <w:rPr>
                <w:b/>
                <w:bCs/>
                <w:sz w:val="18"/>
                <w:szCs w:val="18"/>
                <w:u w:val="none"/>
              </w:rPr>
              <w:t>4</w:t>
            </w:r>
          </w:p>
        </w:tc>
        <w:tc>
          <w:tcPr>
            <w:tcW w:w="922" w:type="dxa"/>
            <w:tcBorders>
              <w:left w:val="single" w:sz="6" w:space="0" w:color="auto"/>
              <w:right w:val="single" w:sz="6" w:space="0" w:color="auto"/>
            </w:tcBorders>
          </w:tcPr>
          <w:p w14:paraId="08783EA2"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08077AC9" w14:textId="77777777" w:rsidR="00750EAE" w:rsidRPr="00313008" w:rsidRDefault="00750EAE" w:rsidP="00555DC1">
            <w:pPr>
              <w:pStyle w:val="Subtitle"/>
              <w:rPr>
                <w:sz w:val="18"/>
                <w:szCs w:val="18"/>
                <w:u w:val="none"/>
              </w:rPr>
            </w:pPr>
          </w:p>
        </w:tc>
        <w:tc>
          <w:tcPr>
            <w:tcW w:w="922" w:type="dxa"/>
            <w:gridSpan w:val="2"/>
            <w:tcBorders>
              <w:left w:val="single" w:sz="6" w:space="0" w:color="auto"/>
              <w:right w:val="single" w:sz="6" w:space="0" w:color="auto"/>
            </w:tcBorders>
          </w:tcPr>
          <w:p w14:paraId="21FE31C2" w14:textId="77777777" w:rsidR="00750EAE" w:rsidRPr="00313008" w:rsidRDefault="00750EAE" w:rsidP="00555DC1">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FC7B6EB" w14:textId="77777777" w:rsidR="00750EAE" w:rsidRPr="00313008" w:rsidRDefault="00750EAE" w:rsidP="00555DC1">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BC12E3D" w14:textId="77777777" w:rsidR="00750EAE" w:rsidRPr="00313008" w:rsidRDefault="00750EAE" w:rsidP="00555DC1">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D179DF8" w14:textId="77777777" w:rsidR="00750EAE" w:rsidRPr="00313008" w:rsidRDefault="00750EAE" w:rsidP="00555DC1">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E141BB1" w14:textId="77777777" w:rsidR="00750EAE" w:rsidRPr="00313008" w:rsidRDefault="00750EAE" w:rsidP="00555DC1">
            <w:pPr>
              <w:pStyle w:val="Subtitle"/>
              <w:rPr>
                <w:sz w:val="18"/>
                <w:szCs w:val="18"/>
                <w:u w:val="none"/>
              </w:rPr>
            </w:pPr>
          </w:p>
        </w:tc>
        <w:tc>
          <w:tcPr>
            <w:tcW w:w="923" w:type="dxa"/>
            <w:tcBorders>
              <w:left w:val="single" w:sz="6" w:space="0" w:color="auto"/>
              <w:right w:val="single" w:sz="6" w:space="0" w:color="auto"/>
            </w:tcBorders>
          </w:tcPr>
          <w:p w14:paraId="14774506" w14:textId="77777777" w:rsidR="00750EAE" w:rsidRPr="00313008" w:rsidRDefault="00750EAE" w:rsidP="00555DC1">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E9FA410" w14:textId="1B969A48" w:rsidR="00750EAE" w:rsidRDefault="00DB479B" w:rsidP="00555DC1">
            <w:pPr>
              <w:pStyle w:val="Subtitle"/>
              <w:jc w:val="left"/>
              <w:rPr>
                <w:b/>
                <w:bCs/>
                <w:sz w:val="18"/>
                <w:szCs w:val="18"/>
                <w:u w:val="none"/>
              </w:rPr>
            </w:pPr>
            <w:r>
              <w:rPr>
                <w:b/>
                <w:bCs/>
                <w:sz w:val="18"/>
                <w:szCs w:val="18"/>
                <w:u w:val="none"/>
              </w:rPr>
              <w:t>2</w:t>
            </w:r>
            <w:r w:rsidR="00750EAE">
              <w:rPr>
                <w:b/>
                <w:bCs/>
                <w:sz w:val="18"/>
                <w:szCs w:val="18"/>
                <w:u w:val="none"/>
              </w:rPr>
              <w:t>0%</w:t>
            </w:r>
          </w:p>
        </w:tc>
      </w:tr>
      <w:tr w:rsidR="00DB479B" w:rsidRPr="00313008" w14:paraId="389472B3" w14:textId="77777777" w:rsidTr="00555DC1">
        <w:tc>
          <w:tcPr>
            <w:tcW w:w="2305" w:type="dxa"/>
            <w:tcBorders>
              <w:top w:val="single" w:sz="6" w:space="0" w:color="auto"/>
              <w:left w:val="thinThickLargeGap" w:sz="24" w:space="0" w:color="auto"/>
              <w:bottom w:val="single" w:sz="4" w:space="0" w:color="auto"/>
            </w:tcBorders>
          </w:tcPr>
          <w:p w14:paraId="6CED3036" w14:textId="64537997" w:rsidR="00DB479B" w:rsidRPr="00F43165" w:rsidRDefault="00DB479B" w:rsidP="00183D6A">
            <w:pPr>
              <w:pStyle w:val="Subtitle"/>
              <w:ind w:left="-15"/>
              <w:jc w:val="left"/>
              <w:rPr>
                <w:sz w:val="20"/>
                <w:szCs w:val="20"/>
                <w:u w:val="none"/>
              </w:rPr>
            </w:pPr>
            <w:r>
              <w:rPr>
                <w:sz w:val="20"/>
                <w:szCs w:val="20"/>
                <w:u w:val="none"/>
              </w:rPr>
              <w:t xml:space="preserve">Identification and </w:t>
            </w:r>
            <w:r w:rsidR="00183D6A">
              <w:rPr>
                <w:sz w:val="20"/>
                <w:szCs w:val="20"/>
                <w:u w:val="none"/>
              </w:rPr>
              <w:t>explanation</w:t>
            </w:r>
            <w:r>
              <w:rPr>
                <w:sz w:val="20"/>
                <w:szCs w:val="20"/>
                <w:u w:val="none"/>
              </w:rPr>
              <w:t xml:space="preserve"> of strategy 1</w:t>
            </w:r>
          </w:p>
        </w:tc>
        <w:tc>
          <w:tcPr>
            <w:tcW w:w="540" w:type="dxa"/>
            <w:gridSpan w:val="2"/>
            <w:tcBorders>
              <w:top w:val="single" w:sz="6" w:space="0" w:color="auto"/>
              <w:bottom w:val="single" w:sz="4" w:space="0" w:color="auto"/>
              <w:right w:val="single" w:sz="6" w:space="0" w:color="auto"/>
            </w:tcBorders>
          </w:tcPr>
          <w:p w14:paraId="625F8904" w14:textId="30B13520" w:rsidR="00DB479B"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061852F8"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E33B8E0"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1485FD6"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0917553"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474ED029"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5949B06"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10BFEC3"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439408D"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36E4688" w14:textId="3553E02D" w:rsidR="00DB479B" w:rsidRDefault="00FC0DCC" w:rsidP="00555DC1">
            <w:pPr>
              <w:pStyle w:val="Subtitle"/>
              <w:jc w:val="left"/>
              <w:rPr>
                <w:b/>
                <w:bCs/>
                <w:sz w:val="18"/>
                <w:szCs w:val="18"/>
                <w:u w:val="none"/>
              </w:rPr>
            </w:pPr>
            <w:r>
              <w:rPr>
                <w:b/>
                <w:bCs/>
                <w:sz w:val="18"/>
                <w:szCs w:val="18"/>
                <w:u w:val="none"/>
              </w:rPr>
              <w:t>15</w:t>
            </w:r>
            <w:r w:rsidR="00DB479B">
              <w:rPr>
                <w:b/>
                <w:bCs/>
                <w:sz w:val="18"/>
                <w:szCs w:val="18"/>
                <w:u w:val="none"/>
              </w:rPr>
              <w:t>%</w:t>
            </w:r>
          </w:p>
        </w:tc>
      </w:tr>
      <w:tr w:rsidR="00DB479B" w:rsidRPr="00313008" w14:paraId="40A6E165" w14:textId="77777777" w:rsidTr="00555DC1">
        <w:tc>
          <w:tcPr>
            <w:tcW w:w="2305" w:type="dxa"/>
            <w:tcBorders>
              <w:top w:val="single" w:sz="6" w:space="0" w:color="auto"/>
              <w:left w:val="thinThickLargeGap" w:sz="24" w:space="0" w:color="auto"/>
              <w:bottom w:val="single" w:sz="4" w:space="0" w:color="auto"/>
            </w:tcBorders>
          </w:tcPr>
          <w:p w14:paraId="08D50860" w14:textId="64882253" w:rsidR="00DB479B" w:rsidRPr="00F43165" w:rsidRDefault="00183D6A" w:rsidP="00183D6A">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2</w:t>
            </w:r>
          </w:p>
        </w:tc>
        <w:tc>
          <w:tcPr>
            <w:tcW w:w="540" w:type="dxa"/>
            <w:gridSpan w:val="2"/>
            <w:tcBorders>
              <w:top w:val="single" w:sz="6" w:space="0" w:color="auto"/>
              <w:bottom w:val="single" w:sz="4" w:space="0" w:color="auto"/>
              <w:right w:val="single" w:sz="6" w:space="0" w:color="auto"/>
            </w:tcBorders>
          </w:tcPr>
          <w:p w14:paraId="6FAEFA01" w14:textId="194FCA38" w:rsidR="00DB479B"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6B9DBDF"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4334B5E1"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8325799"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760C6"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9285DC1"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CA17614"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193BA340"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FF29AC1"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3927A30C" w14:textId="0FF11CFF" w:rsidR="00DB479B" w:rsidRDefault="00FC0DCC" w:rsidP="00555DC1">
            <w:pPr>
              <w:pStyle w:val="Subtitle"/>
              <w:jc w:val="left"/>
              <w:rPr>
                <w:b/>
                <w:bCs/>
                <w:sz w:val="18"/>
                <w:szCs w:val="18"/>
                <w:u w:val="none"/>
              </w:rPr>
            </w:pPr>
            <w:r>
              <w:rPr>
                <w:b/>
                <w:bCs/>
                <w:sz w:val="18"/>
                <w:szCs w:val="18"/>
                <w:u w:val="none"/>
              </w:rPr>
              <w:t>15</w:t>
            </w:r>
            <w:r w:rsidR="00DB479B">
              <w:rPr>
                <w:b/>
                <w:bCs/>
                <w:sz w:val="18"/>
                <w:szCs w:val="18"/>
                <w:u w:val="none"/>
              </w:rPr>
              <w:t>%</w:t>
            </w:r>
          </w:p>
        </w:tc>
      </w:tr>
      <w:tr w:rsidR="00223119" w:rsidRPr="00313008" w14:paraId="003A74BD" w14:textId="77777777" w:rsidTr="00555DC1">
        <w:tc>
          <w:tcPr>
            <w:tcW w:w="2305" w:type="dxa"/>
            <w:tcBorders>
              <w:top w:val="single" w:sz="6" w:space="0" w:color="auto"/>
              <w:left w:val="thinThickLargeGap" w:sz="24" w:space="0" w:color="auto"/>
              <w:bottom w:val="single" w:sz="4" w:space="0" w:color="auto"/>
            </w:tcBorders>
          </w:tcPr>
          <w:p w14:paraId="3C43F4BF" w14:textId="0514F7D7" w:rsidR="00223119" w:rsidRPr="00F43165" w:rsidRDefault="00183D6A" w:rsidP="00555DC1">
            <w:pPr>
              <w:pStyle w:val="Subtitle"/>
              <w:ind w:left="-15"/>
              <w:jc w:val="left"/>
              <w:rPr>
                <w:sz w:val="20"/>
                <w:szCs w:val="20"/>
                <w:u w:val="none"/>
              </w:rPr>
            </w:pPr>
            <w:r>
              <w:rPr>
                <w:sz w:val="20"/>
                <w:szCs w:val="20"/>
                <w:u w:val="none"/>
              </w:rPr>
              <w:t xml:space="preserve">Identification and explanation of </w:t>
            </w:r>
            <w:r w:rsidR="00DB479B">
              <w:rPr>
                <w:sz w:val="20"/>
                <w:szCs w:val="20"/>
                <w:u w:val="none"/>
              </w:rPr>
              <w:t>strategy 3</w:t>
            </w:r>
          </w:p>
        </w:tc>
        <w:tc>
          <w:tcPr>
            <w:tcW w:w="540" w:type="dxa"/>
            <w:gridSpan w:val="2"/>
            <w:tcBorders>
              <w:top w:val="single" w:sz="6" w:space="0" w:color="auto"/>
              <w:bottom w:val="single" w:sz="4" w:space="0" w:color="auto"/>
              <w:right w:val="single" w:sz="6" w:space="0" w:color="auto"/>
            </w:tcBorders>
          </w:tcPr>
          <w:p w14:paraId="1611119D" w14:textId="5FCC2CBD" w:rsidR="00223119" w:rsidRPr="0009629D" w:rsidRDefault="0009629D" w:rsidP="00555DC1">
            <w:pPr>
              <w:pStyle w:val="Subtitle"/>
              <w:rPr>
                <w:b/>
                <w:bCs/>
                <w:sz w:val="18"/>
                <w:szCs w:val="18"/>
                <w:u w:val="none"/>
              </w:rPr>
            </w:pPr>
            <w:r w:rsidRPr="0009629D">
              <w:rPr>
                <w:b/>
                <w:bCs/>
                <w:sz w:val="18"/>
                <w:szCs w:val="18"/>
                <w:u w:val="none"/>
              </w:rPr>
              <w:t>4,5</w:t>
            </w:r>
          </w:p>
        </w:tc>
        <w:tc>
          <w:tcPr>
            <w:tcW w:w="922" w:type="dxa"/>
            <w:tcBorders>
              <w:left w:val="single" w:sz="6" w:space="0" w:color="auto"/>
              <w:bottom w:val="single" w:sz="4" w:space="0" w:color="auto"/>
              <w:right w:val="single" w:sz="6" w:space="0" w:color="auto"/>
            </w:tcBorders>
          </w:tcPr>
          <w:p w14:paraId="27DD7FCA" w14:textId="77777777" w:rsidR="00223119" w:rsidRPr="00313008" w:rsidRDefault="00223119"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777C345B" w14:textId="77777777" w:rsidR="00223119" w:rsidRPr="00313008" w:rsidRDefault="00223119"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72F18E4D" w14:textId="77777777" w:rsidR="00223119" w:rsidRPr="00313008" w:rsidRDefault="00223119"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7ED1AEE" w14:textId="77777777" w:rsidR="00223119" w:rsidRPr="00313008" w:rsidRDefault="00223119"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E2EF926" w14:textId="77777777" w:rsidR="00223119" w:rsidRPr="00313008" w:rsidRDefault="00223119"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B18F4BC" w14:textId="77777777" w:rsidR="00223119" w:rsidRPr="00313008" w:rsidRDefault="00223119"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5771802D" w14:textId="77777777" w:rsidR="00223119" w:rsidRPr="00313008" w:rsidRDefault="00223119"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84F1ACF" w14:textId="77777777" w:rsidR="00223119" w:rsidRPr="00313008" w:rsidRDefault="00223119"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4DC45695" w14:textId="3C3CC138" w:rsidR="00223119" w:rsidRDefault="00FC0DCC" w:rsidP="00555DC1">
            <w:pPr>
              <w:pStyle w:val="Subtitle"/>
              <w:jc w:val="left"/>
              <w:rPr>
                <w:b/>
                <w:bCs/>
                <w:sz w:val="18"/>
                <w:szCs w:val="18"/>
                <w:u w:val="none"/>
              </w:rPr>
            </w:pPr>
            <w:r>
              <w:rPr>
                <w:b/>
                <w:bCs/>
                <w:sz w:val="18"/>
                <w:szCs w:val="18"/>
                <w:u w:val="none"/>
              </w:rPr>
              <w:t>15</w:t>
            </w:r>
            <w:r w:rsidR="00DB479B">
              <w:rPr>
                <w:b/>
                <w:bCs/>
                <w:sz w:val="18"/>
                <w:szCs w:val="18"/>
                <w:u w:val="none"/>
              </w:rPr>
              <w:t>%</w:t>
            </w:r>
          </w:p>
        </w:tc>
      </w:tr>
      <w:tr w:rsidR="00DB479B" w:rsidRPr="00313008" w14:paraId="60AFE280" w14:textId="77777777" w:rsidTr="00555DC1">
        <w:tc>
          <w:tcPr>
            <w:tcW w:w="2305" w:type="dxa"/>
            <w:tcBorders>
              <w:top w:val="single" w:sz="6" w:space="0" w:color="auto"/>
              <w:left w:val="thinThickLargeGap" w:sz="24" w:space="0" w:color="auto"/>
              <w:bottom w:val="single" w:sz="4" w:space="0" w:color="auto"/>
            </w:tcBorders>
          </w:tcPr>
          <w:p w14:paraId="7528E0AA" w14:textId="569132E6" w:rsidR="00DB479B" w:rsidRDefault="00DB479B" w:rsidP="00555DC1">
            <w:pPr>
              <w:pStyle w:val="Subtitle"/>
              <w:ind w:left="-15"/>
              <w:jc w:val="left"/>
              <w:rPr>
                <w:sz w:val="20"/>
                <w:szCs w:val="20"/>
                <w:u w:val="none"/>
              </w:rPr>
            </w:pPr>
            <w:r>
              <w:rPr>
                <w:sz w:val="20"/>
                <w:szCs w:val="20"/>
                <w:u w:val="none"/>
              </w:rPr>
              <w:t>Summary of the essay content</w:t>
            </w:r>
          </w:p>
        </w:tc>
        <w:tc>
          <w:tcPr>
            <w:tcW w:w="540" w:type="dxa"/>
            <w:gridSpan w:val="2"/>
            <w:tcBorders>
              <w:top w:val="single" w:sz="6" w:space="0" w:color="auto"/>
              <w:bottom w:val="single" w:sz="4" w:space="0" w:color="auto"/>
              <w:right w:val="single" w:sz="6" w:space="0" w:color="auto"/>
            </w:tcBorders>
          </w:tcPr>
          <w:p w14:paraId="3C3FC4D5" w14:textId="36DD2D98" w:rsidR="00DB479B" w:rsidRPr="0009629D" w:rsidRDefault="0009629D" w:rsidP="00555DC1">
            <w:pPr>
              <w:pStyle w:val="Subtitle"/>
              <w:rPr>
                <w:b/>
                <w:bCs/>
                <w:sz w:val="18"/>
                <w:szCs w:val="18"/>
                <w:u w:val="none"/>
              </w:rPr>
            </w:pPr>
            <w:r w:rsidRPr="0009629D">
              <w:rPr>
                <w:b/>
                <w:bCs/>
                <w:sz w:val="18"/>
                <w:szCs w:val="18"/>
                <w:u w:val="none"/>
              </w:rPr>
              <w:t>1,4,5,</w:t>
            </w:r>
          </w:p>
        </w:tc>
        <w:tc>
          <w:tcPr>
            <w:tcW w:w="922" w:type="dxa"/>
            <w:tcBorders>
              <w:left w:val="single" w:sz="6" w:space="0" w:color="auto"/>
              <w:bottom w:val="single" w:sz="4" w:space="0" w:color="auto"/>
              <w:right w:val="single" w:sz="6" w:space="0" w:color="auto"/>
            </w:tcBorders>
          </w:tcPr>
          <w:p w14:paraId="756EE895"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ADD87BA" w14:textId="77777777" w:rsidR="00DB479B" w:rsidRPr="00313008" w:rsidRDefault="00DB479B" w:rsidP="00555DC1">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5FACBE1D" w14:textId="77777777" w:rsidR="00DB479B" w:rsidRPr="00313008" w:rsidRDefault="00DB479B" w:rsidP="00555DC1">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01064CAF" w14:textId="77777777" w:rsidR="00DB479B" w:rsidRPr="00313008" w:rsidRDefault="00DB479B" w:rsidP="00555DC1">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9B8897F" w14:textId="77777777" w:rsidR="00DB479B" w:rsidRPr="00313008" w:rsidRDefault="00DB479B" w:rsidP="00555DC1">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77FC89E" w14:textId="77777777" w:rsidR="00DB479B" w:rsidRPr="00313008" w:rsidRDefault="00DB479B" w:rsidP="00555DC1">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2C4047E4" w14:textId="77777777" w:rsidR="00DB479B" w:rsidRPr="00313008" w:rsidRDefault="00DB479B" w:rsidP="00555DC1">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912BE49" w14:textId="77777777" w:rsidR="00DB479B" w:rsidRPr="00313008" w:rsidRDefault="00DB479B" w:rsidP="00555DC1">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1F1AC2CD" w14:textId="1B5A78B3" w:rsidR="00DB479B" w:rsidRDefault="00DB479B" w:rsidP="00555DC1">
            <w:pPr>
              <w:pStyle w:val="Subtitle"/>
              <w:jc w:val="left"/>
              <w:rPr>
                <w:b/>
                <w:bCs/>
                <w:sz w:val="18"/>
                <w:szCs w:val="18"/>
                <w:u w:val="none"/>
              </w:rPr>
            </w:pPr>
            <w:r>
              <w:rPr>
                <w:b/>
                <w:bCs/>
                <w:sz w:val="18"/>
                <w:szCs w:val="18"/>
                <w:u w:val="none"/>
              </w:rPr>
              <w:t>5%</w:t>
            </w:r>
          </w:p>
        </w:tc>
      </w:tr>
      <w:tr w:rsidR="00223119" w:rsidRPr="00313008" w14:paraId="1AF3CD8E" w14:textId="77777777" w:rsidTr="00555DC1">
        <w:trPr>
          <w:cantSplit/>
          <w:trHeight w:val="282"/>
        </w:trPr>
        <w:tc>
          <w:tcPr>
            <w:tcW w:w="10225" w:type="dxa"/>
            <w:gridSpan w:val="13"/>
            <w:tcBorders>
              <w:left w:val="thinThickLargeGap" w:sz="24" w:space="0" w:color="auto"/>
              <w:right w:val="single" w:sz="4" w:space="0" w:color="auto"/>
            </w:tcBorders>
          </w:tcPr>
          <w:p w14:paraId="5D9D2BA2" w14:textId="77777777" w:rsidR="00223119" w:rsidRPr="009A081E" w:rsidRDefault="00223119" w:rsidP="00555DC1">
            <w:pPr>
              <w:pStyle w:val="Subtitle"/>
              <w:jc w:val="left"/>
              <w:rPr>
                <w:b/>
                <w:bCs/>
                <w:sz w:val="24"/>
                <w:szCs w:val="24"/>
                <w:u w:val="none"/>
              </w:rPr>
            </w:pPr>
            <w:r w:rsidRPr="009A081E">
              <w:rPr>
                <w:sz w:val="18"/>
                <w:szCs w:val="18"/>
                <w:u w:val="none"/>
              </w:rPr>
              <w:t xml:space="preserve">It is expected that students will present work that is </w:t>
            </w:r>
            <w:proofErr w:type="gramStart"/>
            <w:r w:rsidRPr="009A081E">
              <w:rPr>
                <w:sz w:val="18"/>
                <w:szCs w:val="18"/>
                <w:u w:val="none"/>
              </w:rPr>
              <w:t>proof read</w:t>
            </w:r>
            <w:proofErr w:type="gramEnd"/>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719FCFCD" w14:textId="77777777" w:rsidR="00223119" w:rsidRPr="00313008" w:rsidRDefault="00223119" w:rsidP="00555DC1">
            <w:pPr>
              <w:pStyle w:val="Subtitle"/>
              <w:jc w:val="left"/>
              <w:rPr>
                <w:b/>
                <w:bCs/>
                <w:sz w:val="24"/>
                <w:szCs w:val="24"/>
                <w:u w:val="none"/>
              </w:rPr>
            </w:pPr>
          </w:p>
        </w:tc>
      </w:tr>
      <w:tr w:rsidR="00223119" w:rsidRPr="00313008" w14:paraId="225BF38B" w14:textId="77777777" w:rsidTr="00497C48">
        <w:trPr>
          <w:cantSplit/>
          <w:trHeight w:val="1645"/>
        </w:trPr>
        <w:tc>
          <w:tcPr>
            <w:tcW w:w="10945" w:type="dxa"/>
            <w:gridSpan w:val="14"/>
            <w:tcBorders>
              <w:left w:val="thinThickLargeGap" w:sz="24" w:space="0" w:color="auto"/>
              <w:right w:val="thinThickLargeGap" w:sz="24" w:space="0" w:color="auto"/>
            </w:tcBorders>
          </w:tcPr>
          <w:p w14:paraId="5B8BEEFB" w14:textId="72C51F83" w:rsidR="00223119" w:rsidRPr="00313008" w:rsidRDefault="00223119" w:rsidP="00FC0DCC">
            <w:pPr>
              <w:pStyle w:val="Subtitle"/>
              <w:jc w:val="left"/>
              <w:rPr>
                <w:b/>
                <w:bCs/>
                <w:sz w:val="24"/>
                <w:szCs w:val="24"/>
                <w:u w:val="none"/>
              </w:rPr>
            </w:pPr>
            <w:r w:rsidRPr="00313008">
              <w:rPr>
                <w:b/>
                <w:bCs/>
                <w:sz w:val="24"/>
                <w:szCs w:val="24"/>
                <w:u w:val="none"/>
              </w:rPr>
              <w:t>TUTOR COMMENTS:</w:t>
            </w:r>
          </w:p>
        </w:tc>
      </w:tr>
      <w:tr w:rsidR="00223119" w:rsidRPr="00313008" w14:paraId="04F33D36" w14:textId="77777777" w:rsidTr="00497C48">
        <w:trPr>
          <w:cantSplit/>
          <w:trHeight w:val="63"/>
        </w:trPr>
        <w:tc>
          <w:tcPr>
            <w:tcW w:w="2661" w:type="dxa"/>
            <w:gridSpan w:val="2"/>
            <w:tcBorders>
              <w:left w:val="thinThickLargeGap" w:sz="24" w:space="0" w:color="auto"/>
              <w:bottom w:val="thickThinLargeGap" w:sz="24" w:space="0" w:color="auto"/>
            </w:tcBorders>
          </w:tcPr>
          <w:p w14:paraId="3C7CAB2E" w14:textId="299D4C46" w:rsidR="002722B4" w:rsidRDefault="00223119" w:rsidP="002722B4">
            <w:pPr>
              <w:pStyle w:val="Subtitle"/>
              <w:jc w:val="left"/>
              <w:rPr>
                <w:b/>
                <w:bCs/>
                <w:sz w:val="18"/>
                <w:szCs w:val="18"/>
                <w:u w:val="none"/>
              </w:rPr>
            </w:pPr>
            <w:r w:rsidRPr="00313008">
              <w:rPr>
                <w:b/>
                <w:bCs/>
                <w:sz w:val="18"/>
                <w:szCs w:val="18"/>
                <w:u w:val="none"/>
              </w:rPr>
              <w:t xml:space="preserve"> Submission date: </w:t>
            </w:r>
            <w:r w:rsidR="00DB479B">
              <w:rPr>
                <w:b/>
                <w:bCs/>
                <w:sz w:val="18"/>
                <w:szCs w:val="18"/>
                <w:u w:val="none"/>
              </w:rPr>
              <w:t xml:space="preserve"> </w:t>
            </w:r>
            <w:r w:rsidR="00FC0DCC">
              <w:rPr>
                <w:b/>
                <w:bCs/>
                <w:sz w:val="18"/>
                <w:szCs w:val="18"/>
                <w:u w:val="none"/>
              </w:rPr>
              <w:t>20</w:t>
            </w:r>
            <w:r w:rsidR="004F0D59" w:rsidRPr="004F0D59">
              <w:rPr>
                <w:b/>
                <w:bCs/>
                <w:sz w:val="18"/>
                <w:szCs w:val="18"/>
                <w:u w:val="none"/>
              </w:rPr>
              <w:t>/03</w:t>
            </w:r>
            <w:r w:rsidR="00FC0DCC">
              <w:rPr>
                <w:b/>
                <w:bCs/>
                <w:sz w:val="18"/>
                <w:szCs w:val="18"/>
                <w:u w:val="none"/>
              </w:rPr>
              <w:t>/2020</w:t>
            </w:r>
          </w:p>
          <w:p w14:paraId="1D671113" w14:textId="15BFC61A" w:rsidR="00223119" w:rsidRPr="00313008" w:rsidRDefault="00223119" w:rsidP="002722B4">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1606CE5C" w14:textId="77777777" w:rsidR="00223119" w:rsidRPr="00313008" w:rsidRDefault="00223119" w:rsidP="00555DC1">
            <w:pPr>
              <w:pStyle w:val="Subtitle"/>
              <w:jc w:val="left"/>
              <w:rPr>
                <w:b/>
                <w:bCs/>
                <w:sz w:val="18"/>
                <w:szCs w:val="18"/>
                <w:u w:val="none"/>
              </w:rPr>
            </w:pPr>
            <w:r>
              <w:rPr>
                <w:b/>
                <w:bCs/>
                <w:sz w:val="18"/>
                <w:szCs w:val="18"/>
                <w:u w:val="none"/>
              </w:rPr>
              <w:t>Return date:</w:t>
            </w:r>
          </w:p>
          <w:p w14:paraId="1E276BB4" w14:textId="77777777" w:rsidR="00223119" w:rsidRPr="00313008" w:rsidRDefault="00223119" w:rsidP="00555DC1">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695B886B" w14:textId="5E2AFF60" w:rsidR="00223119" w:rsidRPr="00313008" w:rsidRDefault="00223119" w:rsidP="00555DC1">
            <w:pPr>
              <w:pStyle w:val="Subtitle"/>
              <w:jc w:val="left"/>
              <w:rPr>
                <w:b/>
                <w:bCs/>
                <w:sz w:val="18"/>
                <w:szCs w:val="18"/>
                <w:u w:val="none"/>
              </w:rPr>
            </w:pPr>
            <w:r w:rsidRPr="00313008">
              <w:rPr>
                <w:b/>
                <w:bCs/>
                <w:sz w:val="18"/>
                <w:szCs w:val="18"/>
                <w:u w:val="none"/>
              </w:rPr>
              <w:t xml:space="preserve">Tutor: </w:t>
            </w:r>
            <w:r w:rsidR="0009629D">
              <w:rPr>
                <w:b/>
                <w:bCs/>
                <w:sz w:val="18"/>
                <w:szCs w:val="18"/>
                <w:u w:val="none"/>
              </w:rPr>
              <w:t xml:space="preserve"> Alison Connaughton</w:t>
            </w:r>
          </w:p>
        </w:tc>
        <w:tc>
          <w:tcPr>
            <w:tcW w:w="2347" w:type="dxa"/>
            <w:gridSpan w:val="3"/>
            <w:tcBorders>
              <w:bottom w:val="thickThinLargeGap" w:sz="24" w:space="0" w:color="auto"/>
              <w:right w:val="thinThickLargeGap" w:sz="24" w:space="0" w:color="auto"/>
            </w:tcBorders>
          </w:tcPr>
          <w:p w14:paraId="778D5B44" w14:textId="77777777" w:rsidR="00223119" w:rsidRPr="00313008" w:rsidRDefault="00223119" w:rsidP="00555DC1">
            <w:pPr>
              <w:pStyle w:val="Subtitle"/>
              <w:jc w:val="left"/>
              <w:rPr>
                <w:b/>
                <w:bCs/>
                <w:sz w:val="18"/>
                <w:szCs w:val="18"/>
                <w:u w:val="none"/>
              </w:rPr>
            </w:pPr>
            <w:r w:rsidRPr="00313008">
              <w:rPr>
                <w:b/>
                <w:bCs/>
                <w:sz w:val="18"/>
                <w:szCs w:val="18"/>
                <w:u w:val="none"/>
              </w:rPr>
              <w:t xml:space="preserve">Mark: </w:t>
            </w:r>
          </w:p>
        </w:tc>
      </w:tr>
    </w:tbl>
    <w:p w14:paraId="6034B903" w14:textId="77777777" w:rsidR="007E61A3" w:rsidRDefault="007E61A3" w:rsidP="00767662">
      <w:pPr>
        <w:pStyle w:val="Title"/>
        <w:jc w:val="left"/>
        <w:rPr>
          <w:u w:val="single"/>
        </w:rPr>
      </w:pPr>
    </w:p>
    <w:p w14:paraId="6707C4F5" w14:textId="77777777" w:rsidR="007E61A3" w:rsidRDefault="007E61A3" w:rsidP="00767662">
      <w:pPr>
        <w:pStyle w:val="Title"/>
        <w:jc w:val="left"/>
        <w:rPr>
          <w:u w:val="single"/>
        </w:rPr>
      </w:pPr>
    </w:p>
    <w:p w14:paraId="090F1073" w14:textId="61AA8D9E" w:rsidR="00D6095A" w:rsidRPr="0006594F" w:rsidRDefault="00D6095A" w:rsidP="00767662">
      <w:pPr>
        <w:pStyle w:val="Title"/>
        <w:jc w:val="left"/>
        <w:rPr>
          <w:u w:val="single"/>
        </w:rPr>
      </w:pPr>
      <w:r w:rsidRPr="0006594F">
        <w:rPr>
          <w:u w:val="single"/>
        </w:rPr>
        <w:lastRenderedPageBreak/>
        <w:t>Assignment Checklist</w:t>
      </w:r>
    </w:p>
    <w:p w14:paraId="21F6CB18" w14:textId="77777777" w:rsidR="00D6095A" w:rsidRPr="009574BA" w:rsidRDefault="00D6095A" w:rsidP="00D6095A">
      <w:pPr>
        <w:pStyle w:val="Title"/>
        <w:ind w:left="-284"/>
      </w:pPr>
    </w:p>
    <w:p w14:paraId="13DA1DD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31B80EA3"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D163FE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599E861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318A0B7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17E6FDDF"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3A6107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4D30890"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0EFC59E7"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0211A16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7968AB0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3F760C81"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2ECA7D1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292CC49A" w14:textId="4ED55BE9"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C74615">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357F101A"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66998C3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2BA4DA7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E5EFCAC"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4D1037B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02362A3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4DD9BB2B" w14:textId="77777777" w:rsidR="004E416E" w:rsidRDefault="00D6095A" w:rsidP="004E416E">
      <w:pPr>
        <w:jc w:val="center"/>
        <w:rPr>
          <w:b/>
          <w:sz w:val="52"/>
        </w:rPr>
      </w:pPr>
      <w:r w:rsidRPr="0006594F">
        <w:rPr>
          <w:b/>
          <w:sz w:val="52"/>
        </w:rPr>
        <w:t xml:space="preserve">Failure </w:t>
      </w:r>
      <w:r>
        <w:rPr>
          <w:b/>
          <w:sz w:val="52"/>
        </w:rPr>
        <w:t xml:space="preserve">to follow these guidelines will </w:t>
      </w:r>
      <w:r w:rsidRPr="0006594F">
        <w:rPr>
          <w:b/>
          <w:sz w:val="52"/>
        </w:rPr>
        <w:t>cost you marks!</w:t>
      </w:r>
    </w:p>
    <w:p w14:paraId="3DA5A4BC" w14:textId="78F0EDA5" w:rsidR="004E416E" w:rsidRPr="004E416E" w:rsidRDefault="004E416E" w:rsidP="004E416E">
      <w:pPr>
        <w:spacing w:line="360" w:lineRule="auto"/>
        <w:jc w:val="center"/>
        <w:rPr>
          <w:rFonts w:ascii="Times New Roman" w:hAnsi="Times New Roman" w:cs="Times New Roman"/>
          <w:b/>
          <w:sz w:val="28"/>
          <w:szCs w:val="28"/>
        </w:rPr>
      </w:pPr>
      <w:r w:rsidRPr="004E416E">
        <w:rPr>
          <w:rFonts w:ascii="Times New Roman" w:eastAsia="Times New Roman" w:hAnsi="Times New Roman" w:cs="Times New Roman"/>
          <w:color w:val="000000"/>
          <w:sz w:val="28"/>
          <w:szCs w:val="28"/>
          <w:lang w:eastAsia="en-GB"/>
        </w:rPr>
        <w:lastRenderedPageBreak/>
        <w:t>Psychological benefits children develop performing physical activity</w:t>
      </w:r>
    </w:p>
    <w:p w14:paraId="16AD8D53"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1B137881"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Physical activity (PA) is an important aspect in everyday life, it has many psychological and health benefits also improving the quality of life. It is important that PA should be adopted into daily routines, as it helps to improve and develop mood, energy levels and sense of accomplishments in people. Although there is a mass amount of people who don’t participate in PA the growing concern is alarming and is now a major topic in discussion. Many researchers have started to undertake studies into how PA improves psychological benefits (PB) of people. This essay will consist of explanations on how PA induces potential PB then focusing on three methods which can be introduced to overcome barriers to exercise.</w:t>
      </w:r>
    </w:p>
    <w:p w14:paraId="5502AE0D"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62DC039C" w14:textId="77777777"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r w:rsidRPr="004E416E">
        <w:rPr>
          <w:rFonts w:ascii="Times New Roman" w:eastAsia="Times New Roman" w:hAnsi="Times New Roman" w:cs="Times New Roman"/>
          <w:color w:val="000000"/>
          <w:sz w:val="28"/>
          <w:szCs w:val="28"/>
          <w:lang w:eastAsia="en-GB"/>
        </w:rPr>
        <w:t>Mood Improvements</w:t>
      </w:r>
    </w:p>
    <w:p w14:paraId="2D835E2D"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23C0AA68"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Taking part in PA has been a struggle for children in this era because of technological advances and online entertainment, children have increased screen time thus reducing time for PA (</w:t>
      </w:r>
      <w:proofErr w:type="spellStart"/>
      <w:r w:rsidRPr="004E416E">
        <w:rPr>
          <w:rFonts w:ascii="Times New Roman" w:eastAsia="Times New Roman" w:hAnsi="Times New Roman" w:cs="Times New Roman"/>
          <w:color w:val="000000"/>
          <w:sz w:val="24"/>
          <w:szCs w:val="24"/>
          <w:lang w:eastAsia="en-GB"/>
        </w:rPr>
        <w:t>Unicef</w:t>
      </w:r>
      <w:proofErr w:type="spellEnd"/>
      <w:r w:rsidRPr="004E416E">
        <w:rPr>
          <w:rFonts w:ascii="Times New Roman" w:eastAsia="Times New Roman" w:hAnsi="Times New Roman" w:cs="Times New Roman"/>
          <w:color w:val="000000"/>
          <w:sz w:val="24"/>
          <w:szCs w:val="24"/>
          <w:lang w:eastAsia="en-GB"/>
        </w:rPr>
        <w:t>, 2017, P.19). (WHO, 2020); (</w:t>
      </w:r>
      <w:proofErr w:type="spellStart"/>
      <w:r w:rsidRPr="004E416E">
        <w:rPr>
          <w:rFonts w:ascii="Times New Roman" w:eastAsia="Times New Roman" w:hAnsi="Times New Roman" w:cs="Times New Roman"/>
          <w:color w:val="000000"/>
          <w:sz w:val="24"/>
          <w:szCs w:val="24"/>
          <w:lang w:eastAsia="en-GB"/>
        </w:rPr>
        <w:t>Eime</w:t>
      </w:r>
      <w:proofErr w:type="spellEnd"/>
      <w:r w:rsidRPr="004E416E">
        <w:rPr>
          <w:rFonts w:ascii="Times New Roman" w:eastAsia="Times New Roman" w:hAnsi="Times New Roman" w:cs="Times New Roman"/>
          <w:color w:val="000000"/>
          <w:sz w:val="24"/>
          <w:szCs w:val="24"/>
          <w:lang w:eastAsia="en-GB"/>
        </w:rPr>
        <w:t> et al., 2013) states PA has a big improvement in PB for children, it helps children control symptoms of anxiety and depression. (</w:t>
      </w:r>
      <w:proofErr w:type="spellStart"/>
      <w:r w:rsidRPr="004E416E">
        <w:rPr>
          <w:rFonts w:ascii="Times New Roman" w:eastAsia="Times New Roman" w:hAnsi="Times New Roman" w:cs="Times New Roman"/>
          <w:color w:val="000000"/>
          <w:sz w:val="24"/>
          <w:szCs w:val="24"/>
          <w:lang w:eastAsia="en-GB"/>
        </w:rPr>
        <w:t>Eime</w:t>
      </w:r>
      <w:proofErr w:type="spellEnd"/>
      <w:r w:rsidRPr="004E416E">
        <w:rPr>
          <w:rFonts w:ascii="Times New Roman" w:eastAsia="Times New Roman" w:hAnsi="Times New Roman" w:cs="Times New Roman"/>
          <w:color w:val="000000"/>
          <w:sz w:val="24"/>
          <w:szCs w:val="24"/>
          <w:lang w:eastAsia="en-GB"/>
        </w:rPr>
        <w:t> et al., 2013) also states that PA has a correlation to emotional control and having confidence. (</w:t>
      </w:r>
      <w:proofErr w:type="spellStart"/>
      <w:r w:rsidRPr="004E416E">
        <w:rPr>
          <w:rFonts w:ascii="Times New Roman" w:eastAsia="Times New Roman" w:hAnsi="Times New Roman" w:cs="Times New Roman"/>
          <w:color w:val="000000"/>
          <w:sz w:val="24"/>
          <w:szCs w:val="24"/>
          <w:lang w:eastAsia="en-GB"/>
        </w:rPr>
        <w:t>Eime</w:t>
      </w:r>
      <w:proofErr w:type="spellEnd"/>
      <w:r w:rsidRPr="004E416E">
        <w:rPr>
          <w:rFonts w:ascii="Times New Roman" w:eastAsia="Times New Roman" w:hAnsi="Times New Roman" w:cs="Times New Roman"/>
          <w:color w:val="000000"/>
          <w:sz w:val="24"/>
          <w:szCs w:val="24"/>
          <w:lang w:eastAsia="en-GB"/>
        </w:rPr>
        <w:t> et al., 2013) further reported that shy children who took part in playing sports showed a significant decrease in anxiety levels. This research shows that performing PA allows children to have improvements in mental health thus improvement in their mood. (Parfitt and </w:t>
      </w:r>
      <w:proofErr w:type="spellStart"/>
      <w:r w:rsidRPr="004E416E">
        <w:rPr>
          <w:rFonts w:ascii="Times New Roman" w:eastAsia="Times New Roman" w:hAnsi="Times New Roman" w:cs="Times New Roman"/>
          <w:color w:val="000000"/>
          <w:sz w:val="24"/>
          <w:szCs w:val="24"/>
          <w:lang w:eastAsia="en-GB"/>
        </w:rPr>
        <w:t>Eston</w:t>
      </w:r>
      <w:proofErr w:type="spellEnd"/>
      <w:r w:rsidRPr="004E416E">
        <w:rPr>
          <w:rFonts w:ascii="Times New Roman" w:eastAsia="Times New Roman" w:hAnsi="Times New Roman" w:cs="Times New Roman"/>
          <w:color w:val="000000"/>
          <w:sz w:val="24"/>
          <w:szCs w:val="24"/>
          <w:lang w:eastAsia="en-GB"/>
        </w:rPr>
        <w:t>, 2007) state in their research that there is a casual link between improvement in children with low self-esteem benefiting from PA, but there does need to be further research done to support the correlation. Most research indicates that there is correlation between PA and PB, but extensive studies haven’t been conducted to give definitive answers to how there is a potential relation between the two. There is still enough research to say that PA does have PB inducing positive improvements on mood in children.</w:t>
      </w:r>
    </w:p>
    <w:p w14:paraId="31562B41"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51C61D6D" w14:textId="77777777"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r w:rsidRPr="004E416E">
        <w:rPr>
          <w:rFonts w:ascii="Times New Roman" w:eastAsia="Times New Roman" w:hAnsi="Times New Roman" w:cs="Times New Roman"/>
          <w:color w:val="000000"/>
          <w:sz w:val="28"/>
          <w:szCs w:val="28"/>
          <w:lang w:eastAsia="en-GB"/>
        </w:rPr>
        <w:t>Academic improvement</w:t>
      </w:r>
    </w:p>
    <w:p w14:paraId="3863BD02"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4DA24824" w14:textId="30DEA5DD" w:rsid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xml:space="preserve">Studies have been conducted where they state that PA has potential positive effects on academic improvement. (Hillman et al., 2009) conducted research where he placed children on a treadmill for 20 min then conducted an academic achievement assessment, the children </w:t>
      </w:r>
      <w:r w:rsidRPr="004E416E">
        <w:rPr>
          <w:rFonts w:ascii="Times New Roman" w:eastAsia="Times New Roman" w:hAnsi="Times New Roman" w:cs="Times New Roman"/>
          <w:color w:val="000000"/>
          <w:sz w:val="24"/>
          <w:szCs w:val="24"/>
          <w:lang w:eastAsia="en-GB"/>
        </w:rPr>
        <w:lastRenderedPageBreak/>
        <w:t>scored better marks after exercising than they did compared to a resting state. (Donnelly et al., 2009) also found significant academic improvement in children who were taking part in PA for a period of 3 years at school. (Reed et al., 2010) conducted research where children also participating in PA at moderate intensity were performing better at core subjects and state tests, but results were not significant. (</w:t>
      </w:r>
      <w:proofErr w:type="spellStart"/>
      <w:r w:rsidRPr="004E416E">
        <w:rPr>
          <w:rFonts w:ascii="Times New Roman" w:eastAsia="Times New Roman" w:hAnsi="Times New Roman" w:cs="Times New Roman"/>
          <w:color w:val="000000"/>
          <w:sz w:val="24"/>
          <w:szCs w:val="24"/>
          <w:lang w:eastAsia="en-GB"/>
        </w:rPr>
        <w:t>Chomitz</w:t>
      </w:r>
      <w:proofErr w:type="spellEnd"/>
      <w:r w:rsidRPr="004E416E">
        <w:rPr>
          <w:rFonts w:ascii="Times New Roman" w:eastAsia="Times New Roman" w:hAnsi="Times New Roman" w:cs="Times New Roman"/>
          <w:color w:val="000000"/>
          <w:sz w:val="24"/>
          <w:szCs w:val="24"/>
          <w:lang w:eastAsia="en-GB"/>
        </w:rPr>
        <w:t> et al., 2009) concluded that PA has an impact on children’s mental state and this in turn positively influences better academic improvement. Research does state that PA has positive but not significant improvements on academic success, therefore adopting exercise for children does have potential PB even in the slightest of increases and proves its worth for children who take part in PA</w:t>
      </w:r>
      <w:r w:rsidRPr="004E416E">
        <w:rPr>
          <w:rFonts w:ascii="Times New Roman" w:eastAsia="Times New Roman" w:hAnsi="Times New Roman" w:cs="Times New Roman"/>
          <w:color w:val="000000"/>
          <w:sz w:val="24"/>
          <w:szCs w:val="24"/>
          <w:lang w:eastAsia="en-GB"/>
        </w:rPr>
        <w:t>.</w:t>
      </w:r>
    </w:p>
    <w:p w14:paraId="688DCC33"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p>
    <w:p w14:paraId="65B67228" w14:textId="77777777"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r w:rsidRPr="004E416E">
        <w:rPr>
          <w:rFonts w:ascii="Times New Roman" w:eastAsia="Times New Roman" w:hAnsi="Times New Roman" w:cs="Times New Roman"/>
          <w:color w:val="000000"/>
          <w:sz w:val="28"/>
          <w:szCs w:val="28"/>
          <w:lang w:eastAsia="en-GB"/>
        </w:rPr>
        <w:t>Cognitive improvements</w:t>
      </w:r>
    </w:p>
    <w:p w14:paraId="234643A5"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599DE5FC"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Cognition is a term that covers many mental functions including thought processing, memory, attention, concentration and creativity (Rasmussen and </w:t>
      </w:r>
      <w:proofErr w:type="spellStart"/>
      <w:r w:rsidRPr="004E416E">
        <w:rPr>
          <w:rFonts w:ascii="Times New Roman" w:eastAsia="Times New Roman" w:hAnsi="Times New Roman" w:cs="Times New Roman"/>
          <w:color w:val="000000"/>
          <w:sz w:val="24"/>
          <w:szCs w:val="24"/>
          <w:lang w:eastAsia="en-GB"/>
        </w:rPr>
        <w:t>Laumann</w:t>
      </w:r>
      <w:proofErr w:type="spellEnd"/>
      <w:r w:rsidRPr="004E416E">
        <w:rPr>
          <w:rFonts w:ascii="Times New Roman" w:eastAsia="Times New Roman" w:hAnsi="Times New Roman" w:cs="Times New Roman"/>
          <w:color w:val="000000"/>
          <w:sz w:val="24"/>
          <w:szCs w:val="24"/>
          <w:lang w:eastAsia="en-GB"/>
        </w:rPr>
        <w:t>, 2012, p. 11). Research for the results of PA potentially benefiting cognitive improvements has been conducted in abundance. (HILL et al., 2011, p.630) proposes that in general studies it has been shown that PA can be used to directly improve cognitive functioning in children, although there are weaknesses in the method used to get these results such as sample size and uncontrolled practice effects. In another study (</w:t>
      </w:r>
      <w:proofErr w:type="spellStart"/>
      <w:r w:rsidRPr="004E416E">
        <w:rPr>
          <w:rFonts w:ascii="Times New Roman" w:eastAsia="Times New Roman" w:hAnsi="Times New Roman" w:cs="Times New Roman"/>
          <w:color w:val="000000"/>
          <w:sz w:val="24"/>
          <w:szCs w:val="24"/>
          <w:lang w:eastAsia="en-GB"/>
        </w:rPr>
        <w:t>Hötting</w:t>
      </w:r>
      <w:proofErr w:type="spellEnd"/>
      <w:r w:rsidRPr="004E416E">
        <w:rPr>
          <w:rFonts w:ascii="Times New Roman" w:eastAsia="Times New Roman" w:hAnsi="Times New Roman" w:cs="Times New Roman"/>
          <w:color w:val="000000"/>
          <w:sz w:val="24"/>
          <w:szCs w:val="24"/>
          <w:lang w:eastAsia="en-GB"/>
        </w:rPr>
        <w:t> et al., 2016, p.2) explains an enhancement on retaining memory is beneficial when you exercise after a learning task it showed improvements 7 days later than people who exercised before learning. This clearly indicates that there are potential benefits to cognition through engaging in PA. A stimulus in the brain through PA has been noted to show faster cognitive processing speed. This study was conducted by monitoring the release of P3 after PA, P3 is an endogenous component of an event-related brain potential (HILLMAN et al., 2005). (Donnelly et al., 2016) state in their research that PA has benefits on cognition which in effect also benefits academic performance, a positive correlation between the two strongly indicates the benefits of PA. As research indicates there is many positive effects that PA has on a child’s Psychological state therefore continuance in PA will improve and have a positive impact on a child.</w:t>
      </w:r>
    </w:p>
    <w:p w14:paraId="28819C5D" w14:textId="35CDBD29"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p>
    <w:p w14:paraId="13FEC468" w14:textId="77777777" w:rsidR="004E416E" w:rsidRDefault="004E416E" w:rsidP="004E416E">
      <w:pPr>
        <w:spacing w:line="360" w:lineRule="auto"/>
        <w:rPr>
          <w:rFonts w:ascii="Times New Roman" w:eastAsia="Times New Roman" w:hAnsi="Times New Roman" w:cs="Times New Roman"/>
          <w:color w:val="000000"/>
          <w:sz w:val="28"/>
          <w:szCs w:val="28"/>
          <w:lang w:eastAsia="en-GB"/>
        </w:rPr>
      </w:pPr>
    </w:p>
    <w:p w14:paraId="2C98E288" w14:textId="77777777" w:rsidR="004E416E" w:rsidRDefault="004E416E" w:rsidP="004E416E">
      <w:pPr>
        <w:spacing w:line="360" w:lineRule="auto"/>
        <w:rPr>
          <w:rFonts w:ascii="Times New Roman" w:eastAsia="Times New Roman" w:hAnsi="Times New Roman" w:cs="Times New Roman"/>
          <w:color w:val="000000"/>
          <w:sz w:val="28"/>
          <w:szCs w:val="28"/>
          <w:lang w:eastAsia="en-GB"/>
        </w:rPr>
      </w:pPr>
    </w:p>
    <w:p w14:paraId="0F587627" w14:textId="2FC17B03"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r w:rsidRPr="004E416E">
        <w:rPr>
          <w:rFonts w:ascii="Times New Roman" w:eastAsia="Times New Roman" w:hAnsi="Times New Roman" w:cs="Times New Roman"/>
          <w:color w:val="000000"/>
          <w:sz w:val="28"/>
          <w:szCs w:val="28"/>
          <w:lang w:eastAsia="en-GB"/>
        </w:rPr>
        <w:lastRenderedPageBreak/>
        <w:t>School interventions</w:t>
      </w:r>
    </w:p>
    <w:p w14:paraId="4FB96BE4"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176CECBC"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There are many different approaches available that can be implemented to increase participation in PA. Children should engage in 60 minutes of moderate to vigorous PA (WHO, 2020). The most likely place where PA would be integrated best is at school because of peers and competition children would adopt this very quickly. PA for young inactive children is perceived as unpleasant and has been a downfall for the rate of child obesity increasing (Lee et al., 2017, p.97); (Love et al., 2019, p.859). Many schools have adopted PA as part of their learning strategies. (Dobbins et al., 2013) concluded that doing PA moderately or vigorously in school has had a positive impact on children continuing to involve PA in the longer term. This indicates implementing PA into school, children will have a continuing effect and consistently take part in PA. (Pate et al., 2006) conducted research on how different PA programmes in school would encourage children to take part, the results showed an increase in the amount of PA children were doing and how they also retained the level of activity after that programme. This research indicated that moderate activity was retained further but this was a downfall because the teachers would reduce PA and increase time for game play. Teachers would have to be regularly trained to keep children more active during sessions. Schools also have breaks during classes when the children are allowed into the playground, during this time if there is adequate equipment available for them to play with there would be an increase in PA (</w:t>
      </w:r>
      <w:proofErr w:type="spellStart"/>
      <w:r w:rsidRPr="004E416E">
        <w:rPr>
          <w:rFonts w:ascii="Times New Roman" w:eastAsia="Times New Roman" w:hAnsi="Times New Roman" w:cs="Times New Roman"/>
          <w:color w:val="000000"/>
          <w:sz w:val="24"/>
          <w:szCs w:val="24"/>
          <w:lang w:eastAsia="en-GB"/>
        </w:rPr>
        <w:t>Ridgers</w:t>
      </w:r>
      <w:proofErr w:type="spellEnd"/>
      <w:r w:rsidRPr="004E416E">
        <w:rPr>
          <w:rFonts w:ascii="Times New Roman" w:eastAsia="Times New Roman" w:hAnsi="Times New Roman" w:cs="Times New Roman"/>
          <w:color w:val="000000"/>
          <w:sz w:val="24"/>
          <w:szCs w:val="24"/>
          <w:lang w:eastAsia="en-GB"/>
        </w:rPr>
        <w:t> et al., 2012). Therefore, initiating PA for children through school is a very successful way to increase the likelihood that children will adopt PA into their daily lives and also retain the habit of performing PA.</w:t>
      </w:r>
    </w:p>
    <w:p w14:paraId="48C2B925"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714599E7" w14:textId="77777777"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r w:rsidRPr="004E416E">
        <w:rPr>
          <w:rFonts w:ascii="Times New Roman" w:eastAsia="Times New Roman" w:hAnsi="Times New Roman" w:cs="Times New Roman"/>
          <w:color w:val="000000"/>
          <w:sz w:val="28"/>
          <w:szCs w:val="28"/>
          <w:lang w:eastAsia="en-GB"/>
        </w:rPr>
        <w:t>After school clubs and sports teams</w:t>
      </w:r>
    </w:p>
    <w:p w14:paraId="162E2E7A"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04B9C608"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Outside of school hours children have free time where they could take part in clubs or join the local sports teams. Many schools have adopted after school programmes (ASPs) which encourage children to take part in PA. ASPs have the potential to become a role in developing children to partake in PA (</w:t>
      </w:r>
      <w:proofErr w:type="spellStart"/>
      <w:r w:rsidRPr="004E416E">
        <w:rPr>
          <w:rFonts w:ascii="Times New Roman" w:eastAsia="Times New Roman" w:hAnsi="Times New Roman" w:cs="Times New Roman"/>
          <w:color w:val="000000"/>
          <w:sz w:val="24"/>
          <w:szCs w:val="24"/>
          <w:lang w:eastAsia="en-GB"/>
        </w:rPr>
        <w:t>Riiser</w:t>
      </w:r>
      <w:proofErr w:type="spellEnd"/>
      <w:r w:rsidRPr="004E416E">
        <w:rPr>
          <w:rFonts w:ascii="Times New Roman" w:eastAsia="Times New Roman" w:hAnsi="Times New Roman" w:cs="Times New Roman"/>
          <w:color w:val="000000"/>
          <w:sz w:val="24"/>
          <w:szCs w:val="24"/>
          <w:lang w:eastAsia="en-GB"/>
        </w:rPr>
        <w:t> et al., 2017, p.2). An ASPs programme was developed in America called YMCA After-school Food and Fitness Project (</w:t>
      </w:r>
      <w:proofErr w:type="spellStart"/>
      <w:r w:rsidRPr="004E416E">
        <w:rPr>
          <w:rFonts w:ascii="Times New Roman" w:eastAsia="Times New Roman" w:hAnsi="Times New Roman" w:cs="Times New Roman"/>
          <w:color w:val="000000"/>
          <w:sz w:val="24"/>
          <w:szCs w:val="24"/>
          <w:lang w:eastAsia="en-GB"/>
        </w:rPr>
        <w:t>Gortmaker</w:t>
      </w:r>
      <w:proofErr w:type="spellEnd"/>
      <w:r w:rsidRPr="004E416E">
        <w:rPr>
          <w:rFonts w:ascii="Times New Roman" w:eastAsia="Times New Roman" w:hAnsi="Times New Roman" w:cs="Times New Roman"/>
          <w:color w:val="000000"/>
          <w:sz w:val="24"/>
          <w:szCs w:val="24"/>
          <w:lang w:eastAsia="en-GB"/>
        </w:rPr>
        <w:t>, 2020). A study of ASPs reported that intervention programmes dedicated more time to promoting PA and offering more opportunities to take part in PA that is fun and enjoyable for young children which then increased the participation levels of children (</w:t>
      </w:r>
      <w:proofErr w:type="spellStart"/>
      <w:r w:rsidRPr="004E416E">
        <w:rPr>
          <w:rFonts w:ascii="Times New Roman" w:eastAsia="Times New Roman" w:hAnsi="Times New Roman" w:cs="Times New Roman"/>
          <w:color w:val="000000"/>
          <w:sz w:val="24"/>
          <w:szCs w:val="24"/>
          <w:lang w:eastAsia="en-GB"/>
        </w:rPr>
        <w:t>Gortmaker</w:t>
      </w:r>
      <w:proofErr w:type="spellEnd"/>
      <w:r w:rsidRPr="004E416E">
        <w:rPr>
          <w:rFonts w:ascii="Times New Roman" w:eastAsia="Times New Roman" w:hAnsi="Times New Roman" w:cs="Times New Roman"/>
          <w:color w:val="000000"/>
          <w:sz w:val="24"/>
          <w:szCs w:val="24"/>
          <w:lang w:eastAsia="en-GB"/>
        </w:rPr>
        <w:t xml:space="preserve"> et al., </w:t>
      </w:r>
      <w:r w:rsidRPr="004E416E">
        <w:rPr>
          <w:rFonts w:ascii="Times New Roman" w:eastAsia="Times New Roman" w:hAnsi="Times New Roman" w:cs="Times New Roman"/>
          <w:color w:val="000000"/>
          <w:sz w:val="24"/>
          <w:szCs w:val="24"/>
          <w:lang w:eastAsia="en-GB"/>
        </w:rPr>
        <w:lastRenderedPageBreak/>
        <w:t>2012, p.453); (Beets et al., 2009). During ASPs children are coordinated by staff reducing idle time and increasing the rate of PA performed by children during the intervention having positive impact on the adherence levels of children (Hughey et al., 2014). OSNAP was an initiative where they used children in school to take part in PA and measure how this programme would increase children’s PA levels. The results from this study determined that children engaging in this programme where showing increases in the intensity of the PA and were more encouraged to take part in the programme (Cradock et al., 2016). ASPs are a good way to encourage children to take part in PA. They are fun and they include competition between other children also increasing the rate of intensity during these programmes make it more interesting for the children.</w:t>
      </w:r>
    </w:p>
    <w:p w14:paraId="65EECDDC"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155C7087" w14:textId="77777777" w:rsidR="004E416E" w:rsidRPr="004E416E" w:rsidRDefault="004E416E" w:rsidP="004E416E">
      <w:pPr>
        <w:spacing w:line="360" w:lineRule="auto"/>
        <w:rPr>
          <w:rFonts w:ascii="Times New Roman" w:eastAsia="Times New Roman" w:hAnsi="Times New Roman" w:cs="Times New Roman"/>
          <w:color w:val="000000"/>
          <w:sz w:val="28"/>
          <w:szCs w:val="28"/>
          <w:lang w:eastAsia="en-GB"/>
        </w:rPr>
      </w:pPr>
      <w:r w:rsidRPr="004E416E">
        <w:rPr>
          <w:rFonts w:ascii="Times New Roman" w:eastAsia="Times New Roman" w:hAnsi="Times New Roman" w:cs="Times New Roman"/>
          <w:color w:val="000000"/>
          <w:sz w:val="28"/>
          <w:szCs w:val="28"/>
          <w:lang w:eastAsia="en-GB"/>
        </w:rPr>
        <w:t>Summer camps</w:t>
      </w:r>
    </w:p>
    <w:p w14:paraId="1655AB56"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6F9AAFDF"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Summer camps are a way of introducing and creating an understanding of what PA is for children, it allows children to learn and take part in activities enhancing their knowledge and adherence to PA. All over the world there are camps which accept children in to educate and implement PA into their lives (Mission and Vision, 2020); (Fireman, 2020); (101 Summer Activities for Kids, 2020); (Adventures, 2020). Although in camps there will be a lot of sedentary time the amount of vigorous PA increase during a camp day while engaging in free play and activities set out by camp staff (Beets et al., 2013). Youth camps allow ample amount of physical activity during camp days (Hickerson and Henderson, 2014). A residential weight loss camp showed significant long-term improvements than normal community camps resulting in children retaining this lifestyle for longer periods of time, therefore increasing their participation in PA in a far greater way (Gately, 2013). YMCA camps in America serves more than 9 million children every summer, a study was conducted where they would train the staff to engage in more structured PA with children and this showed a positive effect. There were reductions in 20%+ for children who were sedentary and significant increases in the intensity of activities. This shows that having structured camps for children increases their productivity in PA and adherence to PA (Weaver et al., 2014). Summer camps for children is a positive approach to tackling children’s participation in PA they start to engage in these camps and come out with long term effects in retaining levels of PA.</w:t>
      </w:r>
    </w:p>
    <w:p w14:paraId="1C59EF9B"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4149CEDF"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lastRenderedPageBreak/>
        <w:t>In conclusion, this essay finds that children show great improvements performing PA and the PB they show is an encouragement that children should adopt PA. Children should do PA to help with the improvements in mood, cognition and academic enhancements although there are limitations in how much improvement occurs. Approaches to increase participation and adherence levels in PA have many benefits if they are conducted right with structure. Schools play a big role in children’s PA as they are the main point of contact for children in their lives. ASPs are just as important because they cover the time when children aren’t at school and justify the daily 60 minutes of PA that children should do. Summer camps help children to learn and engage in PA during summer holidays and to continue in performing PA after camp having a continuing effect on children.</w:t>
      </w:r>
    </w:p>
    <w:p w14:paraId="47921861" w14:textId="77777777" w:rsidR="004E416E" w:rsidRPr="004E416E" w:rsidRDefault="004E416E" w:rsidP="004E416E">
      <w:pPr>
        <w:spacing w:line="360" w:lineRule="auto"/>
        <w:rPr>
          <w:rFonts w:ascii="Times New Roman" w:eastAsia="Times New Roman" w:hAnsi="Times New Roman" w:cs="Times New Roman"/>
          <w:color w:val="000000"/>
          <w:sz w:val="24"/>
          <w:szCs w:val="24"/>
          <w:lang w:eastAsia="en-GB"/>
        </w:rPr>
      </w:pPr>
      <w:r w:rsidRPr="004E416E">
        <w:rPr>
          <w:rFonts w:ascii="Times New Roman" w:eastAsia="Times New Roman" w:hAnsi="Times New Roman" w:cs="Times New Roman"/>
          <w:color w:val="000000"/>
          <w:sz w:val="24"/>
          <w:szCs w:val="24"/>
          <w:lang w:eastAsia="en-GB"/>
        </w:rPr>
        <w:t> </w:t>
      </w:r>
    </w:p>
    <w:p w14:paraId="5CB7D34C" w14:textId="77777777" w:rsidR="00935879" w:rsidRPr="004E416E" w:rsidRDefault="00935879" w:rsidP="004E416E">
      <w:pPr>
        <w:spacing w:line="360" w:lineRule="auto"/>
        <w:rPr>
          <w:rFonts w:ascii="Times New Roman" w:hAnsi="Times New Roman" w:cs="Times New Roman"/>
          <w:sz w:val="24"/>
          <w:szCs w:val="24"/>
        </w:rPr>
      </w:pPr>
    </w:p>
    <w:p w14:paraId="1331E4AE" w14:textId="77777777" w:rsidR="00935879" w:rsidRPr="004E416E" w:rsidRDefault="00935879" w:rsidP="004E416E">
      <w:pPr>
        <w:spacing w:line="360" w:lineRule="auto"/>
        <w:rPr>
          <w:rFonts w:ascii="Times New Roman" w:hAnsi="Times New Roman" w:cs="Times New Roman"/>
          <w:sz w:val="24"/>
          <w:szCs w:val="24"/>
        </w:rPr>
      </w:pPr>
      <w:r w:rsidRPr="004E416E">
        <w:rPr>
          <w:rFonts w:ascii="Times New Roman" w:hAnsi="Times New Roman" w:cs="Times New Roman"/>
          <w:sz w:val="24"/>
          <w:szCs w:val="24"/>
        </w:rPr>
        <w:t>Word Count 1690</w:t>
      </w:r>
    </w:p>
    <w:p w14:paraId="7C1E9810" w14:textId="77777777" w:rsidR="00935879" w:rsidRPr="005342FA" w:rsidRDefault="00935879" w:rsidP="00935879">
      <w:pPr>
        <w:spacing w:line="360" w:lineRule="auto"/>
        <w:rPr>
          <w:rFonts w:ascii="Times New Roman" w:hAnsi="Times New Roman" w:cs="Times New Roman"/>
          <w:sz w:val="24"/>
          <w:szCs w:val="24"/>
        </w:rPr>
      </w:pPr>
    </w:p>
    <w:p w14:paraId="3CBC8823" w14:textId="77777777" w:rsidR="00935879" w:rsidRDefault="00935879" w:rsidP="00935879">
      <w:pPr>
        <w:rPr>
          <w:rFonts w:ascii="Times New Roman" w:hAnsi="Times New Roman" w:cs="Times New Roman"/>
        </w:rPr>
      </w:pPr>
    </w:p>
    <w:p w14:paraId="27BF76F7" w14:textId="77777777" w:rsidR="00935879" w:rsidRDefault="00935879" w:rsidP="00935879">
      <w:pPr>
        <w:rPr>
          <w:rFonts w:ascii="Times New Roman" w:hAnsi="Times New Roman" w:cs="Times New Roman"/>
        </w:rPr>
      </w:pPr>
    </w:p>
    <w:p w14:paraId="7743A9CF" w14:textId="77777777" w:rsidR="00935879" w:rsidRPr="005342FA" w:rsidRDefault="00935879" w:rsidP="00935879">
      <w:pPr>
        <w:rPr>
          <w:rFonts w:ascii="Times New Roman" w:hAnsi="Times New Roman" w:cs="Times New Roman"/>
          <w:sz w:val="24"/>
          <w:szCs w:val="24"/>
        </w:rPr>
      </w:pPr>
    </w:p>
    <w:p w14:paraId="79D6605C" w14:textId="77777777" w:rsidR="00935879" w:rsidRDefault="00935879" w:rsidP="00935879">
      <w:pPr>
        <w:rPr>
          <w:rFonts w:ascii="Times New Roman" w:hAnsi="Times New Roman" w:cs="Times New Roman"/>
        </w:rPr>
      </w:pPr>
    </w:p>
    <w:p w14:paraId="303B947F" w14:textId="77777777" w:rsidR="00935879" w:rsidRDefault="00935879" w:rsidP="00935879">
      <w:pPr>
        <w:rPr>
          <w:rFonts w:ascii="Times New Roman" w:hAnsi="Times New Roman" w:cs="Times New Roman"/>
        </w:rPr>
      </w:pPr>
    </w:p>
    <w:p w14:paraId="78BC9557" w14:textId="77777777" w:rsidR="00935879" w:rsidRDefault="00935879" w:rsidP="00935879">
      <w:pPr>
        <w:rPr>
          <w:rFonts w:ascii="Times New Roman" w:hAnsi="Times New Roman" w:cs="Times New Roman"/>
        </w:rPr>
      </w:pPr>
    </w:p>
    <w:p w14:paraId="75BA1633" w14:textId="77777777" w:rsidR="00935879" w:rsidRDefault="00935879" w:rsidP="00935879">
      <w:pPr>
        <w:rPr>
          <w:rFonts w:ascii="Times New Roman" w:hAnsi="Times New Roman" w:cs="Times New Roman"/>
        </w:rPr>
      </w:pPr>
    </w:p>
    <w:p w14:paraId="7EF29C6F" w14:textId="77777777" w:rsidR="00935879" w:rsidRDefault="00935879" w:rsidP="00935879">
      <w:pPr>
        <w:rPr>
          <w:rFonts w:ascii="Times New Roman" w:hAnsi="Times New Roman" w:cs="Times New Roman"/>
        </w:rPr>
      </w:pPr>
    </w:p>
    <w:p w14:paraId="3C683C8B" w14:textId="77777777" w:rsidR="00935879" w:rsidRDefault="00935879" w:rsidP="00935879">
      <w:pPr>
        <w:rPr>
          <w:rFonts w:ascii="Times New Roman" w:hAnsi="Times New Roman" w:cs="Times New Roman"/>
        </w:rPr>
      </w:pPr>
    </w:p>
    <w:p w14:paraId="05E781D5" w14:textId="77777777" w:rsidR="00935879" w:rsidRDefault="00935879" w:rsidP="00935879">
      <w:pPr>
        <w:rPr>
          <w:rFonts w:ascii="Times New Roman" w:hAnsi="Times New Roman" w:cs="Times New Roman"/>
        </w:rPr>
      </w:pPr>
    </w:p>
    <w:p w14:paraId="1D6C79FC" w14:textId="77777777" w:rsidR="00935879" w:rsidRDefault="00935879" w:rsidP="00935879">
      <w:pPr>
        <w:rPr>
          <w:rFonts w:ascii="Times New Roman" w:hAnsi="Times New Roman" w:cs="Times New Roman"/>
        </w:rPr>
      </w:pPr>
    </w:p>
    <w:p w14:paraId="65907576" w14:textId="77777777" w:rsidR="00935879" w:rsidRDefault="00935879" w:rsidP="00935879">
      <w:pPr>
        <w:rPr>
          <w:rFonts w:ascii="Times New Roman" w:hAnsi="Times New Roman" w:cs="Times New Roman"/>
        </w:rPr>
      </w:pPr>
    </w:p>
    <w:p w14:paraId="71F7238E" w14:textId="77777777" w:rsidR="00935879" w:rsidRDefault="00935879" w:rsidP="00935879">
      <w:pPr>
        <w:rPr>
          <w:rFonts w:ascii="Times New Roman" w:hAnsi="Times New Roman" w:cs="Times New Roman"/>
        </w:rPr>
      </w:pPr>
    </w:p>
    <w:p w14:paraId="311BE9CF" w14:textId="77777777" w:rsidR="00935879" w:rsidRDefault="00935879" w:rsidP="00935879">
      <w:pPr>
        <w:rPr>
          <w:rFonts w:ascii="Times New Roman" w:hAnsi="Times New Roman" w:cs="Times New Roman"/>
        </w:rPr>
      </w:pPr>
    </w:p>
    <w:p w14:paraId="16E58158" w14:textId="77777777" w:rsidR="00935879" w:rsidRDefault="00935879" w:rsidP="00935879">
      <w:pPr>
        <w:rPr>
          <w:rFonts w:ascii="Times New Roman" w:hAnsi="Times New Roman" w:cs="Times New Roman"/>
        </w:rPr>
      </w:pPr>
    </w:p>
    <w:p w14:paraId="7D9FC9F5" w14:textId="77777777" w:rsidR="00935879" w:rsidRDefault="00935879" w:rsidP="00935879">
      <w:pPr>
        <w:rPr>
          <w:rFonts w:ascii="Times New Roman" w:hAnsi="Times New Roman" w:cs="Times New Roman"/>
        </w:rPr>
      </w:pPr>
    </w:p>
    <w:p w14:paraId="7613B6A9" w14:textId="77777777" w:rsidR="00935879" w:rsidRDefault="00935879" w:rsidP="00935879">
      <w:pPr>
        <w:rPr>
          <w:rFonts w:ascii="Times New Roman" w:hAnsi="Times New Roman" w:cs="Times New Roman"/>
        </w:rPr>
      </w:pPr>
    </w:p>
    <w:p w14:paraId="6D535891" w14:textId="77777777" w:rsidR="00935879" w:rsidRDefault="00935879" w:rsidP="00935879">
      <w:pPr>
        <w:rPr>
          <w:rFonts w:ascii="Times New Roman" w:hAnsi="Times New Roman" w:cs="Times New Roman"/>
        </w:rPr>
      </w:pPr>
    </w:p>
    <w:p w14:paraId="3179B786" w14:textId="77777777" w:rsidR="00935879" w:rsidRDefault="00935879" w:rsidP="00935879">
      <w:pPr>
        <w:rPr>
          <w:rFonts w:ascii="Times New Roman" w:hAnsi="Times New Roman" w:cs="Times New Roman"/>
        </w:rPr>
      </w:pPr>
    </w:p>
    <w:p w14:paraId="25826B78" w14:textId="77777777" w:rsidR="00935879" w:rsidRDefault="00935879" w:rsidP="00935879">
      <w:pPr>
        <w:rPr>
          <w:rFonts w:ascii="Times New Roman" w:hAnsi="Times New Roman" w:cs="Times New Roman"/>
        </w:rPr>
      </w:pPr>
    </w:p>
    <w:p w14:paraId="1761A1A1" w14:textId="77777777" w:rsidR="00935879" w:rsidRDefault="00935879" w:rsidP="00935879">
      <w:pPr>
        <w:rPr>
          <w:rFonts w:ascii="Times New Roman" w:hAnsi="Times New Roman" w:cs="Times New Roman"/>
        </w:rPr>
      </w:pPr>
    </w:p>
    <w:p w14:paraId="17825876" w14:textId="77777777" w:rsidR="00935879" w:rsidRDefault="00935879" w:rsidP="00935879">
      <w:pPr>
        <w:rPr>
          <w:rFonts w:ascii="Times New Roman" w:hAnsi="Times New Roman" w:cs="Times New Roman"/>
        </w:rPr>
      </w:pPr>
    </w:p>
    <w:p w14:paraId="7E885877" w14:textId="77777777" w:rsidR="00935879" w:rsidRDefault="00935879" w:rsidP="00935879">
      <w:pPr>
        <w:rPr>
          <w:rFonts w:ascii="Times New Roman" w:hAnsi="Times New Roman" w:cs="Times New Roman"/>
        </w:rPr>
      </w:pPr>
    </w:p>
    <w:p w14:paraId="4FB6D6E0" w14:textId="77777777" w:rsidR="00935879" w:rsidRDefault="00935879" w:rsidP="00935879">
      <w:pPr>
        <w:rPr>
          <w:rFonts w:ascii="Times New Roman" w:hAnsi="Times New Roman" w:cs="Times New Roman"/>
        </w:rPr>
      </w:pPr>
    </w:p>
    <w:p w14:paraId="345E1CC7" w14:textId="77777777" w:rsidR="00935879" w:rsidRDefault="00935879" w:rsidP="00935879">
      <w:pPr>
        <w:rPr>
          <w:rFonts w:ascii="Times New Roman" w:hAnsi="Times New Roman" w:cs="Times New Roman"/>
        </w:rPr>
      </w:pPr>
    </w:p>
    <w:p w14:paraId="1982CA20" w14:textId="77777777" w:rsidR="00935879" w:rsidRDefault="00935879" w:rsidP="00935879">
      <w:pPr>
        <w:rPr>
          <w:rFonts w:ascii="Times New Roman" w:hAnsi="Times New Roman" w:cs="Times New Roman"/>
        </w:rPr>
      </w:pPr>
    </w:p>
    <w:p w14:paraId="4990DA35" w14:textId="77777777" w:rsidR="00935879" w:rsidRDefault="00935879" w:rsidP="00935879">
      <w:pPr>
        <w:rPr>
          <w:rFonts w:ascii="Times New Roman" w:hAnsi="Times New Roman" w:cs="Times New Roman"/>
        </w:rPr>
      </w:pPr>
    </w:p>
    <w:p w14:paraId="55100004" w14:textId="77777777" w:rsidR="00935879" w:rsidRDefault="00935879" w:rsidP="00935879">
      <w:pPr>
        <w:rPr>
          <w:rFonts w:ascii="Times New Roman" w:hAnsi="Times New Roman" w:cs="Times New Roman"/>
        </w:rPr>
      </w:pPr>
    </w:p>
    <w:p w14:paraId="61DD6E58" w14:textId="77777777" w:rsidR="00935879" w:rsidRDefault="00935879" w:rsidP="00935879">
      <w:pPr>
        <w:rPr>
          <w:rFonts w:ascii="Times New Roman" w:hAnsi="Times New Roman" w:cs="Times New Roman"/>
        </w:rPr>
      </w:pPr>
    </w:p>
    <w:p w14:paraId="06DF1E75" w14:textId="77777777" w:rsidR="00935879" w:rsidRDefault="00935879" w:rsidP="00935879">
      <w:pPr>
        <w:rPr>
          <w:rFonts w:ascii="Times New Roman" w:hAnsi="Times New Roman" w:cs="Times New Roman"/>
        </w:rPr>
      </w:pPr>
    </w:p>
    <w:p w14:paraId="38A024FA" w14:textId="77777777" w:rsidR="00935879" w:rsidRDefault="00935879" w:rsidP="00935879">
      <w:pPr>
        <w:rPr>
          <w:rFonts w:ascii="Times New Roman" w:hAnsi="Times New Roman" w:cs="Times New Roman"/>
        </w:rPr>
      </w:pPr>
    </w:p>
    <w:p w14:paraId="5AD2D815" w14:textId="77777777" w:rsidR="00935879" w:rsidRDefault="00935879" w:rsidP="00935879">
      <w:pPr>
        <w:spacing w:line="240" w:lineRule="auto"/>
        <w:rPr>
          <w:rFonts w:ascii="Times New Roman" w:hAnsi="Times New Roman" w:cs="Times New Roman"/>
          <w:sz w:val="24"/>
          <w:szCs w:val="24"/>
        </w:rPr>
      </w:pPr>
    </w:p>
    <w:p w14:paraId="72B766AE" w14:textId="5C238C86"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Reference </w:t>
      </w:r>
    </w:p>
    <w:p w14:paraId="00EB1594" w14:textId="77777777" w:rsidR="00935879" w:rsidRPr="005342FA" w:rsidRDefault="00935879" w:rsidP="00935879">
      <w:pPr>
        <w:spacing w:line="240" w:lineRule="auto"/>
        <w:rPr>
          <w:rFonts w:ascii="Times New Roman" w:hAnsi="Times New Roman" w:cs="Times New Roman"/>
          <w:sz w:val="24"/>
          <w:szCs w:val="24"/>
        </w:rPr>
      </w:pPr>
    </w:p>
    <w:p w14:paraId="55A785B0" w14:textId="77777777" w:rsidR="00935879" w:rsidRPr="005342FA" w:rsidRDefault="00935879" w:rsidP="00935879">
      <w:pPr>
        <w:spacing w:line="240" w:lineRule="auto"/>
        <w:rPr>
          <w:rFonts w:ascii="Times New Roman" w:eastAsia="Times New Roman" w:hAnsi="Times New Roman" w:cs="Times New Roman"/>
          <w:sz w:val="24"/>
          <w:szCs w:val="24"/>
          <w:lang w:eastAsia="en-GB"/>
        </w:rPr>
      </w:pPr>
      <w:r w:rsidRPr="005342FA">
        <w:rPr>
          <w:rFonts w:ascii="Times New Roman" w:eastAsia="Times New Roman" w:hAnsi="Times New Roman" w:cs="Times New Roman"/>
          <w:color w:val="000000"/>
          <w:sz w:val="24"/>
          <w:szCs w:val="24"/>
          <w:shd w:val="clear" w:color="auto" w:fill="FFFFFF"/>
          <w:lang w:eastAsia="en-GB"/>
        </w:rPr>
        <w:t>Unicef, 2017. </w:t>
      </w:r>
      <w:r w:rsidRPr="005342FA">
        <w:rPr>
          <w:rFonts w:ascii="Times New Roman" w:eastAsia="Times New Roman" w:hAnsi="Times New Roman" w:cs="Times New Roman"/>
          <w:i/>
          <w:iCs/>
          <w:color w:val="000000"/>
          <w:sz w:val="24"/>
          <w:szCs w:val="24"/>
          <w:shd w:val="clear" w:color="auto" w:fill="FFFFFF"/>
          <w:lang w:eastAsia="en-GB"/>
        </w:rPr>
        <w:t xml:space="preserve">How Does The Time Children Spend Using Digital Technology Impact Their Mental Well-Being, Social Relationships And Physical </w:t>
      </w:r>
      <w:proofErr w:type="gramStart"/>
      <w:r w:rsidRPr="005342FA">
        <w:rPr>
          <w:rFonts w:ascii="Times New Roman" w:eastAsia="Times New Roman" w:hAnsi="Times New Roman" w:cs="Times New Roman"/>
          <w:i/>
          <w:iCs/>
          <w:color w:val="000000"/>
          <w:sz w:val="24"/>
          <w:szCs w:val="24"/>
          <w:shd w:val="clear" w:color="auto" w:fill="FFFFFF"/>
          <w:lang w:eastAsia="en-GB"/>
        </w:rPr>
        <w:t>Activity?</w:t>
      </w:r>
      <w:r w:rsidRPr="005342FA">
        <w:rPr>
          <w:rFonts w:ascii="Times New Roman" w:eastAsia="Times New Roman" w:hAnsi="Times New Roman" w:cs="Times New Roman"/>
          <w:color w:val="000000"/>
          <w:sz w:val="24"/>
          <w:szCs w:val="24"/>
          <w:shd w:val="clear" w:color="auto" w:fill="FFFFFF"/>
          <w:lang w:eastAsia="en-GB"/>
        </w:rPr>
        <w:t>.</w:t>
      </w:r>
      <w:proofErr w:type="gramEnd"/>
      <w:r w:rsidRPr="005342FA">
        <w:rPr>
          <w:rFonts w:ascii="Times New Roman" w:eastAsia="Times New Roman" w:hAnsi="Times New Roman" w:cs="Times New Roman"/>
          <w:color w:val="000000"/>
          <w:sz w:val="24"/>
          <w:szCs w:val="24"/>
          <w:shd w:val="clear" w:color="auto" w:fill="FFFFFF"/>
          <w:lang w:eastAsia="en-GB"/>
        </w:rPr>
        <w:t xml:space="preserve"> Florence: UNICEF Office of Research, p.19.</w:t>
      </w:r>
    </w:p>
    <w:p w14:paraId="16C09040" w14:textId="77777777" w:rsidR="00935879" w:rsidRPr="005342FA" w:rsidRDefault="00935879" w:rsidP="00935879">
      <w:pPr>
        <w:spacing w:line="240" w:lineRule="auto"/>
        <w:rPr>
          <w:rFonts w:ascii="Times New Roman" w:hAnsi="Times New Roman" w:cs="Times New Roman"/>
          <w:sz w:val="24"/>
          <w:szCs w:val="24"/>
        </w:rPr>
      </w:pPr>
    </w:p>
    <w:p w14:paraId="746AA7FC" w14:textId="77777777" w:rsidR="00935879" w:rsidRPr="005342FA" w:rsidRDefault="00935879" w:rsidP="00935879">
      <w:pPr>
        <w:spacing w:line="240" w:lineRule="auto"/>
        <w:rPr>
          <w:rFonts w:ascii="Times New Roman" w:eastAsia="Times New Roman" w:hAnsi="Times New Roman" w:cs="Times New Roman"/>
          <w:sz w:val="24"/>
          <w:szCs w:val="24"/>
          <w:lang w:eastAsia="en-GB"/>
        </w:rPr>
      </w:pPr>
      <w:proofErr w:type="gramStart"/>
      <w:r w:rsidRPr="005342FA">
        <w:rPr>
          <w:rFonts w:ascii="Times New Roman" w:eastAsia="Times New Roman" w:hAnsi="Times New Roman" w:cs="Times New Roman"/>
          <w:color w:val="000000"/>
          <w:sz w:val="24"/>
          <w:szCs w:val="24"/>
          <w:shd w:val="clear" w:color="auto" w:fill="FFFFFF"/>
          <w:lang w:eastAsia="en-GB"/>
        </w:rPr>
        <w:t>WHO.</w:t>
      </w:r>
      <w:proofErr w:type="gramEnd"/>
      <w:r w:rsidRPr="005342FA">
        <w:rPr>
          <w:rFonts w:ascii="Times New Roman" w:eastAsia="Times New Roman" w:hAnsi="Times New Roman" w:cs="Times New Roman"/>
          <w:color w:val="000000"/>
          <w:sz w:val="24"/>
          <w:szCs w:val="24"/>
          <w:shd w:val="clear" w:color="auto" w:fill="FFFFFF"/>
          <w:lang w:eastAsia="en-GB"/>
        </w:rPr>
        <w:t xml:space="preserve"> 2020. </w:t>
      </w:r>
      <w:r w:rsidRPr="005342FA">
        <w:rPr>
          <w:rFonts w:ascii="Times New Roman" w:eastAsia="Times New Roman" w:hAnsi="Times New Roman" w:cs="Times New Roman"/>
          <w:i/>
          <w:iCs/>
          <w:color w:val="000000"/>
          <w:sz w:val="24"/>
          <w:szCs w:val="24"/>
          <w:shd w:val="clear" w:color="auto" w:fill="FFFFFF"/>
          <w:lang w:eastAsia="en-GB"/>
        </w:rPr>
        <w:t xml:space="preserve">WHO | Physical Activity </w:t>
      </w:r>
      <w:proofErr w:type="gramStart"/>
      <w:r w:rsidRPr="005342FA">
        <w:rPr>
          <w:rFonts w:ascii="Times New Roman" w:eastAsia="Times New Roman" w:hAnsi="Times New Roman" w:cs="Times New Roman"/>
          <w:i/>
          <w:iCs/>
          <w:color w:val="000000"/>
          <w:sz w:val="24"/>
          <w:szCs w:val="24"/>
          <w:shd w:val="clear" w:color="auto" w:fill="FFFFFF"/>
          <w:lang w:eastAsia="en-GB"/>
        </w:rPr>
        <w:t>And</w:t>
      </w:r>
      <w:proofErr w:type="gramEnd"/>
      <w:r w:rsidRPr="005342FA">
        <w:rPr>
          <w:rFonts w:ascii="Times New Roman" w:eastAsia="Times New Roman" w:hAnsi="Times New Roman" w:cs="Times New Roman"/>
          <w:i/>
          <w:iCs/>
          <w:color w:val="000000"/>
          <w:sz w:val="24"/>
          <w:szCs w:val="24"/>
          <w:shd w:val="clear" w:color="auto" w:fill="FFFFFF"/>
          <w:lang w:eastAsia="en-GB"/>
        </w:rPr>
        <w:t xml:space="preserve"> Young People</w:t>
      </w:r>
      <w:r w:rsidRPr="005342FA">
        <w:rPr>
          <w:rFonts w:ascii="Times New Roman" w:eastAsia="Times New Roman" w:hAnsi="Times New Roman" w:cs="Times New Roman"/>
          <w:color w:val="000000"/>
          <w:sz w:val="24"/>
          <w:szCs w:val="24"/>
          <w:shd w:val="clear" w:color="auto" w:fill="FFFFFF"/>
          <w:lang w:eastAsia="en-GB"/>
        </w:rPr>
        <w:t>. [online] Available at: &lt;https://www.who.int/dietphysicalactivity/factsheet_young_people/en/&gt; [Accessed 10 March 2020].</w:t>
      </w:r>
    </w:p>
    <w:p w14:paraId="3ABB6C5A" w14:textId="77777777" w:rsidR="00935879" w:rsidRPr="005342FA" w:rsidRDefault="00935879" w:rsidP="00935879">
      <w:pPr>
        <w:spacing w:line="240" w:lineRule="auto"/>
        <w:rPr>
          <w:rFonts w:ascii="Times New Roman" w:hAnsi="Times New Roman" w:cs="Times New Roman"/>
          <w:sz w:val="24"/>
          <w:szCs w:val="24"/>
        </w:rPr>
      </w:pPr>
    </w:p>
    <w:p w14:paraId="433891A3"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Rasmussen, M. and </w:t>
      </w:r>
      <w:proofErr w:type="spellStart"/>
      <w:r w:rsidRPr="005342FA">
        <w:rPr>
          <w:rFonts w:ascii="Times New Roman" w:hAnsi="Times New Roman" w:cs="Times New Roman"/>
          <w:sz w:val="24"/>
          <w:szCs w:val="24"/>
        </w:rPr>
        <w:t>Laumann</w:t>
      </w:r>
      <w:proofErr w:type="spellEnd"/>
      <w:r w:rsidRPr="005342FA">
        <w:rPr>
          <w:rFonts w:ascii="Times New Roman" w:hAnsi="Times New Roman" w:cs="Times New Roman"/>
          <w:sz w:val="24"/>
          <w:szCs w:val="24"/>
        </w:rPr>
        <w:t>, K., 2012. The academic and psychological benefits of exercise in healthy children and adolescents. European Journal of Psychology of Education, [online] 28(3), pp.945-962. Available at: &lt;https://www.researchgate.net/publication/257488559_The_academic_and_psychological_benefits_of_exercise_in_healthy_children_and_adolescents&gt; [Accessed 12 March 2020].</w:t>
      </w:r>
    </w:p>
    <w:p w14:paraId="6C37E4FE" w14:textId="77777777" w:rsidR="00935879" w:rsidRPr="005342FA" w:rsidRDefault="00935879" w:rsidP="00935879">
      <w:pPr>
        <w:spacing w:line="240" w:lineRule="auto"/>
        <w:rPr>
          <w:rFonts w:ascii="Times New Roman" w:eastAsia="Times New Roman" w:hAnsi="Times New Roman" w:cs="Times New Roman"/>
          <w:sz w:val="24"/>
          <w:szCs w:val="24"/>
          <w:lang w:eastAsia="en-GB"/>
        </w:rPr>
      </w:pPr>
    </w:p>
    <w:p w14:paraId="3758C8C1" w14:textId="77777777" w:rsidR="00935879" w:rsidRPr="005342FA" w:rsidRDefault="00935879" w:rsidP="00935879">
      <w:pPr>
        <w:spacing w:line="240" w:lineRule="auto"/>
        <w:rPr>
          <w:rFonts w:ascii="Times New Roman" w:hAnsi="Times New Roman" w:cs="Times New Roman"/>
          <w:sz w:val="24"/>
          <w:szCs w:val="24"/>
        </w:rPr>
      </w:pPr>
      <w:proofErr w:type="spellStart"/>
      <w:r w:rsidRPr="005342FA">
        <w:rPr>
          <w:rFonts w:ascii="Times New Roman" w:hAnsi="Times New Roman" w:cs="Times New Roman"/>
          <w:sz w:val="24"/>
          <w:szCs w:val="24"/>
        </w:rPr>
        <w:t>Eime</w:t>
      </w:r>
      <w:proofErr w:type="spellEnd"/>
      <w:r w:rsidRPr="005342FA">
        <w:rPr>
          <w:rFonts w:ascii="Times New Roman" w:hAnsi="Times New Roman" w:cs="Times New Roman"/>
          <w:sz w:val="24"/>
          <w:szCs w:val="24"/>
        </w:rPr>
        <w:t xml:space="preserve">, R., Young, J., Harvey, J., Charity, M. and Payne, W., 2013. A systematic review of the psychological and social benefits of participation in sport for children and adolescents: informing development of a conceptual model of health through sport. International Journal of </w:t>
      </w:r>
      <w:proofErr w:type="spellStart"/>
      <w:r w:rsidRPr="005342FA">
        <w:rPr>
          <w:rFonts w:ascii="Times New Roman" w:hAnsi="Times New Roman" w:cs="Times New Roman"/>
          <w:sz w:val="24"/>
          <w:szCs w:val="24"/>
        </w:rPr>
        <w:t>Behavioral</w:t>
      </w:r>
      <w:proofErr w:type="spellEnd"/>
      <w:r w:rsidRPr="005342FA">
        <w:rPr>
          <w:rFonts w:ascii="Times New Roman" w:hAnsi="Times New Roman" w:cs="Times New Roman"/>
          <w:sz w:val="24"/>
          <w:szCs w:val="24"/>
        </w:rPr>
        <w:t xml:space="preserve"> Nutrition and Physical Activity, [online] 10(1), p.98. Available at: &lt;https://ijbnpa.biomedcentral.com/articles/10.1186/1479-5868-10-98&gt; [Accessed 12 March 2020].</w:t>
      </w:r>
    </w:p>
    <w:p w14:paraId="641A5DEA" w14:textId="77777777" w:rsidR="00935879" w:rsidRPr="005342FA" w:rsidRDefault="00935879" w:rsidP="00935879">
      <w:pPr>
        <w:spacing w:line="240" w:lineRule="auto"/>
        <w:rPr>
          <w:rFonts w:ascii="Times New Roman" w:hAnsi="Times New Roman" w:cs="Times New Roman"/>
          <w:sz w:val="24"/>
          <w:szCs w:val="24"/>
        </w:rPr>
      </w:pPr>
    </w:p>
    <w:p w14:paraId="6291D6FD"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Parfitt, G. and </w:t>
      </w:r>
      <w:proofErr w:type="spellStart"/>
      <w:r w:rsidRPr="005342FA">
        <w:rPr>
          <w:rFonts w:ascii="Times New Roman" w:hAnsi="Times New Roman" w:cs="Times New Roman"/>
          <w:sz w:val="24"/>
          <w:szCs w:val="24"/>
        </w:rPr>
        <w:t>Eston</w:t>
      </w:r>
      <w:proofErr w:type="spellEnd"/>
      <w:r w:rsidRPr="005342FA">
        <w:rPr>
          <w:rFonts w:ascii="Times New Roman" w:hAnsi="Times New Roman" w:cs="Times New Roman"/>
          <w:sz w:val="24"/>
          <w:szCs w:val="24"/>
        </w:rPr>
        <w:t xml:space="preserve">, R., 2007. The relationship between children's habitual activity level and psychological well-being. Acta </w:t>
      </w:r>
      <w:proofErr w:type="spellStart"/>
      <w:r w:rsidRPr="005342FA">
        <w:rPr>
          <w:rFonts w:ascii="Times New Roman" w:hAnsi="Times New Roman" w:cs="Times New Roman"/>
          <w:sz w:val="24"/>
          <w:szCs w:val="24"/>
        </w:rPr>
        <w:t>Paediatrica</w:t>
      </w:r>
      <w:proofErr w:type="spellEnd"/>
      <w:r w:rsidRPr="005342FA">
        <w:rPr>
          <w:rFonts w:ascii="Times New Roman" w:hAnsi="Times New Roman" w:cs="Times New Roman"/>
          <w:sz w:val="24"/>
          <w:szCs w:val="24"/>
        </w:rPr>
        <w:t>, [online] 94(12), pp.1791-1797. Available at: &lt;https://onlinelibrary.wiley.com/doi/full/10.1111/j.1651-2227.2005.tb01855.x?casa_token=RP4TFdMT8zoAAAAA%3AUgaxvUnXnroHhBXYZuXf-eAYhWQPlg2zhLCpMFNlPLvSsdqI-rEUJKWQqN7FDbE_uTrSXXVG4DuIoLQ&gt; [Accessed 13 March 2020].</w:t>
      </w:r>
    </w:p>
    <w:p w14:paraId="0FF180DA" w14:textId="77777777" w:rsidR="00935879" w:rsidRPr="005342FA" w:rsidRDefault="00935879" w:rsidP="00935879">
      <w:pPr>
        <w:spacing w:line="240" w:lineRule="auto"/>
        <w:rPr>
          <w:rFonts w:ascii="Times New Roman" w:hAnsi="Times New Roman" w:cs="Times New Roman"/>
          <w:sz w:val="24"/>
          <w:szCs w:val="24"/>
        </w:rPr>
      </w:pPr>
    </w:p>
    <w:p w14:paraId="3EE8F5F9"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Hillman, C., Pontifex, M., Raine, L., Castelli, D., Hall, E. and Kramer, A., 2009. The effect of acute treadmill walking on cognitive control and academic achievement in preadolescent children. Neuroscience, [online] 159(3), pp.1044-1054. Available at: &lt;https://www.sciencedirect.com/science/article/abs/pii/S0306452209001171&gt; [Accessed 13 March 2020].</w:t>
      </w:r>
    </w:p>
    <w:p w14:paraId="0A3135F1" w14:textId="77777777" w:rsidR="00935879" w:rsidRPr="005342FA" w:rsidRDefault="00935879" w:rsidP="00935879">
      <w:pPr>
        <w:spacing w:line="240" w:lineRule="auto"/>
        <w:rPr>
          <w:rFonts w:ascii="Times New Roman" w:hAnsi="Times New Roman" w:cs="Times New Roman"/>
          <w:sz w:val="24"/>
          <w:szCs w:val="24"/>
        </w:rPr>
      </w:pPr>
    </w:p>
    <w:p w14:paraId="1CEF01EB"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Donnelly, J., Greene, J., Gibson, C., Smith, B., Washburn, R., Sullivan, D., DuBose, K., Mayo, M., </w:t>
      </w:r>
      <w:proofErr w:type="spellStart"/>
      <w:r w:rsidRPr="005342FA">
        <w:rPr>
          <w:rFonts w:ascii="Times New Roman" w:hAnsi="Times New Roman" w:cs="Times New Roman"/>
          <w:sz w:val="24"/>
          <w:szCs w:val="24"/>
        </w:rPr>
        <w:t>Schmelzle</w:t>
      </w:r>
      <w:proofErr w:type="spellEnd"/>
      <w:r w:rsidRPr="005342FA">
        <w:rPr>
          <w:rFonts w:ascii="Times New Roman" w:hAnsi="Times New Roman" w:cs="Times New Roman"/>
          <w:sz w:val="24"/>
          <w:szCs w:val="24"/>
        </w:rPr>
        <w:t>, K., Ryan, J., Jacobsen, D. and Williams, S., 2009. Physical Activity Across the Curriculum (PAAC): A randomized controlled trial to promote physical activity and diminish overweight and obesity in elementary school children. Preventive Medicine, [online] 49(4), pp.336-341. Available at: &lt;https://www.sciencedirect.com/science/article/pii/S0091743509003557&gt; [Accessed 13 March 2020].</w:t>
      </w:r>
    </w:p>
    <w:p w14:paraId="18296406" w14:textId="77777777" w:rsidR="00935879" w:rsidRPr="005342FA" w:rsidRDefault="00935879" w:rsidP="00935879">
      <w:pPr>
        <w:spacing w:line="240" w:lineRule="auto"/>
        <w:rPr>
          <w:rFonts w:ascii="Times New Roman" w:hAnsi="Times New Roman" w:cs="Times New Roman"/>
          <w:sz w:val="24"/>
          <w:szCs w:val="24"/>
        </w:rPr>
      </w:pPr>
    </w:p>
    <w:p w14:paraId="06EEF0E2"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Reed, J., Einstein, G., Hahn, E., Hooker, S., Gross, V. and Kravitz, J., 2010. Examining the Impact of Integrating Physical Activity on Fluid Intelligence and Academic Performance in </w:t>
      </w:r>
      <w:r w:rsidRPr="005342FA">
        <w:rPr>
          <w:rFonts w:ascii="Times New Roman" w:hAnsi="Times New Roman" w:cs="Times New Roman"/>
          <w:sz w:val="24"/>
          <w:szCs w:val="24"/>
        </w:rPr>
        <w:lastRenderedPageBreak/>
        <w:t>an Elementary School Setting: A Preliminary Investigation. Journal of Physical Activity and Health, [online] 7(3), pp.343-351. Available at: &lt;https://journals.humankinetics.com/view/journals/jpah/7/3/article-p343.xml&gt; [Accessed 13 March 2020].</w:t>
      </w:r>
    </w:p>
    <w:p w14:paraId="179BB225" w14:textId="77777777" w:rsidR="00935879" w:rsidRPr="005342FA" w:rsidRDefault="00935879" w:rsidP="00935879">
      <w:pPr>
        <w:spacing w:line="240" w:lineRule="auto"/>
        <w:rPr>
          <w:rFonts w:ascii="Times New Roman" w:hAnsi="Times New Roman" w:cs="Times New Roman"/>
          <w:sz w:val="24"/>
          <w:szCs w:val="24"/>
        </w:rPr>
      </w:pPr>
    </w:p>
    <w:p w14:paraId="4B0DF714" w14:textId="77777777" w:rsidR="00935879" w:rsidRPr="005342FA" w:rsidRDefault="00935879" w:rsidP="00935879">
      <w:pPr>
        <w:spacing w:line="240" w:lineRule="auto"/>
        <w:rPr>
          <w:rFonts w:ascii="Times New Roman" w:hAnsi="Times New Roman" w:cs="Times New Roman"/>
          <w:sz w:val="24"/>
          <w:szCs w:val="24"/>
        </w:rPr>
      </w:pPr>
      <w:proofErr w:type="spellStart"/>
      <w:r w:rsidRPr="005342FA">
        <w:rPr>
          <w:rFonts w:ascii="Times New Roman" w:hAnsi="Times New Roman" w:cs="Times New Roman"/>
          <w:sz w:val="24"/>
          <w:szCs w:val="24"/>
        </w:rPr>
        <w:t>Chomitz</w:t>
      </w:r>
      <w:proofErr w:type="spellEnd"/>
      <w:r w:rsidRPr="005342FA">
        <w:rPr>
          <w:rFonts w:ascii="Times New Roman" w:hAnsi="Times New Roman" w:cs="Times New Roman"/>
          <w:sz w:val="24"/>
          <w:szCs w:val="24"/>
        </w:rPr>
        <w:t xml:space="preserve">, V., </w:t>
      </w:r>
      <w:proofErr w:type="spellStart"/>
      <w:r w:rsidRPr="005342FA">
        <w:rPr>
          <w:rFonts w:ascii="Times New Roman" w:hAnsi="Times New Roman" w:cs="Times New Roman"/>
          <w:sz w:val="24"/>
          <w:szCs w:val="24"/>
        </w:rPr>
        <w:t>Slining</w:t>
      </w:r>
      <w:proofErr w:type="spellEnd"/>
      <w:r w:rsidRPr="005342FA">
        <w:rPr>
          <w:rFonts w:ascii="Times New Roman" w:hAnsi="Times New Roman" w:cs="Times New Roman"/>
          <w:sz w:val="24"/>
          <w:szCs w:val="24"/>
        </w:rPr>
        <w:t xml:space="preserve">, M., McGowan, R., Mitchell, S., Dawson, G. and Hacker, K., 2009. Is There a Relationship Between Physical Fitness and Academic Achievement? Positive Results </w:t>
      </w:r>
      <w:proofErr w:type="gramStart"/>
      <w:r w:rsidRPr="005342FA">
        <w:rPr>
          <w:rFonts w:ascii="Times New Roman" w:hAnsi="Times New Roman" w:cs="Times New Roman"/>
          <w:sz w:val="24"/>
          <w:szCs w:val="24"/>
        </w:rPr>
        <w:t>From</w:t>
      </w:r>
      <w:proofErr w:type="gramEnd"/>
      <w:r w:rsidRPr="005342FA">
        <w:rPr>
          <w:rFonts w:ascii="Times New Roman" w:hAnsi="Times New Roman" w:cs="Times New Roman"/>
          <w:sz w:val="24"/>
          <w:szCs w:val="24"/>
        </w:rPr>
        <w:t xml:space="preserve"> Public School Children in the </w:t>
      </w:r>
      <w:proofErr w:type="spellStart"/>
      <w:r w:rsidRPr="005342FA">
        <w:rPr>
          <w:rFonts w:ascii="Times New Roman" w:hAnsi="Times New Roman" w:cs="Times New Roman"/>
          <w:sz w:val="24"/>
          <w:szCs w:val="24"/>
        </w:rPr>
        <w:t>Northeastern</w:t>
      </w:r>
      <w:proofErr w:type="spellEnd"/>
      <w:r w:rsidRPr="005342FA">
        <w:rPr>
          <w:rFonts w:ascii="Times New Roman" w:hAnsi="Times New Roman" w:cs="Times New Roman"/>
          <w:sz w:val="24"/>
          <w:szCs w:val="24"/>
        </w:rPr>
        <w:t xml:space="preserve"> United States. Journal of School Health, [online] 79(1), pp.30-37. Available at: &lt;https://onlinelibrary.wiley.com/doi/full/10.1111/j.1746-1561.2008.00371.x?casa_token=m9_QQ_gdkE8AAAAA%3A8WK3A2nHwrGY0nVsKZYLmw5WfO_QzPurayMrthIFzhlO6WCAIayN3mW3XmmKiASpF5EO_MY3WGzwSWk&gt; [Accessed 13 March 2020].</w:t>
      </w:r>
    </w:p>
    <w:p w14:paraId="71CC9899" w14:textId="77777777" w:rsidR="00935879" w:rsidRPr="005342FA" w:rsidRDefault="00935879" w:rsidP="00935879">
      <w:pPr>
        <w:spacing w:line="240" w:lineRule="auto"/>
        <w:rPr>
          <w:rFonts w:ascii="Times New Roman" w:hAnsi="Times New Roman" w:cs="Times New Roman"/>
          <w:sz w:val="24"/>
          <w:szCs w:val="24"/>
        </w:rPr>
      </w:pPr>
    </w:p>
    <w:p w14:paraId="510719B8"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HILL, L., WILLIAMS, J., AUCOTT, L., THOMSON, J. and MON-WILLIAMS, M., 2011. How does exercise benefit performance on cognitive tests in primary-school </w:t>
      </w:r>
      <w:proofErr w:type="gramStart"/>
      <w:r w:rsidRPr="005342FA">
        <w:rPr>
          <w:rFonts w:ascii="Times New Roman" w:hAnsi="Times New Roman" w:cs="Times New Roman"/>
          <w:sz w:val="24"/>
          <w:szCs w:val="24"/>
        </w:rPr>
        <w:t>pupils?.</w:t>
      </w:r>
      <w:proofErr w:type="gramEnd"/>
      <w:r w:rsidRPr="005342FA">
        <w:rPr>
          <w:rFonts w:ascii="Times New Roman" w:hAnsi="Times New Roman" w:cs="Times New Roman"/>
          <w:sz w:val="24"/>
          <w:szCs w:val="24"/>
        </w:rPr>
        <w:t xml:space="preserve"> Developmental Medicine &amp; Child Neurology, [online] 53(7), pp.630-635. Available at: &lt;https://onlinelibrary.wiley.com/doi/full/10.1111/j.1469-8749.2011.03954.x&gt; [Accessed 17 March 2020].</w:t>
      </w:r>
    </w:p>
    <w:p w14:paraId="187296AA" w14:textId="77777777" w:rsidR="00935879" w:rsidRPr="005342FA" w:rsidRDefault="00935879" w:rsidP="00935879">
      <w:pPr>
        <w:spacing w:line="240" w:lineRule="auto"/>
        <w:rPr>
          <w:rFonts w:ascii="Times New Roman" w:hAnsi="Times New Roman" w:cs="Times New Roman"/>
          <w:sz w:val="24"/>
          <w:szCs w:val="24"/>
        </w:rPr>
      </w:pPr>
    </w:p>
    <w:p w14:paraId="7F0AC408" w14:textId="77777777" w:rsidR="00935879" w:rsidRPr="005342FA" w:rsidRDefault="00935879" w:rsidP="00935879">
      <w:pPr>
        <w:spacing w:line="240" w:lineRule="auto"/>
        <w:rPr>
          <w:rFonts w:ascii="Times New Roman" w:hAnsi="Times New Roman" w:cs="Times New Roman"/>
          <w:sz w:val="24"/>
          <w:szCs w:val="24"/>
        </w:rPr>
      </w:pPr>
      <w:proofErr w:type="spellStart"/>
      <w:r w:rsidRPr="005342FA">
        <w:rPr>
          <w:rFonts w:ascii="Times New Roman" w:hAnsi="Times New Roman" w:cs="Times New Roman"/>
          <w:sz w:val="24"/>
          <w:szCs w:val="24"/>
        </w:rPr>
        <w:t>Hötting</w:t>
      </w:r>
      <w:proofErr w:type="spellEnd"/>
      <w:r w:rsidRPr="005342FA">
        <w:rPr>
          <w:rFonts w:ascii="Times New Roman" w:hAnsi="Times New Roman" w:cs="Times New Roman"/>
          <w:sz w:val="24"/>
          <w:szCs w:val="24"/>
        </w:rPr>
        <w:t xml:space="preserve">, K., </w:t>
      </w:r>
      <w:proofErr w:type="spellStart"/>
      <w:r w:rsidRPr="005342FA">
        <w:rPr>
          <w:rFonts w:ascii="Times New Roman" w:hAnsi="Times New Roman" w:cs="Times New Roman"/>
          <w:sz w:val="24"/>
          <w:szCs w:val="24"/>
        </w:rPr>
        <w:t>Schickert</w:t>
      </w:r>
      <w:proofErr w:type="spellEnd"/>
      <w:r w:rsidRPr="005342FA">
        <w:rPr>
          <w:rFonts w:ascii="Times New Roman" w:hAnsi="Times New Roman" w:cs="Times New Roman"/>
          <w:sz w:val="24"/>
          <w:szCs w:val="24"/>
        </w:rPr>
        <w:t xml:space="preserve">, N., Kaiser, J., </w:t>
      </w:r>
      <w:proofErr w:type="spellStart"/>
      <w:r w:rsidRPr="005342FA">
        <w:rPr>
          <w:rFonts w:ascii="Times New Roman" w:hAnsi="Times New Roman" w:cs="Times New Roman"/>
          <w:sz w:val="24"/>
          <w:szCs w:val="24"/>
        </w:rPr>
        <w:t>Röder</w:t>
      </w:r>
      <w:proofErr w:type="spellEnd"/>
      <w:r w:rsidRPr="005342FA">
        <w:rPr>
          <w:rFonts w:ascii="Times New Roman" w:hAnsi="Times New Roman" w:cs="Times New Roman"/>
          <w:sz w:val="24"/>
          <w:szCs w:val="24"/>
        </w:rPr>
        <w:t>, B. and Schmidt-</w:t>
      </w:r>
      <w:proofErr w:type="spellStart"/>
      <w:r w:rsidRPr="005342FA">
        <w:rPr>
          <w:rFonts w:ascii="Times New Roman" w:hAnsi="Times New Roman" w:cs="Times New Roman"/>
          <w:sz w:val="24"/>
          <w:szCs w:val="24"/>
        </w:rPr>
        <w:t>Kassow</w:t>
      </w:r>
      <w:proofErr w:type="spellEnd"/>
      <w:r w:rsidRPr="005342FA">
        <w:rPr>
          <w:rFonts w:ascii="Times New Roman" w:hAnsi="Times New Roman" w:cs="Times New Roman"/>
          <w:sz w:val="24"/>
          <w:szCs w:val="24"/>
        </w:rPr>
        <w:t>, M., 2016. The Effects of Acute Physical Exercise on Memory, Peripheral BDNF, and Cortisol in Young Adults. Neural Plasticity, [online] 2016, pp.1-12. Available at: &lt;https://www.hindawi.com/journals/np/2016/6860573/#B12&gt; [Accessed 17 March 2020].</w:t>
      </w:r>
    </w:p>
    <w:p w14:paraId="5B0F63A9" w14:textId="77777777" w:rsidR="00935879" w:rsidRPr="005342FA" w:rsidRDefault="00935879" w:rsidP="00935879">
      <w:pPr>
        <w:spacing w:line="240" w:lineRule="auto"/>
        <w:rPr>
          <w:rFonts w:ascii="Times New Roman" w:hAnsi="Times New Roman" w:cs="Times New Roman"/>
          <w:sz w:val="24"/>
          <w:szCs w:val="24"/>
        </w:rPr>
      </w:pPr>
    </w:p>
    <w:p w14:paraId="786F34DD"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HILLMAN, C., CASTELLI, D. and BUCK, S., 2005. Aerobic Fitness and Neurocognitive Function in Healthy Preadolescent Children. Medicine &amp; Science in Sports &amp; Exercise, [online] 37(11), pp.1967-1974. Available at: &lt;https://journals.lww.com/acsm-msse/Fulltext/2005/11000/Aerobic_Fitness_and_Neurocognitive_Function_in.20.aspx&gt; [Accessed 17 March 2020].</w:t>
      </w:r>
    </w:p>
    <w:p w14:paraId="5D4C06C2" w14:textId="77777777" w:rsidR="00935879" w:rsidRPr="005342FA" w:rsidRDefault="00935879" w:rsidP="00935879">
      <w:pPr>
        <w:spacing w:line="240" w:lineRule="auto"/>
        <w:rPr>
          <w:rFonts w:ascii="Times New Roman" w:hAnsi="Times New Roman" w:cs="Times New Roman"/>
          <w:sz w:val="24"/>
          <w:szCs w:val="24"/>
        </w:rPr>
      </w:pPr>
    </w:p>
    <w:p w14:paraId="48AC1FB6"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Donnelly, J., Hillman, C., Castelli, D., </w:t>
      </w:r>
      <w:proofErr w:type="spellStart"/>
      <w:r w:rsidRPr="005342FA">
        <w:rPr>
          <w:rFonts w:ascii="Times New Roman" w:hAnsi="Times New Roman" w:cs="Times New Roman"/>
          <w:sz w:val="24"/>
          <w:szCs w:val="24"/>
        </w:rPr>
        <w:t>Etnier</w:t>
      </w:r>
      <w:proofErr w:type="spellEnd"/>
      <w:r w:rsidRPr="005342FA">
        <w:rPr>
          <w:rFonts w:ascii="Times New Roman" w:hAnsi="Times New Roman" w:cs="Times New Roman"/>
          <w:sz w:val="24"/>
          <w:szCs w:val="24"/>
        </w:rPr>
        <w:t xml:space="preserve">, J., Lee, S., </w:t>
      </w:r>
      <w:proofErr w:type="spellStart"/>
      <w:r w:rsidRPr="005342FA">
        <w:rPr>
          <w:rFonts w:ascii="Times New Roman" w:hAnsi="Times New Roman" w:cs="Times New Roman"/>
          <w:sz w:val="24"/>
          <w:szCs w:val="24"/>
        </w:rPr>
        <w:t>Tomporowski</w:t>
      </w:r>
      <w:proofErr w:type="spellEnd"/>
      <w:r w:rsidRPr="005342FA">
        <w:rPr>
          <w:rFonts w:ascii="Times New Roman" w:hAnsi="Times New Roman" w:cs="Times New Roman"/>
          <w:sz w:val="24"/>
          <w:szCs w:val="24"/>
        </w:rPr>
        <w:t>, P., Lambourne, K. and Szabo-Reed, A., 2016. Physical Activity, Fitness, Cognitive Function, and Academic Achievement in Children. Medicine &amp; Science in Sports &amp; Exercise, [online] 48(6), pp.1197-1222. Available at: &lt;https://www.ncbi.nlm.nih.gov/pmc/articles/PMC4874515/&gt; [Accessed 23 March 2020].</w:t>
      </w:r>
    </w:p>
    <w:p w14:paraId="0E495DCA" w14:textId="77777777" w:rsidR="00935879" w:rsidRPr="005342FA" w:rsidRDefault="00935879" w:rsidP="00935879">
      <w:pPr>
        <w:spacing w:line="240" w:lineRule="auto"/>
        <w:rPr>
          <w:rFonts w:ascii="Times New Roman" w:hAnsi="Times New Roman" w:cs="Times New Roman"/>
          <w:sz w:val="24"/>
          <w:szCs w:val="24"/>
        </w:rPr>
      </w:pPr>
    </w:p>
    <w:p w14:paraId="2F9FCB9A"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Lee, J., Xiang, P. and Gao, Z., 2017. Acute effect of active video games on older children's mood change. Computers in Human </w:t>
      </w:r>
      <w:proofErr w:type="spellStart"/>
      <w:r w:rsidRPr="005342FA">
        <w:rPr>
          <w:rFonts w:ascii="Times New Roman" w:hAnsi="Times New Roman" w:cs="Times New Roman"/>
          <w:sz w:val="24"/>
          <w:szCs w:val="24"/>
        </w:rPr>
        <w:t>Behavior</w:t>
      </w:r>
      <w:proofErr w:type="spellEnd"/>
      <w:r w:rsidRPr="005342FA">
        <w:rPr>
          <w:rFonts w:ascii="Times New Roman" w:hAnsi="Times New Roman" w:cs="Times New Roman"/>
          <w:sz w:val="24"/>
          <w:szCs w:val="24"/>
        </w:rPr>
        <w:t>, [online] 70, pp.97-103. Available at: &lt;https://www.sciencedirect.com/science/article/pii/S0747563216308895&gt; [Accessed 24 March 2020].</w:t>
      </w:r>
    </w:p>
    <w:p w14:paraId="205295C9" w14:textId="77777777" w:rsidR="00935879" w:rsidRPr="005342FA" w:rsidRDefault="00935879" w:rsidP="00935879">
      <w:pPr>
        <w:spacing w:line="240" w:lineRule="auto"/>
        <w:rPr>
          <w:rFonts w:ascii="Times New Roman" w:hAnsi="Times New Roman" w:cs="Times New Roman"/>
          <w:sz w:val="24"/>
          <w:szCs w:val="24"/>
        </w:rPr>
      </w:pPr>
    </w:p>
    <w:p w14:paraId="1B48F466"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Love, R., Adams, J. and </w:t>
      </w:r>
      <w:proofErr w:type="spellStart"/>
      <w:r w:rsidRPr="005342FA">
        <w:rPr>
          <w:rFonts w:ascii="Times New Roman" w:hAnsi="Times New Roman" w:cs="Times New Roman"/>
          <w:sz w:val="24"/>
          <w:szCs w:val="24"/>
        </w:rPr>
        <w:t>Sluijs</w:t>
      </w:r>
      <w:proofErr w:type="spellEnd"/>
      <w:r w:rsidRPr="005342FA">
        <w:rPr>
          <w:rFonts w:ascii="Times New Roman" w:hAnsi="Times New Roman" w:cs="Times New Roman"/>
          <w:sz w:val="24"/>
          <w:szCs w:val="24"/>
        </w:rPr>
        <w:t>, E., 2019. Are school‐based physical activity interventions effective and equitable? A meta‐analysis of cluster randomized controlled trials with accelerometer‐assessed activity. Obesity Reviews, [online] 20(6), pp.859-870. Available at: &lt;https://onlinelibrary.wiley.com/doi/full/10.1111/obr.12823&gt; [Accessed 24 March 2020].</w:t>
      </w:r>
    </w:p>
    <w:p w14:paraId="58D49F41" w14:textId="77777777" w:rsidR="00935879" w:rsidRPr="005342FA" w:rsidRDefault="00935879" w:rsidP="00935879">
      <w:pPr>
        <w:spacing w:line="240" w:lineRule="auto"/>
        <w:rPr>
          <w:rFonts w:ascii="Times New Roman" w:hAnsi="Times New Roman" w:cs="Times New Roman"/>
          <w:sz w:val="24"/>
          <w:szCs w:val="24"/>
        </w:rPr>
      </w:pPr>
    </w:p>
    <w:p w14:paraId="6FEE7546"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Dobbins, M., </w:t>
      </w:r>
      <w:proofErr w:type="spellStart"/>
      <w:r w:rsidRPr="005342FA">
        <w:rPr>
          <w:rFonts w:ascii="Times New Roman" w:hAnsi="Times New Roman" w:cs="Times New Roman"/>
          <w:sz w:val="24"/>
          <w:szCs w:val="24"/>
        </w:rPr>
        <w:t>Husson</w:t>
      </w:r>
      <w:proofErr w:type="spellEnd"/>
      <w:r w:rsidRPr="005342FA">
        <w:rPr>
          <w:rFonts w:ascii="Times New Roman" w:hAnsi="Times New Roman" w:cs="Times New Roman"/>
          <w:sz w:val="24"/>
          <w:szCs w:val="24"/>
        </w:rPr>
        <w:t xml:space="preserve">, H., </w:t>
      </w:r>
      <w:proofErr w:type="spellStart"/>
      <w:r w:rsidRPr="005342FA">
        <w:rPr>
          <w:rFonts w:ascii="Times New Roman" w:hAnsi="Times New Roman" w:cs="Times New Roman"/>
          <w:sz w:val="24"/>
          <w:szCs w:val="24"/>
        </w:rPr>
        <w:t>DeCorby</w:t>
      </w:r>
      <w:proofErr w:type="spellEnd"/>
      <w:r w:rsidRPr="005342FA">
        <w:rPr>
          <w:rFonts w:ascii="Times New Roman" w:hAnsi="Times New Roman" w:cs="Times New Roman"/>
          <w:sz w:val="24"/>
          <w:szCs w:val="24"/>
        </w:rPr>
        <w:t xml:space="preserve">, K. and LaRocca, R., 2013. School-based physical activity programs for promoting physical activity and fitness in children and adolescents aged 6 to 18. Cochrane Database of Systematic Reviews, [online] (2), pp.1-263. Available at: </w:t>
      </w:r>
      <w:r w:rsidRPr="005342FA">
        <w:rPr>
          <w:rFonts w:ascii="Times New Roman" w:hAnsi="Times New Roman" w:cs="Times New Roman"/>
          <w:sz w:val="24"/>
          <w:szCs w:val="24"/>
        </w:rPr>
        <w:lastRenderedPageBreak/>
        <w:t>&lt;https://www.cochranelibrary.com/cdsr/doi/10.1002/14651858.CD007651.pub2/abstract&gt; [Accessed 24 March 2020].</w:t>
      </w:r>
    </w:p>
    <w:p w14:paraId="2A15F784" w14:textId="77777777" w:rsidR="00935879" w:rsidRPr="005342FA" w:rsidRDefault="00935879" w:rsidP="00935879">
      <w:pPr>
        <w:spacing w:line="240" w:lineRule="auto"/>
        <w:rPr>
          <w:rFonts w:ascii="Times New Roman" w:hAnsi="Times New Roman" w:cs="Times New Roman"/>
          <w:sz w:val="24"/>
          <w:szCs w:val="24"/>
        </w:rPr>
      </w:pPr>
    </w:p>
    <w:p w14:paraId="27C54AD0"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Pate, R., Davis, M., Robinson, T., Stone, E., McKenzie, T. and Young, J., 2006. Promoting Physical Activity in Children and Youth. Circulation, [online] 114(11), pp.1214-1224. Available at: &lt;https://www.ahajournals.org/doi/full/10.1161/CIRCULATIONAHA.106.177052&gt; [Accessed 25 March 2020].</w:t>
      </w:r>
    </w:p>
    <w:p w14:paraId="56D3C874" w14:textId="77777777" w:rsidR="00935879" w:rsidRPr="005342FA" w:rsidRDefault="00935879" w:rsidP="00935879">
      <w:pPr>
        <w:spacing w:line="240" w:lineRule="auto"/>
        <w:rPr>
          <w:rFonts w:ascii="Times New Roman" w:hAnsi="Times New Roman" w:cs="Times New Roman"/>
          <w:sz w:val="24"/>
          <w:szCs w:val="24"/>
        </w:rPr>
      </w:pPr>
    </w:p>
    <w:p w14:paraId="15BE0181"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Ridgers, N., Salmon, J., Parrish, A., Stanley, R. and </w:t>
      </w:r>
      <w:proofErr w:type="spellStart"/>
      <w:r w:rsidRPr="005342FA">
        <w:rPr>
          <w:rFonts w:ascii="Times New Roman" w:hAnsi="Times New Roman" w:cs="Times New Roman"/>
          <w:sz w:val="24"/>
          <w:szCs w:val="24"/>
        </w:rPr>
        <w:t>Okely</w:t>
      </w:r>
      <w:proofErr w:type="spellEnd"/>
      <w:r w:rsidRPr="005342FA">
        <w:rPr>
          <w:rFonts w:ascii="Times New Roman" w:hAnsi="Times New Roman" w:cs="Times New Roman"/>
          <w:sz w:val="24"/>
          <w:szCs w:val="24"/>
        </w:rPr>
        <w:t>, A., 2012. Physical Activity During School Recess. American Journal of Preventive Medicine, [online] 43(3), pp.320-328. Available at: &lt;https://www.sciencedirect.com/science/article/abs/pii/S0749379712003832&gt; [Accessed 25 March 2020].</w:t>
      </w:r>
    </w:p>
    <w:p w14:paraId="354C72E7" w14:textId="77777777" w:rsidR="00935879" w:rsidRPr="005342FA" w:rsidRDefault="00935879" w:rsidP="00935879">
      <w:pPr>
        <w:spacing w:line="240" w:lineRule="auto"/>
        <w:rPr>
          <w:rFonts w:ascii="Times New Roman" w:hAnsi="Times New Roman" w:cs="Times New Roman"/>
          <w:sz w:val="24"/>
          <w:szCs w:val="24"/>
        </w:rPr>
      </w:pPr>
    </w:p>
    <w:p w14:paraId="50E0D4DE" w14:textId="77777777" w:rsidR="00935879" w:rsidRPr="005342FA" w:rsidRDefault="00935879" w:rsidP="00935879">
      <w:pPr>
        <w:spacing w:line="240" w:lineRule="auto"/>
        <w:rPr>
          <w:rFonts w:ascii="Times New Roman" w:hAnsi="Times New Roman" w:cs="Times New Roman"/>
          <w:sz w:val="24"/>
          <w:szCs w:val="24"/>
        </w:rPr>
      </w:pPr>
      <w:proofErr w:type="gramStart"/>
      <w:r w:rsidRPr="005342FA">
        <w:rPr>
          <w:rFonts w:ascii="Times New Roman" w:hAnsi="Times New Roman" w:cs="Times New Roman"/>
          <w:sz w:val="24"/>
          <w:szCs w:val="24"/>
        </w:rPr>
        <w:t>Who.</w:t>
      </w:r>
      <w:proofErr w:type="gramEnd"/>
      <w:r w:rsidRPr="005342FA">
        <w:rPr>
          <w:rFonts w:ascii="Times New Roman" w:hAnsi="Times New Roman" w:cs="Times New Roman"/>
          <w:sz w:val="24"/>
          <w:szCs w:val="24"/>
        </w:rPr>
        <w:t xml:space="preserve"> 2020. WHO | Physical Activity </w:t>
      </w:r>
      <w:proofErr w:type="gramStart"/>
      <w:r w:rsidRPr="005342FA">
        <w:rPr>
          <w:rFonts w:ascii="Times New Roman" w:hAnsi="Times New Roman" w:cs="Times New Roman"/>
          <w:sz w:val="24"/>
          <w:szCs w:val="24"/>
        </w:rPr>
        <w:t>And</w:t>
      </w:r>
      <w:proofErr w:type="gramEnd"/>
      <w:r w:rsidRPr="005342FA">
        <w:rPr>
          <w:rFonts w:ascii="Times New Roman" w:hAnsi="Times New Roman" w:cs="Times New Roman"/>
          <w:sz w:val="24"/>
          <w:szCs w:val="24"/>
        </w:rPr>
        <w:t xml:space="preserve"> Young People. [online] Available at: &lt;https://www.who.int/dietphysicalactivity/factsheet_young_people/en/&gt; [Accessed 25 March 2020].</w:t>
      </w:r>
    </w:p>
    <w:p w14:paraId="5C533764" w14:textId="77777777" w:rsidR="00935879" w:rsidRPr="005342FA" w:rsidRDefault="00935879" w:rsidP="00935879">
      <w:pPr>
        <w:spacing w:line="240" w:lineRule="auto"/>
        <w:rPr>
          <w:rFonts w:ascii="Times New Roman" w:hAnsi="Times New Roman" w:cs="Times New Roman"/>
          <w:sz w:val="24"/>
          <w:szCs w:val="24"/>
        </w:rPr>
      </w:pPr>
    </w:p>
    <w:p w14:paraId="7F80E2FF"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Riiser, K., </w:t>
      </w:r>
      <w:proofErr w:type="spellStart"/>
      <w:r w:rsidRPr="005342FA">
        <w:rPr>
          <w:rFonts w:ascii="Times New Roman" w:hAnsi="Times New Roman" w:cs="Times New Roman"/>
          <w:sz w:val="24"/>
          <w:szCs w:val="24"/>
        </w:rPr>
        <w:t>Helseth</w:t>
      </w:r>
      <w:proofErr w:type="spellEnd"/>
      <w:r w:rsidRPr="005342FA">
        <w:rPr>
          <w:rFonts w:ascii="Times New Roman" w:hAnsi="Times New Roman" w:cs="Times New Roman"/>
          <w:sz w:val="24"/>
          <w:szCs w:val="24"/>
        </w:rPr>
        <w:t xml:space="preserve">, S., </w:t>
      </w:r>
      <w:proofErr w:type="spellStart"/>
      <w:r w:rsidRPr="005342FA">
        <w:rPr>
          <w:rFonts w:ascii="Times New Roman" w:hAnsi="Times New Roman" w:cs="Times New Roman"/>
          <w:sz w:val="24"/>
          <w:szCs w:val="24"/>
        </w:rPr>
        <w:t>Ellingsen</w:t>
      </w:r>
      <w:proofErr w:type="spellEnd"/>
      <w:r w:rsidRPr="005342FA">
        <w:rPr>
          <w:rFonts w:ascii="Times New Roman" w:hAnsi="Times New Roman" w:cs="Times New Roman"/>
          <w:sz w:val="24"/>
          <w:szCs w:val="24"/>
        </w:rPr>
        <w:t xml:space="preserve">, H., </w:t>
      </w:r>
      <w:proofErr w:type="spellStart"/>
      <w:r w:rsidRPr="005342FA">
        <w:rPr>
          <w:rFonts w:ascii="Times New Roman" w:hAnsi="Times New Roman" w:cs="Times New Roman"/>
          <w:sz w:val="24"/>
          <w:szCs w:val="24"/>
        </w:rPr>
        <w:t>Fallang</w:t>
      </w:r>
      <w:proofErr w:type="spellEnd"/>
      <w:r w:rsidRPr="005342FA">
        <w:rPr>
          <w:rFonts w:ascii="Times New Roman" w:hAnsi="Times New Roman" w:cs="Times New Roman"/>
          <w:sz w:val="24"/>
          <w:szCs w:val="24"/>
        </w:rPr>
        <w:t xml:space="preserve">, B. and </w:t>
      </w:r>
      <w:proofErr w:type="spellStart"/>
      <w:r w:rsidRPr="005342FA">
        <w:rPr>
          <w:rFonts w:ascii="Times New Roman" w:hAnsi="Times New Roman" w:cs="Times New Roman"/>
          <w:sz w:val="24"/>
          <w:szCs w:val="24"/>
        </w:rPr>
        <w:t>Løndal</w:t>
      </w:r>
      <w:proofErr w:type="spellEnd"/>
      <w:r w:rsidRPr="005342FA">
        <w:rPr>
          <w:rFonts w:ascii="Times New Roman" w:hAnsi="Times New Roman" w:cs="Times New Roman"/>
          <w:sz w:val="24"/>
          <w:szCs w:val="24"/>
        </w:rPr>
        <w:t>, K., 2017. Active Play in After-school Programmes: development of an intervention and description of a matched-pair cluster-randomised trial assessing physical activity play in after-school programmes. BMJ Open, [online] 7(8), pp.1-9. Available at: &lt;https://bmjopen.bmj.com/content/7/8/e016585.info&gt; [Accessed 25 March 2020].</w:t>
      </w:r>
    </w:p>
    <w:p w14:paraId="0E915184" w14:textId="77777777" w:rsidR="00935879" w:rsidRPr="005342FA" w:rsidRDefault="00935879" w:rsidP="00935879">
      <w:pPr>
        <w:spacing w:line="240" w:lineRule="auto"/>
        <w:rPr>
          <w:rFonts w:ascii="Times New Roman" w:hAnsi="Times New Roman" w:cs="Times New Roman"/>
          <w:sz w:val="24"/>
          <w:szCs w:val="24"/>
        </w:rPr>
      </w:pPr>
    </w:p>
    <w:p w14:paraId="77F0F89C"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GORTMAKER, S., LEE, R., MOZAFFARIAN, R., SOBOL, A., NELSON, T., ROTH, B. and WIECHA, J., 2012. Effect of an After-School Intervention on Increases in Children’s Physical Activity. Medicine &amp; Science in Sports &amp; Exercise, [online] 44(3), pp.450-457. Available at: &lt;https://cdn1.sph.harvard.edu/wp-content/uploads/sites/84/2012/11/gortmaker_sl_lee_r_mozaffarian_rs_sobol_am_toben_fn_roth_ba_wiecha_jl._2012.pdf&gt; [Accessed 25 March 2020].</w:t>
      </w:r>
    </w:p>
    <w:p w14:paraId="727E79B2" w14:textId="77777777" w:rsidR="00935879" w:rsidRPr="005342FA" w:rsidRDefault="00935879" w:rsidP="00935879">
      <w:pPr>
        <w:spacing w:line="240" w:lineRule="auto"/>
        <w:rPr>
          <w:rFonts w:ascii="Times New Roman" w:hAnsi="Times New Roman" w:cs="Times New Roman"/>
          <w:sz w:val="24"/>
          <w:szCs w:val="24"/>
        </w:rPr>
      </w:pPr>
    </w:p>
    <w:p w14:paraId="790F99C5"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Gortmaker, S., 2020. YMCA-Harvard Afterschool Food </w:t>
      </w:r>
      <w:proofErr w:type="gramStart"/>
      <w:r w:rsidRPr="005342FA">
        <w:rPr>
          <w:rFonts w:ascii="Times New Roman" w:hAnsi="Times New Roman" w:cs="Times New Roman"/>
          <w:sz w:val="24"/>
          <w:szCs w:val="24"/>
        </w:rPr>
        <w:t>And</w:t>
      </w:r>
      <w:proofErr w:type="gramEnd"/>
      <w:r w:rsidRPr="005342FA">
        <w:rPr>
          <w:rFonts w:ascii="Times New Roman" w:hAnsi="Times New Roman" w:cs="Times New Roman"/>
          <w:sz w:val="24"/>
          <w:szCs w:val="24"/>
        </w:rPr>
        <w:t xml:space="preserve"> Fitness. [online] Prevention Research </w:t>
      </w:r>
      <w:proofErr w:type="spellStart"/>
      <w:r w:rsidRPr="005342FA">
        <w:rPr>
          <w:rFonts w:ascii="Times New Roman" w:hAnsi="Times New Roman" w:cs="Times New Roman"/>
          <w:sz w:val="24"/>
          <w:szCs w:val="24"/>
        </w:rPr>
        <w:t>Center</w:t>
      </w:r>
      <w:proofErr w:type="spellEnd"/>
      <w:r w:rsidRPr="005342FA">
        <w:rPr>
          <w:rFonts w:ascii="Times New Roman" w:hAnsi="Times New Roman" w:cs="Times New Roman"/>
          <w:sz w:val="24"/>
          <w:szCs w:val="24"/>
        </w:rPr>
        <w:t xml:space="preserve"> on Nutrition and Physical Activity. Available at: &lt;https://www.hsph.harvard.edu/prc/projects/ymca-harvard-after-school-food-and-fitness/&gt; [Accessed 25 March 2020].</w:t>
      </w:r>
    </w:p>
    <w:p w14:paraId="668B215C" w14:textId="77777777" w:rsidR="00935879" w:rsidRPr="005342FA" w:rsidRDefault="00935879" w:rsidP="00935879">
      <w:pPr>
        <w:spacing w:line="240" w:lineRule="auto"/>
        <w:rPr>
          <w:rFonts w:ascii="Times New Roman" w:hAnsi="Times New Roman" w:cs="Times New Roman"/>
          <w:sz w:val="24"/>
          <w:szCs w:val="24"/>
        </w:rPr>
      </w:pPr>
    </w:p>
    <w:p w14:paraId="028BBDF0"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Beets, M., </w:t>
      </w:r>
      <w:proofErr w:type="spellStart"/>
      <w:r w:rsidRPr="005342FA">
        <w:rPr>
          <w:rFonts w:ascii="Times New Roman" w:hAnsi="Times New Roman" w:cs="Times New Roman"/>
          <w:sz w:val="24"/>
          <w:szCs w:val="24"/>
        </w:rPr>
        <w:t>Beighle</w:t>
      </w:r>
      <w:proofErr w:type="spellEnd"/>
      <w:r w:rsidRPr="005342FA">
        <w:rPr>
          <w:rFonts w:ascii="Times New Roman" w:hAnsi="Times New Roman" w:cs="Times New Roman"/>
          <w:sz w:val="24"/>
          <w:szCs w:val="24"/>
        </w:rPr>
        <w:t xml:space="preserve">, A., Erwin, H. and </w:t>
      </w:r>
      <w:proofErr w:type="spellStart"/>
      <w:r w:rsidRPr="005342FA">
        <w:rPr>
          <w:rFonts w:ascii="Times New Roman" w:hAnsi="Times New Roman" w:cs="Times New Roman"/>
          <w:sz w:val="24"/>
          <w:szCs w:val="24"/>
        </w:rPr>
        <w:t>Huberty</w:t>
      </w:r>
      <w:proofErr w:type="spellEnd"/>
      <w:r w:rsidRPr="005342FA">
        <w:rPr>
          <w:rFonts w:ascii="Times New Roman" w:hAnsi="Times New Roman" w:cs="Times New Roman"/>
          <w:sz w:val="24"/>
          <w:szCs w:val="24"/>
        </w:rPr>
        <w:t>, J., 2009. After-School Program Impact on Physical Activity and Fitness. American Journal of Preventive Medicine, [online] 36(6), pp.527-537. Available at: &lt;https://www.sciencedirect.com/science/article/abs/pii/S0749379709001470&gt; [Accessed 25 March 2020].</w:t>
      </w:r>
    </w:p>
    <w:p w14:paraId="460248CC" w14:textId="77777777" w:rsidR="00935879" w:rsidRPr="005342FA" w:rsidRDefault="00935879" w:rsidP="00935879">
      <w:pPr>
        <w:spacing w:line="240" w:lineRule="auto"/>
        <w:rPr>
          <w:rFonts w:ascii="Times New Roman" w:hAnsi="Times New Roman" w:cs="Times New Roman"/>
          <w:sz w:val="24"/>
          <w:szCs w:val="24"/>
        </w:rPr>
      </w:pPr>
    </w:p>
    <w:p w14:paraId="60AFA52F"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Hughey, S., Weaver, R., Saunders, R., Webster, C. and Beets, M., 2014. Process evaluation of an intervention to increase child activity levels in afterschool programs. Evaluation and Program Planning, [online] 45, pp.164-170. Available at: &lt;https://www.sciencedirect.com/science/article/abs/pii/S0149718914000433&gt; [Accessed 25 March 2020].</w:t>
      </w:r>
    </w:p>
    <w:p w14:paraId="4D60DC35" w14:textId="77777777" w:rsidR="00935879" w:rsidRPr="005342FA" w:rsidRDefault="00935879" w:rsidP="00935879">
      <w:pPr>
        <w:spacing w:line="240" w:lineRule="auto"/>
        <w:rPr>
          <w:rFonts w:ascii="Times New Roman" w:hAnsi="Times New Roman" w:cs="Times New Roman"/>
          <w:sz w:val="24"/>
          <w:szCs w:val="24"/>
        </w:rPr>
      </w:pPr>
    </w:p>
    <w:p w14:paraId="17ECB8D2"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Cradock, A., Barrett, J., Giles, C., Lee, R., Kenney, E., </w:t>
      </w:r>
      <w:proofErr w:type="spellStart"/>
      <w:r w:rsidRPr="005342FA">
        <w:rPr>
          <w:rFonts w:ascii="Times New Roman" w:hAnsi="Times New Roman" w:cs="Times New Roman"/>
          <w:sz w:val="24"/>
          <w:szCs w:val="24"/>
        </w:rPr>
        <w:t>deBlois</w:t>
      </w:r>
      <w:proofErr w:type="spellEnd"/>
      <w:r w:rsidRPr="005342FA">
        <w:rPr>
          <w:rFonts w:ascii="Times New Roman" w:hAnsi="Times New Roman" w:cs="Times New Roman"/>
          <w:sz w:val="24"/>
          <w:szCs w:val="24"/>
        </w:rPr>
        <w:t xml:space="preserve">, M., Thayer, J. and Gortmaker, S., 2016. Promoting Physical Activity </w:t>
      </w:r>
      <w:proofErr w:type="gramStart"/>
      <w:r w:rsidRPr="005342FA">
        <w:rPr>
          <w:rFonts w:ascii="Times New Roman" w:hAnsi="Times New Roman" w:cs="Times New Roman"/>
          <w:sz w:val="24"/>
          <w:szCs w:val="24"/>
        </w:rPr>
        <w:t>With</w:t>
      </w:r>
      <w:proofErr w:type="gramEnd"/>
      <w:r w:rsidRPr="005342FA">
        <w:rPr>
          <w:rFonts w:ascii="Times New Roman" w:hAnsi="Times New Roman" w:cs="Times New Roman"/>
          <w:sz w:val="24"/>
          <w:szCs w:val="24"/>
        </w:rPr>
        <w:t xml:space="preserve"> the Out of School Nutrition and </w:t>
      </w:r>
      <w:r w:rsidRPr="005342FA">
        <w:rPr>
          <w:rFonts w:ascii="Times New Roman" w:hAnsi="Times New Roman" w:cs="Times New Roman"/>
          <w:sz w:val="24"/>
          <w:szCs w:val="24"/>
        </w:rPr>
        <w:lastRenderedPageBreak/>
        <w:t xml:space="preserve">Physical Activity (OSNAP) Initiative. JAMA </w:t>
      </w:r>
      <w:proofErr w:type="spellStart"/>
      <w:r w:rsidRPr="005342FA">
        <w:rPr>
          <w:rFonts w:ascii="Times New Roman" w:hAnsi="Times New Roman" w:cs="Times New Roman"/>
          <w:sz w:val="24"/>
          <w:szCs w:val="24"/>
        </w:rPr>
        <w:t>Pediatrics</w:t>
      </w:r>
      <w:proofErr w:type="spellEnd"/>
      <w:r w:rsidRPr="005342FA">
        <w:rPr>
          <w:rFonts w:ascii="Times New Roman" w:hAnsi="Times New Roman" w:cs="Times New Roman"/>
          <w:sz w:val="24"/>
          <w:szCs w:val="24"/>
        </w:rPr>
        <w:t>, [online] 170(2), p.155. Available at: &lt;https://jamanetwork.com/journals/jamapediatrics/article-abstract/2474393&gt; [Accessed 25 March 2020].</w:t>
      </w:r>
    </w:p>
    <w:p w14:paraId="6F7B026A" w14:textId="77777777" w:rsidR="00935879" w:rsidRPr="005342FA" w:rsidRDefault="00935879" w:rsidP="00935879">
      <w:pPr>
        <w:spacing w:line="240" w:lineRule="auto"/>
        <w:rPr>
          <w:rFonts w:ascii="Times New Roman" w:hAnsi="Times New Roman" w:cs="Times New Roman"/>
          <w:sz w:val="24"/>
          <w:szCs w:val="24"/>
        </w:rPr>
      </w:pPr>
    </w:p>
    <w:p w14:paraId="5D188A34"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American Camp Association. 2020. Mission </w:t>
      </w:r>
      <w:proofErr w:type="gramStart"/>
      <w:r w:rsidRPr="005342FA">
        <w:rPr>
          <w:rFonts w:ascii="Times New Roman" w:hAnsi="Times New Roman" w:cs="Times New Roman"/>
          <w:sz w:val="24"/>
          <w:szCs w:val="24"/>
        </w:rPr>
        <w:t>And</w:t>
      </w:r>
      <w:proofErr w:type="gramEnd"/>
      <w:r w:rsidRPr="005342FA">
        <w:rPr>
          <w:rFonts w:ascii="Times New Roman" w:hAnsi="Times New Roman" w:cs="Times New Roman"/>
          <w:sz w:val="24"/>
          <w:szCs w:val="24"/>
        </w:rPr>
        <w:t xml:space="preserve"> Vision. [online] Available at: &lt;https://www.acacamps.org/about/who-we-are/mission-and-vision&gt; [Accessed 25 March 2020].</w:t>
      </w:r>
    </w:p>
    <w:p w14:paraId="117AC3BC" w14:textId="77777777" w:rsidR="00935879" w:rsidRPr="005342FA" w:rsidRDefault="00935879" w:rsidP="00935879">
      <w:pPr>
        <w:spacing w:line="240" w:lineRule="auto"/>
        <w:rPr>
          <w:rFonts w:ascii="Times New Roman" w:hAnsi="Times New Roman" w:cs="Times New Roman"/>
          <w:sz w:val="24"/>
          <w:szCs w:val="24"/>
        </w:rPr>
      </w:pPr>
    </w:p>
    <w:p w14:paraId="2DB3CAC8"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Fireman, L., 2020. Summer Camps </w:t>
      </w:r>
      <w:proofErr w:type="gramStart"/>
      <w:r w:rsidRPr="005342FA">
        <w:rPr>
          <w:rFonts w:ascii="Times New Roman" w:hAnsi="Times New Roman" w:cs="Times New Roman"/>
          <w:sz w:val="24"/>
          <w:szCs w:val="24"/>
        </w:rPr>
        <w:t>For</w:t>
      </w:r>
      <w:proofErr w:type="gramEnd"/>
      <w:r w:rsidRPr="005342FA">
        <w:rPr>
          <w:rFonts w:ascii="Times New Roman" w:hAnsi="Times New Roman" w:cs="Times New Roman"/>
          <w:sz w:val="24"/>
          <w:szCs w:val="24"/>
        </w:rPr>
        <w:t xml:space="preserve"> Physical Fun - Active For Life. [online] Active </w:t>
      </w:r>
      <w:proofErr w:type="gramStart"/>
      <w:r w:rsidRPr="005342FA">
        <w:rPr>
          <w:rFonts w:ascii="Times New Roman" w:hAnsi="Times New Roman" w:cs="Times New Roman"/>
          <w:sz w:val="24"/>
          <w:szCs w:val="24"/>
        </w:rPr>
        <w:t>For</w:t>
      </w:r>
      <w:proofErr w:type="gramEnd"/>
      <w:r w:rsidRPr="005342FA">
        <w:rPr>
          <w:rFonts w:ascii="Times New Roman" w:hAnsi="Times New Roman" w:cs="Times New Roman"/>
          <w:sz w:val="24"/>
          <w:szCs w:val="24"/>
        </w:rPr>
        <w:t xml:space="preserve"> Life. Available at: &lt;https://activeforlife.com/summer-camps-physical-fun/&gt; [Accessed 25 March 2020].</w:t>
      </w:r>
    </w:p>
    <w:p w14:paraId="65771912" w14:textId="77777777" w:rsidR="00935879" w:rsidRPr="005342FA" w:rsidRDefault="00935879" w:rsidP="00935879">
      <w:pPr>
        <w:spacing w:line="240" w:lineRule="auto"/>
        <w:rPr>
          <w:rFonts w:ascii="Times New Roman" w:hAnsi="Times New Roman" w:cs="Times New Roman"/>
          <w:sz w:val="24"/>
          <w:szCs w:val="24"/>
        </w:rPr>
      </w:pPr>
    </w:p>
    <w:p w14:paraId="2509AD25"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 xml:space="preserve">Fitness by the Sea. 2020. 101 Summer Activities </w:t>
      </w:r>
      <w:proofErr w:type="gramStart"/>
      <w:r w:rsidRPr="005342FA">
        <w:rPr>
          <w:rFonts w:ascii="Times New Roman" w:hAnsi="Times New Roman" w:cs="Times New Roman"/>
          <w:sz w:val="24"/>
          <w:szCs w:val="24"/>
        </w:rPr>
        <w:t>For</w:t>
      </w:r>
      <w:proofErr w:type="gramEnd"/>
      <w:r w:rsidRPr="005342FA">
        <w:rPr>
          <w:rFonts w:ascii="Times New Roman" w:hAnsi="Times New Roman" w:cs="Times New Roman"/>
          <w:sz w:val="24"/>
          <w:szCs w:val="24"/>
        </w:rPr>
        <w:t xml:space="preserve"> Kids. [online] Available at: &lt;https://fitnessbythesea.com/101-summer-activities-for-kids/&gt; [Accessed 25 March 2020].</w:t>
      </w:r>
    </w:p>
    <w:p w14:paraId="7F44239A" w14:textId="77777777" w:rsidR="00935879" w:rsidRPr="005342FA" w:rsidRDefault="00935879" w:rsidP="00935879">
      <w:pPr>
        <w:spacing w:line="240" w:lineRule="auto"/>
        <w:rPr>
          <w:rFonts w:ascii="Times New Roman" w:hAnsi="Times New Roman" w:cs="Times New Roman"/>
          <w:sz w:val="24"/>
          <w:szCs w:val="24"/>
        </w:rPr>
      </w:pPr>
    </w:p>
    <w:p w14:paraId="7416CFDE"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Adventures, T., 2020. Summer Camp &amp; Physical Fitness - Terrapin Adventures. [online] Terrapin Adventures. Available at: &lt;https://www.terrapinadventures.com/blog/summer-camp-physical-fitness/&gt; [Accessed 25 March 2020].</w:t>
      </w:r>
    </w:p>
    <w:p w14:paraId="2A315A7B" w14:textId="77777777" w:rsidR="00935879" w:rsidRPr="005342FA" w:rsidRDefault="00935879" w:rsidP="00935879">
      <w:pPr>
        <w:spacing w:line="240" w:lineRule="auto"/>
        <w:rPr>
          <w:rFonts w:ascii="Times New Roman" w:hAnsi="Times New Roman" w:cs="Times New Roman"/>
          <w:sz w:val="24"/>
          <w:szCs w:val="24"/>
        </w:rPr>
      </w:pPr>
    </w:p>
    <w:p w14:paraId="4268EAA3" w14:textId="77777777" w:rsidR="00935879" w:rsidRPr="000B559B" w:rsidRDefault="00935879" w:rsidP="00935879">
      <w:pPr>
        <w:spacing w:line="240" w:lineRule="auto"/>
        <w:rPr>
          <w:rFonts w:ascii="Times New Roman" w:hAnsi="Times New Roman" w:cs="Times New Roman"/>
          <w:sz w:val="24"/>
          <w:szCs w:val="24"/>
        </w:rPr>
      </w:pPr>
      <w:r w:rsidRPr="000B559B">
        <w:rPr>
          <w:rFonts w:ascii="Times New Roman" w:hAnsi="Times New Roman" w:cs="Times New Roman"/>
          <w:sz w:val="24"/>
          <w:szCs w:val="24"/>
        </w:rPr>
        <w:t xml:space="preserve">Beets, M., Weaver, R., </w:t>
      </w:r>
      <w:proofErr w:type="spellStart"/>
      <w:r w:rsidRPr="000B559B">
        <w:rPr>
          <w:rFonts w:ascii="Times New Roman" w:hAnsi="Times New Roman" w:cs="Times New Roman"/>
          <w:sz w:val="24"/>
          <w:szCs w:val="24"/>
        </w:rPr>
        <w:t>Beighle</w:t>
      </w:r>
      <w:proofErr w:type="spellEnd"/>
      <w:r w:rsidRPr="000B559B">
        <w:rPr>
          <w:rFonts w:ascii="Times New Roman" w:hAnsi="Times New Roman" w:cs="Times New Roman"/>
          <w:sz w:val="24"/>
          <w:szCs w:val="24"/>
        </w:rPr>
        <w:t xml:space="preserve">, A., Webster, C. and Pate, R., 2013. How Physically Active Are Children Attending Summer Day </w:t>
      </w:r>
      <w:proofErr w:type="gramStart"/>
      <w:r w:rsidRPr="000B559B">
        <w:rPr>
          <w:rFonts w:ascii="Times New Roman" w:hAnsi="Times New Roman" w:cs="Times New Roman"/>
          <w:sz w:val="24"/>
          <w:szCs w:val="24"/>
        </w:rPr>
        <w:t>Camps?.</w:t>
      </w:r>
      <w:proofErr w:type="gramEnd"/>
      <w:r w:rsidRPr="000B559B">
        <w:rPr>
          <w:rFonts w:ascii="Times New Roman" w:hAnsi="Times New Roman" w:cs="Times New Roman"/>
          <w:sz w:val="24"/>
          <w:szCs w:val="24"/>
        </w:rPr>
        <w:t> </w:t>
      </w:r>
      <w:r w:rsidRPr="000B559B">
        <w:rPr>
          <w:rFonts w:ascii="Times New Roman" w:hAnsi="Times New Roman" w:cs="Times New Roman"/>
          <w:i/>
          <w:iCs/>
          <w:sz w:val="24"/>
          <w:szCs w:val="24"/>
        </w:rPr>
        <w:t>Journal of Physical Activity and Health</w:t>
      </w:r>
      <w:r w:rsidRPr="000B559B">
        <w:rPr>
          <w:rFonts w:ascii="Times New Roman" w:hAnsi="Times New Roman" w:cs="Times New Roman"/>
          <w:sz w:val="24"/>
          <w:szCs w:val="24"/>
        </w:rPr>
        <w:t>, [online] 10(6), pp.850-855. Available at: &lt;https://journals.humankinetics.com/view/journals/jpah/10/6/article-p850.xml&gt; [Accessed 25 March 2020].</w:t>
      </w:r>
    </w:p>
    <w:p w14:paraId="4DFE53C5" w14:textId="77777777" w:rsidR="00935879" w:rsidRPr="005342FA" w:rsidRDefault="00935879" w:rsidP="00935879">
      <w:pPr>
        <w:spacing w:line="240" w:lineRule="auto"/>
        <w:rPr>
          <w:rFonts w:ascii="Times New Roman" w:hAnsi="Times New Roman" w:cs="Times New Roman"/>
          <w:sz w:val="24"/>
          <w:szCs w:val="24"/>
        </w:rPr>
      </w:pPr>
    </w:p>
    <w:p w14:paraId="30E07D44" w14:textId="77777777" w:rsidR="00935879" w:rsidRPr="005342FA" w:rsidRDefault="00935879" w:rsidP="00935879">
      <w:pPr>
        <w:spacing w:line="240" w:lineRule="auto"/>
        <w:rPr>
          <w:rFonts w:ascii="Times New Roman" w:hAnsi="Times New Roman" w:cs="Times New Roman"/>
          <w:sz w:val="24"/>
          <w:szCs w:val="24"/>
        </w:rPr>
      </w:pPr>
      <w:r w:rsidRPr="005342FA">
        <w:rPr>
          <w:rFonts w:ascii="Times New Roman" w:hAnsi="Times New Roman" w:cs="Times New Roman"/>
          <w:sz w:val="24"/>
          <w:szCs w:val="24"/>
        </w:rPr>
        <w:t>Hickerson, B. and Henderson, K., 2014. Opportunities for Promoting Youth Physical Activity: An Examination of Youth Summer Camps. Journal of Physical Activity and Health, [online] 11(1), pp.199-205. Available at: &lt;https://journals.humankinetics.com/view/journals/jpah/11/1/article-p199.xml&gt; [Accessed 25 March 2020].</w:t>
      </w:r>
    </w:p>
    <w:p w14:paraId="2F32653B" w14:textId="77777777" w:rsidR="00935879" w:rsidRPr="005342FA" w:rsidRDefault="00935879" w:rsidP="00935879">
      <w:pPr>
        <w:spacing w:line="240" w:lineRule="auto"/>
        <w:rPr>
          <w:rFonts w:ascii="Times New Roman" w:hAnsi="Times New Roman" w:cs="Times New Roman"/>
          <w:sz w:val="24"/>
          <w:szCs w:val="24"/>
        </w:rPr>
      </w:pPr>
    </w:p>
    <w:p w14:paraId="3B6265DF" w14:textId="77777777" w:rsidR="00935879" w:rsidRPr="005342FA" w:rsidRDefault="00935879" w:rsidP="00935879">
      <w:pPr>
        <w:spacing w:line="240" w:lineRule="auto"/>
        <w:rPr>
          <w:rFonts w:ascii="Times New Roman" w:eastAsia="Times New Roman" w:hAnsi="Times New Roman" w:cs="Times New Roman"/>
          <w:color w:val="000000"/>
          <w:sz w:val="24"/>
          <w:szCs w:val="24"/>
          <w:shd w:val="clear" w:color="auto" w:fill="FFFFFF"/>
          <w:lang w:eastAsia="en-GB"/>
        </w:rPr>
      </w:pPr>
      <w:r w:rsidRPr="00B649B0">
        <w:rPr>
          <w:rFonts w:ascii="Times New Roman" w:eastAsia="Times New Roman" w:hAnsi="Times New Roman" w:cs="Times New Roman"/>
          <w:color w:val="000000"/>
          <w:sz w:val="24"/>
          <w:szCs w:val="24"/>
          <w:shd w:val="clear" w:color="auto" w:fill="FFFFFF"/>
          <w:lang w:eastAsia="en-GB"/>
        </w:rPr>
        <w:t>Gately, P., 2013. Residential Weight Loss Camps for Children and Young People. </w:t>
      </w:r>
      <w:r w:rsidRPr="00B649B0">
        <w:rPr>
          <w:rFonts w:ascii="Times New Roman" w:eastAsia="Times New Roman" w:hAnsi="Times New Roman" w:cs="Times New Roman"/>
          <w:i/>
          <w:iCs/>
          <w:color w:val="000000"/>
          <w:sz w:val="24"/>
          <w:szCs w:val="24"/>
          <w:shd w:val="clear" w:color="auto" w:fill="FFFFFF"/>
          <w:lang w:eastAsia="en-GB"/>
        </w:rPr>
        <w:t>Controversies in Obesity</w:t>
      </w:r>
      <w:r w:rsidRPr="00B649B0">
        <w:rPr>
          <w:rFonts w:ascii="Times New Roman" w:eastAsia="Times New Roman" w:hAnsi="Times New Roman" w:cs="Times New Roman"/>
          <w:color w:val="000000"/>
          <w:sz w:val="24"/>
          <w:szCs w:val="24"/>
          <w:shd w:val="clear" w:color="auto" w:fill="FFFFFF"/>
          <w:lang w:eastAsia="en-GB"/>
        </w:rPr>
        <w:t>, [online] pp.221-227. Available at: &lt;https://link.springer.com/chapter/10.1007/978-1-4471-2834-2_27#citeas&gt; [Accessed 25 March 2020].</w:t>
      </w:r>
    </w:p>
    <w:p w14:paraId="48EAE2E5" w14:textId="77777777" w:rsidR="00935879" w:rsidRPr="005342FA" w:rsidRDefault="00935879" w:rsidP="00935879">
      <w:pPr>
        <w:spacing w:line="240" w:lineRule="auto"/>
        <w:rPr>
          <w:rFonts w:ascii="Times New Roman" w:eastAsia="Times New Roman" w:hAnsi="Times New Roman" w:cs="Times New Roman"/>
          <w:color w:val="000000"/>
          <w:sz w:val="24"/>
          <w:szCs w:val="24"/>
          <w:shd w:val="clear" w:color="auto" w:fill="FFFFFF"/>
          <w:lang w:eastAsia="en-GB"/>
        </w:rPr>
      </w:pPr>
    </w:p>
    <w:p w14:paraId="760F3E95" w14:textId="77777777" w:rsidR="00935879" w:rsidRPr="005342FA" w:rsidRDefault="00935879" w:rsidP="00935879">
      <w:pPr>
        <w:spacing w:line="240" w:lineRule="auto"/>
        <w:rPr>
          <w:rFonts w:ascii="Times New Roman" w:eastAsia="Times New Roman" w:hAnsi="Times New Roman" w:cs="Times New Roman"/>
          <w:sz w:val="24"/>
          <w:szCs w:val="24"/>
          <w:lang w:eastAsia="en-GB"/>
        </w:rPr>
      </w:pPr>
      <w:r w:rsidRPr="005342FA">
        <w:rPr>
          <w:rFonts w:ascii="Times New Roman" w:eastAsia="Times New Roman" w:hAnsi="Times New Roman" w:cs="Times New Roman"/>
          <w:sz w:val="24"/>
          <w:szCs w:val="24"/>
          <w:lang w:eastAsia="en-GB"/>
        </w:rPr>
        <w:t>Weaver, R., Beets, M., Turner-</w:t>
      </w:r>
      <w:proofErr w:type="spellStart"/>
      <w:r w:rsidRPr="005342FA">
        <w:rPr>
          <w:rFonts w:ascii="Times New Roman" w:eastAsia="Times New Roman" w:hAnsi="Times New Roman" w:cs="Times New Roman"/>
          <w:sz w:val="24"/>
          <w:szCs w:val="24"/>
          <w:lang w:eastAsia="en-GB"/>
        </w:rPr>
        <w:t>McGrievy</w:t>
      </w:r>
      <w:proofErr w:type="spellEnd"/>
      <w:r w:rsidRPr="005342FA">
        <w:rPr>
          <w:rFonts w:ascii="Times New Roman" w:eastAsia="Times New Roman" w:hAnsi="Times New Roman" w:cs="Times New Roman"/>
          <w:sz w:val="24"/>
          <w:szCs w:val="24"/>
          <w:lang w:eastAsia="en-GB"/>
        </w:rPr>
        <w:t>, G., Webster, C. and Moore, J., 2014. Effects of a competency-based professional development training on children's physical activity and staff physical activity promotion in summer day camps. New Directions for Youth Development, [online] 2014(143), pp.57-78. Available at: &lt;https://onlinelibrary.wiley.com/doi/abs/10.1002/yd.20104&gt; [Accessed 25 March 2020].</w:t>
      </w:r>
    </w:p>
    <w:p w14:paraId="41E0E0B3" w14:textId="77777777" w:rsidR="00935879" w:rsidRPr="005342FA" w:rsidRDefault="00935879" w:rsidP="00935879">
      <w:pPr>
        <w:spacing w:line="240" w:lineRule="auto"/>
        <w:rPr>
          <w:rFonts w:ascii="Times New Roman" w:eastAsia="Times New Roman" w:hAnsi="Times New Roman" w:cs="Times New Roman"/>
          <w:sz w:val="24"/>
          <w:szCs w:val="24"/>
          <w:lang w:eastAsia="en-GB"/>
        </w:rPr>
      </w:pPr>
    </w:p>
    <w:p w14:paraId="6B19158E" w14:textId="77777777" w:rsidR="00935879" w:rsidRPr="00B649B0" w:rsidRDefault="00935879" w:rsidP="00935879">
      <w:pPr>
        <w:spacing w:line="240" w:lineRule="auto"/>
        <w:rPr>
          <w:rFonts w:ascii="Times New Roman" w:eastAsia="Times New Roman" w:hAnsi="Times New Roman" w:cs="Times New Roman"/>
          <w:sz w:val="24"/>
          <w:szCs w:val="24"/>
          <w:lang w:eastAsia="en-GB"/>
        </w:rPr>
      </w:pPr>
    </w:p>
    <w:p w14:paraId="3C5CE352" w14:textId="77777777" w:rsidR="00935879" w:rsidRPr="0078355E" w:rsidRDefault="00935879" w:rsidP="00935879">
      <w:pPr>
        <w:rPr>
          <w:rFonts w:cstheme="minorHAnsi"/>
          <w:sz w:val="28"/>
          <w:szCs w:val="28"/>
        </w:rPr>
      </w:pPr>
    </w:p>
    <w:p w14:paraId="60C7DA48" w14:textId="77777777" w:rsidR="00935879" w:rsidRPr="00935879" w:rsidRDefault="00935879" w:rsidP="00935879">
      <w:pPr>
        <w:rPr>
          <w:rFonts w:ascii="Times New Roman" w:hAnsi="Times New Roman" w:cs="Times New Roman"/>
          <w:b/>
          <w:sz w:val="28"/>
          <w:szCs w:val="13"/>
        </w:rPr>
      </w:pPr>
    </w:p>
    <w:sectPr w:rsidR="00935879" w:rsidRPr="00935879">
      <w:footerReference w:type="even"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DF7E9D" w14:textId="77777777" w:rsidR="00A16012" w:rsidRDefault="00A16012" w:rsidP="0077207E">
      <w:pPr>
        <w:spacing w:line="240" w:lineRule="auto"/>
      </w:pPr>
      <w:r>
        <w:separator/>
      </w:r>
    </w:p>
  </w:endnote>
  <w:endnote w:type="continuationSeparator" w:id="0">
    <w:p w14:paraId="1A67A518" w14:textId="77777777" w:rsidR="00A16012" w:rsidRDefault="00A16012"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2252908"/>
      <w:docPartObj>
        <w:docPartGallery w:val="Page Numbers (Bottom of Page)"/>
        <w:docPartUnique/>
      </w:docPartObj>
    </w:sdtPr>
    <w:sdtContent>
      <w:p w14:paraId="7C66CA06" w14:textId="454AE78A" w:rsidR="004E416E" w:rsidRDefault="004E416E" w:rsidP="00FD5D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EC310C2" w14:textId="77777777" w:rsidR="004E416E" w:rsidRDefault="004E416E" w:rsidP="004E416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27755609"/>
      <w:docPartObj>
        <w:docPartGallery w:val="Page Numbers (Bottom of Page)"/>
        <w:docPartUnique/>
      </w:docPartObj>
    </w:sdtPr>
    <w:sdtContent>
      <w:p w14:paraId="6BD0B8C5" w14:textId="08D151A4" w:rsidR="004E416E" w:rsidRDefault="004E416E" w:rsidP="00FD5DD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20DD26" w14:textId="77777777" w:rsidR="004E416E" w:rsidRDefault="004E416E" w:rsidP="004E416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A678C" w14:textId="77777777" w:rsidR="00A16012" w:rsidRDefault="00A16012" w:rsidP="0077207E">
      <w:pPr>
        <w:spacing w:line="240" w:lineRule="auto"/>
      </w:pPr>
      <w:r>
        <w:separator/>
      </w:r>
    </w:p>
  </w:footnote>
  <w:footnote w:type="continuationSeparator" w:id="0">
    <w:p w14:paraId="64387E54" w14:textId="77777777" w:rsidR="00A16012" w:rsidRDefault="00A16012"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3D7F13"/>
    <w:multiLevelType w:val="hybridMultilevel"/>
    <w:tmpl w:val="9E4092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371F"/>
    <w:rsid w:val="00043089"/>
    <w:rsid w:val="00072B98"/>
    <w:rsid w:val="0009629D"/>
    <w:rsid w:val="000D4291"/>
    <w:rsid w:val="00147318"/>
    <w:rsid w:val="00183D6A"/>
    <w:rsid w:val="001B5BE1"/>
    <w:rsid w:val="001F7C59"/>
    <w:rsid w:val="00223119"/>
    <w:rsid w:val="00263D85"/>
    <w:rsid w:val="002722B4"/>
    <w:rsid w:val="00284793"/>
    <w:rsid w:val="00294A2F"/>
    <w:rsid w:val="00317441"/>
    <w:rsid w:val="00344249"/>
    <w:rsid w:val="00346EE5"/>
    <w:rsid w:val="0037715E"/>
    <w:rsid w:val="003E05AB"/>
    <w:rsid w:val="00401D59"/>
    <w:rsid w:val="004150A6"/>
    <w:rsid w:val="00417FA2"/>
    <w:rsid w:val="00424460"/>
    <w:rsid w:val="00437D19"/>
    <w:rsid w:val="004429AE"/>
    <w:rsid w:val="00484EC1"/>
    <w:rsid w:val="00497C48"/>
    <w:rsid w:val="004E416E"/>
    <w:rsid w:val="004E5105"/>
    <w:rsid w:val="004F0D59"/>
    <w:rsid w:val="0050737E"/>
    <w:rsid w:val="005374BB"/>
    <w:rsid w:val="0055280E"/>
    <w:rsid w:val="00711535"/>
    <w:rsid w:val="00750EAE"/>
    <w:rsid w:val="00767662"/>
    <w:rsid w:val="0077207E"/>
    <w:rsid w:val="007D2445"/>
    <w:rsid w:val="007D2973"/>
    <w:rsid w:val="007D332B"/>
    <w:rsid w:val="007E61A3"/>
    <w:rsid w:val="007F09EA"/>
    <w:rsid w:val="00845C14"/>
    <w:rsid w:val="00846882"/>
    <w:rsid w:val="008B0303"/>
    <w:rsid w:val="00932B51"/>
    <w:rsid w:val="00935879"/>
    <w:rsid w:val="00A02860"/>
    <w:rsid w:val="00A16012"/>
    <w:rsid w:val="00A543CB"/>
    <w:rsid w:val="00A72A53"/>
    <w:rsid w:val="00B32464"/>
    <w:rsid w:val="00BF3F1C"/>
    <w:rsid w:val="00C10F21"/>
    <w:rsid w:val="00C3093A"/>
    <w:rsid w:val="00C536A6"/>
    <w:rsid w:val="00C6371F"/>
    <w:rsid w:val="00C700D9"/>
    <w:rsid w:val="00C74615"/>
    <w:rsid w:val="00CA255D"/>
    <w:rsid w:val="00CB1CB8"/>
    <w:rsid w:val="00D20812"/>
    <w:rsid w:val="00D332EF"/>
    <w:rsid w:val="00D34C76"/>
    <w:rsid w:val="00D6095A"/>
    <w:rsid w:val="00DB479B"/>
    <w:rsid w:val="00DF49CB"/>
    <w:rsid w:val="00DF5A32"/>
    <w:rsid w:val="00E078C1"/>
    <w:rsid w:val="00E10195"/>
    <w:rsid w:val="00E576EB"/>
    <w:rsid w:val="00E60698"/>
    <w:rsid w:val="00EA5C3F"/>
    <w:rsid w:val="00EB1F41"/>
    <w:rsid w:val="00EE29ED"/>
    <w:rsid w:val="00F43165"/>
    <w:rsid w:val="00F57468"/>
    <w:rsid w:val="00FC0DCC"/>
    <w:rsid w:val="00FD2CF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9079BD86-FB0E-4FD7-8885-4757B31DC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8">
    <w:name w:val="heading 8"/>
    <w:basedOn w:val="Normal"/>
    <w:next w:val="Normal"/>
    <w:link w:val="Heading8Char"/>
    <w:qFormat/>
    <w:rsid w:val="00932B51"/>
    <w:pPr>
      <w:spacing w:before="240" w:after="60" w:line="240" w:lineRule="auto"/>
      <w:outlineLvl w:val="7"/>
    </w:pPr>
    <w:rPr>
      <w:rFonts w:ascii="Times New Roman" w:eastAsia="Times New Roman" w:hAnsi="Times New Roman" w:cs="Times New Roman"/>
      <w:i/>
      <w:i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customStyle="1" w:styleId="mceitemhidden">
    <w:name w:val="mceitemhidden"/>
    <w:basedOn w:val="DefaultParagraphFont"/>
    <w:rsid w:val="004E416E"/>
  </w:style>
  <w:style w:type="character" w:customStyle="1" w:styleId="hiddengrammarerror">
    <w:name w:val="hiddengrammarerror"/>
    <w:basedOn w:val="DefaultParagraphFont"/>
    <w:rsid w:val="004E416E"/>
  </w:style>
  <w:style w:type="character" w:customStyle="1" w:styleId="hiddenspellerror">
    <w:name w:val="hiddenspellerror"/>
    <w:basedOn w:val="DefaultParagraphFont"/>
    <w:rsid w:val="004E416E"/>
  </w:style>
  <w:style w:type="character" w:customStyle="1" w:styleId="hiddensuggestion">
    <w:name w:val="hiddensuggestion"/>
    <w:basedOn w:val="DefaultParagraphFont"/>
    <w:rsid w:val="004E416E"/>
  </w:style>
  <w:style w:type="character" w:styleId="PageNumber">
    <w:name w:val="page number"/>
    <w:basedOn w:val="DefaultParagraphFont"/>
    <w:uiPriority w:val="99"/>
    <w:semiHidden/>
    <w:unhideWhenUsed/>
    <w:rsid w:val="004E41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430496">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3816</Words>
  <Characters>21755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amir uddin</cp:lastModifiedBy>
  <cp:revision>2</cp:revision>
  <cp:lastPrinted>2014-08-18T15:50:00Z</cp:lastPrinted>
  <dcterms:created xsi:type="dcterms:W3CDTF">2020-03-27T01:53:00Z</dcterms:created>
  <dcterms:modified xsi:type="dcterms:W3CDTF">2020-03-27T01:53:00Z</dcterms:modified>
</cp:coreProperties>
</file>