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3981" w:rsidRDefault="002D3981" w:rsidP="00291F46">
      <w:pPr>
        <w:jc w:val="center"/>
        <w:rPr>
          <w:rFonts w:ascii="Times New Roman" w:hAnsi="Times New Roman" w:cs="Times New Roman"/>
          <w:sz w:val="24"/>
          <w:szCs w:val="24"/>
        </w:rPr>
      </w:pPr>
    </w:p>
    <w:p w:rsidR="00291F46" w:rsidRDefault="00291F46" w:rsidP="00291F46">
      <w:pPr>
        <w:jc w:val="center"/>
        <w:rPr>
          <w:rFonts w:ascii="Times New Roman" w:hAnsi="Times New Roman" w:cs="Times New Roman"/>
          <w:sz w:val="24"/>
          <w:szCs w:val="24"/>
        </w:rPr>
      </w:pPr>
    </w:p>
    <w:p w:rsidR="00291F46" w:rsidRPr="00291F46" w:rsidRDefault="005D767C" w:rsidP="00291F46">
      <w:pPr>
        <w:jc w:val="center"/>
        <w:rPr>
          <w:rFonts w:ascii="Times New Roman" w:hAnsi="Times New Roman" w:cs="Times New Roman"/>
          <w:b/>
          <w:bCs/>
          <w:sz w:val="24"/>
          <w:szCs w:val="24"/>
          <w:lang w:val="en-US"/>
        </w:rPr>
      </w:pPr>
      <w:r w:rsidRPr="00291F46">
        <w:rPr>
          <w:rFonts w:ascii="Times New Roman" w:hAnsi="Times New Roman" w:cs="Times New Roman"/>
          <w:b/>
          <w:bCs/>
          <w:sz w:val="24"/>
          <w:szCs w:val="24"/>
          <w:lang w:val="en-US"/>
        </w:rPr>
        <w:t>Title: Problem Solving and</w:t>
      </w:r>
    </w:p>
    <w:p w:rsidR="00291F46" w:rsidRDefault="005D767C" w:rsidP="00291F46">
      <w:pPr>
        <w:jc w:val="center"/>
        <w:rPr>
          <w:rFonts w:ascii="Times New Roman" w:hAnsi="Times New Roman" w:cs="Times New Roman"/>
          <w:b/>
          <w:bCs/>
          <w:sz w:val="24"/>
          <w:szCs w:val="24"/>
          <w:lang w:val="en-US"/>
        </w:rPr>
      </w:pPr>
      <w:r w:rsidRPr="00291F46">
        <w:rPr>
          <w:rFonts w:ascii="Times New Roman" w:hAnsi="Times New Roman" w:cs="Times New Roman"/>
          <w:b/>
          <w:bCs/>
          <w:sz w:val="24"/>
          <w:szCs w:val="24"/>
          <w:lang w:val="en-US"/>
        </w:rPr>
        <w:t>Decision making</w:t>
      </w:r>
    </w:p>
    <w:p w:rsidR="00291F46" w:rsidRDefault="005D767C">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291F46" w:rsidRDefault="00291F46" w:rsidP="00291F46">
      <w:pPr>
        <w:jc w:val="center"/>
        <w:rPr>
          <w:rFonts w:ascii="Times New Roman" w:hAnsi="Times New Roman" w:cs="Times New Roman"/>
          <w:b/>
          <w:bCs/>
          <w:sz w:val="24"/>
          <w:szCs w:val="24"/>
          <w:lang w:val="en-US"/>
        </w:rPr>
      </w:pPr>
    </w:p>
    <w:sdt>
      <w:sdtPr>
        <w:id w:val="471561169"/>
        <w:docPartObj>
          <w:docPartGallery w:val="Table of Contents"/>
          <w:docPartUnique/>
        </w:docPartObj>
      </w:sdtPr>
      <w:sdtEndPr>
        <w:rPr>
          <w:rFonts w:ascii="Times New Roman" w:eastAsiaTheme="minorHAnsi" w:hAnsi="Times New Roman" w:cs="Times New Roman"/>
          <w:b/>
          <w:bCs/>
          <w:noProof/>
          <w:color w:val="auto"/>
          <w:sz w:val="24"/>
          <w:szCs w:val="24"/>
          <w:lang w:val=""/>
        </w:rPr>
      </w:sdtEndPr>
      <w:sdtContent>
        <w:p w:rsidR="003F1235" w:rsidRPr="003F1235" w:rsidRDefault="003F1235" w:rsidP="003F1235">
          <w:pPr>
            <w:pStyle w:val="TOCHeading"/>
            <w:jc w:val="center"/>
            <w:rPr>
              <w:rFonts w:ascii="Times New Roman" w:hAnsi="Times New Roman" w:cs="Times New Roman"/>
              <w:b/>
              <w:color w:val="auto"/>
              <w:sz w:val="24"/>
              <w:szCs w:val="24"/>
            </w:rPr>
          </w:pPr>
          <w:r w:rsidRPr="003F1235">
            <w:rPr>
              <w:rFonts w:ascii="Times New Roman" w:hAnsi="Times New Roman" w:cs="Times New Roman"/>
              <w:b/>
              <w:color w:val="auto"/>
              <w:sz w:val="24"/>
              <w:szCs w:val="24"/>
            </w:rPr>
            <w:t>Table of Contents</w:t>
          </w:r>
        </w:p>
        <w:p w:rsidR="005D767C" w:rsidRPr="005D767C" w:rsidRDefault="003F1235">
          <w:pPr>
            <w:pStyle w:val="TOC1"/>
            <w:tabs>
              <w:tab w:val="right" w:leader="dot" w:pos="9016"/>
            </w:tabs>
            <w:rPr>
              <w:rFonts w:eastAsiaTheme="minorEastAsia"/>
              <w:noProof/>
              <w:sz w:val="24"/>
              <w:szCs w:val="24"/>
              <w:lang w:val="en-US"/>
            </w:rPr>
          </w:pPr>
          <w:r w:rsidRPr="003F1235">
            <w:rPr>
              <w:rFonts w:ascii="Times New Roman" w:hAnsi="Times New Roman" w:cs="Times New Roman"/>
              <w:sz w:val="24"/>
              <w:szCs w:val="24"/>
            </w:rPr>
            <w:fldChar w:fldCharType="begin"/>
          </w:r>
          <w:r w:rsidRPr="003F1235">
            <w:rPr>
              <w:rFonts w:ascii="Times New Roman" w:hAnsi="Times New Roman" w:cs="Times New Roman"/>
              <w:sz w:val="24"/>
              <w:szCs w:val="24"/>
            </w:rPr>
            <w:instrText xml:space="preserve"> TOC \o "1-3" \h \z \u </w:instrText>
          </w:r>
          <w:r w:rsidRPr="003F1235">
            <w:rPr>
              <w:rFonts w:ascii="Times New Roman" w:hAnsi="Times New Roman" w:cs="Times New Roman"/>
              <w:sz w:val="24"/>
              <w:szCs w:val="24"/>
            </w:rPr>
            <w:fldChar w:fldCharType="separate"/>
          </w:r>
          <w:hyperlink w:anchor="_Toc119954032" w:history="1">
            <w:r w:rsidR="005D767C" w:rsidRPr="005D767C">
              <w:rPr>
                <w:rStyle w:val="Hyperlink"/>
                <w:bCs/>
                <w:noProof/>
                <w:sz w:val="24"/>
                <w:szCs w:val="24"/>
                <w:lang w:val="en-US"/>
              </w:rPr>
              <w:t>1 Introduction</w:t>
            </w:r>
            <w:r w:rsidR="005D767C" w:rsidRPr="005D767C">
              <w:rPr>
                <w:noProof/>
                <w:webHidden/>
                <w:sz w:val="24"/>
                <w:szCs w:val="24"/>
              </w:rPr>
              <w:tab/>
            </w:r>
            <w:r w:rsidR="005D767C" w:rsidRPr="005D767C">
              <w:rPr>
                <w:noProof/>
                <w:webHidden/>
                <w:sz w:val="24"/>
                <w:szCs w:val="24"/>
              </w:rPr>
              <w:fldChar w:fldCharType="begin"/>
            </w:r>
            <w:r w:rsidR="005D767C" w:rsidRPr="005D767C">
              <w:rPr>
                <w:noProof/>
                <w:webHidden/>
                <w:sz w:val="24"/>
                <w:szCs w:val="24"/>
              </w:rPr>
              <w:instrText xml:space="preserve"> PAGEREF _Toc119954032 \h </w:instrText>
            </w:r>
            <w:r w:rsidR="005D767C" w:rsidRPr="005D767C">
              <w:rPr>
                <w:noProof/>
                <w:webHidden/>
                <w:sz w:val="24"/>
                <w:szCs w:val="24"/>
              </w:rPr>
            </w:r>
            <w:r w:rsidR="005D767C" w:rsidRPr="005D767C">
              <w:rPr>
                <w:noProof/>
                <w:webHidden/>
                <w:sz w:val="24"/>
                <w:szCs w:val="24"/>
              </w:rPr>
              <w:fldChar w:fldCharType="separate"/>
            </w:r>
            <w:r w:rsidR="005D767C" w:rsidRPr="005D767C">
              <w:rPr>
                <w:noProof/>
                <w:webHidden/>
                <w:sz w:val="24"/>
                <w:szCs w:val="24"/>
              </w:rPr>
              <w:t>3</w:t>
            </w:r>
            <w:r w:rsidR="005D767C"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3" w:history="1">
            <w:r w:rsidRPr="005D767C">
              <w:rPr>
                <w:rStyle w:val="Hyperlink"/>
                <w:noProof/>
                <w:sz w:val="24"/>
                <w:szCs w:val="24"/>
                <w:lang w:val="en-US"/>
              </w:rPr>
              <w:t>2 Impact of the complex problems on employees and their organizations.</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_Toc119954033 \h </w:instrText>
            </w:r>
            <w:r w:rsidRPr="005D767C">
              <w:rPr>
                <w:noProof/>
                <w:webHidden/>
                <w:sz w:val="24"/>
                <w:szCs w:val="24"/>
              </w:rPr>
            </w:r>
            <w:r w:rsidRPr="005D767C">
              <w:rPr>
                <w:noProof/>
                <w:webHidden/>
                <w:sz w:val="24"/>
                <w:szCs w:val="24"/>
              </w:rPr>
              <w:fldChar w:fldCharType="separate"/>
            </w:r>
            <w:r w:rsidRPr="005D767C">
              <w:rPr>
                <w:noProof/>
                <w:webHidden/>
                <w:sz w:val="24"/>
                <w:szCs w:val="24"/>
              </w:rPr>
              <w:t>3</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4" w:history="1">
            <w:r w:rsidRPr="005D767C">
              <w:rPr>
                <w:rStyle w:val="Hyperlink"/>
                <w:noProof/>
                <w:sz w:val="24"/>
                <w:szCs w:val="24"/>
                <w:lang w:val="en-US"/>
              </w:rPr>
              <w:t>3 PESTLE analysis of the macro-environmental factors contributing to the complex problem</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_Toc119954034 \h </w:instrText>
            </w:r>
            <w:r w:rsidRPr="005D767C">
              <w:rPr>
                <w:noProof/>
                <w:webHidden/>
                <w:sz w:val="24"/>
                <w:szCs w:val="24"/>
              </w:rPr>
            </w:r>
            <w:r w:rsidRPr="005D767C">
              <w:rPr>
                <w:noProof/>
                <w:webHidden/>
                <w:sz w:val="24"/>
                <w:szCs w:val="24"/>
              </w:rPr>
              <w:fldChar w:fldCharType="separate"/>
            </w:r>
            <w:r w:rsidRPr="005D767C">
              <w:rPr>
                <w:noProof/>
                <w:webHidden/>
                <w:sz w:val="24"/>
                <w:szCs w:val="24"/>
              </w:rPr>
              <w:t>4</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5" w:history="1">
            <w:r w:rsidRPr="005D767C">
              <w:rPr>
                <w:rStyle w:val="Hyperlink"/>
                <w:noProof/>
                <w:sz w:val="24"/>
                <w:szCs w:val="24"/>
                <w:lang w:val="en-US"/>
              </w:rPr>
              <w:t>4 Cause and effect analysis (Fishbone)</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_Toc119954035 \h </w:instrText>
            </w:r>
            <w:r w:rsidRPr="005D767C">
              <w:rPr>
                <w:noProof/>
                <w:webHidden/>
                <w:sz w:val="24"/>
                <w:szCs w:val="24"/>
              </w:rPr>
            </w:r>
            <w:r w:rsidRPr="005D767C">
              <w:rPr>
                <w:noProof/>
                <w:webHidden/>
                <w:sz w:val="24"/>
                <w:szCs w:val="24"/>
              </w:rPr>
              <w:fldChar w:fldCharType="separate"/>
            </w:r>
            <w:r w:rsidRPr="005D767C">
              <w:rPr>
                <w:noProof/>
                <w:webHidden/>
                <w:sz w:val="24"/>
                <w:szCs w:val="24"/>
              </w:rPr>
              <w:t>6</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6" w:history="1">
            <w:r w:rsidRPr="005D767C">
              <w:rPr>
                <w:rStyle w:val="Hyperlink"/>
                <w:noProof/>
                <w:sz w:val="24"/>
                <w:szCs w:val="24"/>
                <w:lang w:val="en-US"/>
              </w:rPr>
              <w:t>5 Evaluation of alternative solutions</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_Toc119954036 \h </w:instrText>
            </w:r>
            <w:r w:rsidRPr="005D767C">
              <w:rPr>
                <w:noProof/>
                <w:webHidden/>
                <w:sz w:val="24"/>
                <w:szCs w:val="24"/>
              </w:rPr>
            </w:r>
            <w:r w:rsidRPr="005D767C">
              <w:rPr>
                <w:noProof/>
                <w:webHidden/>
                <w:sz w:val="24"/>
                <w:szCs w:val="24"/>
              </w:rPr>
              <w:fldChar w:fldCharType="separate"/>
            </w:r>
            <w:r w:rsidRPr="005D767C">
              <w:rPr>
                <w:noProof/>
                <w:webHidden/>
                <w:sz w:val="24"/>
                <w:szCs w:val="24"/>
              </w:rPr>
              <w:t>7</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7" w:history="1">
            <w:r w:rsidRPr="005D767C">
              <w:rPr>
                <w:rStyle w:val="Hyperlink"/>
                <w:noProof/>
                <w:sz w:val="24"/>
                <w:szCs w:val="24"/>
                <w:lang w:val="en-US"/>
              </w:rPr>
              <w:t>6 Implementation plan</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_Toc119954037 \h </w:instrText>
            </w:r>
            <w:r w:rsidRPr="005D767C">
              <w:rPr>
                <w:noProof/>
                <w:webHidden/>
                <w:sz w:val="24"/>
                <w:szCs w:val="24"/>
              </w:rPr>
            </w:r>
            <w:r w:rsidRPr="005D767C">
              <w:rPr>
                <w:noProof/>
                <w:webHidden/>
                <w:sz w:val="24"/>
                <w:szCs w:val="24"/>
              </w:rPr>
              <w:fldChar w:fldCharType="separate"/>
            </w:r>
            <w:r w:rsidRPr="005D767C">
              <w:rPr>
                <w:noProof/>
                <w:webHidden/>
                <w:sz w:val="24"/>
                <w:szCs w:val="24"/>
              </w:rPr>
              <w:t>8</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8" w:history="1">
            <w:r w:rsidRPr="005D767C">
              <w:rPr>
                <w:rStyle w:val="Hyperlink"/>
                <w:noProof/>
                <w:sz w:val="24"/>
                <w:szCs w:val="24"/>
                <w:lang w:val="en-US"/>
              </w:rPr>
              <w:t>7 Success indicators to measure the effectiveness</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_Toc119954038 \h </w:instrText>
            </w:r>
            <w:r w:rsidRPr="005D767C">
              <w:rPr>
                <w:noProof/>
                <w:webHidden/>
                <w:sz w:val="24"/>
                <w:szCs w:val="24"/>
              </w:rPr>
            </w:r>
            <w:r w:rsidRPr="005D767C">
              <w:rPr>
                <w:noProof/>
                <w:webHidden/>
                <w:sz w:val="24"/>
                <w:szCs w:val="24"/>
              </w:rPr>
              <w:fldChar w:fldCharType="separate"/>
            </w:r>
            <w:r w:rsidRPr="005D767C">
              <w:rPr>
                <w:noProof/>
                <w:webHidden/>
                <w:sz w:val="24"/>
                <w:szCs w:val="24"/>
              </w:rPr>
              <w:t>9</w:t>
            </w:r>
            <w:r w:rsidRPr="005D767C">
              <w:rPr>
                <w:noProof/>
                <w:webHidden/>
                <w:sz w:val="24"/>
                <w:szCs w:val="24"/>
              </w:rPr>
              <w:fldChar w:fldCharType="end"/>
            </w:r>
          </w:hyperlink>
        </w:p>
        <w:p w:rsidR="005D767C" w:rsidRPr="005D767C" w:rsidRDefault="005D767C">
          <w:pPr>
            <w:pStyle w:val="TOC1"/>
            <w:tabs>
              <w:tab w:val="right" w:leader="dot" w:pos="9016"/>
            </w:tabs>
            <w:rPr>
              <w:rFonts w:eastAsiaTheme="minorEastAsia"/>
              <w:noProof/>
              <w:sz w:val="24"/>
              <w:szCs w:val="24"/>
              <w:lang w:val="en-US"/>
            </w:rPr>
          </w:pPr>
          <w:hyperlink w:anchor="_Toc119954039" w:history="1">
            <w:r w:rsidRPr="005D767C">
              <w:rPr>
                <w:rStyle w:val="Hyperlink"/>
                <w:noProof/>
                <w:sz w:val="24"/>
                <w:szCs w:val="24"/>
                <w:lang w:val="en-US"/>
              </w:rPr>
              <w:t>8 Conclusion</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_Toc119954039 \h </w:instrText>
            </w:r>
            <w:r w:rsidRPr="005D767C">
              <w:rPr>
                <w:noProof/>
                <w:webHidden/>
                <w:sz w:val="24"/>
                <w:szCs w:val="24"/>
              </w:rPr>
            </w:r>
            <w:r w:rsidRPr="005D767C">
              <w:rPr>
                <w:noProof/>
                <w:webHidden/>
                <w:sz w:val="24"/>
                <w:szCs w:val="24"/>
              </w:rPr>
              <w:fldChar w:fldCharType="separate"/>
            </w:r>
            <w:r w:rsidRPr="005D767C">
              <w:rPr>
                <w:noProof/>
                <w:webHidden/>
                <w:sz w:val="24"/>
                <w:szCs w:val="24"/>
              </w:rPr>
              <w:t>9</w:t>
            </w:r>
            <w:r w:rsidRPr="005D767C">
              <w:rPr>
                <w:noProof/>
                <w:webHidden/>
                <w:sz w:val="24"/>
                <w:szCs w:val="24"/>
              </w:rPr>
              <w:fldChar w:fldCharType="end"/>
            </w:r>
          </w:hyperlink>
        </w:p>
        <w:p w:rsidR="005D767C" w:rsidRDefault="005D767C">
          <w:pPr>
            <w:pStyle w:val="TOC1"/>
            <w:tabs>
              <w:tab w:val="right" w:leader="dot" w:pos="9016"/>
            </w:tabs>
            <w:rPr>
              <w:rFonts w:eastAsiaTheme="minorEastAsia"/>
              <w:noProof/>
              <w:lang w:val="en-US"/>
            </w:rPr>
          </w:pPr>
          <w:hyperlink w:anchor="_Toc119954040" w:history="1">
            <w:r w:rsidRPr="005D767C">
              <w:rPr>
                <w:rStyle w:val="Hyperlink"/>
                <w:noProof/>
                <w:sz w:val="24"/>
                <w:szCs w:val="24"/>
                <w:lang w:val="en-US"/>
              </w:rPr>
              <w:t>References</w:t>
            </w:r>
            <w:r w:rsidRPr="005D767C">
              <w:rPr>
                <w:noProof/>
                <w:webHidden/>
                <w:sz w:val="24"/>
                <w:szCs w:val="24"/>
              </w:rPr>
              <w:tab/>
            </w:r>
            <w:r w:rsidRPr="005D767C">
              <w:rPr>
                <w:noProof/>
                <w:webHidden/>
                <w:sz w:val="24"/>
                <w:szCs w:val="24"/>
              </w:rPr>
              <w:fldChar w:fldCharType="begin"/>
            </w:r>
            <w:r w:rsidRPr="005D767C">
              <w:rPr>
                <w:noProof/>
                <w:webHidden/>
                <w:sz w:val="24"/>
                <w:szCs w:val="24"/>
              </w:rPr>
              <w:instrText xml:space="preserve"> PAGEREF _Toc119954040 \h </w:instrText>
            </w:r>
            <w:r w:rsidRPr="005D767C">
              <w:rPr>
                <w:noProof/>
                <w:webHidden/>
                <w:sz w:val="24"/>
                <w:szCs w:val="24"/>
              </w:rPr>
            </w:r>
            <w:r w:rsidRPr="005D767C">
              <w:rPr>
                <w:noProof/>
                <w:webHidden/>
                <w:sz w:val="24"/>
                <w:szCs w:val="24"/>
              </w:rPr>
              <w:fldChar w:fldCharType="separate"/>
            </w:r>
            <w:r w:rsidRPr="005D767C">
              <w:rPr>
                <w:noProof/>
                <w:webHidden/>
                <w:sz w:val="24"/>
                <w:szCs w:val="24"/>
              </w:rPr>
              <w:t>10</w:t>
            </w:r>
            <w:r w:rsidRPr="005D767C">
              <w:rPr>
                <w:noProof/>
                <w:webHidden/>
                <w:sz w:val="24"/>
                <w:szCs w:val="24"/>
              </w:rPr>
              <w:fldChar w:fldCharType="end"/>
            </w:r>
          </w:hyperlink>
        </w:p>
        <w:p w:rsidR="003F1235" w:rsidRPr="003F1235" w:rsidRDefault="003F1235" w:rsidP="003F1235">
          <w:pPr>
            <w:jc w:val="both"/>
            <w:rPr>
              <w:rFonts w:ascii="Times New Roman" w:hAnsi="Times New Roman" w:cs="Times New Roman"/>
              <w:sz w:val="24"/>
              <w:szCs w:val="24"/>
            </w:rPr>
          </w:pPr>
          <w:r w:rsidRPr="003F1235">
            <w:rPr>
              <w:rFonts w:ascii="Times New Roman" w:hAnsi="Times New Roman" w:cs="Times New Roman"/>
              <w:b/>
              <w:bCs/>
              <w:noProof/>
              <w:sz w:val="24"/>
              <w:szCs w:val="24"/>
            </w:rPr>
            <w:fldChar w:fldCharType="end"/>
          </w:r>
        </w:p>
        <w:bookmarkStart w:id="0" w:name="_GoBack" w:displacedByCustomXml="next"/>
        <w:bookmarkEnd w:id="0" w:displacedByCustomXml="next"/>
      </w:sdtContent>
    </w:sdt>
    <w:p w:rsidR="00291F46" w:rsidRDefault="00291F46" w:rsidP="00291F46">
      <w:pPr>
        <w:jc w:val="center"/>
        <w:rPr>
          <w:rFonts w:ascii="Times New Roman" w:hAnsi="Times New Roman" w:cs="Times New Roman"/>
          <w:b/>
          <w:bCs/>
          <w:sz w:val="24"/>
          <w:szCs w:val="24"/>
          <w:lang w:val="en-US"/>
        </w:rPr>
      </w:pPr>
    </w:p>
    <w:p w:rsidR="00291F46" w:rsidRDefault="005D767C">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291F46" w:rsidRDefault="005D767C" w:rsidP="00291F46">
      <w:pPr>
        <w:pStyle w:val="Heading1"/>
        <w:rPr>
          <w:bCs/>
          <w:lang w:val="en-US"/>
        </w:rPr>
      </w:pPr>
      <w:bookmarkStart w:id="1" w:name="_Toc119954032"/>
      <w:r w:rsidRPr="00291F46">
        <w:rPr>
          <w:bCs/>
          <w:lang w:val="en-US"/>
        </w:rPr>
        <w:lastRenderedPageBreak/>
        <w:t>1 Introduction</w:t>
      </w:r>
      <w:bookmarkEnd w:id="1"/>
      <w:r w:rsidRPr="00291F46">
        <w:rPr>
          <w:bCs/>
          <w:lang w:val="en-US"/>
        </w:rPr>
        <w:t xml:space="preserve"> </w:t>
      </w:r>
    </w:p>
    <w:p w:rsidR="00291F46" w:rsidRDefault="005D767C" w:rsidP="00291F4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Universally, the roles of two aspects that are highly appreciated in any functioning organization which is; problem-solving and decision-making. The notion of problem-solving is regarded as the strategy in which an occurring problem is rectified through in</w:t>
      </w:r>
      <w:r>
        <w:rPr>
          <w:rFonts w:ascii="Times New Roman" w:hAnsi="Times New Roman" w:cs="Times New Roman"/>
          <w:sz w:val="24"/>
          <w:szCs w:val="24"/>
          <w:lang w:val="en-US"/>
        </w:rPr>
        <w:t xml:space="preserve">tellectual skill. Whereas, the notion of decision-making is referred to as the concept in which the designated notion or a problem while gathering the data </w:t>
      </w:r>
      <w:r w:rsidR="00E353E3">
        <w:rPr>
          <w:rFonts w:ascii="Times New Roman" w:hAnsi="Times New Roman" w:cs="Times New Roman"/>
          <w:sz w:val="24"/>
          <w:szCs w:val="24"/>
          <w:lang w:val="en-US"/>
        </w:rPr>
        <w:t>is resolved or contributed</w:t>
      </w:r>
      <w:r w:rsidR="00F45673">
        <w:rPr>
          <w:rFonts w:ascii="Times New Roman" w:hAnsi="Times New Roman" w:cs="Times New Roman"/>
          <w:sz w:val="24"/>
          <w:szCs w:val="24"/>
          <w:lang w:val="en-US"/>
        </w:rPr>
        <w:t xml:space="preserve"> to making a thoughtful process (Wang and Yin, 2021).</w:t>
      </w:r>
      <w:r w:rsidR="00E353E3">
        <w:rPr>
          <w:rFonts w:ascii="Times New Roman" w:hAnsi="Times New Roman" w:cs="Times New Roman"/>
          <w:sz w:val="24"/>
          <w:szCs w:val="24"/>
          <w:lang w:val="en-US"/>
        </w:rPr>
        <w:t xml:space="preserve"> In this respective report</w:t>
      </w:r>
      <w:r w:rsidR="004A67C7">
        <w:rPr>
          <w:rFonts w:ascii="Times New Roman" w:hAnsi="Times New Roman" w:cs="Times New Roman"/>
          <w:sz w:val="24"/>
          <w:szCs w:val="24"/>
          <w:lang w:val="en-US"/>
        </w:rPr>
        <w:t>,</w:t>
      </w:r>
      <w:r w:rsidR="00E353E3">
        <w:rPr>
          <w:rFonts w:ascii="Times New Roman" w:hAnsi="Times New Roman" w:cs="Times New Roman"/>
          <w:sz w:val="24"/>
          <w:szCs w:val="24"/>
          <w:lang w:val="en-US"/>
        </w:rPr>
        <w:t xml:space="preserve"> the focus has been accentuated on the notions of the </w:t>
      </w:r>
      <w:r w:rsidR="004A67C7">
        <w:rPr>
          <w:rFonts w:ascii="Times New Roman" w:hAnsi="Times New Roman" w:cs="Times New Roman"/>
          <w:sz w:val="24"/>
          <w:szCs w:val="24"/>
          <w:lang w:val="en-US"/>
        </w:rPr>
        <w:t xml:space="preserve">problems that occurred in Tm Lewin due to the emergence of the Pandemic which impacted the financial performance of the company in the regard to which implicatures were taken in action in order to overcome the challenge by a structured decision-making plan. </w:t>
      </w:r>
    </w:p>
    <w:p w:rsidR="004A67C7" w:rsidRPr="00291F46" w:rsidRDefault="005D767C" w:rsidP="004A67C7">
      <w:pPr>
        <w:pStyle w:val="Heading1"/>
        <w:rPr>
          <w:lang w:val="en-US"/>
        </w:rPr>
      </w:pPr>
      <w:bookmarkStart w:id="2" w:name="_Toc119954033"/>
      <w:r>
        <w:rPr>
          <w:lang w:val="en-US"/>
        </w:rPr>
        <w:t xml:space="preserve">2 </w:t>
      </w:r>
      <w:r w:rsidR="003F1235">
        <w:rPr>
          <w:lang w:val="en-US"/>
        </w:rPr>
        <w:t>I</w:t>
      </w:r>
      <w:r w:rsidRPr="004A67C7">
        <w:rPr>
          <w:lang w:val="en-US"/>
        </w:rPr>
        <w:t>mpact of the complex problem</w:t>
      </w:r>
      <w:r w:rsidR="003F1235">
        <w:rPr>
          <w:lang w:val="en-US"/>
        </w:rPr>
        <w:t>s</w:t>
      </w:r>
      <w:r w:rsidRPr="004A67C7">
        <w:rPr>
          <w:lang w:val="en-US"/>
        </w:rPr>
        <w:t xml:space="preserve"> on employees</w:t>
      </w:r>
      <w:r>
        <w:rPr>
          <w:lang w:val="en-US"/>
        </w:rPr>
        <w:t xml:space="preserve"> </w:t>
      </w:r>
      <w:r w:rsidR="00F45673">
        <w:rPr>
          <w:lang w:val="en-US"/>
        </w:rPr>
        <w:t>and their organizations.</w:t>
      </w:r>
      <w:bookmarkEnd w:id="2"/>
      <w:r w:rsidR="00F45673">
        <w:rPr>
          <w:lang w:val="en-US"/>
        </w:rPr>
        <w:t xml:space="preserve"> </w:t>
      </w:r>
    </w:p>
    <w:p w:rsidR="003A0C8C" w:rsidRDefault="005D767C" w:rsidP="004A67C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nature of any functioning organization decides its ideology that which market segment will be targeted and in what manner the marketing will be cater</w:t>
      </w:r>
      <w:r>
        <w:rPr>
          <w:rFonts w:ascii="Times New Roman" w:hAnsi="Times New Roman" w:cs="Times New Roman"/>
          <w:sz w:val="24"/>
          <w:szCs w:val="24"/>
          <w:lang w:val="en-US"/>
        </w:rPr>
        <w:t xml:space="preserve">ed by the company in order to reach </w:t>
      </w:r>
      <w:r w:rsidR="007320CD">
        <w:rPr>
          <w:rFonts w:ascii="Times New Roman" w:hAnsi="Times New Roman" w:cs="Times New Roman"/>
          <w:sz w:val="24"/>
          <w:szCs w:val="24"/>
          <w:lang w:val="en-US"/>
        </w:rPr>
        <w:t>its</w:t>
      </w:r>
      <w:r>
        <w:rPr>
          <w:rFonts w:ascii="Times New Roman" w:hAnsi="Times New Roman" w:cs="Times New Roman"/>
          <w:sz w:val="24"/>
          <w:szCs w:val="24"/>
          <w:lang w:val="en-US"/>
        </w:rPr>
        <w:t xml:space="preserve"> objectives. </w:t>
      </w:r>
      <w:r w:rsidR="007320CD">
        <w:rPr>
          <w:rFonts w:ascii="Times New Roman" w:hAnsi="Times New Roman" w:cs="Times New Roman"/>
          <w:sz w:val="24"/>
          <w:szCs w:val="24"/>
          <w:lang w:val="en-US"/>
        </w:rPr>
        <w:t xml:space="preserve">The company of Tm Lewin focuses on men’s apparel with the most comfortable, trendy, and formal wear. It is one of the finest British men’s </w:t>
      </w:r>
      <w:r w:rsidR="001B1F0F">
        <w:rPr>
          <w:rFonts w:ascii="Times New Roman" w:hAnsi="Times New Roman" w:cs="Times New Roman"/>
          <w:sz w:val="24"/>
          <w:szCs w:val="24"/>
          <w:lang w:val="en-US"/>
        </w:rPr>
        <w:t>wear</w:t>
      </w:r>
      <w:r w:rsidR="007320CD">
        <w:rPr>
          <w:rFonts w:ascii="Times New Roman" w:hAnsi="Times New Roman" w:cs="Times New Roman"/>
          <w:sz w:val="24"/>
          <w:szCs w:val="24"/>
          <w:lang w:val="en-US"/>
        </w:rPr>
        <w:t xml:space="preserve"> in the UK. </w:t>
      </w:r>
      <w:r w:rsidR="00EF11FD">
        <w:rPr>
          <w:rFonts w:ascii="Times New Roman" w:hAnsi="Times New Roman" w:cs="Times New Roman"/>
          <w:sz w:val="24"/>
          <w:szCs w:val="24"/>
          <w:lang w:val="en-US"/>
        </w:rPr>
        <w:t xml:space="preserve">The major causes which appeared in the company were the emergence of the Pandemic which impacted the functioning of the company. </w:t>
      </w:r>
      <w:r w:rsidR="00CF031A">
        <w:rPr>
          <w:rFonts w:ascii="Times New Roman" w:hAnsi="Times New Roman" w:cs="Times New Roman"/>
          <w:sz w:val="24"/>
          <w:szCs w:val="24"/>
          <w:lang w:val="en-US"/>
        </w:rPr>
        <w:t>From the aspect of the employees of Tm Lewin, it was approximated that about 600 employees left the company because of the number of challenges encountered in the performance of the company with less effective management</w:t>
      </w:r>
      <w:r w:rsidR="009624F7">
        <w:rPr>
          <w:rFonts w:ascii="Times New Roman" w:hAnsi="Times New Roman" w:cs="Times New Roman"/>
          <w:sz w:val="24"/>
          <w:szCs w:val="24"/>
          <w:lang w:val="en-US"/>
        </w:rPr>
        <w:t xml:space="preserve"> and also on the closure of the stores</w:t>
      </w:r>
      <w:r w:rsidR="00F45673">
        <w:rPr>
          <w:rFonts w:ascii="Times New Roman" w:hAnsi="Times New Roman" w:cs="Times New Roman"/>
          <w:sz w:val="24"/>
          <w:szCs w:val="24"/>
          <w:lang w:val="en-US"/>
        </w:rPr>
        <w:t xml:space="preserve"> </w:t>
      </w:r>
      <w:r w:rsidR="00F45673" w:rsidRPr="00F45673">
        <w:rPr>
          <w:rFonts w:ascii="Times New Roman" w:hAnsi="Times New Roman" w:cs="Times New Roman"/>
          <w:sz w:val="24"/>
          <w:szCs w:val="24"/>
          <w:lang w:val="en-US"/>
        </w:rPr>
        <w:t>(Nazir, 2020)</w:t>
      </w:r>
      <w:r w:rsidR="009624F7">
        <w:rPr>
          <w:rFonts w:ascii="Times New Roman" w:hAnsi="Times New Roman" w:cs="Times New Roman"/>
          <w:sz w:val="24"/>
          <w:szCs w:val="24"/>
          <w:lang w:val="en-US"/>
        </w:rPr>
        <w:t>.</w:t>
      </w:r>
      <w:r w:rsidR="00CF031A">
        <w:rPr>
          <w:rFonts w:ascii="Times New Roman" w:hAnsi="Times New Roman" w:cs="Times New Roman"/>
          <w:sz w:val="24"/>
          <w:szCs w:val="24"/>
          <w:lang w:val="en-US"/>
        </w:rPr>
        <w:t xml:space="preserve"> It was reported that when the company switched from conventional store mode towards online mode it lost major of its performance. Before the Pandemic, these men shirt making companies had more than 150 local stores in the UK. Fashion brands can boost their marketing through face-to-face or social public events, it is a matter of fact that in this emerging world, digital marketing is vital but without the support of fashion shows no b</w:t>
      </w:r>
      <w:r w:rsidR="00F45673">
        <w:rPr>
          <w:rFonts w:ascii="Times New Roman" w:hAnsi="Times New Roman" w:cs="Times New Roman"/>
          <w:sz w:val="24"/>
          <w:szCs w:val="24"/>
          <w:lang w:val="en-US"/>
        </w:rPr>
        <w:t xml:space="preserve">rand can survive in the stores (Romo, et al., 2017). </w:t>
      </w:r>
    </w:p>
    <w:p w:rsidR="00392027" w:rsidRDefault="005D767C" w:rsidP="0004084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Also, from the aspect of the performance of the organization in functioning the buying population complained about the delivery performance of the company because of the inadequate management catered to the company. Even after being collapsed in 2020, rece</w:t>
      </w:r>
      <w:r>
        <w:rPr>
          <w:rFonts w:ascii="Times New Roman" w:hAnsi="Times New Roman" w:cs="Times New Roman"/>
          <w:sz w:val="24"/>
          <w:szCs w:val="24"/>
          <w:lang w:val="en-US"/>
        </w:rPr>
        <w:t xml:space="preserve">ntly the company gained failure in 2022 </w:t>
      </w:r>
      <w:r w:rsidR="008D641D">
        <w:rPr>
          <w:rFonts w:ascii="Times New Roman" w:hAnsi="Times New Roman" w:cs="Times New Roman"/>
          <w:sz w:val="24"/>
          <w:szCs w:val="24"/>
          <w:lang w:val="en-US"/>
        </w:rPr>
        <w:t>for which another firm invested Petra g</w:t>
      </w:r>
      <w:r w:rsidR="00F45673">
        <w:rPr>
          <w:rFonts w:ascii="Times New Roman" w:hAnsi="Times New Roman" w:cs="Times New Roman"/>
          <w:sz w:val="24"/>
          <w:szCs w:val="24"/>
          <w:lang w:val="en-US"/>
        </w:rPr>
        <w:t xml:space="preserve">roup lend the company’s funding </w:t>
      </w:r>
      <w:r w:rsidR="00F45673" w:rsidRPr="00F45673">
        <w:rPr>
          <w:rFonts w:ascii="Times New Roman" w:hAnsi="Times New Roman" w:cs="Times New Roman"/>
          <w:sz w:val="24"/>
          <w:szCs w:val="24"/>
          <w:lang w:val="en-US"/>
        </w:rPr>
        <w:t>(News, 2022)</w:t>
      </w:r>
      <w:r w:rsidR="00F45673">
        <w:rPr>
          <w:rFonts w:ascii="Times New Roman" w:hAnsi="Times New Roman" w:cs="Times New Roman"/>
          <w:sz w:val="24"/>
          <w:szCs w:val="24"/>
          <w:lang w:val="en-US"/>
        </w:rPr>
        <w:t>.</w:t>
      </w:r>
      <w:r w:rsidR="008D641D">
        <w:rPr>
          <w:rFonts w:ascii="Times New Roman" w:hAnsi="Times New Roman" w:cs="Times New Roman"/>
          <w:sz w:val="24"/>
          <w:szCs w:val="24"/>
          <w:lang w:val="en-US"/>
        </w:rPr>
        <w:t xml:space="preserve"> Moreover, the customer spending demand was reported to be decreased from the firm which caused inflation and the demand to invest in the firm was </w:t>
      </w:r>
      <w:r w:rsidR="008D641D">
        <w:rPr>
          <w:rFonts w:ascii="Times New Roman" w:hAnsi="Times New Roman" w:cs="Times New Roman"/>
          <w:sz w:val="24"/>
          <w:szCs w:val="24"/>
          <w:lang w:val="en-US"/>
        </w:rPr>
        <w:lastRenderedPageBreak/>
        <w:t xml:space="preserve">increasing. In 2022, the senior management of the company reported in an interview that the company will halt its functioning on the basis of the conventional stores because the rent of the company is increasing and finances cannot be managed properly. Majorly, another complication that resulted in the last performance of the company was the restructuring of the company which affected its performance on sudden changing. </w:t>
      </w:r>
      <w:r w:rsidR="009624F7">
        <w:rPr>
          <w:rFonts w:ascii="Times New Roman" w:hAnsi="Times New Roman" w:cs="Times New Roman"/>
          <w:sz w:val="24"/>
          <w:szCs w:val="24"/>
          <w:lang w:val="en-US"/>
        </w:rPr>
        <w:t xml:space="preserve">The organization also faced challenges due to the improper trading structure followed by the company. The launch of the pre-pack </w:t>
      </w:r>
      <w:r w:rsidR="00806477">
        <w:rPr>
          <w:rFonts w:ascii="Times New Roman" w:hAnsi="Times New Roman" w:cs="Times New Roman"/>
          <w:sz w:val="24"/>
          <w:szCs w:val="24"/>
          <w:lang w:val="en-US"/>
        </w:rPr>
        <w:t>deals</w:t>
      </w:r>
      <w:r w:rsidR="009624F7">
        <w:rPr>
          <w:rFonts w:ascii="Times New Roman" w:hAnsi="Times New Roman" w:cs="Times New Roman"/>
          <w:sz w:val="24"/>
          <w:szCs w:val="24"/>
          <w:lang w:val="en-US"/>
        </w:rPr>
        <w:t xml:space="preserve"> the company made its administration fall because of the constant functioning of one unit of formal wear. </w:t>
      </w:r>
      <w:r w:rsidR="000E0CDC">
        <w:rPr>
          <w:rFonts w:ascii="Times New Roman" w:hAnsi="Times New Roman" w:cs="Times New Roman"/>
          <w:sz w:val="24"/>
          <w:szCs w:val="24"/>
          <w:lang w:val="en-US"/>
        </w:rPr>
        <w:t xml:space="preserve">A number of rumors circulated regarded about TM Lewin indicated that Torque could not support the funding of the company because of the unlimited shifting of the firm’s administration. </w:t>
      </w:r>
      <w:r w:rsidR="00722A73">
        <w:rPr>
          <w:rFonts w:ascii="Times New Roman" w:hAnsi="Times New Roman" w:cs="Times New Roman"/>
          <w:sz w:val="24"/>
          <w:szCs w:val="24"/>
          <w:lang w:val="en-US"/>
        </w:rPr>
        <w:t>Another challenge, in managing the performance of the company was its</w:t>
      </w:r>
      <w:r w:rsidR="0004084E">
        <w:rPr>
          <w:rFonts w:ascii="Times New Roman" w:hAnsi="Times New Roman" w:cs="Times New Roman"/>
          <w:sz w:val="24"/>
          <w:szCs w:val="24"/>
          <w:lang w:val="en-US"/>
        </w:rPr>
        <w:t xml:space="preserve"> </w:t>
      </w:r>
      <w:r w:rsidR="00722A73">
        <w:rPr>
          <w:rFonts w:ascii="Times New Roman" w:hAnsi="Times New Roman" w:cs="Times New Roman"/>
          <w:sz w:val="24"/>
          <w:szCs w:val="24"/>
          <w:lang w:val="en-US"/>
        </w:rPr>
        <w:t xml:space="preserve">less than 100 employees </w:t>
      </w:r>
      <w:r w:rsidR="0004084E">
        <w:rPr>
          <w:rFonts w:ascii="Times New Roman" w:hAnsi="Times New Roman" w:cs="Times New Roman"/>
          <w:sz w:val="24"/>
          <w:szCs w:val="24"/>
          <w:lang w:val="en-US"/>
        </w:rPr>
        <w:t>i</w:t>
      </w:r>
      <w:r w:rsidR="00F45673">
        <w:rPr>
          <w:rFonts w:ascii="Times New Roman" w:hAnsi="Times New Roman" w:cs="Times New Roman"/>
          <w:sz w:val="24"/>
          <w:szCs w:val="24"/>
          <w:lang w:val="en-US"/>
        </w:rPr>
        <w:t xml:space="preserve">n the operation of the company </w:t>
      </w:r>
      <w:r w:rsidR="00F45673" w:rsidRPr="00F45673">
        <w:rPr>
          <w:rFonts w:ascii="Times New Roman" w:hAnsi="Times New Roman" w:cs="Times New Roman"/>
          <w:sz w:val="24"/>
          <w:szCs w:val="24"/>
          <w:lang w:val="en-US"/>
        </w:rPr>
        <w:t>(Insider, 2022)</w:t>
      </w:r>
      <w:r w:rsidR="00F45673">
        <w:rPr>
          <w:rFonts w:ascii="Times New Roman" w:hAnsi="Times New Roman" w:cs="Times New Roman"/>
          <w:sz w:val="24"/>
          <w:szCs w:val="24"/>
          <w:lang w:val="en-US"/>
        </w:rPr>
        <w:t xml:space="preserve">. </w:t>
      </w:r>
    </w:p>
    <w:p w:rsidR="0004084E" w:rsidRPr="0004084E" w:rsidRDefault="005D767C" w:rsidP="00392027">
      <w:pPr>
        <w:pStyle w:val="Heading1"/>
        <w:rPr>
          <w:lang w:val="en-US"/>
        </w:rPr>
      </w:pPr>
      <w:bookmarkStart w:id="3" w:name="_Toc119954034"/>
      <w:r>
        <w:rPr>
          <w:lang w:val="en-US"/>
        </w:rPr>
        <w:t xml:space="preserve">3 </w:t>
      </w:r>
      <w:r w:rsidRPr="0004084E">
        <w:rPr>
          <w:lang w:val="en-US"/>
        </w:rPr>
        <w:t>PESTLE analysi</w:t>
      </w:r>
      <w:r w:rsidRPr="0004084E">
        <w:rPr>
          <w:lang w:val="en-US"/>
        </w:rPr>
        <w:t>s of the macro-environmental factors cont</w:t>
      </w:r>
      <w:r w:rsidR="00A8011D">
        <w:rPr>
          <w:lang w:val="en-US"/>
        </w:rPr>
        <w:t>ributing to the complex problem</w:t>
      </w:r>
      <w:bookmarkEnd w:id="3"/>
    </w:p>
    <w:p w:rsidR="008619DA" w:rsidRDefault="005D767C" w:rsidP="006468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PESTEL analysis is a framework that </w:t>
      </w:r>
      <w:r w:rsidR="00C435EC">
        <w:rPr>
          <w:rFonts w:ascii="Times New Roman" w:hAnsi="Times New Roman" w:cs="Times New Roman"/>
          <w:sz w:val="24"/>
          <w:szCs w:val="24"/>
          <w:lang w:val="en-US"/>
        </w:rPr>
        <w:t>is taken into action by business marketers in order to analyze the macro-environmental factors which can contribute to the</w:t>
      </w:r>
      <w:r w:rsidR="00F45673">
        <w:rPr>
          <w:rFonts w:ascii="Times New Roman" w:hAnsi="Times New Roman" w:cs="Times New Roman"/>
          <w:sz w:val="24"/>
          <w:szCs w:val="24"/>
          <w:lang w:val="en-US"/>
        </w:rPr>
        <w:t xml:space="preserve"> performance of the environment (Matovic, 2020).</w:t>
      </w:r>
      <w:r w:rsidR="00C435EC">
        <w:rPr>
          <w:rFonts w:ascii="Times New Roman" w:hAnsi="Times New Roman" w:cs="Times New Roman"/>
          <w:sz w:val="24"/>
          <w:szCs w:val="24"/>
          <w:lang w:val="en-US"/>
        </w:rPr>
        <w:t xml:space="preserve"> </w:t>
      </w:r>
      <w:r w:rsidR="00537659">
        <w:rPr>
          <w:rFonts w:ascii="Times New Roman" w:hAnsi="Times New Roman" w:cs="Times New Roman"/>
          <w:sz w:val="24"/>
          <w:szCs w:val="24"/>
          <w:lang w:val="en-US"/>
        </w:rPr>
        <w:t>This model helps to understand the notions which have been effectively or negatively have been impacting the performance of the company.</w:t>
      </w:r>
      <w:r w:rsidR="00FA1F02">
        <w:rPr>
          <w:rFonts w:ascii="Times New Roman" w:hAnsi="Times New Roman" w:cs="Times New Roman"/>
          <w:sz w:val="24"/>
          <w:szCs w:val="24"/>
          <w:lang w:val="en-US"/>
        </w:rPr>
        <w:t xml:space="preserve"> </w:t>
      </w:r>
    </w:p>
    <w:p w:rsidR="006468E3" w:rsidRDefault="005D767C" w:rsidP="006468E3">
      <w:pPr>
        <w:spacing w:line="360" w:lineRule="auto"/>
        <w:jc w:val="both"/>
        <w:rPr>
          <w:rFonts w:ascii="Times New Roman" w:hAnsi="Times New Roman" w:cs="Times New Roman"/>
          <w:b/>
          <w:bCs/>
          <w:sz w:val="24"/>
          <w:szCs w:val="24"/>
          <w:lang w:val="en-US"/>
        </w:rPr>
      </w:pPr>
      <w:r w:rsidRPr="006468E3">
        <w:rPr>
          <w:rFonts w:ascii="Times New Roman" w:hAnsi="Times New Roman" w:cs="Times New Roman"/>
          <w:b/>
          <w:bCs/>
          <w:sz w:val="24"/>
          <w:szCs w:val="24"/>
          <w:lang w:val="en-US"/>
        </w:rPr>
        <w:t>Political aspect</w:t>
      </w:r>
      <w:r w:rsidR="0051559B">
        <w:rPr>
          <w:rFonts w:ascii="Times New Roman" w:hAnsi="Times New Roman" w:cs="Times New Roman"/>
          <w:b/>
          <w:bCs/>
          <w:sz w:val="24"/>
          <w:szCs w:val="24"/>
          <w:lang w:val="en-US"/>
        </w:rPr>
        <w:t>s</w:t>
      </w:r>
      <w:r w:rsidRPr="006468E3">
        <w:rPr>
          <w:rFonts w:ascii="Times New Roman" w:hAnsi="Times New Roman" w:cs="Times New Roman"/>
          <w:b/>
          <w:bCs/>
          <w:sz w:val="24"/>
          <w:szCs w:val="24"/>
          <w:lang w:val="en-US"/>
        </w:rPr>
        <w:t xml:space="preserve"> </w:t>
      </w:r>
    </w:p>
    <w:p w:rsidR="00A5297E" w:rsidRPr="00A8011D" w:rsidRDefault="005D767C" w:rsidP="00A8011D">
      <w:pPr>
        <w:pStyle w:val="ListParagraph"/>
        <w:numPr>
          <w:ilvl w:val="0"/>
          <w:numId w:val="3"/>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The political aspect of the UK follow has been sta</w:t>
      </w:r>
      <w:r w:rsidRPr="00A8011D">
        <w:rPr>
          <w:rFonts w:ascii="Times New Roman" w:hAnsi="Times New Roman" w:cs="Times New Roman"/>
          <w:sz w:val="24"/>
          <w:szCs w:val="24"/>
          <w:lang w:val="en-US"/>
        </w:rPr>
        <w:t>ble before the Pandemic. But during the emergence of the Pandemic major challenges hit the government of the UK. In order to meet the social and economic factors of the country, the government of the UK had to impose forced lockdowns nationally which impac</w:t>
      </w:r>
      <w:r w:rsidRPr="00A8011D">
        <w:rPr>
          <w:rFonts w:ascii="Times New Roman" w:hAnsi="Times New Roman" w:cs="Times New Roman"/>
          <w:sz w:val="24"/>
          <w:szCs w:val="24"/>
          <w:lang w:val="en-US"/>
        </w:rPr>
        <w:t>ted the major performance of the functioning established and emerging company of the UK.</w:t>
      </w:r>
    </w:p>
    <w:p w:rsidR="006468E3" w:rsidRPr="00A8011D" w:rsidRDefault="005D767C" w:rsidP="00A8011D">
      <w:pPr>
        <w:pStyle w:val="ListParagraph"/>
        <w:numPr>
          <w:ilvl w:val="0"/>
          <w:numId w:val="3"/>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Also, London fashion week of 2020 was psychically presented with a strict regulation of the government </w:t>
      </w:r>
      <w:r w:rsidR="00F45673">
        <w:rPr>
          <w:rFonts w:ascii="Times New Roman" w:hAnsi="Times New Roman" w:cs="Times New Roman"/>
          <w:sz w:val="24"/>
          <w:szCs w:val="24"/>
          <w:lang w:val="en-US"/>
        </w:rPr>
        <w:t xml:space="preserve">guidelines </w:t>
      </w:r>
      <w:r w:rsidR="00925619">
        <w:rPr>
          <w:rFonts w:ascii="Times New Roman" w:hAnsi="Times New Roman" w:cs="Times New Roman"/>
          <w:sz w:val="24"/>
          <w:szCs w:val="24"/>
          <w:lang w:val="en-US"/>
        </w:rPr>
        <w:t xml:space="preserve">(Huddy, et al., 2022). </w:t>
      </w:r>
    </w:p>
    <w:p w:rsidR="0051559B" w:rsidRDefault="005D767C" w:rsidP="006468E3">
      <w:pPr>
        <w:spacing w:line="360" w:lineRule="auto"/>
        <w:jc w:val="both"/>
        <w:rPr>
          <w:rFonts w:ascii="Times New Roman" w:hAnsi="Times New Roman" w:cs="Times New Roman"/>
          <w:b/>
          <w:sz w:val="24"/>
          <w:szCs w:val="24"/>
          <w:lang w:val="en-US"/>
        </w:rPr>
      </w:pPr>
      <w:r w:rsidRPr="0051559B">
        <w:rPr>
          <w:rFonts w:ascii="Times New Roman" w:hAnsi="Times New Roman" w:cs="Times New Roman"/>
          <w:b/>
          <w:sz w:val="24"/>
          <w:szCs w:val="24"/>
          <w:lang w:val="en-US"/>
        </w:rPr>
        <w:t>Economic aspects</w:t>
      </w:r>
    </w:p>
    <w:p w:rsidR="0051559B" w:rsidRPr="00A8011D" w:rsidRDefault="005D767C" w:rsidP="00A8011D">
      <w:pPr>
        <w:pStyle w:val="ListParagraph"/>
        <w:numPr>
          <w:ilvl w:val="0"/>
          <w:numId w:val="4"/>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According to the Gross value added, the fashion category of the UK generated an estimated value of 3.5 billion pounds in 2019. </w:t>
      </w:r>
    </w:p>
    <w:p w:rsidR="00A5297E" w:rsidRPr="00A8011D" w:rsidRDefault="005D767C" w:rsidP="00A8011D">
      <w:pPr>
        <w:pStyle w:val="ListParagraph"/>
        <w:numPr>
          <w:ilvl w:val="0"/>
          <w:numId w:val="4"/>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According to the recent trends, the fashion market of the UK represents one of the largest global generated</w:t>
      </w:r>
      <w:r w:rsidR="00925619">
        <w:rPr>
          <w:rFonts w:ascii="Times New Roman" w:hAnsi="Times New Roman" w:cs="Times New Roman"/>
          <w:sz w:val="24"/>
          <w:szCs w:val="24"/>
          <w:lang w:val="en-US"/>
        </w:rPr>
        <w:t xml:space="preserve"> revenue of 118 billion pounds (Zhang, et al., 2021). </w:t>
      </w:r>
    </w:p>
    <w:p w:rsidR="00A5297E" w:rsidRPr="00A8011D" w:rsidRDefault="005D767C" w:rsidP="00A8011D">
      <w:pPr>
        <w:pStyle w:val="ListParagraph"/>
        <w:numPr>
          <w:ilvl w:val="0"/>
          <w:numId w:val="4"/>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The fashion industry of the UK is worth 26 billion pounds. </w:t>
      </w:r>
    </w:p>
    <w:p w:rsidR="00A5297E" w:rsidRPr="00A8011D" w:rsidRDefault="005D767C" w:rsidP="00A8011D">
      <w:pPr>
        <w:pStyle w:val="ListParagraph"/>
        <w:numPr>
          <w:ilvl w:val="0"/>
          <w:numId w:val="4"/>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lastRenderedPageBreak/>
        <w:t>The fashion revenue of the UK is expected to reach annual gro</w:t>
      </w:r>
      <w:r w:rsidR="00B355B3" w:rsidRPr="00A8011D">
        <w:rPr>
          <w:rFonts w:ascii="Times New Roman" w:hAnsi="Times New Roman" w:cs="Times New Roman"/>
          <w:sz w:val="24"/>
          <w:szCs w:val="24"/>
          <w:lang w:val="en-US"/>
        </w:rPr>
        <w:t xml:space="preserve">wth of 11% sales annually 2022 (Statista, 2022). </w:t>
      </w:r>
    </w:p>
    <w:p w:rsidR="00A5297E" w:rsidRDefault="005D767C" w:rsidP="00A5297E">
      <w:pPr>
        <w:spacing w:line="360" w:lineRule="auto"/>
        <w:jc w:val="center"/>
        <w:rPr>
          <w:rFonts w:ascii="Times New Roman" w:hAnsi="Times New Roman" w:cs="Times New Roman"/>
          <w:sz w:val="24"/>
          <w:szCs w:val="24"/>
          <w:lang w:val="en-US"/>
        </w:rPr>
      </w:pPr>
      <w:r w:rsidRPr="00A5297E">
        <w:rPr>
          <w:rFonts w:ascii="Times New Roman" w:hAnsi="Times New Roman" w:cs="Times New Roman"/>
          <w:noProof/>
          <w:sz w:val="24"/>
          <w:szCs w:val="24"/>
          <w:lang w:val="en-US"/>
        </w:rPr>
        <w:drawing>
          <wp:inline distT="0" distB="0" distL="0" distR="0">
            <wp:extent cx="5731510" cy="27660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731510" cy="2766060"/>
                    </a:xfrm>
                    <a:prstGeom prst="rect">
                      <a:avLst/>
                    </a:prstGeom>
                  </pic:spPr>
                </pic:pic>
              </a:graphicData>
            </a:graphic>
          </wp:inline>
        </w:drawing>
      </w:r>
    </w:p>
    <w:p w:rsidR="00A5297E" w:rsidRDefault="005D767C" w:rsidP="00A5297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2022). </w:t>
      </w:r>
    </w:p>
    <w:p w:rsidR="00B355B3" w:rsidRDefault="005D767C" w:rsidP="00A8011D">
      <w:pPr>
        <w:tabs>
          <w:tab w:val="center" w:pos="4513"/>
        </w:tabs>
        <w:spacing w:line="360" w:lineRule="auto"/>
        <w:jc w:val="both"/>
        <w:rPr>
          <w:rFonts w:ascii="Times New Roman" w:hAnsi="Times New Roman" w:cs="Times New Roman"/>
          <w:b/>
          <w:sz w:val="24"/>
          <w:szCs w:val="24"/>
          <w:lang w:val="en-US"/>
        </w:rPr>
      </w:pPr>
      <w:r w:rsidRPr="00B355B3">
        <w:rPr>
          <w:rFonts w:ascii="Times New Roman" w:hAnsi="Times New Roman" w:cs="Times New Roman"/>
          <w:b/>
          <w:sz w:val="24"/>
          <w:szCs w:val="24"/>
          <w:lang w:val="en-US"/>
        </w:rPr>
        <w:t>Social Aspect</w:t>
      </w:r>
      <w:r w:rsidR="00A8011D">
        <w:rPr>
          <w:rFonts w:ascii="Times New Roman" w:hAnsi="Times New Roman" w:cs="Times New Roman"/>
          <w:b/>
          <w:sz w:val="24"/>
          <w:szCs w:val="24"/>
          <w:lang w:val="en-US"/>
        </w:rPr>
        <w:tab/>
      </w:r>
    </w:p>
    <w:p w:rsidR="00B355B3" w:rsidRPr="00A8011D" w:rsidRDefault="005D767C" w:rsidP="00A8011D">
      <w:pPr>
        <w:pStyle w:val="ListParagraph"/>
        <w:numPr>
          <w:ilvl w:val="0"/>
          <w:numId w:val="5"/>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The fashion industry of the UK reached an acceleration of 14% in online sale trends </w:t>
      </w:r>
    </w:p>
    <w:p w:rsidR="00B355B3" w:rsidRPr="00A8011D" w:rsidRDefault="005D767C" w:rsidP="00A8011D">
      <w:pPr>
        <w:pStyle w:val="ListParagraph"/>
        <w:numPr>
          <w:ilvl w:val="0"/>
          <w:numId w:val="5"/>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A survey was carried out in order to know about the perception on the basis of social trends it revealed that consumers prefer buying apparel on the basis of social trends</w:t>
      </w:r>
      <w:r w:rsidRPr="00A8011D">
        <w:rPr>
          <w:rFonts w:ascii="Times New Roman" w:hAnsi="Times New Roman" w:cs="Times New Roman"/>
          <w:sz w:val="24"/>
          <w:szCs w:val="24"/>
          <w:lang w:val="en-US"/>
        </w:rPr>
        <w:t xml:space="preserve">. </w:t>
      </w:r>
    </w:p>
    <w:p w:rsidR="00B355B3" w:rsidRPr="00B355B3" w:rsidRDefault="005D767C" w:rsidP="00B355B3">
      <w:pPr>
        <w:spacing w:line="360" w:lineRule="auto"/>
        <w:jc w:val="both"/>
        <w:rPr>
          <w:rFonts w:ascii="Times New Roman" w:hAnsi="Times New Roman" w:cs="Times New Roman"/>
          <w:b/>
          <w:sz w:val="24"/>
          <w:szCs w:val="24"/>
          <w:lang w:val="en-US"/>
        </w:rPr>
      </w:pPr>
      <w:r w:rsidRPr="00B355B3">
        <w:rPr>
          <w:rFonts w:ascii="Times New Roman" w:hAnsi="Times New Roman" w:cs="Times New Roman"/>
          <w:b/>
          <w:sz w:val="24"/>
          <w:szCs w:val="24"/>
          <w:lang w:val="en-US"/>
        </w:rPr>
        <w:t>Technological Aspect</w:t>
      </w:r>
    </w:p>
    <w:p w:rsidR="00B355B3" w:rsidRPr="00A8011D" w:rsidRDefault="005D767C" w:rsidP="00A8011D">
      <w:pPr>
        <w:pStyle w:val="ListParagraph"/>
        <w:numPr>
          <w:ilvl w:val="0"/>
          <w:numId w:val="2"/>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It has been examined that in the UK retail fashion industry Artificial intelligence is utilized by the major international brands of the UK. </w:t>
      </w:r>
    </w:p>
    <w:p w:rsidR="00A52E6C" w:rsidRPr="00A8011D" w:rsidRDefault="005D767C" w:rsidP="00A8011D">
      <w:pPr>
        <w:pStyle w:val="ListParagraph"/>
        <w:numPr>
          <w:ilvl w:val="0"/>
          <w:numId w:val="2"/>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It has been estimated that 40% of the UK shoppers prefer buying online. </w:t>
      </w:r>
    </w:p>
    <w:p w:rsidR="00925619" w:rsidRPr="00925619" w:rsidRDefault="005D767C" w:rsidP="003865E9">
      <w:pPr>
        <w:pStyle w:val="ListParagraph"/>
        <w:numPr>
          <w:ilvl w:val="0"/>
          <w:numId w:val="2"/>
        </w:numPr>
        <w:spacing w:line="360" w:lineRule="auto"/>
        <w:jc w:val="both"/>
        <w:rPr>
          <w:rFonts w:ascii="Times New Roman" w:hAnsi="Times New Roman" w:cs="Times New Roman"/>
          <w:b/>
          <w:sz w:val="24"/>
          <w:szCs w:val="24"/>
          <w:lang w:val="en-US"/>
        </w:rPr>
      </w:pPr>
      <w:r w:rsidRPr="00925619">
        <w:rPr>
          <w:rFonts w:ascii="Times New Roman" w:hAnsi="Times New Roman" w:cs="Times New Roman"/>
          <w:sz w:val="24"/>
          <w:szCs w:val="24"/>
          <w:lang w:val="en-US"/>
        </w:rPr>
        <w:t>Amazon and e</w:t>
      </w:r>
      <w:r w:rsidR="00A52E6C" w:rsidRPr="00925619">
        <w:rPr>
          <w:rFonts w:ascii="Times New Roman" w:hAnsi="Times New Roman" w:cs="Times New Roman"/>
          <w:sz w:val="24"/>
          <w:szCs w:val="24"/>
          <w:lang w:val="en-US"/>
        </w:rPr>
        <w:t>Bay are the two most utilized functi</w:t>
      </w:r>
      <w:r w:rsidRPr="00925619">
        <w:rPr>
          <w:rFonts w:ascii="Times New Roman" w:hAnsi="Times New Roman" w:cs="Times New Roman"/>
          <w:sz w:val="24"/>
          <w:szCs w:val="24"/>
          <w:lang w:val="en-US"/>
        </w:rPr>
        <w:t>oning fashion</w:t>
      </w:r>
      <w:r>
        <w:rPr>
          <w:rFonts w:ascii="Times New Roman" w:hAnsi="Times New Roman" w:cs="Times New Roman"/>
          <w:sz w:val="24"/>
          <w:szCs w:val="24"/>
          <w:lang w:val="en-US"/>
        </w:rPr>
        <w:t xml:space="preserve"> stores of the UK (Berridge, 2018). </w:t>
      </w:r>
    </w:p>
    <w:p w:rsidR="00A52E6C" w:rsidRPr="00925619" w:rsidRDefault="005D767C" w:rsidP="00925619">
      <w:pPr>
        <w:spacing w:line="360" w:lineRule="auto"/>
        <w:ind w:left="360"/>
        <w:jc w:val="both"/>
        <w:rPr>
          <w:rFonts w:ascii="Times New Roman" w:hAnsi="Times New Roman" w:cs="Times New Roman"/>
          <w:b/>
          <w:sz w:val="24"/>
          <w:szCs w:val="24"/>
          <w:lang w:val="en-US"/>
        </w:rPr>
      </w:pPr>
      <w:r w:rsidRPr="00925619">
        <w:rPr>
          <w:rFonts w:ascii="Times New Roman" w:hAnsi="Times New Roman" w:cs="Times New Roman"/>
          <w:b/>
          <w:sz w:val="24"/>
          <w:szCs w:val="24"/>
          <w:lang w:val="en-US"/>
        </w:rPr>
        <w:t>Environmental Aspects</w:t>
      </w:r>
    </w:p>
    <w:p w:rsidR="00454BFA" w:rsidRPr="00A8011D" w:rsidRDefault="005D767C" w:rsidP="00A8011D">
      <w:pPr>
        <w:pStyle w:val="ListParagraph"/>
        <w:numPr>
          <w:ilvl w:val="0"/>
          <w:numId w:val="1"/>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From the unit of fashion industry of the UK 10% carbon is emitted into the environment.</w:t>
      </w:r>
    </w:p>
    <w:p w:rsidR="00EA7D79" w:rsidRPr="00A8011D" w:rsidRDefault="005D767C" w:rsidP="00A8011D">
      <w:pPr>
        <w:pStyle w:val="ListParagraph"/>
        <w:numPr>
          <w:ilvl w:val="0"/>
          <w:numId w:val="1"/>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Major brands of the UK Zara, Primark, and</w:t>
      </w:r>
      <w:r w:rsidR="00A8011D">
        <w:rPr>
          <w:rFonts w:ascii="Times New Roman" w:hAnsi="Times New Roman" w:cs="Times New Roman"/>
          <w:sz w:val="24"/>
          <w:szCs w:val="24"/>
          <w:lang w:val="en-US"/>
        </w:rPr>
        <w:t>,</w:t>
      </w:r>
      <w:r w:rsidRPr="00A8011D">
        <w:rPr>
          <w:rFonts w:ascii="Times New Roman" w:hAnsi="Times New Roman" w:cs="Times New Roman"/>
          <w:sz w:val="24"/>
          <w:szCs w:val="24"/>
          <w:lang w:val="en-US"/>
        </w:rPr>
        <w:t xml:space="preserve"> Next</w:t>
      </w:r>
      <w:r w:rsidRPr="00A8011D">
        <w:rPr>
          <w:rFonts w:ascii="Times New Roman" w:hAnsi="Times New Roman" w:cs="Times New Roman"/>
          <w:sz w:val="24"/>
          <w:szCs w:val="24"/>
          <w:lang w:val="en-US"/>
        </w:rPr>
        <w:t xml:space="preserve"> have been following the abided pol</w:t>
      </w:r>
      <w:r w:rsidR="00925619">
        <w:rPr>
          <w:rFonts w:ascii="Times New Roman" w:hAnsi="Times New Roman" w:cs="Times New Roman"/>
          <w:sz w:val="24"/>
          <w:szCs w:val="24"/>
          <w:lang w:val="en-US"/>
        </w:rPr>
        <w:t xml:space="preserve">icy of the UK fashion industry (Wadera and Kaur, 2019). </w:t>
      </w:r>
    </w:p>
    <w:p w:rsidR="00EA7D79" w:rsidRPr="00A8011D" w:rsidRDefault="005D767C" w:rsidP="00A8011D">
      <w:pPr>
        <w:pStyle w:val="ListParagraph"/>
        <w:numPr>
          <w:ilvl w:val="0"/>
          <w:numId w:val="1"/>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UK fashion industry is responsible </w:t>
      </w:r>
      <w:r w:rsidR="00925619">
        <w:rPr>
          <w:rFonts w:ascii="Times New Roman" w:hAnsi="Times New Roman" w:cs="Times New Roman"/>
          <w:sz w:val="24"/>
          <w:szCs w:val="24"/>
          <w:lang w:val="en-US"/>
        </w:rPr>
        <w:t>for 20% of the water pollution.</w:t>
      </w:r>
    </w:p>
    <w:p w:rsidR="00EA7D79" w:rsidRDefault="005D767C" w:rsidP="00B355B3">
      <w:pPr>
        <w:spacing w:line="360" w:lineRule="auto"/>
        <w:jc w:val="both"/>
        <w:rPr>
          <w:rFonts w:ascii="Times New Roman" w:hAnsi="Times New Roman" w:cs="Times New Roman"/>
          <w:b/>
          <w:sz w:val="24"/>
          <w:szCs w:val="24"/>
          <w:lang w:val="en-US"/>
        </w:rPr>
      </w:pPr>
      <w:r w:rsidRPr="00EA7D79">
        <w:rPr>
          <w:rFonts w:ascii="Times New Roman" w:hAnsi="Times New Roman" w:cs="Times New Roman"/>
          <w:b/>
          <w:sz w:val="24"/>
          <w:szCs w:val="24"/>
          <w:lang w:val="en-US"/>
        </w:rPr>
        <w:lastRenderedPageBreak/>
        <w:t>Legal aspects</w:t>
      </w:r>
    </w:p>
    <w:p w:rsidR="00EA7D79" w:rsidRPr="00A8011D" w:rsidRDefault="005D767C" w:rsidP="00A8011D">
      <w:pPr>
        <w:pStyle w:val="ListParagraph"/>
        <w:numPr>
          <w:ilvl w:val="0"/>
          <w:numId w:val="6"/>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 xml:space="preserve">It has been guided by the UK law policy that all the registered company have to contribute taxes. </w:t>
      </w:r>
    </w:p>
    <w:p w:rsidR="00A8011D" w:rsidRPr="00A8011D" w:rsidRDefault="005D767C" w:rsidP="00A8011D">
      <w:pPr>
        <w:pStyle w:val="ListParagraph"/>
        <w:numPr>
          <w:ilvl w:val="0"/>
          <w:numId w:val="6"/>
        </w:numPr>
        <w:spacing w:line="360" w:lineRule="auto"/>
        <w:jc w:val="both"/>
        <w:rPr>
          <w:rFonts w:ascii="Times New Roman" w:hAnsi="Times New Roman" w:cs="Times New Roman"/>
          <w:sz w:val="24"/>
          <w:szCs w:val="24"/>
          <w:lang w:val="en-US"/>
        </w:rPr>
      </w:pPr>
      <w:r w:rsidRPr="00A8011D">
        <w:rPr>
          <w:rFonts w:ascii="Times New Roman" w:hAnsi="Times New Roman" w:cs="Times New Roman"/>
          <w:sz w:val="24"/>
          <w:szCs w:val="24"/>
          <w:lang w:val="en-US"/>
        </w:rPr>
        <w:t>Fashion artistic work will be protected under the law section of the copyrights.</w:t>
      </w:r>
    </w:p>
    <w:p w:rsidR="00A5297E" w:rsidRPr="0051559B" w:rsidRDefault="00A5297E" w:rsidP="006468E3">
      <w:pPr>
        <w:spacing w:line="360" w:lineRule="auto"/>
        <w:jc w:val="both"/>
        <w:rPr>
          <w:rFonts w:ascii="Times New Roman" w:hAnsi="Times New Roman" w:cs="Times New Roman"/>
          <w:sz w:val="24"/>
          <w:szCs w:val="24"/>
          <w:lang w:val="en-US"/>
        </w:rPr>
      </w:pPr>
    </w:p>
    <w:p w:rsidR="006468E3" w:rsidRDefault="006468E3" w:rsidP="006468E3">
      <w:pPr>
        <w:spacing w:line="360" w:lineRule="auto"/>
        <w:jc w:val="both"/>
        <w:rPr>
          <w:rFonts w:ascii="Times New Roman" w:hAnsi="Times New Roman" w:cs="Times New Roman"/>
          <w:sz w:val="24"/>
          <w:szCs w:val="24"/>
          <w:lang w:val="en-US"/>
        </w:rPr>
      </w:pPr>
    </w:p>
    <w:p w:rsidR="00392027" w:rsidRPr="00392027" w:rsidRDefault="005D767C" w:rsidP="00392027">
      <w:pPr>
        <w:pStyle w:val="Heading1"/>
        <w:rPr>
          <w:lang w:val="en-US"/>
        </w:rPr>
      </w:pPr>
      <w:bookmarkStart w:id="4" w:name="_Hlk119932616"/>
      <w:bookmarkStart w:id="5" w:name="_Toc119954035"/>
      <w:r>
        <w:rPr>
          <w:lang w:val="en-US"/>
        </w:rPr>
        <w:t xml:space="preserve">4 </w:t>
      </w:r>
      <w:r w:rsidRPr="00F44DE1">
        <w:rPr>
          <w:lang w:val="en-US"/>
        </w:rPr>
        <w:t xml:space="preserve">Cause and effect analysis </w:t>
      </w:r>
      <w:bookmarkEnd w:id="4"/>
      <w:r w:rsidRPr="00F44DE1">
        <w:rPr>
          <w:lang w:val="en-US"/>
        </w:rPr>
        <w:t>(Fishbone)</w:t>
      </w:r>
      <w:bookmarkEnd w:id="5"/>
      <w:r w:rsidRPr="00F44DE1">
        <w:rPr>
          <w:lang w:val="en-US"/>
        </w:rPr>
        <w:t xml:space="preserve"> </w:t>
      </w:r>
      <w:r w:rsidR="00916BCC">
        <w:rPr>
          <w:lang w:val="en-US"/>
        </w:rPr>
        <w:t xml:space="preserve"> </w:t>
      </w:r>
    </w:p>
    <w:p w:rsidR="0045334F" w:rsidRDefault="005D767C" w:rsidP="008619DA">
      <w:pPr>
        <w:spacing w:line="360" w:lineRule="auto"/>
        <w:jc w:val="both"/>
        <w:rPr>
          <w:rFonts w:ascii="Times New Roman" w:hAnsi="Times New Roman" w:cs="Times New Roman"/>
          <w:sz w:val="24"/>
          <w:szCs w:val="24"/>
          <w:lang w:val="en-US"/>
        </w:rPr>
      </w:pPr>
      <w:r w:rsidRPr="00717685">
        <w:rPr>
          <w:rFonts w:ascii="Times New Roman" w:hAnsi="Times New Roman" w:cs="Times New Roman"/>
          <w:b/>
          <w:bCs/>
          <w:sz w:val="24"/>
          <w:szCs w:val="24"/>
          <w:lang w:val="en-US"/>
        </w:rPr>
        <w:t>Fishbone analysis</w:t>
      </w:r>
      <w:r>
        <w:rPr>
          <w:rFonts w:ascii="Times New Roman" w:hAnsi="Times New Roman" w:cs="Times New Roman"/>
          <w:sz w:val="24"/>
          <w:szCs w:val="24"/>
          <w:lang w:val="en-US"/>
        </w:rPr>
        <w:t xml:space="preserve"> is highly effec</w:t>
      </w:r>
      <w:r>
        <w:rPr>
          <w:rFonts w:ascii="Times New Roman" w:hAnsi="Times New Roman" w:cs="Times New Roman"/>
          <w:sz w:val="24"/>
          <w:szCs w:val="24"/>
          <w:lang w:val="en-US"/>
        </w:rPr>
        <w:t>tive in examining the major causes that have impacted a situation and what can be affected by the causes of that aspect</w:t>
      </w:r>
      <w:r w:rsidR="000646BD">
        <w:rPr>
          <w:rFonts w:ascii="Times New Roman" w:hAnsi="Times New Roman" w:cs="Times New Roman"/>
          <w:sz w:val="24"/>
          <w:szCs w:val="24"/>
          <w:lang w:val="en-US"/>
        </w:rPr>
        <w:t xml:space="preserve"> (Cheng, et al., 2021).</w:t>
      </w:r>
      <w:r>
        <w:rPr>
          <w:rFonts w:ascii="Times New Roman" w:hAnsi="Times New Roman" w:cs="Times New Roman"/>
          <w:sz w:val="24"/>
          <w:szCs w:val="24"/>
          <w:lang w:val="en-US"/>
        </w:rPr>
        <w:t xml:space="preserve"> It is more structured in nature in comprehending the nature of the situation. </w:t>
      </w:r>
      <w:r w:rsidR="00717685">
        <w:rPr>
          <w:rFonts w:ascii="Times New Roman" w:hAnsi="Times New Roman" w:cs="Times New Roman"/>
          <w:sz w:val="24"/>
          <w:szCs w:val="24"/>
          <w:lang w:val="en-US"/>
        </w:rPr>
        <w:t>According to an analysis of the matter challenges faced by the company Tm Lewis in the form of decreased consumer purchases and loss of profitability, the main causes were</w:t>
      </w:r>
      <w:r w:rsidR="00717685" w:rsidRPr="000646BD">
        <w:rPr>
          <w:rFonts w:ascii="Times New Roman" w:hAnsi="Times New Roman" w:cs="Times New Roman"/>
          <w:sz w:val="24"/>
          <w:szCs w:val="24"/>
          <w:lang w:val="en-US"/>
        </w:rPr>
        <w:t xml:space="preserve">; </w:t>
      </w:r>
      <w:r w:rsidR="005C2BF9" w:rsidRPr="000646BD">
        <w:rPr>
          <w:rFonts w:ascii="Times New Roman" w:hAnsi="Times New Roman" w:cs="Times New Roman"/>
          <w:bCs/>
          <w:sz w:val="24"/>
          <w:szCs w:val="24"/>
          <w:lang w:val="en-US"/>
        </w:rPr>
        <w:t xml:space="preserve">the </w:t>
      </w:r>
      <w:r w:rsidR="00717685" w:rsidRPr="000646BD">
        <w:rPr>
          <w:rFonts w:ascii="Times New Roman" w:hAnsi="Times New Roman" w:cs="Times New Roman"/>
          <w:bCs/>
          <w:sz w:val="24"/>
          <w:szCs w:val="24"/>
          <w:lang w:val="en-US"/>
        </w:rPr>
        <w:t>pandemic, inflation, and consumer purchase</w:t>
      </w:r>
      <w:r w:rsidR="00717685" w:rsidRPr="000646BD">
        <w:rPr>
          <w:rFonts w:ascii="Times New Roman" w:hAnsi="Times New Roman" w:cs="Times New Roman"/>
          <w:sz w:val="24"/>
          <w:szCs w:val="24"/>
          <w:lang w:val="en-US"/>
        </w:rPr>
        <w:t xml:space="preserve">. </w:t>
      </w:r>
      <w:r w:rsidR="005C2BF9">
        <w:rPr>
          <w:rFonts w:ascii="Times New Roman" w:hAnsi="Times New Roman" w:cs="Times New Roman"/>
          <w:sz w:val="24"/>
          <w:szCs w:val="24"/>
          <w:lang w:val="en-US"/>
        </w:rPr>
        <w:t>The cause of Pandemic on the company affected the performance of the company’s performance when shifted from the traditional store setting to the digital platform. The lockdown imposed by the government of the UK impacted the performance of the major firms</w:t>
      </w:r>
      <w:r w:rsidR="000646BD">
        <w:rPr>
          <w:rFonts w:ascii="Times New Roman" w:hAnsi="Times New Roman" w:cs="Times New Roman"/>
          <w:sz w:val="24"/>
          <w:szCs w:val="24"/>
          <w:lang w:val="en-US"/>
        </w:rPr>
        <w:t xml:space="preserve"> of the UK (Altman, et al., 2021).</w:t>
      </w:r>
      <w:r w:rsidR="005C2BF9">
        <w:rPr>
          <w:rFonts w:ascii="Times New Roman" w:hAnsi="Times New Roman" w:cs="Times New Roman"/>
          <w:sz w:val="24"/>
          <w:szCs w:val="24"/>
          <w:lang w:val="en-US"/>
        </w:rPr>
        <w:t xml:space="preserve"> Then the cause of inflation resulted in higher prices set by the company on the products and selling all the products in a similar range. Then from the aspect of the consumer purchase about the Tm Lewis negative words of mouth were produced because of the focus on the formal collection of the wear. </w:t>
      </w:r>
      <w:r w:rsidR="00F44DE1">
        <w:rPr>
          <w:rFonts w:ascii="Times New Roman" w:hAnsi="Times New Roman" w:cs="Times New Roman"/>
          <w:sz w:val="24"/>
          <w:szCs w:val="24"/>
          <w:lang w:val="en-US"/>
        </w:rPr>
        <w:t xml:space="preserve">The notion of consumer behavior is highly subjective in nature and is determined on the basis of determining actions and perceptions. </w:t>
      </w:r>
    </w:p>
    <w:p w:rsidR="00F44DE1" w:rsidRDefault="005D767C" w:rsidP="00F44DE1">
      <w:pPr>
        <w:spacing w:line="360" w:lineRule="auto"/>
        <w:jc w:val="center"/>
        <w:rPr>
          <w:rFonts w:ascii="Times New Roman" w:hAnsi="Times New Roman" w:cs="Times New Roman"/>
          <w:sz w:val="24"/>
          <w:szCs w:val="24"/>
          <w:lang w:val="en-US"/>
        </w:rPr>
      </w:pPr>
      <w:r w:rsidRPr="00F44DE1">
        <w:rPr>
          <w:rFonts w:ascii="Times New Roman" w:hAnsi="Times New Roman" w:cs="Times New Roman"/>
          <w:noProof/>
          <w:sz w:val="24"/>
          <w:szCs w:val="24"/>
          <w:lang w:val="en-US"/>
        </w:rPr>
        <w:lastRenderedPageBreak/>
        <w:drawing>
          <wp:inline distT="0" distB="0" distL="0" distR="0">
            <wp:extent cx="5731510" cy="3421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21380"/>
                    </a:xfrm>
                    <a:prstGeom prst="rect">
                      <a:avLst/>
                    </a:prstGeom>
                  </pic:spPr>
                </pic:pic>
              </a:graphicData>
            </a:graphic>
          </wp:inline>
        </w:drawing>
      </w:r>
    </w:p>
    <w:p w:rsidR="00F44DE1" w:rsidRDefault="005D767C" w:rsidP="00F44DE1">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(Fishbone analysis).</w:t>
      </w:r>
    </w:p>
    <w:p w:rsidR="00110D12" w:rsidRDefault="00110D12" w:rsidP="008619DA">
      <w:pPr>
        <w:spacing w:line="360" w:lineRule="auto"/>
        <w:jc w:val="both"/>
        <w:rPr>
          <w:rFonts w:ascii="Times New Roman" w:hAnsi="Times New Roman" w:cs="Times New Roman"/>
          <w:sz w:val="24"/>
          <w:szCs w:val="24"/>
          <w:lang w:val="en-US"/>
        </w:rPr>
      </w:pPr>
    </w:p>
    <w:p w:rsidR="00392027" w:rsidRPr="00392027" w:rsidRDefault="005D767C" w:rsidP="00392027">
      <w:pPr>
        <w:pStyle w:val="Heading1"/>
        <w:rPr>
          <w:lang w:val="en-US"/>
        </w:rPr>
      </w:pPr>
      <w:bookmarkStart w:id="6" w:name="_Toc119954036"/>
      <w:r>
        <w:rPr>
          <w:lang w:val="en-US"/>
        </w:rPr>
        <w:t xml:space="preserve">5 </w:t>
      </w:r>
      <w:r w:rsidRPr="00392027">
        <w:rPr>
          <w:lang w:val="en-US"/>
        </w:rPr>
        <w:t>Evaluation of alternative solutions</w:t>
      </w:r>
      <w:bookmarkEnd w:id="6"/>
      <w:r w:rsidRPr="00392027">
        <w:rPr>
          <w:lang w:val="en-US"/>
        </w:rPr>
        <w:t xml:space="preserve"> </w:t>
      </w:r>
    </w:p>
    <w:p w:rsidR="00916BCC" w:rsidRDefault="005D767C" w:rsidP="008619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When a company experiences a </w:t>
      </w:r>
      <w:r>
        <w:rPr>
          <w:rFonts w:ascii="Times New Roman" w:hAnsi="Times New Roman" w:cs="Times New Roman"/>
          <w:sz w:val="24"/>
          <w:szCs w:val="24"/>
          <w:lang w:val="en-US"/>
        </w:rPr>
        <w:t>downfall due to certain reasons the notions of problem-solving tools and decision-making from a broader view are taken into consideration in order to reduce the challenges in an alternative manner which could help the company re-grow. Tm Lewin has been a v</w:t>
      </w:r>
      <w:r>
        <w:rPr>
          <w:rFonts w:ascii="Times New Roman" w:hAnsi="Times New Roman" w:cs="Times New Roman"/>
          <w:sz w:val="24"/>
          <w:szCs w:val="24"/>
          <w:lang w:val="en-US"/>
        </w:rPr>
        <w:t>ital British brand for the men’s apparel of the company which had great market value before the Pandemic, but during the Pandemic company has experienced many challenges. In this regard to overcome the challenges faced by the company few alternatives can b</w:t>
      </w:r>
      <w:r>
        <w:rPr>
          <w:rFonts w:ascii="Times New Roman" w:hAnsi="Times New Roman" w:cs="Times New Roman"/>
          <w:sz w:val="24"/>
          <w:szCs w:val="24"/>
          <w:lang w:val="en-US"/>
        </w:rPr>
        <w:t xml:space="preserve">e; </w:t>
      </w:r>
      <w:r w:rsidRPr="000646BD">
        <w:rPr>
          <w:rFonts w:ascii="Times New Roman" w:hAnsi="Times New Roman" w:cs="Times New Roman"/>
          <w:bCs/>
          <w:sz w:val="24"/>
          <w:szCs w:val="24"/>
          <w:lang w:val="en-US"/>
        </w:rPr>
        <w:t>focus on product diversification, restructuring of marketing strategies, and incorporation of innovation within the product range.</w:t>
      </w:r>
      <w:r>
        <w:rPr>
          <w:rFonts w:ascii="Times New Roman" w:hAnsi="Times New Roman" w:cs="Times New Roman"/>
          <w:sz w:val="24"/>
          <w:szCs w:val="24"/>
          <w:lang w:val="en-US"/>
        </w:rPr>
        <w:t xml:space="preserve"> </w:t>
      </w:r>
      <w:r w:rsidR="00C023E8">
        <w:rPr>
          <w:rFonts w:ascii="Times New Roman" w:hAnsi="Times New Roman" w:cs="Times New Roman"/>
          <w:sz w:val="24"/>
          <w:szCs w:val="24"/>
          <w:lang w:val="en-US"/>
        </w:rPr>
        <w:t xml:space="preserve">The notion of product diversification refers to the plan in which the company should understand the objectives of its own company rather than focusing on one product developed by the company. </w:t>
      </w:r>
      <w:r w:rsidR="00C023E8" w:rsidRPr="000646BD">
        <w:rPr>
          <w:rFonts w:ascii="Times New Roman" w:hAnsi="Times New Roman" w:cs="Times New Roman"/>
          <w:bCs/>
          <w:sz w:val="24"/>
          <w:szCs w:val="24"/>
          <w:lang w:val="en-US"/>
        </w:rPr>
        <w:t>Product diversification</w:t>
      </w:r>
      <w:r w:rsidR="00C023E8">
        <w:rPr>
          <w:rFonts w:ascii="Times New Roman" w:hAnsi="Times New Roman" w:cs="Times New Roman"/>
          <w:sz w:val="24"/>
          <w:szCs w:val="24"/>
          <w:lang w:val="en-US"/>
        </w:rPr>
        <w:t xml:space="preserve"> can be enhanced by launching more items to the company through the analysis of consumer behavior. The aspect of </w:t>
      </w:r>
      <w:r w:rsidR="00C023E8" w:rsidRPr="000646BD">
        <w:rPr>
          <w:rFonts w:ascii="Times New Roman" w:hAnsi="Times New Roman" w:cs="Times New Roman"/>
          <w:bCs/>
          <w:sz w:val="24"/>
          <w:szCs w:val="24"/>
          <w:lang w:val="en-US"/>
        </w:rPr>
        <w:t>product diversification</w:t>
      </w:r>
      <w:r w:rsidR="00C023E8">
        <w:rPr>
          <w:rFonts w:ascii="Times New Roman" w:hAnsi="Times New Roman" w:cs="Times New Roman"/>
          <w:sz w:val="24"/>
          <w:szCs w:val="24"/>
          <w:lang w:val="en-US"/>
        </w:rPr>
        <w:t xml:space="preserve"> can help to improve the profitability feat</w:t>
      </w:r>
      <w:r w:rsidR="000646BD">
        <w:rPr>
          <w:rFonts w:ascii="Times New Roman" w:hAnsi="Times New Roman" w:cs="Times New Roman"/>
          <w:sz w:val="24"/>
          <w:szCs w:val="24"/>
          <w:lang w:val="en-US"/>
        </w:rPr>
        <w:t xml:space="preserve">ure of a company in the market (Khandual and Pradhan, 2019). </w:t>
      </w:r>
      <w:r w:rsidR="00C023E8">
        <w:rPr>
          <w:rFonts w:ascii="Times New Roman" w:hAnsi="Times New Roman" w:cs="Times New Roman"/>
          <w:sz w:val="24"/>
          <w:szCs w:val="24"/>
          <w:lang w:val="en-US"/>
        </w:rPr>
        <w:t xml:space="preserve">Another alternative solution by which Tm Lewin’s downfall can be survived is the notion of redesigning the marketing strategies. In </w:t>
      </w:r>
      <w:r w:rsidR="00C023E8" w:rsidRPr="000646BD">
        <w:rPr>
          <w:rFonts w:ascii="Times New Roman" w:hAnsi="Times New Roman" w:cs="Times New Roman"/>
          <w:bCs/>
          <w:sz w:val="24"/>
          <w:szCs w:val="24"/>
          <w:lang w:val="en-US"/>
        </w:rPr>
        <w:t>redesigning the marketing strategies</w:t>
      </w:r>
      <w:r w:rsidR="00C023E8">
        <w:rPr>
          <w:rFonts w:ascii="Times New Roman" w:hAnsi="Times New Roman" w:cs="Times New Roman"/>
          <w:sz w:val="24"/>
          <w:szCs w:val="24"/>
          <w:lang w:val="en-US"/>
        </w:rPr>
        <w:t xml:space="preserve">, a company must understand the need of its company through which more gains can be attracted. </w:t>
      </w:r>
      <w:r w:rsidR="006011C5">
        <w:rPr>
          <w:rFonts w:ascii="Times New Roman" w:hAnsi="Times New Roman" w:cs="Times New Roman"/>
          <w:sz w:val="24"/>
          <w:szCs w:val="24"/>
          <w:lang w:val="en-US"/>
        </w:rPr>
        <w:t xml:space="preserve">In redesigning the marketing strategy of the business social and </w:t>
      </w:r>
      <w:r w:rsidR="006011C5">
        <w:rPr>
          <w:rFonts w:ascii="Times New Roman" w:hAnsi="Times New Roman" w:cs="Times New Roman"/>
          <w:sz w:val="24"/>
          <w:szCs w:val="24"/>
          <w:lang w:val="en-US"/>
        </w:rPr>
        <w:lastRenderedPageBreak/>
        <w:t>economic factors of a company must be analyzed adequately</w:t>
      </w:r>
      <w:r w:rsidR="000646BD">
        <w:rPr>
          <w:rFonts w:ascii="Times New Roman" w:hAnsi="Times New Roman" w:cs="Times New Roman"/>
          <w:sz w:val="24"/>
          <w:szCs w:val="24"/>
          <w:lang w:val="en-US"/>
        </w:rPr>
        <w:t xml:space="preserve"> (Morgan, et al, 2019)</w:t>
      </w:r>
      <w:r w:rsidR="009A59EE">
        <w:rPr>
          <w:rFonts w:ascii="Times New Roman" w:hAnsi="Times New Roman" w:cs="Times New Roman"/>
          <w:sz w:val="24"/>
          <w:szCs w:val="24"/>
          <w:lang w:val="en-US"/>
        </w:rPr>
        <w:t xml:space="preserve">. Then the last unit of the alternative solution is incorporating innovative aspects with a wide product range. This notion would help Tm Lewin in creating more clothes in men’s range and promoting them creatively through social or digital platforms. </w:t>
      </w:r>
    </w:p>
    <w:p w:rsidR="005460B2" w:rsidRPr="005460B2" w:rsidRDefault="005D767C" w:rsidP="005460B2">
      <w:pPr>
        <w:pStyle w:val="Heading1"/>
        <w:rPr>
          <w:lang w:val="en-US"/>
        </w:rPr>
      </w:pPr>
      <w:bookmarkStart w:id="7" w:name="_Toc119954037"/>
      <w:r>
        <w:rPr>
          <w:lang w:val="en-US"/>
        </w:rPr>
        <w:t xml:space="preserve">6 </w:t>
      </w:r>
      <w:r w:rsidRPr="005460B2">
        <w:rPr>
          <w:lang w:val="en-US"/>
        </w:rPr>
        <w:t xml:space="preserve">Implementation </w:t>
      </w:r>
      <w:r w:rsidR="00FC6616">
        <w:rPr>
          <w:lang w:val="en-US"/>
        </w:rPr>
        <w:t>p</w:t>
      </w:r>
      <w:r w:rsidRPr="005460B2">
        <w:rPr>
          <w:lang w:val="en-US"/>
        </w:rPr>
        <w:t>lan</w:t>
      </w:r>
      <w:bookmarkEnd w:id="7"/>
      <w:r w:rsidR="00FC6616">
        <w:rPr>
          <w:lang w:val="en-US"/>
        </w:rPr>
        <w:t xml:space="preserve"> </w:t>
      </w:r>
    </w:p>
    <w:p w:rsidR="005460B2" w:rsidRDefault="005D767C" w:rsidP="008619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notio</w:t>
      </w:r>
      <w:r>
        <w:rPr>
          <w:rFonts w:ascii="Times New Roman" w:hAnsi="Times New Roman" w:cs="Times New Roman"/>
          <w:sz w:val="24"/>
          <w:szCs w:val="24"/>
          <w:lang w:val="en-US"/>
        </w:rPr>
        <w:t>n of the implementation plan refers to an aspect in which a company can be promoted through its focused ideology in helping a company to reach success.</w:t>
      </w:r>
      <w:r w:rsidR="00C33380">
        <w:rPr>
          <w:rFonts w:ascii="Times New Roman" w:hAnsi="Times New Roman" w:cs="Times New Roman"/>
          <w:sz w:val="24"/>
          <w:szCs w:val="24"/>
          <w:lang w:val="en-US"/>
        </w:rPr>
        <w:t xml:space="preserve"> From the major analysis of Tm Lewis on the basis of its financial and managerial decision-making problems, it can be analyzed that developing new structures, and establishing new platforms can be highly challenging and expensive for the firm to again captive m</w:t>
      </w:r>
      <w:r w:rsidR="000646BD">
        <w:rPr>
          <w:rFonts w:ascii="Times New Roman" w:hAnsi="Times New Roman" w:cs="Times New Roman"/>
          <w:sz w:val="24"/>
          <w:szCs w:val="24"/>
          <w:lang w:val="en-US"/>
        </w:rPr>
        <w:t>arket segment from a new motive (Niu, et al., 2021).</w:t>
      </w:r>
      <w:r w:rsidR="00C33380">
        <w:rPr>
          <w:rFonts w:ascii="Times New Roman" w:hAnsi="Times New Roman" w:cs="Times New Roman"/>
          <w:sz w:val="24"/>
          <w:szCs w:val="24"/>
          <w:lang w:val="en-US"/>
        </w:rPr>
        <w:t xml:space="preserve"> In this plan, it can be indicated that Tm Lewis can regrow into the competitive retail fashion market of the UK by expanding the diversification of the product range into the existing platform of Tm Lewis in the UK</w:t>
      </w:r>
      <w:r w:rsidR="00C33380" w:rsidRPr="00717685">
        <w:rPr>
          <w:rFonts w:ascii="Times New Roman" w:hAnsi="Times New Roman" w:cs="Times New Roman"/>
          <w:b/>
          <w:bCs/>
          <w:sz w:val="24"/>
          <w:szCs w:val="24"/>
          <w:lang w:val="en-US"/>
        </w:rPr>
        <w:t xml:space="preserve">. </w:t>
      </w:r>
      <w:r w:rsidR="00C33380" w:rsidRPr="000646BD">
        <w:rPr>
          <w:rFonts w:ascii="Times New Roman" w:hAnsi="Times New Roman" w:cs="Times New Roman"/>
          <w:bCs/>
          <w:sz w:val="24"/>
          <w:szCs w:val="24"/>
          <w:lang w:val="en-US"/>
        </w:rPr>
        <w:t>Product diversification</w:t>
      </w:r>
      <w:r w:rsidR="00C33380">
        <w:rPr>
          <w:rFonts w:ascii="Times New Roman" w:hAnsi="Times New Roman" w:cs="Times New Roman"/>
          <w:sz w:val="24"/>
          <w:szCs w:val="24"/>
          <w:lang w:val="en-US"/>
        </w:rPr>
        <w:t xml:space="preserve"> is highly important in helping a company expand into the market. If Tm Lewis follows the notion of product diversification range the market value and brand identity can be known in the industry. </w:t>
      </w:r>
      <w:r w:rsidR="00FB0384">
        <w:rPr>
          <w:rFonts w:ascii="Times New Roman" w:hAnsi="Times New Roman" w:cs="Times New Roman"/>
          <w:sz w:val="24"/>
          <w:szCs w:val="24"/>
          <w:lang w:val="en-US"/>
        </w:rPr>
        <w:t xml:space="preserve">Also, from the aspect of expanded product diversification more customers can be attracted </w:t>
      </w:r>
      <w:r w:rsidR="007C27FC">
        <w:rPr>
          <w:rFonts w:ascii="Times New Roman" w:hAnsi="Times New Roman" w:cs="Times New Roman"/>
          <w:sz w:val="24"/>
          <w:szCs w:val="24"/>
          <w:lang w:val="en-US"/>
        </w:rPr>
        <w:t>to</w:t>
      </w:r>
      <w:r w:rsidR="00FB0384">
        <w:rPr>
          <w:rFonts w:ascii="Times New Roman" w:hAnsi="Times New Roman" w:cs="Times New Roman"/>
          <w:sz w:val="24"/>
          <w:szCs w:val="24"/>
          <w:lang w:val="en-US"/>
        </w:rPr>
        <w:t xml:space="preserve"> the company in increasing its </w:t>
      </w:r>
      <w:r w:rsidR="000646BD">
        <w:rPr>
          <w:rFonts w:ascii="Times New Roman" w:hAnsi="Times New Roman" w:cs="Times New Roman"/>
          <w:sz w:val="24"/>
          <w:szCs w:val="24"/>
          <w:lang w:val="en-US"/>
        </w:rPr>
        <w:t xml:space="preserve">sales and profit in the market (Pojoh, et al., 2019). </w:t>
      </w:r>
    </w:p>
    <w:p w:rsidR="007C27FC" w:rsidRDefault="005D767C" w:rsidP="008619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However, in regard to enhancing product diversification the company needs to explore the competitive market in order to understand the needs of men and wh</w:t>
      </w:r>
      <w:r>
        <w:rPr>
          <w:rFonts w:ascii="Times New Roman" w:hAnsi="Times New Roman" w:cs="Times New Roman"/>
          <w:sz w:val="24"/>
          <w:szCs w:val="24"/>
          <w:lang w:val="en-US"/>
        </w:rPr>
        <w:t>at is more in the trend of the market</w:t>
      </w:r>
      <w:r w:rsidR="006078D1">
        <w:rPr>
          <w:rFonts w:ascii="Times New Roman" w:hAnsi="Times New Roman" w:cs="Times New Roman"/>
          <w:sz w:val="24"/>
          <w:szCs w:val="24"/>
          <w:lang w:val="en-US"/>
        </w:rPr>
        <w:t xml:space="preserve"> about </w:t>
      </w:r>
      <w:r w:rsidR="004A102D">
        <w:rPr>
          <w:rFonts w:ascii="Times New Roman" w:hAnsi="Times New Roman" w:cs="Times New Roman"/>
          <w:sz w:val="24"/>
          <w:szCs w:val="24"/>
          <w:lang w:val="en-US"/>
        </w:rPr>
        <w:t>men’s</w:t>
      </w:r>
      <w:r w:rsidR="006078D1">
        <w:rPr>
          <w:rFonts w:ascii="Times New Roman" w:hAnsi="Times New Roman" w:cs="Times New Roman"/>
          <w:sz w:val="24"/>
          <w:szCs w:val="24"/>
          <w:lang w:val="en-US"/>
        </w:rPr>
        <w:t xml:space="preserve"> fashion. </w:t>
      </w:r>
      <w:r w:rsidR="004A102D">
        <w:rPr>
          <w:rFonts w:ascii="Times New Roman" w:hAnsi="Times New Roman" w:cs="Times New Roman"/>
          <w:sz w:val="24"/>
          <w:szCs w:val="24"/>
          <w:lang w:val="en-US"/>
        </w:rPr>
        <w:t xml:space="preserve">From the recent analysis of the UK retail fashion market, it can be indicated that semi-formal and casual wear is more desired by men in the UK. Also, in obtaining the data and consumer behavior the company should cater to consumer behavioral analysis. </w:t>
      </w:r>
      <w:r w:rsidR="00FC6616">
        <w:rPr>
          <w:rFonts w:ascii="Times New Roman" w:hAnsi="Times New Roman" w:cs="Times New Roman"/>
          <w:sz w:val="24"/>
          <w:szCs w:val="24"/>
          <w:lang w:val="en-US"/>
        </w:rPr>
        <w:t xml:space="preserve">Also, from the aspect of the </w:t>
      </w:r>
      <w:r w:rsidR="00FC6616" w:rsidRPr="000646BD">
        <w:rPr>
          <w:rFonts w:ascii="Times New Roman" w:hAnsi="Times New Roman" w:cs="Times New Roman"/>
          <w:bCs/>
          <w:sz w:val="24"/>
          <w:szCs w:val="24"/>
          <w:lang w:val="en-US"/>
        </w:rPr>
        <w:t>domestic marketing research analysis</w:t>
      </w:r>
      <w:r w:rsidR="00FC6616">
        <w:rPr>
          <w:rFonts w:ascii="Times New Roman" w:hAnsi="Times New Roman" w:cs="Times New Roman"/>
          <w:sz w:val="24"/>
          <w:szCs w:val="24"/>
          <w:lang w:val="en-US"/>
        </w:rPr>
        <w:t xml:space="preserve">, the factors can be contributed to the notion of the product and need analysis of the consumers. </w:t>
      </w:r>
      <w:r w:rsidR="002C5D20">
        <w:rPr>
          <w:rFonts w:ascii="Times New Roman" w:hAnsi="Times New Roman" w:cs="Times New Roman"/>
          <w:sz w:val="24"/>
          <w:szCs w:val="24"/>
          <w:lang w:val="en-US"/>
        </w:rPr>
        <w:t xml:space="preserve">This would systematically contribute to the decision-making of the company in </w:t>
      </w:r>
      <w:r w:rsidR="000646BD">
        <w:rPr>
          <w:rFonts w:ascii="Times New Roman" w:hAnsi="Times New Roman" w:cs="Times New Roman"/>
          <w:sz w:val="24"/>
          <w:szCs w:val="24"/>
          <w:lang w:val="en-US"/>
        </w:rPr>
        <w:t xml:space="preserve">managing finances and teamwork (Huan and Huan, 2019). </w:t>
      </w:r>
      <w:r w:rsidR="002C5D20">
        <w:rPr>
          <w:rFonts w:ascii="Times New Roman" w:hAnsi="Times New Roman" w:cs="Times New Roman"/>
          <w:sz w:val="24"/>
          <w:szCs w:val="24"/>
          <w:lang w:val="en-US"/>
        </w:rPr>
        <w:t>In this regard, the company of Tm Lewis should offer a range of comfortable men's wear which can be carried by men casually. Furthermore, after the notion of product variation, the element of the pricing strategy of the company should be structured</w:t>
      </w:r>
      <w:r w:rsidR="00450065">
        <w:rPr>
          <w:rFonts w:ascii="Times New Roman" w:hAnsi="Times New Roman" w:cs="Times New Roman"/>
          <w:sz w:val="24"/>
          <w:szCs w:val="24"/>
          <w:lang w:val="en-US"/>
        </w:rPr>
        <w:t xml:space="preserve"> in which a value-based pricing strategy should be implemented on the products. Various social media platforms can be utilized in order to promote the new range of products along with the previous existing products. </w:t>
      </w:r>
    </w:p>
    <w:p w:rsidR="00450065" w:rsidRDefault="005D767C" w:rsidP="00450065">
      <w:pPr>
        <w:pStyle w:val="Heading1"/>
        <w:rPr>
          <w:lang w:val="en-US"/>
        </w:rPr>
      </w:pPr>
      <w:bookmarkStart w:id="8" w:name="_Toc119954038"/>
      <w:r>
        <w:rPr>
          <w:lang w:val="en-US"/>
        </w:rPr>
        <w:lastRenderedPageBreak/>
        <w:t>7 Success indicators to measure the effectiveness</w:t>
      </w:r>
      <w:bookmarkEnd w:id="8"/>
      <w:r w:rsidR="000646BD">
        <w:rPr>
          <w:lang w:val="en-US"/>
        </w:rPr>
        <w:t xml:space="preserve"> </w:t>
      </w:r>
    </w:p>
    <w:p w:rsidR="0009130C" w:rsidRDefault="005D767C" w:rsidP="008619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w:t>
      </w:r>
      <w:r w:rsidR="0088394C">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few factors that </w:t>
      </w:r>
      <w:r w:rsidR="003D5C8D">
        <w:rPr>
          <w:rFonts w:ascii="Times New Roman" w:hAnsi="Times New Roman" w:cs="Times New Roman"/>
          <w:sz w:val="24"/>
          <w:szCs w:val="24"/>
          <w:lang w:val="en-US"/>
        </w:rPr>
        <w:t>might</w:t>
      </w:r>
      <w:r>
        <w:rPr>
          <w:rFonts w:ascii="Times New Roman" w:hAnsi="Times New Roman" w:cs="Times New Roman"/>
          <w:sz w:val="24"/>
          <w:szCs w:val="24"/>
          <w:lang w:val="en-US"/>
        </w:rPr>
        <w:t xml:space="preserve"> indicate the effectiveness of the business by </w:t>
      </w:r>
      <w:r w:rsidR="002A15B9">
        <w:rPr>
          <w:rFonts w:ascii="Times New Roman" w:hAnsi="Times New Roman" w:cs="Times New Roman"/>
          <w:sz w:val="24"/>
          <w:szCs w:val="24"/>
          <w:lang w:val="en-US"/>
        </w:rPr>
        <w:t xml:space="preserve">implementing </w:t>
      </w:r>
      <w:r w:rsidR="003D5C8D">
        <w:rPr>
          <w:rFonts w:ascii="Times New Roman" w:hAnsi="Times New Roman" w:cs="Times New Roman"/>
          <w:sz w:val="24"/>
          <w:szCs w:val="24"/>
          <w:lang w:val="en-US"/>
        </w:rPr>
        <w:t>a</w:t>
      </w:r>
      <w:r>
        <w:rPr>
          <w:rFonts w:ascii="Times New Roman" w:hAnsi="Times New Roman" w:cs="Times New Roman"/>
          <w:sz w:val="24"/>
          <w:szCs w:val="24"/>
          <w:lang w:val="en-US"/>
        </w:rPr>
        <w:t xml:space="preserve"> planned motiv</w:t>
      </w:r>
      <w:r w:rsidR="002A15B9">
        <w:rPr>
          <w:rFonts w:ascii="Times New Roman" w:hAnsi="Times New Roman" w:cs="Times New Roman"/>
          <w:sz w:val="24"/>
          <w:szCs w:val="24"/>
          <w:lang w:val="en-US"/>
        </w:rPr>
        <w:t xml:space="preserve">e. </w:t>
      </w:r>
      <w:r w:rsidR="0088394C">
        <w:rPr>
          <w:rFonts w:ascii="Times New Roman" w:hAnsi="Times New Roman" w:cs="Times New Roman"/>
          <w:sz w:val="24"/>
          <w:szCs w:val="24"/>
          <w:lang w:val="en-US"/>
        </w:rPr>
        <w:t xml:space="preserve">In regard to the company, Tm Lewis in selling a new range of men’s </w:t>
      </w:r>
      <w:r w:rsidR="00570FDE">
        <w:rPr>
          <w:rFonts w:ascii="Times New Roman" w:hAnsi="Times New Roman" w:cs="Times New Roman"/>
          <w:sz w:val="24"/>
          <w:szCs w:val="24"/>
          <w:lang w:val="en-US"/>
        </w:rPr>
        <w:t>collections</w:t>
      </w:r>
      <w:r w:rsidR="0088394C">
        <w:rPr>
          <w:rFonts w:ascii="Times New Roman" w:hAnsi="Times New Roman" w:cs="Times New Roman"/>
          <w:sz w:val="24"/>
          <w:szCs w:val="24"/>
          <w:lang w:val="en-US"/>
        </w:rPr>
        <w:t xml:space="preserve"> from a similar approach few notions can be taken into consideration in order to reach established and well-structured notions. </w:t>
      </w:r>
      <w:r w:rsidR="003D5C8D">
        <w:rPr>
          <w:rFonts w:ascii="Times New Roman" w:hAnsi="Times New Roman" w:cs="Times New Roman"/>
          <w:sz w:val="24"/>
          <w:szCs w:val="24"/>
          <w:lang w:val="en-US"/>
        </w:rPr>
        <w:t xml:space="preserve">The first notion is to improve the </w:t>
      </w:r>
      <w:r w:rsidR="003D5C8D" w:rsidRPr="000646BD">
        <w:rPr>
          <w:rFonts w:ascii="Times New Roman" w:hAnsi="Times New Roman" w:cs="Times New Roman"/>
          <w:bCs/>
          <w:sz w:val="24"/>
          <w:szCs w:val="24"/>
          <w:lang w:val="en-US"/>
        </w:rPr>
        <w:t>operational strategy</w:t>
      </w:r>
      <w:r w:rsidR="003D5C8D" w:rsidRPr="000646BD">
        <w:rPr>
          <w:rFonts w:ascii="Times New Roman" w:hAnsi="Times New Roman" w:cs="Times New Roman"/>
          <w:sz w:val="24"/>
          <w:szCs w:val="24"/>
          <w:lang w:val="en-US"/>
        </w:rPr>
        <w:t xml:space="preserve"> </w:t>
      </w:r>
      <w:r w:rsidR="003D5C8D">
        <w:rPr>
          <w:rFonts w:ascii="Times New Roman" w:hAnsi="Times New Roman" w:cs="Times New Roman"/>
          <w:sz w:val="24"/>
          <w:szCs w:val="24"/>
          <w:lang w:val="en-US"/>
        </w:rPr>
        <w:t xml:space="preserve">of the company in order to understand which unit of the company needs more attention </w:t>
      </w:r>
      <w:r w:rsidR="000646BD">
        <w:rPr>
          <w:rFonts w:ascii="Times New Roman" w:hAnsi="Times New Roman" w:cs="Times New Roman"/>
          <w:sz w:val="24"/>
          <w:szCs w:val="24"/>
          <w:lang w:val="en-US"/>
        </w:rPr>
        <w:t>in order to improve performance (Zerfass et al., 2018).</w:t>
      </w:r>
      <w:r w:rsidR="003D5C8D">
        <w:rPr>
          <w:rFonts w:ascii="Times New Roman" w:hAnsi="Times New Roman" w:cs="Times New Roman"/>
          <w:sz w:val="24"/>
          <w:szCs w:val="24"/>
          <w:lang w:val="en-US"/>
        </w:rPr>
        <w:t xml:space="preserve"> In order to reach a productive contribution from the domain of the operation functional structure can be taken into consideration by Tm Lewis so that every unit of the firm can be managed adequately. </w:t>
      </w:r>
      <w:r w:rsidR="00380783">
        <w:rPr>
          <w:rFonts w:ascii="Times New Roman" w:hAnsi="Times New Roman" w:cs="Times New Roman"/>
          <w:sz w:val="24"/>
          <w:szCs w:val="24"/>
          <w:lang w:val="en-US"/>
        </w:rPr>
        <w:t xml:space="preserve">The notion of </w:t>
      </w:r>
      <w:r w:rsidR="00380783" w:rsidRPr="000646BD">
        <w:rPr>
          <w:rFonts w:ascii="Times New Roman" w:hAnsi="Times New Roman" w:cs="Times New Roman"/>
          <w:bCs/>
          <w:sz w:val="24"/>
          <w:szCs w:val="24"/>
          <w:lang w:val="en-US"/>
        </w:rPr>
        <w:t>functional structure</w:t>
      </w:r>
      <w:r w:rsidR="00380783">
        <w:rPr>
          <w:rFonts w:ascii="Times New Roman" w:hAnsi="Times New Roman" w:cs="Times New Roman"/>
          <w:sz w:val="24"/>
          <w:szCs w:val="24"/>
          <w:lang w:val="en-US"/>
        </w:rPr>
        <w:t xml:space="preserve"> allows a company to divide its functioning units into specialized units of performance. </w:t>
      </w:r>
      <w:r>
        <w:rPr>
          <w:rFonts w:ascii="Times New Roman" w:hAnsi="Times New Roman" w:cs="Times New Roman"/>
          <w:sz w:val="24"/>
          <w:szCs w:val="24"/>
          <w:lang w:val="en-US"/>
        </w:rPr>
        <w:t xml:space="preserve">Then operational planning should be followed by </w:t>
      </w:r>
      <w:r>
        <w:rPr>
          <w:rFonts w:ascii="Times New Roman" w:hAnsi="Times New Roman" w:cs="Times New Roman"/>
          <w:sz w:val="24"/>
          <w:szCs w:val="24"/>
          <w:lang w:val="en-US"/>
        </w:rPr>
        <w:t xml:space="preserve">the company so that day-to-day updates about the company can be revealed and contributed on the basis of the performance. Then, Tm Lewis should recruit employees on the basis of both soft and technical skills. A major </w:t>
      </w:r>
      <w:r w:rsidRPr="000646BD">
        <w:rPr>
          <w:rFonts w:ascii="Times New Roman" w:hAnsi="Times New Roman" w:cs="Times New Roman"/>
          <w:bCs/>
          <w:sz w:val="24"/>
          <w:szCs w:val="24"/>
          <w:lang w:val="en-US"/>
        </w:rPr>
        <w:t>technical skill</w:t>
      </w:r>
      <w:r>
        <w:rPr>
          <w:rFonts w:ascii="Times New Roman" w:hAnsi="Times New Roman" w:cs="Times New Roman"/>
          <w:sz w:val="24"/>
          <w:szCs w:val="24"/>
          <w:lang w:val="en-US"/>
        </w:rPr>
        <w:t xml:space="preserve"> that is considered in </w:t>
      </w:r>
      <w:r>
        <w:rPr>
          <w:rFonts w:ascii="Times New Roman" w:hAnsi="Times New Roman" w:cs="Times New Roman"/>
          <w:sz w:val="24"/>
          <w:szCs w:val="24"/>
          <w:lang w:val="en-US"/>
        </w:rPr>
        <w:t>the hiring of the employee is problem-solving skill which is demanded by every firm. Moreover, Tm Lewis should understand the needs of the customers so that could function according to the needs of the customers so that more market segmentation can be sust</w:t>
      </w:r>
      <w:r>
        <w:rPr>
          <w:rFonts w:ascii="Times New Roman" w:hAnsi="Times New Roman" w:cs="Times New Roman"/>
          <w:sz w:val="24"/>
          <w:szCs w:val="24"/>
          <w:lang w:val="en-US"/>
        </w:rPr>
        <w:t xml:space="preserve">ained with </w:t>
      </w:r>
      <w:r w:rsidRPr="000646BD">
        <w:rPr>
          <w:rFonts w:ascii="Times New Roman" w:hAnsi="Times New Roman" w:cs="Times New Roman"/>
          <w:bCs/>
          <w:sz w:val="24"/>
          <w:szCs w:val="24"/>
          <w:lang w:val="en-US"/>
        </w:rPr>
        <w:t>positive word of mouth</w:t>
      </w:r>
      <w:r w:rsidRPr="000646BD">
        <w:rPr>
          <w:rFonts w:ascii="Times New Roman" w:hAnsi="Times New Roman" w:cs="Times New Roman"/>
          <w:sz w:val="24"/>
          <w:szCs w:val="24"/>
          <w:lang w:val="en-US"/>
        </w:rPr>
        <w:t>.</w:t>
      </w:r>
      <w:r>
        <w:rPr>
          <w:rFonts w:ascii="Times New Roman" w:hAnsi="Times New Roman" w:cs="Times New Roman"/>
          <w:sz w:val="24"/>
          <w:szCs w:val="24"/>
          <w:lang w:val="en-US"/>
        </w:rPr>
        <w:t xml:space="preserve"> Also, the</w:t>
      </w:r>
      <w:r w:rsidR="00D06545">
        <w:rPr>
          <w:rFonts w:ascii="Times New Roman" w:hAnsi="Times New Roman" w:cs="Times New Roman"/>
          <w:sz w:val="24"/>
          <w:szCs w:val="24"/>
          <w:lang w:val="en-US"/>
        </w:rPr>
        <w:t xml:space="preserve"> purchasing</w:t>
      </w:r>
      <w:r>
        <w:rPr>
          <w:rFonts w:ascii="Times New Roman" w:hAnsi="Times New Roman" w:cs="Times New Roman"/>
          <w:sz w:val="24"/>
          <w:szCs w:val="24"/>
          <w:lang w:val="en-US"/>
        </w:rPr>
        <w:t xml:space="preserve"> analysis would help the company reach success in the fashion retail industry of the UK</w:t>
      </w:r>
      <w:r w:rsidR="00D06545">
        <w:rPr>
          <w:rFonts w:ascii="Times New Roman" w:hAnsi="Times New Roman" w:cs="Times New Roman"/>
          <w:sz w:val="24"/>
          <w:szCs w:val="24"/>
          <w:lang w:val="en-US"/>
        </w:rPr>
        <w:t xml:space="preserve"> in the aspect of manufacturing products.</w:t>
      </w:r>
      <w:r>
        <w:rPr>
          <w:rFonts w:ascii="Times New Roman" w:hAnsi="Times New Roman" w:cs="Times New Roman"/>
          <w:sz w:val="24"/>
          <w:szCs w:val="24"/>
          <w:lang w:val="en-US"/>
        </w:rPr>
        <w:t xml:space="preserve"> </w:t>
      </w:r>
      <w:r w:rsidR="00D06545">
        <w:rPr>
          <w:rFonts w:ascii="Times New Roman" w:hAnsi="Times New Roman" w:cs="Times New Roman"/>
          <w:sz w:val="24"/>
          <w:szCs w:val="24"/>
          <w:lang w:val="en-US"/>
        </w:rPr>
        <w:t xml:space="preserve">The notion of </w:t>
      </w:r>
      <w:r w:rsidR="00D06545" w:rsidRPr="000646BD">
        <w:rPr>
          <w:rFonts w:ascii="Times New Roman" w:hAnsi="Times New Roman" w:cs="Times New Roman"/>
          <w:bCs/>
          <w:sz w:val="24"/>
          <w:szCs w:val="24"/>
          <w:lang w:val="en-US"/>
        </w:rPr>
        <w:t>purchasing analysis</w:t>
      </w:r>
      <w:r w:rsidR="00D06545">
        <w:rPr>
          <w:rFonts w:ascii="Times New Roman" w:hAnsi="Times New Roman" w:cs="Times New Roman"/>
          <w:sz w:val="24"/>
          <w:szCs w:val="24"/>
          <w:lang w:val="en-US"/>
        </w:rPr>
        <w:t xml:space="preserve"> allows any company to understand the thought of the process of consumer purchasing in the market</w:t>
      </w:r>
      <w:r w:rsidR="000646BD">
        <w:rPr>
          <w:rFonts w:ascii="Times New Roman" w:hAnsi="Times New Roman" w:cs="Times New Roman"/>
          <w:sz w:val="24"/>
          <w:szCs w:val="24"/>
          <w:lang w:val="en-US"/>
        </w:rPr>
        <w:t xml:space="preserve"> (Zimon, 2018)</w:t>
      </w:r>
      <w:r w:rsidR="00D06545">
        <w:rPr>
          <w:rFonts w:ascii="Times New Roman" w:hAnsi="Times New Roman" w:cs="Times New Roman"/>
          <w:sz w:val="24"/>
          <w:szCs w:val="24"/>
          <w:lang w:val="en-US"/>
        </w:rPr>
        <w:t xml:space="preserve">. </w:t>
      </w:r>
      <w:r w:rsidR="002C749F">
        <w:rPr>
          <w:rFonts w:ascii="Times New Roman" w:hAnsi="Times New Roman" w:cs="Times New Roman"/>
          <w:sz w:val="24"/>
          <w:szCs w:val="24"/>
          <w:lang w:val="en-US"/>
        </w:rPr>
        <w:t xml:space="preserve">All these success notions if indicated adequately would help Tm Lewis regain its market value in this position. </w:t>
      </w:r>
    </w:p>
    <w:p w:rsidR="00FB0DA8" w:rsidRPr="00FB0DA8" w:rsidRDefault="005D767C" w:rsidP="00FB0DA8">
      <w:pPr>
        <w:pStyle w:val="Heading1"/>
        <w:rPr>
          <w:lang w:val="en-US"/>
        </w:rPr>
      </w:pPr>
      <w:bookmarkStart w:id="9" w:name="_Toc119954039"/>
      <w:r>
        <w:rPr>
          <w:lang w:val="en-US"/>
        </w:rPr>
        <w:t xml:space="preserve">8 </w:t>
      </w:r>
      <w:r w:rsidRPr="00FB0DA8">
        <w:rPr>
          <w:lang w:val="en-US"/>
        </w:rPr>
        <w:t>Conclusion</w:t>
      </w:r>
      <w:bookmarkEnd w:id="9"/>
    </w:p>
    <w:p w:rsidR="00FB0DA8" w:rsidRDefault="005D767C" w:rsidP="008619D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All in all, it can be indicated from this respective </w:t>
      </w:r>
      <w:r>
        <w:rPr>
          <w:rFonts w:ascii="Times New Roman" w:hAnsi="Times New Roman" w:cs="Times New Roman"/>
          <w:sz w:val="24"/>
          <w:szCs w:val="24"/>
          <w:lang w:val="en-US"/>
        </w:rPr>
        <w:t xml:space="preserve">study that Tm Lewis faced a challenge in its performance during the pandemic became of the lack of adequate operational management and frequent changes of the administration by which lack of funding could not support the company. There were many companies </w:t>
      </w:r>
      <w:r>
        <w:rPr>
          <w:rFonts w:ascii="Times New Roman" w:hAnsi="Times New Roman" w:cs="Times New Roman"/>
          <w:sz w:val="24"/>
          <w:szCs w:val="24"/>
          <w:lang w:val="en-US"/>
        </w:rPr>
        <w:t>that did not survive during the Pandemic due to the shift from traditional store settings to platform mode</w:t>
      </w:r>
      <w:r w:rsidR="009F4FA0">
        <w:rPr>
          <w:rFonts w:ascii="Times New Roman" w:hAnsi="Times New Roman" w:cs="Times New Roman"/>
          <w:sz w:val="24"/>
          <w:szCs w:val="24"/>
          <w:lang w:val="en-US"/>
        </w:rPr>
        <w:t xml:space="preserve">, and Tm Lewis became one of them. But in order to help the company regain its market position the successive factors in the matter of employee recruitment, operational management, operational planning, purchasing analysis, and domestic marketing research would help the company to regain its profit and position in the UK fashion retail sector. </w:t>
      </w:r>
    </w:p>
    <w:p w:rsidR="00A9298D" w:rsidRDefault="00A9298D" w:rsidP="008619DA">
      <w:pPr>
        <w:spacing w:line="360" w:lineRule="auto"/>
        <w:jc w:val="both"/>
        <w:rPr>
          <w:rFonts w:ascii="Times New Roman" w:hAnsi="Times New Roman" w:cs="Times New Roman"/>
          <w:sz w:val="24"/>
          <w:szCs w:val="24"/>
          <w:lang w:val="en-US"/>
        </w:rPr>
      </w:pPr>
    </w:p>
    <w:p w:rsidR="00110D12" w:rsidRPr="00110D12" w:rsidRDefault="003F1235" w:rsidP="003F1235">
      <w:pPr>
        <w:pStyle w:val="Heading1"/>
        <w:rPr>
          <w:lang w:val="en-US"/>
        </w:rPr>
      </w:pPr>
      <w:bookmarkStart w:id="10" w:name="_Toc119954040"/>
      <w:r>
        <w:rPr>
          <w:lang w:val="en-US"/>
        </w:rPr>
        <w:lastRenderedPageBreak/>
        <w:t>References</w:t>
      </w:r>
      <w:bookmarkEnd w:id="10"/>
      <w:r>
        <w:rPr>
          <w:lang w:val="en-US"/>
        </w:rPr>
        <w:t xml:space="preserve"> </w:t>
      </w:r>
    </w:p>
    <w:p w:rsidR="00A9298D" w:rsidRPr="00A9298D" w:rsidRDefault="005D767C" w:rsidP="00A9298D">
      <w:pPr>
        <w:pStyle w:val="NormalWeb"/>
        <w:spacing w:before="0" w:beforeAutospacing="0" w:after="240" w:afterAutospacing="0" w:line="360" w:lineRule="auto"/>
        <w:ind w:left="720" w:hanging="720"/>
        <w:jc w:val="both"/>
      </w:pPr>
      <w:r w:rsidRPr="00A9298D">
        <w:t xml:space="preserve">Statista, U. (2022). </w:t>
      </w:r>
      <w:r w:rsidRPr="00A9298D">
        <w:rPr>
          <w:i/>
          <w:iCs/>
        </w:rPr>
        <w:t>Social media marke</w:t>
      </w:r>
      <w:r w:rsidRPr="00A9298D">
        <w:rPr>
          <w:i/>
          <w:iCs/>
        </w:rPr>
        <w:t>ting effectiveness among UK fashion &amp; lifestyle shoppers 2022</w:t>
      </w:r>
      <w:r w:rsidRPr="00A9298D">
        <w:t>. [online] Statista. Available at: https://www.statista.com/statistics/1320553/social-media-marketing-effectiveness-fashion-lifestyle-buyers-last-time-purchase-uk/.</w:t>
      </w:r>
    </w:p>
    <w:p w:rsidR="00A9298D" w:rsidRPr="00A9298D" w:rsidRDefault="005D767C" w:rsidP="00A9298D">
      <w:pPr>
        <w:pStyle w:val="NormalWeb"/>
        <w:spacing w:before="0" w:beforeAutospacing="0" w:after="240" w:afterAutospacing="0" w:line="360" w:lineRule="auto"/>
        <w:ind w:left="720" w:hanging="720"/>
        <w:jc w:val="both"/>
      </w:pPr>
      <w:r w:rsidRPr="00A9298D">
        <w:t xml:space="preserve">Nazir, S. (2020). </w:t>
      </w:r>
      <w:r w:rsidRPr="00A9298D">
        <w:rPr>
          <w:i/>
          <w:iCs/>
        </w:rPr>
        <w:t>TM Lewin: Wh</w:t>
      </w:r>
      <w:r w:rsidRPr="00A9298D">
        <w:rPr>
          <w:i/>
          <w:iCs/>
        </w:rPr>
        <w:t>at went wrong? - Retail Gazette</w:t>
      </w:r>
      <w:r w:rsidRPr="00A9298D">
        <w:t>. [online] www.retailgazette.co.uk. Available at: https://www.retailgazette.co.uk/blog/2020/07/tm-lewin-what-went-wrong/ [Accessed 21 Nov. 2022].</w:t>
      </w:r>
    </w:p>
    <w:p w:rsidR="00A9298D" w:rsidRPr="00A9298D" w:rsidRDefault="005D767C" w:rsidP="00A9298D">
      <w:pPr>
        <w:ind w:left="720" w:hanging="720"/>
        <w:jc w:val="both"/>
        <w:rPr>
          <w:rFonts w:ascii="Times New Roman" w:hAnsi="Times New Roman" w:cs="Times New Roman"/>
          <w:color w:val="222222"/>
          <w:sz w:val="24"/>
          <w:szCs w:val="24"/>
          <w:shd w:val="clear" w:color="auto" w:fill="FFFFFF"/>
        </w:rPr>
      </w:pPr>
      <w:r w:rsidRPr="00A9298D">
        <w:rPr>
          <w:rFonts w:ascii="Times New Roman" w:hAnsi="Times New Roman" w:cs="Times New Roman"/>
          <w:color w:val="222222"/>
          <w:sz w:val="24"/>
          <w:szCs w:val="24"/>
          <w:shd w:val="clear" w:color="auto" w:fill="FFFFFF"/>
        </w:rPr>
        <w:t>Romo, Z.G., Medina, I.G. and Romero, N.P., 2017. Storytelling and social networ</w:t>
      </w:r>
      <w:r w:rsidRPr="00A9298D">
        <w:rPr>
          <w:rFonts w:ascii="Times New Roman" w:hAnsi="Times New Roman" w:cs="Times New Roman"/>
          <w:color w:val="222222"/>
          <w:sz w:val="24"/>
          <w:szCs w:val="24"/>
          <w:shd w:val="clear" w:color="auto" w:fill="FFFFFF"/>
        </w:rPr>
        <w:t>king as tools for digital and mobile marketing of luxury fashion brands. </w:t>
      </w:r>
      <w:r w:rsidRPr="00A9298D">
        <w:rPr>
          <w:rFonts w:ascii="Times New Roman" w:hAnsi="Times New Roman" w:cs="Times New Roman"/>
          <w:i/>
          <w:iCs/>
          <w:color w:val="222222"/>
          <w:sz w:val="24"/>
          <w:szCs w:val="24"/>
          <w:shd w:val="clear" w:color="auto" w:fill="FFFFFF"/>
        </w:rPr>
        <w:t>International Journal of Interactive Mobile Technologies</w:t>
      </w:r>
      <w:r w:rsidRPr="00A9298D">
        <w:rPr>
          <w:rFonts w:ascii="Times New Roman" w:hAnsi="Times New Roman" w:cs="Times New Roman"/>
          <w:color w:val="222222"/>
          <w:sz w:val="24"/>
          <w:szCs w:val="24"/>
          <w:shd w:val="clear" w:color="auto" w:fill="FFFFFF"/>
        </w:rPr>
        <w:t>, </w:t>
      </w:r>
      <w:r w:rsidRPr="00A9298D">
        <w:rPr>
          <w:rFonts w:ascii="Times New Roman" w:hAnsi="Times New Roman" w:cs="Times New Roman"/>
          <w:i/>
          <w:iCs/>
          <w:color w:val="222222"/>
          <w:sz w:val="24"/>
          <w:szCs w:val="24"/>
          <w:shd w:val="clear" w:color="auto" w:fill="FFFFFF"/>
        </w:rPr>
        <w:t>11</w:t>
      </w:r>
      <w:r w:rsidRPr="00A9298D">
        <w:rPr>
          <w:rFonts w:ascii="Times New Roman" w:hAnsi="Times New Roman" w:cs="Times New Roman"/>
          <w:color w:val="222222"/>
          <w:sz w:val="24"/>
          <w:szCs w:val="24"/>
          <w:shd w:val="clear" w:color="auto" w:fill="FFFFFF"/>
        </w:rPr>
        <w:t>(6), pp.136-149.</w:t>
      </w:r>
    </w:p>
    <w:p w:rsidR="00A9298D" w:rsidRPr="00A9298D" w:rsidRDefault="005D767C" w:rsidP="00A9298D">
      <w:pPr>
        <w:pStyle w:val="NormalWeb"/>
        <w:spacing w:before="0" w:beforeAutospacing="0" w:after="240" w:afterAutospacing="0" w:line="360" w:lineRule="auto"/>
        <w:ind w:left="720" w:hanging="720"/>
        <w:jc w:val="both"/>
      </w:pPr>
      <w:r w:rsidRPr="00A9298D">
        <w:t xml:space="preserve">News, S. (2022). </w:t>
      </w:r>
      <w:r w:rsidRPr="00A9298D">
        <w:rPr>
          <w:i/>
          <w:iCs/>
        </w:rPr>
        <w:t>TM Lewin lender PETRA puts its shirt on rescue from administration</w:t>
      </w:r>
      <w:r w:rsidRPr="00A9298D">
        <w:t xml:space="preserve">. [online] Sky News. </w:t>
      </w:r>
      <w:r w:rsidRPr="00A9298D">
        <w:t>Available at: https://news.sky.com/story/tm-lewin-lender-petra-puts-its-shirt-on-rescue-from-administration-12584363 [Accessed 21 Nov. 2022].</w:t>
      </w:r>
    </w:p>
    <w:p w:rsidR="00A9298D" w:rsidRPr="00A9298D" w:rsidRDefault="005D767C" w:rsidP="00A9298D">
      <w:pPr>
        <w:pStyle w:val="NormalWeb"/>
        <w:spacing w:before="0" w:beforeAutospacing="0" w:after="240" w:afterAutospacing="0" w:line="360" w:lineRule="auto"/>
        <w:ind w:left="720" w:hanging="720"/>
        <w:jc w:val="both"/>
      </w:pPr>
      <w:r w:rsidRPr="00A9298D">
        <w:t xml:space="preserve">Insider, R. (2022). </w:t>
      </w:r>
      <w:r w:rsidRPr="00A9298D">
        <w:rPr>
          <w:i/>
          <w:iCs/>
        </w:rPr>
        <w:t>TM Lewin former staff win legal battle after retailer failed to warn of job losses</w:t>
      </w:r>
      <w:r w:rsidRPr="00A9298D">
        <w:t>. [online] m</w:t>
      </w:r>
      <w:r w:rsidRPr="00A9298D">
        <w:t>arkets.businessinsider.com. Available at: https://markets.businessinsider.com/news/stocks/tm-lewin-former-staff-win-legal-battle-after-retailer-failed-to-warn-of-job-losses-11242323 [Accessed 21 Nov. 2022].</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 xml:space="preserve">Matovic, I.M., 2020. PESTEL analysis of external </w:t>
      </w:r>
      <w:r w:rsidRPr="00A9298D">
        <w:rPr>
          <w:color w:val="222222"/>
          <w:shd w:val="clear" w:color="auto" w:fill="FFFFFF"/>
        </w:rPr>
        <w:t>environment as a success factor of startup business. conscious, p.96.</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 xml:space="preserve">Huddy, J.R., Crockett, M., Nizar, A.S., Smith, R., Malki, M., Barber, N. and Tilney, H.S., 2022. Experiences of a “COVID protected” robotic surgical centre for colorectal and urological </w:t>
      </w:r>
      <w:r w:rsidRPr="00A9298D">
        <w:rPr>
          <w:color w:val="222222"/>
          <w:shd w:val="clear" w:color="auto" w:fill="FFFFFF"/>
        </w:rPr>
        <w:t>cancer in the COVID-19 pandemic. </w:t>
      </w:r>
      <w:r w:rsidRPr="00A9298D">
        <w:rPr>
          <w:i/>
          <w:iCs/>
          <w:color w:val="222222"/>
          <w:shd w:val="clear" w:color="auto" w:fill="FFFFFF"/>
        </w:rPr>
        <w:t>Journal of Robotic Surgery</w:t>
      </w:r>
      <w:r w:rsidRPr="00A9298D">
        <w:rPr>
          <w:color w:val="222222"/>
          <w:shd w:val="clear" w:color="auto" w:fill="FFFFFF"/>
        </w:rPr>
        <w:t>, </w:t>
      </w:r>
      <w:r w:rsidRPr="00A9298D">
        <w:rPr>
          <w:i/>
          <w:iCs/>
          <w:color w:val="222222"/>
          <w:shd w:val="clear" w:color="auto" w:fill="FFFFFF"/>
        </w:rPr>
        <w:t>16</w:t>
      </w:r>
      <w:r w:rsidRPr="00A9298D">
        <w:rPr>
          <w:color w:val="222222"/>
          <w:shd w:val="clear" w:color="auto" w:fill="FFFFFF"/>
        </w:rPr>
        <w:t>(1), pp.59-64.</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Zhang, B., Zhang, Y. and Zhou, P., 2021. Consumer attitude towards sustainability of fast fashion products in the UK. </w:t>
      </w:r>
      <w:r w:rsidRPr="00A9298D">
        <w:rPr>
          <w:i/>
          <w:iCs/>
          <w:color w:val="222222"/>
          <w:shd w:val="clear" w:color="auto" w:fill="FFFFFF"/>
        </w:rPr>
        <w:t>Sustainability</w:t>
      </w:r>
      <w:r w:rsidRPr="00A9298D">
        <w:rPr>
          <w:color w:val="222222"/>
          <w:shd w:val="clear" w:color="auto" w:fill="FFFFFF"/>
        </w:rPr>
        <w:t>, </w:t>
      </w:r>
      <w:r w:rsidRPr="00A9298D">
        <w:rPr>
          <w:i/>
          <w:iCs/>
          <w:color w:val="222222"/>
          <w:shd w:val="clear" w:color="auto" w:fill="FFFFFF"/>
        </w:rPr>
        <w:t>13</w:t>
      </w:r>
      <w:r w:rsidRPr="00A9298D">
        <w:rPr>
          <w:color w:val="222222"/>
          <w:shd w:val="clear" w:color="auto" w:fill="FFFFFF"/>
        </w:rPr>
        <w:t>(4), p.1646.</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Berridge, H.S., 2018. A pract</w:t>
      </w:r>
      <w:r w:rsidRPr="00A9298D">
        <w:rPr>
          <w:color w:val="222222"/>
          <w:shd w:val="clear" w:color="auto" w:fill="FFFFFF"/>
        </w:rPr>
        <w:t>ical look at the challenges luxury fashion brands face in the wake of digitalization: is it time that luxury fashion brands learn to love e-commerce platforms? </w:t>
      </w:r>
      <w:r w:rsidRPr="00A9298D">
        <w:rPr>
          <w:i/>
          <w:iCs/>
          <w:color w:val="222222"/>
          <w:shd w:val="clear" w:color="auto" w:fill="FFFFFF"/>
        </w:rPr>
        <w:t>Journal of Intellectual Property Law &amp; Practice</w:t>
      </w:r>
      <w:r w:rsidRPr="00A9298D">
        <w:rPr>
          <w:color w:val="222222"/>
          <w:shd w:val="clear" w:color="auto" w:fill="FFFFFF"/>
        </w:rPr>
        <w:t>, </w:t>
      </w:r>
      <w:r w:rsidRPr="00A9298D">
        <w:rPr>
          <w:i/>
          <w:iCs/>
          <w:color w:val="222222"/>
          <w:shd w:val="clear" w:color="auto" w:fill="FFFFFF"/>
        </w:rPr>
        <w:t>13</w:t>
      </w:r>
      <w:r w:rsidRPr="00A9298D">
        <w:rPr>
          <w:color w:val="222222"/>
          <w:shd w:val="clear" w:color="auto" w:fill="FFFFFF"/>
        </w:rPr>
        <w:t>(11), pp.901-908.</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lastRenderedPageBreak/>
        <w:t>Wadera, D. and Kaur, J., 20</w:t>
      </w:r>
      <w:r w:rsidRPr="00A9298D">
        <w:rPr>
          <w:color w:val="222222"/>
          <w:shd w:val="clear" w:color="auto" w:fill="FFFFFF"/>
        </w:rPr>
        <w:t>19. Comparing sustainability practices in luxury brands: A conceptual model. </w:t>
      </w:r>
      <w:r w:rsidRPr="00A9298D">
        <w:rPr>
          <w:i/>
          <w:iCs/>
          <w:color w:val="222222"/>
          <w:shd w:val="clear" w:color="auto" w:fill="FFFFFF"/>
        </w:rPr>
        <w:t>Journal of Asia Entrepreneurship and Sustainability</w:t>
      </w:r>
      <w:r w:rsidRPr="00A9298D">
        <w:rPr>
          <w:color w:val="222222"/>
          <w:shd w:val="clear" w:color="auto" w:fill="FFFFFF"/>
        </w:rPr>
        <w:t>, </w:t>
      </w:r>
      <w:r w:rsidRPr="00A9298D">
        <w:rPr>
          <w:i/>
          <w:iCs/>
          <w:color w:val="222222"/>
          <w:shd w:val="clear" w:color="auto" w:fill="FFFFFF"/>
        </w:rPr>
        <w:t>15</w:t>
      </w:r>
      <w:r w:rsidRPr="00A9298D">
        <w:rPr>
          <w:color w:val="222222"/>
          <w:shd w:val="clear" w:color="auto" w:fill="FFFFFF"/>
        </w:rPr>
        <w:t>(3), pp.151-194.</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Cheng, W.H., Song, S., Chen, C.Y., Hidayati, S.C. and Liu, J., 2021. Fashion meets computer vision: A surve</w:t>
      </w:r>
      <w:r w:rsidRPr="00A9298D">
        <w:rPr>
          <w:color w:val="222222"/>
          <w:shd w:val="clear" w:color="auto" w:fill="FFFFFF"/>
        </w:rPr>
        <w:t>y. </w:t>
      </w:r>
      <w:r w:rsidRPr="00A9298D">
        <w:rPr>
          <w:i/>
          <w:iCs/>
          <w:color w:val="222222"/>
          <w:shd w:val="clear" w:color="auto" w:fill="FFFFFF"/>
        </w:rPr>
        <w:t>ACM Computing Surveys (CSUR)</w:t>
      </w:r>
      <w:r w:rsidRPr="00A9298D">
        <w:rPr>
          <w:color w:val="222222"/>
          <w:shd w:val="clear" w:color="auto" w:fill="FFFFFF"/>
        </w:rPr>
        <w:t>, </w:t>
      </w:r>
      <w:r w:rsidRPr="00A9298D">
        <w:rPr>
          <w:i/>
          <w:iCs/>
          <w:color w:val="222222"/>
          <w:shd w:val="clear" w:color="auto" w:fill="FFFFFF"/>
        </w:rPr>
        <w:t>54</w:t>
      </w:r>
      <w:r w:rsidRPr="00A9298D">
        <w:rPr>
          <w:color w:val="222222"/>
          <w:shd w:val="clear" w:color="auto" w:fill="FFFFFF"/>
        </w:rPr>
        <w:t>(4), pp.1-41.</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Altman, C.A., Donofrio, M.T., Arya, B., Wasserman, M., Ensing, G.J., Cohen, M.S., Lewin, M.B., Swaminathan, M. and Barker, P.C., 2021. ASE statement on adapting pediatric, fetal, and congenital heart disease</w:t>
      </w:r>
      <w:r w:rsidRPr="00A9298D">
        <w:rPr>
          <w:color w:val="222222"/>
          <w:shd w:val="clear" w:color="auto" w:fill="FFFFFF"/>
        </w:rPr>
        <w:t xml:space="preserve"> echocardiographic services to the evolving COVID-19 pandemic. </w:t>
      </w:r>
      <w:r w:rsidRPr="00A9298D">
        <w:rPr>
          <w:i/>
          <w:iCs/>
          <w:color w:val="222222"/>
          <w:shd w:val="clear" w:color="auto" w:fill="FFFFFF"/>
        </w:rPr>
        <w:t>Journal of the American Society of Echocardiography</w:t>
      </w:r>
      <w:r w:rsidRPr="00A9298D">
        <w:rPr>
          <w:color w:val="222222"/>
          <w:shd w:val="clear" w:color="auto" w:fill="FFFFFF"/>
        </w:rPr>
        <w:t>, </w:t>
      </w:r>
      <w:r w:rsidRPr="00A9298D">
        <w:rPr>
          <w:i/>
          <w:iCs/>
          <w:color w:val="222222"/>
          <w:shd w:val="clear" w:color="auto" w:fill="FFFFFF"/>
        </w:rPr>
        <w:t>34</w:t>
      </w:r>
      <w:r w:rsidRPr="00A9298D">
        <w:rPr>
          <w:color w:val="222222"/>
          <w:shd w:val="clear" w:color="auto" w:fill="FFFFFF"/>
        </w:rPr>
        <w:t>(5), pp.553-561.</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Khandual, A. and Pradhan, S., 2019. Fashion brands and consumers approach towards sustainable fashion. In </w:t>
      </w:r>
      <w:r w:rsidRPr="00A9298D">
        <w:rPr>
          <w:i/>
          <w:iCs/>
          <w:color w:val="222222"/>
          <w:shd w:val="clear" w:color="auto" w:fill="FFFFFF"/>
        </w:rPr>
        <w:t>Fast fashion, f</w:t>
      </w:r>
      <w:r w:rsidRPr="00A9298D">
        <w:rPr>
          <w:i/>
          <w:iCs/>
          <w:color w:val="222222"/>
          <w:shd w:val="clear" w:color="auto" w:fill="FFFFFF"/>
        </w:rPr>
        <w:t>ashion brands and sustainable consumption</w:t>
      </w:r>
      <w:r w:rsidRPr="00A9298D">
        <w:rPr>
          <w:color w:val="222222"/>
          <w:shd w:val="clear" w:color="auto" w:fill="FFFFFF"/>
        </w:rPr>
        <w:t> (pp. 37-54). Springer, Singapore.</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Morgan, N.A., Whitler, K.A., Feng, H. and Chari, S., 2019. Research in marketing strategy. </w:t>
      </w:r>
      <w:r w:rsidRPr="00A9298D">
        <w:rPr>
          <w:i/>
          <w:iCs/>
          <w:color w:val="222222"/>
          <w:shd w:val="clear" w:color="auto" w:fill="FFFFFF"/>
        </w:rPr>
        <w:t>Journal of the Academy of Marketing Science</w:t>
      </w:r>
      <w:r w:rsidRPr="00A9298D">
        <w:rPr>
          <w:color w:val="222222"/>
          <w:shd w:val="clear" w:color="auto" w:fill="FFFFFF"/>
        </w:rPr>
        <w:t>, </w:t>
      </w:r>
      <w:r w:rsidRPr="00A9298D">
        <w:rPr>
          <w:i/>
          <w:iCs/>
          <w:color w:val="222222"/>
          <w:shd w:val="clear" w:color="auto" w:fill="FFFFFF"/>
        </w:rPr>
        <w:t>47</w:t>
      </w:r>
      <w:r w:rsidRPr="00A9298D">
        <w:rPr>
          <w:color w:val="222222"/>
          <w:shd w:val="clear" w:color="auto" w:fill="FFFFFF"/>
        </w:rPr>
        <w:t>(1), pp.4-29.</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Pojoh, L.S., Kindangen</w:t>
      </w:r>
      <w:r w:rsidRPr="00A9298D">
        <w:rPr>
          <w:color w:val="222222"/>
          <w:shd w:val="clear" w:color="auto" w:fill="FFFFFF"/>
        </w:rPr>
        <w:t>, P. and Arie, F.V., 2019. The Influence Of Product Diversity And Store Atmosphere On Customer Satisfaction At Miniso Manado. </w:t>
      </w:r>
      <w:r w:rsidRPr="00A9298D">
        <w:rPr>
          <w:i/>
          <w:iCs/>
          <w:color w:val="222222"/>
          <w:shd w:val="clear" w:color="auto" w:fill="FFFFFF"/>
        </w:rPr>
        <w:t>Jurnal EMBA: Jurnal Riset Ekonomi, Manajemen, Bisnis dan Akuntansi</w:t>
      </w:r>
      <w:r w:rsidRPr="00A9298D">
        <w:rPr>
          <w:color w:val="222222"/>
          <w:shd w:val="clear" w:color="auto" w:fill="FFFFFF"/>
        </w:rPr>
        <w:t>, </w:t>
      </w:r>
      <w:r w:rsidRPr="00A9298D">
        <w:rPr>
          <w:i/>
          <w:iCs/>
          <w:color w:val="222222"/>
          <w:shd w:val="clear" w:color="auto" w:fill="FFFFFF"/>
        </w:rPr>
        <w:t>7</w:t>
      </w:r>
      <w:r w:rsidRPr="00A9298D">
        <w:rPr>
          <w:color w:val="222222"/>
          <w:shd w:val="clear" w:color="auto" w:fill="FFFFFF"/>
        </w:rPr>
        <w:t>(4).</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 xml:space="preserve">Huan, Y. and Huan, Z., 2019. APPLIED MARKET RESEARCH OF </w:t>
      </w:r>
      <w:r w:rsidRPr="00A9298D">
        <w:rPr>
          <w:color w:val="222222"/>
          <w:shd w:val="clear" w:color="auto" w:fill="FFFFFF"/>
        </w:rPr>
        <w:t>NEW FOOD PRODUCTS ENTERING DOMESTIC MARKET: A CASE STUDY OF A SOUTH AMERAICAN FOOD COMPANY ENTERING AUSTRALIAN FOOD MARKET. </w:t>
      </w:r>
      <w:r w:rsidRPr="00A9298D">
        <w:rPr>
          <w:i/>
          <w:iCs/>
          <w:color w:val="222222"/>
          <w:shd w:val="clear" w:color="auto" w:fill="FFFFFF"/>
        </w:rPr>
        <w:t>Academy of Marketing Studies Journal</w:t>
      </w:r>
      <w:r w:rsidRPr="00A9298D">
        <w:rPr>
          <w:color w:val="222222"/>
          <w:shd w:val="clear" w:color="auto" w:fill="FFFFFF"/>
        </w:rPr>
        <w:t>, </w:t>
      </w:r>
      <w:r w:rsidRPr="00A9298D">
        <w:rPr>
          <w:i/>
          <w:iCs/>
          <w:color w:val="222222"/>
          <w:shd w:val="clear" w:color="auto" w:fill="FFFFFF"/>
        </w:rPr>
        <w:t>23</w:t>
      </w:r>
      <w:r w:rsidRPr="00A9298D">
        <w:rPr>
          <w:color w:val="222222"/>
          <w:shd w:val="clear" w:color="auto" w:fill="FFFFFF"/>
        </w:rPr>
        <w:t>(1), pp.1-17.</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Niu, Y., Ying, L., Yang, J., Bao, M. and Sivaparthipan, C.B., 2021. Organizati</w:t>
      </w:r>
      <w:r w:rsidRPr="00A9298D">
        <w:rPr>
          <w:color w:val="222222"/>
          <w:shd w:val="clear" w:color="auto" w:fill="FFFFFF"/>
        </w:rPr>
        <w:t>onal business intelligence and decision making using big data analytics. </w:t>
      </w:r>
      <w:r w:rsidRPr="00A9298D">
        <w:rPr>
          <w:i/>
          <w:iCs/>
          <w:color w:val="222222"/>
          <w:shd w:val="clear" w:color="auto" w:fill="FFFFFF"/>
        </w:rPr>
        <w:t>Information Processing &amp; Management</w:t>
      </w:r>
      <w:r w:rsidRPr="00A9298D">
        <w:rPr>
          <w:color w:val="222222"/>
          <w:shd w:val="clear" w:color="auto" w:fill="FFFFFF"/>
        </w:rPr>
        <w:t>, </w:t>
      </w:r>
      <w:r w:rsidRPr="00A9298D">
        <w:rPr>
          <w:i/>
          <w:iCs/>
          <w:color w:val="222222"/>
          <w:shd w:val="clear" w:color="auto" w:fill="FFFFFF"/>
        </w:rPr>
        <w:t>58</w:t>
      </w:r>
      <w:r w:rsidRPr="00A9298D">
        <w:rPr>
          <w:color w:val="222222"/>
          <w:shd w:val="clear" w:color="auto" w:fill="FFFFFF"/>
        </w:rPr>
        <w:t>(6), p.102725.</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t>Zerfass, A., Verčič, D., Nothhaft, H. and Werder, K.P., 2018. Strategic communication: Defining the field and its contribution to</w:t>
      </w:r>
      <w:r w:rsidRPr="00A9298D">
        <w:rPr>
          <w:color w:val="222222"/>
          <w:shd w:val="clear" w:color="auto" w:fill="FFFFFF"/>
        </w:rPr>
        <w:t xml:space="preserve"> research and practice. </w:t>
      </w:r>
      <w:r w:rsidRPr="00A9298D">
        <w:rPr>
          <w:i/>
          <w:iCs/>
          <w:color w:val="222222"/>
          <w:shd w:val="clear" w:color="auto" w:fill="FFFFFF"/>
        </w:rPr>
        <w:t>International Journal of Strategic Communication</w:t>
      </w:r>
      <w:r w:rsidRPr="00A9298D">
        <w:rPr>
          <w:color w:val="222222"/>
          <w:shd w:val="clear" w:color="auto" w:fill="FFFFFF"/>
        </w:rPr>
        <w:t>, </w:t>
      </w:r>
      <w:r w:rsidRPr="00A9298D">
        <w:rPr>
          <w:i/>
          <w:iCs/>
          <w:color w:val="222222"/>
          <w:shd w:val="clear" w:color="auto" w:fill="FFFFFF"/>
        </w:rPr>
        <w:t>12</w:t>
      </w:r>
      <w:r w:rsidRPr="00A9298D">
        <w:rPr>
          <w:color w:val="222222"/>
          <w:shd w:val="clear" w:color="auto" w:fill="FFFFFF"/>
        </w:rPr>
        <w:t>(4), pp.487-505.</w:t>
      </w:r>
    </w:p>
    <w:p w:rsidR="00A9298D" w:rsidRPr="00A9298D" w:rsidRDefault="005D767C" w:rsidP="00A9298D">
      <w:pPr>
        <w:pStyle w:val="NormalWeb"/>
        <w:spacing w:before="0" w:beforeAutospacing="0" w:after="240" w:afterAutospacing="0" w:line="360" w:lineRule="auto"/>
        <w:ind w:left="720" w:hanging="720"/>
        <w:jc w:val="both"/>
        <w:rPr>
          <w:color w:val="222222"/>
          <w:shd w:val="clear" w:color="auto" w:fill="FFFFFF"/>
        </w:rPr>
      </w:pPr>
      <w:r w:rsidRPr="00A9298D">
        <w:rPr>
          <w:color w:val="222222"/>
          <w:shd w:val="clear" w:color="auto" w:fill="FFFFFF"/>
        </w:rPr>
        <w:lastRenderedPageBreak/>
        <w:t>Zimon, G., 2018. Influence of group purchasing organizations on financial situation of Polish SMEs. </w:t>
      </w:r>
      <w:r w:rsidRPr="00A9298D">
        <w:rPr>
          <w:i/>
          <w:iCs/>
          <w:color w:val="222222"/>
          <w:shd w:val="clear" w:color="auto" w:fill="FFFFFF"/>
        </w:rPr>
        <w:t>Oeconomia Copernicana</w:t>
      </w:r>
      <w:r w:rsidRPr="00A9298D">
        <w:rPr>
          <w:color w:val="222222"/>
          <w:shd w:val="clear" w:color="auto" w:fill="FFFFFF"/>
        </w:rPr>
        <w:t>, </w:t>
      </w:r>
      <w:r w:rsidRPr="00A9298D">
        <w:rPr>
          <w:i/>
          <w:iCs/>
          <w:color w:val="222222"/>
          <w:shd w:val="clear" w:color="auto" w:fill="FFFFFF"/>
        </w:rPr>
        <w:t>9</w:t>
      </w:r>
      <w:r w:rsidRPr="00A9298D">
        <w:rPr>
          <w:color w:val="222222"/>
          <w:shd w:val="clear" w:color="auto" w:fill="FFFFFF"/>
        </w:rPr>
        <w:t>(1), pp.87-104.</w:t>
      </w:r>
    </w:p>
    <w:p w:rsidR="00A9298D" w:rsidRPr="00A9298D" w:rsidRDefault="00A9298D" w:rsidP="00A9298D">
      <w:pPr>
        <w:pStyle w:val="NormalWeb"/>
        <w:spacing w:before="0" w:beforeAutospacing="0" w:after="240" w:afterAutospacing="0" w:line="360" w:lineRule="auto"/>
        <w:ind w:left="720" w:hanging="720"/>
        <w:jc w:val="both"/>
        <w:rPr>
          <w:color w:val="222222"/>
          <w:shd w:val="clear" w:color="auto" w:fill="FFFFFF"/>
        </w:rPr>
      </w:pPr>
    </w:p>
    <w:p w:rsidR="00A9298D" w:rsidRPr="00A9298D" w:rsidRDefault="005D767C" w:rsidP="00A9298D">
      <w:pPr>
        <w:ind w:left="720" w:hanging="720"/>
        <w:jc w:val="both"/>
        <w:rPr>
          <w:rFonts w:ascii="Times New Roman" w:hAnsi="Times New Roman" w:cs="Times New Roman"/>
          <w:color w:val="222222"/>
          <w:sz w:val="24"/>
          <w:szCs w:val="24"/>
          <w:shd w:val="clear" w:color="auto" w:fill="FFFFFF"/>
        </w:rPr>
      </w:pPr>
      <w:r w:rsidRPr="00A9298D">
        <w:rPr>
          <w:rFonts w:ascii="Times New Roman" w:hAnsi="Times New Roman" w:cs="Times New Roman"/>
          <w:color w:val="222222"/>
          <w:sz w:val="24"/>
          <w:szCs w:val="24"/>
          <w:shd w:val="clear" w:color="auto" w:fill="FFFFFF"/>
        </w:rPr>
        <w:t xml:space="preserve">Wang, X. and Yin, M., </w:t>
      </w:r>
      <w:r w:rsidRPr="00A9298D">
        <w:rPr>
          <w:rFonts w:ascii="Times New Roman" w:hAnsi="Times New Roman" w:cs="Times New Roman"/>
          <w:color w:val="222222"/>
          <w:sz w:val="24"/>
          <w:szCs w:val="24"/>
          <w:shd w:val="clear" w:color="auto" w:fill="FFFFFF"/>
        </w:rPr>
        <w:t>2021, April. Are explanations helpful? a comparative study of the effects of explanations in ai-assisted decision-making. In </w:t>
      </w:r>
      <w:r w:rsidRPr="00A9298D">
        <w:rPr>
          <w:rFonts w:ascii="Times New Roman" w:hAnsi="Times New Roman" w:cs="Times New Roman"/>
          <w:i/>
          <w:iCs/>
          <w:color w:val="222222"/>
          <w:sz w:val="24"/>
          <w:szCs w:val="24"/>
          <w:shd w:val="clear" w:color="auto" w:fill="FFFFFF"/>
        </w:rPr>
        <w:t>26th International Conference on Intelligent User Interfaces</w:t>
      </w:r>
      <w:r w:rsidRPr="00A9298D">
        <w:rPr>
          <w:rFonts w:ascii="Times New Roman" w:hAnsi="Times New Roman" w:cs="Times New Roman"/>
          <w:color w:val="222222"/>
          <w:sz w:val="24"/>
          <w:szCs w:val="24"/>
          <w:shd w:val="clear" w:color="auto" w:fill="FFFFFF"/>
        </w:rPr>
        <w:t> (pp. 318-328).</w:t>
      </w:r>
    </w:p>
    <w:p w:rsidR="00392027" w:rsidRDefault="00392027" w:rsidP="008619DA">
      <w:pPr>
        <w:spacing w:line="360" w:lineRule="auto"/>
        <w:jc w:val="both"/>
        <w:rPr>
          <w:rFonts w:ascii="Times New Roman" w:hAnsi="Times New Roman" w:cs="Times New Roman"/>
          <w:sz w:val="24"/>
          <w:szCs w:val="24"/>
          <w:lang w:val="en-US"/>
        </w:rPr>
      </w:pPr>
    </w:p>
    <w:p w:rsidR="00392027" w:rsidRPr="008619DA" w:rsidRDefault="00392027" w:rsidP="008619DA">
      <w:pPr>
        <w:spacing w:line="360" w:lineRule="auto"/>
        <w:jc w:val="both"/>
        <w:rPr>
          <w:rFonts w:ascii="Times New Roman" w:hAnsi="Times New Roman" w:cs="Times New Roman"/>
          <w:sz w:val="24"/>
          <w:szCs w:val="24"/>
          <w:lang w:val="en-US"/>
        </w:rPr>
      </w:pPr>
    </w:p>
    <w:p w:rsidR="00B7304C" w:rsidRDefault="00B7304C" w:rsidP="00B7304C">
      <w:pPr>
        <w:spacing w:line="360" w:lineRule="auto"/>
        <w:jc w:val="both"/>
        <w:rPr>
          <w:rFonts w:ascii="Times New Roman" w:hAnsi="Times New Roman" w:cs="Times New Roman"/>
          <w:sz w:val="24"/>
          <w:szCs w:val="24"/>
          <w:lang w:val="en-US"/>
        </w:rPr>
      </w:pPr>
    </w:p>
    <w:p w:rsidR="00B7304C" w:rsidRDefault="00B7304C" w:rsidP="0014723A">
      <w:pPr>
        <w:spacing w:line="360" w:lineRule="auto"/>
        <w:jc w:val="both"/>
        <w:rPr>
          <w:rFonts w:ascii="Times New Roman" w:hAnsi="Times New Roman" w:cs="Times New Roman"/>
          <w:sz w:val="24"/>
          <w:szCs w:val="24"/>
          <w:lang w:val="en-US"/>
        </w:rPr>
      </w:pPr>
    </w:p>
    <w:p w:rsidR="00722A73" w:rsidRPr="004A67C7" w:rsidRDefault="00722A73" w:rsidP="004A67C7">
      <w:pPr>
        <w:spacing w:line="360" w:lineRule="auto"/>
        <w:rPr>
          <w:rFonts w:ascii="Times New Roman" w:hAnsi="Times New Roman" w:cs="Times New Roman"/>
          <w:sz w:val="24"/>
          <w:szCs w:val="24"/>
          <w:lang w:val="en-US"/>
        </w:rPr>
      </w:pPr>
    </w:p>
    <w:sectPr w:rsidR="00722A73" w:rsidRPr="004A6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24772E"/>
    <w:multiLevelType w:val="hybridMultilevel"/>
    <w:tmpl w:val="DA80E720"/>
    <w:lvl w:ilvl="0" w:tplc="1A96635A">
      <w:start w:val="1"/>
      <w:numFmt w:val="bullet"/>
      <w:lvlText w:val=""/>
      <w:lvlJc w:val="left"/>
      <w:pPr>
        <w:ind w:left="720" w:hanging="360"/>
      </w:pPr>
      <w:rPr>
        <w:rFonts w:ascii="Symbol" w:hAnsi="Symbol" w:hint="default"/>
      </w:rPr>
    </w:lvl>
    <w:lvl w:ilvl="1" w:tplc="DA9E7494" w:tentative="1">
      <w:start w:val="1"/>
      <w:numFmt w:val="bullet"/>
      <w:lvlText w:val="o"/>
      <w:lvlJc w:val="left"/>
      <w:pPr>
        <w:ind w:left="1440" w:hanging="360"/>
      </w:pPr>
      <w:rPr>
        <w:rFonts w:ascii="Courier New" w:hAnsi="Courier New" w:cs="Courier New" w:hint="default"/>
      </w:rPr>
    </w:lvl>
    <w:lvl w:ilvl="2" w:tplc="C966D2DC" w:tentative="1">
      <w:start w:val="1"/>
      <w:numFmt w:val="bullet"/>
      <w:lvlText w:val=""/>
      <w:lvlJc w:val="left"/>
      <w:pPr>
        <w:ind w:left="2160" w:hanging="360"/>
      </w:pPr>
      <w:rPr>
        <w:rFonts w:ascii="Wingdings" w:hAnsi="Wingdings" w:hint="default"/>
      </w:rPr>
    </w:lvl>
    <w:lvl w:ilvl="3" w:tplc="C0680CF8" w:tentative="1">
      <w:start w:val="1"/>
      <w:numFmt w:val="bullet"/>
      <w:lvlText w:val=""/>
      <w:lvlJc w:val="left"/>
      <w:pPr>
        <w:ind w:left="2880" w:hanging="360"/>
      </w:pPr>
      <w:rPr>
        <w:rFonts w:ascii="Symbol" w:hAnsi="Symbol" w:hint="default"/>
      </w:rPr>
    </w:lvl>
    <w:lvl w:ilvl="4" w:tplc="FE58290C" w:tentative="1">
      <w:start w:val="1"/>
      <w:numFmt w:val="bullet"/>
      <w:lvlText w:val="o"/>
      <w:lvlJc w:val="left"/>
      <w:pPr>
        <w:ind w:left="3600" w:hanging="360"/>
      </w:pPr>
      <w:rPr>
        <w:rFonts w:ascii="Courier New" w:hAnsi="Courier New" w:cs="Courier New" w:hint="default"/>
      </w:rPr>
    </w:lvl>
    <w:lvl w:ilvl="5" w:tplc="37F06FAA" w:tentative="1">
      <w:start w:val="1"/>
      <w:numFmt w:val="bullet"/>
      <w:lvlText w:val=""/>
      <w:lvlJc w:val="left"/>
      <w:pPr>
        <w:ind w:left="4320" w:hanging="360"/>
      </w:pPr>
      <w:rPr>
        <w:rFonts w:ascii="Wingdings" w:hAnsi="Wingdings" w:hint="default"/>
      </w:rPr>
    </w:lvl>
    <w:lvl w:ilvl="6" w:tplc="2B7A4DD2" w:tentative="1">
      <w:start w:val="1"/>
      <w:numFmt w:val="bullet"/>
      <w:lvlText w:val=""/>
      <w:lvlJc w:val="left"/>
      <w:pPr>
        <w:ind w:left="5040" w:hanging="360"/>
      </w:pPr>
      <w:rPr>
        <w:rFonts w:ascii="Symbol" w:hAnsi="Symbol" w:hint="default"/>
      </w:rPr>
    </w:lvl>
    <w:lvl w:ilvl="7" w:tplc="E6A25986" w:tentative="1">
      <w:start w:val="1"/>
      <w:numFmt w:val="bullet"/>
      <w:lvlText w:val="o"/>
      <w:lvlJc w:val="left"/>
      <w:pPr>
        <w:ind w:left="5760" w:hanging="360"/>
      </w:pPr>
      <w:rPr>
        <w:rFonts w:ascii="Courier New" w:hAnsi="Courier New" w:cs="Courier New" w:hint="default"/>
      </w:rPr>
    </w:lvl>
    <w:lvl w:ilvl="8" w:tplc="BF7A631A" w:tentative="1">
      <w:start w:val="1"/>
      <w:numFmt w:val="bullet"/>
      <w:lvlText w:val=""/>
      <w:lvlJc w:val="left"/>
      <w:pPr>
        <w:ind w:left="6480" w:hanging="360"/>
      </w:pPr>
      <w:rPr>
        <w:rFonts w:ascii="Wingdings" w:hAnsi="Wingdings" w:hint="default"/>
      </w:rPr>
    </w:lvl>
  </w:abstractNum>
  <w:abstractNum w:abstractNumId="1">
    <w:nsid w:val="4A1B2917"/>
    <w:multiLevelType w:val="hybridMultilevel"/>
    <w:tmpl w:val="42E828D6"/>
    <w:lvl w:ilvl="0" w:tplc="A2FC2986">
      <w:start w:val="1"/>
      <w:numFmt w:val="bullet"/>
      <w:lvlText w:val=""/>
      <w:lvlJc w:val="left"/>
      <w:pPr>
        <w:ind w:left="720" w:hanging="360"/>
      </w:pPr>
      <w:rPr>
        <w:rFonts w:ascii="Symbol" w:hAnsi="Symbol" w:hint="default"/>
      </w:rPr>
    </w:lvl>
    <w:lvl w:ilvl="1" w:tplc="4FA27386" w:tentative="1">
      <w:start w:val="1"/>
      <w:numFmt w:val="bullet"/>
      <w:lvlText w:val="o"/>
      <w:lvlJc w:val="left"/>
      <w:pPr>
        <w:ind w:left="1440" w:hanging="360"/>
      </w:pPr>
      <w:rPr>
        <w:rFonts w:ascii="Courier New" w:hAnsi="Courier New" w:cs="Courier New" w:hint="default"/>
      </w:rPr>
    </w:lvl>
    <w:lvl w:ilvl="2" w:tplc="351007EE" w:tentative="1">
      <w:start w:val="1"/>
      <w:numFmt w:val="bullet"/>
      <w:lvlText w:val=""/>
      <w:lvlJc w:val="left"/>
      <w:pPr>
        <w:ind w:left="2160" w:hanging="360"/>
      </w:pPr>
      <w:rPr>
        <w:rFonts w:ascii="Wingdings" w:hAnsi="Wingdings" w:hint="default"/>
      </w:rPr>
    </w:lvl>
    <w:lvl w:ilvl="3" w:tplc="6F6CF74C" w:tentative="1">
      <w:start w:val="1"/>
      <w:numFmt w:val="bullet"/>
      <w:lvlText w:val=""/>
      <w:lvlJc w:val="left"/>
      <w:pPr>
        <w:ind w:left="2880" w:hanging="360"/>
      </w:pPr>
      <w:rPr>
        <w:rFonts w:ascii="Symbol" w:hAnsi="Symbol" w:hint="default"/>
      </w:rPr>
    </w:lvl>
    <w:lvl w:ilvl="4" w:tplc="B8CE350A" w:tentative="1">
      <w:start w:val="1"/>
      <w:numFmt w:val="bullet"/>
      <w:lvlText w:val="o"/>
      <w:lvlJc w:val="left"/>
      <w:pPr>
        <w:ind w:left="3600" w:hanging="360"/>
      </w:pPr>
      <w:rPr>
        <w:rFonts w:ascii="Courier New" w:hAnsi="Courier New" w:cs="Courier New" w:hint="default"/>
      </w:rPr>
    </w:lvl>
    <w:lvl w:ilvl="5" w:tplc="467434F0" w:tentative="1">
      <w:start w:val="1"/>
      <w:numFmt w:val="bullet"/>
      <w:lvlText w:val=""/>
      <w:lvlJc w:val="left"/>
      <w:pPr>
        <w:ind w:left="4320" w:hanging="360"/>
      </w:pPr>
      <w:rPr>
        <w:rFonts w:ascii="Wingdings" w:hAnsi="Wingdings" w:hint="default"/>
      </w:rPr>
    </w:lvl>
    <w:lvl w:ilvl="6" w:tplc="6810BB1E" w:tentative="1">
      <w:start w:val="1"/>
      <w:numFmt w:val="bullet"/>
      <w:lvlText w:val=""/>
      <w:lvlJc w:val="left"/>
      <w:pPr>
        <w:ind w:left="5040" w:hanging="360"/>
      </w:pPr>
      <w:rPr>
        <w:rFonts w:ascii="Symbol" w:hAnsi="Symbol" w:hint="default"/>
      </w:rPr>
    </w:lvl>
    <w:lvl w:ilvl="7" w:tplc="0F1CE64A" w:tentative="1">
      <w:start w:val="1"/>
      <w:numFmt w:val="bullet"/>
      <w:lvlText w:val="o"/>
      <w:lvlJc w:val="left"/>
      <w:pPr>
        <w:ind w:left="5760" w:hanging="360"/>
      </w:pPr>
      <w:rPr>
        <w:rFonts w:ascii="Courier New" w:hAnsi="Courier New" w:cs="Courier New" w:hint="default"/>
      </w:rPr>
    </w:lvl>
    <w:lvl w:ilvl="8" w:tplc="2EEEAF30" w:tentative="1">
      <w:start w:val="1"/>
      <w:numFmt w:val="bullet"/>
      <w:lvlText w:val=""/>
      <w:lvlJc w:val="left"/>
      <w:pPr>
        <w:ind w:left="6480" w:hanging="360"/>
      </w:pPr>
      <w:rPr>
        <w:rFonts w:ascii="Wingdings" w:hAnsi="Wingdings" w:hint="default"/>
      </w:rPr>
    </w:lvl>
  </w:abstractNum>
  <w:abstractNum w:abstractNumId="2">
    <w:nsid w:val="55D04920"/>
    <w:multiLevelType w:val="hybridMultilevel"/>
    <w:tmpl w:val="24006C9A"/>
    <w:lvl w:ilvl="0" w:tplc="DCF2E2E0">
      <w:start w:val="1"/>
      <w:numFmt w:val="bullet"/>
      <w:lvlText w:val=""/>
      <w:lvlJc w:val="left"/>
      <w:pPr>
        <w:ind w:left="720" w:hanging="360"/>
      </w:pPr>
      <w:rPr>
        <w:rFonts w:ascii="Symbol" w:hAnsi="Symbol" w:hint="default"/>
      </w:rPr>
    </w:lvl>
    <w:lvl w:ilvl="1" w:tplc="5E6CAD7E" w:tentative="1">
      <w:start w:val="1"/>
      <w:numFmt w:val="bullet"/>
      <w:lvlText w:val="o"/>
      <w:lvlJc w:val="left"/>
      <w:pPr>
        <w:ind w:left="1440" w:hanging="360"/>
      </w:pPr>
      <w:rPr>
        <w:rFonts w:ascii="Courier New" w:hAnsi="Courier New" w:cs="Courier New" w:hint="default"/>
      </w:rPr>
    </w:lvl>
    <w:lvl w:ilvl="2" w:tplc="3DB80B78" w:tentative="1">
      <w:start w:val="1"/>
      <w:numFmt w:val="bullet"/>
      <w:lvlText w:val=""/>
      <w:lvlJc w:val="left"/>
      <w:pPr>
        <w:ind w:left="2160" w:hanging="360"/>
      </w:pPr>
      <w:rPr>
        <w:rFonts w:ascii="Wingdings" w:hAnsi="Wingdings" w:hint="default"/>
      </w:rPr>
    </w:lvl>
    <w:lvl w:ilvl="3" w:tplc="45B21F02" w:tentative="1">
      <w:start w:val="1"/>
      <w:numFmt w:val="bullet"/>
      <w:lvlText w:val=""/>
      <w:lvlJc w:val="left"/>
      <w:pPr>
        <w:ind w:left="2880" w:hanging="360"/>
      </w:pPr>
      <w:rPr>
        <w:rFonts w:ascii="Symbol" w:hAnsi="Symbol" w:hint="default"/>
      </w:rPr>
    </w:lvl>
    <w:lvl w:ilvl="4" w:tplc="159672EE" w:tentative="1">
      <w:start w:val="1"/>
      <w:numFmt w:val="bullet"/>
      <w:lvlText w:val="o"/>
      <w:lvlJc w:val="left"/>
      <w:pPr>
        <w:ind w:left="3600" w:hanging="360"/>
      </w:pPr>
      <w:rPr>
        <w:rFonts w:ascii="Courier New" w:hAnsi="Courier New" w:cs="Courier New" w:hint="default"/>
      </w:rPr>
    </w:lvl>
    <w:lvl w:ilvl="5" w:tplc="88105CB2" w:tentative="1">
      <w:start w:val="1"/>
      <w:numFmt w:val="bullet"/>
      <w:lvlText w:val=""/>
      <w:lvlJc w:val="left"/>
      <w:pPr>
        <w:ind w:left="4320" w:hanging="360"/>
      </w:pPr>
      <w:rPr>
        <w:rFonts w:ascii="Wingdings" w:hAnsi="Wingdings" w:hint="default"/>
      </w:rPr>
    </w:lvl>
    <w:lvl w:ilvl="6" w:tplc="9810340E" w:tentative="1">
      <w:start w:val="1"/>
      <w:numFmt w:val="bullet"/>
      <w:lvlText w:val=""/>
      <w:lvlJc w:val="left"/>
      <w:pPr>
        <w:ind w:left="5040" w:hanging="360"/>
      </w:pPr>
      <w:rPr>
        <w:rFonts w:ascii="Symbol" w:hAnsi="Symbol" w:hint="default"/>
      </w:rPr>
    </w:lvl>
    <w:lvl w:ilvl="7" w:tplc="4934E75A" w:tentative="1">
      <w:start w:val="1"/>
      <w:numFmt w:val="bullet"/>
      <w:lvlText w:val="o"/>
      <w:lvlJc w:val="left"/>
      <w:pPr>
        <w:ind w:left="5760" w:hanging="360"/>
      </w:pPr>
      <w:rPr>
        <w:rFonts w:ascii="Courier New" w:hAnsi="Courier New" w:cs="Courier New" w:hint="default"/>
      </w:rPr>
    </w:lvl>
    <w:lvl w:ilvl="8" w:tplc="0C7C6228" w:tentative="1">
      <w:start w:val="1"/>
      <w:numFmt w:val="bullet"/>
      <w:lvlText w:val=""/>
      <w:lvlJc w:val="left"/>
      <w:pPr>
        <w:ind w:left="6480" w:hanging="360"/>
      </w:pPr>
      <w:rPr>
        <w:rFonts w:ascii="Wingdings" w:hAnsi="Wingdings" w:hint="default"/>
      </w:rPr>
    </w:lvl>
  </w:abstractNum>
  <w:abstractNum w:abstractNumId="3">
    <w:nsid w:val="736F291F"/>
    <w:multiLevelType w:val="hybridMultilevel"/>
    <w:tmpl w:val="6A606E4E"/>
    <w:lvl w:ilvl="0" w:tplc="FE86F5B6">
      <w:start w:val="1"/>
      <w:numFmt w:val="bullet"/>
      <w:lvlText w:val=""/>
      <w:lvlJc w:val="left"/>
      <w:pPr>
        <w:ind w:left="720" w:hanging="360"/>
      </w:pPr>
      <w:rPr>
        <w:rFonts w:ascii="Symbol" w:hAnsi="Symbol" w:hint="default"/>
      </w:rPr>
    </w:lvl>
    <w:lvl w:ilvl="1" w:tplc="D284BFCA" w:tentative="1">
      <w:start w:val="1"/>
      <w:numFmt w:val="bullet"/>
      <w:lvlText w:val="o"/>
      <w:lvlJc w:val="left"/>
      <w:pPr>
        <w:ind w:left="1440" w:hanging="360"/>
      </w:pPr>
      <w:rPr>
        <w:rFonts w:ascii="Courier New" w:hAnsi="Courier New" w:cs="Courier New" w:hint="default"/>
      </w:rPr>
    </w:lvl>
    <w:lvl w:ilvl="2" w:tplc="2B6ACCF0" w:tentative="1">
      <w:start w:val="1"/>
      <w:numFmt w:val="bullet"/>
      <w:lvlText w:val=""/>
      <w:lvlJc w:val="left"/>
      <w:pPr>
        <w:ind w:left="2160" w:hanging="360"/>
      </w:pPr>
      <w:rPr>
        <w:rFonts w:ascii="Wingdings" w:hAnsi="Wingdings" w:hint="default"/>
      </w:rPr>
    </w:lvl>
    <w:lvl w:ilvl="3" w:tplc="8CF63276" w:tentative="1">
      <w:start w:val="1"/>
      <w:numFmt w:val="bullet"/>
      <w:lvlText w:val=""/>
      <w:lvlJc w:val="left"/>
      <w:pPr>
        <w:ind w:left="2880" w:hanging="360"/>
      </w:pPr>
      <w:rPr>
        <w:rFonts w:ascii="Symbol" w:hAnsi="Symbol" w:hint="default"/>
      </w:rPr>
    </w:lvl>
    <w:lvl w:ilvl="4" w:tplc="54BAF0A4" w:tentative="1">
      <w:start w:val="1"/>
      <w:numFmt w:val="bullet"/>
      <w:lvlText w:val="o"/>
      <w:lvlJc w:val="left"/>
      <w:pPr>
        <w:ind w:left="3600" w:hanging="360"/>
      </w:pPr>
      <w:rPr>
        <w:rFonts w:ascii="Courier New" w:hAnsi="Courier New" w:cs="Courier New" w:hint="default"/>
      </w:rPr>
    </w:lvl>
    <w:lvl w:ilvl="5" w:tplc="62B89A2E" w:tentative="1">
      <w:start w:val="1"/>
      <w:numFmt w:val="bullet"/>
      <w:lvlText w:val=""/>
      <w:lvlJc w:val="left"/>
      <w:pPr>
        <w:ind w:left="4320" w:hanging="360"/>
      </w:pPr>
      <w:rPr>
        <w:rFonts w:ascii="Wingdings" w:hAnsi="Wingdings" w:hint="default"/>
      </w:rPr>
    </w:lvl>
    <w:lvl w:ilvl="6" w:tplc="6BCE28CC" w:tentative="1">
      <w:start w:val="1"/>
      <w:numFmt w:val="bullet"/>
      <w:lvlText w:val=""/>
      <w:lvlJc w:val="left"/>
      <w:pPr>
        <w:ind w:left="5040" w:hanging="360"/>
      </w:pPr>
      <w:rPr>
        <w:rFonts w:ascii="Symbol" w:hAnsi="Symbol" w:hint="default"/>
      </w:rPr>
    </w:lvl>
    <w:lvl w:ilvl="7" w:tplc="83BC4F46" w:tentative="1">
      <w:start w:val="1"/>
      <w:numFmt w:val="bullet"/>
      <w:lvlText w:val="o"/>
      <w:lvlJc w:val="left"/>
      <w:pPr>
        <w:ind w:left="5760" w:hanging="360"/>
      </w:pPr>
      <w:rPr>
        <w:rFonts w:ascii="Courier New" w:hAnsi="Courier New" w:cs="Courier New" w:hint="default"/>
      </w:rPr>
    </w:lvl>
    <w:lvl w:ilvl="8" w:tplc="BC36E9E0" w:tentative="1">
      <w:start w:val="1"/>
      <w:numFmt w:val="bullet"/>
      <w:lvlText w:val=""/>
      <w:lvlJc w:val="left"/>
      <w:pPr>
        <w:ind w:left="6480" w:hanging="360"/>
      </w:pPr>
      <w:rPr>
        <w:rFonts w:ascii="Wingdings" w:hAnsi="Wingdings" w:hint="default"/>
      </w:rPr>
    </w:lvl>
  </w:abstractNum>
  <w:abstractNum w:abstractNumId="4">
    <w:nsid w:val="789A78FE"/>
    <w:multiLevelType w:val="hybridMultilevel"/>
    <w:tmpl w:val="0BE007D8"/>
    <w:lvl w:ilvl="0" w:tplc="2D2E89A2">
      <w:start w:val="1"/>
      <w:numFmt w:val="bullet"/>
      <w:lvlText w:val=""/>
      <w:lvlJc w:val="left"/>
      <w:pPr>
        <w:ind w:left="720" w:hanging="360"/>
      </w:pPr>
      <w:rPr>
        <w:rFonts w:ascii="Symbol" w:hAnsi="Symbol" w:hint="default"/>
      </w:rPr>
    </w:lvl>
    <w:lvl w:ilvl="1" w:tplc="B51A2E72" w:tentative="1">
      <w:start w:val="1"/>
      <w:numFmt w:val="bullet"/>
      <w:lvlText w:val="o"/>
      <w:lvlJc w:val="left"/>
      <w:pPr>
        <w:ind w:left="1440" w:hanging="360"/>
      </w:pPr>
      <w:rPr>
        <w:rFonts w:ascii="Courier New" w:hAnsi="Courier New" w:cs="Courier New" w:hint="default"/>
      </w:rPr>
    </w:lvl>
    <w:lvl w:ilvl="2" w:tplc="37422BB4" w:tentative="1">
      <w:start w:val="1"/>
      <w:numFmt w:val="bullet"/>
      <w:lvlText w:val=""/>
      <w:lvlJc w:val="left"/>
      <w:pPr>
        <w:ind w:left="2160" w:hanging="360"/>
      </w:pPr>
      <w:rPr>
        <w:rFonts w:ascii="Wingdings" w:hAnsi="Wingdings" w:hint="default"/>
      </w:rPr>
    </w:lvl>
    <w:lvl w:ilvl="3" w:tplc="236C4062" w:tentative="1">
      <w:start w:val="1"/>
      <w:numFmt w:val="bullet"/>
      <w:lvlText w:val=""/>
      <w:lvlJc w:val="left"/>
      <w:pPr>
        <w:ind w:left="2880" w:hanging="360"/>
      </w:pPr>
      <w:rPr>
        <w:rFonts w:ascii="Symbol" w:hAnsi="Symbol" w:hint="default"/>
      </w:rPr>
    </w:lvl>
    <w:lvl w:ilvl="4" w:tplc="42FE9D50" w:tentative="1">
      <w:start w:val="1"/>
      <w:numFmt w:val="bullet"/>
      <w:lvlText w:val="o"/>
      <w:lvlJc w:val="left"/>
      <w:pPr>
        <w:ind w:left="3600" w:hanging="360"/>
      </w:pPr>
      <w:rPr>
        <w:rFonts w:ascii="Courier New" w:hAnsi="Courier New" w:cs="Courier New" w:hint="default"/>
      </w:rPr>
    </w:lvl>
    <w:lvl w:ilvl="5" w:tplc="A6D85762" w:tentative="1">
      <w:start w:val="1"/>
      <w:numFmt w:val="bullet"/>
      <w:lvlText w:val=""/>
      <w:lvlJc w:val="left"/>
      <w:pPr>
        <w:ind w:left="4320" w:hanging="360"/>
      </w:pPr>
      <w:rPr>
        <w:rFonts w:ascii="Wingdings" w:hAnsi="Wingdings" w:hint="default"/>
      </w:rPr>
    </w:lvl>
    <w:lvl w:ilvl="6" w:tplc="C548036C" w:tentative="1">
      <w:start w:val="1"/>
      <w:numFmt w:val="bullet"/>
      <w:lvlText w:val=""/>
      <w:lvlJc w:val="left"/>
      <w:pPr>
        <w:ind w:left="5040" w:hanging="360"/>
      </w:pPr>
      <w:rPr>
        <w:rFonts w:ascii="Symbol" w:hAnsi="Symbol" w:hint="default"/>
      </w:rPr>
    </w:lvl>
    <w:lvl w:ilvl="7" w:tplc="99B2D656" w:tentative="1">
      <w:start w:val="1"/>
      <w:numFmt w:val="bullet"/>
      <w:lvlText w:val="o"/>
      <w:lvlJc w:val="left"/>
      <w:pPr>
        <w:ind w:left="5760" w:hanging="360"/>
      </w:pPr>
      <w:rPr>
        <w:rFonts w:ascii="Courier New" w:hAnsi="Courier New" w:cs="Courier New" w:hint="default"/>
      </w:rPr>
    </w:lvl>
    <w:lvl w:ilvl="8" w:tplc="296ECB70" w:tentative="1">
      <w:start w:val="1"/>
      <w:numFmt w:val="bullet"/>
      <w:lvlText w:val=""/>
      <w:lvlJc w:val="left"/>
      <w:pPr>
        <w:ind w:left="6480" w:hanging="360"/>
      </w:pPr>
      <w:rPr>
        <w:rFonts w:ascii="Wingdings" w:hAnsi="Wingdings" w:hint="default"/>
      </w:rPr>
    </w:lvl>
  </w:abstractNum>
  <w:abstractNum w:abstractNumId="5">
    <w:nsid w:val="7E4B4982"/>
    <w:multiLevelType w:val="hybridMultilevel"/>
    <w:tmpl w:val="A3FED8BE"/>
    <w:lvl w:ilvl="0" w:tplc="249024C2">
      <w:start w:val="1"/>
      <w:numFmt w:val="bullet"/>
      <w:lvlText w:val=""/>
      <w:lvlJc w:val="left"/>
      <w:pPr>
        <w:ind w:left="720" w:hanging="360"/>
      </w:pPr>
      <w:rPr>
        <w:rFonts w:ascii="Symbol" w:hAnsi="Symbol" w:hint="default"/>
      </w:rPr>
    </w:lvl>
    <w:lvl w:ilvl="1" w:tplc="9B56E240" w:tentative="1">
      <w:start w:val="1"/>
      <w:numFmt w:val="bullet"/>
      <w:lvlText w:val="o"/>
      <w:lvlJc w:val="left"/>
      <w:pPr>
        <w:ind w:left="1440" w:hanging="360"/>
      </w:pPr>
      <w:rPr>
        <w:rFonts w:ascii="Courier New" w:hAnsi="Courier New" w:cs="Courier New" w:hint="default"/>
      </w:rPr>
    </w:lvl>
    <w:lvl w:ilvl="2" w:tplc="735C15B8" w:tentative="1">
      <w:start w:val="1"/>
      <w:numFmt w:val="bullet"/>
      <w:lvlText w:val=""/>
      <w:lvlJc w:val="left"/>
      <w:pPr>
        <w:ind w:left="2160" w:hanging="360"/>
      </w:pPr>
      <w:rPr>
        <w:rFonts w:ascii="Wingdings" w:hAnsi="Wingdings" w:hint="default"/>
      </w:rPr>
    </w:lvl>
    <w:lvl w:ilvl="3" w:tplc="AE963F22" w:tentative="1">
      <w:start w:val="1"/>
      <w:numFmt w:val="bullet"/>
      <w:lvlText w:val=""/>
      <w:lvlJc w:val="left"/>
      <w:pPr>
        <w:ind w:left="2880" w:hanging="360"/>
      </w:pPr>
      <w:rPr>
        <w:rFonts w:ascii="Symbol" w:hAnsi="Symbol" w:hint="default"/>
      </w:rPr>
    </w:lvl>
    <w:lvl w:ilvl="4" w:tplc="89C4B428" w:tentative="1">
      <w:start w:val="1"/>
      <w:numFmt w:val="bullet"/>
      <w:lvlText w:val="o"/>
      <w:lvlJc w:val="left"/>
      <w:pPr>
        <w:ind w:left="3600" w:hanging="360"/>
      </w:pPr>
      <w:rPr>
        <w:rFonts w:ascii="Courier New" w:hAnsi="Courier New" w:cs="Courier New" w:hint="default"/>
      </w:rPr>
    </w:lvl>
    <w:lvl w:ilvl="5" w:tplc="D730F82C" w:tentative="1">
      <w:start w:val="1"/>
      <w:numFmt w:val="bullet"/>
      <w:lvlText w:val=""/>
      <w:lvlJc w:val="left"/>
      <w:pPr>
        <w:ind w:left="4320" w:hanging="360"/>
      </w:pPr>
      <w:rPr>
        <w:rFonts w:ascii="Wingdings" w:hAnsi="Wingdings" w:hint="default"/>
      </w:rPr>
    </w:lvl>
    <w:lvl w:ilvl="6" w:tplc="5CC66B50" w:tentative="1">
      <w:start w:val="1"/>
      <w:numFmt w:val="bullet"/>
      <w:lvlText w:val=""/>
      <w:lvlJc w:val="left"/>
      <w:pPr>
        <w:ind w:left="5040" w:hanging="360"/>
      </w:pPr>
      <w:rPr>
        <w:rFonts w:ascii="Symbol" w:hAnsi="Symbol" w:hint="default"/>
      </w:rPr>
    </w:lvl>
    <w:lvl w:ilvl="7" w:tplc="55F298F8" w:tentative="1">
      <w:start w:val="1"/>
      <w:numFmt w:val="bullet"/>
      <w:lvlText w:val="o"/>
      <w:lvlJc w:val="left"/>
      <w:pPr>
        <w:ind w:left="5760" w:hanging="360"/>
      </w:pPr>
      <w:rPr>
        <w:rFonts w:ascii="Courier New" w:hAnsi="Courier New" w:cs="Courier New" w:hint="default"/>
      </w:rPr>
    </w:lvl>
    <w:lvl w:ilvl="8" w:tplc="DA128CCC"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F46"/>
    <w:rsid w:val="000375F3"/>
    <w:rsid w:val="0004084E"/>
    <w:rsid w:val="000646BD"/>
    <w:rsid w:val="0009130C"/>
    <w:rsid w:val="000A1668"/>
    <w:rsid w:val="000E0CDC"/>
    <w:rsid w:val="00110D12"/>
    <w:rsid w:val="0014723A"/>
    <w:rsid w:val="00172B06"/>
    <w:rsid w:val="001B1F0F"/>
    <w:rsid w:val="001D6E54"/>
    <w:rsid w:val="00291F46"/>
    <w:rsid w:val="002A15B9"/>
    <w:rsid w:val="002C5D20"/>
    <w:rsid w:val="002C749F"/>
    <w:rsid w:val="002D3981"/>
    <w:rsid w:val="00365AF2"/>
    <w:rsid w:val="00380783"/>
    <w:rsid w:val="003865E9"/>
    <w:rsid w:val="00392027"/>
    <w:rsid w:val="003A0C8C"/>
    <w:rsid w:val="003B7528"/>
    <w:rsid w:val="003D5C8D"/>
    <w:rsid w:val="003F1235"/>
    <w:rsid w:val="00450065"/>
    <w:rsid w:val="0045334F"/>
    <w:rsid w:val="00454BFA"/>
    <w:rsid w:val="004A102D"/>
    <w:rsid w:val="004A67C7"/>
    <w:rsid w:val="004B0B17"/>
    <w:rsid w:val="004C1E8D"/>
    <w:rsid w:val="004C68F0"/>
    <w:rsid w:val="004D41BE"/>
    <w:rsid w:val="0051559B"/>
    <w:rsid w:val="00537659"/>
    <w:rsid w:val="0054119A"/>
    <w:rsid w:val="005460B2"/>
    <w:rsid w:val="00570FDE"/>
    <w:rsid w:val="005C2BF9"/>
    <w:rsid w:val="005D767C"/>
    <w:rsid w:val="006011C5"/>
    <w:rsid w:val="006078D1"/>
    <w:rsid w:val="006468E3"/>
    <w:rsid w:val="0065062A"/>
    <w:rsid w:val="006B57C3"/>
    <w:rsid w:val="006F59D6"/>
    <w:rsid w:val="00717685"/>
    <w:rsid w:val="00722A73"/>
    <w:rsid w:val="007320CD"/>
    <w:rsid w:val="007B02C5"/>
    <w:rsid w:val="007C27FC"/>
    <w:rsid w:val="00806477"/>
    <w:rsid w:val="008619DA"/>
    <w:rsid w:val="0088394C"/>
    <w:rsid w:val="008930AD"/>
    <w:rsid w:val="008D641D"/>
    <w:rsid w:val="00900227"/>
    <w:rsid w:val="00916BCC"/>
    <w:rsid w:val="00925619"/>
    <w:rsid w:val="009624F7"/>
    <w:rsid w:val="009A59EE"/>
    <w:rsid w:val="009F4FA0"/>
    <w:rsid w:val="00A522E3"/>
    <w:rsid w:val="00A5297E"/>
    <w:rsid w:val="00A52E6C"/>
    <w:rsid w:val="00A8011D"/>
    <w:rsid w:val="00A9298D"/>
    <w:rsid w:val="00AD2C07"/>
    <w:rsid w:val="00B11938"/>
    <w:rsid w:val="00B355B3"/>
    <w:rsid w:val="00B7304C"/>
    <w:rsid w:val="00C023E8"/>
    <w:rsid w:val="00C33380"/>
    <w:rsid w:val="00C435EC"/>
    <w:rsid w:val="00CF031A"/>
    <w:rsid w:val="00D06545"/>
    <w:rsid w:val="00DA468D"/>
    <w:rsid w:val="00DE289F"/>
    <w:rsid w:val="00E04556"/>
    <w:rsid w:val="00E353E3"/>
    <w:rsid w:val="00E75938"/>
    <w:rsid w:val="00E92F89"/>
    <w:rsid w:val="00EA52F9"/>
    <w:rsid w:val="00EA7D79"/>
    <w:rsid w:val="00EF11FD"/>
    <w:rsid w:val="00EF4A26"/>
    <w:rsid w:val="00F44DE1"/>
    <w:rsid w:val="00F45673"/>
    <w:rsid w:val="00F86EB6"/>
    <w:rsid w:val="00FA1F02"/>
    <w:rsid w:val="00FB0384"/>
    <w:rsid w:val="00FB0DA8"/>
    <w:rsid w:val="00FC6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71018C-1014-4DBB-AF8E-A50E13FD7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1F46"/>
    <w:pPr>
      <w:keepNext/>
      <w:keepLines/>
      <w:spacing w:before="240" w:after="0"/>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F46"/>
    <w:rPr>
      <w:rFonts w:ascii="Times New Roman" w:eastAsiaTheme="majorEastAsia" w:hAnsi="Times New Roman" w:cstheme="majorBidi"/>
      <w:b/>
      <w:sz w:val="24"/>
      <w:szCs w:val="32"/>
    </w:rPr>
  </w:style>
  <w:style w:type="paragraph" w:styleId="ListParagraph">
    <w:name w:val="List Paragraph"/>
    <w:basedOn w:val="Normal"/>
    <w:uiPriority w:val="34"/>
    <w:qFormat/>
    <w:rsid w:val="00A8011D"/>
    <w:pPr>
      <w:ind w:left="720"/>
      <w:contextualSpacing/>
    </w:pPr>
  </w:style>
  <w:style w:type="paragraph" w:styleId="NormalWeb">
    <w:name w:val="Normal (Web)"/>
    <w:basedOn w:val="Normal"/>
    <w:uiPriority w:val="99"/>
    <w:semiHidden/>
    <w:unhideWhenUsed/>
    <w:rsid w:val="00A9298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3F1235"/>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F1235"/>
    <w:pPr>
      <w:spacing w:after="100"/>
    </w:pPr>
  </w:style>
  <w:style w:type="character" w:styleId="Hyperlink">
    <w:name w:val="Hyperlink"/>
    <w:basedOn w:val="DefaultParagraphFont"/>
    <w:uiPriority w:val="99"/>
    <w:unhideWhenUsed/>
    <w:rsid w:val="003F12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3727F-2E2B-4CAE-9207-E60E56506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12</Pages>
  <Words>2952</Words>
  <Characters>16830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officialwriters.pc@outlook.com</dc:creator>
  <cp:lastModifiedBy>Dell</cp:lastModifiedBy>
  <cp:revision>82</cp:revision>
  <dcterms:created xsi:type="dcterms:W3CDTF">2022-11-21T05:52:00Z</dcterms:created>
  <dcterms:modified xsi:type="dcterms:W3CDTF">2022-11-21T15:13:00Z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feaf6b46-de90-4714-a80f-626bac817f29</vt:lpwstr>
  </property>
</Properties>
</file>